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7A86" w:rsidRPr="00CB53AB" w:rsidRDefault="00047A86" w:rsidP="00047A86">
      <w:pPr>
        <w:spacing w:before="120"/>
        <w:jc w:val="center"/>
        <w:rPr>
          <w:b/>
          <w:bCs/>
          <w:sz w:val="32"/>
          <w:szCs w:val="32"/>
        </w:rPr>
      </w:pPr>
      <w:bookmarkStart w:id="0" w:name="_GoBack"/>
      <w:bookmarkEnd w:id="0"/>
      <w:r w:rsidRPr="00CB53AB">
        <w:rPr>
          <w:b/>
          <w:bCs/>
          <w:sz w:val="32"/>
          <w:szCs w:val="32"/>
        </w:rPr>
        <w:t>Борис Степанович Житков</w:t>
      </w:r>
    </w:p>
    <w:p w:rsidR="00047A86" w:rsidRPr="00CB53AB" w:rsidRDefault="00047A86" w:rsidP="00047A86">
      <w:pPr>
        <w:spacing w:before="120"/>
        <w:jc w:val="center"/>
        <w:rPr>
          <w:b/>
          <w:bCs/>
          <w:sz w:val="28"/>
          <w:szCs w:val="28"/>
        </w:rPr>
      </w:pPr>
      <w:r w:rsidRPr="00CB53AB">
        <w:rPr>
          <w:b/>
          <w:bCs/>
          <w:sz w:val="28"/>
          <w:szCs w:val="28"/>
        </w:rPr>
        <w:t>(1882-1938)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ЖИТКОВ, БОРИС СТЕПАНОВИЧ (1882–1938), русский писатель. Родился 30 августа (11 сентября) 1882 в Новгороде в семье преподавателя математики и пианистки. Детство провел в Одессе (его школьным другом был К.И.Чуковский), в 1905 принимал участие в революционных событиях. Окончил естественное отделение Новороссийского университета (1906) и кораблестроительное – Петербургского политехнического института (1916). Был штурманом парусника, капитаном научно-исследовательского судна, ихтиологом, рабочим-металлистом, инженером-судостроителем, преподавателем физики и черчения, руководителем технического училища; много путешествовал.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Печатался с 1924 – сначала адресуясь к взрослой, затем все чаще к детской аудитории, которую он находил, в частности, как постоянный автор детских журналов и газет «Новый Робинзон», «Чиж», «Еж», «Юный натуралист», «Пионер», «Ленинские искры» и др. (морские повести в сб. Злое море, 1924; рассказы для детей Черная махалка, Дяденька, оба 1925; Джарылгач, 1926; Про обезьянку, 1927; Кружечка под елочкой, 1929; Белый домик, Мангуста, оба 1935; На льдине, 1939; циклы Морские истории, 1925–1937, Рассказы о животных, 1935; повести Удав, Черные парус, обе 1927; пьесы Пятый пост, 1927; Семь огней, 1929; сказочная повесть Элчан-Кайя, 1926; научно-художественный книги Про эту книгу, Свет без огня, обе 1927; Пароход, 1935, книжки-самоделки, в т.ч. Одень меня, 1928).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Богатство жизненных наблюдений и высокая познавательная ценность, четкость в определении полюсов добра и зла, неистощимая сюжетная изобретательность, динамизм повествования, острота и необычность нравственных коллизий, возникающих в повседневной жизни и раскрывающих истинную суть человека, романтическая вера в торжество добра и справедливости обеспечили произведениям Житкова почетное место в русской детской литературе 20 в., а внешне сдержанная, но искренняя и трогательная любовь к этому миру, ко всему живому и требующему защиты, умение удивляться красоте бытия, будить сострадание к слабым, в т.ч. к «братьям нашим меньшим», и интерес к загадкам природы, ясный, лаконичный и серьезный «детский» язык сделали творчество Житкова любимым чтением юных читателей вплоть до сего дня.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Вершина творчества Житкова – повесть-энциклопедия Что я видел (опубл. в 1938, посмертно), ставшая настольной книгой многих поколений детей, где писатель в жанре путешествия четырехлетнего мальчика Алеши-«Почемучки», от лица которого написана книга, отвечает на разнообразные вопросы, возникающие у малыша при первом столкновении с «чудом» железной дороги, новыми людьми, предметами и животными.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Психологизм Житкова, не лишенный социальной тенденциозности в рассказах о взрослых (добрый и храбрый матрос и жадный хозяин в рассказе На воде, нищий матрос и корыстолюбивый капитан в рассказе Погибель, благородные революционеры и злые полицейские, черносотенцы и бандиты в рассказах Вата, Компас, Пекарня), доброжелательно-назидательный – в обрисовке образов детей (которые, взрослея, непременно становятся лучше), особенно точен в повествованиях о животных, которые показаны со всеми своими видовыми поведенческими признаками, и в то же время с конкретной ситуативной характеристикой (слон, который спасает хозяина от тигра), как создания, в которых писатель мудро выделяет достойные качества (преданность волка, трудолюбие и доброту слона, храбрость обезьянки и т.п.).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Житков был организатором теневого театра и специальной серии книг для малограмотных, автором незаконченной книги История корабля, цикла Рассказы о технике, адресованного молодежи, романа для взрослых Виктор Вавич (кн. 1–2, 1929–1937), рассказывающем, не без автобиографических реминисценций, о периоде революции 1905.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Творчество Житкова, классика отечественной детской и анималистической (в продолжение традиций Л.Н.Толстого и А.П.Чехова) словесности, которого можно, наряду с В.В.Бианки и Е.И.Чарушиным, считать также основоположником научно-художественного жанра в детской литературе, оказало существенное влияние на многих детских писателей. </w:t>
      </w:r>
    </w:p>
    <w:p w:rsidR="00047A86" w:rsidRDefault="00047A86" w:rsidP="00047A86">
      <w:pPr>
        <w:spacing w:before="120"/>
        <w:ind w:firstLine="567"/>
        <w:jc w:val="both"/>
      </w:pPr>
      <w:r w:rsidRPr="000022C3">
        <w:t xml:space="preserve">Умер Житков в Москве 19 октября 1938. </w:t>
      </w:r>
    </w:p>
    <w:p w:rsidR="00E12572" w:rsidRDefault="00E12572"/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47A86"/>
    <w:rsid w:val="000022C3"/>
    <w:rsid w:val="00047A86"/>
    <w:rsid w:val="0031418A"/>
    <w:rsid w:val="004436BE"/>
    <w:rsid w:val="005A2562"/>
    <w:rsid w:val="00CB53AB"/>
    <w:rsid w:val="00D97DF6"/>
    <w:rsid w:val="00E06F5B"/>
    <w:rsid w:val="00E125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47A86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047A86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520</Words>
  <Characters>3540</Characters>
  <Application>Microsoft Office Word</Application>
  <DocSecurity>0</DocSecurity>
  <Lines>53</Lines>
  <Paragraphs>10</Paragraphs>
  <ScaleCrop>false</ScaleCrop>
  <Company/>
  <LinksUpToDate>false</LinksUpToDate>
  <CharactersWithSpaces>4058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Борис Степанович Житков</dc:title>
  <dc:subject/>
  <dc:creator/>
  <cp:keywords/>
  <dc:description/>
  <cp:lastModifiedBy>Alex</cp:lastModifiedBy>
  <cp:revision>2</cp:revision>
  <dcterms:created xsi:type="dcterms:W3CDTF">2016-12-13T06:22:00Z</dcterms:created>
  <dcterms:modified xsi:type="dcterms:W3CDTF">2016-12-13T06:22:00Z</dcterms:modified>
</cp:coreProperties>
</file>