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3020" w:rsidRDefault="00943020" w:rsidP="00645761">
      <w:pPr>
        <w:jc w:val="center"/>
        <w:rPr>
          <w:rFonts w:ascii="Times New Roman" w:hAnsi="Times New Roman"/>
          <w:sz w:val="44"/>
          <w:szCs w:val="44"/>
        </w:rPr>
      </w:pPr>
      <w:bookmarkStart w:id="0" w:name="_GoBack"/>
      <w:bookmarkEnd w:id="0"/>
    </w:p>
    <w:p w:rsidR="00645761" w:rsidRPr="00A47E91" w:rsidRDefault="00645761" w:rsidP="00645761">
      <w:pPr>
        <w:jc w:val="center"/>
        <w:rPr>
          <w:rFonts w:ascii="Times New Roman" w:hAnsi="Times New Roman"/>
          <w:sz w:val="44"/>
          <w:szCs w:val="44"/>
        </w:rPr>
      </w:pPr>
      <w:r>
        <w:rPr>
          <w:rFonts w:ascii="Times New Roman" w:hAnsi="Times New Roman"/>
          <w:sz w:val="44"/>
          <w:szCs w:val="44"/>
        </w:rPr>
        <w:t>Министерство образования РФ</w:t>
      </w:r>
    </w:p>
    <w:p w:rsidR="00645761" w:rsidRPr="00A47E91" w:rsidRDefault="00645761" w:rsidP="00645761">
      <w:pPr>
        <w:jc w:val="center"/>
        <w:rPr>
          <w:rFonts w:ascii="Times New Roman" w:hAnsi="Times New Roman"/>
          <w:sz w:val="44"/>
          <w:szCs w:val="44"/>
        </w:rPr>
      </w:pPr>
      <w:r w:rsidRPr="00A47E91">
        <w:rPr>
          <w:rFonts w:ascii="Times New Roman" w:hAnsi="Times New Roman"/>
          <w:sz w:val="44"/>
          <w:szCs w:val="44"/>
        </w:rPr>
        <w:t>Государственное образовательное учреждение</w:t>
      </w:r>
    </w:p>
    <w:p w:rsidR="00645761" w:rsidRPr="00A47E91" w:rsidRDefault="00645761" w:rsidP="00645761">
      <w:pPr>
        <w:jc w:val="center"/>
        <w:rPr>
          <w:rFonts w:ascii="Times New Roman" w:hAnsi="Times New Roman"/>
          <w:sz w:val="44"/>
          <w:szCs w:val="44"/>
        </w:rPr>
      </w:pPr>
      <w:r w:rsidRPr="00A47E91">
        <w:rPr>
          <w:rFonts w:ascii="Times New Roman" w:hAnsi="Times New Roman"/>
          <w:sz w:val="44"/>
          <w:szCs w:val="44"/>
        </w:rPr>
        <w:t>Высшего профессионального образования</w:t>
      </w:r>
    </w:p>
    <w:p w:rsidR="00645761" w:rsidRPr="00A47E91" w:rsidRDefault="00645761" w:rsidP="00645761">
      <w:pPr>
        <w:jc w:val="center"/>
        <w:rPr>
          <w:rFonts w:ascii="Times New Roman" w:hAnsi="Times New Roman"/>
          <w:sz w:val="44"/>
          <w:szCs w:val="44"/>
        </w:rPr>
      </w:pPr>
      <w:r w:rsidRPr="00A47E91">
        <w:rPr>
          <w:rFonts w:ascii="Times New Roman" w:hAnsi="Times New Roman"/>
          <w:sz w:val="44"/>
          <w:szCs w:val="44"/>
        </w:rPr>
        <w:t>«Орловский государственный университет»</w:t>
      </w:r>
    </w:p>
    <w:p w:rsidR="00645761" w:rsidRPr="00A47E91" w:rsidRDefault="00645761" w:rsidP="00645761">
      <w:pPr>
        <w:jc w:val="center"/>
        <w:rPr>
          <w:rFonts w:ascii="Times New Roman" w:hAnsi="Times New Roman"/>
          <w:sz w:val="44"/>
          <w:szCs w:val="44"/>
        </w:rPr>
      </w:pPr>
      <w:r w:rsidRPr="00A47E91">
        <w:rPr>
          <w:rFonts w:ascii="Times New Roman" w:hAnsi="Times New Roman"/>
          <w:sz w:val="44"/>
          <w:szCs w:val="44"/>
        </w:rPr>
        <w:t>Философский факультет</w:t>
      </w:r>
    </w:p>
    <w:p w:rsidR="00645761" w:rsidRPr="00A47E91" w:rsidRDefault="00645761" w:rsidP="00645761">
      <w:pPr>
        <w:jc w:val="center"/>
        <w:rPr>
          <w:rFonts w:ascii="Times New Roman" w:hAnsi="Times New Roman"/>
          <w:sz w:val="44"/>
          <w:szCs w:val="44"/>
        </w:rPr>
      </w:pPr>
      <w:r w:rsidRPr="00A47E91">
        <w:rPr>
          <w:rFonts w:ascii="Times New Roman" w:hAnsi="Times New Roman"/>
          <w:sz w:val="44"/>
          <w:szCs w:val="44"/>
        </w:rPr>
        <w:t>Кафедра социологии и политологии</w:t>
      </w:r>
    </w:p>
    <w:p w:rsidR="00645761" w:rsidRPr="00A47E91" w:rsidRDefault="00645761" w:rsidP="00645761">
      <w:pPr>
        <w:jc w:val="center"/>
        <w:rPr>
          <w:rFonts w:ascii="Times New Roman" w:hAnsi="Times New Roman"/>
          <w:sz w:val="44"/>
          <w:szCs w:val="44"/>
        </w:rPr>
      </w:pPr>
    </w:p>
    <w:p w:rsidR="00645761" w:rsidRPr="00A47E91" w:rsidRDefault="00645761" w:rsidP="00645761">
      <w:pPr>
        <w:jc w:val="center"/>
        <w:rPr>
          <w:rFonts w:ascii="Times New Roman" w:hAnsi="Times New Roman"/>
          <w:b/>
          <w:sz w:val="52"/>
          <w:szCs w:val="52"/>
        </w:rPr>
      </w:pPr>
      <w:r w:rsidRPr="00A47E91">
        <w:rPr>
          <w:rFonts w:ascii="Times New Roman" w:hAnsi="Times New Roman"/>
          <w:b/>
          <w:sz w:val="52"/>
          <w:szCs w:val="52"/>
        </w:rPr>
        <w:t>Курсовая работа</w:t>
      </w:r>
    </w:p>
    <w:p w:rsidR="00645761" w:rsidRPr="00A47E91" w:rsidRDefault="00645761" w:rsidP="00645761">
      <w:pPr>
        <w:jc w:val="center"/>
        <w:rPr>
          <w:rFonts w:ascii="Times New Roman" w:hAnsi="Times New Roman"/>
          <w:sz w:val="36"/>
          <w:szCs w:val="36"/>
        </w:rPr>
      </w:pPr>
      <w:r w:rsidRPr="00A47E91">
        <w:rPr>
          <w:rFonts w:ascii="Times New Roman" w:hAnsi="Times New Roman"/>
          <w:sz w:val="36"/>
          <w:szCs w:val="36"/>
        </w:rPr>
        <w:t>на тему:</w:t>
      </w:r>
    </w:p>
    <w:p w:rsidR="00645761" w:rsidRPr="00A47E91" w:rsidRDefault="00645761" w:rsidP="00645761">
      <w:pPr>
        <w:jc w:val="center"/>
        <w:rPr>
          <w:rFonts w:ascii="Times New Roman" w:hAnsi="Times New Roman"/>
          <w:b/>
          <w:sz w:val="72"/>
          <w:szCs w:val="72"/>
        </w:rPr>
      </w:pPr>
      <w:r w:rsidRPr="00A47E91">
        <w:rPr>
          <w:rFonts w:ascii="Times New Roman" w:hAnsi="Times New Roman"/>
          <w:b/>
          <w:sz w:val="72"/>
          <w:szCs w:val="72"/>
        </w:rPr>
        <w:t>«</w:t>
      </w:r>
      <w:r>
        <w:rPr>
          <w:rFonts w:ascii="Times New Roman" w:hAnsi="Times New Roman"/>
          <w:b/>
          <w:sz w:val="72"/>
          <w:szCs w:val="72"/>
        </w:rPr>
        <w:t>Современные проблемы молодой семьи</w:t>
      </w:r>
      <w:r w:rsidRPr="00A47E91">
        <w:rPr>
          <w:rFonts w:ascii="Times New Roman" w:hAnsi="Times New Roman"/>
          <w:b/>
          <w:sz w:val="72"/>
          <w:szCs w:val="72"/>
        </w:rPr>
        <w:t>»</w:t>
      </w:r>
    </w:p>
    <w:p w:rsidR="00645761" w:rsidRDefault="00645761" w:rsidP="00645761"/>
    <w:p w:rsidR="00645761" w:rsidRDefault="00645761" w:rsidP="00645761">
      <w:pPr>
        <w:spacing w:after="0" w:line="0" w:lineRule="atLeast"/>
        <w:ind w:left="4820"/>
        <w:rPr>
          <w:rFonts w:ascii="Times New Roman" w:hAnsi="Times New Roman"/>
          <w:sz w:val="28"/>
          <w:szCs w:val="28"/>
        </w:rPr>
      </w:pPr>
      <w:r w:rsidRPr="00435BDF">
        <w:rPr>
          <w:rFonts w:ascii="Times New Roman" w:hAnsi="Times New Roman"/>
          <w:sz w:val="28"/>
          <w:szCs w:val="28"/>
        </w:rPr>
        <w:t>Выполнила: студентка 4 курса 6 группы</w:t>
      </w:r>
      <w:r>
        <w:rPr>
          <w:rFonts w:ascii="Times New Roman" w:hAnsi="Times New Roman"/>
          <w:sz w:val="28"/>
          <w:szCs w:val="28"/>
        </w:rPr>
        <w:t xml:space="preserve"> </w:t>
      </w:r>
      <w:r w:rsidRPr="00435BDF">
        <w:rPr>
          <w:rFonts w:ascii="Times New Roman" w:hAnsi="Times New Roman"/>
          <w:sz w:val="28"/>
          <w:szCs w:val="28"/>
        </w:rPr>
        <w:t xml:space="preserve">специальности 040104 «Организация работы с молодежью» </w:t>
      </w:r>
    </w:p>
    <w:p w:rsidR="00645761" w:rsidRPr="00435BDF" w:rsidRDefault="00645761" w:rsidP="00645761">
      <w:pPr>
        <w:spacing w:after="0" w:line="0" w:lineRule="atLeast"/>
        <w:ind w:left="4820"/>
        <w:rPr>
          <w:rFonts w:ascii="Times New Roman" w:hAnsi="Times New Roman"/>
          <w:sz w:val="28"/>
          <w:szCs w:val="28"/>
        </w:rPr>
      </w:pPr>
      <w:r>
        <w:rPr>
          <w:rFonts w:ascii="Times New Roman" w:hAnsi="Times New Roman"/>
          <w:sz w:val="28"/>
          <w:szCs w:val="28"/>
        </w:rPr>
        <w:t>Химутина Е.Е.</w:t>
      </w:r>
    </w:p>
    <w:p w:rsidR="00645761" w:rsidRPr="00435BDF" w:rsidRDefault="00645761" w:rsidP="00645761">
      <w:pPr>
        <w:spacing w:after="0" w:line="0" w:lineRule="atLeast"/>
        <w:ind w:left="4820"/>
        <w:rPr>
          <w:rFonts w:ascii="Times New Roman" w:hAnsi="Times New Roman"/>
          <w:sz w:val="28"/>
          <w:szCs w:val="28"/>
        </w:rPr>
      </w:pPr>
      <w:r w:rsidRPr="00435BDF">
        <w:rPr>
          <w:rFonts w:ascii="Times New Roman" w:hAnsi="Times New Roman"/>
          <w:sz w:val="28"/>
          <w:szCs w:val="28"/>
        </w:rPr>
        <w:t>Проверил: старший преподаватель</w:t>
      </w:r>
    </w:p>
    <w:p w:rsidR="00645761" w:rsidRPr="00435BDF" w:rsidRDefault="00645761" w:rsidP="00645761">
      <w:pPr>
        <w:spacing w:after="0" w:line="0" w:lineRule="atLeast"/>
        <w:ind w:left="4820"/>
        <w:rPr>
          <w:rFonts w:ascii="Times New Roman" w:hAnsi="Times New Roman"/>
          <w:sz w:val="28"/>
          <w:szCs w:val="28"/>
        </w:rPr>
      </w:pPr>
      <w:r w:rsidRPr="00435BDF">
        <w:rPr>
          <w:rFonts w:ascii="Times New Roman" w:hAnsi="Times New Roman"/>
          <w:sz w:val="28"/>
          <w:szCs w:val="28"/>
        </w:rPr>
        <w:t>Губаненкова С.М.</w:t>
      </w:r>
    </w:p>
    <w:p w:rsidR="00645761" w:rsidRDefault="00645761" w:rsidP="00645761">
      <w:pPr>
        <w:ind w:left="5529"/>
      </w:pPr>
    </w:p>
    <w:p w:rsidR="00645761" w:rsidRDefault="00645761" w:rsidP="00645761">
      <w:pPr>
        <w:ind w:left="5529"/>
      </w:pPr>
    </w:p>
    <w:p w:rsidR="00645761" w:rsidRDefault="00645761" w:rsidP="00645761">
      <w:pPr>
        <w:ind w:left="5529"/>
      </w:pPr>
    </w:p>
    <w:p w:rsidR="00645761" w:rsidRDefault="00645761" w:rsidP="00645761">
      <w:pPr>
        <w:ind w:left="5529"/>
      </w:pPr>
    </w:p>
    <w:p w:rsidR="00645761" w:rsidRDefault="00645761" w:rsidP="00645761">
      <w:pPr>
        <w:jc w:val="center"/>
      </w:pPr>
      <w:r>
        <w:t>Орел, 2011</w:t>
      </w:r>
    </w:p>
    <w:p w:rsidR="00015F55" w:rsidRDefault="00015F55"/>
    <w:p w:rsidR="00645761" w:rsidRDefault="00645761" w:rsidP="00645761">
      <w:pPr>
        <w:jc w:val="center"/>
        <w:rPr>
          <w:rFonts w:ascii="Times New Roman" w:hAnsi="Times New Roman"/>
          <w:b/>
          <w:sz w:val="28"/>
          <w:szCs w:val="28"/>
        </w:rPr>
      </w:pPr>
      <w:r w:rsidRPr="00645761">
        <w:rPr>
          <w:rFonts w:ascii="Times New Roman" w:hAnsi="Times New Roman"/>
          <w:b/>
          <w:sz w:val="28"/>
          <w:szCs w:val="28"/>
        </w:rPr>
        <w:t>Содержание.</w:t>
      </w:r>
    </w:p>
    <w:p w:rsidR="00645761" w:rsidRDefault="00645761" w:rsidP="00645761">
      <w:pPr>
        <w:jc w:val="center"/>
        <w:rPr>
          <w:rFonts w:ascii="Times New Roman" w:hAnsi="Times New Roman"/>
          <w:b/>
          <w:sz w:val="28"/>
          <w:szCs w:val="28"/>
        </w:rPr>
      </w:pPr>
    </w:p>
    <w:p w:rsidR="00645761" w:rsidRDefault="00645761" w:rsidP="00645761">
      <w:pPr>
        <w:rPr>
          <w:rFonts w:ascii="Times New Roman" w:hAnsi="Times New Roman"/>
          <w:b/>
          <w:sz w:val="28"/>
          <w:szCs w:val="28"/>
        </w:rPr>
      </w:pPr>
      <w:r>
        <w:rPr>
          <w:rFonts w:ascii="Times New Roman" w:hAnsi="Times New Roman"/>
          <w:b/>
          <w:sz w:val="28"/>
          <w:szCs w:val="28"/>
        </w:rPr>
        <w:t>Введение.</w:t>
      </w:r>
    </w:p>
    <w:p w:rsidR="00645761" w:rsidRDefault="00645761" w:rsidP="00645761">
      <w:pPr>
        <w:rPr>
          <w:rFonts w:ascii="Times New Roman" w:hAnsi="Times New Roman"/>
          <w:b/>
          <w:sz w:val="28"/>
          <w:szCs w:val="28"/>
        </w:rPr>
      </w:pPr>
    </w:p>
    <w:p w:rsidR="00645761" w:rsidRDefault="00645761" w:rsidP="00645761">
      <w:pPr>
        <w:rPr>
          <w:rFonts w:ascii="Times New Roman" w:hAnsi="Times New Roman"/>
          <w:b/>
          <w:sz w:val="28"/>
          <w:szCs w:val="28"/>
        </w:rPr>
      </w:pPr>
      <w:r>
        <w:rPr>
          <w:rFonts w:ascii="Times New Roman" w:hAnsi="Times New Roman"/>
          <w:b/>
          <w:sz w:val="28"/>
          <w:szCs w:val="28"/>
        </w:rPr>
        <w:t xml:space="preserve">Глава </w:t>
      </w:r>
      <w:r>
        <w:rPr>
          <w:rFonts w:ascii="Times New Roman" w:hAnsi="Times New Roman"/>
          <w:b/>
          <w:sz w:val="28"/>
          <w:szCs w:val="28"/>
          <w:lang w:val="en-US"/>
        </w:rPr>
        <w:t>I</w:t>
      </w:r>
      <w:r w:rsidRPr="00645761">
        <w:rPr>
          <w:rFonts w:ascii="Times New Roman" w:hAnsi="Times New Roman"/>
          <w:b/>
          <w:sz w:val="28"/>
          <w:szCs w:val="28"/>
        </w:rPr>
        <w:t>.</w:t>
      </w:r>
      <w:r>
        <w:rPr>
          <w:rFonts w:ascii="Times New Roman" w:hAnsi="Times New Roman"/>
          <w:b/>
          <w:sz w:val="28"/>
          <w:szCs w:val="28"/>
        </w:rPr>
        <w:t xml:space="preserve"> Молодая семья как предмет анализа.</w:t>
      </w:r>
    </w:p>
    <w:p w:rsidR="00645761" w:rsidRPr="00645761" w:rsidRDefault="00645761" w:rsidP="00645761">
      <w:pPr>
        <w:ind w:firstLine="851"/>
        <w:jc w:val="both"/>
        <w:rPr>
          <w:rFonts w:ascii="Times New Roman" w:hAnsi="Times New Roman"/>
          <w:b/>
          <w:sz w:val="28"/>
          <w:szCs w:val="28"/>
        </w:rPr>
      </w:pPr>
      <w:r w:rsidRPr="00645761">
        <w:rPr>
          <w:rFonts w:ascii="Times New Roman" w:hAnsi="Times New Roman"/>
          <w:b/>
          <w:sz w:val="28"/>
          <w:szCs w:val="28"/>
        </w:rPr>
        <w:t>&amp;</w:t>
      </w:r>
      <w:r>
        <w:rPr>
          <w:rFonts w:ascii="Times New Roman" w:hAnsi="Times New Roman"/>
          <w:b/>
          <w:sz w:val="28"/>
          <w:szCs w:val="28"/>
        </w:rPr>
        <w:t>1.1. Понятие и общая характеристика молодой семьи: типы и функции.</w:t>
      </w:r>
    </w:p>
    <w:p w:rsidR="00645761" w:rsidRDefault="00645761" w:rsidP="00645761">
      <w:pPr>
        <w:ind w:firstLine="851"/>
        <w:jc w:val="both"/>
        <w:rPr>
          <w:rFonts w:ascii="Times New Roman" w:hAnsi="Times New Roman"/>
          <w:b/>
          <w:sz w:val="28"/>
          <w:szCs w:val="28"/>
        </w:rPr>
      </w:pPr>
      <w:r w:rsidRPr="00645761">
        <w:rPr>
          <w:rFonts w:ascii="Times New Roman" w:hAnsi="Times New Roman"/>
          <w:b/>
          <w:sz w:val="28"/>
          <w:szCs w:val="28"/>
        </w:rPr>
        <w:t>&amp;</w:t>
      </w:r>
      <w:r>
        <w:rPr>
          <w:rFonts w:ascii="Times New Roman" w:hAnsi="Times New Roman"/>
          <w:b/>
          <w:sz w:val="28"/>
          <w:szCs w:val="28"/>
        </w:rPr>
        <w:t>1.2. Особенности формирования семейных ценностей у современной российской молодежи.</w:t>
      </w:r>
    </w:p>
    <w:p w:rsidR="00645761" w:rsidRDefault="00645761" w:rsidP="00645761">
      <w:pPr>
        <w:ind w:firstLine="851"/>
        <w:jc w:val="both"/>
        <w:rPr>
          <w:rFonts w:ascii="Times New Roman" w:hAnsi="Times New Roman"/>
          <w:b/>
          <w:sz w:val="28"/>
          <w:szCs w:val="28"/>
        </w:rPr>
      </w:pPr>
      <w:r w:rsidRPr="00645761">
        <w:rPr>
          <w:rFonts w:ascii="Times New Roman" w:hAnsi="Times New Roman"/>
          <w:b/>
          <w:sz w:val="28"/>
          <w:szCs w:val="28"/>
        </w:rPr>
        <w:t>&amp;</w:t>
      </w:r>
      <w:r>
        <w:rPr>
          <w:rFonts w:ascii="Times New Roman" w:hAnsi="Times New Roman"/>
          <w:b/>
          <w:sz w:val="28"/>
          <w:szCs w:val="28"/>
        </w:rPr>
        <w:t>1.3. Особенности брачного выбора молодых людей в современных условиях.</w:t>
      </w:r>
    </w:p>
    <w:p w:rsidR="00645761" w:rsidRDefault="00645761" w:rsidP="00645761">
      <w:pPr>
        <w:rPr>
          <w:rFonts w:ascii="Times New Roman" w:hAnsi="Times New Roman"/>
          <w:b/>
          <w:sz w:val="28"/>
          <w:szCs w:val="28"/>
        </w:rPr>
      </w:pPr>
    </w:p>
    <w:p w:rsidR="00645761" w:rsidRPr="00645761" w:rsidRDefault="00645761" w:rsidP="00645761">
      <w:pPr>
        <w:rPr>
          <w:rFonts w:ascii="Times New Roman" w:hAnsi="Times New Roman"/>
          <w:b/>
          <w:sz w:val="28"/>
          <w:szCs w:val="28"/>
        </w:rPr>
      </w:pPr>
      <w:r>
        <w:rPr>
          <w:rFonts w:ascii="Times New Roman" w:hAnsi="Times New Roman"/>
          <w:b/>
          <w:sz w:val="28"/>
          <w:szCs w:val="28"/>
        </w:rPr>
        <w:t xml:space="preserve">Глава </w:t>
      </w:r>
      <w:r>
        <w:rPr>
          <w:rFonts w:ascii="Times New Roman" w:hAnsi="Times New Roman"/>
          <w:b/>
          <w:sz w:val="28"/>
          <w:szCs w:val="28"/>
          <w:lang w:val="en-US"/>
        </w:rPr>
        <w:t>II</w:t>
      </w:r>
      <w:r w:rsidRPr="00645761">
        <w:rPr>
          <w:rFonts w:ascii="Times New Roman" w:hAnsi="Times New Roman"/>
          <w:b/>
          <w:sz w:val="28"/>
          <w:szCs w:val="28"/>
        </w:rPr>
        <w:t xml:space="preserve">. </w:t>
      </w:r>
      <w:r>
        <w:rPr>
          <w:rFonts w:ascii="Times New Roman" w:hAnsi="Times New Roman"/>
          <w:b/>
          <w:sz w:val="28"/>
          <w:szCs w:val="28"/>
        </w:rPr>
        <w:t>Социальные проблемы молодых семей на современном этапе.</w:t>
      </w:r>
    </w:p>
    <w:p w:rsidR="00645761" w:rsidRPr="00645761" w:rsidRDefault="00645761" w:rsidP="00645761">
      <w:pPr>
        <w:ind w:firstLine="851"/>
        <w:jc w:val="both"/>
        <w:rPr>
          <w:rFonts w:ascii="Times New Roman" w:hAnsi="Times New Roman"/>
          <w:b/>
          <w:sz w:val="28"/>
          <w:szCs w:val="28"/>
        </w:rPr>
      </w:pPr>
      <w:r w:rsidRPr="00645761">
        <w:rPr>
          <w:rFonts w:ascii="Times New Roman" w:hAnsi="Times New Roman"/>
          <w:b/>
          <w:sz w:val="28"/>
          <w:szCs w:val="28"/>
        </w:rPr>
        <w:t>&amp;</w:t>
      </w:r>
      <w:r>
        <w:rPr>
          <w:rFonts w:ascii="Times New Roman" w:hAnsi="Times New Roman"/>
          <w:b/>
          <w:sz w:val="28"/>
          <w:szCs w:val="28"/>
        </w:rPr>
        <w:t>2.1. Социально-экономические проблемы молодой семьи.</w:t>
      </w:r>
    </w:p>
    <w:p w:rsidR="00645761" w:rsidRPr="00645761" w:rsidRDefault="00645761" w:rsidP="00645761">
      <w:pPr>
        <w:ind w:firstLine="851"/>
        <w:jc w:val="both"/>
        <w:rPr>
          <w:rFonts w:ascii="Times New Roman" w:hAnsi="Times New Roman"/>
          <w:b/>
          <w:sz w:val="28"/>
          <w:szCs w:val="28"/>
        </w:rPr>
      </w:pPr>
      <w:r w:rsidRPr="00645761">
        <w:rPr>
          <w:rFonts w:ascii="Times New Roman" w:hAnsi="Times New Roman"/>
          <w:b/>
          <w:sz w:val="28"/>
          <w:szCs w:val="28"/>
        </w:rPr>
        <w:t>&amp;</w:t>
      </w:r>
      <w:r>
        <w:rPr>
          <w:rFonts w:ascii="Times New Roman" w:hAnsi="Times New Roman"/>
          <w:b/>
          <w:sz w:val="28"/>
          <w:szCs w:val="28"/>
        </w:rPr>
        <w:t>2.2. Социально-психологические проблемы молодой семьи.</w:t>
      </w:r>
    </w:p>
    <w:p w:rsidR="00645761" w:rsidRDefault="00645761" w:rsidP="00645761">
      <w:pPr>
        <w:ind w:firstLine="851"/>
        <w:jc w:val="both"/>
        <w:rPr>
          <w:rFonts w:ascii="Times New Roman" w:hAnsi="Times New Roman"/>
          <w:b/>
          <w:sz w:val="28"/>
          <w:szCs w:val="28"/>
        </w:rPr>
      </w:pPr>
      <w:r w:rsidRPr="00645761">
        <w:rPr>
          <w:rFonts w:ascii="Times New Roman" w:hAnsi="Times New Roman"/>
          <w:b/>
          <w:sz w:val="28"/>
          <w:szCs w:val="28"/>
        </w:rPr>
        <w:t>&amp;</w:t>
      </w:r>
      <w:r>
        <w:rPr>
          <w:rFonts w:ascii="Times New Roman" w:hAnsi="Times New Roman"/>
          <w:b/>
          <w:sz w:val="28"/>
          <w:szCs w:val="28"/>
        </w:rPr>
        <w:t>2.3. Проблемы репродуктивного здоровья молодой семьи.</w:t>
      </w:r>
    </w:p>
    <w:p w:rsidR="00645761" w:rsidRDefault="00645761" w:rsidP="00645761">
      <w:pPr>
        <w:rPr>
          <w:rFonts w:ascii="Times New Roman" w:hAnsi="Times New Roman"/>
          <w:b/>
          <w:sz w:val="28"/>
          <w:szCs w:val="28"/>
        </w:rPr>
      </w:pPr>
    </w:p>
    <w:p w:rsidR="00645761" w:rsidRDefault="00645761" w:rsidP="00645761">
      <w:pPr>
        <w:rPr>
          <w:rFonts w:ascii="Times New Roman" w:hAnsi="Times New Roman"/>
          <w:b/>
          <w:sz w:val="28"/>
          <w:szCs w:val="28"/>
        </w:rPr>
      </w:pPr>
      <w:r>
        <w:rPr>
          <w:rFonts w:ascii="Times New Roman" w:hAnsi="Times New Roman"/>
          <w:b/>
          <w:sz w:val="28"/>
          <w:szCs w:val="28"/>
        </w:rPr>
        <w:t>Заключение.</w:t>
      </w:r>
    </w:p>
    <w:p w:rsidR="00645761" w:rsidRDefault="00645761" w:rsidP="00645761">
      <w:pPr>
        <w:rPr>
          <w:rFonts w:ascii="Times New Roman" w:hAnsi="Times New Roman"/>
          <w:b/>
          <w:sz w:val="28"/>
          <w:szCs w:val="28"/>
        </w:rPr>
      </w:pPr>
    </w:p>
    <w:p w:rsidR="00645761" w:rsidRDefault="00645761" w:rsidP="00645761">
      <w:pPr>
        <w:rPr>
          <w:rFonts w:ascii="Times New Roman" w:hAnsi="Times New Roman"/>
          <w:b/>
          <w:sz w:val="28"/>
          <w:szCs w:val="28"/>
        </w:rPr>
      </w:pPr>
      <w:r>
        <w:rPr>
          <w:rFonts w:ascii="Times New Roman" w:hAnsi="Times New Roman"/>
          <w:b/>
          <w:sz w:val="28"/>
          <w:szCs w:val="28"/>
        </w:rPr>
        <w:t>Список использованной литературы.</w:t>
      </w:r>
    </w:p>
    <w:p w:rsidR="00B02BA9" w:rsidRDefault="00B02BA9" w:rsidP="00645761">
      <w:pPr>
        <w:rPr>
          <w:rFonts w:ascii="Times New Roman" w:hAnsi="Times New Roman"/>
          <w:b/>
          <w:sz w:val="28"/>
          <w:szCs w:val="28"/>
        </w:rPr>
      </w:pPr>
    </w:p>
    <w:p w:rsidR="00B02BA9" w:rsidRDefault="00B02BA9" w:rsidP="00645761">
      <w:pPr>
        <w:rPr>
          <w:rFonts w:ascii="Times New Roman" w:hAnsi="Times New Roman"/>
          <w:b/>
          <w:sz w:val="28"/>
          <w:szCs w:val="28"/>
        </w:rPr>
      </w:pPr>
    </w:p>
    <w:p w:rsidR="00B02BA9" w:rsidRDefault="00B02BA9" w:rsidP="00645761">
      <w:pPr>
        <w:rPr>
          <w:rFonts w:ascii="Times New Roman" w:hAnsi="Times New Roman"/>
          <w:b/>
          <w:sz w:val="28"/>
          <w:szCs w:val="28"/>
        </w:rPr>
      </w:pPr>
    </w:p>
    <w:p w:rsidR="00B02BA9" w:rsidRDefault="00B02BA9" w:rsidP="00645761">
      <w:pPr>
        <w:rPr>
          <w:rFonts w:ascii="Times New Roman" w:hAnsi="Times New Roman"/>
          <w:b/>
          <w:sz w:val="28"/>
          <w:szCs w:val="28"/>
        </w:rPr>
      </w:pPr>
    </w:p>
    <w:p w:rsidR="00B02BA9" w:rsidRDefault="00B02BA9" w:rsidP="00645761">
      <w:pPr>
        <w:rPr>
          <w:rFonts w:ascii="Times New Roman" w:hAnsi="Times New Roman"/>
          <w:b/>
          <w:sz w:val="28"/>
          <w:szCs w:val="28"/>
        </w:rPr>
      </w:pPr>
    </w:p>
    <w:p w:rsidR="00B02BA9" w:rsidRDefault="00B02BA9" w:rsidP="00645761">
      <w:pPr>
        <w:rPr>
          <w:rFonts w:ascii="Times New Roman" w:hAnsi="Times New Roman"/>
          <w:b/>
          <w:sz w:val="28"/>
          <w:szCs w:val="28"/>
        </w:rPr>
      </w:pPr>
    </w:p>
    <w:p w:rsidR="00B02BA9" w:rsidRPr="000C344B" w:rsidRDefault="00B02BA9" w:rsidP="000C344B">
      <w:pPr>
        <w:spacing w:after="0" w:line="360" w:lineRule="auto"/>
        <w:ind w:firstLine="709"/>
        <w:jc w:val="center"/>
        <w:outlineLvl w:val="0"/>
        <w:rPr>
          <w:rFonts w:ascii="Times New Roman" w:hAnsi="Times New Roman"/>
          <w:b/>
          <w:bCs/>
          <w:sz w:val="28"/>
          <w:szCs w:val="28"/>
        </w:rPr>
      </w:pPr>
      <w:r w:rsidRPr="000C344B">
        <w:rPr>
          <w:rFonts w:ascii="Times New Roman" w:hAnsi="Times New Roman"/>
          <w:b/>
          <w:bCs/>
          <w:sz w:val="28"/>
          <w:szCs w:val="28"/>
        </w:rPr>
        <w:t>Введение</w:t>
      </w:r>
    </w:p>
    <w:p w:rsidR="00B02BA9" w:rsidRPr="000C344B" w:rsidRDefault="00B02BA9" w:rsidP="000C344B">
      <w:pPr>
        <w:shd w:val="clear" w:color="auto" w:fill="FFFFFF"/>
        <w:spacing w:after="0" w:line="360" w:lineRule="auto"/>
        <w:ind w:firstLine="709"/>
        <w:jc w:val="both"/>
        <w:rPr>
          <w:rFonts w:ascii="Times New Roman" w:hAnsi="Times New Roman"/>
          <w:sz w:val="28"/>
          <w:szCs w:val="28"/>
        </w:rPr>
      </w:pPr>
      <w:r w:rsidRPr="000C344B">
        <w:rPr>
          <w:rFonts w:ascii="Times New Roman" w:hAnsi="Times New Roman"/>
          <w:sz w:val="28"/>
          <w:szCs w:val="28"/>
        </w:rPr>
        <w:t xml:space="preserve">Тема курсовой работы является </w:t>
      </w:r>
      <w:r w:rsidRPr="000C344B">
        <w:rPr>
          <w:rFonts w:ascii="Times New Roman" w:hAnsi="Times New Roman"/>
          <w:b/>
          <w:bCs/>
          <w:sz w:val="28"/>
          <w:szCs w:val="28"/>
        </w:rPr>
        <w:t>актуальной</w:t>
      </w:r>
      <w:r w:rsidRPr="000C344B">
        <w:rPr>
          <w:rFonts w:ascii="Times New Roman" w:hAnsi="Times New Roman"/>
          <w:sz w:val="28"/>
          <w:szCs w:val="28"/>
        </w:rPr>
        <w:t>, так как семья столь многослойное социальное образование, упоминания о ней почти во всех разделах социологии. Она сочетает в себе свойства социальной организации, социальной структуры, института и малой группы, входит в предмет изучения социологии воспитания и шире - социализации, социологии образования, политики и права, труда, культуры и т.д., позволяет лучше понять процессы социального контроля и социальной дезорганизации, социальной мобильности, миграции и демографических изменений; без обращения к семье немыслимы прикладные исследования во многих сферах производства и потребления, массовых коммуникаций, она легко описывается в терминах социального поведения, принятия решений, конструирования социальных реалий и т.д.</w:t>
      </w:r>
    </w:p>
    <w:p w:rsidR="00B02BA9" w:rsidRPr="000C344B" w:rsidRDefault="00B02BA9" w:rsidP="000C344B">
      <w:pPr>
        <w:shd w:val="clear" w:color="auto" w:fill="FFFFFF"/>
        <w:spacing w:after="0" w:line="360" w:lineRule="auto"/>
        <w:ind w:firstLine="709"/>
        <w:jc w:val="both"/>
        <w:rPr>
          <w:rFonts w:ascii="Times New Roman" w:hAnsi="Times New Roman"/>
          <w:sz w:val="28"/>
          <w:szCs w:val="28"/>
        </w:rPr>
      </w:pPr>
      <w:r w:rsidRPr="000C344B">
        <w:rPr>
          <w:rFonts w:ascii="Times New Roman" w:hAnsi="Times New Roman"/>
          <w:sz w:val="28"/>
          <w:szCs w:val="28"/>
        </w:rPr>
        <w:t xml:space="preserve">Интерес к семье поддерживается познавательным интересом к ее уникальной посреднической роли, в силу ее социокультурной природы как феномена, находящегося на пересечении структур при любом конструировании социума и на границе макро- и микроанализа. </w:t>
      </w:r>
    </w:p>
    <w:p w:rsidR="00B02BA9" w:rsidRPr="000C344B" w:rsidRDefault="00B02BA9" w:rsidP="000C344B">
      <w:pPr>
        <w:spacing w:after="0" w:line="360" w:lineRule="auto"/>
        <w:ind w:firstLine="709"/>
        <w:jc w:val="both"/>
        <w:rPr>
          <w:rFonts w:ascii="Times New Roman" w:hAnsi="Times New Roman"/>
          <w:sz w:val="28"/>
          <w:szCs w:val="28"/>
        </w:rPr>
      </w:pPr>
      <w:r w:rsidRPr="000C344B">
        <w:rPr>
          <w:rFonts w:ascii="Times New Roman" w:hAnsi="Times New Roman"/>
          <w:sz w:val="28"/>
          <w:szCs w:val="28"/>
        </w:rPr>
        <w:t>У истоков социологии семьи стояли европейские ученые - статистики Рилз и Ле Пле. Они предприняли попытку изучения влияния социальных факторов на формы семейного общежития, структуру семьи и ее экономическое благополучие. С тех пор семья находится в центре постоянного внимания социологов. Семья рассматривается ими как социальный институт и малая социальная группа. В центре внимания российской социологии находятся самые разнообразные проблемы семьи, е стабильности и развития.</w:t>
      </w:r>
    </w:p>
    <w:p w:rsidR="00B02BA9" w:rsidRPr="000C344B" w:rsidRDefault="00B02BA9" w:rsidP="000C344B">
      <w:pPr>
        <w:spacing w:after="0" w:line="360" w:lineRule="auto"/>
        <w:ind w:firstLine="709"/>
        <w:jc w:val="both"/>
        <w:rPr>
          <w:rFonts w:ascii="Times New Roman" w:hAnsi="Times New Roman"/>
          <w:sz w:val="28"/>
          <w:szCs w:val="28"/>
        </w:rPr>
      </w:pPr>
      <w:r w:rsidRPr="000C344B">
        <w:rPr>
          <w:rFonts w:ascii="Times New Roman" w:hAnsi="Times New Roman"/>
          <w:sz w:val="28"/>
          <w:szCs w:val="28"/>
        </w:rPr>
        <w:t>Наиболее крупный вклад в исследование проблем семьи внесли: С.В. Дармодехин (государственная семейная политика), А.Г. Харчев (теория), М.С. Мацковский (методология и методика), А.И. Антонов (рождаемость), В.А. Сысенко (устойчивость брака), И.С. Голод (стабильность семьи), В.А. Борисов (потребность в детях), Л.А. Гордон, Э.В. Клопов (жизненный цикл семьи), И.А. Герасимова (демографическая типология семей), В.Л. Ружже (типология семейных групп),  И.В. Бестужев-Лада (прогнозирование семьи), Н.В. Малярова (типология супружеских конфликтов), Т.Ж. Гурко (молодая семья), В.Б. Голофаст (функции семьи), И.С. Кон (сексуальное поведение), Е.М. Черняк (социология семьи) и др.</w:t>
      </w:r>
    </w:p>
    <w:p w:rsidR="00B02BA9" w:rsidRPr="000C344B" w:rsidRDefault="00B02BA9" w:rsidP="000C344B">
      <w:pPr>
        <w:spacing w:after="0" w:line="360" w:lineRule="auto"/>
        <w:ind w:firstLine="709"/>
        <w:jc w:val="both"/>
        <w:rPr>
          <w:rFonts w:ascii="Times New Roman" w:hAnsi="Times New Roman"/>
          <w:sz w:val="28"/>
          <w:szCs w:val="28"/>
        </w:rPr>
      </w:pPr>
      <w:r w:rsidRPr="000C344B">
        <w:rPr>
          <w:rFonts w:ascii="Times New Roman" w:hAnsi="Times New Roman"/>
          <w:sz w:val="28"/>
          <w:szCs w:val="28"/>
        </w:rPr>
        <w:t>Трудности молодой семьи - это комплекс психологических, социологических, экономических, юридических проблем. Выбор жизненного пути, приобретение профессии, повышение квалификации, поиск любимой работы и т.д.- все это общая направленность современной молодежи.</w:t>
      </w:r>
    </w:p>
    <w:p w:rsidR="00B02BA9" w:rsidRPr="000C344B" w:rsidRDefault="00B02BA9" w:rsidP="000C344B">
      <w:pPr>
        <w:spacing w:after="0" w:line="360" w:lineRule="auto"/>
        <w:ind w:firstLine="709"/>
        <w:jc w:val="both"/>
        <w:rPr>
          <w:rFonts w:ascii="Times New Roman" w:hAnsi="Times New Roman"/>
          <w:sz w:val="28"/>
          <w:szCs w:val="28"/>
        </w:rPr>
      </w:pPr>
      <w:r w:rsidRPr="000C344B">
        <w:rPr>
          <w:rFonts w:ascii="Times New Roman" w:hAnsi="Times New Roman"/>
          <w:sz w:val="28"/>
          <w:szCs w:val="28"/>
        </w:rPr>
        <w:t xml:space="preserve">Так </w:t>
      </w:r>
      <w:r w:rsidRPr="000C344B">
        <w:rPr>
          <w:rFonts w:ascii="Times New Roman" w:hAnsi="Times New Roman"/>
          <w:b/>
          <w:bCs/>
          <w:sz w:val="28"/>
          <w:szCs w:val="28"/>
        </w:rPr>
        <w:t xml:space="preserve">предметом </w:t>
      </w:r>
      <w:r w:rsidRPr="000C344B">
        <w:rPr>
          <w:rFonts w:ascii="Times New Roman" w:hAnsi="Times New Roman"/>
          <w:sz w:val="28"/>
          <w:szCs w:val="28"/>
        </w:rPr>
        <w:t>исследования данной работы является современные проблемы молодой семьи.</w:t>
      </w:r>
    </w:p>
    <w:p w:rsidR="00B02BA9" w:rsidRPr="000C344B" w:rsidRDefault="00B02BA9" w:rsidP="000C344B">
      <w:pPr>
        <w:spacing w:after="0" w:line="360" w:lineRule="auto"/>
        <w:ind w:firstLine="709"/>
        <w:jc w:val="both"/>
        <w:rPr>
          <w:rFonts w:ascii="Times New Roman" w:hAnsi="Times New Roman"/>
          <w:sz w:val="28"/>
          <w:szCs w:val="28"/>
        </w:rPr>
      </w:pPr>
      <w:r w:rsidRPr="000C344B">
        <w:rPr>
          <w:rFonts w:ascii="Times New Roman" w:hAnsi="Times New Roman"/>
          <w:b/>
          <w:bCs/>
          <w:sz w:val="28"/>
          <w:szCs w:val="28"/>
        </w:rPr>
        <w:t xml:space="preserve">Объект </w:t>
      </w:r>
      <w:r w:rsidRPr="000C344B">
        <w:rPr>
          <w:rFonts w:ascii="Times New Roman" w:hAnsi="Times New Roman"/>
          <w:sz w:val="28"/>
          <w:szCs w:val="28"/>
        </w:rPr>
        <w:t>исследования</w:t>
      </w:r>
      <w:r w:rsidRPr="000C344B">
        <w:rPr>
          <w:rFonts w:ascii="Times New Roman" w:hAnsi="Times New Roman"/>
          <w:b/>
          <w:bCs/>
          <w:sz w:val="28"/>
          <w:szCs w:val="28"/>
        </w:rPr>
        <w:t xml:space="preserve"> – </w:t>
      </w:r>
      <w:r w:rsidRPr="000C344B">
        <w:rPr>
          <w:rFonts w:ascii="Times New Roman" w:hAnsi="Times New Roman"/>
          <w:bCs/>
          <w:sz w:val="28"/>
          <w:szCs w:val="28"/>
        </w:rPr>
        <w:t>положение молодой семьи в современном обществе</w:t>
      </w:r>
      <w:r w:rsidRPr="000C344B">
        <w:rPr>
          <w:rFonts w:ascii="Times New Roman" w:hAnsi="Times New Roman"/>
          <w:sz w:val="28"/>
          <w:szCs w:val="28"/>
        </w:rPr>
        <w:t>.</w:t>
      </w:r>
    </w:p>
    <w:p w:rsidR="00B02BA9" w:rsidRPr="000C344B" w:rsidRDefault="00B02BA9" w:rsidP="000C344B">
      <w:pPr>
        <w:spacing w:after="0" w:line="360" w:lineRule="auto"/>
        <w:ind w:firstLine="709"/>
        <w:jc w:val="both"/>
        <w:rPr>
          <w:rFonts w:ascii="Times New Roman" w:hAnsi="Times New Roman"/>
          <w:sz w:val="28"/>
          <w:szCs w:val="28"/>
        </w:rPr>
      </w:pPr>
      <w:r w:rsidRPr="000C344B">
        <w:rPr>
          <w:rFonts w:ascii="Times New Roman" w:hAnsi="Times New Roman"/>
          <w:b/>
          <w:bCs/>
          <w:sz w:val="28"/>
          <w:szCs w:val="28"/>
        </w:rPr>
        <w:t>Цель</w:t>
      </w:r>
      <w:r w:rsidRPr="000C344B">
        <w:rPr>
          <w:rFonts w:ascii="Times New Roman" w:hAnsi="Times New Roman"/>
          <w:sz w:val="28"/>
          <w:szCs w:val="28"/>
        </w:rPr>
        <w:t xml:space="preserve"> исследования – рассмотреть основные проблемы молодой семьи на современном этапе.</w:t>
      </w:r>
    </w:p>
    <w:p w:rsidR="00B02BA9" w:rsidRPr="000C344B" w:rsidRDefault="00B02BA9" w:rsidP="000C344B">
      <w:pPr>
        <w:spacing w:after="0" w:line="360" w:lineRule="auto"/>
        <w:ind w:firstLine="709"/>
        <w:jc w:val="both"/>
        <w:rPr>
          <w:rFonts w:ascii="Times New Roman" w:hAnsi="Times New Roman"/>
          <w:sz w:val="28"/>
          <w:szCs w:val="28"/>
        </w:rPr>
      </w:pPr>
      <w:r w:rsidRPr="000C344B">
        <w:rPr>
          <w:rFonts w:ascii="Times New Roman" w:hAnsi="Times New Roman"/>
          <w:sz w:val="28"/>
          <w:szCs w:val="28"/>
        </w:rPr>
        <w:t xml:space="preserve">Для достижения поставленной цели необходимо решить следующие </w:t>
      </w:r>
      <w:r w:rsidRPr="000C344B">
        <w:rPr>
          <w:rFonts w:ascii="Times New Roman" w:hAnsi="Times New Roman"/>
          <w:b/>
          <w:bCs/>
          <w:sz w:val="28"/>
          <w:szCs w:val="28"/>
        </w:rPr>
        <w:t>задачи</w:t>
      </w:r>
      <w:r w:rsidRPr="000C344B">
        <w:rPr>
          <w:rFonts w:ascii="Times New Roman" w:hAnsi="Times New Roman"/>
          <w:sz w:val="28"/>
          <w:szCs w:val="28"/>
        </w:rPr>
        <w:t>:</w:t>
      </w:r>
    </w:p>
    <w:p w:rsidR="00B02BA9" w:rsidRPr="000C344B" w:rsidRDefault="00B02BA9" w:rsidP="000C344B">
      <w:pPr>
        <w:pStyle w:val="1"/>
        <w:numPr>
          <w:ilvl w:val="1"/>
          <w:numId w:val="1"/>
        </w:numPr>
        <w:spacing w:line="360" w:lineRule="auto"/>
        <w:ind w:left="0" w:firstLine="709"/>
        <w:jc w:val="both"/>
        <w:rPr>
          <w:sz w:val="28"/>
          <w:szCs w:val="28"/>
        </w:rPr>
      </w:pPr>
      <w:r w:rsidRPr="000C344B">
        <w:rPr>
          <w:sz w:val="28"/>
          <w:szCs w:val="28"/>
        </w:rPr>
        <w:t>Рассмотреть понятие «молодая семья», ее типы и функции;</w:t>
      </w:r>
    </w:p>
    <w:p w:rsidR="00B02BA9" w:rsidRPr="000C344B" w:rsidRDefault="00B02BA9" w:rsidP="000C344B">
      <w:pPr>
        <w:pStyle w:val="1"/>
        <w:numPr>
          <w:ilvl w:val="1"/>
          <w:numId w:val="1"/>
        </w:numPr>
        <w:spacing w:line="360" w:lineRule="auto"/>
        <w:ind w:left="0" w:firstLine="709"/>
        <w:jc w:val="both"/>
        <w:rPr>
          <w:sz w:val="28"/>
          <w:szCs w:val="28"/>
        </w:rPr>
      </w:pPr>
      <w:r w:rsidRPr="000C344B">
        <w:rPr>
          <w:sz w:val="28"/>
          <w:szCs w:val="28"/>
        </w:rPr>
        <w:t>Исследовать особенности формирования семейных ценностей у современной российской молодежи;</w:t>
      </w:r>
    </w:p>
    <w:p w:rsidR="00B02BA9" w:rsidRPr="000C344B" w:rsidRDefault="00B02BA9" w:rsidP="000C344B">
      <w:pPr>
        <w:pStyle w:val="1"/>
        <w:numPr>
          <w:ilvl w:val="1"/>
          <w:numId w:val="1"/>
        </w:numPr>
        <w:spacing w:line="360" w:lineRule="auto"/>
        <w:ind w:left="0" w:firstLine="709"/>
        <w:jc w:val="both"/>
        <w:rPr>
          <w:sz w:val="28"/>
          <w:szCs w:val="28"/>
        </w:rPr>
      </w:pPr>
      <w:r w:rsidRPr="000C344B">
        <w:rPr>
          <w:sz w:val="28"/>
          <w:szCs w:val="28"/>
        </w:rPr>
        <w:t>Изучить социальные проблемы молодых семей в современном обществе;</w:t>
      </w:r>
    </w:p>
    <w:p w:rsidR="00B02BA9" w:rsidRPr="000C344B" w:rsidRDefault="00B02BA9" w:rsidP="000C344B">
      <w:pPr>
        <w:pStyle w:val="1"/>
        <w:numPr>
          <w:ilvl w:val="1"/>
          <w:numId w:val="1"/>
        </w:numPr>
        <w:spacing w:line="360" w:lineRule="auto"/>
        <w:ind w:left="0" w:firstLine="709"/>
        <w:jc w:val="both"/>
        <w:rPr>
          <w:sz w:val="28"/>
          <w:szCs w:val="28"/>
        </w:rPr>
      </w:pPr>
      <w:r w:rsidRPr="000C344B">
        <w:rPr>
          <w:sz w:val="28"/>
          <w:szCs w:val="28"/>
        </w:rPr>
        <w:t>Охарактеризовать проблемы репродуктивного здоровья молодой семьи.</w:t>
      </w:r>
    </w:p>
    <w:p w:rsidR="00B02BA9" w:rsidRPr="000C344B" w:rsidRDefault="00B02BA9" w:rsidP="000C344B">
      <w:pPr>
        <w:spacing w:after="0" w:line="360" w:lineRule="auto"/>
        <w:ind w:firstLine="709"/>
        <w:rPr>
          <w:rFonts w:ascii="Times New Roman" w:hAnsi="Times New Roman"/>
          <w:sz w:val="28"/>
          <w:szCs w:val="28"/>
        </w:rPr>
      </w:pPr>
      <w:r w:rsidRPr="000C344B">
        <w:rPr>
          <w:rFonts w:ascii="Times New Roman" w:hAnsi="Times New Roman"/>
          <w:sz w:val="28"/>
          <w:szCs w:val="28"/>
        </w:rPr>
        <w:t>Курсовая работа включает в себя введение; две глава, состоящие из трех параграфов; заключения и списка использованной литературы.</w:t>
      </w:r>
    </w:p>
    <w:p w:rsidR="00B02BA9" w:rsidRDefault="00B02BA9" w:rsidP="00645761">
      <w:pPr>
        <w:rPr>
          <w:rFonts w:ascii="Times New Roman" w:hAnsi="Times New Roman"/>
          <w:b/>
          <w:sz w:val="28"/>
          <w:szCs w:val="28"/>
        </w:rPr>
      </w:pPr>
    </w:p>
    <w:p w:rsidR="00B02BA9" w:rsidRDefault="00B02BA9" w:rsidP="00645761">
      <w:pPr>
        <w:rPr>
          <w:rFonts w:ascii="Times New Roman" w:hAnsi="Times New Roman"/>
          <w:b/>
          <w:sz w:val="28"/>
          <w:szCs w:val="28"/>
        </w:rPr>
      </w:pPr>
    </w:p>
    <w:p w:rsidR="00B02BA9" w:rsidRDefault="00B02BA9" w:rsidP="00645761">
      <w:pPr>
        <w:rPr>
          <w:rFonts w:ascii="Times New Roman" w:hAnsi="Times New Roman"/>
          <w:b/>
          <w:sz w:val="28"/>
          <w:szCs w:val="28"/>
        </w:rPr>
      </w:pPr>
    </w:p>
    <w:p w:rsidR="00B02BA9" w:rsidRPr="00B62157" w:rsidRDefault="00B02BA9" w:rsidP="00B02BA9">
      <w:pPr>
        <w:spacing w:after="0" w:line="360" w:lineRule="auto"/>
        <w:ind w:firstLine="709"/>
        <w:jc w:val="center"/>
        <w:rPr>
          <w:rFonts w:ascii="Times New Roman" w:hAnsi="Times New Roman"/>
          <w:b/>
          <w:sz w:val="28"/>
          <w:szCs w:val="28"/>
        </w:rPr>
      </w:pPr>
      <w:r>
        <w:rPr>
          <w:rFonts w:ascii="Times New Roman" w:hAnsi="Times New Roman"/>
          <w:b/>
          <w:sz w:val="28"/>
          <w:szCs w:val="28"/>
        </w:rPr>
        <w:t xml:space="preserve">Глава </w:t>
      </w:r>
      <w:r>
        <w:rPr>
          <w:rFonts w:ascii="Times New Roman" w:hAnsi="Times New Roman"/>
          <w:b/>
          <w:sz w:val="28"/>
          <w:szCs w:val="28"/>
          <w:lang w:val="en-US"/>
        </w:rPr>
        <w:t>I</w:t>
      </w:r>
      <w:r w:rsidRPr="00B62157">
        <w:rPr>
          <w:rFonts w:ascii="Times New Roman" w:hAnsi="Times New Roman"/>
          <w:b/>
          <w:sz w:val="28"/>
          <w:szCs w:val="28"/>
        </w:rPr>
        <w:t>.</w:t>
      </w:r>
      <w:r>
        <w:rPr>
          <w:rFonts w:ascii="Times New Roman" w:hAnsi="Times New Roman"/>
          <w:b/>
          <w:sz w:val="28"/>
          <w:szCs w:val="28"/>
        </w:rPr>
        <w:t xml:space="preserve"> Молодая семья как предмет анализа.</w:t>
      </w:r>
    </w:p>
    <w:p w:rsidR="00B02BA9" w:rsidRPr="00B12BFB" w:rsidRDefault="00B02BA9" w:rsidP="00B02BA9">
      <w:pPr>
        <w:spacing w:after="0" w:line="360" w:lineRule="auto"/>
        <w:ind w:firstLine="709"/>
        <w:jc w:val="center"/>
        <w:rPr>
          <w:rFonts w:ascii="Times New Roman" w:hAnsi="Times New Roman"/>
          <w:b/>
          <w:sz w:val="28"/>
          <w:szCs w:val="28"/>
        </w:rPr>
      </w:pPr>
      <w:r w:rsidRPr="00B12BFB">
        <w:rPr>
          <w:rFonts w:ascii="Times New Roman" w:hAnsi="Times New Roman"/>
          <w:b/>
          <w:sz w:val="28"/>
          <w:szCs w:val="28"/>
        </w:rPr>
        <w:t>Понятие и общая характеристика молодой семьи: типы и функции.</w:t>
      </w:r>
    </w:p>
    <w:p w:rsidR="00B02BA9" w:rsidRPr="009C4FFB" w:rsidRDefault="00B02BA9" w:rsidP="00B02BA9">
      <w:pPr>
        <w:spacing w:after="0" w:line="360" w:lineRule="auto"/>
        <w:ind w:firstLine="709"/>
        <w:jc w:val="both"/>
        <w:rPr>
          <w:rFonts w:ascii="Times New Roman" w:hAnsi="Times New Roman"/>
          <w:sz w:val="28"/>
          <w:szCs w:val="28"/>
        </w:rPr>
      </w:pPr>
      <w:r w:rsidRPr="009C4FFB">
        <w:rPr>
          <w:rFonts w:ascii="Times New Roman" w:hAnsi="Times New Roman"/>
          <w:sz w:val="28"/>
          <w:szCs w:val="28"/>
        </w:rPr>
        <w:t xml:space="preserve">В обыденном представлении и специальной литературе  понятие «семья»  нередко отождествляется с понятием «брак». Данные термины имеют общее,  однако не являются синонимами.  Исходная точка для существования семьи – это чаще всего заключение брака. Правда, наличие зарегистрированного брака между мужчиной и женщиной необязательно означает, что они – единая семья. </w:t>
      </w:r>
      <w:r w:rsidRPr="009C4FFB">
        <w:rPr>
          <w:rFonts w:ascii="Times New Roman" w:hAnsi="Times New Roman"/>
          <w:sz w:val="28"/>
        </w:rPr>
        <w:t xml:space="preserve">Следует рассмотреть несколько наиболее известных определений </w:t>
      </w:r>
      <w:r w:rsidRPr="00AE607B">
        <w:rPr>
          <w:rFonts w:ascii="Times New Roman" w:hAnsi="Times New Roman"/>
          <w:sz w:val="28"/>
        </w:rPr>
        <w:t>брака</w:t>
      </w:r>
      <w:r w:rsidRPr="009C4FFB">
        <w:rPr>
          <w:rFonts w:ascii="Times New Roman" w:hAnsi="Times New Roman"/>
          <w:sz w:val="28"/>
        </w:rPr>
        <w:t>, чтобы разделить эти два понятия.</w:t>
      </w:r>
    </w:p>
    <w:p w:rsidR="00B02BA9" w:rsidRPr="009C4FFB" w:rsidRDefault="00B02BA9" w:rsidP="00B02BA9">
      <w:pPr>
        <w:spacing w:after="0" w:line="360" w:lineRule="auto"/>
        <w:ind w:firstLine="709"/>
        <w:jc w:val="both"/>
        <w:rPr>
          <w:rFonts w:ascii="Times New Roman" w:hAnsi="Times New Roman"/>
          <w:sz w:val="28"/>
        </w:rPr>
      </w:pPr>
      <w:r w:rsidRPr="009C4FFB">
        <w:rPr>
          <w:rFonts w:ascii="Times New Roman" w:hAnsi="Times New Roman"/>
          <w:sz w:val="28"/>
        </w:rPr>
        <w:t>В Юридическом энциклопедическом словаре дано такое определение брака. «Брак - это свободный, добровольный, равноправный союз мужчины и женщины основанный на чувствах взаимной любви и уважения, заключающийся для создания семьи и порождения взаимных прав и обязанностей супругов»</w:t>
      </w:r>
      <w:r w:rsidRPr="009C4FFB">
        <w:rPr>
          <w:rStyle w:val="ab"/>
          <w:rFonts w:ascii="Times New Roman" w:hAnsi="Times New Roman"/>
          <w:sz w:val="28"/>
        </w:rPr>
        <w:footnoteReference w:id="1"/>
      </w:r>
      <w:r w:rsidRPr="009C4FFB">
        <w:rPr>
          <w:rFonts w:ascii="Times New Roman" w:hAnsi="Times New Roman"/>
          <w:sz w:val="28"/>
        </w:rPr>
        <w:t>.</w:t>
      </w:r>
    </w:p>
    <w:p w:rsidR="00B02BA9" w:rsidRPr="009C4FFB" w:rsidRDefault="00B02BA9" w:rsidP="00B02BA9">
      <w:pPr>
        <w:spacing w:after="0" w:line="360" w:lineRule="auto"/>
        <w:ind w:firstLine="709"/>
        <w:jc w:val="both"/>
        <w:rPr>
          <w:rFonts w:ascii="Times New Roman" w:hAnsi="Times New Roman"/>
          <w:sz w:val="28"/>
        </w:rPr>
      </w:pPr>
      <w:r w:rsidRPr="009C4FFB">
        <w:rPr>
          <w:rFonts w:ascii="Times New Roman" w:hAnsi="Times New Roman"/>
          <w:sz w:val="28"/>
        </w:rPr>
        <w:t>А.Г. Харчев раскрывает понятие брака как исторические изменяющуюся форму отношений между мужчиной и женщиной, через которые общество упорядочивает половую жизнь и устанавливает супружеские и родственные права и обязанности.</w:t>
      </w:r>
    </w:p>
    <w:p w:rsidR="00B02BA9" w:rsidRPr="009C4FFB" w:rsidRDefault="00B02BA9" w:rsidP="00B02BA9">
      <w:pPr>
        <w:spacing w:after="0" w:line="360" w:lineRule="auto"/>
        <w:ind w:firstLine="709"/>
        <w:jc w:val="both"/>
        <w:rPr>
          <w:rFonts w:ascii="Times New Roman" w:hAnsi="Times New Roman"/>
          <w:sz w:val="28"/>
        </w:rPr>
      </w:pPr>
      <w:r w:rsidRPr="009C4FFB">
        <w:rPr>
          <w:rFonts w:ascii="Times New Roman" w:hAnsi="Times New Roman"/>
          <w:color w:val="000000"/>
          <w:sz w:val="28"/>
        </w:rPr>
        <w:t>Ю.И. Семенов считает, что брак есть определенная социальная организация отношений между полами. Он предполагает наличие определенных прав и обязанностей между связанными им сторонами.</w:t>
      </w:r>
    </w:p>
    <w:p w:rsidR="00B02BA9" w:rsidRPr="009C4FFB" w:rsidRDefault="00B02BA9" w:rsidP="00B02BA9">
      <w:pPr>
        <w:spacing w:after="0" w:line="360" w:lineRule="auto"/>
        <w:ind w:firstLine="709"/>
        <w:jc w:val="both"/>
        <w:rPr>
          <w:rFonts w:ascii="Times New Roman" w:hAnsi="Times New Roman"/>
          <w:sz w:val="28"/>
        </w:rPr>
      </w:pPr>
      <w:r w:rsidRPr="009C4FFB">
        <w:rPr>
          <w:rFonts w:ascii="Times New Roman" w:hAnsi="Times New Roman"/>
          <w:sz w:val="28"/>
        </w:rPr>
        <w:t xml:space="preserve">Таким образом, брак – это, прежде всего, официальное признание взаимных обязательств двух взрослых людей. Но не каждый брачный союз можно назвать семьей; самый явный пример </w:t>
      </w:r>
      <w:r w:rsidRPr="009C4FFB">
        <w:rPr>
          <w:rFonts w:ascii="Times New Roman" w:hAnsi="Times New Roman"/>
          <w:sz w:val="28"/>
          <w:szCs w:val="28"/>
        </w:rPr>
        <w:t xml:space="preserve">– так называемый </w:t>
      </w:r>
      <w:r w:rsidRPr="009C4FFB">
        <w:rPr>
          <w:rFonts w:ascii="Times New Roman" w:hAnsi="Times New Roman"/>
          <w:sz w:val="28"/>
        </w:rPr>
        <w:t>фиктивный брак, который определяется Семейным кодексом как "заключенный без цели создания семьи"</w:t>
      </w:r>
      <w:r w:rsidRPr="009C4FFB">
        <w:rPr>
          <w:rStyle w:val="ab"/>
          <w:rFonts w:ascii="Times New Roman" w:hAnsi="Times New Roman"/>
          <w:sz w:val="28"/>
        </w:rPr>
        <w:footnoteReference w:id="2"/>
      </w:r>
      <w:r w:rsidRPr="009C4FFB">
        <w:rPr>
          <w:rFonts w:ascii="Times New Roman" w:hAnsi="Times New Roman"/>
          <w:sz w:val="28"/>
        </w:rPr>
        <w:t xml:space="preserve">. </w:t>
      </w:r>
    </w:p>
    <w:p w:rsidR="00B02BA9" w:rsidRPr="009C4FFB" w:rsidRDefault="00B02BA9" w:rsidP="00B02BA9">
      <w:pPr>
        <w:spacing w:after="0" w:line="360" w:lineRule="auto"/>
        <w:ind w:firstLine="709"/>
        <w:jc w:val="both"/>
        <w:rPr>
          <w:rFonts w:ascii="Times New Roman" w:hAnsi="Times New Roman"/>
          <w:sz w:val="28"/>
          <w:szCs w:val="28"/>
        </w:rPr>
      </w:pPr>
      <w:r w:rsidRPr="009C4FFB">
        <w:rPr>
          <w:rFonts w:ascii="Times New Roman" w:hAnsi="Times New Roman"/>
          <w:sz w:val="28"/>
          <w:szCs w:val="28"/>
        </w:rPr>
        <w:t xml:space="preserve">Итак, брак – это исторически изменяющаяся  социальная форма отношений между  мужчиной и женщиной, посредством которой  общество упорядочивает и санкционирует  их половую жизнь и устанавливает их супружеские и родительские права и обязанности.  Существовавшие  с давних времен моральные нормы  брачных отношений дополняются религиозными и юридическими установлениями,  при помощи которых государство  и общество защищают брак и карают  нарушителей установлений. </w:t>
      </w:r>
    </w:p>
    <w:p w:rsidR="00B02BA9" w:rsidRPr="009C4FFB" w:rsidRDefault="00B02BA9" w:rsidP="00B02BA9">
      <w:pPr>
        <w:spacing w:after="0" w:line="360" w:lineRule="auto"/>
        <w:ind w:firstLine="709"/>
        <w:jc w:val="both"/>
        <w:rPr>
          <w:rFonts w:ascii="Times New Roman" w:hAnsi="Times New Roman"/>
          <w:sz w:val="28"/>
          <w:szCs w:val="28"/>
        </w:rPr>
      </w:pPr>
      <w:r w:rsidRPr="009C4FFB">
        <w:rPr>
          <w:rFonts w:ascii="Times New Roman" w:hAnsi="Times New Roman"/>
          <w:sz w:val="28"/>
          <w:szCs w:val="28"/>
        </w:rPr>
        <w:t xml:space="preserve">Говоря о семье и браке, следует иметь в виду то, что возникли они в разные исторические периоды, а также то, что семья представляет собой более сложную систему отношений, поскольку она, как правило, объединяет  не только супругов, но и их детей, других родственников или просто близких супругам и необходимых им людей. </w:t>
      </w:r>
    </w:p>
    <w:p w:rsidR="00B02BA9" w:rsidRPr="009C4FFB" w:rsidRDefault="00B02BA9" w:rsidP="00B02BA9">
      <w:pPr>
        <w:spacing w:after="0" w:line="360" w:lineRule="auto"/>
        <w:ind w:firstLine="709"/>
        <w:jc w:val="both"/>
        <w:rPr>
          <w:rFonts w:ascii="Times New Roman" w:hAnsi="Times New Roman"/>
          <w:sz w:val="28"/>
          <w:szCs w:val="28"/>
        </w:rPr>
      </w:pPr>
      <w:r w:rsidRPr="00AE607B">
        <w:rPr>
          <w:rFonts w:ascii="Times New Roman" w:hAnsi="Times New Roman"/>
          <w:sz w:val="28"/>
          <w:szCs w:val="28"/>
        </w:rPr>
        <w:t xml:space="preserve">Семья </w:t>
      </w:r>
      <w:r w:rsidRPr="009C4FFB">
        <w:rPr>
          <w:rFonts w:ascii="Times New Roman" w:hAnsi="Times New Roman"/>
          <w:sz w:val="28"/>
          <w:szCs w:val="28"/>
        </w:rPr>
        <w:t xml:space="preserve">является объектом изучения многих наук:  социологии, психологии, педагогики, демографии, этики, истории и других, этот факт обуславливает существование достаточно разных определений данного понятия. </w:t>
      </w:r>
    </w:p>
    <w:p w:rsidR="00B02BA9" w:rsidRPr="009C4FFB" w:rsidRDefault="00B02BA9" w:rsidP="00B02BA9">
      <w:pPr>
        <w:spacing w:after="0" w:line="360" w:lineRule="auto"/>
        <w:ind w:firstLine="709"/>
        <w:jc w:val="both"/>
        <w:rPr>
          <w:rFonts w:ascii="Times New Roman" w:hAnsi="Times New Roman"/>
          <w:sz w:val="28"/>
          <w:szCs w:val="28"/>
        </w:rPr>
      </w:pPr>
      <w:r w:rsidRPr="009C4FFB">
        <w:rPr>
          <w:rFonts w:ascii="Times New Roman" w:hAnsi="Times New Roman"/>
          <w:sz w:val="28"/>
          <w:szCs w:val="28"/>
        </w:rPr>
        <w:t xml:space="preserve">По мнению А.Г. Харчева, семью можно определить как исторически конкретную  систему взаимоотношений  между супругами, члены которой связаны  брачными или родственными отношениями,  общностью быта, эмоциональной связью и взаимными моральными обязанностями. </w:t>
      </w:r>
    </w:p>
    <w:p w:rsidR="00B02BA9" w:rsidRPr="009C4FFB" w:rsidRDefault="00B02BA9" w:rsidP="00B02BA9">
      <w:pPr>
        <w:spacing w:after="0" w:line="360" w:lineRule="auto"/>
        <w:ind w:firstLine="709"/>
        <w:jc w:val="both"/>
        <w:rPr>
          <w:rFonts w:ascii="Times New Roman" w:hAnsi="Times New Roman"/>
          <w:sz w:val="28"/>
          <w:szCs w:val="28"/>
        </w:rPr>
      </w:pPr>
      <w:r w:rsidRPr="009C4FFB">
        <w:rPr>
          <w:rFonts w:ascii="Times New Roman" w:hAnsi="Times New Roman"/>
          <w:sz w:val="28"/>
          <w:szCs w:val="28"/>
        </w:rPr>
        <w:t xml:space="preserve">Таким образом, семейные отношения могут складываться как реально существующие  союзы вне зависимости от формы их заключения, то есть фактические (незарегистрированные) и зарегистрированные браки.  На первый план выступает следующий признак  семьи: осознание и принятие обоими супругами факта совместности в моральном, эмоциональном, финансовом и  хозяйственно-бытовом планах. В данном случае важное и определяющее значение имеет добровольное признание данного факта   и мужчиной и женщиной.  По мнению В.П. Шахматова, «брак и семья существуют лишь тогда, когда оба супруга признают себя состоящими в браке и осознают себя членами  одной семьи» </w:t>
      </w:r>
      <w:r w:rsidRPr="009C4FFB">
        <w:rPr>
          <w:rStyle w:val="ab"/>
          <w:rFonts w:ascii="Times New Roman" w:hAnsi="Times New Roman"/>
          <w:sz w:val="28"/>
          <w:szCs w:val="28"/>
        </w:rPr>
        <w:footnoteReference w:id="3"/>
      </w:r>
      <w:r w:rsidRPr="009C4FFB">
        <w:rPr>
          <w:rFonts w:ascii="Times New Roman" w:hAnsi="Times New Roman"/>
          <w:sz w:val="28"/>
          <w:szCs w:val="28"/>
        </w:rPr>
        <w:t xml:space="preserve">.   </w:t>
      </w:r>
    </w:p>
    <w:p w:rsidR="00B02BA9" w:rsidRPr="009C4FFB" w:rsidRDefault="00B02BA9" w:rsidP="00B02BA9">
      <w:pPr>
        <w:spacing w:after="0" w:line="360" w:lineRule="auto"/>
        <w:ind w:firstLine="709"/>
        <w:jc w:val="both"/>
        <w:rPr>
          <w:rFonts w:ascii="Times New Roman" w:hAnsi="Times New Roman"/>
          <w:sz w:val="28"/>
        </w:rPr>
      </w:pPr>
      <w:r w:rsidRPr="009C4FFB">
        <w:rPr>
          <w:rFonts w:ascii="Times New Roman" w:hAnsi="Times New Roman"/>
          <w:sz w:val="28"/>
          <w:szCs w:val="28"/>
        </w:rPr>
        <w:tab/>
      </w:r>
      <w:r w:rsidRPr="009C4FFB">
        <w:rPr>
          <w:rFonts w:ascii="Times New Roman" w:hAnsi="Times New Roman"/>
          <w:sz w:val="28"/>
        </w:rPr>
        <w:t>А.И. Антонов определяет семью несколько иным образом: «это основанная на интимной общесемейной деятельности общность людей, связанных узами супружества-родительства-родства и тем самым осуществляющая воспроизводство населения и преемственность семейных поколений, а также социализацию детей и поддержание существования членов семьи»</w:t>
      </w:r>
      <w:r w:rsidRPr="009C4FFB">
        <w:rPr>
          <w:rStyle w:val="ab"/>
          <w:rFonts w:ascii="Times New Roman" w:hAnsi="Times New Roman"/>
          <w:sz w:val="28"/>
        </w:rPr>
        <w:footnoteReference w:id="4"/>
      </w:r>
      <w:r w:rsidRPr="009C4FFB">
        <w:rPr>
          <w:rFonts w:ascii="Times New Roman" w:hAnsi="Times New Roman"/>
          <w:sz w:val="28"/>
        </w:rPr>
        <w:t>. То есть здесь идет речь о семье как о триединстве: супружество-родительство-родство, остальные типы семьи А.И. Антонов называет «семейными группами». Таким образом, с точки зрения данного автора, главным признаком семьи является наличие в ней детей.</w:t>
      </w:r>
    </w:p>
    <w:p w:rsidR="00B02BA9" w:rsidRPr="009C4FFB" w:rsidRDefault="00B02BA9" w:rsidP="00B02BA9">
      <w:pPr>
        <w:spacing w:after="0" w:line="360" w:lineRule="auto"/>
        <w:ind w:firstLine="709"/>
        <w:jc w:val="both"/>
        <w:rPr>
          <w:rFonts w:ascii="Times New Roman" w:hAnsi="Times New Roman"/>
          <w:sz w:val="28"/>
          <w:szCs w:val="28"/>
        </w:rPr>
      </w:pPr>
      <w:r w:rsidRPr="009C4FFB">
        <w:rPr>
          <w:rFonts w:ascii="Times New Roman" w:hAnsi="Times New Roman"/>
          <w:sz w:val="28"/>
          <w:szCs w:val="28"/>
        </w:rPr>
        <w:t>Итак, п</w:t>
      </w:r>
      <w:r w:rsidRPr="009C4FFB">
        <w:rPr>
          <w:rFonts w:ascii="Times New Roman" w:hAnsi="Times New Roman"/>
          <w:sz w:val="28"/>
        </w:rPr>
        <w:t>ервоначально основу семейных отношений обычно составляет брак. Но семья, как правило, представляет более сложную систему отношений, чем брак, поскольку она может объединять не только супругов, но и их детей, а также других родственников. Поэтому семью следует рассматривать как систему связей, взаимодействий и отношений индивидов, выполняющих функции воспроизводства человеческого рода на основе определенных ценностей и норм, подверженных социальному контролю через систему позитивных и негативных санкций</w:t>
      </w:r>
      <w:r w:rsidRPr="009C4FFB">
        <w:rPr>
          <w:rStyle w:val="ab"/>
          <w:rFonts w:ascii="Times New Roman" w:hAnsi="Times New Roman"/>
          <w:sz w:val="28"/>
        </w:rPr>
        <w:footnoteReference w:id="5"/>
      </w:r>
      <w:r w:rsidRPr="009C4FFB">
        <w:rPr>
          <w:rFonts w:ascii="Times New Roman" w:hAnsi="Times New Roman"/>
          <w:sz w:val="28"/>
        </w:rPr>
        <w:t xml:space="preserve">. </w:t>
      </w:r>
      <w:r w:rsidRPr="009C4FFB">
        <w:rPr>
          <w:rFonts w:ascii="Times New Roman" w:hAnsi="Times New Roman"/>
          <w:sz w:val="28"/>
          <w:szCs w:val="28"/>
        </w:rPr>
        <w:t xml:space="preserve">В то время как термин «брак» употребляется для обозначения юридически  оформленного союза,  «семья» выражает внутренние сущностные характеристики межличностных отношений брачных партнеров, родителей и детей, а также родственников.       </w:t>
      </w:r>
    </w:p>
    <w:p w:rsidR="00B02BA9" w:rsidRPr="009C4FFB" w:rsidRDefault="00B02BA9" w:rsidP="00B02BA9">
      <w:pPr>
        <w:spacing w:after="0" w:line="360" w:lineRule="auto"/>
        <w:ind w:firstLine="709"/>
        <w:jc w:val="both"/>
        <w:rPr>
          <w:rFonts w:ascii="Times New Roman" w:hAnsi="Times New Roman"/>
          <w:sz w:val="28"/>
          <w:szCs w:val="28"/>
        </w:rPr>
      </w:pPr>
      <w:r w:rsidRPr="009C4FFB">
        <w:rPr>
          <w:rFonts w:ascii="Times New Roman" w:hAnsi="Times New Roman"/>
          <w:sz w:val="28"/>
          <w:szCs w:val="28"/>
        </w:rPr>
        <w:t>В разделе «Общие положения» постановления Верховного Совета Российской Федерации от 3 июня 1993 №5090-1, «Основные направления государственной молодежной политики в Российской Федерации» дано следующее определение молодой семьи:  «Молодая семья</w:t>
      </w:r>
      <w:r w:rsidRPr="009C4FFB">
        <w:rPr>
          <w:rFonts w:ascii="Times New Roman" w:hAnsi="Times New Roman"/>
          <w:b/>
          <w:sz w:val="28"/>
          <w:szCs w:val="28"/>
        </w:rPr>
        <w:t xml:space="preserve"> –</w:t>
      </w:r>
      <w:r w:rsidRPr="009C4FFB">
        <w:rPr>
          <w:rFonts w:ascii="Times New Roman" w:hAnsi="Times New Roman"/>
          <w:sz w:val="28"/>
          <w:szCs w:val="28"/>
        </w:rPr>
        <w:t xml:space="preserve"> это семья в первые 3 года после заключения брака (в случае рождения детей – без ограничения продолжительности брака) при условии, что один из супругов не достиг 30-летнего возраста» </w:t>
      </w:r>
      <w:r w:rsidRPr="009C4FFB">
        <w:rPr>
          <w:rStyle w:val="ab"/>
          <w:rFonts w:ascii="Times New Roman" w:hAnsi="Times New Roman"/>
          <w:sz w:val="28"/>
          <w:szCs w:val="28"/>
        </w:rPr>
        <w:footnoteReference w:id="6"/>
      </w:r>
      <w:r w:rsidRPr="009C4FFB">
        <w:rPr>
          <w:rFonts w:ascii="Times New Roman" w:hAnsi="Times New Roman"/>
          <w:sz w:val="28"/>
          <w:szCs w:val="28"/>
        </w:rPr>
        <w:t xml:space="preserve">. </w:t>
      </w:r>
    </w:p>
    <w:p w:rsidR="00B02BA9" w:rsidRPr="00AE607B" w:rsidRDefault="00B02BA9" w:rsidP="00B02BA9">
      <w:pPr>
        <w:spacing w:after="0" w:line="360" w:lineRule="auto"/>
        <w:ind w:firstLine="709"/>
        <w:jc w:val="both"/>
        <w:rPr>
          <w:rFonts w:ascii="Times New Roman" w:hAnsi="Times New Roman"/>
          <w:sz w:val="28"/>
          <w:szCs w:val="28"/>
        </w:rPr>
      </w:pPr>
      <w:r w:rsidRPr="009C4FFB">
        <w:rPr>
          <w:rFonts w:ascii="Times New Roman" w:hAnsi="Times New Roman"/>
          <w:sz w:val="28"/>
          <w:szCs w:val="28"/>
        </w:rPr>
        <w:t>Таким образом, законодательно установленными признаками молодой семьи являются:</w:t>
      </w:r>
      <w:r>
        <w:rPr>
          <w:rFonts w:ascii="Times New Roman" w:hAnsi="Times New Roman"/>
          <w:sz w:val="28"/>
          <w:szCs w:val="28"/>
        </w:rPr>
        <w:t xml:space="preserve"> </w:t>
      </w:r>
      <w:r w:rsidRPr="009C4FFB">
        <w:rPr>
          <w:rFonts w:ascii="Times New Roman" w:hAnsi="Times New Roman"/>
          <w:sz w:val="28"/>
          <w:szCs w:val="28"/>
        </w:rPr>
        <w:t>наличие официально заключенного брачного союза;</w:t>
      </w:r>
      <w:r>
        <w:rPr>
          <w:rFonts w:ascii="Times New Roman" w:hAnsi="Times New Roman"/>
          <w:sz w:val="28"/>
          <w:szCs w:val="28"/>
        </w:rPr>
        <w:t xml:space="preserve"> </w:t>
      </w:r>
      <w:r w:rsidRPr="009C4FFB">
        <w:rPr>
          <w:rFonts w:ascii="Times New Roman" w:hAnsi="Times New Roman"/>
          <w:sz w:val="28"/>
          <w:szCs w:val="28"/>
        </w:rPr>
        <w:t xml:space="preserve">продолжительность </w:t>
      </w:r>
      <w:r w:rsidRPr="00AE607B">
        <w:rPr>
          <w:rFonts w:ascii="Times New Roman" w:hAnsi="Times New Roman"/>
          <w:sz w:val="28"/>
          <w:szCs w:val="28"/>
        </w:rPr>
        <w:t>совместной жизни</w:t>
      </w:r>
      <w:r w:rsidRPr="00AE607B">
        <w:rPr>
          <w:rFonts w:ascii="Times New Roman" w:hAnsi="Times New Roman"/>
          <w:b/>
          <w:sz w:val="28"/>
          <w:szCs w:val="28"/>
        </w:rPr>
        <w:t xml:space="preserve"> –</w:t>
      </w:r>
      <w:r w:rsidRPr="00AE607B">
        <w:rPr>
          <w:rFonts w:ascii="Times New Roman" w:hAnsi="Times New Roman"/>
          <w:sz w:val="28"/>
          <w:szCs w:val="28"/>
        </w:rPr>
        <w:t xml:space="preserve"> до 3 лет;</w:t>
      </w:r>
      <w:r>
        <w:rPr>
          <w:rFonts w:ascii="Times New Roman" w:hAnsi="Times New Roman"/>
          <w:sz w:val="28"/>
          <w:szCs w:val="28"/>
        </w:rPr>
        <w:t xml:space="preserve"> </w:t>
      </w:r>
      <w:r w:rsidRPr="00AE607B">
        <w:rPr>
          <w:rFonts w:ascii="Times New Roman" w:hAnsi="Times New Roman"/>
          <w:sz w:val="28"/>
          <w:szCs w:val="28"/>
        </w:rPr>
        <w:t>граница возраста супругов – от 18 до 30 лет.</w:t>
      </w:r>
    </w:p>
    <w:p w:rsidR="00B02BA9" w:rsidRPr="009C4FFB" w:rsidRDefault="00B02BA9" w:rsidP="00B02BA9">
      <w:pPr>
        <w:pStyle w:val="ac"/>
        <w:spacing w:after="0" w:line="360" w:lineRule="auto"/>
        <w:ind w:left="0" w:firstLine="709"/>
        <w:jc w:val="both"/>
        <w:rPr>
          <w:iCs/>
          <w:sz w:val="28"/>
          <w:szCs w:val="28"/>
        </w:rPr>
      </w:pPr>
      <w:r w:rsidRPr="009C4FFB">
        <w:rPr>
          <w:iCs/>
          <w:sz w:val="28"/>
          <w:szCs w:val="28"/>
        </w:rPr>
        <w:t xml:space="preserve">Молодую семью отличает от остальных типов семьи то, что в ней основная ось отношений определяется не родством и родительством, а супружескими отношениями, которые доминируют по сравнению со всеми остальными. </w:t>
      </w:r>
    </w:p>
    <w:p w:rsidR="00B02BA9" w:rsidRPr="009C4FFB" w:rsidRDefault="00B02BA9" w:rsidP="00B02BA9">
      <w:pPr>
        <w:spacing w:after="0" w:line="360" w:lineRule="auto"/>
        <w:ind w:firstLine="709"/>
        <w:jc w:val="both"/>
        <w:rPr>
          <w:rFonts w:ascii="Times New Roman" w:hAnsi="Times New Roman"/>
          <w:sz w:val="28"/>
          <w:szCs w:val="28"/>
        </w:rPr>
      </w:pPr>
      <w:r w:rsidRPr="009C4FFB">
        <w:rPr>
          <w:rFonts w:ascii="Times New Roman" w:hAnsi="Times New Roman"/>
          <w:sz w:val="28"/>
          <w:szCs w:val="28"/>
        </w:rPr>
        <w:t xml:space="preserve">В отечественной и зарубежной научной литературе предлагаются  различные типологии и классификации семьи </w:t>
      </w:r>
      <w:r w:rsidRPr="009C4FFB">
        <w:rPr>
          <w:rFonts w:ascii="Times New Roman" w:hAnsi="Times New Roman"/>
          <w:sz w:val="28"/>
        </w:rPr>
        <w:t>–</w:t>
      </w:r>
      <w:r w:rsidRPr="009C4FFB">
        <w:rPr>
          <w:rFonts w:ascii="Times New Roman" w:hAnsi="Times New Roman"/>
          <w:sz w:val="28"/>
          <w:szCs w:val="28"/>
        </w:rPr>
        <w:t xml:space="preserve"> семьи различаются по следующим основаниям: по количеству детей, по составу, структуре, по типу главенства в семье,  по однородности социального состава, по семейному быту и укладу, по типу потребительского отношения и др. В качестве основания для классификации выступает и  семейный стаж. Именно в зависимости от возраста супругов и  от количества прожитых совместно  лет принято выделять </w:t>
      </w:r>
      <w:r w:rsidRPr="00AE607B">
        <w:rPr>
          <w:rFonts w:ascii="Times New Roman" w:hAnsi="Times New Roman"/>
          <w:sz w:val="28"/>
          <w:szCs w:val="28"/>
        </w:rPr>
        <w:t>молодую семью</w:t>
      </w:r>
      <w:r w:rsidRPr="009C4FFB">
        <w:rPr>
          <w:rFonts w:ascii="Times New Roman" w:hAnsi="Times New Roman"/>
          <w:sz w:val="28"/>
          <w:szCs w:val="28"/>
        </w:rPr>
        <w:t xml:space="preserve">, а также  семью среднего супружеского возраста, семью старшего супружеского возраста и пожилые пары.   </w:t>
      </w:r>
    </w:p>
    <w:p w:rsidR="00B02BA9" w:rsidRPr="009C4FFB" w:rsidRDefault="00B02BA9" w:rsidP="00B02BA9">
      <w:pPr>
        <w:spacing w:after="0" w:line="360" w:lineRule="auto"/>
        <w:ind w:firstLine="709"/>
        <w:jc w:val="both"/>
        <w:rPr>
          <w:rFonts w:ascii="Times New Roman" w:hAnsi="Times New Roman"/>
          <w:sz w:val="28"/>
          <w:szCs w:val="28"/>
        </w:rPr>
      </w:pPr>
      <w:r w:rsidRPr="009C4FFB">
        <w:rPr>
          <w:rFonts w:ascii="Times New Roman" w:hAnsi="Times New Roman"/>
          <w:sz w:val="28"/>
          <w:szCs w:val="28"/>
        </w:rPr>
        <w:t xml:space="preserve">Современные молодые семьи также можно классифицировать, например, по структуре – полные и неполные семьи. </w:t>
      </w:r>
    </w:p>
    <w:p w:rsidR="00B02BA9" w:rsidRPr="009C4FFB" w:rsidRDefault="00B02BA9" w:rsidP="00B02BA9">
      <w:pPr>
        <w:pStyle w:val="a7"/>
        <w:spacing w:line="360" w:lineRule="auto"/>
        <w:ind w:left="57" w:right="-5" w:firstLine="709"/>
        <w:rPr>
          <w:szCs w:val="28"/>
        </w:rPr>
      </w:pPr>
      <w:r w:rsidRPr="009C4FFB">
        <w:rPr>
          <w:szCs w:val="28"/>
        </w:rPr>
        <w:t>По мнению Ф.А. Мустаевой, существует три типа молодых семей.</w:t>
      </w:r>
    </w:p>
    <w:p w:rsidR="00B02BA9" w:rsidRPr="009C4FFB" w:rsidRDefault="00B02BA9" w:rsidP="00B02BA9">
      <w:pPr>
        <w:pStyle w:val="a7"/>
        <w:spacing w:line="360" w:lineRule="auto"/>
        <w:ind w:left="57" w:right="-5" w:firstLine="709"/>
        <w:rPr>
          <w:szCs w:val="28"/>
        </w:rPr>
      </w:pPr>
      <w:r w:rsidRPr="00AE607B">
        <w:rPr>
          <w:szCs w:val="28"/>
        </w:rPr>
        <w:t>Первый тип – традиционный.</w:t>
      </w:r>
      <w:r w:rsidRPr="009C4FFB">
        <w:rPr>
          <w:szCs w:val="28"/>
        </w:rPr>
        <w:t xml:space="preserve"> Семья такого типа характеризуется ориентацией супругов исключительно на семейные ценности, на двухдетную (или более) семью. Лидером в семье, по крайней мере, формальным, является муж. Однако лидерство в семье в значительной мере определяется лидерством в хозяйственно-бытовой сфере её деятельности (финансы, устройство жилья). Круг друзей у супругов, как правило, общий и довольно ограниченный, возможен даже временный уход только в семейные дела. Досуг чаще совместный, закрытый.</w:t>
      </w:r>
    </w:p>
    <w:p w:rsidR="00B02BA9" w:rsidRPr="009C4FFB" w:rsidRDefault="00B02BA9" w:rsidP="00B02BA9">
      <w:pPr>
        <w:pStyle w:val="a7"/>
        <w:spacing w:line="360" w:lineRule="auto"/>
        <w:ind w:left="57" w:right="-5" w:firstLine="709"/>
        <w:rPr>
          <w:szCs w:val="28"/>
        </w:rPr>
      </w:pPr>
      <w:r w:rsidRPr="00AE607B">
        <w:rPr>
          <w:szCs w:val="28"/>
        </w:rPr>
        <w:t>Второй тип – супруги ориентированы преимущественно на развитие личности,</w:t>
      </w:r>
      <w:r w:rsidRPr="009C4FFB">
        <w:rPr>
          <w:szCs w:val="28"/>
        </w:rPr>
        <w:t xml:space="preserve"> имеют установку на малодетную семью. Наблюдается социально-ролевое равновесие (по возможности используется помощь родителей супругов). Семья может быть и открытой, и закрытой для микроокружения. Тип лидерства – демократический: совместный или раздельный по сферам жизнедеятельности семьи.</w:t>
      </w:r>
    </w:p>
    <w:p w:rsidR="00B02BA9" w:rsidRPr="009C4FFB" w:rsidRDefault="00B02BA9" w:rsidP="00B02BA9">
      <w:pPr>
        <w:pStyle w:val="a7"/>
        <w:spacing w:line="360" w:lineRule="auto"/>
        <w:ind w:left="57" w:right="99" w:firstLine="709"/>
        <w:rPr>
          <w:szCs w:val="28"/>
        </w:rPr>
      </w:pPr>
      <w:r w:rsidRPr="00AE607B">
        <w:rPr>
          <w:szCs w:val="28"/>
        </w:rPr>
        <w:t>Третий тип – молодые супруги ориентированы преимущественно на развлечения.</w:t>
      </w:r>
      <w:r w:rsidRPr="009C4FFB">
        <w:rPr>
          <w:szCs w:val="28"/>
        </w:rPr>
        <w:t xml:space="preserve"> При этом муж и жена имеют как общих друзей, так и каждый своих из числа, как правило, прежнего окружения. Репродуктивные установки предполагают бездетную или малодетную семью. Лидерство в семье может быть как авторитарным, так и демократическим.</w:t>
      </w:r>
    </w:p>
    <w:p w:rsidR="00B02BA9" w:rsidRPr="009C4FFB" w:rsidRDefault="00B02BA9" w:rsidP="00B02BA9">
      <w:pPr>
        <w:spacing w:after="0" w:line="360" w:lineRule="auto"/>
        <w:ind w:firstLine="709"/>
        <w:jc w:val="both"/>
        <w:rPr>
          <w:rFonts w:ascii="Times New Roman" w:hAnsi="Times New Roman"/>
          <w:sz w:val="28"/>
          <w:szCs w:val="28"/>
        </w:rPr>
      </w:pPr>
      <w:r w:rsidRPr="00AE607B">
        <w:rPr>
          <w:rFonts w:ascii="Times New Roman" w:hAnsi="Times New Roman"/>
          <w:iCs/>
          <w:sz w:val="28"/>
          <w:szCs w:val="28"/>
        </w:rPr>
        <w:t>Более содержательной классификацией является деление молодых семей на благополучные семьи и семьи социального риска</w:t>
      </w:r>
      <w:r w:rsidRPr="00AE607B">
        <w:rPr>
          <w:rFonts w:ascii="Times New Roman" w:hAnsi="Times New Roman"/>
          <w:sz w:val="28"/>
          <w:szCs w:val="28"/>
        </w:rPr>
        <w:t>.</w:t>
      </w:r>
      <w:r w:rsidRPr="009C4FFB">
        <w:rPr>
          <w:rFonts w:ascii="Times New Roman" w:hAnsi="Times New Roman"/>
          <w:sz w:val="28"/>
          <w:szCs w:val="28"/>
        </w:rPr>
        <w:t xml:space="preserve">  В эту последнюю группу чаще всего попадают:  семьи одиноких матерей и отцов, студенческие семьи, семьи несовершеннолетних матерей и семьи, где отец проходит военную службу. </w:t>
      </w:r>
    </w:p>
    <w:p w:rsidR="00B02BA9" w:rsidRPr="009C4FFB" w:rsidRDefault="00B02BA9" w:rsidP="00B02BA9">
      <w:pPr>
        <w:spacing w:after="0" w:line="360" w:lineRule="auto"/>
        <w:ind w:firstLine="709"/>
        <w:jc w:val="both"/>
        <w:rPr>
          <w:rFonts w:ascii="Times New Roman" w:hAnsi="Times New Roman"/>
          <w:sz w:val="28"/>
          <w:szCs w:val="28"/>
        </w:rPr>
      </w:pPr>
      <w:r w:rsidRPr="009C4FFB">
        <w:rPr>
          <w:rFonts w:ascii="Times New Roman" w:hAnsi="Times New Roman"/>
          <w:sz w:val="28"/>
          <w:szCs w:val="28"/>
        </w:rPr>
        <w:t>Семья как общность людей, связанных отношениями супружества, родительства, родства, совместного домохозяйства, выполняет важнейшие социальные функции, основными из которых являются: генеративная (репродуктивная), психологическая (психотерапевтическая), социально-культурная, экономическая и хозяйственно-бытовая, коммуникативная, гедонистическая.</w:t>
      </w:r>
    </w:p>
    <w:p w:rsidR="00B02BA9" w:rsidRPr="009C4FFB" w:rsidRDefault="00B02BA9" w:rsidP="00B02BA9">
      <w:pPr>
        <w:spacing w:after="0" w:line="360" w:lineRule="auto"/>
        <w:ind w:firstLine="709"/>
        <w:jc w:val="both"/>
        <w:rPr>
          <w:rFonts w:ascii="Times New Roman" w:hAnsi="Times New Roman"/>
          <w:i/>
          <w:sz w:val="28"/>
          <w:szCs w:val="28"/>
        </w:rPr>
      </w:pPr>
      <w:r w:rsidRPr="00AE607B">
        <w:rPr>
          <w:rFonts w:ascii="Times New Roman" w:hAnsi="Times New Roman"/>
          <w:sz w:val="28"/>
          <w:szCs w:val="28"/>
        </w:rPr>
        <w:t>Генеративная (репродуктивная) функция</w:t>
      </w:r>
      <w:r w:rsidRPr="009C4FFB">
        <w:rPr>
          <w:rFonts w:ascii="Times New Roman" w:hAnsi="Times New Roman"/>
          <w:i/>
          <w:sz w:val="28"/>
          <w:szCs w:val="28"/>
        </w:rPr>
        <w:t xml:space="preserve"> </w:t>
      </w:r>
      <w:r w:rsidRPr="009C4FFB">
        <w:rPr>
          <w:rFonts w:ascii="Times New Roman" w:hAnsi="Times New Roman"/>
          <w:sz w:val="28"/>
          <w:szCs w:val="28"/>
        </w:rPr>
        <w:t xml:space="preserve">обусловлена необходимостью продолжения человеческого рода, что является не только биологической потребностью, но также имеет огромное социально-экономическое значение для сохранения популяции. Общество заинтересовано в том, чтобы каждое следующее поколение было, по крайней мере, не малочисленнее, чем предыдущее. </w:t>
      </w:r>
      <w:r w:rsidRPr="00AE607B">
        <w:rPr>
          <w:rFonts w:ascii="Times New Roman" w:hAnsi="Times New Roman"/>
          <w:sz w:val="28"/>
          <w:szCs w:val="28"/>
        </w:rPr>
        <w:t>Наибольший вклад в удовлетворение этой потребности вносят именно молодые семьи. И для них эта функция может быть признана приоритетной.</w:t>
      </w:r>
    </w:p>
    <w:p w:rsidR="00B02BA9" w:rsidRPr="009C4FFB" w:rsidRDefault="00B02BA9" w:rsidP="00B02BA9">
      <w:pPr>
        <w:spacing w:after="0" w:line="360" w:lineRule="auto"/>
        <w:ind w:firstLine="709"/>
        <w:jc w:val="both"/>
        <w:rPr>
          <w:rFonts w:ascii="Times New Roman" w:hAnsi="Times New Roman"/>
          <w:sz w:val="28"/>
          <w:szCs w:val="28"/>
        </w:rPr>
      </w:pPr>
      <w:r w:rsidRPr="009C4FFB">
        <w:rPr>
          <w:rFonts w:ascii="Times New Roman" w:hAnsi="Times New Roman"/>
          <w:sz w:val="28"/>
          <w:szCs w:val="28"/>
        </w:rPr>
        <w:t xml:space="preserve">На выполнение семей своей генеративной функции оказывает влияние  качество здоровья населения. По оценке экспертов, 10-15 % взрослого населения по состоянию здоровья не способны иметь детей из-за неблагоприятного экологического воздействия на них, неправильного образа жизни, болезней, плохого питания и так далее. </w:t>
      </w:r>
    </w:p>
    <w:p w:rsidR="00B02BA9" w:rsidRPr="009C4FFB" w:rsidRDefault="00B02BA9" w:rsidP="00B02BA9">
      <w:pPr>
        <w:pStyle w:val="a7"/>
        <w:spacing w:line="360" w:lineRule="auto"/>
        <w:ind w:left="57" w:right="-81" w:firstLine="709"/>
        <w:rPr>
          <w:szCs w:val="28"/>
        </w:rPr>
      </w:pPr>
      <w:r w:rsidRPr="00AE607B">
        <w:rPr>
          <w:szCs w:val="28"/>
        </w:rPr>
        <w:t>Психологическая (психотерапевтическая, рекреационная) функция</w:t>
      </w:r>
      <w:r w:rsidRPr="009C4FFB">
        <w:rPr>
          <w:szCs w:val="28"/>
        </w:rPr>
        <w:t xml:space="preserve">. Когда речь идет о психологических аспектах функционирования семьи, она предстает не столько как институт, сколько как малая группа с характерными для этого образования особенностями группового взаимодействия. Следовательно, в основе психологического функционирования семьи лежат только такие индивидуальные потребности, удовлетворение которых невозможно или чрезвычайно затруднено вне семьи. </w:t>
      </w:r>
    </w:p>
    <w:p w:rsidR="00B02BA9" w:rsidRPr="009C4FFB" w:rsidRDefault="00B02BA9" w:rsidP="00B02BA9">
      <w:pPr>
        <w:pStyle w:val="a7"/>
        <w:spacing w:line="360" w:lineRule="auto"/>
        <w:ind w:left="57" w:right="-81" w:firstLine="709"/>
        <w:rPr>
          <w:szCs w:val="28"/>
        </w:rPr>
      </w:pPr>
      <w:r w:rsidRPr="009C4FFB">
        <w:rPr>
          <w:szCs w:val="28"/>
        </w:rPr>
        <w:t>Во многих зарубежных работах психологическая функция семьи обозначается как «функция психотерапии»</w:t>
      </w:r>
      <w:r w:rsidRPr="009C4FFB">
        <w:rPr>
          <w:rStyle w:val="ab"/>
          <w:szCs w:val="28"/>
        </w:rPr>
        <w:footnoteReference w:id="7"/>
      </w:r>
      <w:r w:rsidRPr="009C4FFB">
        <w:rPr>
          <w:szCs w:val="28"/>
        </w:rPr>
        <w:t>. Семья способна одновременно обеспечивать своим членам чувство безопасности («убежище»), принадлежности к группе, эмоциональные связи, возможность самоутверждения, то есть</w:t>
      </w:r>
      <w:r>
        <w:rPr>
          <w:szCs w:val="28"/>
        </w:rPr>
        <w:t xml:space="preserve"> </w:t>
      </w:r>
      <w:r w:rsidRPr="009C4FFB">
        <w:rPr>
          <w:szCs w:val="28"/>
        </w:rPr>
        <w:t>создать базу для развития высшего типа потребностей в самоактуализации и реализации творческого потенциала</w:t>
      </w:r>
      <w:r w:rsidRPr="009C4FFB">
        <w:rPr>
          <w:rStyle w:val="ab"/>
          <w:szCs w:val="28"/>
        </w:rPr>
        <w:footnoteReference w:id="8"/>
      </w:r>
      <w:r w:rsidRPr="009C4FFB">
        <w:rPr>
          <w:szCs w:val="28"/>
        </w:rPr>
        <w:t xml:space="preserve">. </w:t>
      </w:r>
      <w:r w:rsidRPr="00AE607B">
        <w:rPr>
          <w:szCs w:val="28"/>
        </w:rPr>
        <w:t>Представляется, что реализация этого психотерапевтического аспекта психологической функции для молодых семей затруднительна в силу недостаточности жизненного опыта, терпения и «житейской мудрости», а также избыточных индивидуалистических установок. Молодой семье ещё только предстоит сформировать совместность как основу приоритетности: «мне хорошо только тогда, когда хорошо тебе».</w:t>
      </w:r>
    </w:p>
    <w:p w:rsidR="00B02BA9" w:rsidRPr="009C4FFB" w:rsidRDefault="00B02BA9" w:rsidP="00B02BA9">
      <w:pPr>
        <w:spacing w:after="0" w:line="360" w:lineRule="auto"/>
        <w:ind w:right="-81" w:firstLine="709"/>
        <w:jc w:val="both"/>
        <w:rPr>
          <w:rFonts w:ascii="Times New Roman" w:hAnsi="Times New Roman"/>
          <w:sz w:val="28"/>
          <w:szCs w:val="28"/>
        </w:rPr>
      </w:pPr>
      <w:r w:rsidRPr="00AE607B">
        <w:rPr>
          <w:rFonts w:ascii="Times New Roman" w:hAnsi="Times New Roman"/>
          <w:sz w:val="28"/>
          <w:szCs w:val="28"/>
        </w:rPr>
        <w:t>Социально-культурная функция.</w:t>
      </w:r>
      <w:r w:rsidRPr="009C4FFB">
        <w:rPr>
          <w:rFonts w:ascii="Times New Roman" w:hAnsi="Times New Roman"/>
          <w:sz w:val="28"/>
          <w:szCs w:val="28"/>
        </w:rPr>
        <w:t xml:space="preserve"> Свойственная семье высокая степень психологической солидарности обеспечивает успешное выполнение задачи социализации детей и родителей, которая составляет основное содержание социокультурного функционирования семьи. Некоторые авторы выделяют функцию первичной социализации, которая обусловлена тем, что семья, являясь первой и главной социальной группой, активно влияет на формирование личности ребенка. Именно в семье переплетаются естественно-биологические и социальные связи родителей и детей, которые определяют особенности развития психики и первичную социализацию детей на самом раннем этапе их развития. Семья оказывает влияние в целом на физическое, психическое и социальное развитие ребенка. Роль семьи состоит в постепенном введении ребенка в общество, чтобы его развитие шло сообразно природе ребенка и культуре страны, где он появился на свет. Обучение ребенка тому социальному опыту, который накопило человечество, культуре той страны, где он родился и растет, ее нравственным нормам, традициям народа – прямая функция родителей.</w:t>
      </w:r>
    </w:p>
    <w:p w:rsidR="00B02BA9" w:rsidRPr="009C4FFB" w:rsidRDefault="00B02BA9" w:rsidP="00B02BA9">
      <w:pPr>
        <w:pStyle w:val="a7"/>
        <w:spacing w:line="360" w:lineRule="auto"/>
        <w:ind w:left="57" w:right="99" w:firstLine="709"/>
        <w:rPr>
          <w:szCs w:val="28"/>
        </w:rPr>
      </w:pPr>
      <w:r w:rsidRPr="009C4FFB">
        <w:rPr>
          <w:szCs w:val="28"/>
        </w:rPr>
        <w:t xml:space="preserve">Социализация включает в себя задачу </w:t>
      </w:r>
      <w:r w:rsidRPr="009C4FFB">
        <w:rPr>
          <w:i/>
          <w:szCs w:val="28"/>
        </w:rPr>
        <w:t>воспитания</w:t>
      </w:r>
      <w:r w:rsidRPr="009C4FFB">
        <w:rPr>
          <w:szCs w:val="28"/>
        </w:rPr>
        <w:t xml:space="preserve"> (некоторые авторы воспитательную функцию также выделяют отдельно), но не ограничивается ею. Таким образом, по аналогии с формированием базовых психологических потребностей личности, семья закладывает и культурные базовые ценности, регулирующие будущее поведение человека в разных сферах деятельности, формирует сценарии всех возможных ролей, которые предстоит человеку сыграть.</w:t>
      </w:r>
    </w:p>
    <w:p w:rsidR="00B02BA9" w:rsidRPr="009C4FFB" w:rsidRDefault="00B02BA9" w:rsidP="00B02BA9">
      <w:pPr>
        <w:pStyle w:val="ac"/>
        <w:spacing w:after="0" w:line="360" w:lineRule="auto"/>
        <w:ind w:left="0" w:right="99" w:firstLine="709"/>
        <w:jc w:val="both"/>
        <w:rPr>
          <w:sz w:val="28"/>
          <w:szCs w:val="28"/>
        </w:rPr>
      </w:pPr>
      <w:r w:rsidRPr="00AE607B">
        <w:rPr>
          <w:sz w:val="28"/>
          <w:szCs w:val="28"/>
        </w:rPr>
        <w:t>Экономическая функция</w:t>
      </w:r>
      <w:r w:rsidRPr="009C4FFB">
        <w:rPr>
          <w:sz w:val="28"/>
          <w:szCs w:val="28"/>
        </w:rPr>
        <w:t xml:space="preserve"> – одна из основных функций семьи. Исторически семья всегда была основной хозяйственной ячейкой общества. В рыночной экономике не просто семья, но домашнее хозяйство представляет собой экономическую единицу в составе одного или нескольких лиц. Она принимает самостоятельные решения, определяет себя собственником какого-либо фактора производства (чаще всего рабочей силы)</w:t>
      </w:r>
      <w:r w:rsidRPr="009C4FFB">
        <w:rPr>
          <w:rStyle w:val="ab"/>
          <w:sz w:val="28"/>
          <w:szCs w:val="28"/>
        </w:rPr>
        <w:footnoteReference w:id="9"/>
      </w:r>
      <w:r w:rsidRPr="009C4FFB">
        <w:rPr>
          <w:sz w:val="28"/>
          <w:szCs w:val="28"/>
        </w:rPr>
        <w:t>. На осуществление экономической функции семьи оказывают воздействие, с одной стороны, система социально-экономических потребностей и ценностных установок и ориентаций, жизненных целей и идеалов общества, с другой – субъективные особенности членов семьи, их склонности, характер личности, потребительские запросы, уровень культурного развития, национальные и этнические особенности. Воспроизводство человека как личности  означает воспитание его в семье не как инфантильного потребителя, а как трудящегося, надеющегося в первую очередь на себя. Это означает подготовку детей к труду, профессиональное ориентирование и экономическое воспитание, формирование хозяина своей жизни.</w:t>
      </w:r>
    </w:p>
    <w:p w:rsidR="00B02BA9" w:rsidRPr="00AE607B" w:rsidRDefault="00B02BA9" w:rsidP="00B02BA9">
      <w:pPr>
        <w:pStyle w:val="a7"/>
        <w:spacing w:line="360" w:lineRule="auto"/>
        <w:ind w:left="57" w:right="99" w:firstLine="709"/>
        <w:rPr>
          <w:szCs w:val="28"/>
        </w:rPr>
      </w:pPr>
      <w:r w:rsidRPr="00AE607B">
        <w:rPr>
          <w:szCs w:val="28"/>
        </w:rPr>
        <w:t>Для молодой семьи реализация экономической функции является достаточно проблемной. Но не более проблематичной, чем для представителей более старших поколений, поскольку в психологическом плане современные молодые люди уже хорошо ориентируются в рыночных экономических реалиях, в значительной степени ориентированы на создание собственного бизнеса, понимают необходимость материальной базы для создания семьи.</w:t>
      </w:r>
    </w:p>
    <w:p w:rsidR="00B02BA9" w:rsidRPr="009C4FFB" w:rsidRDefault="00B02BA9" w:rsidP="00B02BA9">
      <w:pPr>
        <w:pStyle w:val="a7"/>
        <w:spacing w:line="360" w:lineRule="auto"/>
        <w:ind w:left="57" w:right="99" w:firstLine="709"/>
        <w:rPr>
          <w:szCs w:val="28"/>
        </w:rPr>
      </w:pPr>
      <w:r w:rsidRPr="00AE607B">
        <w:rPr>
          <w:szCs w:val="28"/>
        </w:rPr>
        <w:t>Коммуникативная функция</w:t>
      </w:r>
      <w:r w:rsidRPr="009C4FFB">
        <w:rPr>
          <w:i/>
          <w:szCs w:val="28"/>
        </w:rPr>
        <w:t>.</w:t>
      </w:r>
      <w:r w:rsidRPr="009C4FFB">
        <w:rPr>
          <w:szCs w:val="28"/>
        </w:rPr>
        <w:t xml:space="preserve"> Общение в семье необходимо как детям, так и взрослым (особенно молодым и пожилым людям). Проблемой для семьи является то, что её члены либо просто не общаются, ограничиваясь короткими фразами по поводу каких-либо бытовых вопросов, либо общаются крайне мало. Предметом обсуждения становятся события, но не чувства и мысли друг друга.  </w:t>
      </w:r>
    </w:p>
    <w:p w:rsidR="00B02BA9" w:rsidRPr="00AE607B" w:rsidRDefault="00B02BA9" w:rsidP="00B02BA9">
      <w:pPr>
        <w:pStyle w:val="a7"/>
        <w:spacing w:line="360" w:lineRule="auto"/>
        <w:ind w:left="57" w:right="99" w:firstLine="709"/>
        <w:rPr>
          <w:szCs w:val="28"/>
        </w:rPr>
      </w:pPr>
      <w:r w:rsidRPr="00AE607B">
        <w:rPr>
          <w:szCs w:val="28"/>
        </w:rPr>
        <w:t xml:space="preserve">В молодой семье общение оказывается гораздо более интенсивным. При этом оно имеет не только количественные, но и качественные особенности: молодые супруги много говорят о чувствах, эмоциях, и значительную роль играет невербальный компонент (интонация, взгляды, прикосновения). </w:t>
      </w:r>
    </w:p>
    <w:p w:rsidR="00B02BA9" w:rsidRPr="00AE607B" w:rsidRDefault="00B02BA9" w:rsidP="00B02BA9">
      <w:pPr>
        <w:pStyle w:val="a7"/>
        <w:spacing w:line="360" w:lineRule="auto"/>
        <w:ind w:left="57" w:right="99" w:firstLine="709"/>
        <w:rPr>
          <w:szCs w:val="28"/>
        </w:rPr>
      </w:pPr>
      <w:r w:rsidRPr="00AE607B">
        <w:rPr>
          <w:szCs w:val="28"/>
        </w:rPr>
        <w:t>Понимание в молодой семье проблематично в силу недостатка толерантности, неготовности принять позицию другого, отличную от своей собственной.</w:t>
      </w:r>
    </w:p>
    <w:p w:rsidR="00B02BA9" w:rsidRPr="009C4FFB" w:rsidRDefault="00B02BA9" w:rsidP="00B02BA9">
      <w:pPr>
        <w:pStyle w:val="a7"/>
        <w:spacing w:line="360" w:lineRule="auto"/>
        <w:ind w:left="57" w:right="99" w:firstLine="709"/>
        <w:rPr>
          <w:szCs w:val="28"/>
        </w:rPr>
      </w:pPr>
      <w:r w:rsidRPr="00AE607B">
        <w:rPr>
          <w:szCs w:val="28"/>
        </w:rPr>
        <w:t>Гедонистическая функция</w:t>
      </w:r>
      <w:r w:rsidRPr="009C4FFB">
        <w:rPr>
          <w:szCs w:val="28"/>
        </w:rPr>
        <w:t>, которую принято также называть функцией здорового секса, связана с наличием у человека общебиологической половой потребности, удовлетворение которой так же важно и необходимо, как потребности в еде, жилище и так далее. В течение многих столетий репрессивная церковная и светская мораль осуждающе и запрещающее относились к физической любви, признавая её как уступку греховной человеческой природе, но отказывались ценить её как источник плотского и духовного наслаждения. Сегодня уже общепризнано, что удовлетворение сексуальной потребности занимает свое законное и немаловажное место в полноте проявления человеческой сущности, а блокада этой жизненно важной потребности приводит к тяжелым искажениям личности, серьезным психическим и психосоматическим расстройствам. Возможность жить нормальной половой жизнью, иметь регулярные половые отношения признается одной из предпосылок здорового образа жизни</w:t>
      </w:r>
      <w:r w:rsidRPr="009C4FFB">
        <w:rPr>
          <w:rStyle w:val="ab"/>
          <w:szCs w:val="28"/>
        </w:rPr>
        <w:footnoteReference w:id="10"/>
      </w:r>
      <w:r w:rsidRPr="009C4FFB">
        <w:rPr>
          <w:szCs w:val="28"/>
        </w:rPr>
        <w:t xml:space="preserve">. </w:t>
      </w:r>
      <w:r w:rsidRPr="00AE607B">
        <w:rPr>
          <w:szCs w:val="28"/>
        </w:rPr>
        <w:t>Следует заметить</w:t>
      </w:r>
      <w:r>
        <w:rPr>
          <w:szCs w:val="28"/>
        </w:rPr>
        <w:t xml:space="preserve">, </w:t>
      </w:r>
      <w:r w:rsidRPr="00AE607B">
        <w:rPr>
          <w:szCs w:val="28"/>
        </w:rPr>
        <w:t>что даже простое общение  доставляет огромное удовольствие, радость узнавания, ощущение себя любимым, физически привлекательным.</w:t>
      </w:r>
      <w:r w:rsidRPr="009C4FFB">
        <w:rPr>
          <w:szCs w:val="28"/>
        </w:rPr>
        <w:t xml:space="preserve"> </w:t>
      </w:r>
    </w:p>
    <w:p w:rsidR="00B02BA9" w:rsidRDefault="00B02BA9" w:rsidP="00B02BA9"/>
    <w:p w:rsidR="00B02BA9" w:rsidRDefault="00B02BA9" w:rsidP="00B02BA9"/>
    <w:p w:rsidR="00B02BA9" w:rsidRDefault="00B02BA9" w:rsidP="00B02BA9"/>
    <w:p w:rsidR="00B02BA9" w:rsidRDefault="00B02BA9" w:rsidP="00B02BA9"/>
    <w:p w:rsidR="00B02BA9" w:rsidRDefault="00B02BA9" w:rsidP="00B02BA9"/>
    <w:p w:rsidR="00B02BA9" w:rsidRPr="00004196" w:rsidRDefault="00B02BA9" w:rsidP="00B02BA9">
      <w:pPr>
        <w:spacing w:after="0" w:line="360" w:lineRule="auto"/>
        <w:jc w:val="center"/>
        <w:rPr>
          <w:rFonts w:ascii="Times New Roman" w:eastAsia="Times New Roman" w:hAnsi="Times New Roman"/>
          <w:b/>
          <w:color w:val="000000"/>
          <w:sz w:val="28"/>
          <w:szCs w:val="28"/>
          <w:lang w:eastAsia="ru-RU"/>
        </w:rPr>
      </w:pPr>
      <w:r w:rsidRPr="00004196">
        <w:rPr>
          <w:rFonts w:ascii="Times New Roman" w:eastAsia="Times New Roman" w:hAnsi="Times New Roman"/>
          <w:b/>
          <w:color w:val="000000"/>
          <w:sz w:val="28"/>
          <w:szCs w:val="28"/>
          <w:lang w:eastAsia="ru-RU"/>
        </w:rPr>
        <w:t>Особенности формирования семейных ценностей у современной российской молодежи.</w:t>
      </w:r>
    </w:p>
    <w:p w:rsidR="00B02BA9" w:rsidRPr="00521A28" w:rsidRDefault="00B02BA9" w:rsidP="00B02BA9">
      <w:pPr>
        <w:spacing w:after="0" w:line="360" w:lineRule="auto"/>
        <w:ind w:firstLine="709"/>
        <w:jc w:val="both"/>
        <w:rPr>
          <w:rFonts w:ascii="Times New Roman" w:eastAsia="Times New Roman" w:hAnsi="Times New Roman"/>
          <w:color w:val="000000"/>
          <w:sz w:val="28"/>
          <w:szCs w:val="28"/>
          <w:lang w:eastAsia="ru-RU"/>
        </w:rPr>
      </w:pPr>
      <w:r w:rsidRPr="00521A28">
        <w:rPr>
          <w:rFonts w:ascii="Times New Roman" w:eastAsia="Times New Roman" w:hAnsi="Times New Roman"/>
          <w:color w:val="000000"/>
          <w:sz w:val="28"/>
          <w:szCs w:val="28"/>
          <w:lang w:eastAsia="ru-RU"/>
        </w:rPr>
        <w:t>Вопрос формирования установок на семью и семейный образ жизни ученые начали исследовать недавно. Прежде всего, это связано  с изменением самого типа семьи, а также системным кризисом института семьи в современных российских условиях.</w:t>
      </w:r>
    </w:p>
    <w:p w:rsidR="00B02BA9" w:rsidRDefault="00B02BA9" w:rsidP="00B02BA9">
      <w:pPr>
        <w:spacing w:after="0" w:line="360" w:lineRule="auto"/>
        <w:ind w:firstLine="709"/>
        <w:jc w:val="both"/>
        <w:rPr>
          <w:rFonts w:ascii="Times New Roman" w:eastAsia="Times New Roman" w:hAnsi="Times New Roman"/>
          <w:color w:val="000000"/>
          <w:sz w:val="28"/>
          <w:szCs w:val="28"/>
          <w:lang w:eastAsia="ru-RU"/>
        </w:rPr>
      </w:pPr>
      <w:r w:rsidRPr="00521A28">
        <w:rPr>
          <w:rFonts w:ascii="Times New Roman" w:eastAsia="Times New Roman" w:hAnsi="Times New Roman"/>
          <w:color w:val="000000"/>
          <w:sz w:val="28"/>
          <w:szCs w:val="28"/>
          <w:lang w:eastAsia="ru-RU"/>
        </w:rPr>
        <w:t xml:space="preserve">Отечественные исследователи связывают нынешний кризис семьи, деформацию многих семейных ценностей среди различных категорий населения не только с изменением ценностных ориентаций современной молодежи, но и с общемировыми тенденциями. В современной российской семье главной функцией становиться не ведение совместного хозяйства, не физическое рождение детей, а отношения между супругами. </w:t>
      </w:r>
    </w:p>
    <w:p w:rsidR="00B02BA9" w:rsidRDefault="00B02BA9" w:rsidP="00B02BA9">
      <w:pPr>
        <w:spacing w:after="0" w:line="360" w:lineRule="auto"/>
        <w:ind w:firstLine="709"/>
        <w:jc w:val="both"/>
        <w:rPr>
          <w:rFonts w:ascii="Times New Roman" w:eastAsia="Times New Roman" w:hAnsi="Times New Roman"/>
          <w:color w:val="000000"/>
          <w:sz w:val="28"/>
          <w:szCs w:val="28"/>
          <w:lang w:eastAsia="ru-RU"/>
        </w:rPr>
      </w:pPr>
      <w:r w:rsidRPr="00521A28">
        <w:rPr>
          <w:rFonts w:ascii="Times New Roman" w:eastAsia="Times New Roman" w:hAnsi="Times New Roman"/>
          <w:color w:val="000000"/>
          <w:sz w:val="28"/>
          <w:szCs w:val="28"/>
          <w:lang w:eastAsia="ru-RU"/>
        </w:rPr>
        <w:t>В течение длительного времени исследователи акцентировали внимание на отдельных сторонах жизнедеятельности семьи (трансформация современной семьи, критерии определения молодой семьи и ее основные проблемы, мотивы вступления в брак, совместимость супругов, семейный бюджет, ведение хозяйства, демографическое поведение, жилищный вопрос, проблемы стабильности и устойчивости брака). В настоящее время исследователи пришли к выводу</w:t>
      </w:r>
      <w:r>
        <w:rPr>
          <w:rFonts w:ascii="Times New Roman" w:eastAsia="Times New Roman" w:hAnsi="Times New Roman"/>
          <w:color w:val="000000"/>
          <w:sz w:val="28"/>
          <w:szCs w:val="28"/>
          <w:lang w:eastAsia="ru-RU"/>
        </w:rPr>
        <w:t>, что</w:t>
      </w:r>
      <w:r w:rsidRPr="00521A28">
        <w:rPr>
          <w:rFonts w:ascii="Times New Roman" w:eastAsia="Times New Roman" w:hAnsi="Times New Roman"/>
          <w:color w:val="000000"/>
          <w:sz w:val="28"/>
          <w:szCs w:val="28"/>
          <w:lang w:eastAsia="ru-RU"/>
        </w:rPr>
        <w:t xml:space="preserve"> многие проблемы современной семьи происходят от неумения молодых людей выстраивать отношения в браке. </w:t>
      </w:r>
    </w:p>
    <w:p w:rsidR="00B02BA9" w:rsidRPr="00521A28" w:rsidRDefault="00B02BA9" w:rsidP="00B02BA9">
      <w:pPr>
        <w:spacing w:after="0" w:line="360" w:lineRule="auto"/>
        <w:ind w:firstLine="709"/>
        <w:jc w:val="both"/>
        <w:rPr>
          <w:rFonts w:ascii="Times New Roman" w:eastAsia="Times New Roman" w:hAnsi="Times New Roman"/>
          <w:color w:val="000000"/>
          <w:sz w:val="28"/>
          <w:szCs w:val="28"/>
          <w:lang w:eastAsia="ru-RU"/>
        </w:rPr>
      </w:pPr>
      <w:r w:rsidRPr="00521A28">
        <w:rPr>
          <w:rFonts w:ascii="Times New Roman" w:eastAsia="Times New Roman" w:hAnsi="Times New Roman"/>
          <w:color w:val="000000"/>
          <w:sz w:val="28"/>
          <w:szCs w:val="28"/>
          <w:lang w:eastAsia="ru-RU"/>
        </w:rPr>
        <w:t>Исследования последних лет позволяют сделать вывод, что многие кризисные явления и процессы в семье требуют серьезного внимания со стороны общества и его институтов, изменения отношения к браку, отцовству и материнству</w:t>
      </w:r>
      <w:r>
        <w:rPr>
          <w:rStyle w:val="ab"/>
          <w:color w:val="000000"/>
          <w:sz w:val="28"/>
          <w:szCs w:val="28"/>
        </w:rPr>
        <w:footnoteReference w:id="11"/>
      </w:r>
      <w:r w:rsidRPr="00521A28">
        <w:rPr>
          <w:rFonts w:ascii="Times New Roman" w:eastAsia="Times New Roman" w:hAnsi="Times New Roman"/>
          <w:color w:val="000000"/>
          <w:sz w:val="28"/>
          <w:szCs w:val="28"/>
          <w:lang w:eastAsia="ru-RU"/>
        </w:rPr>
        <w:t>.</w:t>
      </w:r>
    </w:p>
    <w:p w:rsidR="00B02BA9" w:rsidRPr="00521A28" w:rsidRDefault="00B02BA9" w:rsidP="00B02BA9">
      <w:pPr>
        <w:spacing w:after="0" w:line="360" w:lineRule="auto"/>
        <w:ind w:firstLine="709"/>
        <w:jc w:val="both"/>
        <w:rPr>
          <w:rFonts w:ascii="Times New Roman" w:eastAsia="Times New Roman" w:hAnsi="Times New Roman"/>
          <w:color w:val="000000"/>
          <w:sz w:val="28"/>
          <w:szCs w:val="28"/>
          <w:lang w:eastAsia="ru-RU"/>
        </w:rPr>
      </w:pPr>
      <w:r w:rsidRPr="00521A28">
        <w:rPr>
          <w:rFonts w:ascii="Times New Roman" w:eastAsia="Times New Roman" w:hAnsi="Times New Roman"/>
          <w:color w:val="000000"/>
          <w:sz w:val="28"/>
          <w:szCs w:val="28"/>
          <w:lang w:eastAsia="ru-RU"/>
        </w:rPr>
        <w:t>Формирование семенных ценностей должно начинаться еще в детстве. Под этим понимает</w:t>
      </w:r>
      <w:r>
        <w:rPr>
          <w:rFonts w:ascii="Times New Roman" w:eastAsia="Times New Roman" w:hAnsi="Times New Roman"/>
          <w:color w:val="000000"/>
          <w:sz w:val="28"/>
          <w:szCs w:val="28"/>
          <w:lang w:eastAsia="ru-RU"/>
        </w:rPr>
        <w:t>ся</w:t>
      </w:r>
      <w:r w:rsidRPr="00521A28">
        <w:rPr>
          <w:rFonts w:ascii="Times New Roman" w:eastAsia="Times New Roman" w:hAnsi="Times New Roman"/>
          <w:color w:val="000000"/>
          <w:sz w:val="28"/>
          <w:szCs w:val="28"/>
          <w:lang w:eastAsia="ru-RU"/>
        </w:rPr>
        <w:t xml:space="preserve"> целенаправленный процесс, направленный как на общество в целом, так и на семью и молодое поколение, целью которого является воспитание позитивных установок на семью и брак, подготовку к вступлению в брак и решению проблем молодой семьи.  Подготовка молодежи к семье - это такая же важная проблема, что и подготовка к профессиональной деятельности, адаптация к жизни в обществе. Ценности семьи необходимо формировать еще в родительской семье, а затем в школе и других образовательных учреждениях, в молодежных организациях и трудовых коллективах. Проблемам современной семьи необходимо привлечь внимание средств массовой информации</w:t>
      </w:r>
      <w:r>
        <w:rPr>
          <w:rFonts w:ascii="Times New Roman" w:eastAsia="Times New Roman" w:hAnsi="Times New Roman"/>
          <w:color w:val="000000"/>
          <w:sz w:val="28"/>
          <w:szCs w:val="28"/>
          <w:lang w:eastAsia="ru-RU"/>
        </w:rPr>
        <w:t xml:space="preserve">, </w:t>
      </w:r>
      <w:r w:rsidRPr="00521A28">
        <w:rPr>
          <w:rFonts w:ascii="Times New Roman" w:eastAsia="Times New Roman" w:hAnsi="Times New Roman"/>
          <w:color w:val="000000"/>
          <w:sz w:val="28"/>
          <w:szCs w:val="28"/>
          <w:lang w:eastAsia="ru-RU"/>
        </w:rPr>
        <w:t>через социальную рекламу. Особенно важно формирование общественного мнения  сторону повышения статуса молодой семьи, материнства и отцовства, роли и места детей в жизни российского общества.</w:t>
      </w:r>
    </w:p>
    <w:p w:rsidR="00B02BA9" w:rsidRPr="00521A28" w:rsidRDefault="00B02BA9" w:rsidP="00B02BA9">
      <w:pPr>
        <w:spacing w:after="0" w:line="36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В</w:t>
      </w:r>
      <w:r w:rsidRPr="00521A28">
        <w:rPr>
          <w:rFonts w:ascii="Times New Roman" w:eastAsia="Times New Roman" w:hAnsi="Times New Roman"/>
          <w:color w:val="000000"/>
          <w:sz w:val="28"/>
          <w:szCs w:val="28"/>
          <w:lang w:eastAsia="ru-RU"/>
        </w:rPr>
        <w:t xml:space="preserve"> современной России формированию должного отношения к семье не уделяется внимание. Особую остроту приобретают вопросы сексуального поведения российской молодежи, репродуктивного здоровья юношей и девушек. По мнению специалистов, многие негативные процессы в сфере репродуктивного здоровья объясняются не столько невниманием государства и молодежных организации  к проблемам молодежи, сколько низкой сексуальной культурой самой молодежи.</w:t>
      </w:r>
    </w:p>
    <w:p w:rsidR="00B02BA9" w:rsidRPr="00521A28" w:rsidRDefault="00B02BA9" w:rsidP="00B02BA9">
      <w:pPr>
        <w:spacing w:after="0" w:line="360" w:lineRule="auto"/>
        <w:ind w:firstLine="709"/>
        <w:jc w:val="both"/>
        <w:rPr>
          <w:rFonts w:ascii="Times New Roman" w:eastAsia="Times New Roman" w:hAnsi="Times New Roman"/>
          <w:color w:val="000000"/>
          <w:sz w:val="28"/>
          <w:szCs w:val="28"/>
          <w:lang w:eastAsia="ru-RU"/>
        </w:rPr>
      </w:pPr>
      <w:r w:rsidRPr="00521A28">
        <w:rPr>
          <w:rFonts w:ascii="Times New Roman" w:eastAsia="Times New Roman" w:hAnsi="Times New Roman"/>
          <w:color w:val="000000"/>
          <w:sz w:val="28"/>
          <w:szCs w:val="28"/>
          <w:lang w:eastAsia="ru-RU"/>
        </w:rPr>
        <w:t>Этой важной проблеме уделяется внимание лишь в контексте контрацепции, профилактике заболеваний, передающихся половым путем, а также планирования семьи. Проводимые мероприятия по сексуальному просвещению имели положительные результаты, однако их было недостаточно для формирования безопасного сексуального поведения, учитывая всю остроту проблемы.</w:t>
      </w:r>
    </w:p>
    <w:p w:rsidR="00B02BA9" w:rsidRPr="00521A28" w:rsidRDefault="00B02BA9" w:rsidP="00B02BA9">
      <w:pPr>
        <w:spacing w:after="0" w:line="360" w:lineRule="auto"/>
        <w:ind w:firstLine="709"/>
        <w:jc w:val="both"/>
        <w:rPr>
          <w:rFonts w:ascii="Times New Roman" w:eastAsia="Times New Roman" w:hAnsi="Times New Roman"/>
          <w:color w:val="000000"/>
          <w:sz w:val="28"/>
          <w:szCs w:val="28"/>
          <w:lang w:eastAsia="ru-RU"/>
        </w:rPr>
      </w:pPr>
      <w:r w:rsidRPr="00521A28">
        <w:rPr>
          <w:rFonts w:ascii="Times New Roman" w:eastAsia="Times New Roman" w:hAnsi="Times New Roman"/>
          <w:color w:val="000000"/>
          <w:sz w:val="28"/>
          <w:szCs w:val="28"/>
          <w:lang w:eastAsia="ru-RU"/>
        </w:rPr>
        <w:t xml:space="preserve">Следует остановиться еще на одном аспекте исследуемой проблемы. </w:t>
      </w:r>
      <w:r>
        <w:rPr>
          <w:rFonts w:ascii="Times New Roman" w:eastAsia="Times New Roman" w:hAnsi="Times New Roman"/>
          <w:color w:val="000000"/>
          <w:sz w:val="28"/>
          <w:szCs w:val="28"/>
          <w:lang w:eastAsia="ru-RU"/>
        </w:rPr>
        <w:t>Р</w:t>
      </w:r>
      <w:r w:rsidRPr="00521A28">
        <w:rPr>
          <w:rFonts w:ascii="Times New Roman" w:eastAsia="Times New Roman" w:hAnsi="Times New Roman"/>
          <w:color w:val="000000"/>
          <w:sz w:val="28"/>
          <w:szCs w:val="28"/>
          <w:lang w:eastAsia="ru-RU"/>
        </w:rPr>
        <w:t>ечь идет о низкой правовой грамотности среди россиян, в том числе и среди молодого поколения. В обществе не разработаны меры для повышения правовой грамотности населения.</w:t>
      </w:r>
    </w:p>
    <w:p w:rsidR="00B02BA9" w:rsidRPr="00521A28" w:rsidRDefault="00B02BA9" w:rsidP="00B02BA9">
      <w:pPr>
        <w:spacing w:after="0" w:line="360" w:lineRule="auto"/>
        <w:ind w:firstLine="709"/>
        <w:jc w:val="both"/>
        <w:rPr>
          <w:rFonts w:ascii="Times New Roman" w:eastAsia="Times New Roman" w:hAnsi="Times New Roman"/>
          <w:color w:val="000000"/>
          <w:sz w:val="28"/>
          <w:szCs w:val="28"/>
          <w:lang w:eastAsia="ru-RU"/>
        </w:rPr>
      </w:pPr>
      <w:r w:rsidRPr="00521A28">
        <w:rPr>
          <w:rFonts w:ascii="Times New Roman" w:eastAsia="Times New Roman" w:hAnsi="Times New Roman"/>
          <w:color w:val="000000"/>
          <w:sz w:val="28"/>
          <w:szCs w:val="28"/>
          <w:lang w:eastAsia="ru-RU"/>
        </w:rPr>
        <w:t>Достаточно низкая активность и заинтересованность самой молодежи в вопросах семейных отношений. Так по данным социологического опроса различных категорий молодого поколения, читают регулярно литературу по проблемам семьи и брака 5%, читали однажды - 25%, вообще не читали - 65%, ничего не слышали о такой литературе - 5%</w:t>
      </w:r>
      <w:r>
        <w:rPr>
          <w:rStyle w:val="ab"/>
          <w:color w:val="000000"/>
          <w:sz w:val="28"/>
          <w:szCs w:val="28"/>
        </w:rPr>
        <w:footnoteReference w:id="12"/>
      </w:r>
      <w:r w:rsidRPr="00521A28">
        <w:rPr>
          <w:rFonts w:ascii="Times New Roman" w:eastAsia="Times New Roman" w:hAnsi="Times New Roman"/>
          <w:color w:val="000000"/>
          <w:sz w:val="28"/>
          <w:szCs w:val="28"/>
          <w:lang w:eastAsia="ru-RU"/>
        </w:rPr>
        <w:t>.</w:t>
      </w:r>
    </w:p>
    <w:p w:rsidR="00B02BA9" w:rsidRPr="00521A28" w:rsidRDefault="00B02BA9" w:rsidP="00B02BA9">
      <w:pPr>
        <w:spacing w:after="0" w:line="360" w:lineRule="auto"/>
        <w:ind w:firstLine="709"/>
        <w:jc w:val="both"/>
        <w:rPr>
          <w:rFonts w:ascii="Times New Roman" w:eastAsia="Times New Roman" w:hAnsi="Times New Roman"/>
          <w:color w:val="000000"/>
          <w:sz w:val="28"/>
          <w:szCs w:val="28"/>
          <w:lang w:eastAsia="ru-RU"/>
        </w:rPr>
      </w:pPr>
      <w:r w:rsidRPr="00521A28">
        <w:rPr>
          <w:rFonts w:ascii="Times New Roman" w:eastAsia="Times New Roman" w:hAnsi="Times New Roman"/>
          <w:color w:val="000000"/>
          <w:sz w:val="28"/>
          <w:szCs w:val="28"/>
          <w:lang w:eastAsia="ru-RU"/>
        </w:rPr>
        <w:t>Позитивным следует считать наличие у различных категорий молодого поколения ориентации на семейный образ жизни. Мотивами вступления в брак остаются базовые супружеские ценности - любовь, рождение и воспитание детей в семье, доверительное общение с близким человеком.</w:t>
      </w:r>
    </w:p>
    <w:p w:rsidR="00B02BA9" w:rsidRPr="00521A28" w:rsidRDefault="00B02BA9" w:rsidP="00B02BA9">
      <w:pPr>
        <w:spacing w:after="0" w:line="360" w:lineRule="auto"/>
        <w:ind w:firstLine="709"/>
        <w:jc w:val="both"/>
        <w:rPr>
          <w:rFonts w:ascii="Times New Roman" w:eastAsia="Times New Roman" w:hAnsi="Times New Roman"/>
          <w:color w:val="000000"/>
          <w:sz w:val="28"/>
          <w:szCs w:val="28"/>
          <w:lang w:eastAsia="ru-RU"/>
        </w:rPr>
      </w:pPr>
      <w:r w:rsidRPr="00521A28">
        <w:rPr>
          <w:rFonts w:ascii="Times New Roman" w:eastAsia="Times New Roman" w:hAnsi="Times New Roman"/>
          <w:color w:val="000000"/>
          <w:sz w:val="28"/>
          <w:szCs w:val="28"/>
          <w:lang w:eastAsia="ru-RU"/>
        </w:rPr>
        <w:t>Молодое поколение считает: готовить молодежь к созданию семьи надо заранее, еще в школе - 65%. Всего 17% считают, что в школе говорить об это рано</w:t>
      </w:r>
      <w:r>
        <w:rPr>
          <w:rFonts w:ascii="Times New Roman" w:eastAsia="Times New Roman" w:hAnsi="Times New Roman"/>
          <w:color w:val="000000"/>
          <w:sz w:val="28"/>
          <w:szCs w:val="28"/>
          <w:lang w:eastAsia="ru-RU"/>
        </w:rPr>
        <w:t>.</w:t>
      </w:r>
      <w:r w:rsidRPr="00521A28">
        <w:rPr>
          <w:rFonts w:ascii="Times New Roman" w:eastAsia="Times New Roman" w:hAnsi="Times New Roman"/>
          <w:color w:val="000000"/>
          <w:sz w:val="28"/>
          <w:szCs w:val="28"/>
          <w:lang w:eastAsia="ru-RU"/>
        </w:rPr>
        <w:t xml:space="preserve"> Столько же сторонников и того, что в школе нужно преподавать основы семейной жизни и полового воспитания</w:t>
      </w:r>
      <w:r>
        <w:rPr>
          <w:rStyle w:val="ab"/>
          <w:color w:val="000000"/>
          <w:sz w:val="28"/>
          <w:szCs w:val="28"/>
        </w:rPr>
        <w:footnoteReference w:id="13"/>
      </w:r>
      <w:r w:rsidRPr="00521A28">
        <w:rPr>
          <w:rFonts w:ascii="Times New Roman" w:eastAsia="Times New Roman" w:hAnsi="Times New Roman"/>
          <w:color w:val="000000"/>
          <w:sz w:val="28"/>
          <w:szCs w:val="28"/>
          <w:lang w:eastAsia="ru-RU"/>
        </w:rPr>
        <w:t>.</w:t>
      </w:r>
    </w:p>
    <w:p w:rsidR="00B02BA9" w:rsidRPr="00521A28" w:rsidRDefault="00B02BA9" w:rsidP="00B02BA9">
      <w:pPr>
        <w:spacing w:after="0" w:line="36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М</w:t>
      </w:r>
      <w:r w:rsidRPr="00521A28">
        <w:rPr>
          <w:rFonts w:ascii="Times New Roman" w:eastAsia="Times New Roman" w:hAnsi="Times New Roman"/>
          <w:color w:val="000000"/>
          <w:sz w:val="28"/>
          <w:szCs w:val="28"/>
          <w:lang w:eastAsia="ru-RU"/>
        </w:rPr>
        <w:t>ногие проблемы современной семьи происходят из-за неумения решать проблемы молодой семьи в настоящем и будущем,  из-за низкого уровня знаний по вопросам семейной конфликтологии,  а также из-за отсутствия должных установок на семью и брак.</w:t>
      </w:r>
    </w:p>
    <w:p w:rsidR="00B02BA9" w:rsidRPr="00521A28" w:rsidRDefault="00B02BA9" w:rsidP="00B02BA9">
      <w:pPr>
        <w:spacing w:after="0" w:line="360" w:lineRule="auto"/>
        <w:ind w:firstLine="709"/>
        <w:jc w:val="both"/>
        <w:rPr>
          <w:rFonts w:ascii="Times New Roman" w:eastAsia="Times New Roman" w:hAnsi="Times New Roman"/>
          <w:color w:val="000000"/>
          <w:sz w:val="28"/>
          <w:szCs w:val="28"/>
          <w:lang w:eastAsia="ru-RU"/>
        </w:rPr>
      </w:pPr>
      <w:r w:rsidRPr="00521A28">
        <w:rPr>
          <w:rFonts w:ascii="Times New Roman" w:eastAsia="Times New Roman" w:hAnsi="Times New Roman"/>
          <w:color w:val="000000"/>
          <w:sz w:val="28"/>
          <w:szCs w:val="28"/>
          <w:lang w:eastAsia="ru-RU"/>
        </w:rPr>
        <w:t>Результаты опроса молодых семей показывают, что заявленные ранее установки не всегда выполняются. Это связано с низким уровнем знаний о семейной жизни, низкой культурой населения в целом, включая правовую, а также с тенденциями в сфере семейных отношений</w:t>
      </w:r>
      <w:r>
        <w:rPr>
          <w:rFonts w:ascii="Times New Roman" w:eastAsia="Times New Roman" w:hAnsi="Times New Roman"/>
          <w:color w:val="000000"/>
          <w:sz w:val="28"/>
          <w:szCs w:val="28"/>
          <w:lang w:eastAsia="ru-RU"/>
        </w:rPr>
        <w:t>.</w:t>
      </w:r>
    </w:p>
    <w:p w:rsidR="00B02BA9" w:rsidRPr="00521A28" w:rsidRDefault="00B02BA9" w:rsidP="00B02BA9">
      <w:pPr>
        <w:spacing w:after="0" w:line="360" w:lineRule="auto"/>
        <w:ind w:firstLine="709"/>
        <w:jc w:val="both"/>
        <w:rPr>
          <w:rFonts w:ascii="Times New Roman" w:eastAsia="Times New Roman" w:hAnsi="Times New Roman"/>
          <w:color w:val="000000"/>
          <w:sz w:val="28"/>
          <w:szCs w:val="28"/>
          <w:lang w:eastAsia="ru-RU"/>
        </w:rPr>
      </w:pPr>
      <w:r w:rsidRPr="00521A28">
        <w:rPr>
          <w:rFonts w:ascii="Times New Roman" w:eastAsia="Times New Roman" w:hAnsi="Times New Roman"/>
          <w:color w:val="000000"/>
          <w:sz w:val="28"/>
          <w:szCs w:val="28"/>
          <w:lang w:eastAsia="ru-RU"/>
        </w:rPr>
        <w:t>Наряду с решением уже известных проблем семьи, связанных с повышением  ее уровня жизни, а также ценности института семьи для государства и общества, укрепление семьи как социального института, профилактика деструктивных тенденций, важно формировать должное позитивное отношение среди различных категорий молодежи к семье и браку. Помимо социальной рекламы в СМИ, различных мероприятий, посвященных проблемам молодой семьи, необходима целенаправленная подготовка молодого поколения к вступлению в брак еще задолго до создания семьи. К такому выводу пришли отечественные и зарубежные исследователи современной семьи.</w:t>
      </w:r>
    </w:p>
    <w:p w:rsidR="00B02BA9" w:rsidRPr="0081794D" w:rsidRDefault="00B02BA9" w:rsidP="00B02BA9">
      <w:pPr>
        <w:spacing w:after="0" w:line="360" w:lineRule="auto"/>
        <w:ind w:firstLine="709"/>
        <w:jc w:val="both"/>
        <w:rPr>
          <w:rFonts w:ascii="Times New Roman" w:eastAsia="Times New Roman" w:hAnsi="Times New Roman"/>
          <w:color w:val="000000"/>
          <w:sz w:val="28"/>
          <w:szCs w:val="28"/>
          <w:lang w:eastAsia="ru-RU"/>
        </w:rPr>
      </w:pPr>
      <w:r w:rsidRPr="00521A28">
        <w:rPr>
          <w:rFonts w:ascii="Times New Roman" w:eastAsia="Times New Roman" w:hAnsi="Times New Roman"/>
          <w:color w:val="000000"/>
          <w:sz w:val="28"/>
          <w:szCs w:val="28"/>
          <w:lang w:eastAsia="ru-RU"/>
        </w:rPr>
        <w:t xml:space="preserve">Необходимы должные позитивные установки на семью и брак, готовность реализовать заявленные установки на практике в повседневной семейной жизни. В современных условиях, когда внешний социальный контроль за поведением молодежи ослабел, а силы внутреннего еще не сформированы, необходимо  воспитание культуры чувств и умения жить в </w:t>
      </w:r>
      <w:r w:rsidRPr="0081794D">
        <w:rPr>
          <w:rFonts w:ascii="Times New Roman" w:eastAsia="Times New Roman" w:hAnsi="Times New Roman"/>
          <w:color w:val="000000"/>
          <w:sz w:val="28"/>
          <w:szCs w:val="28"/>
          <w:lang w:eastAsia="ru-RU"/>
        </w:rPr>
        <w:t>семье.</w:t>
      </w:r>
    </w:p>
    <w:p w:rsidR="00B02BA9" w:rsidRPr="0081794D" w:rsidRDefault="00B02BA9" w:rsidP="00B02BA9">
      <w:pPr>
        <w:spacing w:after="0" w:line="360" w:lineRule="auto"/>
        <w:ind w:firstLine="709"/>
        <w:jc w:val="both"/>
        <w:rPr>
          <w:rFonts w:ascii="Times New Roman" w:eastAsia="Times New Roman" w:hAnsi="Times New Roman"/>
          <w:color w:val="000000"/>
          <w:sz w:val="28"/>
          <w:szCs w:val="28"/>
          <w:lang w:eastAsia="ru-RU"/>
        </w:rPr>
      </w:pPr>
      <w:r w:rsidRPr="0081794D">
        <w:rPr>
          <w:rFonts w:ascii="Times New Roman" w:eastAsia="Times New Roman" w:hAnsi="Times New Roman"/>
          <w:color w:val="000000"/>
          <w:sz w:val="28"/>
          <w:szCs w:val="28"/>
          <w:lang w:eastAsia="ru-RU"/>
        </w:rPr>
        <w:t>В современных условиях общественных трансформаций России семейно-брачные отношения затронул кризис, который выразился в деформации семейных ценностей у большинства населения. Кризис также выразился в изменении самой семьи и отказом от единой модели семьи для всех групп населения.</w:t>
      </w:r>
    </w:p>
    <w:p w:rsidR="00B02BA9" w:rsidRPr="0081794D" w:rsidRDefault="00B02BA9" w:rsidP="00B02BA9">
      <w:pPr>
        <w:spacing w:after="0" w:line="360" w:lineRule="auto"/>
        <w:ind w:firstLine="709"/>
        <w:jc w:val="both"/>
        <w:rPr>
          <w:rFonts w:ascii="Times New Roman" w:eastAsia="Times New Roman" w:hAnsi="Times New Roman"/>
          <w:color w:val="000000"/>
          <w:sz w:val="28"/>
          <w:szCs w:val="28"/>
          <w:lang w:eastAsia="ru-RU"/>
        </w:rPr>
      </w:pPr>
      <w:r w:rsidRPr="0081794D">
        <w:rPr>
          <w:rFonts w:ascii="Times New Roman" w:eastAsia="Times New Roman" w:hAnsi="Times New Roman"/>
          <w:color w:val="000000"/>
          <w:sz w:val="28"/>
          <w:szCs w:val="28"/>
          <w:lang w:eastAsia="ru-RU"/>
        </w:rPr>
        <w:t>В настоящее время необходимо формировать у молодежи должное представление о семье, не только повышать уровень знаний, но и воспитывать позитивное отношение  к семейным ценностям, готовность решать проблемы молодой семьи. Ценности семьи необходимо воспитывать, начиная с родительской семьи, а затем других образовательных учреждениях, молодежных организациях.</w:t>
      </w:r>
    </w:p>
    <w:p w:rsidR="00B02BA9" w:rsidRDefault="00B02BA9" w:rsidP="00B02BA9"/>
    <w:p w:rsidR="00B02BA9" w:rsidRDefault="00B02BA9" w:rsidP="00B02BA9"/>
    <w:p w:rsidR="00B02BA9" w:rsidRDefault="00B02BA9" w:rsidP="00B02BA9"/>
    <w:p w:rsidR="00B02BA9" w:rsidRDefault="00B02BA9" w:rsidP="00B02BA9"/>
    <w:p w:rsidR="00B02BA9" w:rsidRDefault="00B02BA9" w:rsidP="00B02BA9"/>
    <w:p w:rsidR="00B02BA9" w:rsidRDefault="00B02BA9" w:rsidP="00B02BA9"/>
    <w:p w:rsidR="00B02BA9" w:rsidRDefault="00B02BA9" w:rsidP="00B02BA9"/>
    <w:p w:rsidR="00B02BA9" w:rsidRDefault="00B02BA9" w:rsidP="00B02BA9"/>
    <w:p w:rsidR="00B02BA9" w:rsidRDefault="00B02BA9" w:rsidP="00B02BA9"/>
    <w:p w:rsidR="00B02BA9" w:rsidRDefault="00B02BA9" w:rsidP="00B02BA9"/>
    <w:p w:rsidR="00B02BA9" w:rsidRPr="003D6634" w:rsidRDefault="00B02BA9" w:rsidP="00B02BA9">
      <w:pPr>
        <w:spacing w:after="0" w:line="360" w:lineRule="auto"/>
        <w:ind w:firstLine="709"/>
        <w:jc w:val="center"/>
        <w:rPr>
          <w:rFonts w:ascii="Times New Roman" w:hAnsi="Times New Roman"/>
          <w:b/>
          <w:sz w:val="28"/>
          <w:szCs w:val="28"/>
        </w:rPr>
      </w:pPr>
      <w:r w:rsidRPr="003D6634">
        <w:rPr>
          <w:rFonts w:ascii="Times New Roman" w:hAnsi="Times New Roman"/>
          <w:b/>
          <w:sz w:val="28"/>
          <w:szCs w:val="28"/>
        </w:rPr>
        <w:t>Особенности брачного выбора молодых людей в современных условиях.</w:t>
      </w:r>
    </w:p>
    <w:p w:rsidR="00B02BA9" w:rsidRPr="003D6634" w:rsidRDefault="00B02BA9" w:rsidP="00B02BA9">
      <w:pPr>
        <w:spacing w:after="0" w:line="360" w:lineRule="auto"/>
        <w:ind w:firstLine="709"/>
        <w:jc w:val="both"/>
        <w:rPr>
          <w:rFonts w:ascii="Times New Roman" w:hAnsi="Times New Roman"/>
          <w:sz w:val="28"/>
          <w:szCs w:val="28"/>
        </w:rPr>
      </w:pPr>
      <w:r w:rsidRPr="003D6634">
        <w:rPr>
          <w:rFonts w:ascii="Times New Roman" w:hAnsi="Times New Roman"/>
          <w:sz w:val="28"/>
          <w:szCs w:val="28"/>
        </w:rPr>
        <w:t>Содержание и критерии реализации брачного выбора на протяжении исторического развития  были динамичными, постоянно видоизменялись и в каждый из периодов характеризовались определенной спецификой.</w:t>
      </w:r>
    </w:p>
    <w:p w:rsidR="00B02BA9" w:rsidRPr="003D6634" w:rsidRDefault="00B02BA9" w:rsidP="00B02BA9">
      <w:pPr>
        <w:spacing w:after="0" w:line="360" w:lineRule="auto"/>
        <w:ind w:firstLine="709"/>
        <w:jc w:val="both"/>
        <w:rPr>
          <w:rFonts w:ascii="Times New Roman" w:hAnsi="Times New Roman"/>
          <w:sz w:val="28"/>
          <w:szCs w:val="28"/>
        </w:rPr>
      </w:pPr>
      <w:r w:rsidRPr="003D6634">
        <w:rPr>
          <w:rFonts w:ascii="Times New Roman" w:hAnsi="Times New Roman"/>
          <w:sz w:val="28"/>
          <w:szCs w:val="28"/>
        </w:rPr>
        <w:t xml:space="preserve">  М. Джеймс отмечал, что корни брака были  заложены еще в древности, когда люди от кочевого образа жизни перешли к оседлому, а от охоты и собирательства к одомашниванию животных</w:t>
      </w:r>
      <w:r w:rsidRPr="003D6634">
        <w:rPr>
          <w:rStyle w:val="ab"/>
          <w:rFonts w:ascii="Times New Roman" w:hAnsi="Times New Roman"/>
          <w:sz w:val="28"/>
          <w:szCs w:val="28"/>
        </w:rPr>
        <w:footnoteReference w:id="14"/>
      </w:r>
      <w:r w:rsidRPr="003D6634">
        <w:rPr>
          <w:rFonts w:ascii="Times New Roman" w:hAnsi="Times New Roman"/>
          <w:sz w:val="28"/>
          <w:szCs w:val="28"/>
        </w:rPr>
        <w:t>. В результате стали возникать сельские поселения, развивался институт владения собственностью, появились первые письменные законы о браке.</w:t>
      </w:r>
    </w:p>
    <w:p w:rsidR="00B02BA9" w:rsidRPr="003D6634" w:rsidRDefault="00B02BA9" w:rsidP="00B02BA9">
      <w:pPr>
        <w:spacing w:after="0" w:line="360" w:lineRule="auto"/>
        <w:ind w:firstLine="709"/>
        <w:jc w:val="both"/>
        <w:rPr>
          <w:rFonts w:ascii="Times New Roman" w:hAnsi="Times New Roman"/>
          <w:sz w:val="28"/>
          <w:szCs w:val="28"/>
        </w:rPr>
      </w:pPr>
      <w:r w:rsidRPr="003D6634">
        <w:rPr>
          <w:rFonts w:ascii="Times New Roman" w:hAnsi="Times New Roman"/>
          <w:sz w:val="28"/>
          <w:szCs w:val="28"/>
        </w:rPr>
        <w:t xml:space="preserve">В Древнем Египте брачный выбор также был обусловлен экономическими и политическими соображениями. Нередко в брак вступали братья и сестры, чтобы не делить наследственную землю или наследуемые семьей государственные посты. Такие мотивы, как любовь и привязанность между мужчиной и женщиной, в те времена  тоже  могли быть приняты во внимание при заключении брака, хотя в чистом виде они  в значительно  меньшей степени являлись побудителями заключения брачного союза. </w:t>
      </w:r>
    </w:p>
    <w:p w:rsidR="00B02BA9" w:rsidRPr="003D6634" w:rsidRDefault="00B02BA9" w:rsidP="00B02BA9">
      <w:pPr>
        <w:spacing w:after="0" w:line="360" w:lineRule="auto"/>
        <w:ind w:firstLine="709"/>
        <w:jc w:val="both"/>
        <w:rPr>
          <w:rFonts w:ascii="Times New Roman" w:hAnsi="Times New Roman"/>
          <w:sz w:val="28"/>
          <w:szCs w:val="28"/>
        </w:rPr>
      </w:pPr>
      <w:r w:rsidRPr="003D6634">
        <w:rPr>
          <w:rFonts w:ascii="Times New Roman" w:hAnsi="Times New Roman"/>
          <w:sz w:val="28"/>
          <w:szCs w:val="28"/>
        </w:rPr>
        <w:t>В эпоху раннего средневековья отношение к браку было достаточно неоднозначным, что в свою очередь значительно влияло на мотивацию брачного выбора</w:t>
      </w:r>
      <w:r w:rsidRPr="003D6634">
        <w:rPr>
          <w:rStyle w:val="ab"/>
          <w:rFonts w:ascii="Times New Roman" w:hAnsi="Times New Roman"/>
          <w:sz w:val="28"/>
          <w:szCs w:val="28"/>
        </w:rPr>
        <w:footnoteReference w:id="15"/>
      </w:r>
      <w:r w:rsidRPr="003D6634">
        <w:rPr>
          <w:rFonts w:ascii="Times New Roman" w:hAnsi="Times New Roman"/>
          <w:sz w:val="28"/>
          <w:szCs w:val="28"/>
        </w:rPr>
        <w:t>. С одной стороны, считалось, что брак – это дар Божий, благословение союза мужчины и женщины с целью деторождения. Таким образом, и основным мотивом брака было продолжение рода, а основной причиной его расторжения была неспособность к деторождению. С другой стороны, с усилением христианства брак всё более воспринимался как необходимое зло, средство урегулирования греховных по своей сути интимных отношений.</w:t>
      </w:r>
    </w:p>
    <w:p w:rsidR="00B02BA9" w:rsidRPr="003D6634" w:rsidRDefault="00B02BA9" w:rsidP="00B02BA9">
      <w:pPr>
        <w:autoSpaceDE w:val="0"/>
        <w:autoSpaceDN w:val="0"/>
        <w:adjustRightInd w:val="0"/>
        <w:spacing w:after="0" w:line="360" w:lineRule="auto"/>
        <w:ind w:firstLine="709"/>
        <w:jc w:val="both"/>
        <w:rPr>
          <w:rFonts w:ascii="Times New Roman" w:hAnsi="Times New Roman"/>
          <w:sz w:val="28"/>
          <w:szCs w:val="28"/>
        </w:rPr>
      </w:pPr>
      <w:r w:rsidRPr="003D6634">
        <w:rPr>
          <w:rFonts w:ascii="Times New Roman" w:hAnsi="Times New Roman"/>
          <w:sz w:val="28"/>
          <w:szCs w:val="28"/>
        </w:rPr>
        <w:t>Этнографические источники свидетельствуют  о том, что, по меньшей мере, до середины Х</w:t>
      </w:r>
      <w:r w:rsidRPr="003D6634">
        <w:rPr>
          <w:rFonts w:ascii="Times New Roman" w:hAnsi="Times New Roman"/>
          <w:sz w:val="28"/>
          <w:szCs w:val="28"/>
          <w:lang w:val="en-US"/>
        </w:rPr>
        <w:t>I</w:t>
      </w:r>
      <w:r w:rsidRPr="003D6634">
        <w:rPr>
          <w:rFonts w:ascii="Times New Roman" w:hAnsi="Times New Roman"/>
          <w:sz w:val="28"/>
          <w:szCs w:val="28"/>
        </w:rPr>
        <w:t xml:space="preserve">Х века. в городских поселениях   центра европейской части России действовал обычай вступления в брак с помощью сватовства и свадьбы. Браки, создаваемые по личной   договоренности партнеров, без предварительного согласия  родителей, встречались довольно редко. Так называемые «гражданские союзы» считались противозаконными и безнравственными. </w:t>
      </w:r>
    </w:p>
    <w:p w:rsidR="00B02BA9" w:rsidRPr="003D6634" w:rsidRDefault="00B02BA9" w:rsidP="00B02BA9">
      <w:pPr>
        <w:autoSpaceDE w:val="0"/>
        <w:autoSpaceDN w:val="0"/>
        <w:adjustRightInd w:val="0"/>
        <w:spacing w:after="0" w:line="360" w:lineRule="auto"/>
        <w:ind w:firstLine="709"/>
        <w:jc w:val="both"/>
        <w:rPr>
          <w:rFonts w:ascii="Times New Roman" w:hAnsi="Times New Roman"/>
          <w:sz w:val="28"/>
          <w:szCs w:val="28"/>
        </w:rPr>
      </w:pPr>
      <w:r w:rsidRPr="003D6634">
        <w:rPr>
          <w:rFonts w:ascii="Times New Roman" w:hAnsi="Times New Roman"/>
          <w:sz w:val="28"/>
          <w:szCs w:val="28"/>
        </w:rPr>
        <w:t xml:space="preserve">У всех российских сословий предсвадебный этап начинался со сватовства. В качестве посредника могли выступать: отец жениха, его ближайшие родственники и сваха. Но во всех без исключения случаях требовалось разрешение отца – главы семьи. В обязанности свах входило не только совершение самой процедуры сватовства, но также поиск невесты и сбор подробной информации о ней (ее красота и нравственный облик, размер и виды приданого). Сватовство заканчивалось, как правило, помолвкой. Жених и невеста, таким образом, кроме родительского благословения получали социальную санкцию на брак. </w:t>
      </w:r>
    </w:p>
    <w:p w:rsidR="00B02BA9" w:rsidRPr="003D6634" w:rsidRDefault="00B02BA9" w:rsidP="00B02BA9">
      <w:pPr>
        <w:autoSpaceDE w:val="0"/>
        <w:autoSpaceDN w:val="0"/>
        <w:adjustRightInd w:val="0"/>
        <w:spacing w:after="0" w:line="360" w:lineRule="auto"/>
        <w:ind w:firstLine="709"/>
        <w:jc w:val="both"/>
        <w:rPr>
          <w:rFonts w:ascii="Times New Roman" w:hAnsi="Times New Roman"/>
          <w:sz w:val="28"/>
          <w:szCs w:val="28"/>
        </w:rPr>
      </w:pPr>
      <w:r w:rsidRPr="003D6634">
        <w:rPr>
          <w:rFonts w:ascii="Times New Roman" w:hAnsi="Times New Roman"/>
          <w:sz w:val="28"/>
          <w:szCs w:val="28"/>
        </w:rPr>
        <w:t xml:space="preserve">Аналогичные брачные принципы существовали также, например, у бурят,  у которых начальным актом при бракосочетании по сватовству был сговор – соглашение между заинтересованными родителями о вступлении в родственные отношения. Выполнение роли посредника поручалось одному из родственников или лицу, знакомому обеим сторонам. Нередко в этой роли выступали специальные свахи. После получения согласия родителей невесты назначался день официальной церемонии сватовства. Среди народов Якутии (чукчи, эвенки, нивхи, юкагиры) повсеместно был распространен обычай приобретения жены путем сватовства и уплаты калыма </w:t>
      </w:r>
      <w:r w:rsidRPr="003D6634">
        <w:rPr>
          <w:rStyle w:val="ab"/>
          <w:rFonts w:ascii="Times New Roman" w:hAnsi="Times New Roman"/>
          <w:iCs/>
          <w:sz w:val="28"/>
          <w:szCs w:val="28"/>
        </w:rPr>
        <w:footnoteReference w:id="16"/>
      </w:r>
      <w:r w:rsidRPr="003D6634">
        <w:rPr>
          <w:rFonts w:ascii="Times New Roman" w:hAnsi="Times New Roman"/>
          <w:sz w:val="28"/>
          <w:szCs w:val="28"/>
        </w:rPr>
        <w:t>. Размер его, к слову, определялся при сговоре. Одним из главных критериев пригодности вступления в брак являлось приобретение хозяйственных навыков: девушкам необходимо научиться шить, варить, ставить юрту, а юношам – охотиться, ловить рыбу, управлять стадом. Заметим, что наличие у невесты ребенка, прижитого до брака от другого мужчины, не только не было препятствием к женитьбе, но, напротив, повышало брачный статус женщины, поскольку имелось очевидное доказательство ее способности к деторождению. К тому же каждый новый член семьи независимо от его кровного родства был ценен как рабочая сила. Таким образом, представленная здесь форма брака опиралась на патриархальные принципы, экономический расчет и одобрение со стороны ближайшего социального окружения.</w:t>
      </w:r>
    </w:p>
    <w:p w:rsidR="00B02BA9" w:rsidRPr="003D6634" w:rsidRDefault="00B02BA9" w:rsidP="00B02BA9">
      <w:pPr>
        <w:autoSpaceDE w:val="0"/>
        <w:autoSpaceDN w:val="0"/>
        <w:adjustRightInd w:val="0"/>
        <w:spacing w:after="0" w:line="360" w:lineRule="auto"/>
        <w:ind w:firstLine="709"/>
        <w:jc w:val="both"/>
        <w:rPr>
          <w:rFonts w:ascii="Times New Roman" w:hAnsi="Times New Roman"/>
          <w:sz w:val="28"/>
          <w:szCs w:val="28"/>
        </w:rPr>
      </w:pPr>
      <w:r w:rsidRPr="003D6634">
        <w:rPr>
          <w:rFonts w:ascii="Times New Roman" w:hAnsi="Times New Roman"/>
          <w:sz w:val="28"/>
          <w:szCs w:val="28"/>
        </w:rPr>
        <w:t xml:space="preserve">Во второй половине XIX века в России почти повсеместно  трансформируется предбрачный ритуал. Наряду с обычными браками, заключаемыми по воле родителей, распространилась женитьба по взаимной склонности. Мнение родителей еще имело большое значение, но принудительно уже не женили. Молодые люди стали сами договариваться о женитьбе и уже потом уведомлять об этом родителей. И если последние давали согласие на брак, то предварительного сговора могло и не быть. </w:t>
      </w:r>
    </w:p>
    <w:p w:rsidR="00B02BA9" w:rsidRPr="003D6634" w:rsidRDefault="00B02BA9" w:rsidP="00B02BA9">
      <w:pPr>
        <w:autoSpaceDE w:val="0"/>
        <w:autoSpaceDN w:val="0"/>
        <w:adjustRightInd w:val="0"/>
        <w:spacing w:after="0" w:line="360" w:lineRule="auto"/>
        <w:ind w:firstLine="709"/>
        <w:jc w:val="both"/>
        <w:rPr>
          <w:rFonts w:ascii="Times New Roman" w:hAnsi="Times New Roman"/>
          <w:sz w:val="28"/>
          <w:szCs w:val="28"/>
        </w:rPr>
      </w:pPr>
      <w:r w:rsidRPr="003D6634">
        <w:rPr>
          <w:rFonts w:ascii="Times New Roman" w:hAnsi="Times New Roman"/>
          <w:sz w:val="28"/>
          <w:szCs w:val="28"/>
        </w:rPr>
        <w:t xml:space="preserve">Возникновение молодежного предбрачного общения способствовало локализации мест знакомств и предопределяло характер развлечений. Так, в бедной мещанской среде знакомство завязывалось на вечеринках и  молодежных сборищах,  в зажиточных и относительно культурных слоях разночинцев было принято устраивать домашние вечера в честь именинниц и именинников. На этих праздниках собирался еще более узкий круг молодежи из семей, поддерживавших между собой деловые, дружеские или родственные отношения. Знакомство и общение молодых людей происходили в присутствии старших, с пристрастием следивших, чтобы все протекало, как "заведено приличиями". </w:t>
      </w:r>
    </w:p>
    <w:p w:rsidR="00B02BA9" w:rsidRPr="003D6634" w:rsidRDefault="00B02BA9" w:rsidP="00B02BA9">
      <w:pPr>
        <w:autoSpaceDE w:val="0"/>
        <w:autoSpaceDN w:val="0"/>
        <w:adjustRightInd w:val="0"/>
        <w:spacing w:after="0" w:line="360" w:lineRule="auto"/>
        <w:ind w:firstLine="709"/>
        <w:jc w:val="both"/>
        <w:rPr>
          <w:rFonts w:ascii="Times New Roman" w:hAnsi="Times New Roman"/>
          <w:sz w:val="28"/>
          <w:szCs w:val="28"/>
        </w:rPr>
      </w:pPr>
      <w:r w:rsidRPr="003D6634">
        <w:rPr>
          <w:rFonts w:ascii="Times New Roman" w:hAnsi="Times New Roman"/>
          <w:sz w:val="28"/>
          <w:szCs w:val="28"/>
        </w:rPr>
        <w:t>Таким образом,  к концу Х</w:t>
      </w:r>
      <w:r w:rsidRPr="003D6634">
        <w:rPr>
          <w:rFonts w:ascii="Times New Roman" w:hAnsi="Times New Roman"/>
          <w:sz w:val="28"/>
          <w:szCs w:val="28"/>
          <w:lang w:val="en-US"/>
        </w:rPr>
        <w:t>I</w:t>
      </w:r>
      <w:r w:rsidRPr="003D6634">
        <w:rPr>
          <w:rFonts w:ascii="Times New Roman" w:hAnsi="Times New Roman"/>
          <w:sz w:val="28"/>
          <w:szCs w:val="28"/>
        </w:rPr>
        <w:t>Х - началу ХХ века, во многих регионах России наметилась новая система предбрачного ухаживания: знакомство в большинстве случаев устанавливалось в социально однородной среде, цель виданий – матримониальная, мотивы заключения брака нередко были по своему характеру внеэкономическими</w:t>
      </w:r>
      <w:r w:rsidRPr="003D6634">
        <w:rPr>
          <w:rStyle w:val="ab"/>
          <w:rFonts w:ascii="Times New Roman" w:hAnsi="Times New Roman"/>
          <w:sz w:val="28"/>
          <w:szCs w:val="28"/>
        </w:rPr>
        <w:footnoteReference w:id="17"/>
      </w:r>
      <w:r w:rsidRPr="003D6634">
        <w:rPr>
          <w:rFonts w:ascii="Times New Roman" w:hAnsi="Times New Roman"/>
          <w:sz w:val="28"/>
          <w:szCs w:val="28"/>
        </w:rPr>
        <w:t xml:space="preserve">. </w:t>
      </w:r>
    </w:p>
    <w:p w:rsidR="00B02BA9" w:rsidRPr="003D6634" w:rsidRDefault="00B02BA9" w:rsidP="00B02BA9">
      <w:pPr>
        <w:autoSpaceDE w:val="0"/>
        <w:autoSpaceDN w:val="0"/>
        <w:adjustRightInd w:val="0"/>
        <w:spacing w:after="0" w:line="360" w:lineRule="auto"/>
        <w:ind w:firstLine="709"/>
        <w:jc w:val="both"/>
        <w:rPr>
          <w:rFonts w:ascii="Times New Roman" w:hAnsi="Times New Roman"/>
          <w:sz w:val="28"/>
          <w:szCs w:val="28"/>
        </w:rPr>
      </w:pPr>
      <w:r w:rsidRPr="003D6634">
        <w:rPr>
          <w:rFonts w:ascii="Times New Roman" w:hAnsi="Times New Roman"/>
          <w:sz w:val="28"/>
        </w:rPr>
        <w:t>В современном мире не существует жестких границ выбора брачного партнера, за исключением некоторых религий и стран, в которых традиции создания семьи слабо эволюционировали, по сравнению с другими. Например, расовая, национальная принадлежность не играет такой большой роли, как раньше. Даже те браки, которые  в недавнем прошлом считались «экзотическими», сегодня вполне распространенное явление.</w:t>
      </w:r>
    </w:p>
    <w:p w:rsidR="00B02BA9" w:rsidRPr="003D6634" w:rsidRDefault="00B02BA9" w:rsidP="00B02BA9">
      <w:pPr>
        <w:spacing w:after="0" w:line="360" w:lineRule="auto"/>
        <w:ind w:right="99" w:firstLine="709"/>
        <w:jc w:val="both"/>
        <w:rPr>
          <w:rFonts w:ascii="Times New Roman" w:hAnsi="Times New Roman"/>
          <w:sz w:val="28"/>
          <w:szCs w:val="28"/>
        </w:rPr>
      </w:pPr>
      <w:r w:rsidRPr="003D6634">
        <w:rPr>
          <w:rFonts w:ascii="Times New Roman" w:hAnsi="Times New Roman"/>
          <w:sz w:val="28"/>
          <w:szCs w:val="28"/>
        </w:rPr>
        <w:t>В основе осуществления брачного выбора лежат два механизма, которые не следует смешивать.   Первый – это мотивы брачного выбора, которые, как правило, носят концептуальный, обобщенный характер, действуют на бессознательном уровне. Второй -  мотивировки, то есть более или менее рациональные конкретные  объяснения, которыми  руководствуются молодые люди, осуществляя выбор брачного партнера. Эти мотивировки, в свою очередь,  складываются в некие стратегии  брачного выбора.</w:t>
      </w:r>
    </w:p>
    <w:p w:rsidR="00B02BA9" w:rsidRPr="003D6634" w:rsidRDefault="00B02BA9" w:rsidP="00B02BA9">
      <w:pPr>
        <w:spacing w:after="0" w:line="360" w:lineRule="auto"/>
        <w:ind w:firstLine="709"/>
        <w:jc w:val="both"/>
        <w:rPr>
          <w:rFonts w:ascii="Times New Roman" w:hAnsi="Times New Roman"/>
          <w:sz w:val="28"/>
          <w:szCs w:val="28"/>
        </w:rPr>
      </w:pPr>
      <w:r w:rsidRPr="003D6634">
        <w:rPr>
          <w:rFonts w:ascii="Times New Roman" w:hAnsi="Times New Roman"/>
          <w:sz w:val="28"/>
          <w:szCs w:val="28"/>
        </w:rPr>
        <w:t xml:space="preserve">Мотивы брачного выбора являются генеральными движущими силами  и  лежат в основе формирования  системы брачных предпочтений каждого конкретного человека. В следующем параграфе мы постараемся выявить конкретные  критерии и параметры брачного партнера, которые являются наиболее предпочтительными с точки зрения молодежи в современный период,  раскрыть основные стратегии   современного брачного выбора.      </w:t>
      </w:r>
    </w:p>
    <w:p w:rsidR="00B02BA9" w:rsidRPr="003D6634" w:rsidRDefault="00B02BA9" w:rsidP="00B02BA9">
      <w:pPr>
        <w:spacing w:after="0" w:line="360" w:lineRule="auto"/>
        <w:ind w:right="99" w:firstLine="709"/>
        <w:jc w:val="both"/>
        <w:rPr>
          <w:rFonts w:ascii="Times New Roman" w:hAnsi="Times New Roman"/>
          <w:sz w:val="28"/>
          <w:szCs w:val="28"/>
        </w:rPr>
      </w:pPr>
      <w:r w:rsidRPr="003D6634">
        <w:rPr>
          <w:rFonts w:ascii="Times New Roman" w:hAnsi="Times New Roman"/>
          <w:sz w:val="28"/>
          <w:szCs w:val="28"/>
        </w:rPr>
        <w:t xml:space="preserve">Одним из значимых  факторов, характеризующих  состояние  и специфику брачного выбора  в настоящее время,  является  оптимальный возраст вступления в брак.  В результате анкетирования  обнаружилось, что наибольшее количество выборов  получил  возрастной промежуток от 23 до 25 лет,  ему отдали свои предпочтения 42,8 % юношей и 50 % девушек. Респондентов, считающих для себя оптимальным возрастом для вступления в брак   19-22 года, оказалось на 14,3 %. 21,4 % респондентов в качестве оптимального возраста  создания семейно-брачных отношений  выбрали  период от 26 до 30 лет. Доля девушек, желающих вступить в брак в период от 26 до 30 лет, значительно выше, чем у мужчин </w:t>
      </w:r>
      <w:r w:rsidRPr="003D6634">
        <w:rPr>
          <w:rFonts w:ascii="Times New Roman" w:hAnsi="Times New Roman"/>
          <w:sz w:val="28"/>
        </w:rPr>
        <w:t>–</w:t>
      </w:r>
      <w:r w:rsidRPr="003D6634">
        <w:rPr>
          <w:rFonts w:ascii="Times New Roman" w:hAnsi="Times New Roman"/>
          <w:sz w:val="28"/>
          <w:szCs w:val="28"/>
        </w:rPr>
        <w:t xml:space="preserve">  28,6 % и 14,3 % соответственно</w:t>
      </w:r>
      <w:r w:rsidRPr="003D6634">
        <w:rPr>
          <w:rStyle w:val="ab"/>
          <w:rFonts w:ascii="Times New Roman" w:hAnsi="Times New Roman"/>
          <w:sz w:val="28"/>
          <w:szCs w:val="28"/>
        </w:rPr>
        <w:footnoteReference w:id="18"/>
      </w:r>
      <w:r w:rsidRPr="003D6634">
        <w:rPr>
          <w:rFonts w:ascii="Times New Roman" w:hAnsi="Times New Roman"/>
          <w:sz w:val="28"/>
          <w:szCs w:val="28"/>
        </w:rPr>
        <w:t xml:space="preserve">. Таким образом, респонденты не ориентированы ни на ранние, ни на поздние браки, что позволяет рассматривать их будущие брачные союзы как молодые семьи в соответствии с критериями, закрепленными в нормативных актах.   </w:t>
      </w:r>
    </w:p>
    <w:p w:rsidR="00B02BA9" w:rsidRPr="003D6634" w:rsidRDefault="00B02BA9" w:rsidP="00B02BA9">
      <w:pPr>
        <w:spacing w:after="0" w:line="360" w:lineRule="auto"/>
        <w:ind w:right="99" w:firstLine="709"/>
        <w:jc w:val="both"/>
        <w:rPr>
          <w:rFonts w:ascii="Times New Roman" w:hAnsi="Times New Roman"/>
          <w:sz w:val="28"/>
          <w:szCs w:val="28"/>
        </w:rPr>
      </w:pPr>
      <w:r w:rsidRPr="003D6634">
        <w:rPr>
          <w:rFonts w:ascii="Times New Roman" w:hAnsi="Times New Roman"/>
          <w:sz w:val="28"/>
          <w:szCs w:val="28"/>
        </w:rPr>
        <w:t xml:space="preserve">Что касается того, какой вид знакомства с потенциальным супругом  в настоящее время  является наиболее предпочтительным, то большинство респондентов, а именно 85 %, считают, что  необходимо самостоятельно  знакомиться с представителями противоположного пола, около 15 % опрошенных  отметили возможность знакомства через друзей. Данные результаты свидетельствуют о том, что осуществление брачного выбора в современный период должно быть проявлением активности и инициативы самого человека, при этом способы возможного знакомства через родителей, виртуальные знакомства, а также знакомства с помощью специальных учреждений не выбраны ни одним респондентом. </w:t>
      </w:r>
    </w:p>
    <w:p w:rsidR="00B02BA9" w:rsidRPr="003D6634" w:rsidRDefault="00B02BA9" w:rsidP="00B02BA9">
      <w:pPr>
        <w:spacing w:after="0" w:line="360" w:lineRule="auto"/>
        <w:ind w:right="99" w:firstLine="709"/>
        <w:jc w:val="both"/>
        <w:rPr>
          <w:rFonts w:ascii="Times New Roman" w:hAnsi="Times New Roman"/>
          <w:sz w:val="28"/>
          <w:szCs w:val="28"/>
        </w:rPr>
      </w:pPr>
      <w:r w:rsidRPr="003D6634">
        <w:rPr>
          <w:rFonts w:ascii="Times New Roman" w:hAnsi="Times New Roman"/>
          <w:sz w:val="28"/>
          <w:szCs w:val="28"/>
        </w:rPr>
        <w:t xml:space="preserve">Как отмечает Т. А. Гурко,  длительность ухаживания до брака следует рассматривать в качестве одного из важных показателей готовности к брачно-семейным отношениям, а также фактора, обеспечивающего стабильность семьи </w:t>
      </w:r>
      <w:r w:rsidRPr="003D6634">
        <w:rPr>
          <w:rStyle w:val="ab"/>
          <w:rFonts w:ascii="Times New Roman" w:hAnsi="Times New Roman"/>
          <w:sz w:val="28"/>
          <w:szCs w:val="28"/>
        </w:rPr>
        <w:footnoteReference w:id="19"/>
      </w:r>
      <w:r w:rsidRPr="003D6634">
        <w:rPr>
          <w:rFonts w:ascii="Times New Roman" w:hAnsi="Times New Roman"/>
          <w:sz w:val="28"/>
          <w:szCs w:val="28"/>
        </w:rPr>
        <w:t xml:space="preserve">. </w:t>
      </w:r>
    </w:p>
    <w:p w:rsidR="00B02BA9" w:rsidRPr="003D6634" w:rsidRDefault="00B02BA9" w:rsidP="00B02BA9">
      <w:pPr>
        <w:spacing w:after="0" w:line="360" w:lineRule="auto"/>
        <w:ind w:right="99" w:firstLine="709"/>
        <w:jc w:val="both"/>
        <w:rPr>
          <w:rFonts w:ascii="Times New Roman" w:hAnsi="Times New Roman"/>
          <w:sz w:val="28"/>
          <w:szCs w:val="28"/>
        </w:rPr>
      </w:pPr>
      <w:r w:rsidRPr="003D6634">
        <w:rPr>
          <w:rFonts w:ascii="Times New Roman" w:hAnsi="Times New Roman"/>
          <w:sz w:val="28"/>
          <w:szCs w:val="28"/>
        </w:rPr>
        <w:t>Согласно проведенному исследованию, 64,3 % юношей и 35,7 % девушек считают, что срок ухаживания (до вступления в близкие отношения) должен составлять от шести месяцев до одного года. Наибольшее число девушек (42,8 %) считают, что  их устроила бы большая продолжительность процесса ухаживания – от одного года до двух лет; 21,5 % девушек называют срок от двух до трех лет.</w:t>
      </w:r>
    </w:p>
    <w:p w:rsidR="00B02BA9" w:rsidRPr="003D6634" w:rsidRDefault="00B02BA9" w:rsidP="00B02BA9">
      <w:pPr>
        <w:spacing w:after="0" w:line="360" w:lineRule="auto"/>
        <w:ind w:right="99" w:firstLine="709"/>
        <w:jc w:val="both"/>
        <w:rPr>
          <w:rFonts w:ascii="Times New Roman" w:hAnsi="Times New Roman"/>
          <w:sz w:val="28"/>
          <w:szCs w:val="28"/>
        </w:rPr>
      </w:pPr>
      <w:r w:rsidRPr="003D6634">
        <w:rPr>
          <w:rFonts w:ascii="Times New Roman" w:hAnsi="Times New Roman"/>
          <w:sz w:val="28"/>
          <w:szCs w:val="28"/>
        </w:rPr>
        <w:t xml:space="preserve">Таким образом, основополагающую тенденцию в сфере  брачных предпочтений  характеризует  то, что  современный  брачный выбор по сравнению с тем, который существовал прежде, вплоть до  второй половины </w:t>
      </w:r>
      <w:r w:rsidRPr="003D6634">
        <w:rPr>
          <w:rFonts w:ascii="Times New Roman" w:hAnsi="Times New Roman"/>
          <w:sz w:val="28"/>
          <w:szCs w:val="28"/>
          <w:lang w:val="en-US"/>
        </w:rPr>
        <w:t>XX</w:t>
      </w:r>
      <w:r w:rsidRPr="003D6634">
        <w:rPr>
          <w:rFonts w:ascii="Times New Roman" w:hAnsi="Times New Roman"/>
          <w:sz w:val="28"/>
          <w:szCs w:val="28"/>
        </w:rPr>
        <w:t xml:space="preserve"> века,  отличается увеличением степени индивидуальной свободы и индивидуальных предпочтений  в процессе выбора брачного партнера и при заключении брака. Как отмечает Н.Н. Посысоев, «снятие экономических, социальных и национальных барьеров расширяет круг потенциальных знакомств и в итоге увеличивает  возможности выбора брачного партнера»</w:t>
      </w:r>
      <w:r w:rsidRPr="003D6634">
        <w:rPr>
          <w:rStyle w:val="ab"/>
          <w:rFonts w:ascii="Times New Roman" w:hAnsi="Times New Roman"/>
          <w:sz w:val="28"/>
          <w:szCs w:val="28"/>
        </w:rPr>
        <w:footnoteReference w:id="20"/>
      </w:r>
      <w:r w:rsidRPr="003D6634">
        <w:rPr>
          <w:rFonts w:ascii="Times New Roman" w:hAnsi="Times New Roman"/>
          <w:sz w:val="28"/>
          <w:szCs w:val="28"/>
        </w:rPr>
        <w:t xml:space="preserve">. При этом возрастающая индивидуализация личности обусловливает противоположную тенденцию – рост взаимных претензий  мужчин и женщин друг к другу, что приводит к более тщательному и длительному процессу выбора супругов и к меньшей  удовлетворенности результатом этого выбора.  </w:t>
      </w:r>
    </w:p>
    <w:p w:rsidR="00B02BA9" w:rsidRDefault="00B02BA9" w:rsidP="00645761">
      <w:pPr>
        <w:rPr>
          <w:rFonts w:ascii="Times New Roman" w:hAnsi="Times New Roman"/>
          <w:b/>
          <w:sz w:val="28"/>
          <w:szCs w:val="28"/>
        </w:rPr>
      </w:pPr>
    </w:p>
    <w:p w:rsidR="00B02BA9" w:rsidRDefault="00B02BA9" w:rsidP="00645761">
      <w:pPr>
        <w:rPr>
          <w:rFonts w:ascii="Times New Roman" w:hAnsi="Times New Roman"/>
          <w:b/>
          <w:sz w:val="28"/>
          <w:szCs w:val="28"/>
        </w:rPr>
      </w:pPr>
    </w:p>
    <w:p w:rsidR="00B02BA9" w:rsidRDefault="00B02BA9" w:rsidP="00645761">
      <w:pPr>
        <w:rPr>
          <w:rFonts w:ascii="Times New Roman" w:hAnsi="Times New Roman"/>
          <w:b/>
          <w:sz w:val="28"/>
          <w:szCs w:val="28"/>
        </w:rPr>
      </w:pPr>
    </w:p>
    <w:p w:rsidR="00B02BA9" w:rsidRDefault="00B02BA9" w:rsidP="00645761">
      <w:pPr>
        <w:rPr>
          <w:rFonts w:ascii="Times New Roman" w:hAnsi="Times New Roman"/>
          <w:b/>
          <w:sz w:val="28"/>
          <w:szCs w:val="28"/>
        </w:rPr>
      </w:pPr>
    </w:p>
    <w:p w:rsidR="00B02BA9" w:rsidRDefault="00B02BA9" w:rsidP="00645761">
      <w:pPr>
        <w:rPr>
          <w:rFonts w:ascii="Times New Roman" w:hAnsi="Times New Roman"/>
          <w:b/>
          <w:sz w:val="28"/>
          <w:szCs w:val="28"/>
        </w:rPr>
      </w:pPr>
    </w:p>
    <w:p w:rsidR="00B02BA9" w:rsidRDefault="00B02BA9" w:rsidP="00645761">
      <w:pPr>
        <w:rPr>
          <w:rFonts w:ascii="Times New Roman" w:hAnsi="Times New Roman"/>
          <w:b/>
          <w:sz w:val="28"/>
          <w:szCs w:val="28"/>
        </w:rPr>
      </w:pPr>
    </w:p>
    <w:p w:rsidR="00B02BA9" w:rsidRDefault="00B02BA9" w:rsidP="00645761">
      <w:pPr>
        <w:rPr>
          <w:rFonts w:ascii="Times New Roman" w:hAnsi="Times New Roman"/>
          <w:b/>
          <w:sz w:val="28"/>
          <w:szCs w:val="28"/>
        </w:rPr>
      </w:pPr>
    </w:p>
    <w:p w:rsidR="00B02BA9" w:rsidRDefault="00B02BA9" w:rsidP="00645761">
      <w:pPr>
        <w:rPr>
          <w:rFonts w:ascii="Times New Roman" w:hAnsi="Times New Roman"/>
          <w:b/>
          <w:sz w:val="28"/>
          <w:szCs w:val="28"/>
        </w:rPr>
      </w:pPr>
    </w:p>
    <w:p w:rsidR="00B02BA9" w:rsidRDefault="00B02BA9" w:rsidP="00645761">
      <w:pPr>
        <w:rPr>
          <w:rFonts w:ascii="Times New Roman" w:hAnsi="Times New Roman"/>
          <w:b/>
          <w:sz w:val="28"/>
          <w:szCs w:val="28"/>
        </w:rPr>
      </w:pPr>
    </w:p>
    <w:p w:rsidR="00B02BA9" w:rsidRDefault="00B02BA9" w:rsidP="00645761">
      <w:pPr>
        <w:rPr>
          <w:rFonts w:ascii="Times New Roman" w:hAnsi="Times New Roman"/>
          <w:b/>
          <w:sz w:val="28"/>
          <w:szCs w:val="28"/>
        </w:rPr>
      </w:pPr>
    </w:p>
    <w:p w:rsidR="00B02BA9" w:rsidRDefault="00B02BA9" w:rsidP="00645761">
      <w:pPr>
        <w:rPr>
          <w:rFonts w:ascii="Times New Roman" w:hAnsi="Times New Roman"/>
          <w:b/>
          <w:sz w:val="28"/>
          <w:szCs w:val="28"/>
        </w:rPr>
      </w:pPr>
    </w:p>
    <w:p w:rsidR="00B02BA9" w:rsidRPr="003160CD" w:rsidRDefault="00B02BA9" w:rsidP="00B02BA9">
      <w:pPr>
        <w:spacing w:line="360" w:lineRule="auto"/>
        <w:ind w:right="-81" w:firstLine="284"/>
        <w:jc w:val="center"/>
        <w:rPr>
          <w:rFonts w:ascii="Times New Roman" w:hAnsi="Times New Roman"/>
          <w:b/>
          <w:sz w:val="28"/>
          <w:szCs w:val="28"/>
        </w:rPr>
      </w:pPr>
      <w:r w:rsidRPr="003160CD">
        <w:rPr>
          <w:rFonts w:ascii="Times New Roman" w:hAnsi="Times New Roman"/>
          <w:b/>
          <w:sz w:val="28"/>
          <w:szCs w:val="28"/>
        </w:rPr>
        <w:t xml:space="preserve">Глава </w:t>
      </w:r>
      <w:r w:rsidRPr="003160CD">
        <w:rPr>
          <w:rFonts w:ascii="Times New Roman" w:hAnsi="Times New Roman"/>
          <w:b/>
          <w:sz w:val="28"/>
          <w:szCs w:val="28"/>
          <w:lang w:val="en-US"/>
        </w:rPr>
        <w:t>II</w:t>
      </w:r>
      <w:r w:rsidRPr="003160CD">
        <w:rPr>
          <w:rFonts w:ascii="Times New Roman" w:hAnsi="Times New Roman"/>
          <w:b/>
          <w:sz w:val="28"/>
          <w:szCs w:val="28"/>
        </w:rPr>
        <w:t>. Социальные проблемы молодых семей на современном этапе.</w:t>
      </w:r>
    </w:p>
    <w:p w:rsidR="00B02BA9" w:rsidRPr="003160CD" w:rsidRDefault="00B02BA9" w:rsidP="00B02BA9">
      <w:pPr>
        <w:spacing w:line="360" w:lineRule="auto"/>
        <w:ind w:right="-81" w:firstLine="709"/>
        <w:jc w:val="center"/>
        <w:rPr>
          <w:rFonts w:ascii="Times New Roman" w:hAnsi="Times New Roman"/>
          <w:b/>
          <w:sz w:val="28"/>
          <w:szCs w:val="28"/>
        </w:rPr>
      </w:pPr>
      <w:r w:rsidRPr="003160CD">
        <w:rPr>
          <w:rFonts w:ascii="Times New Roman" w:hAnsi="Times New Roman"/>
          <w:b/>
          <w:sz w:val="28"/>
          <w:szCs w:val="28"/>
        </w:rPr>
        <w:t>Социально-экономические проблемы молодой семьи.</w:t>
      </w:r>
    </w:p>
    <w:p w:rsidR="00B02BA9" w:rsidRPr="003160CD" w:rsidRDefault="00B02BA9" w:rsidP="00B02BA9">
      <w:pPr>
        <w:spacing w:line="360" w:lineRule="auto"/>
        <w:ind w:right="-81" w:firstLine="709"/>
        <w:jc w:val="both"/>
        <w:rPr>
          <w:rFonts w:ascii="Times New Roman" w:hAnsi="Times New Roman"/>
          <w:sz w:val="28"/>
          <w:szCs w:val="28"/>
        </w:rPr>
      </w:pPr>
      <w:r w:rsidRPr="003160CD">
        <w:rPr>
          <w:rFonts w:ascii="Times New Roman" w:hAnsi="Times New Roman"/>
          <w:sz w:val="28"/>
          <w:szCs w:val="28"/>
        </w:rPr>
        <w:t>Для того чтобы семья нормально функционировала, она должна иметь возможность удовлетворять все свои основные потребности. Молодые люди, вступая в брак и устанавливая правила семейной жизни, должны задуматься о важнейших вещах: «где жить, на что жить, кто возьмет на себя обязанность обеспечивать семью материально, или супруги поделят эту обязанность хотя бы на какое-то время»</w:t>
      </w:r>
      <w:r w:rsidRPr="003160CD">
        <w:rPr>
          <w:rStyle w:val="ab"/>
          <w:rFonts w:ascii="Times New Roman" w:hAnsi="Times New Roman"/>
          <w:sz w:val="28"/>
          <w:szCs w:val="28"/>
        </w:rPr>
        <w:footnoteReference w:id="21"/>
      </w:r>
      <w:r w:rsidRPr="003160CD">
        <w:rPr>
          <w:rFonts w:ascii="Times New Roman" w:hAnsi="Times New Roman"/>
          <w:sz w:val="28"/>
          <w:szCs w:val="28"/>
        </w:rPr>
        <w:t xml:space="preserve">. </w:t>
      </w:r>
    </w:p>
    <w:p w:rsidR="00B02BA9" w:rsidRPr="003160CD" w:rsidRDefault="00B02BA9" w:rsidP="00B02BA9">
      <w:pPr>
        <w:spacing w:line="360" w:lineRule="auto"/>
        <w:ind w:right="-81" w:firstLine="709"/>
        <w:jc w:val="both"/>
        <w:rPr>
          <w:rFonts w:ascii="Times New Roman" w:hAnsi="Times New Roman"/>
          <w:sz w:val="28"/>
          <w:szCs w:val="28"/>
        </w:rPr>
      </w:pPr>
      <w:r w:rsidRPr="003160CD">
        <w:rPr>
          <w:rFonts w:ascii="Times New Roman" w:hAnsi="Times New Roman"/>
          <w:sz w:val="28"/>
          <w:szCs w:val="28"/>
        </w:rPr>
        <w:t>Согласно результатам исследования, проводимого в Красноярском крае, 50,0 %</w:t>
      </w:r>
      <w:r w:rsidRPr="003160CD">
        <w:rPr>
          <w:rStyle w:val="ab"/>
          <w:rFonts w:ascii="Times New Roman" w:hAnsi="Times New Roman"/>
          <w:sz w:val="28"/>
          <w:szCs w:val="28"/>
        </w:rPr>
        <w:footnoteReference w:id="22"/>
      </w:r>
      <w:r w:rsidRPr="003160CD">
        <w:rPr>
          <w:rFonts w:ascii="Times New Roman" w:hAnsi="Times New Roman"/>
          <w:sz w:val="28"/>
          <w:szCs w:val="28"/>
        </w:rPr>
        <w:t xml:space="preserve"> молодых пар считают, что их семья испытывает существенные материальные затруднения. При этом из общего числа пар, имеющих ребенка, 43,7 %</w:t>
      </w:r>
      <w:r w:rsidRPr="003160CD">
        <w:rPr>
          <w:rStyle w:val="ab"/>
          <w:rFonts w:ascii="Times New Roman" w:hAnsi="Times New Roman"/>
          <w:sz w:val="28"/>
          <w:szCs w:val="28"/>
        </w:rPr>
        <w:footnoteReference w:id="23"/>
      </w:r>
      <w:r w:rsidRPr="003160CD">
        <w:rPr>
          <w:rFonts w:ascii="Times New Roman" w:hAnsi="Times New Roman"/>
          <w:sz w:val="28"/>
          <w:szCs w:val="28"/>
        </w:rPr>
        <w:t xml:space="preserve"> указали на то, что после его рождения  материальные затруднения стали более весомыми и значительными. Основными источниками  формирования бюджета молодой семьи являются заработная плата  супруга или супруги, стипендия супруга или супруги и финансовая помощь родителей.  Институтом молодежи в 1990 году проводились исследования на выявление помощи родителей для молодой семьи: 11 % семей не смогли бы  прожить без нее, 20 % –  стали бы значительно хуже одеваться и питаться, 21 % – пришлось бы периодически брать в долг, чтобы прожить до «получки», стипендии, и только для 15 % опрошенных лишение родительской поддержки  не оказало бы заметного влияния </w:t>
      </w:r>
      <w:r w:rsidRPr="003160CD">
        <w:rPr>
          <w:rStyle w:val="ab"/>
          <w:rFonts w:ascii="Times New Roman" w:hAnsi="Times New Roman"/>
          <w:sz w:val="28"/>
          <w:szCs w:val="28"/>
        </w:rPr>
        <w:footnoteReference w:id="24"/>
      </w:r>
      <w:r w:rsidRPr="003160CD">
        <w:rPr>
          <w:rFonts w:ascii="Times New Roman" w:hAnsi="Times New Roman"/>
          <w:sz w:val="28"/>
          <w:szCs w:val="28"/>
        </w:rPr>
        <w:t xml:space="preserve">. </w:t>
      </w:r>
    </w:p>
    <w:p w:rsidR="00B02BA9" w:rsidRPr="003160CD" w:rsidRDefault="00B02BA9" w:rsidP="00B02BA9">
      <w:pPr>
        <w:spacing w:line="360" w:lineRule="auto"/>
        <w:ind w:right="-81" w:firstLine="709"/>
        <w:jc w:val="both"/>
        <w:rPr>
          <w:rFonts w:ascii="Times New Roman" w:hAnsi="Times New Roman"/>
          <w:sz w:val="28"/>
          <w:szCs w:val="28"/>
        </w:rPr>
      </w:pPr>
      <w:r w:rsidRPr="003160CD">
        <w:rPr>
          <w:rFonts w:ascii="Times New Roman" w:hAnsi="Times New Roman"/>
          <w:sz w:val="28"/>
          <w:szCs w:val="28"/>
        </w:rPr>
        <w:t xml:space="preserve">Анализ результатов этого исследования подтверждает достаточно высокую финансовую зависимость молодых семей от родителей: 58,3 % пар указали на то, что материальная помощь со стороны их родителей является  одним из основных источников формирования бюджета семьи. </w:t>
      </w:r>
    </w:p>
    <w:p w:rsidR="00B02BA9" w:rsidRPr="003160CD" w:rsidRDefault="00B02BA9" w:rsidP="00B02BA9">
      <w:pPr>
        <w:spacing w:line="360" w:lineRule="auto"/>
        <w:ind w:right="-81" w:firstLine="709"/>
        <w:jc w:val="both"/>
        <w:rPr>
          <w:rFonts w:ascii="Times New Roman" w:hAnsi="Times New Roman"/>
          <w:sz w:val="28"/>
          <w:szCs w:val="28"/>
        </w:rPr>
      </w:pPr>
      <w:r w:rsidRPr="003160CD">
        <w:rPr>
          <w:rFonts w:ascii="Times New Roman" w:hAnsi="Times New Roman"/>
          <w:sz w:val="28"/>
          <w:szCs w:val="28"/>
        </w:rPr>
        <w:t xml:space="preserve">Данные, проводимых исследований косвенно свидетельствуют о том, что для современной молодой пары вступление  в официальный брак – шаг экономически достаточно обдуманный и взвешенный. Так, в Красноярском крае в 2004 году в группе семей с доходом выше 5 тысяч на одного члена семьи преобладали молодые семьи и меньше всего было семей со стажем более 15 лет </w:t>
      </w:r>
      <w:r w:rsidRPr="003160CD">
        <w:rPr>
          <w:rStyle w:val="ab"/>
          <w:rFonts w:ascii="Times New Roman" w:hAnsi="Times New Roman"/>
          <w:sz w:val="28"/>
          <w:szCs w:val="28"/>
        </w:rPr>
        <w:footnoteReference w:id="25"/>
      </w:r>
      <w:r w:rsidRPr="003160CD">
        <w:rPr>
          <w:rFonts w:ascii="Times New Roman" w:hAnsi="Times New Roman"/>
          <w:sz w:val="28"/>
          <w:szCs w:val="28"/>
        </w:rPr>
        <w:t xml:space="preserve">. </w:t>
      </w:r>
    </w:p>
    <w:p w:rsidR="00B02BA9" w:rsidRPr="003160CD" w:rsidRDefault="00B02BA9" w:rsidP="00B02BA9">
      <w:pPr>
        <w:pStyle w:val="a7"/>
        <w:spacing w:line="360" w:lineRule="auto"/>
        <w:ind w:left="57" w:right="-81" w:firstLine="709"/>
        <w:rPr>
          <w:szCs w:val="28"/>
        </w:rPr>
      </w:pPr>
      <w:r w:rsidRPr="003160CD">
        <w:rPr>
          <w:szCs w:val="28"/>
        </w:rPr>
        <w:t>Молодая семья сталкивается и с большими жилищными трудностями. В зависимости от материальных возможностей родительских семей и от степени материальной независимости каждого из супругов, чаще всего встречается три варианта начала построения молодой семьи: а) молодожены проживают совместно с родителями одного из супругов; б) молодожены снимают квартиру; в) молодожены сразу имеют отдельную квартиру</w:t>
      </w:r>
      <w:r w:rsidRPr="003160CD">
        <w:rPr>
          <w:rStyle w:val="ab"/>
          <w:szCs w:val="28"/>
        </w:rPr>
        <w:footnoteReference w:id="26"/>
      </w:r>
      <w:r w:rsidRPr="003160CD">
        <w:rPr>
          <w:szCs w:val="28"/>
        </w:rPr>
        <w:t xml:space="preserve"> </w:t>
      </w:r>
    </w:p>
    <w:p w:rsidR="00B02BA9" w:rsidRPr="003160CD" w:rsidRDefault="00B02BA9" w:rsidP="00B02BA9">
      <w:pPr>
        <w:spacing w:line="360" w:lineRule="auto"/>
        <w:ind w:right="-81" w:firstLine="709"/>
        <w:jc w:val="both"/>
        <w:rPr>
          <w:rFonts w:ascii="Times New Roman" w:hAnsi="Times New Roman"/>
          <w:sz w:val="28"/>
          <w:szCs w:val="28"/>
        </w:rPr>
      </w:pPr>
      <w:r w:rsidRPr="003160CD">
        <w:rPr>
          <w:rFonts w:ascii="Times New Roman" w:hAnsi="Times New Roman"/>
          <w:sz w:val="28"/>
          <w:szCs w:val="28"/>
        </w:rPr>
        <w:t xml:space="preserve">В настоящее время в Российской Федерации насчитывается около 10 млн. молодых семей из общего числа семей 49,9 млн. Из них большая часть – приблизительно 6 млн. – нуждается в улучшении жилищных условий </w:t>
      </w:r>
      <w:r w:rsidRPr="003160CD">
        <w:rPr>
          <w:rStyle w:val="ab"/>
          <w:rFonts w:ascii="Times New Roman" w:hAnsi="Times New Roman"/>
          <w:sz w:val="28"/>
          <w:szCs w:val="28"/>
        </w:rPr>
        <w:footnoteReference w:id="27"/>
      </w:r>
      <w:r w:rsidRPr="003160CD">
        <w:rPr>
          <w:rFonts w:ascii="Times New Roman" w:hAnsi="Times New Roman"/>
          <w:sz w:val="28"/>
          <w:szCs w:val="28"/>
        </w:rPr>
        <w:t xml:space="preserve">. Лишь небольшое количество молодых семей имеет благоустроенную отдельную квартиру. Данная ситуация во многом обусловлена сокращением жилищного строительства, свертыванием практики предоставления бесплатного жилья государством и недоступностью жилья из-за его высокой стоимости  на свободном рынке </w:t>
      </w:r>
      <w:r w:rsidRPr="003160CD">
        <w:rPr>
          <w:rStyle w:val="ab"/>
          <w:rFonts w:ascii="Times New Roman" w:hAnsi="Times New Roman"/>
          <w:sz w:val="28"/>
          <w:szCs w:val="28"/>
        </w:rPr>
        <w:footnoteReference w:id="28"/>
      </w:r>
      <w:r w:rsidRPr="003160CD">
        <w:rPr>
          <w:rFonts w:ascii="Times New Roman" w:hAnsi="Times New Roman"/>
          <w:sz w:val="28"/>
          <w:szCs w:val="28"/>
        </w:rPr>
        <w:t xml:space="preserve">. </w:t>
      </w:r>
    </w:p>
    <w:p w:rsidR="00B02BA9" w:rsidRPr="003160CD" w:rsidRDefault="00B02BA9" w:rsidP="00B02BA9">
      <w:pPr>
        <w:spacing w:line="360" w:lineRule="auto"/>
        <w:ind w:firstLine="709"/>
        <w:jc w:val="both"/>
        <w:rPr>
          <w:rFonts w:ascii="Times New Roman" w:hAnsi="Times New Roman"/>
          <w:sz w:val="28"/>
          <w:szCs w:val="28"/>
        </w:rPr>
      </w:pPr>
      <w:r w:rsidRPr="003160CD">
        <w:rPr>
          <w:rFonts w:ascii="Times New Roman" w:hAnsi="Times New Roman"/>
          <w:sz w:val="28"/>
          <w:szCs w:val="28"/>
        </w:rPr>
        <w:t xml:space="preserve">Региональные показатели, характеризующие удельный вес молодых семей, проживающих совместно с родителями, близки к показателям, характерным для Российской Федерации в целом: чуть больше половины молодых пар проживают самостоятельно. Таким образом,   в среднем в России каждая вторая молодая семья проживает совместно с родителями и другими родственниками. Можно предположить, что данная ситуация во многом обусловлена высокими ценами на рынке недвижимости в данных городах. </w:t>
      </w:r>
    </w:p>
    <w:p w:rsidR="00B02BA9" w:rsidRPr="00AF5558" w:rsidRDefault="00B02BA9" w:rsidP="00B02BA9">
      <w:pPr>
        <w:pStyle w:val="a7"/>
        <w:spacing w:line="360" w:lineRule="auto"/>
        <w:ind w:left="57" w:right="-81" w:firstLine="709"/>
        <w:rPr>
          <w:rStyle w:val="ae"/>
          <w:bCs/>
          <w:i w:val="0"/>
          <w:szCs w:val="28"/>
        </w:rPr>
      </w:pPr>
      <w:r w:rsidRPr="00AF5558">
        <w:rPr>
          <w:rStyle w:val="ae"/>
          <w:bCs/>
          <w:i w:val="0"/>
          <w:szCs w:val="28"/>
        </w:rPr>
        <w:t>Молодые люди, создавая семью, думают в первую очередь о материальных и жилищных проблемах. Однако, по данным многочисленных исследований, фактор материальной и жилищной обеспеченности на стабильность семьи непосредственно не влияет. Однако плохие материальные условия жизни часто усиливают конфликтные ситуации, возникающие по другим причинам. Выборочные социологические исследования показывают, что 44 %</w:t>
      </w:r>
      <w:r w:rsidRPr="00AF5558">
        <w:rPr>
          <w:rStyle w:val="ab"/>
          <w:bCs/>
          <w:iCs/>
          <w:szCs w:val="28"/>
        </w:rPr>
        <w:footnoteReference w:id="29"/>
      </w:r>
      <w:r w:rsidRPr="00AF5558">
        <w:rPr>
          <w:rStyle w:val="ae"/>
          <w:bCs/>
          <w:i w:val="0"/>
          <w:szCs w:val="28"/>
        </w:rPr>
        <w:t xml:space="preserve"> молодоженов собираются жить совместно с родителями. Другие молодожены предполагают жить в общежитии, на частной квартире, в отдельной квартире или в комнате коммунальной квартиры. В целом, современной молодежи свойственно стремление к раздельному проживанию с родителями, хотя зависимость молодых людей от родителей велика. Например, около 80 %</w:t>
      </w:r>
      <w:r w:rsidRPr="00AF5558">
        <w:rPr>
          <w:rStyle w:val="ab"/>
          <w:bCs/>
          <w:iCs/>
          <w:szCs w:val="28"/>
        </w:rPr>
        <w:footnoteReference w:id="30"/>
      </w:r>
      <w:r w:rsidRPr="00AF5558">
        <w:rPr>
          <w:rStyle w:val="ae"/>
          <w:bCs/>
          <w:i w:val="0"/>
          <w:szCs w:val="28"/>
        </w:rPr>
        <w:t xml:space="preserve"> всех вступающих в брак, по данным исследований, предполагают получать материальную помощь от родителей, что указывает на экономическую и социальную несамостоятельность молодежи. </w:t>
      </w:r>
    </w:p>
    <w:p w:rsidR="00B02BA9" w:rsidRPr="00AF5558" w:rsidRDefault="00B02BA9" w:rsidP="00B02BA9">
      <w:pPr>
        <w:pStyle w:val="a7"/>
        <w:spacing w:line="360" w:lineRule="auto"/>
        <w:ind w:left="57" w:right="-81" w:firstLine="709"/>
        <w:rPr>
          <w:szCs w:val="28"/>
        </w:rPr>
      </w:pPr>
      <w:r w:rsidRPr="00AF5558">
        <w:rPr>
          <w:szCs w:val="28"/>
        </w:rPr>
        <w:t xml:space="preserve">Следующая проблема – это проблема трудоустройства. Молодые супруги относятся к социальной группе – «молодежь», поэтому на ситуацию трудоустройства молодых супругов в целом влияет то, как  обстоят дела на региональном рынке труда у молодежи и с какими трудностями она сталкивается в поиске работы. </w:t>
      </w:r>
    </w:p>
    <w:p w:rsidR="00B02BA9" w:rsidRPr="00AF5558" w:rsidRDefault="00B02BA9" w:rsidP="00B02BA9">
      <w:pPr>
        <w:pStyle w:val="a7"/>
        <w:spacing w:line="360" w:lineRule="auto"/>
        <w:ind w:left="57" w:right="-81" w:firstLine="709"/>
        <w:rPr>
          <w:szCs w:val="28"/>
        </w:rPr>
      </w:pPr>
      <w:r w:rsidRPr="00AF5558">
        <w:rPr>
          <w:szCs w:val="28"/>
        </w:rPr>
        <w:t>Переход к рыночным отношениям в сфере труда и занятости привёл к возникновению принципиально новой ситуации в социально-трудовых отношениях. Особенно тяжёлой данная ситуация оказалась для молодёжи, которая в силу специфики социально-психологических характеристик оказывается недостаточно подготовленной к современным реалиям рынка труда. Столкновение с трудовой реальностью приводит к переориентации либо деградации трудовых ценностей.</w:t>
      </w:r>
    </w:p>
    <w:p w:rsidR="00B02BA9" w:rsidRPr="003160CD" w:rsidRDefault="00B02BA9" w:rsidP="003160CD">
      <w:pPr>
        <w:spacing w:after="0" w:line="360" w:lineRule="auto"/>
        <w:ind w:firstLine="709"/>
        <w:jc w:val="both"/>
        <w:rPr>
          <w:rFonts w:ascii="Times New Roman" w:hAnsi="Times New Roman"/>
          <w:sz w:val="28"/>
          <w:szCs w:val="28"/>
        </w:rPr>
      </w:pPr>
      <w:r w:rsidRPr="00AF5558">
        <w:rPr>
          <w:sz w:val="28"/>
          <w:szCs w:val="28"/>
        </w:rPr>
        <w:t xml:space="preserve"> </w:t>
      </w:r>
      <w:r w:rsidRPr="003160CD">
        <w:rPr>
          <w:rFonts w:ascii="Times New Roman" w:hAnsi="Times New Roman"/>
          <w:sz w:val="28"/>
          <w:szCs w:val="28"/>
        </w:rPr>
        <w:t xml:space="preserve">Именно поэтому проблема своевременного трудоустройства на подходящую работу является одной из самых важных и актуальных для современной  молодежи, и связана с материально-бытовой и жилищной обеспеченностью молодых семей. </w:t>
      </w:r>
    </w:p>
    <w:p w:rsidR="00B02BA9" w:rsidRPr="003160CD" w:rsidRDefault="00B02BA9" w:rsidP="003160CD">
      <w:pPr>
        <w:spacing w:after="0" w:line="360" w:lineRule="auto"/>
        <w:ind w:firstLine="709"/>
        <w:jc w:val="both"/>
        <w:rPr>
          <w:rFonts w:ascii="Times New Roman" w:hAnsi="Times New Roman"/>
          <w:sz w:val="28"/>
          <w:szCs w:val="28"/>
        </w:rPr>
      </w:pPr>
      <w:r w:rsidRPr="003160CD">
        <w:rPr>
          <w:rFonts w:ascii="Times New Roman" w:hAnsi="Times New Roman"/>
          <w:sz w:val="28"/>
          <w:szCs w:val="28"/>
        </w:rPr>
        <w:t>Растягивающийся во времени период приобретения  образования отодвигает для молодых людей  момент вступления в трудовую жизнь и достижения профессиональной зрелости, а вместе с тем отодвигается и  момент финансовой независимости и материального благополучия молодой семьи</w:t>
      </w:r>
      <w:r w:rsidRPr="003160CD">
        <w:rPr>
          <w:rStyle w:val="ab"/>
          <w:rFonts w:ascii="Times New Roman" w:hAnsi="Times New Roman"/>
          <w:sz w:val="28"/>
          <w:szCs w:val="28"/>
        </w:rPr>
        <w:footnoteReference w:id="31"/>
      </w:r>
      <w:r w:rsidRPr="003160CD">
        <w:rPr>
          <w:rFonts w:ascii="Times New Roman" w:hAnsi="Times New Roman"/>
          <w:sz w:val="28"/>
          <w:szCs w:val="28"/>
        </w:rPr>
        <w:t xml:space="preserve">. Молодежь в возрасте 18-24 года – это  студенты и молодые люди, завершающие или завершившие профессиональную подготовку. Однако после завершения образования они являются самой уязвимой группой, вступающей на рынок труда, так как не имеют достаточного профессионального и социального опыта и в силу этого менее конкурентоспособны. </w:t>
      </w:r>
    </w:p>
    <w:p w:rsidR="00B02BA9" w:rsidRPr="003160CD" w:rsidRDefault="00B02BA9" w:rsidP="003160CD">
      <w:pPr>
        <w:spacing w:after="0" w:line="360" w:lineRule="auto"/>
        <w:ind w:firstLine="709"/>
        <w:jc w:val="both"/>
        <w:rPr>
          <w:rFonts w:ascii="Times New Roman" w:hAnsi="Times New Roman"/>
          <w:sz w:val="28"/>
          <w:szCs w:val="28"/>
        </w:rPr>
      </w:pPr>
      <w:r w:rsidRPr="003160CD">
        <w:rPr>
          <w:rFonts w:ascii="Times New Roman" w:hAnsi="Times New Roman"/>
          <w:sz w:val="28"/>
          <w:szCs w:val="28"/>
        </w:rPr>
        <w:t>В возрасте 21-24 года большинство молодых людей испытывают так называемый  «шок от реальности»</w:t>
      </w:r>
      <w:r w:rsidRPr="003160CD">
        <w:rPr>
          <w:rStyle w:val="ab"/>
          <w:rFonts w:ascii="Times New Roman" w:hAnsi="Times New Roman"/>
          <w:sz w:val="28"/>
          <w:szCs w:val="28"/>
        </w:rPr>
        <w:footnoteReference w:id="32"/>
      </w:r>
      <w:r w:rsidRPr="003160CD">
        <w:rPr>
          <w:rFonts w:ascii="Times New Roman" w:hAnsi="Times New Roman"/>
          <w:sz w:val="28"/>
          <w:szCs w:val="28"/>
        </w:rPr>
        <w:t>, связанный с тем, что их идеальные представления о будущей трудовой деятельности вступают в противоречия с реальной обстановкой на рабочем месте. Специальные адаптационные молодёжные программы призваны помочь молодым сотрудникам адекватно воспринять существующее в социально-трудовой сфере  положение вещей. Т.С. Зубкова обращает внимание на  следующий факт, что низкая зарплата молодого специалиста, особенно в бюджетной сфере, неудовлетворенность вторичными заработками толкают молодых специалистов искать работу в другом городе и уезжать за рубеж, что препятствует укреплению молодой семьи</w:t>
      </w:r>
      <w:r w:rsidRPr="003160CD">
        <w:rPr>
          <w:rStyle w:val="ab"/>
          <w:rFonts w:ascii="Times New Roman" w:hAnsi="Times New Roman"/>
          <w:sz w:val="28"/>
          <w:szCs w:val="28"/>
        </w:rPr>
        <w:footnoteReference w:id="33"/>
      </w:r>
      <w:r w:rsidRPr="003160CD">
        <w:rPr>
          <w:rFonts w:ascii="Times New Roman" w:hAnsi="Times New Roman"/>
          <w:sz w:val="28"/>
          <w:szCs w:val="28"/>
        </w:rPr>
        <w:t xml:space="preserve">.   </w:t>
      </w:r>
    </w:p>
    <w:p w:rsidR="00B02BA9" w:rsidRPr="00AF5558" w:rsidRDefault="00B02BA9" w:rsidP="00B02BA9">
      <w:pPr>
        <w:pStyle w:val="a7"/>
        <w:spacing w:line="360" w:lineRule="auto"/>
        <w:ind w:left="57" w:right="-81" w:firstLine="709"/>
        <w:rPr>
          <w:szCs w:val="28"/>
        </w:rPr>
      </w:pPr>
      <w:r w:rsidRPr="00AF5558">
        <w:rPr>
          <w:szCs w:val="28"/>
        </w:rPr>
        <w:t>В 25-29 лет молодые люди, в основном, уже делают профессиональный выбор, имеют определенную квалификацию, некоторый жизненный и профессиональный опыт. Они знают, чего хотят, но предъявляют достаточно высокие требования к предлагаемой работе, что вновь осложняет её поиск. Материальные претензии молодёжи находятся посередине между прожиточным минимумом и средней заработной платой в регионе, их нельзя назвать чрезмерно завышенными, но, как свидетельствуют данные различных исследований, они значительно выше, чем у тех, кто имел работу до обращения в службы занятости. Существует серьезный разрыв между ориентацией на высокооплачиваемую работу и своими собственными возможностями.</w:t>
      </w:r>
    </w:p>
    <w:p w:rsidR="00B02BA9" w:rsidRPr="00AF5558" w:rsidRDefault="00B02BA9" w:rsidP="00B02BA9">
      <w:pPr>
        <w:pStyle w:val="a7"/>
        <w:spacing w:line="360" w:lineRule="auto"/>
        <w:ind w:left="57" w:right="-81" w:firstLine="709"/>
        <w:rPr>
          <w:szCs w:val="28"/>
        </w:rPr>
      </w:pPr>
      <w:r w:rsidRPr="00AF5558">
        <w:rPr>
          <w:szCs w:val="28"/>
        </w:rPr>
        <w:t xml:space="preserve">Молодые не могут конкурировать с более опытными кадрами, они в первую очередь попадают под сокращение. Довольно значительную часть среди безработных составляют молодые специалисты (14,4 %) – выпускники профессиональных учебных заведений, чьи знания оказываются невостребованными на рынке труда. Даже те молодые люди, кто имеет престижные профессии, не могут найти работу по специальности. </w:t>
      </w:r>
    </w:p>
    <w:p w:rsidR="00B02BA9" w:rsidRPr="00AF5558" w:rsidRDefault="00B02BA9" w:rsidP="00B02BA9">
      <w:pPr>
        <w:pStyle w:val="a7"/>
        <w:spacing w:line="360" w:lineRule="auto"/>
        <w:ind w:left="57" w:right="-81" w:firstLine="709"/>
        <w:rPr>
          <w:szCs w:val="28"/>
        </w:rPr>
      </w:pPr>
      <w:r w:rsidRPr="00AF5558">
        <w:rPr>
          <w:szCs w:val="28"/>
        </w:rPr>
        <w:t xml:space="preserve">Дополнительные проблемы с трудоустройством имеют молодые замужние женщины, имеющие или еще не имеющие ребенка. В приеме на работу могут отказать из-за опасений, что потенциальная работница или скоро уйдет в отпуск по уходу за ребенком, или будет уделять больше сил и времени семье и ребенку, но не выполнению профессиональных обязанностей. </w:t>
      </w:r>
    </w:p>
    <w:p w:rsidR="00B02BA9" w:rsidRPr="003160CD" w:rsidRDefault="00B02BA9" w:rsidP="003160CD">
      <w:pPr>
        <w:spacing w:after="0" w:line="360" w:lineRule="auto"/>
        <w:ind w:firstLine="709"/>
        <w:jc w:val="both"/>
        <w:rPr>
          <w:rFonts w:ascii="Times New Roman" w:hAnsi="Times New Roman"/>
          <w:sz w:val="28"/>
          <w:szCs w:val="28"/>
        </w:rPr>
      </w:pPr>
      <w:r w:rsidRPr="003160CD">
        <w:rPr>
          <w:rFonts w:ascii="Times New Roman" w:hAnsi="Times New Roman"/>
          <w:sz w:val="28"/>
          <w:szCs w:val="28"/>
        </w:rPr>
        <w:t xml:space="preserve">Таким образом, представление о наличии в молодой семье материальных проблем оказывается достаточно субъективным в том смысле, что молодые супруги ориентируются на определенный уровень потребительских стандартов, который определяется типом населенного пункта, принадлежностью к той или иной социальной группе, уровнем образования и т.д. Отвечая на вопрос анкеты о субъективной удовлетворенности материальным положением своей семьи, многие респонденты называли его </w:t>
      </w:r>
      <w:r w:rsidRPr="003160CD">
        <w:rPr>
          <w:rFonts w:ascii="Times New Roman" w:hAnsi="Times New Roman"/>
          <w:iCs/>
          <w:sz w:val="28"/>
          <w:szCs w:val="28"/>
        </w:rPr>
        <w:t>«неудовлетворительным»</w:t>
      </w:r>
      <w:r w:rsidRPr="003160CD">
        <w:rPr>
          <w:rFonts w:ascii="Times New Roman" w:hAnsi="Times New Roman"/>
          <w:sz w:val="28"/>
          <w:szCs w:val="28"/>
        </w:rPr>
        <w:t xml:space="preserve">. Это означает, что молодые супруги не могут приобрести, например, те бытовые приборы, мебель, автомобиль, которые им бы хотелось иметь уже сейчас; рождение ребенка для них связано с необходимостью приобретения памперсов, дорогих игрушек, модной и дорогой детской одежды и т.д. Поэтому  </w:t>
      </w:r>
      <w:r w:rsidRPr="003160CD">
        <w:rPr>
          <w:rFonts w:ascii="Times New Roman" w:hAnsi="Times New Roman"/>
          <w:iCs/>
          <w:sz w:val="28"/>
          <w:szCs w:val="28"/>
        </w:rPr>
        <w:t xml:space="preserve">проблема состоит не столько в уровне доходов, сколько в уровне притязаний молодых людей, в субъективных представлениях о качестве и стандартах жизни применительно к своей семье.  </w:t>
      </w:r>
      <w:r w:rsidRPr="003160CD">
        <w:rPr>
          <w:rFonts w:ascii="Times New Roman" w:hAnsi="Times New Roman"/>
          <w:sz w:val="28"/>
          <w:szCs w:val="28"/>
        </w:rPr>
        <w:t>Хотя в представлениях молодых семей первостепенную роль играет удовлетворение проблем социально-экономического блока, проводимые исследования приводят к выводу, что для формирования  образа своей молодой семьи как благополучной гораздо важнее не уровень доходов, а убежденность в его достаточности и уверенность в наличии позитивных перспектив для семьи в целом и для каждого из молодых супругов в отдельности.</w:t>
      </w:r>
    </w:p>
    <w:p w:rsidR="00B02BA9" w:rsidRPr="00AF5558" w:rsidRDefault="00B02BA9" w:rsidP="00B02BA9">
      <w:pPr>
        <w:spacing w:line="360" w:lineRule="auto"/>
        <w:ind w:firstLine="709"/>
        <w:jc w:val="both"/>
        <w:rPr>
          <w:sz w:val="28"/>
          <w:szCs w:val="28"/>
        </w:rPr>
      </w:pPr>
      <w:r w:rsidRPr="00AF5558">
        <w:rPr>
          <w:sz w:val="28"/>
          <w:szCs w:val="28"/>
        </w:rPr>
        <w:t xml:space="preserve"> </w:t>
      </w:r>
    </w:p>
    <w:p w:rsidR="00B02BA9" w:rsidRDefault="00B02BA9" w:rsidP="00B02BA9">
      <w:pPr>
        <w:spacing w:line="360" w:lineRule="auto"/>
        <w:ind w:firstLine="709"/>
        <w:jc w:val="both"/>
        <w:rPr>
          <w:sz w:val="28"/>
          <w:szCs w:val="28"/>
        </w:rPr>
      </w:pPr>
    </w:p>
    <w:p w:rsidR="00B02BA9" w:rsidRDefault="00B02BA9" w:rsidP="00B02BA9">
      <w:pPr>
        <w:spacing w:line="360" w:lineRule="auto"/>
        <w:ind w:firstLine="709"/>
        <w:jc w:val="both"/>
        <w:rPr>
          <w:sz w:val="28"/>
          <w:szCs w:val="28"/>
        </w:rPr>
      </w:pPr>
    </w:p>
    <w:p w:rsidR="00B02BA9" w:rsidRDefault="00B02BA9" w:rsidP="00B02BA9">
      <w:pPr>
        <w:spacing w:line="360" w:lineRule="auto"/>
        <w:ind w:firstLine="709"/>
        <w:jc w:val="both"/>
        <w:rPr>
          <w:sz w:val="28"/>
          <w:szCs w:val="28"/>
        </w:rPr>
      </w:pPr>
    </w:p>
    <w:p w:rsidR="00B02BA9" w:rsidRDefault="00B02BA9" w:rsidP="00B02BA9">
      <w:pPr>
        <w:spacing w:line="360" w:lineRule="auto"/>
        <w:ind w:firstLine="709"/>
        <w:jc w:val="both"/>
        <w:rPr>
          <w:sz w:val="28"/>
          <w:szCs w:val="28"/>
        </w:rPr>
      </w:pPr>
    </w:p>
    <w:p w:rsidR="00B02BA9" w:rsidRDefault="00B02BA9" w:rsidP="00B02BA9">
      <w:pPr>
        <w:spacing w:line="360" w:lineRule="auto"/>
        <w:ind w:firstLine="709"/>
        <w:jc w:val="both"/>
        <w:rPr>
          <w:sz w:val="28"/>
          <w:szCs w:val="28"/>
        </w:rPr>
      </w:pPr>
    </w:p>
    <w:p w:rsidR="00B02BA9" w:rsidRDefault="00B02BA9" w:rsidP="00B02BA9">
      <w:pPr>
        <w:spacing w:line="360" w:lineRule="auto"/>
        <w:ind w:firstLine="709"/>
        <w:jc w:val="both"/>
        <w:rPr>
          <w:sz w:val="28"/>
          <w:szCs w:val="28"/>
        </w:rPr>
      </w:pPr>
    </w:p>
    <w:p w:rsidR="00B02BA9" w:rsidRDefault="00B02BA9" w:rsidP="00B02BA9">
      <w:pPr>
        <w:spacing w:line="360" w:lineRule="auto"/>
        <w:ind w:firstLine="709"/>
        <w:jc w:val="both"/>
        <w:rPr>
          <w:sz w:val="28"/>
          <w:szCs w:val="28"/>
        </w:rPr>
      </w:pPr>
    </w:p>
    <w:p w:rsidR="00B02BA9" w:rsidRPr="003160CD" w:rsidRDefault="00B02BA9" w:rsidP="003160CD">
      <w:pPr>
        <w:spacing w:after="0" w:line="360" w:lineRule="auto"/>
        <w:ind w:firstLine="709"/>
        <w:jc w:val="both"/>
        <w:rPr>
          <w:rFonts w:ascii="Times New Roman" w:hAnsi="Times New Roman"/>
          <w:b/>
          <w:sz w:val="28"/>
          <w:szCs w:val="28"/>
        </w:rPr>
      </w:pPr>
      <w:r w:rsidRPr="003160CD">
        <w:rPr>
          <w:rFonts w:ascii="Times New Roman" w:hAnsi="Times New Roman"/>
          <w:b/>
          <w:sz w:val="28"/>
          <w:szCs w:val="28"/>
        </w:rPr>
        <w:t>Социально-психологические проблемы молодой семьи.</w:t>
      </w:r>
    </w:p>
    <w:p w:rsidR="00B02BA9" w:rsidRPr="003160CD" w:rsidRDefault="00B02BA9" w:rsidP="003160CD">
      <w:pPr>
        <w:spacing w:after="0" w:line="360" w:lineRule="auto"/>
        <w:ind w:firstLine="709"/>
        <w:jc w:val="both"/>
        <w:rPr>
          <w:rFonts w:ascii="Times New Roman" w:hAnsi="Times New Roman"/>
          <w:sz w:val="28"/>
          <w:szCs w:val="28"/>
        </w:rPr>
      </w:pPr>
      <w:r w:rsidRPr="003160CD">
        <w:rPr>
          <w:rFonts w:ascii="Times New Roman" w:hAnsi="Times New Roman"/>
          <w:sz w:val="28"/>
          <w:szCs w:val="28"/>
        </w:rPr>
        <w:t xml:space="preserve">Важное место в структуре трудностей молодой семьи занимают психологические проблемы, при этом не всегда супруги способны их осознать и самостоятельно с ними справиться. </w:t>
      </w:r>
    </w:p>
    <w:p w:rsidR="00B02BA9" w:rsidRPr="003160CD" w:rsidRDefault="00B02BA9" w:rsidP="003160CD">
      <w:pPr>
        <w:spacing w:after="0" w:line="360" w:lineRule="auto"/>
        <w:ind w:firstLine="709"/>
        <w:jc w:val="both"/>
        <w:rPr>
          <w:rFonts w:ascii="Times New Roman" w:hAnsi="Times New Roman"/>
          <w:sz w:val="28"/>
          <w:szCs w:val="28"/>
        </w:rPr>
      </w:pPr>
      <w:r w:rsidRPr="003160CD">
        <w:rPr>
          <w:rFonts w:ascii="Times New Roman" w:hAnsi="Times New Roman"/>
          <w:sz w:val="28"/>
          <w:szCs w:val="28"/>
        </w:rPr>
        <w:t>Структурируя супружеские проблемы, Ю.Е. Алешина</w:t>
      </w:r>
      <w:r w:rsidRPr="003160CD">
        <w:rPr>
          <w:rStyle w:val="ab"/>
          <w:rFonts w:ascii="Times New Roman" w:hAnsi="Times New Roman"/>
          <w:sz w:val="28"/>
          <w:szCs w:val="28"/>
        </w:rPr>
        <w:footnoteReference w:id="34"/>
      </w:r>
      <w:r w:rsidRPr="003160CD">
        <w:rPr>
          <w:rFonts w:ascii="Times New Roman" w:hAnsi="Times New Roman"/>
          <w:sz w:val="28"/>
          <w:szCs w:val="28"/>
        </w:rPr>
        <w:t xml:space="preserve"> приводит список проблем, являющихся наиболее частыми поводами для обращения в консультацию: различного рода конфликты, взаимное недовольство, связан</w:t>
      </w:r>
      <w:r w:rsidRPr="003160CD">
        <w:rPr>
          <w:rFonts w:ascii="Times New Roman" w:hAnsi="Times New Roman"/>
          <w:sz w:val="28"/>
          <w:szCs w:val="28"/>
        </w:rPr>
        <w:softHyphen/>
        <w:t>ные с распределением супружеских ролей и обязанностей; конфликты, проблемы, недовольство супругов, связанные с различиями во взглядах на семейную жизнь и межличностные отношения; сексуальные проблемы, недовольство одного супруга дру</w:t>
      </w:r>
      <w:r w:rsidRPr="003160CD">
        <w:rPr>
          <w:rFonts w:ascii="Times New Roman" w:hAnsi="Times New Roman"/>
          <w:sz w:val="28"/>
          <w:szCs w:val="28"/>
        </w:rPr>
        <w:softHyphen/>
        <w:t>гим в этой сфере, их взаимное неумение наладить нормальные сек</w:t>
      </w:r>
      <w:r w:rsidRPr="003160CD">
        <w:rPr>
          <w:rFonts w:ascii="Times New Roman" w:hAnsi="Times New Roman"/>
          <w:sz w:val="28"/>
          <w:szCs w:val="28"/>
        </w:rPr>
        <w:softHyphen/>
        <w:t>суальные отношения; сложности и конфликты во взаимоотношениях супружеской пары с родителями одного или обоих супругов; проблемы власти и влияния в супружеских взаимоотно</w:t>
      </w:r>
      <w:r w:rsidRPr="003160CD">
        <w:rPr>
          <w:rFonts w:ascii="Times New Roman" w:hAnsi="Times New Roman"/>
          <w:sz w:val="28"/>
          <w:szCs w:val="28"/>
        </w:rPr>
        <w:softHyphen/>
        <w:t>шениях; отсутствие тепла в отношениях супругов, дефицит близо</w:t>
      </w:r>
      <w:r w:rsidRPr="003160CD">
        <w:rPr>
          <w:rFonts w:ascii="Times New Roman" w:hAnsi="Times New Roman"/>
          <w:sz w:val="28"/>
          <w:szCs w:val="28"/>
        </w:rPr>
        <w:softHyphen/>
        <w:t>сти и доверительности, проблемы общения; болезнь одного из супругов, проблемы и трудности, вызванные необходимостью адаптации се</w:t>
      </w:r>
      <w:r w:rsidRPr="003160CD">
        <w:rPr>
          <w:rFonts w:ascii="Times New Roman" w:hAnsi="Times New Roman"/>
          <w:sz w:val="28"/>
          <w:szCs w:val="28"/>
        </w:rPr>
        <w:softHyphen/>
        <w:t>мьи к заболеванию, негативным отношением к себе и окружающим самого больного или членов семьи.</w:t>
      </w:r>
    </w:p>
    <w:p w:rsidR="00B02BA9" w:rsidRPr="003160CD" w:rsidRDefault="00B02BA9" w:rsidP="003160CD">
      <w:pPr>
        <w:pStyle w:val="a7"/>
        <w:tabs>
          <w:tab w:val="left" w:pos="8739"/>
        </w:tabs>
        <w:spacing w:line="360" w:lineRule="auto"/>
        <w:ind w:left="57" w:right="-79" w:firstLine="709"/>
        <w:rPr>
          <w:szCs w:val="28"/>
        </w:rPr>
      </w:pPr>
      <w:r w:rsidRPr="003160CD">
        <w:rPr>
          <w:rStyle w:val="ae"/>
          <w:bCs/>
          <w:i w:val="0"/>
          <w:szCs w:val="28"/>
        </w:rPr>
        <w:t>М. Стуколова</w:t>
      </w:r>
      <w:r w:rsidRPr="003160CD">
        <w:rPr>
          <w:rStyle w:val="ab"/>
          <w:bCs/>
          <w:iCs/>
          <w:szCs w:val="28"/>
        </w:rPr>
        <w:footnoteReference w:id="35"/>
      </w:r>
      <w:r w:rsidRPr="003160CD">
        <w:rPr>
          <w:rStyle w:val="ae"/>
          <w:bCs/>
          <w:i w:val="0"/>
          <w:szCs w:val="28"/>
        </w:rPr>
        <w:t xml:space="preserve"> предлагает классификацию семейных конфликтов в зависимости от причин, их породивших. Важнейшими из них являются: ограничение свободы активности, действий, самовыражения членов семьи; отклоняющееся поведение одного или нескольких членов семьи; наличие противоположных интересов, устремлений, ограниченность возможностей для удовлетворения потребностей одного из членов семьи; авторитарный, жесткий тип в отношениях, сложившихся в семье в целом; наличие трудноразделимых материальных проблем; авторитарное вмешательство родственников в супружеских отношениях; сексуальная дисгармония в браке и другие. </w:t>
      </w:r>
      <w:r w:rsidRPr="003160CD">
        <w:rPr>
          <w:szCs w:val="28"/>
        </w:rPr>
        <w:t>Большая часть из этих причин – психологического плана.</w:t>
      </w:r>
    </w:p>
    <w:p w:rsidR="00B02BA9" w:rsidRPr="003160CD" w:rsidRDefault="00B02BA9" w:rsidP="003160CD">
      <w:pPr>
        <w:spacing w:after="0" w:line="360" w:lineRule="auto"/>
        <w:ind w:firstLine="709"/>
        <w:jc w:val="both"/>
        <w:rPr>
          <w:rFonts w:ascii="Times New Roman" w:hAnsi="Times New Roman"/>
          <w:sz w:val="28"/>
          <w:szCs w:val="28"/>
        </w:rPr>
      </w:pPr>
      <w:r w:rsidRPr="003160CD">
        <w:rPr>
          <w:rFonts w:ascii="Times New Roman" w:hAnsi="Times New Roman"/>
          <w:sz w:val="28"/>
          <w:szCs w:val="28"/>
        </w:rPr>
        <w:t>Е.С. Калмыкова</w:t>
      </w:r>
      <w:r w:rsidRPr="003160CD">
        <w:rPr>
          <w:rStyle w:val="ab"/>
          <w:rFonts w:ascii="Times New Roman" w:hAnsi="Times New Roman"/>
          <w:sz w:val="28"/>
          <w:szCs w:val="28"/>
        </w:rPr>
        <w:footnoteReference w:id="36"/>
      </w:r>
      <w:r w:rsidRPr="003160CD">
        <w:rPr>
          <w:rFonts w:ascii="Times New Roman" w:hAnsi="Times New Roman"/>
          <w:sz w:val="28"/>
          <w:szCs w:val="28"/>
        </w:rPr>
        <w:t>, рассматривая межличностные отношения в семье, особое внимание уделяет психологическим проблемам первых лет супружеской жизни.  Первые год-два совместной жизни – это первая стадия жизненного цикла семьи, стадия формирования индивидуальных стереотипов общения, согласования систем ценностей и выработки общей мировоззренческой позиции. На этой стадии происходит взаимное приспособление  супругов, поиск такого типа отношений, который удовлетворял бы обоих. При этом перед супругами стоят задачи формирования  структуры семьи, распределения функций между мужем и женой и выработки общих семейных ценностей. «Под структурой семьи понимается способ обеспечения единства ее членов; распределение ролей проявляется в том, какие виды семейной деятельности каждый супруг  берет под свою ответственность  и какие адресует партнеру; семейные ценности представляют собой  установки супругов по поводу того, для чего  существует семья. Для благополучного осуществления взаимной адаптации брачных партнеров необходимо достижение совместимости их представлений по трем указанным параметрам»</w:t>
      </w:r>
      <w:r w:rsidRPr="003160CD">
        <w:rPr>
          <w:rStyle w:val="ab"/>
          <w:rFonts w:ascii="Times New Roman" w:hAnsi="Times New Roman"/>
          <w:sz w:val="28"/>
          <w:szCs w:val="28"/>
        </w:rPr>
        <w:footnoteReference w:id="37"/>
      </w:r>
      <w:r w:rsidRPr="003160CD">
        <w:rPr>
          <w:rFonts w:ascii="Times New Roman" w:hAnsi="Times New Roman"/>
          <w:sz w:val="28"/>
          <w:szCs w:val="28"/>
        </w:rPr>
        <w:t xml:space="preserve">. </w:t>
      </w:r>
    </w:p>
    <w:p w:rsidR="00B02BA9" w:rsidRPr="003160CD" w:rsidRDefault="00B02BA9" w:rsidP="003160CD">
      <w:pPr>
        <w:spacing w:after="0" w:line="360" w:lineRule="auto"/>
        <w:ind w:firstLine="709"/>
        <w:jc w:val="both"/>
        <w:rPr>
          <w:rFonts w:ascii="Times New Roman" w:hAnsi="Times New Roman"/>
          <w:sz w:val="28"/>
          <w:szCs w:val="28"/>
        </w:rPr>
      </w:pPr>
      <w:r w:rsidRPr="003160CD">
        <w:rPr>
          <w:rFonts w:ascii="Times New Roman" w:hAnsi="Times New Roman"/>
          <w:sz w:val="28"/>
          <w:szCs w:val="28"/>
        </w:rPr>
        <w:t>В повседневной жизни молодой пары не всё происходит гладко. Это связано с тем, что молодые не всегда умеют разрешать конфликты, но при этом менее других склонны обращаться за помощью к специалистам.</w:t>
      </w:r>
    </w:p>
    <w:p w:rsidR="00B02BA9" w:rsidRPr="003160CD" w:rsidRDefault="00B02BA9" w:rsidP="003160CD">
      <w:pPr>
        <w:spacing w:after="0" w:line="360" w:lineRule="auto"/>
        <w:ind w:firstLine="709"/>
        <w:jc w:val="both"/>
        <w:rPr>
          <w:rFonts w:ascii="Times New Roman" w:hAnsi="Times New Roman"/>
          <w:sz w:val="28"/>
          <w:szCs w:val="28"/>
        </w:rPr>
      </w:pPr>
      <w:r w:rsidRPr="003160CD">
        <w:rPr>
          <w:rFonts w:ascii="Times New Roman" w:hAnsi="Times New Roman"/>
          <w:sz w:val="28"/>
          <w:szCs w:val="28"/>
        </w:rPr>
        <w:t xml:space="preserve">Другой ученый - В.П. Меньшутин - считает, что адаптационный процесс значительно  усложняется вследствие того, что каждый из супругов приносит опыт родительской семьи, супружеских отношений родителей: довольно часто в  молодой семье сталкиваются и переплетаются между собой  две «психологии»: «психология» семьи, где вырос муж, и  «психология» родительской семьи жены </w:t>
      </w:r>
      <w:r w:rsidRPr="003160CD">
        <w:rPr>
          <w:rStyle w:val="ab"/>
          <w:rFonts w:ascii="Times New Roman" w:hAnsi="Times New Roman"/>
          <w:sz w:val="28"/>
          <w:szCs w:val="28"/>
        </w:rPr>
        <w:footnoteReference w:id="38"/>
      </w:r>
      <w:r w:rsidRPr="003160CD">
        <w:rPr>
          <w:rFonts w:ascii="Times New Roman" w:hAnsi="Times New Roman"/>
          <w:sz w:val="28"/>
          <w:szCs w:val="28"/>
        </w:rPr>
        <w:t xml:space="preserve">.     </w:t>
      </w:r>
    </w:p>
    <w:p w:rsidR="00B02BA9" w:rsidRPr="003160CD" w:rsidRDefault="00B02BA9" w:rsidP="003160CD">
      <w:pPr>
        <w:spacing w:after="0" w:line="360" w:lineRule="auto"/>
        <w:ind w:firstLine="709"/>
        <w:jc w:val="both"/>
        <w:rPr>
          <w:rFonts w:ascii="Times New Roman" w:hAnsi="Times New Roman"/>
          <w:sz w:val="28"/>
          <w:szCs w:val="28"/>
        </w:rPr>
      </w:pPr>
      <w:r w:rsidRPr="003160CD">
        <w:rPr>
          <w:rFonts w:ascii="Times New Roman" w:hAnsi="Times New Roman"/>
          <w:sz w:val="28"/>
          <w:szCs w:val="28"/>
        </w:rPr>
        <w:t>Т.А. Гурко</w:t>
      </w:r>
      <w:r w:rsidRPr="003160CD">
        <w:rPr>
          <w:rStyle w:val="ab"/>
          <w:rFonts w:ascii="Times New Roman" w:hAnsi="Times New Roman"/>
          <w:sz w:val="28"/>
          <w:szCs w:val="28"/>
        </w:rPr>
        <w:footnoteReference w:id="39"/>
      </w:r>
      <w:r w:rsidRPr="003160CD">
        <w:rPr>
          <w:rFonts w:ascii="Times New Roman" w:hAnsi="Times New Roman"/>
          <w:sz w:val="28"/>
          <w:szCs w:val="28"/>
        </w:rPr>
        <w:t xml:space="preserve">, рассматривая проблему стабильности молодой семьи, полагает, что сложности во взаимоотношениях  молодых супругов обусловлены, прежде всего, тем, что  в современной семье образцы поведения мужа и жены   становятся все менее жесткими. В настоящее время в результате массового вовлечения  женщин в производственную деятельность, роста уровня их образования, широкого распространения идей равноправия муж и жена нередко имеют примерно одинаковый социальный статус и заработок, на равных участвуют в принятии семейных решений.  </w:t>
      </w:r>
    </w:p>
    <w:p w:rsidR="00B02BA9" w:rsidRPr="003160CD" w:rsidRDefault="00B02BA9" w:rsidP="003160CD">
      <w:pPr>
        <w:spacing w:after="0" w:line="360" w:lineRule="auto"/>
        <w:ind w:firstLine="709"/>
        <w:jc w:val="both"/>
        <w:rPr>
          <w:rFonts w:ascii="Times New Roman" w:hAnsi="Times New Roman"/>
          <w:sz w:val="28"/>
          <w:szCs w:val="28"/>
        </w:rPr>
      </w:pPr>
      <w:r w:rsidRPr="003160CD">
        <w:rPr>
          <w:rFonts w:ascii="Times New Roman" w:hAnsi="Times New Roman"/>
          <w:sz w:val="28"/>
          <w:szCs w:val="28"/>
        </w:rPr>
        <w:t xml:space="preserve">Психологический климат в молодой семье может существенно осложняться в том случае, если молодая пара вынуждена жить вместе с родителями. Решение </w:t>
      </w:r>
      <w:r w:rsidRPr="003160CD">
        <w:rPr>
          <w:rStyle w:val="ae"/>
          <w:rFonts w:ascii="Times New Roman" w:hAnsi="Times New Roman"/>
          <w:bCs/>
          <w:i w:val="0"/>
          <w:sz w:val="28"/>
          <w:szCs w:val="28"/>
        </w:rPr>
        <w:t xml:space="preserve">жить совместно с родителями </w:t>
      </w:r>
      <w:r w:rsidRPr="003160CD">
        <w:rPr>
          <w:rFonts w:ascii="Times New Roman" w:hAnsi="Times New Roman"/>
          <w:sz w:val="28"/>
          <w:szCs w:val="28"/>
        </w:rPr>
        <w:t xml:space="preserve">одного из супругов может быть продиктовано не только отсутствием материальной возможности купить квартиру или хотя бы ее снимать, но и другими соображениями. В любом случае, если есть возможность жить отдельно от родителей, а молодожены не стремятся к этому есть более или менее осознаваемый отказ от принятия на себя ответственности за собственную семью. </w:t>
      </w:r>
    </w:p>
    <w:p w:rsidR="00B02BA9" w:rsidRPr="003160CD" w:rsidRDefault="00B02BA9" w:rsidP="003160CD">
      <w:pPr>
        <w:spacing w:after="0" w:line="360" w:lineRule="auto"/>
        <w:ind w:firstLine="709"/>
        <w:jc w:val="both"/>
        <w:rPr>
          <w:rFonts w:ascii="Times New Roman" w:hAnsi="Times New Roman"/>
          <w:sz w:val="28"/>
          <w:szCs w:val="28"/>
        </w:rPr>
      </w:pPr>
      <w:r w:rsidRPr="003160CD">
        <w:rPr>
          <w:rFonts w:ascii="Times New Roman" w:hAnsi="Times New Roman"/>
          <w:sz w:val="28"/>
          <w:szCs w:val="28"/>
        </w:rPr>
        <w:t xml:space="preserve">Если молодые люди, создавая семью, полностью зависят от родителей, не имея собственного бюджета, по мнению некоторых исследователей, вряд ли есть смысл говорить о создании новой семьи как таковой </w:t>
      </w:r>
      <w:r w:rsidRPr="003160CD">
        <w:rPr>
          <w:rStyle w:val="ab"/>
          <w:rFonts w:ascii="Times New Roman" w:hAnsi="Times New Roman"/>
          <w:sz w:val="28"/>
          <w:szCs w:val="28"/>
        </w:rPr>
        <w:footnoteReference w:id="40"/>
      </w:r>
      <w:r w:rsidRPr="003160CD">
        <w:rPr>
          <w:rFonts w:ascii="Times New Roman" w:hAnsi="Times New Roman"/>
          <w:sz w:val="28"/>
          <w:szCs w:val="28"/>
        </w:rPr>
        <w:t xml:space="preserve">. Такое сожительство – всего лишь санкционированные законом и потому не осуждаемые обществом сексуальные отношения между молодыми людьми. В этом случае пара полностью принимает семейные правила, традиции родительской семьи, на территории которой она проживает. </w:t>
      </w:r>
    </w:p>
    <w:p w:rsidR="00B02BA9" w:rsidRPr="00AF5558" w:rsidRDefault="00B02BA9" w:rsidP="00B02BA9">
      <w:pPr>
        <w:pStyle w:val="a7"/>
        <w:spacing w:line="360" w:lineRule="auto"/>
        <w:ind w:left="57" w:right="-81" w:firstLine="709"/>
        <w:rPr>
          <w:szCs w:val="28"/>
        </w:rPr>
      </w:pPr>
      <w:r w:rsidRPr="00AF5558">
        <w:rPr>
          <w:szCs w:val="28"/>
        </w:rPr>
        <w:t>Если молодая пара в большей или меньшей степени материально зависима от старших, то возможность контроля или наказания находится в прямой зависимости от «длины материального поводка»</w:t>
      </w:r>
      <w:r w:rsidRPr="00AF5558">
        <w:rPr>
          <w:rStyle w:val="ab"/>
          <w:szCs w:val="28"/>
        </w:rPr>
        <w:footnoteReference w:id="41"/>
      </w:r>
      <w:r w:rsidRPr="00AF5558">
        <w:rPr>
          <w:szCs w:val="28"/>
        </w:rPr>
        <w:t xml:space="preserve">, на котором держат молодую пару. Такое положение приводит к нарушению границ молодой семьи, их полной прозрачности, к изменению или даже полному исчезновению правил функционирования молодой семьи. Происходит нарушение эмоционального взаимодействия, возникают напряженность, чувство общей неудовлетворенности браком, иногда происходит нарушение сексуальных отношений на фоне невысказанных обид и нерешенных проблем. </w:t>
      </w:r>
    </w:p>
    <w:p w:rsidR="00B02BA9" w:rsidRPr="00AF5558" w:rsidRDefault="00B02BA9" w:rsidP="00B02BA9">
      <w:pPr>
        <w:pStyle w:val="a7"/>
        <w:spacing w:line="360" w:lineRule="auto"/>
        <w:ind w:left="57" w:right="-81" w:firstLine="709"/>
        <w:rPr>
          <w:rStyle w:val="ae"/>
          <w:bCs/>
          <w:i w:val="0"/>
          <w:szCs w:val="28"/>
        </w:rPr>
      </w:pPr>
      <w:r w:rsidRPr="00AF5558">
        <w:rPr>
          <w:rStyle w:val="ae"/>
          <w:bCs/>
          <w:i w:val="0"/>
          <w:szCs w:val="28"/>
        </w:rPr>
        <w:t>Таким образом, для формирования собственной семьи человеку необходимо психологически отделиться от своих родителей, достичь определенного уровня психологической зрелости. В противном случае имеет место психологическая неготовность к браку, незрелость супругов, которая и определяет их чрезмерную привязанность к своим родителям</w:t>
      </w:r>
      <w:r w:rsidRPr="00AF5558">
        <w:rPr>
          <w:rStyle w:val="ab"/>
          <w:bCs/>
          <w:iCs/>
          <w:szCs w:val="28"/>
        </w:rPr>
        <w:footnoteReference w:id="42"/>
      </w:r>
      <w:r w:rsidRPr="00AF5558">
        <w:rPr>
          <w:rStyle w:val="ae"/>
          <w:bCs/>
          <w:i w:val="0"/>
          <w:szCs w:val="28"/>
        </w:rPr>
        <w:t>.</w:t>
      </w:r>
    </w:p>
    <w:p w:rsidR="00B02BA9" w:rsidRPr="00AF5558" w:rsidRDefault="00B02BA9" w:rsidP="00B02BA9">
      <w:pPr>
        <w:pStyle w:val="a7"/>
        <w:spacing w:line="360" w:lineRule="auto"/>
        <w:ind w:left="57" w:right="-81" w:firstLine="709"/>
        <w:rPr>
          <w:szCs w:val="28"/>
        </w:rPr>
      </w:pPr>
      <w:r w:rsidRPr="00AF5558">
        <w:rPr>
          <w:szCs w:val="28"/>
        </w:rPr>
        <w:t>Существуют в молодых семьях и социально-психологические сложности с умением распределять бюджет. Психологическая проблема состоит также в неумении отказаться от чего-либо, необходимого одному из супругов, для удовлетворения общей потребности. Кроме того, причиной конфликтов становится простое неумение договариваться, искать компромиссные варианты решения общей проблемы.</w:t>
      </w:r>
    </w:p>
    <w:p w:rsidR="00B02BA9" w:rsidRPr="00AF5558" w:rsidRDefault="00B02BA9" w:rsidP="00B02BA9">
      <w:pPr>
        <w:pStyle w:val="a7"/>
        <w:spacing w:line="360" w:lineRule="auto"/>
        <w:ind w:left="57" w:right="-81" w:firstLine="709"/>
        <w:rPr>
          <w:szCs w:val="28"/>
        </w:rPr>
      </w:pPr>
      <w:r w:rsidRPr="00AF5558">
        <w:rPr>
          <w:szCs w:val="28"/>
        </w:rPr>
        <w:t xml:space="preserve">Создает серьезные психологические проблемы и процесс физиологической, сексуальной адаптации молодых партнеров. Молодых волнует недостаток «доверия и любви», «сексуальная безграмотность»; меньше – «привычка и скука» и «усталость от работы». </w:t>
      </w:r>
    </w:p>
    <w:p w:rsidR="00B02BA9" w:rsidRPr="00AF5558" w:rsidRDefault="00B02BA9" w:rsidP="00B02BA9">
      <w:pPr>
        <w:pStyle w:val="a7"/>
        <w:spacing w:line="360" w:lineRule="auto"/>
        <w:ind w:left="57" w:right="-81" w:firstLine="709"/>
        <w:rPr>
          <w:rStyle w:val="ae"/>
          <w:bCs/>
          <w:i w:val="0"/>
          <w:szCs w:val="28"/>
        </w:rPr>
      </w:pPr>
      <w:r w:rsidRPr="00AF5558">
        <w:rPr>
          <w:szCs w:val="28"/>
        </w:rPr>
        <w:t xml:space="preserve">Отдельную психологическую проблему представляет собой </w:t>
      </w:r>
      <w:r w:rsidRPr="00AF5558">
        <w:rPr>
          <w:rStyle w:val="ae"/>
          <w:bCs/>
          <w:i w:val="0"/>
          <w:szCs w:val="28"/>
        </w:rPr>
        <w:t xml:space="preserve">несовпадение представлений мужа и жены относительно профессиональной карьеры женщины. Как правило, если женщина активно участвует в профессиональной деятельности, она пользуется и большими правами в решении основных семейных проблем. Вопрос о том, в какой степени женщина должна посвятить себя семье или же работе, часто является предметом споров между супругами. Сегодня в молодых семьях распространено мнение, что замужняя женщина должна работать, но не в ущерб интересам семьи. </w:t>
      </w:r>
    </w:p>
    <w:p w:rsidR="00B02BA9" w:rsidRPr="003160CD" w:rsidRDefault="00B02BA9" w:rsidP="00B02BA9">
      <w:pPr>
        <w:spacing w:line="360" w:lineRule="auto"/>
        <w:ind w:firstLine="709"/>
        <w:jc w:val="both"/>
        <w:rPr>
          <w:rFonts w:ascii="Times New Roman" w:hAnsi="Times New Roman"/>
          <w:sz w:val="28"/>
          <w:szCs w:val="28"/>
        </w:rPr>
      </w:pPr>
      <w:r w:rsidRPr="003160CD">
        <w:rPr>
          <w:rFonts w:ascii="Times New Roman" w:hAnsi="Times New Roman"/>
          <w:sz w:val="28"/>
          <w:szCs w:val="28"/>
        </w:rPr>
        <w:t>Таким образом, молодая семья имеет ряд проблем. Основными из них являются материально-бытовые и жилищные проблемы; психологические проблемы; проблема трудоустройства молодых супругов. Для того чтобы молодая семья могла осуществлять все свои функции, необходимо комплексное решение этих проблем, на что и должна быть направлена государственная семейная политика в отношении молодой семьи.</w:t>
      </w:r>
    </w:p>
    <w:p w:rsidR="00B02BA9" w:rsidRPr="00AF5558" w:rsidRDefault="00B02BA9" w:rsidP="00B02BA9">
      <w:pPr>
        <w:spacing w:line="360" w:lineRule="auto"/>
        <w:ind w:firstLine="709"/>
        <w:jc w:val="both"/>
        <w:rPr>
          <w:sz w:val="28"/>
          <w:szCs w:val="28"/>
        </w:rPr>
      </w:pPr>
    </w:p>
    <w:p w:rsidR="00B02BA9" w:rsidRPr="00AF5558" w:rsidRDefault="00B02BA9" w:rsidP="00B02BA9">
      <w:pPr>
        <w:spacing w:line="360" w:lineRule="auto"/>
        <w:ind w:firstLine="709"/>
        <w:jc w:val="both"/>
        <w:rPr>
          <w:sz w:val="28"/>
          <w:szCs w:val="28"/>
        </w:rPr>
      </w:pPr>
    </w:p>
    <w:p w:rsidR="00B02BA9" w:rsidRPr="00AF5558" w:rsidRDefault="00B02BA9" w:rsidP="00B02BA9">
      <w:pPr>
        <w:spacing w:line="360" w:lineRule="auto"/>
        <w:ind w:firstLine="709"/>
        <w:jc w:val="both"/>
        <w:rPr>
          <w:sz w:val="28"/>
          <w:szCs w:val="28"/>
        </w:rPr>
      </w:pPr>
    </w:p>
    <w:p w:rsidR="00B02BA9" w:rsidRDefault="00B02BA9" w:rsidP="00B02BA9">
      <w:pPr>
        <w:spacing w:line="360" w:lineRule="auto"/>
        <w:ind w:firstLine="709"/>
        <w:jc w:val="both"/>
        <w:rPr>
          <w:sz w:val="28"/>
          <w:szCs w:val="28"/>
        </w:rPr>
      </w:pPr>
    </w:p>
    <w:p w:rsidR="00B02BA9" w:rsidRDefault="00B02BA9" w:rsidP="00B02BA9">
      <w:pPr>
        <w:spacing w:line="360" w:lineRule="auto"/>
        <w:ind w:firstLine="709"/>
        <w:jc w:val="both"/>
        <w:rPr>
          <w:sz w:val="28"/>
          <w:szCs w:val="28"/>
        </w:rPr>
      </w:pPr>
    </w:p>
    <w:p w:rsidR="00B02BA9" w:rsidRDefault="00B02BA9" w:rsidP="00B02BA9">
      <w:pPr>
        <w:spacing w:line="360" w:lineRule="auto"/>
        <w:ind w:firstLine="709"/>
        <w:jc w:val="both"/>
        <w:rPr>
          <w:sz w:val="28"/>
          <w:szCs w:val="28"/>
        </w:rPr>
      </w:pPr>
    </w:p>
    <w:p w:rsidR="00B02BA9" w:rsidRDefault="00B02BA9" w:rsidP="00B02BA9">
      <w:pPr>
        <w:spacing w:line="360" w:lineRule="auto"/>
        <w:ind w:firstLine="709"/>
        <w:jc w:val="both"/>
        <w:rPr>
          <w:sz w:val="28"/>
          <w:szCs w:val="28"/>
        </w:rPr>
      </w:pPr>
    </w:p>
    <w:p w:rsidR="00B02BA9" w:rsidRDefault="00B02BA9" w:rsidP="00B02BA9">
      <w:pPr>
        <w:spacing w:line="360" w:lineRule="auto"/>
        <w:ind w:firstLine="709"/>
        <w:jc w:val="both"/>
        <w:rPr>
          <w:sz w:val="28"/>
          <w:szCs w:val="28"/>
        </w:rPr>
      </w:pPr>
    </w:p>
    <w:p w:rsidR="00B02BA9" w:rsidRDefault="00B02BA9" w:rsidP="00B02BA9">
      <w:pPr>
        <w:spacing w:line="360" w:lineRule="auto"/>
        <w:ind w:firstLine="709"/>
        <w:jc w:val="both"/>
        <w:rPr>
          <w:sz w:val="28"/>
          <w:szCs w:val="28"/>
        </w:rPr>
      </w:pPr>
    </w:p>
    <w:p w:rsidR="00B02BA9" w:rsidRDefault="00B02BA9" w:rsidP="00B02BA9">
      <w:pPr>
        <w:spacing w:line="360" w:lineRule="auto"/>
        <w:ind w:firstLine="709"/>
        <w:jc w:val="both"/>
        <w:rPr>
          <w:sz w:val="28"/>
          <w:szCs w:val="28"/>
        </w:rPr>
      </w:pPr>
    </w:p>
    <w:p w:rsidR="00B02BA9" w:rsidRDefault="00B02BA9" w:rsidP="00B02BA9">
      <w:pPr>
        <w:spacing w:line="360" w:lineRule="auto"/>
        <w:ind w:firstLine="709"/>
        <w:jc w:val="both"/>
        <w:rPr>
          <w:sz w:val="28"/>
          <w:szCs w:val="28"/>
        </w:rPr>
      </w:pPr>
    </w:p>
    <w:p w:rsidR="00B02BA9" w:rsidRDefault="00B02BA9" w:rsidP="00B02BA9">
      <w:pPr>
        <w:spacing w:line="360" w:lineRule="auto"/>
        <w:ind w:firstLine="709"/>
        <w:jc w:val="both"/>
        <w:rPr>
          <w:sz w:val="28"/>
          <w:szCs w:val="28"/>
        </w:rPr>
      </w:pPr>
    </w:p>
    <w:p w:rsidR="00B02BA9" w:rsidRPr="003160CD" w:rsidRDefault="00B02BA9" w:rsidP="003160CD">
      <w:pPr>
        <w:spacing w:after="0" w:line="360" w:lineRule="auto"/>
        <w:ind w:firstLine="709"/>
        <w:jc w:val="both"/>
        <w:rPr>
          <w:rFonts w:ascii="Times New Roman" w:hAnsi="Times New Roman"/>
          <w:b/>
          <w:sz w:val="28"/>
          <w:szCs w:val="28"/>
        </w:rPr>
      </w:pPr>
      <w:r w:rsidRPr="003160CD">
        <w:rPr>
          <w:rFonts w:ascii="Times New Roman" w:hAnsi="Times New Roman"/>
          <w:b/>
          <w:sz w:val="28"/>
          <w:szCs w:val="28"/>
        </w:rPr>
        <w:t xml:space="preserve">Проблемы репродуктивного здоровья молодой семьи. </w:t>
      </w:r>
    </w:p>
    <w:p w:rsidR="00B02BA9" w:rsidRPr="003160CD" w:rsidRDefault="00B02BA9" w:rsidP="003160CD">
      <w:pPr>
        <w:spacing w:after="0" w:line="360" w:lineRule="auto"/>
        <w:ind w:firstLine="709"/>
        <w:jc w:val="both"/>
        <w:rPr>
          <w:rFonts w:ascii="Times New Roman" w:hAnsi="Times New Roman"/>
          <w:sz w:val="28"/>
          <w:szCs w:val="28"/>
        </w:rPr>
      </w:pPr>
      <w:r w:rsidRPr="003160CD">
        <w:rPr>
          <w:rFonts w:ascii="Times New Roman" w:hAnsi="Times New Roman"/>
          <w:sz w:val="28"/>
          <w:szCs w:val="28"/>
        </w:rPr>
        <w:t xml:space="preserve">Важное место в структуре основных проблем </w:t>
      </w:r>
      <w:r w:rsidRPr="003160CD">
        <w:rPr>
          <w:rFonts w:ascii="Times New Roman" w:hAnsi="Times New Roman"/>
          <w:iCs/>
          <w:sz w:val="28"/>
          <w:szCs w:val="28"/>
        </w:rPr>
        <w:t>с точки зрения социальной политики</w:t>
      </w:r>
      <w:r w:rsidRPr="003160CD">
        <w:rPr>
          <w:rFonts w:ascii="Times New Roman" w:hAnsi="Times New Roman"/>
          <w:sz w:val="28"/>
          <w:szCs w:val="28"/>
        </w:rPr>
        <w:t xml:space="preserve"> занимают медицинские проблемы молодой семьи. </w:t>
      </w:r>
    </w:p>
    <w:p w:rsidR="00B02BA9" w:rsidRPr="003160CD" w:rsidRDefault="00B02BA9" w:rsidP="003160CD">
      <w:pPr>
        <w:spacing w:after="0" w:line="360" w:lineRule="auto"/>
        <w:ind w:firstLine="709"/>
        <w:jc w:val="both"/>
        <w:rPr>
          <w:rFonts w:ascii="Times New Roman" w:hAnsi="Times New Roman"/>
          <w:color w:val="000000"/>
          <w:sz w:val="28"/>
          <w:szCs w:val="28"/>
        </w:rPr>
      </w:pPr>
      <w:r w:rsidRPr="003160CD">
        <w:rPr>
          <w:rFonts w:ascii="Times New Roman" w:hAnsi="Times New Roman"/>
          <w:color w:val="000000"/>
          <w:sz w:val="28"/>
          <w:szCs w:val="28"/>
        </w:rPr>
        <w:t xml:space="preserve">В нашей стране  сложилась катастрофическая ситуация с репродуктивным здоровьем – Россия стоит на восьмом месте (из 186 стран) в числе стран с низкой рождаемостью, и на третьем по показателям самого низкого уровня прироста населения. Это послужило причиной организации круглого стола в Совете Федерации на тему «Государственная политика в охране репродуктивного здоровья населения» (16 марта 2005 г.), в работе которого приняли участие представители Министерства здравоохранения и социального развития РФ, главные педиатры и акушеры-гинекологи субъектов Федерации. </w:t>
      </w:r>
    </w:p>
    <w:p w:rsidR="00B02BA9" w:rsidRPr="003160CD" w:rsidRDefault="00B02BA9" w:rsidP="003160CD">
      <w:pPr>
        <w:spacing w:after="0" w:line="360" w:lineRule="auto"/>
        <w:ind w:firstLine="709"/>
        <w:jc w:val="both"/>
        <w:rPr>
          <w:rFonts w:ascii="Times New Roman" w:hAnsi="Times New Roman"/>
          <w:sz w:val="28"/>
          <w:szCs w:val="28"/>
        </w:rPr>
      </w:pPr>
      <w:r w:rsidRPr="003160CD">
        <w:rPr>
          <w:rFonts w:ascii="Times New Roman" w:hAnsi="Times New Roman"/>
          <w:color w:val="000000"/>
          <w:sz w:val="28"/>
          <w:szCs w:val="28"/>
        </w:rPr>
        <w:t xml:space="preserve">По мнению заместителя председателя Комитета Госдумы по образованию и науке </w:t>
      </w:r>
      <w:r w:rsidRPr="003160CD">
        <w:rPr>
          <w:rFonts w:ascii="Times New Roman" w:hAnsi="Times New Roman"/>
          <w:bCs/>
          <w:color w:val="000000"/>
          <w:sz w:val="28"/>
          <w:szCs w:val="28"/>
        </w:rPr>
        <w:t xml:space="preserve">Сергея Колесникова </w:t>
      </w:r>
      <w:r w:rsidRPr="003160CD">
        <w:rPr>
          <w:rFonts w:ascii="Times New Roman" w:hAnsi="Times New Roman"/>
          <w:color w:val="000000"/>
          <w:sz w:val="28"/>
          <w:szCs w:val="28"/>
        </w:rPr>
        <w:t xml:space="preserve">к 2025 году репродуктивный потенциал России </w:t>
      </w:r>
      <w:r w:rsidRPr="003160CD">
        <w:rPr>
          <w:rFonts w:ascii="Times New Roman" w:hAnsi="Times New Roman"/>
          <w:sz w:val="28"/>
          <w:szCs w:val="28"/>
        </w:rPr>
        <w:t>может оказаться в «точке невозврата»</w:t>
      </w:r>
      <w:r w:rsidRPr="003160CD">
        <w:rPr>
          <w:rFonts w:ascii="Times New Roman" w:hAnsi="Times New Roman"/>
          <w:color w:val="000000"/>
          <w:sz w:val="28"/>
          <w:szCs w:val="28"/>
        </w:rPr>
        <w:t>, из которой его будет практически невозможно восстановить. Это связано не только с темпом отрицательного прироста населения, но и с тем, что женщины фертильного возраста по-прежнему предпочитают аборт и контрацепцию, на этом фоне растет число гинекологических заболеваний, осложнений беременности, родов и послеродового периода</w:t>
      </w:r>
      <w:r w:rsidRPr="003160CD">
        <w:rPr>
          <w:rStyle w:val="ab"/>
          <w:rFonts w:ascii="Times New Roman" w:hAnsi="Times New Roman"/>
          <w:color w:val="000000"/>
          <w:sz w:val="28"/>
          <w:szCs w:val="28"/>
        </w:rPr>
        <w:footnoteReference w:id="43"/>
      </w:r>
      <w:r w:rsidRPr="003160CD">
        <w:rPr>
          <w:rFonts w:ascii="Times New Roman" w:hAnsi="Times New Roman"/>
          <w:color w:val="000000"/>
          <w:sz w:val="28"/>
          <w:szCs w:val="28"/>
        </w:rPr>
        <w:t xml:space="preserve">, соответственно ухудшается здоровье новорожденных. </w:t>
      </w:r>
      <w:r w:rsidRPr="003160CD">
        <w:rPr>
          <w:rFonts w:ascii="Times New Roman" w:hAnsi="Times New Roman"/>
          <w:sz w:val="28"/>
          <w:szCs w:val="28"/>
        </w:rPr>
        <w:t xml:space="preserve">Продолжает увеличиваться заболеваемость, в том числе среди детей и подростков, инфекциями, передаваемыми половым путём, включая сифилис. </w:t>
      </w:r>
      <w:r w:rsidRPr="003160CD">
        <w:rPr>
          <w:rFonts w:ascii="Times New Roman" w:hAnsi="Times New Roman"/>
          <w:color w:val="000000"/>
          <w:sz w:val="28"/>
          <w:szCs w:val="28"/>
        </w:rPr>
        <w:t>Возрос практически до 15 % уровень бесплодных браков</w:t>
      </w:r>
      <w:r w:rsidRPr="003160CD">
        <w:rPr>
          <w:rStyle w:val="ab"/>
          <w:rFonts w:ascii="Times New Roman" w:hAnsi="Times New Roman"/>
          <w:sz w:val="28"/>
          <w:szCs w:val="28"/>
        </w:rPr>
        <w:footnoteReference w:id="44"/>
      </w:r>
      <w:r w:rsidRPr="003160CD">
        <w:rPr>
          <w:rFonts w:ascii="Times New Roman" w:hAnsi="Times New Roman"/>
          <w:color w:val="000000"/>
          <w:sz w:val="28"/>
          <w:szCs w:val="28"/>
        </w:rPr>
        <w:t xml:space="preserve">, а репродуктивные технологии остаются недоступными большинству семей, тем более молодых. </w:t>
      </w:r>
      <w:r w:rsidRPr="003160CD">
        <w:rPr>
          <w:rFonts w:ascii="Times New Roman" w:hAnsi="Times New Roman"/>
          <w:sz w:val="28"/>
          <w:szCs w:val="28"/>
        </w:rPr>
        <w:t xml:space="preserve">Увеличивается число ВИЧ-инфицированных, </w:t>
      </w:r>
      <w:r w:rsidRPr="003160CD">
        <w:rPr>
          <w:rFonts w:ascii="Times New Roman" w:hAnsi="Times New Roman"/>
          <w:color w:val="000000"/>
          <w:sz w:val="28"/>
          <w:szCs w:val="28"/>
        </w:rPr>
        <w:t>среди которых преобладают молодые люди</w:t>
      </w:r>
      <w:r w:rsidRPr="003160CD">
        <w:rPr>
          <w:rFonts w:ascii="Times New Roman" w:hAnsi="Times New Roman"/>
          <w:sz w:val="28"/>
          <w:szCs w:val="28"/>
        </w:rPr>
        <w:t>.</w:t>
      </w:r>
    </w:p>
    <w:p w:rsidR="00B02BA9" w:rsidRPr="003160CD" w:rsidRDefault="00B02BA9" w:rsidP="003160CD">
      <w:pPr>
        <w:spacing w:after="0" w:line="360" w:lineRule="auto"/>
        <w:ind w:firstLine="709"/>
        <w:jc w:val="both"/>
        <w:rPr>
          <w:rFonts w:ascii="Times New Roman" w:hAnsi="Times New Roman"/>
          <w:color w:val="000000"/>
          <w:sz w:val="28"/>
          <w:szCs w:val="28"/>
        </w:rPr>
      </w:pPr>
      <w:r w:rsidRPr="003160CD">
        <w:rPr>
          <w:rFonts w:ascii="Times New Roman" w:hAnsi="Times New Roman"/>
          <w:color w:val="000000"/>
          <w:sz w:val="28"/>
          <w:szCs w:val="28"/>
        </w:rPr>
        <w:t>Несмотря на то, что данные статистики свидетельствуют об увеличении рождаемости в нашей стране за последние пять лет – ее коэффициент увеличился с 8,3 в 1999 году до 10,6 в 2004 году</w:t>
      </w:r>
      <w:r w:rsidRPr="003160CD">
        <w:rPr>
          <w:rStyle w:val="ab"/>
          <w:rFonts w:ascii="Times New Roman" w:hAnsi="Times New Roman"/>
          <w:color w:val="000000"/>
          <w:sz w:val="28"/>
          <w:szCs w:val="28"/>
        </w:rPr>
        <w:footnoteReference w:id="45"/>
      </w:r>
      <w:r w:rsidRPr="003160CD">
        <w:rPr>
          <w:rFonts w:ascii="Times New Roman" w:hAnsi="Times New Roman"/>
          <w:color w:val="000000"/>
          <w:sz w:val="28"/>
          <w:szCs w:val="28"/>
        </w:rPr>
        <w:t xml:space="preserve">, их нельзя рассматривать как обнадеживающую тенденцию. Такой рост числа родившихся будет прослеживаться до 2008 года. Для нормального воспроизводства населения необходимо наличие 2,15 ребенка на одну женщину, а в России пока этот показатель равен 1,32. И репродуктивное поведение молодых российских семей не претерпит качественных изменений без перестройки социальной политики государства. </w:t>
      </w:r>
    </w:p>
    <w:p w:rsidR="00B02BA9" w:rsidRPr="003160CD" w:rsidRDefault="00B02BA9" w:rsidP="003160CD">
      <w:pPr>
        <w:spacing w:after="0" w:line="360" w:lineRule="auto"/>
        <w:ind w:firstLine="709"/>
        <w:jc w:val="both"/>
        <w:rPr>
          <w:rFonts w:ascii="Times New Roman" w:hAnsi="Times New Roman"/>
          <w:color w:val="000000"/>
          <w:sz w:val="28"/>
          <w:szCs w:val="28"/>
        </w:rPr>
      </w:pPr>
      <w:r w:rsidRPr="003160CD">
        <w:rPr>
          <w:rFonts w:ascii="Times New Roman" w:hAnsi="Times New Roman"/>
          <w:color w:val="000000"/>
          <w:sz w:val="28"/>
          <w:szCs w:val="28"/>
        </w:rPr>
        <w:t>Несмотря на то, что количество абортов снизилось практически вдвое, оно все еще превышает количество родов – 115 абортов на 100 родов, 30 % женщин делают более одного аборта в год, причем каждая вторая из них – младше 20 лет</w:t>
      </w:r>
      <w:r w:rsidRPr="003160CD">
        <w:rPr>
          <w:rStyle w:val="ab"/>
          <w:rFonts w:ascii="Times New Roman" w:hAnsi="Times New Roman"/>
          <w:color w:val="000000"/>
          <w:sz w:val="28"/>
          <w:szCs w:val="28"/>
        </w:rPr>
        <w:footnoteReference w:id="46"/>
      </w:r>
      <w:r w:rsidRPr="003160CD">
        <w:rPr>
          <w:rFonts w:ascii="Times New Roman" w:hAnsi="Times New Roman"/>
          <w:color w:val="000000"/>
          <w:sz w:val="28"/>
          <w:szCs w:val="28"/>
        </w:rPr>
        <w:t>. Снижается материнская и детская смертность, но, по данным благотворительной организации «За спасение детей», по этим показателям Россия остается на 27-м месте (из 106 стран), уступая даже Казахстану. Около 80 % беременных женщин имеет ту или иную патологию, а частота нормальных родов не превышает 32 %</w:t>
      </w:r>
      <w:r w:rsidRPr="003160CD">
        <w:rPr>
          <w:rStyle w:val="ab"/>
          <w:rFonts w:ascii="Times New Roman" w:hAnsi="Times New Roman"/>
          <w:color w:val="000000"/>
          <w:sz w:val="28"/>
          <w:szCs w:val="28"/>
        </w:rPr>
        <w:footnoteReference w:id="47"/>
      </w:r>
      <w:r w:rsidRPr="003160CD">
        <w:rPr>
          <w:rFonts w:ascii="Times New Roman" w:hAnsi="Times New Roman"/>
          <w:color w:val="000000"/>
          <w:sz w:val="28"/>
          <w:szCs w:val="28"/>
        </w:rPr>
        <w:t xml:space="preserve">. Однако состояние здоровья детского населения продолжает ухудшаться. Показатель общей заболеваемости детей за 5 лет увеличился на 19,2 %, заболеваемость новорожденных – на 31,6 %. В 1,5 раза возросло число поступающих в отделения патологии новорожденных, реанимации и интенсивной терапии маловесных детей </w:t>
      </w:r>
      <w:r w:rsidRPr="003160CD">
        <w:rPr>
          <w:rStyle w:val="ab"/>
          <w:rFonts w:ascii="Times New Roman" w:hAnsi="Times New Roman"/>
          <w:color w:val="000000"/>
          <w:sz w:val="28"/>
          <w:szCs w:val="28"/>
        </w:rPr>
        <w:footnoteReference w:id="48"/>
      </w:r>
      <w:r w:rsidRPr="003160CD">
        <w:rPr>
          <w:rFonts w:ascii="Times New Roman" w:hAnsi="Times New Roman"/>
          <w:color w:val="000000"/>
          <w:sz w:val="28"/>
          <w:szCs w:val="28"/>
        </w:rPr>
        <w:t xml:space="preserve">. </w:t>
      </w:r>
    </w:p>
    <w:p w:rsidR="00B02BA9" w:rsidRPr="00AF5558" w:rsidRDefault="00B02BA9" w:rsidP="00B02BA9">
      <w:pPr>
        <w:pStyle w:val="af"/>
        <w:spacing w:before="0" w:beforeAutospacing="0" w:after="0" w:afterAutospacing="0" w:line="360" w:lineRule="auto"/>
        <w:ind w:firstLine="709"/>
        <w:jc w:val="both"/>
        <w:rPr>
          <w:sz w:val="28"/>
          <w:szCs w:val="28"/>
        </w:rPr>
      </w:pPr>
      <w:r w:rsidRPr="00AF5558">
        <w:rPr>
          <w:sz w:val="28"/>
          <w:szCs w:val="28"/>
        </w:rPr>
        <w:t xml:space="preserve">В условиях выраженного снижения рождаемости и высокого уровня общей смертности населения, приводящих к эффекту депопуляции </w:t>
      </w:r>
      <w:r w:rsidRPr="00AF5558">
        <w:rPr>
          <w:color w:val="000000"/>
          <w:sz w:val="28"/>
          <w:szCs w:val="28"/>
        </w:rPr>
        <w:t>–</w:t>
      </w:r>
      <w:r w:rsidRPr="00AF5558">
        <w:rPr>
          <w:sz w:val="28"/>
          <w:szCs w:val="28"/>
        </w:rPr>
        <w:t xml:space="preserve"> естественной убыли населения, прогрессивного ухудшения не только состояния здоровья населения в целом, но и особенно здоровья детей, подростков, женщин репродуктивного возраста, беременных, проблемы охраны репродуктивного здоровья приобретают особую социальную значимость. </w:t>
      </w:r>
    </w:p>
    <w:p w:rsidR="00B02BA9" w:rsidRPr="00AF5558" w:rsidRDefault="00B02BA9" w:rsidP="00B02BA9">
      <w:pPr>
        <w:pStyle w:val="af"/>
        <w:spacing w:before="0" w:beforeAutospacing="0" w:after="0" w:afterAutospacing="0" w:line="360" w:lineRule="auto"/>
        <w:ind w:firstLine="709"/>
        <w:jc w:val="both"/>
        <w:rPr>
          <w:color w:val="000000"/>
          <w:sz w:val="28"/>
          <w:szCs w:val="28"/>
        </w:rPr>
      </w:pPr>
      <w:r w:rsidRPr="00AF5558">
        <w:rPr>
          <w:color w:val="000000"/>
          <w:sz w:val="28"/>
          <w:szCs w:val="28"/>
        </w:rPr>
        <w:t xml:space="preserve">Рассматривая данную проблему необходимо отметить, что репродуктивный потенциал будущих родителей начинает формироваться с самого рождения, особенно </w:t>
      </w:r>
      <w:r w:rsidRPr="00AF5558">
        <w:rPr>
          <w:sz w:val="28"/>
          <w:szCs w:val="28"/>
        </w:rPr>
        <w:t>девочки, которую необходимо рассматривать как потенциальную мать</w:t>
      </w:r>
      <w:r w:rsidRPr="00AF5558">
        <w:rPr>
          <w:color w:val="000000"/>
          <w:sz w:val="28"/>
          <w:szCs w:val="28"/>
        </w:rPr>
        <w:t xml:space="preserve">. Поэтому сохранение здоровья с детства, укрепление его в подростковом периоде у молодежи, вступающей в репродуктивный возраст, – одна из ключевых проблем рождения здорового поколения </w:t>
      </w:r>
      <w:r w:rsidRPr="00AF5558">
        <w:rPr>
          <w:rStyle w:val="ab"/>
          <w:color w:val="000000"/>
          <w:szCs w:val="28"/>
        </w:rPr>
        <w:footnoteReference w:id="49"/>
      </w:r>
      <w:r w:rsidRPr="00AF5558">
        <w:rPr>
          <w:color w:val="000000"/>
          <w:sz w:val="28"/>
          <w:szCs w:val="28"/>
        </w:rPr>
        <w:t xml:space="preserve">. Нельзя переоценить значение здорового образа жизни, как активно избираемого человеком стиля поведения, включающего рациональное питание, двигательную активность, гигиенические навыки, правильный режим труда и отдыха, культуру сексуальных отношений, отсутствие вредных привычек, медицинскую активность. </w:t>
      </w:r>
    </w:p>
    <w:p w:rsidR="00B02BA9" w:rsidRPr="00E66BEB" w:rsidRDefault="00B02BA9" w:rsidP="00E66BEB">
      <w:pPr>
        <w:spacing w:after="0" w:line="360" w:lineRule="auto"/>
        <w:ind w:firstLine="709"/>
        <w:jc w:val="both"/>
        <w:rPr>
          <w:rFonts w:ascii="Times New Roman" w:hAnsi="Times New Roman"/>
          <w:color w:val="000000"/>
          <w:sz w:val="28"/>
          <w:szCs w:val="28"/>
        </w:rPr>
      </w:pPr>
      <w:r w:rsidRPr="00E66BEB">
        <w:rPr>
          <w:rFonts w:ascii="Times New Roman" w:hAnsi="Times New Roman"/>
          <w:color w:val="000000"/>
          <w:sz w:val="28"/>
          <w:szCs w:val="28"/>
        </w:rPr>
        <w:t xml:space="preserve">Все большее внимание стало уделяться дифференцированному подходу к сексуальному образованию детей и подростков. Поскольку интерес к сексу у детей возникает с раннего возраста, сексуальное воспитание должно начинаться с периода первых вопросов и длиться до тех пор, пока ребенок в нем нуждается. Причем сексуальное воспитание, которое касается взаимоотношения полов в самом широком смысле этого слова, наиболее продуктивно именно в семье. Проблемами до настоящего времени остаются недостаточная грамотность самих родителей, отсутствие у населения практики обращения к психологам и малое количество школьных педагогов, готовых к обсуждению проблем секса с учениками. </w:t>
      </w:r>
    </w:p>
    <w:p w:rsidR="00B02BA9" w:rsidRPr="00E66BEB" w:rsidRDefault="00B02BA9" w:rsidP="00E66BEB">
      <w:pPr>
        <w:spacing w:after="0" w:line="360" w:lineRule="auto"/>
        <w:ind w:firstLine="709"/>
        <w:jc w:val="both"/>
        <w:rPr>
          <w:rFonts w:ascii="Times New Roman" w:hAnsi="Times New Roman"/>
          <w:color w:val="000000"/>
          <w:sz w:val="28"/>
          <w:szCs w:val="28"/>
        </w:rPr>
      </w:pPr>
      <w:r w:rsidRPr="00E66BEB">
        <w:rPr>
          <w:rFonts w:ascii="Times New Roman" w:hAnsi="Times New Roman"/>
          <w:color w:val="000000"/>
          <w:sz w:val="28"/>
          <w:szCs w:val="28"/>
        </w:rPr>
        <w:t>В подростковый период человеку свойственна гиперсексуальность. Ф</w:t>
      </w:r>
      <w:r w:rsidRPr="00E66BEB">
        <w:rPr>
          <w:rFonts w:ascii="Times New Roman" w:hAnsi="Times New Roman"/>
          <w:sz w:val="28"/>
          <w:szCs w:val="28"/>
        </w:rPr>
        <w:t xml:space="preserve">ормирование органов репродуктивной сферы и их функционирование часто опережает развитие интеллекта, </w:t>
      </w:r>
      <w:r w:rsidRPr="00E66BEB">
        <w:rPr>
          <w:rFonts w:ascii="Times New Roman" w:hAnsi="Times New Roman"/>
          <w:color w:val="000000"/>
          <w:sz w:val="28"/>
          <w:szCs w:val="28"/>
        </w:rPr>
        <w:t>а групповые формы поведения при недостаточном сформировании морально-этических норм, отсутствии понимания</w:t>
      </w:r>
      <w:r w:rsidRPr="00E66BEB">
        <w:rPr>
          <w:rFonts w:ascii="Times New Roman" w:hAnsi="Times New Roman"/>
          <w:sz w:val="28"/>
          <w:szCs w:val="28"/>
        </w:rPr>
        <w:t xml:space="preserve"> ответственности за свои действия</w:t>
      </w:r>
      <w:r w:rsidRPr="00E66BEB">
        <w:rPr>
          <w:rFonts w:ascii="Times New Roman" w:hAnsi="Times New Roman"/>
          <w:color w:val="000000"/>
          <w:sz w:val="28"/>
          <w:szCs w:val="28"/>
        </w:rPr>
        <w:t xml:space="preserve"> могут спровоцировать раннее начало половой жизни с беспорядочной сменой половых партнеров, что приводит чаще всего к стойкому циркулированию в подростковых группах нежелательной беременности у неполовозрелых девушек</w:t>
      </w:r>
      <w:r w:rsidRPr="00E66BEB">
        <w:rPr>
          <w:rStyle w:val="ab"/>
          <w:rFonts w:ascii="Times New Roman" w:hAnsi="Times New Roman"/>
          <w:color w:val="000000"/>
          <w:sz w:val="28"/>
          <w:szCs w:val="28"/>
        </w:rPr>
        <w:footnoteReference w:id="50"/>
      </w:r>
      <w:r w:rsidRPr="00E66BEB">
        <w:rPr>
          <w:rFonts w:ascii="Times New Roman" w:hAnsi="Times New Roman"/>
          <w:color w:val="000000"/>
          <w:sz w:val="28"/>
          <w:szCs w:val="28"/>
        </w:rPr>
        <w:t xml:space="preserve">. </w:t>
      </w:r>
    </w:p>
    <w:p w:rsidR="00B02BA9" w:rsidRPr="00AF5558" w:rsidRDefault="00B02BA9" w:rsidP="00B02BA9">
      <w:pPr>
        <w:pStyle w:val="af"/>
        <w:spacing w:before="0" w:beforeAutospacing="0" w:after="0" w:afterAutospacing="0" w:line="360" w:lineRule="auto"/>
        <w:ind w:firstLine="709"/>
        <w:jc w:val="both"/>
        <w:rPr>
          <w:rStyle w:val="ae"/>
          <w:bCs/>
          <w:sz w:val="28"/>
          <w:szCs w:val="28"/>
        </w:rPr>
      </w:pPr>
      <w:r w:rsidRPr="00AF5558">
        <w:rPr>
          <w:color w:val="000000"/>
          <w:sz w:val="28"/>
          <w:szCs w:val="28"/>
        </w:rPr>
        <w:t>При раннем вступлении в половую жизнь последствия для организма девушки могут быть крайне негативными. Р</w:t>
      </w:r>
      <w:r w:rsidRPr="00AF5558">
        <w:rPr>
          <w:sz w:val="28"/>
          <w:szCs w:val="28"/>
        </w:rPr>
        <w:t xml:space="preserve">епродуктивное здоровье девушек-подростков в настоящее время оценивается как крайне неудовлетворительное. </w:t>
      </w:r>
      <w:r w:rsidRPr="00AF5558">
        <w:rPr>
          <w:rStyle w:val="ae"/>
          <w:bCs/>
          <w:i w:val="0"/>
          <w:sz w:val="28"/>
          <w:szCs w:val="28"/>
        </w:rPr>
        <w:t>Показатели заболеваемости девушек на 10-15  выше, чем у юношей. Расстройства менструальной функции возросли почти в 2 раза, в 1,3 раза – частота заболеваний воспалительного характера</w:t>
      </w:r>
      <w:r w:rsidRPr="00AF5558">
        <w:rPr>
          <w:rStyle w:val="ab"/>
          <w:bCs/>
          <w:i/>
          <w:iCs/>
          <w:szCs w:val="28"/>
        </w:rPr>
        <w:footnoteReference w:id="51"/>
      </w:r>
      <w:r w:rsidRPr="00AF5558">
        <w:rPr>
          <w:rStyle w:val="ae"/>
          <w:bCs/>
          <w:i w:val="0"/>
          <w:sz w:val="28"/>
          <w:szCs w:val="28"/>
        </w:rPr>
        <w:t>.</w:t>
      </w:r>
      <w:r w:rsidRPr="00AF5558">
        <w:rPr>
          <w:rStyle w:val="ae"/>
          <w:bCs/>
          <w:sz w:val="28"/>
          <w:szCs w:val="28"/>
        </w:rPr>
        <w:t xml:space="preserve"> </w:t>
      </w:r>
    </w:p>
    <w:p w:rsidR="00B02BA9" w:rsidRPr="00AF5558" w:rsidRDefault="00B02BA9" w:rsidP="00B02BA9">
      <w:pPr>
        <w:pStyle w:val="af"/>
        <w:spacing w:before="0" w:beforeAutospacing="0" w:after="0" w:afterAutospacing="0" w:line="360" w:lineRule="auto"/>
        <w:ind w:firstLine="709"/>
        <w:jc w:val="both"/>
        <w:rPr>
          <w:sz w:val="28"/>
          <w:szCs w:val="28"/>
        </w:rPr>
      </w:pPr>
      <w:r w:rsidRPr="00AF5558">
        <w:rPr>
          <w:color w:val="000000"/>
          <w:sz w:val="28"/>
          <w:szCs w:val="28"/>
        </w:rPr>
        <w:t xml:space="preserve">Еще большей проблемой, чем физическая и психическая нагрузка родоразрешения в юном возрасте, является прерывание беременности. </w:t>
      </w:r>
      <w:r w:rsidRPr="00AF5558">
        <w:rPr>
          <w:sz w:val="28"/>
          <w:szCs w:val="28"/>
        </w:rPr>
        <w:t xml:space="preserve">Аборт является серьёзным </w:t>
      </w:r>
      <w:r w:rsidRPr="00AF5558">
        <w:rPr>
          <w:rStyle w:val="af0"/>
          <w:b w:val="0"/>
          <w:sz w:val="28"/>
          <w:szCs w:val="28"/>
        </w:rPr>
        <w:t>эндокринным стрессом</w:t>
      </w:r>
      <w:r w:rsidRPr="00AF5558">
        <w:rPr>
          <w:sz w:val="28"/>
          <w:szCs w:val="28"/>
        </w:rPr>
        <w:t xml:space="preserve"> для организма женщины, требует гормональной реабилитации, приводит к репродуктивным проблемам: воспалительным заболеваниям, бесплодию, нарушению менструального цикла, формированию гормонозависимых заболеваний, большинство из которых являются фоновыми в развитии онкологической патологии.</w:t>
      </w:r>
    </w:p>
    <w:p w:rsidR="00B02BA9" w:rsidRPr="00AF5558" w:rsidRDefault="00B02BA9" w:rsidP="00B02BA9">
      <w:pPr>
        <w:pStyle w:val="af"/>
        <w:spacing w:before="0" w:beforeAutospacing="0" w:after="0" w:afterAutospacing="0" w:line="360" w:lineRule="auto"/>
        <w:ind w:firstLine="709"/>
        <w:jc w:val="both"/>
        <w:rPr>
          <w:color w:val="000000"/>
          <w:sz w:val="28"/>
          <w:szCs w:val="28"/>
        </w:rPr>
      </w:pPr>
      <w:r w:rsidRPr="00AF5558">
        <w:rPr>
          <w:color w:val="000000"/>
          <w:sz w:val="28"/>
          <w:szCs w:val="28"/>
        </w:rPr>
        <w:t xml:space="preserve">Таким образом, для молодых людей основными неблагоприятными факторами, влияющими на репродуктивное здоровье, факторами риска можно назвать, во-первых, раннее начало половой жизни у подростков, которое сопровождается восприятием ими сексуальной жизни в упрощенной форме, когда до 82 % юношей и до 45 % девушек не связывают половую жизнь с любовью и браком, во-вторых, самолечение и несвоевременное обращение в медицинские учреждения, которые являются результатом низкой санитарно-гигиенической культуры молодежи. Кроме того, негативную роль играет низкая информированность о здоровьесберегающем поведении в сфере сексуальных отношений. </w:t>
      </w:r>
    </w:p>
    <w:p w:rsidR="00B02BA9" w:rsidRDefault="00B02BA9" w:rsidP="00645761">
      <w:pPr>
        <w:rPr>
          <w:rFonts w:ascii="Times New Roman" w:hAnsi="Times New Roman"/>
          <w:b/>
          <w:sz w:val="28"/>
          <w:szCs w:val="28"/>
        </w:rPr>
      </w:pPr>
    </w:p>
    <w:p w:rsidR="00B02BA9" w:rsidRDefault="00B02BA9" w:rsidP="00645761">
      <w:pPr>
        <w:rPr>
          <w:rFonts w:ascii="Times New Roman" w:hAnsi="Times New Roman"/>
          <w:b/>
          <w:sz w:val="28"/>
          <w:szCs w:val="28"/>
        </w:rPr>
      </w:pPr>
    </w:p>
    <w:p w:rsidR="003160CD" w:rsidRDefault="003160CD" w:rsidP="00645761">
      <w:pPr>
        <w:rPr>
          <w:rFonts w:ascii="Times New Roman" w:hAnsi="Times New Roman"/>
          <w:b/>
          <w:sz w:val="28"/>
          <w:szCs w:val="28"/>
        </w:rPr>
      </w:pPr>
    </w:p>
    <w:p w:rsidR="003160CD" w:rsidRDefault="003160CD" w:rsidP="00645761">
      <w:pPr>
        <w:rPr>
          <w:rFonts w:ascii="Times New Roman" w:hAnsi="Times New Roman"/>
          <w:b/>
          <w:sz w:val="28"/>
          <w:szCs w:val="28"/>
        </w:rPr>
      </w:pPr>
    </w:p>
    <w:p w:rsidR="003160CD" w:rsidRDefault="003160CD" w:rsidP="00645761">
      <w:pPr>
        <w:rPr>
          <w:rFonts w:ascii="Times New Roman" w:hAnsi="Times New Roman"/>
          <w:b/>
          <w:sz w:val="28"/>
          <w:szCs w:val="28"/>
        </w:rPr>
      </w:pPr>
    </w:p>
    <w:p w:rsidR="003160CD" w:rsidRDefault="003160CD" w:rsidP="00645761">
      <w:pPr>
        <w:rPr>
          <w:rFonts w:ascii="Times New Roman" w:hAnsi="Times New Roman"/>
          <w:b/>
          <w:sz w:val="28"/>
          <w:szCs w:val="28"/>
        </w:rPr>
      </w:pPr>
    </w:p>
    <w:p w:rsidR="003160CD" w:rsidRDefault="003160CD" w:rsidP="00645761">
      <w:pPr>
        <w:rPr>
          <w:rFonts w:ascii="Times New Roman" w:hAnsi="Times New Roman"/>
          <w:b/>
          <w:sz w:val="28"/>
          <w:szCs w:val="28"/>
        </w:rPr>
      </w:pPr>
    </w:p>
    <w:p w:rsidR="003160CD" w:rsidRDefault="003160CD" w:rsidP="00645761">
      <w:pPr>
        <w:rPr>
          <w:rFonts w:ascii="Times New Roman" w:hAnsi="Times New Roman"/>
          <w:b/>
          <w:sz w:val="28"/>
          <w:szCs w:val="28"/>
        </w:rPr>
      </w:pPr>
    </w:p>
    <w:p w:rsidR="003160CD" w:rsidRDefault="003160CD" w:rsidP="00645761">
      <w:pPr>
        <w:rPr>
          <w:rFonts w:ascii="Times New Roman" w:hAnsi="Times New Roman"/>
          <w:b/>
          <w:sz w:val="28"/>
          <w:szCs w:val="28"/>
        </w:rPr>
      </w:pPr>
    </w:p>
    <w:p w:rsidR="003160CD" w:rsidRDefault="003160CD" w:rsidP="00645761">
      <w:pPr>
        <w:rPr>
          <w:rFonts w:ascii="Times New Roman" w:hAnsi="Times New Roman"/>
          <w:b/>
          <w:sz w:val="28"/>
          <w:szCs w:val="28"/>
        </w:rPr>
      </w:pPr>
    </w:p>
    <w:p w:rsidR="003160CD" w:rsidRDefault="003160CD" w:rsidP="00645761">
      <w:pPr>
        <w:rPr>
          <w:rFonts w:ascii="Times New Roman" w:hAnsi="Times New Roman"/>
          <w:b/>
          <w:sz w:val="28"/>
          <w:szCs w:val="28"/>
        </w:rPr>
      </w:pPr>
    </w:p>
    <w:p w:rsidR="003160CD" w:rsidRDefault="003160CD" w:rsidP="00645761">
      <w:pPr>
        <w:rPr>
          <w:rFonts w:ascii="Times New Roman" w:hAnsi="Times New Roman"/>
          <w:b/>
          <w:sz w:val="28"/>
          <w:szCs w:val="28"/>
        </w:rPr>
      </w:pPr>
    </w:p>
    <w:p w:rsidR="003160CD" w:rsidRDefault="003160CD" w:rsidP="00645761">
      <w:pPr>
        <w:rPr>
          <w:rFonts w:ascii="Times New Roman" w:hAnsi="Times New Roman"/>
          <w:b/>
          <w:sz w:val="28"/>
          <w:szCs w:val="28"/>
        </w:rPr>
      </w:pPr>
    </w:p>
    <w:p w:rsidR="003160CD" w:rsidRDefault="003160CD" w:rsidP="00645761">
      <w:pPr>
        <w:rPr>
          <w:rFonts w:ascii="Times New Roman" w:hAnsi="Times New Roman"/>
          <w:b/>
          <w:sz w:val="28"/>
          <w:szCs w:val="28"/>
        </w:rPr>
      </w:pPr>
    </w:p>
    <w:p w:rsidR="003160CD" w:rsidRDefault="003160CD" w:rsidP="00645761">
      <w:pPr>
        <w:rPr>
          <w:rFonts w:ascii="Times New Roman" w:hAnsi="Times New Roman"/>
          <w:b/>
          <w:sz w:val="28"/>
          <w:szCs w:val="28"/>
        </w:rPr>
      </w:pPr>
    </w:p>
    <w:p w:rsidR="003160CD" w:rsidRDefault="003160CD" w:rsidP="00645761">
      <w:pPr>
        <w:rPr>
          <w:rFonts w:ascii="Times New Roman" w:hAnsi="Times New Roman"/>
          <w:b/>
          <w:sz w:val="28"/>
          <w:szCs w:val="28"/>
        </w:rPr>
      </w:pPr>
    </w:p>
    <w:p w:rsidR="003160CD" w:rsidRDefault="003160CD" w:rsidP="00645761">
      <w:pPr>
        <w:rPr>
          <w:rFonts w:ascii="Times New Roman" w:hAnsi="Times New Roman"/>
          <w:b/>
          <w:sz w:val="28"/>
          <w:szCs w:val="28"/>
        </w:rPr>
      </w:pPr>
    </w:p>
    <w:p w:rsidR="003160CD" w:rsidRDefault="003160CD" w:rsidP="00645761">
      <w:pPr>
        <w:rPr>
          <w:rFonts w:ascii="Times New Roman" w:hAnsi="Times New Roman"/>
          <w:b/>
          <w:sz w:val="28"/>
          <w:szCs w:val="28"/>
        </w:rPr>
      </w:pPr>
    </w:p>
    <w:p w:rsidR="003160CD" w:rsidRDefault="003160CD" w:rsidP="00645761">
      <w:pPr>
        <w:rPr>
          <w:rFonts w:ascii="Times New Roman" w:hAnsi="Times New Roman"/>
          <w:b/>
          <w:sz w:val="28"/>
          <w:szCs w:val="28"/>
        </w:rPr>
      </w:pPr>
    </w:p>
    <w:p w:rsidR="003160CD" w:rsidRDefault="003160CD" w:rsidP="00645761">
      <w:pPr>
        <w:rPr>
          <w:rFonts w:ascii="Times New Roman" w:hAnsi="Times New Roman"/>
          <w:b/>
          <w:sz w:val="28"/>
          <w:szCs w:val="28"/>
        </w:rPr>
      </w:pPr>
    </w:p>
    <w:p w:rsidR="003160CD" w:rsidRDefault="003160CD" w:rsidP="00645761">
      <w:pPr>
        <w:rPr>
          <w:rFonts w:ascii="Times New Roman" w:hAnsi="Times New Roman"/>
          <w:b/>
          <w:sz w:val="28"/>
          <w:szCs w:val="28"/>
        </w:rPr>
      </w:pPr>
    </w:p>
    <w:p w:rsidR="003160CD" w:rsidRDefault="003160CD" w:rsidP="00645761">
      <w:pPr>
        <w:rPr>
          <w:rFonts w:ascii="Times New Roman" w:hAnsi="Times New Roman"/>
          <w:b/>
          <w:sz w:val="28"/>
          <w:szCs w:val="28"/>
        </w:rPr>
      </w:pPr>
    </w:p>
    <w:p w:rsidR="003160CD" w:rsidRDefault="003160CD" w:rsidP="00645761">
      <w:pPr>
        <w:rPr>
          <w:rFonts w:ascii="Times New Roman" w:hAnsi="Times New Roman"/>
          <w:b/>
          <w:sz w:val="28"/>
          <w:szCs w:val="28"/>
        </w:rPr>
      </w:pPr>
    </w:p>
    <w:p w:rsidR="003160CD" w:rsidRDefault="003160CD" w:rsidP="00645761">
      <w:pPr>
        <w:rPr>
          <w:rFonts w:ascii="Times New Roman" w:hAnsi="Times New Roman"/>
          <w:b/>
          <w:sz w:val="28"/>
          <w:szCs w:val="28"/>
        </w:rPr>
      </w:pPr>
    </w:p>
    <w:p w:rsidR="00B02BA9" w:rsidRPr="00B02BA9" w:rsidRDefault="00B02BA9" w:rsidP="00B02BA9">
      <w:pPr>
        <w:spacing w:after="0" w:line="360" w:lineRule="auto"/>
        <w:ind w:firstLine="709"/>
        <w:jc w:val="center"/>
        <w:outlineLvl w:val="8"/>
        <w:rPr>
          <w:rFonts w:ascii="Times New Roman" w:hAnsi="Times New Roman"/>
          <w:b/>
          <w:bCs/>
          <w:sz w:val="28"/>
          <w:szCs w:val="28"/>
        </w:rPr>
      </w:pPr>
      <w:r w:rsidRPr="00B02BA9">
        <w:rPr>
          <w:rFonts w:ascii="Times New Roman" w:hAnsi="Times New Roman"/>
          <w:b/>
          <w:bCs/>
          <w:sz w:val="28"/>
          <w:szCs w:val="28"/>
        </w:rPr>
        <w:t>Заключение</w:t>
      </w:r>
    </w:p>
    <w:p w:rsidR="00B02BA9" w:rsidRPr="00B02BA9" w:rsidRDefault="00B02BA9" w:rsidP="00B02BA9">
      <w:pPr>
        <w:spacing w:after="0" w:line="360" w:lineRule="auto"/>
        <w:ind w:firstLine="709"/>
        <w:jc w:val="both"/>
        <w:rPr>
          <w:rFonts w:ascii="Times New Roman" w:hAnsi="Times New Roman"/>
          <w:sz w:val="28"/>
          <w:szCs w:val="28"/>
        </w:rPr>
      </w:pPr>
      <w:r w:rsidRPr="00B02BA9">
        <w:rPr>
          <w:rFonts w:ascii="Times New Roman" w:hAnsi="Times New Roman"/>
          <w:sz w:val="28"/>
          <w:szCs w:val="28"/>
        </w:rPr>
        <w:t xml:space="preserve">На основании вышеизложенного можно сделать вывод о том, что семья - это малая группа, в которой с наибольшей естественностью удовлетворяются многие важнейшие личностные потребности человека. Здесь личность приобретает необходимые социальные навыки, осваивает базовые стереотипы поведения и культурные нормы, реализует свои эмоциональные предпочтения, получает психологическую поддержку и защиту, спасается от стрессов и перегрузок, возникающих при контактах с внешним миром. Семья, являясь составной частью общества, реагирует на его развитие и изменения. </w:t>
      </w:r>
    </w:p>
    <w:p w:rsidR="00B02BA9" w:rsidRPr="00B02BA9" w:rsidRDefault="00B02BA9" w:rsidP="00B02BA9">
      <w:pPr>
        <w:spacing w:after="0" w:line="360" w:lineRule="auto"/>
        <w:ind w:firstLine="709"/>
        <w:jc w:val="both"/>
        <w:rPr>
          <w:rFonts w:ascii="Times New Roman" w:hAnsi="Times New Roman"/>
          <w:sz w:val="28"/>
          <w:szCs w:val="28"/>
        </w:rPr>
      </w:pPr>
      <w:r w:rsidRPr="00B02BA9">
        <w:rPr>
          <w:rFonts w:ascii="Times New Roman" w:hAnsi="Times New Roman"/>
          <w:sz w:val="28"/>
          <w:szCs w:val="28"/>
        </w:rPr>
        <w:t xml:space="preserve">Современная молодая семья переживает тяжелейший кризис и имеет свои, свойственные только ей, особенности: Объективно недостаточный уровень материальной и финансовой обеспеченности. Сегодня среднедушевые доходы в молодых семьях в 1,5 раза меньше, чем в среднем по стране. При этом 69% молодых семей живут за чертой бедности; Объективно повышенная материальная и финансовая потребность в связи с необходимостью обустройства семейной жизни: приобретение жилья, организация быта; Время, когда супруги вынуждены проходить определенные ступени социализации: получать образование, профессию, рабочее место; Необходимая психологическая адаптация к семейной жизни. 18% молодых семей нуждаются в психологическом консультировании. </w:t>
      </w:r>
    </w:p>
    <w:p w:rsidR="00B02BA9" w:rsidRPr="00B02BA9" w:rsidRDefault="00B02BA9" w:rsidP="00B02BA9">
      <w:pPr>
        <w:spacing w:after="0" w:line="360" w:lineRule="auto"/>
        <w:ind w:firstLine="709"/>
        <w:jc w:val="both"/>
        <w:rPr>
          <w:rFonts w:ascii="Times New Roman" w:hAnsi="Times New Roman"/>
          <w:sz w:val="28"/>
          <w:szCs w:val="28"/>
        </w:rPr>
      </w:pPr>
      <w:r w:rsidRPr="00B02BA9">
        <w:rPr>
          <w:rFonts w:ascii="Times New Roman" w:hAnsi="Times New Roman"/>
          <w:sz w:val="28"/>
          <w:szCs w:val="28"/>
        </w:rPr>
        <w:t xml:space="preserve">Нерешенность проблем молодых семей, слабая государственная поддержка зачастую приводят к семейным конфликтам, способствующим распаду семьи. 70% всех разводов происходят в первые 5 лет совместной жизни. </w:t>
      </w:r>
    </w:p>
    <w:p w:rsidR="00B02BA9" w:rsidRPr="00B02BA9" w:rsidRDefault="00B02BA9" w:rsidP="00B02BA9">
      <w:pPr>
        <w:spacing w:after="0" w:line="360" w:lineRule="auto"/>
        <w:ind w:firstLine="709"/>
        <w:jc w:val="both"/>
        <w:rPr>
          <w:rFonts w:ascii="Times New Roman" w:hAnsi="Times New Roman"/>
          <w:sz w:val="28"/>
          <w:szCs w:val="28"/>
        </w:rPr>
      </w:pPr>
      <w:r w:rsidRPr="00B02BA9">
        <w:rPr>
          <w:rFonts w:ascii="Times New Roman" w:hAnsi="Times New Roman"/>
          <w:sz w:val="28"/>
          <w:szCs w:val="28"/>
        </w:rPr>
        <w:t xml:space="preserve">Строительство семьи, как правило, молодежь ведет без опоры на какую-либо науку или законы. В стране отсутствует единая правовая база государственной семейной политики. Принимаемые государством меры в основном адресованы индивидууму и мало учитывают интересы семьи как социального института. </w:t>
      </w:r>
    </w:p>
    <w:p w:rsidR="00B02BA9" w:rsidRPr="00B02BA9" w:rsidRDefault="00B02BA9" w:rsidP="00B02BA9">
      <w:pPr>
        <w:spacing w:after="0" w:line="360" w:lineRule="auto"/>
        <w:ind w:firstLine="709"/>
        <w:jc w:val="both"/>
        <w:rPr>
          <w:rFonts w:ascii="Times New Roman" w:hAnsi="Times New Roman"/>
          <w:sz w:val="28"/>
          <w:szCs w:val="28"/>
        </w:rPr>
      </w:pPr>
      <w:r w:rsidRPr="00B02BA9">
        <w:rPr>
          <w:rFonts w:ascii="Times New Roman" w:hAnsi="Times New Roman"/>
          <w:sz w:val="28"/>
          <w:szCs w:val="28"/>
        </w:rPr>
        <w:t xml:space="preserve">Анализ современной ситуации показывает необходимость государственной поддержки молодой первичной ячейки общества. Речь идет о создании благоприятного пространства для функционирования семьи, условий для самореализации ее интересов. </w:t>
      </w:r>
    </w:p>
    <w:p w:rsidR="00B02BA9" w:rsidRPr="00B02BA9" w:rsidRDefault="00B02BA9" w:rsidP="00B02BA9">
      <w:pPr>
        <w:spacing w:after="0" w:line="360" w:lineRule="auto"/>
        <w:ind w:firstLine="709"/>
        <w:jc w:val="both"/>
        <w:rPr>
          <w:rFonts w:ascii="Times New Roman" w:hAnsi="Times New Roman"/>
          <w:sz w:val="28"/>
          <w:szCs w:val="28"/>
        </w:rPr>
      </w:pPr>
      <w:r w:rsidRPr="00B02BA9">
        <w:rPr>
          <w:rFonts w:ascii="Times New Roman" w:hAnsi="Times New Roman"/>
          <w:sz w:val="28"/>
          <w:szCs w:val="28"/>
        </w:rPr>
        <w:t xml:space="preserve">Особого внимания и деликатного подхода требует вопрос, связанный с осуществлением важнейшей функции семьи - ее репродуктивным назначением. </w:t>
      </w:r>
    </w:p>
    <w:p w:rsidR="00B02BA9" w:rsidRDefault="00B02BA9" w:rsidP="00645761">
      <w:pPr>
        <w:rPr>
          <w:rFonts w:ascii="Times New Roman" w:hAnsi="Times New Roman"/>
          <w:b/>
          <w:sz w:val="28"/>
          <w:szCs w:val="28"/>
        </w:rPr>
      </w:pPr>
    </w:p>
    <w:sectPr w:rsidR="00B02BA9" w:rsidSect="00015F55">
      <w:footerReference w:type="default" r:id="rId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2E05" w:rsidRDefault="007F2E05" w:rsidP="007602CA">
      <w:pPr>
        <w:spacing w:after="0" w:line="240" w:lineRule="auto"/>
      </w:pPr>
      <w:r>
        <w:separator/>
      </w:r>
    </w:p>
  </w:endnote>
  <w:endnote w:type="continuationSeparator" w:id="0">
    <w:p w:rsidR="007F2E05" w:rsidRDefault="007F2E05" w:rsidP="007602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2CA" w:rsidRDefault="0047287F">
    <w:pPr>
      <w:pStyle w:val="a5"/>
      <w:jc w:val="center"/>
    </w:pPr>
    <w:r>
      <w:fldChar w:fldCharType="begin"/>
    </w:r>
    <w:r>
      <w:instrText xml:space="preserve"> PAGE   \* MERGEFORMAT </w:instrText>
    </w:r>
    <w:r>
      <w:fldChar w:fldCharType="separate"/>
    </w:r>
    <w:r w:rsidR="00943020">
      <w:rPr>
        <w:noProof/>
      </w:rPr>
      <w:t>1</w:t>
    </w:r>
    <w:r>
      <w:fldChar w:fldCharType="end"/>
    </w:r>
  </w:p>
  <w:p w:rsidR="007602CA" w:rsidRDefault="007602CA">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2E05" w:rsidRDefault="007F2E05" w:rsidP="007602CA">
      <w:pPr>
        <w:spacing w:after="0" w:line="240" w:lineRule="auto"/>
      </w:pPr>
      <w:r>
        <w:separator/>
      </w:r>
    </w:p>
  </w:footnote>
  <w:footnote w:type="continuationSeparator" w:id="0">
    <w:p w:rsidR="007F2E05" w:rsidRDefault="007F2E05" w:rsidP="007602CA">
      <w:pPr>
        <w:spacing w:after="0" w:line="240" w:lineRule="auto"/>
      </w:pPr>
      <w:r>
        <w:continuationSeparator/>
      </w:r>
    </w:p>
  </w:footnote>
  <w:footnote w:id="1">
    <w:p w:rsidR="00B02BA9" w:rsidRDefault="00B02BA9" w:rsidP="00B02BA9">
      <w:pPr>
        <w:spacing w:after="0" w:line="360" w:lineRule="auto"/>
        <w:jc w:val="both"/>
      </w:pPr>
      <w:r>
        <w:rPr>
          <w:rStyle w:val="ab"/>
        </w:rPr>
        <w:footnoteRef/>
      </w:r>
      <w:r>
        <w:t xml:space="preserve">  Зритнева Е.И. Семьеведение. М., 2002. С. 105.</w:t>
      </w:r>
    </w:p>
  </w:footnote>
  <w:footnote w:id="2">
    <w:p w:rsidR="00B02BA9" w:rsidRDefault="00B02BA9" w:rsidP="00B02BA9">
      <w:pPr>
        <w:spacing w:after="0" w:line="360" w:lineRule="auto"/>
        <w:jc w:val="both"/>
      </w:pPr>
      <w:r>
        <w:rPr>
          <w:rStyle w:val="ab"/>
        </w:rPr>
        <w:footnoteRef/>
      </w:r>
      <w:r>
        <w:t xml:space="preserve"> Семейный кодекс РФ. М., 1998. С.10.</w:t>
      </w:r>
    </w:p>
  </w:footnote>
  <w:footnote w:id="3">
    <w:p w:rsidR="00B02BA9" w:rsidRDefault="00B02BA9" w:rsidP="00B02BA9">
      <w:pPr>
        <w:pStyle w:val="a9"/>
        <w:ind w:right="96"/>
        <w:jc w:val="both"/>
        <w:rPr>
          <w:spacing w:val="-20"/>
          <w:sz w:val="24"/>
        </w:rPr>
      </w:pPr>
      <w:r>
        <w:rPr>
          <w:rStyle w:val="ab"/>
          <w:spacing w:val="-20"/>
          <w:sz w:val="24"/>
        </w:rPr>
        <w:footnoteRef/>
      </w:r>
      <w:r>
        <w:rPr>
          <w:spacing w:val="-20"/>
          <w:sz w:val="24"/>
        </w:rPr>
        <w:t xml:space="preserve"> Шахматов В.П. Молодая семья: жизнеспособность, демография, право. Красноярск: Кн. изд - во, 1985. С. 8.</w:t>
      </w:r>
    </w:p>
  </w:footnote>
  <w:footnote w:id="4">
    <w:p w:rsidR="00B02BA9" w:rsidRPr="00AE607B" w:rsidRDefault="00B02BA9" w:rsidP="00B02BA9">
      <w:pPr>
        <w:spacing w:after="0" w:line="360" w:lineRule="auto"/>
        <w:jc w:val="both"/>
        <w:rPr>
          <w:rFonts w:ascii="Times New Roman" w:hAnsi="Times New Roman"/>
          <w:sz w:val="20"/>
          <w:szCs w:val="20"/>
        </w:rPr>
      </w:pPr>
      <w:r>
        <w:rPr>
          <w:rStyle w:val="ab"/>
          <w:szCs w:val="20"/>
        </w:rPr>
        <w:footnoteRef/>
      </w:r>
      <w:r>
        <w:rPr>
          <w:szCs w:val="20"/>
        </w:rPr>
        <w:t xml:space="preserve"> </w:t>
      </w:r>
      <w:r w:rsidRPr="00AE607B">
        <w:rPr>
          <w:rFonts w:ascii="Times New Roman" w:hAnsi="Times New Roman"/>
          <w:sz w:val="20"/>
          <w:szCs w:val="20"/>
        </w:rPr>
        <w:t>Антонов А.И. Социология семьи. М., 1996. С. 90.</w:t>
      </w:r>
    </w:p>
  </w:footnote>
  <w:footnote w:id="5">
    <w:p w:rsidR="00B02BA9" w:rsidRPr="00AE607B" w:rsidRDefault="00B02BA9" w:rsidP="00B02BA9">
      <w:pPr>
        <w:spacing w:after="0" w:line="360" w:lineRule="auto"/>
        <w:jc w:val="both"/>
        <w:rPr>
          <w:rFonts w:ascii="Times New Roman" w:hAnsi="Times New Roman"/>
          <w:sz w:val="20"/>
          <w:szCs w:val="20"/>
        </w:rPr>
      </w:pPr>
      <w:r w:rsidRPr="00AE607B">
        <w:rPr>
          <w:rStyle w:val="ab"/>
          <w:rFonts w:ascii="Times New Roman" w:hAnsi="Times New Roman"/>
          <w:sz w:val="20"/>
          <w:szCs w:val="20"/>
        </w:rPr>
        <w:footnoteRef/>
      </w:r>
      <w:r w:rsidRPr="00AE607B">
        <w:rPr>
          <w:rFonts w:ascii="Times New Roman" w:hAnsi="Times New Roman"/>
          <w:sz w:val="20"/>
          <w:szCs w:val="20"/>
        </w:rPr>
        <w:t xml:space="preserve"> Зритнева Е.И. Семьеведение. М., 2002. С. 54.</w:t>
      </w:r>
    </w:p>
    <w:p w:rsidR="00B02BA9" w:rsidRDefault="00B02BA9" w:rsidP="00B02BA9">
      <w:pPr>
        <w:pStyle w:val="a9"/>
      </w:pPr>
    </w:p>
  </w:footnote>
  <w:footnote w:id="6">
    <w:p w:rsidR="00B02BA9" w:rsidRDefault="00B02BA9" w:rsidP="00B02BA9">
      <w:pPr>
        <w:pStyle w:val="a9"/>
        <w:jc w:val="both"/>
        <w:rPr>
          <w:sz w:val="24"/>
        </w:rPr>
      </w:pPr>
      <w:r>
        <w:rPr>
          <w:rStyle w:val="ab"/>
          <w:sz w:val="24"/>
        </w:rPr>
        <w:footnoteRef/>
      </w:r>
      <w:r>
        <w:rPr>
          <w:sz w:val="24"/>
        </w:rPr>
        <w:t xml:space="preserve"> Об основных направлениях государственной молодежной политики в Российской Федерации: Постановление Верховного Совета РФ от 03.06.93 // Ведомости СНД и ВС РФ.  1999.  № 25. </w:t>
      </w:r>
    </w:p>
  </w:footnote>
  <w:footnote w:id="7">
    <w:p w:rsidR="00B02BA9" w:rsidRDefault="00B02BA9" w:rsidP="00B02BA9">
      <w:pPr>
        <w:pStyle w:val="a9"/>
        <w:jc w:val="both"/>
        <w:rPr>
          <w:sz w:val="24"/>
        </w:rPr>
      </w:pPr>
      <w:r>
        <w:rPr>
          <w:rStyle w:val="ab"/>
          <w:sz w:val="24"/>
        </w:rPr>
        <w:footnoteRef/>
      </w:r>
      <w:r>
        <w:rPr>
          <w:sz w:val="24"/>
        </w:rPr>
        <w:t xml:space="preserve"> Здравомыслова О. М. Психологические и социально-культурные функции семьи // Психология семьи / Под ред. Д.Я. Райгородского (Серия «Психология семейных отношений»): Учеб. пособие для факультетов психологии, экономики и журналистики. Самара: Изд. дом «Бахрах-М», 2002.  С. 87.</w:t>
      </w:r>
    </w:p>
  </w:footnote>
  <w:footnote w:id="8">
    <w:p w:rsidR="00B02BA9" w:rsidRDefault="00B02BA9" w:rsidP="00B02BA9">
      <w:pPr>
        <w:pStyle w:val="a9"/>
        <w:jc w:val="both"/>
        <w:rPr>
          <w:sz w:val="24"/>
        </w:rPr>
      </w:pPr>
      <w:r>
        <w:rPr>
          <w:rStyle w:val="ab"/>
          <w:sz w:val="24"/>
        </w:rPr>
        <w:footnoteRef/>
      </w:r>
      <w:r>
        <w:rPr>
          <w:sz w:val="24"/>
        </w:rPr>
        <w:t xml:space="preserve">Савельева О.О. Семья в современном обществе // История и обществознание в школе. 2001.  № 7. С. 6.  </w:t>
      </w:r>
    </w:p>
  </w:footnote>
  <w:footnote w:id="9">
    <w:p w:rsidR="00B02BA9" w:rsidRDefault="00B02BA9" w:rsidP="00B02BA9">
      <w:pPr>
        <w:pStyle w:val="a9"/>
        <w:jc w:val="both"/>
        <w:rPr>
          <w:sz w:val="24"/>
          <w:szCs w:val="24"/>
        </w:rPr>
      </w:pPr>
      <w:r>
        <w:rPr>
          <w:rStyle w:val="ab"/>
          <w:sz w:val="24"/>
          <w:szCs w:val="24"/>
        </w:rPr>
        <w:footnoteRef/>
      </w:r>
      <w:r>
        <w:rPr>
          <w:sz w:val="24"/>
          <w:szCs w:val="24"/>
        </w:rPr>
        <w:t xml:space="preserve"> Пантелеева Т.С., Червякова Г.А. Экономические основы социальной работы: Учеб. пособие для студентов высших учебных заведений.  М.: Гуманитарный издательский центр ВЛАДОС, 2001. С. 73-74.</w:t>
      </w:r>
    </w:p>
  </w:footnote>
  <w:footnote w:id="10">
    <w:p w:rsidR="00B02BA9" w:rsidRDefault="00B02BA9" w:rsidP="00B02BA9">
      <w:pPr>
        <w:pStyle w:val="a9"/>
        <w:rPr>
          <w:sz w:val="24"/>
        </w:rPr>
      </w:pPr>
      <w:r>
        <w:rPr>
          <w:rStyle w:val="ab"/>
          <w:sz w:val="24"/>
        </w:rPr>
        <w:footnoteRef/>
      </w:r>
      <w:r>
        <w:rPr>
          <w:sz w:val="24"/>
        </w:rPr>
        <w:t xml:space="preserve"> </w:t>
      </w:r>
      <w:r>
        <w:rPr>
          <w:sz w:val="24"/>
          <w:szCs w:val="24"/>
        </w:rPr>
        <w:t>Пантелеева Т.С., Червякова Г.А. Экономические основы социальной работы: Учеб. пособие для студентов высших учебных заведений.  М.: Гуманитарный издательский центр ВЛАДОС, 2001. С. 73-74.</w:t>
      </w:r>
    </w:p>
  </w:footnote>
  <w:footnote w:id="11">
    <w:p w:rsidR="00B02BA9" w:rsidRDefault="00B02BA9" w:rsidP="00B02BA9">
      <w:pPr>
        <w:pStyle w:val="a9"/>
      </w:pPr>
      <w:r>
        <w:rPr>
          <w:rStyle w:val="ab"/>
        </w:rPr>
        <w:footnoteRef/>
      </w:r>
      <w:r>
        <w:t xml:space="preserve"> </w:t>
      </w:r>
      <w:r w:rsidRPr="00521A28">
        <w:rPr>
          <w:color w:val="000000"/>
        </w:rPr>
        <w:t>Климантова Г.И.  Государственная семейная политика в условиях социально-политических трансформаций современной России. М.: Триада ЛТД, 2001 - 264с.</w:t>
      </w:r>
    </w:p>
  </w:footnote>
  <w:footnote w:id="12">
    <w:p w:rsidR="00B02BA9" w:rsidRDefault="00B02BA9" w:rsidP="00B02BA9">
      <w:pPr>
        <w:pStyle w:val="a9"/>
        <w:jc w:val="both"/>
      </w:pPr>
      <w:r>
        <w:rPr>
          <w:rStyle w:val="ab"/>
        </w:rPr>
        <w:footnoteRef/>
      </w:r>
      <w:r>
        <w:t xml:space="preserve"> </w:t>
      </w:r>
      <w:r w:rsidRPr="00521A28">
        <w:rPr>
          <w:color w:val="000000"/>
        </w:rPr>
        <w:t>Сафарова Г.Л., Клецин А.А., Чистякова Н.Е. Семья в Санкт-Петербурге. Демографические, социологические, социально-психологичекие аспекты.- СПб.: СПбГУ, 2002 - 88с.</w:t>
      </w:r>
    </w:p>
  </w:footnote>
  <w:footnote w:id="13">
    <w:p w:rsidR="00B02BA9" w:rsidRDefault="00B02BA9" w:rsidP="00B02BA9">
      <w:pPr>
        <w:pStyle w:val="a9"/>
        <w:jc w:val="both"/>
      </w:pPr>
      <w:r>
        <w:rPr>
          <w:rStyle w:val="ab"/>
        </w:rPr>
        <w:footnoteRef/>
      </w:r>
      <w:r>
        <w:t xml:space="preserve"> </w:t>
      </w:r>
      <w:r w:rsidRPr="00521A28">
        <w:rPr>
          <w:color w:val="000000"/>
        </w:rPr>
        <w:t>Сафарова Г.Л., Клецин А.А., Чистякова Н.Е. Семья в Санкт-Петербурге. Демографические, социологические, социально-психологичекие аспекты.- СПб.: СПбГУ, 2002 - 88с.</w:t>
      </w:r>
    </w:p>
  </w:footnote>
  <w:footnote w:id="14">
    <w:p w:rsidR="00B02BA9" w:rsidRDefault="00B02BA9" w:rsidP="00B02BA9">
      <w:pPr>
        <w:pStyle w:val="a9"/>
        <w:jc w:val="both"/>
        <w:rPr>
          <w:sz w:val="24"/>
        </w:rPr>
      </w:pPr>
      <w:r>
        <w:rPr>
          <w:rStyle w:val="ab"/>
          <w:sz w:val="24"/>
        </w:rPr>
        <w:footnoteRef/>
      </w:r>
      <w:r>
        <w:rPr>
          <w:sz w:val="24"/>
        </w:rPr>
        <w:t xml:space="preserve"> Джеймс М. Корни брака // Психология семьи / Под ред. Д.Я. Райгородского. Самара: Бахрах-М, 2002. С. 35.</w:t>
      </w:r>
    </w:p>
  </w:footnote>
  <w:footnote w:id="15">
    <w:p w:rsidR="00B02BA9" w:rsidRDefault="00B02BA9" w:rsidP="00B02BA9">
      <w:pPr>
        <w:pStyle w:val="a9"/>
        <w:jc w:val="both"/>
        <w:rPr>
          <w:sz w:val="24"/>
        </w:rPr>
      </w:pPr>
      <w:r>
        <w:rPr>
          <w:rStyle w:val="ab"/>
          <w:sz w:val="24"/>
        </w:rPr>
        <w:footnoteRef/>
      </w:r>
      <w:r>
        <w:rPr>
          <w:sz w:val="24"/>
        </w:rPr>
        <w:t xml:space="preserve"> Там же.</w:t>
      </w:r>
    </w:p>
  </w:footnote>
  <w:footnote w:id="16">
    <w:p w:rsidR="00B02BA9" w:rsidRDefault="00B02BA9" w:rsidP="00B02BA9">
      <w:pPr>
        <w:pStyle w:val="a9"/>
        <w:jc w:val="both"/>
        <w:rPr>
          <w:sz w:val="24"/>
          <w:szCs w:val="24"/>
        </w:rPr>
      </w:pPr>
      <w:r>
        <w:rPr>
          <w:rStyle w:val="ab"/>
          <w:sz w:val="24"/>
          <w:szCs w:val="24"/>
        </w:rPr>
        <w:footnoteRef/>
      </w:r>
      <w:r>
        <w:rPr>
          <w:sz w:val="24"/>
          <w:szCs w:val="24"/>
        </w:rPr>
        <w:t xml:space="preserve"> См.: Голод С. И. Семья и брак: историко-социологический анализ. СПб.: ТОО ТК «Петрополис», 1998.  С. 63.</w:t>
      </w:r>
    </w:p>
  </w:footnote>
  <w:footnote w:id="17">
    <w:p w:rsidR="00B02BA9" w:rsidRDefault="00B02BA9" w:rsidP="00B02BA9">
      <w:pPr>
        <w:pStyle w:val="a9"/>
        <w:jc w:val="both"/>
        <w:rPr>
          <w:sz w:val="24"/>
        </w:rPr>
      </w:pPr>
      <w:r>
        <w:rPr>
          <w:rStyle w:val="ab"/>
          <w:sz w:val="24"/>
        </w:rPr>
        <w:footnoteRef/>
      </w:r>
      <w:r>
        <w:rPr>
          <w:sz w:val="24"/>
        </w:rPr>
        <w:t xml:space="preserve"> См. подробнее: Бернштам Т.А. Девушка-невеста и предбрачная обрядность в Поморье в Х</w:t>
      </w:r>
      <w:r>
        <w:rPr>
          <w:sz w:val="24"/>
          <w:lang w:val="en-US"/>
        </w:rPr>
        <w:t>I</w:t>
      </w:r>
      <w:r>
        <w:rPr>
          <w:sz w:val="24"/>
        </w:rPr>
        <w:t>Х в. - начале ХХ в. // Русский народный свадебный обряд. Исследования и материалы. Л.: Наука, 1977. С. 128.</w:t>
      </w:r>
    </w:p>
  </w:footnote>
  <w:footnote w:id="18">
    <w:p w:rsidR="00B02BA9" w:rsidRDefault="00B02BA9" w:rsidP="00B02BA9">
      <w:pPr>
        <w:pStyle w:val="a9"/>
        <w:jc w:val="both"/>
      </w:pPr>
      <w:r>
        <w:rPr>
          <w:rStyle w:val="ab"/>
        </w:rPr>
        <w:footnoteRef/>
      </w:r>
      <w:r>
        <w:t xml:space="preserve"> </w:t>
      </w:r>
      <w:r w:rsidRPr="00185F7A">
        <w:t>Голод С. И. Стабильность семьи: социологический и демографический аспекты. СПб.: ТОО ТК «Петрополис», 1984. С. 26.</w:t>
      </w:r>
    </w:p>
  </w:footnote>
  <w:footnote w:id="19">
    <w:p w:rsidR="00B02BA9" w:rsidRDefault="00B02BA9" w:rsidP="00B02BA9">
      <w:pPr>
        <w:pStyle w:val="a9"/>
        <w:jc w:val="both"/>
        <w:rPr>
          <w:sz w:val="24"/>
        </w:rPr>
      </w:pPr>
      <w:r>
        <w:rPr>
          <w:rStyle w:val="ab"/>
          <w:sz w:val="24"/>
        </w:rPr>
        <w:footnoteRef/>
      </w:r>
      <w:r>
        <w:rPr>
          <w:sz w:val="24"/>
        </w:rPr>
        <w:t xml:space="preserve"> Гурко Т.А. Влияние добрачного поведения на стабильность молодой семьи // Психология семьи / Под ред. Д. Я. Райгородского. Самара: Бахрах-М, 2002. С. 488.</w:t>
      </w:r>
    </w:p>
  </w:footnote>
  <w:footnote w:id="20">
    <w:p w:rsidR="00B02BA9" w:rsidRDefault="00B02BA9" w:rsidP="00B02BA9">
      <w:pPr>
        <w:pStyle w:val="a9"/>
        <w:jc w:val="both"/>
        <w:rPr>
          <w:sz w:val="24"/>
        </w:rPr>
      </w:pPr>
      <w:r>
        <w:rPr>
          <w:rStyle w:val="ab"/>
          <w:sz w:val="24"/>
        </w:rPr>
        <w:footnoteRef/>
      </w:r>
      <w:r>
        <w:rPr>
          <w:sz w:val="24"/>
        </w:rPr>
        <w:t xml:space="preserve"> Основы психологии семьи и семейного консультирования / Под ред. Н.Н. Посысоева. М.: ВЛАДОС - ПРЕСС, 2004. С. 74.</w:t>
      </w:r>
    </w:p>
  </w:footnote>
  <w:footnote w:id="21">
    <w:p w:rsidR="00B02BA9" w:rsidRDefault="00B02BA9" w:rsidP="00B02BA9">
      <w:pPr>
        <w:pStyle w:val="a9"/>
        <w:rPr>
          <w:sz w:val="24"/>
        </w:rPr>
      </w:pPr>
      <w:r>
        <w:rPr>
          <w:rStyle w:val="ab"/>
          <w:sz w:val="24"/>
        </w:rPr>
        <w:footnoteRef/>
      </w:r>
      <w:r>
        <w:rPr>
          <w:sz w:val="24"/>
        </w:rPr>
        <w:t xml:space="preserve"> Степанов С. Психология достатка. СПб.: Питер, 2001. С. 28.</w:t>
      </w:r>
    </w:p>
  </w:footnote>
  <w:footnote w:id="22">
    <w:p w:rsidR="00B02BA9" w:rsidRDefault="00B02BA9" w:rsidP="00B02BA9">
      <w:pPr>
        <w:pStyle w:val="a9"/>
      </w:pPr>
      <w:r>
        <w:rPr>
          <w:rStyle w:val="ab"/>
        </w:rPr>
        <w:footnoteRef/>
      </w:r>
      <w:r>
        <w:t xml:space="preserve"> </w:t>
      </w:r>
      <w:r>
        <w:rPr>
          <w:sz w:val="24"/>
          <w:szCs w:val="18"/>
        </w:rPr>
        <w:t>Феминология. Семьеведение: Учеб. пособие. М.: Союз, 1997. С. 164.</w:t>
      </w:r>
    </w:p>
  </w:footnote>
  <w:footnote w:id="23">
    <w:p w:rsidR="00B02BA9" w:rsidRDefault="00B02BA9" w:rsidP="00B02BA9">
      <w:pPr>
        <w:pStyle w:val="a9"/>
      </w:pPr>
      <w:r>
        <w:rPr>
          <w:rStyle w:val="ab"/>
        </w:rPr>
        <w:footnoteRef/>
      </w:r>
      <w:r>
        <w:t xml:space="preserve"> </w:t>
      </w:r>
      <w:r>
        <w:rPr>
          <w:sz w:val="24"/>
          <w:szCs w:val="18"/>
        </w:rPr>
        <w:t>Феминология. Семьеведение: Учеб. пособие. М.: Союз, 1997. С. 164.</w:t>
      </w:r>
    </w:p>
  </w:footnote>
  <w:footnote w:id="24">
    <w:p w:rsidR="00B02BA9" w:rsidRDefault="00B02BA9" w:rsidP="00B02BA9">
      <w:pPr>
        <w:pStyle w:val="a9"/>
        <w:rPr>
          <w:sz w:val="24"/>
        </w:rPr>
      </w:pPr>
      <w:r>
        <w:rPr>
          <w:rStyle w:val="ab"/>
          <w:sz w:val="24"/>
        </w:rPr>
        <w:footnoteRef/>
      </w:r>
      <w:r>
        <w:rPr>
          <w:sz w:val="24"/>
        </w:rPr>
        <w:t xml:space="preserve"> </w:t>
      </w:r>
      <w:r>
        <w:rPr>
          <w:sz w:val="24"/>
          <w:szCs w:val="18"/>
        </w:rPr>
        <w:t>Феминология. Семьеведение: Учеб. пособие. М.: Союз, 1997. С. 164.</w:t>
      </w:r>
    </w:p>
  </w:footnote>
  <w:footnote w:id="25">
    <w:p w:rsidR="00B02BA9" w:rsidRDefault="00B02BA9" w:rsidP="00B02BA9">
      <w:pPr>
        <w:pStyle w:val="a9"/>
        <w:jc w:val="both"/>
        <w:rPr>
          <w:sz w:val="24"/>
        </w:rPr>
      </w:pPr>
      <w:r>
        <w:rPr>
          <w:rStyle w:val="ab"/>
          <w:sz w:val="24"/>
        </w:rPr>
        <w:footnoteRef/>
      </w:r>
      <w:r>
        <w:rPr>
          <w:sz w:val="24"/>
        </w:rPr>
        <w:t xml:space="preserve"> О положении семьи в Красноярском крае: Сб. материалов по результатам мониторинга. Красноярск, 2005. С. 23-24, 66.</w:t>
      </w:r>
    </w:p>
  </w:footnote>
  <w:footnote w:id="26">
    <w:p w:rsidR="00B02BA9" w:rsidRDefault="00B02BA9" w:rsidP="00B02BA9">
      <w:pPr>
        <w:pStyle w:val="a9"/>
        <w:jc w:val="both"/>
        <w:rPr>
          <w:sz w:val="24"/>
        </w:rPr>
      </w:pPr>
      <w:r>
        <w:rPr>
          <w:rStyle w:val="ab"/>
          <w:sz w:val="24"/>
        </w:rPr>
        <w:footnoteRef/>
      </w:r>
      <w:r>
        <w:rPr>
          <w:sz w:val="24"/>
        </w:rPr>
        <w:t xml:space="preserve"> Здравомыслова О. М., Арутянян М.Ю.  Российская семья на европейском фоне (по материалам международного социологического исследования). М.: Эдиториал УРСС, 1998. С. 83.</w:t>
      </w:r>
    </w:p>
  </w:footnote>
  <w:footnote w:id="27">
    <w:p w:rsidR="00B02BA9" w:rsidRDefault="00B02BA9" w:rsidP="00B02BA9">
      <w:pPr>
        <w:pStyle w:val="a9"/>
        <w:jc w:val="both"/>
        <w:rPr>
          <w:sz w:val="24"/>
        </w:rPr>
      </w:pPr>
      <w:r>
        <w:rPr>
          <w:rStyle w:val="ab"/>
          <w:sz w:val="24"/>
        </w:rPr>
        <w:footnoteRef/>
      </w:r>
      <w:r>
        <w:rPr>
          <w:sz w:val="24"/>
        </w:rPr>
        <w:t xml:space="preserve"> </w:t>
      </w:r>
      <w:r>
        <w:rPr>
          <w:bCs/>
          <w:sz w:val="24"/>
          <w:szCs w:val="18"/>
        </w:rPr>
        <w:t>Постановление Правительства РФ от 28 августа 2002 г. № 638 «О подпрограмме «Обеспечение жильем молодых семей», входящей в состав Федеральной целевой программы «Жилище» на 2002-2010 годы»,</w:t>
      </w:r>
    </w:p>
  </w:footnote>
  <w:footnote w:id="28">
    <w:p w:rsidR="00B02BA9" w:rsidRDefault="00B02BA9" w:rsidP="00B02BA9">
      <w:pPr>
        <w:pStyle w:val="a9"/>
        <w:jc w:val="both"/>
        <w:rPr>
          <w:sz w:val="24"/>
        </w:rPr>
      </w:pPr>
      <w:r>
        <w:rPr>
          <w:rStyle w:val="ab"/>
          <w:sz w:val="24"/>
        </w:rPr>
        <w:footnoteRef/>
      </w:r>
      <w:r>
        <w:rPr>
          <w:sz w:val="24"/>
        </w:rPr>
        <w:t xml:space="preserve"> </w:t>
      </w:r>
      <w:r>
        <w:rPr>
          <w:sz w:val="24"/>
          <w:szCs w:val="18"/>
        </w:rPr>
        <w:t>Зубкова Т.С., Тимошина Н.В. Организация и содержание работы по социальной защите женщин, детей и семьи: Учеб. пособие  М.: Изд. центр «Академия», 2003. С.116-117.</w:t>
      </w:r>
    </w:p>
  </w:footnote>
  <w:footnote w:id="29">
    <w:p w:rsidR="00B02BA9" w:rsidRDefault="00B02BA9" w:rsidP="00B02BA9">
      <w:pPr>
        <w:pStyle w:val="a9"/>
      </w:pPr>
      <w:r>
        <w:rPr>
          <w:rStyle w:val="ab"/>
        </w:rPr>
        <w:footnoteRef/>
      </w:r>
      <w:r>
        <w:t xml:space="preserve"> </w:t>
      </w:r>
      <w:r>
        <w:rPr>
          <w:sz w:val="24"/>
        </w:rPr>
        <w:t>Голод С. И. Семья и брак: историко-социологический анализ. СПб.: ТОО ТК «Петрополис», 1998. С. 63.</w:t>
      </w:r>
    </w:p>
  </w:footnote>
  <w:footnote w:id="30">
    <w:p w:rsidR="00B02BA9" w:rsidRDefault="00B02BA9" w:rsidP="00B02BA9">
      <w:pPr>
        <w:pStyle w:val="a9"/>
      </w:pPr>
      <w:r>
        <w:rPr>
          <w:rStyle w:val="ab"/>
        </w:rPr>
        <w:footnoteRef/>
      </w:r>
      <w:r>
        <w:t xml:space="preserve"> </w:t>
      </w:r>
      <w:r>
        <w:rPr>
          <w:sz w:val="24"/>
        </w:rPr>
        <w:t>Голод С. И. Семья и брак: историко-социологический анализ. СПб.: ТОО ТК «Петрополис», 1998. С. 63.</w:t>
      </w:r>
    </w:p>
  </w:footnote>
  <w:footnote w:id="31">
    <w:p w:rsidR="00B02BA9" w:rsidRDefault="00B02BA9" w:rsidP="00B02BA9">
      <w:pPr>
        <w:pStyle w:val="a9"/>
        <w:rPr>
          <w:sz w:val="24"/>
        </w:rPr>
      </w:pPr>
      <w:r>
        <w:rPr>
          <w:rStyle w:val="ab"/>
          <w:sz w:val="24"/>
        </w:rPr>
        <w:footnoteRef/>
      </w:r>
      <w:r>
        <w:rPr>
          <w:sz w:val="24"/>
        </w:rPr>
        <w:t xml:space="preserve"> </w:t>
      </w:r>
      <w:r>
        <w:rPr>
          <w:sz w:val="24"/>
          <w:szCs w:val="18"/>
        </w:rPr>
        <w:t>Зуйкова Е.М., Кузнецова Н.В. Молодая семья. М.: Союз, 1994 С. 21.</w:t>
      </w:r>
    </w:p>
  </w:footnote>
  <w:footnote w:id="32">
    <w:p w:rsidR="00B02BA9" w:rsidRDefault="00B02BA9" w:rsidP="00B02BA9">
      <w:pPr>
        <w:pStyle w:val="a9"/>
      </w:pPr>
      <w:r>
        <w:rPr>
          <w:rStyle w:val="ab"/>
        </w:rPr>
        <w:footnoteRef/>
      </w:r>
      <w:r>
        <w:t xml:space="preserve">  </w:t>
      </w:r>
      <w:r>
        <w:rPr>
          <w:sz w:val="24"/>
          <w:szCs w:val="18"/>
        </w:rPr>
        <w:t>Зубкова Т.С., Тимошина Н.В. Организация и содержание работы по социальной защите женщин, детей и семьи: Учеб. пособие М.: Изд. центр «Академия», 2003. С. 118.</w:t>
      </w:r>
    </w:p>
  </w:footnote>
  <w:footnote w:id="33">
    <w:p w:rsidR="00B02BA9" w:rsidRDefault="00B02BA9" w:rsidP="00B02BA9">
      <w:pPr>
        <w:pStyle w:val="a9"/>
        <w:jc w:val="both"/>
        <w:rPr>
          <w:sz w:val="24"/>
        </w:rPr>
      </w:pPr>
      <w:r>
        <w:rPr>
          <w:rStyle w:val="ab"/>
          <w:sz w:val="24"/>
        </w:rPr>
        <w:footnoteRef/>
      </w:r>
      <w:r>
        <w:rPr>
          <w:sz w:val="24"/>
        </w:rPr>
        <w:t xml:space="preserve"> </w:t>
      </w:r>
      <w:r>
        <w:rPr>
          <w:sz w:val="24"/>
          <w:szCs w:val="18"/>
        </w:rPr>
        <w:t>Зубкова Т.С., Тимошина Н.В. Организация и содержание работы по социальной защите женщин, детей и семьи: Учеб. пособие М.: Изд. центр «Академия», 2003. С. 118.</w:t>
      </w:r>
    </w:p>
  </w:footnote>
  <w:footnote w:id="34">
    <w:p w:rsidR="00B02BA9" w:rsidRDefault="00B02BA9" w:rsidP="00B02BA9">
      <w:pPr>
        <w:pStyle w:val="a9"/>
        <w:rPr>
          <w:sz w:val="24"/>
          <w:szCs w:val="18"/>
        </w:rPr>
      </w:pPr>
      <w:r>
        <w:rPr>
          <w:rStyle w:val="ab"/>
          <w:sz w:val="24"/>
        </w:rPr>
        <w:footnoteRef/>
      </w:r>
      <w:r>
        <w:rPr>
          <w:sz w:val="24"/>
        </w:rPr>
        <w:t xml:space="preserve"> Алешина Ю.Е. Индивидуальное и семейное психологическое консультирова</w:t>
      </w:r>
      <w:r>
        <w:rPr>
          <w:sz w:val="24"/>
        </w:rPr>
        <w:softHyphen/>
        <w:t xml:space="preserve">ние. М., </w:t>
      </w:r>
      <w:r>
        <w:rPr>
          <w:sz w:val="24"/>
          <w:szCs w:val="18"/>
        </w:rPr>
        <w:t>1999. С. 117.</w:t>
      </w:r>
    </w:p>
  </w:footnote>
  <w:footnote w:id="35">
    <w:p w:rsidR="00B02BA9" w:rsidRDefault="00B02BA9" w:rsidP="00B02BA9">
      <w:pPr>
        <w:pStyle w:val="a9"/>
      </w:pPr>
      <w:r>
        <w:rPr>
          <w:rStyle w:val="ab"/>
        </w:rPr>
        <w:footnoteRef/>
      </w:r>
      <w:r>
        <w:t xml:space="preserve"> </w:t>
      </w:r>
      <w:r>
        <w:rPr>
          <w:sz w:val="24"/>
        </w:rPr>
        <w:t>Стуколова М. Семейные конфликты и их особенности // Вопросы психологии. 2000. № 4. С. 24.</w:t>
      </w:r>
    </w:p>
  </w:footnote>
  <w:footnote w:id="36">
    <w:p w:rsidR="00B02BA9" w:rsidRDefault="00B02BA9" w:rsidP="00B02BA9">
      <w:pPr>
        <w:pStyle w:val="a9"/>
      </w:pPr>
      <w:r>
        <w:rPr>
          <w:rStyle w:val="ab"/>
        </w:rPr>
        <w:footnoteRef/>
      </w:r>
      <w:r>
        <w:t xml:space="preserve"> </w:t>
      </w:r>
      <w:r>
        <w:rPr>
          <w:sz w:val="24"/>
          <w:szCs w:val="18"/>
        </w:rPr>
        <w:t>Калмыкова Е.С. Психологические проблемы первых лет супружеской жизни. Психология семьи: Хрестоматия. М.: Бахрах,1998. С. 479.</w:t>
      </w:r>
    </w:p>
  </w:footnote>
  <w:footnote w:id="37">
    <w:p w:rsidR="00B02BA9" w:rsidRDefault="00B02BA9" w:rsidP="00B02BA9">
      <w:pPr>
        <w:pStyle w:val="a9"/>
        <w:rPr>
          <w:sz w:val="24"/>
        </w:rPr>
      </w:pPr>
      <w:r>
        <w:rPr>
          <w:rStyle w:val="ab"/>
          <w:sz w:val="24"/>
        </w:rPr>
        <w:footnoteRef/>
      </w:r>
      <w:r>
        <w:rPr>
          <w:sz w:val="24"/>
        </w:rPr>
        <w:t xml:space="preserve"> </w:t>
      </w:r>
      <w:r>
        <w:rPr>
          <w:sz w:val="24"/>
          <w:szCs w:val="18"/>
        </w:rPr>
        <w:t>Калмыкова Е.С. Психологические проблемы первых лет супружеской жизни. Психология семьи: Хрестоматия. М.: Бахрах,1998. С. 479.</w:t>
      </w:r>
    </w:p>
  </w:footnote>
  <w:footnote w:id="38">
    <w:p w:rsidR="00B02BA9" w:rsidRDefault="00B02BA9" w:rsidP="00B02BA9">
      <w:pPr>
        <w:pStyle w:val="a9"/>
        <w:jc w:val="both"/>
        <w:rPr>
          <w:sz w:val="24"/>
        </w:rPr>
      </w:pPr>
      <w:r>
        <w:rPr>
          <w:rStyle w:val="ab"/>
          <w:sz w:val="24"/>
        </w:rPr>
        <w:footnoteRef/>
      </w:r>
      <w:r>
        <w:rPr>
          <w:sz w:val="24"/>
        </w:rPr>
        <w:t xml:space="preserve"> </w:t>
      </w:r>
      <w:r>
        <w:rPr>
          <w:sz w:val="24"/>
          <w:szCs w:val="18"/>
        </w:rPr>
        <w:t>Меньшутин В.П. Помощь молодой семье. М.: Мысль, 1987. С. 33.</w:t>
      </w:r>
    </w:p>
  </w:footnote>
  <w:footnote w:id="39">
    <w:p w:rsidR="00B02BA9" w:rsidRDefault="00B02BA9" w:rsidP="00B02BA9">
      <w:pPr>
        <w:pStyle w:val="a9"/>
      </w:pPr>
      <w:r>
        <w:rPr>
          <w:rStyle w:val="ab"/>
        </w:rPr>
        <w:footnoteRef/>
      </w:r>
      <w:r>
        <w:t xml:space="preserve"> </w:t>
      </w:r>
      <w:r>
        <w:rPr>
          <w:sz w:val="24"/>
          <w:szCs w:val="18"/>
        </w:rPr>
        <w:t>Гурко Т.А. Влияние добрачного поведения на стабильность молодой семьи. Психология семьи: Хрестоматия. М.: Бахрах, 1998. С. 486-487.</w:t>
      </w:r>
    </w:p>
  </w:footnote>
  <w:footnote w:id="40">
    <w:p w:rsidR="00B02BA9" w:rsidRDefault="00B02BA9" w:rsidP="00B02BA9">
      <w:pPr>
        <w:pStyle w:val="a9"/>
        <w:rPr>
          <w:sz w:val="24"/>
        </w:rPr>
      </w:pPr>
      <w:r>
        <w:rPr>
          <w:rStyle w:val="ab"/>
          <w:sz w:val="24"/>
        </w:rPr>
        <w:footnoteRef/>
      </w:r>
      <w:r>
        <w:rPr>
          <w:sz w:val="24"/>
        </w:rPr>
        <w:t xml:space="preserve"> Еникеева Д. Секрет семейного счастья. М.: Астрель, 2001. С. 114. </w:t>
      </w:r>
    </w:p>
  </w:footnote>
  <w:footnote w:id="41">
    <w:p w:rsidR="00B02BA9" w:rsidRDefault="00B02BA9" w:rsidP="00B02BA9">
      <w:pPr>
        <w:pStyle w:val="a9"/>
      </w:pPr>
      <w:r>
        <w:rPr>
          <w:rStyle w:val="ab"/>
        </w:rPr>
        <w:footnoteRef/>
      </w:r>
      <w:r>
        <w:t xml:space="preserve"> </w:t>
      </w:r>
      <w:r>
        <w:rPr>
          <w:sz w:val="24"/>
        </w:rPr>
        <w:t>Ключников С. Семейные конфликты. СПб.: Питер, 2002. С. 54.</w:t>
      </w:r>
    </w:p>
  </w:footnote>
  <w:footnote w:id="42">
    <w:p w:rsidR="00B02BA9" w:rsidRDefault="00B02BA9" w:rsidP="00B02BA9">
      <w:pPr>
        <w:pStyle w:val="a9"/>
        <w:jc w:val="both"/>
        <w:rPr>
          <w:sz w:val="24"/>
        </w:rPr>
      </w:pPr>
      <w:r>
        <w:rPr>
          <w:rStyle w:val="ab"/>
          <w:sz w:val="24"/>
        </w:rPr>
        <w:footnoteRef/>
      </w:r>
      <w:r>
        <w:rPr>
          <w:sz w:val="24"/>
        </w:rPr>
        <w:t xml:space="preserve"> Калмыкова Е.С. Психологические проблемы первых лет супружеской жизни // Психология семьи: Учеб. пособие для факультетов психологии, экономики и журналистики / Под ред. Д.Я. Райгородского. Самара: Изд. дом «Бахрах – М», 2002. С. 481-482.</w:t>
      </w:r>
    </w:p>
  </w:footnote>
  <w:footnote w:id="43">
    <w:p w:rsidR="00B02BA9" w:rsidRDefault="00B02BA9" w:rsidP="00B02BA9">
      <w:pPr>
        <w:pStyle w:val="a9"/>
        <w:jc w:val="both"/>
        <w:rPr>
          <w:sz w:val="24"/>
        </w:rPr>
      </w:pPr>
      <w:r>
        <w:rPr>
          <w:rStyle w:val="ab"/>
          <w:sz w:val="24"/>
        </w:rPr>
        <w:footnoteRef/>
      </w:r>
      <w:r>
        <w:rPr>
          <w:sz w:val="24"/>
        </w:rPr>
        <w:t xml:space="preserve"> </w:t>
      </w:r>
      <w:r>
        <w:rPr>
          <w:color w:val="000000"/>
          <w:sz w:val="24"/>
        </w:rPr>
        <w:t>Маргиани Ф.А. Женское бесплодие: медицинские и социальные аспекты // Проблемы репродукции. 2002. № 5. С. 28-32.</w:t>
      </w:r>
    </w:p>
  </w:footnote>
  <w:footnote w:id="44">
    <w:p w:rsidR="00B02BA9" w:rsidRDefault="00B02BA9" w:rsidP="00B02BA9">
      <w:pPr>
        <w:pStyle w:val="a9"/>
        <w:jc w:val="both"/>
        <w:rPr>
          <w:sz w:val="24"/>
        </w:rPr>
      </w:pPr>
      <w:r>
        <w:rPr>
          <w:rStyle w:val="ab"/>
          <w:sz w:val="24"/>
        </w:rPr>
        <w:footnoteRef/>
      </w:r>
      <w:r>
        <w:rPr>
          <w:sz w:val="24"/>
        </w:rPr>
        <w:t xml:space="preserve"> Материалы научно-практической конференции акушеров-гинекологов «Охрана репродуктивного здоровья населения Красноярского края» (</w:t>
      </w:r>
      <w:r>
        <w:rPr>
          <w:bCs/>
          <w:sz w:val="24"/>
        </w:rPr>
        <w:t>19-20 декабря 2001 г.).</w:t>
      </w:r>
    </w:p>
  </w:footnote>
  <w:footnote w:id="45">
    <w:p w:rsidR="00B02BA9" w:rsidRDefault="00B02BA9" w:rsidP="00B02BA9">
      <w:pPr>
        <w:pStyle w:val="a9"/>
        <w:jc w:val="both"/>
        <w:rPr>
          <w:sz w:val="24"/>
        </w:rPr>
      </w:pPr>
      <w:r>
        <w:rPr>
          <w:rStyle w:val="ab"/>
          <w:sz w:val="24"/>
        </w:rPr>
        <w:footnoteRef/>
      </w:r>
      <w:r>
        <w:rPr>
          <w:sz w:val="24"/>
        </w:rPr>
        <w:t xml:space="preserve"> Шарапова О. Доклад на заседании круглого стола </w:t>
      </w:r>
      <w:r>
        <w:rPr>
          <w:color w:val="000000"/>
          <w:sz w:val="24"/>
        </w:rPr>
        <w:t>«Государственная политика в охране репродуктивного здоровья населения» (16 марта 2005 г.).</w:t>
      </w:r>
    </w:p>
  </w:footnote>
  <w:footnote w:id="46">
    <w:p w:rsidR="00B02BA9" w:rsidRDefault="00B02BA9" w:rsidP="00B02BA9">
      <w:pPr>
        <w:pStyle w:val="a9"/>
        <w:jc w:val="both"/>
        <w:rPr>
          <w:sz w:val="24"/>
        </w:rPr>
      </w:pPr>
      <w:r>
        <w:rPr>
          <w:rStyle w:val="ab"/>
          <w:sz w:val="24"/>
        </w:rPr>
        <w:footnoteRef/>
      </w:r>
      <w:r>
        <w:rPr>
          <w:sz w:val="24"/>
        </w:rPr>
        <w:t xml:space="preserve"> </w:t>
      </w:r>
      <w:r>
        <w:rPr>
          <w:color w:val="000000"/>
          <w:sz w:val="24"/>
        </w:rPr>
        <w:t xml:space="preserve">Тхостова Е. </w:t>
      </w:r>
      <w:r>
        <w:rPr>
          <w:sz w:val="24"/>
        </w:rPr>
        <w:t xml:space="preserve">Доклад на заседании круглого стола </w:t>
      </w:r>
      <w:r>
        <w:rPr>
          <w:color w:val="000000"/>
          <w:sz w:val="24"/>
        </w:rPr>
        <w:t>«Государственная политика в охране репродуктивного здоровья населения» (16 марта 2005 г.).</w:t>
      </w:r>
    </w:p>
  </w:footnote>
  <w:footnote w:id="47">
    <w:p w:rsidR="00B02BA9" w:rsidRDefault="00B02BA9" w:rsidP="00B02BA9">
      <w:pPr>
        <w:pStyle w:val="a9"/>
        <w:jc w:val="both"/>
        <w:rPr>
          <w:sz w:val="24"/>
        </w:rPr>
      </w:pPr>
      <w:r>
        <w:rPr>
          <w:rStyle w:val="ab"/>
          <w:sz w:val="24"/>
        </w:rPr>
        <w:footnoteRef/>
      </w:r>
      <w:r>
        <w:rPr>
          <w:sz w:val="24"/>
        </w:rPr>
        <w:t xml:space="preserve"> </w:t>
      </w:r>
      <w:r>
        <w:rPr>
          <w:bCs/>
          <w:color w:val="000000"/>
          <w:sz w:val="24"/>
        </w:rPr>
        <w:t xml:space="preserve">Сивочалова О. </w:t>
      </w:r>
      <w:r>
        <w:rPr>
          <w:sz w:val="24"/>
        </w:rPr>
        <w:t xml:space="preserve">Доклад на заседании круглого стола </w:t>
      </w:r>
      <w:r>
        <w:rPr>
          <w:color w:val="000000"/>
          <w:sz w:val="24"/>
        </w:rPr>
        <w:t>«Государственная политика в охране репродуктивного здоровья населения» (16 марта 2005 г.).</w:t>
      </w:r>
    </w:p>
  </w:footnote>
  <w:footnote w:id="48">
    <w:p w:rsidR="00B02BA9" w:rsidRDefault="00B02BA9" w:rsidP="00B02BA9">
      <w:pPr>
        <w:pStyle w:val="a9"/>
        <w:jc w:val="both"/>
        <w:rPr>
          <w:sz w:val="24"/>
        </w:rPr>
      </w:pPr>
      <w:r>
        <w:rPr>
          <w:rStyle w:val="ab"/>
          <w:sz w:val="24"/>
        </w:rPr>
        <w:footnoteRef/>
      </w:r>
      <w:r>
        <w:rPr>
          <w:sz w:val="24"/>
        </w:rPr>
        <w:t xml:space="preserve"> Доклад а</w:t>
      </w:r>
      <w:r>
        <w:rPr>
          <w:color w:val="000000"/>
          <w:sz w:val="24"/>
        </w:rPr>
        <w:t xml:space="preserve">удитора Счетной палаты края </w:t>
      </w:r>
      <w:r>
        <w:rPr>
          <w:bCs/>
          <w:color w:val="000000"/>
          <w:sz w:val="24"/>
        </w:rPr>
        <w:t xml:space="preserve">Н.И. Маштаковой о проверке исполнения </w:t>
      </w:r>
      <w:r>
        <w:rPr>
          <w:color w:val="000000"/>
          <w:sz w:val="24"/>
        </w:rPr>
        <w:t>Закона Красноярского края от 06.06.2001 № 14-1355 «О краевой целевой программе “Охрана здоровья матери и ребенка в Красноярском крае” на 2002-2004 годы» (в ред. от 25.12.2003 № 9-1655).</w:t>
      </w:r>
    </w:p>
  </w:footnote>
  <w:footnote w:id="49">
    <w:p w:rsidR="00B02BA9" w:rsidRDefault="00B02BA9" w:rsidP="00B02BA9">
      <w:pPr>
        <w:pStyle w:val="a9"/>
        <w:jc w:val="both"/>
        <w:rPr>
          <w:sz w:val="24"/>
        </w:rPr>
      </w:pPr>
      <w:r>
        <w:rPr>
          <w:rStyle w:val="ab"/>
          <w:sz w:val="24"/>
        </w:rPr>
        <w:footnoteRef/>
      </w:r>
      <w:r>
        <w:rPr>
          <w:sz w:val="24"/>
        </w:rPr>
        <w:t xml:space="preserve"> </w:t>
      </w:r>
      <w:r>
        <w:rPr>
          <w:color w:val="000000"/>
          <w:sz w:val="24"/>
        </w:rPr>
        <w:t>Юрьев В. Разорвать порочный круг, или из больного семени не вырастет здоровое дерево // Медицинский вестник. 2001. № 20.</w:t>
      </w:r>
    </w:p>
  </w:footnote>
  <w:footnote w:id="50">
    <w:p w:rsidR="00B02BA9" w:rsidRDefault="00B02BA9" w:rsidP="00B02BA9">
      <w:pPr>
        <w:pStyle w:val="a9"/>
        <w:jc w:val="both"/>
        <w:rPr>
          <w:sz w:val="24"/>
        </w:rPr>
      </w:pPr>
      <w:r>
        <w:rPr>
          <w:rStyle w:val="ab"/>
          <w:sz w:val="24"/>
        </w:rPr>
        <w:footnoteRef/>
      </w:r>
      <w:r>
        <w:rPr>
          <w:sz w:val="24"/>
        </w:rPr>
        <w:t xml:space="preserve"> Журавлева И.В. Репродуктивное поведение подростков и проблемы полового просвещения // Социс. 2004. №  7.</w:t>
      </w:r>
    </w:p>
  </w:footnote>
  <w:footnote w:id="51">
    <w:p w:rsidR="00B02BA9" w:rsidRDefault="00B02BA9" w:rsidP="00B02BA9">
      <w:pPr>
        <w:pStyle w:val="a9"/>
        <w:jc w:val="both"/>
        <w:rPr>
          <w:sz w:val="24"/>
        </w:rPr>
      </w:pPr>
      <w:r>
        <w:rPr>
          <w:rStyle w:val="ab"/>
          <w:sz w:val="24"/>
        </w:rPr>
        <w:footnoteRef/>
      </w:r>
      <w:r>
        <w:rPr>
          <w:sz w:val="24"/>
        </w:rPr>
        <w:t xml:space="preserve"> Полстяная Г.Н. Вестник Мединфо. 2003. № 38 (сент.).</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B77CAD"/>
    <w:multiLevelType w:val="hybridMultilevel"/>
    <w:tmpl w:val="7EDC4460"/>
    <w:lvl w:ilvl="0" w:tplc="0419000F">
      <w:start w:val="1"/>
      <w:numFmt w:val="decimal"/>
      <w:lvlText w:val="%1."/>
      <w:lvlJc w:val="left"/>
      <w:pPr>
        <w:ind w:left="720" w:hanging="360"/>
      </w:pPr>
    </w:lvl>
    <w:lvl w:ilvl="1" w:tplc="0419000F">
      <w:start w:val="1"/>
      <w:numFmt w:val="decimal"/>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45761"/>
    <w:rsid w:val="00015F55"/>
    <w:rsid w:val="000C344B"/>
    <w:rsid w:val="001C2E4B"/>
    <w:rsid w:val="003160CD"/>
    <w:rsid w:val="0047287F"/>
    <w:rsid w:val="00527949"/>
    <w:rsid w:val="00537BB2"/>
    <w:rsid w:val="00645761"/>
    <w:rsid w:val="007602CA"/>
    <w:rsid w:val="007F2E05"/>
    <w:rsid w:val="00800DEE"/>
    <w:rsid w:val="00943020"/>
    <w:rsid w:val="00986889"/>
    <w:rsid w:val="00B02BA9"/>
    <w:rsid w:val="00BC5C22"/>
    <w:rsid w:val="00C54ADD"/>
    <w:rsid w:val="00E66B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5761"/>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7602CA"/>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7602CA"/>
    <w:rPr>
      <w:rFonts w:ascii="Calibri" w:eastAsia="Calibri" w:hAnsi="Calibri" w:cs="Times New Roman"/>
    </w:rPr>
  </w:style>
  <w:style w:type="paragraph" w:styleId="a5">
    <w:name w:val="footer"/>
    <w:basedOn w:val="a"/>
    <w:link w:val="a6"/>
    <w:uiPriority w:val="99"/>
    <w:unhideWhenUsed/>
    <w:rsid w:val="007602CA"/>
    <w:pPr>
      <w:tabs>
        <w:tab w:val="center" w:pos="4677"/>
        <w:tab w:val="right" w:pos="9355"/>
      </w:tabs>
      <w:spacing w:after="0" w:line="240" w:lineRule="auto"/>
    </w:pPr>
  </w:style>
  <w:style w:type="character" w:customStyle="1" w:styleId="a6">
    <w:name w:val="Нижний колонтитул Знак"/>
    <w:basedOn w:val="a0"/>
    <w:link w:val="a5"/>
    <w:uiPriority w:val="99"/>
    <w:rsid w:val="007602CA"/>
    <w:rPr>
      <w:rFonts w:ascii="Calibri" w:eastAsia="Calibri" w:hAnsi="Calibri" w:cs="Times New Roman"/>
    </w:rPr>
  </w:style>
  <w:style w:type="paragraph" w:customStyle="1" w:styleId="1">
    <w:name w:val="Абзац списка1"/>
    <w:basedOn w:val="a"/>
    <w:uiPriority w:val="34"/>
    <w:qFormat/>
    <w:rsid w:val="00B02BA9"/>
    <w:pPr>
      <w:spacing w:after="0" w:line="240" w:lineRule="auto"/>
      <w:ind w:left="720"/>
      <w:contextualSpacing/>
    </w:pPr>
    <w:rPr>
      <w:rFonts w:ascii="Times New Roman" w:eastAsia="Times New Roman" w:hAnsi="Times New Roman"/>
      <w:sz w:val="24"/>
      <w:szCs w:val="24"/>
      <w:lang w:eastAsia="ru-RU"/>
    </w:rPr>
  </w:style>
  <w:style w:type="paragraph" w:styleId="a7">
    <w:name w:val="Body Text"/>
    <w:basedOn w:val="a"/>
    <w:link w:val="a8"/>
    <w:rsid w:val="00B02BA9"/>
    <w:pPr>
      <w:spacing w:after="0" w:line="240" w:lineRule="auto"/>
      <w:jc w:val="both"/>
    </w:pPr>
    <w:rPr>
      <w:rFonts w:ascii="Times New Roman" w:eastAsia="Times New Roman" w:hAnsi="Times New Roman"/>
      <w:sz w:val="28"/>
      <w:szCs w:val="20"/>
      <w:lang w:eastAsia="ru-RU"/>
    </w:rPr>
  </w:style>
  <w:style w:type="character" w:customStyle="1" w:styleId="a8">
    <w:name w:val="Основной текст Знак"/>
    <w:basedOn w:val="a0"/>
    <w:link w:val="a7"/>
    <w:rsid w:val="00B02BA9"/>
    <w:rPr>
      <w:rFonts w:ascii="Times New Roman" w:eastAsia="Times New Roman" w:hAnsi="Times New Roman" w:cs="Times New Roman"/>
      <w:sz w:val="28"/>
      <w:szCs w:val="20"/>
      <w:lang w:eastAsia="ru-RU"/>
    </w:rPr>
  </w:style>
  <w:style w:type="paragraph" w:styleId="a9">
    <w:name w:val="footnote text"/>
    <w:basedOn w:val="a"/>
    <w:link w:val="aa"/>
    <w:semiHidden/>
    <w:rsid w:val="00B02BA9"/>
    <w:pPr>
      <w:spacing w:after="0" w:line="240" w:lineRule="auto"/>
    </w:pPr>
    <w:rPr>
      <w:rFonts w:ascii="Times New Roman" w:eastAsia="Times New Roman" w:hAnsi="Times New Roman"/>
      <w:sz w:val="20"/>
      <w:szCs w:val="20"/>
      <w:lang w:eastAsia="ru-RU"/>
    </w:rPr>
  </w:style>
  <w:style w:type="character" w:customStyle="1" w:styleId="aa">
    <w:name w:val="Текст сноски Знак"/>
    <w:basedOn w:val="a0"/>
    <w:link w:val="a9"/>
    <w:semiHidden/>
    <w:rsid w:val="00B02BA9"/>
    <w:rPr>
      <w:rFonts w:ascii="Times New Roman" w:eastAsia="Times New Roman" w:hAnsi="Times New Roman" w:cs="Times New Roman"/>
      <w:sz w:val="20"/>
      <w:szCs w:val="20"/>
      <w:lang w:eastAsia="ru-RU"/>
    </w:rPr>
  </w:style>
  <w:style w:type="character" w:styleId="ab">
    <w:name w:val="footnote reference"/>
    <w:basedOn w:val="a0"/>
    <w:semiHidden/>
    <w:rsid w:val="00B02BA9"/>
    <w:rPr>
      <w:vertAlign w:val="superscript"/>
    </w:rPr>
  </w:style>
  <w:style w:type="paragraph" w:styleId="ac">
    <w:name w:val="Body Text Indent"/>
    <w:basedOn w:val="a"/>
    <w:link w:val="ad"/>
    <w:rsid w:val="00B02BA9"/>
    <w:pPr>
      <w:spacing w:after="120" w:line="240" w:lineRule="auto"/>
      <w:ind w:left="283"/>
    </w:pPr>
    <w:rPr>
      <w:rFonts w:ascii="Times New Roman" w:eastAsia="Times New Roman" w:hAnsi="Times New Roman"/>
      <w:sz w:val="24"/>
      <w:szCs w:val="24"/>
      <w:lang w:eastAsia="ru-RU"/>
    </w:rPr>
  </w:style>
  <w:style w:type="character" w:customStyle="1" w:styleId="ad">
    <w:name w:val="Основной текст с отступом Знак"/>
    <w:basedOn w:val="a0"/>
    <w:link w:val="ac"/>
    <w:rsid w:val="00B02BA9"/>
    <w:rPr>
      <w:rFonts w:ascii="Times New Roman" w:eastAsia="Times New Roman" w:hAnsi="Times New Roman" w:cs="Times New Roman"/>
      <w:sz w:val="24"/>
      <w:szCs w:val="24"/>
      <w:lang w:eastAsia="ru-RU"/>
    </w:rPr>
  </w:style>
  <w:style w:type="character" w:styleId="ae">
    <w:name w:val="Emphasis"/>
    <w:basedOn w:val="a0"/>
    <w:qFormat/>
    <w:rsid w:val="00B02BA9"/>
    <w:rPr>
      <w:i/>
      <w:iCs/>
    </w:rPr>
  </w:style>
  <w:style w:type="paragraph" w:styleId="af">
    <w:name w:val="Normal (Web)"/>
    <w:basedOn w:val="a"/>
    <w:rsid w:val="00B02BA9"/>
    <w:pPr>
      <w:spacing w:before="100" w:beforeAutospacing="1" w:after="100" w:afterAutospacing="1" w:line="240" w:lineRule="auto"/>
    </w:pPr>
    <w:rPr>
      <w:rFonts w:ascii="Times New Roman" w:eastAsia="Times New Roman" w:hAnsi="Times New Roman"/>
      <w:sz w:val="24"/>
      <w:szCs w:val="24"/>
      <w:lang w:eastAsia="ru-RU"/>
    </w:rPr>
  </w:style>
  <w:style w:type="character" w:styleId="af0">
    <w:name w:val="Strong"/>
    <w:basedOn w:val="a0"/>
    <w:qFormat/>
    <w:rsid w:val="00B02BA9"/>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7722</Words>
  <Characters>53107</Characters>
  <Application>Microsoft Office Word</Application>
  <DocSecurity>0</DocSecurity>
  <Lines>1089</Lines>
  <Paragraphs>170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60941</CharactersWithSpaces>
  <SharedDoc>false</SharedDoc>
  <HLinks>
    <vt:vector size="6" baseType="variant">
      <vt:variant>
        <vt:i4>5308482</vt:i4>
      </vt:variant>
      <vt:variant>
        <vt:i4>0</vt:i4>
      </vt:variant>
      <vt:variant>
        <vt:i4>0</vt:i4>
      </vt:variant>
      <vt:variant>
        <vt:i4>5</vt:i4>
      </vt:variant>
      <vt:variant>
        <vt:lpwstr>http://mednovosti.ru/news/2005/03/17/russia/</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2016-12-18T01:38:00Z</dcterms:created>
  <dcterms:modified xsi:type="dcterms:W3CDTF">2016-12-18T01:38:00Z</dcterms:modified>
</cp:coreProperties>
</file>