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  <w:bookmarkStart w:id="0" w:name="_GoBack"/>
      <w:bookmarkEnd w:id="0"/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lang w:val="uk-UA"/>
        </w:rPr>
      </w:pPr>
    </w:p>
    <w:p w:rsidR="00E05FD7" w:rsidRDefault="00E05FD7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color w:val="000000"/>
          <w:sz w:val="48"/>
          <w:lang w:val="uk-UA"/>
        </w:rPr>
      </w:pPr>
    </w:p>
    <w:p w:rsidR="00E05FD7" w:rsidRDefault="004F07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color w:val="000000"/>
          <w:sz w:val="48"/>
          <w:lang w:val="uk-UA"/>
        </w:rPr>
      </w:pPr>
      <w:r>
        <w:rPr>
          <w:color w:val="000000"/>
          <w:sz w:val="48"/>
          <w:lang w:val="uk-UA"/>
        </w:rPr>
        <w:t>РЕФЕРАТ</w:t>
      </w:r>
    </w:p>
    <w:p w:rsidR="00E05FD7" w:rsidRDefault="004F07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color w:val="000000"/>
          <w:sz w:val="48"/>
          <w:lang w:val="uk-UA"/>
        </w:rPr>
      </w:pPr>
      <w:r>
        <w:rPr>
          <w:color w:val="000000"/>
          <w:sz w:val="48"/>
          <w:lang w:val="uk-UA"/>
        </w:rPr>
        <w:t>На тему:</w:t>
      </w:r>
    </w:p>
    <w:p w:rsidR="00E05FD7" w:rsidRDefault="004F07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color w:val="000000"/>
          <w:sz w:val="48"/>
          <w:lang w:val="uk-UA"/>
        </w:rPr>
      </w:pPr>
      <w:r>
        <w:rPr>
          <w:color w:val="000000"/>
          <w:sz w:val="48"/>
          <w:lang w:val="uk-UA"/>
        </w:rPr>
        <w:t>Соціальна стратифікація, її системи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br w:type="page"/>
        <w:t>Еквівалентом вітчизняної теорії соціаль</w:t>
      </w:r>
      <w:r>
        <w:rPr>
          <w:color w:val="000000"/>
          <w:sz w:val="28"/>
          <w:lang w:val="uk-UA"/>
        </w:rPr>
        <w:softHyphen/>
        <w:t xml:space="preserve">ної структури є західна </w:t>
      </w:r>
      <w:r>
        <w:rPr>
          <w:i/>
          <w:color w:val="000000"/>
          <w:sz w:val="28"/>
          <w:lang w:val="uk-UA"/>
        </w:rPr>
        <w:t xml:space="preserve">теорія соціальної стратифікації. </w:t>
      </w:r>
      <w:r>
        <w:rPr>
          <w:color w:val="000000"/>
          <w:sz w:val="28"/>
          <w:lang w:val="uk-UA"/>
        </w:rPr>
        <w:t xml:space="preserve">Термін </w:t>
      </w:r>
      <w:r>
        <w:rPr>
          <w:i/>
          <w:color w:val="000000"/>
          <w:sz w:val="28"/>
          <w:lang w:val="uk-UA"/>
        </w:rPr>
        <w:t xml:space="preserve">«стратифікація» </w:t>
      </w:r>
      <w:r>
        <w:rPr>
          <w:color w:val="000000"/>
          <w:sz w:val="28"/>
          <w:lang w:val="uk-UA"/>
        </w:rPr>
        <w:t xml:space="preserve">(від латинського </w:t>
      </w:r>
      <w:r>
        <w:rPr>
          <w:color w:val="000000"/>
          <w:sz w:val="28"/>
          <w:lang w:val="en-US"/>
        </w:rPr>
        <w:t>stratum</w:t>
      </w:r>
      <w:r>
        <w:rPr>
          <w:color w:val="000000"/>
          <w:sz w:val="28"/>
          <w:lang w:val="uk-UA"/>
        </w:rPr>
        <w:t xml:space="preserve"> — прошарок і </w:t>
      </w:r>
      <w:r>
        <w:rPr>
          <w:color w:val="000000"/>
          <w:sz w:val="28"/>
          <w:lang w:val="en-US"/>
        </w:rPr>
        <w:t>facere</w:t>
      </w:r>
      <w:r>
        <w:rPr>
          <w:color w:val="000000"/>
          <w:sz w:val="28"/>
          <w:lang w:val="uk-UA"/>
        </w:rPr>
        <w:t xml:space="preserve"> — робити) запозичено з геології, де він означає вертикальне розшарування ґрунтових пластів. У соціології цей термін уперше був викорис</w:t>
      </w:r>
      <w:r>
        <w:rPr>
          <w:color w:val="000000"/>
          <w:sz w:val="28"/>
          <w:lang w:val="uk-UA"/>
        </w:rPr>
        <w:softHyphen/>
        <w:t xml:space="preserve">таний </w:t>
      </w:r>
      <w:r>
        <w:rPr>
          <w:b/>
          <w:color w:val="000000"/>
          <w:sz w:val="28"/>
          <w:lang w:val="uk-UA"/>
        </w:rPr>
        <w:t xml:space="preserve">П. Сорокіним </w:t>
      </w:r>
      <w:r>
        <w:rPr>
          <w:color w:val="000000"/>
          <w:sz w:val="28"/>
          <w:lang w:val="uk-UA"/>
        </w:rPr>
        <w:t xml:space="preserve">на означення диференціації певної сукупності людей (населення) на класи в ієрархічному ранзі. </w:t>
      </w:r>
      <w:r>
        <w:rPr>
          <w:i/>
          <w:color w:val="000000"/>
          <w:sz w:val="28"/>
          <w:lang w:val="uk-UA"/>
        </w:rPr>
        <w:t xml:space="preserve">Стратифікація </w:t>
      </w:r>
      <w:r>
        <w:rPr>
          <w:color w:val="000000"/>
          <w:sz w:val="28"/>
          <w:lang w:val="uk-UA"/>
        </w:rPr>
        <w:t>— це визнання існування в суспільстві нерівності вертикального роз</w:t>
      </w:r>
      <w:r>
        <w:rPr>
          <w:color w:val="000000"/>
          <w:sz w:val="28"/>
          <w:lang w:val="uk-UA"/>
        </w:rPr>
        <w:softHyphen/>
        <w:t>шарування, вищих та нижчих прошарків — страт.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b/>
          <w:i/>
          <w:color w:val="000000"/>
          <w:sz w:val="28"/>
          <w:lang w:val="uk-UA"/>
        </w:rPr>
        <w:t xml:space="preserve">Страти </w:t>
      </w:r>
      <w:r>
        <w:rPr>
          <w:color w:val="000000"/>
          <w:sz w:val="28"/>
          <w:lang w:val="uk-UA"/>
        </w:rPr>
        <w:t>— це великі сукупності людей, які різняться за своїм становищем у соціальній ієрархії суспільства. Основою утворен</w:t>
      </w:r>
      <w:r>
        <w:rPr>
          <w:color w:val="000000"/>
          <w:sz w:val="28"/>
          <w:lang w:val="uk-UA"/>
        </w:rPr>
        <w:softHyphen/>
        <w:t xml:space="preserve">ня страт є природна й соціальна нерівність. </w:t>
      </w:r>
      <w:r>
        <w:rPr>
          <w:i/>
          <w:color w:val="000000"/>
          <w:sz w:val="28"/>
          <w:lang w:val="uk-UA"/>
        </w:rPr>
        <w:t xml:space="preserve">Природну нерівність </w:t>
      </w:r>
      <w:r>
        <w:rPr>
          <w:color w:val="000000"/>
          <w:sz w:val="28"/>
          <w:lang w:val="uk-UA"/>
        </w:rPr>
        <w:t>зумовлено різними фізіологічними та психологічними властивос</w:t>
      </w:r>
      <w:r>
        <w:rPr>
          <w:color w:val="000000"/>
          <w:sz w:val="28"/>
          <w:lang w:val="uk-UA"/>
        </w:rPr>
        <w:softHyphen/>
        <w:t>тями, що їх різні люди мають від природи, з народження (етнічна належність, статево-вікові особливості, родинні зв'язки, фізичні та психологічні особливості тощо). Нерівність, зумовлена природними відмінностями, є первинною формою нерівності, що прояв</w:t>
      </w:r>
      <w:r>
        <w:rPr>
          <w:color w:val="000000"/>
          <w:sz w:val="28"/>
          <w:lang w:val="uk-UA"/>
        </w:rPr>
        <w:softHyphen/>
        <w:t>ляється й у деяких тварин. У людей вона може стати основою по</w:t>
      </w:r>
      <w:r>
        <w:rPr>
          <w:color w:val="000000"/>
          <w:sz w:val="28"/>
          <w:lang w:val="uk-UA"/>
        </w:rPr>
        <w:softHyphen/>
        <w:t xml:space="preserve">яви нерівноправних відносин. Проте головною рисою людського суспільства є </w:t>
      </w:r>
      <w:r>
        <w:rPr>
          <w:i/>
          <w:color w:val="000000"/>
          <w:sz w:val="28"/>
          <w:lang w:val="uk-UA"/>
        </w:rPr>
        <w:t xml:space="preserve">соціальна нерівність, </w:t>
      </w:r>
      <w:r>
        <w:rPr>
          <w:color w:val="000000"/>
          <w:sz w:val="28"/>
          <w:lang w:val="uk-UA"/>
        </w:rPr>
        <w:t>зв'язана з відмінностями, зу</w:t>
      </w:r>
      <w:r>
        <w:rPr>
          <w:color w:val="000000"/>
          <w:sz w:val="28"/>
          <w:lang w:val="uk-UA"/>
        </w:rPr>
        <w:softHyphen/>
        <w:t>мовленими соціальними чинниками: поділом праці (розумова й фізична), укладом життя (міське й сільське), соціальною роллю (інженер, політичний діяч, батько) тощо.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Суспільство є не просто диференційованим на окремі групи, воно ще й ієрархізоване. У ньому одні групи мають більше прав, привілеїв і переваг, інші — менше. Така соціальна нерівність при</w:t>
      </w:r>
      <w:r>
        <w:rPr>
          <w:color w:val="000000"/>
          <w:sz w:val="28"/>
          <w:lang w:val="uk-UA"/>
        </w:rPr>
        <w:softHyphen/>
        <w:t>вносить у життя людей багато несправедливості, тому ця проблема завжди цікавила соціологів. І, якщо те, що основою диференціації є нерівність людей, визнають усі вчені, то щодо визначальних чинників і критеріїв ієрархії їхні погляди не збігаються. Існує бага</w:t>
      </w:r>
      <w:r>
        <w:rPr>
          <w:color w:val="000000"/>
          <w:sz w:val="28"/>
          <w:lang w:val="uk-UA"/>
        </w:rPr>
        <w:softHyphen/>
        <w:t>то шкіл і парадигм, які по-різному їх тлумачать.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 xml:space="preserve">Так, </w:t>
      </w:r>
      <w:r>
        <w:rPr>
          <w:i/>
          <w:color w:val="000000"/>
          <w:sz w:val="28"/>
          <w:lang w:val="uk-UA"/>
        </w:rPr>
        <w:t xml:space="preserve">марксизм, </w:t>
      </w:r>
      <w:r>
        <w:rPr>
          <w:color w:val="000000"/>
          <w:sz w:val="28"/>
          <w:lang w:val="uk-UA"/>
        </w:rPr>
        <w:t>під впливом якого формувалася вітчизняна соціо</w:t>
      </w:r>
      <w:r>
        <w:rPr>
          <w:color w:val="000000"/>
          <w:sz w:val="28"/>
          <w:lang w:val="uk-UA"/>
        </w:rPr>
        <w:softHyphen/>
        <w:t>логія, першопричиною нерівності вважає економічний чинник — відносини власності, первинний розподіл матеріальних благ. Са</w:t>
      </w:r>
      <w:r>
        <w:rPr>
          <w:color w:val="000000"/>
          <w:sz w:val="28"/>
          <w:lang w:val="uk-UA"/>
        </w:rPr>
        <w:softHyphen/>
        <w:t>ме поява приватної власності, на думку марксистів, призвела до соціального розшарування суспільства, появи антагоністичних класів: власників (рабовласники, феодали, буржуазія) та класів, які не володіють власністю, (раби, пролетарі), або мають обме</w:t>
      </w:r>
      <w:r>
        <w:rPr>
          <w:color w:val="000000"/>
          <w:sz w:val="28"/>
          <w:lang w:val="uk-UA"/>
        </w:rPr>
        <w:softHyphen/>
        <w:t>жене право на власність (селяни). Інтелігенція, за марксистською концепцією — проміжний прошарок.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i/>
          <w:color w:val="000000"/>
          <w:sz w:val="28"/>
          <w:lang w:val="uk-UA"/>
        </w:rPr>
        <w:t xml:space="preserve">Функціоналізм </w:t>
      </w:r>
      <w:r>
        <w:rPr>
          <w:color w:val="000000"/>
          <w:sz w:val="28"/>
          <w:lang w:val="uk-UA"/>
        </w:rPr>
        <w:t xml:space="preserve">пояснює нерівність виходячи з диференціації </w:t>
      </w:r>
      <w:r>
        <w:rPr>
          <w:i/>
          <w:color w:val="000000"/>
          <w:sz w:val="28"/>
          <w:lang w:val="uk-UA"/>
        </w:rPr>
        <w:t xml:space="preserve">соціальних функцій, </w:t>
      </w:r>
      <w:r>
        <w:rPr>
          <w:color w:val="000000"/>
          <w:sz w:val="28"/>
          <w:lang w:val="uk-UA"/>
        </w:rPr>
        <w:t>виконуваних різними прошарками, класа</w:t>
      </w:r>
      <w:r>
        <w:rPr>
          <w:color w:val="000000"/>
          <w:sz w:val="28"/>
          <w:lang w:val="uk-UA"/>
        </w:rPr>
        <w:softHyphen/>
        <w:t>ми, спільнотами. Функціонування й розвиток суспільства мож</w:t>
      </w:r>
      <w:r>
        <w:rPr>
          <w:color w:val="000000"/>
          <w:sz w:val="28"/>
          <w:lang w:val="uk-UA"/>
        </w:rPr>
        <w:softHyphen/>
        <w:t>ливі лише за умови поділу праці, коли кожна соціальна група, клас, спільнота виконують притаманні їм функції. Для нор</w:t>
      </w:r>
      <w:r>
        <w:rPr>
          <w:color w:val="000000"/>
          <w:sz w:val="28"/>
          <w:lang w:val="uk-UA"/>
        </w:rPr>
        <w:softHyphen/>
        <w:t>мальної життєдіяльності суспільства є необхідним виконання всіх функцій, але деякі з них більш важливі, а інші — менш. На основі ієрархії функцій складається відповідна ієрархія груп, класів, спільнот, що їх виконують. На верхівці ієрархії перебу</w:t>
      </w:r>
      <w:r>
        <w:rPr>
          <w:color w:val="000000"/>
          <w:sz w:val="28"/>
          <w:lang w:val="uk-UA"/>
        </w:rPr>
        <w:softHyphen/>
        <w:t>вають ті, що управляють, бо саме управлінська функція покли</w:t>
      </w:r>
      <w:r>
        <w:rPr>
          <w:color w:val="000000"/>
          <w:sz w:val="28"/>
          <w:lang w:val="uk-UA"/>
        </w:rPr>
        <w:softHyphen/>
        <w:t>кана об'єднати, скоординувати, створити умови для виконання всіх інших функцій.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Проте, чому якась функція має бути важливішою за інші, коли суспільство як цілісність не може існувати без жодної з функцій, без усієї їх множини; чому той чи той індивід має належати до вищої страти, коли він не бере безпосередньої участі в управлін</w:t>
      </w:r>
      <w:r>
        <w:rPr>
          <w:color w:val="000000"/>
          <w:sz w:val="28"/>
          <w:lang w:val="uk-UA"/>
        </w:rPr>
        <w:softHyphen/>
        <w:t xml:space="preserve">ні. Тому </w:t>
      </w:r>
      <w:r>
        <w:rPr>
          <w:b/>
          <w:color w:val="000000"/>
          <w:sz w:val="28"/>
          <w:lang w:val="uk-UA"/>
        </w:rPr>
        <w:t xml:space="preserve">Т. Парсонс, </w:t>
      </w:r>
      <w:r>
        <w:rPr>
          <w:color w:val="000000"/>
          <w:sz w:val="28"/>
          <w:lang w:val="uk-UA"/>
        </w:rPr>
        <w:t>визнаючи соціальну ієрархію за необхідний чинник, що забезпечує життєдіяльність соціальної системи, зв'язує її конфігурацію з існуючими в суспільстві цінностями. На його думку, соціальні прошарки розміщуються в ієрархічній по</w:t>
      </w:r>
      <w:r>
        <w:rPr>
          <w:color w:val="000000"/>
          <w:sz w:val="28"/>
          <w:lang w:val="uk-UA"/>
        </w:rPr>
        <w:softHyphen/>
        <w:t>слідовності залежно від системи цінностей, від уявлення, яке формується в суспільстві щодо кожного з індивідів, соціальних груп, прошарків; змінюються цінності — змінюється й послідов</w:t>
      </w:r>
      <w:r>
        <w:rPr>
          <w:color w:val="000000"/>
          <w:sz w:val="28"/>
          <w:lang w:val="uk-UA"/>
        </w:rPr>
        <w:softHyphen/>
        <w:t>ність їх розміщення.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b/>
          <w:color w:val="000000"/>
          <w:sz w:val="28"/>
          <w:lang w:val="uk-UA"/>
        </w:rPr>
        <w:t xml:space="preserve">М. Вебер, </w:t>
      </w:r>
      <w:r>
        <w:rPr>
          <w:color w:val="000000"/>
          <w:sz w:val="28"/>
          <w:lang w:val="uk-UA"/>
        </w:rPr>
        <w:t>крім економічних стратифікаційних критеріїв (від</w:t>
      </w:r>
      <w:r>
        <w:rPr>
          <w:color w:val="000000"/>
          <w:sz w:val="28"/>
          <w:lang w:val="uk-UA"/>
        </w:rPr>
        <w:softHyphen/>
        <w:t>носини власності, рівень доходів), користується такими критері</w:t>
      </w:r>
      <w:r>
        <w:rPr>
          <w:color w:val="000000"/>
          <w:sz w:val="28"/>
          <w:lang w:val="uk-UA"/>
        </w:rPr>
        <w:softHyphen/>
        <w:t xml:space="preserve">ями, як соціальний престиж і належність до певних політичних партій. </w:t>
      </w:r>
      <w:r>
        <w:rPr>
          <w:b/>
          <w:i/>
          <w:color w:val="000000"/>
          <w:sz w:val="28"/>
          <w:lang w:val="uk-UA"/>
        </w:rPr>
        <w:t xml:space="preserve">Соціальний престиж </w:t>
      </w:r>
      <w:r>
        <w:rPr>
          <w:color w:val="000000"/>
          <w:sz w:val="28"/>
          <w:lang w:val="uk-UA"/>
        </w:rPr>
        <w:t>— це надбання індивідом (від на</w:t>
      </w:r>
      <w:r>
        <w:rPr>
          <w:color w:val="000000"/>
          <w:sz w:val="28"/>
          <w:lang w:val="uk-UA"/>
        </w:rPr>
        <w:softHyphen/>
        <w:t>родження чи завдяки особистим якостям) такого соціального ста</w:t>
      </w:r>
      <w:r>
        <w:rPr>
          <w:color w:val="000000"/>
          <w:sz w:val="28"/>
          <w:lang w:val="uk-UA"/>
        </w:rPr>
        <w:softHyphen/>
        <w:t>тусу, який дає йому змогу виконувати ту чи ту соціальну роль і посісти певне місце в соціальній ієрархії (наприклад, мати відпо</w:t>
      </w:r>
      <w:r>
        <w:rPr>
          <w:color w:val="000000"/>
          <w:sz w:val="28"/>
          <w:lang w:val="uk-UA"/>
        </w:rPr>
        <w:softHyphen/>
        <w:t>відні знання й уміння, щоб бути викладачем).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Місце соціального статусу в ієрархічній структурі суспільства ви</w:t>
      </w:r>
      <w:r>
        <w:rPr>
          <w:color w:val="000000"/>
          <w:sz w:val="28"/>
          <w:lang w:val="uk-UA"/>
        </w:rPr>
        <w:softHyphen/>
        <w:t>значається регулятивною нормативно-ціннісною системою. На пев</w:t>
      </w:r>
      <w:r>
        <w:rPr>
          <w:color w:val="000000"/>
          <w:sz w:val="28"/>
          <w:lang w:val="uk-UA"/>
        </w:rPr>
        <w:softHyphen/>
        <w:t>них щаблях ієрархії перебувають ті, чий статус відповідає чинним у суспільстві нормам і законам, а також сформованим у свідомості людей уявленням про відповідну значущість їхнього титулу, фаху.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 xml:space="preserve">Чіткіше критерії стратифікації визначив </w:t>
      </w:r>
      <w:r>
        <w:rPr>
          <w:b/>
          <w:color w:val="000000"/>
          <w:sz w:val="28"/>
          <w:lang w:val="uk-UA"/>
        </w:rPr>
        <w:t xml:space="preserve">П. Сорокін. </w:t>
      </w:r>
      <w:r>
        <w:rPr>
          <w:color w:val="000000"/>
          <w:sz w:val="28"/>
          <w:lang w:val="uk-UA"/>
        </w:rPr>
        <w:t>Він на</w:t>
      </w:r>
      <w:r>
        <w:rPr>
          <w:color w:val="000000"/>
          <w:sz w:val="28"/>
          <w:lang w:val="uk-UA"/>
        </w:rPr>
        <w:softHyphen/>
        <w:t>голошував, що в суспільстві наявні три основні форми стратифі</w:t>
      </w:r>
      <w:r>
        <w:rPr>
          <w:color w:val="000000"/>
          <w:sz w:val="28"/>
          <w:lang w:val="uk-UA"/>
        </w:rPr>
        <w:softHyphen/>
        <w:t>кації: економічна, професійна, політична. Пізніше соціологи збільшили кількість критеріїв (зокрема додали рівень освіти).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 xml:space="preserve">У </w:t>
      </w:r>
      <w:r>
        <w:rPr>
          <w:i/>
          <w:color w:val="000000"/>
          <w:sz w:val="28"/>
          <w:lang w:val="uk-UA"/>
        </w:rPr>
        <w:t xml:space="preserve">теорії соціальної дії </w:t>
      </w:r>
      <w:r>
        <w:rPr>
          <w:color w:val="000000"/>
          <w:sz w:val="28"/>
          <w:lang w:val="uk-UA"/>
        </w:rPr>
        <w:t>наявну в суспільстві велику різноманіт</w:t>
      </w:r>
      <w:r>
        <w:rPr>
          <w:color w:val="000000"/>
          <w:sz w:val="28"/>
          <w:lang w:val="uk-UA"/>
        </w:rPr>
        <w:softHyphen/>
        <w:t xml:space="preserve">ність соціально-диференційних ознак </w:t>
      </w:r>
      <w:r>
        <w:rPr>
          <w:b/>
          <w:color w:val="000000"/>
          <w:sz w:val="28"/>
          <w:lang w:val="uk-UA"/>
        </w:rPr>
        <w:t xml:space="preserve">Т. Парсонс </w:t>
      </w:r>
      <w:r>
        <w:rPr>
          <w:color w:val="000000"/>
          <w:sz w:val="28"/>
          <w:lang w:val="uk-UA"/>
        </w:rPr>
        <w:t>спробував об'єднати в такі універсальні критерії соціальної стратифікації:</w:t>
      </w:r>
    </w:p>
    <w:p w:rsidR="00E05FD7" w:rsidRDefault="004F0728">
      <w:pPr>
        <w:numPr>
          <w:ilvl w:val="0"/>
          <w:numId w:val="1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якісні характеристики людей </w:t>
      </w:r>
      <w:r>
        <w:rPr>
          <w:color w:val="000000"/>
          <w:sz w:val="28"/>
          <w:lang w:val="uk-UA"/>
        </w:rPr>
        <w:t>— відповідальність, компе</w:t>
      </w:r>
      <w:r>
        <w:rPr>
          <w:color w:val="000000"/>
          <w:sz w:val="28"/>
          <w:lang w:val="uk-UA"/>
        </w:rPr>
        <w:softHyphen/>
        <w:t>тентність та ін.;</w:t>
      </w:r>
    </w:p>
    <w:p w:rsidR="00E05FD7" w:rsidRDefault="004F0728">
      <w:pPr>
        <w:numPr>
          <w:ilvl w:val="0"/>
          <w:numId w:val="1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виконувані ролі </w:t>
      </w:r>
      <w:r>
        <w:rPr>
          <w:color w:val="000000"/>
          <w:sz w:val="28"/>
          <w:lang w:val="uk-UA"/>
        </w:rPr>
        <w:t>— численні різновиди професійно-трудової діяльності;</w:t>
      </w:r>
    </w:p>
    <w:p w:rsidR="00E05FD7" w:rsidRDefault="004F0728">
      <w:pPr>
        <w:numPr>
          <w:ilvl w:val="0"/>
          <w:numId w:val="1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володіння власністю </w:t>
      </w:r>
      <w:r>
        <w:rPr>
          <w:color w:val="000000"/>
          <w:sz w:val="28"/>
          <w:lang w:val="uk-UA"/>
        </w:rPr>
        <w:t>— матеріальними й духовними ціннос</w:t>
      </w:r>
      <w:r>
        <w:rPr>
          <w:color w:val="000000"/>
          <w:sz w:val="28"/>
          <w:lang w:val="uk-UA"/>
        </w:rPr>
        <w:softHyphen/>
        <w:t>тями, привілеями, культурними надбаннями тощо.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На різних етапах суспільного розвитку за соціально-диференційні критерії бралися різні ознаки. У ранній період більше користувались якісними характеристиками, у сучасному індуст</w:t>
      </w:r>
      <w:r>
        <w:rPr>
          <w:color w:val="000000"/>
          <w:sz w:val="28"/>
          <w:lang w:val="uk-UA"/>
        </w:rPr>
        <w:softHyphen/>
        <w:t>ріальному суспільстві — професійно-трудовими. Що стосується ознак власності, то вони були важливими завжди.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Отже, </w:t>
      </w:r>
      <w:r>
        <w:rPr>
          <w:b/>
          <w:i/>
          <w:color w:val="000000"/>
          <w:sz w:val="28"/>
          <w:lang w:val="uk-UA"/>
        </w:rPr>
        <w:t xml:space="preserve">страта </w:t>
      </w:r>
      <w:r>
        <w:rPr>
          <w:color w:val="000000"/>
          <w:sz w:val="28"/>
          <w:lang w:val="uk-UA"/>
        </w:rPr>
        <w:t>— це соціальний прошарок, група людей, об'єднаних якоюсь спільною соціальною ознакою.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У теоріях стратифікації вирізняється </w:t>
      </w:r>
      <w:r>
        <w:rPr>
          <w:i/>
          <w:color w:val="000000"/>
          <w:sz w:val="28"/>
          <w:lang w:val="uk-UA"/>
        </w:rPr>
        <w:t>одномірна стратифіка</w:t>
      </w:r>
      <w:r>
        <w:rPr>
          <w:i/>
          <w:color w:val="000000"/>
          <w:sz w:val="28"/>
          <w:lang w:val="uk-UA"/>
        </w:rPr>
        <w:softHyphen/>
        <w:t xml:space="preserve">ція </w:t>
      </w:r>
      <w:r>
        <w:rPr>
          <w:color w:val="000000"/>
          <w:sz w:val="28"/>
          <w:lang w:val="uk-UA"/>
        </w:rPr>
        <w:t>— вичленення страт, що здійснюється на основі якогось од</w:t>
      </w:r>
      <w:r>
        <w:rPr>
          <w:color w:val="000000"/>
          <w:sz w:val="28"/>
          <w:lang w:val="uk-UA"/>
        </w:rPr>
        <w:softHyphen/>
        <w:t xml:space="preserve">ного критерію, і </w:t>
      </w:r>
      <w:r>
        <w:rPr>
          <w:i/>
          <w:color w:val="000000"/>
          <w:sz w:val="28"/>
          <w:lang w:val="uk-UA"/>
        </w:rPr>
        <w:t xml:space="preserve">багатомірна стратифікація, </w:t>
      </w:r>
      <w:r>
        <w:rPr>
          <w:color w:val="000000"/>
          <w:sz w:val="28"/>
          <w:lang w:val="uk-UA"/>
        </w:rPr>
        <w:t>що здійснюється на основі багатьох критеріїв: доходу, багатства, влади, престиж</w:t>
      </w:r>
      <w:r>
        <w:rPr>
          <w:color w:val="000000"/>
          <w:sz w:val="28"/>
          <w:lang w:val="uk-UA"/>
        </w:rPr>
        <w:softHyphen/>
        <w:t>ності професії, освіти, типу житла тощо.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Дохід </w:t>
      </w:r>
      <w:r>
        <w:rPr>
          <w:color w:val="000000"/>
          <w:sz w:val="28"/>
          <w:lang w:val="uk-UA"/>
        </w:rPr>
        <w:t>— кількість грошових надходжень сім'ї чи індивіда (зарплата, пенсії, допомога, гонорари, відрахування від прибут</w:t>
      </w:r>
      <w:r>
        <w:rPr>
          <w:color w:val="000000"/>
          <w:sz w:val="28"/>
          <w:lang w:val="uk-UA"/>
        </w:rPr>
        <w:softHyphen/>
        <w:t>ку, аліменти тощо) за певний час: місяць, рік. Доходи витрача</w:t>
      </w:r>
      <w:r>
        <w:rPr>
          <w:color w:val="000000"/>
          <w:sz w:val="28"/>
          <w:lang w:val="uk-UA"/>
        </w:rPr>
        <w:softHyphen/>
        <w:t xml:space="preserve">ються на підтримування життя індивіда та його сім'ї, а залишки їх нагромаджуються й перетворюються на </w:t>
      </w:r>
      <w:r>
        <w:rPr>
          <w:i/>
          <w:color w:val="000000"/>
          <w:sz w:val="28"/>
          <w:lang w:val="uk-UA"/>
        </w:rPr>
        <w:t xml:space="preserve">багатство </w:t>
      </w:r>
      <w:r>
        <w:rPr>
          <w:color w:val="000000"/>
          <w:sz w:val="28"/>
          <w:lang w:val="uk-UA"/>
        </w:rPr>
        <w:t>у вигляді грошей, рухомого чи нерухомого майна. Багатство може пере</w:t>
      </w:r>
      <w:r>
        <w:rPr>
          <w:color w:val="000000"/>
          <w:sz w:val="28"/>
          <w:lang w:val="uk-UA"/>
        </w:rPr>
        <w:softHyphen/>
        <w:t>даватися в спадщину, а отже, його можна мати не працюючи, а тому багаті можуть працювати, а можуть не працювати. Бідні ж мусять працювати, бо заробітна плата для них є основним дже</w:t>
      </w:r>
      <w:r>
        <w:rPr>
          <w:color w:val="000000"/>
          <w:sz w:val="28"/>
          <w:lang w:val="uk-UA"/>
        </w:rPr>
        <w:softHyphen/>
        <w:t>релом доходів.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lang w:val="uk-UA"/>
        </w:rPr>
      </w:pPr>
      <w:r>
        <w:rPr>
          <w:b/>
          <w:i/>
          <w:color w:val="000000"/>
          <w:sz w:val="28"/>
          <w:lang w:val="uk-UA"/>
        </w:rPr>
        <w:t xml:space="preserve">Влада, </w:t>
      </w:r>
      <w:r>
        <w:rPr>
          <w:color w:val="000000"/>
          <w:sz w:val="28"/>
          <w:lang w:val="uk-UA"/>
        </w:rPr>
        <w:t xml:space="preserve">за </w:t>
      </w:r>
      <w:r>
        <w:rPr>
          <w:b/>
          <w:color w:val="000000"/>
          <w:sz w:val="28"/>
          <w:lang w:val="uk-UA"/>
        </w:rPr>
        <w:t xml:space="preserve">М. Вебером, </w:t>
      </w:r>
      <w:r>
        <w:rPr>
          <w:color w:val="000000"/>
          <w:sz w:val="28"/>
          <w:lang w:val="uk-UA"/>
        </w:rPr>
        <w:t>проявляється в здатності й можливості для індивіда чи групи нав'язувати свою волю, діяти на інших лю</w:t>
      </w:r>
      <w:r>
        <w:rPr>
          <w:color w:val="000000"/>
          <w:sz w:val="28"/>
          <w:lang w:val="uk-UA"/>
        </w:rPr>
        <w:softHyphen/>
        <w:t>дей незалежно від їх згоди чи незгоди на це. Влада інституалізована, її захищає закон. Конституцією передбачається розмежування політичної, економічної, виконавчої і судової влади (див. рис).</w:t>
      </w:r>
    </w:p>
    <w:p w:rsidR="00E05FD7" w:rsidRDefault="00F557C4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in;height:344.25pt"/>
        </w:pict>
      </w:r>
    </w:p>
    <w:p w:rsidR="00E05FD7" w:rsidRDefault="004F0728">
      <w:pPr>
        <w:pStyle w:val="a3"/>
      </w:pPr>
      <w:r>
        <w:t>Види влади</w:t>
      </w:r>
    </w:p>
    <w:p w:rsidR="00E05FD7" w:rsidRDefault="00E05FD7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Можновладці мають привілеї і доступ до соціальних благ, можливість приймати життєво важливі рішення, закони, котрі, як правило, вигідні тим, хто при владі. Люди, які мають економічну, політичну й релігійну владу, становлять еліту суспільства, котра визначає внутрішню й зовнішню державну політику, зважаючи при цьому передовсім на власні інтереси. У інших верств насе</w:t>
      </w:r>
      <w:r>
        <w:rPr>
          <w:color w:val="000000"/>
          <w:sz w:val="28"/>
          <w:lang w:val="uk-UA"/>
        </w:rPr>
        <w:softHyphen/>
        <w:t>лення такої можливості немає.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Одним із критеріїв стратифікації є </w:t>
      </w:r>
      <w:r>
        <w:rPr>
          <w:i/>
          <w:color w:val="000000"/>
          <w:sz w:val="28"/>
          <w:lang w:val="uk-UA"/>
        </w:rPr>
        <w:t xml:space="preserve">престижність професії </w:t>
      </w:r>
      <w:r>
        <w:rPr>
          <w:color w:val="000000"/>
          <w:sz w:val="28"/>
          <w:lang w:val="uk-UA"/>
        </w:rPr>
        <w:t>— порівняльна оцінка спільнотою чи групою і її членами значущос</w:t>
      </w:r>
      <w:r>
        <w:rPr>
          <w:color w:val="000000"/>
          <w:sz w:val="28"/>
          <w:lang w:val="uk-UA"/>
        </w:rPr>
        <w:softHyphen/>
        <w:t xml:space="preserve">ті певної професії, виду занять. </w:t>
      </w:r>
      <w:r>
        <w:rPr>
          <w:i/>
          <w:color w:val="000000"/>
          <w:sz w:val="28"/>
          <w:lang w:val="uk-UA"/>
        </w:rPr>
        <w:t xml:space="preserve">Престиж </w:t>
      </w:r>
      <w:r>
        <w:rPr>
          <w:color w:val="000000"/>
          <w:sz w:val="28"/>
          <w:lang w:val="uk-UA"/>
        </w:rPr>
        <w:t xml:space="preserve">(фр. </w:t>
      </w:r>
      <w:r>
        <w:rPr>
          <w:color w:val="000000"/>
          <w:sz w:val="28"/>
          <w:lang w:val="en-US"/>
        </w:rPr>
        <w:t>prestige</w:t>
      </w:r>
      <w:r>
        <w:rPr>
          <w:color w:val="000000"/>
          <w:sz w:val="28"/>
          <w:lang w:val="uk-UA"/>
        </w:rPr>
        <w:t xml:space="preserve"> — авто</w:t>
      </w:r>
      <w:r>
        <w:rPr>
          <w:color w:val="000000"/>
          <w:sz w:val="28"/>
          <w:lang w:val="uk-UA"/>
        </w:rPr>
        <w:softHyphen/>
        <w:t>ритет, повага) — громадська оцінка суспільної вагомості індиві</w:t>
      </w:r>
      <w:r>
        <w:rPr>
          <w:color w:val="000000"/>
          <w:sz w:val="28"/>
          <w:lang w:val="uk-UA"/>
        </w:rPr>
        <w:softHyphen/>
        <w:t>да, соціальної групи, професійної категорії тощо. (Професія лікаря престижніша за професію інженера, професія інженера престижніша за професію прибиральниці.)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Усі професії, види занять, посади можна ранжирувати за рів</w:t>
      </w:r>
      <w:r>
        <w:rPr>
          <w:color w:val="000000"/>
          <w:sz w:val="28"/>
          <w:lang w:val="uk-UA"/>
        </w:rPr>
        <w:softHyphen/>
        <w:t>нем їхньої престижності, утворивши шкалу престижу. У США постійно, починаючи з 1947 року, за допомогою спеціальних методів (вивчення громадської думки, порівняння різних про</w:t>
      </w:r>
      <w:r>
        <w:rPr>
          <w:color w:val="000000"/>
          <w:sz w:val="28"/>
          <w:lang w:val="uk-UA"/>
        </w:rPr>
        <w:softHyphen/>
        <w:t>фесій, аналізу статистичних даних) вивчається динаміка прес</w:t>
      </w:r>
      <w:r>
        <w:rPr>
          <w:color w:val="000000"/>
          <w:sz w:val="28"/>
          <w:lang w:val="uk-UA"/>
        </w:rPr>
        <w:softHyphen/>
        <w:t>тижності професій. Отже, доходи, влада, престижність профе</w:t>
      </w:r>
      <w:r>
        <w:rPr>
          <w:color w:val="000000"/>
          <w:sz w:val="28"/>
          <w:lang w:val="uk-UA"/>
        </w:rPr>
        <w:softHyphen/>
        <w:t>сії, освіта визначають соціальне становище людини в сус</w:t>
      </w:r>
      <w:r>
        <w:rPr>
          <w:color w:val="000000"/>
          <w:sz w:val="28"/>
          <w:lang w:val="uk-UA"/>
        </w:rPr>
        <w:softHyphen/>
        <w:t xml:space="preserve">пільстві, її </w:t>
      </w:r>
      <w:r>
        <w:rPr>
          <w:i/>
          <w:color w:val="000000"/>
          <w:sz w:val="28"/>
          <w:lang w:val="uk-UA"/>
        </w:rPr>
        <w:t xml:space="preserve">соціально-економічний стан. </w:t>
      </w:r>
      <w:r>
        <w:rPr>
          <w:color w:val="000000"/>
          <w:sz w:val="28"/>
          <w:lang w:val="uk-UA"/>
        </w:rPr>
        <w:t>Цей показник є уза</w:t>
      </w:r>
      <w:r>
        <w:rPr>
          <w:color w:val="000000"/>
          <w:sz w:val="28"/>
          <w:lang w:val="uk-UA"/>
        </w:rPr>
        <w:softHyphen/>
        <w:t>гальненим критерієм стратифікації й характеризує, власне, рі</w:t>
      </w:r>
      <w:r>
        <w:rPr>
          <w:color w:val="000000"/>
          <w:sz w:val="28"/>
          <w:lang w:val="uk-UA"/>
        </w:rPr>
        <w:softHyphen/>
        <w:t>зницю в якості і стилі життя.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За розглянутими критеріями соціологи </w:t>
      </w:r>
      <w:r>
        <w:rPr>
          <w:i/>
          <w:color w:val="000000"/>
          <w:sz w:val="28"/>
          <w:lang w:val="uk-UA"/>
        </w:rPr>
        <w:t>типологізують соці</w:t>
      </w:r>
      <w:r>
        <w:rPr>
          <w:i/>
          <w:color w:val="000000"/>
          <w:sz w:val="28"/>
          <w:lang w:val="uk-UA"/>
        </w:rPr>
        <w:softHyphen/>
        <w:t xml:space="preserve">альну стратифікацію </w:t>
      </w:r>
      <w:r>
        <w:rPr>
          <w:color w:val="000000"/>
          <w:sz w:val="28"/>
          <w:lang w:val="uk-UA"/>
        </w:rPr>
        <w:t>на:</w:t>
      </w:r>
    </w:p>
    <w:p w:rsidR="00E05FD7" w:rsidRDefault="004F0728">
      <w:pPr>
        <w:numPr>
          <w:ilvl w:val="0"/>
          <w:numId w:val="2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економічну </w:t>
      </w:r>
      <w:r>
        <w:rPr>
          <w:color w:val="000000"/>
          <w:sz w:val="28"/>
          <w:lang w:val="uk-UA"/>
        </w:rPr>
        <w:t>(за рівнем багатства й доходів);</w:t>
      </w:r>
    </w:p>
    <w:p w:rsidR="00E05FD7" w:rsidRDefault="004F0728">
      <w:pPr>
        <w:numPr>
          <w:ilvl w:val="0"/>
          <w:numId w:val="2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політичну </w:t>
      </w:r>
      <w:r>
        <w:rPr>
          <w:color w:val="000000"/>
          <w:sz w:val="28"/>
          <w:lang w:val="uk-UA"/>
        </w:rPr>
        <w:t>(за рівнем доступу до політичної влади, за рангом посади);</w:t>
      </w:r>
    </w:p>
    <w:p w:rsidR="00E05FD7" w:rsidRDefault="004F0728">
      <w:pPr>
        <w:numPr>
          <w:ilvl w:val="0"/>
          <w:numId w:val="2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освітню </w:t>
      </w:r>
      <w:r>
        <w:rPr>
          <w:color w:val="000000"/>
          <w:sz w:val="28"/>
          <w:lang w:val="uk-UA"/>
        </w:rPr>
        <w:t>(за рівнем освіти);</w:t>
      </w:r>
    </w:p>
    <w:p w:rsidR="00E05FD7" w:rsidRDefault="004F0728">
      <w:pPr>
        <w:numPr>
          <w:ilvl w:val="0"/>
          <w:numId w:val="2"/>
        </w:numPr>
        <w:shd w:val="clear" w:color="auto" w:fill="FFFFFF"/>
        <w:spacing w:line="360" w:lineRule="auto"/>
        <w:jc w:val="both"/>
        <w:rPr>
          <w:sz w:val="28"/>
        </w:rPr>
      </w:pPr>
      <w:r>
        <w:rPr>
          <w:i/>
          <w:color w:val="000000"/>
          <w:sz w:val="28"/>
          <w:lang w:val="uk-UA"/>
        </w:rPr>
        <w:t xml:space="preserve">професійну </w:t>
      </w:r>
      <w:r>
        <w:rPr>
          <w:color w:val="000000"/>
          <w:sz w:val="28"/>
          <w:lang w:val="uk-UA"/>
        </w:rPr>
        <w:t>(за престижністю професії).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Кожну із цих страт можна зобразити у вигляді вертикальної ви</w:t>
      </w:r>
      <w:r>
        <w:rPr>
          <w:color w:val="000000"/>
          <w:sz w:val="28"/>
          <w:lang w:val="uk-UA"/>
        </w:rPr>
        <w:softHyphen/>
        <w:t>мірювальної шкали, де в економічній стратифікації окремими по</w:t>
      </w:r>
      <w:r>
        <w:rPr>
          <w:color w:val="000000"/>
          <w:sz w:val="28"/>
          <w:lang w:val="uk-UA"/>
        </w:rPr>
        <w:softHyphen/>
        <w:t>ділками позначено суму доходу за місяць чи рік, у політичній — ранг посади, в освітній — кількість років навчання, у професійній — престижність професії.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Вишикувавши в один ряд усі чотири шкали і позначивши на них місце, яке посідає конкретна людина, а потім з'єднавши всі позначки, отримаємо </w:t>
      </w:r>
      <w:r>
        <w:rPr>
          <w:i/>
          <w:color w:val="000000"/>
          <w:sz w:val="28"/>
          <w:lang w:val="uk-UA"/>
        </w:rPr>
        <w:t xml:space="preserve">стратифікаційний профіль </w:t>
      </w:r>
      <w:r>
        <w:rPr>
          <w:color w:val="000000"/>
          <w:sz w:val="28"/>
          <w:lang w:val="uk-UA"/>
        </w:rPr>
        <w:t>для конкретно</w:t>
      </w:r>
      <w:r>
        <w:rPr>
          <w:color w:val="000000"/>
          <w:sz w:val="28"/>
          <w:lang w:val="uk-UA"/>
        </w:rPr>
        <w:softHyphen/>
        <w:t>го індивіда, соціальної групи чи виду занять.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 xml:space="preserve">На Заході найчастіше користуються </w:t>
      </w:r>
      <w:r>
        <w:rPr>
          <w:i/>
          <w:color w:val="000000"/>
          <w:sz w:val="28"/>
          <w:lang w:val="uk-UA"/>
        </w:rPr>
        <w:t>семирівневою вертикаль</w:t>
      </w:r>
      <w:r>
        <w:rPr>
          <w:i/>
          <w:color w:val="000000"/>
          <w:sz w:val="28"/>
          <w:lang w:val="uk-UA"/>
        </w:rPr>
        <w:softHyphen/>
        <w:t>ною стратифікацією:</w:t>
      </w:r>
    </w:p>
    <w:p w:rsidR="00E05FD7" w:rsidRDefault="004F0728">
      <w:pPr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1) вищий клас професіоналів, адміністраторів;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2) технічні спеціалісти середнього рівня;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3) комерсанти;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4) дрібна буржуазія;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5) техніки і робітники, що виконують управлінські функції;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6) кваліфіковані робітники;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7) некваліфіковані робітники.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lang w:val="uk-UA"/>
        </w:rPr>
        <w:t>Позначок на кожній вертикалі, що відповідає певному про</w:t>
      </w:r>
      <w:r>
        <w:rPr>
          <w:color w:val="000000"/>
          <w:sz w:val="28"/>
          <w:lang w:val="uk-UA"/>
        </w:rPr>
        <w:softHyphen/>
        <w:t>шарку, можна зробити безліч, але це ускладнить процедуру і ма</w:t>
      </w:r>
      <w:r>
        <w:rPr>
          <w:color w:val="000000"/>
          <w:sz w:val="28"/>
          <w:lang w:val="uk-UA"/>
        </w:rPr>
        <w:softHyphen/>
        <w:t xml:space="preserve">ло що дасть для пояснення стратифікаційної структури. Тому, на думку російського соціолога </w:t>
      </w:r>
      <w:r>
        <w:rPr>
          <w:b/>
          <w:color w:val="000000"/>
          <w:sz w:val="28"/>
          <w:lang w:val="uk-UA"/>
        </w:rPr>
        <w:t xml:space="preserve">О. Ефендієва, </w:t>
      </w:r>
      <w:r>
        <w:rPr>
          <w:color w:val="000000"/>
          <w:sz w:val="28"/>
          <w:lang w:val="uk-UA"/>
        </w:rPr>
        <w:t>досліджуючи соці</w:t>
      </w:r>
      <w:r>
        <w:rPr>
          <w:color w:val="000000"/>
          <w:sz w:val="28"/>
          <w:lang w:val="uk-UA"/>
        </w:rPr>
        <w:softHyphen/>
        <w:t>альну ієрархію суспільства в цілому, достатньо виділити три ос</w:t>
      </w:r>
      <w:r>
        <w:rPr>
          <w:color w:val="000000"/>
          <w:sz w:val="28"/>
          <w:lang w:val="uk-UA"/>
        </w:rPr>
        <w:softHyphen/>
        <w:t>новні рівні: вищий, середній і нижчий. Люди, що належать до вищого рівня за одним критерієм, здебільшого стоятимуть на цьому самому рівні й за іншими критеріями.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Багаті, як правило, обіймають найпрестижніші посади, у них високий рівень освіти і великий обсяг владних повноважень, висо</w:t>
      </w:r>
      <w:r>
        <w:rPr>
          <w:color w:val="000000"/>
          <w:sz w:val="28"/>
          <w:lang w:val="uk-UA"/>
        </w:rPr>
        <w:softHyphen/>
        <w:t>кі доходи. їх називають елітою суспільства. Це керівники держави, політичні діячі, бізнесмени, відомі діячі мистецтв.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До заможних прошарків, що з них складається середній клас, можна віднести лікарів, викладачів, кваліфікованих робітників, службовців. До найнижчого прошарку належать некваліфіковані робітники, безробітні, деякі категорії пенсіонерів тощо.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Розподіл населення за такими рівнями враховує в основному всі критерії нерівності. При цьому соціальна значущість кожного з рівнів визначається поширеними в суспільстві цінностями, нор</w:t>
      </w:r>
      <w:r>
        <w:rPr>
          <w:color w:val="000000"/>
          <w:sz w:val="28"/>
          <w:lang w:val="uk-UA"/>
        </w:rPr>
        <w:softHyphen/>
        <w:t>мами, установками, тобто регулятивною ціннісно-нормативною системою. У сучасному західному суспільстві пріоритетнішими є економічні критерії, у колишньому радянському суспільстві пе</w:t>
      </w:r>
      <w:r>
        <w:rPr>
          <w:color w:val="000000"/>
          <w:sz w:val="28"/>
          <w:lang w:val="uk-UA"/>
        </w:rPr>
        <w:softHyphen/>
        <w:t>реважали критерії політичні.</w:t>
      </w:r>
    </w:p>
    <w:p w:rsidR="00E05FD7" w:rsidRDefault="004F0728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Соціальна стратифікація якісно й кількісно різниться в усіх суспільствах і за всіх часів.</w:t>
      </w:r>
    </w:p>
    <w:p w:rsidR="00E05FD7" w:rsidRDefault="00E05FD7">
      <w:pPr>
        <w:shd w:val="clear" w:color="auto" w:fill="FFFFFF"/>
        <w:spacing w:line="360" w:lineRule="auto"/>
        <w:ind w:firstLine="709"/>
        <w:jc w:val="both"/>
        <w:rPr>
          <w:sz w:val="28"/>
          <w:lang w:val="uk-UA"/>
        </w:rPr>
      </w:pPr>
    </w:p>
    <w:p w:rsidR="00E05FD7" w:rsidRDefault="00E05FD7">
      <w:pPr>
        <w:rPr>
          <w:lang w:val="uk-UA"/>
        </w:rPr>
      </w:pPr>
    </w:p>
    <w:sectPr w:rsidR="00E05FD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72377"/>
    <w:multiLevelType w:val="hybridMultilevel"/>
    <w:tmpl w:val="A3AC763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76254288"/>
    <w:multiLevelType w:val="hybridMultilevel"/>
    <w:tmpl w:val="34CAB4E4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87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0728"/>
    <w:rsid w:val="004F0728"/>
    <w:rsid w:val="00972D48"/>
    <w:rsid w:val="00E05FD7"/>
    <w:rsid w:val="00F5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shd w:val="clear" w:color="auto" w:fill="FFFFFF"/>
      <w:spacing w:line="360" w:lineRule="auto"/>
      <w:ind w:firstLine="709"/>
      <w:jc w:val="center"/>
    </w:pPr>
    <w:rPr>
      <w:i/>
      <w:color w:val="000000"/>
      <w:sz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1347</Words>
  <Characters>9316</Characters>
  <Application>Microsoft Office Word</Application>
  <DocSecurity>0</DocSecurity>
  <Lines>188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10649</CharactersWithSpaces>
  <SharedDoc>false</SharedDoc>
  <HLinks>
    <vt:vector size="6" baseType="variant">
      <vt:variant>
        <vt:i4>50</vt:i4>
      </vt:variant>
      <vt:variant>
        <vt:i4>14870</vt:i4>
      </vt:variant>
      <vt:variant>
        <vt:i4>1025</vt:i4>
      </vt:variant>
      <vt:variant>
        <vt:i4>1</vt:i4>
      </vt:variant>
      <vt:variant>
        <vt:lpwstr>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www.ukrreferat.com</dc:description>
  <cp:lastModifiedBy>Alex</cp:lastModifiedBy>
  <cp:revision>2</cp:revision>
  <dcterms:created xsi:type="dcterms:W3CDTF">2016-12-18T02:27:00Z</dcterms:created>
  <dcterms:modified xsi:type="dcterms:W3CDTF">2016-12-18T02:27:00Z</dcterms:modified>
</cp:coreProperties>
</file>