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21C8" w:rsidRDefault="006721C8">
      <w:pPr>
        <w:pStyle w:val="a5"/>
      </w:pPr>
      <w:bookmarkStart w:id="0" w:name="_GoBack"/>
      <w:bookmarkEnd w:id="0"/>
    </w:p>
    <w:p w:rsidR="006721C8" w:rsidRDefault="006721C8">
      <w:pPr>
        <w:pStyle w:val="a5"/>
      </w:pPr>
    </w:p>
    <w:p w:rsidR="006721C8" w:rsidRDefault="006721C8">
      <w:pPr>
        <w:pStyle w:val="a5"/>
      </w:pPr>
    </w:p>
    <w:p w:rsidR="006721C8" w:rsidRDefault="006721C8">
      <w:pPr>
        <w:pStyle w:val="a5"/>
      </w:pPr>
    </w:p>
    <w:p w:rsidR="006721C8" w:rsidRDefault="006721C8">
      <w:pPr>
        <w:pStyle w:val="a5"/>
      </w:pPr>
    </w:p>
    <w:p w:rsidR="006721C8" w:rsidRDefault="006721C8">
      <w:pPr>
        <w:pStyle w:val="a5"/>
      </w:pPr>
    </w:p>
    <w:p w:rsidR="006721C8" w:rsidRDefault="006721C8">
      <w:pPr>
        <w:pStyle w:val="a5"/>
      </w:pPr>
    </w:p>
    <w:p w:rsidR="006721C8" w:rsidRDefault="006721C8">
      <w:pPr>
        <w:pStyle w:val="a5"/>
      </w:pPr>
    </w:p>
    <w:p w:rsidR="006721C8" w:rsidRDefault="006721C8">
      <w:pPr>
        <w:pStyle w:val="a5"/>
      </w:pPr>
    </w:p>
    <w:p w:rsidR="006721C8" w:rsidRDefault="006721C8">
      <w:pPr>
        <w:pStyle w:val="a5"/>
      </w:pPr>
    </w:p>
    <w:p w:rsidR="006721C8" w:rsidRDefault="006721C8">
      <w:pPr>
        <w:pStyle w:val="a5"/>
      </w:pPr>
    </w:p>
    <w:p w:rsidR="006721C8" w:rsidRDefault="006721C8">
      <w:pPr>
        <w:pStyle w:val="a5"/>
      </w:pPr>
    </w:p>
    <w:p w:rsidR="006721C8" w:rsidRDefault="006721C8">
      <w:pPr>
        <w:pStyle w:val="a5"/>
      </w:pPr>
    </w:p>
    <w:p w:rsidR="006721C8" w:rsidRDefault="006721C8">
      <w:pPr>
        <w:pStyle w:val="a5"/>
      </w:pPr>
    </w:p>
    <w:p w:rsidR="006721C8" w:rsidRDefault="006721C8">
      <w:pPr>
        <w:pStyle w:val="a5"/>
      </w:pPr>
    </w:p>
    <w:p w:rsidR="008F75AF" w:rsidRDefault="008F75AF">
      <w:pPr>
        <w:pStyle w:val="a5"/>
      </w:pPr>
      <w:r>
        <w:t>Влияние экономического положения студентов на учебный процесс</w:t>
      </w:r>
    </w:p>
    <w:p w:rsidR="008F75AF" w:rsidRDefault="008F75AF">
      <w:pPr>
        <w:pStyle w:val="a5"/>
      </w:pPr>
    </w:p>
    <w:p w:rsidR="008F75AF" w:rsidRDefault="008F75AF">
      <w:pPr>
        <w:pStyle w:val="a5"/>
      </w:pPr>
    </w:p>
    <w:p w:rsidR="008F75AF" w:rsidRDefault="008F75AF">
      <w:pPr>
        <w:pStyle w:val="a5"/>
      </w:pPr>
    </w:p>
    <w:p w:rsidR="008F75AF" w:rsidRDefault="006721C8">
      <w:pPr>
        <w:pStyle w:val="a5"/>
        <w:rPr>
          <w:sz w:val="36"/>
          <w:szCs w:val="36"/>
          <w:lang w:val="en-US"/>
        </w:rPr>
      </w:pPr>
      <w:r>
        <w:rPr>
          <w:sz w:val="36"/>
          <w:szCs w:val="36"/>
        </w:rPr>
        <w:br w:type="page"/>
      </w:r>
      <w:r w:rsidR="008F75AF">
        <w:rPr>
          <w:sz w:val="36"/>
          <w:szCs w:val="36"/>
        </w:rPr>
        <w:t>Содержание</w:t>
      </w:r>
    </w:p>
    <w:p w:rsidR="008F75AF" w:rsidRDefault="008F75AF">
      <w:pPr>
        <w:pStyle w:val="a5"/>
        <w:rPr>
          <w:sz w:val="36"/>
          <w:szCs w:val="36"/>
          <w:lang w:val="en-US"/>
        </w:rPr>
      </w:pPr>
    </w:p>
    <w:p w:rsidR="008F75AF" w:rsidRDefault="008F75AF">
      <w:pPr>
        <w:pStyle w:val="a5"/>
        <w:jc w:val="left"/>
        <w:rPr>
          <w:sz w:val="32"/>
          <w:szCs w:val="32"/>
        </w:rPr>
      </w:pPr>
      <w:r>
        <w:rPr>
          <w:sz w:val="32"/>
          <w:szCs w:val="32"/>
          <w:lang w:val="en-US"/>
        </w:rPr>
        <w:t>I</w:t>
      </w:r>
      <w:r>
        <w:rPr>
          <w:sz w:val="32"/>
          <w:szCs w:val="32"/>
        </w:rPr>
        <w:t>.Программа исследования.</w:t>
      </w:r>
    </w:p>
    <w:p w:rsidR="008F75AF" w:rsidRDefault="008F75AF">
      <w:pPr>
        <w:pStyle w:val="a5"/>
        <w:jc w:val="left"/>
        <w:rPr>
          <w:sz w:val="32"/>
          <w:szCs w:val="32"/>
          <w:lang w:val="en-US"/>
        </w:rPr>
      </w:pPr>
      <w:r>
        <w:rPr>
          <w:sz w:val="32"/>
          <w:szCs w:val="32"/>
        </w:rPr>
        <w:t xml:space="preserve">  </w:t>
      </w:r>
    </w:p>
    <w:p w:rsidR="008F75AF" w:rsidRDefault="008F75AF">
      <w:pPr>
        <w:pStyle w:val="a5"/>
        <w:numPr>
          <w:ilvl w:val="0"/>
          <w:numId w:val="2"/>
        </w:numPr>
        <w:jc w:val="left"/>
        <w:rPr>
          <w:sz w:val="32"/>
          <w:szCs w:val="32"/>
        </w:rPr>
      </w:pPr>
      <w:r>
        <w:rPr>
          <w:sz w:val="32"/>
          <w:szCs w:val="32"/>
        </w:rPr>
        <w:t>Введение</w:t>
      </w:r>
    </w:p>
    <w:p w:rsidR="008F75AF" w:rsidRDefault="008F75AF">
      <w:pPr>
        <w:pStyle w:val="a5"/>
        <w:numPr>
          <w:ilvl w:val="0"/>
          <w:numId w:val="2"/>
        </w:numPr>
        <w:jc w:val="left"/>
        <w:rPr>
          <w:sz w:val="36"/>
          <w:szCs w:val="36"/>
        </w:rPr>
      </w:pPr>
      <w:r>
        <w:rPr>
          <w:sz w:val="32"/>
          <w:szCs w:val="32"/>
        </w:rPr>
        <w:t xml:space="preserve">Раздел </w:t>
      </w:r>
      <w:r>
        <w:rPr>
          <w:sz w:val="32"/>
          <w:szCs w:val="32"/>
          <w:lang w:val="en-US"/>
        </w:rPr>
        <w:t>I</w:t>
      </w:r>
      <w:r>
        <w:rPr>
          <w:sz w:val="32"/>
          <w:szCs w:val="32"/>
        </w:rPr>
        <w:t>. Основные теоретические понятия. Объект и предмет исследования</w:t>
      </w:r>
    </w:p>
    <w:p w:rsidR="008F75AF" w:rsidRDefault="008F75AF">
      <w:pPr>
        <w:pStyle w:val="a5"/>
        <w:numPr>
          <w:ilvl w:val="0"/>
          <w:numId w:val="2"/>
        </w:numPr>
        <w:jc w:val="left"/>
        <w:rPr>
          <w:sz w:val="36"/>
          <w:szCs w:val="36"/>
        </w:rPr>
      </w:pPr>
      <w:r>
        <w:rPr>
          <w:sz w:val="32"/>
          <w:szCs w:val="32"/>
        </w:rPr>
        <w:t xml:space="preserve">Раздел </w:t>
      </w:r>
      <w:r>
        <w:rPr>
          <w:sz w:val="32"/>
          <w:szCs w:val="32"/>
          <w:lang w:val="en-US"/>
        </w:rPr>
        <w:t>II</w:t>
      </w:r>
      <w:r>
        <w:rPr>
          <w:sz w:val="32"/>
          <w:szCs w:val="32"/>
        </w:rPr>
        <w:t xml:space="preserve">. Характеристика объекта исследования. </w:t>
      </w:r>
    </w:p>
    <w:p w:rsidR="008F75AF" w:rsidRDefault="008F75AF">
      <w:pPr>
        <w:pStyle w:val="a5"/>
        <w:numPr>
          <w:ilvl w:val="0"/>
          <w:numId w:val="2"/>
        </w:numPr>
        <w:jc w:val="left"/>
        <w:rPr>
          <w:sz w:val="36"/>
          <w:szCs w:val="36"/>
        </w:rPr>
      </w:pPr>
      <w:r>
        <w:rPr>
          <w:sz w:val="32"/>
          <w:szCs w:val="32"/>
        </w:rPr>
        <w:t xml:space="preserve">Раздел </w:t>
      </w:r>
      <w:r>
        <w:rPr>
          <w:sz w:val="32"/>
          <w:szCs w:val="32"/>
          <w:lang w:val="en-US"/>
        </w:rPr>
        <w:t>III</w:t>
      </w:r>
      <w:r>
        <w:rPr>
          <w:sz w:val="32"/>
          <w:szCs w:val="32"/>
        </w:rPr>
        <w:t>. Цели и задачи исследования, рабочая гипотеза.</w:t>
      </w:r>
    </w:p>
    <w:p w:rsidR="008F75AF" w:rsidRDefault="008F75AF">
      <w:pPr>
        <w:pStyle w:val="a5"/>
        <w:numPr>
          <w:ilvl w:val="0"/>
          <w:numId w:val="2"/>
        </w:numPr>
        <w:jc w:val="left"/>
        <w:rPr>
          <w:sz w:val="36"/>
          <w:szCs w:val="36"/>
        </w:rPr>
      </w:pPr>
      <w:r>
        <w:rPr>
          <w:sz w:val="32"/>
          <w:szCs w:val="32"/>
        </w:rPr>
        <w:t xml:space="preserve">Раздел </w:t>
      </w:r>
      <w:r>
        <w:rPr>
          <w:sz w:val="32"/>
          <w:szCs w:val="32"/>
          <w:lang w:val="en-US"/>
        </w:rPr>
        <w:t>IV</w:t>
      </w:r>
      <w:r>
        <w:rPr>
          <w:sz w:val="32"/>
          <w:szCs w:val="32"/>
        </w:rPr>
        <w:t>. Методика и техника сбора первичной социологической информации. Обработка полученных данных.</w:t>
      </w:r>
    </w:p>
    <w:p w:rsidR="008F75AF" w:rsidRDefault="008F75AF">
      <w:pPr>
        <w:pStyle w:val="a5"/>
        <w:jc w:val="left"/>
        <w:rPr>
          <w:sz w:val="32"/>
          <w:szCs w:val="32"/>
        </w:rPr>
      </w:pPr>
      <w:r>
        <w:rPr>
          <w:sz w:val="32"/>
          <w:szCs w:val="32"/>
        </w:rPr>
        <w:t xml:space="preserve"> </w:t>
      </w:r>
    </w:p>
    <w:p w:rsidR="008F75AF" w:rsidRDefault="008F75AF">
      <w:pPr>
        <w:pStyle w:val="a5"/>
        <w:jc w:val="left"/>
        <w:rPr>
          <w:sz w:val="32"/>
          <w:szCs w:val="32"/>
        </w:rPr>
      </w:pPr>
      <w:r>
        <w:rPr>
          <w:sz w:val="32"/>
          <w:szCs w:val="32"/>
          <w:lang w:val="en-US"/>
        </w:rPr>
        <w:t>II</w:t>
      </w:r>
      <w:r>
        <w:rPr>
          <w:sz w:val="32"/>
          <w:szCs w:val="32"/>
        </w:rPr>
        <w:t>. Результаты исследования.</w:t>
      </w:r>
    </w:p>
    <w:p w:rsidR="008F75AF" w:rsidRDefault="008F75AF">
      <w:pPr>
        <w:pStyle w:val="a5"/>
        <w:jc w:val="left"/>
        <w:rPr>
          <w:sz w:val="32"/>
          <w:szCs w:val="32"/>
        </w:rPr>
      </w:pPr>
    </w:p>
    <w:p w:rsidR="008F75AF" w:rsidRDefault="008F75AF">
      <w:pPr>
        <w:pStyle w:val="a5"/>
        <w:jc w:val="left"/>
        <w:rPr>
          <w:sz w:val="32"/>
          <w:szCs w:val="32"/>
        </w:rPr>
      </w:pPr>
      <w:r>
        <w:rPr>
          <w:sz w:val="32"/>
          <w:szCs w:val="32"/>
          <w:lang w:val="en-US"/>
        </w:rPr>
        <w:t>III</w:t>
      </w:r>
      <w:r>
        <w:rPr>
          <w:sz w:val="32"/>
          <w:szCs w:val="32"/>
        </w:rPr>
        <w:t>. Список использованной литературы.</w:t>
      </w:r>
    </w:p>
    <w:p w:rsidR="008F75AF" w:rsidRDefault="008F75AF">
      <w:pPr>
        <w:pStyle w:val="a5"/>
        <w:jc w:val="left"/>
        <w:rPr>
          <w:sz w:val="32"/>
          <w:szCs w:val="32"/>
        </w:rPr>
      </w:pPr>
    </w:p>
    <w:p w:rsidR="008F75AF" w:rsidRDefault="008F75AF">
      <w:pPr>
        <w:pStyle w:val="a5"/>
        <w:jc w:val="left"/>
        <w:rPr>
          <w:sz w:val="32"/>
          <w:szCs w:val="32"/>
        </w:rPr>
      </w:pPr>
      <w:r>
        <w:rPr>
          <w:sz w:val="32"/>
          <w:szCs w:val="32"/>
          <w:lang w:val="en-US"/>
        </w:rPr>
        <w:t>IV</w:t>
      </w:r>
      <w:r>
        <w:rPr>
          <w:sz w:val="32"/>
          <w:szCs w:val="32"/>
        </w:rPr>
        <w:t>. Приложения.</w:t>
      </w:r>
    </w:p>
    <w:p w:rsidR="008F75AF" w:rsidRDefault="008F75AF">
      <w:pPr>
        <w:pStyle w:val="a5"/>
        <w:jc w:val="left"/>
        <w:rPr>
          <w:sz w:val="32"/>
          <w:szCs w:val="32"/>
        </w:rPr>
      </w:pPr>
    </w:p>
    <w:p w:rsidR="008F75AF" w:rsidRDefault="008F75AF">
      <w:pPr>
        <w:pStyle w:val="a5"/>
        <w:numPr>
          <w:ilvl w:val="0"/>
          <w:numId w:val="3"/>
        </w:numPr>
        <w:jc w:val="left"/>
        <w:rPr>
          <w:sz w:val="32"/>
          <w:szCs w:val="32"/>
        </w:rPr>
      </w:pPr>
      <w:r>
        <w:rPr>
          <w:sz w:val="32"/>
          <w:szCs w:val="32"/>
        </w:rPr>
        <w:t>Рабочие анкеты</w:t>
      </w:r>
    </w:p>
    <w:p w:rsidR="008F75AF" w:rsidRDefault="008F75AF">
      <w:pPr>
        <w:pStyle w:val="a5"/>
        <w:numPr>
          <w:ilvl w:val="0"/>
          <w:numId w:val="3"/>
        </w:numPr>
        <w:jc w:val="left"/>
        <w:rPr>
          <w:sz w:val="36"/>
          <w:szCs w:val="36"/>
        </w:rPr>
      </w:pPr>
      <w:r>
        <w:rPr>
          <w:sz w:val="32"/>
          <w:szCs w:val="32"/>
        </w:rPr>
        <w:t>Сводные анкеты</w:t>
      </w:r>
    </w:p>
    <w:p w:rsidR="008F75AF" w:rsidRDefault="008F75AF">
      <w:pPr>
        <w:pStyle w:val="a5"/>
        <w:numPr>
          <w:ilvl w:val="0"/>
          <w:numId w:val="3"/>
        </w:numPr>
        <w:jc w:val="left"/>
        <w:rPr>
          <w:sz w:val="36"/>
          <w:szCs w:val="36"/>
        </w:rPr>
      </w:pPr>
      <w:r>
        <w:rPr>
          <w:sz w:val="32"/>
          <w:szCs w:val="32"/>
        </w:rPr>
        <w:t>Таблица по связям</w:t>
      </w:r>
    </w:p>
    <w:p w:rsidR="008F75AF" w:rsidRDefault="008F75AF">
      <w:pPr>
        <w:pStyle w:val="a5"/>
        <w:jc w:val="left"/>
        <w:rPr>
          <w:sz w:val="32"/>
          <w:szCs w:val="32"/>
        </w:rPr>
      </w:pPr>
    </w:p>
    <w:p w:rsidR="008F75AF" w:rsidRDefault="008F75AF">
      <w:pPr>
        <w:pStyle w:val="a5"/>
        <w:jc w:val="left"/>
        <w:rPr>
          <w:sz w:val="32"/>
          <w:szCs w:val="32"/>
        </w:rPr>
      </w:pPr>
    </w:p>
    <w:p w:rsidR="008F75AF" w:rsidRDefault="008F75AF">
      <w:pPr>
        <w:pStyle w:val="a5"/>
        <w:jc w:val="left"/>
        <w:rPr>
          <w:sz w:val="32"/>
          <w:szCs w:val="32"/>
        </w:rPr>
      </w:pPr>
    </w:p>
    <w:p w:rsidR="008F75AF" w:rsidRDefault="008F75AF">
      <w:pPr>
        <w:pStyle w:val="a5"/>
        <w:jc w:val="left"/>
        <w:rPr>
          <w:sz w:val="32"/>
          <w:szCs w:val="32"/>
        </w:rPr>
      </w:pPr>
    </w:p>
    <w:p w:rsidR="008F75AF" w:rsidRDefault="008F75AF">
      <w:pPr>
        <w:pStyle w:val="a5"/>
        <w:jc w:val="left"/>
        <w:rPr>
          <w:sz w:val="32"/>
          <w:szCs w:val="32"/>
        </w:rPr>
      </w:pPr>
    </w:p>
    <w:p w:rsidR="008F75AF" w:rsidRDefault="008F75AF">
      <w:pPr>
        <w:pStyle w:val="a5"/>
        <w:jc w:val="left"/>
        <w:rPr>
          <w:sz w:val="32"/>
          <w:szCs w:val="32"/>
        </w:rPr>
      </w:pPr>
    </w:p>
    <w:p w:rsidR="008F75AF" w:rsidRDefault="008F75AF">
      <w:pPr>
        <w:pStyle w:val="a5"/>
        <w:jc w:val="left"/>
        <w:rPr>
          <w:sz w:val="32"/>
          <w:szCs w:val="32"/>
        </w:rPr>
      </w:pPr>
    </w:p>
    <w:p w:rsidR="008F75AF" w:rsidRDefault="008F75AF">
      <w:pPr>
        <w:pStyle w:val="a5"/>
        <w:jc w:val="left"/>
        <w:rPr>
          <w:sz w:val="32"/>
          <w:szCs w:val="32"/>
        </w:rPr>
      </w:pPr>
    </w:p>
    <w:p w:rsidR="008F75AF" w:rsidRDefault="008F75AF">
      <w:pPr>
        <w:pStyle w:val="a5"/>
        <w:jc w:val="left"/>
        <w:rPr>
          <w:sz w:val="32"/>
          <w:szCs w:val="32"/>
        </w:rPr>
      </w:pPr>
    </w:p>
    <w:p w:rsidR="008F75AF" w:rsidRDefault="008F75AF">
      <w:pPr>
        <w:pStyle w:val="a5"/>
        <w:jc w:val="left"/>
        <w:rPr>
          <w:sz w:val="32"/>
          <w:szCs w:val="32"/>
        </w:rPr>
      </w:pPr>
    </w:p>
    <w:p w:rsidR="008F75AF" w:rsidRDefault="008F75AF">
      <w:pPr>
        <w:pStyle w:val="a5"/>
        <w:jc w:val="left"/>
        <w:rPr>
          <w:sz w:val="32"/>
          <w:szCs w:val="32"/>
        </w:rPr>
      </w:pPr>
    </w:p>
    <w:p w:rsidR="008F75AF" w:rsidRDefault="008F75AF">
      <w:pPr>
        <w:pStyle w:val="a5"/>
        <w:jc w:val="left"/>
        <w:rPr>
          <w:sz w:val="32"/>
          <w:szCs w:val="32"/>
        </w:rPr>
      </w:pPr>
    </w:p>
    <w:p w:rsidR="008F75AF" w:rsidRDefault="008F75AF">
      <w:pPr>
        <w:pStyle w:val="a5"/>
        <w:jc w:val="left"/>
        <w:rPr>
          <w:sz w:val="32"/>
          <w:szCs w:val="32"/>
        </w:rPr>
      </w:pPr>
    </w:p>
    <w:p w:rsidR="008F75AF" w:rsidRDefault="008F75AF">
      <w:pPr>
        <w:pStyle w:val="a5"/>
        <w:jc w:val="left"/>
        <w:rPr>
          <w:sz w:val="32"/>
          <w:szCs w:val="32"/>
        </w:rPr>
      </w:pPr>
    </w:p>
    <w:p w:rsidR="008F75AF" w:rsidRDefault="008F75AF">
      <w:pPr>
        <w:pStyle w:val="a5"/>
        <w:jc w:val="left"/>
        <w:rPr>
          <w:sz w:val="32"/>
          <w:szCs w:val="32"/>
        </w:rPr>
      </w:pPr>
    </w:p>
    <w:p w:rsidR="008F75AF" w:rsidRDefault="008F75AF">
      <w:pPr>
        <w:pStyle w:val="a5"/>
        <w:jc w:val="left"/>
        <w:rPr>
          <w:sz w:val="32"/>
          <w:szCs w:val="32"/>
        </w:rPr>
      </w:pPr>
    </w:p>
    <w:p w:rsidR="008F75AF" w:rsidRDefault="008F75AF">
      <w:pPr>
        <w:pStyle w:val="a5"/>
        <w:jc w:val="left"/>
        <w:rPr>
          <w:sz w:val="32"/>
          <w:szCs w:val="32"/>
        </w:rPr>
      </w:pPr>
    </w:p>
    <w:p w:rsidR="008F75AF" w:rsidRDefault="008F75AF">
      <w:pPr>
        <w:pStyle w:val="a5"/>
        <w:jc w:val="left"/>
        <w:rPr>
          <w:sz w:val="32"/>
          <w:szCs w:val="32"/>
        </w:rPr>
      </w:pPr>
    </w:p>
    <w:p w:rsidR="008F75AF" w:rsidRDefault="008F75AF">
      <w:pPr>
        <w:pStyle w:val="a5"/>
        <w:rPr>
          <w:sz w:val="32"/>
          <w:szCs w:val="32"/>
        </w:rPr>
      </w:pPr>
    </w:p>
    <w:p w:rsidR="008F75AF" w:rsidRDefault="008F75AF">
      <w:pPr>
        <w:pStyle w:val="a5"/>
        <w:rPr>
          <w:sz w:val="32"/>
          <w:szCs w:val="32"/>
        </w:rPr>
      </w:pPr>
    </w:p>
    <w:p w:rsidR="008F75AF" w:rsidRDefault="008F75AF">
      <w:pPr>
        <w:pStyle w:val="a5"/>
        <w:rPr>
          <w:sz w:val="32"/>
          <w:szCs w:val="32"/>
        </w:rPr>
      </w:pPr>
      <w:r>
        <w:rPr>
          <w:sz w:val="32"/>
          <w:szCs w:val="32"/>
        </w:rPr>
        <w:t>Введение</w:t>
      </w:r>
    </w:p>
    <w:p w:rsidR="008F75AF" w:rsidRDefault="008F75AF">
      <w:pPr>
        <w:pStyle w:val="a5"/>
        <w:jc w:val="left"/>
        <w:rPr>
          <w:sz w:val="36"/>
          <w:szCs w:val="36"/>
        </w:rPr>
      </w:pPr>
    </w:p>
    <w:p w:rsidR="008F75AF" w:rsidRDefault="008F75AF">
      <w:pPr>
        <w:pStyle w:val="a5"/>
        <w:rPr>
          <w:sz w:val="32"/>
          <w:szCs w:val="32"/>
        </w:rPr>
      </w:pPr>
      <w:r>
        <w:rPr>
          <w:sz w:val="32"/>
          <w:szCs w:val="32"/>
        </w:rPr>
        <w:t xml:space="preserve">Раздел </w:t>
      </w:r>
      <w:r>
        <w:rPr>
          <w:sz w:val="32"/>
          <w:szCs w:val="32"/>
          <w:lang w:val="en-US"/>
        </w:rPr>
        <w:t>I</w:t>
      </w:r>
      <w:r>
        <w:rPr>
          <w:sz w:val="32"/>
          <w:szCs w:val="32"/>
        </w:rPr>
        <w:t>. Основные теоретические понятия. Объект и предмет исследования.</w:t>
      </w:r>
    </w:p>
    <w:p w:rsidR="008F75AF" w:rsidRDefault="008F75AF">
      <w:pPr>
        <w:pStyle w:val="a5"/>
        <w:ind w:firstLine="708"/>
        <w:jc w:val="left"/>
        <w:rPr>
          <w:sz w:val="32"/>
          <w:szCs w:val="32"/>
        </w:rPr>
      </w:pPr>
      <w:r>
        <w:rPr>
          <w:sz w:val="32"/>
          <w:szCs w:val="32"/>
        </w:rPr>
        <w:t xml:space="preserve">Объектом исследования в прикладной социологии называется та или иная социальная общность людей (класса, нации и другие большие и малые социальные группы),  содержащая в себе совокупность социальных проблем. Объектом данного исследования являются студенты группы 5310 , состоящая из 13 человек. </w:t>
      </w:r>
    </w:p>
    <w:p w:rsidR="008F75AF" w:rsidRDefault="008F75AF">
      <w:pPr>
        <w:pStyle w:val="a5"/>
        <w:ind w:firstLine="708"/>
        <w:jc w:val="left"/>
        <w:rPr>
          <w:sz w:val="32"/>
          <w:szCs w:val="32"/>
        </w:rPr>
      </w:pPr>
      <w:r>
        <w:rPr>
          <w:sz w:val="32"/>
          <w:szCs w:val="32"/>
        </w:rPr>
        <w:t>Предметом исследования в прикладной социологии называется та или иная социальная проблема, присущая объекту исследования. Предметом данного исследования является влияние экономического положения студентов на учебный процесс.</w:t>
      </w:r>
    </w:p>
    <w:p w:rsidR="008F75AF" w:rsidRDefault="008F75AF">
      <w:pPr>
        <w:pStyle w:val="a5"/>
        <w:ind w:firstLine="708"/>
        <w:jc w:val="left"/>
        <w:rPr>
          <w:sz w:val="32"/>
          <w:szCs w:val="32"/>
        </w:rPr>
      </w:pPr>
      <w:r>
        <w:rPr>
          <w:sz w:val="32"/>
          <w:szCs w:val="32"/>
        </w:rPr>
        <w:t>Под основными теоретическими понятиями подразумевается те понятия, которые содержатся в предмете исследования.</w:t>
      </w:r>
    </w:p>
    <w:p w:rsidR="008F75AF" w:rsidRDefault="008F75AF">
      <w:pPr>
        <w:pStyle w:val="a5"/>
        <w:ind w:firstLine="708"/>
        <w:jc w:val="left"/>
        <w:rPr>
          <w:sz w:val="32"/>
          <w:szCs w:val="32"/>
        </w:rPr>
      </w:pPr>
      <w:r>
        <w:rPr>
          <w:sz w:val="32"/>
          <w:szCs w:val="32"/>
        </w:rPr>
        <w:t>В данном исследовании есть два понятия: учебный процесс и экономическое положение студента.</w:t>
      </w:r>
    </w:p>
    <w:p w:rsidR="008F75AF" w:rsidRDefault="008F75AF">
      <w:pPr>
        <w:pStyle w:val="a5"/>
        <w:ind w:left="2124" w:firstLine="708"/>
        <w:jc w:val="left"/>
        <w:rPr>
          <w:sz w:val="32"/>
          <w:szCs w:val="32"/>
        </w:rPr>
      </w:pPr>
      <w:r>
        <w:rPr>
          <w:sz w:val="32"/>
          <w:szCs w:val="32"/>
        </w:rPr>
        <w:t>Операционализация понятий.</w:t>
      </w:r>
    </w:p>
    <w:p w:rsidR="008F75AF" w:rsidRDefault="008F75AF">
      <w:pPr>
        <w:pStyle w:val="a5"/>
        <w:numPr>
          <w:ilvl w:val="0"/>
          <w:numId w:val="4"/>
        </w:numPr>
        <w:jc w:val="left"/>
        <w:rPr>
          <w:sz w:val="32"/>
          <w:szCs w:val="32"/>
        </w:rPr>
      </w:pPr>
      <w:r>
        <w:rPr>
          <w:sz w:val="32"/>
          <w:szCs w:val="32"/>
        </w:rPr>
        <w:t>Структурная операционализация.</w:t>
      </w:r>
    </w:p>
    <w:p w:rsidR="008F75AF" w:rsidRDefault="008F75AF">
      <w:pPr>
        <w:pStyle w:val="a5"/>
        <w:numPr>
          <w:ilvl w:val="0"/>
          <w:numId w:val="4"/>
        </w:numPr>
        <w:jc w:val="left"/>
        <w:rPr>
          <w:sz w:val="32"/>
          <w:szCs w:val="32"/>
        </w:rPr>
      </w:pPr>
      <w:r>
        <w:rPr>
          <w:sz w:val="32"/>
          <w:szCs w:val="32"/>
        </w:rPr>
        <w:t>Факторная.</w:t>
      </w:r>
    </w:p>
    <w:p w:rsidR="008F75AF" w:rsidRDefault="008F75AF">
      <w:pPr>
        <w:pStyle w:val="a5"/>
        <w:ind w:firstLine="708"/>
        <w:jc w:val="left"/>
        <w:rPr>
          <w:sz w:val="32"/>
          <w:szCs w:val="32"/>
        </w:rPr>
      </w:pPr>
      <w:r>
        <w:rPr>
          <w:sz w:val="32"/>
          <w:szCs w:val="32"/>
        </w:rPr>
        <w:t>Структурную операционализацию проводят с целью выявления и установления компонента данного исследования. В данном исследовании имеют место два понятия: учебный процесс и экономическое положение.</w:t>
      </w:r>
    </w:p>
    <w:p w:rsidR="008F75AF" w:rsidRDefault="008F75AF">
      <w:pPr>
        <w:pStyle w:val="a5"/>
        <w:ind w:left="180" w:firstLine="528"/>
        <w:jc w:val="left"/>
        <w:rPr>
          <w:noProof/>
          <w:sz w:val="20"/>
          <w:szCs w:val="20"/>
        </w:rPr>
      </w:pPr>
    </w:p>
    <w:p w:rsidR="008F75AF" w:rsidRDefault="002B59F4">
      <w:pPr>
        <w:pStyle w:val="a5"/>
        <w:ind w:left="180" w:firstLine="528"/>
        <w:jc w:val="left"/>
        <w:rPr>
          <w:noProof/>
          <w:sz w:val="20"/>
          <w:szCs w:val="20"/>
        </w:rPr>
      </w:pPr>
      <w:r>
        <w:rPr>
          <w:noProof/>
        </w:rPr>
        <w:pict>
          <v:group id="_x0000_s1026" style="position:absolute;left:0;text-align:left;margin-left:18pt;margin-top:6.75pt;width:450pt;height:1in;z-index:251657216" coordorigin="900,9179" coordsize="9000,1440"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left:4320;top:9179;width:2160;height:540">
              <v:textbox>
                <w:txbxContent>
                  <w:p w:rsidR="008F75AF" w:rsidRDefault="008F75AF">
                    <w:r>
                      <w:t>Учебный процесс</w:t>
                    </w:r>
                  </w:p>
                </w:txbxContent>
              </v:textbox>
            </v:shape>
            <v:shape id="_x0000_s1028" type="#_x0000_t202" style="position:absolute;left:900;top:10079;width:1080;height:540">
              <v:textbox>
                <w:txbxContent>
                  <w:p w:rsidR="008F75AF" w:rsidRDefault="008F75AF">
                    <w:r>
                      <w:t>Лекции</w:t>
                    </w:r>
                  </w:p>
                </w:txbxContent>
              </v:textbox>
            </v:shape>
            <v:shape id="_x0000_s1029" type="#_x0000_t202" style="position:absolute;left:2520;top:10079;width:1440;height:540">
              <v:textbox>
                <w:txbxContent>
                  <w:p w:rsidR="008F75AF" w:rsidRDefault="008F75AF">
                    <w:r>
                      <w:t xml:space="preserve">Практика </w:t>
                    </w:r>
                  </w:p>
                </w:txbxContent>
              </v:textbox>
            </v:shape>
            <v:shape id="_x0000_s1030" type="#_x0000_t202" style="position:absolute;left:4320;top:10079;width:2880;height:540">
              <v:textbox>
                <w:txbxContent>
                  <w:p w:rsidR="008F75AF" w:rsidRDefault="008F75AF">
                    <w:r>
                      <w:t>Самостоятельная работа</w:t>
                    </w:r>
                  </w:p>
                </w:txbxContent>
              </v:textbox>
            </v:shape>
            <v:shape id="_x0000_s1031" type="#_x0000_t202" style="position:absolute;left:7740;top:10079;width:2160;height:540">
              <v:textbox>
                <w:txbxContent>
                  <w:p w:rsidR="008F75AF" w:rsidRDefault="008F75AF">
                    <w:r>
                      <w:t>Зачеты, экзамены</w:t>
                    </w:r>
                  </w:p>
                </w:txbxContent>
              </v:textbox>
            </v:shape>
            <v:shape id="_x0000_s1032" style="position:absolute;left:1620;top:9359;width:2700;height:720" coordsize="2700,720" path="m2700,l,,,720e" filled="f">
              <v:stroke endarrow="block"/>
              <v:path arrowok="t"/>
            </v:shape>
            <v:shape id="_x0000_s1033" style="position:absolute;left:6480;top:9539;width:1800;height:540" coordsize="1800,540" path="m,l1800,r,540e" filled="f">
              <v:stroke endarrow="block"/>
              <v:path arrowok="t"/>
            </v:shape>
            <v:shape id="_x0000_s1034" style="position:absolute;left:3237;top:9539;width:1080;height:540;mso-position-horizontal:absolute" coordsize="1080,540" path="m1080,l,,,540e" filled="f">
              <v:stroke endarrow="block"/>
              <v:path arrowok="t"/>
            </v:shape>
            <v:line id="_x0000_s1035" style="position:absolute" from="5580,9719" to="5580,10079">
              <v:stroke endarrow="block"/>
            </v:line>
          </v:group>
        </w:pict>
      </w:r>
    </w:p>
    <w:p w:rsidR="008F75AF" w:rsidRDefault="008F75AF">
      <w:pPr>
        <w:pStyle w:val="a5"/>
        <w:ind w:left="180" w:firstLine="528"/>
        <w:jc w:val="left"/>
        <w:rPr>
          <w:noProof/>
          <w:sz w:val="20"/>
          <w:szCs w:val="20"/>
        </w:rPr>
      </w:pPr>
    </w:p>
    <w:p w:rsidR="008F75AF" w:rsidRDefault="008F75AF">
      <w:pPr>
        <w:pStyle w:val="a5"/>
        <w:ind w:left="180" w:firstLine="528"/>
        <w:jc w:val="left"/>
        <w:rPr>
          <w:noProof/>
          <w:sz w:val="20"/>
          <w:szCs w:val="20"/>
        </w:rPr>
      </w:pPr>
    </w:p>
    <w:p w:rsidR="008F75AF" w:rsidRDefault="008F75AF">
      <w:pPr>
        <w:pStyle w:val="a5"/>
        <w:ind w:left="180" w:firstLine="528"/>
        <w:jc w:val="left"/>
        <w:rPr>
          <w:noProof/>
          <w:sz w:val="20"/>
          <w:szCs w:val="20"/>
        </w:rPr>
      </w:pPr>
    </w:p>
    <w:p w:rsidR="008F75AF" w:rsidRDefault="008F75AF">
      <w:pPr>
        <w:pStyle w:val="a5"/>
        <w:ind w:left="180" w:firstLine="528"/>
        <w:jc w:val="left"/>
        <w:rPr>
          <w:noProof/>
          <w:sz w:val="20"/>
          <w:szCs w:val="20"/>
        </w:rPr>
      </w:pPr>
    </w:p>
    <w:p w:rsidR="008F75AF" w:rsidRDefault="008F75AF">
      <w:pPr>
        <w:pStyle w:val="a5"/>
        <w:ind w:left="180" w:firstLine="528"/>
        <w:jc w:val="left"/>
        <w:rPr>
          <w:noProof/>
          <w:sz w:val="20"/>
          <w:szCs w:val="20"/>
        </w:rPr>
      </w:pPr>
    </w:p>
    <w:p w:rsidR="008F75AF" w:rsidRDefault="008F75AF">
      <w:pPr>
        <w:pStyle w:val="a5"/>
        <w:ind w:left="180" w:firstLine="528"/>
        <w:jc w:val="left"/>
        <w:rPr>
          <w:noProof/>
          <w:sz w:val="20"/>
          <w:szCs w:val="20"/>
        </w:rPr>
      </w:pPr>
    </w:p>
    <w:p w:rsidR="008F75AF" w:rsidRDefault="008F75AF">
      <w:pPr>
        <w:pStyle w:val="a5"/>
        <w:ind w:left="180" w:firstLine="528"/>
        <w:jc w:val="left"/>
        <w:rPr>
          <w:sz w:val="32"/>
          <w:szCs w:val="32"/>
        </w:rPr>
      </w:pPr>
    </w:p>
    <w:p w:rsidR="008F75AF" w:rsidRDefault="008F75AF">
      <w:pPr>
        <w:pStyle w:val="a5"/>
        <w:ind w:firstLine="708"/>
        <w:jc w:val="left"/>
        <w:rPr>
          <w:sz w:val="32"/>
          <w:szCs w:val="32"/>
        </w:rPr>
      </w:pPr>
      <w:r>
        <w:rPr>
          <w:sz w:val="32"/>
          <w:szCs w:val="32"/>
        </w:rPr>
        <w:t>Факторную операционализацию проводят с целью выявления тех факторов, которые влияют на изучаемую проблему.</w:t>
      </w:r>
    </w:p>
    <w:p w:rsidR="008F75AF" w:rsidRDefault="002B59F4">
      <w:pPr>
        <w:pStyle w:val="a5"/>
        <w:jc w:val="left"/>
        <w:rPr>
          <w:noProof/>
          <w:sz w:val="20"/>
          <w:szCs w:val="20"/>
        </w:rPr>
      </w:pPr>
      <w:r>
        <w:rPr>
          <w:noProof/>
        </w:rPr>
        <w:pict>
          <v:group id="_x0000_s1036" style="position:absolute;margin-left:0;margin-top:5.65pt;width:513pt;height:198pt;z-index:251658240" coordorigin="720,719" coordsize="10260,3960">
            <v:shape id="_x0000_s1037" type="#_x0000_t202" style="position:absolute;left:4500;top:719;width:2160;height:540">
              <v:textbox>
                <w:txbxContent>
                  <w:p w:rsidR="008F75AF" w:rsidRDefault="008F75AF">
                    <w:r>
                      <w:t>Учебный процесс</w:t>
                    </w:r>
                  </w:p>
                </w:txbxContent>
              </v:textbox>
            </v:shape>
            <v:shape id="_x0000_s1038" type="#_x0000_t202" style="position:absolute;left:1800;top:1619;width:1260;height:540">
              <v:textbox>
                <w:txbxContent>
                  <w:p w:rsidR="008F75AF" w:rsidRDefault="008F75AF">
                    <w:r>
                      <w:t xml:space="preserve">Объект. </w:t>
                    </w:r>
                  </w:p>
                </w:txbxContent>
              </v:textbox>
            </v:shape>
            <v:shape id="_x0000_s1039" type="#_x0000_t202" style="position:absolute;left:7740;top:1619;width:1260;height:540">
              <v:textbox>
                <w:txbxContent>
                  <w:p w:rsidR="008F75AF" w:rsidRDefault="008F75AF">
                    <w:r>
                      <w:t>Субъект.</w:t>
                    </w:r>
                  </w:p>
                </w:txbxContent>
              </v:textbox>
            </v:shape>
            <v:shape id="_x0000_s1040" type="#_x0000_t202" style="position:absolute;left:900;top:2519;width:1260;height:1080">
              <v:textbox>
                <w:txbxContent>
                  <w:p w:rsidR="008F75AF" w:rsidRDefault="008F75AF">
                    <w:r>
                      <w:t>Тип учебного заведения</w:t>
                    </w:r>
                  </w:p>
                </w:txbxContent>
              </v:textbox>
            </v:shape>
            <v:shape id="_x0000_s1041" type="#_x0000_t202" style="position:absolute;left:3420;top:2519;width:1800;height:720">
              <v:textbox>
                <w:txbxContent>
                  <w:p w:rsidR="008F75AF" w:rsidRDefault="008F75AF">
                    <w:r>
                      <w:t>Программа обучения</w:t>
                    </w:r>
                  </w:p>
                </w:txbxContent>
              </v:textbox>
            </v:shape>
            <v:shape id="_x0000_s1042" type="#_x0000_t202" style="position:absolute;left:720;top:3959;width:2340;height:720">
              <v:textbox>
                <w:txbxContent>
                  <w:p w:rsidR="008F75AF" w:rsidRDefault="008F75AF">
                    <w:r>
                      <w:t>Преподавательский коллектив</w:t>
                    </w:r>
                  </w:p>
                </w:txbxContent>
              </v:textbox>
            </v:shape>
            <v:shape id="_x0000_s1043" type="#_x0000_t202" style="position:absolute;left:3420;top:3419;width:2340;height:720">
              <v:textbox>
                <w:txbxContent>
                  <w:p w:rsidR="008F75AF" w:rsidRDefault="008F75AF">
                    <w:r>
                      <w:t>Материально-техническая база</w:t>
                    </w:r>
                  </w:p>
                </w:txbxContent>
              </v:textbox>
            </v:shape>
            <v:shape id="_x0000_s1044" type="#_x0000_t202" style="position:absolute;left:6300;top:2879;width:1800;height:540">
              <v:textbox>
                <w:txbxContent>
                  <w:p w:rsidR="008F75AF" w:rsidRDefault="008F75AF">
                    <w:r>
                      <w:t>Способности</w:t>
                    </w:r>
                  </w:p>
                </w:txbxContent>
              </v:textbox>
            </v:shape>
            <v:shape id="_x0000_s1045" type="#_x0000_t202" style="position:absolute;left:9180;top:2879;width:1800;height:540">
              <v:textbox>
                <w:txbxContent>
                  <w:p w:rsidR="008F75AF" w:rsidRDefault="008F75AF">
                    <w:r>
                      <w:t xml:space="preserve">Дисциплина </w:t>
                    </w:r>
                  </w:p>
                </w:txbxContent>
              </v:textbox>
            </v:shape>
            <v:shape id="_x0000_s1046" type="#_x0000_t202" style="position:absolute;left:9180;top:3599;width:1260;height:540">
              <v:textbox>
                <w:txbxContent>
                  <w:p w:rsidR="008F75AF" w:rsidRDefault="008F75AF">
                    <w:r>
                      <w:t>Желание</w:t>
                    </w:r>
                  </w:p>
                </w:txbxContent>
              </v:textbox>
            </v:shape>
            <v:shape id="_x0000_s1047" type="#_x0000_t202" style="position:absolute;left:6840;top:3599;width:1260;height:540">
              <v:textbox>
                <w:txbxContent>
                  <w:p w:rsidR="008F75AF" w:rsidRDefault="008F75AF">
                    <w:r>
                      <w:t>Здоровье</w:t>
                    </w:r>
                  </w:p>
                </w:txbxContent>
              </v:textbox>
            </v:shape>
            <v:shape id="_x0000_s1048" style="position:absolute;left:3060;top:1259;width:2520;height:540" coordsize="2520,540" path="m2520,r,540l,540e" filled="f">
              <v:stroke endarrow="block"/>
              <v:path arrowok="t"/>
            </v:shape>
            <v:line id="_x0000_s1049" style="position:absolute" from="5580,1799" to="7740,1800">
              <v:stroke endarrow="block"/>
            </v:line>
            <v:line id="_x0000_s1050" style="position:absolute" from="1980,2162" to="1981,2522">
              <v:stroke endarrow="block"/>
            </v:line>
            <v:line id="_x0000_s1051" style="position:absolute" from="2517,2162" to="2518,3962">
              <v:stroke endarrow="block"/>
            </v:line>
            <v:shape id="_x0000_s1052" style="position:absolute;left:2700;top:2162;width:720;height:1620;mso-position-horizontal:absolute;mso-position-vertical:absolute" coordsize="540,1620" path="m,l,1620r540,e" filled="f">
              <v:stroke endarrow="block"/>
              <v:path arrowok="t"/>
            </v:shape>
            <v:shape id="_x0000_s1053" style="position:absolute;left:2880;top:2162;width:540;height:900;mso-position-horizontal:absolute;mso-position-vertical:absolute" coordsize="360,900" path="m,l,900r360,e" filled="f">
              <v:stroke endarrow="block"/>
              <v:path arrowok="t"/>
            </v:shape>
            <v:shape id="_x0000_s1054" style="position:absolute;left:8820;top:2162;width:360;height:1080;mso-position-vertical:absolute" coordsize="360,1080" path="m,l,1080r360,e" filled="f">
              <v:stroke endarrow="block"/>
              <v:path arrowok="t"/>
            </v:shape>
            <v:shape id="_x0000_s1055" style="position:absolute;left:8640;top:2162;width:540;height:1620;mso-position-horizontal:absolute;mso-position-vertical:absolute" coordsize="540,1620" path="m,l,1620r540,e" filled="f">
              <v:stroke endarrow="block"/>
              <v:path arrowok="t"/>
            </v:shape>
            <v:line id="_x0000_s1056" style="position:absolute" from="7920,2162" to="7921,2882">
              <v:stroke endarrow="block"/>
            </v:line>
            <v:shape id="_x0000_s1057" style="position:absolute;left:8100;top:2162;width:180;height:1620;mso-position-vertical:absolute" coordsize="180,1620" path="m180,r,1620l,1620e" filled="f">
              <v:stroke endarrow="block"/>
              <v:path arrowok="t"/>
            </v:shape>
          </v:group>
        </w:pict>
      </w:r>
    </w:p>
    <w:p w:rsidR="008F75AF" w:rsidRDefault="008F75AF">
      <w:pPr>
        <w:pStyle w:val="a5"/>
        <w:jc w:val="left"/>
        <w:rPr>
          <w:noProof/>
          <w:sz w:val="20"/>
          <w:szCs w:val="20"/>
        </w:rPr>
      </w:pPr>
    </w:p>
    <w:p w:rsidR="008F75AF" w:rsidRDefault="008F75AF">
      <w:pPr>
        <w:pStyle w:val="a5"/>
        <w:jc w:val="left"/>
        <w:rPr>
          <w:noProof/>
          <w:sz w:val="20"/>
          <w:szCs w:val="20"/>
        </w:rPr>
      </w:pPr>
    </w:p>
    <w:p w:rsidR="008F75AF" w:rsidRDefault="008F75AF">
      <w:pPr>
        <w:pStyle w:val="a5"/>
        <w:jc w:val="left"/>
        <w:rPr>
          <w:noProof/>
          <w:sz w:val="20"/>
          <w:szCs w:val="20"/>
        </w:rPr>
      </w:pPr>
    </w:p>
    <w:p w:rsidR="008F75AF" w:rsidRDefault="008F75AF">
      <w:pPr>
        <w:pStyle w:val="a5"/>
        <w:jc w:val="left"/>
        <w:rPr>
          <w:noProof/>
          <w:sz w:val="20"/>
          <w:szCs w:val="20"/>
        </w:rPr>
      </w:pPr>
    </w:p>
    <w:p w:rsidR="008F75AF" w:rsidRDefault="008F75AF">
      <w:pPr>
        <w:pStyle w:val="a5"/>
        <w:jc w:val="left"/>
        <w:rPr>
          <w:noProof/>
          <w:sz w:val="20"/>
          <w:szCs w:val="20"/>
        </w:rPr>
      </w:pPr>
    </w:p>
    <w:p w:rsidR="008F75AF" w:rsidRDefault="008F75AF">
      <w:pPr>
        <w:pStyle w:val="a5"/>
        <w:jc w:val="left"/>
        <w:rPr>
          <w:noProof/>
          <w:sz w:val="20"/>
          <w:szCs w:val="20"/>
        </w:rPr>
      </w:pPr>
    </w:p>
    <w:p w:rsidR="008F75AF" w:rsidRDefault="008F75AF">
      <w:pPr>
        <w:pStyle w:val="a5"/>
        <w:jc w:val="left"/>
        <w:rPr>
          <w:noProof/>
          <w:sz w:val="20"/>
          <w:szCs w:val="20"/>
        </w:rPr>
      </w:pPr>
    </w:p>
    <w:p w:rsidR="008F75AF" w:rsidRDefault="008F75AF">
      <w:pPr>
        <w:pStyle w:val="a5"/>
        <w:jc w:val="left"/>
        <w:rPr>
          <w:noProof/>
          <w:sz w:val="20"/>
          <w:szCs w:val="20"/>
        </w:rPr>
      </w:pPr>
    </w:p>
    <w:p w:rsidR="008F75AF" w:rsidRDefault="008F75AF">
      <w:pPr>
        <w:pStyle w:val="a5"/>
        <w:jc w:val="left"/>
        <w:rPr>
          <w:noProof/>
          <w:sz w:val="20"/>
          <w:szCs w:val="20"/>
        </w:rPr>
      </w:pPr>
    </w:p>
    <w:p w:rsidR="008F75AF" w:rsidRDefault="008F75AF">
      <w:pPr>
        <w:pStyle w:val="a5"/>
        <w:jc w:val="left"/>
        <w:rPr>
          <w:noProof/>
          <w:sz w:val="20"/>
          <w:szCs w:val="20"/>
        </w:rPr>
      </w:pPr>
    </w:p>
    <w:p w:rsidR="008F75AF" w:rsidRDefault="008F75AF">
      <w:pPr>
        <w:pStyle w:val="a5"/>
        <w:jc w:val="left"/>
        <w:rPr>
          <w:noProof/>
          <w:sz w:val="20"/>
          <w:szCs w:val="20"/>
        </w:rPr>
      </w:pPr>
    </w:p>
    <w:p w:rsidR="008F75AF" w:rsidRDefault="008F75AF">
      <w:pPr>
        <w:pStyle w:val="a5"/>
        <w:jc w:val="left"/>
        <w:rPr>
          <w:noProof/>
          <w:sz w:val="20"/>
          <w:szCs w:val="20"/>
        </w:rPr>
      </w:pPr>
    </w:p>
    <w:p w:rsidR="008F75AF" w:rsidRDefault="008F75AF">
      <w:pPr>
        <w:pStyle w:val="a5"/>
        <w:jc w:val="left"/>
        <w:rPr>
          <w:noProof/>
          <w:sz w:val="20"/>
          <w:szCs w:val="20"/>
        </w:rPr>
      </w:pPr>
    </w:p>
    <w:p w:rsidR="008F75AF" w:rsidRDefault="008F75AF">
      <w:pPr>
        <w:pStyle w:val="a5"/>
        <w:jc w:val="left"/>
        <w:rPr>
          <w:noProof/>
          <w:sz w:val="20"/>
          <w:szCs w:val="20"/>
        </w:rPr>
      </w:pPr>
    </w:p>
    <w:p w:rsidR="008F75AF" w:rsidRDefault="008F75AF">
      <w:pPr>
        <w:pStyle w:val="a5"/>
        <w:jc w:val="left"/>
        <w:rPr>
          <w:noProof/>
          <w:sz w:val="20"/>
          <w:szCs w:val="20"/>
        </w:rPr>
      </w:pPr>
    </w:p>
    <w:p w:rsidR="008F75AF" w:rsidRDefault="008F75AF">
      <w:pPr>
        <w:pStyle w:val="a5"/>
        <w:jc w:val="left"/>
        <w:rPr>
          <w:noProof/>
          <w:sz w:val="20"/>
          <w:szCs w:val="20"/>
        </w:rPr>
      </w:pPr>
    </w:p>
    <w:p w:rsidR="008F75AF" w:rsidRDefault="008F75AF">
      <w:pPr>
        <w:pStyle w:val="a5"/>
        <w:jc w:val="left"/>
        <w:rPr>
          <w:noProof/>
          <w:sz w:val="20"/>
          <w:szCs w:val="20"/>
        </w:rPr>
      </w:pPr>
    </w:p>
    <w:p w:rsidR="008F75AF" w:rsidRDefault="008F75AF">
      <w:pPr>
        <w:pStyle w:val="a5"/>
        <w:jc w:val="left"/>
        <w:rPr>
          <w:noProof/>
          <w:sz w:val="20"/>
          <w:szCs w:val="20"/>
        </w:rPr>
      </w:pPr>
    </w:p>
    <w:p w:rsidR="008F75AF" w:rsidRDefault="008F75AF">
      <w:pPr>
        <w:pStyle w:val="a5"/>
        <w:jc w:val="left"/>
        <w:rPr>
          <w:noProof/>
          <w:sz w:val="20"/>
          <w:szCs w:val="20"/>
        </w:rPr>
      </w:pPr>
    </w:p>
    <w:p w:rsidR="008F75AF" w:rsidRDefault="008F75AF">
      <w:pPr>
        <w:pStyle w:val="a5"/>
        <w:jc w:val="left"/>
        <w:rPr>
          <w:noProof/>
          <w:sz w:val="20"/>
          <w:szCs w:val="20"/>
        </w:rPr>
      </w:pPr>
    </w:p>
    <w:p w:rsidR="008F75AF" w:rsidRDefault="008F75AF">
      <w:pPr>
        <w:pStyle w:val="a5"/>
        <w:jc w:val="left"/>
        <w:rPr>
          <w:noProof/>
          <w:sz w:val="20"/>
          <w:szCs w:val="20"/>
        </w:rPr>
      </w:pPr>
    </w:p>
    <w:p w:rsidR="008F75AF" w:rsidRDefault="008F75AF">
      <w:pPr>
        <w:pStyle w:val="a5"/>
        <w:rPr>
          <w:sz w:val="36"/>
          <w:szCs w:val="36"/>
        </w:rPr>
      </w:pPr>
      <w:r>
        <w:rPr>
          <w:sz w:val="32"/>
          <w:szCs w:val="32"/>
        </w:rPr>
        <w:t xml:space="preserve">Раздел </w:t>
      </w:r>
      <w:r>
        <w:rPr>
          <w:sz w:val="32"/>
          <w:szCs w:val="32"/>
          <w:lang w:val="en-US"/>
        </w:rPr>
        <w:t>III</w:t>
      </w:r>
      <w:r>
        <w:rPr>
          <w:sz w:val="32"/>
          <w:szCs w:val="32"/>
        </w:rPr>
        <w:t>. Цели и задачи исследования, рабочая гипотеза.</w:t>
      </w:r>
    </w:p>
    <w:p w:rsidR="008F75AF" w:rsidRDefault="008F75AF">
      <w:pPr>
        <w:pStyle w:val="a5"/>
        <w:jc w:val="left"/>
        <w:rPr>
          <w:noProof/>
          <w:sz w:val="20"/>
          <w:szCs w:val="20"/>
        </w:rPr>
      </w:pPr>
    </w:p>
    <w:p w:rsidR="008F75AF" w:rsidRDefault="008F75AF">
      <w:pPr>
        <w:pStyle w:val="a5"/>
        <w:ind w:firstLine="708"/>
        <w:jc w:val="left"/>
        <w:rPr>
          <w:sz w:val="32"/>
          <w:szCs w:val="32"/>
        </w:rPr>
      </w:pPr>
      <w:r>
        <w:rPr>
          <w:sz w:val="32"/>
          <w:szCs w:val="32"/>
        </w:rPr>
        <w:t>Целью данного исследования является выработка рекомендации по улучшению экономического состояния студента, улучшения качества подготовки студентов.</w:t>
      </w:r>
    </w:p>
    <w:p w:rsidR="008F75AF" w:rsidRDefault="008F75AF">
      <w:pPr>
        <w:pStyle w:val="a5"/>
        <w:ind w:firstLine="708"/>
        <w:jc w:val="left"/>
        <w:rPr>
          <w:sz w:val="32"/>
          <w:szCs w:val="32"/>
        </w:rPr>
      </w:pPr>
    </w:p>
    <w:p w:rsidR="008F75AF" w:rsidRDefault="008F75AF">
      <w:pPr>
        <w:pStyle w:val="a5"/>
        <w:ind w:firstLine="708"/>
        <w:rPr>
          <w:sz w:val="32"/>
          <w:szCs w:val="32"/>
        </w:rPr>
      </w:pPr>
      <w:r>
        <w:rPr>
          <w:sz w:val="32"/>
          <w:szCs w:val="32"/>
        </w:rPr>
        <w:t>Задачи исследования:</w:t>
      </w:r>
    </w:p>
    <w:p w:rsidR="008F75AF" w:rsidRDefault="008F75AF">
      <w:pPr>
        <w:pStyle w:val="a5"/>
        <w:numPr>
          <w:ilvl w:val="0"/>
          <w:numId w:val="5"/>
        </w:numPr>
        <w:jc w:val="left"/>
        <w:rPr>
          <w:sz w:val="32"/>
          <w:szCs w:val="32"/>
        </w:rPr>
      </w:pPr>
      <w:r>
        <w:rPr>
          <w:sz w:val="32"/>
          <w:szCs w:val="32"/>
        </w:rPr>
        <w:t>Изучить экономическое состояние студента.</w:t>
      </w:r>
    </w:p>
    <w:p w:rsidR="008F75AF" w:rsidRDefault="008F75AF">
      <w:pPr>
        <w:pStyle w:val="a5"/>
        <w:numPr>
          <w:ilvl w:val="0"/>
          <w:numId w:val="5"/>
        </w:numPr>
        <w:jc w:val="left"/>
        <w:rPr>
          <w:sz w:val="32"/>
          <w:szCs w:val="32"/>
        </w:rPr>
      </w:pPr>
      <w:r>
        <w:rPr>
          <w:sz w:val="32"/>
          <w:szCs w:val="32"/>
        </w:rPr>
        <w:t>Изучить факторы, влияющие на экономическое положение студента.</w:t>
      </w:r>
    </w:p>
    <w:p w:rsidR="008F75AF" w:rsidRDefault="008F75AF">
      <w:pPr>
        <w:pStyle w:val="a5"/>
        <w:numPr>
          <w:ilvl w:val="0"/>
          <w:numId w:val="5"/>
        </w:numPr>
        <w:jc w:val="left"/>
        <w:rPr>
          <w:sz w:val="32"/>
          <w:szCs w:val="32"/>
        </w:rPr>
      </w:pPr>
      <w:r>
        <w:rPr>
          <w:sz w:val="32"/>
          <w:szCs w:val="32"/>
        </w:rPr>
        <w:t>Изучить учебный процесс.</w:t>
      </w:r>
    </w:p>
    <w:p w:rsidR="008F75AF" w:rsidRDefault="008F75AF">
      <w:pPr>
        <w:pStyle w:val="a5"/>
        <w:numPr>
          <w:ilvl w:val="0"/>
          <w:numId w:val="5"/>
        </w:numPr>
        <w:jc w:val="left"/>
        <w:rPr>
          <w:sz w:val="32"/>
          <w:szCs w:val="32"/>
        </w:rPr>
      </w:pPr>
      <w:r>
        <w:rPr>
          <w:sz w:val="32"/>
          <w:szCs w:val="32"/>
        </w:rPr>
        <w:t>Изучить факторы, влияющие на учебный процесс.</w:t>
      </w:r>
    </w:p>
    <w:p w:rsidR="008F75AF" w:rsidRDefault="008F75AF">
      <w:pPr>
        <w:pStyle w:val="a5"/>
        <w:numPr>
          <w:ilvl w:val="0"/>
          <w:numId w:val="5"/>
        </w:numPr>
        <w:jc w:val="left"/>
        <w:rPr>
          <w:sz w:val="32"/>
          <w:szCs w:val="32"/>
        </w:rPr>
      </w:pPr>
      <w:r>
        <w:rPr>
          <w:sz w:val="32"/>
          <w:szCs w:val="32"/>
        </w:rPr>
        <w:t>Изучить влияние экономического положения студента на учебный процесс.</w:t>
      </w:r>
    </w:p>
    <w:p w:rsidR="008F75AF" w:rsidRDefault="008F75AF">
      <w:pPr>
        <w:pStyle w:val="a5"/>
        <w:ind w:left="360"/>
        <w:rPr>
          <w:sz w:val="32"/>
          <w:szCs w:val="32"/>
        </w:rPr>
      </w:pPr>
      <w:r>
        <w:rPr>
          <w:sz w:val="32"/>
          <w:szCs w:val="32"/>
        </w:rPr>
        <w:t>Рабочие гипотезы.</w:t>
      </w:r>
    </w:p>
    <w:p w:rsidR="008F75AF" w:rsidRDefault="008F75AF">
      <w:pPr>
        <w:pStyle w:val="a5"/>
        <w:ind w:left="360"/>
        <w:jc w:val="left"/>
        <w:rPr>
          <w:sz w:val="32"/>
          <w:szCs w:val="32"/>
        </w:rPr>
      </w:pPr>
      <w:r>
        <w:rPr>
          <w:sz w:val="32"/>
          <w:szCs w:val="32"/>
        </w:rPr>
        <w:t>Основная рабочая гипотеза:</w:t>
      </w:r>
    </w:p>
    <w:p w:rsidR="008F75AF" w:rsidRDefault="008F75AF">
      <w:pPr>
        <w:pStyle w:val="a5"/>
        <w:ind w:left="360" w:firstLine="348"/>
        <w:jc w:val="left"/>
        <w:rPr>
          <w:sz w:val="32"/>
          <w:szCs w:val="32"/>
        </w:rPr>
      </w:pPr>
      <w:r>
        <w:rPr>
          <w:sz w:val="32"/>
          <w:szCs w:val="32"/>
        </w:rPr>
        <w:t>В условиях перехода к рыночным отношениям резко ухудшилось экономическое положение студента.</w:t>
      </w:r>
    </w:p>
    <w:p w:rsidR="008F75AF" w:rsidRDefault="008F75AF">
      <w:pPr>
        <w:pStyle w:val="a5"/>
        <w:ind w:left="360"/>
        <w:jc w:val="left"/>
        <w:rPr>
          <w:sz w:val="32"/>
          <w:szCs w:val="32"/>
        </w:rPr>
      </w:pPr>
      <w:r>
        <w:rPr>
          <w:sz w:val="32"/>
          <w:szCs w:val="32"/>
        </w:rPr>
        <w:t>Дополнительная рабочая гипотеза:</w:t>
      </w:r>
    </w:p>
    <w:p w:rsidR="008F75AF" w:rsidRDefault="008F75AF">
      <w:pPr>
        <w:pStyle w:val="a5"/>
        <w:ind w:left="720" w:hanging="360"/>
        <w:jc w:val="left"/>
        <w:rPr>
          <w:sz w:val="32"/>
          <w:szCs w:val="32"/>
        </w:rPr>
      </w:pPr>
      <w:r>
        <w:rPr>
          <w:sz w:val="32"/>
          <w:szCs w:val="32"/>
        </w:rPr>
        <w:t>1.Ухудшение экономического положения студентов обусловлено       падением покупательной способности бюджета студента.</w:t>
      </w:r>
    </w:p>
    <w:p w:rsidR="008F75AF" w:rsidRDefault="008F75AF">
      <w:pPr>
        <w:pStyle w:val="a5"/>
        <w:ind w:left="720" w:hanging="360"/>
        <w:jc w:val="left"/>
        <w:rPr>
          <w:sz w:val="32"/>
          <w:szCs w:val="32"/>
        </w:rPr>
      </w:pPr>
      <w:r>
        <w:rPr>
          <w:sz w:val="32"/>
          <w:szCs w:val="32"/>
        </w:rPr>
        <w:t>2.Падение покупательной способности бюджета студента обусловлено резким падением роли стипендии в формировании его бюджета.</w:t>
      </w:r>
    </w:p>
    <w:p w:rsidR="008F75AF" w:rsidRDefault="008F75AF">
      <w:pPr>
        <w:pStyle w:val="a5"/>
        <w:ind w:left="360"/>
        <w:jc w:val="left"/>
        <w:rPr>
          <w:sz w:val="32"/>
          <w:szCs w:val="32"/>
        </w:rPr>
      </w:pPr>
    </w:p>
    <w:p w:rsidR="008F75AF" w:rsidRDefault="008F75AF">
      <w:pPr>
        <w:pStyle w:val="a5"/>
        <w:ind w:left="360"/>
        <w:jc w:val="left"/>
        <w:rPr>
          <w:sz w:val="32"/>
          <w:szCs w:val="32"/>
        </w:rPr>
      </w:pPr>
      <w:r>
        <w:rPr>
          <w:sz w:val="32"/>
          <w:szCs w:val="32"/>
        </w:rPr>
        <w:t>Вторая основная гипотеза:</w:t>
      </w:r>
    </w:p>
    <w:p w:rsidR="008F75AF" w:rsidRDefault="008F75AF">
      <w:pPr>
        <w:pStyle w:val="a5"/>
        <w:ind w:left="360" w:firstLine="348"/>
        <w:jc w:val="left"/>
        <w:rPr>
          <w:sz w:val="32"/>
          <w:szCs w:val="32"/>
        </w:rPr>
      </w:pPr>
      <w:r>
        <w:rPr>
          <w:sz w:val="32"/>
          <w:szCs w:val="32"/>
        </w:rPr>
        <w:t>В условиях перехода к рыночным отношениям ухудшилось качество учебного процесса.</w:t>
      </w:r>
    </w:p>
    <w:p w:rsidR="008F75AF" w:rsidRDefault="008F75AF">
      <w:pPr>
        <w:pStyle w:val="a5"/>
        <w:ind w:left="360"/>
        <w:jc w:val="left"/>
        <w:rPr>
          <w:sz w:val="32"/>
          <w:szCs w:val="32"/>
        </w:rPr>
      </w:pPr>
      <w:r>
        <w:rPr>
          <w:sz w:val="32"/>
          <w:szCs w:val="32"/>
        </w:rPr>
        <w:t>Вторая дополнительная рабочая гипотеза:</w:t>
      </w:r>
    </w:p>
    <w:p w:rsidR="008F75AF" w:rsidRDefault="008F75AF">
      <w:pPr>
        <w:pStyle w:val="a5"/>
        <w:numPr>
          <w:ilvl w:val="0"/>
          <w:numId w:val="7"/>
        </w:numPr>
        <w:jc w:val="left"/>
        <w:rPr>
          <w:sz w:val="32"/>
          <w:szCs w:val="32"/>
        </w:rPr>
      </w:pPr>
      <w:r>
        <w:rPr>
          <w:sz w:val="32"/>
          <w:szCs w:val="32"/>
        </w:rPr>
        <w:t>Ухудшение качества учебного процесса обусловлено ухудшением материально-технической базы учебного процесса и отвлечением студентов от занятий.</w:t>
      </w:r>
    </w:p>
    <w:p w:rsidR="008F75AF" w:rsidRDefault="008F75AF">
      <w:pPr>
        <w:pStyle w:val="a5"/>
        <w:numPr>
          <w:ilvl w:val="0"/>
          <w:numId w:val="7"/>
        </w:numPr>
        <w:jc w:val="left"/>
        <w:rPr>
          <w:sz w:val="32"/>
          <w:szCs w:val="32"/>
        </w:rPr>
      </w:pPr>
      <w:r>
        <w:rPr>
          <w:sz w:val="32"/>
          <w:szCs w:val="32"/>
        </w:rPr>
        <w:t>Отвлечение студентов от занятий обусловлено необходимостью иметь дополнительные источники формирования бюджета.</w:t>
      </w:r>
    </w:p>
    <w:p w:rsidR="008F75AF" w:rsidRDefault="008F75AF">
      <w:pPr>
        <w:pStyle w:val="a5"/>
        <w:jc w:val="left"/>
        <w:rPr>
          <w:sz w:val="32"/>
          <w:szCs w:val="32"/>
        </w:rPr>
      </w:pPr>
    </w:p>
    <w:p w:rsidR="008F75AF" w:rsidRDefault="008F75AF">
      <w:pPr>
        <w:pStyle w:val="a5"/>
        <w:jc w:val="left"/>
        <w:rPr>
          <w:sz w:val="32"/>
          <w:szCs w:val="32"/>
        </w:rPr>
      </w:pPr>
    </w:p>
    <w:p w:rsidR="008F75AF" w:rsidRDefault="008F75AF">
      <w:pPr>
        <w:pStyle w:val="a5"/>
        <w:rPr>
          <w:sz w:val="32"/>
          <w:szCs w:val="32"/>
        </w:rPr>
      </w:pPr>
    </w:p>
    <w:p w:rsidR="008F75AF" w:rsidRDefault="008F75AF">
      <w:pPr>
        <w:pStyle w:val="a5"/>
        <w:rPr>
          <w:sz w:val="32"/>
          <w:szCs w:val="32"/>
        </w:rPr>
      </w:pPr>
    </w:p>
    <w:p w:rsidR="008F75AF" w:rsidRDefault="008F75AF">
      <w:pPr>
        <w:pStyle w:val="a5"/>
        <w:rPr>
          <w:sz w:val="32"/>
          <w:szCs w:val="32"/>
        </w:rPr>
      </w:pPr>
    </w:p>
    <w:p w:rsidR="008F75AF" w:rsidRDefault="008F75AF">
      <w:pPr>
        <w:pStyle w:val="a5"/>
        <w:rPr>
          <w:sz w:val="32"/>
          <w:szCs w:val="32"/>
        </w:rPr>
      </w:pPr>
    </w:p>
    <w:p w:rsidR="008F75AF" w:rsidRDefault="008F75AF">
      <w:pPr>
        <w:pStyle w:val="a5"/>
        <w:rPr>
          <w:sz w:val="32"/>
          <w:szCs w:val="32"/>
        </w:rPr>
      </w:pPr>
    </w:p>
    <w:p w:rsidR="008F75AF" w:rsidRDefault="008F75AF">
      <w:pPr>
        <w:pStyle w:val="a5"/>
        <w:rPr>
          <w:sz w:val="32"/>
          <w:szCs w:val="32"/>
        </w:rPr>
      </w:pPr>
    </w:p>
    <w:p w:rsidR="008F75AF" w:rsidRDefault="008F75AF">
      <w:pPr>
        <w:pStyle w:val="a5"/>
        <w:rPr>
          <w:sz w:val="32"/>
          <w:szCs w:val="32"/>
        </w:rPr>
      </w:pPr>
    </w:p>
    <w:p w:rsidR="008F75AF" w:rsidRDefault="008F75AF">
      <w:pPr>
        <w:pStyle w:val="a5"/>
        <w:rPr>
          <w:sz w:val="32"/>
          <w:szCs w:val="32"/>
        </w:rPr>
      </w:pPr>
    </w:p>
    <w:p w:rsidR="008F75AF" w:rsidRDefault="008F75AF">
      <w:pPr>
        <w:pStyle w:val="a5"/>
        <w:rPr>
          <w:sz w:val="32"/>
          <w:szCs w:val="32"/>
        </w:rPr>
      </w:pPr>
      <w:r>
        <w:rPr>
          <w:sz w:val="32"/>
          <w:szCs w:val="32"/>
        </w:rPr>
        <w:t xml:space="preserve">Раздел </w:t>
      </w:r>
      <w:r>
        <w:rPr>
          <w:sz w:val="32"/>
          <w:szCs w:val="32"/>
          <w:lang w:val="en-US"/>
        </w:rPr>
        <w:t>IV</w:t>
      </w:r>
      <w:r>
        <w:rPr>
          <w:sz w:val="32"/>
          <w:szCs w:val="32"/>
        </w:rPr>
        <w:t>. Методика и техника сбора первичной социологической информации. Обработка полученных данных.</w:t>
      </w:r>
    </w:p>
    <w:p w:rsidR="008F75AF" w:rsidRDefault="008F75AF">
      <w:pPr>
        <w:pStyle w:val="a5"/>
        <w:rPr>
          <w:sz w:val="32"/>
          <w:szCs w:val="32"/>
        </w:rPr>
      </w:pPr>
    </w:p>
    <w:p w:rsidR="008F75AF" w:rsidRDefault="008F75AF">
      <w:pPr>
        <w:pStyle w:val="a5"/>
        <w:rPr>
          <w:sz w:val="32"/>
          <w:szCs w:val="32"/>
        </w:rPr>
      </w:pPr>
      <w:r>
        <w:rPr>
          <w:sz w:val="32"/>
          <w:szCs w:val="32"/>
        </w:rPr>
        <w:t>Виды социологических исследований.</w:t>
      </w:r>
    </w:p>
    <w:p w:rsidR="008F75AF" w:rsidRDefault="008F75AF">
      <w:pPr>
        <w:pStyle w:val="a5"/>
        <w:ind w:firstLine="708"/>
        <w:jc w:val="left"/>
        <w:rPr>
          <w:sz w:val="32"/>
          <w:szCs w:val="32"/>
        </w:rPr>
      </w:pPr>
      <w:r>
        <w:rPr>
          <w:sz w:val="32"/>
          <w:szCs w:val="32"/>
        </w:rPr>
        <w:t>Классификация видов социологических исследований проводится по разным основаниям. В зависимости от цели исследования различают:</w:t>
      </w:r>
    </w:p>
    <w:p w:rsidR="008F75AF" w:rsidRDefault="008F75AF">
      <w:pPr>
        <w:pStyle w:val="a5"/>
        <w:numPr>
          <w:ilvl w:val="0"/>
          <w:numId w:val="8"/>
        </w:numPr>
        <w:jc w:val="left"/>
        <w:rPr>
          <w:sz w:val="32"/>
          <w:szCs w:val="32"/>
        </w:rPr>
      </w:pPr>
      <w:r>
        <w:rPr>
          <w:sz w:val="32"/>
          <w:szCs w:val="32"/>
        </w:rPr>
        <w:t>Разведывательные исследования</w:t>
      </w:r>
    </w:p>
    <w:p w:rsidR="008F75AF" w:rsidRDefault="008F75AF">
      <w:pPr>
        <w:pStyle w:val="a5"/>
        <w:numPr>
          <w:ilvl w:val="0"/>
          <w:numId w:val="8"/>
        </w:numPr>
        <w:jc w:val="left"/>
        <w:rPr>
          <w:sz w:val="32"/>
          <w:szCs w:val="32"/>
        </w:rPr>
      </w:pPr>
      <w:r>
        <w:rPr>
          <w:sz w:val="32"/>
          <w:szCs w:val="32"/>
        </w:rPr>
        <w:t>Описательные исследования</w:t>
      </w:r>
    </w:p>
    <w:p w:rsidR="008F75AF" w:rsidRDefault="008F75AF">
      <w:pPr>
        <w:pStyle w:val="a5"/>
        <w:numPr>
          <w:ilvl w:val="0"/>
          <w:numId w:val="8"/>
        </w:numPr>
        <w:jc w:val="left"/>
        <w:rPr>
          <w:sz w:val="32"/>
          <w:szCs w:val="32"/>
        </w:rPr>
      </w:pPr>
      <w:r>
        <w:rPr>
          <w:sz w:val="32"/>
          <w:szCs w:val="32"/>
        </w:rPr>
        <w:t>Аналитические исследования</w:t>
      </w:r>
    </w:p>
    <w:p w:rsidR="008F75AF" w:rsidRDefault="008F75AF">
      <w:pPr>
        <w:pStyle w:val="a5"/>
        <w:numPr>
          <w:ilvl w:val="0"/>
          <w:numId w:val="8"/>
        </w:numPr>
        <w:jc w:val="left"/>
        <w:rPr>
          <w:sz w:val="32"/>
          <w:szCs w:val="32"/>
        </w:rPr>
      </w:pPr>
      <w:r>
        <w:rPr>
          <w:sz w:val="32"/>
          <w:szCs w:val="32"/>
        </w:rPr>
        <w:t>Социальный эксперимент</w:t>
      </w:r>
    </w:p>
    <w:p w:rsidR="008F75AF" w:rsidRDefault="008F75AF">
      <w:pPr>
        <w:pStyle w:val="a5"/>
        <w:ind w:firstLine="708"/>
        <w:jc w:val="left"/>
        <w:rPr>
          <w:sz w:val="32"/>
          <w:szCs w:val="32"/>
        </w:rPr>
      </w:pPr>
      <w:r>
        <w:rPr>
          <w:sz w:val="32"/>
          <w:szCs w:val="32"/>
        </w:rPr>
        <w:t>Разведывательные исследования проводятся тогда, когда нет достаточной информации об объекте исследования или есть необходимость опробировать инструментарий исследования.</w:t>
      </w:r>
    </w:p>
    <w:p w:rsidR="008F75AF" w:rsidRDefault="008F75AF">
      <w:pPr>
        <w:pStyle w:val="a5"/>
        <w:ind w:firstLine="708"/>
        <w:jc w:val="left"/>
        <w:rPr>
          <w:sz w:val="32"/>
          <w:szCs w:val="32"/>
        </w:rPr>
      </w:pPr>
      <w:r>
        <w:rPr>
          <w:sz w:val="32"/>
          <w:szCs w:val="32"/>
        </w:rPr>
        <w:t>Описательные исследования проводят с целью описания тех процессов и явлений, которые имеют место в объекте исследования. При описательных исследованиях не устанавливаются причинно-следственные связи изучаемой проблемы.</w:t>
      </w:r>
    </w:p>
    <w:p w:rsidR="008F75AF" w:rsidRDefault="008F75AF">
      <w:pPr>
        <w:pStyle w:val="a5"/>
        <w:ind w:firstLine="708"/>
        <w:jc w:val="left"/>
        <w:rPr>
          <w:sz w:val="32"/>
          <w:szCs w:val="32"/>
        </w:rPr>
      </w:pPr>
      <w:r>
        <w:rPr>
          <w:sz w:val="32"/>
          <w:szCs w:val="32"/>
        </w:rPr>
        <w:t>Аналитические исследования проводят с целью установления причинно-следственных связей, изучение процессов и явлений.</w:t>
      </w:r>
    </w:p>
    <w:p w:rsidR="008F75AF" w:rsidRDefault="008F75AF">
      <w:pPr>
        <w:pStyle w:val="a5"/>
        <w:ind w:firstLine="708"/>
        <w:jc w:val="left"/>
        <w:rPr>
          <w:sz w:val="32"/>
          <w:szCs w:val="32"/>
        </w:rPr>
      </w:pPr>
      <w:r>
        <w:rPr>
          <w:sz w:val="32"/>
          <w:szCs w:val="32"/>
        </w:rPr>
        <w:t>Социальный эксперимент проводят с целью испытания социологических моделей, вырабатываемых социологом.</w:t>
      </w:r>
    </w:p>
    <w:p w:rsidR="008F75AF" w:rsidRDefault="008F75AF">
      <w:pPr>
        <w:pStyle w:val="a5"/>
        <w:ind w:firstLine="708"/>
        <w:jc w:val="left"/>
        <w:rPr>
          <w:sz w:val="32"/>
          <w:szCs w:val="32"/>
        </w:rPr>
      </w:pPr>
      <w:r>
        <w:rPr>
          <w:sz w:val="32"/>
          <w:szCs w:val="32"/>
        </w:rPr>
        <w:t>В зависимости от периодичности исследований различают:</w:t>
      </w:r>
    </w:p>
    <w:p w:rsidR="008F75AF" w:rsidRDefault="008F75AF">
      <w:pPr>
        <w:pStyle w:val="a5"/>
        <w:ind w:left="708"/>
        <w:jc w:val="left"/>
        <w:rPr>
          <w:sz w:val="32"/>
          <w:szCs w:val="32"/>
        </w:rPr>
      </w:pPr>
      <w:r>
        <w:rPr>
          <w:sz w:val="32"/>
          <w:szCs w:val="32"/>
        </w:rPr>
        <w:t>-Точные исследования</w:t>
      </w:r>
    </w:p>
    <w:p w:rsidR="008F75AF" w:rsidRDefault="008F75AF">
      <w:pPr>
        <w:pStyle w:val="a5"/>
        <w:ind w:left="708"/>
        <w:jc w:val="left"/>
        <w:rPr>
          <w:sz w:val="32"/>
          <w:szCs w:val="32"/>
        </w:rPr>
      </w:pPr>
      <w:r>
        <w:rPr>
          <w:sz w:val="32"/>
          <w:szCs w:val="32"/>
        </w:rPr>
        <w:t>-Повторные исследования</w:t>
      </w:r>
    </w:p>
    <w:p w:rsidR="008F75AF" w:rsidRDefault="008F75AF">
      <w:pPr>
        <w:pStyle w:val="a5"/>
        <w:ind w:left="708"/>
        <w:jc w:val="left"/>
        <w:rPr>
          <w:sz w:val="32"/>
          <w:szCs w:val="32"/>
        </w:rPr>
      </w:pPr>
      <w:r>
        <w:rPr>
          <w:sz w:val="32"/>
          <w:szCs w:val="32"/>
        </w:rPr>
        <w:t>-Банальные исследования</w:t>
      </w:r>
    </w:p>
    <w:p w:rsidR="008F75AF" w:rsidRDefault="008F75AF">
      <w:pPr>
        <w:pStyle w:val="a5"/>
        <w:jc w:val="left"/>
        <w:rPr>
          <w:sz w:val="32"/>
          <w:szCs w:val="32"/>
        </w:rPr>
      </w:pPr>
    </w:p>
    <w:p w:rsidR="008F75AF" w:rsidRDefault="008F75AF">
      <w:pPr>
        <w:pStyle w:val="a5"/>
        <w:ind w:firstLine="708"/>
        <w:jc w:val="left"/>
        <w:rPr>
          <w:sz w:val="32"/>
          <w:szCs w:val="32"/>
        </w:rPr>
      </w:pPr>
      <w:r>
        <w:rPr>
          <w:sz w:val="32"/>
          <w:szCs w:val="32"/>
        </w:rPr>
        <w:t>Точные исследования проводятся один раз. Их недостаток заключается в том, что нет возможности изучить явления и процессы в динамике.</w:t>
      </w:r>
    </w:p>
    <w:p w:rsidR="008F75AF" w:rsidRDefault="008F75AF">
      <w:pPr>
        <w:pStyle w:val="a5"/>
        <w:jc w:val="left"/>
        <w:rPr>
          <w:sz w:val="32"/>
          <w:szCs w:val="32"/>
        </w:rPr>
      </w:pPr>
      <w:r>
        <w:rPr>
          <w:sz w:val="32"/>
          <w:szCs w:val="32"/>
        </w:rPr>
        <w:tab/>
        <w:t>Повторные исследования дают возможность исследовать в динамике, выявление их тенденции и развитие в динамике.</w:t>
      </w:r>
    </w:p>
    <w:p w:rsidR="008F75AF" w:rsidRDefault="008F75AF">
      <w:pPr>
        <w:pStyle w:val="a5"/>
        <w:jc w:val="left"/>
        <w:rPr>
          <w:sz w:val="32"/>
          <w:szCs w:val="32"/>
        </w:rPr>
      </w:pPr>
      <w:r>
        <w:rPr>
          <w:sz w:val="32"/>
          <w:szCs w:val="32"/>
        </w:rPr>
        <w:tab/>
        <w:t>Банальные это те же самые повторные исследования, но с опросом одних и тех же респондентов каждый раз.</w:t>
      </w:r>
    </w:p>
    <w:p w:rsidR="008F75AF" w:rsidRDefault="008F75AF">
      <w:pPr>
        <w:pStyle w:val="a5"/>
        <w:rPr>
          <w:sz w:val="32"/>
          <w:szCs w:val="32"/>
        </w:rPr>
      </w:pPr>
      <w:r>
        <w:rPr>
          <w:sz w:val="32"/>
          <w:szCs w:val="32"/>
        </w:rPr>
        <w:t>По способу сбора:</w:t>
      </w:r>
    </w:p>
    <w:p w:rsidR="008F75AF" w:rsidRDefault="008F75AF">
      <w:pPr>
        <w:pStyle w:val="a5"/>
        <w:jc w:val="left"/>
        <w:rPr>
          <w:sz w:val="32"/>
          <w:szCs w:val="32"/>
        </w:rPr>
      </w:pPr>
      <w:r>
        <w:rPr>
          <w:sz w:val="32"/>
          <w:szCs w:val="32"/>
        </w:rPr>
        <w:tab/>
        <w:t>-опрос</w:t>
      </w:r>
    </w:p>
    <w:p w:rsidR="008F75AF" w:rsidRDefault="008F75AF">
      <w:pPr>
        <w:pStyle w:val="a5"/>
        <w:jc w:val="left"/>
        <w:rPr>
          <w:sz w:val="32"/>
          <w:szCs w:val="32"/>
        </w:rPr>
      </w:pPr>
      <w:r>
        <w:rPr>
          <w:sz w:val="32"/>
          <w:szCs w:val="32"/>
        </w:rPr>
        <w:tab/>
        <w:t>-наблюдение</w:t>
      </w:r>
    </w:p>
    <w:p w:rsidR="008F75AF" w:rsidRDefault="008F75AF">
      <w:pPr>
        <w:pStyle w:val="a5"/>
        <w:jc w:val="left"/>
        <w:rPr>
          <w:sz w:val="32"/>
          <w:szCs w:val="32"/>
        </w:rPr>
      </w:pPr>
      <w:r>
        <w:rPr>
          <w:sz w:val="32"/>
          <w:szCs w:val="32"/>
        </w:rPr>
        <w:tab/>
        <w:t>-анализ документов</w:t>
      </w:r>
    </w:p>
    <w:p w:rsidR="008F75AF" w:rsidRDefault="008F75AF">
      <w:pPr>
        <w:pStyle w:val="a5"/>
        <w:jc w:val="left"/>
        <w:rPr>
          <w:sz w:val="32"/>
          <w:szCs w:val="32"/>
        </w:rPr>
      </w:pPr>
      <w:r>
        <w:rPr>
          <w:sz w:val="32"/>
          <w:szCs w:val="32"/>
        </w:rPr>
        <w:t>Опрос бывает: - анкетный</w:t>
      </w:r>
    </w:p>
    <w:p w:rsidR="008F75AF" w:rsidRDefault="008F75AF">
      <w:pPr>
        <w:pStyle w:val="a5"/>
        <w:numPr>
          <w:ilvl w:val="0"/>
          <w:numId w:val="13"/>
        </w:numPr>
        <w:jc w:val="left"/>
        <w:rPr>
          <w:sz w:val="32"/>
          <w:szCs w:val="32"/>
        </w:rPr>
      </w:pPr>
      <w:r>
        <w:rPr>
          <w:sz w:val="32"/>
          <w:szCs w:val="32"/>
        </w:rPr>
        <w:t>по средству интервьюирования</w:t>
      </w:r>
    </w:p>
    <w:p w:rsidR="008F75AF" w:rsidRDefault="008F75AF">
      <w:pPr>
        <w:pStyle w:val="a5"/>
        <w:ind w:left="2040"/>
        <w:jc w:val="left"/>
        <w:rPr>
          <w:sz w:val="32"/>
          <w:szCs w:val="32"/>
        </w:rPr>
      </w:pPr>
    </w:p>
    <w:p w:rsidR="008F75AF" w:rsidRDefault="008F75AF">
      <w:pPr>
        <w:pStyle w:val="a5"/>
        <w:ind w:left="2040"/>
        <w:jc w:val="left"/>
        <w:rPr>
          <w:sz w:val="32"/>
          <w:szCs w:val="32"/>
        </w:rPr>
      </w:pPr>
    </w:p>
    <w:p w:rsidR="008F75AF" w:rsidRDefault="008F75AF">
      <w:pPr>
        <w:pStyle w:val="a5"/>
        <w:jc w:val="left"/>
        <w:rPr>
          <w:sz w:val="32"/>
          <w:szCs w:val="32"/>
        </w:rPr>
      </w:pPr>
    </w:p>
    <w:p w:rsidR="008F75AF" w:rsidRDefault="008F75AF">
      <w:pPr>
        <w:pStyle w:val="a5"/>
        <w:jc w:val="left"/>
        <w:rPr>
          <w:sz w:val="32"/>
          <w:szCs w:val="32"/>
        </w:rPr>
      </w:pPr>
      <w:r>
        <w:rPr>
          <w:sz w:val="32"/>
          <w:szCs w:val="32"/>
        </w:rPr>
        <w:t>анкетирование бывает:</w:t>
      </w:r>
    </w:p>
    <w:p w:rsidR="008F75AF" w:rsidRDefault="008F75AF">
      <w:pPr>
        <w:pStyle w:val="a5"/>
        <w:jc w:val="left"/>
        <w:rPr>
          <w:sz w:val="32"/>
          <w:szCs w:val="32"/>
        </w:rPr>
      </w:pPr>
      <w:r>
        <w:rPr>
          <w:sz w:val="32"/>
          <w:szCs w:val="32"/>
        </w:rPr>
        <w:tab/>
        <w:t>-индивидуальное</w:t>
      </w:r>
    </w:p>
    <w:p w:rsidR="008F75AF" w:rsidRDefault="008F75AF">
      <w:pPr>
        <w:pStyle w:val="a5"/>
        <w:jc w:val="left"/>
        <w:rPr>
          <w:sz w:val="32"/>
          <w:szCs w:val="32"/>
        </w:rPr>
      </w:pPr>
      <w:r>
        <w:rPr>
          <w:sz w:val="32"/>
          <w:szCs w:val="32"/>
        </w:rPr>
        <w:tab/>
        <w:t>-групповое</w:t>
      </w:r>
    </w:p>
    <w:p w:rsidR="008F75AF" w:rsidRDefault="008F75AF">
      <w:pPr>
        <w:pStyle w:val="a5"/>
        <w:jc w:val="left"/>
        <w:rPr>
          <w:sz w:val="32"/>
          <w:szCs w:val="32"/>
        </w:rPr>
      </w:pPr>
      <w:r>
        <w:rPr>
          <w:sz w:val="32"/>
          <w:szCs w:val="32"/>
        </w:rPr>
        <w:t>По способу анкетирование бывает: -очное</w:t>
      </w:r>
    </w:p>
    <w:p w:rsidR="008F75AF" w:rsidRDefault="008F75AF">
      <w:pPr>
        <w:pStyle w:val="a5"/>
        <w:jc w:val="left"/>
        <w:rPr>
          <w:sz w:val="32"/>
          <w:szCs w:val="32"/>
        </w:rPr>
      </w:pP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 xml:space="preserve">        -заочное</w:t>
      </w:r>
    </w:p>
    <w:p w:rsidR="008F75AF" w:rsidRDefault="008F75AF">
      <w:pPr>
        <w:pStyle w:val="a5"/>
        <w:jc w:val="left"/>
        <w:rPr>
          <w:sz w:val="32"/>
          <w:szCs w:val="32"/>
        </w:rPr>
      </w:pPr>
      <w:r>
        <w:rPr>
          <w:sz w:val="32"/>
          <w:szCs w:val="32"/>
        </w:rPr>
        <w:t>интервьюирование бывает: - прямое</w:t>
      </w:r>
    </w:p>
    <w:p w:rsidR="008F75AF" w:rsidRDefault="008F75AF">
      <w:pPr>
        <w:pStyle w:val="a5"/>
        <w:jc w:val="left"/>
        <w:rPr>
          <w:sz w:val="32"/>
          <w:szCs w:val="32"/>
        </w:rPr>
      </w:pP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 xml:space="preserve">                     - по телефону</w:t>
      </w:r>
    </w:p>
    <w:p w:rsidR="008F75AF" w:rsidRDefault="008F75AF">
      <w:pPr>
        <w:pStyle w:val="a5"/>
        <w:rPr>
          <w:sz w:val="32"/>
          <w:szCs w:val="32"/>
        </w:rPr>
      </w:pPr>
    </w:p>
    <w:p w:rsidR="008F75AF" w:rsidRDefault="008F75AF">
      <w:pPr>
        <w:pStyle w:val="a5"/>
        <w:rPr>
          <w:sz w:val="32"/>
          <w:szCs w:val="32"/>
        </w:rPr>
      </w:pPr>
    </w:p>
    <w:p w:rsidR="008F75AF" w:rsidRDefault="008F75AF">
      <w:pPr>
        <w:pStyle w:val="a5"/>
        <w:rPr>
          <w:sz w:val="36"/>
          <w:szCs w:val="36"/>
        </w:rPr>
      </w:pPr>
    </w:p>
    <w:p w:rsidR="008F75AF" w:rsidRDefault="008F75AF">
      <w:pPr>
        <w:pStyle w:val="a5"/>
        <w:jc w:val="left"/>
        <w:rPr>
          <w:sz w:val="32"/>
          <w:szCs w:val="32"/>
        </w:rPr>
      </w:pPr>
    </w:p>
    <w:p w:rsidR="008F75AF" w:rsidRDefault="008F75AF">
      <w:pPr>
        <w:pStyle w:val="a5"/>
        <w:jc w:val="left"/>
        <w:rPr>
          <w:sz w:val="32"/>
          <w:szCs w:val="32"/>
        </w:rPr>
      </w:pPr>
    </w:p>
    <w:p w:rsidR="008F75AF" w:rsidRDefault="008F75AF">
      <w:pPr>
        <w:pStyle w:val="a5"/>
        <w:jc w:val="left"/>
        <w:rPr>
          <w:sz w:val="32"/>
          <w:szCs w:val="32"/>
        </w:rPr>
      </w:pPr>
    </w:p>
    <w:p w:rsidR="008F75AF" w:rsidRDefault="008F75AF">
      <w:pPr>
        <w:pStyle w:val="a5"/>
        <w:jc w:val="left"/>
        <w:rPr>
          <w:sz w:val="32"/>
          <w:szCs w:val="32"/>
        </w:rPr>
      </w:pPr>
    </w:p>
    <w:p w:rsidR="008F75AF" w:rsidRDefault="008F75AF">
      <w:pPr>
        <w:pStyle w:val="a5"/>
        <w:jc w:val="left"/>
        <w:rPr>
          <w:sz w:val="32"/>
          <w:szCs w:val="32"/>
        </w:rPr>
      </w:pPr>
    </w:p>
    <w:p w:rsidR="008F75AF" w:rsidRDefault="008F75AF">
      <w:pPr>
        <w:pStyle w:val="a5"/>
        <w:jc w:val="left"/>
        <w:rPr>
          <w:sz w:val="32"/>
          <w:szCs w:val="32"/>
        </w:rPr>
      </w:pPr>
    </w:p>
    <w:p w:rsidR="008F75AF" w:rsidRDefault="008F75AF">
      <w:pPr>
        <w:pStyle w:val="a5"/>
        <w:jc w:val="left"/>
        <w:rPr>
          <w:sz w:val="32"/>
          <w:szCs w:val="32"/>
        </w:rPr>
      </w:pPr>
    </w:p>
    <w:p w:rsidR="008F75AF" w:rsidRDefault="008F75AF">
      <w:pPr>
        <w:pStyle w:val="a5"/>
        <w:jc w:val="left"/>
        <w:rPr>
          <w:sz w:val="32"/>
          <w:szCs w:val="32"/>
        </w:rPr>
      </w:pPr>
    </w:p>
    <w:p w:rsidR="008F75AF" w:rsidRDefault="008F75AF">
      <w:pPr>
        <w:pStyle w:val="a5"/>
        <w:jc w:val="left"/>
        <w:rPr>
          <w:sz w:val="32"/>
          <w:szCs w:val="32"/>
        </w:rPr>
      </w:pPr>
    </w:p>
    <w:p w:rsidR="008F75AF" w:rsidRDefault="008F75AF">
      <w:pPr>
        <w:pStyle w:val="a5"/>
        <w:jc w:val="left"/>
        <w:rPr>
          <w:sz w:val="32"/>
          <w:szCs w:val="32"/>
        </w:rPr>
      </w:pPr>
    </w:p>
    <w:p w:rsidR="008F75AF" w:rsidRDefault="008F75AF">
      <w:pPr>
        <w:pStyle w:val="a5"/>
        <w:jc w:val="left"/>
        <w:rPr>
          <w:sz w:val="32"/>
          <w:szCs w:val="32"/>
        </w:rPr>
      </w:pPr>
    </w:p>
    <w:sectPr w:rsidR="008F75AF">
      <w:footerReference w:type="default" r:id="rId8"/>
      <w:pgSz w:w="11906" w:h="16838"/>
      <w:pgMar w:top="902" w:right="851" w:bottom="57" w:left="720" w:header="0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075F" w:rsidRDefault="008A075F">
      <w:r>
        <w:separator/>
      </w:r>
    </w:p>
  </w:endnote>
  <w:endnote w:type="continuationSeparator" w:id="0">
    <w:p w:rsidR="008A075F" w:rsidRDefault="008A07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arlett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75AF" w:rsidRDefault="00497008">
    <w:pPr>
      <w:pStyle w:val="a7"/>
      <w:framePr w:wrap="auto" w:vAnchor="text" w:hAnchor="margin" w:xAlign="center" w:y="1"/>
      <w:rPr>
        <w:rStyle w:val="a9"/>
      </w:rPr>
    </w:pPr>
    <w:r>
      <w:rPr>
        <w:rStyle w:val="a9"/>
        <w:noProof/>
      </w:rPr>
      <w:t>2</w:t>
    </w:r>
  </w:p>
  <w:p w:rsidR="008F75AF" w:rsidRDefault="008F75A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075F" w:rsidRDefault="008A075F">
      <w:r>
        <w:separator/>
      </w:r>
    </w:p>
  </w:footnote>
  <w:footnote w:type="continuationSeparator" w:id="0">
    <w:p w:rsidR="008A075F" w:rsidRDefault="008A075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A33D71"/>
    <w:multiLevelType w:val="hybridMultilevel"/>
    <w:tmpl w:val="B0B234A8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Marlett" w:hAnsi="Marlett" w:cs="Marlett" w:hint="default"/>
      </w:rPr>
    </w:lvl>
    <w:lvl w:ilvl="3" w:tplc="0419000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Marlett" w:hAnsi="Marlett" w:cs="Marlett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Marlett" w:hAnsi="Marlett" w:cs="Marlett" w:hint="default"/>
      </w:rPr>
    </w:lvl>
  </w:abstractNum>
  <w:abstractNum w:abstractNumId="1">
    <w:nsid w:val="0EC2642C"/>
    <w:multiLevelType w:val="hybridMultilevel"/>
    <w:tmpl w:val="15689C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1A765D8"/>
    <w:multiLevelType w:val="hybridMultilevel"/>
    <w:tmpl w:val="739A7304"/>
    <w:lvl w:ilvl="0" w:tplc="98F0C288">
      <w:start w:val="1"/>
      <w:numFmt w:val="decimal"/>
      <w:lvlText w:val="%1."/>
      <w:lvlJc w:val="left"/>
      <w:pPr>
        <w:tabs>
          <w:tab w:val="num" w:pos="510"/>
        </w:tabs>
        <w:ind w:left="51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230"/>
        </w:tabs>
        <w:ind w:left="123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950"/>
        </w:tabs>
        <w:ind w:left="195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670"/>
        </w:tabs>
        <w:ind w:left="267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390"/>
        </w:tabs>
        <w:ind w:left="339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110"/>
        </w:tabs>
        <w:ind w:left="411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830"/>
        </w:tabs>
        <w:ind w:left="483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550"/>
        </w:tabs>
        <w:ind w:left="555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270"/>
        </w:tabs>
        <w:ind w:left="6270" w:hanging="180"/>
      </w:pPr>
    </w:lvl>
  </w:abstractNum>
  <w:abstractNum w:abstractNumId="3">
    <w:nsid w:val="27511152"/>
    <w:multiLevelType w:val="hybridMultilevel"/>
    <w:tmpl w:val="D9927954"/>
    <w:lvl w:ilvl="0" w:tplc="63A2D542">
      <w:start w:val="1"/>
      <w:numFmt w:val="decimal"/>
      <w:lvlText w:val="%1."/>
      <w:lvlJc w:val="left"/>
      <w:pPr>
        <w:tabs>
          <w:tab w:val="num" w:pos="435"/>
        </w:tabs>
        <w:ind w:left="43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155"/>
        </w:tabs>
        <w:ind w:left="115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75"/>
        </w:tabs>
        <w:ind w:left="1875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95"/>
        </w:tabs>
        <w:ind w:left="259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315"/>
        </w:tabs>
        <w:ind w:left="331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035"/>
        </w:tabs>
        <w:ind w:left="4035" w:hanging="180"/>
      </w:pPr>
    </w:lvl>
    <w:lvl w:ilvl="6" w:tplc="0419000F">
      <w:start w:val="1"/>
      <w:numFmt w:val="decimal"/>
      <w:lvlText w:val="%7."/>
      <w:lvlJc w:val="left"/>
      <w:pPr>
        <w:tabs>
          <w:tab w:val="num" w:pos="4755"/>
        </w:tabs>
        <w:ind w:left="475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75"/>
        </w:tabs>
        <w:ind w:left="547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95"/>
        </w:tabs>
        <w:ind w:left="6195" w:hanging="180"/>
      </w:pPr>
    </w:lvl>
  </w:abstractNum>
  <w:abstractNum w:abstractNumId="4">
    <w:nsid w:val="36911D21"/>
    <w:multiLevelType w:val="hybridMultilevel"/>
    <w:tmpl w:val="F69C50C8"/>
    <w:lvl w:ilvl="0" w:tplc="893EB4A6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5">
    <w:nsid w:val="3DDA26AF"/>
    <w:multiLevelType w:val="hybridMultilevel"/>
    <w:tmpl w:val="D568B7B4"/>
    <w:lvl w:ilvl="0" w:tplc="22628B56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6">
    <w:nsid w:val="46DE7FB0"/>
    <w:multiLevelType w:val="hybridMultilevel"/>
    <w:tmpl w:val="95AA0CF2"/>
    <w:lvl w:ilvl="0" w:tplc="22628B5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732"/>
        </w:tabs>
        <w:ind w:left="732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452"/>
        </w:tabs>
        <w:ind w:left="1452" w:hanging="180"/>
      </w:pPr>
    </w:lvl>
    <w:lvl w:ilvl="3" w:tplc="0419000F">
      <w:start w:val="1"/>
      <w:numFmt w:val="decimal"/>
      <w:lvlText w:val="%4."/>
      <w:lvlJc w:val="left"/>
      <w:pPr>
        <w:tabs>
          <w:tab w:val="num" w:pos="2172"/>
        </w:tabs>
        <w:ind w:left="2172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2892"/>
        </w:tabs>
        <w:ind w:left="2892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612"/>
        </w:tabs>
        <w:ind w:left="3612" w:hanging="180"/>
      </w:pPr>
    </w:lvl>
    <w:lvl w:ilvl="6" w:tplc="0419000F">
      <w:start w:val="1"/>
      <w:numFmt w:val="decimal"/>
      <w:lvlText w:val="%7."/>
      <w:lvlJc w:val="left"/>
      <w:pPr>
        <w:tabs>
          <w:tab w:val="num" w:pos="4332"/>
        </w:tabs>
        <w:ind w:left="4332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052"/>
        </w:tabs>
        <w:ind w:left="5052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5772"/>
        </w:tabs>
        <w:ind w:left="5772" w:hanging="180"/>
      </w:pPr>
    </w:lvl>
  </w:abstractNum>
  <w:abstractNum w:abstractNumId="7">
    <w:nsid w:val="60491B5A"/>
    <w:multiLevelType w:val="hybridMultilevel"/>
    <w:tmpl w:val="9C0E720E"/>
    <w:lvl w:ilvl="0" w:tplc="A0929690">
      <w:start w:val="1"/>
      <w:numFmt w:val="bullet"/>
      <w:lvlText w:val="-"/>
      <w:lvlJc w:val="left"/>
      <w:pPr>
        <w:tabs>
          <w:tab w:val="num" w:pos="2400"/>
        </w:tabs>
        <w:ind w:left="240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3120"/>
        </w:tabs>
        <w:ind w:left="31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3840"/>
        </w:tabs>
        <w:ind w:left="3840" w:hanging="360"/>
      </w:pPr>
      <w:rPr>
        <w:rFonts w:ascii="Marlett" w:hAnsi="Marlett" w:cs="Marlett" w:hint="default"/>
      </w:rPr>
    </w:lvl>
    <w:lvl w:ilvl="3" w:tplc="04190001">
      <w:start w:val="1"/>
      <w:numFmt w:val="bullet"/>
      <w:lvlText w:val=""/>
      <w:lvlJc w:val="left"/>
      <w:pPr>
        <w:tabs>
          <w:tab w:val="num" w:pos="4560"/>
        </w:tabs>
        <w:ind w:left="456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5280"/>
        </w:tabs>
        <w:ind w:left="52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6000"/>
        </w:tabs>
        <w:ind w:left="6000" w:hanging="360"/>
      </w:pPr>
      <w:rPr>
        <w:rFonts w:ascii="Marlett" w:hAnsi="Marlett" w:cs="Marlett" w:hint="default"/>
      </w:rPr>
    </w:lvl>
    <w:lvl w:ilvl="6" w:tplc="04190001">
      <w:start w:val="1"/>
      <w:numFmt w:val="bullet"/>
      <w:lvlText w:val=""/>
      <w:lvlJc w:val="left"/>
      <w:pPr>
        <w:tabs>
          <w:tab w:val="num" w:pos="6720"/>
        </w:tabs>
        <w:ind w:left="672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7440"/>
        </w:tabs>
        <w:ind w:left="74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8160"/>
        </w:tabs>
        <w:ind w:left="8160" w:hanging="360"/>
      </w:pPr>
      <w:rPr>
        <w:rFonts w:ascii="Marlett" w:hAnsi="Marlett" w:cs="Marlett" w:hint="default"/>
      </w:rPr>
    </w:lvl>
  </w:abstractNum>
  <w:abstractNum w:abstractNumId="8">
    <w:nsid w:val="6C6810DF"/>
    <w:multiLevelType w:val="hybridMultilevel"/>
    <w:tmpl w:val="C0AAC444"/>
    <w:lvl w:ilvl="0" w:tplc="04190001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cs="Symbol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72B1329C"/>
    <w:multiLevelType w:val="hybridMultilevel"/>
    <w:tmpl w:val="F3521E62"/>
    <w:lvl w:ilvl="0" w:tplc="E32EFB4A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0">
    <w:nsid w:val="730F4C7B"/>
    <w:multiLevelType w:val="hybridMultilevel"/>
    <w:tmpl w:val="C0AAC444"/>
    <w:lvl w:ilvl="0" w:tplc="22628B56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78941064"/>
    <w:multiLevelType w:val="hybridMultilevel"/>
    <w:tmpl w:val="E0EEC59A"/>
    <w:lvl w:ilvl="0" w:tplc="56AECBE6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sz w:val="36"/>
        <w:szCs w:val="36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7B7F1B14"/>
    <w:multiLevelType w:val="hybridMultilevel"/>
    <w:tmpl w:val="42345AA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1"/>
  </w:num>
  <w:num w:numId="2">
    <w:abstractNumId w:val="3"/>
  </w:num>
  <w:num w:numId="3">
    <w:abstractNumId w:val="2"/>
  </w:num>
  <w:num w:numId="4">
    <w:abstractNumId w:val="9"/>
  </w:num>
  <w:num w:numId="5">
    <w:abstractNumId w:val="1"/>
  </w:num>
  <w:num w:numId="6">
    <w:abstractNumId w:val="12"/>
  </w:num>
  <w:num w:numId="7">
    <w:abstractNumId w:val="4"/>
  </w:num>
  <w:num w:numId="8">
    <w:abstractNumId w:val="5"/>
  </w:num>
  <w:num w:numId="9">
    <w:abstractNumId w:val="0"/>
  </w:num>
  <w:num w:numId="10">
    <w:abstractNumId w:val="6"/>
  </w:num>
  <w:num w:numId="11">
    <w:abstractNumId w:val="10"/>
  </w:num>
  <w:num w:numId="12">
    <w:abstractNumId w:val="8"/>
  </w:num>
  <w:num w:numId="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F75AF"/>
    <w:rsid w:val="001416B2"/>
    <w:rsid w:val="002B59F4"/>
    <w:rsid w:val="00497008"/>
    <w:rsid w:val="006721C8"/>
    <w:rsid w:val="008A075F"/>
    <w:rsid w:val="008F75AF"/>
    <w:rsid w:val="00DE68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59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nhideWhenUsed="0"/>
    <w:lsdException w:name="caption" w:uiPriority="35" w:qFormat="1"/>
    <w:lsdException w:name="page number" w:unhideWhenUsed="0"/>
    <w:lsdException w:name="Title" w:semiHidden="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keepNext/>
      <w:jc w:val="right"/>
      <w:outlineLvl w:val="0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3">
    <w:name w:val="Title"/>
    <w:basedOn w:val="a"/>
    <w:link w:val="a4"/>
    <w:uiPriority w:val="99"/>
    <w:qFormat/>
    <w:pPr>
      <w:jc w:val="center"/>
    </w:pPr>
    <w:rPr>
      <w:sz w:val="28"/>
      <w:szCs w:val="28"/>
    </w:rPr>
  </w:style>
  <w:style w:type="character" w:customStyle="1" w:styleId="a4">
    <w:name w:val="Название Знак"/>
    <w:link w:val="a3"/>
    <w:uiPriority w:val="10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5">
    <w:name w:val="Body Text"/>
    <w:basedOn w:val="a"/>
    <w:link w:val="a6"/>
    <w:uiPriority w:val="99"/>
    <w:pPr>
      <w:jc w:val="center"/>
    </w:pPr>
    <w:rPr>
      <w:sz w:val="28"/>
      <w:szCs w:val="28"/>
    </w:rPr>
  </w:style>
  <w:style w:type="character" w:customStyle="1" w:styleId="a6">
    <w:name w:val="Основной текст Знак"/>
    <w:link w:val="a5"/>
    <w:uiPriority w:val="99"/>
    <w:semiHidden/>
    <w:rPr>
      <w:sz w:val="24"/>
      <w:szCs w:val="24"/>
    </w:rPr>
  </w:style>
  <w:style w:type="paragraph" w:styleId="a7">
    <w:name w:val="footer"/>
    <w:basedOn w:val="a"/>
    <w:link w:val="a8"/>
    <w:uiPriority w:val="9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uiPriority w:val="99"/>
    <w:semiHidden/>
    <w:rPr>
      <w:sz w:val="24"/>
      <w:szCs w:val="24"/>
    </w:rPr>
  </w:style>
  <w:style w:type="character" w:styleId="a9">
    <w:name w:val="page number"/>
    <w:uiPriority w:val="9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555</Words>
  <Characters>4193</Characters>
  <Application>Microsoft Office Word</Application>
  <DocSecurity>0</DocSecurity>
  <Lines>221</Lines>
  <Paragraphs>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Казанский Государственный Технический Университет им</vt:lpstr>
    </vt:vector>
  </TitlesOfParts>
  <Company/>
  <LinksUpToDate>false</LinksUpToDate>
  <CharactersWithSpaces>4730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Казанский Государственный Технический Университет им</dc:title>
  <dc:subject/>
  <dc:creator/>
  <cp:keywords/>
  <dc:description/>
  <cp:lastModifiedBy>Alex</cp:lastModifiedBy>
  <cp:revision>2</cp:revision>
  <cp:lastPrinted>2000-10-15T15:55:00Z</cp:lastPrinted>
  <dcterms:created xsi:type="dcterms:W3CDTF">2016-12-18T02:24:00Z</dcterms:created>
  <dcterms:modified xsi:type="dcterms:W3CDTF">2016-12-18T02:24:00Z</dcterms:modified>
</cp:coreProperties>
</file>