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FAF" w:rsidRDefault="00DB5FAF" w:rsidP="0024300B">
      <w:pPr>
        <w:jc w:val="center"/>
        <w:rPr>
          <w:sz w:val="16"/>
          <w:szCs w:val="16"/>
        </w:rPr>
      </w:pPr>
      <w:bookmarkStart w:id="0" w:name="_GoBack"/>
      <w:bookmarkEnd w:id="0"/>
    </w:p>
    <w:p w:rsidR="00C825E9" w:rsidRPr="0024300B" w:rsidRDefault="00C825E9" w:rsidP="0024300B">
      <w:pPr>
        <w:jc w:val="center"/>
        <w:rPr>
          <w:sz w:val="16"/>
          <w:szCs w:val="16"/>
        </w:rPr>
      </w:pPr>
      <w:r w:rsidRPr="0024300B">
        <w:rPr>
          <w:sz w:val="16"/>
          <w:szCs w:val="16"/>
        </w:rPr>
        <w:t>Санкт-Петербургский Государственный Университет Сервиса и Экономики</w:t>
      </w:r>
    </w:p>
    <w:p w:rsidR="00C825E9" w:rsidRDefault="00C825E9"/>
    <w:p w:rsidR="00C825E9" w:rsidRDefault="00C825E9"/>
    <w:p w:rsidR="00C825E9" w:rsidRDefault="00C825E9"/>
    <w:p w:rsidR="00C825E9" w:rsidRDefault="00C825E9"/>
    <w:p w:rsidR="00C825E9" w:rsidRDefault="00C825E9"/>
    <w:p w:rsidR="00C825E9" w:rsidRPr="0024300B" w:rsidRDefault="00C825E9" w:rsidP="0024300B">
      <w:pPr>
        <w:jc w:val="center"/>
        <w:rPr>
          <w:sz w:val="40"/>
          <w:szCs w:val="40"/>
        </w:rPr>
      </w:pPr>
    </w:p>
    <w:p w:rsidR="00C825E9" w:rsidRDefault="00C825E9" w:rsidP="0024300B">
      <w:pPr>
        <w:jc w:val="center"/>
        <w:rPr>
          <w:sz w:val="40"/>
          <w:szCs w:val="40"/>
        </w:rPr>
      </w:pPr>
      <w:r w:rsidRPr="0024300B">
        <w:rPr>
          <w:sz w:val="40"/>
          <w:szCs w:val="40"/>
        </w:rPr>
        <w:t>Социальные проблемы общества и социальная работа</w:t>
      </w:r>
    </w:p>
    <w:p w:rsidR="00C825E9" w:rsidRDefault="00C825E9" w:rsidP="0024300B">
      <w:pPr>
        <w:jc w:val="center"/>
        <w:rPr>
          <w:sz w:val="28"/>
          <w:szCs w:val="28"/>
        </w:rPr>
      </w:pPr>
      <w:r w:rsidRPr="0024300B">
        <w:rPr>
          <w:sz w:val="28"/>
          <w:szCs w:val="28"/>
        </w:rPr>
        <w:t>реферат по введению в специальность</w:t>
      </w: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center"/>
        <w:rPr>
          <w:sz w:val="28"/>
          <w:szCs w:val="28"/>
        </w:rPr>
      </w:pPr>
    </w:p>
    <w:p w:rsidR="00C825E9" w:rsidRDefault="00C825E9" w:rsidP="0024300B">
      <w:pPr>
        <w:jc w:val="right"/>
        <w:rPr>
          <w:sz w:val="28"/>
          <w:szCs w:val="28"/>
        </w:rPr>
      </w:pPr>
      <w:r>
        <w:rPr>
          <w:sz w:val="28"/>
          <w:szCs w:val="28"/>
        </w:rPr>
        <w:t>Выполнила:</w:t>
      </w:r>
    </w:p>
    <w:p w:rsidR="00C825E9" w:rsidRDefault="00C825E9" w:rsidP="0024300B">
      <w:pPr>
        <w:jc w:val="right"/>
        <w:rPr>
          <w:sz w:val="28"/>
          <w:szCs w:val="28"/>
        </w:rPr>
      </w:pPr>
      <w:r>
        <w:rPr>
          <w:sz w:val="28"/>
          <w:szCs w:val="28"/>
        </w:rPr>
        <w:t xml:space="preserve">Студентка II курс, группа 3505 </w:t>
      </w:r>
    </w:p>
    <w:p w:rsidR="00C825E9" w:rsidRDefault="00C825E9" w:rsidP="0024300B">
      <w:pPr>
        <w:jc w:val="right"/>
        <w:rPr>
          <w:sz w:val="28"/>
          <w:szCs w:val="28"/>
        </w:rPr>
      </w:pPr>
      <w:r>
        <w:rPr>
          <w:sz w:val="28"/>
          <w:szCs w:val="28"/>
        </w:rPr>
        <w:t>Митюкова Александра</w:t>
      </w:r>
    </w:p>
    <w:p w:rsidR="00C825E9" w:rsidRDefault="00C825E9" w:rsidP="0024300B">
      <w:pPr>
        <w:jc w:val="center"/>
        <w:rPr>
          <w:sz w:val="16"/>
          <w:szCs w:val="16"/>
        </w:rPr>
      </w:pPr>
    </w:p>
    <w:p w:rsidR="00C825E9" w:rsidRDefault="00C825E9" w:rsidP="0024300B">
      <w:pPr>
        <w:jc w:val="center"/>
        <w:rPr>
          <w:sz w:val="16"/>
          <w:szCs w:val="16"/>
        </w:rPr>
      </w:pPr>
    </w:p>
    <w:p w:rsidR="00C825E9" w:rsidRDefault="00C825E9" w:rsidP="0024300B">
      <w:pPr>
        <w:jc w:val="center"/>
        <w:rPr>
          <w:sz w:val="16"/>
          <w:szCs w:val="16"/>
        </w:rPr>
      </w:pPr>
    </w:p>
    <w:p w:rsidR="00C825E9" w:rsidRDefault="00C825E9" w:rsidP="0024300B">
      <w:pPr>
        <w:jc w:val="center"/>
        <w:rPr>
          <w:sz w:val="16"/>
          <w:szCs w:val="16"/>
        </w:rPr>
      </w:pPr>
    </w:p>
    <w:p w:rsidR="00C825E9" w:rsidRDefault="00C825E9" w:rsidP="0024300B">
      <w:pPr>
        <w:jc w:val="center"/>
        <w:rPr>
          <w:sz w:val="16"/>
          <w:szCs w:val="16"/>
        </w:rPr>
      </w:pPr>
      <w:r>
        <w:rPr>
          <w:sz w:val="16"/>
          <w:szCs w:val="16"/>
        </w:rPr>
        <w:t>Санкт-Петербург</w:t>
      </w:r>
    </w:p>
    <w:p w:rsidR="00C825E9" w:rsidRDefault="00C825E9" w:rsidP="0024300B">
      <w:pPr>
        <w:jc w:val="center"/>
        <w:rPr>
          <w:sz w:val="16"/>
          <w:szCs w:val="16"/>
        </w:rPr>
      </w:pPr>
      <w:r>
        <w:rPr>
          <w:sz w:val="16"/>
          <w:szCs w:val="16"/>
        </w:rPr>
        <w:t>2010</w:t>
      </w:r>
    </w:p>
    <w:p w:rsidR="00C825E9" w:rsidRPr="00F65C00" w:rsidRDefault="00C825E9" w:rsidP="00F65C00">
      <w:pPr>
        <w:spacing w:line="240" w:lineRule="auto"/>
        <w:ind w:firstLine="567"/>
        <w:contextualSpacing/>
        <w:rPr>
          <w:sz w:val="28"/>
          <w:szCs w:val="28"/>
        </w:rPr>
      </w:pPr>
      <w:r w:rsidRPr="00F65C00">
        <w:rPr>
          <w:sz w:val="28"/>
          <w:szCs w:val="28"/>
        </w:rPr>
        <w:t>Российская Федерация является государством, в котором социальная работа занимает не последнее место. Выделение причин социального неравенс</w:t>
      </w:r>
      <w:r>
        <w:rPr>
          <w:sz w:val="28"/>
          <w:szCs w:val="28"/>
        </w:rPr>
        <w:t xml:space="preserve">тва и способов его преодоления </w:t>
      </w:r>
      <w:r w:rsidRPr="00F65C00">
        <w:rPr>
          <w:sz w:val="28"/>
          <w:szCs w:val="28"/>
        </w:rPr>
        <w:t>- важное условие социальной политики, превратившееся на современном этапе в насущный вопрос, который связан с перспективами развития всего российского общества. Такие проблемы, как бедность, инвалидность, сиротство, становятся объектом исследований и практики социальной работы. Организация современного общества во многом противоречит интересам женщин и мужчин, взрослых и детей, имеющих инвалидность. Символические барьеры, выстраиваемые обществом, сломать порой гораздо сложнее, чем физические препятствия; здесь требуется развитие таких культурных ценностей гражданског</w:t>
      </w:r>
      <w:r>
        <w:rPr>
          <w:sz w:val="28"/>
          <w:szCs w:val="28"/>
        </w:rPr>
        <w:t>о общества, как толерантность, си</w:t>
      </w:r>
      <w:r w:rsidRPr="00F65C00">
        <w:rPr>
          <w:sz w:val="28"/>
          <w:szCs w:val="28"/>
        </w:rPr>
        <w:t>мпатия, уважение человеческого достоинства, гуманизм, равенство прав.</w:t>
      </w:r>
    </w:p>
    <w:p w:rsidR="00C825E9" w:rsidRPr="00F65C00" w:rsidRDefault="00C825E9" w:rsidP="00F65C00">
      <w:pPr>
        <w:spacing w:line="240" w:lineRule="auto"/>
        <w:ind w:firstLine="567"/>
        <w:contextualSpacing/>
        <w:rPr>
          <w:sz w:val="28"/>
          <w:szCs w:val="28"/>
        </w:rPr>
      </w:pPr>
    </w:p>
    <w:p w:rsidR="00C825E9" w:rsidRPr="00F65C00" w:rsidRDefault="00C825E9" w:rsidP="00F65C00">
      <w:pPr>
        <w:spacing w:line="240" w:lineRule="auto"/>
        <w:ind w:firstLine="567"/>
        <w:contextualSpacing/>
        <w:rPr>
          <w:sz w:val="28"/>
          <w:szCs w:val="28"/>
        </w:rPr>
      </w:pPr>
      <w:r w:rsidRPr="00F65C00">
        <w:rPr>
          <w:sz w:val="28"/>
          <w:szCs w:val="28"/>
        </w:rPr>
        <w:t>В целом ряде зарубежных стран и в России взрослые, имеющие инвалидность,</w:t>
      </w:r>
      <w:r>
        <w:rPr>
          <w:sz w:val="28"/>
          <w:szCs w:val="28"/>
        </w:rPr>
        <w:t xml:space="preserve"> изображаются объектами заботы </w:t>
      </w:r>
      <w:r w:rsidRPr="00F65C00">
        <w:rPr>
          <w:sz w:val="28"/>
          <w:szCs w:val="28"/>
        </w:rPr>
        <w:t>- как своеобразное бремя, которое вынуждены нести заботящиеся о них близкие, общество и государство. Вместе с тем существует и другой подход, который привлекает внимание к жизненной активности самих инвалидов. Речь идет о формировании новой концепции независимой жизни при одновременном акценте на взаимную помощь и поддержку в совместном совладании с испытаниями, вызванными инвалидностью.</w:t>
      </w:r>
    </w:p>
    <w:p w:rsidR="00C825E9" w:rsidRPr="00F65C00" w:rsidRDefault="00C825E9" w:rsidP="00F65C00">
      <w:pPr>
        <w:spacing w:line="240" w:lineRule="auto"/>
        <w:ind w:firstLine="567"/>
        <w:contextualSpacing/>
        <w:rPr>
          <w:sz w:val="28"/>
          <w:szCs w:val="28"/>
        </w:rPr>
      </w:pPr>
    </w:p>
    <w:p w:rsidR="00C825E9" w:rsidRDefault="00C825E9" w:rsidP="00F65C00">
      <w:pPr>
        <w:spacing w:line="240" w:lineRule="auto"/>
        <w:ind w:firstLine="567"/>
        <w:contextualSpacing/>
        <w:rPr>
          <w:sz w:val="28"/>
          <w:szCs w:val="28"/>
        </w:rPr>
      </w:pPr>
      <w:r w:rsidRPr="00F65C00">
        <w:rPr>
          <w:sz w:val="28"/>
          <w:szCs w:val="28"/>
        </w:rPr>
        <w:t>Эта концепция основывается на так называемой социальной модели инвалидности, о которой стало известно в 1970-е гг. по</w:t>
      </w:r>
      <w:r>
        <w:rPr>
          <w:sz w:val="28"/>
          <w:szCs w:val="28"/>
        </w:rPr>
        <w:t xml:space="preserve"> публикациям британских ученых </w:t>
      </w:r>
      <w:r w:rsidRPr="00F65C00">
        <w:rPr>
          <w:sz w:val="28"/>
          <w:szCs w:val="28"/>
        </w:rPr>
        <w:t>- активистов организаций инвалидов. В тот период авторы выступали против содержания инвалидов в интернатах и доказывали несостоятельность традиционных патерналистских установок.</w:t>
      </w:r>
    </w:p>
    <w:p w:rsidR="00C825E9" w:rsidRDefault="00C825E9" w:rsidP="00F65C00">
      <w:pPr>
        <w:spacing w:line="240" w:lineRule="auto"/>
        <w:ind w:firstLine="567"/>
        <w:contextualSpacing/>
        <w:rPr>
          <w:sz w:val="28"/>
          <w:szCs w:val="28"/>
        </w:rPr>
      </w:pPr>
    </w:p>
    <w:p w:rsidR="00C825E9" w:rsidRDefault="00C825E9" w:rsidP="00F65C00">
      <w:pPr>
        <w:spacing w:line="240" w:lineRule="auto"/>
        <w:ind w:firstLine="567"/>
        <w:contextualSpacing/>
        <w:jc w:val="center"/>
        <w:rPr>
          <w:b/>
          <w:sz w:val="28"/>
          <w:szCs w:val="28"/>
        </w:rPr>
      </w:pPr>
      <w:r w:rsidRPr="00F65C00">
        <w:rPr>
          <w:b/>
          <w:sz w:val="28"/>
          <w:szCs w:val="28"/>
        </w:rPr>
        <w:t>Актуальные проблемы социальной работы с инвалидами (взрослыми) в России</w:t>
      </w:r>
    </w:p>
    <w:p w:rsidR="00C825E9" w:rsidRDefault="00C825E9" w:rsidP="00F65C00">
      <w:pPr>
        <w:spacing w:line="240" w:lineRule="auto"/>
        <w:ind w:firstLine="567"/>
        <w:contextualSpacing/>
        <w:jc w:val="center"/>
        <w:rPr>
          <w:b/>
          <w:sz w:val="28"/>
          <w:szCs w:val="28"/>
        </w:rPr>
      </w:pPr>
    </w:p>
    <w:p w:rsidR="00C825E9" w:rsidRPr="0061449D" w:rsidRDefault="00C825E9" w:rsidP="0061449D">
      <w:pPr>
        <w:spacing w:line="240" w:lineRule="auto"/>
        <w:ind w:firstLine="567"/>
        <w:contextualSpacing/>
        <w:rPr>
          <w:sz w:val="28"/>
          <w:szCs w:val="28"/>
        </w:rPr>
      </w:pPr>
      <w:r w:rsidRPr="0061449D">
        <w:rPr>
          <w:sz w:val="28"/>
          <w:szCs w:val="28"/>
        </w:rPr>
        <w:t>Критерием оценки политики в отношении инвалидов может служить доступность для инвалида физической среды, включая жилье, транспорт, образование, работу и культуру, и доступность информации и каналов коммуникации. В России начало преобразованию среды обитания инвалидов с учетом их потребностей положено 2.10.1992г. Указом Президента «О мерах по формированию доступной для инвалидов среды жизнедеятельности». В России разработаны стандартные правила, учитывающие потребности инвалидов при строительстве жилья, устройстве социальной инфраструктуры. Однако самым важным препятствием для реализации этого направления остается отсутствие механизма, обязывающего принимать соответствующие меры.</w:t>
      </w:r>
    </w:p>
    <w:p w:rsidR="00C825E9" w:rsidRPr="0061449D" w:rsidRDefault="00C825E9" w:rsidP="0061449D">
      <w:pPr>
        <w:spacing w:line="240" w:lineRule="auto"/>
        <w:ind w:firstLine="567"/>
        <w:contextualSpacing/>
        <w:rPr>
          <w:sz w:val="28"/>
          <w:szCs w:val="28"/>
        </w:rPr>
      </w:pPr>
      <w:r w:rsidRPr="0061449D">
        <w:rPr>
          <w:sz w:val="28"/>
          <w:szCs w:val="28"/>
        </w:rPr>
        <w:t>В России сформирована и реализуется федеральная целевая программа «Формирование доступной для инвалидов среды жизнедеятельности». Вме</w:t>
      </w:r>
      <w:r>
        <w:rPr>
          <w:sz w:val="28"/>
          <w:szCs w:val="28"/>
        </w:rPr>
        <w:t xml:space="preserve">сте с тем законодательная база </w:t>
      </w:r>
      <w:r w:rsidRPr="0061449D">
        <w:rPr>
          <w:sz w:val="28"/>
          <w:szCs w:val="28"/>
        </w:rPr>
        <w:t>- всего лишь предпосылка для большой работы по созданию среды без барьеров. Создание таковой должно начинаться как детальная разработка частных механизмов, обеспечивающих реализацию декларируемых норм, мониторинг жилищных и социально-пространственных нужд инвалидов, политика адаптации окружающей среды к потребностям инвалидов.</w:t>
      </w:r>
    </w:p>
    <w:p w:rsidR="00C825E9" w:rsidRPr="0061449D" w:rsidRDefault="00C825E9" w:rsidP="0061449D">
      <w:pPr>
        <w:spacing w:line="240" w:lineRule="auto"/>
        <w:ind w:firstLine="567"/>
        <w:contextualSpacing/>
        <w:rPr>
          <w:sz w:val="28"/>
          <w:szCs w:val="28"/>
        </w:rPr>
      </w:pPr>
      <w:r w:rsidRPr="0061449D">
        <w:rPr>
          <w:sz w:val="28"/>
          <w:szCs w:val="28"/>
        </w:rPr>
        <w:t>На сегодняшний день в России сформированы основы реабилитационной индустрии, объе</w:t>
      </w:r>
      <w:r>
        <w:rPr>
          <w:sz w:val="28"/>
          <w:szCs w:val="28"/>
        </w:rPr>
        <w:t xml:space="preserve">диняющей более 200 предприятий </w:t>
      </w:r>
      <w:r w:rsidRPr="0061449D">
        <w:rPr>
          <w:sz w:val="28"/>
          <w:szCs w:val="28"/>
        </w:rPr>
        <w:t>- про</w:t>
      </w:r>
      <w:r>
        <w:rPr>
          <w:sz w:val="28"/>
          <w:szCs w:val="28"/>
        </w:rPr>
        <w:t xml:space="preserve">изводителей технических средств </w:t>
      </w:r>
      <w:r w:rsidRPr="0061449D">
        <w:rPr>
          <w:sz w:val="28"/>
          <w:szCs w:val="28"/>
        </w:rPr>
        <w:t>для реабилитации инвалидов. Разработано боле</w:t>
      </w:r>
      <w:r>
        <w:rPr>
          <w:sz w:val="28"/>
          <w:szCs w:val="28"/>
        </w:rPr>
        <w:t xml:space="preserve">е 150 новых технических средств </w:t>
      </w:r>
      <w:r w:rsidRPr="0061449D">
        <w:rPr>
          <w:sz w:val="28"/>
          <w:szCs w:val="28"/>
        </w:rPr>
        <w:t>протезирования, вспомогательных устройств, новых средств для передвижения инвалидов. Появились аппараты, дающие возможность слепым ориентиров</w:t>
      </w:r>
      <w:r>
        <w:rPr>
          <w:sz w:val="28"/>
          <w:szCs w:val="28"/>
        </w:rPr>
        <w:t xml:space="preserve">аться в пространстве, а глухим </w:t>
      </w:r>
      <w:r w:rsidRPr="0061449D">
        <w:rPr>
          <w:sz w:val="28"/>
          <w:szCs w:val="28"/>
        </w:rPr>
        <w:t>- «слышать». Внедрен в производство не имеющий аналогов синтезатор речи для инвалидов с поражением слуха и речи. Выпускаются м</w:t>
      </w:r>
      <w:r>
        <w:rPr>
          <w:sz w:val="28"/>
          <w:szCs w:val="28"/>
        </w:rPr>
        <w:t xml:space="preserve">одернизированная модель кресла </w:t>
      </w:r>
      <w:r w:rsidRPr="0061449D">
        <w:rPr>
          <w:sz w:val="28"/>
          <w:szCs w:val="28"/>
        </w:rPr>
        <w:t>- коляски с изменяемыми характеристиками ходовой части, а также усовершенствованные модели тростей и костылей.</w:t>
      </w:r>
    </w:p>
    <w:p w:rsidR="00C825E9" w:rsidRPr="0061449D" w:rsidRDefault="00C825E9" w:rsidP="0061449D">
      <w:pPr>
        <w:spacing w:line="240" w:lineRule="auto"/>
        <w:ind w:firstLine="567"/>
        <w:contextualSpacing/>
        <w:rPr>
          <w:sz w:val="28"/>
          <w:szCs w:val="28"/>
        </w:rPr>
      </w:pPr>
      <w:r w:rsidRPr="0061449D">
        <w:rPr>
          <w:sz w:val="28"/>
          <w:szCs w:val="28"/>
        </w:rPr>
        <w:t>Закон «О социальной защите инвалидов в РФ» обязывает власти создавать инвалидам условия для свободного доступа к объектам социальной инфраструктуры. В настоящее время положения, обеспечивающие учет интересов инвалидов и других маломобильных групп населения, содержатся в действующих строительных нормах и правилах, откорректированных с целью учета в них требований доступности зданий и сооружений для инвалидов. В регионах России местными экспертными органами должен быть установлен контроль над качеством проектной документации на строительство и реконструкцию зданий и сооружений в части обеспечения доступа инвалидов к зданиям, сооружениям и входящим в их состав помещениям, чтобы беспрепятственно получать необходимый комплекс услуг.</w:t>
      </w:r>
    </w:p>
    <w:p w:rsidR="00C825E9" w:rsidRPr="0061449D" w:rsidRDefault="00C825E9" w:rsidP="0061449D">
      <w:pPr>
        <w:spacing w:line="240" w:lineRule="auto"/>
        <w:ind w:firstLine="567"/>
        <w:contextualSpacing/>
        <w:rPr>
          <w:sz w:val="28"/>
          <w:szCs w:val="28"/>
        </w:rPr>
      </w:pPr>
      <w:r w:rsidRPr="0061449D">
        <w:rPr>
          <w:sz w:val="28"/>
          <w:szCs w:val="28"/>
        </w:rPr>
        <w:t>В соответствии с законом местные власти не должны выдавать лицензии тем автотранспортным предприятиям, которые отказываются оснащать свои автобусы подъемниками. Перспективным планом благоустройства города считается поэтапная реконструкция улиц и перекрестков, когда учитываются и требования инвалидов. Однако декларируемое законом положение, что «организации независимо от организационно-правовых форм и форм собственности несут ответственность за неисполнение обязанностей по обеспечению доступа инвалидов к объектам социальной инфраструктуры», на деле не сопровождается механизмами реализации; нет и четких обозначений ответственности за неисполнение закона, не предусмотрены рычаги контроля, проверки, стандартизации объектов социальной инфраструктуры.</w:t>
      </w:r>
    </w:p>
    <w:p w:rsidR="00C825E9" w:rsidRPr="0061449D" w:rsidRDefault="00C825E9" w:rsidP="0061449D">
      <w:pPr>
        <w:spacing w:line="240" w:lineRule="auto"/>
        <w:ind w:firstLine="567"/>
        <w:contextualSpacing/>
        <w:rPr>
          <w:sz w:val="28"/>
          <w:szCs w:val="28"/>
        </w:rPr>
      </w:pPr>
      <w:r w:rsidRPr="0061449D">
        <w:rPr>
          <w:sz w:val="28"/>
          <w:szCs w:val="28"/>
        </w:rPr>
        <w:t>Специальными устройствами, облегчающими жизнь инвалидам, должны быть оборудованы также аэропорты, железнодорожные и автовокзалы, тротуары и дорожные переходы. Должны быть отдельные стоянки и номера для автотранспорта инвалидов, специальные туалеты, что уже стало обычным во многих странах мира.</w:t>
      </w:r>
    </w:p>
    <w:p w:rsidR="00C825E9" w:rsidRPr="0061449D" w:rsidRDefault="00C825E9" w:rsidP="0061449D">
      <w:pPr>
        <w:spacing w:line="240" w:lineRule="auto"/>
        <w:ind w:firstLine="567"/>
        <w:contextualSpacing/>
        <w:rPr>
          <w:sz w:val="28"/>
          <w:szCs w:val="28"/>
        </w:rPr>
      </w:pPr>
      <w:r w:rsidRPr="0061449D">
        <w:rPr>
          <w:sz w:val="28"/>
          <w:szCs w:val="28"/>
        </w:rPr>
        <w:t>Таким образом, на сегодняшний день основы формирования среды жизнедеятельности инвалидов, в которой не было бы барьеров, только начинают разрабатываться, хотя Указ Президента «О мерах по формированию доступной для инвалидов среды жизнедеятельности» был принят несколько лет назад. Те, от кого зависит создание такой среды, среди препятствий к внедрению разработанных градостроительных и жилищных нормативов чаще всего называют финансовые проблемы. Однако, это проблема расстановки приоритетов и недостатка контроля над реализацией законодательных норм.</w:t>
      </w:r>
    </w:p>
    <w:p w:rsidR="00C825E9" w:rsidRDefault="00C825E9" w:rsidP="0061449D">
      <w:pPr>
        <w:spacing w:line="240" w:lineRule="auto"/>
        <w:ind w:firstLine="567"/>
        <w:contextualSpacing/>
        <w:rPr>
          <w:sz w:val="28"/>
          <w:szCs w:val="28"/>
        </w:rPr>
      </w:pPr>
      <w:r w:rsidRPr="0061449D">
        <w:rPr>
          <w:sz w:val="28"/>
          <w:szCs w:val="28"/>
        </w:rPr>
        <w:t>Чтобы социальное обслуживание инвалидов осуществлялось в цивилизованных условиях, вопрос среды обитания требует своего немедленного решения. Необходимо всячески привлекать к нему внимание общественности, властей и журналистов.</w:t>
      </w:r>
    </w:p>
    <w:p w:rsidR="00C825E9" w:rsidRDefault="00C825E9" w:rsidP="0061449D">
      <w:pPr>
        <w:spacing w:line="240" w:lineRule="auto"/>
        <w:ind w:firstLine="567"/>
        <w:contextualSpacing/>
        <w:rPr>
          <w:sz w:val="28"/>
          <w:szCs w:val="28"/>
        </w:rPr>
      </w:pPr>
    </w:p>
    <w:p w:rsidR="00C825E9" w:rsidRDefault="00C825E9" w:rsidP="0061449D">
      <w:pPr>
        <w:spacing w:line="240" w:lineRule="auto"/>
        <w:ind w:firstLine="567"/>
        <w:contextualSpacing/>
        <w:jc w:val="center"/>
        <w:rPr>
          <w:b/>
          <w:sz w:val="28"/>
          <w:szCs w:val="28"/>
        </w:rPr>
      </w:pPr>
      <w:r w:rsidRPr="0061449D">
        <w:rPr>
          <w:b/>
          <w:sz w:val="28"/>
          <w:szCs w:val="28"/>
        </w:rPr>
        <w:t>Проблема социального обслуживания инвалидов</w:t>
      </w:r>
    </w:p>
    <w:p w:rsidR="00C825E9" w:rsidRDefault="00C825E9" w:rsidP="0061449D">
      <w:pPr>
        <w:spacing w:line="240" w:lineRule="auto"/>
        <w:ind w:firstLine="567"/>
        <w:contextualSpacing/>
        <w:jc w:val="center"/>
        <w:rPr>
          <w:b/>
          <w:sz w:val="28"/>
          <w:szCs w:val="28"/>
        </w:rPr>
      </w:pPr>
    </w:p>
    <w:p w:rsidR="00C825E9" w:rsidRPr="0061449D" w:rsidRDefault="00C825E9" w:rsidP="0061449D">
      <w:pPr>
        <w:spacing w:line="240" w:lineRule="auto"/>
        <w:ind w:firstLine="567"/>
        <w:contextualSpacing/>
        <w:rPr>
          <w:sz w:val="28"/>
          <w:szCs w:val="28"/>
        </w:rPr>
      </w:pPr>
      <w:r w:rsidRPr="0061449D">
        <w:rPr>
          <w:sz w:val="28"/>
          <w:szCs w:val="28"/>
        </w:rPr>
        <w:t>Согласно российскому законодател</w:t>
      </w:r>
      <w:r>
        <w:rPr>
          <w:sz w:val="28"/>
          <w:szCs w:val="28"/>
        </w:rPr>
        <w:t xml:space="preserve">ьству, социальное обслуживание </w:t>
      </w:r>
      <w:r w:rsidRPr="0061449D">
        <w:rPr>
          <w:sz w:val="28"/>
          <w:szCs w:val="28"/>
        </w:rPr>
        <w:t>- это деятельность соответствующих служб по социальной поддержке, оказанию социально-бытовых, социально-медицинских, психолого-педагогических, социально-правовых услуг и материальной помощи, проведению социальной адаптации и реабилитации граждан, находящихся и трудной жизненной ситуации.</w:t>
      </w:r>
    </w:p>
    <w:p w:rsidR="00C825E9" w:rsidRPr="0061449D" w:rsidRDefault="00C825E9" w:rsidP="0061449D">
      <w:pPr>
        <w:spacing w:line="240" w:lineRule="auto"/>
        <w:ind w:firstLine="567"/>
        <w:contextualSpacing/>
        <w:rPr>
          <w:sz w:val="28"/>
          <w:szCs w:val="28"/>
        </w:rPr>
      </w:pPr>
      <w:r w:rsidRPr="0061449D">
        <w:rPr>
          <w:sz w:val="28"/>
          <w:szCs w:val="28"/>
        </w:rPr>
        <w:t>Очередным законодательным регулятором вопросов доступности среды жизнедеятельности стало Постановление Правительства РФ от 25.11.1995г. № 1151, где был уточнен федеральный перечень гарантированных государством социальных услуг, предоставляемых гражданам пожилого возраста и инвалидам. В настоящем акте перечислены услуги, предоставляемые инвалидам и пожилым в условиях стационарного учреждения и на дому: материально-бытовые, социально-медицинские, правовые, ритуальные, образовательные услуги, а также услуги, связанные с социально-трудовой реабилитацией.</w:t>
      </w:r>
    </w:p>
    <w:p w:rsidR="00C825E9" w:rsidRPr="0061449D" w:rsidRDefault="00C825E9" w:rsidP="0061449D">
      <w:pPr>
        <w:spacing w:line="240" w:lineRule="auto"/>
        <w:ind w:firstLine="567"/>
        <w:contextualSpacing/>
        <w:rPr>
          <w:sz w:val="28"/>
          <w:szCs w:val="28"/>
        </w:rPr>
      </w:pPr>
      <w:r w:rsidRPr="0061449D">
        <w:rPr>
          <w:sz w:val="28"/>
          <w:szCs w:val="28"/>
        </w:rPr>
        <w:t>Постановление Правительства РФ от 15.04.1996г. № 473 регулирует порядок предоставления социальных услуг. Ими могут воспользоваться бесплатно:</w:t>
      </w:r>
    </w:p>
    <w:p w:rsidR="00C825E9" w:rsidRPr="0061449D" w:rsidRDefault="00C825E9" w:rsidP="0061449D">
      <w:pPr>
        <w:spacing w:line="240" w:lineRule="auto"/>
        <w:ind w:firstLine="567"/>
        <w:contextualSpacing/>
        <w:rPr>
          <w:sz w:val="28"/>
          <w:szCs w:val="28"/>
        </w:rPr>
      </w:pPr>
      <w:r w:rsidRPr="0061449D">
        <w:rPr>
          <w:sz w:val="28"/>
          <w:szCs w:val="28"/>
        </w:rPr>
        <w:t>- одинокие инвалиды, получающие пенсию (в том числе с учетом надбавок) в размере ниже прожиточного минимума, установленного для данного региона;</w:t>
      </w:r>
    </w:p>
    <w:p w:rsidR="00C825E9" w:rsidRPr="0061449D" w:rsidRDefault="00C825E9" w:rsidP="0061449D">
      <w:pPr>
        <w:spacing w:line="240" w:lineRule="auto"/>
        <w:ind w:firstLine="567"/>
        <w:contextualSpacing/>
        <w:rPr>
          <w:sz w:val="28"/>
          <w:szCs w:val="28"/>
        </w:rPr>
      </w:pPr>
      <w:r w:rsidRPr="0061449D">
        <w:rPr>
          <w:sz w:val="28"/>
          <w:szCs w:val="28"/>
        </w:rPr>
        <w:t>- инвалиды, имеющие родственников, которые по объективным причинам не могут обеспечить помощь и уход, при условии, что размер их пенсии ниже прожиточного минимума;</w:t>
      </w:r>
    </w:p>
    <w:p w:rsidR="00C825E9" w:rsidRPr="0061449D" w:rsidRDefault="00C825E9" w:rsidP="0061449D">
      <w:pPr>
        <w:spacing w:line="240" w:lineRule="auto"/>
        <w:ind w:firstLine="567"/>
        <w:contextualSpacing/>
        <w:rPr>
          <w:sz w:val="28"/>
          <w:szCs w:val="28"/>
        </w:rPr>
      </w:pPr>
      <w:r w:rsidRPr="0061449D">
        <w:rPr>
          <w:sz w:val="28"/>
          <w:szCs w:val="28"/>
        </w:rPr>
        <w:t>- инвалиды, проживающие в семьях, среднедушевой доход которых ниже прожиточного минимума.</w:t>
      </w:r>
    </w:p>
    <w:p w:rsidR="00C825E9" w:rsidRPr="0061449D" w:rsidRDefault="00C825E9" w:rsidP="0061449D">
      <w:pPr>
        <w:spacing w:line="240" w:lineRule="auto"/>
        <w:ind w:firstLine="567"/>
        <w:contextualSpacing/>
        <w:rPr>
          <w:sz w:val="28"/>
          <w:szCs w:val="28"/>
        </w:rPr>
      </w:pPr>
      <w:r w:rsidRPr="0061449D">
        <w:rPr>
          <w:sz w:val="28"/>
          <w:szCs w:val="28"/>
        </w:rPr>
        <w:t>Социальное обслуживание инвалидов включает совокупность социальных услуг (уход, организация питания, содействие в получении медицинской, правовой, социально-психологической и натуральных видов помощи, помощи в профессиональной подготовке, трудоустройстве, организации досуга, содействие в организации ритуальных услуг и др.), которые предоставляются гражданам из числа инвалидов на дому или в учреждениях социального обслуживания независимо от форм собственности.</w:t>
      </w:r>
    </w:p>
    <w:p w:rsidR="00C825E9" w:rsidRPr="0061449D" w:rsidRDefault="00C825E9" w:rsidP="0061449D">
      <w:pPr>
        <w:spacing w:line="240" w:lineRule="auto"/>
        <w:ind w:firstLine="567"/>
        <w:contextualSpacing/>
        <w:rPr>
          <w:sz w:val="28"/>
          <w:szCs w:val="28"/>
        </w:rPr>
      </w:pPr>
      <w:r w:rsidRPr="0061449D">
        <w:rPr>
          <w:sz w:val="28"/>
          <w:szCs w:val="28"/>
        </w:rPr>
        <w:t>Такие услуги оказываются только при условии добровольного согласия инвалидов, за исключением случаев, когда это необходимо сделать, чтобы спасти жизнь инвалида (может быть, даже и против его воли). [15. c. 63]</w:t>
      </w:r>
    </w:p>
    <w:p w:rsidR="00C825E9" w:rsidRPr="0061449D" w:rsidRDefault="00C825E9" w:rsidP="0061449D">
      <w:pPr>
        <w:spacing w:line="240" w:lineRule="auto"/>
        <w:ind w:firstLine="567"/>
        <w:contextualSpacing/>
        <w:rPr>
          <w:sz w:val="28"/>
          <w:szCs w:val="28"/>
        </w:rPr>
      </w:pPr>
      <w:r w:rsidRPr="0061449D">
        <w:rPr>
          <w:sz w:val="28"/>
          <w:szCs w:val="28"/>
        </w:rPr>
        <w:t>Оказание социальных услуг, может производиться на дому, при помещении в специальное учреждение (стационар), осуществляющее постоянный уход за находящимися в нем лицами, а также в форме полустационарного обслуживания.</w:t>
      </w:r>
    </w:p>
    <w:p w:rsidR="00C825E9" w:rsidRPr="0061449D" w:rsidRDefault="00C825E9" w:rsidP="0061449D">
      <w:pPr>
        <w:spacing w:line="240" w:lineRule="auto"/>
        <w:ind w:firstLine="567"/>
        <w:contextualSpacing/>
        <w:rPr>
          <w:sz w:val="28"/>
          <w:szCs w:val="28"/>
        </w:rPr>
      </w:pPr>
      <w:r w:rsidRPr="0061449D">
        <w:rPr>
          <w:sz w:val="28"/>
          <w:szCs w:val="28"/>
        </w:rPr>
        <w:t>К числу надомных социальных услуг, гарантированных государством в федеральном перечне, относятся:</w:t>
      </w:r>
    </w:p>
    <w:p w:rsidR="00C825E9" w:rsidRPr="0061449D" w:rsidRDefault="00C825E9" w:rsidP="0061449D">
      <w:pPr>
        <w:spacing w:line="240" w:lineRule="auto"/>
        <w:ind w:firstLine="567"/>
        <w:contextualSpacing/>
        <w:rPr>
          <w:sz w:val="28"/>
          <w:szCs w:val="28"/>
        </w:rPr>
      </w:pPr>
      <w:r w:rsidRPr="0061449D">
        <w:rPr>
          <w:sz w:val="28"/>
          <w:szCs w:val="28"/>
        </w:rPr>
        <w:t>- организация питания, в том числе доставка продуктов на дом;</w:t>
      </w:r>
    </w:p>
    <w:p w:rsidR="00C825E9" w:rsidRPr="0061449D" w:rsidRDefault="00C825E9" w:rsidP="0061449D">
      <w:pPr>
        <w:spacing w:line="240" w:lineRule="auto"/>
        <w:ind w:firstLine="567"/>
        <w:contextualSpacing/>
        <w:rPr>
          <w:sz w:val="28"/>
          <w:szCs w:val="28"/>
        </w:rPr>
      </w:pPr>
      <w:r w:rsidRPr="0061449D">
        <w:rPr>
          <w:sz w:val="28"/>
          <w:szCs w:val="28"/>
        </w:rPr>
        <w:t>- помощь в приобретении медикаментов, продовольственных и промышленных товаров первой необходимости;</w:t>
      </w:r>
    </w:p>
    <w:p w:rsidR="00C825E9" w:rsidRPr="0061449D" w:rsidRDefault="00C825E9" w:rsidP="0061449D">
      <w:pPr>
        <w:spacing w:line="240" w:lineRule="auto"/>
        <w:ind w:firstLine="567"/>
        <w:contextualSpacing/>
        <w:rPr>
          <w:sz w:val="28"/>
          <w:szCs w:val="28"/>
        </w:rPr>
      </w:pPr>
      <w:r w:rsidRPr="0061449D">
        <w:rPr>
          <w:sz w:val="28"/>
          <w:szCs w:val="28"/>
        </w:rPr>
        <w:t>- содействие в получении медицинской помощи, в том числе сопровождение в медицинские учреждения;</w:t>
      </w:r>
    </w:p>
    <w:p w:rsidR="00C825E9" w:rsidRPr="0061449D" w:rsidRDefault="00C825E9" w:rsidP="0061449D">
      <w:pPr>
        <w:spacing w:line="240" w:lineRule="auto"/>
        <w:ind w:firstLine="567"/>
        <w:contextualSpacing/>
        <w:rPr>
          <w:sz w:val="28"/>
          <w:szCs w:val="28"/>
        </w:rPr>
      </w:pPr>
      <w:r w:rsidRPr="0061449D">
        <w:rPr>
          <w:sz w:val="28"/>
          <w:szCs w:val="28"/>
        </w:rPr>
        <w:t>- поддержание условий проживания в соответствии с гигиеническими требованиями;</w:t>
      </w:r>
    </w:p>
    <w:p w:rsidR="00C825E9" w:rsidRPr="0061449D" w:rsidRDefault="00C825E9" w:rsidP="0061449D">
      <w:pPr>
        <w:spacing w:line="240" w:lineRule="auto"/>
        <w:ind w:firstLine="567"/>
        <w:contextualSpacing/>
        <w:rPr>
          <w:sz w:val="28"/>
          <w:szCs w:val="28"/>
        </w:rPr>
      </w:pPr>
      <w:r w:rsidRPr="0061449D">
        <w:rPr>
          <w:sz w:val="28"/>
          <w:szCs w:val="28"/>
        </w:rPr>
        <w:t>- содействие в организации юридической помощи и иных правовых услуг;</w:t>
      </w:r>
    </w:p>
    <w:p w:rsidR="00C825E9" w:rsidRPr="0061449D" w:rsidRDefault="00C825E9" w:rsidP="0061449D">
      <w:pPr>
        <w:spacing w:line="240" w:lineRule="auto"/>
        <w:ind w:firstLine="567"/>
        <w:contextualSpacing/>
        <w:rPr>
          <w:sz w:val="28"/>
          <w:szCs w:val="28"/>
        </w:rPr>
      </w:pPr>
      <w:r w:rsidRPr="0061449D">
        <w:rPr>
          <w:sz w:val="28"/>
          <w:szCs w:val="28"/>
        </w:rPr>
        <w:t>- содействие в организации ритуальных услуг;</w:t>
      </w:r>
    </w:p>
    <w:p w:rsidR="00C825E9" w:rsidRPr="0061449D" w:rsidRDefault="00C825E9" w:rsidP="0061449D">
      <w:pPr>
        <w:spacing w:line="240" w:lineRule="auto"/>
        <w:ind w:firstLine="567"/>
        <w:contextualSpacing/>
        <w:rPr>
          <w:sz w:val="28"/>
          <w:szCs w:val="28"/>
        </w:rPr>
      </w:pPr>
      <w:r w:rsidRPr="0061449D">
        <w:rPr>
          <w:sz w:val="28"/>
          <w:szCs w:val="28"/>
        </w:rPr>
        <w:t>- другие надомные социальные услуги.</w:t>
      </w:r>
    </w:p>
    <w:p w:rsidR="00C825E9" w:rsidRPr="0061449D" w:rsidRDefault="00C825E9" w:rsidP="0061449D">
      <w:pPr>
        <w:spacing w:line="240" w:lineRule="auto"/>
        <w:ind w:firstLine="567"/>
        <w:contextualSpacing/>
        <w:rPr>
          <w:sz w:val="28"/>
          <w:szCs w:val="28"/>
        </w:rPr>
      </w:pPr>
      <w:r w:rsidRPr="0061449D">
        <w:rPr>
          <w:sz w:val="28"/>
          <w:szCs w:val="28"/>
        </w:rPr>
        <w:t>Полустационарное социальное обслуживание включает:</w:t>
      </w:r>
    </w:p>
    <w:p w:rsidR="00C825E9" w:rsidRPr="0061449D" w:rsidRDefault="00C825E9" w:rsidP="0061449D">
      <w:pPr>
        <w:spacing w:line="240" w:lineRule="auto"/>
        <w:ind w:firstLine="567"/>
        <w:contextualSpacing/>
        <w:rPr>
          <w:sz w:val="28"/>
          <w:szCs w:val="28"/>
        </w:rPr>
      </w:pPr>
      <w:r w:rsidRPr="0061449D">
        <w:rPr>
          <w:sz w:val="28"/>
          <w:szCs w:val="28"/>
        </w:rPr>
        <w:t>- социально-бытовое, медицинское и культурное обслуживание инвалидов;</w:t>
      </w:r>
    </w:p>
    <w:p w:rsidR="00C825E9" w:rsidRPr="0061449D" w:rsidRDefault="00C825E9" w:rsidP="0061449D">
      <w:pPr>
        <w:spacing w:line="240" w:lineRule="auto"/>
        <w:ind w:firstLine="567"/>
        <w:contextualSpacing/>
        <w:rPr>
          <w:sz w:val="28"/>
          <w:szCs w:val="28"/>
        </w:rPr>
      </w:pPr>
      <w:r w:rsidRPr="0061449D">
        <w:rPr>
          <w:sz w:val="28"/>
          <w:szCs w:val="28"/>
        </w:rPr>
        <w:t>- организацию их питания, отдыха;</w:t>
      </w:r>
    </w:p>
    <w:p w:rsidR="00C825E9" w:rsidRPr="0061449D" w:rsidRDefault="00C825E9" w:rsidP="0061449D">
      <w:pPr>
        <w:spacing w:line="240" w:lineRule="auto"/>
        <w:ind w:firstLine="567"/>
        <w:contextualSpacing/>
        <w:rPr>
          <w:sz w:val="28"/>
          <w:szCs w:val="28"/>
        </w:rPr>
      </w:pPr>
      <w:r w:rsidRPr="0061449D">
        <w:rPr>
          <w:sz w:val="28"/>
          <w:szCs w:val="28"/>
        </w:rPr>
        <w:t>- обеспечение их участия в посильной трудовой деятельности;</w:t>
      </w:r>
    </w:p>
    <w:p w:rsidR="00C825E9" w:rsidRPr="0061449D" w:rsidRDefault="00C825E9" w:rsidP="0061449D">
      <w:pPr>
        <w:spacing w:line="240" w:lineRule="auto"/>
        <w:ind w:firstLine="567"/>
        <w:contextualSpacing/>
        <w:rPr>
          <w:sz w:val="28"/>
          <w:szCs w:val="28"/>
        </w:rPr>
      </w:pPr>
      <w:r w:rsidRPr="0061449D">
        <w:rPr>
          <w:sz w:val="28"/>
          <w:szCs w:val="28"/>
        </w:rPr>
        <w:t>- поддержание активного образа жизни.</w:t>
      </w:r>
    </w:p>
    <w:p w:rsidR="00C825E9" w:rsidRPr="0061449D" w:rsidRDefault="00C825E9" w:rsidP="0061449D">
      <w:pPr>
        <w:spacing w:line="240" w:lineRule="auto"/>
        <w:ind w:firstLine="567"/>
        <w:contextualSpacing/>
        <w:rPr>
          <w:sz w:val="28"/>
          <w:szCs w:val="28"/>
        </w:rPr>
      </w:pPr>
    </w:p>
    <w:p w:rsidR="00C825E9" w:rsidRPr="0061449D" w:rsidRDefault="00C825E9" w:rsidP="0061449D">
      <w:pPr>
        <w:spacing w:line="240" w:lineRule="auto"/>
        <w:ind w:firstLine="567"/>
        <w:contextualSpacing/>
        <w:rPr>
          <w:sz w:val="28"/>
          <w:szCs w:val="28"/>
        </w:rPr>
      </w:pPr>
      <w:r w:rsidRPr="0061449D">
        <w:rPr>
          <w:sz w:val="28"/>
          <w:szCs w:val="28"/>
        </w:rPr>
        <w:t>Оно предоставляется нуждающимся в нем инвалидам, сохранившим способность обслуживать себя и активно передвигаться, не имеющим медицинских противопоказаний к предоставлению такового, осуществляется отделениями дневного (ночного) пребывания, создаваемыми в муниципальных центрах социального обслуживания или при органах социальной защиты населения.</w:t>
      </w:r>
    </w:p>
    <w:p w:rsidR="00C825E9" w:rsidRPr="0061449D" w:rsidRDefault="00C825E9" w:rsidP="0061449D">
      <w:pPr>
        <w:spacing w:line="240" w:lineRule="auto"/>
        <w:ind w:firstLine="567"/>
        <w:contextualSpacing/>
        <w:rPr>
          <w:sz w:val="28"/>
          <w:szCs w:val="28"/>
        </w:rPr>
      </w:pPr>
    </w:p>
    <w:p w:rsidR="00C825E9" w:rsidRPr="0061449D" w:rsidRDefault="00C825E9" w:rsidP="0061449D">
      <w:pPr>
        <w:spacing w:line="240" w:lineRule="auto"/>
        <w:ind w:firstLine="567"/>
        <w:contextualSpacing/>
        <w:rPr>
          <w:sz w:val="28"/>
          <w:szCs w:val="28"/>
        </w:rPr>
      </w:pPr>
      <w:r w:rsidRPr="0061449D">
        <w:rPr>
          <w:sz w:val="28"/>
          <w:szCs w:val="28"/>
        </w:rPr>
        <w:t>Стационарное социальное обслуживание направлено на оказание разносторонней социально-бытовой помощи инвалидам, частично или полностью утратившим способность к самообслуживанию и нуждающимся по состоянию здоровья в постоянном уходе и наблюдении. Оно включает меры по созданию для инвалидов наиболее удобных и комфортных их возрасту и состоянию здоровья условий жизни, а также оказание им медицинской и иной помощи, способствующей достижению такого состояния, организацию их отдыха и досуга. Стационарное социальное обслуживание инвалидов осуществляется в домах-интернатах, специально оборудованных в соответствии с их возрастом, здоровьем и социальным положением. Инвалид, выбравший проживание в подобном учреждении, отнюдь не лишается возможности вести удобную и привычную для него жизнь. Он имеет право пользоваться телефонной связью и почтовыми услугами за плату согласно действующим тарифам, встречаться с родственниками, друзьями практически в любое время. Супруги из числа проживающих в доме-интернате вправе требовать предоставления им изолированного жилого помещения для совместного проживания.</w:t>
      </w:r>
    </w:p>
    <w:p w:rsidR="00C825E9" w:rsidRPr="0061449D" w:rsidRDefault="00C825E9" w:rsidP="0061449D">
      <w:pPr>
        <w:spacing w:line="240" w:lineRule="auto"/>
        <w:ind w:firstLine="567"/>
        <w:contextualSpacing/>
        <w:rPr>
          <w:sz w:val="28"/>
          <w:szCs w:val="28"/>
        </w:rPr>
      </w:pPr>
    </w:p>
    <w:p w:rsidR="00C825E9" w:rsidRDefault="00C825E9" w:rsidP="0061449D">
      <w:pPr>
        <w:spacing w:line="240" w:lineRule="auto"/>
        <w:ind w:firstLine="567"/>
        <w:contextualSpacing/>
        <w:rPr>
          <w:sz w:val="28"/>
          <w:szCs w:val="28"/>
        </w:rPr>
      </w:pPr>
      <w:r w:rsidRPr="0061449D">
        <w:rPr>
          <w:sz w:val="28"/>
          <w:szCs w:val="28"/>
        </w:rPr>
        <w:t>Комплекс мер, которые связаны с социальным обслуживанием населения, также предполагает соблюдение норм права, распространяющихся не только на инвалидов, но и на всех граждан. В частности, это касается обслуживания населения в магазинах, ателье, домах быта и иных организациях подобного рода. Правда, и в этих случаях законодательство ориентирует лиц, занимающихся оказанием таких услуг, на особое отношение к гражданам, признанных инвалидами. Так, инвалиды I и II группы должны обслуживаться вне очереди в предприятиях торговли, общественного питания, службы быта, связи и жилищно-коммунального хозяйства, в учреждениях здравоохранения, образования, культуры, в юридических службах и других организациях, которые занимаются обслуживанием населения.</w:t>
      </w:r>
    </w:p>
    <w:p w:rsidR="00C825E9" w:rsidRPr="0061449D" w:rsidRDefault="00C825E9" w:rsidP="0061449D">
      <w:pPr>
        <w:spacing w:line="240" w:lineRule="auto"/>
        <w:ind w:firstLine="567"/>
        <w:contextualSpacing/>
        <w:rPr>
          <w:sz w:val="28"/>
          <w:szCs w:val="28"/>
        </w:rPr>
      </w:pPr>
      <w:r w:rsidRPr="0061449D">
        <w:rPr>
          <w:sz w:val="28"/>
          <w:szCs w:val="28"/>
        </w:rPr>
        <w:t>Исходя из вышеизложенного на данном этапе для реализации прав инвалидов нужно придерживаться следующих рекомендаций:</w:t>
      </w:r>
    </w:p>
    <w:p w:rsidR="00C825E9" w:rsidRPr="0061449D" w:rsidRDefault="00C825E9" w:rsidP="0061449D">
      <w:pPr>
        <w:spacing w:line="240" w:lineRule="auto"/>
        <w:ind w:firstLine="567"/>
        <w:contextualSpacing/>
        <w:rPr>
          <w:sz w:val="28"/>
          <w:szCs w:val="28"/>
        </w:rPr>
      </w:pPr>
      <w:r w:rsidRPr="0061449D">
        <w:rPr>
          <w:sz w:val="28"/>
          <w:szCs w:val="28"/>
        </w:rPr>
        <w:t>- Необходимо отработать механизм, когда законы, принимаемые во исполнение программных актов, не могут быть утверждены до тех пор, пока у государства не появятся реальные финансовые возможности их исполнить.</w:t>
      </w:r>
    </w:p>
    <w:p w:rsidR="00C825E9" w:rsidRPr="0061449D" w:rsidRDefault="00C825E9" w:rsidP="0061449D">
      <w:pPr>
        <w:spacing w:line="240" w:lineRule="auto"/>
        <w:ind w:firstLine="567"/>
        <w:contextualSpacing/>
        <w:rPr>
          <w:sz w:val="28"/>
          <w:szCs w:val="28"/>
        </w:rPr>
      </w:pPr>
      <w:r w:rsidRPr="0061449D">
        <w:rPr>
          <w:sz w:val="28"/>
          <w:szCs w:val="28"/>
        </w:rPr>
        <w:t>- Необходимо укрепить целостность системы социального обеспечения и социальной защиты инвалидов на основе социально-экономического, финансово-экономического и организационно-технического единства, что в значительной мере зависит от рациональности управления данной отраслью.</w:t>
      </w:r>
    </w:p>
    <w:p w:rsidR="00C825E9" w:rsidRPr="0061449D" w:rsidRDefault="00C825E9" w:rsidP="0061449D">
      <w:pPr>
        <w:spacing w:line="240" w:lineRule="auto"/>
        <w:ind w:firstLine="567"/>
        <w:contextualSpacing/>
        <w:rPr>
          <w:sz w:val="28"/>
          <w:szCs w:val="28"/>
        </w:rPr>
      </w:pPr>
      <w:r w:rsidRPr="0061449D">
        <w:rPr>
          <w:sz w:val="28"/>
          <w:szCs w:val="28"/>
        </w:rPr>
        <w:t>- Важно предусмотреть постоянное развитие законодательства о социальной защите инвалидов, чтобы автоматически закреплять изменения, касающиеся содержащихся в законодательстве условий и норм социальной защиты инвалидов, вслед за трансформацией социально-экономических условий в стране.</w:t>
      </w:r>
    </w:p>
    <w:p w:rsidR="00C825E9" w:rsidRPr="0061449D" w:rsidRDefault="00C825E9" w:rsidP="0061449D">
      <w:pPr>
        <w:spacing w:line="240" w:lineRule="auto"/>
        <w:ind w:firstLine="567"/>
        <w:contextualSpacing/>
        <w:rPr>
          <w:sz w:val="28"/>
          <w:szCs w:val="28"/>
        </w:rPr>
      </w:pPr>
      <w:r w:rsidRPr="0061449D">
        <w:rPr>
          <w:sz w:val="28"/>
          <w:szCs w:val="28"/>
        </w:rPr>
        <w:t>- Необходимо также разработать механизм повышения уровня жизни инвалидов, прежде всего как регулярный пересмотр социально-гарантированных минимальных норм и льгот для инвалидов. При этом расширение льгот и услуг должно в первую очередь касаться инвалидов наиболее нуждающихся, с большей степенью потери трудоспособности или функциональных нарушений организма.</w:t>
      </w:r>
    </w:p>
    <w:p w:rsidR="00C825E9" w:rsidRPr="0061449D" w:rsidRDefault="00C825E9" w:rsidP="0061449D">
      <w:pPr>
        <w:spacing w:line="240" w:lineRule="auto"/>
        <w:ind w:firstLine="567"/>
        <w:contextualSpacing/>
        <w:rPr>
          <w:sz w:val="28"/>
          <w:szCs w:val="28"/>
        </w:rPr>
      </w:pPr>
      <w:r w:rsidRPr="0061449D">
        <w:rPr>
          <w:sz w:val="28"/>
          <w:szCs w:val="28"/>
        </w:rPr>
        <w:t>- Внедрить механизм, блокирующий возможность принятия законов, не подкрепленных источниками (по каждому законодательному предложению необходимо экспертное заключение Минфина России).</w:t>
      </w:r>
    </w:p>
    <w:p w:rsidR="00C825E9" w:rsidRPr="0061449D" w:rsidRDefault="00C825E9" w:rsidP="0061449D">
      <w:pPr>
        <w:spacing w:line="240" w:lineRule="auto"/>
        <w:ind w:firstLine="567"/>
        <w:contextualSpacing/>
        <w:rPr>
          <w:sz w:val="28"/>
          <w:szCs w:val="28"/>
        </w:rPr>
      </w:pPr>
      <w:r w:rsidRPr="0061449D">
        <w:rPr>
          <w:sz w:val="28"/>
          <w:szCs w:val="28"/>
        </w:rPr>
        <w:t>- Ввести безусловное финансирование федеральных целевых программ социальной защиты инвалидов и ужесточить ответственность Правительства Российской Федерации за неисполнение бюджетных обязательств. Предать гласности дискуссии по этому вопросу.</w:t>
      </w:r>
    </w:p>
    <w:p w:rsidR="00C825E9" w:rsidRPr="0061449D" w:rsidRDefault="00C825E9" w:rsidP="0061449D">
      <w:pPr>
        <w:spacing w:line="240" w:lineRule="auto"/>
        <w:ind w:firstLine="567"/>
        <w:contextualSpacing/>
        <w:rPr>
          <w:sz w:val="28"/>
          <w:szCs w:val="28"/>
        </w:rPr>
      </w:pPr>
      <w:r w:rsidRPr="0061449D">
        <w:rPr>
          <w:sz w:val="28"/>
          <w:szCs w:val="28"/>
        </w:rPr>
        <w:t>- Изменить соотношение расходов на финансирование социальной политики, увеличив финансирование мер «активной» политики (обучение и пр.) и акцентируя реабилитационные меры.</w:t>
      </w:r>
    </w:p>
    <w:p w:rsidR="00C825E9" w:rsidRPr="0061449D" w:rsidRDefault="00C825E9" w:rsidP="0061449D">
      <w:pPr>
        <w:spacing w:line="240" w:lineRule="auto"/>
        <w:ind w:firstLine="567"/>
        <w:contextualSpacing/>
        <w:rPr>
          <w:sz w:val="28"/>
          <w:szCs w:val="28"/>
        </w:rPr>
      </w:pPr>
      <w:r w:rsidRPr="0061449D">
        <w:rPr>
          <w:sz w:val="28"/>
          <w:szCs w:val="28"/>
        </w:rPr>
        <w:t>- Усилить работу по привлечению внебюджетных источников финансирования по отношению к инвалидам и стимулировать малый и средний бизнес к созданию доступной социокультурной среды.</w:t>
      </w:r>
    </w:p>
    <w:p w:rsidR="00C825E9" w:rsidRPr="0061449D" w:rsidRDefault="00C825E9" w:rsidP="0061449D">
      <w:pPr>
        <w:spacing w:line="240" w:lineRule="auto"/>
        <w:ind w:firstLine="567"/>
        <w:contextualSpacing/>
        <w:rPr>
          <w:sz w:val="28"/>
          <w:szCs w:val="28"/>
        </w:rPr>
      </w:pPr>
      <w:r w:rsidRPr="0061449D">
        <w:rPr>
          <w:sz w:val="28"/>
          <w:szCs w:val="28"/>
        </w:rPr>
        <w:t>- В области профессиональной реабилитации необходимо обеспечить гарантированное адресное решение вопросов потребности инвалидов в таковой.</w:t>
      </w:r>
    </w:p>
    <w:p w:rsidR="00C825E9" w:rsidRPr="0061449D" w:rsidRDefault="00C825E9" w:rsidP="0061449D">
      <w:pPr>
        <w:spacing w:line="240" w:lineRule="auto"/>
        <w:ind w:firstLine="567"/>
        <w:contextualSpacing/>
        <w:rPr>
          <w:sz w:val="28"/>
          <w:szCs w:val="28"/>
        </w:rPr>
      </w:pPr>
      <w:r w:rsidRPr="0061449D">
        <w:rPr>
          <w:sz w:val="28"/>
          <w:szCs w:val="28"/>
        </w:rPr>
        <w:t>- Разрабатывать и внедрять научно обоснованные методики медико-психологической и социальной реабилитации инвалидов, организовать работу по специальной подготовке (переподготовке) специалистов по реабилитации инвалидов.</w:t>
      </w:r>
    </w:p>
    <w:p w:rsidR="00C825E9" w:rsidRPr="0061449D" w:rsidRDefault="00C825E9" w:rsidP="0061449D">
      <w:pPr>
        <w:spacing w:line="240" w:lineRule="auto"/>
        <w:ind w:firstLine="567"/>
        <w:contextualSpacing/>
        <w:rPr>
          <w:sz w:val="28"/>
          <w:szCs w:val="28"/>
        </w:rPr>
      </w:pPr>
      <w:r w:rsidRPr="0061449D">
        <w:rPr>
          <w:sz w:val="28"/>
          <w:szCs w:val="28"/>
        </w:rPr>
        <w:t>- Развивать деятельность по формированию реабилитационной индустрии как промышленной основы социальной защиты инвалидов и созданию безбарьерной среды их жизнедеятельности.</w:t>
      </w:r>
    </w:p>
    <w:p w:rsidR="00C825E9" w:rsidRPr="0061449D" w:rsidRDefault="00C825E9" w:rsidP="0061449D">
      <w:pPr>
        <w:spacing w:line="240" w:lineRule="auto"/>
        <w:ind w:firstLine="567"/>
        <w:contextualSpacing/>
        <w:rPr>
          <w:sz w:val="28"/>
          <w:szCs w:val="28"/>
        </w:rPr>
      </w:pPr>
      <w:r w:rsidRPr="0061449D">
        <w:rPr>
          <w:sz w:val="28"/>
          <w:szCs w:val="28"/>
        </w:rPr>
        <w:t>- Учитывать специфические потребности инвалидов, проживающих в сельской местности.</w:t>
      </w:r>
    </w:p>
    <w:p w:rsidR="00C825E9" w:rsidRDefault="00C825E9" w:rsidP="0061449D">
      <w:pPr>
        <w:spacing w:line="240" w:lineRule="auto"/>
        <w:ind w:firstLine="567"/>
        <w:contextualSpacing/>
        <w:rPr>
          <w:sz w:val="28"/>
          <w:szCs w:val="28"/>
        </w:rPr>
      </w:pPr>
      <w:r w:rsidRPr="0061449D">
        <w:rPr>
          <w:sz w:val="28"/>
          <w:szCs w:val="28"/>
        </w:rPr>
        <w:t>- Задачи социальной политики в отношении инвалидов, несмотря на всю свою специфику, должны рассматриваться в комплексе, а не в отрыве от общего контекста социальной политики.</w:t>
      </w:r>
    </w:p>
    <w:p w:rsidR="00C825E9" w:rsidRPr="0061449D" w:rsidRDefault="00C825E9" w:rsidP="00935DEB">
      <w:pPr>
        <w:rPr>
          <w:sz w:val="28"/>
          <w:szCs w:val="28"/>
        </w:rPr>
      </w:pPr>
    </w:p>
    <w:sectPr w:rsidR="00C825E9" w:rsidRPr="0061449D" w:rsidSect="009757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300B"/>
    <w:rsid w:val="000A2262"/>
    <w:rsid w:val="0024300B"/>
    <w:rsid w:val="00274616"/>
    <w:rsid w:val="004400C9"/>
    <w:rsid w:val="0061449D"/>
    <w:rsid w:val="00935DEB"/>
    <w:rsid w:val="009757D8"/>
    <w:rsid w:val="00C825E9"/>
    <w:rsid w:val="00D46DF5"/>
    <w:rsid w:val="00DB5FAF"/>
    <w:rsid w:val="00E30082"/>
    <w:rsid w:val="00F65C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757D8"/>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1726</Words>
  <Characters>12895</Characters>
  <Application>Microsoft Office Word</Application>
  <DocSecurity>0</DocSecurity>
  <Lines>281</Lines>
  <Paragraphs>60</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Университет Сервиса и Экономики</vt:lpstr>
    </vt:vector>
  </TitlesOfParts>
  <Company/>
  <LinksUpToDate>false</LinksUpToDate>
  <CharactersWithSpaces>14562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Университет Сервиса и Экономики</dc:title>
  <dc:subject/>
  <dc:creator/>
  <cp:keywords/>
  <dc:description/>
  <cp:lastModifiedBy>Alex</cp:lastModifiedBy>
  <cp:revision>2</cp:revision>
  <dcterms:created xsi:type="dcterms:W3CDTF">2016-12-18T02:22:00Z</dcterms:created>
  <dcterms:modified xsi:type="dcterms:W3CDTF">2016-12-18T02:22:00Z</dcterms:modified>
</cp:coreProperties>
</file>