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889" w:rsidRDefault="00D71889" w:rsidP="00AC16D5">
      <w:pPr>
        <w:spacing w:line="360" w:lineRule="auto"/>
        <w:rPr>
          <w:b/>
          <w:sz w:val="28"/>
          <w:szCs w:val="28"/>
        </w:rPr>
      </w:pPr>
      <w:bookmarkStart w:id="0" w:name="_GoBack"/>
      <w:bookmarkEnd w:id="0"/>
    </w:p>
    <w:p w:rsidR="007A21AD" w:rsidRDefault="007A21AD" w:rsidP="00AC16D5">
      <w:pPr>
        <w:spacing w:line="360" w:lineRule="auto"/>
        <w:rPr>
          <w:b/>
          <w:sz w:val="28"/>
          <w:szCs w:val="28"/>
        </w:rPr>
      </w:pPr>
      <w:r>
        <w:rPr>
          <w:b/>
          <w:sz w:val="28"/>
          <w:szCs w:val="28"/>
        </w:rPr>
        <w:t>Содержание:</w:t>
      </w:r>
    </w:p>
    <w:p w:rsidR="007A21AD" w:rsidRDefault="007A21AD" w:rsidP="007A21AD">
      <w:pPr>
        <w:spacing w:line="360" w:lineRule="auto"/>
        <w:rPr>
          <w:b/>
          <w:sz w:val="28"/>
          <w:szCs w:val="28"/>
        </w:rPr>
      </w:pPr>
    </w:p>
    <w:p w:rsidR="007A21AD" w:rsidRPr="007A21AD" w:rsidRDefault="007A21AD" w:rsidP="007A21AD">
      <w:pPr>
        <w:rPr>
          <w:sz w:val="28"/>
          <w:szCs w:val="28"/>
        </w:rPr>
      </w:pPr>
      <w:r w:rsidRPr="007A21AD">
        <w:rPr>
          <w:sz w:val="28"/>
          <w:szCs w:val="28"/>
        </w:rPr>
        <w:t xml:space="preserve">Понятие Социометрия </w:t>
      </w:r>
      <w:r>
        <w:rPr>
          <w:sz w:val="28"/>
          <w:szCs w:val="28"/>
        </w:rPr>
        <w:t>…………………………………………………………2</w:t>
      </w:r>
    </w:p>
    <w:p w:rsidR="007A21AD" w:rsidRDefault="007A21AD" w:rsidP="007A21AD">
      <w:pPr>
        <w:rPr>
          <w:sz w:val="28"/>
          <w:szCs w:val="28"/>
        </w:rPr>
      </w:pPr>
    </w:p>
    <w:p w:rsidR="007A21AD" w:rsidRPr="007A21AD" w:rsidRDefault="007A21AD" w:rsidP="007A21AD">
      <w:pPr>
        <w:rPr>
          <w:sz w:val="28"/>
          <w:szCs w:val="28"/>
        </w:rPr>
      </w:pPr>
      <w:r w:rsidRPr="007A21AD">
        <w:rPr>
          <w:sz w:val="28"/>
          <w:szCs w:val="28"/>
        </w:rPr>
        <w:t>Социометрические тезисы</w:t>
      </w:r>
      <w:r>
        <w:rPr>
          <w:sz w:val="28"/>
          <w:szCs w:val="28"/>
        </w:rPr>
        <w:t>……………………………………………………..4</w:t>
      </w:r>
    </w:p>
    <w:p w:rsidR="007A21AD" w:rsidRDefault="007A21AD" w:rsidP="007A21AD">
      <w:pPr>
        <w:rPr>
          <w:sz w:val="28"/>
          <w:szCs w:val="28"/>
        </w:rPr>
      </w:pPr>
    </w:p>
    <w:p w:rsidR="007A21AD" w:rsidRPr="007A21AD" w:rsidRDefault="007A21AD" w:rsidP="007A21AD">
      <w:pPr>
        <w:rPr>
          <w:sz w:val="28"/>
          <w:szCs w:val="28"/>
        </w:rPr>
      </w:pPr>
      <w:r w:rsidRPr="007A21AD">
        <w:rPr>
          <w:sz w:val="28"/>
          <w:szCs w:val="28"/>
        </w:rPr>
        <w:t>Социометрический опрос: сущность и особенности реализации</w:t>
      </w:r>
      <w:r>
        <w:rPr>
          <w:sz w:val="28"/>
          <w:szCs w:val="28"/>
        </w:rPr>
        <w:t>…………...9</w:t>
      </w:r>
    </w:p>
    <w:p w:rsidR="007A21AD" w:rsidRDefault="007A21AD" w:rsidP="007A21AD">
      <w:pPr>
        <w:rPr>
          <w:sz w:val="28"/>
          <w:szCs w:val="28"/>
        </w:rPr>
      </w:pPr>
    </w:p>
    <w:p w:rsidR="007A21AD" w:rsidRPr="007A21AD" w:rsidRDefault="007A21AD" w:rsidP="007A21AD">
      <w:pPr>
        <w:rPr>
          <w:sz w:val="28"/>
          <w:szCs w:val="28"/>
        </w:rPr>
      </w:pPr>
      <w:r w:rsidRPr="007A21AD">
        <w:rPr>
          <w:sz w:val="28"/>
          <w:szCs w:val="28"/>
        </w:rPr>
        <w:t>М</w:t>
      </w:r>
      <w:r>
        <w:rPr>
          <w:sz w:val="28"/>
          <w:szCs w:val="28"/>
        </w:rPr>
        <w:t>етоды</w:t>
      </w:r>
      <w:r w:rsidRPr="007A21AD">
        <w:rPr>
          <w:sz w:val="28"/>
          <w:szCs w:val="28"/>
        </w:rPr>
        <w:t xml:space="preserve"> С</w:t>
      </w:r>
      <w:r>
        <w:rPr>
          <w:sz w:val="28"/>
          <w:szCs w:val="28"/>
        </w:rPr>
        <w:t>оциометрии………………………………………………………….10</w:t>
      </w:r>
    </w:p>
    <w:p w:rsidR="007A21AD" w:rsidRDefault="007A21AD" w:rsidP="007A21AD">
      <w:pPr>
        <w:rPr>
          <w:bCs/>
          <w:sz w:val="28"/>
          <w:szCs w:val="28"/>
        </w:rPr>
      </w:pPr>
    </w:p>
    <w:p w:rsidR="007A21AD" w:rsidRPr="007A21AD" w:rsidRDefault="007A21AD" w:rsidP="007A21AD">
      <w:pPr>
        <w:rPr>
          <w:sz w:val="28"/>
          <w:szCs w:val="28"/>
        </w:rPr>
      </w:pPr>
      <w:r w:rsidRPr="007A21AD">
        <w:rPr>
          <w:bCs/>
          <w:sz w:val="28"/>
          <w:szCs w:val="28"/>
        </w:rPr>
        <w:t>Перспективы развития и применения социометрических методов</w:t>
      </w:r>
      <w:r>
        <w:rPr>
          <w:bCs/>
          <w:sz w:val="28"/>
          <w:szCs w:val="28"/>
        </w:rPr>
        <w:t>…………18</w:t>
      </w:r>
    </w:p>
    <w:p w:rsidR="007A21AD" w:rsidRDefault="007A21AD" w:rsidP="007A21AD">
      <w:pPr>
        <w:rPr>
          <w:bCs/>
          <w:sz w:val="28"/>
          <w:szCs w:val="28"/>
        </w:rPr>
      </w:pPr>
    </w:p>
    <w:p w:rsidR="007A21AD" w:rsidRPr="007A21AD" w:rsidRDefault="007A21AD" w:rsidP="007A21AD">
      <w:pPr>
        <w:rPr>
          <w:sz w:val="28"/>
          <w:szCs w:val="28"/>
        </w:rPr>
      </w:pPr>
      <w:r w:rsidRPr="007A21AD">
        <w:rPr>
          <w:bCs/>
          <w:sz w:val="28"/>
          <w:szCs w:val="28"/>
        </w:rPr>
        <w:t>Заключение. Выводы</w:t>
      </w:r>
      <w:r>
        <w:rPr>
          <w:bCs/>
          <w:sz w:val="28"/>
          <w:szCs w:val="28"/>
        </w:rPr>
        <w:t>……………………………………………………………23</w:t>
      </w:r>
    </w:p>
    <w:p w:rsidR="007A21AD" w:rsidRDefault="007A21AD" w:rsidP="007A21AD">
      <w:pPr>
        <w:rPr>
          <w:sz w:val="28"/>
          <w:szCs w:val="28"/>
        </w:rPr>
      </w:pPr>
    </w:p>
    <w:p w:rsidR="007A21AD" w:rsidRPr="007A21AD" w:rsidRDefault="007A21AD" w:rsidP="007A21AD">
      <w:pPr>
        <w:rPr>
          <w:sz w:val="28"/>
          <w:szCs w:val="28"/>
        </w:rPr>
      </w:pPr>
      <w:r>
        <w:rPr>
          <w:sz w:val="28"/>
          <w:szCs w:val="28"/>
        </w:rPr>
        <w:t>Список литературы……………………………………………………………..24</w:t>
      </w:r>
    </w:p>
    <w:p w:rsidR="007A21AD" w:rsidRDefault="007A21AD" w:rsidP="007A21AD">
      <w:pPr>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7A21AD" w:rsidRDefault="007A21AD" w:rsidP="00AC16D5">
      <w:pPr>
        <w:spacing w:line="360" w:lineRule="auto"/>
        <w:rPr>
          <w:b/>
          <w:sz w:val="28"/>
          <w:szCs w:val="28"/>
        </w:rPr>
      </w:pPr>
    </w:p>
    <w:p w:rsidR="00981407" w:rsidRPr="00AC16D5" w:rsidRDefault="00AC16D5" w:rsidP="00AC16D5">
      <w:pPr>
        <w:spacing w:line="360" w:lineRule="auto"/>
        <w:rPr>
          <w:b/>
          <w:sz w:val="28"/>
          <w:szCs w:val="28"/>
        </w:rPr>
      </w:pPr>
      <w:r w:rsidRPr="00AC16D5">
        <w:rPr>
          <w:b/>
          <w:sz w:val="28"/>
          <w:szCs w:val="28"/>
        </w:rPr>
        <w:t xml:space="preserve">Понятие </w:t>
      </w:r>
      <w:r w:rsidR="00981407" w:rsidRPr="00AC16D5">
        <w:rPr>
          <w:b/>
          <w:sz w:val="28"/>
          <w:szCs w:val="28"/>
        </w:rPr>
        <w:t xml:space="preserve">Социометрия </w:t>
      </w:r>
    </w:p>
    <w:p w:rsidR="00981407" w:rsidRPr="00AC16D5" w:rsidRDefault="00981407" w:rsidP="00667A41">
      <w:pPr>
        <w:tabs>
          <w:tab w:val="left" w:pos="540"/>
        </w:tabs>
        <w:spacing w:line="360" w:lineRule="auto"/>
        <w:rPr>
          <w:sz w:val="28"/>
          <w:szCs w:val="28"/>
        </w:rPr>
      </w:pPr>
      <w:r w:rsidRPr="00AC16D5">
        <w:rPr>
          <w:sz w:val="28"/>
          <w:szCs w:val="28"/>
        </w:rPr>
        <w:tab/>
        <w:t xml:space="preserve">Термин «социометрия» - от латинского </w:t>
      </w:r>
      <w:r w:rsidRPr="00AC16D5">
        <w:rPr>
          <w:sz w:val="28"/>
          <w:szCs w:val="28"/>
          <w:lang w:val="en-US"/>
        </w:rPr>
        <w:t>societas</w:t>
      </w:r>
      <w:r w:rsidRPr="00AC16D5">
        <w:rPr>
          <w:sz w:val="28"/>
          <w:szCs w:val="28"/>
        </w:rPr>
        <w:t xml:space="preserve"> (общество) и </w:t>
      </w:r>
      <w:r w:rsidRPr="00AC16D5">
        <w:rPr>
          <w:sz w:val="28"/>
          <w:szCs w:val="28"/>
          <w:lang w:val="en-US"/>
        </w:rPr>
        <w:t>metrium</w:t>
      </w:r>
      <w:r w:rsidR="00AC16D5" w:rsidRPr="00AC16D5">
        <w:rPr>
          <w:sz w:val="28"/>
          <w:szCs w:val="28"/>
        </w:rPr>
        <w:t xml:space="preserve"> </w:t>
      </w:r>
    </w:p>
    <w:p w:rsidR="00981407" w:rsidRPr="00AC16D5" w:rsidRDefault="00AC16D5" w:rsidP="00667A41">
      <w:pPr>
        <w:tabs>
          <w:tab w:val="left" w:pos="540"/>
        </w:tabs>
        <w:spacing w:line="360" w:lineRule="auto"/>
        <w:rPr>
          <w:sz w:val="28"/>
          <w:szCs w:val="28"/>
        </w:rPr>
      </w:pPr>
      <w:r w:rsidRPr="00AC16D5">
        <w:rPr>
          <w:sz w:val="28"/>
          <w:szCs w:val="28"/>
        </w:rPr>
        <w:t>-</w:t>
      </w:r>
      <w:r w:rsidR="00981407" w:rsidRPr="00AC16D5">
        <w:rPr>
          <w:sz w:val="28"/>
          <w:szCs w:val="28"/>
        </w:rPr>
        <w:t xml:space="preserve">измеряю – обозначает 1. отрасль социальной психологии и социологии, изучающую межличностные отношения в малых группах количественными методами с акцентом на изучение симпатий и антипатий внутри группы, 2. прикладное направление, включающее изучение, совершенствование и использование соответствующего инструментария для решения практических задач.  </w:t>
      </w:r>
    </w:p>
    <w:p w:rsidR="00981407" w:rsidRPr="00AC16D5" w:rsidRDefault="00981407" w:rsidP="00667A41">
      <w:pPr>
        <w:tabs>
          <w:tab w:val="left" w:pos="540"/>
        </w:tabs>
        <w:spacing w:line="360" w:lineRule="auto"/>
        <w:rPr>
          <w:iCs/>
          <w:sz w:val="28"/>
          <w:szCs w:val="28"/>
        </w:rPr>
      </w:pPr>
      <w:r w:rsidRPr="00AC16D5">
        <w:rPr>
          <w:iCs/>
          <w:sz w:val="28"/>
          <w:szCs w:val="28"/>
        </w:rPr>
        <w:tab/>
        <w:t>Целью социометрического исследования могут стоять следующие вопросы:</w:t>
      </w:r>
    </w:p>
    <w:p w:rsidR="00981407" w:rsidRPr="00AC16D5" w:rsidRDefault="00981407" w:rsidP="00667A41">
      <w:pPr>
        <w:tabs>
          <w:tab w:val="left" w:pos="540"/>
        </w:tabs>
        <w:spacing w:line="360" w:lineRule="auto"/>
        <w:rPr>
          <w:iCs/>
          <w:sz w:val="28"/>
          <w:szCs w:val="28"/>
        </w:rPr>
      </w:pPr>
      <w:r w:rsidRPr="00AC16D5">
        <w:rPr>
          <w:iCs/>
          <w:sz w:val="28"/>
          <w:szCs w:val="28"/>
        </w:rPr>
        <w:t>измерение степени сплоченности – разоблаченности;</w:t>
      </w:r>
    </w:p>
    <w:p w:rsidR="00981407" w:rsidRPr="00AC16D5" w:rsidRDefault="00981407" w:rsidP="00667A41">
      <w:pPr>
        <w:tabs>
          <w:tab w:val="left" w:pos="540"/>
        </w:tabs>
        <w:spacing w:line="360" w:lineRule="auto"/>
        <w:rPr>
          <w:iCs/>
          <w:sz w:val="28"/>
          <w:szCs w:val="28"/>
        </w:rPr>
      </w:pPr>
      <w:r w:rsidRPr="00AC16D5">
        <w:rPr>
          <w:iCs/>
          <w:sz w:val="28"/>
          <w:szCs w:val="28"/>
        </w:rPr>
        <w:t>выявление соотносительного авторитета внутри группы по позициям симпатии-антипатии.</w:t>
      </w:r>
    </w:p>
    <w:p w:rsidR="00981407" w:rsidRPr="00AC16D5" w:rsidRDefault="00981407" w:rsidP="00667A41">
      <w:pPr>
        <w:tabs>
          <w:tab w:val="left" w:pos="540"/>
        </w:tabs>
        <w:spacing w:line="360" w:lineRule="auto"/>
        <w:rPr>
          <w:iCs/>
          <w:sz w:val="28"/>
          <w:szCs w:val="28"/>
        </w:rPr>
      </w:pPr>
      <w:r w:rsidRPr="00AC16D5">
        <w:rPr>
          <w:iCs/>
          <w:sz w:val="28"/>
          <w:szCs w:val="28"/>
        </w:rPr>
        <w:t>обнаружение внутригрупповых подсистем.</w:t>
      </w:r>
    </w:p>
    <w:p w:rsidR="00981407" w:rsidRPr="00AC16D5" w:rsidRDefault="00981407" w:rsidP="00667A41">
      <w:pPr>
        <w:tabs>
          <w:tab w:val="left" w:pos="540"/>
        </w:tabs>
        <w:spacing w:line="360" w:lineRule="auto"/>
        <w:rPr>
          <w:iCs/>
          <w:sz w:val="28"/>
          <w:szCs w:val="28"/>
        </w:rPr>
      </w:pPr>
      <w:r w:rsidRPr="00AC16D5">
        <w:rPr>
          <w:iCs/>
          <w:sz w:val="28"/>
          <w:szCs w:val="28"/>
        </w:rPr>
        <w:t xml:space="preserve">Социометрия измеряет авторитет формального и неформального лидеров для перегруппировки людей в командах так, чтобы снизить напряженность в коллективе. Метод социометрии не требует больших временных затрат – не более 15 минут, при этом он позволяет установить популярность – непопулярность членов группы, вскрыть неформальную структуру группу, оценить поведение людей в коллективной работе. </w:t>
      </w:r>
    </w:p>
    <w:p w:rsidR="00981407" w:rsidRPr="00AC16D5" w:rsidRDefault="00981407" w:rsidP="00667A41">
      <w:pPr>
        <w:tabs>
          <w:tab w:val="left" w:pos="540"/>
        </w:tabs>
        <w:spacing w:line="360" w:lineRule="auto"/>
        <w:rPr>
          <w:iCs/>
          <w:sz w:val="28"/>
          <w:szCs w:val="28"/>
        </w:rPr>
      </w:pPr>
      <w:r w:rsidRPr="00AC16D5">
        <w:rPr>
          <w:iCs/>
          <w:sz w:val="28"/>
          <w:szCs w:val="28"/>
        </w:rPr>
        <w:t>Надежность социометрической процедуры зависит от правильного выбора критериев и оценки внутригруппового климата. Общая схема социометрического исследования такова. После постановки задач исследования формулируются основные гипотезы и положения, касающиеся возможных критериев опроса членов групп. В ходе социометрии не может быть полной анонимности. Вопросы заносятся на карточку или предлагаются устно. Испытуемый обязан ответить на вопросы, исходя из собственных симпатий – антипатий, доверия или недоверия.</w:t>
      </w:r>
    </w:p>
    <w:p w:rsidR="00981407" w:rsidRPr="00AC16D5" w:rsidRDefault="00981407" w:rsidP="00667A41">
      <w:pPr>
        <w:tabs>
          <w:tab w:val="left" w:pos="540"/>
        </w:tabs>
        <w:spacing w:line="360" w:lineRule="auto"/>
        <w:rPr>
          <w:iCs/>
          <w:sz w:val="28"/>
          <w:szCs w:val="28"/>
        </w:rPr>
      </w:pPr>
      <w:r w:rsidRPr="00AC16D5">
        <w:rPr>
          <w:iCs/>
          <w:sz w:val="28"/>
          <w:szCs w:val="28"/>
        </w:rPr>
        <w:t xml:space="preserve">В процессе социометрии используются так называемые «социометрические опросы». Социометрический опрос отличается от обычного, ведь в нем вместо признака, как в обычном опросе, ответом является фамилия или номер, под которым зашифрована фамилия. При обычном опросе респонденты после обработки материала распределяются по данному признаку; в социометрическом же опросе создается структура отношений изучаемом множестве.  Поэтому при обработке данных социометрии не используются методы, характерные для обычных опросов.   Результаты социометрии, полученная в ходе исследования информация представляются в особых формах: социограммы и социоматрица. </w:t>
      </w:r>
    </w:p>
    <w:p w:rsidR="00981407" w:rsidRPr="00AC16D5" w:rsidRDefault="00981407" w:rsidP="00AC16D5">
      <w:pPr>
        <w:spacing w:line="360" w:lineRule="auto"/>
        <w:rPr>
          <w:iCs/>
          <w:sz w:val="28"/>
          <w:szCs w:val="28"/>
        </w:rPr>
      </w:pPr>
      <w:r w:rsidRPr="00AC16D5">
        <w:rPr>
          <w:iCs/>
          <w:sz w:val="28"/>
          <w:szCs w:val="28"/>
        </w:rPr>
        <w:t xml:space="preserve">Социометрическая процедура может проводиться в двух вариантах. </w:t>
      </w:r>
    </w:p>
    <w:p w:rsidR="00981407" w:rsidRPr="00AC16D5" w:rsidRDefault="007B5D2A" w:rsidP="00AC16D5">
      <w:pPr>
        <w:spacing w:line="360" w:lineRule="auto"/>
        <w:rPr>
          <w:iCs/>
          <w:sz w:val="28"/>
          <w:szCs w:val="28"/>
        </w:rPr>
      </w:pPr>
      <w:r>
        <w:rPr>
          <w:iCs/>
          <w:sz w:val="28"/>
          <w:szCs w:val="28"/>
        </w:rPr>
        <w:t xml:space="preserve">                           </w:t>
      </w:r>
      <w:r w:rsidR="00981407" w:rsidRPr="00AC16D5">
        <w:rPr>
          <w:iCs/>
          <w:sz w:val="28"/>
          <w:szCs w:val="28"/>
        </w:rPr>
        <w:t>Непараметрическая процедура</w:t>
      </w:r>
    </w:p>
    <w:p w:rsidR="00981407" w:rsidRPr="00AC16D5" w:rsidRDefault="00981407" w:rsidP="00AC16D5">
      <w:pPr>
        <w:spacing w:line="360" w:lineRule="auto"/>
        <w:rPr>
          <w:iCs/>
          <w:sz w:val="28"/>
          <w:szCs w:val="28"/>
        </w:rPr>
      </w:pPr>
      <w:r w:rsidRPr="00AC16D5">
        <w:rPr>
          <w:iCs/>
          <w:sz w:val="28"/>
          <w:szCs w:val="28"/>
        </w:rPr>
        <w:t xml:space="preserve">При непараметрической процедуре испытуемый неограничен в числе выборов и может записать в карточку всех членов группы. В данном случае число выборов равно </w:t>
      </w:r>
      <w:r w:rsidRPr="00AC16D5">
        <w:rPr>
          <w:iCs/>
          <w:sz w:val="28"/>
          <w:szCs w:val="28"/>
          <w:lang w:val="en-US"/>
        </w:rPr>
        <w:t>N</w:t>
      </w:r>
      <w:r w:rsidRPr="00AC16D5">
        <w:rPr>
          <w:iCs/>
          <w:sz w:val="28"/>
          <w:szCs w:val="28"/>
        </w:rPr>
        <w:t xml:space="preserve"> – 11, где  </w:t>
      </w:r>
      <w:r w:rsidRPr="00AC16D5">
        <w:rPr>
          <w:iCs/>
          <w:sz w:val="28"/>
          <w:szCs w:val="28"/>
          <w:lang w:val="en-US"/>
        </w:rPr>
        <w:t>N</w:t>
      </w:r>
      <w:r w:rsidRPr="00AC16D5">
        <w:rPr>
          <w:iCs/>
          <w:sz w:val="28"/>
          <w:szCs w:val="28"/>
        </w:rPr>
        <w:t xml:space="preserve"> – число людей в группе. Точно также каждый член группы будет выбран </w:t>
      </w:r>
      <w:r w:rsidRPr="00AC16D5">
        <w:rPr>
          <w:iCs/>
          <w:sz w:val="28"/>
          <w:szCs w:val="28"/>
          <w:lang w:val="en-US"/>
        </w:rPr>
        <w:t>N</w:t>
      </w:r>
      <w:r w:rsidRPr="00AC16D5">
        <w:rPr>
          <w:iCs/>
          <w:sz w:val="28"/>
          <w:szCs w:val="28"/>
        </w:rPr>
        <w:t xml:space="preserve"> – 1 число раз. Непараметрическая процедура позволяет в полной мере оценить эмоциональную экспансивность каждого члена группы, увидеть все многообразие внутригрупповых межличностных связей. Но применение непараметрической процедуры будет нерационально в отношении больший групп, так как обработка результатов будет невозможна без применения вычислительной техники. Также еще один недостаток непараметрической процедуры – большая вероятность случайного выбора, ведь возможны ответы типа «выбираю всех».  В данном случае можно говорить либо о недифференцированной системе отношений между испытуемым и другими членами группы, либо о заведомо ложном ответе респондента.</w:t>
      </w:r>
    </w:p>
    <w:p w:rsidR="00981407" w:rsidRPr="00AC16D5" w:rsidRDefault="007B5D2A" w:rsidP="00AC16D5">
      <w:pPr>
        <w:spacing w:line="360" w:lineRule="auto"/>
        <w:rPr>
          <w:iCs/>
          <w:sz w:val="28"/>
          <w:szCs w:val="28"/>
        </w:rPr>
      </w:pPr>
      <w:r>
        <w:rPr>
          <w:iCs/>
          <w:sz w:val="28"/>
          <w:szCs w:val="28"/>
        </w:rPr>
        <w:t xml:space="preserve">                                  </w:t>
      </w:r>
      <w:r w:rsidR="00981407" w:rsidRPr="00AC16D5">
        <w:rPr>
          <w:iCs/>
          <w:sz w:val="28"/>
          <w:szCs w:val="28"/>
        </w:rPr>
        <w:t>Параметрическая процедура</w:t>
      </w:r>
    </w:p>
    <w:p w:rsidR="00981407" w:rsidRPr="00AC16D5" w:rsidRDefault="00981407" w:rsidP="00667A41">
      <w:pPr>
        <w:tabs>
          <w:tab w:val="left" w:pos="540"/>
        </w:tabs>
        <w:spacing w:line="360" w:lineRule="auto"/>
        <w:rPr>
          <w:iCs/>
          <w:sz w:val="28"/>
          <w:szCs w:val="28"/>
        </w:rPr>
      </w:pPr>
      <w:r w:rsidRPr="00AC16D5">
        <w:rPr>
          <w:iCs/>
          <w:sz w:val="28"/>
          <w:szCs w:val="28"/>
        </w:rPr>
        <w:t>Параметрическая процедура характеризуется ограничение числа ответов, с помощью чего снижается возможность случайного выбора. Испытуемый может выбрать только строго ограниченное число людей. Ограничение числа выборов получило название «социометрического ограничения» или «лимита выборов». Введение социометрического ограничения позволяет повысить надежность исследования и облегчить обработку материала. С другой стороны подобное ограничение заставляет испытуемых более серьезно и внимательно относиться к своим ответам, выбирать только тех людей, которые действительно считают подходящими для роли, предложенной в опросе. Ограничение числа выборов позволяет стандартизировать результаты и сравнивать данные, полученные в разных группах. Но у параметрической процедуры есть свои недостатки: она не позволяет раскрыть все многообразие взаимоотношений в группе, а показывает лишь субъективно значимые связи.</w:t>
      </w:r>
    </w:p>
    <w:p w:rsidR="00981407" w:rsidRPr="00AC16D5" w:rsidRDefault="00981407" w:rsidP="00667A41">
      <w:pPr>
        <w:tabs>
          <w:tab w:val="left" w:pos="540"/>
        </w:tabs>
        <w:spacing w:line="360" w:lineRule="auto"/>
        <w:rPr>
          <w:iCs/>
          <w:sz w:val="28"/>
          <w:szCs w:val="28"/>
        </w:rPr>
      </w:pPr>
      <w:r w:rsidRPr="00AC16D5">
        <w:rPr>
          <w:iCs/>
          <w:sz w:val="28"/>
          <w:szCs w:val="28"/>
        </w:rPr>
        <w:tab/>
        <w:t xml:space="preserve">Вопросы могут быть социометрические и аутосоциометрические. При аутосоциометрических   опросах предлагается оценить, кто из членов группы выберет данного респондента или предсказать, как будут отвечать те или иные члены группы, как будут друг друга выбирать. </w:t>
      </w:r>
    </w:p>
    <w:p w:rsidR="00981407" w:rsidRDefault="00981407" w:rsidP="00667A41">
      <w:pPr>
        <w:tabs>
          <w:tab w:val="left" w:pos="540"/>
        </w:tabs>
        <w:spacing w:line="360" w:lineRule="auto"/>
        <w:rPr>
          <w:iCs/>
          <w:sz w:val="28"/>
          <w:szCs w:val="28"/>
        </w:rPr>
      </w:pPr>
      <w:r w:rsidRPr="00AC16D5">
        <w:rPr>
          <w:iCs/>
          <w:sz w:val="28"/>
          <w:szCs w:val="28"/>
        </w:rPr>
        <w:t xml:space="preserve">Тип вопроса должен соответствовать характеристике, которую предполагается исследовать. Необходимо, чтобы вопрос был конкретен, то есть при вопросе   </w:t>
      </w:r>
      <w:r w:rsidRPr="00AC16D5">
        <w:rPr>
          <w:sz w:val="28"/>
          <w:szCs w:val="28"/>
        </w:rPr>
        <w:t xml:space="preserve">“Кого бы Вы выбрали для проведения свободного времени?” необходимо уточнить, как именно будут проводить время: поездка в турпоход, посещение кинотеатра и так далее. </w:t>
      </w:r>
      <w:r w:rsidRPr="00AC16D5">
        <w:rPr>
          <w:iCs/>
          <w:sz w:val="28"/>
          <w:szCs w:val="28"/>
        </w:rPr>
        <w:t xml:space="preserve"> </w:t>
      </w:r>
    </w:p>
    <w:p w:rsidR="007B5D2A" w:rsidRPr="007B5D2A" w:rsidRDefault="007B5D2A" w:rsidP="00AC16D5">
      <w:pPr>
        <w:spacing w:line="360" w:lineRule="auto"/>
        <w:rPr>
          <w:iCs/>
          <w:sz w:val="28"/>
          <w:szCs w:val="28"/>
        </w:rPr>
      </w:pPr>
    </w:p>
    <w:p w:rsidR="00AC16D5" w:rsidRPr="007B5D2A" w:rsidRDefault="00AC16D5" w:rsidP="00AC16D5">
      <w:pPr>
        <w:spacing w:line="360" w:lineRule="auto"/>
        <w:rPr>
          <w:b/>
          <w:sz w:val="28"/>
          <w:szCs w:val="28"/>
        </w:rPr>
      </w:pPr>
      <w:r w:rsidRPr="007B5D2A">
        <w:rPr>
          <w:b/>
          <w:sz w:val="28"/>
          <w:szCs w:val="28"/>
        </w:rPr>
        <w:t>Социометрические тезисы</w:t>
      </w:r>
    </w:p>
    <w:p w:rsidR="00AC16D5" w:rsidRPr="00AC16D5" w:rsidRDefault="00667A41" w:rsidP="00667A41">
      <w:pPr>
        <w:tabs>
          <w:tab w:val="left" w:pos="540"/>
        </w:tabs>
        <w:spacing w:line="360" w:lineRule="auto"/>
        <w:rPr>
          <w:sz w:val="28"/>
          <w:szCs w:val="28"/>
        </w:rPr>
      </w:pPr>
      <w:r>
        <w:rPr>
          <w:sz w:val="28"/>
          <w:szCs w:val="28"/>
        </w:rPr>
        <w:t xml:space="preserve">       </w:t>
      </w:r>
      <w:r w:rsidR="00AC16D5" w:rsidRPr="00AC16D5">
        <w:rPr>
          <w:sz w:val="28"/>
          <w:szCs w:val="28"/>
        </w:rPr>
        <w:t>Все люди связаны между собой. Человечество есть органическое единство, имеющее свою структуру. Среди всех структур и отношений, образующих социальную реальность, социометрическая (непрерывный самоуглубляющийся процесс спонтанных выборов и отвержений) рано или поздно определяет все остальные: социальную, экономическую, политическую, психологическую и другие. В ней – наиболее мощная энергетика всех изменений. Чем сильнее различаются между собой социометрическая структура и включающее ее общество, тем сильнее общая социальная и психологическая напряженность данного общества (сообщества) в данной ситуации.</w:t>
      </w:r>
    </w:p>
    <w:p w:rsidR="00AC16D5" w:rsidRPr="00AC16D5" w:rsidRDefault="00667A41" w:rsidP="00667A41">
      <w:pPr>
        <w:tabs>
          <w:tab w:val="left" w:pos="540"/>
        </w:tabs>
        <w:spacing w:line="360" w:lineRule="auto"/>
        <w:rPr>
          <w:sz w:val="28"/>
          <w:szCs w:val="28"/>
        </w:rPr>
      </w:pPr>
      <w:r>
        <w:rPr>
          <w:sz w:val="28"/>
          <w:szCs w:val="28"/>
        </w:rPr>
        <w:t xml:space="preserve">       </w:t>
      </w:r>
      <w:r w:rsidR="00AC16D5" w:rsidRPr="00AC16D5">
        <w:rPr>
          <w:sz w:val="28"/>
          <w:szCs w:val="28"/>
        </w:rPr>
        <w:t>Реальность любого человека всегда субъективна. Из таких реальностей складывается социальная реальность, которая может быть познана только теми, кто в нее включен. Исследователь, консультант, терапевт или экспериментатор - должен быть погружен в реальность той группы (личности), с которой он работает и на какое-то время стать частью ее. Нельзя проводить эксперимент над людьми, необходимо работать с самым актуальным для них содержанием, их спонтанным выбором.</w:t>
      </w:r>
    </w:p>
    <w:p w:rsidR="00AC16D5" w:rsidRPr="00AC16D5" w:rsidRDefault="00667A41" w:rsidP="00AC16D5">
      <w:pPr>
        <w:spacing w:line="360" w:lineRule="auto"/>
        <w:rPr>
          <w:sz w:val="28"/>
          <w:szCs w:val="28"/>
        </w:rPr>
      </w:pPr>
      <w:r>
        <w:rPr>
          <w:sz w:val="28"/>
          <w:szCs w:val="28"/>
        </w:rPr>
        <w:t xml:space="preserve">   </w:t>
      </w:r>
      <w:r w:rsidR="00AC16D5" w:rsidRPr="00AC16D5">
        <w:rPr>
          <w:sz w:val="28"/>
          <w:szCs w:val="28"/>
        </w:rPr>
        <w:t xml:space="preserve">Социометрический метод – это ситуативный инструмент (на условной шкале психологических методов он будет «самым проективным», социологических – самым «качественным» («мягким», «слабо формализованным»). Однако этот метод нельзя считать ни психологическим, ни социологическим, поскольку он применяется к уникальной и неповторимой ситуации. Социометрический метод: (1) диагностирует, ищет самое актуальное для данной группы (клиента), постоянно настраивается на данную реальность, направляется на концентрацию всей жизни, предъявленной клиентом (группой); (2) проверяет на реальность любые понятия, привнесенные в социометрическую ситуацию всеми ее участниками, включая социометриста, или социодраматурга (например, «народ», «демократичный», «лидер», «сплоченность», «дружба» и т.д.). В то же время способствует рождению и конкретизации смыслов «здешних», ситуативных понятий, актуальных для всех присутствующих и концентрирующих их реальность; 3) очерчивает границы ситуации (ее качественную определенность: насколько и где «здесь» и когда «теперь»), границы контракта. Таким образом, результат имеет качественный характер, который невозможно правильно использовать без погружения в ситуацию. Это – нарратив, картинка, отражающая полный цикл социального явления от </w:t>
      </w:r>
      <w:r w:rsidR="00AC16D5" w:rsidRPr="00AC16D5">
        <w:rPr>
          <w:sz w:val="28"/>
          <w:szCs w:val="28"/>
          <w:lang w:val="en-US"/>
        </w:rPr>
        <w:t>locus</w:t>
      </w:r>
      <w:r w:rsidR="00AC16D5" w:rsidRPr="00AC16D5">
        <w:rPr>
          <w:sz w:val="28"/>
          <w:szCs w:val="28"/>
        </w:rPr>
        <w:t xml:space="preserve"> </w:t>
      </w:r>
      <w:r w:rsidR="00AC16D5" w:rsidRPr="00AC16D5">
        <w:rPr>
          <w:sz w:val="28"/>
          <w:szCs w:val="28"/>
          <w:lang w:val="en-US"/>
        </w:rPr>
        <w:t>nascendi</w:t>
      </w:r>
      <w:r w:rsidR="00AC16D5" w:rsidRPr="00AC16D5">
        <w:rPr>
          <w:sz w:val="28"/>
          <w:szCs w:val="28"/>
        </w:rPr>
        <w:t xml:space="preserve"> (места рождения).</w:t>
      </w:r>
    </w:p>
    <w:p w:rsidR="00AC16D5" w:rsidRPr="00AC16D5" w:rsidRDefault="00AC16D5" w:rsidP="00AC16D5">
      <w:pPr>
        <w:spacing w:line="360" w:lineRule="auto"/>
        <w:rPr>
          <w:sz w:val="28"/>
          <w:szCs w:val="28"/>
        </w:rPr>
      </w:pPr>
      <w:r w:rsidRPr="00AC16D5">
        <w:rPr>
          <w:sz w:val="28"/>
          <w:szCs w:val="28"/>
        </w:rPr>
        <w:t>4. Неравномерность выборов в любой группе и в каждой ситуации неустранима. У каждой ситуации, каждой группировки есть своя социодинамика: свои «звезды» и отверженные, лидеры и лишенные взаимности. Подлинная социометрия показывает не только объем внимания к индивиду (кто именно) и его экспансивность (его внимание), но и полную реальность ситуации измерения: где именно, когда именно, какова направленность данной сплоченности (на кого, против или за кого, на что). Во все времена, при любом строе есть отверженные и остающиеся в пренебрежении индивидуумы и группы – Морено называет их «социометрический пролетариат» - в конечном счете они и страдают от экономической, политической, расовой, религиозной, психологической нищеты (см.: [4, с. 306-307]). Революции, модернизации и прочие социальные сдвиги, которые, как правило, проводятся ради нуждающихся, на деле только обостряют противоречия между лидерами и отверженными, между крайностями в каждом из нас: «мир, другие нуждаются во мне больше, чем я в них» и «я нуждаюсь в других больше, чем они во мне».</w:t>
      </w:r>
    </w:p>
    <w:p w:rsidR="00AC16D5" w:rsidRPr="00AC16D5" w:rsidRDefault="00AC16D5" w:rsidP="00AC16D5">
      <w:pPr>
        <w:spacing w:line="360" w:lineRule="auto"/>
        <w:rPr>
          <w:sz w:val="28"/>
          <w:szCs w:val="28"/>
        </w:rPr>
      </w:pPr>
      <w:r w:rsidRPr="00AC16D5">
        <w:rPr>
          <w:sz w:val="28"/>
          <w:szCs w:val="28"/>
        </w:rPr>
        <w:t>5. Социометрия как процесс инициирует социодраму, в противном случае она остается лишь неполной диагностикой – это две стороны любого группового процесса, диалектически связанные. Социометрия – не столько ответ на вопрос: почему люди поступают так, а не иначе, выбирают тех, а не других, - сколько возможность совместного действия, соорганизации всех «кто». Мореновская социометрия погружается во все отношения всех участников (и персонажей социодрамы), и во всем этом можно было бы легко «утонуть», если бы не принцип качественной жизненной полноты, который требует не только полноты всех связей и событий, но и художественной правды, концентрируемой самой группой. В драме должен быть представлен весь жизненный цикл явления (организации) - от его рождения  до социальной смерти.</w:t>
      </w:r>
    </w:p>
    <w:p w:rsidR="00AC16D5" w:rsidRPr="00AC16D5" w:rsidRDefault="00AC16D5" w:rsidP="00AC16D5">
      <w:pPr>
        <w:spacing w:line="360" w:lineRule="auto"/>
        <w:rPr>
          <w:sz w:val="28"/>
          <w:szCs w:val="28"/>
        </w:rPr>
      </w:pPr>
      <w:r w:rsidRPr="00AC16D5">
        <w:rPr>
          <w:sz w:val="28"/>
          <w:szCs w:val="28"/>
        </w:rPr>
        <w:t>6. Все социальные структуры развиваются социогенетически. Социометрические методы позволяют увидеть рудиментарные структуры отношений предшествующей формации (организации) и эмбриональные структуры возможной будущей формации (организации) – все они действуют одновременно и могут сопротивляться как изменениям, так и консервации. Социометрия может не только увидеть это, но и повлиять на развитие. Но социометрия не утверждает и не навязывает ценностей, не оценивает. Она может помочь проявлению реальных чувств, взгляду на себя и на нас (наше «мы») со стороны и многому другому, но не примиряет людей ради самого мира. Она делает отношения реалистичными и открытыми. Результаты социометрического эксперимента в конечном счете обязательно должны приносить пользу его участникам и группе как целому.</w:t>
      </w:r>
    </w:p>
    <w:p w:rsidR="00AC16D5" w:rsidRPr="00AC16D5" w:rsidRDefault="00AC16D5" w:rsidP="00AC16D5">
      <w:pPr>
        <w:spacing w:line="360" w:lineRule="auto"/>
        <w:rPr>
          <w:sz w:val="28"/>
          <w:szCs w:val="28"/>
        </w:rPr>
      </w:pPr>
      <w:r w:rsidRPr="00AC16D5">
        <w:rPr>
          <w:sz w:val="28"/>
          <w:szCs w:val="28"/>
        </w:rPr>
        <w:t>7.Социометрия вначале становится важным делом для одного, двух, трех конкретных людей здесь и теперь. Это их «здесь и теперь» тянется множеством нитей к другим людям и связывает их не только выбором, ведь любой выбор – это и эмоционально-чувственный канал, по которому между людьми передается любое человеческое содержание: знания, энергия, ценности, верования – словом вся жизнь. Социометрия плавно и естественно переходит в социодраму и психодраму, которые также имеют диагностические функции, но безотрывно от терапевтических целей, задаваемых, впрочем, не терапевтом (консультантом), а группой (что сразу же теряет форму цели в обычном смысле этого слова).</w:t>
      </w:r>
    </w:p>
    <w:p w:rsidR="00AC16D5" w:rsidRPr="00AC16D5" w:rsidRDefault="00AC16D5" w:rsidP="00AC16D5">
      <w:pPr>
        <w:spacing w:line="360" w:lineRule="auto"/>
        <w:rPr>
          <w:sz w:val="28"/>
          <w:szCs w:val="28"/>
        </w:rPr>
      </w:pPr>
      <w:r w:rsidRPr="00AC16D5">
        <w:rPr>
          <w:sz w:val="28"/>
          <w:szCs w:val="28"/>
        </w:rPr>
        <w:t>Таким образом, существующее сообщество само себя преобразует в так называемое терапевтическое с помощью социометрических методов, переходящих в социо- и психодраматические, и синтезирует эти процедуры в единое целое, налаживает социостаз – равновесие между социальными атомами, связанными между собой. Сближение индивидуальной психограммы социального атома и общей социограммы – это и есть движение к социостазу. Ведет к этому равновесию – к терапии всех, кто связан друг с другом «здесь и теперь» - уже не собственно терапевт, а сами по себе люди и группы, которые стремятся к целостности. Словом, групповая моренотерапия – «метод, предохраняющий и стимулирующий механизмы саморегуляции естественной группы за счет использования одного человека в качестве терапевтического агента для другого» [8].</w:t>
      </w:r>
    </w:p>
    <w:p w:rsidR="00AC16D5" w:rsidRPr="00AC16D5" w:rsidRDefault="00AC16D5" w:rsidP="00AC16D5">
      <w:pPr>
        <w:spacing w:line="360" w:lineRule="auto"/>
        <w:rPr>
          <w:sz w:val="28"/>
          <w:szCs w:val="28"/>
        </w:rPr>
      </w:pPr>
      <w:r w:rsidRPr="00AC16D5">
        <w:rPr>
          <w:sz w:val="28"/>
          <w:szCs w:val="28"/>
        </w:rPr>
        <w:t>В эпоху простраивания, очерчивания всевозможных границ между людьми и группами, организациями и государствами – особенно важно понять, что невозможно отгородится непроницаемой стеной. Поскольку это означает социальную смерть. Можно лишь изменить отношение, или изменить социальное расстояние — уменьшить или увеличить дистанцию (как правило, это возможно). Понять себя и свой путь (человеку или группе) — это понять окружающих, прояснить отношения со всеми, со всем человечеством. «Подлинно терапевтические мероприятия должны быть направлены на человечество в целом».</w:t>
      </w:r>
    </w:p>
    <w:p w:rsidR="00AC16D5" w:rsidRPr="00AC16D5" w:rsidRDefault="007B5D2A" w:rsidP="00AC16D5">
      <w:pPr>
        <w:spacing w:line="360" w:lineRule="auto"/>
        <w:rPr>
          <w:sz w:val="28"/>
          <w:szCs w:val="28"/>
        </w:rPr>
      </w:pPr>
      <w:r>
        <w:rPr>
          <w:sz w:val="28"/>
          <w:szCs w:val="28"/>
        </w:rPr>
        <w:t xml:space="preserve">        </w:t>
      </w:r>
      <w:r w:rsidR="00AC16D5" w:rsidRPr="00AC16D5">
        <w:rPr>
          <w:sz w:val="28"/>
          <w:szCs w:val="28"/>
        </w:rPr>
        <w:t>Мы все влияем друг на друга. Мы родились из общения (как минимум из общения наших родителей), и продолжаем рождаться из общения, одновременно порождая других. Диалоги, нас породившие, живут в нас, и в нас продолжаются, рождая новые отношения и новый социальный порядок. «Целью социометрического эксперимента является превращение старого социального устройства в новое социальное устройство и, если это необходимо, преобразование групп таким образом, чтобы формальная поверхностная структура как можно более соответствовала глубинной структуре. Социометрический тест в своей динамической форме является революционной формой исследования. Он изнутри меняет группу и ее отношение к другим группам; он вызывает социальную революцию на микроскопическом уровне»</w:t>
      </w:r>
      <w:r w:rsidR="00AC16D5">
        <w:rPr>
          <w:sz w:val="28"/>
          <w:szCs w:val="28"/>
        </w:rPr>
        <w:t>.</w:t>
      </w:r>
      <w:r w:rsidR="00AC16D5" w:rsidRPr="00AC16D5">
        <w:rPr>
          <w:sz w:val="28"/>
          <w:szCs w:val="28"/>
        </w:rPr>
        <w:t xml:space="preserve"> </w:t>
      </w:r>
    </w:p>
    <w:p w:rsidR="00AC16D5" w:rsidRPr="00AC16D5" w:rsidRDefault="007B5D2A" w:rsidP="00AC16D5">
      <w:pPr>
        <w:spacing w:line="360" w:lineRule="auto"/>
        <w:rPr>
          <w:sz w:val="28"/>
          <w:szCs w:val="28"/>
        </w:rPr>
      </w:pPr>
      <w:r>
        <w:rPr>
          <w:sz w:val="28"/>
          <w:szCs w:val="28"/>
        </w:rPr>
        <w:t xml:space="preserve">         </w:t>
      </w:r>
      <w:r w:rsidR="00AC16D5" w:rsidRPr="00AC16D5">
        <w:rPr>
          <w:sz w:val="28"/>
          <w:szCs w:val="28"/>
        </w:rPr>
        <w:t>Через глубинную социометрическую матрицу общества связаны все, даже совершенно различные и несопоставимые между собой люди и группы. В поисках выхода мы идем на общение (даже если идем на конфликт), ищем причины конфликтов и социальных болезней на глубине, - чувства там становятся сильнее (поэтому их и называют «более глубокие»), приоткрытые отношения - прямее, самые сильные – любовь и ненависть - приводят нас к истокам и к нашим противоположностям, к антиподам, антагонистам самых жизненно важных ситуаций. Любая ситуация с другой стороны, со стороны Другого и Других выглядит совершенно иначе, и только социометрическим путем можно попасть на тот, другой полюс и драматическим способом на себе самом реально почувствовать то, что чувствует Другой (другие). Полюса создают универсум, целостность. К ней и стремятся наше «Я» и наше «Мы» в поисках утраченной целостности.</w:t>
      </w:r>
    </w:p>
    <w:p w:rsidR="00AC16D5" w:rsidRPr="00AC16D5" w:rsidRDefault="00AC16D5" w:rsidP="00AC16D5">
      <w:pPr>
        <w:spacing w:line="360" w:lineRule="auto"/>
        <w:rPr>
          <w:sz w:val="28"/>
          <w:szCs w:val="28"/>
        </w:rPr>
      </w:pPr>
    </w:p>
    <w:p w:rsidR="00AC16D5" w:rsidRPr="00AC16D5" w:rsidRDefault="00AC16D5" w:rsidP="00AC16D5">
      <w:pPr>
        <w:spacing w:line="360" w:lineRule="auto"/>
        <w:rPr>
          <w:b/>
          <w:sz w:val="28"/>
          <w:szCs w:val="28"/>
        </w:rPr>
      </w:pPr>
      <w:r w:rsidRPr="00AC16D5">
        <w:rPr>
          <w:b/>
          <w:sz w:val="28"/>
          <w:szCs w:val="28"/>
        </w:rPr>
        <w:t>Социометрический опрос: сущность и особенности реализации.</w:t>
      </w: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r w:rsidRPr="00AC16D5">
        <w:rPr>
          <w:sz w:val="28"/>
          <w:szCs w:val="28"/>
        </w:rPr>
        <w:t>Социометрический опрос – это метод сбора первичной информации для изучения структуры межличностных отношений в малых группах.</w:t>
      </w:r>
    </w:p>
    <w:p w:rsidR="00AC16D5" w:rsidRPr="00AC16D5" w:rsidRDefault="00AC16D5" w:rsidP="00AC16D5">
      <w:pPr>
        <w:spacing w:line="360" w:lineRule="auto"/>
        <w:rPr>
          <w:sz w:val="28"/>
          <w:szCs w:val="28"/>
        </w:rPr>
      </w:pPr>
      <w:r w:rsidRPr="00AC16D5">
        <w:rPr>
          <w:sz w:val="28"/>
          <w:szCs w:val="28"/>
        </w:rPr>
        <w:t>Особенности:</w:t>
      </w:r>
    </w:p>
    <w:p w:rsidR="00AC16D5" w:rsidRPr="00AC16D5" w:rsidRDefault="00AC16D5" w:rsidP="00AC16D5">
      <w:pPr>
        <w:spacing w:line="360" w:lineRule="auto"/>
        <w:rPr>
          <w:sz w:val="28"/>
          <w:szCs w:val="28"/>
        </w:rPr>
      </w:pPr>
      <w:r w:rsidRPr="00AC16D5">
        <w:rPr>
          <w:sz w:val="28"/>
          <w:szCs w:val="28"/>
        </w:rPr>
        <w:t>- по характеру исходных данных</w:t>
      </w:r>
    </w:p>
    <w:p w:rsidR="00AC16D5" w:rsidRPr="00AC16D5" w:rsidRDefault="00AC16D5" w:rsidP="00AC16D5">
      <w:pPr>
        <w:spacing w:line="360" w:lineRule="auto"/>
        <w:rPr>
          <w:sz w:val="28"/>
          <w:szCs w:val="28"/>
        </w:rPr>
      </w:pPr>
      <w:r w:rsidRPr="00AC16D5">
        <w:rPr>
          <w:sz w:val="28"/>
          <w:szCs w:val="28"/>
        </w:rPr>
        <w:t>- результат измерения не характеристика респондентов, а отношение между ними</w:t>
      </w:r>
    </w:p>
    <w:p w:rsidR="00AC16D5" w:rsidRPr="00AC16D5" w:rsidRDefault="00AC16D5" w:rsidP="00AC16D5">
      <w:pPr>
        <w:spacing w:line="360" w:lineRule="auto"/>
        <w:rPr>
          <w:sz w:val="28"/>
          <w:szCs w:val="28"/>
        </w:rPr>
      </w:pPr>
      <w:r w:rsidRPr="00AC16D5">
        <w:rPr>
          <w:sz w:val="28"/>
          <w:szCs w:val="28"/>
        </w:rPr>
        <w:t>- представление – социограмма</w:t>
      </w:r>
    </w:p>
    <w:p w:rsidR="00AC16D5" w:rsidRPr="00AC16D5" w:rsidRDefault="00AC16D5" w:rsidP="00AC16D5">
      <w:pPr>
        <w:spacing w:line="360" w:lineRule="auto"/>
        <w:rPr>
          <w:sz w:val="28"/>
          <w:szCs w:val="28"/>
        </w:rPr>
      </w:pPr>
      <w:r w:rsidRPr="00AC16D5">
        <w:rPr>
          <w:sz w:val="28"/>
          <w:szCs w:val="28"/>
        </w:rPr>
        <w:t>- анализ</w:t>
      </w:r>
    </w:p>
    <w:p w:rsidR="00AC16D5" w:rsidRPr="00AC16D5" w:rsidRDefault="00AC16D5" w:rsidP="00AC16D5">
      <w:pPr>
        <w:spacing w:line="360" w:lineRule="auto"/>
        <w:rPr>
          <w:sz w:val="28"/>
          <w:szCs w:val="28"/>
        </w:rPr>
      </w:pPr>
      <w:r w:rsidRPr="00AC16D5">
        <w:rPr>
          <w:sz w:val="28"/>
          <w:szCs w:val="28"/>
        </w:rPr>
        <w:t>- расчет социометрических индексов</w:t>
      </w:r>
    </w:p>
    <w:p w:rsidR="00AC16D5" w:rsidRPr="00AC16D5" w:rsidRDefault="00AC16D5" w:rsidP="00AC16D5">
      <w:pPr>
        <w:spacing w:line="360" w:lineRule="auto"/>
        <w:rPr>
          <w:sz w:val="28"/>
          <w:szCs w:val="28"/>
        </w:rPr>
      </w:pPr>
      <w:r w:rsidRPr="00AC16D5">
        <w:rPr>
          <w:sz w:val="28"/>
          <w:szCs w:val="28"/>
        </w:rPr>
        <w:t>- расчет социометрических подструктур</w:t>
      </w:r>
    </w:p>
    <w:p w:rsidR="00AC16D5" w:rsidRPr="00AC16D5" w:rsidRDefault="00AC16D5" w:rsidP="00AC16D5">
      <w:pPr>
        <w:spacing w:line="360" w:lineRule="auto"/>
        <w:rPr>
          <w:sz w:val="28"/>
          <w:szCs w:val="28"/>
        </w:rPr>
      </w:pPr>
      <w:r w:rsidRPr="00AC16D5">
        <w:rPr>
          <w:sz w:val="28"/>
          <w:szCs w:val="28"/>
        </w:rPr>
        <w:t>- изучение связей между социометрическими критериями</w:t>
      </w:r>
    </w:p>
    <w:p w:rsidR="00AC16D5" w:rsidRPr="00AC16D5" w:rsidRDefault="00AC16D5" w:rsidP="00AC16D5">
      <w:pPr>
        <w:spacing w:line="360" w:lineRule="auto"/>
        <w:rPr>
          <w:sz w:val="28"/>
          <w:szCs w:val="28"/>
        </w:rPr>
      </w:pPr>
      <w:r w:rsidRPr="00AC16D5">
        <w:rPr>
          <w:sz w:val="28"/>
          <w:szCs w:val="28"/>
        </w:rPr>
        <w:t>Процедура:</w:t>
      </w:r>
    </w:p>
    <w:p w:rsidR="00AC16D5" w:rsidRPr="00AC16D5" w:rsidRDefault="00AC16D5" w:rsidP="00AC16D5">
      <w:pPr>
        <w:spacing w:line="360" w:lineRule="auto"/>
        <w:rPr>
          <w:sz w:val="28"/>
          <w:szCs w:val="28"/>
        </w:rPr>
      </w:pPr>
      <w:r w:rsidRPr="00AC16D5">
        <w:rPr>
          <w:sz w:val="28"/>
          <w:szCs w:val="28"/>
        </w:rPr>
        <w:t>- Подготовительная работа</w:t>
      </w:r>
    </w:p>
    <w:p w:rsidR="00AC16D5" w:rsidRPr="00AC16D5" w:rsidRDefault="00AC16D5" w:rsidP="00AC16D5">
      <w:pPr>
        <w:spacing w:line="360" w:lineRule="auto"/>
        <w:rPr>
          <w:sz w:val="28"/>
          <w:szCs w:val="28"/>
        </w:rPr>
      </w:pPr>
      <w:r w:rsidRPr="00AC16D5">
        <w:rPr>
          <w:sz w:val="28"/>
          <w:szCs w:val="28"/>
        </w:rPr>
        <w:t>- сбор исходных данных о структуре группы</w:t>
      </w:r>
    </w:p>
    <w:p w:rsidR="00AC16D5" w:rsidRPr="00AC16D5" w:rsidRDefault="00AC16D5" w:rsidP="00AC16D5">
      <w:pPr>
        <w:spacing w:line="360" w:lineRule="auto"/>
        <w:rPr>
          <w:sz w:val="28"/>
          <w:szCs w:val="28"/>
        </w:rPr>
      </w:pPr>
      <w:r w:rsidRPr="00AC16D5">
        <w:rPr>
          <w:sz w:val="28"/>
          <w:szCs w:val="28"/>
        </w:rPr>
        <w:t>- определение социометрических критериев</w:t>
      </w:r>
    </w:p>
    <w:p w:rsidR="00AC16D5" w:rsidRPr="00AC16D5" w:rsidRDefault="00AC16D5" w:rsidP="00AC16D5">
      <w:pPr>
        <w:spacing w:line="360" w:lineRule="auto"/>
        <w:rPr>
          <w:sz w:val="28"/>
          <w:szCs w:val="28"/>
        </w:rPr>
      </w:pPr>
      <w:r w:rsidRPr="00AC16D5">
        <w:rPr>
          <w:sz w:val="28"/>
          <w:szCs w:val="28"/>
        </w:rPr>
        <w:t>- аутосоциометрическая работа ( выяснение неодыкватной части группы)</w:t>
      </w:r>
    </w:p>
    <w:p w:rsidR="00AC16D5" w:rsidRPr="00AC16D5" w:rsidRDefault="00AC16D5" w:rsidP="00AC16D5">
      <w:pPr>
        <w:spacing w:line="360" w:lineRule="auto"/>
        <w:rPr>
          <w:sz w:val="28"/>
          <w:szCs w:val="28"/>
        </w:rPr>
      </w:pPr>
      <w:r w:rsidRPr="00AC16D5">
        <w:rPr>
          <w:sz w:val="28"/>
          <w:szCs w:val="28"/>
        </w:rPr>
        <w:t>- социометрическая разминка</w:t>
      </w:r>
    </w:p>
    <w:p w:rsidR="00AC16D5" w:rsidRPr="00AC16D5" w:rsidRDefault="00AC16D5" w:rsidP="00AC16D5">
      <w:pPr>
        <w:spacing w:line="360" w:lineRule="auto"/>
        <w:rPr>
          <w:sz w:val="28"/>
          <w:szCs w:val="28"/>
        </w:rPr>
      </w:pPr>
      <w:r w:rsidRPr="00AC16D5">
        <w:rPr>
          <w:sz w:val="28"/>
          <w:szCs w:val="28"/>
        </w:rPr>
        <w:t>- социометрический опрос</w:t>
      </w:r>
    </w:p>
    <w:p w:rsidR="00AC16D5" w:rsidRPr="00AC16D5" w:rsidRDefault="00AC16D5" w:rsidP="00AC16D5">
      <w:pPr>
        <w:spacing w:line="360" w:lineRule="auto"/>
        <w:rPr>
          <w:sz w:val="28"/>
          <w:szCs w:val="28"/>
        </w:rPr>
      </w:pPr>
      <w:r w:rsidRPr="00AC16D5">
        <w:rPr>
          <w:sz w:val="28"/>
          <w:szCs w:val="28"/>
        </w:rPr>
        <w:t>- обработка информации</w:t>
      </w: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r w:rsidRPr="00AC16D5">
        <w:rPr>
          <w:sz w:val="28"/>
          <w:szCs w:val="28"/>
        </w:rPr>
        <w:t>Используется  в социологии СМИ, рекламы, прикладной социологии. Используется для измерения степени сплоченности малых групп, для изучения социометрических позиций ( соотношения признаков группы по симпатии\антипатии), для обнаружения внутригрупповых подсистем.</w:t>
      </w:r>
    </w:p>
    <w:p w:rsidR="00AC16D5" w:rsidRPr="00AC16D5" w:rsidRDefault="00AC16D5" w:rsidP="00AC16D5">
      <w:pPr>
        <w:spacing w:line="360" w:lineRule="auto"/>
        <w:rPr>
          <w:sz w:val="28"/>
          <w:szCs w:val="28"/>
        </w:rPr>
      </w:pPr>
      <w:r w:rsidRPr="00AC16D5">
        <w:rPr>
          <w:sz w:val="28"/>
          <w:szCs w:val="28"/>
        </w:rPr>
        <w:t>Методы:</w:t>
      </w:r>
    </w:p>
    <w:p w:rsidR="00AC16D5" w:rsidRPr="00AC16D5" w:rsidRDefault="00AC16D5" w:rsidP="00AC16D5">
      <w:pPr>
        <w:spacing w:line="360" w:lineRule="auto"/>
        <w:rPr>
          <w:sz w:val="28"/>
          <w:szCs w:val="28"/>
        </w:rPr>
      </w:pPr>
      <w:r w:rsidRPr="00AC16D5">
        <w:rPr>
          <w:sz w:val="28"/>
          <w:szCs w:val="28"/>
        </w:rPr>
        <w:t>- социометрическая групповая методика (тест)</w:t>
      </w:r>
    </w:p>
    <w:p w:rsidR="00AC16D5" w:rsidRPr="00AC16D5" w:rsidRDefault="00AC16D5" w:rsidP="00AC16D5">
      <w:pPr>
        <w:spacing w:line="360" w:lineRule="auto"/>
        <w:rPr>
          <w:sz w:val="28"/>
          <w:szCs w:val="28"/>
        </w:rPr>
      </w:pPr>
      <w:r w:rsidRPr="00AC16D5">
        <w:rPr>
          <w:sz w:val="28"/>
          <w:szCs w:val="28"/>
        </w:rPr>
        <w:t>- психодрамма (групповая психотерапия)</w:t>
      </w:r>
    </w:p>
    <w:p w:rsidR="00AC16D5" w:rsidRPr="00AC16D5" w:rsidRDefault="00AC16D5" w:rsidP="00AC16D5">
      <w:pPr>
        <w:spacing w:line="360" w:lineRule="auto"/>
        <w:rPr>
          <w:sz w:val="28"/>
          <w:szCs w:val="28"/>
        </w:rPr>
      </w:pPr>
      <w:r w:rsidRPr="00AC16D5">
        <w:rPr>
          <w:sz w:val="28"/>
          <w:szCs w:val="28"/>
        </w:rPr>
        <w:t>- социограмма ( изображение межличностных отношений, при помощи социометричекого опроса) мишень, чертёжь и т.д.</w:t>
      </w:r>
    </w:p>
    <w:p w:rsidR="00AC16D5" w:rsidRPr="00AC16D5" w:rsidRDefault="00AC16D5" w:rsidP="00AC16D5">
      <w:pPr>
        <w:spacing w:line="360" w:lineRule="auto"/>
        <w:rPr>
          <w:sz w:val="28"/>
          <w:szCs w:val="28"/>
        </w:rPr>
      </w:pPr>
    </w:p>
    <w:p w:rsidR="00AC16D5" w:rsidRPr="00AC16D5" w:rsidRDefault="00AC16D5" w:rsidP="00AC16D5">
      <w:pPr>
        <w:spacing w:line="360" w:lineRule="auto"/>
        <w:rPr>
          <w:b/>
          <w:sz w:val="28"/>
          <w:szCs w:val="28"/>
        </w:rPr>
      </w:pPr>
      <w:r w:rsidRPr="00AC16D5">
        <w:rPr>
          <w:b/>
          <w:sz w:val="28"/>
          <w:szCs w:val="28"/>
        </w:rPr>
        <w:t>МЕТОДЫ СОЦИОМЕТРИИ</w:t>
      </w:r>
    </w:p>
    <w:p w:rsidR="00AC16D5" w:rsidRPr="00AC16D5" w:rsidRDefault="007B5D2A" w:rsidP="00667A41">
      <w:pPr>
        <w:tabs>
          <w:tab w:val="left" w:pos="540"/>
        </w:tabs>
        <w:spacing w:line="360" w:lineRule="auto"/>
        <w:rPr>
          <w:sz w:val="28"/>
          <w:szCs w:val="28"/>
        </w:rPr>
      </w:pPr>
      <w:r>
        <w:rPr>
          <w:sz w:val="28"/>
          <w:szCs w:val="28"/>
        </w:rPr>
        <w:t xml:space="preserve">        </w:t>
      </w:r>
      <w:r w:rsidR="00AC16D5" w:rsidRPr="00AC16D5">
        <w:rPr>
          <w:sz w:val="28"/>
          <w:szCs w:val="28"/>
        </w:rPr>
        <w:t>Огромное число социологических задач связано с изучением процессов, происходящих в ма</w:t>
      </w:r>
      <w:r w:rsidR="00AC16D5" w:rsidRPr="00AC16D5">
        <w:rPr>
          <w:sz w:val="28"/>
          <w:szCs w:val="28"/>
        </w:rPr>
        <w:softHyphen/>
        <w:t>лых группах (например бригады, небольшие участки, малые предприятия различных форм со</w:t>
      </w:r>
      <w:r w:rsidR="00AC16D5" w:rsidRPr="00AC16D5">
        <w:rPr>
          <w:sz w:val="28"/>
          <w:szCs w:val="28"/>
        </w:rPr>
        <w:softHyphen/>
        <w:t>бственности). Далее — процессы налаживания взаимоотношения в семье или объединении не</w:t>
      </w:r>
      <w:r w:rsidR="00AC16D5" w:rsidRPr="00AC16D5">
        <w:rPr>
          <w:sz w:val="28"/>
          <w:szCs w:val="28"/>
        </w:rPr>
        <w:softHyphen/>
        <w:t>скольких семей, участвующих в общем бизнесе. В рамках социологии малых групп традиционно изучаются явления, события, характерные для жизнедеятельности постоянных и временных учеб</w:t>
      </w:r>
      <w:r w:rsidR="00AC16D5" w:rsidRPr="00AC16D5">
        <w:rPr>
          <w:sz w:val="28"/>
          <w:szCs w:val="28"/>
        </w:rPr>
        <w:softHyphen/>
        <w:t>ных коллективов: класс в школе, студенческая группа, слушатели курсов, лица, объединенные по интересам в различных кружках, и т. д. Если говорить о внепроизводственных социальных обра</w:t>
      </w:r>
      <w:r w:rsidR="00AC16D5" w:rsidRPr="00AC16D5">
        <w:rPr>
          <w:sz w:val="28"/>
          <w:szCs w:val="28"/>
        </w:rPr>
        <w:softHyphen/>
        <w:t>зованиях, при исследовании которых могут успешно применяться логика, процедуры, методы познания механизмов создания и функционирования малых групп, то отметим общественные движения, неформальные группы. Правда, в отдельных ситуациях они объединяют под своими знаменами большое количество людей. Однако в центре или центрах подобных движений стоят относительно небольшие группы, которые в значительной мере определяют лицо всего объедине</w:t>
      </w:r>
      <w:r w:rsidR="00AC16D5" w:rsidRPr="00AC16D5">
        <w:rPr>
          <w:sz w:val="28"/>
          <w:szCs w:val="28"/>
        </w:rPr>
        <w:softHyphen/>
        <w:t>ния, разрабатывают всю стратегию его поведения.</w:t>
      </w:r>
    </w:p>
    <w:p w:rsidR="00AC16D5" w:rsidRPr="00AC16D5" w:rsidRDefault="007B5D2A" w:rsidP="00667A41">
      <w:pPr>
        <w:tabs>
          <w:tab w:val="left" w:pos="540"/>
        </w:tabs>
        <w:spacing w:line="360" w:lineRule="auto"/>
        <w:rPr>
          <w:sz w:val="28"/>
          <w:szCs w:val="28"/>
        </w:rPr>
      </w:pPr>
      <w:r>
        <w:rPr>
          <w:sz w:val="28"/>
          <w:szCs w:val="28"/>
        </w:rPr>
        <w:t xml:space="preserve">        </w:t>
      </w:r>
      <w:r w:rsidR="00AC16D5" w:rsidRPr="00AC16D5">
        <w:rPr>
          <w:sz w:val="28"/>
          <w:szCs w:val="28"/>
        </w:rPr>
        <w:t>При изучении малых групп используются различные социологические методы, в частности, эффективны в этом случае методы социометрии. Термин "социометрия» образован от двух латин</w:t>
      </w:r>
      <w:r w:rsidR="00AC16D5" w:rsidRPr="00AC16D5">
        <w:rPr>
          <w:sz w:val="28"/>
          <w:szCs w:val="28"/>
        </w:rPr>
        <w:softHyphen/>
        <w:t>ских корней: socius— товарищ, компаньон, соучастник и тetrum — измерение. В конце XIX века он впервые был употреблен в связи с изучением воздействия одних групп людей на другие. Основ</w:t>
      </w:r>
      <w:r w:rsidR="00AC16D5" w:rsidRPr="00AC16D5">
        <w:rPr>
          <w:sz w:val="28"/>
          <w:szCs w:val="28"/>
        </w:rPr>
        <w:softHyphen/>
        <w:t>ная заслуга в создании определенной методологии социометрических исследований, совокупнос</w:t>
      </w:r>
      <w:r w:rsidR="00AC16D5" w:rsidRPr="00AC16D5">
        <w:rPr>
          <w:sz w:val="28"/>
          <w:szCs w:val="28"/>
        </w:rPr>
        <w:softHyphen/>
        <w:t>ти измерительных процедур и математических методов обработки первичной информации при</w:t>
      </w:r>
      <w:r w:rsidR="00AC16D5" w:rsidRPr="00AC16D5">
        <w:rPr>
          <w:sz w:val="28"/>
          <w:szCs w:val="28"/>
        </w:rPr>
        <w:softHyphen/>
        <w:t>надлежит американскому социопсихологу Джекобу Морено.</w:t>
      </w:r>
    </w:p>
    <w:p w:rsidR="00AC16D5" w:rsidRPr="00AC16D5" w:rsidRDefault="00AC16D5" w:rsidP="00AC16D5">
      <w:pPr>
        <w:spacing w:line="360" w:lineRule="auto"/>
        <w:rPr>
          <w:sz w:val="28"/>
          <w:szCs w:val="28"/>
        </w:rPr>
      </w:pPr>
      <w:r w:rsidRPr="00AC16D5">
        <w:rPr>
          <w:sz w:val="28"/>
          <w:szCs w:val="28"/>
        </w:rPr>
        <w:t>Технический аппарат социометрии находит применение в различных сферах микросоциоло</w:t>
      </w:r>
      <w:r w:rsidRPr="00AC16D5">
        <w:rPr>
          <w:sz w:val="28"/>
          <w:szCs w:val="28"/>
        </w:rPr>
        <w:softHyphen/>
        <w:t>гии, позволяет повысить производительность труда, смягчить конфликты, способствует выработ</w:t>
      </w:r>
      <w:r w:rsidRPr="00AC16D5">
        <w:rPr>
          <w:sz w:val="28"/>
          <w:szCs w:val="28"/>
        </w:rPr>
        <w:softHyphen/>
        <w:t>ке, принятию групповых, коллективных решений. Методологически оправданное и грамотное использование арсенала социометрических методов позволяет получить серьезные теоретические выводы о процессах функционирования, развития групп, достигать практических результатов в комплектовании коллективов, в повышении эффективности их деятельности.</w:t>
      </w:r>
    </w:p>
    <w:p w:rsidR="00AC16D5" w:rsidRPr="00AC16D5" w:rsidRDefault="007B5D2A" w:rsidP="00667A41">
      <w:pPr>
        <w:tabs>
          <w:tab w:val="left" w:pos="540"/>
        </w:tabs>
        <w:spacing w:line="360" w:lineRule="auto"/>
        <w:rPr>
          <w:sz w:val="28"/>
          <w:szCs w:val="28"/>
        </w:rPr>
      </w:pPr>
      <w:r>
        <w:rPr>
          <w:sz w:val="28"/>
          <w:szCs w:val="28"/>
        </w:rPr>
        <w:t xml:space="preserve">         </w:t>
      </w:r>
      <w:r w:rsidR="00AC16D5" w:rsidRPr="00AC16D5">
        <w:rPr>
          <w:sz w:val="28"/>
          <w:szCs w:val="28"/>
        </w:rPr>
        <w:t>Обоснованность и плодотворность применения методов социометрии в прикладных социоло</w:t>
      </w:r>
      <w:r w:rsidR="00AC16D5" w:rsidRPr="00AC16D5">
        <w:rPr>
          <w:sz w:val="28"/>
          <w:szCs w:val="28"/>
        </w:rPr>
        <w:softHyphen/>
        <w:t>гических исследованиях прежде всего связаны с логически верным пониманием такого сложного социального образования, как малая группа. Далее под ней будет пониматься реально существую</w:t>
      </w:r>
      <w:r w:rsidR="00AC16D5" w:rsidRPr="00AC16D5">
        <w:rPr>
          <w:sz w:val="28"/>
          <w:szCs w:val="28"/>
        </w:rPr>
        <w:softHyphen/>
        <w:t>щее образование, в котором люди собраны вместе, объединены каким-то общим признаком, на</w:t>
      </w:r>
      <w:r w:rsidR="00AC16D5" w:rsidRPr="00AC16D5">
        <w:rPr>
          <w:sz w:val="28"/>
          <w:szCs w:val="28"/>
        </w:rPr>
        <w:softHyphen/>
        <w:t>пример, совместной деятельностью или помещены в какие-то идентичные условия, обстоятельст</w:t>
      </w:r>
      <w:r w:rsidR="00AC16D5" w:rsidRPr="00AC16D5">
        <w:rPr>
          <w:sz w:val="28"/>
          <w:szCs w:val="28"/>
        </w:rPr>
        <w:softHyphen/>
        <w:t>ва и определенным образом осознают свою принадлежность к этому образованию. Отправным моментом для понимания законов функционирования, жизнедеятельности такой группы является то, что она выступает как субъект деятельности и через нее включена во всю систему обществен</w:t>
      </w:r>
      <w:r w:rsidR="00AC16D5" w:rsidRPr="00AC16D5">
        <w:rPr>
          <w:sz w:val="28"/>
          <w:szCs w:val="28"/>
        </w:rPr>
        <w:softHyphen/>
        <w:t>ных отношений. Характеристической, критериальной чертой группы является чувство общности, которое цементирует отношения членов группы и отличает одну группу от другой, "замыкает" ее на себя. В одних случаях это чувство ~ понимание цели совместных действий, в других — опреде</w:t>
      </w:r>
      <w:r w:rsidR="00AC16D5" w:rsidRPr="00AC16D5">
        <w:rPr>
          <w:sz w:val="28"/>
          <w:szCs w:val="28"/>
        </w:rPr>
        <w:softHyphen/>
        <w:t>ленное эмоциональное тяготение, притяжение людей, в третьих — временное согласие на ис</w:t>
      </w:r>
      <w:r w:rsidR="00AC16D5" w:rsidRPr="00AC16D5">
        <w:rPr>
          <w:sz w:val="28"/>
          <w:szCs w:val="28"/>
        </w:rPr>
        <w:softHyphen/>
        <w:t>пользование конкретных средств, методов, инструментов деятельности. Оправданно также гово</w:t>
      </w:r>
      <w:r w:rsidR="00AC16D5" w:rsidRPr="00AC16D5">
        <w:rPr>
          <w:sz w:val="28"/>
          <w:szCs w:val="28"/>
        </w:rPr>
        <w:softHyphen/>
        <w:t>рить о групповых интересах, потребностях, нормах и пр.</w:t>
      </w:r>
    </w:p>
    <w:p w:rsidR="00AC16D5" w:rsidRPr="00AC16D5" w:rsidRDefault="00AC16D5" w:rsidP="00AC16D5">
      <w:pPr>
        <w:spacing w:line="360" w:lineRule="auto"/>
        <w:rPr>
          <w:sz w:val="28"/>
          <w:szCs w:val="28"/>
        </w:rPr>
      </w:pPr>
      <w:r w:rsidRPr="00AC16D5">
        <w:rPr>
          <w:sz w:val="28"/>
          <w:szCs w:val="28"/>
        </w:rPr>
        <w:t>К элементарным и вместе с тем обязательным параметрам, или чертам, группы относят: ее композицию (состав), структуру и процессы, происходящие в ней.</w:t>
      </w:r>
    </w:p>
    <w:p w:rsidR="00AC16D5" w:rsidRPr="00AC16D5" w:rsidRDefault="00AC16D5" w:rsidP="00667A41">
      <w:pPr>
        <w:tabs>
          <w:tab w:val="left" w:pos="540"/>
        </w:tabs>
        <w:spacing w:line="360" w:lineRule="auto"/>
        <w:rPr>
          <w:sz w:val="28"/>
          <w:szCs w:val="28"/>
        </w:rPr>
      </w:pPr>
      <w:r w:rsidRPr="00AC16D5">
        <w:rPr>
          <w:sz w:val="28"/>
          <w:szCs w:val="28"/>
        </w:rPr>
        <w:t xml:space="preserve">     Состав группы зависит от численности и основных признаков ее членов: пола, возраста, обра</w:t>
      </w:r>
      <w:r w:rsidRPr="00AC16D5">
        <w:rPr>
          <w:sz w:val="28"/>
          <w:szCs w:val="28"/>
        </w:rPr>
        <w:softHyphen/>
        <w:t>зования, профессии, национальности и т. д.; структура группы — прежде всего от функций, обя</w:t>
      </w:r>
      <w:r w:rsidRPr="00AC16D5">
        <w:rPr>
          <w:sz w:val="28"/>
          <w:szCs w:val="28"/>
        </w:rPr>
        <w:softHyphen/>
        <w:t>занностей каждого члена группы в их совместной деятельности. Это так называемые признаки формальной структуры. Такая структура, например, трудового коллектива включает в себя мастера и его заместителя, двух-трех бригадиров, рабочих; студенческой группы — координатора, старосту и самих студентов. Одновременно с формальной структурой группы существует и неформальная, базирующаяся на межличностных отношениях. Их определяют степень уважения, уровень стрем</w:t>
      </w:r>
      <w:r w:rsidRPr="00AC16D5">
        <w:rPr>
          <w:sz w:val="28"/>
          <w:szCs w:val="28"/>
        </w:rPr>
        <w:softHyphen/>
        <w:t>ления к совместному труду, желание посоветоваться при решении трудных личных вопросов или, напротив, стремления к избежанию контактов, мера напряженности в личном отношении и т. д.</w:t>
      </w:r>
    </w:p>
    <w:p w:rsidR="00AC16D5" w:rsidRPr="00AC16D5" w:rsidRDefault="007B5D2A" w:rsidP="007B5D2A">
      <w:pPr>
        <w:tabs>
          <w:tab w:val="left" w:pos="0"/>
        </w:tabs>
        <w:spacing w:line="360" w:lineRule="auto"/>
        <w:rPr>
          <w:sz w:val="28"/>
          <w:szCs w:val="28"/>
        </w:rPr>
      </w:pPr>
      <w:r>
        <w:rPr>
          <w:sz w:val="28"/>
          <w:szCs w:val="28"/>
        </w:rPr>
        <w:t xml:space="preserve">      </w:t>
      </w:r>
      <w:r w:rsidR="00AC16D5" w:rsidRPr="00AC16D5">
        <w:rPr>
          <w:sz w:val="28"/>
          <w:szCs w:val="28"/>
        </w:rPr>
        <w:t>Групповые процессы — это в первую очередь такие процессы, которые организуют деятельность группы. С одной стороны, это совокупность предписаний, правил, которыми обязаны руководствоваться ее члены в сфере их формальных, служебных контактов, с другой — "неписаные" нормы, отношения, добровольно принятые и разделяемые членами сообщества.</w:t>
      </w:r>
    </w:p>
    <w:p w:rsidR="00AC16D5" w:rsidRPr="00AC16D5" w:rsidRDefault="00AC16D5" w:rsidP="00AC16D5">
      <w:pPr>
        <w:spacing w:line="360" w:lineRule="auto"/>
        <w:rPr>
          <w:sz w:val="28"/>
          <w:szCs w:val="28"/>
        </w:rPr>
      </w:pPr>
      <w:r w:rsidRPr="00AC16D5">
        <w:rPr>
          <w:sz w:val="28"/>
          <w:szCs w:val="28"/>
        </w:rPr>
        <w:t>Малая группа имеет одно основополагающее качество: в ней общественные отношения высту</w:t>
      </w:r>
      <w:r w:rsidRPr="00AC16D5">
        <w:rPr>
          <w:sz w:val="28"/>
          <w:szCs w:val="28"/>
        </w:rPr>
        <w:softHyphen/>
        <w:t>пают в форме непосредственных личных контактов,</w:t>
      </w:r>
    </w:p>
    <w:p w:rsidR="00AC16D5" w:rsidRPr="00AC16D5" w:rsidRDefault="007B5D2A" w:rsidP="00AC16D5">
      <w:pPr>
        <w:spacing w:line="360" w:lineRule="auto"/>
        <w:rPr>
          <w:sz w:val="28"/>
          <w:szCs w:val="28"/>
        </w:rPr>
      </w:pPr>
      <w:r w:rsidRPr="00AC16D5">
        <w:rPr>
          <w:sz w:val="28"/>
          <w:szCs w:val="28"/>
        </w:rPr>
        <w:t>поскольку се численность ограничена. В настоящее время рад исследователей полагают, что "нижняя" граница "размера" малой группы равна трем человекам, а не двум. В диаде практически не складывается тот тип общения, который опосредован совместной деятельностью. В контактах между людьми в этом случае крайне сильно выступает эмоциональный (неформальный) фактор. Взаимодействие, по сути, становится друж</w:t>
      </w:r>
      <w:r w:rsidRPr="00AC16D5">
        <w:rPr>
          <w:sz w:val="28"/>
          <w:szCs w:val="28"/>
        </w:rPr>
        <w:softHyphen/>
        <w:t>бой, оно</w:t>
      </w:r>
    </w:p>
    <w:p w:rsidR="00AC16D5" w:rsidRPr="00AC16D5" w:rsidRDefault="00AC16D5" w:rsidP="00AC16D5">
      <w:pPr>
        <w:spacing w:line="360" w:lineRule="auto"/>
        <w:rPr>
          <w:sz w:val="28"/>
          <w:szCs w:val="28"/>
        </w:rPr>
      </w:pPr>
      <w:r w:rsidRPr="00AC16D5">
        <w:rPr>
          <w:sz w:val="28"/>
          <w:szCs w:val="28"/>
        </w:rPr>
        <w:t>часто простирается за рамки службы, функциональных обязанностей. Наличие третьего человека переносит общение из сферы личностного в межличностное "пространство"; в триаде система взаимодействия становится пронизанной "деятельностным" началом. Пожалуй, еще бо</w:t>
      </w:r>
      <w:r w:rsidRPr="00AC16D5">
        <w:rPr>
          <w:sz w:val="28"/>
          <w:szCs w:val="28"/>
        </w:rPr>
        <w:softHyphen/>
        <w:t>лее острым является спор о "верхней" границе численности малой группы. Продолжительным было представление о "магическом" числе 7+2, отражающем некоторые особенности оператив</w:t>
      </w:r>
      <w:r w:rsidRPr="00AC16D5">
        <w:rPr>
          <w:sz w:val="28"/>
          <w:szCs w:val="28"/>
        </w:rPr>
        <w:softHyphen/>
        <w:t>ной памяти человека. Теперь, исходя из практики исследований, оптимальным принято считать численный состав малой группы в 10—20 человек. В некоторых случаях, когда речь вдет о произ</w:t>
      </w:r>
      <w:r w:rsidRPr="00AC16D5">
        <w:rPr>
          <w:sz w:val="28"/>
          <w:szCs w:val="28"/>
        </w:rPr>
        <w:softHyphen/>
        <w:t>водственной бригаде, участке, учебном коллективе, этот предел увеличивается до 40 человек. При таких условиях методы социометрии еще применимы.</w:t>
      </w:r>
    </w:p>
    <w:p w:rsidR="00AC16D5" w:rsidRPr="00AC16D5" w:rsidRDefault="007B5D2A" w:rsidP="00AC16D5">
      <w:pPr>
        <w:spacing w:line="360" w:lineRule="auto"/>
        <w:rPr>
          <w:sz w:val="28"/>
          <w:szCs w:val="28"/>
        </w:rPr>
      </w:pPr>
      <w:r>
        <w:rPr>
          <w:sz w:val="28"/>
          <w:szCs w:val="28"/>
        </w:rPr>
        <w:t xml:space="preserve">      </w:t>
      </w:r>
      <w:r w:rsidR="00AC16D5" w:rsidRPr="00AC16D5">
        <w:rPr>
          <w:sz w:val="28"/>
          <w:szCs w:val="28"/>
        </w:rPr>
        <w:t>Существует около 50 различных оснований для классификации малых групп. Такие группы различаются по времени существования (долговременные и кратковременные), по степени тесноты контактов, по особенностям целей, объединяющих людей, по специфике социально-демографических признаков членов малых групп (скажем, одно- и разнополые группы, молодежь или люди пожилого возраста, рабочие или театральная группа) и т. д. Широко распространено разделение групп на формальные и неформальные. Однако вычленить их в чистом виде затруднительно. Поэтому пред</w:t>
      </w:r>
      <w:r w:rsidR="00AC16D5" w:rsidRPr="00AC16D5">
        <w:rPr>
          <w:sz w:val="28"/>
          <w:szCs w:val="28"/>
        </w:rPr>
        <w:softHyphen/>
        <w:t>почтительнее говорить о формальной и неформальной структурах организации групп.</w:t>
      </w:r>
    </w:p>
    <w:p w:rsidR="00AC16D5" w:rsidRPr="00AC16D5" w:rsidRDefault="007B5D2A" w:rsidP="00AC16D5">
      <w:pPr>
        <w:spacing w:line="360" w:lineRule="auto"/>
        <w:rPr>
          <w:sz w:val="28"/>
          <w:szCs w:val="28"/>
        </w:rPr>
      </w:pPr>
      <w:r>
        <w:rPr>
          <w:sz w:val="28"/>
          <w:szCs w:val="28"/>
        </w:rPr>
        <w:t xml:space="preserve">      </w:t>
      </w:r>
      <w:r w:rsidR="00AC16D5" w:rsidRPr="00AC16D5">
        <w:rPr>
          <w:sz w:val="28"/>
          <w:szCs w:val="28"/>
        </w:rPr>
        <w:t>Для анализа, интерпретации результатов социометрии принципиальное значение имеют такие понятия, как "группа членства" и "референтная грунта". Первая включает в себя всех людей, фор</w:t>
      </w:r>
      <w:r w:rsidR="00AC16D5" w:rsidRPr="00AC16D5">
        <w:rPr>
          <w:sz w:val="28"/>
          <w:szCs w:val="28"/>
        </w:rPr>
        <w:softHyphen/>
        <w:t>мально входящих в нее, это своего рода "геометрическая", пространственная характеристика со</w:t>
      </w:r>
      <w:r w:rsidR="00AC16D5" w:rsidRPr="00AC16D5">
        <w:rPr>
          <w:sz w:val="28"/>
          <w:szCs w:val="28"/>
        </w:rPr>
        <w:softHyphen/>
        <w:t>общества. Вторая — тех, кто в совокупности создает "значимый круг общения", нашел и признал друг друга. Признак референтное™ отношений во многих прикладных разработках становится ведущим для объяснения процессов, протекающих в группах. Ориентация на тот или иной "круг общения" объясняет, почему некоторые люди, формально принадлежащие к группе членства, не связывают себя с нею, проявляют отклоняющееся, конфликтное по отношению к ней поведение и, наоборот, люди, формально стоящие вне этой группы, на деле близки ей, принимаются ею.</w:t>
      </w:r>
    </w:p>
    <w:p w:rsidR="00AC16D5" w:rsidRPr="00AC16D5" w:rsidRDefault="00AC16D5" w:rsidP="00AC16D5">
      <w:pPr>
        <w:spacing w:line="360" w:lineRule="auto"/>
        <w:rPr>
          <w:sz w:val="28"/>
          <w:szCs w:val="28"/>
        </w:rPr>
      </w:pPr>
      <w:r w:rsidRPr="00AC16D5">
        <w:rPr>
          <w:sz w:val="28"/>
          <w:szCs w:val="28"/>
        </w:rPr>
        <w:t>По степени развития межличностных отношений, несущих в себе групповые интересы и цен</w:t>
      </w:r>
      <w:r w:rsidRPr="00AC16D5">
        <w:rPr>
          <w:sz w:val="28"/>
          <w:szCs w:val="28"/>
        </w:rPr>
        <w:softHyphen/>
        <w:t>ности, выделяются четыре типа групп. Диффузная группа, в которой взаимоотношения опосреду-ются прежде всего симпатиями — антипатиями, но не характером деятельности. Ассоциация, для которой "цементирующим составом" отношений выступают преимущественно личностные цели. Корпорация, в которой эти личностно значимые цели антисоциальны по своей направленности. Наконец, коллектив, объединяющий людей, связанных между собой личностно значимыми целя</w:t>
      </w:r>
      <w:r w:rsidRPr="00AC16D5">
        <w:rPr>
          <w:sz w:val="28"/>
          <w:szCs w:val="28"/>
        </w:rPr>
        <w:softHyphen/>
        <w:t>ми и общественно ценными установками. Эта классификация распространяется и на малые группы.</w:t>
      </w:r>
    </w:p>
    <w:p w:rsidR="00AC16D5" w:rsidRPr="00AC16D5" w:rsidRDefault="007B5D2A" w:rsidP="007B5D2A">
      <w:pPr>
        <w:tabs>
          <w:tab w:val="left" w:pos="540"/>
        </w:tabs>
        <w:spacing w:line="360" w:lineRule="auto"/>
        <w:rPr>
          <w:sz w:val="28"/>
          <w:szCs w:val="28"/>
        </w:rPr>
      </w:pPr>
      <w:r>
        <w:rPr>
          <w:sz w:val="28"/>
          <w:szCs w:val="28"/>
        </w:rPr>
        <w:t xml:space="preserve">       </w:t>
      </w:r>
      <w:r w:rsidR="00AC16D5" w:rsidRPr="00AC16D5">
        <w:rPr>
          <w:sz w:val="28"/>
          <w:szCs w:val="28"/>
        </w:rPr>
        <w:t>Изложению процедурных аспектов социометрии предпошлем рассмотрение двух ключевых понятий, характеризующих уже не саму группу, а положение в ней индивида, являющегося чле</w:t>
      </w:r>
      <w:r w:rsidR="00AC16D5" w:rsidRPr="00AC16D5">
        <w:rPr>
          <w:sz w:val="28"/>
          <w:szCs w:val="28"/>
        </w:rPr>
        <w:softHyphen/>
        <w:t>ном этого сообщества. Первое понятие — "статус". Оно обозначает место индивида в системе жизнедеятельности группы, в развитии групповых процессов. Статус прежде всего определяется ведущей функцией члена группы, его обязанностями перед ней. Он интегрирует одновременно в себе черты, объективно присущие индивиду, и то, как воспринимается окружающими исполнение им своих функций. Присутствует в статусе индивида и статус самой группы, ее место в более широком социальном контексте. Второе понятие — "социальная роль индивида". Она зависит от . функций, несомых индивидом и одновременно возлагаемых на него группой. В силу подвижности функций, изменения восприятия индивида окружающими, роста и падения престижа группы эта роль — образование многомерное и динамичное. На изучение социальных радей внутри малых групп, на измерение структуры взаимоотношений в группе в целом и направлены социометрические методы.</w:t>
      </w:r>
    </w:p>
    <w:p w:rsidR="00AC16D5" w:rsidRPr="00AC16D5" w:rsidRDefault="007B5D2A" w:rsidP="007B5D2A">
      <w:pPr>
        <w:tabs>
          <w:tab w:val="left" w:pos="540"/>
        </w:tabs>
        <w:spacing w:line="360" w:lineRule="auto"/>
        <w:rPr>
          <w:sz w:val="28"/>
          <w:szCs w:val="28"/>
        </w:rPr>
      </w:pPr>
      <w:r>
        <w:rPr>
          <w:sz w:val="28"/>
          <w:szCs w:val="28"/>
        </w:rPr>
        <w:t xml:space="preserve">       </w:t>
      </w:r>
      <w:r w:rsidR="00AC16D5" w:rsidRPr="00AC16D5">
        <w:rPr>
          <w:sz w:val="28"/>
          <w:szCs w:val="28"/>
        </w:rPr>
        <w:t>В техническом, узкопроцедурном отношении социометрия — это сочетание опросной методи</w:t>
      </w:r>
      <w:r w:rsidR="00AC16D5" w:rsidRPr="00AC16D5">
        <w:rPr>
          <w:sz w:val="28"/>
          <w:szCs w:val="28"/>
        </w:rPr>
        <w:softHyphen/>
        <w:t>ки и алгоритмов специальной математической обработки первичных измерений. Суть ее сводится к исчислению разнообразных персональных и групповых индексов.</w:t>
      </w:r>
    </w:p>
    <w:p w:rsidR="00AC16D5" w:rsidRPr="00AC16D5" w:rsidRDefault="00AC16D5" w:rsidP="00AC16D5">
      <w:pPr>
        <w:spacing w:line="360" w:lineRule="auto"/>
        <w:rPr>
          <w:sz w:val="28"/>
          <w:szCs w:val="28"/>
        </w:rPr>
      </w:pPr>
      <w:r w:rsidRPr="00AC16D5">
        <w:rPr>
          <w:sz w:val="28"/>
          <w:szCs w:val="28"/>
        </w:rPr>
        <w:t>Все начинается (естественно, после разработки программы исследования) с выбора, создания социометрического критерия, то есть вопроса, задаваемого всем членам изучаемой группы с целью выяснения взаимоотношений между ними. Поскольку отношения между людьми всегда сложны, зачастую противоречивы и изменчивы, постольку выбор критерия становится задачей, требующей при своем решении и знания общих законов функционирования малых групп, и понимания, учета конкретных особенностей поведения, жизнедеятельности группы, и владения техникой измере</w:t>
      </w:r>
      <w:r w:rsidRPr="00AC16D5">
        <w:rPr>
          <w:sz w:val="28"/>
          <w:szCs w:val="28"/>
        </w:rPr>
        <w:softHyphen/>
        <w:t>ния. Критерий должен быть индикатором взаимоотношений.</w:t>
      </w:r>
    </w:p>
    <w:p w:rsidR="00AC16D5" w:rsidRPr="00AC16D5" w:rsidRDefault="00AC16D5" w:rsidP="00AC16D5">
      <w:pPr>
        <w:spacing w:line="360" w:lineRule="auto"/>
        <w:rPr>
          <w:sz w:val="28"/>
          <w:szCs w:val="28"/>
        </w:rPr>
      </w:pPr>
      <w:r w:rsidRPr="00AC16D5">
        <w:rPr>
          <w:sz w:val="28"/>
          <w:szCs w:val="28"/>
        </w:rPr>
        <w:t>Социометрический критерий, будучи одним из вопросов анкеты или интервью, в своем строении, форме должен удовлетворять общим требованиям, предъявляемым к вопросам социологических анкет.  Одновременно на него распространяются и другие требования.</w:t>
      </w:r>
    </w:p>
    <w:p w:rsidR="00AC16D5" w:rsidRPr="00AC16D5" w:rsidRDefault="00AC16D5" w:rsidP="00AC16D5">
      <w:pPr>
        <w:spacing w:line="360" w:lineRule="auto"/>
        <w:rPr>
          <w:sz w:val="28"/>
          <w:szCs w:val="28"/>
        </w:rPr>
      </w:pPr>
      <w:r w:rsidRPr="00AC16D5">
        <w:rPr>
          <w:sz w:val="28"/>
          <w:szCs w:val="28"/>
        </w:rPr>
        <w:t>Он должен:</w:t>
      </w:r>
    </w:p>
    <w:p w:rsidR="00AC16D5" w:rsidRPr="00AC16D5" w:rsidRDefault="00AC16D5" w:rsidP="00AC16D5">
      <w:pPr>
        <w:spacing w:line="360" w:lineRule="auto"/>
        <w:rPr>
          <w:sz w:val="28"/>
          <w:szCs w:val="28"/>
        </w:rPr>
      </w:pPr>
      <w:r w:rsidRPr="00AC16D5">
        <w:rPr>
          <w:sz w:val="28"/>
          <w:szCs w:val="28"/>
        </w:rPr>
        <w:t>— не допускать ограничений на то, кто из членов группы может быть выбран или отвергнут в пределах группы, границы которой субъекту обязательно известны;</w:t>
      </w:r>
    </w:p>
    <w:p w:rsidR="00AC16D5" w:rsidRPr="00AC16D5" w:rsidRDefault="00AC16D5" w:rsidP="00AC16D5">
      <w:pPr>
        <w:spacing w:line="360" w:lineRule="auto"/>
        <w:rPr>
          <w:sz w:val="28"/>
          <w:szCs w:val="28"/>
        </w:rPr>
      </w:pPr>
      <w:r w:rsidRPr="00AC16D5">
        <w:rPr>
          <w:sz w:val="28"/>
          <w:szCs w:val="28"/>
        </w:rPr>
        <w:t>— быть понятным всем членам группы и интересным, если не всем, то большинству;</w:t>
      </w:r>
    </w:p>
    <w:p w:rsidR="00AC16D5" w:rsidRPr="00AC16D5" w:rsidRDefault="00AC16D5" w:rsidP="00AC16D5">
      <w:pPr>
        <w:spacing w:line="360" w:lineRule="auto"/>
        <w:rPr>
          <w:sz w:val="28"/>
          <w:szCs w:val="28"/>
        </w:rPr>
      </w:pPr>
      <w:r w:rsidRPr="00AC16D5">
        <w:rPr>
          <w:sz w:val="28"/>
          <w:szCs w:val="28"/>
        </w:rPr>
        <w:t>— содержать конкретику, особенно понятную, близкую для членов группы;</w:t>
      </w:r>
    </w:p>
    <w:p w:rsidR="00AC16D5" w:rsidRPr="00AC16D5" w:rsidRDefault="00AC16D5" w:rsidP="00AC16D5">
      <w:pPr>
        <w:spacing w:line="360" w:lineRule="auto"/>
        <w:rPr>
          <w:sz w:val="28"/>
          <w:szCs w:val="28"/>
        </w:rPr>
      </w:pPr>
      <w:r w:rsidRPr="00AC16D5">
        <w:rPr>
          <w:sz w:val="28"/>
          <w:szCs w:val="28"/>
        </w:rPr>
        <w:t>— включать в себя предложения по выбору или отвержению, сформулированные так, чтобы в реакциях членов группы проступало их эмоционально-психологическое отношение;</w:t>
      </w:r>
    </w:p>
    <w:p w:rsidR="00AC16D5" w:rsidRPr="00AC16D5" w:rsidRDefault="00AC16D5" w:rsidP="00AC16D5">
      <w:pPr>
        <w:spacing w:line="360" w:lineRule="auto"/>
        <w:rPr>
          <w:sz w:val="28"/>
          <w:szCs w:val="28"/>
        </w:rPr>
      </w:pPr>
      <w:r w:rsidRPr="00AC16D5">
        <w:rPr>
          <w:sz w:val="28"/>
          <w:szCs w:val="28"/>
        </w:rPr>
        <w:t>— убеждать человека в практической направленности опроса, в возможности участия в создании, реорганизации группы.</w:t>
      </w:r>
    </w:p>
    <w:p w:rsidR="00AC16D5" w:rsidRPr="00AC16D5" w:rsidRDefault="00AC16D5" w:rsidP="00AC16D5">
      <w:pPr>
        <w:spacing w:line="360" w:lineRule="auto"/>
        <w:rPr>
          <w:sz w:val="28"/>
          <w:szCs w:val="28"/>
        </w:rPr>
      </w:pPr>
      <w:r w:rsidRPr="00AC16D5">
        <w:rPr>
          <w:sz w:val="28"/>
          <w:szCs w:val="28"/>
        </w:rPr>
        <w:t>Различия в слабых и сильных социометрических критериях покажем на одном примере. Кри</w:t>
      </w:r>
      <w:r w:rsidRPr="00AC16D5">
        <w:rPr>
          <w:sz w:val="28"/>
          <w:szCs w:val="28"/>
        </w:rPr>
        <w:softHyphen/>
        <w:t>терий: "Кого бы Вы выбрали своим бригадиром?" — относится к "слабому" типу, ибо он не кон</w:t>
      </w:r>
      <w:r w:rsidRPr="00AC16D5">
        <w:rPr>
          <w:sz w:val="28"/>
          <w:szCs w:val="28"/>
        </w:rPr>
        <w:softHyphen/>
        <w:t>кретизирован, подчеркнуто проекгивсн. В усиленной форме критерий имеет виц: "Помните, те</w:t>
      </w:r>
      <w:r w:rsidRPr="00AC16D5">
        <w:rPr>
          <w:sz w:val="28"/>
          <w:szCs w:val="28"/>
        </w:rPr>
        <w:softHyphen/>
        <w:t>перь мы сами являемся хозяевами вашего предприятия. Кого бы Вы в этой вовой ситуация выбрали в качестве бригадира?". Здесь каждый респондент начинает четче, определеннее рассматривать ок</w:t>
      </w:r>
      <w:r w:rsidRPr="00AC16D5">
        <w:rPr>
          <w:sz w:val="28"/>
          <w:szCs w:val="28"/>
        </w:rPr>
        <w:softHyphen/>
        <w:t>ружающих с точки зрения возможности возглавить бригаду, работающую в новых экономических условиях.</w:t>
      </w:r>
    </w:p>
    <w:p w:rsidR="00AC16D5" w:rsidRPr="00AC16D5" w:rsidRDefault="00AC16D5" w:rsidP="00AC16D5">
      <w:pPr>
        <w:spacing w:line="360" w:lineRule="auto"/>
        <w:rPr>
          <w:sz w:val="28"/>
          <w:szCs w:val="28"/>
        </w:rPr>
      </w:pPr>
      <w:r w:rsidRPr="00AC16D5">
        <w:rPr>
          <w:sz w:val="28"/>
          <w:szCs w:val="28"/>
        </w:rPr>
        <w:t>Социометрические критерии разделяются на два основных класса: коммуникативные ("социо-метрические тесты") и гностические ("тесты социальной перцепции"). Коммуникативные исполь</w:t>
      </w:r>
      <w:r w:rsidRPr="00AC16D5">
        <w:rPr>
          <w:sz w:val="28"/>
          <w:szCs w:val="28"/>
        </w:rPr>
        <w:softHyphen/>
        <w:t>зуются для того, чтобы описать, замерить реальные или воображаемые отношения в группе, вы</w:t>
      </w:r>
      <w:r w:rsidRPr="00AC16D5">
        <w:rPr>
          <w:sz w:val="28"/>
          <w:szCs w:val="28"/>
        </w:rPr>
        <w:softHyphen/>
        <w:t>явить, как каждый член группы видит свое непосредственное окружение. Гностические предна</w:t>
      </w:r>
      <w:r w:rsidRPr="00AC16D5">
        <w:rPr>
          <w:sz w:val="28"/>
          <w:szCs w:val="28"/>
        </w:rPr>
        <w:softHyphen/>
        <w:t>значены для отражения представлений человека о том, как он видит свою роль, свою позицию в группе, кто, по мнению субъекта, выберет его для совместного решения той или иной групповой задачи, кто — отвергнет. По гностическим критериям можно определить и понимание человеком закономерностей функционирования группы, и видение процессов общения между людьми, вхо</w:t>
      </w:r>
      <w:r w:rsidRPr="00AC16D5">
        <w:rPr>
          <w:sz w:val="28"/>
          <w:szCs w:val="28"/>
        </w:rPr>
        <w:softHyphen/>
        <w:t>дящими в нее.</w:t>
      </w:r>
    </w:p>
    <w:p w:rsidR="00AC16D5" w:rsidRPr="00AC16D5" w:rsidRDefault="00AC16D5" w:rsidP="00AC16D5">
      <w:pPr>
        <w:spacing w:line="360" w:lineRule="auto"/>
        <w:rPr>
          <w:sz w:val="28"/>
          <w:szCs w:val="28"/>
        </w:rPr>
      </w:pPr>
      <w:r w:rsidRPr="00AC16D5">
        <w:rPr>
          <w:sz w:val="28"/>
          <w:szCs w:val="28"/>
        </w:rPr>
        <w:t>Критерии подразделяются на официальные и неофициальные. Первые замеряют мсжличностные отношения на уровне формальной структуры группы, производственных отношений, сугубо слу</w:t>
      </w:r>
      <w:r w:rsidRPr="00AC16D5">
        <w:rPr>
          <w:sz w:val="28"/>
          <w:szCs w:val="28"/>
        </w:rPr>
        <w:softHyphen/>
        <w:t>жебных обязанностей. Вторые приоткрывают перед исследователем "вход" в сферу неформальных отношений. Примером коммуникативного официального критерия является вопрос: "Кого из чле</w:t>
      </w:r>
      <w:r w:rsidRPr="00AC16D5">
        <w:rPr>
          <w:sz w:val="28"/>
          <w:szCs w:val="28"/>
        </w:rPr>
        <w:softHyphen/>
        <w:t>нов Вашей бригады хотели бы видеть в качестве бригадира?", коммуникативного неофициального — "С кем из Ваших коллег Вы поделились бы личными переживаниями во поводу разлада в семье?". Гностическими вариантами этих критериев выступают суждения: "Кто из членов Вашей бригады назвал бы Вас в качестве бригадира?" (гностический официальный критерий); "Кто из Ваших кол</w:t>
      </w:r>
      <w:r w:rsidRPr="00AC16D5">
        <w:rPr>
          <w:sz w:val="28"/>
          <w:szCs w:val="28"/>
        </w:rPr>
        <w:softHyphen/>
        <w:t>лег поделился бы с Вами своими переживаниями, если бы у него возникли конфликты в семье?" (гностический неофициальный критерий).</w:t>
      </w:r>
    </w:p>
    <w:p w:rsidR="00AC16D5" w:rsidRPr="00AC16D5" w:rsidRDefault="00AC16D5" w:rsidP="00AC16D5">
      <w:pPr>
        <w:spacing w:line="360" w:lineRule="auto"/>
        <w:rPr>
          <w:sz w:val="28"/>
          <w:szCs w:val="28"/>
        </w:rPr>
      </w:pPr>
      <w:r w:rsidRPr="00AC16D5">
        <w:rPr>
          <w:sz w:val="28"/>
          <w:szCs w:val="28"/>
        </w:rPr>
        <w:t>В наших примерах критерии сформулированы в положительной форме, то есть ориентирова</w:t>
      </w:r>
      <w:r w:rsidRPr="00AC16D5">
        <w:rPr>
          <w:sz w:val="28"/>
          <w:szCs w:val="28"/>
        </w:rPr>
        <w:softHyphen/>
        <w:t>ны на определение системы предпочтений, выборов. Вместе с тем существуют отрицательные критерии, фиксирующие негативное отношение одного человека к другому, отвержение.</w:t>
      </w:r>
    </w:p>
    <w:p w:rsidR="00AC16D5" w:rsidRPr="00AC16D5" w:rsidRDefault="00AC16D5" w:rsidP="00AC16D5">
      <w:pPr>
        <w:spacing w:line="360" w:lineRule="auto"/>
        <w:rPr>
          <w:sz w:val="28"/>
          <w:szCs w:val="28"/>
        </w:rPr>
      </w:pPr>
      <w:r w:rsidRPr="00AC16D5">
        <w:rPr>
          <w:sz w:val="28"/>
          <w:szCs w:val="28"/>
        </w:rPr>
        <w:t>Часто используют дихотомический критерий. Он позволяет более точно определить взаимоот</w:t>
      </w:r>
      <w:r w:rsidRPr="00AC16D5">
        <w:rPr>
          <w:sz w:val="28"/>
          <w:szCs w:val="28"/>
        </w:rPr>
        <w:softHyphen/>
        <w:t>ношения в малой группе. Вот образец коммуникативного официального дихотомического крите</w:t>
      </w:r>
      <w:r w:rsidRPr="00AC16D5">
        <w:rPr>
          <w:sz w:val="28"/>
          <w:szCs w:val="28"/>
        </w:rPr>
        <w:softHyphen/>
        <w:t>рия: "Кого из членов Вашей бригады Вы хотели бы видеть в качестве бригадира?" (положительная часть критерия); "Кого из членов Вашей бригады Вы неХотели бы видеть в качестве бригадира?" (отрицательная часть критерия).</w:t>
      </w:r>
    </w:p>
    <w:p w:rsidR="00AC16D5" w:rsidRPr="00AC16D5" w:rsidRDefault="00AC16D5" w:rsidP="00AC16D5">
      <w:pPr>
        <w:spacing w:line="360" w:lineRule="auto"/>
        <w:rPr>
          <w:sz w:val="28"/>
          <w:szCs w:val="28"/>
        </w:rPr>
      </w:pPr>
      <w:r w:rsidRPr="00AC16D5">
        <w:rPr>
          <w:sz w:val="28"/>
          <w:szCs w:val="28"/>
        </w:rPr>
        <w:t>Укажем еще одну разновидность социометрических вопросов — критерии ранжирования. Они создают возможность для ранжирования субъектом своих отношений к членам группы. Напри</w:t>
      </w:r>
      <w:r w:rsidRPr="00AC16D5">
        <w:rPr>
          <w:sz w:val="28"/>
          <w:szCs w:val="28"/>
        </w:rPr>
        <w:softHyphen/>
        <w:t>мер, "Укажите по порядку, с кем бы Вы хотели совместно создать малую предпринимательскую груп</w:t>
      </w:r>
      <w:r w:rsidRPr="00AC16D5">
        <w:rPr>
          <w:sz w:val="28"/>
          <w:szCs w:val="28"/>
        </w:rPr>
        <w:softHyphen/>
        <w:t>пу? В первую очередь, во вторую очередь, в третью очередь и т. д.".</w:t>
      </w:r>
    </w:p>
    <w:p w:rsidR="00AC16D5" w:rsidRPr="00AC16D5" w:rsidRDefault="00AC16D5" w:rsidP="00AC16D5">
      <w:pPr>
        <w:spacing w:line="360" w:lineRule="auto"/>
        <w:rPr>
          <w:sz w:val="28"/>
          <w:szCs w:val="28"/>
        </w:rPr>
      </w:pPr>
      <w:r w:rsidRPr="00AC16D5">
        <w:rPr>
          <w:sz w:val="28"/>
          <w:szCs w:val="28"/>
        </w:rPr>
        <w:t>Легко понять, что на основе одного социометрического критерия невозможно дать обоснован</w:t>
      </w:r>
      <w:r w:rsidRPr="00AC16D5">
        <w:rPr>
          <w:sz w:val="28"/>
          <w:szCs w:val="28"/>
        </w:rPr>
        <w:softHyphen/>
        <w:t>ную картину межличностных отношений в группе. С другой стороны, большое число критериев способно утомить отвечающего, внести различные "шумы" в первичную информацию. Поэтому среди других аспектов важен и вопрос о числе социометрических критериев. Практика социомет</w:t>
      </w:r>
      <w:r w:rsidRPr="00AC16D5">
        <w:rPr>
          <w:sz w:val="28"/>
          <w:szCs w:val="28"/>
        </w:rPr>
        <w:softHyphen/>
        <w:t>рических опросов выработала следующие рекомендации:</w:t>
      </w:r>
    </w:p>
    <w:p w:rsidR="00AC16D5" w:rsidRPr="00AC16D5" w:rsidRDefault="00AC16D5" w:rsidP="00AC16D5">
      <w:pPr>
        <w:spacing w:line="360" w:lineRule="auto"/>
        <w:rPr>
          <w:sz w:val="28"/>
          <w:szCs w:val="28"/>
        </w:rPr>
      </w:pPr>
      <w:r w:rsidRPr="00AC16D5">
        <w:rPr>
          <w:sz w:val="28"/>
          <w:szCs w:val="28"/>
        </w:rPr>
        <w:t>— чем меньше организованы взаимоотношения в группе, тем меньше должно быть предъявлено критериев; особенно это касается изучения групп с серьезными межличностными конфликтами;</w:t>
      </w:r>
    </w:p>
    <w:p w:rsidR="00AC16D5" w:rsidRPr="00AC16D5" w:rsidRDefault="00AC16D5" w:rsidP="00AC16D5">
      <w:pPr>
        <w:spacing w:line="360" w:lineRule="auto"/>
        <w:rPr>
          <w:sz w:val="28"/>
          <w:szCs w:val="28"/>
        </w:rPr>
      </w:pPr>
      <w:r w:rsidRPr="00AC16D5">
        <w:rPr>
          <w:sz w:val="28"/>
          <w:szCs w:val="28"/>
        </w:rPr>
        <w:t>— число применяемых критериев зависит от того, насколько давно члены группы знают друг друга, от опыта общения.</w:t>
      </w:r>
    </w:p>
    <w:p w:rsidR="00AC16D5" w:rsidRPr="00AC16D5" w:rsidRDefault="00AC16D5" w:rsidP="00AC16D5">
      <w:pPr>
        <w:spacing w:line="360" w:lineRule="auto"/>
        <w:rPr>
          <w:sz w:val="28"/>
          <w:szCs w:val="28"/>
        </w:rPr>
      </w:pPr>
      <w:r w:rsidRPr="00AC16D5">
        <w:rPr>
          <w:sz w:val="28"/>
          <w:szCs w:val="28"/>
        </w:rPr>
        <w:t>Нецелесообразно увеличение критериев свыше семи-восьми: это может вызвать раздражение у опрашиваемых. Сами критерии следует располагать от простого к сложному.</w:t>
      </w:r>
    </w:p>
    <w:p w:rsidR="00AC16D5" w:rsidRPr="00AC16D5" w:rsidRDefault="00AC16D5" w:rsidP="00AC16D5">
      <w:pPr>
        <w:spacing w:line="360" w:lineRule="auto"/>
        <w:rPr>
          <w:sz w:val="28"/>
          <w:szCs w:val="28"/>
        </w:rPr>
      </w:pPr>
      <w:r w:rsidRPr="00AC16D5">
        <w:rPr>
          <w:sz w:val="28"/>
          <w:szCs w:val="28"/>
        </w:rPr>
        <w:t>Социометрическая процедура, при которой отвечающий выбирает в соответствии с заданным критерием столько лиц, сколько он считает нужным (то есть отсутствуют всяческие ограничения на выбор), называется непараметричеасой. Скажем, в бригаде из N человек отвечающий может никого не выбрать в качестве бригадира, а может, если желает, указать (К — I) человек. Другими словами, всех кроме себя. Подобный вариант социометричсской процедуры позволяет выявить эмоциональную составляющую взаимоотношений, дать фотографию многообразных межличностных связей в группе. Вместе с тем такая система выборов, выражения своих предпочтений таит в себе возможности для проявления излишней "щедрости", действий по принципу "все хорошие" или "все плохие".</w:t>
      </w:r>
    </w:p>
    <w:p w:rsidR="00AC16D5" w:rsidRPr="00AC16D5" w:rsidRDefault="00AC16D5" w:rsidP="00AC16D5">
      <w:pPr>
        <w:spacing w:line="360" w:lineRule="auto"/>
        <w:rPr>
          <w:sz w:val="28"/>
          <w:szCs w:val="28"/>
        </w:rPr>
      </w:pPr>
    </w:p>
    <w:p w:rsidR="007B5D2A" w:rsidRPr="00AC16D5" w:rsidRDefault="007B5D2A" w:rsidP="007B5D2A">
      <w:pPr>
        <w:spacing w:line="360" w:lineRule="auto"/>
        <w:rPr>
          <w:b/>
          <w:sz w:val="28"/>
          <w:szCs w:val="28"/>
        </w:rPr>
      </w:pPr>
      <w:r w:rsidRPr="00AC16D5">
        <w:rPr>
          <w:b/>
          <w:bCs/>
          <w:sz w:val="28"/>
          <w:szCs w:val="28"/>
        </w:rPr>
        <w:t>Перспективы развития и применения социометрических методов</w:t>
      </w:r>
    </w:p>
    <w:p w:rsidR="007B5D2A" w:rsidRDefault="007B5D2A" w:rsidP="007B5D2A">
      <w:pPr>
        <w:spacing w:line="360" w:lineRule="auto"/>
        <w:rPr>
          <w:sz w:val="28"/>
          <w:szCs w:val="28"/>
        </w:rPr>
      </w:pPr>
    </w:p>
    <w:p w:rsidR="007B5D2A" w:rsidRPr="00AC16D5" w:rsidRDefault="007B5D2A" w:rsidP="007B5D2A">
      <w:pPr>
        <w:tabs>
          <w:tab w:val="left" w:pos="540"/>
        </w:tabs>
        <w:spacing w:line="360" w:lineRule="auto"/>
        <w:rPr>
          <w:sz w:val="28"/>
          <w:szCs w:val="28"/>
        </w:rPr>
      </w:pPr>
      <w:r w:rsidRPr="00AC16D5">
        <w:rPr>
          <w:sz w:val="28"/>
          <w:szCs w:val="28"/>
        </w:rPr>
        <w:t>Социометрические методы действительно интенсивно применяются в теоретической и прикладной психологии и социологии. “Широкое распространение социометрии имеет ряд причин,—пишет Я. Л. Коломинский, — среди которых можно указать на тот факт, что она как бы заполнила вакуум, связанный с отсутствием других экспериментальных приемов, далее сказалось и то, что она давала результаты в форме количественных индексов в сфере, считавшейся традиционно неформализуемой”. По мнению А. В. Петровского, социометрическая техника — на сегодняшний день один из немногих способов, посредством которого можно увидеть зачастую скрытую от непосредственного наблюдения систему межличностных взаимоотношений в малой группе.</w:t>
      </w:r>
    </w:p>
    <w:p w:rsidR="007B5D2A" w:rsidRPr="00AC16D5" w:rsidRDefault="007B5D2A" w:rsidP="007B5D2A">
      <w:pPr>
        <w:spacing w:line="360" w:lineRule="auto"/>
        <w:rPr>
          <w:sz w:val="28"/>
          <w:szCs w:val="28"/>
        </w:rPr>
      </w:pPr>
      <w:r w:rsidRPr="00AC16D5">
        <w:rPr>
          <w:sz w:val="28"/>
          <w:szCs w:val="28"/>
        </w:rPr>
        <w:t>В то же время я считаею, что эти методы имеют границы применимости, которые необходимо учитывать при исследовании малых групп.</w:t>
      </w:r>
    </w:p>
    <w:p w:rsidR="007B5D2A" w:rsidRPr="00AC16D5" w:rsidRDefault="007B5D2A" w:rsidP="007B5D2A">
      <w:pPr>
        <w:spacing w:line="360" w:lineRule="auto"/>
        <w:rPr>
          <w:sz w:val="28"/>
          <w:szCs w:val="28"/>
        </w:rPr>
      </w:pPr>
      <w:r w:rsidRPr="00AC16D5">
        <w:rPr>
          <w:sz w:val="28"/>
          <w:szCs w:val="28"/>
        </w:rPr>
        <w:t>В этой связи Л.Десев предлагает рассмотреть сильные и слабые стороны социометрических методов.</w:t>
      </w:r>
    </w:p>
    <w:p w:rsidR="007B5D2A" w:rsidRPr="00AC16D5" w:rsidRDefault="007B5D2A" w:rsidP="007B5D2A">
      <w:pPr>
        <w:spacing w:line="360" w:lineRule="auto"/>
        <w:rPr>
          <w:sz w:val="28"/>
          <w:szCs w:val="28"/>
        </w:rPr>
      </w:pPr>
      <w:r w:rsidRPr="00AC16D5">
        <w:rPr>
          <w:bCs/>
          <w:sz w:val="28"/>
          <w:szCs w:val="28"/>
        </w:rPr>
        <w:t>Положительные стороны</w:t>
      </w:r>
    </w:p>
    <w:p w:rsidR="007B5D2A" w:rsidRPr="00AC16D5" w:rsidRDefault="007B5D2A" w:rsidP="007B5D2A">
      <w:pPr>
        <w:spacing w:line="360" w:lineRule="auto"/>
        <w:rPr>
          <w:sz w:val="28"/>
          <w:szCs w:val="28"/>
        </w:rPr>
      </w:pPr>
      <w:r w:rsidRPr="00AC16D5">
        <w:rPr>
          <w:bCs/>
          <w:sz w:val="28"/>
          <w:szCs w:val="28"/>
        </w:rPr>
        <w:t>Отрицательные стороны</w:t>
      </w:r>
    </w:p>
    <w:p w:rsidR="007B5D2A" w:rsidRPr="00AC16D5" w:rsidRDefault="007B5D2A" w:rsidP="007B5D2A">
      <w:pPr>
        <w:spacing w:line="360" w:lineRule="auto"/>
        <w:rPr>
          <w:sz w:val="28"/>
          <w:szCs w:val="28"/>
        </w:rPr>
      </w:pPr>
      <w:r w:rsidRPr="00AC16D5">
        <w:rPr>
          <w:sz w:val="28"/>
          <w:szCs w:val="28"/>
        </w:rPr>
        <w:t>1. “Демократичность” опроса — регистрируются чувства и настроения всех членов группы или коллектива (при социометрическом анкетирова-нии необходимо опросить всех членов данной группы)</w:t>
      </w:r>
    </w:p>
    <w:p w:rsidR="007B5D2A" w:rsidRPr="00AC16D5" w:rsidRDefault="007B5D2A" w:rsidP="007B5D2A">
      <w:pPr>
        <w:spacing w:line="360" w:lineRule="auto"/>
        <w:rPr>
          <w:sz w:val="28"/>
          <w:szCs w:val="28"/>
        </w:rPr>
      </w:pPr>
      <w:r w:rsidRPr="00AC16D5">
        <w:rPr>
          <w:sz w:val="28"/>
          <w:szCs w:val="28"/>
        </w:rPr>
        <w:t>1. Ограниченные познавательные возможности (отсутствие возможности для достаточно глубокого и всестороннего анализа личности, группы и коллектива): а) фиксируются не все, а преимущественно эмоциональные отношения, выраженные в симпатии, антипатии, безразличии;</w:t>
      </w:r>
    </w:p>
    <w:p w:rsidR="007B5D2A" w:rsidRPr="00AC16D5" w:rsidRDefault="007B5D2A" w:rsidP="007B5D2A">
      <w:pPr>
        <w:spacing w:line="360" w:lineRule="auto"/>
        <w:rPr>
          <w:sz w:val="28"/>
          <w:szCs w:val="28"/>
        </w:rPr>
      </w:pPr>
      <w:r w:rsidRPr="00AC16D5">
        <w:rPr>
          <w:sz w:val="28"/>
          <w:szCs w:val="28"/>
        </w:rPr>
        <w:t>б) остаются в тени мотивация, причины тех или иных отношений индивидов; в) сравнительно небольшая информативная ценность — по оценке У. Эссера и П. Ферстера, они дают 20 % информации, получаемой “методом групповой оценки”; г) они пригодны для исследования групп и коллективов, число членов которых не превышает 40.</w:t>
      </w:r>
    </w:p>
    <w:p w:rsidR="007B5D2A" w:rsidRPr="00AC16D5" w:rsidRDefault="007B5D2A" w:rsidP="007B5D2A">
      <w:pPr>
        <w:spacing w:line="360" w:lineRule="auto"/>
        <w:rPr>
          <w:sz w:val="28"/>
          <w:szCs w:val="28"/>
        </w:rPr>
      </w:pPr>
      <w:r w:rsidRPr="00AC16D5">
        <w:rPr>
          <w:sz w:val="28"/>
          <w:szCs w:val="28"/>
        </w:rPr>
        <w:t>2. Количественная диагностика структуры группы и коллектива, межличностных отношений и их динамики, спонтанных влечений и скрытых чувств, положения (статуса) индивида и его удовлетворенности общением в группе или коллективе.</w:t>
      </w:r>
    </w:p>
    <w:p w:rsidR="007B5D2A" w:rsidRPr="00AC16D5" w:rsidRDefault="007B5D2A" w:rsidP="007B5D2A">
      <w:pPr>
        <w:spacing w:line="360" w:lineRule="auto"/>
        <w:rPr>
          <w:sz w:val="28"/>
          <w:szCs w:val="28"/>
        </w:rPr>
      </w:pPr>
      <w:r w:rsidRPr="00AC16D5">
        <w:rPr>
          <w:sz w:val="28"/>
          <w:szCs w:val="28"/>
        </w:rPr>
        <w:t>2. Опасность субъективизма — реальные отношения в быту и в процессе труда между людьми не всегда совпадают с теми, которые фиксирует социометрия.</w:t>
      </w:r>
    </w:p>
    <w:p w:rsidR="007B5D2A" w:rsidRPr="00AC16D5" w:rsidRDefault="007B5D2A" w:rsidP="007B5D2A">
      <w:pPr>
        <w:spacing w:line="360" w:lineRule="auto"/>
        <w:rPr>
          <w:sz w:val="28"/>
          <w:szCs w:val="28"/>
        </w:rPr>
      </w:pPr>
      <w:r w:rsidRPr="00AC16D5">
        <w:rPr>
          <w:sz w:val="28"/>
          <w:szCs w:val="28"/>
        </w:rPr>
        <w:t>3. Возможность применения системно-структурного анализа и моделирования личных (в основном эмоциональных) от-ношений в группе или коллективе.</w:t>
      </w:r>
    </w:p>
    <w:p w:rsidR="007B5D2A" w:rsidRPr="00AC16D5" w:rsidRDefault="007B5D2A" w:rsidP="007B5D2A">
      <w:pPr>
        <w:spacing w:line="360" w:lineRule="auto"/>
        <w:rPr>
          <w:sz w:val="28"/>
          <w:szCs w:val="28"/>
        </w:rPr>
      </w:pPr>
      <w:r w:rsidRPr="00AC16D5">
        <w:rPr>
          <w:sz w:val="28"/>
          <w:szCs w:val="28"/>
        </w:rPr>
        <w:t>3. Число взаимных выборов, используемое в социометрической технике для установления сплоченности коллектива, является ненадежным показателем —большое число взаимных выборов может отражать большое число замкнутых в себе группок, между которыми нет коллективистских отношений.</w:t>
      </w:r>
    </w:p>
    <w:p w:rsidR="007B5D2A" w:rsidRPr="00AC16D5" w:rsidRDefault="007B5D2A" w:rsidP="007B5D2A">
      <w:pPr>
        <w:spacing w:line="360" w:lineRule="auto"/>
        <w:rPr>
          <w:sz w:val="28"/>
          <w:szCs w:val="28"/>
        </w:rPr>
      </w:pPr>
      <w:r w:rsidRPr="00AC16D5">
        <w:rPr>
          <w:sz w:val="28"/>
          <w:szCs w:val="28"/>
        </w:rPr>
        <w:t>4. Возможность за короткое время собрать значительный по объему материал, который поддается математическо-статистической обработке и может быть представлен наглядно.</w:t>
      </w:r>
    </w:p>
    <w:p w:rsidR="007B5D2A" w:rsidRPr="00AC16D5" w:rsidRDefault="007B5D2A" w:rsidP="007B5D2A">
      <w:pPr>
        <w:spacing w:line="360" w:lineRule="auto"/>
        <w:rPr>
          <w:sz w:val="28"/>
          <w:szCs w:val="28"/>
        </w:rPr>
      </w:pPr>
      <w:r w:rsidRPr="00AC16D5">
        <w:rPr>
          <w:sz w:val="28"/>
          <w:szCs w:val="28"/>
        </w:rPr>
        <w:t>4. Относительно сложная и продолжительная техника статистической обработки (особенно социометрических данных для больших коллективов и по многим критериям).</w:t>
      </w:r>
    </w:p>
    <w:p w:rsidR="007B5D2A" w:rsidRPr="00AC16D5" w:rsidRDefault="007B5D2A" w:rsidP="007B5D2A">
      <w:pPr>
        <w:spacing w:line="360" w:lineRule="auto"/>
        <w:rPr>
          <w:sz w:val="28"/>
          <w:szCs w:val="28"/>
        </w:rPr>
      </w:pPr>
      <w:r w:rsidRPr="00AC16D5">
        <w:rPr>
          <w:sz w:val="28"/>
          <w:szCs w:val="28"/>
        </w:rPr>
        <w:t>Американский психолог Ш. Бюлер отмечает, например, что методы, рекомендуемые теорией управления, точнее, нежели социометрические. У. Эссер и П. Ферстер, используя социометрический подход к технике измерения, разработали “метод групповой оценки”, который выполняет роль социометрической процедуры, но вместе с тем, как считают ученые имеет некоторые преимущества: а) значительно более высокую информационную ценность, б) более высокое качество измерения. Данная точка зрения представляется нам спорной, т.к. социометрические методы имеют свой специфический предмет и объект изучения и не могут однозначно сравниваться с другими методами по всем основаниям.</w:t>
      </w:r>
    </w:p>
    <w:p w:rsidR="007B5D2A" w:rsidRPr="00AC16D5" w:rsidRDefault="007B5D2A" w:rsidP="007B5D2A">
      <w:pPr>
        <w:spacing w:line="360" w:lineRule="auto"/>
        <w:rPr>
          <w:sz w:val="28"/>
          <w:szCs w:val="28"/>
        </w:rPr>
      </w:pPr>
      <w:r w:rsidRPr="00AC16D5">
        <w:rPr>
          <w:sz w:val="28"/>
          <w:szCs w:val="28"/>
        </w:rPr>
        <w:t xml:space="preserve">Возвращаясь к вопросу о границах применимости социометрических методов обратимся к мнению В.И.Паниотто , который считает, что “мы имеем все основания утверждать, что социометрический метод включает в себя весьма широкий класс исследовательских процедур, используемых в настоящее время социологами и социальными психологами”. </w:t>
      </w:r>
    </w:p>
    <w:p w:rsidR="007B5D2A" w:rsidRPr="00AC16D5" w:rsidRDefault="007B5D2A" w:rsidP="007B5D2A">
      <w:pPr>
        <w:spacing w:line="360" w:lineRule="auto"/>
        <w:rPr>
          <w:sz w:val="28"/>
          <w:szCs w:val="28"/>
        </w:rPr>
      </w:pPr>
      <w:r w:rsidRPr="00AC16D5">
        <w:rPr>
          <w:sz w:val="28"/>
          <w:szCs w:val="28"/>
        </w:rPr>
        <w:t>Можно согласиться с Я. Л. Коломинским в том, что для современного этапа социально-психологических исследований характерно и своеобразное методическое творчество, которое направлено на создание новых приемов изучения межличностных отношений. Со</w:t>
      </w:r>
      <w:r w:rsidRPr="00AC16D5">
        <w:rPr>
          <w:sz w:val="28"/>
          <w:szCs w:val="28"/>
        </w:rPr>
        <w:softHyphen/>
        <w:t>здаются разного рода “шкалы приемлемости” и ранжирования, опросники, направленные на выявление ценностных ориентаций членов группы, процедуры для выявления круга лиц, чье мнение в наибольшей степени интересует испытуемых (“референтометрия”) и т. д. Вместе с тем следует иметь в виду, что все указанные и подобные им исследовательские приемы по своей психологической сути представляют собой новые усовершенствованные варианты социометрии, которые вербально выявляют различные аспекты внутригрупповых межличностных предпочтений. Более того, класс характеристик, для изучения которых пригодны социометрические методы, существенно шире, чем межличностные предпочтения.</w:t>
      </w:r>
    </w:p>
    <w:p w:rsidR="007B5D2A" w:rsidRPr="00AC16D5" w:rsidRDefault="007B5D2A" w:rsidP="007B5D2A">
      <w:pPr>
        <w:spacing w:line="360" w:lineRule="auto"/>
        <w:rPr>
          <w:sz w:val="28"/>
          <w:szCs w:val="28"/>
        </w:rPr>
      </w:pPr>
      <w:r w:rsidRPr="00AC16D5">
        <w:rPr>
          <w:sz w:val="28"/>
          <w:szCs w:val="28"/>
        </w:rPr>
        <w:t>Рассматривая области применения социометрических методов, я могу сказать, что, за исключением редких работ, посвященных исследованиям отношений семей в селах и городских районах, сетям цитирования в научных публикациях и структур сложных организаций, а также использованию социометрических методов для анализа особенностей пьес различных авторов, подавляющее большинство работ посвящено применению социометрических методов для изучения малых социальных групп. Они находят применение в социальном планировании производственных коллективов, в исследовании управленческих коллективов и групп ученых, в изучении воинских коллективов, в медицине (для формирования терапевтических групп, ускоряющих процесс выздоравливания больных), в педагогике и при исследовании студенческих групп, а также в других областях науки и практики.</w:t>
      </w:r>
    </w:p>
    <w:p w:rsidR="007B5D2A" w:rsidRPr="00AC16D5" w:rsidRDefault="007B5D2A" w:rsidP="007B5D2A">
      <w:pPr>
        <w:spacing w:line="360" w:lineRule="auto"/>
        <w:rPr>
          <w:sz w:val="28"/>
          <w:szCs w:val="28"/>
        </w:rPr>
      </w:pPr>
      <w:r w:rsidRPr="00AC16D5">
        <w:rPr>
          <w:sz w:val="28"/>
          <w:szCs w:val="28"/>
        </w:rPr>
        <w:t>Перспективы дальнейшего развития социометрических методов с</w:t>
      </w:r>
      <w:r>
        <w:rPr>
          <w:sz w:val="28"/>
          <w:szCs w:val="28"/>
        </w:rPr>
        <w:t>вязаны, по мнению В.И.Пантиотто</w:t>
      </w:r>
      <w:r w:rsidRPr="00AC16D5">
        <w:rPr>
          <w:sz w:val="28"/>
          <w:szCs w:val="28"/>
        </w:rPr>
        <w:t>, со следующими направлениями.</w:t>
      </w:r>
    </w:p>
    <w:p w:rsidR="007B5D2A" w:rsidRPr="00AC16D5" w:rsidRDefault="007B5D2A" w:rsidP="007B5D2A">
      <w:pPr>
        <w:spacing w:line="360" w:lineRule="auto"/>
        <w:rPr>
          <w:sz w:val="28"/>
          <w:szCs w:val="28"/>
        </w:rPr>
      </w:pPr>
      <w:r w:rsidRPr="00AC16D5">
        <w:rPr>
          <w:sz w:val="28"/>
          <w:szCs w:val="28"/>
        </w:rPr>
        <w:t>Совершенствование процедуры сбора информации путем увеличения разнообразия исследовательских приемов типа “референтометрии”, расширения спектра измеряемых отношений и использования технических средств.</w:t>
      </w:r>
    </w:p>
    <w:p w:rsidR="007B5D2A" w:rsidRPr="00AC16D5" w:rsidRDefault="007B5D2A" w:rsidP="007B5D2A">
      <w:pPr>
        <w:spacing w:line="360" w:lineRule="auto"/>
        <w:rPr>
          <w:sz w:val="28"/>
          <w:szCs w:val="28"/>
        </w:rPr>
      </w:pPr>
      <w:r w:rsidRPr="00AC16D5">
        <w:rPr>
          <w:sz w:val="28"/>
          <w:szCs w:val="28"/>
        </w:rPr>
        <w:t>2. Совершенствование методов измерения отношения и анализа социометрических данных путем разработки специальных показателей, аналогичных имеющимся в распоряжении исследователя при анализе обычной социологической информации (типа рассмотренных мной методов измерения интенсивности отношений и аналога корреляционного анализа).</w:t>
      </w:r>
    </w:p>
    <w:p w:rsidR="007B5D2A" w:rsidRPr="00AC16D5" w:rsidRDefault="007B5D2A" w:rsidP="007B5D2A">
      <w:pPr>
        <w:spacing w:line="360" w:lineRule="auto"/>
        <w:rPr>
          <w:sz w:val="28"/>
          <w:szCs w:val="28"/>
        </w:rPr>
      </w:pPr>
      <w:r w:rsidRPr="00AC16D5">
        <w:rPr>
          <w:sz w:val="28"/>
          <w:szCs w:val="28"/>
        </w:rPr>
        <w:t>3. Теоретический и эмпирический анализ связей между структурами группы по различным отношениям, рассмотрение наряду с бинарными отношений более высокого порядка. К этому направлению относятся, в частности, весьма перспективные ауто-социометрические методы.</w:t>
      </w:r>
    </w:p>
    <w:p w:rsidR="007B5D2A" w:rsidRPr="00AC16D5" w:rsidRDefault="007B5D2A" w:rsidP="007B5D2A">
      <w:pPr>
        <w:spacing w:line="360" w:lineRule="auto"/>
        <w:rPr>
          <w:sz w:val="28"/>
          <w:szCs w:val="28"/>
        </w:rPr>
      </w:pPr>
      <w:r w:rsidRPr="00AC16D5">
        <w:rPr>
          <w:sz w:val="28"/>
          <w:szCs w:val="28"/>
        </w:rPr>
        <w:t>4. Использование языка теории графов для представления и анализа социометрических данных.</w:t>
      </w:r>
    </w:p>
    <w:p w:rsidR="007B5D2A" w:rsidRPr="00AC16D5" w:rsidRDefault="007B5D2A" w:rsidP="007B5D2A">
      <w:pPr>
        <w:spacing w:line="360" w:lineRule="auto"/>
        <w:rPr>
          <w:bCs/>
          <w:sz w:val="28"/>
          <w:szCs w:val="28"/>
        </w:rPr>
      </w:pPr>
      <w:r w:rsidRPr="00AC16D5">
        <w:rPr>
          <w:sz w:val="28"/>
          <w:szCs w:val="28"/>
        </w:rPr>
        <w:t xml:space="preserve">5. Использование современной вычислительной </w:t>
      </w:r>
    </w:p>
    <w:p w:rsidR="007B5D2A" w:rsidRPr="00AC16D5" w:rsidRDefault="007B5D2A" w:rsidP="007B5D2A">
      <w:pPr>
        <w:spacing w:line="360" w:lineRule="auto"/>
        <w:rPr>
          <w:sz w:val="28"/>
          <w:szCs w:val="28"/>
        </w:rPr>
      </w:pPr>
      <w:r w:rsidRPr="00AC16D5">
        <w:rPr>
          <w:sz w:val="28"/>
          <w:szCs w:val="28"/>
        </w:rPr>
        <w:t xml:space="preserve">техники. Обработка социометрических данных включает в себя множество специфических задач, но существующие пакеты программ для обработки и анализа социологических данных непригодны для их </w:t>
      </w:r>
    </w:p>
    <w:p w:rsidR="007B5D2A" w:rsidRPr="00AC16D5" w:rsidRDefault="007B5D2A" w:rsidP="007B5D2A">
      <w:pPr>
        <w:spacing w:line="360" w:lineRule="auto"/>
        <w:rPr>
          <w:sz w:val="28"/>
          <w:szCs w:val="28"/>
        </w:rPr>
      </w:pPr>
      <w:r w:rsidRPr="00AC16D5">
        <w:rPr>
          <w:sz w:val="28"/>
          <w:szCs w:val="28"/>
        </w:rPr>
        <w:t>решения, поэтому требуется разработка весьма специфического по своим функциям специального пакета программ для нужд социометрии .</w:t>
      </w:r>
    </w:p>
    <w:p w:rsidR="007B5D2A" w:rsidRPr="00AC16D5" w:rsidRDefault="007B5D2A" w:rsidP="007B5D2A">
      <w:pPr>
        <w:spacing w:line="360" w:lineRule="auto"/>
        <w:rPr>
          <w:sz w:val="28"/>
          <w:szCs w:val="28"/>
        </w:rPr>
      </w:pPr>
      <w:r w:rsidRPr="00AC16D5">
        <w:rPr>
          <w:sz w:val="28"/>
          <w:szCs w:val="28"/>
        </w:rPr>
        <w:t>6. Построение моделей динамики структуры межличностных отношений, моделей, связывающих структуру межличностных отношений с другими характеристиками группы, а также разработка методов проверки такого рода моделей.</w:t>
      </w:r>
    </w:p>
    <w:p w:rsidR="007B5D2A" w:rsidRPr="00AC16D5" w:rsidRDefault="007B5D2A" w:rsidP="007B5D2A">
      <w:pPr>
        <w:spacing w:line="360" w:lineRule="auto"/>
        <w:rPr>
          <w:sz w:val="28"/>
          <w:szCs w:val="28"/>
        </w:rPr>
      </w:pPr>
      <w:r w:rsidRPr="00AC16D5">
        <w:rPr>
          <w:sz w:val="28"/>
          <w:szCs w:val="28"/>
        </w:rPr>
        <w:t>Думается, что дальнейшее развитие социометрических методов и использование их в сочетании с другими методами существенно расширят возможности социологии по анализу малых социальных групп.</w:t>
      </w:r>
    </w:p>
    <w:p w:rsidR="007B5D2A" w:rsidRPr="00AC16D5" w:rsidRDefault="007B5D2A" w:rsidP="007B5D2A">
      <w:pPr>
        <w:spacing w:line="360" w:lineRule="auto"/>
        <w:rPr>
          <w:sz w:val="28"/>
          <w:szCs w:val="28"/>
        </w:rPr>
      </w:pPr>
      <w:r w:rsidRPr="00AC16D5">
        <w:rPr>
          <w:sz w:val="28"/>
          <w:szCs w:val="28"/>
        </w:rPr>
        <w:t>В связи с выше изложенным, я думаю, что в дальнейшем основные усилия исследователей в области изучения малых групп будут направлены на разработку новых методик, усовершенствование имеющихся методов, а также на поиски их оптимальных сочетаний. В этом процессе значительная роль по праву будет принадлежать и социометрии.</w:t>
      </w:r>
    </w:p>
    <w:p w:rsidR="00A01E3B" w:rsidRDefault="00A01E3B" w:rsidP="007B5D2A">
      <w:pPr>
        <w:spacing w:line="360" w:lineRule="auto"/>
        <w:rPr>
          <w:b/>
          <w:bCs/>
          <w:sz w:val="28"/>
          <w:szCs w:val="28"/>
        </w:rPr>
      </w:pPr>
    </w:p>
    <w:p w:rsidR="007B5D2A" w:rsidRPr="00A01E3B" w:rsidRDefault="007B5D2A" w:rsidP="007B5D2A">
      <w:pPr>
        <w:spacing w:line="360" w:lineRule="auto"/>
        <w:rPr>
          <w:b/>
          <w:sz w:val="28"/>
          <w:szCs w:val="28"/>
        </w:rPr>
      </w:pPr>
      <w:r w:rsidRPr="00A01E3B">
        <w:rPr>
          <w:b/>
          <w:bCs/>
          <w:sz w:val="28"/>
          <w:szCs w:val="28"/>
        </w:rPr>
        <w:t>Заключение. Выводы.</w:t>
      </w:r>
    </w:p>
    <w:p w:rsidR="007B5D2A" w:rsidRPr="00AC16D5" w:rsidRDefault="007B5D2A" w:rsidP="007B5D2A">
      <w:pPr>
        <w:spacing w:line="360" w:lineRule="auto"/>
        <w:rPr>
          <w:sz w:val="28"/>
          <w:szCs w:val="28"/>
        </w:rPr>
      </w:pPr>
      <w:r w:rsidRPr="00AC16D5">
        <w:rPr>
          <w:sz w:val="28"/>
          <w:szCs w:val="28"/>
        </w:rPr>
        <w:t>Социометрические методы предназначены для диагностики эмоциональных связей, т.е. взаимных симпатий и антипатий между членами группы.</w:t>
      </w:r>
    </w:p>
    <w:p w:rsidR="007B5D2A" w:rsidRPr="00AC16D5" w:rsidRDefault="007B5D2A" w:rsidP="007B5D2A">
      <w:pPr>
        <w:spacing w:line="360" w:lineRule="auto"/>
        <w:rPr>
          <w:sz w:val="28"/>
          <w:szCs w:val="28"/>
        </w:rPr>
      </w:pPr>
      <w:r w:rsidRPr="00AC16D5">
        <w:rPr>
          <w:sz w:val="28"/>
          <w:szCs w:val="28"/>
        </w:rPr>
        <w:t>Назначение социометрической процедуры может быть трояким: (а) измерение степени сплоченности - разобщенности в группе; (б) выявление "социометрических позиций", т.е. соотносительного авторитета членов группы по признакам симпатии - антипатии, где на крайних полюсах оказывается "лидер" группы и "отвергнутый"; (в) обнаружение внутригрупповых подсистем — сплоченных образований, во главе которых могут быть свои неформальные лидеры.</w:t>
      </w:r>
    </w:p>
    <w:p w:rsidR="007B5D2A" w:rsidRPr="00AC16D5" w:rsidRDefault="007B5D2A" w:rsidP="007B5D2A">
      <w:pPr>
        <w:spacing w:line="360" w:lineRule="auto"/>
        <w:rPr>
          <w:sz w:val="28"/>
          <w:szCs w:val="28"/>
        </w:rPr>
      </w:pPr>
      <w:r w:rsidRPr="00AC16D5">
        <w:rPr>
          <w:sz w:val="28"/>
          <w:szCs w:val="28"/>
        </w:rPr>
        <w:t>С помощью этого способа можно установить популярность — непопулярность отдельных членов группы, изучить типологию социального поведения людей в условиях коллективной деятельности, вскрыть неформальную структуру группы, выявить степень социально-психологической совместимости ее членов и т.п.</w:t>
      </w:r>
    </w:p>
    <w:p w:rsidR="007B5D2A" w:rsidRPr="00AC16D5" w:rsidRDefault="007B5D2A" w:rsidP="007B5D2A">
      <w:pPr>
        <w:spacing w:line="360" w:lineRule="auto"/>
        <w:rPr>
          <w:sz w:val="28"/>
          <w:szCs w:val="28"/>
        </w:rPr>
      </w:pPr>
      <w:r w:rsidRPr="00AC16D5">
        <w:rPr>
          <w:sz w:val="28"/>
          <w:szCs w:val="28"/>
        </w:rPr>
        <w:t>3. Важным является соблюдение следующих правил социометрического обследования:</w:t>
      </w:r>
    </w:p>
    <w:p w:rsidR="007B5D2A" w:rsidRDefault="007B5D2A" w:rsidP="007B5D2A">
      <w:pPr>
        <w:spacing w:line="360" w:lineRule="auto"/>
        <w:rPr>
          <w:sz w:val="28"/>
          <w:szCs w:val="28"/>
        </w:rPr>
      </w:pPr>
      <w:r>
        <w:rPr>
          <w:sz w:val="28"/>
          <w:szCs w:val="28"/>
        </w:rPr>
        <w:t>-</w:t>
      </w:r>
      <w:r w:rsidRPr="00AC16D5">
        <w:rPr>
          <w:sz w:val="28"/>
          <w:szCs w:val="28"/>
        </w:rPr>
        <w:t xml:space="preserve">границы обследуемой группы должны быть четко обозначены; </w:t>
      </w:r>
    </w:p>
    <w:p w:rsidR="007B5D2A" w:rsidRDefault="007B5D2A" w:rsidP="007B5D2A">
      <w:pPr>
        <w:spacing w:line="360" w:lineRule="auto"/>
        <w:rPr>
          <w:sz w:val="28"/>
          <w:szCs w:val="28"/>
        </w:rPr>
      </w:pPr>
      <w:r>
        <w:rPr>
          <w:sz w:val="28"/>
          <w:szCs w:val="28"/>
        </w:rPr>
        <w:t>-</w:t>
      </w:r>
      <w:r w:rsidRPr="00AC16D5">
        <w:rPr>
          <w:sz w:val="28"/>
          <w:szCs w:val="28"/>
        </w:rPr>
        <w:t>группа должна иметь определенный опыт совместной деятельности (обычно не менее трех месяцев);</w:t>
      </w:r>
    </w:p>
    <w:p w:rsidR="007B5D2A" w:rsidRPr="00AC16D5" w:rsidRDefault="007B5D2A" w:rsidP="007B5D2A">
      <w:pPr>
        <w:spacing w:line="360" w:lineRule="auto"/>
        <w:rPr>
          <w:sz w:val="28"/>
          <w:szCs w:val="28"/>
        </w:rPr>
      </w:pPr>
      <w:r>
        <w:rPr>
          <w:sz w:val="28"/>
          <w:szCs w:val="28"/>
        </w:rPr>
        <w:t>-</w:t>
      </w:r>
      <w:r w:rsidRPr="00AC16D5">
        <w:rPr>
          <w:sz w:val="28"/>
          <w:szCs w:val="28"/>
        </w:rPr>
        <w:t>опрос членов группы должен проводиться посторонним для данного коллектива лицом;</w:t>
      </w:r>
    </w:p>
    <w:p w:rsidR="007B5D2A" w:rsidRPr="00AC16D5" w:rsidRDefault="007B5D2A" w:rsidP="007B5D2A">
      <w:pPr>
        <w:spacing w:line="360" w:lineRule="auto"/>
        <w:rPr>
          <w:sz w:val="28"/>
          <w:szCs w:val="28"/>
        </w:rPr>
      </w:pPr>
      <w:r>
        <w:rPr>
          <w:sz w:val="28"/>
          <w:szCs w:val="28"/>
        </w:rPr>
        <w:t>-</w:t>
      </w:r>
      <w:r w:rsidRPr="00AC16D5">
        <w:rPr>
          <w:sz w:val="28"/>
          <w:szCs w:val="28"/>
        </w:rPr>
        <w:t xml:space="preserve">все выборы членами группы должны делаться самостоятельно; </w:t>
      </w:r>
    </w:p>
    <w:p w:rsidR="007B5D2A" w:rsidRDefault="007B5D2A" w:rsidP="007B5D2A">
      <w:pPr>
        <w:spacing w:line="360" w:lineRule="auto"/>
        <w:rPr>
          <w:sz w:val="28"/>
          <w:szCs w:val="28"/>
        </w:rPr>
      </w:pPr>
      <w:r>
        <w:rPr>
          <w:sz w:val="28"/>
          <w:szCs w:val="28"/>
        </w:rPr>
        <w:t>-</w:t>
      </w:r>
      <w:r w:rsidRPr="00AC16D5">
        <w:rPr>
          <w:sz w:val="28"/>
          <w:szCs w:val="28"/>
        </w:rPr>
        <w:t xml:space="preserve">вопросы должны формулироваться таким образом, чтобы они были понятны всем членам группы; </w:t>
      </w:r>
    </w:p>
    <w:p w:rsidR="007B5D2A" w:rsidRPr="00AC16D5" w:rsidRDefault="007B5D2A" w:rsidP="007B5D2A">
      <w:pPr>
        <w:spacing w:line="360" w:lineRule="auto"/>
        <w:rPr>
          <w:sz w:val="28"/>
          <w:szCs w:val="28"/>
        </w:rPr>
      </w:pPr>
      <w:r>
        <w:rPr>
          <w:sz w:val="28"/>
          <w:szCs w:val="28"/>
        </w:rPr>
        <w:t>-</w:t>
      </w:r>
      <w:r w:rsidRPr="00AC16D5">
        <w:rPr>
          <w:sz w:val="28"/>
          <w:szCs w:val="28"/>
        </w:rPr>
        <w:t>критерии должны быть существенны для членов группы.</w:t>
      </w:r>
    </w:p>
    <w:p w:rsidR="007B5D2A" w:rsidRPr="00AC16D5" w:rsidRDefault="007B5D2A" w:rsidP="007B5D2A">
      <w:pPr>
        <w:spacing w:line="360" w:lineRule="auto"/>
        <w:rPr>
          <w:sz w:val="28"/>
          <w:szCs w:val="28"/>
        </w:rPr>
      </w:pPr>
      <w:r w:rsidRPr="00AC16D5">
        <w:rPr>
          <w:sz w:val="28"/>
          <w:szCs w:val="28"/>
        </w:rPr>
        <w:t>4.</w:t>
      </w:r>
      <w:r w:rsidRPr="00AC16D5">
        <w:rPr>
          <w:bCs/>
          <w:sz w:val="28"/>
          <w:szCs w:val="28"/>
        </w:rPr>
        <w:t xml:space="preserve"> </w:t>
      </w:r>
      <w:r w:rsidRPr="00AC16D5">
        <w:rPr>
          <w:sz w:val="28"/>
          <w:szCs w:val="28"/>
        </w:rPr>
        <w:t>Обработка и представление полученных социометрических данных предусматривает построение социоматриц и социограмм, а также построение социометрических индексов.</w:t>
      </w:r>
    </w:p>
    <w:p w:rsidR="007B5D2A" w:rsidRPr="00AC16D5" w:rsidRDefault="007B5D2A" w:rsidP="007B5D2A">
      <w:pPr>
        <w:spacing w:line="360" w:lineRule="auto"/>
        <w:rPr>
          <w:sz w:val="28"/>
          <w:szCs w:val="28"/>
        </w:rPr>
      </w:pPr>
      <w:r w:rsidRPr="00AC16D5">
        <w:rPr>
          <w:sz w:val="28"/>
          <w:szCs w:val="28"/>
        </w:rPr>
        <w:t>5. Социометрическая техника — на сегодняшний день один из немногих способов, посредством которого можно увидеть зачастую скрытую от непосредственного наблюдения систему межличностных взаимоотношений в малой группе. В то же время эти методы имеют границы применимости, которые необходимо учитывать при исследовании малых групп.</w:t>
      </w:r>
    </w:p>
    <w:p w:rsidR="007B5D2A" w:rsidRPr="00AC16D5" w:rsidRDefault="007B5D2A" w:rsidP="007B5D2A">
      <w:pPr>
        <w:spacing w:line="360" w:lineRule="auto"/>
        <w:rPr>
          <w:sz w:val="28"/>
          <w:szCs w:val="28"/>
        </w:rPr>
      </w:pPr>
      <w:r w:rsidRPr="00AC16D5">
        <w:rPr>
          <w:sz w:val="28"/>
          <w:szCs w:val="28"/>
        </w:rPr>
        <w:t>6. Социометрия, как и другие методы социологии постоянно развиваются и совершенствуются. Перспективы дальнейшего их развития прежде всего связаны с совершенствованием процедуры сбора информации и ее анализа, использования языка теории графов и современной вычислительной техники, сочетания социометрических и других методов изучения малых групп.</w:t>
      </w:r>
    </w:p>
    <w:p w:rsidR="007B5D2A" w:rsidRPr="00AC16D5" w:rsidRDefault="007B5D2A" w:rsidP="007B5D2A">
      <w:pPr>
        <w:spacing w:line="360" w:lineRule="auto"/>
        <w:rPr>
          <w:b/>
          <w:sz w:val="28"/>
          <w:szCs w:val="28"/>
        </w:rPr>
      </w:pPr>
    </w:p>
    <w:p w:rsidR="007B5D2A" w:rsidRPr="00AC16D5" w:rsidRDefault="007B5D2A" w:rsidP="007B5D2A">
      <w:pPr>
        <w:spacing w:line="360" w:lineRule="auto"/>
        <w:rPr>
          <w:b/>
          <w:sz w:val="28"/>
          <w:szCs w:val="28"/>
        </w:rPr>
      </w:pPr>
      <w:r w:rsidRPr="00AC16D5">
        <w:rPr>
          <w:b/>
          <w:sz w:val="28"/>
          <w:szCs w:val="28"/>
        </w:rPr>
        <w:t>Список литературы:</w:t>
      </w:r>
    </w:p>
    <w:p w:rsidR="007B5D2A" w:rsidRPr="00AC16D5" w:rsidRDefault="007B5D2A" w:rsidP="007B5D2A">
      <w:pPr>
        <w:spacing w:line="360" w:lineRule="auto"/>
        <w:rPr>
          <w:sz w:val="28"/>
          <w:szCs w:val="28"/>
        </w:rPr>
      </w:pPr>
    </w:p>
    <w:p w:rsidR="007B5D2A" w:rsidRPr="00A01E3B" w:rsidRDefault="00A01E3B" w:rsidP="00A01E3B">
      <w:pPr>
        <w:spacing w:line="360" w:lineRule="auto"/>
        <w:rPr>
          <w:sz w:val="28"/>
          <w:szCs w:val="28"/>
        </w:rPr>
      </w:pPr>
      <w:r>
        <w:rPr>
          <w:sz w:val="28"/>
          <w:szCs w:val="28"/>
        </w:rPr>
        <w:t xml:space="preserve">1) </w:t>
      </w:r>
      <w:r w:rsidR="007B5D2A" w:rsidRPr="00A01E3B">
        <w:rPr>
          <w:sz w:val="28"/>
          <w:szCs w:val="28"/>
        </w:rPr>
        <w:t>Смелзер Н. Социология, — М., 1994.</w:t>
      </w:r>
    </w:p>
    <w:p w:rsidR="007B5D2A" w:rsidRPr="00A01E3B" w:rsidRDefault="00A01E3B" w:rsidP="00A01E3B">
      <w:pPr>
        <w:spacing w:line="360" w:lineRule="auto"/>
        <w:rPr>
          <w:sz w:val="28"/>
          <w:szCs w:val="28"/>
        </w:rPr>
      </w:pPr>
      <w:r>
        <w:rPr>
          <w:sz w:val="28"/>
          <w:szCs w:val="28"/>
        </w:rPr>
        <w:t xml:space="preserve">2) </w:t>
      </w:r>
      <w:r w:rsidR="007B5D2A" w:rsidRPr="00A01E3B">
        <w:rPr>
          <w:sz w:val="28"/>
          <w:szCs w:val="28"/>
        </w:rPr>
        <w:t xml:space="preserve">Социальная психология: Учеб. пособие для студентов пед. ин-тов/ А.В.Петровский, В.В.Абраменкова, М.Е.Зеленова и др. </w:t>
      </w:r>
    </w:p>
    <w:p w:rsidR="007B5D2A" w:rsidRPr="00A01E3B" w:rsidRDefault="00A01E3B" w:rsidP="00A01E3B">
      <w:pPr>
        <w:spacing w:line="360" w:lineRule="auto"/>
        <w:rPr>
          <w:sz w:val="28"/>
          <w:szCs w:val="28"/>
        </w:rPr>
      </w:pPr>
      <w:r>
        <w:rPr>
          <w:sz w:val="28"/>
          <w:szCs w:val="28"/>
        </w:rPr>
        <w:t xml:space="preserve">3) </w:t>
      </w:r>
      <w:r w:rsidR="007B5D2A" w:rsidRPr="00A01E3B">
        <w:rPr>
          <w:sz w:val="28"/>
          <w:szCs w:val="28"/>
        </w:rPr>
        <w:t xml:space="preserve">Социология., Учебное пособие / А.Н.Елсуков, Е.М.Бабосов, А.Н.Данилов </w:t>
      </w:r>
    </w:p>
    <w:p w:rsidR="00AC16D5" w:rsidRPr="00A01E3B" w:rsidRDefault="00A01E3B" w:rsidP="00A01E3B">
      <w:pPr>
        <w:spacing w:line="360" w:lineRule="auto"/>
        <w:rPr>
          <w:sz w:val="28"/>
          <w:szCs w:val="28"/>
        </w:rPr>
      </w:pPr>
      <w:r w:rsidRPr="00A01E3B">
        <w:rPr>
          <w:sz w:val="28"/>
          <w:szCs w:val="28"/>
        </w:rPr>
        <w:t>Тощенко, Ж.Т. Социология: Учеб. пособие для вузов / Ж.Т. Тощенко. – М.: Прометей; Юрайт, 2000 (1994).</w:t>
      </w:r>
    </w:p>
    <w:p w:rsidR="00AC16D5" w:rsidRPr="00A01E3B" w:rsidRDefault="00A01E3B" w:rsidP="00A01E3B">
      <w:pPr>
        <w:spacing w:line="360" w:lineRule="auto"/>
        <w:rPr>
          <w:sz w:val="28"/>
          <w:szCs w:val="28"/>
        </w:rPr>
      </w:pPr>
      <w:r>
        <w:rPr>
          <w:sz w:val="28"/>
          <w:szCs w:val="28"/>
        </w:rPr>
        <w:t xml:space="preserve">4) </w:t>
      </w:r>
      <w:r w:rsidRPr="00A01E3B">
        <w:rPr>
          <w:sz w:val="28"/>
          <w:szCs w:val="28"/>
        </w:rPr>
        <w:t>Социология в России: Учеб. пособие / Под. ред. В.А. Ядова. – М.: Изд-во Ин-та социологии РАН, 1998.</w:t>
      </w: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AC16D5" w:rsidRPr="00AC16D5" w:rsidRDefault="00AC16D5" w:rsidP="00AC16D5">
      <w:pPr>
        <w:spacing w:line="360" w:lineRule="auto"/>
        <w:rPr>
          <w:sz w:val="28"/>
          <w:szCs w:val="28"/>
        </w:rPr>
      </w:pPr>
    </w:p>
    <w:p w:rsidR="00AC16D5" w:rsidRPr="00AC16D5" w:rsidRDefault="00AC16D5"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p w:rsidR="00981407" w:rsidRPr="00AC16D5" w:rsidRDefault="00981407" w:rsidP="00AC16D5">
      <w:pPr>
        <w:spacing w:line="360" w:lineRule="auto"/>
        <w:rPr>
          <w:sz w:val="28"/>
          <w:szCs w:val="28"/>
        </w:rPr>
      </w:pPr>
    </w:p>
    <w:sectPr w:rsidR="00981407" w:rsidRPr="00AC16D5">
      <w:footerReference w:type="even" r:id="rId8"/>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E7E" w:rsidRDefault="00C62E7E">
      <w:r>
        <w:separator/>
      </w:r>
    </w:p>
  </w:endnote>
  <w:endnote w:type="continuationSeparator" w:id="0">
    <w:p w:rsidR="00C62E7E" w:rsidRDefault="00C62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DA9" w:rsidRDefault="00003DA9" w:rsidP="00C62E7E">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003DA9" w:rsidRDefault="00003DA9" w:rsidP="00003DA9">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DA9" w:rsidRDefault="00003DA9" w:rsidP="00C62E7E">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D71889">
      <w:rPr>
        <w:rStyle w:val="a7"/>
        <w:noProof/>
      </w:rPr>
      <w:t>1</w:t>
    </w:r>
    <w:r>
      <w:rPr>
        <w:rStyle w:val="a7"/>
      </w:rPr>
      <w:fldChar w:fldCharType="end"/>
    </w:r>
  </w:p>
  <w:p w:rsidR="00003DA9" w:rsidRDefault="00003DA9" w:rsidP="00003DA9">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E7E" w:rsidRDefault="00C62E7E">
      <w:r>
        <w:separator/>
      </w:r>
    </w:p>
  </w:footnote>
  <w:footnote w:type="continuationSeparator" w:id="0">
    <w:p w:rsidR="00C62E7E" w:rsidRDefault="00C62E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1B2D21"/>
    <w:multiLevelType w:val="hybridMultilevel"/>
    <w:tmpl w:val="1C9AA060"/>
    <w:lvl w:ilvl="0" w:tplc="32740FEC">
      <w:start w:val="1"/>
      <w:numFmt w:val="decimal"/>
      <w:lvlText w:val="%1."/>
      <w:lvlJc w:val="left"/>
      <w:pPr>
        <w:tabs>
          <w:tab w:val="num" w:pos="700"/>
        </w:tabs>
        <w:ind w:left="700" w:hanging="360"/>
      </w:pPr>
      <w:rPr>
        <w:rFonts w:hint="default"/>
        <w:i w:val="0"/>
      </w:rPr>
    </w:lvl>
    <w:lvl w:ilvl="1" w:tplc="04190019" w:tentative="1">
      <w:start w:val="1"/>
      <w:numFmt w:val="lowerLetter"/>
      <w:lvlText w:val="%2."/>
      <w:lvlJc w:val="left"/>
      <w:pPr>
        <w:tabs>
          <w:tab w:val="num" w:pos="1420"/>
        </w:tabs>
        <w:ind w:left="1420" w:hanging="360"/>
      </w:pPr>
    </w:lvl>
    <w:lvl w:ilvl="2" w:tplc="0419001B" w:tentative="1">
      <w:start w:val="1"/>
      <w:numFmt w:val="lowerRoman"/>
      <w:lvlText w:val="%3."/>
      <w:lvlJc w:val="right"/>
      <w:pPr>
        <w:tabs>
          <w:tab w:val="num" w:pos="2140"/>
        </w:tabs>
        <w:ind w:left="2140" w:hanging="180"/>
      </w:pPr>
    </w:lvl>
    <w:lvl w:ilvl="3" w:tplc="0419000F" w:tentative="1">
      <w:start w:val="1"/>
      <w:numFmt w:val="decimal"/>
      <w:lvlText w:val="%4."/>
      <w:lvlJc w:val="left"/>
      <w:pPr>
        <w:tabs>
          <w:tab w:val="num" w:pos="2860"/>
        </w:tabs>
        <w:ind w:left="2860" w:hanging="360"/>
      </w:pPr>
    </w:lvl>
    <w:lvl w:ilvl="4" w:tplc="04190019" w:tentative="1">
      <w:start w:val="1"/>
      <w:numFmt w:val="lowerLetter"/>
      <w:lvlText w:val="%5."/>
      <w:lvlJc w:val="left"/>
      <w:pPr>
        <w:tabs>
          <w:tab w:val="num" w:pos="3580"/>
        </w:tabs>
        <w:ind w:left="3580" w:hanging="360"/>
      </w:pPr>
    </w:lvl>
    <w:lvl w:ilvl="5" w:tplc="0419001B" w:tentative="1">
      <w:start w:val="1"/>
      <w:numFmt w:val="lowerRoman"/>
      <w:lvlText w:val="%6."/>
      <w:lvlJc w:val="right"/>
      <w:pPr>
        <w:tabs>
          <w:tab w:val="num" w:pos="4300"/>
        </w:tabs>
        <w:ind w:left="4300" w:hanging="180"/>
      </w:pPr>
    </w:lvl>
    <w:lvl w:ilvl="6" w:tplc="0419000F" w:tentative="1">
      <w:start w:val="1"/>
      <w:numFmt w:val="decimal"/>
      <w:lvlText w:val="%7."/>
      <w:lvlJc w:val="left"/>
      <w:pPr>
        <w:tabs>
          <w:tab w:val="num" w:pos="5020"/>
        </w:tabs>
        <w:ind w:left="5020" w:hanging="360"/>
      </w:pPr>
    </w:lvl>
    <w:lvl w:ilvl="7" w:tplc="04190019" w:tentative="1">
      <w:start w:val="1"/>
      <w:numFmt w:val="lowerLetter"/>
      <w:lvlText w:val="%8."/>
      <w:lvlJc w:val="left"/>
      <w:pPr>
        <w:tabs>
          <w:tab w:val="num" w:pos="5740"/>
        </w:tabs>
        <w:ind w:left="5740" w:hanging="360"/>
      </w:pPr>
    </w:lvl>
    <w:lvl w:ilvl="8" w:tplc="0419001B" w:tentative="1">
      <w:start w:val="1"/>
      <w:numFmt w:val="lowerRoman"/>
      <w:lvlText w:val="%9."/>
      <w:lvlJc w:val="right"/>
      <w:pPr>
        <w:tabs>
          <w:tab w:val="num" w:pos="6460"/>
        </w:tabs>
        <w:ind w:left="6460" w:hanging="180"/>
      </w:pPr>
    </w:lvl>
  </w:abstractNum>
  <w:abstractNum w:abstractNumId="1">
    <w:nsid w:val="460E4DC6"/>
    <w:multiLevelType w:val="multilevel"/>
    <w:tmpl w:val="E40A14A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502619E2"/>
    <w:multiLevelType w:val="singleLevel"/>
    <w:tmpl w:val="0419000F"/>
    <w:lvl w:ilvl="0">
      <w:start w:val="1"/>
      <w:numFmt w:val="decimal"/>
      <w:lvlText w:val="%1."/>
      <w:lvlJc w:val="left"/>
      <w:pPr>
        <w:tabs>
          <w:tab w:val="num" w:pos="360"/>
        </w:tabs>
        <w:ind w:left="360" w:hanging="360"/>
      </w:pPr>
    </w:lvl>
  </w:abstractNum>
  <w:abstractNum w:abstractNumId="3">
    <w:nsid w:val="565C4622"/>
    <w:multiLevelType w:val="hybridMultilevel"/>
    <w:tmpl w:val="197854C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lvlOverride w:ilvl="0">
      <w:startOverride w:val="1"/>
    </w:lvlOverride>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1407"/>
    <w:rsid w:val="00003DA9"/>
    <w:rsid w:val="00667A41"/>
    <w:rsid w:val="007A21AD"/>
    <w:rsid w:val="007B5D2A"/>
    <w:rsid w:val="00981407"/>
    <w:rsid w:val="00A01E3B"/>
    <w:rsid w:val="00AC16D5"/>
    <w:rsid w:val="00BC3B3F"/>
    <w:rsid w:val="00BF35F1"/>
    <w:rsid w:val="00C62E7E"/>
    <w:rsid w:val="00D71889"/>
    <w:rsid w:val="00DC40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81407"/>
    <w:pPr>
      <w:autoSpaceDE w:val="0"/>
      <w:autoSpaceDN w:val="0"/>
    </w:pPr>
  </w:style>
  <w:style w:type="paragraph" w:styleId="3">
    <w:name w:val="heading 3"/>
    <w:basedOn w:val="a"/>
    <w:next w:val="a"/>
    <w:qFormat/>
    <w:rsid w:val="00981407"/>
    <w:pPr>
      <w:keepNext/>
      <w:autoSpaceDE/>
      <w:autoSpaceDN/>
      <w:ind w:firstLine="567"/>
      <w:jc w:val="center"/>
      <w:outlineLvl w:val="2"/>
    </w:pPr>
    <w:rPr>
      <w:rFonts w:ascii="Arial" w:hAnsi="Arial"/>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81407"/>
    <w:pPr>
      <w:autoSpaceDE w:val="0"/>
      <w:autoSpaceDN w:val="0"/>
      <w:spacing w:line="260" w:lineRule="auto"/>
      <w:ind w:left="80" w:firstLine="240"/>
    </w:pPr>
    <w:rPr>
      <w:rFonts w:ascii="Arial" w:hAnsi="Arial" w:cs="Arial"/>
      <w:i/>
      <w:iCs/>
      <w:sz w:val="18"/>
      <w:szCs w:val="18"/>
    </w:rPr>
  </w:style>
  <w:style w:type="paragraph" w:styleId="a3">
    <w:name w:val="endnote text"/>
    <w:basedOn w:val="a"/>
    <w:semiHidden/>
    <w:rsid w:val="00981407"/>
    <w:pPr>
      <w:autoSpaceDE/>
      <w:autoSpaceDN/>
    </w:pPr>
    <w:rPr>
      <w:szCs w:val="24"/>
    </w:rPr>
  </w:style>
  <w:style w:type="character" w:styleId="a4">
    <w:name w:val="endnote reference"/>
    <w:basedOn w:val="a0"/>
    <w:semiHidden/>
    <w:rsid w:val="00981407"/>
    <w:rPr>
      <w:vertAlign w:val="superscript"/>
    </w:rPr>
  </w:style>
  <w:style w:type="paragraph" w:styleId="a5">
    <w:name w:val="Normal (Web)"/>
    <w:basedOn w:val="a"/>
    <w:rsid w:val="00981407"/>
    <w:pPr>
      <w:autoSpaceDE/>
      <w:autoSpaceDN/>
      <w:spacing w:after="100"/>
      <w:jc w:val="both"/>
    </w:pPr>
    <w:rPr>
      <w:rFonts w:ascii="Tahoma" w:hAnsi="Tahoma" w:cs="Tahoma"/>
      <w:color w:val="404040"/>
      <w:sz w:val="16"/>
      <w:szCs w:val="16"/>
    </w:rPr>
  </w:style>
  <w:style w:type="paragraph" w:styleId="a6">
    <w:name w:val="footer"/>
    <w:basedOn w:val="a"/>
    <w:rsid w:val="00003DA9"/>
    <w:pPr>
      <w:tabs>
        <w:tab w:val="center" w:pos="4677"/>
        <w:tab w:val="right" w:pos="9355"/>
      </w:tabs>
    </w:pPr>
  </w:style>
  <w:style w:type="character" w:styleId="a7">
    <w:name w:val="page number"/>
    <w:basedOn w:val="a0"/>
    <w:rsid w:val="00003D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5018</Words>
  <Characters>35741</Characters>
  <Application>Microsoft Office Word</Application>
  <DocSecurity>0</DocSecurity>
  <Lines>834</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2016-12-18T02:27:00Z</dcterms:created>
  <dcterms:modified xsi:type="dcterms:W3CDTF">2016-12-18T02:27:00Z</dcterms:modified>
</cp:coreProperties>
</file>