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word/activeX/activeX7.xml" ContentType="application/vnd.ms-office.activeX+xml"/>
  <Override PartName="/word/activeX/activeX8.xml" ContentType="application/vnd.ms-office.activeX+xml"/>
  <Default Extension="png" ContentType="image/png"/>
  <Override PartName="/word/embeddings/oleObject1.bin" ContentType="application/vnd.openxmlformats-officedocument.oleObject"/>
  <Override PartName="/word/embeddings/oleObject2.bin" ContentType="application/vnd.openxmlformats-officedocument.oleObject"/>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charts/chart2.xml" ContentType="application/vnd.openxmlformats-officedocument.drawingml.chart+xml"/>
  <Override PartName="/word/charts/chart3.xml" ContentType="application/vnd.openxmlformats-officedocument.drawingml.chart+xml"/>
  <Override PartName="/word/embeddings/oleObject5.bin" ContentType="application/vnd.openxmlformats-officedocument.oleObject"/>
  <Override PartName="/word/embeddings/oleObject6.bin" ContentType="application/vnd.openxmlformats-officedocument.oleObjec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activeX/activeX9.xml" ContentType="application/vnd.ms-office.activeX+xml"/>
  <Override PartName="/word/embeddings/oleObject3.bin" ContentType="application/vnd.openxmlformats-officedocument.oleObject"/>
  <Override PartName="/word/embeddings/oleObject4.bin" ContentType="application/vnd.openxmlformats-officedocument.oleObjec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452" w:rsidRPr="00A80FA2" w:rsidRDefault="00A17452" w:rsidP="00D064D9">
      <w:pPr>
        <w:pStyle w:val="af6"/>
        <w:spacing w:line="360" w:lineRule="auto"/>
        <w:ind w:firstLine="709"/>
        <w:rPr>
          <w:rFonts w:ascii="Times New Roman" w:hAnsi="Times New Roman" w:cs="Times New Roman"/>
          <w:b/>
          <w:sz w:val="28"/>
          <w:szCs w:val="28"/>
        </w:rPr>
      </w:pPr>
      <w:bookmarkStart w:id="0" w:name="_Toc54693496"/>
      <w:r w:rsidRPr="00A80FA2">
        <w:rPr>
          <w:rFonts w:ascii="Times New Roman" w:hAnsi="Times New Roman" w:cs="Times New Roman"/>
          <w:b/>
          <w:sz w:val="28"/>
          <w:szCs w:val="28"/>
        </w:rPr>
        <w:t>Введение</w:t>
      </w:r>
      <w:bookmarkEnd w:id="0"/>
      <w:r w:rsidR="00D064D9" w:rsidRPr="00A80FA2">
        <w:rPr>
          <w:rFonts w:ascii="Times New Roman" w:hAnsi="Times New Roman" w:cs="Times New Roman"/>
          <w:b/>
          <w:sz w:val="28"/>
          <w:szCs w:val="28"/>
        </w:rPr>
        <w:t>.</w:t>
      </w:r>
    </w:p>
    <w:p w:rsidR="009152DF" w:rsidRPr="00D064D9" w:rsidRDefault="00A17452" w:rsidP="00D064D9">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sz w:val="24"/>
          <w:szCs w:val="24"/>
        </w:rPr>
        <w:t>Общество всегда уделяет особое внимание проблеме поведения людей, которое не соответствует общепринятым или официально установленным социальным нормам. Религия, литература, искусство, наука, философия с различных сторон рассматривают и оценивают это явление.</w:t>
      </w:r>
      <w:r w:rsidR="007A5C72" w:rsidRPr="00D064D9">
        <w:rPr>
          <w:rStyle w:val="a4"/>
          <w:rFonts w:ascii="Times New Roman" w:hAnsi="Times New Roman" w:cs="Times New Roman"/>
          <w:color w:val="000000"/>
          <w:sz w:val="24"/>
          <w:szCs w:val="24"/>
        </w:rPr>
        <w:t xml:space="preserve"> </w:t>
      </w:r>
      <w:r w:rsidR="009C6D46" w:rsidRPr="00D064D9">
        <w:rPr>
          <w:rFonts w:ascii="Times New Roman" w:hAnsi="Times New Roman" w:cs="Times New Roman"/>
          <w:sz w:val="24"/>
          <w:szCs w:val="24"/>
        </w:rPr>
        <w:t xml:space="preserve">Каждый из нас ежедневно сталкивается с разнообразными проявлениями социально нежелательного поведения - агрессией, вредными привычками, противозаконными действиями... </w:t>
      </w:r>
    </w:p>
    <w:p w:rsidR="009C6D46" w:rsidRPr="00D064D9" w:rsidRDefault="009C6D46" w:rsidP="00D064D9">
      <w:pPr>
        <w:pStyle w:val="af6"/>
        <w:spacing w:line="360" w:lineRule="auto"/>
        <w:ind w:firstLine="709"/>
        <w:jc w:val="both"/>
        <w:rPr>
          <w:rFonts w:ascii="Times New Roman" w:hAnsi="Times New Roman" w:cs="Times New Roman"/>
          <w:sz w:val="24"/>
          <w:szCs w:val="24"/>
        </w:rPr>
      </w:pPr>
      <w:proofErr w:type="spellStart"/>
      <w:r w:rsidRPr="00D064D9">
        <w:rPr>
          <w:rFonts w:ascii="Times New Roman" w:hAnsi="Times New Roman" w:cs="Times New Roman"/>
          <w:sz w:val="24"/>
          <w:szCs w:val="24"/>
        </w:rPr>
        <w:t>Девиантное</w:t>
      </w:r>
      <w:proofErr w:type="spellEnd"/>
      <w:r w:rsidR="00203A68" w:rsidRPr="00D064D9">
        <w:rPr>
          <w:rFonts w:ascii="Times New Roman" w:hAnsi="Times New Roman" w:cs="Times New Roman"/>
          <w:sz w:val="24"/>
          <w:szCs w:val="24"/>
        </w:rPr>
        <w:t xml:space="preserve"> или отклоняющееся</w:t>
      </w:r>
      <w:r w:rsidRPr="00D064D9">
        <w:rPr>
          <w:rFonts w:ascii="Times New Roman" w:hAnsi="Times New Roman" w:cs="Times New Roman"/>
          <w:sz w:val="24"/>
          <w:szCs w:val="24"/>
        </w:rPr>
        <w:t xml:space="preserve"> поведение вызывает живой интерес у психологов, врачей, педагогов, работников правоохранительных органов, социологов, философов. </w:t>
      </w:r>
      <w:r w:rsidR="009C70F7" w:rsidRPr="00D064D9">
        <w:rPr>
          <w:rFonts w:ascii="Times New Roman" w:hAnsi="Times New Roman" w:cs="Times New Roman"/>
          <w:sz w:val="24"/>
          <w:szCs w:val="24"/>
        </w:rPr>
        <w:t xml:space="preserve">Специалисты, занимающиеся подобными проблемами, многие годы ищут ответы на ряд вопросов. Каковы причины такого поведения? Правомерно ли использование термина «отклоняющееся поведение»? </w:t>
      </w:r>
      <w:r w:rsidRPr="00D064D9">
        <w:rPr>
          <w:rFonts w:ascii="Times New Roman" w:hAnsi="Times New Roman" w:cs="Times New Roman"/>
          <w:sz w:val="24"/>
          <w:szCs w:val="24"/>
        </w:rPr>
        <w:t xml:space="preserve">Тема </w:t>
      </w:r>
      <w:proofErr w:type="spellStart"/>
      <w:r w:rsidR="00B22C5E" w:rsidRPr="00D064D9">
        <w:rPr>
          <w:rFonts w:ascii="Times New Roman" w:hAnsi="Times New Roman" w:cs="Times New Roman"/>
          <w:sz w:val="24"/>
          <w:szCs w:val="24"/>
        </w:rPr>
        <w:t>девиантного</w:t>
      </w:r>
      <w:proofErr w:type="spellEnd"/>
      <w:r w:rsidRPr="00D064D9">
        <w:rPr>
          <w:rFonts w:ascii="Times New Roman" w:hAnsi="Times New Roman" w:cs="Times New Roman"/>
          <w:sz w:val="24"/>
          <w:szCs w:val="24"/>
        </w:rPr>
        <w:t xml:space="preserve"> поведения носит междисциплинарный и дискуссионный характер. Сопряженность термина с понятием «социальная норма» многократно усложняет проблему, поскольку границы нормы весьма условны, а человека абсолютно нормального по всем показателям просто не существует.</w:t>
      </w:r>
    </w:p>
    <w:p w:rsidR="00AD1FE2" w:rsidRPr="00D064D9" w:rsidRDefault="00552C55" w:rsidP="00D064D9">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sz w:val="24"/>
          <w:szCs w:val="24"/>
        </w:rPr>
        <w:t>Социальная норма находит свое воплощение в законах, традициях, обычаях, т.е. во всем том, что стало привычкой, прочно вошло в быт, в образ жизни большинства населения, поддерживается общественным мнением, играет роль «естественного регулятора» обществе</w:t>
      </w:r>
      <w:r w:rsidR="00437221" w:rsidRPr="00D064D9">
        <w:rPr>
          <w:rFonts w:ascii="Times New Roman" w:hAnsi="Times New Roman" w:cs="Times New Roman"/>
          <w:sz w:val="24"/>
          <w:szCs w:val="24"/>
        </w:rPr>
        <w:t xml:space="preserve">нных и межличностных отношений. </w:t>
      </w:r>
      <w:proofErr w:type="spellStart"/>
      <w:r w:rsidR="00437221" w:rsidRPr="00D064D9">
        <w:rPr>
          <w:rFonts w:ascii="Times New Roman" w:hAnsi="Times New Roman" w:cs="Times New Roman"/>
          <w:sz w:val="24"/>
          <w:szCs w:val="24"/>
        </w:rPr>
        <w:t>Девиантное</w:t>
      </w:r>
      <w:proofErr w:type="spellEnd"/>
      <w:r w:rsidR="00437221" w:rsidRPr="00D064D9">
        <w:rPr>
          <w:rFonts w:ascii="Times New Roman" w:hAnsi="Times New Roman" w:cs="Times New Roman"/>
          <w:sz w:val="24"/>
          <w:szCs w:val="24"/>
        </w:rPr>
        <w:t xml:space="preserve"> поведение всегда связано с каким-либо несоответствием человеческих поступков, действий, видов деятельности, распространенным в обществе или группах нормам, правилам поведения, идеям, стереотипам, ожиданиям, установкам, ценностям.</w:t>
      </w:r>
    </w:p>
    <w:p w:rsidR="009152DF" w:rsidRPr="00D064D9" w:rsidRDefault="00E2615C" w:rsidP="00D064D9">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sz w:val="24"/>
          <w:szCs w:val="24"/>
        </w:rPr>
        <w:t xml:space="preserve">В данной работе нас будут интересовать проявления </w:t>
      </w:r>
      <w:proofErr w:type="spellStart"/>
      <w:r w:rsidRPr="00D064D9">
        <w:rPr>
          <w:rFonts w:ascii="Times New Roman" w:hAnsi="Times New Roman" w:cs="Times New Roman"/>
          <w:sz w:val="24"/>
          <w:szCs w:val="24"/>
        </w:rPr>
        <w:t>девиантности</w:t>
      </w:r>
      <w:proofErr w:type="spellEnd"/>
      <w:r w:rsidRPr="00D064D9">
        <w:rPr>
          <w:rFonts w:ascii="Times New Roman" w:hAnsi="Times New Roman" w:cs="Times New Roman"/>
          <w:sz w:val="24"/>
          <w:szCs w:val="24"/>
        </w:rPr>
        <w:t xml:space="preserve">, в </w:t>
      </w:r>
      <w:r w:rsidR="001A3C3C" w:rsidRPr="00D064D9">
        <w:rPr>
          <w:rFonts w:ascii="Times New Roman" w:hAnsi="Times New Roman" w:cs="Times New Roman"/>
          <w:sz w:val="24"/>
          <w:szCs w:val="24"/>
        </w:rPr>
        <w:t>двух</w:t>
      </w:r>
      <w:r w:rsidRPr="00D064D9">
        <w:rPr>
          <w:rFonts w:ascii="Times New Roman" w:hAnsi="Times New Roman" w:cs="Times New Roman"/>
          <w:sz w:val="24"/>
          <w:szCs w:val="24"/>
        </w:rPr>
        <w:t xml:space="preserve"> </w:t>
      </w:r>
      <w:r w:rsidR="009B61AE">
        <w:rPr>
          <w:rFonts w:ascii="Times New Roman" w:hAnsi="Times New Roman" w:cs="Times New Roman"/>
          <w:sz w:val="24"/>
          <w:szCs w:val="24"/>
        </w:rPr>
        <w:t xml:space="preserve">  </w:t>
      </w:r>
      <w:r w:rsidRPr="00D064D9">
        <w:rPr>
          <w:rFonts w:ascii="Times New Roman" w:hAnsi="Times New Roman" w:cs="Times New Roman"/>
          <w:sz w:val="24"/>
          <w:szCs w:val="24"/>
        </w:rPr>
        <w:t>периодах</w:t>
      </w:r>
      <w:r w:rsidR="009B61AE">
        <w:rPr>
          <w:rFonts w:ascii="Times New Roman" w:hAnsi="Times New Roman" w:cs="Times New Roman"/>
          <w:sz w:val="24"/>
          <w:szCs w:val="24"/>
        </w:rPr>
        <w:t xml:space="preserve"> - </w:t>
      </w:r>
      <w:r w:rsidRPr="00D064D9">
        <w:rPr>
          <w:rFonts w:ascii="Times New Roman" w:hAnsi="Times New Roman" w:cs="Times New Roman"/>
          <w:sz w:val="24"/>
          <w:szCs w:val="24"/>
        </w:rPr>
        <w:t xml:space="preserve">подростковом возрасте и ранней юности.  Почему именно в </w:t>
      </w:r>
      <w:r w:rsidR="001A3C3C" w:rsidRPr="00D064D9">
        <w:rPr>
          <w:rFonts w:ascii="Times New Roman" w:hAnsi="Times New Roman" w:cs="Times New Roman"/>
          <w:sz w:val="24"/>
          <w:szCs w:val="24"/>
        </w:rPr>
        <w:t>двух</w:t>
      </w:r>
      <w:r w:rsidRPr="00D064D9">
        <w:rPr>
          <w:rFonts w:ascii="Times New Roman" w:hAnsi="Times New Roman" w:cs="Times New Roman"/>
          <w:sz w:val="24"/>
          <w:szCs w:val="24"/>
        </w:rPr>
        <w:t xml:space="preserve">? </w:t>
      </w:r>
      <w:r w:rsidR="009053BA" w:rsidRPr="00D064D9">
        <w:rPr>
          <w:rFonts w:ascii="Times New Roman" w:hAnsi="Times New Roman" w:cs="Times New Roman"/>
          <w:sz w:val="24"/>
          <w:szCs w:val="24"/>
        </w:rPr>
        <w:t>К</w:t>
      </w:r>
      <w:r w:rsidR="009053BA" w:rsidRPr="00D064D9">
        <w:rPr>
          <w:rFonts w:ascii="Times New Roman" w:hAnsi="Times New Roman" w:cs="Times New Roman"/>
          <w:color w:val="222222"/>
          <w:sz w:val="24"/>
          <w:szCs w:val="24"/>
        </w:rPr>
        <w:t xml:space="preserve">аждый знает, что переход от детства к взрослости обычно подразделяется на два этапа: подростковый возраст (отрочество) и юность (раннюю и позднюю). Но каковы хронологические границы этого периода? </w:t>
      </w:r>
      <w:r w:rsidR="00203A68" w:rsidRPr="00D064D9">
        <w:rPr>
          <w:rFonts w:ascii="Times New Roman" w:hAnsi="Times New Roman" w:cs="Times New Roman"/>
          <w:color w:val="222222"/>
          <w:sz w:val="24"/>
          <w:szCs w:val="24"/>
        </w:rPr>
        <w:t xml:space="preserve">Они </w:t>
      </w:r>
      <w:r w:rsidR="009053BA" w:rsidRPr="00D064D9">
        <w:rPr>
          <w:rFonts w:ascii="Times New Roman" w:hAnsi="Times New Roman" w:cs="Times New Roman"/>
          <w:color w:val="222222"/>
          <w:sz w:val="24"/>
          <w:szCs w:val="24"/>
        </w:rPr>
        <w:t xml:space="preserve">часто определяются совершенно по-разному. Например, в отечественной психиатрии возраст от 14 до 18 лет называется подростковым, в психологии же 16—18-летних считают юношами. </w:t>
      </w:r>
      <w:r w:rsidR="009053BA" w:rsidRPr="00D064D9">
        <w:rPr>
          <w:rFonts w:ascii="Times New Roman" w:hAnsi="Times New Roman" w:cs="Times New Roman"/>
          <w:sz w:val="24"/>
          <w:szCs w:val="24"/>
        </w:rPr>
        <w:t xml:space="preserve"> </w:t>
      </w:r>
      <w:r w:rsidR="00A024BD" w:rsidRPr="00D064D9">
        <w:rPr>
          <w:rFonts w:ascii="Times New Roman" w:hAnsi="Times New Roman" w:cs="Times New Roman"/>
          <w:sz w:val="24"/>
          <w:szCs w:val="24"/>
        </w:rPr>
        <w:t>Г</w:t>
      </w:r>
      <w:r w:rsidR="009053BA" w:rsidRPr="00D064D9">
        <w:rPr>
          <w:rFonts w:ascii="Times New Roman" w:hAnsi="Times New Roman" w:cs="Times New Roman"/>
          <w:sz w:val="24"/>
          <w:szCs w:val="24"/>
        </w:rPr>
        <w:t xml:space="preserve">раницы </w:t>
      </w:r>
      <w:r w:rsidR="00A024BD" w:rsidRPr="00D064D9">
        <w:rPr>
          <w:rFonts w:ascii="Times New Roman" w:hAnsi="Times New Roman" w:cs="Times New Roman"/>
          <w:sz w:val="24"/>
          <w:szCs w:val="24"/>
        </w:rPr>
        <w:t xml:space="preserve">подросткового возраста </w:t>
      </w:r>
      <w:r w:rsidR="009053BA" w:rsidRPr="00D064D9">
        <w:rPr>
          <w:rFonts w:ascii="Times New Roman" w:hAnsi="Times New Roman" w:cs="Times New Roman"/>
          <w:sz w:val="24"/>
          <w:szCs w:val="24"/>
        </w:rPr>
        <w:t xml:space="preserve">достаточно неопределенны. Одни дети вступают в подростковый возраст раньше, другие — позже. Начинаясь с кризиса, весь период обычно протекает трудно и для ребенка, и для близких ему взрослых. Поэтому подростковый возраст иногда называют затянувшимся кризисом.  Подросток стремительно выходит за рамки школьных </w:t>
      </w:r>
      <w:r w:rsidR="009053BA" w:rsidRPr="00D064D9">
        <w:rPr>
          <w:rFonts w:ascii="Times New Roman" w:hAnsi="Times New Roman" w:cs="Times New Roman"/>
          <w:sz w:val="24"/>
          <w:szCs w:val="24"/>
        </w:rPr>
        <w:lastRenderedPageBreak/>
        <w:t>интересов и, почувствовав себя взрослым, разными способами пыта</w:t>
      </w:r>
      <w:r w:rsidR="00B22C5E" w:rsidRPr="00D064D9">
        <w:rPr>
          <w:rFonts w:ascii="Times New Roman" w:hAnsi="Times New Roman" w:cs="Times New Roman"/>
          <w:sz w:val="24"/>
          <w:szCs w:val="24"/>
        </w:rPr>
        <w:t>ется</w:t>
      </w:r>
      <w:r w:rsidR="009053BA" w:rsidRPr="00D064D9">
        <w:rPr>
          <w:rFonts w:ascii="Times New Roman" w:hAnsi="Times New Roman" w:cs="Times New Roman"/>
          <w:sz w:val="24"/>
          <w:szCs w:val="24"/>
        </w:rPr>
        <w:t xml:space="preserve"> приобщиться к жизни старших. Но, приобретя </w:t>
      </w:r>
      <w:proofErr w:type="gramStart"/>
      <w:r w:rsidR="009053BA" w:rsidRPr="00D064D9">
        <w:rPr>
          <w:rFonts w:ascii="Times New Roman" w:hAnsi="Times New Roman" w:cs="Times New Roman"/>
          <w:sz w:val="24"/>
          <w:szCs w:val="24"/>
        </w:rPr>
        <w:t>гораздо большую</w:t>
      </w:r>
      <w:proofErr w:type="gramEnd"/>
      <w:r w:rsidR="009053BA" w:rsidRPr="00D064D9">
        <w:rPr>
          <w:rFonts w:ascii="Times New Roman" w:hAnsi="Times New Roman" w:cs="Times New Roman"/>
          <w:sz w:val="24"/>
          <w:szCs w:val="24"/>
        </w:rPr>
        <w:t xml:space="preserve">, чем раньше, самостоятельность, он остался школьником, все еще зависящим от родителей. </w:t>
      </w:r>
    </w:p>
    <w:p w:rsidR="009152DF" w:rsidRPr="00D064D9" w:rsidRDefault="009053BA" w:rsidP="00D064D9">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sz w:val="24"/>
          <w:szCs w:val="24"/>
        </w:rPr>
        <w:t xml:space="preserve">Новый возрастной этап — раннюю юность — считают третьим миром, существующим между детством и взрослостью. В это время вырастающий ребенок оказывается на пороге реальной взрослой жизни. </w:t>
      </w:r>
    </w:p>
    <w:p w:rsidR="005C2891" w:rsidRDefault="00E2615C" w:rsidP="005C2891">
      <w:pPr>
        <w:pStyle w:val="af6"/>
        <w:spacing w:line="360" w:lineRule="auto"/>
        <w:ind w:firstLine="709"/>
        <w:jc w:val="both"/>
        <w:rPr>
          <w:rFonts w:ascii="Times New Roman" w:hAnsi="Times New Roman" w:cs="Times New Roman"/>
          <w:sz w:val="24"/>
          <w:szCs w:val="24"/>
        </w:rPr>
      </w:pPr>
      <w:r w:rsidRPr="005C2891">
        <w:rPr>
          <w:rFonts w:ascii="Times New Roman" w:hAnsi="Times New Roman" w:cs="Times New Roman"/>
          <w:sz w:val="24"/>
          <w:szCs w:val="24"/>
        </w:rPr>
        <w:t xml:space="preserve">Возраст обследуемых </w:t>
      </w:r>
      <w:r w:rsidR="002B5D17" w:rsidRPr="005C2891">
        <w:rPr>
          <w:rFonts w:ascii="Times New Roman" w:hAnsi="Times New Roman" w:cs="Times New Roman"/>
          <w:sz w:val="24"/>
          <w:szCs w:val="24"/>
        </w:rPr>
        <w:t xml:space="preserve">нами </w:t>
      </w:r>
      <w:r w:rsidRPr="005C2891">
        <w:rPr>
          <w:rFonts w:ascii="Times New Roman" w:hAnsi="Times New Roman" w:cs="Times New Roman"/>
          <w:sz w:val="24"/>
          <w:szCs w:val="24"/>
        </w:rPr>
        <w:t>подростков 15-17 лет</w:t>
      </w:r>
      <w:r w:rsidR="00782013" w:rsidRPr="005C2891">
        <w:rPr>
          <w:rFonts w:ascii="Times New Roman" w:hAnsi="Times New Roman" w:cs="Times New Roman"/>
          <w:sz w:val="24"/>
          <w:szCs w:val="24"/>
        </w:rPr>
        <w:t xml:space="preserve">. </w:t>
      </w:r>
      <w:proofErr w:type="gramStart"/>
      <w:r w:rsidR="00782013" w:rsidRPr="005C2891">
        <w:rPr>
          <w:rFonts w:ascii="Times New Roman" w:hAnsi="Times New Roman" w:cs="Times New Roman"/>
          <w:sz w:val="24"/>
          <w:szCs w:val="24"/>
        </w:rPr>
        <w:t>В одних источниках этот возраст относят к подростковому, в других – к периоду ранней юности.</w:t>
      </w:r>
      <w:proofErr w:type="gramEnd"/>
      <w:r w:rsidRPr="005C2891">
        <w:rPr>
          <w:rFonts w:ascii="Times New Roman" w:hAnsi="Times New Roman" w:cs="Times New Roman"/>
          <w:sz w:val="24"/>
          <w:szCs w:val="24"/>
        </w:rPr>
        <w:t xml:space="preserve"> </w:t>
      </w:r>
      <w:r w:rsidR="00A024BD" w:rsidRPr="005C2891">
        <w:rPr>
          <w:rFonts w:ascii="Times New Roman" w:hAnsi="Times New Roman" w:cs="Times New Roman"/>
          <w:sz w:val="24"/>
          <w:szCs w:val="24"/>
        </w:rPr>
        <w:t xml:space="preserve">Развитие каждого человека уникально и неповторимо и зависит от множества факторов. </w:t>
      </w:r>
      <w:r w:rsidR="00203A68" w:rsidRPr="005C2891">
        <w:rPr>
          <w:rFonts w:ascii="Times New Roman" w:hAnsi="Times New Roman" w:cs="Times New Roman"/>
          <w:sz w:val="24"/>
          <w:szCs w:val="24"/>
        </w:rPr>
        <w:t>В</w:t>
      </w:r>
      <w:r w:rsidR="00A024BD" w:rsidRPr="005C2891">
        <w:rPr>
          <w:rFonts w:ascii="Times New Roman" w:hAnsi="Times New Roman" w:cs="Times New Roman"/>
          <w:sz w:val="24"/>
          <w:szCs w:val="24"/>
        </w:rPr>
        <w:t xml:space="preserve">ременные рамки перехода от одного периода к другому сугубо индивидуальны. </w:t>
      </w:r>
      <w:r w:rsidR="004E7D21" w:rsidRPr="005C2891">
        <w:rPr>
          <w:rFonts w:ascii="Times New Roman" w:hAnsi="Times New Roman" w:cs="Times New Roman"/>
          <w:sz w:val="24"/>
          <w:szCs w:val="24"/>
        </w:rPr>
        <w:t xml:space="preserve">В связи с этим в дальнейшем испытуемые называются нами  </w:t>
      </w:r>
      <w:r w:rsidR="000C260C" w:rsidRPr="005C2891">
        <w:rPr>
          <w:rFonts w:ascii="Times New Roman" w:hAnsi="Times New Roman" w:cs="Times New Roman"/>
          <w:sz w:val="24"/>
          <w:szCs w:val="24"/>
        </w:rPr>
        <w:t>«</w:t>
      </w:r>
      <w:r w:rsidR="004E7D21" w:rsidRPr="005C2891">
        <w:rPr>
          <w:rFonts w:ascii="Times New Roman" w:hAnsi="Times New Roman" w:cs="Times New Roman"/>
          <w:sz w:val="24"/>
          <w:szCs w:val="24"/>
        </w:rPr>
        <w:t>подростками</w:t>
      </w:r>
      <w:r w:rsidR="000C260C" w:rsidRPr="005C2891">
        <w:rPr>
          <w:rFonts w:ascii="Times New Roman" w:hAnsi="Times New Roman" w:cs="Times New Roman"/>
          <w:sz w:val="24"/>
          <w:szCs w:val="24"/>
        </w:rPr>
        <w:t>»</w:t>
      </w:r>
      <w:r w:rsidR="004E7D21" w:rsidRPr="005C2891">
        <w:rPr>
          <w:rFonts w:ascii="Times New Roman" w:hAnsi="Times New Roman" w:cs="Times New Roman"/>
          <w:sz w:val="24"/>
          <w:szCs w:val="24"/>
        </w:rPr>
        <w:t xml:space="preserve">. </w:t>
      </w:r>
    </w:p>
    <w:p w:rsidR="005C2891" w:rsidRDefault="004D70B1" w:rsidP="005C2891">
      <w:pPr>
        <w:pStyle w:val="af6"/>
        <w:spacing w:line="360" w:lineRule="auto"/>
        <w:ind w:firstLine="709"/>
        <w:jc w:val="both"/>
        <w:rPr>
          <w:rFonts w:ascii="Times New Roman" w:hAnsi="Times New Roman" w:cs="Times New Roman"/>
          <w:sz w:val="24"/>
          <w:szCs w:val="24"/>
        </w:rPr>
      </w:pPr>
      <w:r w:rsidRPr="005C2891">
        <w:rPr>
          <w:rFonts w:ascii="Times New Roman" w:hAnsi="Times New Roman" w:cs="Times New Roman"/>
          <w:sz w:val="24"/>
          <w:szCs w:val="24"/>
        </w:rPr>
        <w:t>Как уже говорилось, п</w:t>
      </w:r>
      <w:r w:rsidRPr="005C2891">
        <w:rPr>
          <w:rStyle w:val="a4"/>
          <w:rFonts w:ascii="Times New Roman" w:hAnsi="Times New Roman" w:cs="Times New Roman"/>
          <w:i w:val="0"/>
          <w:iCs w:val="0"/>
          <w:sz w:val="24"/>
          <w:szCs w:val="24"/>
        </w:rPr>
        <w:t>одростковый возраст является одним из наиболее кризисных</w:t>
      </w:r>
      <w:r w:rsidR="005C2891" w:rsidRPr="005C2891">
        <w:rPr>
          <w:rStyle w:val="a4"/>
          <w:rFonts w:ascii="Times New Roman" w:hAnsi="Times New Roman" w:cs="Times New Roman"/>
          <w:i w:val="0"/>
          <w:iCs w:val="0"/>
          <w:sz w:val="24"/>
          <w:szCs w:val="24"/>
        </w:rPr>
        <w:t xml:space="preserve"> </w:t>
      </w:r>
      <w:r w:rsidRPr="005C2891">
        <w:rPr>
          <w:rStyle w:val="a4"/>
          <w:rFonts w:ascii="Times New Roman" w:hAnsi="Times New Roman" w:cs="Times New Roman"/>
          <w:i w:val="0"/>
          <w:iCs w:val="0"/>
          <w:sz w:val="24"/>
          <w:szCs w:val="24"/>
        </w:rPr>
        <w:t xml:space="preserve">возрастных периодов. Именно в это время становления личности ребенок становится "трудным". </w:t>
      </w:r>
      <w:r w:rsidR="003B41B4" w:rsidRPr="005C2891">
        <w:rPr>
          <w:rStyle w:val="a4"/>
          <w:rFonts w:ascii="Times New Roman" w:hAnsi="Times New Roman" w:cs="Times New Roman"/>
          <w:i w:val="0"/>
          <w:iCs w:val="0"/>
          <w:sz w:val="24"/>
          <w:szCs w:val="24"/>
        </w:rPr>
        <w:t xml:space="preserve">Но, как известно «трудность» подростков бывает разной степени выраженности, да и временные рамки этого явления различны. </w:t>
      </w:r>
      <w:r w:rsidR="002B5D17" w:rsidRPr="005C2891">
        <w:rPr>
          <w:rStyle w:val="a4"/>
          <w:rFonts w:ascii="Times New Roman" w:hAnsi="Times New Roman" w:cs="Times New Roman"/>
          <w:i w:val="0"/>
          <w:iCs w:val="0"/>
          <w:sz w:val="24"/>
          <w:szCs w:val="24"/>
        </w:rPr>
        <w:t xml:space="preserve">В учебных заведениях </w:t>
      </w:r>
      <w:r w:rsidR="003B41B4" w:rsidRPr="005C2891">
        <w:rPr>
          <w:rStyle w:val="a4"/>
          <w:rFonts w:ascii="Times New Roman" w:hAnsi="Times New Roman" w:cs="Times New Roman"/>
          <w:i w:val="0"/>
          <w:iCs w:val="0"/>
          <w:sz w:val="24"/>
          <w:szCs w:val="24"/>
        </w:rPr>
        <w:t xml:space="preserve">«трудных»  подростков  </w:t>
      </w:r>
      <w:r w:rsidRPr="005C2891">
        <w:rPr>
          <w:rStyle w:val="a4"/>
          <w:rFonts w:ascii="Times New Roman" w:hAnsi="Times New Roman" w:cs="Times New Roman"/>
          <w:i w:val="0"/>
          <w:iCs w:val="0"/>
          <w:sz w:val="24"/>
          <w:szCs w:val="24"/>
        </w:rPr>
        <w:t xml:space="preserve">часто </w:t>
      </w:r>
      <w:r w:rsidR="003B41B4" w:rsidRPr="005C2891">
        <w:rPr>
          <w:rStyle w:val="a4"/>
          <w:rFonts w:ascii="Times New Roman" w:hAnsi="Times New Roman" w:cs="Times New Roman"/>
          <w:i w:val="0"/>
          <w:iCs w:val="0"/>
          <w:sz w:val="24"/>
          <w:szCs w:val="24"/>
        </w:rPr>
        <w:t>называют</w:t>
      </w:r>
      <w:r w:rsidRPr="005C2891">
        <w:rPr>
          <w:rStyle w:val="a4"/>
          <w:rFonts w:ascii="Times New Roman" w:hAnsi="Times New Roman" w:cs="Times New Roman"/>
          <w:i w:val="0"/>
          <w:iCs w:val="0"/>
          <w:sz w:val="24"/>
          <w:szCs w:val="24"/>
        </w:rPr>
        <w:t xml:space="preserve"> </w:t>
      </w:r>
      <w:r w:rsidR="002B5D17" w:rsidRPr="005C2891">
        <w:rPr>
          <w:rStyle w:val="a4"/>
          <w:rFonts w:ascii="Times New Roman" w:hAnsi="Times New Roman" w:cs="Times New Roman"/>
          <w:i w:val="0"/>
          <w:iCs w:val="0"/>
          <w:sz w:val="24"/>
          <w:szCs w:val="24"/>
        </w:rPr>
        <w:t>- «подросток группы риска».</w:t>
      </w:r>
      <w:r w:rsidR="002B5D17" w:rsidRPr="005C2891">
        <w:rPr>
          <w:rFonts w:ascii="Times New Roman" w:hAnsi="Times New Roman" w:cs="Times New Roman"/>
          <w:sz w:val="24"/>
          <w:szCs w:val="24"/>
        </w:rPr>
        <w:t xml:space="preserve"> </w:t>
      </w:r>
    </w:p>
    <w:p w:rsidR="009152DF" w:rsidRPr="005C2891" w:rsidRDefault="002B5D17" w:rsidP="005C2891">
      <w:pPr>
        <w:pStyle w:val="af6"/>
        <w:spacing w:line="360" w:lineRule="auto"/>
        <w:ind w:firstLine="709"/>
        <w:jc w:val="both"/>
        <w:rPr>
          <w:rFonts w:ascii="Times New Roman" w:hAnsi="Times New Roman" w:cs="Times New Roman"/>
          <w:sz w:val="24"/>
          <w:szCs w:val="24"/>
        </w:rPr>
      </w:pPr>
      <w:r w:rsidRPr="009B61AE">
        <w:rPr>
          <w:rFonts w:ascii="Times New Roman" w:hAnsi="Times New Roman" w:cs="Times New Roman"/>
          <w:b/>
          <w:i/>
          <w:sz w:val="24"/>
          <w:szCs w:val="24"/>
        </w:rPr>
        <w:t xml:space="preserve">Новизна работы </w:t>
      </w:r>
      <w:r w:rsidRPr="005C2891">
        <w:rPr>
          <w:rFonts w:ascii="Times New Roman" w:hAnsi="Times New Roman" w:cs="Times New Roman"/>
          <w:sz w:val="24"/>
          <w:szCs w:val="24"/>
        </w:rPr>
        <w:t xml:space="preserve">– расширение представления об индивидуально-личностных особенностях подростков традиционно относимых к </w:t>
      </w:r>
      <w:proofErr w:type="gramStart"/>
      <w:r w:rsidRPr="005C2891">
        <w:rPr>
          <w:rFonts w:ascii="Times New Roman" w:hAnsi="Times New Roman" w:cs="Times New Roman"/>
          <w:sz w:val="24"/>
          <w:szCs w:val="24"/>
        </w:rPr>
        <w:t>неблагополучным</w:t>
      </w:r>
      <w:proofErr w:type="gramEnd"/>
      <w:r w:rsidRPr="005C2891">
        <w:rPr>
          <w:rFonts w:ascii="Times New Roman" w:hAnsi="Times New Roman" w:cs="Times New Roman"/>
          <w:sz w:val="24"/>
          <w:szCs w:val="24"/>
        </w:rPr>
        <w:t>.  Соотносится с  практической значимостью.</w:t>
      </w:r>
    </w:p>
    <w:p w:rsidR="009152DF" w:rsidRPr="00D064D9" w:rsidRDefault="002B5D17" w:rsidP="00D064D9">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sz w:val="24"/>
          <w:szCs w:val="24"/>
        </w:rPr>
        <w:t xml:space="preserve">Имея практический опыт работы с </w:t>
      </w:r>
      <w:r w:rsidR="00B60DF6" w:rsidRPr="00D064D9">
        <w:rPr>
          <w:rFonts w:ascii="Times New Roman" w:hAnsi="Times New Roman" w:cs="Times New Roman"/>
          <w:sz w:val="24"/>
          <w:szCs w:val="24"/>
        </w:rPr>
        <w:t>подростками, уч</w:t>
      </w:r>
      <w:r w:rsidR="00675001" w:rsidRPr="00D064D9">
        <w:rPr>
          <w:rFonts w:ascii="Times New Roman" w:hAnsi="Times New Roman" w:cs="Times New Roman"/>
          <w:sz w:val="24"/>
          <w:szCs w:val="24"/>
        </w:rPr>
        <w:t>ащимися</w:t>
      </w:r>
      <w:r w:rsidR="00B60DF6" w:rsidRPr="00D064D9">
        <w:rPr>
          <w:rFonts w:ascii="Times New Roman" w:hAnsi="Times New Roman" w:cs="Times New Roman"/>
          <w:sz w:val="24"/>
          <w:szCs w:val="24"/>
        </w:rPr>
        <w:t xml:space="preserve"> школ и колледжей Центрального округа, </w:t>
      </w:r>
      <w:r w:rsidRPr="00D064D9">
        <w:rPr>
          <w:rFonts w:ascii="Times New Roman" w:hAnsi="Times New Roman" w:cs="Times New Roman"/>
          <w:sz w:val="24"/>
          <w:szCs w:val="24"/>
        </w:rPr>
        <w:t>сотрудники МЦ «Дети улиц» ЦАО неоднократно сталкива</w:t>
      </w:r>
      <w:r w:rsidR="00675001" w:rsidRPr="00D064D9">
        <w:rPr>
          <w:rFonts w:ascii="Times New Roman" w:hAnsi="Times New Roman" w:cs="Times New Roman"/>
          <w:sz w:val="24"/>
          <w:szCs w:val="24"/>
        </w:rPr>
        <w:t>лись</w:t>
      </w:r>
      <w:r w:rsidRPr="00D064D9">
        <w:rPr>
          <w:rFonts w:ascii="Times New Roman" w:hAnsi="Times New Roman" w:cs="Times New Roman"/>
          <w:sz w:val="24"/>
          <w:szCs w:val="24"/>
        </w:rPr>
        <w:t xml:space="preserve"> с </w:t>
      </w:r>
      <w:r w:rsidR="00B60DF6" w:rsidRPr="00D064D9">
        <w:rPr>
          <w:rFonts w:ascii="Times New Roman" w:hAnsi="Times New Roman" w:cs="Times New Roman"/>
          <w:sz w:val="24"/>
          <w:szCs w:val="24"/>
        </w:rPr>
        <w:t>наличием в каждом учебном заведении подростков так называемой «группы риска»</w:t>
      </w:r>
      <w:r w:rsidR="00675001" w:rsidRPr="00D064D9">
        <w:rPr>
          <w:rFonts w:ascii="Times New Roman" w:hAnsi="Times New Roman" w:cs="Times New Roman"/>
          <w:sz w:val="24"/>
          <w:szCs w:val="24"/>
        </w:rPr>
        <w:t>, а также</w:t>
      </w:r>
      <w:r w:rsidR="00B60DF6" w:rsidRPr="00D064D9">
        <w:rPr>
          <w:rFonts w:ascii="Times New Roman" w:hAnsi="Times New Roman" w:cs="Times New Roman"/>
          <w:sz w:val="24"/>
          <w:szCs w:val="24"/>
        </w:rPr>
        <w:t xml:space="preserve"> </w:t>
      </w:r>
      <w:r w:rsidRPr="00D064D9">
        <w:rPr>
          <w:rFonts w:ascii="Times New Roman" w:hAnsi="Times New Roman" w:cs="Times New Roman"/>
          <w:sz w:val="24"/>
          <w:szCs w:val="24"/>
        </w:rPr>
        <w:t>проблемой исключительно субъективного подхода в формировании так</w:t>
      </w:r>
      <w:r w:rsidR="00675001" w:rsidRPr="00D064D9">
        <w:rPr>
          <w:rFonts w:ascii="Times New Roman" w:hAnsi="Times New Roman" w:cs="Times New Roman"/>
          <w:sz w:val="24"/>
          <w:szCs w:val="24"/>
        </w:rPr>
        <w:t xml:space="preserve">их групп. </w:t>
      </w:r>
      <w:r w:rsidR="001A3C3C" w:rsidRPr="00D064D9">
        <w:rPr>
          <w:rFonts w:ascii="Times New Roman" w:hAnsi="Times New Roman" w:cs="Times New Roman"/>
          <w:sz w:val="24"/>
          <w:szCs w:val="24"/>
        </w:rPr>
        <w:t xml:space="preserve"> </w:t>
      </w:r>
      <w:r w:rsidR="00675001" w:rsidRPr="00D064D9">
        <w:rPr>
          <w:rFonts w:ascii="Times New Roman" w:hAnsi="Times New Roman" w:cs="Times New Roman"/>
          <w:sz w:val="24"/>
          <w:szCs w:val="24"/>
        </w:rPr>
        <w:t>Т</w:t>
      </w:r>
      <w:r w:rsidRPr="00D064D9">
        <w:rPr>
          <w:rFonts w:ascii="Times New Roman" w:hAnsi="Times New Roman" w:cs="Times New Roman"/>
          <w:sz w:val="24"/>
          <w:szCs w:val="24"/>
        </w:rPr>
        <w:t>рудност</w:t>
      </w:r>
      <w:r w:rsidR="00675001" w:rsidRPr="00D064D9">
        <w:rPr>
          <w:rFonts w:ascii="Times New Roman" w:hAnsi="Times New Roman" w:cs="Times New Roman"/>
          <w:sz w:val="24"/>
          <w:szCs w:val="24"/>
        </w:rPr>
        <w:t xml:space="preserve">и </w:t>
      </w:r>
      <w:r w:rsidRPr="00D064D9">
        <w:rPr>
          <w:rFonts w:ascii="Times New Roman" w:hAnsi="Times New Roman" w:cs="Times New Roman"/>
          <w:sz w:val="24"/>
          <w:szCs w:val="24"/>
        </w:rPr>
        <w:t xml:space="preserve"> работы с </w:t>
      </w:r>
      <w:r w:rsidR="00B22C5E" w:rsidRPr="00D064D9">
        <w:rPr>
          <w:rFonts w:ascii="Times New Roman" w:hAnsi="Times New Roman" w:cs="Times New Roman"/>
          <w:sz w:val="24"/>
          <w:szCs w:val="24"/>
        </w:rPr>
        <w:t>этими</w:t>
      </w:r>
      <w:r w:rsidR="001A3C3C" w:rsidRPr="00D064D9">
        <w:rPr>
          <w:rFonts w:ascii="Times New Roman" w:hAnsi="Times New Roman" w:cs="Times New Roman"/>
          <w:sz w:val="24"/>
          <w:szCs w:val="24"/>
        </w:rPr>
        <w:t xml:space="preserve"> </w:t>
      </w:r>
      <w:r w:rsidRPr="00D064D9">
        <w:rPr>
          <w:rFonts w:ascii="Times New Roman" w:hAnsi="Times New Roman" w:cs="Times New Roman"/>
          <w:sz w:val="24"/>
          <w:szCs w:val="24"/>
        </w:rPr>
        <w:t xml:space="preserve">подростками, </w:t>
      </w:r>
      <w:r w:rsidR="00675001" w:rsidRPr="00D064D9">
        <w:rPr>
          <w:rFonts w:ascii="Times New Roman" w:hAnsi="Times New Roman" w:cs="Times New Roman"/>
          <w:sz w:val="24"/>
          <w:szCs w:val="24"/>
        </w:rPr>
        <w:t xml:space="preserve">зачастую </w:t>
      </w:r>
      <w:r w:rsidRPr="00D064D9">
        <w:rPr>
          <w:rFonts w:ascii="Times New Roman" w:hAnsi="Times New Roman" w:cs="Times New Roman"/>
          <w:sz w:val="24"/>
          <w:szCs w:val="24"/>
        </w:rPr>
        <w:t>связан</w:t>
      </w:r>
      <w:r w:rsidR="00675001" w:rsidRPr="00D064D9">
        <w:rPr>
          <w:rFonts w:ascii="Times New Roman" w:hAnsi="Times New Roman" w:cs="Times New Roman"/>
          <w:sz w:val="24"/>
          <w:szCs w:val="24"/>
        </w:rPr>
        <w:t>ы</w:t>
      </w:r>
      <w:r w:rsidRPr="00D064D9">
        <w:rPr>
          <w:rFonts w:ascii="Times New Roman" w:hAnsi="Times New Roman" w:cs="Times New Roman"/>
          <w:sz w:val="24"/>
          <w:szCs w:val="24"/>
        </w:rPr>
        <w:t xml:space="preserve"> с недостаточно продуманными критериями отбора детей к данной категории. «</w:t>
      </w:r>
      <w:r w:rsidR="00675001" w:rsidRPr="00D064D9">
        <w:rPr>
          <w:rFonts w:ascii="Times New Roman" w:hAnsi="Times New Roman" w:cs="Times New Roman"/>
          <w:sz w:val="24"/>
          <w:szCs w:val="24"/>
        </w:rPr>
        <w:t>Г</w:t>
      </w:r>
      <w:r w:rsidRPr="00D064D9">
        <w:rPr>
          <w:rFonts w:ascii="Times New Roman" w:hAnsi="Times New Roman" w:cs="Times New Roman"/>
          <w:sz w:val="24"/>
          <w:szCs w:val="24"/>
        </w:rPr>
        <w:t xml:space="preserve">руппа риска» представляет </w:t>
      </w:r>
      <w:r w:rsidR="00675001" w:rsidRPr="00D064D9">
        <w:rPr>
          <w:rFonts w:ascii="Times New Roman" w:hAnsi="Times New Roman" w:cs="Times New Roman"/>
          <w:sz w:val="24"/>
          <w:szCs w:val="24"/>
        </w:rPr>
        <w:t>собой</w:t>
      </w:r>
      <w:r w:rsidRPr="00D064D9">
        <w:rPr>
          <w:rFonts w:ascii="Times New Roman" w:hAnsi="Times New Roman" w:cs="Times New Roman"/>
          <w:sz w:val="24"/>
          <w:szCs w:val="24"/>
        </w:rPr>
        <w:t xml:space="preserve"> континуум, на одном полюсе которого – представители близкие по своим индивидуально-психологическим особенностям к </w:t>
      </w:r>
      <w:r w:rsidR="00675001" w:rsidRPr="00D064D9">
        <w:rPr>
          <w:rFonts w:ascii="Times New Roman" w:hAnsi="Times New Roman" w:cs="Times New Roman"/>
          <w:sz w:val="24"/>
          <w:szCs w:val="24"/>
        </w:rPr>
        <w:t>детям, считающимися «нормальными»,</w:t>
      </w:r>
      <w:r w:rsidRPr="00D064D9">
        <w:rPr>
          <w:rFonts w:ascii="Times New Roman" w:hAnsi="Times New Roman" w:cs="Times New Roman"/>
          <w:sz w:val="24"/>
          <w:szCs w:val="24"/>
        </w:rPr>
        <w:t xml:space="preserve"> а на другом – к «</w:t>
      </w:r>
      <w:proofErr w:type="spellStart"/>
      <w:r w:rsidRPr="00D064D9">
        <w:rPr>
          <w:rFonts w:ascii="Times New Roman" w:hAnsi="Times New Roman" w:cs="Times New Roman"/>
          <w:sz w:val="24"/>
          <w:szCs w:val="24"/>
        </w:rPr>
        <w:t>девиантн</w:t>
      </w:r>
      <w:r w:rsidR="00675001" w:rsidRPr="00D064D9">
        <w:rPr>
          <w:rFonts w:ascii="Times New Roman" w:hAnsi="Times New Roman" w:cs="Times New Roman"/>
          <w:sz w:val="24"/>
          <w:szCs w:val="24"/>
        </w:rPr>
        <w:t>ыми</w:t>
      </w:r>
      <w:proofErr w:type="spellEnd"/>
      <w:r w:rsidRPr="00D064D9">
        <w:rPr>
          <w:rFonts w:ascii="Times New Roman" w:hAnsi="Times New Roman" w:cs="Times New Roman"/>
          <w:sz w:val="24"/>
          <w:szCs w:val="24"/>
        </w:rPr>
        <w:t>». В этом случае невозможно работать с такой группой, применяя одни и те же методы к двум полностью отличающимся категориям подростков. Да и объединение их в одну группу сводит результативность работы практически «</w:t>
      </w:r>
      <w:proofErr w:type="gramStart"/>
      <w:r w:rsidRPr="00D064D9">
        <w:rPr>
          <w:rFonts w:ascii="Times New Roman" w:hAnsi="Times New Roman" w:cs="Times New Roman"/>
          <w:sz w:val="24"/>
          <w:szCs w:val="24"/>
        </w:rPr>
        <w:t>на</w:t>
      </w:r>
      <w:proofErr w:type="gramEnd"/>
      <w:r w:rsidRPr="00D064D9">
        <w:rPr>
          <w:rFonts w:ascii="Times New Roman" w:hAnsi="Times New Roman" w:cs="Times New Roman"/>
          <w:sz w:val="24"/>
          <w:szCs w:val="24"/>
        </w:rPr>
        <w:t xml:space="preserve"> нет». </w:t>
      </w:r>
    </w:p>
    <w:p w:rsidR="009152DF" w:rsidRPr="00D064D9" w:rsidRDefault="002B5D17" w:rsidP="00D064D9">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sz w:val="24"/>
          <w:szCs w:val="24"/>
        </w:rPr>
        <w:t>Если взять за основу  заданную экспертную модель, где группа «риск» является промежуточным звеном между «нормой»  и «</w:t>
      </w:r>
      <w:proofErr w:type="spellStart"/>
      <w:r w:rsidRPr="00D064D9">
        <w:rPr>
          <w:rFonts w:ascii="Times New Roman" w:hAnsi="Times New Roman" w:cs="Times New Roman"/>
          <w:sz w:val="24"/>
          <w:szCs w:val="24"/>
        </w:rPr>
        <w:t>девиантной</w:t>
      </w:r>
      <w:proofErr w:type="spellEnd"/>
      <w:r w:rsidRPr="00D064D9">
        <w:rPr>
          <w:rFonts w:ascii="Times New Roman" w:hAnsi="Times New Roman" w:cs="Times New Roman"/>
          <w:sz w:val="24"/>
          <w:szCs w:val="24"/>
        </w:rPr>
        <w:t xml:space="preserve">», то опираясь на практический </w:t>
      </w:r>
      <w:r w:rsidRPr="00D064D9">
        <w:rPr>
          <w:rFonts w:ascii="Times New Roman" w:hAnsi="Times New Roman" w:cs="Times New Roman"/>
          <w:sz w:val="24"/>
          <w:szCs w:val="24"/>
        </w:rPr>
        <w:lastRenderedPageBreak/>
        <w:t xml:space="preserve">опыт можно говорить, что такие  подростки, </w:t>
      </w:r>
      <w:proofErr w:type="gramStart"/>
      <w:r w:rsidRPr="00D064D9">
        <w:rPr>
          <w:rFonts w:ascii="Times New Roman" w:hAnsi="Times New Roman" w:cs="Times New Roman"/>
          <w:sz w:val="24"/>
          <w:szCs w:val="24"/>
        </w:rPr>
        <w:t>безусловно</w:t>
      </w:r>
      <w:proofErr w:type="gramEnd"/>
      <w:r w:rsidRPr="00D064D9">
        <w:rPr>
          <w:rFonts w:ascii="Times New Roman" w:hAnsi="Times New Roman" w:cs="Times New Roman"/>
          <w:sz w:val="24"/>
          <w:szCs w:val="24"/>
        </w:rPr>
        <w:t xml:space="preserve"> есть, но границы этого явления достаточно условны. Кроме того нельзя забывать, что  подросток «группы риска» не может быть описан как усредненный вариант определенного типа аномального развития. </w:t>
      </w:r>
      <w:r w:rsidR="003B41B4" w:rsidRPr="00D064D9">
        <w:rPr>
          <w:rFonts w:ascii="Times New Roman" w:hAnsi="Times New Roman" w:cs="Times New Roman"/>
          <w:sz w:val="24"/>
          <w:szCs w:val="24"/>
        </w:rPr>
        <w:t>К</w:t>
      </w:r>
      <w:r w:rsidRPr="00D064D9">
        <w:rPr>
          <w:rFonts w:ascii="Times New Roman" w:hAnsi="Times New Roman" w:cs="Times New Roman"/>
          <w:sz w:val="24"/>
          <w:szCs w:val="24"/>
        </w:rPr>
        <w:t>ажд</w:t>
      </w:r>
      <w:r w:rsidR="003B41B4" w:rsidRPr="00D064D9">
        <w:rPr>
          <w:rFonts w:ascii="Times New Roman" w:hAnsi="Times New Roman" w:cs="Times New Roman"/>
          <w:sz w:val="24"/>
          <w:szCs w:val="24"/>
        </w:rPr>
        <w:t xml:space="preserve">ый </w:t>
      </w:r>
      <w:r w:rsidRPr="00D064D9">
        <w:rPr>
          <w:rFonts w:ascii="Times New Roman" w:hAnsi="Times New Roman" w:cs="Times New Roman"/>
          <w:sz w:val="24"/>
          <w:szCs w:val="24"/>
        </w:rPr>
        <w:t>конкретн</w:t>
      </w:r>
      <w:r w:rsidR="003B41B4" w:rsidRPr="00D064D9">
        <w:rPr>
          <w:rFonts w:ascii="Times New Roman" w:hAnsi="Times New Roman" w:cs="Times New Roman"/>
          <w:sz w:val="24"/>
          <w:szCs w:val="24"/>
        </w:rPr>
        <w:t xml:space="preserve">ый </w:t>
      </w:r>
      <w:r w:rsidRPr="00D064D9">
        <w:rPr>
          <w:rFonts w:ascii="Times New Roman" w:hAnsi="Times New Roman" w:cs="Times New Roman"/>
          <w:sz w:val="24"/>
          <w:szCs w:val="24"/>
        </w:rPr>
        <w:t xml:space="preserve"> случа</w:t>
      </w:r>
      <w:r w:rsidR="003B41B4" w:rsidRPr="00D064D9">
        <w:rPr>
          <w:rFonts w:ascii="Times New Roman" w:hAnsi="Times New Roman" w:cs="Times New Roman"/>
          <w:sz w:val="24"/>
          <w:szCs w:val="24"/>
        </w:rPr>
        <w:t>й</w:t>
      </w:r>
      <w:r w:rsidRPr="00D064D9">
        <w:rPr>
          <w:rFonts w:ascii="Times New Roman" w:hAnsi="Times New Roman" w:cs="Times New Roman"/>
          <w:sz w:val="24"/>
          <w:szCs w:val="24"/>
        </w:rPr>
        <w:t xml:space="preserve"> «риска» является </w:t>
      </w:r>
      <w:r w:rsidR="003B41B4" w:rsidRPr="00D064D9">
        <w:rPr>
          <w:rFonts w:ascii="Times New Roman" w:hAnsi="Times New Roman" w:cs="Times New Roman"/>
          <w:sz w:val="24"/>
          <w:szCs w:val="24"/>
        </w:rPr>
        <w:t xml:space="preserve">уникальным. В связи с этим исследование таких подростков является делом непростым. </w:t>
      </w:r>
      <w:r w:rsidRPr="00D064D9">
        <w:rPr>
          <w:rFonts w:ascii="Times New Roman" w:hAnsi="Times New Roman" w:cs="Times New Roman"/>
          <w:sz w:val="24"/>
          <w:szCs w:val="24"/>
        </w:rPr>
        <w:t xml:space="preserve">Как подчеркивал </w:t>
      </w:r>
      <w:r w:rsidR="003B41B4" w:rsidRPr="00D064D9">
        <w:rPr>
          <w:rFonts w:ascii="Times New Roman" w:hAnsi="Times New Roman" w:cs="Times New Roman"/>
          <w:sz w:val="24"/>
          <w:szCs w:val="24"/>
        </w:rPr>
        <w:t xml:space="preserve"> </w:t>
      </w:r>
      <w:r w:rsidRPr="00D064D9">
        <w:rPr>
          <w:rFonts w:ascii="Times New Roman" w:hAnsi="Times New Roman" w:cs="Times New Roman"/>
          <w:sz w:val="24"/>
          <w:szCs w:val="24"/>
        </w:rPr>
        <w:t xml:space="preserve">К. </w:t>
      </w:r>
      <w:proofErr w:type="spellStart"/>
      <w:r w:rsidRPr="00D064D9">
        <w:rPr>
          <w:rFonts w:ascii="Times New Roman" w:hAnsi="Times New Roman" w:cs="Times New Roman"/>
          <w:sz w:val="24"/>
          <w:szCs w:val="24"/>
        </w:rPr>
        <w:t>Леонгард</w:t>
      </w:r>
      <w:proofErr w:type="spellEnd"/>
      <w:r w:rsidRPr="00D064D9">
        <w:rPr>
          <w:rFonts w:ascii="Times New Roman" w:hAnsi="Times New Roman" w:cs="Times New Roman"/>
          <w:sz w:val="24"/>
          <w:szCs w:val="24"/>
        </w:rPr>
        <w:t xml:space="preserve">, необходимо «обследовать человека как такового»: только то, что может быть выведено из непосредственных наблюдений над людьми, следует считать психологически достоверным. </w:t>
      </w:r>
    </w:p>
    <w:p w:rsidR="009152DF" w:rsidRPr="00D064D9" w:rsidRDefault="00CA6B07" w:rsidP="00D064D9">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sz w:val="24"/>
          <w:szCs w:val="24"/>
        </w:rPr>
        <w:t>Нами упоминалось</w:t>
      </w:r>
      <w:r w:rsidR="003B41B4" w:rsidRPr="00D064D9">
        <w:rPr>
          <w:rFonts w:ascii="Times New Roman" w:hAnsi="Times New Roman" w:cs="Times New Roman"/>
          <w:sz w:val="24"/>
          <w:szCs w:val="24"/>
        </w:rPr>
        <w:t>,</w:t>
      </w:r>
      <w:r w:rsidR="002B5D17" w:rsidRPr="00D064D9">
        <w:rPr>
          <w:rFonts w:ascii="Times New Roman" w:hAnsi="Times New Roman" w:cs="Times New Roman"/>
          <w:sz w:val="24"/>
          <w:szCs w:val="24"/>
        </w:rPr>
        <w:t xml:space="preserve"> </w:t>
      </w:r>
      <w:r w:rsidRPr="00D064D9">
        <w:rPr>
          <w:rFonts w:ascii="Times New Roman" w:hAnsi="Times New Roman" w:cs="Times New Roman"/>
          <w:sz w:val="24"/>
          <w:szCs w:val="24"/>
        </w:rPr>
        <w:t xml:space="preserve">что </w:t>
      </w:r>
      <w:r w:rsidR="002B5D17" w:rsidRPr="00D064D9">
        <w:rPr>
          <w:rFonts w:ascii="Times New Roman" w:hAnsi="Times New Roman" w:cs="Times New Roman"/>
          <w:sz w:val="24"/>
          <w:szCs w:val="24"/>
        </w:rPr>
        <w:t xml:space="preserve">на сегодняшний день нет более или менее ясных критериев классификации </w:t>
      </w:r>
      <w:r w:rsidR="003B41B4" w:rsidRPr="00D064D9">
        <w:rPr>
          <w:rFonts w:ascii="Times New Roman" w:hAnsi="Times New Roman" w:cs="Times New Roman"/>
          <w:sz w:val="24"/>
          <w:szCs w:val="24"/>
        </w:rPr>
        <w:t>экспертно выделяемых групп «риск», «норма», «</w:t>
      </w:r>
      <w:proofErr w:type="spellStart"/>
      <w:r w:rsidR="003B41B4" w:rsidRPr="00D064D9">
        <w:rPr>
          <w:rFonts w:ascii="Times New Roman" w:hAnsi="Times New Roman" w:cs="Times New Roman"/>
          <w:sz w:val="24"/>
          <w:szCs w:val="24"/>
        </w:rPr>
        <w:t>девиантная</w:t>
      </w:r>
      <w:proofErr w:type="spellEnd"/>
      <w:r w:rsidR="003B41B4" w:rsidRPr="00D064D9">
        <w:rPr>
          <w:rFonts w:ascii="Times New Roman" w:hAnsi="Times New Roman" w:cs="Times New Roman"/>
          <w:sz w:val="24"/>
          <w:szCs w:val="24"/>
        </w:rPr>
        <w:t>»</w:t>
      </w:r>
      <w:r w:rsidR="002B5D17" w:rsidRPr="00D064D9">
        <w:rPr>
          <w:rFonts w:ascii="Times New Roman" w:hAnsi="Times New Roman" w:cs="Times New Roman"/>
          <w:sz w:val="24"/>
          <w:szCs w:val="24"/>
        </w:rPr>
        <w:t>. В связи с этим,  остро стоит вопрос для специалистов социальных центров, в том числе МЦ «Дети улиц»  ЦАО, работающего в программе по преодолению социального сиротства «Открытое сердце». В соответствии с программой  на сотрудников Центра возложена обязанность</w:t>
      </w:r>
      <w:r w:rsidR="00AF2525" w:rsidRPr="00D064D9">
        <w:rPr>
          <w:rFonts w:ascii="Times New Roman" w:hAnsi="Times New Roman" w:cs="Times New Roman"/>
          <w:sz w:val="24"/>
          <w:szCs w:val="24"/>
        </w:rPr>
        <w:t>,</w:t>
      </w:r>
      <w:r w:rsidR="002B5D17" w:rsidRPr="00D064D9">
        <w:rPr>
          <w:rFonts w:ascii="Times New Roman" w:hAnsi="Times New Roman" w:cs="Times New Roman"/>
          <w:sz w:val="24"/>
          <w:szCs w:val="24"/>
        </w:rPr>
        <w:t xml:space="preserve"> работать с категорией подростков именно «группы риска». Данная категория объясняется с юридической, но не с психологической точки зрения.</w:t>
      </w:r>
    </w:p>
    <w:p w:rsidR="009152DF" w:rsidRPr="00D064D9" w:rsidRDefault="002B5D17" w:rsidP="00D064D9">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b/>
          <w:i/>
          <w:sz w:val="24"/>
          <w:szCs w:val="24"/>
        </w:rPr>
        <w:t>Актуальность.</w:t>
      </w:r>
      <w:r w:rsidRPr="00D064D9">
        <w:rPr>
          <w:rFonts w:ascii="Times New Roman" w:hAnsi="Times New Roman" w:cs="Times New Roman"/>
          <w:color w:val="FF0000"/>
          <w:sz w:val="24"/>
          <w:szCs w:val="24"/>
        </w:rPr>
        <w:t xml:space="preserve"> </w:t>
      </w:r>
      <w:r w:rsidRPr="00D064D9">
        <w:rPr>
          <w:rFonts w:ascii="Times New Roman" w:hAnsi="Times New Roman" w:cs="Times New Roman"/>
          <w:sz w:val="24"/>
          <w:szCs w:val="24"/>
        </w:rPr>
        <w:t>Распространенность использования в учебных заведениях понятия «подросток группы риска» при недостаточности разработанных единых критериев отбора детей в данную группу, и в связи с этим недостаток или отсутствие эффективных мер социальной и психологической коррекции и реабилитации таких подростков,  подчеркивают актуальность данного исследования.</w:t>
      </w:r>
    </w:p>
    <w:p w:rsidR="009152DF" w:rsidRPr="00D064D9" w:rsidRDefault="004E7D21" w:rsidP="00D064D9">
      <w:pPr>
        <w:pStyle w:val="af6"/>
        <w:spacing w:line="360" w:lineRule="auto"/>
        <w:ind w:firstLine="709"/>
        <w:jc w:val="both"/>
        <w:rPr>
          <w:rFonts w:ascii="Times New Roman" w:hAnsi="Times New Roman" w:cs="Times New Roman"/>
          <w:b/>
          <w:sz w:val="24"/>
          <w:szCs w:val="24"/>
        </w:rPr>
      </w:pPr>
      <w:r w:rsidRPr="00D064D9">
        <w:rPr>
          <w:rFonts w:ascii="Times New Roman" w:hAnsi="Times New Roman" w:cs="Times New Roman"/>
          <w:b/>
          <w:sz w:val="24"/>
          <w:szCs w:val="24"/>
        </w:rPr>
        <w:t xml:space="preserve">Гипотеза: </w:t>
      </w:r>
    </w:p>
    <w:p w:rsidR="009152DF" w:rsidRPr="00D064D9" w:rsidRDefault="00A96BB1" w:rsidP="00D064D9">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sz w:val="24"/>
          <w:szCs w:val="24"/>
        </w:rPr>
        <w:t>Группа «риска», выделяемая преподавателями школ и колледжей является неоднородной. Подростки из группы «риска» обладают индивидуально-психологическими характеристиками, свойственными также подросткам  группы «норма», и  подросткам  группы «</w:t>
      </w:r>
      <w:proofErr w:type="spellStart"/>
      <w:r w:rsidRPr="00D064D9">
        <w:rPr>
          <w:rFonts w:ascii="Times New Roman" w:hAnsi="Times New Roman" w:cs="Times New Roman"/>
          <w:sz w:val="24"/>
          <w:szCs w:val="24"/>
        </w:rPr>
        <w:t>девиантная</w:t>
      </w:r>
      <w:proofErr w:type="spellEnd"/>
      <w:r w:rsidRPr="00D064D9">
        <w:rPr>
          <w:rFonts w:ascii="Times New Roman" w:hAnsi="Times New Roman" w:cs="Times New Roman"/>
          <w:sz w:val="24"/>
          <w:szCs w:val="24"/>
        </w:rPr>
        <w:t>».</w:t>
      </w:r>
    </w:p>
    <w:p w:rsidR="009152DF" w:rsidRPr="00D064D9" w:rsidRDefault="004E7D21" w:rsidP="00D064D9">
      <w:pPr>
        <w:pStyle w:val="af6"/>
        <w:spacing w:line="360" w:lineRule="auto"/>
        <w:ind w:firstLine="709"/>
        <w:jc w:val="both"/>
        <w:rPr>
          <w:rFonts w:ascii="Times New Roman" w:hAnsi="Times New Roman" w:cs="Times New Roman"/>
          <w:snapToGrid w:val="0"/>
          <w:color w:val="000000"/>
          <w:sz w:val="24"/>
          <w:szCs w:val="24"/>
        </w:rPr>
      </w:pPr>
      <w:r w:rsidRPr="00D064D9">
        <w:rPr>
          <w:rFonts w:ascii="Times New Roman" w:hAnsi="Times New Roman" w:cs="Times New Roman"/>
          <w:b/>
          <w:snapToGrid w:val="0"/>
          <w:color w:val="000000"/>
          <w:sz w:val="24"/>
          <w:szCs w:val="24"/>
        </w:rPr>
        <w:t xml:space="preserve">Целью </w:t>
      </w:r>
      <w:r w:rsidRPr="00D064D9">
        <w:rPr>
          <w:rFonts w:ascii="Times New Roman" w:hAnsi="Times New Roman" w:cs="Times New Roman"/>
          <w:snapToGrid w:val="0"/>
          <w:color w:val="000000"/>
          <w:sz w:val="24"/>
          <w:szCs w:val="24"/>
        </w:rPr>
        <w:t xml:space="preserve">данного исследования является изучение индивидуально-психологических особенностей подростков, относящихся к экспертно заданной группе «риска». </w:t>
      </w:r>
    </w:p>
    <w:p w:rsidR="009152DF" w:rsidRPr="00D064D9" w:rsidRDefault="004E7D21" w:rsidP="00D064D9">
      <w:pPr>
        <w:pStyle w:val="af6"/>
        <w:spacing w:line="360" w:lineRule="auto"/>
        <w:ind w:firstLine="709"/>
        <w:jc w:val="both"/>
        <w:rPr>
          <w:rFonts w:ascii="Times New Roman" w:hAnsi="Times New Roman" w:cs="Times New Roman"/>
          <w:snapToGrid w:val="0"/>
          <w:color w:val="000000"/>
          <w:sz w:val="24"/>
          <w:szCs w:val="24"/>
        </w:rPr>
      </w:pPr>
      <w:r w:rsidRPr="00D064D9">
        <w:rPr>
          <w:rFonts w:ascii="Times New Roman" w:hAnsi="Times New Roman" w:cs="Times New Roman"/>
          <w:b/>
          <w:snapToGrid w:val="0"/>
          <w:color w:val="000000"/>
          <w:sz w:val="24"/>
          <w:szCs w:val="24"/>
        </w:rPr>
        <w:t xml:space="preserve">Задачи </w:t>
      </w:r>
      <w:r w:rsidRPr="00D064D9">
        <w:rPr>
          <w:rFonts w:ascii="Times New Roman" w:hAnsi="Times New Roman" w:cs="Times New Roman"/>
          <w:snapToGrid w:val="0"/>
          <w:color w:val="000000"/>
          <w:sz w:val="24"/>
          <w:szCs w:val="24"/>
        </w:rPr>
        <w:t>исследования:</w:t>
      </w:r>
    </w:p>
    <w:p w:rsidR="009152DF" w:rsidRPr="00D064D9" w:rsidRDefault="004E7D21" w:rsidP="00D064D9">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sz w:val="24"/>
          <w:szCs w:val="24"/>
        </w:rPr>
        <w:t xml:space="preserve">1. Провести теоретический анализ проблем подросткового возраста, </w:t>
      </w:r>
      <w:proofErr w:type="spellStart"/>
      <w:r w:rsidRPr="00D064D9">
        <w:rPr>
          <w:rFonts w:ascii="Times New Roman" w:hAnsi="Times New Roman" w:cs="Times New Roman"/>
          <w:sz w:val="24"/>
          <w:szCs w:val="24"/>
        </w:rPr>
        <w:t>девиантного</w:t>
      </w:r>
      <w:proofErr w:type="spellEnd"/>
      <w:r w:rsidRPr="00D064D9">
        <w:rPr>
          <w:rFonts w:ascii="Times New Roman" w:hAnsi="Times New Roman" w:cs="Times New Roman"/>
          <w:sz w:val="24"/>
          <w:szCs w:val="24"/>
        </w:rPr>
        <w:t xml:space="preserve"> поведения, взглядов в социуме на понятие «подросток группы риска», применяемых методов работы к подросткам данной категории.</w:t>
      </w:r>
    </w:p>
    <w:p w:rsidR="009152DF" w:rsidRPr="00D064D9" w:rsidRDefault="004E7D21" w:rsidP="00D064D9">
      <w:pPr>
        <w:pStyle w:val="af6"/>
        <w:spacing w:line="360" w:lineRule="auto"/>
        <w:ind w:firstLine="709"/>
        <w:jc w:val="both"/>
        <w:rPr>
          <w:rFonts w:ascii="Times New Roman" w:hAnsi="Times New Roman" w:cs="Times New Roman"/>
          <w:snapToGrid w:val="0"/>
          <w:color w:val="000000"/>
          <w:sz w:val="24"/>
          <w:szCs w:val="24"/>
        </w:rPr>
      </w:pPr>
      <w:r w:rsidRPr="00D064D9">
        <w:rPr>
          <w:rFonts w:ascii="Times New Roman" w:eastAsia="Times New Roman" w:hAnsi="Times New Roman" w:cs="Times New Roman"/>
          <w:sz w:val="24"/>
          <w:szCs w:val="24"/>
        </w:rPr>
        <w:t xml:space="preserve">2. Выделить </w:t>
      </w:r>
      <w:r w:rsidRPr="00D064D9">
        <w:rPr>
          <w:rFonts w:ascii="Times New Roman" w:hAnsi="Times New Roman" w:cs="Times New Roman"/>
          <w:sz w:val="24"/>
          <w:szCs w:val="24"/>
        </w:rPr>
        <w:t>индивидуально-психологические х</w:t>
      </w:r>
      <w:r w:rsidRPr="00D064D9">
        <w:rPr>
          <w:rFonts w:ascii="Times New Roman" w:eastAsia="Times New Roman" w:hAnsi="Times New Roman" w:cs="Times New Roman"/>
          <w:sz w:val="24"/>
          <w:szCs w:val="24"/>
        </w:rPr>
        <w:t>арактеристики</w:t>
      </w:r>
      <w:r w:rsidRPr="00D064D9">
        <w:rPr>
          <w:rFonts w:ascii="Times New Roman" w:hAnsi="Times New Roman" w:cs="Times New Roman"/>
          <w:sz w:val="24"/>
          <w:szCs w:val="24"/>
        </w:rPr>
        <w:t xml:space="preserve"> подростков, относящихся к экспертной  группе «риска».</w:t>
      </w:r>
      <w:r w:rsidRPr="00D064D9">
        <w:rPr>
          <w:rFonts w:ascii="Times New Roman" w:hAnsi="Times New Roman" w:cs="Times New Roman"/>
          <w:snapToGrid w:val="0"/>
          <w:color w:val="000000"/>
          <w:sz w:val="24"/>
          <w:szCs w:val="24"/>
        </w:rPr>
        <w:t xml:space="preserve"> Для этого провести эмпирическое </w:t>
      </w:r>
      <w:r w:rsidRPr="00D064D9">
        <w:rPr>
          <w:rFonts w:ascii="Times New Roman" w:hAnsi="Times New Roman" w:cs="Times New Roman"/>
          <w:snapToGrid w:val="0"/>
          <w:color w:val="000000"/>
          <w:sz w:val="24"/>
          <w:szCs w:val="24"/>
        </w:rPr>
        <w:lastRenderedPageBreak/>
        <w:t xml:space="preserve">исследование различий в экспертно заданных группах выраженности эмансипации, уровня </w:t>
      </w:r>
      <w:proofErr w:type="spellStart"/>
      <w:r w:rsidRPr="00D064D9">
        <w:rPr>
          <w:rFonts w:ascii="Times New Roman" w:hAnsi="Times New Roman" w:cs="Times New Roman"/>
          <w:snapToGrid w:val="0"/>
          <w:color w:val="000000"/>
          <w:sz w:val="24"/>
          <w:szCs w:val="24"/>
        </w:rPr>
        <w:t>конформности</w:t>
      </w:r>
      <w:proofErr w:type="spellEnd"/>
      <w:r w:rsidRPr="00D064D9">
        <w:rPr>
          <w:rFonts w:ascii="Times New Roman" w:hAnsi="Times New Roman" w:cs="Times New Roman"/>
          <w:snapToGrid w:val="0"/>
          <w:color w:val="000000"/>
          <w:sz w:val="24"/>
          <w:szCs w:val="24"/>
        </w:rPr>
        <w:t xml:space="preserve">, склонности к алкоголизации, преобладающего типа акцентуаций, склонности к депрессии, выраженности агрессии, самооценке и различий в отношении к значимым взрослым. </w:t>
      </w:r>
    </w:p>
    <w:p w:rsidR="009152DF" w:rsidRPr="00D064D9" w:rsidRDefault="004E7D21" w:rsidP="00D064D9">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sz w:val="24"/>
          <w:szCs w:val="24"/>
        </w:rPr>
        <w:t>3.  Проверить степень эмпирического соответствия качественного наполнения исследовательских групп и экспертно заданной классификации.</w:t>
      </w:r>
    </w:p>
    <w:p w:rsidR="009152DF" w:rsidRPr="00D064D9" w:rsidRDefault="004E7D21" w:rsidP="00D064D9">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b/>
          <w:sz w:val="24"/>
          <w:szCs w:val="24"/>
        </w:rPr>
        <w:t>Предметом</w:t>
      </w:r>
      <w:r w:rsidRPr="00D064D9">
        <w:rPr>
          <w:rFonts w:ascii="Times New Roman" w:hAnsi="Times New Roman" w:cs="Times New Roman"/>
          <w:sz w:val="24"/>
          <w:szCs w:val="24"/>
        </w:rPr>
        <w:t xml:space="preserve"> исследования является индивидуально-психологические особенности подростков. </w:t>
      </w:r>
    </w:p>
    <w:p w:rsidR="009152DF" w:rsidRPr="00D064D9" w:rsidRDefault="004E7D21" w:rsidP="00D064D9">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b/>
          <w:sz w:val="24"/>
          <w:szCs w:val="24"/>
        </w:rPr>
        <w:t xml:space="preserve">Объект </w:t>
      </w:r>
      <w:r w:rsidRPr="00D064D9">
        <w:rPr>
          <w:rFonts w:ascii="Times New Roman" w:hAnsi="Times New Roman" w:cs="Times New Roman"/>
          <w:sz w:val="24"/>
          <w:szCs w:val="24"/>
        </w:rPr>
        <w:t>исследования – экспертно заданные группы подростков – «норма», «риск», «</w:t>
      </w:r>
      <w:proofErr w:type="spellStart"/>
      <w:r w:rsidRPr="00D064D9">
        <w:rPr>
          <w:rFonts w:ascii="Times New Roman" w:hAnsi="Times New Roman" w:cs="Times New Roman"/>
          <w:sz w:val="24"/>
          <w:szCs w:val="24"/>
        </w:rPr>
        <w:t>девиантная</w:t>
      </w:r>
      <w:proofErr w:type="spellEnd"/>
      <w:r w:rsidRPr="00D064D9">
        <w:rPr>
          <w:rFonts w:ascii="Times New Roman" w:hAnsi="Times New Roman" w:cs="Times New Roman"/>
          <w:sz w:val="24"/>
          <w:szCs w:val="24"/>
        </w:rPr>
        <w:t xml:space="preserve">», учащиеся 9-10 классов общеобразовательных учебных заведений,  средних специальных учебных заведений и школы для подростков с </w:t>
      </w:r>
      <w:proofErr w:type="spellStart"/>
      <w:r w:rsidRPr="00D064D9">
        <w:rPr>
          <w:rFonts w:ascii="Times New Roman" w:hAnsi="Times New Roman" w:cs="Times New Roman"/>
          <w:sz w:val="24"/>
          <w:szCs w:val="24"/>
        </w:rPr>
        <w:t>девиантным</w:t>
      </w:r>
      <w:proofErr w:type="spellEnd"/>
      <w:r w:rsidRPr="00D064D9">
        <w:rPr>
          <w:rFonts w:ascii="Times New Roman" w:hAnsi="Times New Roman" w:cs="Times New Roman"/>
          <w:sz w:val="24"/>
          <w:szCs w:val="24"/>
        </w:rPr>
        <w:t xml:space="preserve"> поведением. </w:t>
      </w:r>
    </w:p>
    <w:p w:rsidR="009152DF" w:rsidRPr="00D064D9" w:rsidRDefault="004E7D21" w:rsidP="00D064D9">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b/>
          <w:sz w:val="24"/>
          <w:szCs w:val="24"/>
        </w:rPr>
        <w:t>Гипотезы</w:t>
      </w:r>
      <w:r w:rsidRPr="00D064D9">
        <w:rPr>
          <w:rFonts w:ascii="Times New Roman" w:hAnsi="Times New Roman" w:cs="Times New Roman"/>
          <w:sz w:val="24"/>
          <w:szCs w:val="24"/>
        </w:rPr>
        <w:t xml:space="preserve"> исследования:</w:t>
      </w:r>
    </w:p>
    <w:p w:rsidR="009152DF" w:rsidRPr="00D064D9" w:rsidRDefault="009152DF" w:rsidP="00D064D9">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sz w:val="24"/>
          <w:szCs w:val="24"/>
        </w:rPr>
        <w:t xml:space="preserve">1. </w:t>
      </w:r>
      <w:r w:rsidR="004E7D21" w:rsidRPr="00D064D9">
        <w:rPr>
          <w:rFonts w:ascii="Times New Roman" w:hAnsi="Times New Roman" w:cs="Times New Roman"/>
          <w:sz w:val="24"/>
          <w:szCs w:val="24"/>
        </w:rPr>
        <w:t xml:space="preserve">Существуют различия в преобладающем типе акцентуаций, выраженности </w:t>
      </w:r>
      <w:proofErr w:type="spellStart"/>
      <w:r w:rsidR="004E7D21" w:rsidRPr="00D064D9">
        <w:rPr>
          <w:rFonts w:ascii="Times New Roman" w:hAnsi="Times New Roman" w:cs="Times New Roman"/>
          <w:sz w:val="24"/>
          <w:szCs w:val="24"/>
        </w:rPr>
        <w:t>конформности</w:t>
      </w:r>
      <w:proofErr w:type="spellEnd"/>
      <w:r w:rsidR="004E7D21" w:rsidRPr="00D064D9">
        <w:rPr>
          <w:rFonts w:ascii="Times New Roman" w:hAnsi="Times New Roman" w:cs="Times New Roman"/>
          <w:sz w:val="24"/>
          <w:szCs w:val="24"/>
        </w:rPr>
        <w:t>, эмансипации, склонности к алкоголизации, склонности к депрессии, выраженности агрессии, самооценке, отношении к значимым взрослым в исследовательских подгруппах.</w:t>
      </w:r>
    </w:p>
    <w:p w:rsidR="009152DF" w:rsidRDefault="009152DF" w:rsidP="00D064D9">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sz w:val="24"/>
          <w:szCs w:val="24"/>
        </w:rPr>
        <w:t xml:space="preserve">2. </w:t>
      </w:r>
      <w:r w:rsidR="004E7D21" w:rsidRPr="00D064D9">
        <w:rPr>
          <w:rFonts w:ascii="Times New Roman" w:hAnsi="Times New Roman" w:cs="Times New Roman"/>
          <w:sz w:val="24"/>
          <w:szCs w:val="24"/>
        </w:rPr>
        <w:t xml:space="preserve">Группа «риска» является неоднородной. В нее  включены представители других экспертных групп. </w:t>
      </w:r>
      <w:proofErr w:type="gramStart"/>
      <w:r w:rsidR="004E7D21" w:rsidRPr="00D064D9">
        <w:rPr>
          <w:rFonts w:ascii="Times New Roman" w:hAnsi="Times New Roman" w:cs="Times New Roman"/>
          <w:sz w:val="24"/>
          <w:szCs w:val="24"/>
        </w:rPr>
        <w:t>Т.е. в группе «риска» есть подростки,  близкие по своим индивидуально-психологическим особенностям  к экспертно заданной к группе «норма», и к экспертно заданной группе «</w:t>
      </w:r>
      <w:proofErr w:type="spellStart"/>
      <w:r w:rsidR="004E7D21" w:rsidRPr="00D064D9">
        <w:rPr>
          <w:rFonts w:ascii="Times New Roman" w:hAnsi="Times New Roman" w:cs="Times New Roman"/>
          <w:sz w:val="24"/>
          <w:szCs w:val="24"/>
        </w:rPr>
        <w:t>девиантная</w:t>
      </w:r>
      <w:proofErr w:type="spellEnd"/>
      <w:r w:rsidR="004E7D21" w:rsidRPr="00D064D9">
        <w:rPr>
          <w:rFonts w:ascii="Times New Roman" w:hAnsi="Times New Roman" w:cs="Times New Roman"/>
          <w:sz w:val="24"/>
          <w:szCs w:val="24"/>
        </w:rPr>
        <w:t>».</w:t>
      </w:r>
      <w:proofErr w:type="gramEnd"/>
    </w:p>
    <w:p w:rsidR="00085A84" w:rsidRPr="00D064D9" w:rsidRDefault="00085A84" w:rsidP="00D064D9">
      <w:pPr>
        <w:pStyle w:val="af6"/>
        <w:spacing w:line="360" w:lineRule="auto"/>
        <w:ind w:firstLine="709"/>
        <w:jc w:val="both"/>
        <w:rPr>
          <w:rFonts w:ascii="Times New Roman" w:hAnsi="Times New Roman" w:cs="Times New Roman"/>
          <w:sz w:val="24"/>
          <w:szCs w:val="24"/>
        </w:rPr>
      </w:pPr>
    </w:p>
    <w:p w:rsidR="009152DF" w:rsidRPr="000C1697" w:rsidRDefault="00814667" w:rsidP="00D064D9">
      <w:pPr>
        <w:pStyle w:val="af6"/>
        <w:spacing w:line="360" w:lineRule="auto"/>
        <w:ind w:firstLine="709"/>
        <w:jc w:val="both"/>
        <w:rPr>
          <w:rFonts w:ascii="Times New Roman" w:hAnsi="Times New Roman" w:cs="Times New Roman"/>
          <w:b/>
          <w:sz w:val="28"/>
          <w:szCs w:val="28"/>
        </w:rPr>
      </w:pPr>
      <w:r w:rsidRPr="000C1697">
        <w:rPr>
          <w:rFonts w:ascii="Times New Roman" w:hAnsi="Times New Roman" w:cs="Times New Roman"/>
          <w:b/>
          <w:sz w:val="28"/>
          <w:szCs w:val="28"/>
        </w:rPr>
        <w:t xml:space="preserve">Глава </w:t>
      </w:r>
      <w:r w:rsidRPr="000C1697">
        <w:rPr>
          <w:rFonts w:ascii="Times New Roman" w:hAnsi="Times New Roman" w:cs="Times New Roman"/>
          <w:b/>
          <w:sz w:val="28"/>
          <w:szCs w:val="28"/>
          <w:lang w:val="en-US"/>
        </w:rPr>
        <w:t>I</w:t>
      </w:r>
      <w:r w:rsidRPr="000C1697">
        <w:rPr>
          <w:rFonts w:ascii="Times New Roman" w:hAnsi="Times New Roman" w:cs="Times New Roman"/>
          <w:b/>
          <w:sz w:val="28"/>
          <w:szCs w:val="28"/>
        </w:rPr>
        <w:t>.</w:t>
      </w:r>
      <w:r w:rsidRPr="000C1697">
        <w:rPr>
          <w:rFonts w:ascii="Times New Roman" w:hAnsi="Times New Roman" w:cs="Times New Roman"/>
          <w:sz w:val="28"/>
          <w:szCs w:val="28"/>
        </w:rPr>
        <w:t xml:space="preserve"> </w:t>
      </w:r>
      <w:r w:rsidRPr="000C1697">
        <w:rPr>
          <w:rFonts w:ascii="Times New Roman" w:hAnsi="Times New Roman" w:cs="Times New Roman"/>
          <w:b/>
          <w:sz w:val="28"/>
          <w:szCs w:val="28"/>
        </w:rPr>
        <w:t xml:space="preserve">Теоретический анализ </w:t>
      </w:r>
      <w:r w:rsidR="002546B1" w:rsidRPr="000C1697">
        <w:rPr>
          <w:rFonts w:ascii="Times New Roman" w:hAnsi="Times New Roman" w:cs="Times New Roman"/>
          <w:b/>
          <w:sz w:val="28"/>
          <w:szCs w:val="28"/>
        </w:rPr>
        <w:t xml:space="preserve">взглядов на </w:t>
      </w:r>
      <w:r w:rsidR="003C35BA" w:rsidRPr="000C1697">
        <w:rPr>
          <w:rFonts w:ascii="Times New Roman" w:hAnsi="Times New Roman" w:cs="Times New Roman"/>
          <w:b/>
          <w:sz w:val="28"/>
          <w:szCs w:val="28"/>
        </w:rPr>
        <w:t>проблем</w:t>
      </w:r>
      <w:r w:rsidR="002546B1" w:rsidRPr="000C1697">
        <w:rPr>
          <w:rFonts w:ascii="Times New Roman" w:hAnsi="Times New Roman" w:cs="Times New Roman"/>
          <w:b/>
          <w:sz w:val="28"/>
          <w:szCs w:val="28"/>
        </w:rPr>
        <w:t>ы</w:t>
      </w:r>
      <w:r w:rsidR="003C35BA" w:rsidRPr="000C1697">
        <w:rPr>
          <w:rFonts w:ascii="Times New Roman" w:hAnsi="Times New Roman" w:cs="Times New Roman"/>
          <w:b/>
          <w:sz w:val="28"/>
          <w:szCs w:val="28"/>
        </w:rPr>
        <w:t xml:space="preserve"> подросткового возраста</w:t>
      </w:r>
      <w:r w:rsidR="002546B1" w:rsidRPr="000C1697">
        <w:rPr>
          <w:rFonts w:ascii="Times New Roman" w:hAnsi="Times New Roman" w:cs="Times New Roman"/>
          <w:b/>
          <w:sz w:val="28"/>
          <w:szCs w:val="28"/>
        </w:rPr>
        <w:t xml:space="preserve"> и </w:t>
      </w:r>
      <w:proofErr w:type="spellStart"/>
      <w:r w:rsidR="003C35BA" w:rsidRPr="000C1697">
        <w:rPr>
          <w:rFonts w:ascii="Times New Roman" w:hAnsi="Times New Roman" w:cs="Times New Roman"/>
          <w:b/>
          <w:sz w:val="28"/>
          <w:szCs w:val="28"/>
        </w:rPr>
        <w:t>девиантного</w:t>
      </w:r>
      <w:proofErr w:type="spellEnd"/>
      <w:r w:rsidR="003C35BA" w:rsidRPr="000C1697">
        <w:rPr>
          <w:rFonts w:ascii="Times New Roman" w:hAnsi="Times New Roman" w:cs="Times New Roman"/>
          <w:b/>
          <w:sz w:val="28"/>
          <w:szCs w:val="28"/>
        </w:rPr>
        <w:t xml:space="preserve"> поведения</w:t>
      </w:r>
      <w:r w:rsidR="002546B1" w:rsidRPr="000C1697">
        <w:rPr>
          <w:rFonts w:ascii="Times New Roman" w:hAnsi="Times New Roman" w:cs="Times New Roman"/>
          <w:b/>
          <w:sz w:val="28"/>
          <w:szCs w:val="28"/>
        </w:rPr>
        <w:t xml:space="preserve"> в различных теоретических подходах. </w:t>
      </w:r>
      <w:r w:rsidR="003C35BA" w:rsidRPr="000C1697">
        <w:rPr>
          <w:rFonts w:ascii="Times New Roman" w:hAnsi="Times New Roman" w:cs="Times New Roman"/>
          <w:b/>
          <w:sz w:val="28"/>
          <w:szCs w:val="28"/>
        </w:rPr>
        <w:t xml:space="preserve"> </w:t>
      </w:r>
    </w:p>
    <w:p w:rsidR="009152DF" w:rsidRPr="000C1697" w:rsidRDefault="009152DF" w:rsidP="00D064D9">
      <w:pPr>
        <w:pStyle w:val="af6"/>
        <w:spacing w:line="360" w:lineRule="auto"/>
        <w:ind w:firstLine="709"/>
        <w:jc w:val="both"/>
        <w:rPr>
          <w:rFonts w:ascii="Times New Roman" w:eastAsia="Times New Roman" w:hAnsi="Times New Roman" w:cs="Times New Roman"/>
          <w:b/>
          <w:sz w:val="28"/>
          <w:szCs w:val="28"/>
        </w:rPr>
      </w:pPr>
      <w:r w:rsidRPr="000C1697">
        <w:rPr>
          <w:rFonts w:ascii="Times New Roman" w:eastAsia="Times New Roman" w:hAnsi="Times New Roman" w:cs="Times New Roman"/>
          <w:b/>
          <w:sz w:val="28"/>
          <w:szCs w:val="28"/>
        </w:rPr>
        <w:t xml:space="preserve">1. </w:t>
      </w:r>
      <w:r w:rsidR="0094267A" w:rsidRPr="000C1697">
        <w:rPr>
          <w:rFonts w:ascii="Times New Roman" w:eastAsia="Times New Roman" w:hAnsi="Times New Roman" w:cs="Times New Roman"/>
          <w:b/>
          <w:sz w:val="28"/>
          <w:szCs w:val="28"/>
        </w:rPr>
        <w:t>Психологические особенности подросткового возраста.</w:t>
      </w:r>
    </w:p>
    <w:p w:rsidR="009152DF" w:rsidRPr="00D064D9" w:rsidRDefault="00464CCC"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Подростковый возраст обычно характеризуют как переломный, переходный, критический. </w:t>
      </w:r>
      <w:proofErr w:type="spellStart"/>
      <w:r w:rsidRPr="00D064D9">
        <w:rPr>
          <w:rFonts w:ascii="Times New Roman" w:eastAsia="Times New Roman" w:hAnsi="Times New Roman" w:cs="Times New Roman"/>
          <w:color w:val="000000"/>
          <w:sz w:val="24"/>
          <w:szCs w:val="24"/>
        </w:rPr>
        <w:t>Л.С.Выготский</w:t>
      </w:r>
      <w:proofErr w:type="spellEnd"/>
      <w:r w:rsidRPr="00D064D9">
        <w:rPr>
          <w:rFonts w:ascii="Times New Roman" w:eastAsia="Times New Roman" w:hAnsi="Times New Roman" w:cs="Times New Roman"/>
          <w:color w:val="000000"/>
          <w:sz w:val="24"/>
          <w:szCs w:val="24"/>
        </w:rPr>
        <w:t xml:space="preserve"> различал три точки созревания: органического, полового и социального. У современного ребенка все линии развития разошлись. Теперь мы наблюдаем сначала половое созревание, затем органическое и спустя некоторое время – социальное. Это расхождение и обусловило возникновение подросткового возраста. Французский этнограф и историк </w:t>
      </w:r>
      <w:proofErr w:type="spellStart"/>
      <w:r w:rsidRPr="00D064D9">
        <w:rPr>
          <w:rFonts w:ascii="Times New Roman" w:eastAsia="Times New Roman" w:hAnsi="Times New Roman" w:cs="Times New Roman"/>
          <w:color w:val="000000"/>
          <w:sz w:val="24"/>
          <w:szCs w:val="24"/>
        </w:rPr>
        <w:t>Ф.Ариес</w:t>
      </w:r>
      <w:proofErr w:type="spellEnd"/>
      <w:r w:rsidRPr="00D064D9">
        <w:rPr>
          <w:rFonts w:ascii="Times New Roman" w:eastAsia="Times New Roman" w:hAnsi="Times New Roman" w:cs="Times New Roman"/>
          <w:color w:val="000000"/>
          <w:sz w:val="24"/>
          <w:szCs w:val="24"/>
        </w:rPr>
        <w:t xml:space="preserve"> предположил, что подростковый возраст возник в XIX веке, когда контроль родителей за развитием ребенка продолжился вплоть до брака. В настоящее время в развитых странах мира этот период жизни имеет </w:t>
      </w:r>
      <w:r w:rsidRPr="00D064D9">
        <w:rPr>
          <w:rFonts w:ascii="Times New Roman" w:eastAsia="Times New Roman" w:hAnsi="Times New Roman" w:cs="Times New Roman"/>
          <w:color w:val="000000"/>
          <w:sz w:val="24"/>
          <w:szCs w:val="24"/>
        </w:rPr>
        <w:lastRenderedPageBreak/>
        <w:t xml:space="preserve">тенденцию к постепенному увеличению. По современным данным он охватывает почти десятилетие – от 11 до 20 лет. Но еще в 30-х годах нашего века </w:t>
      </w:r>
      <w:proofErr w:type="spellStart"/>
      <w:r w:rsidRPr="00D064D9">
        <w:rPr>
          <w:rFonts w:ascii="Times New Roman" w:eastAsia="Times New Roman" w:hAnsi="Times New Roman" w:cs="Times New Roman"/>
          <w:color w:val="000000"/>
          <w:sz w:val="24"/>
          <w:szCs w:val="24"/>
        </w:rPr>
        <w:t>П.П.Блонский</w:t>
      </w:r>
      <w:proofErr w:type="spellEnd"/>
      <w:r w:rsidRPr="00D064D9">
        <w:rPr>
          <w:rFonts w:ascii="Times New Roman" w:eastAsia="Times New Roman" w:hAnsi="Times New Roman" w:cs="Times New Roman"/>
          <w:color w:val="000000"/>
          <w:sz w:val="24"/>
          <w:szCs w:val="24"/>
        </w:rPr>
        <w:t xml:space="preserve"> писал, что российским детям еще предстоит завоевать подростковый период. Он был убежден, что это позднее, "почти на глазах истории происшедшее приобретение человечества". </w:t>
      </w:r>
    </w:p>
    <w:p w:rsidR="009152DF" w:rsidRPr="00D064D9" w:rsidRDefault="00464CCC" w:rsidP="00D064D9">
      <w:pPr>
        <w:pStyle w:val="af6"/>
        <w:spacing w:line="360" w:lineRule="auto"/>
        <w:ind w:firstLine="709"/>
        <w:jc w:val="both"/>
        <w:rPr>
          <w:rFonts w:ascii="Times New Roman" w:eastAsia="Times New Roman" w:hAnsi="Times New Roman" w:cs="Times New Roman"/>
          <w:color w:val="000000"/>
          <w:sz w:val="24"/>
          <w:szCs w:val="24"/>
        </w:rPr>
      </w:pPr>
      <w:proofErr w:type="spellStart"/>
      <w:r w:rsidRPr="00D064D9">
        <w:rPr>
          <w:rFonts w:ascii="Times New Roman" w:eastAsia="Times New Roman" w:hAnsi="Times New Roman" w:cs="Times New Roman"/>
          <w:color w:val="000000"/>
          <w:sz w:val="24"/>
          <w:szCs w:val="24"/>
        </w:rPr>
        <w:t>Л.С.Выготский</w:t>
      </w:r>
      <w:proofErr w:type="spellEnd"/>
      <w:r w:rsidRPr="00D064D9">
        <w:rPr>
          <w:rFonts w:ascii="Times New Roman" w:eastAsia="Times New Roman" w:hAnsi="Times New Roman" w:cs="Times New Roman"/>
          <w:color w:val="000000"/>
          <w:sz w:val="24"/>
          <w:szCs w:val="24"/>
        </w:rPr>
        <w:t xml:space="preserve"> также подходил к подростковому периоду как к историческому образованию. Как и </w:t>
      </w:r>
      <w:proofErr w:type="spellStart"/>
      <w:r w:rsidRPr="00D064D9">
        <w:rPr>
          <w:rFonts w:ascii="Times New Roman" w:eastAsia="Times New Roman" w:hAnsi="Times New Roman" w:cs="Times New Roman"/>
          <w:color w:val="000000"/>
          <w:sz w:val="24"/>
          <w:szCs w:val="24"/>
        </w:rPr>
        <w:t>П.П.Блонский</w:t>
      </w:r>
      <w:proofErr w:type="spellEnd"/>
      <w:r w:rsidRPr="00D064D9">
        <w:rPr>
          <w:rFonts w:ascii="Times New Roman" w:eastAsia="Times New Roman" w:hAnsi="Times New Roman" w:cs="Times New Roman"/>
          <w:color w:val="000000"/>
          <w:sz w:val="24"/>
          <w:szCs w:val="24"/>
        </w:rPr>
        <w:t xml:space="preserve">, он считал, что особенности протекания и продолжительность подросткового возраста заметно варьируют в зависимости от уровня развития общества. </w:t>
      </w:r>
    </w:p>
    <w:p w:rsidR="009152DF" w:rsidRPr="00D064D9" w:rsidRDefault="00464CCC"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В 20-30-х годах в России был собран и проанализирован большой фактический материал, характеризующий отрочество в разных социальных слоях и группах</w:t>
      </w:r>
      <w:r w:rsidR="00695150" w:rsidRPr="00D064D9">
        <w:rPr>
          <w:rFonts w:ascii="Times New Roman" w:eastAsia="Times New Roman" w:hAnsi="Times New Roman" w:cs="Times New Roman"/>
          <w:color w:val="000000"/>
          <w:sz w:val="24"/>
          <w:szCs w:val="24"/>
        </w:rPr>
        <w:t>.</w:t>
      </w:r>
      <w:r w:rsidRPr="00D064D9">
        <w:rPr>
          <w:rFonts w:ascii="Times New Roman" w:eastAsia="Times New Roman" w:hAnsi="Times New Roman" w:cs="Times New Roman"/>
          <w:color w:val="000000"/>
          <w:sz w:val="24"/>
          <w:szCs w:val="24"/>
        </w:rPr>
        <w:t xml:space="preserve"> Обобщая эти работы, </w:t>
      </w:r>
      <w:proofErr w:type="spellStart"/>
      <w:r w:rsidRPr="00D064D9">
        <w:rPr>
          <w:rFonts w:ascii="Times New Roman" w:eastAsia="Times New Roman" w:hAnsi="Times New Roman" w:cs="Times New Roman"/>
          <w:color w:val="000000"/>
          <w:sz w:val="24"/>
          <w:szCs w:val="24"/>
        </w:rPr>
        <w:t>Л.С.Выготский</w:t>
      </w:r>
      <w:proofErr w:type="spellEnd"/>
      <w:r w:rsidRPr="00D064D9">
        <w:rPr>
          <w:rFonts w:ascii="Times New Roman" w:eastAsia="Times New Roman" w:hAnsi="Times New Roman" w:cs="Times New Roman"/>
          <w:color w:val="000000"/>
          <w:sz w:val="24"/>
          <w:szCs w:val="24"/>
        </w:rPr>
        <w:t xml:space="preserve"> </w:t>
      </w:r>
      <w:r w:rsidR="00695150" w:rsidRPr="00D064D9">
        <w:rPr>
          <w:rFonts w:ascii="Times New Roman" w:eastAsia="Times New Roman" w:hAnsi="Times New Roman" w:cs="Times New Roman"/>
          <w:color w:val="000000"/>
          <w:sz w:val="24"/>
          <w:szCs w:val="24"/>
        </w:rPr>
        <w:t xml:space="preserve">писал: "Никогда влияние среды на развитие мышления не приобретает такого большого значения, как именно в переходном возрасте. Теперь по уровню развития интеллекта все сильнее и сильнее отличаются город и деревня, мальчик и девочка, дети различных социальных и классовых слоев" [36, с. 103]. </w:t>
      </w:r>
    </w:p>
    <w:p w:rsidR="009152DF" w:rsidRPr="00D064D9" w:rsidRDefault="00464CCC"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Во второй половине XX века французский психолог </w:t>
      </w:r>
      <w:proofErr w:type="spellStart"/>
      <w:r w:rsidRPr="00D064D9">
        <w:rPr>
          <w:rFonts w:ascii="Times New Roman" w:eastAsia="Times New Roman" w:hAnsi="Times New Roman" w:cs="Times New Roman"/>
          <w:color w:val="000000"/>
          <w:sz w:val="24"/>
          <w:szCs w:val="24"/>
        </w:rPr>
        <w:t>Б.Заззо</w:t>
      </w:r>
      <w:proofErr w:type="spellEnd"/>
      <w:r w:rsidRPr="00D064D9">
        <w:rPr>
          <w:rFonts w:ascii="Times New Roman" w:eastAsia="Times New Roman" w:hAnsi="Times New Roman" w:cs="Times New Roman"/>
          <w:color w:val="000000"/>
          <w:sz w:val="24"/>
          <w:szCs w:val="24"/>
        </w:rPr>
        <w:t xml:space="preserve"> также изучала подростков из различных социально-экономических слоев общества, чтобы выявить их личные представления о продолжительности подросткового возраста. </w:t>
      </w:r>
      <w:proofErr w:type="spellStart"/>
      <w:r w:rsidRPr="00D064D9">
        <w:rPr>
          <w:rFonts w:ascii="Times New Roman" w:eastAsia="Times New Roman" w:hAnsi="Times New Roman" w:cs="Times New Roman"/>
          <w:color w:val="000000"/>
          <w:sz w:val="24"/>
          <w:szCs w:val="24"/>
        </w:rPr>
        <w:t>Б.Заззо</w:t>
      </w:r>
      <w:proofErr w:type="spellEnd"/>
      <w:r w:rsidRPr="00D064D9">
        <w:rPr>
          <w:rFonts w:ascii="Times New Roman" w:eastAsia="Times New Roman" w:hAnsi="Times New Roman" w:cs="Times New Roman"/>
          <w:color w:val="000000"/>
          <w:sz w:val="24"/>
          <w:szCs w:val="24"/>
        </w:rPr>
        <w:t xml:space="preserve"> показала, что </w:t>
      </w:r>
      <w:r w:rsidR="00695150" w:rsidRPr="00D064D9">
        <w:rPr>
          <w:rFonts w:ascii="Times New Roman" w:eastAsia="Times New Roman" w:hAnsi="Times New Roman" w:cs="Times New Roman"/>
          <w:color w:val="000000"/>
          <w:sz w:val="24"/>
          <w:szCs w:val="24"/>
        </w:rPr>
        <w:t xml:space="preserve">субъективная средняя продолжительность отрочества колеблется в зависимости от социального положения и длительности образования в целом от 4 до 7 лет [53]. </w:t>
      </w:r>
    </w:p>
    <w:p w:rsidR="009152DF" w:rsidRPr="00D064D9" w:rsidRDefault="00F93679" w:rsidP="00D064D9">
      <w:pPr>
        <w:pStyle w:val="af6"/>
        <w:spacing w:line="360" w:lineRule="auto"/>
        <w:ind w:firstLine="709"/>
        <w:jc w:val="both"/>
        <w:rPr>
          <w:rFonts w:ascii="Times New Roman" w:eastAsia="Times New Roman" w:hAnsi="Times New Roman" w:cs="Times New Roman"/>
          <w:b/>
          <w:color w:val="000000"/>
          <w:sz w:val="24"/>
          <w:szCs w:val="24"/>
        </w:rPr>
      </w:pPr>
      <w:r w:rsidRPr="00D064D9">
        <w:rPr>
          <w:rFonts w:ascii="Times New Roman" w:eastAsia="Times New Roman" w:hAnsi="Times New Roman" w:cs="Times New Roman"/>
          <w:b/>
          <w:color w:val="000000"/>
          <w:sz w:val="24"/>
          <w:szCs w:val="24"/>
        </w:rPr>
        <w:t>1.1</w:t>
      </w:r>
      <w:r w:rsidR="00681E29" w:rsidRPr="00D064D9">
        <w:rPr>
          <w:rFonts w:ascii="Times New Roman" w:eastAsia="Times New Roman" w:hAnsi="Times New Roman" w:cs="Times New Roman"/>
          <w:b/>
          <w:color w:val="000000"/>
          <w:sz w:val="24"/>
          <w:szCs w:val="24"/>
        </w:rPr>
        <w:t>. Классические исследования кризиса подросткового возраста</w:t>
      </w:r>
      <w:r w:rsidR="009152DF" w:rsidRPr="00D064D9">
        <w:rPr>
          <w:rFonts w:ascii="Times New Roman" w:eastAsia="Times New Roman" w:hAnsi="Times New Roman" w:cs="Times New Roman"/>
          <w:b/>
          <w:color w:val="000000"/>
          <w:sz w:val="24"/>
          <w:szCs w:val="24"/>
        </w:rPr>
        <w:t>.</w:t>
      </w:r>
    </w:p>
    <w:p w:rsidR="009152DF" w:rsidRPr="00D064D9" w:rsidRDefault="00681E29"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Существует множество фундаментальных исследований, гипотез и теорий подросткового возраста. </w:t>
      </w:r>
    </w:p>
    <w:p w:rsidR="009152DF" w:rsidRPr="00D064D9" w:rsidRDefault="00681E29"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В соответствии с теорией рекапитуляции</w:t>
      </w:r>
      <w:proofErr w:type="gramStart"/>
      <w:r w:rsidRPr="00D064D9">
        <w:rPr>
          <w:rFonts w:ascii="Times New Roman" w:eastAsia="Times New Roman" w:hAnsi="Times New Roman" w:cs="Times New Roman"/>
          <w:color w:val="000000"/>
          <w:sz w:val="24"/>
          <w:szCs w:val="24"/>
        </w:rPr>
        <w:t xml:space="preserve"> С</w:t>
      </w:r>
      <w:proofErr w:type="gramEnd"/>
      <w:r w:rsidRPr="00D064D9">
        <w:rPr>
          <w:rFonts w:ascii="Times New Roman" w:eastAsia="Times New Roman" w:hAnsi="Times New Roman" w:cs="Times New Roman"/>
          <w:color w:val="000000"/>
          <w:sz w:val="24"/>
          <w:szCs w:val="24"/>
        </w:rPr>
        <w:t>т.</w:t>
      </w:r>
      <w:r w:rsidR="00CA6B07" w:rsidRPr="00D064D9">
        <w:rPr>
          <w:rFonts w:ascii="Times New Roman" w:eastAsia="Times New Roman" w:hAnsi="Times New Roman" w:cs="Times New Roman"/>
          <w:color w:val="000000"/>
          <w:sz w:val="24"/>
          <w:szCs w:val="24"/>
        </w:rPr>
        <w:t xml:space="preserve"> </w:t>
      </w:r>
      <w:r w:rsidRPr="00D064D9">
        <w:rPr>
          <w:rFonts w:ascii="Times New Roman" w:eastAsia="Times New Roman" w:hAnsi="Times New Roman" w:cs="Times New Roman"/>
          <w:color w:val="000000"/>
          <w:sz w:val="24"/>
          <w:szCs w:val="24"/>
        </w:rPr>
        <w:t>Холл считал, что подростковая стадия в развитии личности соответствует эпохе романтизма в истории человечества. Это промежуточная стадия между детством – эпохой охоты и собирательства и взрослым состоянием – эпохой развитой цивилизации. По мнению</w:t>
      </w:r>
      <w:proofErr w:type="gramStart"/>
      <w:r w:rsidRPr="00D064D9">
        <w:rPr>
          <w:rFonts w:ascii="Times New Roman" w:eastAsia="Times New Roman" w:hAnsi="Times New Roman" w:cs="Times New Roman"/>
          <w:color w:val="000000"/>
          <w:sz w:val="24"/>
          <w:szCs w:val="24"/>
        </w:rPr>
        <w:t xml:space="preserve"> С</w:t>
      </w:r>
      <w:proofErr w:type="gramEnd"/>
      <w:r w:rsidRPr="00D064D9">
        <w:rPr>
          <w:rFonts w:ascii="Times New Roman" w:eastAsia="Times New Roman" w:hAnsi="Times New Roman" w:cs="Times New Roman"/>
          <w:color w:val="000000"/>
          <w:sz w:val="24"/>
          <w:szCs w:val="24"/>
        </w:rPr>
        <w:t>т.</w:t>
      </w:r>
      <w:r w:rsidR="00CA6B07" w:rsidRPr="00D064D9">
        <w:rPr>
          <w:rFonts w:ascii="Times New Roman" w:eastAsia="Times New Roman" w:hAnsi="Times New Roman" w:cs="Times New Roman"/>
          <w:color w:val="000000"/>
          <w:sz w:val="24"/>
          <w:szCs w:val="24"/>
        </w:rPr>
        <w:t xml:space="preserve"> </w:t>
      </w:r>
      <w:r w:rsidRPr="00D064D9">
        <w:rPr>
          <w:rFonts w:ascii="Times New Roman" w:eastAsia="Times New Roman" w:hAnsi="Times New Roman" w:cs="Times New Roman"/>
          <w:color w:val="000000"/>
          <w:sz w:val="24"/>
          <w:szCs w:val="24"/>
        </w:rPr>
        <w:t xml:space="preserve">Холла, этот период воспроизводит эпоху хаоса, когда животные, антропоидные, </w:t>
      </w:r>
      <w:proofErr w:type="spellStart"/>
      <w:r w:rsidRPr="00D064D9">
        <w:rPr>
          <w:rFonts w:ascii="Times New Roman" w:eastAsia="Times New Roman" w:hAnsi="Times New Roman" w:cs="Times New Roman"/>
          <w:color w:val="000000"/>
          <w:sz w:val="24"/>
          <w:szCs w:val="24"/>
        </w:rPr>
        <w:t>полуварварские</w:t>
      </w:r>
      <w:proofErr w:type="spellEnd"/>
      <w:r w:rsidRPr="00D064D9">
        <w:rPr>
          <w:rFonts w:ascii="Times New Roman" w:eastAsia="Times New Roman" w:hAnsi="Times New Roman" w:cs="Times New Roman"/>
          <w:color w:val="000000"/>
          <w:sz w:val="24"/>
          <w:szCs w:val="24"/>
        </w:rPr>
        <w:t xml:space="preserve"> тенденции сталкиваются с требованиями социальной жизни. Ст.</w:t>
      </w:r>
      <w:r w:rsidR="00CA6B07" w:rsidRPr="00D064D9">
        <w:rPr>
          <w:rFonts w:ascii="Times New Roman" w:eastAsia="Times New Roman" w:hAnsi="Times New Roman" w:cs="Times New Roman"/>
          <w:color w:val="000000"/>
          <w:sz w:val="24"/>
          <w:szCs w:val="24"/>
        </w:rPr>
        <w:t xml:space="preserve"> </w:t>
      </w:r>
      <w:r w:rsidRPr="00D064D9">
        <w:rPr>
          <w:rFonts w:ascii="Times New Roman" w:eastAsia="Times New Roman" w:hAnsi="Times New Roman" w:cs="Times New Roman"/>
          <w:color w:val="000000"/>
          <w:sz w:val="24"/>
          <w:szCs w:val="24"/>
        </w:rPr>
        <w:t>Холл впервые описал амбивалентность и парадоксальность характера подростка, выделив ряд основных противоречий, присущих этому возрасту. Ст.</w:t>
      </w:r>
      <w:r w:rsidR="00CA6B07" w:rsidRPr="00D064D9">
        <w:rPr>
          <w:rFonts w:ascii="Times New Roman" w:eastAsia="Times New Roman" w:hAnsi="Times New Roman" w:cs="Times New Roman"/>
          <w:color w:val="000000"/>
          <w:sz w:val="24"/>
          <w:szCs w:val="24"/>
        </w:rPr>
        <w:t xml:space="preserve"> </w:t>
      </w:r>
      <w:r w:rsidRPr="00D064D9">
        <w:rPr>
          <w:rFonts w:ascii="Times New Roman" w:eastAsia="Times New Roman" w:hAnsi="Times New Roman" w:cs="Times New Roman"/>
          <w:color w:val="000000"/>
          <w:sz w:val="24"/>
          <w:szCs w:val="24"/>
        </w:rPr>
        <w:t xml:space="preserve">Холл по праву назвал этот период периодом "бури и натиска". </w:t>
      </w:r>
    </w:p>
    <w:p w:rsidR="009152DF" w:rsidRPr="00D064D9" w:rsidRDefault="00681E29"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Другой крупный исследователь подросткового возраста, немецкий философ и психолог </w:t>
      </w:r>
      <w:proofErr w:type="spellStart"/>
      <w:r w:rsidRPr="00D064D9">
        <w:rPr>
          <w:rFonts w:ascii="Times New Roman" w:eastAsia="Times New Roman" w:hAnsi="Times New Roman" w:cs="Times New Roman"/>
          <w:color w:val="000000"/>
          <w:sz w:val="24"/>
          <w:szCs w:val="24"/>
        </w:rPr>
        <w:t>Э.Шпрангер</w:t>
      </w:r>
      <w:proofErr w:type="spellEnd"/>
      <w:r w:rsidRPr="00D064D9">
        <w:rPr>
          <w:rFonts w:ascii="Times New Roman" w:eastAsia="Times New Roman" w:hAnsi="Times New Roman" w:cs="Times New Roman"/>
          <w:color w:val="000000"/>
          <w:sz w:val="24"/>
          <w:szCs w:val="24"/>
        </w:rPr>
        <w:t xml:space="preserve"> в 1924 г. выпустил книгу "Психология юношеского возраста", </w:t>
      </w:r>
      <w:r w:rsidRPr="00D064D9">
        <w:rPr>
          <w:rFonts w:ascii="Times New Roman" w:eastAsia="Times New Roman" w:hAnsi="Times New Roman" w:cs="Times New Roman"/>
          <w:color w:val="000000"/>
          <w:sz w:val="24"/>
          <w:szCs w:val="24"/>
        </w:rPr>
        <w:lastRenderedPageBreak/>
        <w:t xml:space="preserve">которая не потеряла своего значения до сих пор. </w:t>
      </w:r>
      <w:proofErr w:type="spellStart"/>
      <w:r w:rsidRPr="00D064D9">
        <w:rPr>
          <w:rFonts w:ascii="Times New Roman" w:eastAsia="Times New Roman" w:hAnsi="Times New Roman" w:cs="Times New Roman"/>
          <w:color w:val="000000"/>
          <w:sz w:val="24"/>
          <w:szCs w:val="24"/>
        </w:rPr>
        <w:t>Э.Шпрангер</w:t>
      </w:r>
      <w:proofErr w:type="spellEnd"/>
      <w:r w:rsidRPr="00D064D9">
        <w:rPr>
          <w:rFonts w:ascii="Times New Roman" w:eastAsia="Times New Roman" w:hAnsi="Times New Roman" w:cs="Times New Roman"/>
          <w:color w:val="000000"/>
          <w:sz w:val="24"/>
          <w:szCs w:val="24"/>
        </w:rPr>
        <w:t xml:space="preserve"> разработал культурно-психологическую концепцию подросткового возраста. Подростковый возраст, по </w:t>
      </w:r>
      <w:proofErr w:type="spellStart"/>
      <w:r w:rsidRPr="00D064D9">
        <w:rPr>
          <w:rFonts w:ascii="Times New Roman" w:eastAsia="Times New Roman" w:hAnsi="Times New Roman" w:cs="Times New Roman"/>
          <w:color w:val="000000"/>
          <w:sz w:val="24"/>
          <w:szCs w:val="24"/>
        </w:rPr>
        <w:t>Э.Шпрангеру</w:t>
      </w:r>
      <w:proofErr w:type="spellEnd"/>
      <w:r w:rsidRPr="00D064D9">
        <w:rPr>
          <w:rFonts w:ascii="Times New Roman" w:eastAsia="Times New Roman" w:hAnsi="Times New Roman" w:cs="Times New Roman"/>
          <w:color w:val="000000"/>
          <w:sz w:val="24"/>
          <w:szCs w:val="24"/>
        </w:rPr>
        <w:t xml:space="preserve">, – это возраст врастания в культуру. Он писал, что психическое развитие есть врастание индивидуальной психики в объективный и нормативный дух данной эпохи. Главные новообразования этого возраста, по </w:t>
      </w:r>
      <w:proofErr w:type="spellStart"/>
      <w:r w:rsidRPr="00D064D9">
        <w:rPr>
          <w:rFonts w:ascii="Times New Roman" w:eastAsia="Times New Roman" w:hAnsi="Times New Roman" w:cs="Times New Roman"/>
          <w:color w:val="000000"/>
          <w:sz w:val="24"/>
          <w:szCs w:val="24"/>
        </w:rPr>
        <w:t>Э.Шпрангеру</w:t>
      </w:r>
      <w:proofErr w:type="spellEnd"/>
      <w:r w:rsidRPr="00D064D9">
        <w:rPr>
          <w:rFonts w:ascii="Times New Roman" w:eastAsia="Times New Roman" w:hAnsi="Times New Roman" w:cs="Times New Roman"/>
          <w:color w:val="000000"/>
          <w:sz w:val="24"/>
          <w:szCs w:val="24"/>
        </w:rPr>
        <w:t xml:space="preserve">, – открытие "Я", возникновение рефлексии, осознание своей индивидуальности. Исходя из представления о том, что главной задачей психологии является познание внутреннего мира личности, тесно связанного с культурой и историей, </w:t>
      </w:r>
      <w:proofErr w:type="spellStart"/>
      <w:r w:rsidRPr="00D064D9">
        <w:rPr>
          <w:rFonts w:ascii="Times New Roman" w:eastAsia="Times New Roman" w:hAnsi="Times New Roman" w:cs="Times New Roman"/>
          <w:color w:val="000000"/>
          <w:sz w:val="24"/>
          <w:szCs w:val="24"/>
        </w:rPr>
        <w:t>Э.Шпрангер</w:t>
      </w:r>
      <w:proofErr w:type="spellEnd"/>
      <w:r w:rsidRPr="00D064D9">
        <w:rPr>
          <w:rFonts w:ascii="Times New Roman" w:eastAsia="Times New Roman" w:hAnsi="Times New Roman" w:cs="Times New Roman"/>
          <w:color w:val="000000"/>
          <w:sz w:val="24"/>
          <w:szCs w:val="24"/>
        </w:rPr>
        <w:t xml:space="preserve"> положил начало систематическому исследованию самосознания, ценностных ориентации, мировоззрения подростков. </w:t>
      </w:r>
    </w:p>
    <w:p w:rsidR="009152DF" w:rsidRPr="00D064D9" w:rsidRDefault="00681E29"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Поиск биологического смысла пубертатного периода представлен в работах </w:t>
      </w:r>
      <w:proofErr w:type="spellStart"/>
      <w:r w:rsidRPr="00D064D9">
        <w:rPr>
          <w:rFonts w:ascii="Times New Roman" w:eastAsia="Times New Roman" w:hAnsi="Times New Roman" w:cs="Times New Roman"/>
          <w:color w:val="000000"/>
          <w:sz w:val="24"/>
          <w:szCs w:val="24"/>
        </w:rPr>
        <w:t>Ш.Бюлер</w:t>
      </w:r>
      <w:proofErr w:type="spellEnd"/>
      <w:r w:rsidRPr="00D064D9">
        <w:rPr>
          <w:rFonts w:ascii="Times New Roman" w:eastAsia="Times New Roman" w:hAnsi="Times New Roman" w:cs="Times New Roman"/>
          <w:color w:val="000000"/>
          <w:sz w:val="24"/>
          <w:szCs w:val="24"/>
        </w:rPr>
        <w:t xml:space="preserve"> [20]. Подростковый возраст определяется ею на основе понятия </w:t>
      </w:r>
      <w:proofErr w:type="spellStart"/>
      <w:r w:rsidRPr="00D064D9">
        <w:rPr>
          <w:rFonts w:ascii="Times New Roman" w:eastAsia="Times New Roman" w:hAnsi="Times New Roman" w:cs="Times New Roman"/>
          <w:color w:val="000000"/>
          <w:sz w:val="24"/>
          <w:szCs w:val="24"/>
        </w:rPr>
        <w:t>пубертатности</w:t>
      </w:r>
      <w:proofErr w:type="spellEnd"/>
      <w:r w:rsidRPr="00D064D9">
        <w:rPr>
          <w:rFonts w:ascii="Times New Roman" w:eastAsia="Times New Roman" w:hAnsi="Times New Roman" w:cs="Times New Roman"/>
          <w:color w:val="000000"/>
          <w:sz w:val="24"/>
          <w:szCs w:val="24"/>
        </w:rPr>
        <w:t xml:space="preserve">. Пубертатный период – это период созревания, это стадия, в которой человек становится половозрелым, хотя после этого физический рост у человека продолжается еще некоторое время. Период до начала </w:t>
      </w:r>
      <w:proofErr w:type="spellStart"/>
      <w:r w:rsidRPr="00D064D9">
        <w:rPr>
          <w:rFonts w:ascii="Times New Roman" w:eastAsia="Times New Roman" w:hAnsi="Times New Roman" w:cs="Times New Roman"/>
          <w:color w:val="000000"/>
          <w:sz w:val="24"/>
          <w:szCs w:val="24"/>
        </w:rPr>
        <w:t>пубертатности</w:t>
      </w:r>
      <w:proofErr w:type="spellEnd"/>
      <w:r w:rsidRPr="00D064D9">
        <w:rPr>
          <w:rFonts w:ascii="Times New Roman" w:eastAsia="Times New Roman" w:hAnsi="Times New Roman" w:cs="Times New Roman"/>
          <w:color w:val="000000"/>
          <w:sz w:val="24"/>
          <w:szCs w:val="24"/>
        </w:rPr>
        <w:t xml:space="preserve"> </w:t>
      </w:r>
      <w:proofErr w:type="spellStart"/>
      <w:r w:rsidRPr="00D064D9">
        <w:rPr>
          <w:rFonts w:ascii="Times New Roman" w:eastAsia="Times New Roman" w:hAnsi="Times New Roman" w:cs="Times New Roman"/>
          <w:color w:val="000000"/>
          <w:sz w:val="24"/>
          <w:szCs w:val="24"/>
        </w:rPr>
        <w:t>Ш.Бюлер</w:t>
      </w:r>
      <w:proofErr w:type="spellEnd"/>
      <w:r w:rsidRPr="00D064D9">
        <w:rPr>
          <w:rFonts w:ascii="Times New Roman" w:eastAsia="Times New Roman" w:hAnsi="Times New Roman" w:cs="Times New Roman"/>
          <w:color w:val="000000"/>
          <w:sz w:val="24"/>
          <w:szCs w:val="24"/>
        </w:rPr>
        <w:t xml:space="preserve"> называет детством человека, а заключительную часть пубертатного периода – юностью. Фаза </w:t>
      </w:r>
      <w:proofErr w:type="spellStart"/>
      <w:r w:rsidRPr="00D064D9">
        <w:rPr>
          <w:rFonts w:ascii="Times New Roman" w:eastAsia="Times New Roman" w:hAnsi="Times New Roman" w:cs="Times New Roman"/>
          <w:color w:val="000000"/>
          <w:sz w:val="24"/>
          <w:szCs w:val="24"/>
        </w:rPr>
        <w:t>пубертатности</w:t>
      </w:r>
      <w:proofErr w:type="spellEnd"/>
      <w:r w:rsidRPr="00D064D9">
        <w:rPr>
          <w:rFonts w:ascii="Times New Roman" w:eastAsia="Times New Roman" w:hAnsi="Times New Roman" w:cs="Times New Roman"/>
          <w:color w:val="000000"/>
          <w:sz w:val="24"/>
          <w:szCs w:val="24"/>
        </w:rPr>
        <w:t xml:space="preserve">, созревания обнаруживается у человека в особых психических явлениях, которые </w:t>
      </w:r>
      <w:proofErr w:type="spellStart"/>
      <w:r w:rsidRPr="00D064D9">
        <w:rPr>
          <w:rFonts w:ascii="Times New Roman" w:eastAsia="Times New Roman" w:hAnsi="Times New Roman" w:cs="Times New Roman"/>
          <w:color w:val="000000"/>
          <w:sz w:val="24"/>
          <w:szCs w:val="24"/>
        </w:rPr>
        <w:t>Ш.Бюлер</w:t>
      </w:r>
      <w:proofErr w:type="spellEnd"/>
      <w:r w:rsidRPr="00D064D9">
        <w:rPr>
          <w:rFonts w:ascii="Times New Roman" w:eastAsia="Times New Roman" w:hAnsi="Times New Roman" w:cs="Times New Roman"/>
          <w:color w:val="000000"/>
          <w:sz w:val="24"/>
          <w:szCs w:val="24"/>
        </w:rPr>
        <w:t xml:space="preserve"> называет психической </w:t>
      </w:r>
      <w:proofErr w:type="spellStart"/>
      <w:r w:rsidRPr="00D064D9">
        <w:rPr>
          <w:rFonts w:ascii="Times New Roman" w:eastAsia="Times New Roman" w:hAnsi="Times New Roman" w:cs="Times New Roman"/>
          <w:color w:val="000000"/>
          <w:sz w:val="24"/>
          <w:szCs w:val="24"/>
        </w:rPr>
        <w:t>пубертатностью</w:t>
      </w:r>
      <w:proofErr w:type="spellEnd"/>
      <w:r w:rsidRPr="00D064D9">
        <w:rPr>
          <w:rFonts w:ascii="Times New Roman" w:eastAsia="Times New Roman" w:hAnsi="Times New Roman" w:cs="Times New Roman"/>
          <w:color w:val="000000"/>
          <w:sz w:val="24"/>
          <w:szCs w:val="24"/>
        </w:rPr>
        <w:t xml:space="preserve">, которая появляется еще до физического созревания в качестве его предвестника и продолжается долгое время после него. </w:t>
      </w:r>
    </w:p>
    <w:p w:rsidR="009152DF" w:rsidRPr="00D064D9" w:rsidRDefault="00A94455"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Э.Штерн рассматривал подростковый возраст как один из этапов формирования личности [175]. Центральной проблемой всякой психологии, по его мнению, должна быть проблема человеческой личности, а для формирования личности решающую роль играет то, какая ценность переживается человеком как наивысшая, определяющая жизнь. </w:t>
      </w:r>
    </w:p>
    <w:p w:rsidR="009152DF" w:rsidRPr="00D064D9" w:rsidRDefault="00A94455"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По Э.Штерну, переходный возраст характеризует не только особая направленность мыслей и чувств, стремлений и идеалов, но и особый образ действий. Э.Штерн описывает его как промежуточный между детской игрой и серьезной ответственной деятельностью взрослого и подбирает для него новое понятие – "серьезная игра". </w:t>
      </w:r>
      <w:r w:rsidR="00695150" w:rsidRPr="00D064D9">
        <w:rPr>
          <w:rFonts w:ascii="Times New Roman" w:eastAsia="Times New Roman" w:hAnsi="Times New Roman" w:cs="Times New Roman"/>
          <w:color w:val="000000"/>
          <w:sz w:val="24"/>
          <w:szCs w:val="24"/>
        </w:rPr>
        <w:t>В</w:t>
      </w:r>
      <w:r w:rsidRPr="00D064D9">
        <w:rPr>
          <w:rFonts w:ascii="Times New Roman" w:eastAsia="Times New Roman" w:hAnsi="Times New Roman" w:cs="Times New Roman"/>
          <w:color w:val="000000"/>
          <w:sz w:val="24"/>
          <w:szCs w:val="24"/>
        </w:rPr>
        <w:t>се, что он делает, еще не вполне серьезное дело, а только предварительная проба.</w:t>
      </w:r>
    </w:p>
    <w:p w:rsidR="009152DF" w:rsidRPr="00D064D9" w:rsidRDefault="00A94455"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Во второй половине </w:t>
      </w:r>
      <w:r w:rsidRPr="00D064D9">
        <w:rPr>
          <w:rFonts w:ascii="Times New Roman" w:eastAsia="Times New Roman" w:hAnsi="Times New Roman" w:cs="Times New Roman"/>
          <w:color w:val="000000"/>
          <w:sz w:val="24"/>
          <w:szCs w:val="24"/>
          <w:lang w:val="en-US"/>
        </w:rPr>
        <w:t>XX</w:t>
      </w:r>
      <w:r w:rsidRPr="00D064D9">
        <w:rPr>
          <w:rFonts w:ascii="Times New Roman" w:eastAsia="Times New Roman" w:hAnsi="Times New Roman" w:cs="Times New Roman"/>
          <w:color w:val="000000"/>
          <w:sz w:val="24"/>
          <w:szCs w:val="24"/>
        </w:rPr>
        <w:t xml:space="preserve"> века исследователи углубили понимание роли среды в развитии подростка. </w:t>
      </w:r>
    </w:p>
    <w:p w:rsidR="009152DF" w:rsidRPr="00D064D9" w:rsidRDefault="00A94455"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В известной научной концепции Ж.Пиаже, в возрасте до 15 лет осуществляется </w:t>
      </w:r>
      <w:proofErr w:type="gramStart"/>
      <w:r w:rsidRPr="00D064D9">
        <w:rPr>
          <w:rFonts w:ascii="Times New Roman" w:eastAsia="Times New Roman" w:hAnsi="Times New Roman" w:cs="Times New Roman"/>
          <w:color w:val="000000"/>
          <w:sz w:val="24"/>
          <w:szCs w:val="24"/>
        </w:rPr>
        <w:t>последняя</w:t>
      </w:r>
      <w:proofErr w:type="gramEnd"/>
      <w:r w:rsidRPr="00D064D9">
        <w:rPr>
          <w:rFonts w:ascii="Times New Roman" w:eastAsia="Times New Roman" w:hAnsi="Times New Roman" w:cs="Times New Roman"/>
          <w:color w:val="000000"/>
          <w:sz w:val="24"/>
          <w:szCs w:val="24"/>
        </w:rPr>
        <w:t xml:space="preserve"> фундаментальная </w:t>
      </w:r>
      <w:proofErr w:type="spellStart"/>
      <w:r w:rsidRPr="00D064D9">
        <w:rPr>
          <w:rFonts w:ascii="Times New Roman" w:eastAsia="Times New Roman" w:hAnsi="Times New Roman" w:cs="Times New Roman"/>
          <w:color w:val="000000"/>
          <w:sz w:val="24"/>
          <w:szCs w:val="24"/>
        </w:rPr>
        <w:t>децентрация</w:t>
      </w:r>
      <w:proofErr w:type="spellEnd"/>
      <w:r w:rsidRPr="00D064D9">
        <w:rPr>
          <w:rFonts w:ascii="Times New Roman" w:eastAsia="Times New Roman" w:hAnsi="Times New Roman" w:cs="Times New Roman"/>
          <w:color w:val="000000"/>
          <w:sz w:val="24"/>
          <w:szCs w:val="24"/>
        </w:rPr>
        <w:t xml:space="preserve"> – ребенок освобождается от конкретной привязанности к данным в поле восприятия объектам и начинает рассматривать мир с точки зрения того, как его можно изменить. В этом возрасте, когда, согласно Ж.Пиаже, </w:t>
      </w:r>
      <w:r w:rsidRPr="00D064D9">
        <w:rPr>
          <w:rFonts w:ascii="Times New Roman" w:eastAsia="Times New Roman" w:hAnsi="Times New Roman" w:cs="Times New Roman"/>
          <w:color w:val="000000"/>
          <w:sz w:val="24"/>
          <w:szCs w:val="24"/>
        </w:rPr>
        <w:lastRenderedPageBreak/>
        <w:t xml:space="preserve">окончательно формируется личность, строится программа жизни. Для создания же программы жизни необходимо развитие формального мышления. С такими планами и программами подростки вступают в общество взрослых, желая преобразовать его. Испытывая препятствия со стороны общества и оставаясь зависимыми от него, подростки постепенно социализируются. И только профессиональная работа способствует полному преодолению кризиса адаптации и указывает на окончательный переход к взрослому состоянию. </w:t>
      </w:r>
      <w:bookmarkStart w:id="1" w:name="3"/>
      <w:bookmarkEnd w:id="1"/>
    </w:p>
    <w:p w:rsidR="001027D8" w:rsidRPr="00D064D9" w:rsidRDefault="001027D8" w:rsidP="00D064D9">
      <w:pPr>
        <w:pStyle w:val="af6"/>
        <w:spacing w:line="360" w:lineRule="auto"/>
        <w:ind w:firstLine="709"/>
        <w:jc w:val="both"/>
        <w:rPr>
          <w:rFonts w:ascii="Times New Roman" w:eastAsia="Times New Roman" w:hAnsi="Times New Roman" w:cs="Times New Roman"/>
          <w:b/>
          <w:color w:val="000000"/>
          <w:sz w:val="24"/>
          <w:szCs w:val="24"/>
        </w:rPr>
      </w:pPr>
      <w:r w:rsidRPr="00D064D9">
        <w:rPr>
          <w:rFonts w:ascii="Times New Roman" w:eastAsia="Times New Roman" w:hAnsi="Times New Roman" w:cs="Times New Roman"/>
          <w:b/>
          <w:color w:val="000000"/>
          <w:sz w:val="24"/>
          <w:szCs w:val="24"/>
        </w:rPr>
        <w:t xml:space="preserve">1.2. </w:t>
      </w:r>
      <w:r w:rsidR="004206AF" w:rsidRPr="00D064D9">
        <w:rPr>
          <w:rFonts w:ascii="Times New Roman" w:eastAsia="Times New Roman" w:hAnsi="Times New Roman" w:cs="Times New Roman"/>
          <w:b/>
          <w:color w:val="000000"/>
          <w:sz w:val="24"/>
          <w:szCs w:val="24"/>
        </w:rPr>
        <w:t>Новые тенденции в изучении отрочества (</w:t>
      </w:r>
      <w:proofErr w:type="spellStart"/>
      <w:r w:rsidR="004206AF" w:rsidRPr="00D064D9">
        <w:rPr>
          <w:rFonts w:ascii="Times New Roman" w:eastAsia="Times New Roman" w:hAnsi="Times New Roman" w:cs="Times New Roman"/>
          <w:b/>
          <w:color w:val="000000"/>
          <w:sz w:val="24"/>
          <w:szCs w:val="24"/>
        </w:rPr>
        <w:t>Л.С.Выготский</w:t>
      </w:r>
      <w:proofErr w:type="spellEnd"/>
      <w:r w:rsidR="004206AF" w:rsidRPr="00D064D9">
        <w:rPr>
          <w:rFonts w:ascii="Times New Roman" w:eastAsia="Times New Roman" w:hAnsi="Times New Roman" w:cs="Times New Roman"/>
          <w:b/>
          <w:color w:val="000000"/>
          <w:sz w:val="24"/>
          <w:szCs w:val="24"/>
        </w:rPr>
        <w:t xml:space="preserve">, </w:t>
      </w:r>
      <w:proofErr w:type="spellStart"/>
      <w:r w:rsidR="004206AF" w:rsidRPr="00D064D9">
        <w:rPr>
          <w:rFonts w:ascii="Times New Roman" w:eastAsia="Times New Roman" w:hAnsi="Times New Roman" w:cs="Times New Roman"/>
          <w:b/>
          <w:color w:val="000000"/>
          <w:sz w:val="24"/>
          <w:szCs w:val="24"/>
        </w:rPr>
        <w:t>Д.Б.Эльконин</w:t>
      </w:r>
      <w:proofErr w:type="spellEnd"/>
      <w:r w:rsidR="004206AF" w:rsidRPr="00D064D9">
        <w:rPr>
          <w:rFonts w:ascii="Times New Roman" w:eastAsia="Times New Roman" w:hAnsi="Times New Roman" w:cs="Times New Roman"/>
          <w:b/>
          <w:color w:val="000000"/>
          <w:sz w:val="24"/>
          <w:szCs w:val="24"/>
        </w:rPr>
        <w:t xml:space="preserve">, </w:t>
      </w:r>
      <w:proofErr w:type="spellStart"/>
      <w:r w:rsidR="004206AF" w:rsidRPr="00D064D9">
        <w:rPr>
          <w:rFonts w:ascii="Times New Roman" w:eastAsia="Times New Roman" w:hAnsi="Times New Roman" w:cs="Times New Roman"/>
          <w:b/>
          <w:color w:val="000000"/>
          <w:sz w:val="24"/>
          <w:szCs w:val="24"/>
        </w:rPr>
        <w:t>Л.И.Божович</w:t>
      </w:r>
      <w:proofErr w:type="spellEnd"/>
      <w:r w:rsidR="004206AF" w:rsidRPr="00D064D9">
        <w:rPr>
          <w:rFonts w:ascii="Times New Roman" w:eastAsia="Times New Roman" w:hAnsi="Times New Roman" w:cs="Times New Roman"/>
          <w:b/>
          <w:color w:val="000000"/>
          <w:sz w:val="24"/>
          <w:szCs w:val="24"/>
        </w:rPr>
        <w:t>)</w:t>
      </w:r>
      <w:r w:rsidRPr="00D064D9">
        <w:rPr>
          <w:rFonts w:ascii="Times New Roman" w:eastAsia="Times New Roman" w:hAnsi="Times New Roman" w:cs="Times New Roman"/>
          <w:b/>
          <w:color w:val="000000"/>
          <w:sz w:val="24"/>
          <w:szCs w:val="24"/>
        </w:rPr>
        <w:t>.</w:t>
      </w:r>
    </w:p>
    <w:p w:rsidR="001027D8" w:rsidRPr="00D064D9" w:rsidRDefault="004206AF"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Многосторонний анализ подросткового возраста в европейской и американской психологии развития, несмотря на неадекватную, в основном </w:t>
      </w:r>
      <w:proofErr w:type="spellStart"/>
      <w:r w:rsidRPr="00D064D9">
        <w:rPr>
          <w:rFonts w:ascii="Times New Roman" w:eastAsia="Times New Roman" w:hAnsi="Times New Roman" w:cs="Times New Roman"/>
          <w:color w:val="000000"/>
          <w:sz w:val="24"/>
          <w:szCs w:val="24"/>
        </w:rPr>
        <w:t>биологизаторскую</w:t>
      </w:r>
      <w:proofErr w:type="spellEnd"/>
      <w:r w:rsidRPr="00D064D9">
        <w:rPr>
          <w:rFonts w:ascii="Times New Roman" w:eastAsia="Times New Roman" w:hAnsi="Times New Roman" w:cs="Times New Roman"/>
          <w:color w:val="000000"/>
          <w:sz w:val="24"/>
          <w:szCs w:val="24"/>
        </w:rPr>
        <w:t xml:space="preserve"> трактовку этого периода жизни, составляет необходимый фон для раскрытия и понимания новых тенденций в изучении отрочества, которые намечаются в культурно-исторической концепции </w:t>
      </w:r>
      <w:proofErr w:type="spellStart"/>
      <w:r w:rsidRPr="00D064D9">
        <w:rPr>
          <w:rFonts w:ascii="Times New Roman" w:eastAsia="Times New Roman" w:hAnsi="Times New Roman" w:cs="Times New Roman"/>
          <w:color w:val="000000"/>
          <w:sz w:val="24"/>
          <w:szCs w:val="24"/>
        </w:rPr>
        <w:t>Л.С.Выготского</w:t>
      </w:r>
      <w:proofErr w:type="spellEnd"/>
      <w:r w:rsidRPr="00D064D9">
        <w:rPr>
          <w:rFonts w:ascii="Times New Roman" w:eastAsia="Times New Roman" w:hAnsi="Times New Roman" w:cs="Times New Roman"/>
          <w:color w:val="000000"/>
          <w:sz w:val="24"/>
          <w:szCs w:val="24"/>
        </w:rPr>
        <w:t xml:space="preserve"> и его школы. </w:t>
      </w:r>
    </w:p>
    <w:p w:rsidR="001027D8" w:rsidRPr="00D064D9" w:rsidRDefault="004206AF" w:rsidP="00D064D9">
      <w:pPr>
        <w:pStyle w:val="af6"/>
        <w:spacing w:line="360" w:lineRule="auto"/>
        <w:ind w:firstLine="709"/>
        <w:jc w:val="both"/>
        <w:rPr>
          <w:rFonts w:ascii="Times New Roman" w:eastAsia="Times New Roman" w:hAnsi="Times New Roman" w:cs="Times New Roman"/>
          <w:color w:val="000000"/>
          <w:sz w:val="24"/>
          <w:szCs w:val="24"/>
        </w:rPr>
      </w:pPr>
      <w:proofErr w:type="spellStart"/>
      <w:r w:rsidRPr="00D064D9">
        <w:rPr>
          <w:rFonts w:ascii="Times New Roman" w:eastAsia="Times New Roman" w:hAnsi="Times New Roman" w:cs="Times New Roman"/>
          <w:color w:val="000000"/>
          <w:sz w:val="24"/>
          <w:szCs w:val="24"/>
        </w:rPr>
        <w:t>Л.С.Выготский</w:t>
      </w:r>
      <w:proofErr w:type="spellEnd"/>
      <w:r w:rsidRPr="00D064D9">
        <w:rPr>
          <w:rFonts w:ascii="Times New Roman" w:eastAsia="Times New Roman" w:hAnsi="Times New Roman" w:cs="Times New Roman"/>
          <w:color w:val="000000"/>
          <w:sz w:val="24"/>
          <w:szCs w:val="24"/>
        </w:rPr>
        <w:t xml:space="preserve"> подробно рассматривал проблему интересов в переходном возрасте, называя ее "ключом ко всей проблеме психологического развития подростка". </w:t>
      </w:r>
      <w:r w:rsidR="00B059F5" w:rsidRPr="00D064D9">
        <w:rPr>
          <w:rFonts w:ascii="Times New Roman" w:eastAsia="Times New Roman" w:hAnsi="Times New Roman" w:cs="Times New Roman"/>
          <w:color w:val="000000"/>
          <w:sz w:val="24"/>
          <w:szCs w:val="24"/>
        </w:rPr>
        <w:t>Он</w:t>
      </w:r>
      <w:r w:rsidRPr="00D064D9">
        <w:rPr>
          <w:rFonts w:ascii="Times New Roman" w:eastAsia="Times New Roman" w:hAnsi="Times New Roman" w:cs="Times New Roman"/>
          <w:color w:val="000000"/>
          <w:sz w:val="24"/>
          <w:szCs w:val="24"/>
        </w:rPr>
        <w:t xml:space="preserve">, как и Ж.Пиаже, особое внимание обращал на развитие мышления в подростковом возрасте. Главное в развитии мышления – овладение подростком процессом образования понятий, который ведет к высшей форме интеллектуальной деятельности, новым способам поведения. </w:t>
      </w:r>
    </w:p>
    <w:p w:rsidR="001027D8" w:rsidRPr="00D064D9" w:rsidRDefault="004206AF"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Согласно </w:t>
      </w:r>
      <w:proofErr w:type="spellStart"/>
      <w:r w:rsidRPr="00D064D9">
        <w:rPr>
          <w:rFonts w:ascii="Times New Roman" w:eastAsia="Times New Roman" w:hAnsi="Times New Roman" w:cs="Times New Roman"/>
          <w:color w:val="000000"/>
          <w:sz w:val="24"/>
          <w:szCs w:val="24"/>
        </w:rPr>
        <w:t>Л.С.Выготскому</w:t>
      </w:r>
      <w:proofErr w:type="spellEnd"/>
      <w:r w:rsidRPr="00D064D9">
        <w:rPr>
          <w:rFonts w:ascii="Times New Roman" w:eastAsia="Times New Roman" w:hAnsi="Times New Roman" w:cs="Times New Roman"/>
          <w:color w:val="000000"/>
          <w:sz w:val="24"/>
          <w:szCs w:val="24"/>
        </w:rPr>
        <w:t xml:space="preserve">, существенные изменения происходят в этом возрасте и в развитии воображения. Под влиянием абстрактного мышления воображение "уходит в сферу фантазии". </w:t>
      </w:r>
      <w:proofErr w:type="spellStart"/>
      <w:r w:rsidRPr="00D064D9">
        <w:rPr>
          <w:rFonts w:ascii="Times New Roman" w:eastAsia="Times New Roman" w:hAnsi="Times New Roman" w:cs="Times New Roman"/>
          <w:color w:val="000000"/>
          <w:sz w:val="24"/>
          <w:szCs w:val="24"/>
        </w:rPr>
        <w:t>Л.С.Выготский</w:t>
      </w:r>
      <w:proofErr w:type="spellEnd"/>
      <w:r w:rsidRPr="00D064D9">
        <w:rPr>
          <w:rFonts w:ascii="Times New Roman" w:eastAsia="Times New Roman" w:hAnsi="Times New Roman" w:cs="Times New Roman"/>
          <w:color w:val="000000"/>
          <w:sz w:val="24"/>
          <w:szCs w:val="24"/>
        </w:rPr>
        <w:t xml:space="preserve"> отмечал также еще два новообразования возраста – это развитие рефлексии и на ее основе – самосознания. Развитие рефлексии у подростка, писал он, не ограничивается только внутренними изменениями самой личности, в связи с возникновением самосознания для подростка становится возможным и неизмеримо более глубокое и широкое понимание других людей. Развитие самосознания, как никакая другая сторона душевной жизни, считал </w:t>
      </w:r>
      <w:proofErr w:type="spellStart"/>
      <w:r w:rsidRPr="00D064D9">
        <w:rPr>
          <w:rFonts w:ascii="Times New Roman" w:eastAsia="Times New Roman" w:hAnsi="Times New Roman" w:cs="Times New Roman"/>
          <w:color w:val="000000"/>
          <w:sz w:val="24"/>
          <w:szCs w:val="24"/>
        </w:rPr>
        <w:t>Л.С.Выготский</w:t>
      </w:r>
      <w:proofErr w:type="spellEnd"/>
      <w:r w:rsidRPr="00D064D9">
        <w:rPr>
          <w:rFonts w:ascii="Times New Roman" w:eastAsia="Times New Roman" w:hAnsi="Times New Roman" w:cs="Times New Roman"/>
          <w:color w:val="000000"/>
          <w:sz w:val="24"/>
          <w:szCs w:val="24"/>
        </w:rPr>
        <w:t xml:space="preserve">, зависит от культурного содержания среды. </w:t>
      </w:r>
    </w:p>
    <w:p w:rsidR="001027D8" w:rsidRPr="00D064D9" w:rsidRDefault="004206AF"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В концепции </w:t>
      </w:r>
      <w:proofErr w:type="spellStart"/>
      <w:r w:rsidRPr="00D064D9">
        <w:rPr>
          <w:rFonts w:ascii="Times New Roman" w:eastAsia="Times New Roman" w:hAnsi="Times New Roman" w:cs="Times New Roman"/>
          <w:color w:val="000000"/>
          <w:sz w:val="24"/>
          <w:szCs w:val="24"/>
        </w:rPr>
        <w:t>Д.Б.Эльконина</w:t>
      </w:r>
      <w:proofErr w:type="spellEnd"/>
      <w:r w:rsidRPr="00D064D9">
        <w:rPr>
          <w:rFonts w:ascii="Times New Roman" w:eastAsia="Times New Roman" w:hAnsi="Times New Roman" w:cs="Times New Roman"/>
          <w:color w:val="000000"/>
          <w:sz w:val="24"/>
          <w:szCs w:val="24"/>
        </w:rPr>
        <w:t xml:space="preserve"> подростковый возраст, как всякий новый период, связан с новообразованиями, которые возникают из ведущей деятельности предшествующего периода. Учебная деятельность производит "поворот" от направленности на мир к направленности на самого себя. К концу младшего школьного </w:t>
      </w:r>
      <w:r w:rsidRPr="00D064D9">
        <w:rPr>
          <w:rFonts w:ascii="Times New Roman" w:eastAsia="Times New Roman" w:hAnsi="Times New Roman" w:cs="Times New Roman"/>
          <w:color w:val="000000"/>
          <w:sz w:val="24"/>
          <w:szCs w:val="24"/>
        </w:rPr>
        <w:lastRenderedPageBreak/>
        <w:t xml:space="preserve">возраста у ребенка возникают новые возможности, но он еще не знает, что он собой представляет. Решение вопроса "Что я такое?" может быть найдено только путем столкновения с действительностью. </w:t>
      </w:r>
    </w:p>
    <w:p w:rsidR="001027D8" w:rsidRPr="00D064D9" w:rsidRDefault="004206AF"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Центральное новообразование этого возраста – возникновение представления о себе как "не о ребенке" подросток начинает чувствовать себя взрослым, стремится быть и считаться взрослым, он отвергает свою принадлежность к детям, но у него еще нет ощущения подлинной, полноценной взрослости, но зато есть огромная потребность в признании его взрослости окружающими.</w:t>
      </w:r>
    </w:p>
    <w:p w:rsidR="001027D8" w:rsidRPr="00D064D9" w:rsidRDefault="004206AF"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В этот период учебная деятельность для подростка отступает на задний план. Центр жизни переносится из учебной деятельности, хотя она и остается преобладающей, в деятельность общения. </w:t>
      </w:r>
    </w:p>
    <w:p w:rsidR="001027D8" w:rsidRPr="00D064D9" w:rsidRDefault="004206AF"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Деятельность общения чрезвычайно важна для формирования личности в полном смысле этого слова. В этой деятельности формируется самосознание. Основное новообразование этого возраста – социальное сознание, перенесенное внутрь. По </w:t>
      </w:r>
      <w:proofErr w:type="spellStart"/>
      <w:r w:rsidRPr="00D064D9">
        <w:rPr>
          <w:rFonts w:ascii="Times New Roman" w:eastAsia="Times New Roman" w:hAnsi="Times New Roman" w:cs="Times New Roman"/>
          <w:color w:val="000000"/>
          <w:sz w:val="24"/>
          <w:szCs w:val="24"/>
        </w:rPr>
        <w:t>Л.С.Выготскому</w:t>
      </w:r>
      <w:proofErr w:type="spellEnd"/>
      <w:r w:rsidRPr="00D064D9">
        <w:rPr>
          <w:rFonts w:ascii="Times New Roman" w:eastAsia="Times New Roman" w:hAnsi="Times New Roman" w:cs="Times New Roman"/>
          <w:color w:val="000000"/>
          <w:sz w:val="24"/>
          <w:szCs w:val="24"/>
        </w:rPr>
        <w:t xml:space="preserve">, это и есть самосознание. Co-знание означает совместное знание. Это знание в системе отношений. А самосознание – это общественное знание, перенесенное во внутренний план мышления. </w:t>
      </w:r>
    </w:p>
    <w:p w:rsidR="001027D8" w:rsidRPr="00D064D9" w:rsidRDefault="004206AF"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В переходный период происходят преобразования в самых различных сферах психики. Кардинальные изменения касаются мотивации. В содержании мотивов на первый план выступают мотивы, которые связаны с формирующимся мировоззрением, с планами будущей жизни. Структура мотивов характеризуется иерархической системой, "наличием определенной системы соподчиненных различных мотивационных тенденций на основе ведущих общественно значимых и ставших ценными для личности мотивов". Именно в мотивационной сфере, как считала </w:t>
      </w:r>
      <w:proofErr w:type="spellStart"/>
      <w:r w:rsidRPr="00D064D9">
        <w:rPr>
          <w:rFonts w:ascii="Times New Roman" w:eastAsia="Times New Roman" w:hAnsi="Times New Roman" w:cs="Times New Roman"/>
          <w:color w:val="000000"/>
          <w:sz w:val="24"/>
          <w:szCs w:val="24"/>
        </w:rPr>
        <w:t>Л.И.Божович</w:t>
      </w:r>
      <w:proofErr w:type="spellEnd"/>
      <w:r w:rsidRPr="00D064D9">
        <w:rPr>
          <w:rFonts w:ascii="Times New Roman" w:eastAsia="Times New Roman" w:hAnsi="Times New Roman" w:cs="Times New Roman"/>
          <w:color w:val="000000"/>
          <w:sz w:val="24"/>
          <w:szCs w:val="24"/>
        </w:rPr>
        <w:t xml:space="preserve">, находится главное новообразование переходного возраста. </w:t>
      </w:r>
    </w:p>
    <w:p w:rsidR="001027D8" w:rsidRPr="00D064D9" w:rsidRDefault="004206AF"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С мотивационной сферой тесно связано нравственное развитие </w:t>
      </w:r>
      <w:r w:rsidR="00B2465C" w:rsidRPr="00D064D9">
        <w:rPr>
          <w:rFonts w:ascii="Times New Roman" w:eastAsia="Times New Roman" w:hAnsi="Times New Roman" w:cs="Times New Roman"/>
          <w:color w:val="000000"/>
          <w:sz w:val="24"/>
          <w:szCs w:val="24"/>
        </w:rPr>
        <w:t>подростка</w:t>
      </w:r>
      <w:r w:rsidRPr="00D064D9">
        <w:rPr>
          <w:rFonts w:ascii="Times New Roman" w:eastAsia="Times New Roman" w:hAnsi="Times New Roman" w:cs="Times New Roman"/>
          <w:color w:val="000000"/>
          <w:sz w:val="24"/>
          <w:szCs w:val="24"/>
        </w:rPr>
        <w:t>, которое существенным образом изменяется именно в переходном возрасте. Усвоение ребенком нравственного образца происходит тогда, когда он совершает реальные нравственные поступки в значимых для него ситуациях.</w:t>
      </w:r>
    </w:p>
    <w:p w:rsidR="001027D8" w:rsidRPr="00D064D9" w:rsidRDefault="00F07127"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Еще одно новообразование, возникающее в конце переходного периода, </w:t>
      </w:r>
      <w:proofErr w:type="spellStart"/>
      <w:r w:rsidRPr="00D064D9">
        <w:rPr>
          <w:rFonts w:ascii="Times New Roman" w:eastAsia="Times New Roman" w:hAnsi="Times New Roman" w:cs="Times New Roman"/>
          <w:color w:val="000000"/>
          <w:sz w:val="24"/>
          <w:szCs w:val="24"/>
        </w:rPr>
        <w:t>Л.И.Божович</w:t>
      </w:r>
      <w:proofErr w:type="spellEnd"/>
      <w:r w:rsidRPr="00D064D9">
        <w:rPr>
          <w:rFonts w:ascii="Times New Roman" w:eastAsia="Times New Roman" w:hAnsi="Times New Roman" w:cs="Times New Roman"/>
          <w:color w:val="000000"/>
          <w:sz w:val="24"/>
          <w:szCs w:val="24"/>
        </w:rPr>
        <w:t xml:space="preserve"> называла "самоопределением". С субъективной точки зрения оно характеризуется осознанием себя в качестве члена общества и конкретизируется в новой общественно значимой позиции. Самоопределение возникает в конце учебы в школе, </w:t>
      </w:r>
      <w:r w:rsidRPr="00D064D9">
        <w:rPr>
          <w:rFonts w:ascii="Times New Roman" w:eastAsia="Times New Roman" w:hAnsi="Times New Roman" w:cs="Times New Roman"/>
          <w:color w:val="000000"/>
          <w:sz w:val="24"/>
          <w:szCs w:val="24"/>
        </w:rPr>
        <w:lastRenderedPageBreak/>
        <w:t>когда человек стоит перед необходимостью решать проблему своего будущего. Самоопределение отличается от простого прогнозирования своей будущей жизни, от мечтаний, связанных с будущим.</w:t>
      </w:r>
    </w:p>
    <w:p w:rsidR="001027D8" w:rsidRPr="00D064D9" w:rsidRDefault="00F07127" w:rsidP="00D064D9">
      <w:pPr>
        <w:pStyle w:val="af6"/>
        <w:spacing w:line="360" w:lineRule="auto"/>
        <w:ind w:firstLine="709"/>
        <w:jc w:val="both"/>
        <w:rPr>
          <w:rFonts w:ascii="Times New Roman" w:eastAsia="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Подростковый период знаменует собой переход к взрослости, и особенности его протекания накладывают отпечаток на всю последующую жизнь. В XIX веке А.И.Герцен писал: "Совершеннолетие законом определяется в 21 год. В действительности, убегающей от арифметических однообразных определений, можно встретить старика лет двадцати и юношу лет пятидесяти. Есть люди, совершенно неспособные быть совершеннолетними, так, как есть люди неспособные быть юными. Для одного юность – эпоха, для другого – целая жизнь. В юности есть нечто, долженствующее проводить до гроба, но не все: юношеские грезы и романтические затеи очень жалки в старике и очень смешны в старухе. Останавливаться на юности потому скверно, что на всем останавливаться скверно, – надобно быстро нестись в жизни; оси загорятся – пускай себе, лишь бы не заржавели". </w:t>
      </w:r>
    </w:p>
    <w:p w:rsidR="001027D8" w:rsidRPr="00D064D9" w:rsidRDefault="00805AE7" w:rsidP="00D064D9">
      <w:pPr>
        <w:pStyle w:val="af6"/>
        <w:spacing w:line="360" w:lineRule="auto"/>
        <w:ind w:firstLine="709"/>
        <w:jc w:val="both"/>
        <w:rPr>
          <w:rFonts w:ascii="Times New Roman" w:hAnsi="Times New Roman" w:cs="Times New Roman"/>
          <w:b/>
          <w:sz w:val="24"/>
          <w:szCs w:val="24"/>
        </w:rPr>
      </w:pPr>
      <w:r w:rsidRPr="00D064D9">
        <w:rPr>
          <w:rFonts w:ascii="Times New Roman" w:hAnsi="Times New Roman" w:cs="Times New Roman"/>
          <w:b/>
          <w:sz w:val="24"/>
          <w:szCs w:val="24"/>
        </w:rPr>
        <w:t>1.3</w:t>
      </w:r>
      <w:r w:rsidR="005A4ACB" w:rsidRPr="00D064D9">
        <w:rPr>
          <w:rFonts w:ascii="Times New Roman" w:hAnsi="Times New Roman" w:cs="Times New Roman"/>
          <w:b/>
          <w:sz w:val="24"/>
          <w:szCs w:val="24"/>
        </w:rPr>
        <w:t xml:space="preserve">. </w:t>
      </w:r>
      <w:r w:rsidR="00806F39" w:rsidRPr="00D064D9">
        <w:rPr>
          <w:rFonts w:ascii="Times New Roman" w:hAnsi="Times New Roman" w:cs="Times New Roman"/>
          <w:b/>
          <w:sz w:val="24"/>
          <w:szCs w:val="24"/>
        </w:rPr>
        <w:t>Подростковый возра</w:t>
      </w:r>
      <w:proofErr w:type="gramStart"/>
      <w:r w:rsidR="00806F39" w:rsidRPr="00D064D9">
        <w:rPr>
          <w:rFonts w:ascii="Times New Roman" w:hAnsi="Times New Roman" w:cs="Times New Roman"/>
          <w:b/>
          <w:sz w:val="24"/>
          <w:szCs w:val="24"/>
        </w:rPr>
        <w:t>ст</w:t>
      </w:r>
      <w:r w:rsidR="00193F72" w:rsidRPr="00D064D9">
        <w:rPr>
          <w:rFonts w:ascii="Times New Roman" w:hAnsi="Times New Roman" w:cs="Times New Roman"/>
          <w:b/>
          <w:sz w:val="24"/>
          <w:szCs w:val="24"/>
        </w:rPr>
        <w:t xml:space="preserve"> </w:t>
      </w:r>
      <w:r w:rsidR="00806F39" w:rsidRPr="00D064D9">
        <w:rPr>
          <w:rFonts w:ascii="Times New Roman" w:hAnsi="Times New Roman" w:cs="Times New Roman"/>
          <w:b/>
          <w:sz w:val="24"/>
          <w:szCs w:val="24"/>
        </w:rPr>
        <w:t>в пс</w:t>
      </w:r>
      <w:proofErr w:type="gramEnd"/>
      <w:r w:rsidR="00806F39" w:rsidRPr="00D064D9">
        <w:rPr>
          <w:rFonts w:ascii="Times New Roman" w:hAnsi="Times New Roman" w:cs="Times New Roman"/>
          <w:b/>
          <w:sz w:val="24"/>
          <w:szCs w:val="24"/>
        </w:rPr>
        <w:t>ихоаналитических теориях детского развития.</w:t>
      </w:r>
      <w:r w:rsidR="00C31E30" w:rsidRPr="00D064D9">
        <w:rPr>
          <w:rFonts w:ascii="Times New Roman" w:hAnsi="Times New Roman" w:cs="Times New Roman"/>
          <w:b/>
          <w:sz w:val="24"/>
          <w:szCs w:val="24"/>
        </w:rPr>
        <w:t xml:space="preserve"> </w:t>
      </w:r>
    </w:p>
    <w:p w:rsidR="001027D8" w:rsidRPr="00D064D9" w:rsidRDefault="00805AE7" w:rsidP="00D064D9">
      <w:pPr>
        <w:pStyle w:val="af6"/>
        <w:spacing w:line="360" w:lineRule="auto"/>
        <w:ind w:firstLine="709"/>
        <w:jc w:val="both"/>
        <w:rPr>
          <w:rFonts w:ascii="Times New Roman" w:hAnsi="Times New Roman" w:cs="Times New Roman"/>
          <w:b/>
          <w:sz w:val="24"/>
          <w:szCs w:val="24"/>
        </w:rPr>
      </w:pPr>
      <w:r w:rsidRPr="00D064D9">
        <w:rPr>
          <w:rFonts w:ascii="Times New Roman" w:hAnsi="Times New Roman" w:cs="Times New Roman"/>
          <w:b/>
          <w:sz w:val="24"/>
          <w:szCs w:val="24"/>
        </w:rPr>
        <w:t>1</w:t>
      </w:r>
      <w:r w:rsidR="005A4ACB" w:rsidRPr="00D064D9">
        <w:rPr>
          <w:rFonts w:ascii="Times New Roman" w:hAnsi="Times New Roman" w:cs="Times New Roman"/>
          <w:b/>
          <w:sz w:val="24"/>
          <w:szCs w:val="24"/>
        </w:rPr>
        <w:t>.</w:t>
      </w:r>
      <w:r w:rsidRPr="00D064D9">
        <w:rPr>
          <w:rFonts w:ascii="Times New Roman" w:hAnsi="Times New Roman" w:cs="Times New Roman"/>
          <w:b/>
          <w:sz w:val="24"/>
          <w:szCs w:val="24"/>
        </w:rPr>
        <w:t>3.</w:t>
      </w:r>
      <w:r w:rsidR="00F07127" w:rsidRPr="00D064D9">
        <w:rPr>
          <w:rFonts w:ascii="Times New Roman" w:hAnsi="Times New Roman" w:cs="Times New Roman"/>
          <w:b/>
          <w:sz w:val="24"/>
          <w:szCs w:val="24"/>
        </w:rPr>
        <w:t>1. Теория Зигмунда Фрейда</w:t>
      </w:r>
      <w:r w:rsidR="001027D8" w:rsidRPr="00D064D9">
        <w:rPr>
          <w:rFonts w:ascii="Times New Roman" w:hAnsi="Times New Roman" w:cs="Times New Roman"/>
          <w:b/>
          <w:sz w:val="24"/>
          <w:szCs w:val="24"/>
        </w:rPr>
        <w:t>.</w:t>
      </w:r>
    </w:p>
    <w:p w:rsidR="001027D8" w:rsidRPr="00D064D9" w:rsidRDefault="00F07127"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Анализ свободных ассоциаций пациентов привел З.Фрейда к выводу, что болезни взрослой личности сводятся к переживаниям детства. Детские переживания, по З.Фрейду, имеют сексуальную природу. Это чувства любви и ненависти к отцу или матери, ревность к брату или сестре и т.п. З.Фрейд считал, что этот опыт оказывает неосознанное влияние на последующее поведение взрослого.</w:t>
      </w:r>
    </w:p>
    <w:p w:rsidR="001027D8" w:rsidRPr="00D064D9" w:rsidRDefault="00806F39"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В</w:t>
      </w:r>
      <w:r w:rsidR="00F07127" w:rsidRPr="00D064D9">
        <w:rPr>
          <w:rFonts w:ascii="Times New Roman" w:hAnsi="Times New Roman" w:cs="Times New Roman"/>
          <w:color w:val="000000"/>
          <w:sz w:val="24"/>
          <w:szCs w:val="24"/>
        </w:rPr>
        <w:t xml:space="preserve"> работах "Я и Оно", "По ту сторону удовольствия" З.Фрейд предложил </w:t>
      </w:r>
      <w:r w:rsidRPr="00D064D9">
        <w:rPr>
          <w:rFonts w:ascii="Times New Roman" w:hAnsi="Times New Roman" w:cs="Times New Roman"/>
          <w:color w:val="000000"/>
          <w:sz w:val="24"/>
          <w:szCs w:val="24"/>
        </w:rPr>
        <w:t>следующую</w:t>
      </w:r>
      <w:r w:rsidR="00F07127" w:rsidRPr="00D064D9">
        <w:rPr>
          <w:rFonts w:ascii="Times New Roman" w:hAnsi="Times New Roman" w:cs="Times New Roman"/>
          <w:color w:val="000000"/>
          <w:sz w:val="24"/>
          <w:szCs w:val="24"/>
        </w:rPr>
        <w:t xml:space="preserve"> модель человеческой личности</w:t>
      </w:r>
      <w:r w:rsidRPr="00D064D9">
        <w:rPr>
          <w:rFonts w:ascii="Times New Roman" w:hAnsi="Times New Roman" w:cs="Times New Roman"/>
          <w:color w:val="000000"/>
          <w:sz w:val="24"/>
          <w:szCs w:val="24"/>
        </w:rPr>
        <w:t>:</w:t>
      </w:r>
      <w:r w:rsidR="00F07127" w:rsidRPr="00D064D9">
        <w:rPr>
          <w:rFonts w:ascii="Times New Roman" w:hAnsi="Times New Roman" w:cs="Times New Roman"/>
          <w:color w:val="000000"/>
          <w:sz w:val="24"/>
          <w:szCs w:val="24"/>
        </w:rPr>
        <w:t xml:space="preserve"> </w:t>
      </w:r>
      <w:r w:rsidRPr="00D064D9">
        <w:rPr>
          <w:rFonts w:ascii="Times New Roman" w:hAnsi="Times New Roman" w:cs="Times New Roman"/>
          <w:color w:val="000000"/>
          <w:sz w:val="24"/>
          <w:szCs w:val="24"/>
        </w:rPr>
        <w:t>о</w:t>
      </w:r>
      <w:r w:rsidR="00F07127" w:rsidRPr="00D064D9">
        <w:rPr>
          <w:rFonts w:ascii="Times New Roman" w:hAnsi="Times New Roman" w:cs="Times New Roman"/>
          <w:color w:val="000000"/>
          <w:sz w:val="24"/>
          <w:szCs w:val="24"/>
        </w:rPr>
        <w:t>н утверждал, что личность состоит из трех основных компонентов</w:t>
      </w:r>
      <w:r w:rsidRPr="00D064D9">
        <w:rPr>
          <w:rFonts w:ascii="Times New Roman" w:hAnsi="Times New Roman" w:cs="Times New Roman"/>
          <w:color w:val="000000"/>
          <w:sz w:val="24"/>
          <w:szCs w:val="24"/>
        </w:rPr>
        <w:t xml:space="preserve"> -</w:t>
      </w:r>
      <w:r w:rsidR="00F07127" w:rsidRPr="00D064D9">
        <w:rPr>
          <w:rFonts w:ascii="Times New Roman" w:hAnsi="Times New Roman" w:cs="Times New Roman"/>
          <w:color w:val="000000"/>
          <w:sz w:val="24"/>
          <w:szCs w:val="24"/>
        </w:rPr>
        <w:t xml:space="preserve"> "Оно", "Я" и "</w:t>
      </w:r>
      <w:proofErr w:type="spellStart"/>
      <w:r w:rsidR="00F07127" w:rsidRPr="00D064D9">
        <w:rPr>
          <w:rFonts w:ascii="Times New Roman" w:hAnsi="Times New Roman" w:cs="Times New Roman"/>
          <w:color w:val="000000"/>
          <w:sz w:val="24"/>
          <w:szCs w:val="24"/>
        </w:rPr>
        <w:t>Сверх-Я</w:t>
      </w:r>
      <w:proofErr w:type="spellEnd"/>
      <w:r w:rsidR="00F07127" w:rsidRPr="00D064D9">
        <w:rPr>
          <w:rFonts w:ascii="Times New Roman" w:hAnsi="Times New Roman" w:cs="Times New Roman"/>
          <w:color w:val="000000"/>
          <w:sz w:val="24"/>
          <w:szCs w:val="24"/>
        </w:rPr>
        <w:t>". "Оно" – наиболее примитивный компонент, носитель инстинктов, "бурлящий котел влечений". Будучи иррациональным и бессознательным, "Оно" подчиняется принципу удовольствия. Инстанция "Я" следует принципу реальности и учитывает особенности внешнего мира, его свойства и отношения. "</w:t>
      </w:r>
      <w:proofErr w:type="spellStart"/>
      <w:r w:rsidR="00F07127" w:rsidRPr="00D064D9">
        <w:rPr>
          <w:rFonts w:ascii="Times New Roman" w:hAnsi="Times New Roman" w:cs="Times New Roman"/>
          <w:color w:val="000000"/>
          <w:sz w:val="24"/>
          <w:szCs w:val="24"/>
        </w:rPr>
        <w:t>Сверх-Я</w:t>
      </w:r>
      <w:proofErr w:type="spellEnd"/>
      <w:r w:rsidR="00F07127" w:rsidRPr="00D064D9">
        <w:rPr>
          <w:rFonts w:ascii="Times New Roman" w:hAnsi="Times New Roman" w:cs="Times New Roman"/>
          <w:color w:val="000000"/>
          <w:sz w:val="24"/>
          <w:szCs w:val="24"/>
        </w:rPr>
        <w:t xml:space="preserve">" служит носителем моральных норм. Эта часть личности </w:t>
      </w:r>
      <w:proofErr w:type="gramStart"/>
      <w:r w:rsidR="00F07127" w:rsidRPr="00D064D9">
        <w:rPr>
          <w:rFonts w:ascii="Times New Roman" w:hAnsi="Times New Roman" w:cs="Times New Roman"/>
          <w:color w:val="000000"/>
          <w:sz w:val="24"/>
          <w:szCs w:val="24"/>
        </w:rPr>
        <w:t>выполняет роль</w:t>
      </w:r>
      <w:proofErr w:type="gramEnd"/>
      <w:r w:rsidR="00F07127" w:rsidRPr="00D064D9">
        <w:rPr>
          <w:rFonts w:ascii="Times New Roman" w:hAnsi="Times New Roman" w:cs="Times New Roman"/>
          <w:color w:val="000000"/>
          <w:sz w:val="24"/>
          <w:szCs w:val="24"/>
        </w:rPr>
        <w:t xml:space="preserve"> критика и цензора. Если "Я" примет решение или совершит действие в угоду "Оно", но в противовес "</w:t>
      </w:r>
      <w:proofErr w:type="spellStart"/>
      <w:r w:rsidR="00F07127" w:rsidRPr="00D064D9">
        <w:rPr>
          <w:rFonts w:ascii="Times New Roman" w:hAnsi="Times New Roman" w:cs="Times New Roman"/>
          <w:color w:val="000000"/>
          <w:sz w:val="24"/>
          <w:szCs w:val="24"/>
        </w:rPr>
        <w:t>Сверх-Я</w:t>
      </w:r>
      <w:proofErr w:type="spellEnd"/>
      <w:r w:rsidR="00F07127" w:rsidRPr="00D064D9">
        <w:rPr>
          <w:rFonts w:ascii="Times New Roman" w:hAnsi="Times New Roman" w:cs="Times New Roman"/>
          <w:color w:val="000000"/>
          <w:sz w:val="24"/>
          <w:szCs w:val="24"/>
        </w:rPr>
        <w:t>", то оно испытает наказание в виде чувства вины, укоров совести.</w:t>
      </w:r>
    </w:p>
    <w:p w:rsidR="001027D8" w:rsidRPr="00D064D9" w:rsidRDefault="00EA6DDD"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 xml:space="preserve">Одно из основных положений психоаналитического учения о развитии личности заключается в том, что сексуальность есть основной человеческий мотив. Важно подчеркнуть, что З.Фрейд трактовал сексуальность очень широко. По его мнению, это все </w:t>
      </w:r>
      <w:r w:rsidRPr="00D064D9">
        <w:rPr>
          <w:rFonts w:ascii="Times New Roman" w:hAnsi="Times New Roman" w:cs="Times New Roman"/>
          <w:color w:val="000000"/>
          <w:sz w:val="24"/>
          <w:szCs w:val="24"/>
        </w:rPr>
        <w:lastRenderedPageBreak/>
        <w:t xml:space="preserve">то, что доставляет телесное удовольствие. Сексуальные влечения, по З.Фрейду, носят амбивалентный характер. Существуют инстинкты жизни и смерти, следовательно, личности изначально свойственны конструктивные и деструктивные тенденции. </w:t>
      </w:r>
    </w:p>
    <w:p w:rsidR="001027D8" w:rsidRPr="00D064D9" w:rsidRDefault="00EA6DDD"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 xml:space="preserve">В соответствии со своей сексуальной теорией психики З.Фрейд все стадии психического развития человека сводит к стадиям преобразования и перемещения по разным эрогенным зонам </w:t>
      </w:r>
      <w:proofErr w:type="spellStart"/>
      <w:r w:rsidRPr="00D064D9">
        <w:rPr>
          <w:rFonts w:ascii="Times New Roman" w:hAnsi="Times New Roman" w:cs="Times New Roman"/>
          <w:color w:val="000000"/>
          <w:sz w:val="24"/>
          <w:szCs w:val="24"/>
        </w:rPr>
        <w:t>либидонозной</w:t>
      </w:r>
      <w:proofErr w:type="spellEnd"/>
      <w:r w:rsidRPr="00D064D9">
        <w:rPr>
          <w:rFonts w:ascii="Times New Roman" w:hAnsi="Times New Roman" w:cs="Times New Roman"/>
          <w:color w:val="000000"/>
          <w:sz w:val="24"/>
          <w:szCs w:val="24"/>
        </w:rPr>
        <w:t xml:space="preserve">, или сексуальной энергии. </w:t>
      </w:r>
    </w:p>
    <w:p w:rsidR="001027D8" w:rsidRPr="00D064D9" w:rsidRDefault="00EA6DDD"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i/>
          <w:iCs/>
          <w:color w:val="000000"/>
          <w:sz w:val="24"/>
          <w:szCs w:val="24"/>
        </w:rPr>
        <w:t>Оральная стадия</w:t>
      </w:r>
      <w:r w:rsidRPr="00D064D9">
        <w:rPr>
          <w:rFonts w:ascii="Times New Roman" w:hAnsi="Times New Roman" w:cs="Times New Roman"/>
          <w:color w:val="000000"/>
          <w:sz w:val="24"/>
          <w:szCs w:val="24"/>
        </w:rPr>
        <w:t xml:space="preserve"> (0-1 год). Оральная стадия характеризуется тем, что основной источник удовольствия, а, следовательно, и потенциальной фрустрации, сосредоточивается на зоне активности, связанной с кормлением. Оральная стадия состоит из двух фаз</w:t>
      </w:r>
      <w:r w:rsidR="00806F39" w:rsidRPr="00D064D9">
        <w:rPr>
          <w:rFonts w:ascii="Times New Roman" w:hAnsi="Times New Roman" w:cs="Times New Roman"/>
          <w:color w:val="000000"/>
          <w:sz w:val="24"/>
          <w:szCs w:val="24"/>
        </w:rPr>
        <w:t>.</w:t>
      </w:r>
      <w:r w:rsidRPr="00D064D9">
        <w:rPr>
          <w:rFonts w:ascii="Times New Roman" w:hAnsi="Times New Roman" w:cs="Times New Roman"/>
          <w:color w:val="000000"/>
          <w:sz w:val="24"/>
          <w:szCs w:val="24"/>
        </w:rPr>
        <w:t xml:space="preserve"> </w:t>
      </w:r>
      <w:r w:rsidR="00806F39" w:rsidRPr="00D064D9">
        <w:rPr>
          <w:rFonts w:ascii="Times New Roman" w:hAnsi="Times New Roman" w:cs="Times New Roman"/>
          <w:color w:val="000000"/>
          <w:sz w:val="24"/>
          <w:szCs w:val="24"/>
        </w:rPr>
        <w:t>По З.Фрейду, у новорожденного нет "Я". Эта психическая инстанция постепенно дифференцируется от его "Оно". На оральной стадии фиксации либидо у человека, по мнению З.Фрейда, формируются некоторые черты личности: ненасытность, жадность, требовательность, неудовлетворенность всем предлагаемым. Уже на оральной стадии, согласно его представлениям, люди делятся на оптимистов и пессимистов.</w:t>
      </w:r>
    </w:p>
    <w:p w:rsidR="001027D8" w:rsidRPr="00D064D9" w:rsidRDefault="00EA6DDD"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i/>
          <w:iCs/>
          <w:color w:val="000000"/>
          <w:sz w:val="24"/>
          <w:szCs w:val="24"/>
        </w:rPr>
        <w:t>Анальная стадия</w:t>
      </w:r>
      <w:r w:rsidRPr="00D064D9">
        <w:rPr>
          <w:rFonts w:ascii="Times New Roman" w:hAnsi="Times New Roman" w:cs="Times New Roman"/>
          <w:color w:val="000000"/>
          <w:sz w:val="24"/>
          <w:szCs w:val="24"/>
        </w:rPr>
        <w:t xml:space="preserve"> (1-3 года), как и оральная, состоит из двух фаз. На этой стадии либидо концентрируется вокруг </w:t>
      </w:r>
      <w:proofErr w:type="spellStart"/>
      <w:r w:rsidRPr="00D064D9">
        <w:rPr>
          <w:rFonts w:ascii="Times New Roman" w:hAnsi="Times New Roman" w:cs="Times New Roman"/>
          <w:color w:val="000000"/>
          <w:sz w:val="24"/>
          <w:szCs w:val="24"/>
        </w:rPr>
        <w:t>ануса</w:t>
      </w:r>
      <w:proofErr w:type="spellEnd"/>
      <w:r w:rsidRPr="00D064D9">
        <w:rPr>
          <w:rFonts w:ascii="Times New Roman" w:hAnsi="Times New Roman" w:cs="Times New Roman"/>
          <w:color w:val="000000"/>
          <w:sz w:val="24"/>
          <w:szCs w:val="24"/>
        </w:rPr>
        <w:t>, который становится объектом внимания ребенка, приучаемого к опрятности. Здесь ребенок встречается со многими запретами</w:t>
      </w:r>
      <w:r w:rsidR="00806F39" w:rsidRPr="00D064D9">
        <w:rPr>
          <w:rFonts w:ascii="Times New Roman" w:hAnsi="Times New Roman" w:cs="Times New Roman"/>
          <w:color w:val="000000"/>
          <w:sz w:val="24"/>
          <w:szCs w:val="24"/>
        </w:rPr>
        <w:t>.</w:t>
      </w:r>
      <w:r w:rsidRPr="00D064D9">
        <w:rPr>
          <w:rFonts w:ascii="Times New Roman" w:hAnsi="Times New Roman" w:cs="Times New Roman"/>
          <w:color w:val="000000"/>
          <w:sz w:val="24"/>
          <w:szCs w:val="24"/>
        </w:rPr>
        <w:t xml:space="preserve"> По отношению к поведению ребенка на этой стадии можно сказать, что полностью образована инстанция "Я" и теперь она способна контролировать импульсы "Оно". Социальное принуждение, наказания родителей, страх потерять их любовь заставляют ребенка мысленно представлять себе, </w:t>
      </w:r>
      <w:proofErr w:type="spellStart"/>
      <w:r w:rsidRPr="00D064D9">
        <w:rPr>
          <w:rFonts w:ascii="Times New Roman" w:hAnsi="Times New Roman" w:cs="Times New Roman"/>
          <w:color w:val="000000"/>
          <w:sz w:val="24"/>
          <w:szCs w:val="24"/>
        </w:rPr>
        <w:t>интериоризировать</w:t>
      </w:r>
      <w:proofErr w:type="spellEnd"/>
      <w:r w:rsidRPr="00D064D9">
        <w:rPr>
          <w:rFonts w:ascii="Times New Roman" w:hAnsi="Times New Roman" w:cs="Times New Roman"/>
          <w:color w:val="000000"/>
          <w:sz w:val="24"/>
          <w:szCs w:val="24"/>
        </w:rPr>
        <w:t xml:space="preserve"> некоторые запреты. Таким образом, начинает формироваться "</w:t>
      </w:r>
      <w:proofErr w:type="spellStart"/>
      <w:r w:rsidRPr="00D064D9">
        <w:rPr>
          <w:rFonts w:ascii="Times New Roman" w:hAnsi="Times New Roman" w:cs="Times New Roman"/>
          <w:color w:val="000000"/>
          <w:sz w:val="24"/>
          <w:szCs w:val="24"/>
        </w:rPr>
        <w:t>Сверх-Я</w:t>
      </w:r>
      <w:proofErr w:type="spellEnd"/>
      <w:r w:rsidRPr="00D064D9">
        <w:rPr>
          <w:rFonts w:ascii="Times New Roman" w:hAnsi="Times New Roman" w:cs="Times New Roman"/>
          <w:color w:val="000000"/>
          <w:sz w:val="24"/>
          <w:szCs w:val="24"/>
        </w:rPr>
        <w:t>" ребенка как часть его "Я", где в основном заложены авторитеты, влияние родителей и взрослых людей</w:t>
      </w:r>
      <w:r w:rsidR="00806F39" w:rsidRPr="00D064D9">
        <w:rPr>
          <w:rFonts w:ascii="Times New Roman" w:hAnsi="Times New Roman" w:cs="Times New Roman"/>
          <w:color w:val="000000"/>
          <w:sz w:val="24"/>
          <w:szCs w:val="24"/>
        </w:rPr>
        <w:t>.</w:t>
      </w:r>
      <w:r w:rsidRPr="00D064D9">
        <w:rPr>
          <w:rFonts w:ascii="Times New Roman" w:hAnsi="Times New Roman" w:cs="Times New Roman"/>
          <w:color w:val="000000"/>
          <w:sz w:val="24"/>
          <w:szCs w:val="24"/>
        </w:rPr>
        <w:t xml:space="preserve"> </w:t>
      </w:r>
      <w:proofErr w:type="gramStart"/>
      <w:r w:rsidRPr="00D064D9">
        <w:rPr>
          <w:rFonts w:ascii="Times New Roman" w:hAnsi="Times New Roman" w:cs="Times New Roman"/>
          <w:color w:val="000000"/>
          <w:sz w:val="24"/>
          <w:szCs w:val="24"/>
        </w:rPr>
        <w:t>Особенности характера, формирующиеся на анальной стадии, по мнению психоаналитиков, – аккуратность, опрятность, пунктуальность; упрямство, скрытность, агрессивность; накопительство, экономность, склонность к коллекционированию.</w:t>
      </w:r>
      <w:proofErr w:type="gramEnd"/>
    </w:p>
    <w:p w:rsidR="001027D8" w:rsidRPr="00D064D9" w:rsidRDefault="00EA6DDD"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i/>
          <w:iCs/>
          <w:color w:val="000000"/>
          <w:sz w:val="24"/>
          <w:szCs w:val="24"/>
        </w:rPr>
        <w:t>Фаллическая стадия</w:t>
      </w:r>
      <w:r w:rsidRPr="00D064D9">
        <w:rPr>
          <w:rFonts w:ascii="Times New Roman" w:hAnsi="Times New Roman" w:cs="Times New Roman"/>
          <w:color w:val="000000"/>
          <w:sz w:val="24"/>
          <w:szCs w:val="24"/>
        </w:rPr>
        <w:t xml:space="preserve"> (3-5 лет) характеризует высшую ступень детской сексуальности. Ведущей эрогенной зоной становятся генитальные органы. Первые люди, которые привлекают внимание ребенка, – это родители. </w:t>
      </w:r>
      <w:proofErr w:type="spellStart"/>
      <w:r w:rsidRPr="00D064D9">
        <w:rPr>
          <w:rFonts w:ascii="Times New Roman" w:hAnsi="Times New Roman" w:cs="Times New Roman"/>
          <w:color w:val="000000"/>
          <w:sz w:val="24"/>
          <w:szCs w:val="24"/>
        </w:rPr>
        <w:t>Либидонозную</w:t>
      </w:r>
      <w:proofErr w:type="spellEnd"/>
      <w:r w:rsidRPr="00D064D9">
        <w:rPr>
          <w:rFonts w:ascii="Times New Roman" w:hAnsi="Times New Roman" w:cs="Times New Roman"/>
          <w:color w:val="000000"/>
          <w:sz w:val="24"/>
          <w:szCs w:val="24"/>
        </w:rPr>
        <w:t xml:space="preserve"> привязанность к родителям противоположного пола З.Фрейд назвал Эдиповым комплексом для мальчиков и комплексом Электры для девочек, определив их как </w:t>
      </w:r>
      <w:proofErr w:type="spellStart"/>
      <w:r w:rsidRPr="00D064D9">
        <w:rPr>
          <w:rFonts w:ascii="Times New Roman" w:hAnsi="Times New Roman" w:cs="Times New Roman"/>
          <w:color w:val="000000"/>
          <w:sz w:val="24"/>
          <w:szCs w:val="24"/>
        </w:rPr>
        <w:t>мотивационно-аффективные</w:t>
      </w:r>
      <w:proofErr w:type="spellEnd"/>
      <w:r w:rsidRPr="00D064D9">
        <w:rPr>
          <w:rFonts w:ascii="Times New Roman" w:hAnsi="Times New Roman" w:cs="Times New Roman"/>
          <w:color w:val="000000"/>
          <w:sz w:val="24"/>
          <w:szCs w:val="24"/>
        </w:rPr>
        <w:t xml:space="preserve"> отношения ребенка к родителю противоположного пола. Посредством вытеснения этого комплекса полностью дифференцируется инстанция "</w:t>
      </w:r>
      <w:proofErr w:type="spellStart"/>
      <w:r w:rsidRPr="00D064D9">
        <w:rPr>
          <w:rFonts w:ascii="Times New Roman" w:hAnsi="Times New Roman" w:cs="Times New Roman"/>
          <w:color w:val="000000"/>
          <w:sz w:val="24"/>
          <w:szCs w:val="24"/>
        </w:rPr>
        <w:t>Сверх-Я</w:t>
      </w:r>
      <w:proofErr w:type="spellEnd"/>
      <w:r w:rsidRPr="00D064D9">
        <w:rPr>
          <w:rFonts w:ascii="Times New Roman" w:hAnsi="Times New Roman" w:cs="Times New Roman"/>
          <w:color w:val="000000"/>
          <w:sz w:val="24"/>
          <w:szCs w:val="24"/>
        </w:rPr>
        <w:t xml:space="preserve">". Таким образом, к концу </w:t>
      </w:r>
      <w:r w:rsidRPr="00D064D9">
        <w:rPr>
          <w:rFonts w:ascii="Times New Roman" w:hAnsi="Times New Roman" w:cs="Times New Roman"/>
          <w:color w:val="000000"/>
          <w:sz w:val="24"/>
          <w:szCs w:val="24"/>
        </w:rPr>
        <w:lastRenderedPageBreak/>
        <w:t>фаллической стадии все три психические инстанции уже сформированы и находятся в постоянном конфликте друг с другом.</w:t>
      </w:r>
      <w:r w:rsidR="00031DCA" w:rsidRPr="00D064D9">
        <w:rPr>
          <w:rFonts w:ascii="Times New Roman" w:hAnsi="Times New Roman" w:cs="Times New Roman"/>
          <w:color w:val="000000"/>
          <w:sz w:val="24"/>
          <w:szCs w:val="24"/>
        </w:rPr>
        <w:t xml:space="preserve"> </w:t>
      </w:r>
      <w:r w:rsidRPr="00D064D9">
        <w:rPr>
          <w:rFonts w:ascii="Times New Roman" w:hAnsi="Times New Roman" w:cs="Times New Roman"/>
          <w:color w:val="000000"/>
          <w:sz w:val="24"/>
          <w:szCs w:val="24"/>
        </w:rPr>
        <w:t xml:space="preserve">По мнению З.Фрейда, фаллической стадии соответствуют зарождение таких черт личности, как самонаблюдение, благоразумие, рациональное мышление, а в дальнейшем утрирование мужского поведения с усиленной агрессивностью. </w:t>
      </w:r>
    </w:p>
    <w:p w:rsidR="001027D8" w:rsidRPr="00D064D9" w:rsidRDefault="00002349"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i/>
          <w:iCs/>
          <w:color w:val="000000"/>
          <w:sz w:val="24"/>
          <w:szCs w:val="24"/>
        </w:rPr>
        <w:t>Латентная стадия</w:t>
      </w:r>
      <w:r w:rsidRPr="00D064D9">
        <w:rPr>
          <w:rFonts w:ascii="Times New Roman" w:hAnsi="Times New Roman" w:cs="Times New Roman"/>
          <w:color w:val="000000"/>
          <w:sz w:val="24"/>
          <w:szCs w:val="24"/>
        </w:rPr>
        <w:t xml:space="preserve"> (5-12 лет) характеризуется снижением полового интереса. Психическая инстанция "Я" полностью контролирует потребности "Оно"; будучи оторванной от сексуальной цели, энергия либидо переносится на освоение общечеловеческого опыта, закрепленного в науке и культуре, а также на установление дружеских отношений со сверстниками и взрослыми за пределами семейного окружения. </w:t>
      </w:r>
    </w:p>
    <w:p w:rsidR="001027D8" w:rsidRPr="00D064D9" w:rsidRDefault="00002349"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i/>
          <w:iCs/>
          <w:color w:val="000000"/>
          <w:sz w:val="24"/>
          <w:szCs w:val="24"/>
        </w:rPr>
        <w:t>Генитальная стадия</w:t>
      </w:r>
      <w:r w:rsidRPr="00D064D9">
        <w:rPr>
          <w:rFonts w:ascii="Times New Roman" w:hAnsi="Times New Roman" w:cs="Times New Roman"/>
          <w:color w:val="000000"/>
          <w:sz w:val="24"/>
          <w:szCs w:val="24"/>
        </w:rPr>
        <w:t xml:space="preserve"> (12-18 лет) – характеризуется возвышением детских сексуальных стремлений, теперь все бывшие эрогенные зоны объединяются, и подросток, с точки зрения З.Фрейда, стремится к одной цели – нормальному сексуальному общению. Однако осуществление нормального сексуального общения может быть затруднено, и тогда можно наблюдать в течение генитальной стадии феномены фиксации или регресса к той или другой из предыдущих стадий развития со всеми их особенностями. На этой стадии инстанция "Я" должна бороться против агрессивных импульсов "Оно", которые вновь дают о себе знать. Так, например, на этом этапе может вновь возникнуть Эдипов комплекс, который толкает юношу к гомосексуальности, предпочтительному выбору для общения лиц своего пола. Чтобы бороться против агрессивных импульсов "Оно", инстанция "Я" использует два новых механизма защиты. Это аскетизм и интеллектуализация. Аскетизм с помощью внутренних запретов тормозит этот феномен, а интеллектуализация сводит его к простому представлению в воображении и таким путем позволяет подростку освободиться от этих навязчивых желаний. </w:t>
      </w:r>
    </w:p>
    <w:p w:rsidR="001027D8" w:rsidRPr="00D064D9" w:rsidRDefault="00002349"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Когда ребенок становится взрослым, его характер определяется процессом развития его "Оно", "Я" и "</w:t>
      </w:r>
      <w:proofErr w:type="spellStart"/>
      <w:r w:rsidRPr="00D064D9">
        <w:rPr>
          <w:rFonts w:ascii="Times New Roman" w:hAnsi="Times New Roman" w:cs="Times New Roman"/>
          <w:color w:val="000000"/>
          <w:sz w:val="24"/>
          <w:szCs w:val="24"/>
        </w:rPr>
        <w:t>Сверх-Я</w:t>
      </w:r>
      <w:proofErr w:type="spellEnd"/>
      <w:r w:rsidRPr="00D064D9">
        <w:rPr>
          <w:rFonts w:ascii="Times New Roman" w:hAnsi="Times New Roman" w:cs="Times New Roman"/>
          <w:color w:val="000000"/>
          <w:sz w:val="24"/>
          <w:szCs w:val="24"/>
        </w:rPr>
        <w:t xml:space="preserve">" и их взаимодействиями. Нормальное развитие, по З.Фрейду, происходит с помощью механизма сублимации, а развитие, которое происходит посредством механизмов вытеснения, регрессии или фиксации, рождает патологические характеры. </w:t>
      </w:r>
    </w:p>
    <w:p w:rsidR="001027D8" w:rsidRPr="00D064D9" w:rsidRDefault="00002349"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 xml:space="preserve">Описаны два наиболее ярких типа характера, формирующихся на этой стадии: психическая гомосексуальность и нарциссизм. В психоанализе психическую гомосексуальность не всегда рассматривают как грубое половое извращение. Это могут быть такие формы поведения, в которых любовь к другому полу замещается </w:t>
      </w:r>
      <w:r w:rsidRPr="00D064D9">
        <w:rPr>
          <w:rFonts w:ascii="Times New Roman" w:hAnsi="Times New Roman" w:cs="Times New Roman"/>
          <w:color w:val="000000"/>
          <w:sz w:val="24"/>
          <w:szCs w:val="24"/>
        </w:rPr>
        <w:lastRenderedPageBreak/>
        <w:t xml:space="preserve">товарищеской привязанностью, дружбой, общественной деятельностью в обществе лиц своего пола. Такие люди строят свою жизнь и поступки на основе предпочтения общества семье и создают тесные социальные связи в компаниях лиц своего пола. Второй тип сексуального характера – нарциссизм. Он характерен тем, что либидо личности как бы отнимается от объекта и направляется на самого себя. </w:t>
      </w:r>
      <w:proofErr w:type="spellStart"/>
      <w:r w:rsidRPr="00D064D9">
        <w:rPr>
          <w:rFonts w:ascii="Times New Roman" w:hAnsi="Times New Roman" w:cs="Times New Roman"/>
          <w:color w:val="000000"/>
          <w:sz w:val="24"/>
          <w:szCs w:val="24"/>
        </w:rPr>
        <w:t>Нарциссическая</w:t>
      </w:r>
      <w:proofErr w:type="spellEnd"/>
      <w:r w:rsidRPr="00D064D9">
        <w:rPr>
          <w:rFonts w:ascii="Times New Roman" w:hAnsi="Times New Roman" w:cs="Times New Roman"/>
          <w:color w:val="000000"/>
          <w:sz w:val="24"/>
          <w:szCs w:val="24"/>
        </w:rPr>
        <w:t xml:space="preserve"> личность рассматривает себя как объект своих сексуальных стремлений; для нее внешние объекты удовольствия отступают на задний план, а главное место занимают </w:t>
      </w:r>
      <w:proofErr w:type="spellStart"/>
      <w:r w:rsidRPr="00D064D9">
        <w:rPr>
          <w:rFonts w:ascii="Times New Roman" w:hAnsi="Times New Roman" w:cs="Times New Roman"/>
          <w:color w:val="000000"/>
          <w:sz w:val="24"/>
          <w:szCs w:val="24"/>
        </w:rPr>
        <w:t>самоудовлетворенность</w:t>
      </w:r>
      <w:proofErr w:type="spellEnd"/>
      <w:r w:rsidRPr="00D064D9">
        <w:rPr>
          <w:rFonts w:ascii="Times New Roman" w:hAnsi="Times New Roman" w:cs="Times New Roman"/>
          <w:color w:val="000000"/>
          <w:sz w:val="24"/>
          <w:szCs w:val="24"/>
        </w:rPr>
        <w:t xml:space="preserve"> и самодовольство. Подобные характеры направляют свое внимание преимущественно на себя, свои действия, свои переживания [91]. </w:t>
      </w:r>
    </w:p>
    <w:p w:rsidR="001027D8" w:rsidRPr="00D064D9" w:rsidRDefault="00E422E4" w:rsidP="00D064D9">
      <w:pPr>
        <w:pStyle w:val="af6"/>
        <w:spacing w:line="360" w:lineRule="auto"/>
        <w:ind w:firstLine="709"/>
        <w:jc w:val="both"/>
        <w:rPr>
          <w:rFonts w:ascii="Times New Roman" w:hAnsi="Times New Roman" w:cs="Times New Roman"/>
          <w:b/>
          <w:sz w:val="24"/>
          <w:szCs w:val="24"/>
        </w:rPr>
      </w:pPr>
      <w:r w:rsidRPr="00D064D9">
        <w:rPr>
          <w:rFonts w:ascii="Times New Roman" w:hAnsi="Times New Roman" w:cs="Times New Roman"/>
          <w:b/>
          <w:sz w:val="24"/>
          <w:szCs w:val="24"/>
        </w:rPr>
        <w:t xml:space="preserve">1.3.2. </w:t>
      </w:r>
      <w:r w:rsidR="00FB6EB8" w:rsidRPr="00D064D9">
        <w:rPr>
          <w:rFonts w:ascii="Times New Roman" w:hAnsi="Times New Roman" w:cs="Times New Roman"/>
          <w:b/>
          <w:sz w:val="24"/>
          <w:szCs w:val="24"/>
        </w:rPr>
        <w:t>Развитие классического психоанализа в работах Анны Фрейд</w:t>
      </w:r>
      <w:r w:rsidR="005A4ACB" w:rsidRPr="00D064D9">
        <w:rPr>
          <w:rFonts w:ascii="Times New Roman" w:hAnsi="Times New Roman" w:cs="Times New Roman"/>
          <w:b/>
          <w:sz w:val="24"/>
          <w:szCs w:val="24"/>
        </w:rPr>
        <w:t xml:space="preserve">. </w:t>
      </w:r>
    </w:p>
    <w:p w:rsidR="001027D8" w:rsidRPr="00D064D9" w:rsidRDefault="00FB6EB8"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Анна Фрейд – дочь Зигмунда Фрейда – продолжала и развила классическую теорию и практику психоанализа.</w:t>
      </w:r>
    </w:p>
    <w:p w:rsidR="001027D8" w:rsidRPr="00D064D9" w:rsidRDefault="00FB6EB8"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Следуя традиции классического психоанализа, А.Фрейд разделяет личность на ее устойчивые составные части: бессознательное или "Оно", "Я", "</w:t>
      </w:r>
      <w:proofErr w:type="spellStart"/>
      <w:r w:rsidRPr="00D064D9">
        <w:rPr>
          <w:rFonts w:ascii="Times New Roman" w:hAnsi="Times New Roman" w:cs="Times New Roman"/>
          <w:color w:val="000000"/>
          <w:sz w:val="24"/>
          <w:szCs w:val="24"/>
        </w:rPr>
        <w:t>Сверх-Я</w:t>
      </w:r>
      <w:proofErr w:type="spellEnd"/>
      <w:r w:rsidRPr="00D064D9">
        <w:rPr>
          <w:rFonts w:ascii="Times New Roman" w:hAnsi="Times New Roman" w:cs="Times New Roman"/>
          <w:color w:val="000000"/>
          <w:sz w:val="24"/>
          <w:szCs w:val="24"/>
        </w:rPr>
        <w:t xml:space="preserve">". </w:t>
      </w:r>
      <w:proofErr w:type="gramStart"/>
      <w:r w:rsidRPr="00D064D9">
        <w:rPr>
          <w:rFonts w:ascii="Times New Roman" w:hAnsi="Times New Roman" w:cs="Times New Roman"/>
          <w:color w:val="000000"/>
          <w:sz w:val="24"/>
          <w:szCs w:val="24"/>
        </w:rPr>
        <w:t>Инстинктивная часть, в свою очередь, делится на сексуальную и агрессивную составляющие.</w:t>
      </w:r>
      <w:proofErr w:type="gramEnd"/>
      <w:r w:rsidRPr="00D064D9">
        <w:rPr>
          <w:rFonts w:ascii="Times New Roman" w:hAnsi="Times New Roman" w:cs="Times New Roman"/>
          <w:color w:val="000000"/>
          <w:sz w:val="24"/>
          <w:szCs w:val="24"/>
        </w:rPr>
        <w:t xml:space="preserve"> Развитие сексуального инстинкта определяется, как и в классическом психоанализе, последовательностью </w:t>
      </w:r>
      <w:proofErr w:type="spellStart"/>
      <w:r w:rsidRPr="00D064D9">
        <w:rPr>
          <w:rFonts w:ascii="Times New Roman" w:hAnsi="Times New Roman" w:cs="Times New Roman"/>
          <w:color w:val="000000"/>
          <w:sz w:val="24"/>
          <w:szCs w:val="24"/>
        </w:rPr>
        <w:t>либидонозных</w:t>
      </w:r>
      <w:proofErr w:type="spellEnd"/>
      <w:r w:rsidRPr="00D064D9">
        <w:rPr>
          <w:rFonts w:ascii="Times New Roman" w:hAnsi="Times New Roman" w:cs="Times New Roman"/>
          <w:color w:val="000000"/>
          <w:sz w:val="24"/>
          <w:szCs w:val="24"/>
        </w:rPr>
        <w:t xml:space="preserve"> фаз (</w:t>
      </w:r>
      <w:proofErr w:type="gramStart"/>
      <w:r w:rsidRPr="00D064D9">
        <w:rPr>
          <w:rFonts w:ascii="Times New Roman" w:hAnsi="Times New Roman" w:cs="Times New Roman"/>
          <w:color w:val="000000"/>
          <w:sz w:val="24"/>
          <w:szCs w:val="24"/>
        </w:rPr>
        <w:t>оральная</w:t>
      </w:r>
      <w:proofErr w:type="gramEnd"/>
      <w:r w:rsidRPr="00D064D9">
        <w:rPr>
          <w:rFonts w:ascii="Times New Roman" w:hAnsi="Times New Roman" w:cs="Times New Roman"/>
          <w:color w:val="000000"/>
          <w:sz w:val="24"/>
          <w:szCs w:val="24"/>
        </w:rPr>
        <w:t xml:space="preserve">, </w:t>
      </w:r>
      <w:proofErr w:type="spellStart"/>
      <w:r w:rsidRPr="00D064D9">
        <w:rPr>
          <w:rFonts w:ascii="Times New Roman" w:hAnsi="Times New Roman" w:cs="Times New Roman"/>
          <w:color w:val="000000"/>
          <w:sz w:val="24"/>
          <w:szCs w:val="24"/>
        </w:rPr>
        <w:t>анально-садистическая</w:t>
      </w:r>
      <w:proofErr w:type="spellEnd"/>
      <w:r w:rsidRPr="00D064D9">
        <w:rPr>
          <w:rFonts w:ascii="Times New Roman" w:hAnsi="Times New Roman" w:cs="Times New Roman"/>
          <w:color w:val="000000"/>
          <w:sz w:val="24"/>
          <w:szCs w:val="24"/>
        </w:rPr>
        <w:t xml:space="preserve">, фаллическая, латентная, </w:t>
      </w:r>
      <w:proofErr w:type="spellStart"/>
      <w:r w:rsidRPr="00D064D9">
        <w:rPr>
          <w:rFonts w:ascii="Times New Roman" w:hAnsi="Times New Roman" w:cs="Times New Roman"/>
          <w:color w:val="000000"/>
          <w:sz w:val="24"/>
          <w:szCs w:val="24"/>
        </w:rPr>
        <w:t>предпубертатная</w:t>
      </w:r>
      <w:proofErr w:type="spellEnd"/>
      <w:r w:rsidRPr="00D064D9">
        <w:rPr>
          <w:rFonts w:ascii="Times New Roman" w:hAnsi="Times New Roman" w:cs="Times New Roman"/>
          <w:color w:val="000000"/>
          <w:sz w:val="24"/>
          <w:szCs w:val="24"/>
        </w:rPr>
        <w:t xml:space="preserve">, пубертатная). Соответствующие фазы развития агрессивности проявляются в таких видах поведения, как </w:t>
      </w:r>
      <w:proofErr w:type="spellStart"/>
      <w:r w:rsidRPr="00D064D9">
        <w:rPr>
          <w:rFonts w:ascii="Times New Roman" w:hAnsi="Times New Roman" w:cs="Times New Roman"/>
          <w:color w:val="000000"/>
          <w:sz w:val="24"/>
          <w:szCs w:val="24"/>
        </w:rPr>
        <w:t>кусание</w:t>
      </w:r>
      <w:proofErr w:type="spellEnd"/>
      <w:r w:rsidRPr="00D064D9">
        <w:rPr>
          <w:rFonts w:ascii="Times New Roman" w:hAnsi="Times New Roman" w:cs="Times New Roman"/>
          <w:color w:val="000000"/>
          <w:sz w:val="24"/>
          <w:szCs w:val="24"/>
        </w:rPr>
        <w:t xml:space="preserve">, плевание, цепляние (оральная агрессивность); разрушение и жестокость (проявление анального садизма); властолюбие, хвастовство, зазнайство (на фаллической стадии); </w:t>
      </w:r>
      <w:proofErr w:type="spellStart"/>
      <w:r w:rsidRPr="00D064D9">
        <w:rPr>
          <w:rFonts w:ascii="Times New Roman" w:hAnsi="Times New Roman" w:cs="Times New Roman"/>
          <w:color w:val="000000"/>
          <w:sz w:val="24"/>
          <w:szCs w:val="24"/>
        </w:rPr>
        <w:t>дисоциальные</w:t>
      </w:r>
      <w:proofErr w:type="spellEnd"/>
      <w:r w:rsidRPr="00D064D9">
        <w:rPr>
          <w:rFonts w:ascii="Times New Roman" w:hAnsi="Times New Roman" w:cs="Times New Roman"/>
          <w:color w:val="000000"/>
          <w:sz w:val="24"/>
          <w:szCs w:val="24"/>
        </w:rPr>
        <w:t xml:space="preserve"> начала (в </w:t>
      </w:r>
      <w:proofErr w:type="spellStart"/>
      <w:r w:rsidRPr="00D064D9">
        <w:rPr>
          <w:rFonts w:ascii="Times New Roman" w:hAnsi="Times New Roman" w:cs="Times New Roman"/>
          <w:color w:val="000000"/>
          <w:sz w:val="24"/>
          <w:szCs w:val="24"/>
        </w:rPr>
        <w:t>предпубертатности</w:t>
      </w:r>
      <w:proofErr w:type="spellEnd"/>
      <w:r w:rsidRPr="00D064D9">
        <w:rPr>
          <w:rFonts w:ascii="Times New Roman" w:hAnsi="Times New Roman" w:cs="Times New Roman"/>
          <w:color w:val="000000"/>
          <w:sz w:val="24"/>
          <w:szCs w:val="24"/>
        </w:rPr>
        <w:t xml:space="preserve"> и </w:t>
      </w:r>
      <w:proofErr w:type="spellStart"/>
      <w:r w:rsidRPr="00D064D9">
        <w:rPr>
          <w:rFonts w:ascii="Times New Roman" w:hAnsi="Times New Roman" w:cs="Times New Roman"/>
          <w:color w:val="000000"/>
          <w:sz w:val="24"/>
          <w:szCs w:val="24"/>
        </w:rPr>
        <w:t>пубертатности</w:t>
      </w:r>
      <w:proofErr w:type="spellEnd"/>
      <w:r w:rsidRPr="00D064D9">
        <w:rPr>
          <w:rFonts w:ascii="Times New Roman" w:hAnsi="Times New Roman" w:cs="Times New Roman"/>
          <w:color w:val="000000"/>
          <w:sz w:val="24"/>
          <w:szCs w:val="24"/>
        </w:rPr>
        <w:t>). Для развития инстанции "Я" А.Фрейд также намечает приблизительную хронологию развития защитных механизмов: вытеснения, реактивные образования, проекции и переносы, сублимация, расщепление, регрессии и др. Анализируя развитие "</w:t>
      </w:r>
      <w:proofErr w:type="spellStart"/>
      <w:r w:rsidRPr="00D064D9">
        <w:rPr>
          <w:rFonts w:ascii="Times New Roman" w:hAnsi="Times New Roman" w:cs="Times New Roman"/>
          <w:color w:val="000000"/>
          <w:sz w:val="24"/>
          <w:szCs w:val="24"/>
        </w:rPr>
        <w:t>Сверх-Я</w:t>
      </w:r>
      <w:proofErr w:type="spellEnd"/>
      <w:r w:rsidRPr="00D064D9">
        <w:rPr>
          <w:rFonts w:ascii="Times New Roman" w:hAnsi="Times New Roman" w:cs="Times New Roman"/>
          <w:color w:val="000000"/>
          <w:sz w:val="24"/>
          <w:szCs w:val="24"/>
        </w:rPr>
        <w:t xml:space="preserve">", А.Фрейд описывает идентификацию с родителями и </w:t>
      </w:r>
      <w:proofErr w:type="spellStart"/>
      <w:r w:rsidRPr="00D064D9">
        <w:rPr>
          <w:rFonts w:ascii="Times New Roman" w:hAnsi="Times New Roman" w:cs="Times New Roman"/>
          <w:color w:val="000000"/>
          <w:sz w:val="24"/>
          <w:szCs w:val="24"/>
        </w:rPr>
        <w:t>интериоризацию</w:t>
      </w:r>
      <w:proofErr w:type="spellEnd"/>
      <w:r w:rsidRPr="00D064D9">
        <w:rPr>
          <w:rFonts w:ascii="Times New Roman" w:hAnsi="Times New Roman" w:cs="Times New Roman"/>
          <w:color w:val="000000"/>
          <w:sz w:val="24"/>
          <w:szCs w:val="24"/>
        </w:rPr>
        <w:t xml:space="preserve"> родительского авторитета. </w:t>
      </w:r>
    </w:p>
    <w:p w:rsidR="001027D8" w:rsidRPr="00D064D9" w:rsidRDefault="00FB6EB8"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Каждая фаза развития ребенка, по мнению А.Фрейд, есть результат разрешения конфликта между внутренними инстинктивными влечениями и ограничительными требованиями внешнего социального окружения. А.Фрейд считает, что, учитывая фазы, можно построить линии развития для бесконечного количества сфер детской жизни.</w:t>
      </w:r>
    </w:p>
    <w:p w:rsidR="001027D8" w:rsidRPr="00D064D9" w:rsidRDefault="00833047"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 xml:space="preserve">В отличие от классического психоанализа, </w:t>
      </w:r>
      <w:proofErr w:type="gramStart"/>
      <w:r w:rsidRPr="00D064D9">
        <w:rPr>
          <w:rFonts w:ascii="Times New Roman" w:hAnsi="Times New Roman" w:cs="Times New Roman"/>
          <w:color w:val="000000"/>
          <w:sz w:val="24"/>
          <w:szCs w:val="24"/>
        </w:rPr>
        <w:t>изучающего</w:t>
      </w:r>
      <w:proofErr w:type="gramEnd"/>
      <w:r w:rsidRPr="00D064D9">
        <w:rPr>
          <w:rFonts w:ascii="Times New Roman" w:hAnsi="Times New Roman" w:cs="Times New Roman"/>
          <w:color w:val="000000"/>
          <w:sz w:val="24"/>
          <w:szCs w:val="24"/>
        </w:rPr>
        <w:t xml:space="preserve"> прежде всего скрытые от сознания психические явления, А.Фрейд одна из первых в детской психоаналитической традиции распространяет основные положения З.Фрейда на сферу сознания, изучая </w:t>
      </w:r>
      <w:r w:rsidRPr="00D064D9">
        <w:rPr>
          <w:rFonts w:ascii="Times New Roman" w:hAnsi="Times New Roman" w:cs="Times New Roman"/>
          <w:color w:val="000000"/>
          <w:sz w:val="24"/>
          <w:szCs w:val="24"/>
        </w:rPr>
        <w:lastRenderedPageBreak/>
        <w:t xml:space="preserve">инстанцию "Я" личности. А.Фрейд рассматривает детское развитие как процесс постепенной социализации ребенка, подчиняющийся закону перехода от принципа удовольствия к принципу реальности. </w:t>
      </w:r>
    </w:p>
    <w:p w:rsidR="001027D8" w:rsidRPr="00D064D9" w:rsidRDefault="00833047"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Мать исполняет или отвергает желания ребенка и благодаря этой роли становится не только первым объектом любви, но также и первым законодателем для ребенка.</w:t>
      </w:r>
    </w:p>
    <w:p w:rsidR="001027D8" w:rsidRPr="00D064D9" w:rsidRDefault="00833047"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По мнению А.Фрейд, шансы ребенка остаться психически здоровым во многом зависят от того, насколько его "Я" способно вынести лишения, то есть преодолеть неудовольствие. Для некоторых детей совершенно непереносима любая отсрочка или любое ограничение удовлетворения желаний. Они отвечают реакциями гнева, ярости, нетерпения; ничто не может их удовлетворить, любые замещения отвергаются ими как недостаточные. У других детей те же самые ограничения не вызывают такого возмущения. Интересно, что подобные установки, возникая очень рано, сохраняются на долгие годы. А.Фрейд характеризует ребенка как незрелого до тех пор, пока инстинктивные желания и их осуществление разделены между ним и его окружением таким образом, что желания остаются на стороне ребенка, а решение об их удовлетворении или отказе – на стороне внешнего мира.</w:t>
      </w:r>
    </w:p>
    <w:p w:rsidR="001027D8" w:rsidRPr="00D064D9" w:rsidRDefault="00833047"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 xml:space="preserve">Тот, кто находится под властью принципа удовольствия, руководствуется в своих действиях исключительно своим стремлением к удовлетворению желаний. Лишь принцип реальности создает, по словам А.Фрейд, пространство для отсрочки, задержки и учета социального окружения и его требований. На этом основании можно предположить, что принцип удовольствия и </w:t>
      </w:r>
      <w:proofErr w:type="spellStart"/>
      <w:r w:rsidRPr="00D064D9">
        <w:rPr>
          <w:rFonts w:ascii="Times New Roman" w:hAnsi="Times New Roman" w:cs="Times New Roman"/>
          <w:color w:val="000000"/>
          <w:sz w:val="24"/>
          <w:szCs w:val="24"/>
        </w:rPr>
        <w:t>десоциальное</w:t>
      </w:r>
      <w:proofErr w:type="spellEnd"/>
      <w:r w:rsidRPr="00D064D9">
        <w:rPr>
          <w:rFonts w:ascii="Times New Roman" w:hAnsi="Times New Roman" w:cs="Times New Roman"/>
          <w:color w:val="000000"/>
          <w:sz w:val="24"/>
          <w:szCs w:val="24"/>
        </w:rPr>
        <w:t xml:space="preserve">, или асоциальное поведение сплетены так же тесно, как принцип реальности и состоявшаяся социализация. Но все это не так просто, как кажется на первый взгляд. </w:t>
      </w:r>
    </w:p>
    <w:p w:rsidR="001027D8" w:rsidRPr="00D064D9" w:rsidRDefault="00833047" w:rsidP="00D064D9">
      <w:pPr>
        <w:pStyle w:val="af6"/>
        <w:spacing w:line="360" w:lineRule="auto"/>
        <w:ind w:firstLine="709"/>
        <w:jc w:val="both"/>
        <w:rPr>
          <w:rFonts w:ascii="Times New Roman" w:hAnsi="Times New Roman" w:cs="Times New Roman"/>
          <w:color w:val="000000"/>
          <w:sz w:val="24"/>
          <w:szCs w:val="24"/>
        </w:rPr>
      </w:pPr>
      <w:proofErr w:type="spellStart"/>
      <w:r w:rsidRPr="00D064D9">
        <w:rPr>
          <w:rFonts w:ascii="Times New Roman" w:hAnsi="Times New Roman" w:cs="Times New Roman"/>
          <w:color w:val="000000"/>
          <w:sz w:val="24"/>
          <w:szCs w:val="24"/>
        </w:rPr>
        <w:t>А.Айхорн</w:t>
      </w:r>
      <w:proofErr w:type="spellEnd"/>
      <w:r w:rsidRPr="00D064D9">
        <w:rPr>
          <w:rFonts w:ascii="Times New Roman" w:hAnsi="Times New Roman" w:cs="Times New Roman"/>
          <w:color w:val="000000"/>
          <w:sz w:val="24"/>
          <w:szCs w:val="24"/>
        </w:rPr>
        <w:t xml:space="preserve"> первым заметил, что беспризорные дети и юные преступники могут достичь высокой степени развития принципа реальности, не используя его для социализации. Переход от принципа удовольствия к принципу реальности – лишь предварительное условие социализации индивида. Продвижение к принципу реальности само по себе еще не дает никакой уверенности, что индивид будет следовать социальным требованиям. </w:t>
      </w:r>
    </w:p>
    <w:p w:rsidR="001027D8" w:rsidRPr="00D064D9" w:rsidRDefault="00833047"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 xml:space="preserve">По мнению А.Фрейд, почти все нормальные элементы детской жизни, особенно такие, как жадность, корысть, ревность, пожелание смерти – толкают ребенка в направлении </w:t>
      </w:r>
      <w:proofErr w:type="spellStart"/>
      <w:r w:rsidRPr="00D064D9">
        <w:rPr>
          <w:rFonts w:ascii="Times New Roman" w:hAnsi="Times New Roman" w:cs="Times New Roman"/>
          <w:color w:val="000000"/>
          <w:sz w:val="24"/>
          <w:szCs w:val="24"/>
        </w:rPr>
        <w:t>десоциальности</w:t>
      </w:r>
      <w:proofErr w:type="spellEnd"/>
      <w:r w:rsidRPr="00D064D9">
        <w:rPr>
          <w:rFonts w:ascii="Times New Roman" w:hAnsi="Times New Roman" w:cs="Times New Roman"/>
          <w:color w:val="000000"/>
          <w:sz w:val="24"/>
          <w:szCs w:val="24"/>
        </w:rPr>
        <w:t xml:space="preserve">. Социализация – это защита от них. Некоторые инстинктивные желания вытесняются из сознания, другие переходят в свою </w:t>
      </w:r>
      <w:r w:rsidRPr="00D064D9">
        <w:rPr>
          <w:rFonts w:ascii="Times New Roman" w:hAnsi="Times New Roman" w:cs="Times New Roman"/>
          <w:color w:val="000000"/>
          <w:sz w:val="24"/>
          <w:szCs w:val="24"/>
        </w:rPr>
        <w:lastRenderedPageBreak/>
        <w:t xml:space="preserve">противоположность (реакционные образования), направляются на другие цели (сублимация), сдвигаются с собственной персоны </w:t>
      </w:r>
      <w:proofErr w:type="gramStart"/>
      <w:r w:rsidRPr="00D064D9">
        <w:rPr>
          <w:rFonts w:ascii="Times New Roman" w:hAnsi="Times New Roman" w:cs="Times New Roman"/>
          <w:color w:val="000000"/>
          <w:sz w:val="24"/>
          <w:szCs w:val="24"/>
        </w:rPr>
        <w:t>на</w:t>
      </w:r>
      <w:proofErr w:type="gramEnd"/>
      <w:r w:rsidRPr="00D064D9">
        <w:rPr>
          <w:rFonts w:ascii="Times New Roman" w:hAnsi="Times New Roman" w:cs="Times New Roman"/>
          <w:color w:val="000000"/>
          <w:sz w:val="24"/>
          <w:szCs w:val="24"/>
        </w:rPr>
        <w:t xml:space="preserve"> другую (проекция) и т.д.</w:t>
      </w:r>
    </w:p>
    <w:p w:rsidR="001027D8" w:rsidRPr="00D064D9" w:rsidRDefault="00833047"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 xml:space="preserve">По глубокому убеждению А.Фрейд, о котором она неоднократно заявляет, негармоничное личностное развитие основывается на многих причинах. Это и неравномерный прогресс по линиям развития и неравномерно длящиеся регрессии, и особенности обособления внутренних инстанций друг от друга, и формирование связей между ними и многое другое. "При этих обстоятельствах не удивительно, что индивидуальные различия между людьми столь велики, отклонения от прямой линии развития заходят так далеко и определения строгой нормы так неудовлетворительны. Постоянные взаимовлияния прогресса и регресса приносят с собой бесчисленные вариации в рамках нормального развития" [219, с. 77]. </w:t>
      </w:r>
    </w:p>
    <w:p w:rsidR="001027D8" w:rsidRPr="00D064D9" w:rsidRDefault="001027D8" w:rsidP="00D064D9">
      <w:pPr>
        <w:pStyle w:val="af6"/>
        <w:spacing w:line="360" w:lineRule="auto"/>
        <w:ind w:firstLine="709"/>
        <w:jc w:val="both"/>
        <w:rPr>
          <w:rFonts w:ascii="Times New Roman" w:hAnsi="Times New Roman" w:cs="Times New Roman"/>
          <w:b/>
          <w:color w:val="000000"/>
          <w:sz w:val="24"/>
          <w:szCs w:val="24"/>
        </w:rPr>
      </w:pPr>
      <w:r w:rsidRPr="00D064D9">
        <w:rPr>
          <w:rFonts w:ascii="Times New Roman" w:hAnsi="Times New Roman" w:cs="Times New Roman"/>
          <w:b/>
          <w:color w:val="000000"/>
          <w:sz w:val="24"/>
          <w:szCs w:val="24"/>
        </w:rPr>
        <w:t xml:space="preserve">1.3.3. </w:t>
      </w:r>
      <w:r w:rsidR="00833047" w:rsidRPr="00D064D9">
        <w:rPr>
          <w:rFonts w:ascii="Times New Roman" w:hAnsi="Times New Roman" w:cs="Times New Roman"/>
          <w:b/>
          <w:color w:val="000000"/>
          <w:sz w:val="24"/>
          <w:szCs w:val="24"/>
        </w:rPr>
        <w:t xml:space="preserve">Эпигенетическая теория развития личности Эрика </w:t>
      </w:r>
      <w:proofErr w:type="spellStart"/>
      <w:r w:rsidR="00833047" w:rsidRPr="00D064D9">
        <w:rPr>
          <w:rFonts w:ascii="Times New Roman" w:hAnsi="Times New Roman" w:cs="Times New Roman"/>
          <w:b/>
          <w:color w:val="000000"/>
          <w:sz w:val="24"/>
          <w:szCs w:val="24"/>
        </w:rPr>
        <w:t>Эриксона</w:t>
      </w:r>
      <w:proofErr w:type="spellEnd"/>
      <w:r w:rsidRPr="00D064D9">
        <w:rPr>
          <w:rFonts w:ascii="Times New Roman" w:hAnsi="Times New Roman" w:cs="Times New Roman"/>
          <w:b/>
          <w:color w:val="000000"/>
          <w:sz w:val="24"/>
          <w:szCs w:val="24"/>
        </w:rPr>
        <w:t>.</w:t>
      </w:r>
    </w:p>
    <w:p w:rsidR="001027D8" w:rsidRPr="00D064D9" w:rsidRDefault="00833047"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 xml:space="preserve">Теория Эрика </w:t>
      </w:r>
      <w:proofErr w:type="spellStart"/>
      <w:r w:rsidRPr="00D064D9">
        <w:rPr>
          <w:rFonts w:ascii="Times New Roman" w:hAnsi="Times New Roman" w:cs="Times New Roman"/>
          <w:color w:val="000000"/>
          <w:sz w:val="24"/>
          <w:szCs w:val="24"/>
        </w:rPr>
        <w:t>Эриксона</w:t>
      </w:r>
      <w:proofErr w:type="spellEnd"/>
      <w:r w:rsidRPr="00D064D9">
        <w:rPr>
          <w:rFonts w:ascii="Times New Roman" w:hAnsi="Times New Roman" w:cs="Times New Roman"/>
          <w:color w:val="000000"/>
          <w:sz w:val="24"/>
          <w:szCs w:val="24"/>
        </w:rPr>
        <w:t xml:space="preserve"> так же, как и теория </w:t>
      </w:r>
      <w:proofErr w:type="gramStart"/>
      <w:r w:rsidRPr="00D064D9">
        <w:rPr>
          <w:rFonts w:ascii="Times New Roman" w:hAnsi="Times New Roman" w:cs="Times New Roman"/>
          <w:color w:val="000000"/>
          <w:sz w:val="24"/>
          <w:szCs w:val="24"/>
        </w:rPr>
        <w:t>Анны</w:t>
      </w:r>
      <w:proofErr w:type="gramEnd"/>
      <w:r w:rsidRPr="00D064D9">
        <w:rPr>
          <w:rFonts w:ascii="Times New Roman" w:hAnsi="Times New Roman" w:cs="Times New Roman"/>
          <w:color w:val="000000"/>
          <w:sz w:val="24"/>
          <w:szCs w:val="24"/>
        </w:rPr>
        <w:t xml:space="preserve"> Фрейд, возникла из практики психоанализа.</w:t>
      </w:r>
      <w:r w:rsidR="001E36F8" w:rsidRPr="00D064D9">
        <w:rPr>
          <w:rFonts w:ascii="Times New Roman" w:hAnsi="Times New Roman" w:cs="Times New Roman"/>
          <w:color w:val="000000"/>
          <w:sz w:val="24"/>
          <w:szCs w:val="24"/>
        </w:rPr>
        <w:t xml:space="preserve"> По его мнению, основы человеческого "Я" коренятся в социальной организации общества. </w:t>
      </w:r>
    </w:p>
    <w:p w:rsidR="001027D8" w:rsidRPr="00D064D9" w:rsidRDefault="001E36F8" w:rsidP="00D064D9">
      <w:pPr>
        <w:pStyle w:val="af6"/>
        <w:spacing w:line="360" w:lineRule="auto"/>
        <w:ind w:firstLine="709"/>
        <w:jc w:val="both"/>
        <w:rPr>
          <w:rFonts w:ascii="Times New Roman" w:hAnsi="Times New Roman" w:cs="Times New Roman"/>
          <w:color w:val="000000"/>
          <w:sz w:val="24"/>
          <w:szCs w:val="24"/>
        </w:rPr>
      </w:pPr>
      <w:proofErr w:type="spellStart"/>
      <w:r w:rsidRPr="00D064D9">
        <w:rPr>
          <w:rFonts w:ascii="Times New Roman" w:hAnsi="Times New Roman" w:cs="Times New Roman"/>
          <w:color w:val="000000"/>
          <w:sz w:val="24"/>
          <w:szCs w:val="24"/>
        </w:rPr>
        <w:t>Э.Эриксон</w:t>
      </w:r>
      <w:proofErr w:type="spellEnd"/>
      <w:r w:rsidRPr="00D064D9">
        <w:rPr>
          <w:rFonts w:ascii="Times New Roman" w:hAnsi="Times New Roman" w:cs="Times New Roman"/>
          <w:color w:val="000000"/>
          <w:sz w:val="24"/>
          <w:szCs w:val="24"/>
        </w:rPr>
        <w:t xml:space="preserve"> создал психоаналитическую концепцию об отношениях "Я" и общества. Вместе с тем, его концепция – это концепция детства.</w:t>
      </w:r>
    </w:p>
    <w:p w:rsidR="001027D8" w:rsidRPr="00D064D9" w:rsidRDefault="001E36F8" w:rsidP="00D064D9">
      <w:pPr>
        <w:pStyle w:val="af6"/>
        <w:spacing w:line="360" w:lineRule="auto"/>
        <w:ind w:firstLine="709"/>
        <w:jc w:val="both"/>
        <w:rPr>
          <w:rFonts w:ascii="Times New Roman" w:hAnsi="Times New Roman" w:cs="Times New Roman"/>
          <w:color w:val="000000"/>
          <w:sz w:val="24"/>
          <w:szCs w:val="24"/>
        </w:rPr>
      </w:pPr>
      <w:proofErr w:type="spellStart"/>
      <w:r w:rsidRPr="00D064D9">
        <w:rPr>
          <w:rFonts w:ascii="Times New Roman" w:hAnsi="Times New Roman" w:cs="Times New Roman"/>
          <w:color w:val="000000"/>
          <w:sz w:val="24"/>
          <w:szCs w:val="24"/>
        </w:rPr>
        <w:t>Э.Эриксон</w:t>
      </w:r>
      <w:proofErr w:type="spellEnd"/>
      <w:r w:rsidRPr="00D064D9">
        <w:rPr>
          <w:rFonts w:ascii="Times New Roman" w:hAnsi="Times New Roman" w:cs="Times New Roman"/>
          <w:color w:val="000000"/>
          <w:sz w:val="24"/>
          <w:szCs w:val="24"/>
        </w:rPr>
        <w:t xml:space="preserve"> трактует структуру личности так же, как и З.Фрейд. </w:t>
      </w:r>
      <w:proofErr w:type="gramStart"/>
      <w:r w:rsidRPr="00D064D9">
        <w:rPr>
          <w:rFonts w:ascii="Times New Roman" w:hAnsi="Times New Roman" w:cs="Times New Roman"/>
          <w:color w:val="000000"/>
          <w:sz w:val="24"/>
          <w:szCs w:val="24"/>
        </w:rPr>
        <w:t>Таким образом, когда мы хотим – это "Оно", когда мы должны – это "</w:t>
      </w:r>
      <w:proofErr w:type="spellStart"/>
      <w:r w:rsidRPr="00D064D9">
        <w:rPr>
          <w:rFonts w:ascii="Times New Roman" w:hAnsi="Times New Roman" w:cs="Times New Roman"/>
          <w:color w:val="000000"/>
          <w:sz w:val="24"/>
          <w:szCs w:val="24"/>
        </w:rPr>
        <w:t>Сверх-Я</w:t>
      </w:r>
      <w:proofErr w:type="spellEnd"/>
      <w:r w:rsidRPr="00D064D9">
        <w:rPr>
          <w:rFonts w:ascii="Times New Roman" w:hAnsi="Times New Roman" w:cs="Times New Roman"/>
          <w:color w:val="000000"/>
          <w:sz w:val="24"/>
          <w:szCs w:val="24"/>
        </w:rPr>
        <w:t>", а "мертвая точка" – это "Я".</w:t>
      </w:r>
      <w:proofErr w:type="gramEnd"/>
      <w:r w:rsidRPr="00D064D9">
        <w:rPr>
          <w:rFonts w:ascii="Times New Roman" w:hAnsi="Times New Roman" w:cs="Times New Roman"/>
          <w:color w:val="000000"/>
          <w:sz w:val="24"/>
          <w:szCs w:val="24"/>
        </w:rPr>
        <w:t xml:space="preserve"> Постоянно балансируя между крайностями этих двух инстанций, "Я" использует защитные механизмы, которые позволяют человеку придти к компромиссу между импульсивными желаниями и "подавляющей силой совести" [215, с. 173]. </w:t>
      </w:r>
    </w:p>
    <w:p w:rsidR="001027D8" w:rsidRPr="00D064D9" w:rsidRDefault="001E36F8"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Два наиболее важных понятия его концепции – "групповая идентичность" и "эго-идентичность".</w:t>
      </w:r>
      <w:r w:rsidR="00461AA3" w:rsidRPr="00D064D9">
        <w:rPr>
          <w:rFonts w:ascii="Times New Roman" w:hAnsi="Times New Roman" w:cs="Times New Roman"/>
          <w:color w:val="000000"/>
          <w:sz w:val="24"/>
          <w:szCs w:val="24"/>
        </w:rPr>
        <w:t xml:space="preserve"> Групповая идентичность формируется благодаря тому, что с первого дня жизни воспитание ребенка ориентировано на включение его в данную социальную группу, на выработку присущего данной группе мироощущения. Эго-идентичность формируется параллельно с групповой идентичностью и создает у субъекта чувство устойчивости и непрерывности своего "Я", несмотря </w:t>
      </w:r>
      <w:proofErr w:type="gramStart"/>
      <w:r w:rsidR="00461AA3" w:rsidRPr="00D064D9">
        <w:rPr>
          <w:rFonts w:ascii="Times New Roman" w:hAnsi="Times New Roman" w:cs="Times New Roman"/>
          <w:color w:val="000000"/>
          <w:sz w:val="24"/>
          <w:szCs w:val="24"/>
        </w:rPr>
        <w:t>на те</w:t>
      </w:r>
      <w:proofErr w:type="gramEnd"/>
      <w:r w:rsidR="00461AA3" w:rsidRPr="00D064D9">
        <w:rPr>
          <w:rFonts w:ascii="Times New Roman" w:hAnsi="Times New Roman" w:cs="Times New Roman"/>
          <w:color w:val="000000"/>
          <w:sz w:val="24"/>
          <w:szCs w:val="24"/>
        </w:rPr>
        <w:t xml:space="preserve"> изменения, которые происходят с человеком в процессе его роста и развития [215]. </w:t>
      </w:r>
    </w:p>
    <w:p w:rsidR="001027D8" w:rsidRPr="00D064D9" w:rsidRDefault="00461AA3"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Формирование эго-идентичности или, иначе говоря, целостности личности продолжается на протяжении всей жизни человека и проходит ряд стадий</w:t>
      </w:r>
      <w:r w:rsidR="00E20880" w:rsidRPr="00D064D9">
        <w:rPr>
          <w:rFonts w:ascii="Times New Roman" w:hAnsi="Times New Roman" w:cs="Times New Roman"/>
          <w:color w:val="000000"/>
          <w:sz w:val="24"/>
          <w:szCs w:val="24"/>
        </w:rPr>
        <w:t xml:space="preserve">. </w:t>
      </w:r>
      <w:r w:rsidRPr="00D064D9">
        <w:rPr>
          <w:rFonts w:ascii="Times New Roman" w:hAnsi="Times New Roman" w:cs="Times New Roman"/>
          <w:color w:val="000000"/>
          <w:sz w:val="24"/>
          <w:szCs w:val="24"/>
        </w:rPr>
        <w:t xml:space="preserve">Для каждой стадии жизненного цикла характерна специфическая задача, которая выдвигается обществом. Общество определяет также содержание развития на разных этапах </w:t>
      </w:r>
      <w:r w:rsidRPr="00D064D9">
        <w:rPr>
          <w:rFonts w:ascii="Times New Roman" w:hAnsi="Times New Roman" w:cs="Times New Roman"/>
          <w:color w:val="000000"/>
          <w:sz w:val="24"/>
          <w:szCs w:val="24"/>
        </w:rPr>
        <w:lastRenderedPageBreak/>
        <w:t xml:space="preserve">жизненного цикла. Однако решение задачи, согласно </w:t>
      </w:r>
      <w:proofErr w:type="spellStart"/>
      <w:r w:rsidRPr="00D064D9">
        <w:rPr>
          <w:rFonts w:ascii="Times New Roman" w:hAnsi="Times New Roman" w:cs="Times New Roman"/>
          <w:color w:val="000000"/>
          <w:sz w:val="24"/>
          <w:szCs w:val="24"/>
        </w:rPr>
        <w:t>Э.Эриксону</w:t>
      </w:r>
      <w:proofErr w:type="spellEnd"/>
      <w:r w:rsidRPr="00D064D9">
        <w:rPr>
          <w:rFonts w:ascii="Times New Roman" w:hAnsi="Times New Roman" w:cs="Times New Roman"/>
          <w:color w:val="000000"/>
          <w:sz w:val="24"/>
          <w:szCs w:val="24"/>
        </w:rPr>
        <w:t xml:space="preserve">, зависит как от уже достигнутого уровня психомоторного развития индивида, так и от общей духовной атмосферы общества, в котором этот индивид живет. </w:t>
      </w:r>
    </w:p>
    <w:p w:rsidR="001027D8" w:rsidRPr="00D064D9" w:rsidRDefault="00461AA3"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 xml:space="preserve">Задача младенческого возраста – формирование базового доверия к миру, преодоление чувства разобщенности и отчуждения. Задача раннего возраста – борьба против чувства стыда и сильного сомнения в своих действиях за собственную независимость и самостоятельность. Задача игрового возраста – развитие активной инициативы и в то же время переживание чувства вины и моральной ответственности за свои желания. В период обучения в школе встает новая задача – формирование трудолюбия и умения обращаться с орудиями труда, чему противостоит осознание собственной неумелости и бесполезности. В подростковом и раннем юношеском возрасте появляется задача первого цельного осознания себя и своего места в мире; отрицательный полюс в решении этой задачи – неуверенность в понимании собственного "Я" ("диффузия идентичности"). Задача конца юности и начала зрелости – поиск спутника жизни и установление близких дружеских связей, преодолевающих чувство одиночества. Задача зрелого периода – борьба творческих сил человека против косности и застоя. Период старости характеризуется становлением окончательного цельного представления о себе, своем жизненном пути в противовес возможному разочарованию в жизни и нарастающему отчаянию [215; 231]. </w:t>
      </w:r>
    </w:p>
    <w:p w:rsidR="001027D8" w:rsidRPr="00D064D9" w:rsidRDefault="00AE652B"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eastAsia="Times New Roman" w:hAnsi="Times New Roman" w:cs="Times New Roman"/>
          <w:color w:val="000000"/>
          <w:sz w:val="24"/>
          <w:szCs w:val="24"/>
        </w:rPr>
        <w:t xml:space="preserve">Согласно теории Э. </w:t>
      </w:r>
      <w:proofErr w:type="spellStart"/>
      <w:r w:rsidRPr="00D064D9">
        <w:rPr>
          <w:rFonts w:ascii="Times New Roman" w:eastAsia="Times New Roman" w:hAnsi="Times New Roman" w:cs="Times New Roman"/>
          <w:color w:val="000000"/>
          <w:sz w:val="24"/>
          <w:szCs w:val="24"/>
        </w:rPr>
        <w:t>Эриксона</w:t>
      </w:r>
      <w:proofErr w:type="spellEnd"/>
      <w:r w:rsidRPr="00D064D9">
        <w:rPr>
          <w:rFonts w:ascii="Times New Roman" w:eastAsia="Times New Roman" w:hAnsi="Times New Roman" w:cs="Times New Roman"/>
          <w:color w:val="000000"/>
          <w:sz w:val="24"/>
          <w:szCs w:val="24"/>
        </w:rPr>
        <w:t xml:space="preserve">, </w:t>
      </w:r>
      <w:r w:rsidR="007E61D4" w:rsidRPr="00D064D9">
        <w:rPr>
          <w:rFonts w:ascii="Times New Roman" w:hAnsi="Times New Roman" w:cs="Times New Roman"/>
          <w:color w:val="000000"/>
          <w:sz w:val="24"/>
          <w:szCs w:val="24"/>
        </w:rPr>
        <w:t>п</w:t>
      </w:r>
      <w:r w:rsidRPr="00D064D9">
        <w:rPr>
          <w:rFonts w:ascii="Times New Roman" w:hAnsi="Times New Roman" w:cs="Times New Roman"/>
          <w:color w:val="000000"/>
          <w:sz w:val="24"/>
          <w:szCs w:val="24"/>
        </w:rPr>
        <w:t>ятую стадию</w:t>
      </w:r>
      <w:r w:rsidR="007E61D4" w:rsidRPr="00D064D9">
        <w:rPr>
          <w:rFonts w:ascii="Times New Roman" w:hAnsi="Times New Roman" w:cs="Times New Roman"/>
          <w:color w:val="000000"/>
          <w:sz w:val="24"/>
          <w:szCs w:val="24"/>
        </w:rPr>
        <w:t xml:space="preserve">, т.е. подростковый возраст и ранняя юность, </w:t>
      </w:r>
      <w:r w:rsidRPr="00D064D9">
        <w:rPr>
          <w:rFonts w:ascii="Times New Roman" w:hAnsi="Times New Roman" w:cs="Times New Roman"/>
          <w:color w:val="000000"/>
          <w:sz w:val="24"/>
          <w:szCs w:val="24"/>
        </w:rPr>
        <w:t xml:space="preserve">характеризует самый глубокий жизненный кризис. Детство подходит к концу. Завершение этого большого этапа жизненного пути характеризуется формированием первой цельной формы эго-идентичности. Три линии развития приводят к этому кризису: это бурный физический рост и половое созревание ("физиологическая революция"); озабоченность тем, "как я выгляжу в глазах других", "что я собой представляю"; необходимость найти свое профессиональное призвание, отвечающее приобретенным умениям, индивидуальным способностям и требованиям общества. В подростковом кризисе идентичности заново встают все пройденные критические моменты развития. Подросток теперь должен решить все старые задачи сознательно и с внутренней убежденностью, что именно такой выбор значим для него и для общества. Тогда социальное доверие к миру, самостоятельность, инициативность, освоенные умения создадут новую целостность личности. </w:t>
      </w:r>
    </w:p>
    <w:p w:rsidR="001027D8" w:rsidRPr="00D064D9" w:rsidRDefault="00AE652B"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lastRenderedPageBreak/>
        <w:t xml:space="preserve">Юношеский возраст – наиболее важный период развития, на который приходится основной кризис идентичности. За ним следует либо обретение "взрослой идентичности", либо задержка в развитии, то есть "диффузия идентичности". </w:t>
      </w:r>
    </w:p>
    <w:p w:rsidR="001027D8" w:rsidRPr="00D064D9" w:rsidRDefault="00AE652B"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 xml:space="preserve">Интервал между юностью и взрослым состоянием, когда молодой человек стремится (путем проб и ошибок) найти свое место в обществе, </w:t>
      </w:r>
      <w:proofErr w:type="spellStart"/>
      <w:r w:rsidRPr="00D064D9">
        <w:rPr>
          <w:rFonts w:ascii="Times New Roman" w:hAnsi="Times New Roman" w:cs="Times New Roman"/>
          <w:color w:val="000000"/>
          <w:sz w:val="24"/>
          <w:szCs w:val="24"/>
        </w:rPr>
        <w:t>Э.Эриксон</w:t>
      </w:r>
      <w:proofErr w:type="spellEnd"/>
      <w:r w:rsidRPr="00D064D9">
        <w:rPr>
          <w:rFonts w:ascii="Times New Roman" w:hAnsi="Times New Roman" w:cs="Times New Roman"/>
          <w:color w:val="000000"/>
          <w:sz w:val="24"/>
          <w:szCs w:val="24"/>
        </w:rPr>
        <w:t xml:space="preserve"> назвал </w:t>
      </w:r>
      <w:r w:rsidRPr="00D064D9">
        <w:rPr>
          <w:rFonts w:ascii="Times New Roman" w:hAnsi="Times New Roman" w:cs="Times New Roman"/>
          <w:i/>
          <w:iCs/>
          <w:color w:val="000000"/>
          <w:sz w:val="24"/>
          <w:szCs w:val="24"/>
        </w:rPr>
        <w:t>"психическим мораторием".</w:t>
      </w:r>
      <w:r w:rsidRPr="00D064D9">
        <w:rPr>
          <w:rFonts w:ascii="Times New Roman" w:hAnsi="Times New Roman" w:cs="Times New Roman"/>
          <w:color w:val="000000"/>
          <w:sz w:val="24"/>
          <w:szCs w:val="24"/>
        </w:rPr>
        <w:t xml:space="preserve"> Острота этого кризиса зависит как от степени </w:t>
      </w:r>
      <w:proofErr w:type="spellStart"/>
      <w:r w:rsidRPr="00D064D9">
        <w:rPr>
          <w:rFonts w:ascii="Times New Roman" w:hAnsi="Times New Roman" w:cs="Times New Roman"/>
          <w:color w:val="000000"/>
          <w:sz w:val="24"/>
          <w:szCs w:val="24"/>
        </w:rPr>
        <w:t>разрешенности</w:t>
      </w:r>
      <w:proofErr w:type="spellEnd"/>
      <w:r w:rsidRPr="00D064D9">
        <w:rPr>
          <w:rFonts w:ascii="Times New Roman" w:hAnsi="Times New Roman" w:cs="Times New Roman"/>
          <w:color w:val="000000"/>
          <w:sz w:val="24"/>
          <w:szCs w:val="24"/>
        </w:rPr>
        <w:t xml:space="preserve"> более ранних кризисов (доверия, независимости, активности и др.), так и от всей духовной атмосферы общества. </w:t>
      </w:r>
      <w:proofErr w:type="spellStart"/>
      <w:r w:rsidRPr="00D064D9">
        <w:rPr>
          <w:rFonts w:ascii="Times New Roman" w:hAnsi="Times New Roman" w:cs="Times New Roman"/>
          <w:color w:val="000000"/>
          <w:sz w:val="24"/>
          <w:szCs w:val="24"/>
        </w:rPr>
        <w:t>Непреодоленный</w:t>
      </w:r>
      <w:proofErr w:type="spellEnd"/>
      <w:r w:rsidRPr="00D064D9">
        <w:rPr>
          <w:rFonts w:ascii="Times New Roman" w:hAnsi="Times New Roman" w:cs="Times New Roman"/>
          <w:color w:val="000000"/>
          <w:sz w:val="24"/>
          <w:szCs w:val="24"/>
        </w:rPr>
        <w:t xml:space="preserve"> кризис ведет к состоянию острой диффузии идентичности, составляет основу специальной патологии юношеского возраста. </w:t>
      </w:r>
    </w:p>
    <w:p w:rsidR="001027D8" w:rsidRPr="00D064D9" w:rsidRDefault="00C35263"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 xml:space="preserve">Концепция </w:t>
      </w:r>
      <w:proofErr w:type="spellStart"/>
      <w:r w:rsidRPr="00D064D9">
        <w:rPr>
          <w:rFonts w:ascii="Times New Roman" w:hAnsi="Times New Roman" w:cs="Times New Roman"/>
          <w:color w:val="000000"/>
          <w:sz w:val="24"/>
          <w:szCs w:val="24"/>
        </w:rPr>
        <w:t>Э.Эриксона</w:t>
      </w:r>
      <w:proofErr w:type="spellEnd"/>
      <w:r w:rsidRPr="00D064D9">
        <w:rPr>
          <w:rFonts w:ascii="Times New Roman" w:hAnsi="Times New Roman" w:cs="Times New Roman"/>
          <w:color w:val="000000"/>
          <w:sz w:val="24"/>
          <w:szCs w:val="24"/>
        </w:rPr>
        <w:t xml:space="preserve"> называется эпигенетической концепцией жизненного пути личности. Как известно, эпигенетический принцип используется при изучении эмбрионального развития. Согласно этому принципу все, что растет, имеет общий план. Исходя из этого общего плана, развиваются отдельные части. Причем каждая из них имеет наиболее благоприятный период для преимущественного развития. Так происходит до тех пор, пока все части, развившись, не сформируют функциональное целое. С точки зрения </w:t>
      </w:r>
      <w:proofErr w:type="spellStart"/>
      <w:r w:rsidRPr="00D064D9">
        <w:rPr>
          <w:rFonts w:ascii="Times New Roman" w:hAnsi="Times New Roman" w:cs="Times New Roman"/>
          <w:color w:val="000000"/>
          <w:sz w:val="24"/>
          <w:szCs w:val="24"/>
        </w:rPr>
        <w:t>Э.Эриксона</w:t>
      </w:r>
      <w:proofErr w:type="spellEnd"/>
      <w:r w:rsidRPr="00D064D9">
        <w:rPr>
          <w:rFonts w:ascii="Times New Roman" w:hAnsi="Times New Roman" w:cs="Times New Roman"/>
          <w:color w:val="000000"/>
          <w:sz w:val="24"/>
          <w:szCs w:val="24"/>
        </w:rPr>
        <w:t xml:space="preserve">, последовательность стадий – результат биологического созревания, но содержание развития определяется тем, что ожидает от человека общество, к которому он принадлежит. По </w:t>
      </w:r>
      <w:proofErr w:type="spellStart"/>
      <w:r w:rsidRPr="00D064D9">
        <w:rPr>
          <w:rFonts w:ascii="Times New Roman" w:hAnsi="Times New Roman" w:cs="Times New Roman"/>
          <w:color w:val="000000"/>
          <w:sz w:val="24"/>
          <w:szCs w:val="24"/>
        </w:rPr>
        <w:t>Э.Эриксону</w:t>
      </w:r>
      <w:proofErr w:type="spellEnd"/>
      <w:r w:rsidRPr="00D064D9">
        <w:rPr>
          <w:rFonts w:ascii="Times New Roman" w:hAnsi="Times New Roman" w:cs="Times New Roman"/>
          <w:color w:val="000000"/>
          <w:sz w:val="24"/>
          <w:szCs w:val="24"/>
        </w:rPr>
        <w:t xml:space="preserve">, любой человек может пройти все эти стадии, к какой бы культуре он не принадлежал, все зависит от того, какова продолжительность его жизни. </w:t>
      </w:r>
    </w:p>
    <w:p w:rsidR="001027D8" w:rsidRPr="00D064D9" w:rsidRDefault="00C35263" w:rsidP="00D064D9">
      <w:pPr>
        <w:pStyle w:val="af6"/>
        <w:spacing w:line="360" w:lineRule="auto"/>
        <w:ind w:firstLine="709"/>
        <w:jc w:val="both"/>
        <w:rPr>
          <w:rFonts w:ascii="Times New Roman" w:hAnsi="Times New Roman" w:cs="Times New Roman"/>
          <w:color w:val="000000"/>
          <w:sz w:val="24"/>
          <w:szCs w:val="24"/>
        </w:rPr>
      </w:pPr>
      <w:r w:rsidRPr="00D064D9">
        <w:rPr>
          <w:rFonts w:ascii="Times New Roman" w:hAnsi="Times New Roman" w:cs="Times New Roman"/>
          <w:color w:val="000000"/>
          <w:sz w:val="24"/>
          <w:szCs w:val="24"/>
        </w:rPr>
        <w:t xml:space="preserve">Завершить изложение концепции </w:t>
      </w:r>
      <w:proofErr w:type="spellStart"/>
      <w:r w:rsidRPr="00D064D9">
        <w:rPr>
          <w:rFonts w:ascii="Times New Roman" w:hAnsi="Times New Roman" w:cs="Times New Roman"/>
          <w:color w:val="000000"/>
          <w:sz w:val="24"/>
          <w:szCs w:val="24"/>
        </w:rPr>
        <w:t>Э.Эриксона</w:t>
      </w:r>
      <w:proofErr w:type="spellEnd"/>
      <w:r w:rsidRPr="00D064D9">
        <w:rPr>
          <w:rFonts w:ascii="Times New Roman" w:hAnsi="Times New Roman" w:cs="Times New Roman"/>
          <w:color w:val="000000"/>
          <w:sz w:val="24"/>
          <w:szCs w:val="24"/>
        </w:rPr>
        <w:t xml:space="preserve"> можно словами его любимого философа Кьеркегора: "Жизнь может быть понята в обратном порядке, но прожить ее надо с начала". </w:t>
      </w:r>
    </w:p>
    <w:p w:rsidR="001027D8" w:rsidRPr="000C1697" w:rsidRDefault="001027D8" w:rsidP="00D064D9">
      <w:pPr>
        <w:pStyle w:val="af6"/>
        <w:spacing w:line="360" w:lineRule="auto"/>
        <w:ind w:firstLine="709"/>
        <w:jc w:val="both"/>
        <w:rPr>
          <w:rFonts w:ascii="Times New Roman" w:hAnsi="Times New Roman" w:cs="Times New Roman"/>
          <w:b/>
          <w:sz w:val="28"/>
          <w:szCs w:val="28"/>
        </w:rPr>
      </w:pPr>
      <w:r w:rsidRPr="000C1697">
        <w:rPr>
          <w:rFonts w:ascii="Times New Roman" w:hAnsi="Times New Roman" w:cs="Times New Roman"/>
          <w:b/>
          <w:color w:val="000000"/>
          <w:sz w:val="28"/>
          <w:szCs w:val="28"/>
        </w:rPr>
        <w:t xml:space="preserve">2. </w:t>
      </w:r>
      <w:proofErr w:type="spellStart"/>
      <w:r w:rsidR="00F66BD2" w:rsidRPr="000C1697">
        <w:rPr>
          <w:rFonts w:ascii="Times New Roman" w:hAnsi="Times New Roman" w:cs="Times New Roman"/>
          <w:b/>
          <w:sz w:val="28"/>
          <w:szCs w:val="28"/>
        </w:rPr>
        <w:t>Девиантное</w:t>
      </w:r>
      <w:proofErr w:type="spellEnd"/>
      <w:r w:rsidR="00F66BD2" w:rsidRPr="000C1697">
        <w:rPr>
          <w:rFonts w:ascii="Times New Roman" w:hAnsi="Times New Roman" w:cs="Times New Roman"/>
          <w:b/>
          <w:sz w:val="28"/>
          <w:szCs w:val="28"/>
        </w:rPr>
        <w:t xml:space="preserve"> поведение и личность</w:t>
      </w:r>
      <w:r w:rsidRPr="000C1697">
        <w:rPr>
          <w:rFonts w:ascii="Times New Roman" w:hAnsi="Times New Roman" w:cs="Times New Roman"/>
          <w:b/>
          <w:sz w:val="28"/>
          <w:szCs w:val="28"/>
        </w:rPr>
        <w:t>.</w:t>
      </w:r>
    </w:p>
    <w:p w:rsidR="005C2891" w:rsidRPr="005C2891" w:rsidRDefault="001973C6" w:rsidP="005C2891">
      <w:pPr>
        <w:pStyle w:val="af6"/>
        <w:spacing w:line="360" w:lineRule="auto"/>
        <w:ind w:firstLine="709"/>
        <w:jc w:val="both"/>
        <w:rPr>
          <w:rFonts w:ascii="Times New Roman" w:hAnsi="Times New Roman" w:cs="Times New Roman"/>
          <w:sz w:val="24"/>
          <w:szCs w:val="24"/>
        </w:rPr>
      </w:pPr>
      <w:r w:rsidRPr="00D064D9">
        <w:rPr>
          <w:rFonts w:ascii="Times New Roman" w:hAnsi="Times New Roman" w:cs="Times New Roman"/>
          <w:sz w:val="24"/>
          <w:szCs w:val="24"/>
        </w:rPr>
        <w:t xml:space="preserve">В психологии термин поведение широко используется для обозначения вида и уровня активности человека, наряду с такими ее проявлениями, как деятельность, созерцание, познание, общение. Научные представления о человеческом поведении получили особенно бурное развитие в начале XX </w:t>
      </w:r>
      <w:proofErr w:type="gramStart"/>
      <w:r w:rsidRPr="00D064D9">
        <w:rPr>
          <w:rFonts w:ascii="Times New Roman" w:hAnsi="Times New Roman" w:cs="Times New Roman"/>
          <w:sz w:val="24"/>
          <w:szCs w:val="24"/>
        </w:rPr>
        <w:t>в</w:t>
      </w:r>
      <w:proofErr w:type="gramEnd"/>
      <w:r w:rsidRPr="00D064D9">
        <w:rPr>
          <w:rFonts w:ascii="Times New Roman" w:hAnsi="Times New Roman" w:cs="Times New Roman"/>
          <w:sz w:val="24"/>
          <w:szCs w:val="24"/>
        </w:rPr>
        <w:t xml:space="preserve">., </w:t>
      </w:r>
      <w:proofErr w:type="gramStart"/>
      <w:r w:rsidRPr="00D064D9">
        <w:rPr>
          <w:rFonts w:ascii="Times New Roman" w:hAnsi="Times New Roman" w:cs="Times New Roman"/>
          <w:sz w:val="24"/>
          <w:szCs w:val="24"/>
        </w:rPr>
        <w:t>с</w:t>
      </w:r>
      <w:proofErr w:type="gramEnd"/>
      <w:r w:rsidRPr="00D064D9">
        <w:rPr>
          <w:rFonts w:ascii="Times New Roman" w:hAnsi="Times New Roman" w:cs="Times New Roman"/>
          <w:sz w:val="24"/>
          <w:szCs w:val="24"/>
        </w:rPr>
        <w:t xml:space="preserve"> того времени когда </w:t>
      </w:r>
      <w:proofErr w:type="spellStart"/>
      <w:r w:rsidRPr="00D064D9">
        <w:rPr>
          <w:rFonts w:ascii="Times New Roman" w:hAnsi="Times New Roman" w:cs="Times New Roman"/>
          <w:sz w:val="24"/>
          <w:szCs w:val="24"/>
        </w:rPr>
        <w:t>бихевиористы</w:t>
      </w:r>
      <w:proofErr w:type="spellEnd"/>
      <w:r w:rsidRPr="00D064D9">
        <w:rPr>
          <w:rFonts w:ascii="Times New Roman" w:hAnsi="Times New Roman" w:cs="Times New Roman"/>
          <w:sz w:val="24"/>
          <w:szCs w:val="24"/>
        </w:rPr>
        <w:t xml:space="preserve"> объявили его предметом психологической науки [1]. Одним из наиболее существенных свойств человеческого поведения является то, что оно социально по своей сути - оно формируется и реализуется в обществе. Другой важной особенностью поведения человека является его тесная связь с речевой регуляцией и </w:t>
      </w:r>
      <w:proofErr w:type="spellStart"/>
      <w:r w:rsidRPr="00D064D9">
        <w:rPr>
          <w:rFonts w:ascii="Times New Roman" w:hAnsi="Times New Roman" w:cs="Times New Roman"/>
          <w:sz w:val="24"/>
          <w:szCs w:val="24"/>
        </w:rPr>
        <w:t>целеполаганием</w:t>
      </w:r>
      <w:proofErr w:type="spellEnd"/>
      <w:r w:rsidRPr="00D064D9">
        <w:rPr>
          <w:rFonts w:ascii="Times New Roman" w:hAnsi="Times New Roman" w:cs="Times New Roman"/>
          <w:sz w:val="24"/>
          <w:szCs w:val="24"/>
        </w:rPr>
        <w:t xml:space="preserve">. В целом поведение личности отражает процесс ее социализации - интеграции в социум. Социализация, в свою </w:t>
      </w:r>
      <w:r w:rsidRPr="00D064D9">
        <w:rPr>
          <w:rFonts w:ascii="Times New Roman" w:hAnsi="Times New Roman" w:cs="Times New Roman"/>
          <w:sz w:val="24"/>
          <w:szCs w:val="24"/>
        </w:rPr>
        <w:lastRenderedPageBreak/>
        <w:t xml:space="preserve">очередь, предполагает адаптацию к социальной среде с учетом индивидуальных </w:t>
      </w:r>
      <w:r w:rsidRPr="005C2891">
        <w:rPr>
          <w:rFonts w:ascii="Times New Roman" w:hAnsi="Times New Roman" w:cs="Times New Roman"/>
          <w:sz w:val="24"/>
          <w:szCs w:val="24"/>
        </w:rPr>
        <w:t>особенностей.</w:t>
      </w:r>
    </w:p>
    <w:p w:rsidR="005C2891" w:rsidRDefault="001973C6" w:rsidP="005C2891">
      <w:pPr>
        <w:pStyle w:val="af6"/>
        <w:spacing w:line="360" w:lineRule="auto"/>
        <w:ind w:firstLine="709"/>
        <w:jc w:val="both"/>
        <w:rPr>
          <w:rFonts w:ascii="Times New Roman" w:hAnsi="Times New Roman" w:cs="Times New Roman"/>
          <w:sz w:val="24"/>
          <w:szCs w:val="24"/>
        </w:rPr>
      </w:pPr>
      <w:proofErr w:type="spellStart"/>
      <w:proofErr w:type="gramStart"/>
      <w:r w:rsidRPr="005C2891">
        <w:rPr>
          <w:rFonts w:ascii="Times New Roman" w:hAnsi="Times New Roman" w:cs="Times New Roman"/>
          <w:sz w:val="24"/>
          <w:szCs w:val="24"/>
        </w:rPr>
        <w:t>Девиантное</w:t>
      </w:r>
      <w:proofErr w:type="spellEnd"/>
      <w:r w:rsidRPr="005C2891">
        <w:rPr>
          <w:rFonts w:ascii="Times New Roman" w:hAnsi="Times New Roman" w:cs="Times New Roman"/>
          <w:sz w:val="24"/>
          <w:szCs w:val="24"/>
        </w:rPr>
        <w:t xml:space="preserve"> поведение – это поведение, которое всегда связано с каким-либо несоответствием человеческих поступков, действий, видов деятельности, распространенным в обществе или группах нормам, правилам поведения, идеям, стереотипам, ожиданиям, установкам, ценностям.</w:t>
      </w:r>
      <w:proofErr w:type="gramEnd"/>
    </w:p>
    <w:p w:rsidR="005C2891" w:rsidRPr="005C2891" w:rsidRDefault="001973C6" w:rsidP="005C2891">
      <w:pPr>
        <w:pStyle w:val="af6"/>
        <w:spacing w:line="360" w:lineRule="auto"/>
        <w:ind w:firstLine="709"/>
        <w:jc w:val="both"/>
        <w:rPr>
          <w:rFonts w:ascii="Times New Roman" w:hAnsi="Times New Roman" w:cs="Times New Roman"/>
          <w:sz w:val="24"/>
          <w:szCs w:val="24"/>
        </w:rPr>
      </w:pPr>
      <w:r w:rsidRPr="005C2891">
        <w:rPr>
          <w:rFonts w:ascii="Times New Roman" w:hAnsi="Times New Roman" w:cs="Times New Roman"/>
          <w:sz w:val="24"/>
          <w:szCs w:val="24"/>
        </w:rPr>
        <w:t xml:space="preserve">Так, например, по мнению А. Коэна, отклоняющееся поведение — это «такое поведение, которое идет вразрез с </w:t>
      </w:r>
      <w:proofErr w:type="spellStart"/>
      <w:r w:rsidRPr="005C2891">
        <w:rPr>
          <w:rFonts w:ascii="Times New Roman" w:hAnsi="Times New Roman" w:cs="Times New Roman"/>
          <w:sz w:val="24"/>
          <w:szCs w:val="24"/>
        </w:rPr>
        <w:t>институционализированными</w:t>
      </w:r>
      <w:proofErr w:type="spellEnd"/>
      <w:r w:rsidRPr="005C2891">
        <w:rPr>
          <w:rFonts w:ascii="Times New Roman" w:hAnsi="Times New Roman" w:cs="Times New Roman"/>
          <w:sz w:val="24"/>
          <w:szCs w:val="24"/>
        </w:rPr>
        <w:t xml:space="preserve"> ожиданиями, то есть с ожиданиями, разделяемыми и признаваемыми законными внутри социальной системы» [22, с. 520—521].</w:t>
      </w:r>
    </w:p>
    <w:p w:rsidR="005C2891" w:rsidRDefault="001973C6" w:rsidP="005C2891">
      <w:pPr>
        <w:pStyle w:val="af6"/>
        <w:spacing w:line="360" w:lineRule="auto"/>
        <w:ind w:firstLine="709"/>
        <w:jc w:val="both"/>
        <w:rPr>
          <w:rFonts w:ascii="Times New Roman" w:hAnsi="Times New Roman" w:cs="Times New Roman"/>
          <w:sz w:val="24"/>
          <w:szCs w:val="24"/>
        </w:rPr>
      </w:pPr>
      <w:r w:rsidRPr="005C2891">
        <w:rPr>
          <w:rFonts w:ascii="Times New Roman" w:hAnsi="Times New Roman" w:cs="Times New Roman"/>
          <w:sz w:val="24"/>
          <w:szCs w:val="24"/>
        </w:rPr>
        <w:t xml:space="preserve">Поскольку </w:t>
      </w:r>
      <w:proofErr w:type="spellStart"/>
      <w:r w:rsidRPr="005C2891">
        <w:rPr>
          <w:rFonts w:ascii="Times New Roman" w:hAnsi="Times New Roman" w:cs="Times New Roman"/>
          <w:sz w:val="24"/>
          <w:szCs w:val="24"/>
        </w:rPr>
        <w:t>девиантным</w:t>
      </w:r>
      <w:proofErr w:type="spellEnd"/>
      <w:r w:rsidRPr="005C2891">
        <w:rPr>
          <w:rFonts w:ascii="Times New Roman" w:hAnsi="Times New Roman" w:cs="Times New Roman"/>
          <w:sz w:val="24"/>
          <w:szCs w:val="24"/>
        </w:rPr>
        <w:t xml:space="preserve"> признается поведение, не соответствующее социальным нормам и ожиданиям, а нормы и ожидания различны не только в разных обществах и в разное время, но и у различных групп в одном и </w:t>
      </w:r>
      <w:proofErr w:type="gramStart"/>
      <w:r w:rsidRPr="005C2891">
        <w:rPr>
          <w:rFonts w:ascii="Times New Roman" w:hAnsi="Times New Roman" w:cs="Times New Roman"/>
          <w:sz w:val="24"/>
          <w:szCs w:val="24"/>
        </w:rPr>
        <w:t>том</w:t>
      </w:r>
      <w:proofErr w:type="gramEnd"/>
      <w:r w:rsidRPr="005C2891">
        <w:rPr>
          <w:rFonts w:ascii="Times New Roman" w:hAnsi="Times New Roman" w:cs="Times New Roman"/>
          <w:sz w:val="24"/>
          <w:szCs w:val="24"/>
        </w:rPr>
        <w:t xml:space="preserve"> же обществе в одно и то же время (правовые нормы и «воровской закон», нормы взрослых и молодежные, нормы, правила поведения «истеблишмента» и «богемы» и т.п.), постольку понятие «общепринятая норма» весьма относительно, </w:t>
      </w:r>
      <w:proofErr w:type="gramStart"/>
      <w:r w:rsidRPr="005C2891">
        <w:rPr>
          <w:rFonts w:ascii="Times New Roman" w:hAnsi="Times New Roman" w:cs="Times New Roman"/>
          <w:sz w:val="24"/>
          <w:szCs w:val="24"/>
        </w:rPr>
        <w:t>а</w:t>
      </w:r>
      <w:proofErr w:type="gramEnd"/>
      <w:r w:rsidRPr="005C2891">
        <w:rPr>
          <w:rFonts w:ascii="Times New Roman" w:hAnsi="Times New Roman" w:cs="Times New Roman"/>
          <w:sz w:val="24"/>
          <w:szCs w:val="24"/>
        </w:rPr>
        <w:t xml:space="preserve"> следовательно, относительно (</w:t>
      </w:r>
      <w:proofErr w:type="spellStart"/>
      <w:r w:rsidRPr="005C2891">
        <w:rPr>
          <w:rFonts w:ascii="Times New Roman" w:hAnsi="Times New Roman" w:cs="Times New Roman"/>
          <w:sz w:val="24"/>
          <w:szCs w:val="24"/>
        </w:rPr>
        <w:t>релятивно</w:t>
      </w:r>
      <w:proofErr w:type="spellEnd"/>
      <w:r w:rsidRPr="005C2891">
        <w:rPr>
          <w:rFonts w:ascii="Times New Roman" w:hAnsi="Times New Roman" w:cs="Times New Roman"/>
          <w:sz w:val="24"/>
          <w:szCs w:val="24"/>
        </w:rPr>
        <w:t xml:space="preserve">) и </w:t>
      </w:r>
      <w:proofErr w:type="spellStart"/>
      <w:r w:rsidRPr="005C2891">
        <w:rPr>
          <w:rFonts w:ascii="Times New Roman" w:hAnsi="Times New Roman" w:cs="Times New Roman"/>
          <w:sz w:val="24"/>
          <w:szCs w:val="24"/>
        </w:rPr>
        <w:t>девиантное</w:t>
      </w:r>
      <w:proofErr w:type="spellEnd"/>
      <w:r w:rsidRPr="005C2891">
        <w:rPr>
          <w:rFonts w:ascii="Times New Roman" w:hAnsi="Times New Roman" w:cs="Times New Roman"/>
          <w:sz w:val="24"/>
          <w:szCs w:val="24"/>
        </w:rPr>
        <w:t xml:space="preserve"> поведение. Исходя из этих первых, самых общих представлений </w:t>
      </w:r>
      <w:proofErr w:type="spellStart"/>
      <w:r w:rsidRPr="005C2891">
        <w:rPr>
          <w:rFonts w:ascii="Times New Roman" w:hAnsi="Times New Roman" w:cs="Times New Roman"/>
          <w:sz w:val="24"/>
          <w:szCs w:val="24"/>
        </w:rPr>
        <w:t>девиантного</w:t>
      </w:r>
      <w:proofErr w:type="spellEnd"/>
      <w:r w:rsidRPr="005C2891">
        <w:rPr>
          <w:rFonts w:ascii="Times New Roman" w:hAnsi="Times New Roman" w:cs="Times New Roman"/>
          <w:sz w:val="24"/>
          <w:szCs w:val="24"/>
        </w:rPr>
        <w:t xml:space="preserve"> поведения, определим его как: 1) поступок, действия человека и 2) социальное явление.</w:t>
      </w:r>
    </w:p>
    <w:p w:rsidR="001027D8" w:rsidRPr="005C2891" w:rsidRDefault="001973C6" w:rsidP="005C2891">
      <w:pPr>
        <w:pStyle w:val="af6"/>
        <w:spacing w:line="360" w:lineRule="auto"/>
        <w:ind w:firstLine="709"/>
        <w:jc w:val="both"/>
        <w:rPr>
          <w:rFonts w:ascii="Times New Roman" w:hAnsi="Times New Roman" w:cs="Times New Roman"/>
          <w:sz w:val="24"/>
          <w:szCs w:val="24"/>
        </w:rPr>
      </w:pPr>
      <w:r w:rsidRPr="005C2891">
        <w:rPr>
          <w:rFonts w:ascii="Times New Roman" w:hAnsi="Times New Roman" w:cs="Times New Roman"/>
          <w:sz w:val="24"/>
          <w:szCs w:val="24"/>
        </w:rPr>
        <w:t xml:space="preserve">Психологические традиции изучения этого сложнейшего и интереснейшего явления, каким является </w:t>
      </w:r>
      <w:proofErr w:type="spellStart"/>
      <w:r w:rsidRPr="005C2891">
        <w:rPr>
          <w:rFonts w:ascii="Times New Roman" w:hAnsi="Times New Roman" w:cs="Times New Roman"/>
          <w:sz w:val="24"/>
          <w:szCs w:val="24"/>
        </w:rPr>
        <w:t>девиантное</w:t>
      </w:r>
      <w:proofErr w:type="spellEnd"/>
      <w:r w:rsidRPr="005C2891">
        <w:rPr>
          <w:rFonts w:ascii="Times New Roman" w:hAnsi="Times New Roman" w:cs="Times New Roman"/>
          <w:sz w:val="24"/>
          <w:szCs w:val="24"/>
        </w:rPr>
        <w:t xml:space="preserve"> поведение, складывались в основном в психоаналитических и социологических школах и использовали большой арсенал методов распознавания, описания и исследования.</w:t>
      </w:r>
    </w:p>
    <w:p w:rsidR="001027D8" w:rsidRPr="00D064D9" w:rsidRDefault="00805AE7" w:rsidP="00D064D9">
      <w:pPr>
        <w:pStyle w:val="41"/>
        <w:spacing w:line="360" w:lineRule="auto"/>
        <w:ind w:firstLine="720"/>
        <w:jc w:val="both"/>
        <w:rPr>
          <w:b/>
          <w:sz w:val="24"/>
          <w:szCs w:val="24"/>
        </w:rPr>
      </w:pPr>
      <w:r w:rsidRPr="00D064D9">
        <w:rPr>
          <w:b/>
          <w:sz w:val="24"/>
          <w:szCs w:val="24"/>
        </w:rPr>
        <w:t xml:space="preserve">2.1. </w:t>
      </w:r>
      <w:r w:rsidR="001973C6" w:rsidRPr="00D064D9">
        <w:rPr>
          <w:b/>
          <w:sz w:val="24"/>
          <w:szCs w:val="24"/>
        </w:rPr>
        <w:t xml:space="preserve">Взгляды на проблему </w:t>
      </w:r>
      <w:proofErr w:type="spellStart"/>
      <w:r w:rsidR="001973C6" w:rsidRPr="00D064D9">
        <w:rPr>
          <w:b/>
          <w:sz w:val="24"/>
          <w:szCs w:val="24"/>
        </w:rPr>
        <w:t>девиантного</w:t>
      </w:r>
      <w:proofErr w:type="spellEnd"/>
      <w:r w:rsidR="001973C6" w:rsidRPr="00D064D9">
        <w:rPr>
          <w:b/>
          <w:sz w:val="24"/>
          <w:szCs w:val="24"/>
        </w:rPr>
        <w:t xml:space="preserve"> поведения в различных теоретических подходах.</w:t>
      </w:r>
    </w:p>
    <w:p w:rsidR="001027D8" w:rsidRPr="00D064D9" w:rsidRDefault="00805AE7" w:rsidP="00D064D9">
      <w:pPr>
        <w:pStyle w:val="41"/>
        <w:spacing w:line="360" w:lineRule="auto"/>
        <w:ind w:firstLine="720"/>
        <w:jc w:val="both"/>
        <w:rPr>
          <w:b/>
          <w:sz w:val="24"/>
          <w:szCs w:val="24"/>
        </w:rPr>
      </w:pPr>
      <w:r w:rsidRPr="00D064D9">
        <w:rPr>
          <w:b/>
          <w:sz w:val="24"/>
          <w:szCs w:val="24"/>
        </w:rPr>
        <w:t>2.1.1.</w:t>
      </w:r>
      <w:r w:rsidR="001973C6" w:rsidRPr="00D064D9">
        <w:rPr>
          <w:b/>
          <w:sz w:val="24"/>
          <w:szCs w:val="24"/>
        </w:rPr>
        <w:t xml:space="preserve">Экзистенционально-гуманистический подход к </w:t>
      </w:r>
      <w:proofErr w:type="spellStart"/>
      <w:r w:rsidR="001973C6" w:rsidRPr="00D064D9">
        <w:rPr>
          <w:b/>
          <w:sz w:val="24"/>
          <w:szCs w:val="24"/>
        </w:rPr>
        <w:t>девиантному</w:t>
      </w:r>
      <w:proofErr w:type="spellEnd"/>
      <w:r w:rsidR="001973C6" w:rsidRPr="00D064D9">
        <w:rPr>
          <w:b/>
          <w:sz w:val="24"/>
          <w:szCs w:val="24"/>
        </w:rPr>
        <w:t xml:space="preserve"> поведению</w:t>
      </w:r>
      <w:r w:rsidR="001027D8" w:rsidRPr="00D064D9">
        <w:rPr>
          <w:b/>
          <w:sz w:val="24"/>
          <w:szCs w:val="24"/>
        </w:rPr>
        <w:t>.</w:t>
      </w:r>
    </w:p>
    <w:p w:rsidR="001027D8" w:rsidRPr="00D064D9" w:rsidRDefault="001973C6" w:rsidP="00D064D9">
      <w:pPr>
        <w:pStyle w:val="41"/>
        <w:spacing w:line="360" w:lineRule="auto"/>
        <w:ind w:firstLine="720"/>
        <w:jc w:val="both"/>
        <w:rPr>
          <w:sz w:val="24"/>
          <w:szCs w:val="24"/>
        </w:rPr>
      </w:pPr>
      <w:r w:rsidRPr="00D064D9">
        <w:rPr>
          <w:sz w:val="24"/>
          <w:szCs w:val="24"/>
        </w:rPr>
        <w:t xml:space="preserve">Экзистенционально-гуманистического подход рассматривает личность и ее поведение в аспекте сущностных характеристик человека. Наибольший интерес в этом отношении представляет концепция австрийского психиатра и психолога В. </w:t>
      </w:r>
      <w:proofErr w:type="spellStart"/>
      <w:r w:rsidRPr="00D064D9">
        <w:rPr>
          <w:sz w:val="24"/>
          <w:szCs w:val="24"/>
        </w:rPr>
        <w:t>Франкла</w:t>
      </w:r>
      <w:proofErr w:type="spellEnd"/>
      <w:r w:rsidRPr="00D064D9">
        <w:rPr>
          <w:sz w:val="24"/>
          <w:szCs w:val="24"/>
        </w:rPr>
        <w:t xml:space="preserve"> (1905- 1997). В его понимании специфические человеческие характеристики - </w:t>
      </w:r>
      <w:proofErr w:type="gramStart"/>
      <w:r w:rsidRPr="00D064D9">
        <w:rPr>
          <w:sz w:val="24"/>
          <w:szCs w:val="24"/>
        </w:rPr>
        <w:t>это</w:t>
      </w:r>
      <w:proofErr w:type="gramEnd"/>
      <w:r w:rsidRPr="00D064D9">
        <w:rPr>
          <w:sz w:val="24"/>
          <w:szCs w:val="24"/>
        </w:rPr>
        <w:t xml:space="preserve"> прежде всего духовность, свобода и ответственность [20]. Духовное бытие человека предполагает осмысленное существование в форме свободного самоопределения в мире ценностей</w:t>
      </w:r>
      <w:proofErr w:type="gramStart"/>
      <w:r w:rsidRPr="00D064D9">
        <w:rPr>
          <w:sz w:val="24"/>
          <w:szCs w:val="24"/>
        </w:rPr>
        <w:t xml:space="preserve"> ,</w:t>
      </w:r>
      <w:proofErr w:type="gramEnd"/>
      <w:r w:rsidRPr="00D064D9">
        <w:rPr>
          <w:sz w:val="24"/>
          <w:szCs w:val="24"/>
        </w:rPr>
        <w:t xml:space="preserve"> за что он несет ответственность перед своей совестью и Богом. Проблемы </w:t>
      </w:r>
      <w:proofErr w:type="gramStart"/>
      <w:r w:rsidRPr="00D064D9">
        <w:rPr>
          <w:sz w:val="24"/>
          <w:szCs w:val="24"/>
        </w:rPr>
        <w:t>поведения</w:t>
      </w:r>
      <w:proofErr w:type="gramEnd"/>
      <w:r w:rsidRPr="00D064D9">
        <w:rPr>
          <w:sz w:val="24"/>
          <w:szCs w:val="24"/>
        </w:rPr>
        <w:t xml:space="preserve"> так или иначе связаны с дефицитом рассмотренных качеств, т.е. с проявлениями </w:t>
      </w:r>
      <w:proofErr w:type="spellStart"/>
      <w:r w:rsidRPr="00D064D9">
        <w:rPr>
          <w:sz w:val="24"/>
          <w:szCs w:val="24"/>
        </w:rPr>
        <w:t>бездуховности</w:t>
      </w:r>
      <w:proofErr w:type="spellEnd"/>
      <w:r w:rsidRPr="00D064D9">
        <w:rPr>
          <w:sz w:val="24"/>
          <w:szCs w:val="24"/>
        </w:rPr>
        <w:t>.</w:t>
      </w:r>
    </w:p>
    <w:p w:rsidR="001027D8" w:rsidRPr="00D064D9" w:rsidRDefault="001973C6" w:rsidP="00D064D9">
      <w:pPr>
        <w:pStyle w:val="41"/>
        <w:spacing w:line="360" w:lineRule="auto"/>
        <w:ind w:firstLine="720"/>
        <w:jc w:val="both"/>
        <w:rPr>
          <w:sz w:val="24"/>
          <w:szCs w:val="24"/>
        </w:rPr>
      </w:pPr>
      <w:r w:rsidRPr="00D064D9">
        <w:rPr>
          <w:i/>
          <w:sz w:val="24"/>
          <w:szCs w:val="24"/>
        </w:rPr>
        <w:lastRenderedPageBreak/>
        <w:t xml:space="preserve">Творчество </w:t>
      </w:r>
      <w:proofErr w:type="spellStart"/>
      <w:r w:rsidRPr="00D064D9">
        <w:rPr>
          <w:i/>
          <w:sz w:val="24"/>
          <w:szCs w:val="24"/>
        </w:rPr>
        <w:t>Э.Фромма</w:t>
      </w:r>
      <w:proofErr w:type="spellEnd"/>
      <w:r w:rsidRPr="00D064D9">
        <w:rPr>
          <w:sz w:val="24"/>
          <w:szCs w:val="24"/>
        </w:rPr>
        <w:t xml:space="preserve"> (1900-1980) созвучно рассматриваемым идеям (несмотря на его формальную принадлежность к так называемому «неофрейдизму»). По мнению </w:t>
      </w:r>
      <w:proofErr w:type="spellStart"/>
      <w:r w:rsidRPr="00D064D9">
        <w:rPr>
          <w:sz w:val="24"/>
          <w:szCs w:val="24"/>
        </w:rPr>
        <w:t>Э.Фромма</w:t>
      </w:r>
      <w:proofErr w:type="spellEnd"/>
      <w:r w:rsidRPr="00D064D9">
        <w:rPr>
          <w:sz w:val="24"/>
          <w:szCs w:val="24"/>
        </w:rPr>
        <w:t>, стремясь к гармонии с собой и природой, человек вынужден преодолевать экзистенциальные противоречия. Это - дихотомия жизни и смерти; конфликт между стремлением к реализации всех возможностей и недостаточная для этого продолжительность жизни; противоречие между чувством одиночества и связанности с другими людьми.</w:t>
      </w:r>
    </w:p>
    <w:p w:rsidR="001027D8" w:rsidRPr="00D064D9" w:rsidRDefault="001973C6" w:rsidP="00D064D9">
      <w:pPr>
        <w:pStyle w:val="41"/>
        <w:spacing w:line="360" w:lineRule="auto"/>
        <w:ind w:firstLine="720"/>
        <w:jc w:val="both"/>
        <w:rPr>
          <w:sz w:val="24"/>
          <w:szCs w:val="24"/>
        </w:rPr>
      </w:pPr>
      <w:r w:rsidRPr="00D064D9">
        <w:rPr>
          <w:sz w:val="24"/>
          <w:szCs w:val="24"/>
        </w:rPr>
        <w:t xml:space="preserve">Итак, экзистенциально-гуманистическая психология делает акцент на высших проявлениях человеческой личности, таких, как ее духовное бытие и </w:t>
      </w:r>
      <w:proofErr w:type="spellStart"/>
      <w:r w:rsidRPr="00D064D9">
        <w:rPr>
          <w:sz w:val="24"/>
          <w:szCs w:val="24"/>
        </w:rPr>
        <w:t>самоактуализация</w:t>
      </w:r>
      <w:proofErr w:type="spellEnd"/>
      <w:r w:rsidRPr="00D064D9">
        <w:rPr>
          <w:sz w:val="24"/>
          <w:szCs w:val="24"/>
        </w:rPr>
        <w:t>.</w:t>
      </w:r>
    </w:p>
    <w:p w:rsidR="001027D8" w:rsidRPr="00D064D9" w:rsidRDefault="00805AE7" w:rsidP="00D064D9">
      <w:pPr>
        <w:pStyle w:val="41"/>
        <w:spacing w:line="360" w:lineRule="auto"/>
        <w:ind w:firstLine="720"/>
        <w:jc w:val="both"/>
        <w:rPr>
          <w:b/>
          <w:sz w:val="24"/>
          <w:szCs w:val="24"/>
        </w:rPr>
      </w:pPr>
      <w:r w:rsidRPr="00D064D9">
        <w:rPr>
          <w:b/>
          <w:sz w:val="24"/>
          <w:szCs w:val="24"/>
        </w:rPr>
        <w:t xml:space="preserve">2.1.2. </w:t>
      </w:r>
      <w:proofErr w:type="spellStart"/>
      <w:r w:rsidR="001973C6" w:rsidRPr="00D064D9">
        <w:rPr>
          <w:b/>
          <w:sz w:val="24"/>
          <w:szCs w:val="24"/>
        </w:rPr>
        <w:t>Психодинамические</w:t>
      </w:r>
      <w:proofErr w:type="spellEnd"/>
      <w:r w:rsidR="001973C6" w:rsidRPr="00D064D9">
        <w:rPr>
          <w:b/>
          <w:sz w:val="24"/>
          <w:szCs w:val="24"/>
        </w:rPr>
        <w:t xml:space="preserve"> аспекты отклоняющегося поведения</w:t>
      </w:r>
      <w:r w:rsidR="001027D8" w:rsidRPr="00D064D9">
        <w:rPr>
          <w:b/>
          <w:sz w:val="24"/>
          <w:szCs w:val="24"/>
        </w:rPr>
        <w:t>.</w:t>
      </w:r>
    </w:p>
    <w:p w:rsidR="001027D8" w:rsidRPr="00D064D9" w:rsidRDefault="001973C6" w:rsidP="00D064D9">
      <w:pPr>
        <w:pStyle w:val="41"/>
        <w:spacing w:line="360" w:lineRule="auto"/>
        <w:ind w:firstLine="720"/>
        <w:jc w:val="both"/>
        <w:rPr>
          <w:sz w:val="24"/>
          <w:szCs w:val="24"/>
        </w:rPr>
      </w:pPr>
      <w:proofErr w:type="spellStart"/>
      <w:r w:rsidRPr="00D064D9">
        <w:rPr>
          <w:sz w:val="24"/>
          <w:szCs w:val="24"/>
        </w:rPr>
        <w:t>Психодинамические</w:t>
      </w:r>
      <w:proofErr w:type="spellEnd"/>
      <w:r w:rsidRPr="00D064D9">
        <w:rPr>
          <w:sz w:val="24"/>
          <w:szCs w:val="24"/>
        </w:rPr>
        <w:t xml:space="preserve"> теории, вышедшие из психоанализа 3. Фрейда (1856- 1939), раскрывают бессознательные механизмы человеческого поведения.</w:t>
      </w:r>
    </w:p>
    <w:p w:rsidR="001027D8" w:rsidRPr="00D064D9" w:rsidRDefault="001973C6" w:rsidP="00D064D9">
      <w:pPr>
        <w:pStyle w:val="41"/>
        <w:spacing w:line="360" w:lineRule="auto"/>
        <w:ind w:firstLine="720"/>
        <w:jc w:val="both"/>
        <w:rPr>
          <w:sz w:val="24"/>
          <w:szCs w:val="24"/>
        </w:rPr>
      </w:pPr>
      <w:r w:rsidRPr="00D064D9">
        <w:rPr>
          <w:sz w:val="24"/>
          <w:szCs w:val="24"/>
        </w:rPr>
        <w:t>Характер понимался как выражение фиксации</w:t>
      </w:r>
      <w:r w:rsidR="00846DB7" w:rsidRPr="00D064D9">
        <w:rPr>
          <w:sz w:val="24"/>
          <w:szCs w:val="24"/>
        </w:rPr>
        <w:t xml:space="preserve"> </w:t>
      </w:r>
      <w:proofErr w:type="gramStart"/>
      <w:r w:rsidR="00846DB7" w:rsidRPr="00D064D9">
        <w:rPr>
          <w:sz w:val="24"/>
          <w:szCs w:val="24"/>
        </w:rPr>
        <w:t>на</w:t>
      </w:r>
      <w:proofErr w:type="gramEnd"/>
      <w:r w:rsidR="00846DB7" w:rsidRPr="00D064D9">
        <w:rPr>
          <w:sz w:val="24"/>
          <w:szCs w:val="24"/>
        </w:rPr>
        <w:t xml:space="preserve"> какой-либо из стадий</w:t>
      </w:r>
      <w:r w:rsidRPr="00D064D9">
        <w:rPr>
          <w:sz w:val="24"/>
          <w:szCs w:val="24"/>
        </w:rPr>
        <w:t xml:space="preserve">. Нарушения характера, </w:t>
      </w:r>
      <w:proofErr w:type="gramStart"/>
      <w:r w:rsidRPr="00D064D9">
        <w:rPr>
          <w:sz w:val="24"/>
          <w:szCs w:val="24"/>
        </w:rPr>
        <w:t>а</w:t>
      </w:r>
      <w:proofErr w:type="gramEnd"/>
      <w:r w:rsidRPr="00D064D9">
        <w:rPr>
          <w:sz w:val="24"/>
          <w:szCs w:val="24"/>
        </w:rPr>
        <w:t xml:space="preserve"> следовательно, и поведения человека также объяснялись такой фиксацией. </w:t>
      </w:r>
    </w:p>
    <w:p w:rsidR="001027D8" w:rsidRPr="00D064D9" w:rsidRDefault="001973C6" w:rsidP="00D064D9">
      <w:pPr>
        <w:pStyle w:val="41"/>
        <w:spacing w:line="360" w:lineRule="auto"/>
        <w:ind w:firstLine="720"/>
        <w:jc w:val="both"/>
        <w:rPr>
          <w:sz w:val="24"/>
          <w:szCs w:val="24"/>
        </w:rPr>
      </w:pPr>
      <w:r w:rsidRPr="00D064D9">
        <w:rPr>
          <w:sz w:val="24"/>
          <w:szCs w:val="24"/>
        </w:rPr>
        <w:t>Представление о том, что основной функцией Эго является защита собственного Я от тревоги, было развито Анной Фрейд (1895 - 1982) в классической работе «Психология Я и защитные механизмы» (1936). Защитные механизмы работают бессознательно и становятся частью индивидуального стиля борьбы с трудностями [21].</w:t>
      </w:r>
    </w:p>
    <w:p w:rsidR="001027D8" w:rsidRPr="00D064D9" w:rsidRDefault="001973C6" w:rsidP="00D064D9">
      <w:pPr>
        <w:pStyle w:val="41"/>
        <w:spacing w:line="360" w:lineRule="auto"/>
        <w:ind w:firstLine="720"/>
        <w:jc w:val="both"/>
        <w:rPr>
          <w:sz w:val="24"/>
          <w:szCs w:val="24"/>
        </w:rPr>
      </w:pPr>
      <w:r w:rsidRPr="00D064D9">
        <w:rPr>
          <w:sz w:val="24"/>
          <w:szCs w:val="24"/>
        </w:rPr>
        <w:t>Примером примитивной изоляции могут служить ситуации, когда младенец попросту засыпает, т. е. автоматически переходит в другое состояние сознания от перевозбуждения или неудовольствия. Во взрослом возрасте стремление избегать напряжения может проявиться в склонности использовать с этой бессознательной целью химические вещества.</w:t>
      </w:r>
    </w:p>
    <w:p w:rsidR="001027D8" w:rsidRPr="00D064D9" w:rsidRDefault="001973C6" w:rsidP="00D064D9">
      <w:pPr>
        <w:pStyle w:val="41"/>
        <w:spacing w:line="360" w:lineRule="auto"/>
        <w:ind w:firstLine="720"/>
        <w:jc w:val="both"/>
        <w:rPr>
          <w:sz w:val="24"/>
          <w:szCs w:val="24"/>
        </w:rPr>
      </w:pPr>
      <w:r w:rsidRPr="00D064D9">
        <w:rPr>
          <w:sz w:val="24"/>
          <w:szCs w:val="24"/>
        </w:rPr>
        <w:t xml:space="preserve">Другим примером будет поведение человека с зависимостью к алкоголю (наркотикам), упорно отрицающего наличие проблемы и убежденного в том, что он контролирует ситуацию. В данном случае включается такой защитный механизм, как отрицание. Эта реакция - отзвук архаического процесса, уходящего корнями в эгоцентризм, когда познанием управляет </w:t>
      </w:r>
      <w:proofErr w:type="spellStart"/>
      <w:r w:rsidRPr="00D064D9">
        <w:rPr>
          <w:sz w:val="24"/>
          <w:szCs w:val="24"/>
        </w:rPr>
        <w:t>дологическая</w:t>
      </w:r>
      <w:proofErr w:type="spellEnd"/>
      <w:r w:rsidRPr="00D064D9">
        <w:rPr>
          <w:sz w:val="24"/>
          <w:szCs w:val="24"/>
        </w:rPr>
        <w:t xml:space="preserve"> убежденность: «Если я не признаю этого, значит, это не случилось».</w:t>
      </w:r>
    </w:p>
    <w:p w:rsidR="001027D8" w:rsidRPr="00D064D9" w:rsidRDefault="001973C6" w:rsidP="00D064D9">
      <w:pPr>
        <w:pStyle w:val="41"/>
        <w:spacing w:line="360" w:lineRule="auto"/>
        <w:ind w:firstLine="720"/>
        <w:jc w:val="both"/>
        <w:rPr>
          <w:sz w:val="24"/>
          <w:szCs w:val="24"/>
        </w:rPr>
      </w:pPr>
      <w:r w:rsidRPr="00D064D9">
        <w:rPr>
          <w:sz w:val="24"/>
          <w:szCs w:val="24"/>
        </w:rPr>
        <w:t xml:space="preserve">Проекция и интроекция, в свою очередь, могут лежать в основе таких проявлений, как: садизм, </w:t>
      </w:r>
      <w:proofErr w:type="spellStart"/>
      <w:r w:rsidRPr="00D064D9">
        <w:rPr>
          <w:sz w:val="24"/>
          <w:szCs w:val="24"/>
        </w:rPr>
        <w:t>эксплозивность</w:t>
      </w:r>
      <w:proofErr w:type="spellEnd"/>
      <w:r w:rsidRPr="00D064D9">
        <w:rPr>
          <w:sz w:val="24"/>
          <w:szCs w:val="24"/>
        </w:rPr>
        <w:t xml:space="preserve"> (взрывчатость), депрессия в случае смерти близкого человека. Аналогично в ситуациях страха люди пытаются овладеть негативными чувствами и перенимают качества мучителя (проективная идентификация).</w:t>
      </w:r>
    </w:p>
    <w:p w:rsidR="001027D8" w:rsidRPr="00D064D9" w:rsidRDefault="001973C6" w:rsidP="00D064D9">
      <w:pPr>
        <w:pStyle w:val="41"/>
        <w:spacing w:line="360" w:lineRule="auto"/>
        <w:ind w:firstLine="720"/>
        <w:jc w:val="both"/>
        <w:rPr>
          <w:sz w:val="24"/>
          <w:szCs w:val="24"/>
        </w:rPr>
      </w:pPr>
      <w:r w:rsidRPr="00D064D9">
        <w:rPr>
          <w:sz w:val="24"/>
          <w:szCs w:val="24"/>
        </w:rPr>
        <w:lastRenderedPageBreak/>
        <w:t xml:space="preserve">Проблемы личности (в том числе поведенческие) появляются тогда, когда защиты неадекватны или недостаточны для нормальной адаптации. 3. Фрейд в более поздних работах рассматривал психопатологию как состояние, при котором защиты не работают, когда тревога ощущается, несмотря на привычные средства борьбы с ней, и когда поведение, маскирующее тревогу, является </w:t>
      </w:r>
      <w:proofErr w:type="spellStart"/>
      <w:r w:rsidRPr="00D064D9">
        <w:rPr>
          <w:sz w:val="24"/>
          <w:szCs w:val="24"/>
        </w:rPr>
        <w:t>саморазрушительным</w:t>
      </w:r>
      <w:proofErr w:type="spellEnd"/>
      <w:r w:rsidRPr="00D064D9">
        <w:rPr>
          <w:sz w:val="24"/>
          <w:szCs w:val="24"/>
        </w:rPr>
        <w:t xml:space="preserve"> в широком смысле.</w:t>
      </w:r>
    </w:p>
    <w:p w:rsidR="001027D8" w:rsidRPr="00D064D9" w:rsidRDefault="001973C6" w:rsidP="00D064D9">
      <w:pPr>
        <w:pStyle w:val="41"/>
        <w:spacing w:line="360" w:lineRule="auto"/>
        <w:ind w:firstLine="720"/>
        <w:jc w:val="both"/>
        <w:rPr>
          <w:sz w:val="24"/>
          <w:szCs w:val="24"/>
        </w:rPr>
      </w:pPr>
      <w:r w:rsidRPr="00D064D9">
        <w:rPr>
          <w:sz w:val="24"/>
          <w:szCs w:val="24"/>
        </w:rPr>
        <w:t xml:space="preserve">В соответствии с психоаналитическими представлениями существенную роль в динамике внутренних конфликтов играют родители, выступающие главными объектами в мире ребенка. Представители более позднего направления в психоанализе - теории объектных отношений последовательно развивают идею о связи психологических проблем с неблагополучием в объектных отношениях. </w:t>
      </w:r>
      <w:proofErr w:type="gramStart"/>
      <w:r w:rsidRPr="00D064D9">
        <w:rPr>
          <w:sz w:val="24"/>
          <w:szCs w:val="24"/>
        </w:rPr>
        <w:t xml:space="preserve">Огромное значение имеет то, как ребенок переживает отношения с родителями, какие чувства значимых объектов </w:t>
      </w:r>
      <w:proofErr w:type="spellStart"/>
      <w:r w:rsidRPr="00D064D9">
        <w:rPr>
          <w:sz w:val="24"/>
          <w:szCs w:val="24"/>
        </w:rPr>
        <w:t>интернализируются</w:t>
      </w:r>
      <w:proofErr w:type="spellEnd"/>
      <w:r w:rsidRPr="00D064D9">
        <w:rPr>
          <w:sz w:val="24"/>
          <w:szCs w:val="24"/>
        </w:rPr>
        <w:t xml:space="preserve"> им, какие образы родителей продолжают существовать в его бессознательном, влияя на поведение личности на протяжении всей ее жизни.</w:t>
      </w:r>
      <w:proofErr w:type="gramEnd"/>
      <w:r w:rsidRPr="00D064D9">
        <w:rPr>
          <w:color w:val="222222"/>
          <w:sz w:val="24"/>
          <w:szCs w:val="24"/>
        </w:rPr>
        <w:br w:type="textWrapping" w:clear="all"/>
      </w:r>
      <w:r w:rsidRPr="00D064D9">
        <w:rPr>
          <w:sz w:val="24"/>
          <w:szCs w:val="24"/>
        </w:rPr>
        <w:t xml:space="preserve">Внутри психоаналитического течения и подходов, вышедших из психоанализа (неофрейдизм), существует еще несколько теорий, оказавших существенное влияние на современное понимание характера и поведение человека. Они включают идеи: аналитической психологии Карла Юнга; индивидуальной психологии Альфреда Адлера; теории травмы рождения </w:t>
      </w:r>
      <w:proofErr w:type="spellStart"/>
      <w:r w:rsidRPr="00D064D9">
        <w:rPr>
          <w:sz w:val="24"/>
          <w:szCs w:val="24"/>
        </w:rPr>
        <w:t>Отто</w:t>
      </w:r>
      <w:proofErr w:type="spellEnd"/>
      <w:r w:rsidRPr="00D064D9">
        <w:rPr>
          <w:sz w:val="24"/>
          <w:szCs w:val="24"/>
        </w:rPr>
        <w:t xml:space="preserve"> Ранка; </w:t>
      </w:r>
      <w:proofErr w:type="spellStart"/>
      <w:r w:rsidRPr="00D064D9">
        <w:rPr>
          <w:sz w:val="24"/>
          <w:szCs w:val="24"/>
        </w:rPr>
        <w:t>трансактного</w:t>
      </w:r>
      <w:proofErr w:type="spellEnd"/>
      <w:r w:rsidRPr="00D064D9">
        <w:rPr>
          <w:sz w:val="24"/>
          <w:szCs w:val="24"/>
        </w:rPr>
        <w:t xml:space="preserve"> анализа Берна. </w:t>
      </w:r>
    </w:p>
    <w:p w:rsidR="001027D8" w:rsidRPr="00D064D9" w:rsidRDefault="00805AE7" w:rsidP="00D064D9">
      <w:pPr>
        <w:pStyle w:val="41"/>
        <w:spacing w:line="360" w:lineRule="auto"/>
        <w:ind w:firstLine="720"/>
        <w:jc w:val="both"/>
        <w:rPr>
          <w:b/>
          <w:sz w:val="24"/>
          <w:szCs w:val="24"/>
        </w:rPr>
      </w:pPr>
      <w:r w:rsidRPr="00D064D9">
        <w:rPr>
          <w:b/>
          <w:sz w:val="24"/>
          <w:szCs w:val="24"/>
        </w:rPr>
        <w:t xml:space="preserve">2.1.3. </w:t>
      </w:r>
      <w:r w:rsidR="001973C6" w:rsidRPr="00D064D9">
        <w:rPr>
          <w:b/>
          <w:sz w:val="24"/>
          <w:szCs w:val="24"/>
        </w:rPr>
        <w:t xml:space="preserve">Отклоняющееся поведение как результат </w:t>
      </w:r>
      <w:proofErr w:type="spellStart"/>
      <w:r w:rsidR="001973C6" w:rsidRPr="00D064D9">
        <w:rPr>
          <w:b/>
          <w:sz w:val="24"/>
          <w:szCs w:val="24"/>
        </w:rPr>
        <w:t>научения</w:t>
      </w:r>
      <w:proofErr w:type="spellEnd"/>
      <w:r w:rsidR="001027D8" w:rsidRPr="00D064D9">
        <w:rPr>
          <w:b/>
          <w:sz w:val="24"/>
          <w:szCs w:val="24"/>
        </w:rPr>
        <w:t>.</w:t>
      </w:r>
    </w:p>
    <w:p w:rsidR="001027D8" w:rsidRPr="00D064D9" w:rsidRDefault="001973C6" w:rsidP="00D064D9">
      <w:pPr>
        <w:pStyle w:val="41"/>
        <w:spacing w:line="360" w:lineRule="auto"/>
        <w:ind w:firstLine="720"/>
        <w:jc w:val="both"/>
        <w:rPr>
          <w:sz w:val="24"/>
          <w:szCs w:val="24"/>
        </w:rPr>
      </w:pPr>
      <w:proofErr w:type="gramStart"/>
      <w:r w:rsidRPr="00D064D9">
        <w:rPr>
          <w:sz w:val="24"/>
          <w:szCs w:val="24"/>
        </w:rPr>
        <w:t>Бихевиоризм в качестве самостоятельного направления выделился в начале XX в. Психология должна заниматься предсказанием реального человеческого поведения и его управлением.</w:t>
      </w:r>
      <w:proofErr w:type="gramEnd"/>
    </w:p>
    <w:p w:rsidR="001027D8" w:rsidRPr="00D064D9" w:rsidRDefault="001973C6" w:rsidP="00D064D9">
      <w:pPr>
        <w:pStyle w:val="41"/>
        <w:spacing w:line="360" w:lineRule="auto"/>
        <w:ind w:firstLine="720"/>
        <w:jc w:val="both"/>
        <w:rPr>
          <w:sz w:val="24"/>
          <w:szCs w:val="24"/>
        </w:rPr>
      </w:pPr>
      <w:r w:rsidRPr="00D064D9">
        <w:rPr>
          <w:sz w:val="24"/>
          <w:szCs w:val="24"/>
        </w:rPr>
        <w:t>Цель любого поведения - приспособление к среде.</w:t>
      </w:r>
    </w:p>
    <w:p w:rsidR="001027D8" w:rsidRPr="00D064D9" w:rsidRDefault="001973C6" w:rsidP="00D064D9">
      <w:pPr>
        <w:pStyle w:val="41"/>
        <w:spacing w:line="360" w:lineRule="auto"/>
        <w:ind w:firstLine="720"/>
        <w:jc w:val="both"/>
        <w:rPr>
          <w:sz w:val="24"/>
          <w:szCs w:val="24"/>
        </w:rPr>
      </w:pPr>
      <w:r w:rsidRPr="00D064D9">
        <w:rPr>
          <w:sz w:val="24"/>
          <w:szCs w:val="24"/>
        </w:rPr>
        <w:t>Поведение - процесс взаимодействия личности со средой, опосредованный внутренней активностью и индивидуальными особенностями, проявляющийся преимущественно во внешних действиях. Данный процесс реализуется по схеме: стимул - промежуточные переменные - реакция.</w:t>
      </w:r>
    </w:p>
    <w:p w:rsidR="001027D8" w:rsidRPr="00D064D9" w:rsidRDefault="001973C6" w:rsidP="00D064D9">
      <w:pPr>
        <w:pStyle w:val="41"/>
        <w:spacing w:line="360" w:lineRule="auto"/>
        <w:ind w:firstLine="720"/>
        <w:jc w:val="both"/>
        <w:rPr>
          <w:sz w:val="24"/>
          <w:szCs w:val="24"/>
        </w:rPr>
      </w:pPr>
      <w:r w:rsidRPr="00D064D9">
        <w:rPr>
          <w:sz w:val="24"/>
          <w:szCs w:val="24"/>
        </w:rPr>
        <w:t xml:space="preserve">Таким образом, представители классического бихевиоризма предложили основные принципы и механизмы человеческого поведения как процесса взаимодействия личности со средой. В аспекте рассмотренных положений отклоняющееся поведение можно определить как результат </w:t>
      </w:r>
      <w:proofErr w:type="gramStart"/>
      <w:r w:rsidRPr="00D064D9">
        <w:rPr>
          <w:sz w:val="24"/>
          <w:szCs w:val="24"/>
        </w:rPr>
        <w:t>сложного</w:t>
      </w:r>
      <w:proofErr w:type="gramEnd"/>
      <w:r w:rsidRPr="00D064D9">
        <w:rPr>
          <w:sz w:val="24"/>
          <w:szCs w:val="24"/>
        </w:rPr>
        <w:t xml:space="preserve"> </w:t>
      </w:r>
      <w:proofErr w:type="spellStart"/>
      <w:r w:rsidRPr="00D064D9">
        <w:rPr>
          <w:sz w:val="24"/>
          <w:szCs w:val="24"/>
        </w:rPr>
        <w:t>обусловливания</w:t>
      </w:r>
      <w:proofErr w:type="spellEnd"/>
      <w:r w:rsidRPr="00D064D9">
        <w:rPr>
          <w:sz w:val="24"/>
          <w:szCs w:val="24"/>
        </w:rPr>
        <w:t xml:space="preserve"> среды.</w:t>
      </w:r>
    </w:p>
    <w:p w:rsidR="001027D8" w:rsidRPr="00D064D9" w:rsidRDefault="001973C6" w:rsidP="00D064D9">
      <w:pPr>
        <w:pStyle w:val="41"/>
        <w:spacing w:line="360" w:lineRule="auto"/>
        <w:ind w:firstLine="720"/>
        <w:jc w:val="both"/>
        <w:rPr>
          <w:sz w:val="24"/>
          <w:szCs w:val="24"/>
        </w:rPr>
      </w:pPr>
      <w:r w:rsidRPr="00D064D9">
        <w:rPr>
          <w:sz w:val="24"/>
          <w:szCs w:val="24"/>
        </w:rPr>
        <w:t xml:space="preserve">Для уменьшения или устранения отклоняющегося поведения среда располагает следующими способами. Это, во-первых, негативное подкрепление (лишение чего-либо </w:t>
      </w:r>
      <w:r w:rsidRPr="00D064D9">
        <w:rPr>
          <w:sz w:val="24"/>
          <w:szCs w:val="24"/>
        </w:rPr>
        <w:lastRenderedPageBreak/>
        <w:t xml:space="preserve">важного). Во-вторых, это эмоционально-негативное </w:t>
      </w:r>
      <w:proofErr w:type="spellStart"/>
      <w:r w:rsidRPr="00D064D9">
        <w:rPr>
          <w:sz w:val="24"/>
          <w:szCs w:val="24"/>
        </w:rPr>
        <w:t>обусл</w:t>
      </w:r>
      <w:r w:rsidR="006F40BB" w:rsidRPr="00D064D9">
        <w:rPr>
          <w:sz w:val="24"/>
          <w:szCs w:val="24"/>
        </w:rPr>
        <w:t>о</w:t>
      </w:r>
      <w:r w:rsidRPr="00D064D9">
        <w:rPr>
          <w:sz w:val="24"/>
          <w:szCs w:val="24"/>
        </w:rPr>
        <w:t>вливание</w:t>
      </w:r>
      <w:proofErr w:type="spellEnd"/>
      <w:r w:rsidRPr="00D064D9">
        <w:rPr>
          <w:sz w:val="24"/>
          <w:szCs w:val="24"/>
        </w:rPr>
        <w:t xml:space="preserve">. Например, наказание, основанное на страхе. Обычно оно достаточно эффективно, но в некоторых ситуациях наказание вызывает другие чувства - любопытство, идентификацию с агрессором, </w:t>
      </w:r>
      <w:proofErr w:type="spellStart"/>
      <w:r w:rsidRPr="00D064D9">
        <w:rPr>
          <w:sz w:val="24"/>
          <w:szCs w:val="24"/>
        </w:rPr>
        <w:t>садомазохисткое</w:t>
      </w:r>
      <w:proofErr w:type="spellEnd"/>
      <w:r w:rsidRPr="00D064D9">
        <w:rPr>
          <w:sz w:val="24"/>
          <w:szCs w:val="24"/>
        </w:rPr>
        <w:t xml:space="preserve"> удовольствие. В подобных случаях наказание будет </w:t>
      </w:r>
      <w:proofErr w:type="gramStart"/>
      <w:r w:rsidRPr="00D064D9">
        <w:rPr>
          <w:sz w:val="24"/>
          <w:szCs w:val="24"/>
        </w:rPr>
        <w:t>подкреплять</w:t>
      </w:r>
      <w:proofErr w:type="gramEnd"/>
      <w:r w:rsidRPr="00D064D9">
        <w:rPr>
          <w:sz w:val="24"/>
          <w:szCs w:val="24"/>
        </w:rPr>
        <w:t xml:space="preserve"> и усиливать нежелательное поведение. В ряде случаев трудно проконтролировать условия наказания. Наиболее яркий тому пример - исправительные учреждения, где в силу специфических условий через 5 - 7 лет поведение личности деформируется почти необратимо.</w:t>
      </w:r>
    </w:p>
    <w:p w:rsidR="001027D8" w:rsidRDefault="001973C6" w:rsidP="00D064D9">
      <w:pPr>
        <w:pStyle w:val="41"/>
        <w:spacing w:line="360" w:lineRule="auto"/>
        <w:ind w:firstLine="720"/>
        <w:jc w:val="both"/>
        <w:rPr>
          <w:sz w:val="24"/>
          <w:szCs w:val="24"/>
        </w:rPr>
      </w:pPr>
      <w:r w:rsidRPr="00D064D9">
        <w:rPr>
          <w:sz w:val="24"/>
          <w:szCs w:val="24"/>
        </w:rPr>
        <w:t xml:space="preserve">Третий способ </w:t>
      </w:r>
      <w:proofErr w:type="spellStart"/>
      <w:r w:rsidRPr="00D064D9">
        <w:rPr>
          <w:sz w:val="24"/>
          <w:szCs w:val="24"/>
        </w:rPr>
        <w:t>угашения</w:t>
      </w:r>
      <w:proofErr w:type="spellEnd"/>
      <w:r w:rsidRPr="00D064D9">
        <w:rPr>
          <w:sz w:val="24"/>
          <w:szCs w:val="24"/>
        </w:rPr>
        <w:t xml:space="preserve"> поведения - </w:t>
      </w:r>
      <w:proofErr w:type="spellStart"/>
      <w:r w:rsidRPr="00D064D9">
        <w:rPr>
          <w:sz w:val="24"/>
          <w:szCs w:val="24"/>
        </w:rPr>
        <w:t>оперантное</w:t>
      </w:r>
      <w:proofErr w:type="spellEnd"/>
      <w:r w:rsidRPr="00D064D9">
        <w:rPr>
          <w:sz w:val="24"/>
          <w:szCs w:val="24"/>
        </w:rPr>
        <w:t xml:space="preserve"> </w:t>
      </w:r>
      <w:proofErr w:type="spellStart"/>
      <w:r w:rsidRPr="00D064D9">
        <w:rPr>
          <w:sz w:val="24"/>
          <w:szCs w:val="24"/>
        </w:rPr>
        <w:t>угашение</w:t>
      </w:r>
      <w:proofErr w:type="spellEnd"/>
      <w:r w:rsidRPr="00D064D9">
        <w:rPr>
          <w:sz w:val="24"/>
          <w:szCs w:val="24"/>
        </w:rPr>
        <w:t xml:space="preserve"> реакции, когда она просто игнорируется или человек помещается в иную среду, где прежнее поведение невозможно. Доказано, что </w:t>
      </w:r>
      <w:proofErr w:type="spellStart"/>
      <w:r w:rsidRPr="00D064D9">
        <w:rPr>
          <w:sz w:val="24"/>
          <w:szCs w:val="24"/>
        </w:rPr>
        <w:t>угашение</w:t>
      </w:r>
      <w:proofErr w:type="spellEnd"/>
      <w:r w:rsidRPr="00D064D9">
        <w:rPr>
          <w:sz w:val="24"/>
          <w:szCs w:val="24"/>
        </w:rPr>
        <w:t xml:space="preserve"> реакции данным способом более эффективно, чем негативное подкрепление или наказание.</w:t>
      </w:r>
    </w:p>
    <w:p w:rsidR="00085A84" w:rsidRPr="00D064D9" w:rsidRDefault="00085A84" w:rsidP="00D064D9">
      <w:pPr>
        <w:pStyle w:val="41"/>
        <w:spacing w:line="360" w:lineRule="auto"/>
        <w:ind w:firstLine="720"/>
        <w:jc w:val="both"/>
        <w:rPr>
          <w:sz w:val="24"/>
          <w:szCs w:val="24"/>
        </w:rPr>
      </w:pPr>
    </w:p>
    <w:p w:rsidR="001027D8" w:rsidRPr="000C1697" w:rsidRDefault="002546B1" w:rsidP="00D064D9">
      <w:pPr>
        <w:pStyle w:val="41"/>
        <w:spacing w:line="360" w:lineRule="auto"/>
        <w:ind w:firstLine="720"/>
        <w:jc w:val="both"/>
        <w:rPr>
          <w:b/>
          <w:sz w:val="28"/>
          <w:szCs w:val="28"/>
        </w:rPr>
      </w:pPr>
      <w:r w:rsidRPr="000C1697">
        <w:rPr>
          <w:b/>
          <w:sz w:val="28"/>
          <w:szCs w:val="28"/>
        </w:rPr>
        <w:t xml:space="preserve">Глава </w:t>
      </w:r>
      <w:r w:rsidRPr="000C1697">
        <w:rPr>
          <w:b/>
          <w:sz w:val="28"/>
          <w:szCs w:val="28"/>
          <w:lang w:val="en-US"/>
        </w:rPr>
        <w:t>II</w:t>
      </w:r>
      <w:r w:rsidRPr="000C1697">
        <w:rPr>
          <w:b/>
          <w:sz w:val="28"/>
          <w:szCs w:val="28"/>
        </w:rPr>
        <w:t>.  Теоретический анализ взглядов в социуме на понятие «подросток группы риска» и применяемых методов работы к подросткам  данной  категории.</w:t>
      </w:r>
    </w:p>
    <w:p w:rsidR="001027D8" w:rsidRPr="000C1697" w:rsidRDefault="001027D8" w:rsidP="00D064D9">
      <w:pPr>
        <w:pStyle w:val="41"/>
        <w:spacing w:line="360" w:lineRule="auto"/>
        <w:ind w:firstLine="720"/>
        <w:jc w:val="both"/>
        <w:rPr>
          <w:b/>
          <w:sz w:val="28"/>
          <w:szCs w:val="28"/>
        </w:rPr>
      </w:pPr>
      <w:r w:rsidRPr="000C1697">
        <w:rPr>
          <w:b/>
          <w:sz w:val="28"/>
          <w:szCs w:val="28"/>
        </w:rPr>
        <w:t xml:space="preserve">1. </w:t>
      </w:r>
      <w:r w:rsidR="00F47995" w:rsidRPr="000C1697">
        <w:rPr>
          <w:b/>
          <w:sz w:val="28"/>
          <w:szCs w:val="28"/>
        </w:rPr>
        <w:t>«</w:t>
      </w:r>
      <w:r w:rsidR="002546B1" w:rsidRPr="000C1697">
        <w:rPr>
          <w:b/>
          <w:sz w:val="28"/>
          <w:szCs w:val="28"/>
        </w:rPr>
        <w:t>Трудный</w:t>
      </w:r>
      <w:r w:rsidR="00F47995" w:rsidRPr="000C1697">
        <w:rPr>
          <w:b/>
          <w:sz w:val="28"/>
          <w:szCs w:val="28"/>
        </w:rPr>
        <w:t>»</w:t>
      </w:r>
      <w:r w:rsidR="002546B1" w:rsidRPr="000C1697">
        <w:rPr>
          <w:b/>
          <w:sz w:val="28"/>
          <w:szCs w:val="28"/>
        </w:rPr>
        <w:t xml:space="preserve"> подросток или подросток «группы риска».</w:t>
      </w:r>
    </w:p>
    <w:p w:rsidR="001027D8" w:rsidRPr="00D064D9" w:rsidRDefault="00E831CF" w:rsidP="00D064D9">
      <w:pPr>
        <w:pStyle w:val="41"/>
        <w:spacing w:line="360" w:lineRule="auto"/>
        <w:ind w:firstLine="720"/>
        <w:jc w:val="both"/>
        <w:rPr>
          <w:sz w:val="24"/>
          <w:szCs w:val="24"/>
        </w:rPr>
      </w:pPr>
      <w:r w:rsidRPr="00D064D9">
        <w:rPr>
          <w:sz w:val="24"/>
          <w:szCs w:val="24"/>
        </w:rPr>
        <w:t xml:space="preserve">По словам  Л.С. </w:t>
      </w:r>
      <w:proofErr w:type="spellStart"/>
      <w:r w:rsidRPr="00D064D9">
        <w:rPr>
          <w:sz w:val="24"/>
          <w:szCs w:val="24"/>
        </w:rPr>
        <w:t>Выготского</w:t>
      </w:r>
      <w:proofErr w:type="spellEnd"/>
      <w:r w:rsidRPr="00D064D9">
        <w:rPr>
          <w:sz w:val="24"/>
          <w:szCs w:val="24"/>
        </w:rPr>
        <w:t xml:space="preserve">, в действительности не существует никакой нормы, но встречается бесчисленное множество уклонений от нее, и очень трудно сказать, где отклонение переходит те границы, за которыми уже начинается область ненормального. </w:t>
      </w:r>
    </w:p>
    <w:p w:rsidR="001027D8" w:rsidRPr="00D064D9" w:rsidRDefault="00E831CF" w:rsidP="00D064D9">
      <w:pPr>
        <w:pStyle w:val="41"/>
        <w:spacing w:line="360" w:lineRule="auto"/>
        <w:ind w:firstLine="720"/>
        <w:jc w:val="both"/>
        <w:rPr>
          <w:sz w:val="24"/>
          <w:szCs w:val="24"/>
        </w:rPr>
      </w:pPr>
      <w:r w:rsidRPr="00D064D9">
        <w:rPr>
          <w:sz w:val="24"/>
          <w:szCs w:val="24"/>
        </w:rPr>
        <w:t xml:space="preserve">Как часто можно услышать: «Это трудный подросток» или «Это подростки группы «риска». Но </w:t>
      </w:r>
      <w:proofErr w:type="gramStart"/>
      <w:r w:rsidRPr="00D064D9">
        <w:rPr>
          <w:sz w:val="24"/>
          <w:szCs w:val="24"/>
        </w:rPr>
        <w:t>что</w:t>
      </w:r>
      <w:proofErr w:type="gramEnd"/>
      <w:r w:rsidRPr="00D064D9">
        <w:rPr>
          <w:sz w:val="24"/>
          <w:szCs w:val="24"/>
        </w:rPr>
        <w:t xml:space="preserve"> же стоит за этими словами? </w:t>
      </w:r>
      <w:r w:rsidR="00F47995" w:rsidRPr="00D064D9">
        <w:rPr>
          <w:sz w:val="24"/>
          <w:szCs w:val="24"/>
        </w:rPr>
        <w:t xml:space="preserve">Что </w:t>
      </w:r>
      <w:r w:rsidRPr="00D064D9">
        <w:rPr>
          <w:sz w:val="24"/>
          <w:szCs w:val="24"/>
        </w:rPr>
        <w:t>вкладывают в понятие</w:t>
      </w:r>
      <w:r w:rsidR="00F47995" w:rsidRPr="00D064D9">
        <w:rPr>
          <w:sz w:val="24"/>
          <w:szCs w:val="24"/>
        </w:rPr>
        <w:t xml:space="preserve"> «подросток группы риска» </w:t>
      </w:r>
      <w:r w:rsidRPr="00D064D9">
        <w:rPr>
          <w:sz w:val="24"/>
          <w:szCs w:val="24"/>
        </w:rPr>
        <w:t xml:space="preserve"> взрослые</w:t>
      </w:r>
      <w:r w:rsidR="00F47995" w:rsidRPr="00D064D9">
        <w:rPr>
          <w:sz w:val="24"/>
          <w:szCs w:val="24"/>
        </w:rPr>
        <w:t>?</w:t>
      </w:r>
      <w:r w:rsidR="006758B4" w:rsidRPr="00D064D9">
        <w:rPr>
          <w:sz w:val="24"/>
          <w:szCs w:val="24"/>
        </w:rPr>
        <w:t xml:space="preserve"> </w:t>
      </w:r>
    </w:p>
    <w:p w:rsidR="001027D8" w:rsidRPr="00D064D9" w:rsidRDefault="00E831CF" w:rsidP="00D064D9">
      <w:pPr>
        <w:pStyle w:val="41"/>
        <w:spacing w:line="360" w:lineRule="auto"/>
        <w:ind w:firstLine="720"/>
        <w:jc w:val="both"/>
        <w:rPr>
          <w:sz w:val="24"/>
          <w:szCs w:val="24"/>
        </w:rPr>
      </w:pPr>
      <w:r w:rsidRPr="00D064D9">
        <w:rPr>
          <w:sz w:val="24"/>
          <w:szCs w:val="24"/>
        </w:rPr>
        <w:t xml:space="preserve">Понятие “трудный” – очень широкое. </w:t>
      </w:r>
      <w:proofErr w:type="gramStart"/>
      <w:r w:rsidRPr="00D064D9">
        <w:rPr>
          <w:sz w:val="24"/>
          <w:szCs w:val="24"/>
        </w:rPr>
        <w:t>К этой категории обычно относят  подростков, с которыми трудно заниматься педагогам, для которых оказываются бесполезными мудрые наставления по воспитанию, с которыми трудно найти общий язык, в том числе и родителям.</w:t>
      </w:r>
      <w:proofErr w:type="gramEnd"/>
      <w:r w:rsidRPr="00D064D9">
        <w:rPr>
          <w:sz w:val="24"/>
          <w:szCs w:val="24"/>
        </w:rPr>
        <w:t xml:space="preserve"> В их характеристике можно написать десятка два прилагательных с приставкой “не”: </w:t>
      </w:r>
      <w:proofErr w:type="gramStart"/>
      <w:r w:rsidRPr="00D064D9">
        <w:rPr>
          <w:sz w:val="24"/>
          <w:szCs w:val="24"/>
        </w:rPr>
        <w:t>невнимательный</w:t>
      </w:r>
      <w:proofErr w:type="gramEnd"/>
      <w:r w:rsidRPr="00D064D9">
        <w:rPr>
          <w:sz w:val="24"/>
          <w:szCs w:val="24"/>
        </w:rPr>
        <w:t xml:space="preserve">, неусидчивый, непослушный, неспособный и т.д. Неужели эти дети – какие-то злоумышленники? Ничего подобного! Они трудные потому, что им самим приходится очень нелегко в силу разных причин (медико-биологических, педагогических и психологических) им трудно учиться по общей программе, идти общим темпом, выполнять общие требования. В силу разных причин они стали не такими, как их сверстники. Кто-то отстает в физическом развитии, а кто-то </w:t>
      </w:r>
      <w:r w:rsidRPr="00D064D9">
        <w:rPr>
          <w:sz w:val="24"/>
          <w:szCs w:val="24"/>
        </w:rPr>
        <w:lastRenderedPageBreak/>
        <w:t>набрал наоборот бешеный темп роста, кто-то очень возбудим, а до кого-то невозможно достучаться, одни задержались в умственном развитии, а другие-вундеркинды. Вариантов здесь тысячи. Есть трудные дети-больные, запущенные плохими родителями и воспитателями. Но существует и мнимая трудность-нестандартность, оригинальность ребенка. У каждого трудного подростка своя история и он  труден по-своему.</w:t>
      </w:r>
    </w:p>
    <w:p w:rsidR="001027D8" w:rsidRPr="00D064D9" w:rsidRDefault="002546B1" w:rsidP="00D064D9">
      <w:pPr>
        <w:pStyle w:val="41"/>
        <w:spacing w:line="360" w:lineRule="auto"/>
        <w:ind w:firstLine="720"/>
        <w:jc w:val="both"/>
        <w:rPr>
          <w:sz w:val="24"/>
          <w:szCs w:val="24"/>
        </w:rPr>
      </w:pPr>
      <w:r w:rsidRPr="00D064D9">
        <w:rPr>
          <w:sz w:val="24"/>
          <w:szCs w:val="24"/>
        </w:rPr>
        <w:t xml:space="preserve">В этом случае перед взрослыми стоит непростая задача понять причины «трудности» подростка и оказать ему эффективную и своевременную помощь, действуя при этом максимально чутко и тактично.  </w:t>
      </w:r>
    </w:p>
    <w:p w:rsidR="001027D8" w:rsidRPr="00D064D9" w:rsidRDefault="00281E78" w:rsidP="00D064D9">
      <w:pPr>
        <w:pStyle w:val="41"/>
        <w:spacing w:line="360" w:lineRule="auto"/>
        <w:ind w:firstLine="720"/>
        <w:jc w:val="both"/>
        <w:rPr>
          <w:sz w:val="24"/>
          <w:szCs w:val="24"/>
        </w:rPr>
      </w:pPr>
      <w:r w:rsidRPr="00D064D9">
        <w:rPr>
          <w:sz w:val="24"/>
          <w:szCs w:val="24"/>
        </w:rPr>
        <w:t xml:space="preserve">Рассмотрим </w:t>
      </w:r>
      <w:r w:rsidR="00CA259B" w:rsidRPr="00D064D9">
        <w:rPr>
          <w:sz w:val="24"/>
          <w:szCs w:val="24"/>
        </w:rPr>
        <w:t>наиболее распространенные критерии</w:t>
      </w:r>
      <w:r w:rsidRPr="00D064D9">
        <w:rPr>
          <w:sz w:val="24"/>
          <w:szCs w:val="24"/>
        </w:rPr>
        <w:t xml:space="preserve">, согласно которым,  в обществе принято относить подростка к категории «риск». </w:t>
      </w:r>
    </w:p>
    <w:p w:rsidR="001027D8" w:rsidRPr="00D064D9" w:rsidRDefault="001027D8" w:rsidP="00D064D9">
      <w:pPr>
        <w:pStyle w:val="41"/>
        <w:spacing w:line="360" w:lineRule="auto"/>
        <w:ind w:firstLine="720"/>
        <w:jc w:val="both"/>
        <w:rPr>
          <w:b/>
          <w:sz w:val="24"/>
          <w:szCs w:val="24"/>
        </w:rPr>
      </w:pPr>
      <w:r w:rsidRPr="00D064D9">
        <w:rPr>
          <w:b/>
          <w:sz w:val="24"/>
          <w:szCs w:val="24"/>
        </w:rPr>
        <w:t xml:space="preserve">1.1. </w:t>
      </w:r>
      <w:r w:rsidR="005A6E40" w:rsidRPr="00D064D9">
        <w:rPr>
          <w:b/>
          <w:sz w:val="24"/>
          <w:szCs w:val="24"/>
        </w:rPr>
        <w:t xml:space="preserve">Акцентуации и психопатии в подростковом возрасте. </w:t>
      </w:r>
    </w:p>
    <w:p w:rsidR="001027D8" w:rsidRPr="00D064D9" w:rsidRDefault="002546B1" w:rsidP="00D064D9">
      <w:pPr>
        <w:pStyle w:val="41"/>
        <w:spacing w:line="360" w:lineRule="auto"/>
        <w:ind w:firstLine="720"/>
        <w:jc w:val="both"/>
        <w:rPr>
          <w:sz w:val="24"/>
          <w:szCs w:val="24"/>
        </w:rPr>
      </w:pPr>
      <w:r w:rsidRPr="00D064D9">
        <w:rPr>
          <w:sz w:val="24"/>
          <w:szCs w:val="24"/>
        </w:rPr>
        <w:t xml:space="preserve">«Характер» трактуется в психологии далеко не однозначно. </w:t>
      </w:r>
    </w:p>
    <w:p w:rsidR="001027D8" w:rsidRPr="00D064D9" w:rsidRDefault="002546B1" w:rsidP="00D064D9">
      <w:pPr>
        <w:pStyle w:val="41"/>
        <w:spacing w:line="360" w:lineRule="auto"/>
        <w:ind w:firstLine="720"/>
        <w:jc w:val="both"/>
        <w:rPr>
          <w:sz w:val="24"/>
          <w:szCs w:val="24"/>
        </w:rPr>
      </w:pPr>
      <w:r w:rsidRPr="00D064D9">
        <w:rPr>
          <w:sz w:val="24"/>
          <w:szCs w:val="24"/>
        </w:rPr>
        <w:t>Характер в узком смысле слова определяется как совокупность устойчивых свойств индивида, в которых выражаются способы его поведения и способы эмоционального реагирования.</w:t>
      </w:r>
    </w:p>
    <w:p w:rsidR="00085A84" w:rsidRDefault="002546B1" w:rsidP="00085A84">
      <w:pPr>
        <w:pStyle w:val="41"/>
        <w:spacing w:line="360" w:lineRule="auto"/>
        <w:ind w:firstLine="720"/>
        <w:jc w:val="both"/>
        <w:rPr>
          <w:sz w:val="24"/>
          <w:szCs w:val="24"/>
        </w:rPr>
      </w:pPr>
      <w:r w:rsidRPr="00D064D9">
        <w:rPr>
          <w:sz w:val="24"/>
          <w:szCs w:val="24"/>
        </w:rPr>
        <w:t xml:space="preserve">Юнг выделил два основных типа характера: </w:t>
      </w:r>
      <w:proofErr w:type="spellStart"/>
      <w:r w:rsidRPr="00D064D9">
        <w:rPr>
          <w:sz w:val="24"/>
          <w:szCs w:val="24"/>
        </w:rPr>
        <w:t>экстравертированный</w:t>
      </w:r>
      <w:proofErr w:type="spellEnd"/>
      <w:r w:rsidRPr="00D064D9">
        <w:rPr>
          <w:sz w:val="24"/>
          <w:szCs w:val="24"/>
        </w:rPr>
        <w:t xml:space="preserve"> и </w:t>
      </w:r>
      <w:proofErr w:type="spellStart"/>
      <w:r w:rsidRPr="00D064D9">
        <w:rPr>
          <w:sz w:val="24"/>
          <w:szCs w:val="24"/>
        </w:rPr>
        <w:t>интровертированный</w:t>
      </w:r>
      <w:proofErr w:type="spellEnd"/>
      <w:r w:rsidRPr="00D064D9">
        <w:rPr>
          <w:sz w:val="24"/>
          <w:szCs w:val="24"/>
        </w:rPr>
        <w:t xml:space="preserve">; </w:t>
      </w:r>
      <w:proofErr w:type="spellStart"/>
      <w:r w:rsidRPr="00D064D9">
        <w:rPr>
          <w:sz w:val="24"/>
          <w:szCs w:val="24"/>
        </w:rPr>
        <w:t>Кречмер</w:t>
      </w:r>
      <w:proofErr w:type="spellEnd"/>
      <w:r w:rsidRPr="00D064D9">
        <w:rPr>
          <w:sz w:val="24"/>
          <w:szCs w:val="24"/>
        </w:rPr>
        <w:t xml:space="preserve"> также описал всего два типа: циклоидный и шизоидный. Со временем же число типов увеличилось. У Ганнушкина мы находим уже порядка семи типов (или «групп») характеров; у </w:t>
      </w:r>
      <w:proofErr w:type="spellStart"/>
      <w:r w:rsidRPr="00D064D9">
        <w:rPr>
          <w:sz w:val="24"/>
          <w:szCs w:val="24"/>
        </w:rPr>
        <w:t>Леонгарда</w:t>
      </w:r>
      <w:proofErr w:type="spellEnd"/>
      <w:r w:rsidRPr="00D064D9">
        <w:rPr>
          <w:sz w:val="24"/>
          <w:szCs w:val="24"/>
        </w:rPr>
        <w:t xml:space="preserve"> и </w:t>
      </w:r>
      <w:proofErr w:type="spellStart"/>
      <w:r w:rsidRPr="00D064D9">
        <w:rPr>
          <w:sz w:val="24"/>
          <w:szCs w:val="24"/>
        </w:rPr>
        <w:t>Личко</w:t>
      </w:r>
      <w:proofErr w:type="spellEnd"/>
      <w:r w:rsidR="00085A84">
        <w:rPr>
          <w:sz w:val="24"/>
          <w:szCs w:val="24"/>
        </w:rPr>
        <w:t xml:space="preserve"> </w:t>
      </w:r>
      <w:r w:rsidRPr="00D064D9">
        <w:rPr>
          <w:sz w:val="24"/>
          <w:szCs w:val="24"/>
        </w:rPr>
        <w:t>—</w:t>
      </w:r>
      <w:r w:rsidR="00085A84">
        <w:rPr>
          <w:sz w:val="24"/>
          <w:szCs w:val="24"/>
        </w:rPr>
        <w:t xml:space="preserve"> </w:t>
      </w:r>
      <w:r w:rsidRPr="00D064D9">
        <w:rPr>
          <w:sz w:val="24"/>
          <w:szCs w:val="24"/>
        </w:rPr>
        <w:t xml:space="preserve">десять-одиннадцать. </w:t>
      </w:r>
    </w:p>
    <w:p w:rsidR="001027D8" w:rsidRPr="00D064D9" w:rsidRDefault="00085A84" w:rsidP="00085A84">
      <w:pPr>
        <w:pStyle w:val="41"/>
        <w:spacing w:line="360" w:lineRule="auto"/>
        <w:ind w:firstLine="720"/>
        <w:jc w:val="both"/>
        <w:rPr>
          <w:sz w:val="24"/>
          <w:szCs w:val="24"/>
        </w:rPr>
      </w:pPr>
      <w:r>
        <w:rPr>
          <w:sz w:val="24"/>
          <w:szCs w:val="24"/>
        </w:rPr>
        <w:t>П</w:t>
      </w:r>
      <w:r w:rsidR="002546B1" w:rsidRPr="00D064D9">
        <w:rPr>
          <w:sz w:val="24"/>
          <w:szCs w:val="24"/>
        </w:rPr>
        <w:t>рактически все авторы типологий подчеркивали, что характер может быть более и менее выражен.</w:t>
      </w:r>
    </w:p>
    <w:p w:rsidR="001027D8" w:rsidRPr="00D064D9" w:rsidRDefault="002546B1" w:rsidP="00D064D9">
      <w:pPr>
        <w:pStyle w:val="41"/>
        <w:spacing w:line="360" w:lineRule="auto"/>
        <w:ind w:firstLine="720"/>
        <w:jc w:val="both"/>
        <w:rPr>
          <w:sz w:val="24"/>
          <w:szCs w:val="24"/>
        </w:rPr>
      </w:pPr>
      <w:r w:rsidRPr="00D064D9">
        <w:rPr>
          <w:sz w:val="24"/>
          <w:szCs w:val="24"/>
        </w:rPr>
        <w:t xml:space="preserve">Характер можно считать патологическим, т. е. расценивать как психопатию, если он относительно стабилен во времени, т. е. мало меняется в течение жизни. Второй признак — тотальность проявлений характера: при психопатиях одни и те же черты характера обнаруживаются всюду: и дома, и на работе, и на отдыхе, и среди знакомых, и </w:t>
      </w:r>
      <w:proofErr w:type="gramStart"/>
      <w:r w:rsidRPr="00D064D9">
        <w:rPr>
          <w:sz w:val="24"/>
          <w:szCs w:val="24"/>
        </w:rPr>
        <w:t>среди</w:t>
      </w:r>
      <w:proofErr w:type="gramEnd"/>
      <w:r w:rsidRPr="00D064D9">
        <w:rPr>
          <w:sz w:val="24"/>
          <w:szCs w:val="24"/>
        </w:rPr>
        <w:t xml:space="preserve"> чужих, короче говоря, в любых обстоятельствах. Наконец, третий и, пожалуй, самый важный признак психопатий — это </w:t>
      </w:r>
      <w:proofErr w:type="gramStart"/>
      <w:r w:rsidRPr="00D064D9">
        <w:rPr>
          <w:sz w:val="24"/>
          <w:szCs w:val="24"/>
        </w:rPr>
        <w:t>социальная</w:t>
      </w:r>
      <w:proofErr w:type="gramEnd"/>
      <w:r w:rsidRPr="00D064D9">
        <w:rPr>
          <w:sz w:val="24"/>
          <w:szCs w:val="24"/>
        </w:rPr>
        <w:t xml:space="preserve"> </w:t>
      </w:r>
      <w:proofErr w:type="spellStart"/>
      <w:r w:rsidRPr="00D064D9">
        <w:rPr>
          <w:sz w:val="24"/>
          <w:szCs w:val="24"/>
        </w:rPr>
        <w:t>дезадаптация</w:t>
      </w:r>
      <w:proofErr w:type="spellEnd"/>
      <w:r w:rsidRPr="00D064D9">
        <w:rPr>
          <w:sz w:val="24"/>
          <w:szCs w:val="24"/>
        </w:rPr>
        <w:t xml:space="preserve">. </w:t>
      </w:r>
      <w:proofErr w:type="gramStart"/>
      <w:r w:rsidRPr="00D064D9">
        <w:rPr>
          <w:sz w:val="24"/>
          <w:szCs w:val="24"/>
        </w:rPr>
        <w:t>Последняя</w:t>
      </w:r>
      <w:proofErr w:type="gramEnd"/>
      <w:r w:rsidRPr="00D064D9">
        <w:rPr>
          <w:sz w:val="24"/>
          <w:szCs w:val="24"/>
        </w:rPr>
        <w:t xml:space="preserve"> заключается в том, что у человека постоянно возникают жизненные трудности, причем эти трудности испытывает либо он сам, либо окружающие его люди, либо и тот и другие вместе. </w:t>
      </w:r>
    </w:p>
    <w:p w:rsidR="001027D8" w:rsidRPr="00D064D9" w:rsidRDefault="002546B1" w:rsidP="00D064D9">
      <w:pPr>
        <w:pStyle w:val="41"/>
        <w:spacing w:line="360" w:lineRule="auto"/>
        <w:ind w:firstLine="720"/>
        <w:jc w:val="both"/>
        <w:rPr>
          <w:sz w:val="24"/>
          <w:szCs w:val="24"/>
        </w:rPr>
      </w:pPr>
      <w:r w:rsidRPr="00D064D9">
        <w:rPr>
          <w:sz w:val="24"/>
          <w:szCs w:val="24"/>
        </w:rPr>
        <w:t xml:space="preserve">Акцентуации — это крайние варианты нормальных характеров. В то же время отклонения акцентуаций от средней нормы также порождают для их носителей (хотя и не в столь сильной степени, как при психопатиях) некоторые проблемы и трудности. Вот </w:t>
      </w:r>
      <w:r w:rsidRPr="00D064D9">
        <w:rPr>
          <w:sz w:val="24"/>
          <w:szCs w:val="24"/>
        </w:rPr>
        <w:lastRenderedPageBreak/>
        <w:t xml:space="preserve">почему как сам термин, так и первые исследования акцентуированных характеров появились в работах психиатров. Больше половины подростков, обучающихся в обычных средних школах, имеют акцентуированные характеры. В чем же отличие акцентуаций характера от психопатий? В случае акцентуаций характера может не быть ни одного из перечисленных выше признаков психопатий, по крайней </w:t>
      </w:r>
      <w:proofErr w:type="gramStart"/>
      <w:r w:rsidRPr="00D064D9">
        <w:rPr>
          <w:sz w:val="24"/>
          <w:szCs w:val="24"/>
        </w:rPr>
        <w:t>мере</w:t>
      </w:r>
      <w:proofErr w:type="gramEnd"/>
      <w:r w:rsidRPr="00D064D9">
        <w:rPr>
          <w:sz w:val="24"/>
          <w:szCs w:val="24"/>
        </w:rPr>
        <w:t xml:space="preserve"> никогда не присутствуют все три признака сразу. Отсутствие первого признака выражается в том, что акцентуированный характер не проходит «красной нитью» через всю жизнь. Обычно он обостряется в подростковом возрасте, а с </w:t>
      </w:r>
      <w:proofErr w:type="spellStart"/>
      <w:r w:rsidRPr="00D064D9">
        <w:rPr>
          <w:sz w:val="24"/>
          <w:szCs w:val="24"/>
        </w:rPr>
        <w:t>повзрослением</w:t>
      </w:r>
      <w:proofErr w:type="spellEnd"/>
      <w:r w:rsidRPr="00D064D9">
        <w:rPr>
          <w:sz w:val="24"/>
          <w:szCs w:val="24"/>
        </w:rPr>
        <w:t xml:space="preserve"> сглаживается. Второй признак — тотальность — также не обязателен: черты акцентуированных характеров проявляются не в любой обстановке, а только в особых условиях. Наконец, </w:t>
      </w:r>
      <w:proofErr w:type="gramStart"/>
      <w:r w:rsidRPr="00D064D9">
        <w:rPr>
          <w:sz w:val="24"/>
          <w:szCs w:val="24"/>
        </w:rPr>
        <w:t>социальная</w:t>
      </w:r>
      <w:proofErr w:type="gramEnd"/>
      <w:r w:rsidRPr="00D064D9">
        <w:rPr>
          <w:sz w:val="24"/>
          <w:szCs w:val="24"/>
        </w:rPr>
        <w:t xml:space="preserve"> </w:t>
      </w:r>
      <w:proofErr w:type="spellStart"/>
      <w:r w:rsidRPr="00D064D9">
        <w:rPr>
          <w:sz w:val="24"/>
          <w:szCs w:val="24"/>
        </w:rPr>
        <w:t>дезадаптация</w:t>
      </w:r>
      <w:proofErr w:type="spellEnd"/>
      <w:r w:rsidRPr="00D064D9">
        <w:rPr>
          <w:sz w:val="24"/>
          <w:szCs w:val="24"/>
        </w:rPr>
        <w:t xml:space="preserve"> при акцентуациях либо не наступает вовсе, либо бывает непродолжительной. При этом поводом для временных разладов с собой и с окружением являются не любые трудные условия (как при психопатиях), а условия, создающие нагрузку на место наименьшего сопротивления характера.</w:t>
      </w:r>
    </w:p>
    <w:p w:rsidR="001027D8" w:rsidRPr="00D064D9" w:rsidRDefault="002546B1" w:rsidP="00D064D9">
      <w:pPr>
        <w:pStyle w:val="41"/>
        <w:spacing w:line="360" w:lineRule="auto"/>
        <w:ind w:firstLine="720"/>
        <w:jc w:val="both"/>
        <w:rPr>
          <w:b/>
          <w:i/>
          <w:sz w:val="24"/>
          <w:szCs w:val="24"/>
        </w:rPr>
      </w:pPr>
      <w:r w:rsidRPr="00D064D9">
        <w:rPr>
          <w:b/>
          <w:i/>
          <w:sz w:val="24"/>
          <w:szCs w:val="24"/>
        </w:rPr>
        <w:t>Типы акцентуаций</w:t>
      </w:r>
      <w:r w:rsidR="001027D8" w:rsidRPr="00D064D9">
        <w:rPr>
          <w:b/>
          <w:i/>
          <w:sz w:val="24"/>
          <w:szCs w:val="24"/>
        </w:rPr>
        <w:t>.</w:t>
      </w:r>
    </w:p>
    <w:p w:rsidR="001027D8" w:rsidRPr="00D064D9" w:rsidRDefault="002546B1" w:rsidP="00D064D9">
      <w:pPr>
        <w:pStyle w:val="41"/>
        <w:spacing w:line="360" w:lineRule="auto"/>
        <w:ind w:firstLine="720"/>
        <w:jc w:val="both"/>
        <w:rPr>
          <w:sz w:val="24"/>
          <w:szCs w:val="24"/>
        </w:rPr>
      </w:pPr>
      <w:r w:rsidRPr="00D064D9">
        <w:rPr>
          <w:sz w:val="24"/>
          <w:szCs w:val="24"/>
        </w:rPr>
        <w:t xml:space="preserve">Они в основном совпадают с типами психопатий, хотя их список шире. А. Е. </w:t>
      </w:r>
      <w:proofErr w:type="spellStart"/>
      <w:r w:rsidRPr="00D064D9">
        <w:rPr>
          <w:sz w:val="24"/>
          <w:szCs w:val="24"/>
        </w:rPr>
        <w:t>Личко</w:t>
      </w:r>
      <w:proofErr w:type="spellEnd"/>
      <w:r w:rsidRPr="00D064D9">
        <w:rPr>
          <w:sz w:val="24"/>
          <w:szCs w:val="24"/>
        </w:rPr>
        <w:t xml:space="preserve"> выделяет следующие типы акцентуаций: </w:t>
      </w:r>
      <w:proofErr w:type="spellStart"/>
      <w:r w:rsidRPr="00D064D9">
        <w:rPr>
          <w:sz w:val="24"/>
          <w:szCs w:val="24"/>
        </w:rPr>
        <w:t>гипертимный</w:t>
      </w:r>
      <w:proofErr w:type="spellEnd"/>
      <w:r w:rsidRPr="00D064D9">
        <w:rPr>
          <w:sz w:val="24"/>
          <w:szCs w:val="24"/>
        </w:rPr>
        <w:t xml:space="preserve">, циклоидный, лабильный, </w:t>
      </w:r>
      <w:proofErr w:type="spellStart"/>
      <w:r w:rsidRPr="00D064D9">
        <w:rPr>
          <w:sz w:val="24"/>
          <w:szCs w:val="24"/>
        </w:rPr>
        <w:t>астено-невротический</w:t>
      </w:r>
      <w:proofErr w:type="spellEnd"/>
      <w:r w:rsidRPr="00D064D9">
        <w:rPr>
          <w:sz w:val="24"/>
          <w:szCs w:val="24"/>
        </w:rPr>
        <w:t xml:space="preserve">, </w:t>
      </w:r>
      <w:proofErr w:type="spellStart"/>
      <w:r w:rsidRPr="00D064D9">
        <w:rPr>
          <w:sz w:val="24"/>
          <w:szCs w:val="24"/>
        </w:rPr>
        <w:t>сензитивный</w:t>
      </w:r>
      <w:proofErr w:type="spellEnd"/>
      <w:r w:rsidRPr="00D064D9">
        <w:rPr>
          <w:sz w:val="24"/>
          <w:szCs w:val="24"/>
        </w:rPr>
        <w:t xml:space="preserve">, психастенический, шизоидный, </w:t>
      </w:r>
      <w:proofErr w:type="spellStart"/>
      <w:r w:rsidRPr="00D064D9">
        <w:rPr>
          <w:sz w:val="24"/>
          <w:szCs w:val="24"/>
        </w:rPr>
        <w:t>эпилептоидный</w:t>
      </w:r>
      <w:proofErr w:type="spellEnd"/>
      <w:r w:rsidRPr="00D064D9">
        <w:rPr>
          <w:sz w:val="24"/>
          <w:szCs w:val="24"/>
        </w:rPr>
        <w:t xml:space="preserve">, </w:t>
      </w:r>
      <w:proofErr w:type="spellStart"/>
      <w:r w:rsidRPr="00D064D9">
        <w:rPr>
          <w:sz w:val="24"/>
          <w:szCs w:val="24"/>
        </w:rPr>
        <w:t>истероидный</w:t>
      </w:r>
      <w:proofErr w:type="spellEnd"/>
      <w:r w:rsidRPr="00D064D9">
        <w:rPr>
          <w:sz w:val="24"/>
          <w:szCs w:val="24"/>
        </w:rPr>
        <w:t>, неустойчивый и конформный. Как и в случае психопатий, различные типы могут сочетаться, или смешиваться, в одном человеке, хотя сочетания эти не любые.</w:t>
      </w:r>
    </w:p>
    <w:p w:rsidR="001027D8" w:rsidRPr="00D064D9" w:rsidRDefault="002546B1" w:rsidP="00D064D9">
      <w:pPr>
        <w:pStyle w:val="41"/>
        <w:spacing w:line="360" w:lineRule="auto"/>
        <w:ind w:firstLine="720"/>
        <w:jc w:val="both"/>
        <w:rPr>
          <w:sz w:val="24"/>
          <w:szCs w:val="24"/>
        </w:rPr>
      </w:pPr>
      <w:r w:rsidRPr="00D064D9">
        <w:rPr>
          <w:sz w:val="24"/>
          <w:szCs w:val="24"/>
        </w:rPr>
        <w:t xml:space="preserve">Каждому типу акцентуации характера присущи свои, отличные от других типов «слабые места», у каждого типа своя ахиллесова пята. Например, такого рода психическими травмами и трудными ситуациями могут послужить для характера </w:t>
      </w:r>
      <w:proofErr w:type="spellStart"/>
      <w:r w:rsidRPr="00D064D9">
        <w:rPr>
          <w:sz w:val="24"/>
          <w:szCs w:val="24"/>
        </w:rPr>
        <w:t>гипертимного</w:t>
      </w:r>
      <w:proofErr w:type="spellEnd"/>
      <w:r w:rsidRPr="00D064D9">
        <w:rPr>
          <w:sz w:val="24"/>
          <w:szCs w:val="24"/>
        </w:rPr>
        <w:t xml:space="preserve"> — изоляция от сверстников, </w:t>
      </w:r>
      <w:proofErr w:type="gramStart"/>
      <w:r w:rsidRPr="00D064D9">
        <w:rPr>
          <w:sz w:val="24"/>
          <w:szCs w:val="24"/>
        </w:rPr>
        <w:t>вынужденное</w:t>
      </w:r>
      <w:proofErr w:type="gramEnd"/>
      <w:r w:rsidRPr="00D064D9">
        <w:rPr>
          <w:sz w:val="24"/>
          <w:szCs w:val="24"/>
        </w:rPr>
        <w:t xml:space="preserve"> </w:t>
      </w:r>
      <w:proofErr w:type="spellStart"/>
      <w:r w:rsidRPr="00D064D9">
        <w:rPr>
          <w:sz w:val="24"/>
          <w:szCs w:val="24"/>
        </w:rPr>
        <w:t>безделие</w:t>
      </w:r>
      <w:proofErr w:type="spellEnd"/>
      <w:r w:rsidRPr="00D064D9">
        <w:rPr>
          <w:sz w:val="24"/>
          <w:szCs w:val="24"/>
        </w:rPr>
        <w:t xml:space="preserve"> при строго размеренном режиме, для характера шизоидного — необходимость быстро установить с окружением глубокие неформальные эмоциональные контакты. Если же психическая травма, даже тяжелая, не адресуется к месту наименьшего сопротивления, не задевает этой ахиллесовой пяты, то дело обычно ограничивается адекватной личностной реакцией</w:t>
      </w:r>
      <w:r w:rsidR="005A6E40" w:rsidRPr="00D064D9">
        <w:rPr>
          <w:sz w:val="24"/>
          <w:szCs w:val="24"/>
        </w:rPr>
        <w:t>.</w:t>
      </w:r>
      <w:r w:rsidRPr="00D064D9">
        <w:rPr>
          <w:sz w:val="24"/>
          <w:szCs w:val="24"/>
        </w:rPr>
        <w:t xml:space="preserve"> Описанный признак, служит одним из важных отличий акцентуаций характера от психопатий. </w:t>
      </w:r>
    </w:p>
    <w:p w:rsidR="001027D8" w:rsidRPr="00D064D9" w:rsidRDefault="002546B1" w:rsidP="00D064D9">
      <w:pPr>
        <w:pStyle w:val="41"/>
        <w:spacing w:line="360" w:lineRule="auto"/>
        <w:ind w:firstLine="720"/>
        <w:jc w:val="both"/>
        <w:rPr>
          <w:sz w:val="24"/>
          <w:szCs w:val="24"/>
        </w:rPr>
      </w:pPr>
      <w:r w:rsidRPr="00D064D9">
        <w:rPr>
          <w:sz w:val="24"/>
          <w:szCs w:val="24"/>
        </w:rPr>
        <w:t xml:space="preserve">Подростки с явными акцентуациями характера составляют группу </w:t>
      </w:r>
      <w:r w:rsidRPr="00D064D9">
        <w:rPr>
          <w:b/>
          <w:i/>
          <w:sz w:val="24"/>
          <w:szCs w:val="24"/>
        </w:rPr>
        <w:t>«повышенного риска»</w:t>
      </w:r>
      <w:r w:rsidRPr="00D064D9">
        <w:rPr>
          <w:sz w:val="24"/>
          <w:szCs w:val="24"/>
        </w:rPr>
        <w:t xml:space="preserve"> — они податливы к определенным пагубным влияниям среды или психическим травмам. </w:t>
      </w:r>
    </w:p>
    <w:p w:rsidR="001027D8" w:rsidRPr="00D064D9" w:rsidRDefault="002546B1" w:rsidP="00D064D9">
      <w:pPr>
        <w:pStyle w:val="41"/>
        <w:spacing w:line="360" w:lineRule="auto"/>
        <w:ind w:firstLine="720"/>
        <w:jc w:val="both"/>
        <w:rPr>
          <w:sz w:val="24"/>
          <w:szCs w:val="24"/>
        </w:rPr>
      </w:pPr>
      <w:r w:rsidRPr="00D064D9">
        <w:rPr>
          <w:sz w:val="24"/>
          <w:szCs w:val="24"/>
        </w:rPr>
        <w:lastRenderedPageBreak/>
        <w:t>Подводя итог, можно дать следующее определение акцентуациям характера.</w:t>
      </w:r>
    </w:p>
    <w:p w:rsidR="001027D8" w:rsidRPr="00D064D9" w:rsidRDefault="002546B1" w:rsidP="00D064D9">
      <w:pPr>
        <w:pStyle w:val="41"/>
        <w:spacing w:line="360" w:lineRule="auto"/>
        <w:ind w:firstLine="720"/>
        <w:jc w:val="both"/>
        <w:rPr>
          <w:sz w:val="24"/>
          <w:szCs w:val="24"/>
        </w:rPr>
      </w:pPr>
      <w:r w:rsidRPr="00D064D9">
        <w:rPr>
          <w:sz w:val="24"/>
          <w:szCs w:val="24"/>
        </w:rPr>
        <w:t>Акцентуации характера — это крайние варианты его нормы, при которых отдельные черты характера чрезмерно усилены, отчего обнаруживается избирательная уязвимость в отношении определенного рода психогенных: воздействий при хорошей и даже повышенной устойчивости к другим.</w:t>
      </w:r>
    </w:p>
    <w:p w:rsidR="001027D8" w:rsidRPr="00D064D9" w:rsidRDefault="001027D8" w:rsidP="00D064D9">
      <w:pPr>
        <w:pStyle w:val="41"/>
        <w:spacing w:line="360" w:lineRule="auto"/>
        <w:ind w:firstLine="720"/>
        <w:jc w:val="both"/>
        <w:rPr>
          <w:b/>
          <w:sz w:val="24"/>
          <w:szCs w:val="24"/>
        </w:rPr>
      </w:pPr>
      <w:r w:rsidRPr="00D064D9">
        <w:rPr>
          <w:b/>
          <w:sz w:val="24"/>
          <w:szCs w:val="24"/>
        </w:rPr>
        <w:t xml:space="preserve">1.2. </w:t>
      </w:r>
      <w:proofErr w:type="spellStart"/>
      <w:r w:rsidR="002546B1" w:rsidRPr="00D064D9">
        <w:rPr>
          <w:b/>
          <w:sz w:val="24"/>
          <w:szCs w:val="24"/>
        </w:rPr>
        <w:t>Социопсихологические</w:t>
      </w:r>
      <w:proofErr w:type="spellEnd"/>
      <w:r w:rsidR="002546B1" w:rsidRPr="00D064D9">
        <w:rPr>
          <w:b/>
          <w:sz w:val="24"/>
          <w:szCs w:val="24"/>
        </w:rPr>
        <w:t xml:space="preserve"> </w:t>
      </w:r>
      <w:r w:rsidR="00B905C6" w:rsidRPr="00D064D9">
        <w:rPr>
          <w:b/>
          <w:sz w:val="24"/>
          <w:szCs w:val="24"/>
        </w:rPr>
        <w:t xml:space="preserve">характеристики подростков группы «риска». </w:t>
      </w:r>
    </w:p>
    <w:p w:rsidR="001027D8" w:rsidRPr="00D064D9" w:rsidRDefault="002546B1" w:rsidP="00D064D9">
      <w:pPr>
        <w:pStyle w:val="41"/>
        <w:spacing w:line="360" w:lineRule="auto"/>
        <w:ind w:firstLine="720"/>
        <w:jc w:val="both"/>
        <w:rPr>
          <w:sz w:val="24"/>
          <w:szCs w:val="24"/>
        </w:rPr>
      </w:pPr>
      <w:r w:rsidRPr="00D064D9">
        <w:rPr>
          <w:sz w:val="24"/>
          <w:szCs w:val="24"/>
        </w:rPr>
        <w:t>Психологические особенности подросткового возраста, когда они резко выражены, получили название «подросткового комплекса», а обусловленные ими нарушения поведения — «пубертатного криза» (</w:t>
      </w:r>
      <w:proofErr w:type="spellStart"/>
      <w:r w:rsidRPr="00D064D9">
        <w:rPr>
          <w:sz w:val="24"/>
          <w:szCs w:val="24"/>
        </w:rPr>
        <w:t>Homburger</w:t>
      </w:r>
      <w:proofErr w:type="spellEnd"/>
      <w:r w:rsidRPr="00D064D9">
        <w:rPr>
          <w:sz w:val="24"/>
          <w:szCs w:val="24"/>
        </w:rPr>
        <w:t xml:space="preserve"> F., 1926)</w:t>
      </w:r>
      <w:r w:rsidR="001027D8" w:rsidRPr="00D064D9">
        <w:rPr>
          <w:sz w:val="24"/>
          <w:szCs w:val="24"/>
        </w:rPr>
        <w:t>.</w:t>
      </w:r>
    </w:p>
    <w:p w:rsidR="001027D8" w:rsidRPr="00D064D9" w:rsidRDefault="002546B1" w:rsidP="00D064D9">
      <w:pPr>
        <w:pStyle w:val="41"/>
        <w:spacing w:line="360" w:lineRule="auto"/>
        <w:ind w:firstLine="720"/>
        <w:jc w:val="both"/>
        <w:rPr>
          <w:sz w:val="24"/>
          <w:szCs w:val="24"/>
        </w:rPr>
      </w:pPr>
      <w:r w:rsidRPr="00D064D9">
        <w:rPr>
          <w:sz w:val="24"/>
          <w:szCs w:val="24"/>
        </w:rPr>
        <w:t xml:space="preserve">С точки зрения А.Е. </w:t>
      </w:r>
      <w:proofErr w:type="spellStart"/>
      <w:r w:rsidRPr="00D064D9">
        <w:rPr>
          <w:sz w:val="24"/>
          <w:szCs w:val="24"/>
        </w:rPr>
        <w:t>Личко</w:t>
      </w:r>
      <w:proofErr w:type="spellEnd"/>
      <w:r w:rsidRPr="00D064D9">
        <w:rPr>
          <w:sz w:val="24"/>
          <w:szCs w:val="24"/>
        </w:rPr>
        <w:t xml:space="preserve">, суть «подросткового комплекса» составляют свойственные этому возрасту определенные психологические особенности, поведенческие модели, специфически-подростковые поведенческие реакции на воздействия окружающей социальной среды. К ним относятся описанные </w:t>
      </w:r>
      <w:proofErr w:type="spellStart"/>
      <w:r w:rsidRPr="00D064D9">
        <w:rPr>
          <w:sz w:val="24"/>
          <w:szCs w:val="24"/>
        </w:rPr>
        <w:t>Личко</w:t>
      </w:r>
      <w:proofErr w:type="spellEnd"/>
      <w:r w:rsidRPr="00D064D9">
        <w:rPr>
          <w:sz w:val="24"/>
          <w:szCs w:val="24"/>
        </w:rPr>
        <w:t xml:space="preserve"> А. Е. (1973) реакции эмансипации, группирования со сверстниками, реакция увлечения (хобби-реакция) и реакции, обусловленные формирующимся сексуальным влечением.</w:t>
      </w:r>
    </w:p>
    <w:p w:rsidR="001027D8" w:rsidRPr="00D064D9" w:rsidRDefault="00B905C6" w:rsidP="00D064D9">
      <w:pPr>
        <w:pStyle w:val="41"/>
        <w:spacing w:line="360" w:lineRule="auto"/>
        <w:ind w:firstLine="720"/>
        <w:jc w:val="both"/>
        <w:rPr>
          <w:b/>
          <w:sz w:val="24"/>
          <w:szCs w:val="24"/>
        </w:rPr>
      </w:pPr>
      <w:r w:rsidRPr="00D064D9">
        <w:rPr>
          <w:b/>
          <w:sz w:val="24"/>
          <w:szCs w:val="24"/>
        </w:rPr>
        <w:t>1.</w:t>
      </w:r>
      <w:r w:rsidR="002D6291" w:rsidRPr="00D064D9">
        <w:rPr>
          <w:b/>
          <w:sz w:val="24"/>
          <w:szCs w:val="24"/>
        </w:rPr>
        <w:t>2</w:t>
      </w:r>
      <w:r w:rsidRPr="00D064D9">
        <w:rPr>
          <w:b/>
          <w:sz w:val="24"/>
          <w:szCs w:val="24"/>
        </w:rPr>
        <w:t>.1.</w:t>
      </w:r>
      <w:r w:rsidR="002546B1" w:rsidRPr="00D064D9">
        <w:rPr>
          <w:b/>
          <w:sz w:val="24"/>
          <w:szCs w:val="24"/>
        </w:rPr>
        <w:t>Реакция эмансипации.</w:t>
      </w:r>
    </w:p>
    <w:p w:rsidR="001027D8" w:rsidRPr="00D064D9" w:rsidRDefault="002546B1" w:rsidP="00D064D9">
      <w:pPr>
        <w:pStyle w:val="41"/>
        <w:spacing w:line="360" w:lineRule="auto"/>
        <w:ind w:firstLine="720"/>
        <w:jc w:val="both"/>
        <w:rPr>
          <w:sz w:val="24"/>
          <w:szCs w:val="24"/>
        </w:rPr>
      </w:pPr>
      <w:r w:rsidRPr="00D064D9">
        <w:rPr>
          <w:sz w:val="24"/>
          <w:szCs w:val="24"/>
        </w:rPr>
        <w:t xml:space="preserve">Эта реакция проявляется стремлением высвободиться из-под опеки, контроля, покровительства старших — родных, учителей, воспитателей, наставников, старшего поколения вообще. Реакция может распространяться на установленные старшими порядки, правила, законы, стандарты их поведения и духовные ценности. Потребность высвободиться связана с борьбой за самостоятельность, за самоутверждение как личности. </w:t>
      </w:r>
    </w:p>
    <w:p w:rsidR="001027D8" w:rsidRPr="00D064D9" w:rsidRDefault="002546B1" w:rsidP="00D064D9">
      <w:pPr>
        <w:pStyle w:val="41"/>
        <w:spacing w:line="360" w:lineRule="auto"/>
        <w:ind w:firstLine="720"/>
        <w:jc w:val="both"/>
        <w:rPr>
          <w:sz w:val="24"/>
          <w:szCs w:val="24"/>
        </w:rPr>
      </w:pPr>
      <w:r w:rsidRPr="00D064D9">
        <w:rPr>
          <w:sz w:val="24"/>
          <w:szCs w:val="24"/>
        </w:rPr>
        <w:t xml:space="preserve">Разумеется, эта реакция у подростков развертывается под действием </w:t>
      </w:r>
      <w:proofErr w:type="spellStart"/>
      <w:r w:rsidRPr="00D064D9">
        <w:rPr>
          <w:sz w:val="24"/>
          <w:szCs w:val="24"/>
        </w:rPr>
        <w:t>социо-психологических</w:t>
      </w:r>
      <w:proofErr w:type="spellEnd"/>
      <w:r w:rsidRPr="00D064D9">
        <w:rPr>
          <w:sz w:val="24"/>
          <w:szCs w:val="24"/>
        </w:rPr>
        <w:t xml:space="preserve"> факторов (чрезмерная опека со стороны старших, мелочный контроль, лишение минимальной самостоятельности и всякой свободы, продолжающееся отношение к подростку как к маленькому ребенку). </w:t>
      </w:r>
    </w:p>
    <w:p w:rsidR="001027D8" w:rsidRPr="00D064D9" w:rsidRDefault="002546B1" w:rsidP="00D064D9">
      <w:pPr>
        <w:pStyle w:val="41"/>
        <w:spacing w:line="360" w:lineRule="auto"/>
        <w:ind w:firstLine="720"/>
        <w:jc w:val="both"/>
        <w:rPr>
          <w:sz w:val="24"/>
          <w:szCs w:val="24"/>
        </w:rPr>
      </w:pPr>
      <w:r w:rsidRPr="00D064D9">
        <w:rPr>
          <w:sz w:val="24"/>
          <w:szCs w:val="24"/>
        </w:rPr>
        <w:t xml:space="preserve">Проявления реакции эмансипации весьма разнообразны. Она может ощущаться в каждодневном поведении подростка, в желании всегда и везде поступать «по-своему», «самостоятельно». Но, даже не сказываясь открыто на поведении, эта реакция получает отражение в результатах психологического исследования, оценивающего отношение здоровых хорошо социально адаптированных подростков к родным, к опеке над собой и наставлениям, к критике и возражениям в свой адрес, к правилам и законам (Иванов Н. Я., 1973). Например, у </w:t>
      </w:r>
      <w:proofErr w:type="spellStart"/>
      <w:r w:rsidRPr="00D064D9">
        <w:rPr>
          <w:sz w:val="24"/>
          <w:szCs w:val="24"/>
        </w:rPr>
        <w:t>гипертимных</w:t>
      </w:r>
      <w:proofErr w:type="spellEnd"/>
      <w:r w:rsidRPr="00D064D9">
        <w:rPr>
          <w:sz w:val="24"/>
          <w:szCs w:val="24"/>
        </w:rPr>
        <w:t xml:space="preserve"> подростков реакция эмансипации наиболее проявляется </w:t>
      </w:r>
      <w:r w:rsidRPr="00D064D9">
        <w:rPr>
          <w:sz w:val="24"/>
          <w:szCs w:val="24"/>
        </w:rPr>
        <w:lastRenderedPageBreak/>
        <w:t xml:space="preserve">в поступках, у </w:t>
      </w:r>
      <w:proofErr w:type="spellStart"/>
      <w:r w:rsidRPr="00D064D9">
        <w:rPr>
          <w:sz w:val="24"/>
          <w:szCs w:val="24"/>
        </w:rPr>
        <w:t>истероидных</w:t>
      </w:r>
      <w:proofErr w:type="spellEnd"/>
      <w:r w:rsidRPr="00D064D9">
        <w:rPr>
          <w:sz w:val="24"/>
          <w:szCs w:val="24"/>
        </w:rPr>
        <w:t xml:space="preserve"> и шизоидных — в высказываниях.</w:t>
      </w:r>
    </w:p>
    <w:p w:rsidR="001027D8" w:rsidRPr="00D064D9" w:rsidRDefault="002546B1" w:rsidP="00D064D9">
      <w:pPr>
        <w:pStyle w:val="41"/>
        <w:spacing w:line="360" w:lineRule="auto"/>
        <w:ind w:firstLine="720"/>
        <w:jc w:val="both"/>
        <w:rPr>
          <w:sz w:val="24"/>
          <w:szCs w:val="24"/>
        </w:rPr>
      </w:pPr>
      <w:r w:rsidRPr="00D064D9">
        <w:rPr>
          <w:sz w:val="24"/>
          <w:szCs w:val="24"/>
        </w:rPr>
        <w:t>Одной из крайних форм проявления реакции эмансипации являются побеги из дом</w:t>
      </w:r>
      <w:r w:rsidR="003E3468">
        <w:rPr>
          <w:sz w:val="24"/>
          <w:szCs w:val="24"/>
        </w:rPr>
        <w:t>а</w:t>
      </w:r>
      <w:r w:rsidRPr="00D064D9">
        <w:rPr>
          <w:sz w:val="24"/>
          <w:szCs w:val="24"/>
        </w:rPr>
        <w:t xml:space="preserve"> и бродяжничество, когда они обусловлены желанием «пожить свободной жизнью».</w:t>
      </w:r>
    </w:p>
    <w:p w:rsidR="001027D8" w:rsidRPr="00D064D9" w:rsidRDefault="00B905C6" w:rsidP="00D064D9">
      <w:pPr>
        <w:pStyle w:val="41"/>
        <w:spacing w:line="360" w:lineRule="auto"/>
        <w:ind w:firstLine="720"/>
        <w:jc w:val="both"/>
        <w:rPr>
          <w:b/>
          <w:sz w:val="24"/>
          <w:szCs w:val="24"/>
        </w:rPr>
      </w:pPr>
      <w:r w:rsidRPr="00D064D9">
        <w:rPr>
          <w:b/>
          <w:sz w:val="24"/>
          <w:szCs w:val="24"/>
        </w:rPr>
        <w:t>1.</w:t>
      </w:r>
      <w:r w:rsidR="002D6291" w:rsidRPr="00D064D9">
        <w:rPr>
          <w:b/>
          <w:sz w:val="24"/>
          <w:szCs w:val="24"/>
        </w:rPr>
        <w:t>2</w:t>
      </w:r>
      <w:r w:rsidRPr="00D064D9">
        <w:rPr>
          <w:b/>
          <w:sz w:val="24"/>
          <w:szCs w:val="24"/>
        </w:rPr>
        <w:t>.2.</w:t>
      </w:r>
      <w:r w:rsidR="002546B1" w:rsidRPr="00D064D9">
        <w:rPr>
          <w:b/>
          <w:sz w:val="24"/>
          <w:szCs w:val="24"/>
        </w:rPr>
        <w:t>Реакция группирования со сверстниками.</w:t>
      </w:r>
    </w:p>
    <w:p w:rsidR="001027D8" w:rsidRPr="00D064D9" w:rsidRDefault="002546B1" w:rsidP="00D064D9">
      <w:pPr>
        <w:pStyle w:val="41"/>
        <w:spacing w:line="360" w:lineRule="auto"/>
        <w:ind w:firstLine="720"/>
        <w:jc w:val="both"/>
        <w:rPr>
          <w:sz w:val="24"/>
          <w:szCs w:val="24"/>
        </w:rPr>
      </w:pPr>
      <w:r w:rsidRPr="00D064D9">
        <w:rPr>
          <w:sz w:val="24"/>
          <w:szCs w:val="24"/>
        </w:rPr>
        <w:t xml:space="preserve">Подросткам свойственно почти инстинктивное группирование со сверстниками. Стремление подростков к группированию со сверстниками, может быть, также имеет какие-то филогенетические корни. У высших млекопитающих, ведущих стадный образ жизни (некоторые виды обезьян, копытных и ластоногих), особи «подросткового возраста» образуют отдельные группы на периферии стада или даже обособляются в отдельные временные стада (Боровский В. М., 1936; </w:t>
      </w:r>
      <w:proofErr w:type="spellStart"/>
      <w:r w:rsidRPr="00D064D9">
        <w:rPr>
          <w:sz w:val="24"/>
          <w:szCs w:val="24"/>
        </w:rPr>
        <w:t>Chauvin</w:t>
      </w:r>
      <w:proofErr w:type="spellEnd"/>
      <w:r w:rsidRPr="00D064D9">
        <w:rPr>
          <w:sz w:val="24"/>
          <w:szCs w:val="24"/>
        </w:rPr>
        <w:t xml:space="preserve"> P., 1963). </w:t>
      </w:r>
    </w:p>
    <w:p w:rsidR="001027D8" w:rsidRPr="00D064D9" w:rsidRDefault="002546B1" w:rsidP="00D064D9">
      <w:pPr>
        <w:pStyle w:val="41"/>
        <w:spacing w:line="360" w:lineRule="auto"/>
        <w:ind w:firstLine="720"/>
        <w:jc w:val="both"/>
        <w:rPr>
          <w:sz w:val="24"/>
          <w:szCs w:val="24"/>
        </w:rPr>
      </w:pPr>
      <w:r w:rsidRPr="00D064D9">
        <w:rPr>
          <w:sz w:val="24"/>
          <w:szCs w:val="24"/>
        </w:rPr>
        <w:t>Существуют два типа подростковых групп. Одни отличаются однополым составом, наличием постоянного лидера, довольно жестко фиксированной ролью каждого члена, его твердым местом на иерархической лестнице внутригрупповых взаимоотношений (</w:t>
      </w:r>
      <w:proofErr w:type="spellStart"/>
      <w:r w:rsidRPr="00D064D9">
        <w:rPr>
          <w:sz w:val="24"/>
          <w:szCs w:val="24"/>
        </w:rPr>
        <w:t>подчиняемость</w:t>
      </w:r>
      <w:proofErr w:type="spellEnd"/>
      <w:r w:rsidRPr="00D064D9">
        <w:rPr>
          <w:sz w:val="24"/>
          <w:szCs w:val="24"/>
        </w:rPr>
        <w:t xml:space="preserve"> одним, </w:t>
      </w:r>
      <w:proofErr w:type="spellStart"/>
      <w:r w:rsidRPr="00D064D9">
        <w:rPr>
          <w:sz w:val="24"/>
          <w:szCs w:val="24"/>
        </w:rPr>
        <w:t>помыкание</w:t>
      </w:r>
      <w:proofErr w:type="spellEnd"/>
      <w:r w:rsidRPr="00D064D9">
        <w:rPr>
          <w:sz w:val="24"/>
          <w:szCs w:val="24"/>
        </w:rPr>
        <w:t xml:space="preserve"> другими). В этих группах есть такие роли, как «адъютант лидера» — обычно физически сильный подросток с невысоким интеллектом, кулаками которого лидер держит группу в повиновении, есть «</w:t>
      </w:r>
      <w:proofErr w:type="spellStart"/>
      <w:r w:rsidRPr="00D064D9">
        <w:rPr>
          <w:sz w:val="24"/>
          <w:szCs w:val="24"/>
        </w:rPr>
        <w:t>анти-лидер</w:t>
      </w:r>
      <w:proofErr w:type="spellEnd"/>
      <w:r w:rsidRPr="00D064D9">
        <w:rPr>
          <w:sz w:val="24"/>
          <w:szCs w:val="24"/>
        </w:rPr>
        <w:t xml:space="preserve">», стремящийся занять место лидера, есть «шестерка», которым все помыкают. Нередко такая группа обладает «своей территорией», тщательно оберегаемой от вторжения сверстников из других групп, в борьбе с которыми в основном протекает жизнь. Состав групп довольно стабилен, прием новых членов нередко сопряжен с особыми «испытаниями» или ритуалами. Примкнуть к группе без согласия вожака немыслимо, тот же оценивает </w:t>
      </w:r>
      <w:proofErr w:type="gramStart"/>
      <w:r w:rsidRPr="00D064D9">
        <w:rPr>
          <w:sz w:val="24"/>
          <w:szCs w:val="24"/>
        </w:rPr>
        <w:t>новичка</w:t>
      </w:r>
      <w:proofErr w:type="gramEnd"/>
      <w:r w:rsidRPr="00D064D9">
        <w:rPr>
          <w:sz w:val="24"/>
          <w:szCs w:val="24"/>
        </w:rPr>
        <w:t xml:space="preserve"> прежде всего с точки зрения опасности заполучить сильного «</w:t>
      </w:r>
      <w:proofErr w:type="spellStart"/>
      <w:r w:rsidRPr="00D064D9">
        <w:rPr>
          <w:sz w:val="24"/>
          <w:szCs w:val="24"/>
        </w:rPr>
        <w:t>анти-лидера</w:t>
      </w:r>
      <w:proofErr w:type="spellEnd"/>
      <w:r w:rsidRPr="00D064D9">
        <w:rPr>
          <w:sz w:val="24"/>
          <w:szCs w:val="24"/>
        </w:rPr>
        <w:t xml:space="preserve">». Обнаруживается склонность к </w:t>
      </w:r>
      <w:proofErr w:type="spellStart"/>
      <w:proofErr w:type="gramStart"/>
      <w:r w:rsidRPr="00D064D9">
        <w:rPr>
          <w:sz w:val="24"/>
          <w:szCs w:val="24"/>
        </w:rPr>
        <w:t>внутри-групповому</w:t>
      </w:r>
      <w:proofErr w:type="spellEnd"/>
      <w:proofErr w:type="gramEnd"/>
      <w:r w:rsidRPr="00D064D9">
        <w:rPr>
          <w:sz w:val="24"/>
          <w:szCs w:val="24"/>
        </w:rPr>
        <w:t xml:space="preserve"> символизму — условные знаки, свой «язык», свои клички, свои обряды (Алмазов Б. Н., 1981). Подобные группы обычно образуются только из подростков мужского пола.</w:t>
      </w:r>
    </w:p>
    <w:p w:rsidR="001027D8" w:rsidRPr="00D064D9" w:rsidRDefault="002546B1" w:rsidP="00D064D9">
      <w:pPr>
        <w:pStyle w:val="41"/>
        <w:spacing w:line="360" w:lineRule="auto"/>
        <w:ind w:firstLine="720"/>
        <w:jc w:val="both"/>
        <w:rPr>
          <w:sz w:val="24"/>
          <w:szCs w:val="24"/>
        </w:rPr>
      </w:pPr>
      <w:r w:rsidRPr="00D064D9">
        <w:rPr>
          <w:sz w:val="24"/>
          <w:szCs w:val="24"/>
        </w:rPr>
        <w:t>Другой тип подростковых групп отличается нечетким распределением ролей, отсутствием постоянного лидера — его функцию несут разные члены группы в зависимости от того, чем в данный момент группа занята. Состав группы обычно разнополый и нестабильный — одни уходят, другие приходят. Жизнь такой группы минимально регламентирована, нет каких-либо четких требований, удовлетворение которым необходимо для вступления в нее.</w:t>
      </w:r>
    </w:p>
    <w:p w:rsidR="001027D8" w:rsidRPr="00D064D9" w:rsidRDefault="002546B1" w:rsidP="00D064D9">
      <w:pPr>
        <w:pStyle w:val="41"/>
        <w:spacing w:line="360" w:lineRule="auto"/>
        <w:ind w:firstLine="720"/>
        <w:jc w:val="both"/>
        <w:rPr>
          <w:sz w:val="24"/>
          <w:szCs w:val="24"/>
        </w:rPr>
      </w:pPr>
      <w:r w:rsidRPr="00D064D9">
        <w:rPr>
          <w:sz w:val="24"/>
          <w:szCs w:val="24"/>
        </w:rPr>
        <w:t xml:space="preserve">По-видимому, существуют и промежуточные, и иные типы подростковых групп. В закрытых заведениях для подростков (интернаты, спортивные лагеря, подростковые </w:t>
      </w:r>
      <w:r w:rsidRPr="00D064D9">
        <w:rPr>
          <w:sz w:val="24"/>
          <w:szCs w:val="24"/>
        </w:rPr>
        <w:lastRenderedPageBreak/>
        <w:t>отделения психиатрических больниц) реакция группирования проявляется с особой силой и может быть причиной серьезных нарушений режима. В этих условиях, а также при семейно-педагогической запущенности реакция группирования может стать главным регулятором поведения подростка.</w:t>
      </w:r>
    </w:p>
    <w:p w:rsidR="001027D8" w:rsidRPr="00D064D9" w:rsidRDefault="002546B1" w:rsidP="00D064D9">
      <w:pPr>
        <w:pStyle w:val="41"/>
        <w:spacing w:line="360" w:lineRule="auto"/>
        <w:ind w:firstLine="720"/>
        <w:jc w:val="both"/>
        <w:rPr>
          <w:sz w:val="24"/>
          <w:szCs w:val="24"/>
        </w:rPr>
      </w:pPr>
      <w:r w:rsidRPr="00D064D9">
        <w:rPr>
          <w:sz w:val="24"/>
          <w:szCs w:val="24"/>
        </w:rPr>
        <w:t>Реакцией группирования может быть объяснен известный факт, что подавляющее большинство правонарушений у подростков совершается в группе (</w:t>
      </w:r>
      <w:proofErr w:type="spellStart"/>
      <w:r w:rsidRPr="00D064D9">
        <w:rPr>
          <w:sz w:val="24"/>
          <w:szCs w:val="24"/>
        </w:rPr>
        <w:t>Миньковский</w:t>
      </w:r>
      <w:proofErr w:type="spellEnd"/>
      <w:r w:rsidRPr="00D064D9">
        <w:rPr>
          <w:sz w:val="24"/>
          <w:szCs w:val="24"/>
        </w:rPr>
        <w:t xml:space="preserve"> Г. М., 1964). В группе сверстников, как правило, начинается также алкоголизация, осуществляется первое знакомство с действием иных токсических веществ. Даже формирование психической зависимости к алкоголю или иным токсическим веществам проходит стадию особой «групповой зависимости» — когда, например, влечение к алкоголю </w:t>
      </w:r>
      <w:proofErr w:type="gramStart"/>
      <w:r w:rsidRPr="00D064D9">
        <w:rPr>
          <w:sz w:val="24"/>
          <w:szCs w:val="24"/>
        </w:rPr>
        <w:t>вспыхивает только когда подросток попадает</w:t>
      </w:r>
      <w:proofErr w:type="gramEnd"/>
      <w:r w:rsidRPr="00D064D9">
        <w:rPr>
          <w:sz w:val="24"/>
          <w:szCs w:val="24"/>
        </w:rPr>
        <w:t xml:space="preserve"> в «свою» группу (Строгонов Ю. А., </w:t>
      </w:r>
      <w:proofErr w:type="spellStart"/>
      <w:r w:rsidRPr="00D064D9">
        <w:rPr>
          <w:sz w:val="24"/>
          <w:szCs w:val="24"/>
        </w:rPr>
        <w:t>Капанадзе</w:t>
      </w:r>
      <w:proofErr w:type="spellEnd"/>
      <w:r w:rsidRPr="00D064D9">
        <w:rPr>
          <w:sz w:val="24"/>
          <w:szCs w:val="24"/>
        </w:rPr>
        <w:t xml:space="preserve"> В. Г., 1978).</w:t>
      </w:r>
    </w:p>
    <w:p w:rsidR="001027D8" w:rsidRPr="00D064D9" w:rsidRDefault="002546B1" w:rsidP="00D064D9">
      <w:pPr>
        <w:pStyle w:val="41"/>
        <w:spacing w:line="360" w:lineRule="auto"/>
        <w:ind w:firstLine="720"/>
        <w:jc w:val="both"/>
        <w:rPr>
          <w:sz w:val="24"/>
          <w:szCs w:val="24"/>
        </w:rPr>
      </w:pPr>
      <w:r w:rsidRPr="00D064D9">
        <w:rPr>
          <w:sz w:val="24"/>
          <w:szCs w:val="24"/>
        </w:rPr>
        <w:t xml:space="preserve">При психопатиях и акцентуациях характера реакция группирования весьма разнится в проявлениях в зависимости от типа характера. </w:t>
      </w:r>
    </w:p>
    <w:p w:rsidR="00B45D53" w:rsidRPr="00D064D9" w:rsidRDefault="00B45D53" w:rsidP="00D064D9">
      <w:pPr>
        <w:pStyle w:val="41"/>
        <w:spacing w:line="360" w:lineRule="auto"/>
        <w:ind w:firstLine="720"/>
        <w:jc w:val="both"/>
        <w:rPr>
          <w:b/>
          <w:sz w:val="24"/>
          <w:szCs w:val="24"/>
        </w:rPr>
      </w:pPr>
      <w:r w:rsidRPr="00D064D9">
        <w:rPr>
          <w:b/>
          <w:sz w:val="24"/>
          <w:szCs w:val="24"/>
        </w:rPr>
        <w:t xml:space="preserve">1.3. </w:t>
      </w:r>
      <w:r w:rsidR="002546B1" w:rsidRPr="00D064D9">
        <w:rPr>
          <w:b/>
          <w:sz w:val="24"/>
          <w:szCs w:val="24"/>
        </w:rPr>
        <w:t>Формы нарушения поведения</w:t>
      </w:r>
      <w:r w:rsidR="00E422E4" w:rsidRPr="00D064D9">
        <w:rPr>
          <w:b/>
          <w:sz w:val="24"/>
          <w:szCs w:val="24"/>
        </w:rPr>
        <w:t>, характеризующие «трудных» подростков.</w:t>
      </w:r>
      <w:r w:rsidR="00CA259B" w:rsidRPr="00D064D9">
        <w:rPr>
          <w:b/>
          <w:sz w:val="24"/>
          <w:szCs w:val="24"/>
        </w:rPr>
        <w:t xml:space="preserve"> </w:t>
      </w:r>
    </w:p>
    <w:p w:rsidR="00B45D53" w:rsidRPr="00D064D9" w:rsidRDefault="00B905C6" w:rsidP="00D064D9">
      <w:pPr>
        <w:pStyle w:val="41"/>
        <w:spacing w:line="360" w:lineRule="auto"/>
        <w:ind w:firstLine="720"/>
        <w:jc w:val="both"/>
        <w:rPr>
          <w:sz w:val="24"/>
          <w:szCs w:val="24"/>
        </w:rPr>
      </w:pPr>
      <w:r w:rsidRPr="00D064D9">
        <w:rPr>
          <w:sz w:val="24"/>
          <w:szCs w:val="24"/>
        </w:rPr>
        <w:t xml:space="preserve">В первой главе много </w:t>
      </w:r>
      <w:r w:rsidR="00E422E4" w:rsidRPr="00D064D9">
        <w:rPr>
          <w:sz w:val="24"/>
          <w:szCs w:val="24"/>
        </w:rPr>
        <w:t>страниц</w:t>
      </w:r>
      <w:r w:rsidRPr="00D064D9">
        <w:rPr>
          <w:sz w:val="24"/>
          <w:szCs w:val="24"/>
        </w:rPr>
        <w:t xml:space="preserve"> было посвящено </w:t>
      </w:r>
      <w:r w:rsidR="00A67194" w:rsidRPr="00D064D9">
        <w:rPr>
          <w:sz w:val="24"/>
          <w:szCs w:val="24"/>
        </w:rPr>
        <w:t xml:space="preserve">теоретическому </w:t>
      </w:r>
      <w:r w:rsidRPr="00D064D9">
        <w:rPr>
          <w:sz w:val="24"/>
          <w:szCs w:val="24"/>
        </w:rPr>
        <w:t xml:space="preserve">анализу проблем </w:t>
      </w:r>
      <w:proofErr w:type="spellStart"/>
      <w:r w:rsidRPr="00D064D9">
        <w:rPr>
          <w:sz w:val="24"/>
          <w:szCs w:val="24"/>
        </w:rPr>
        <w:t>девиантного</w:t>
      </w:r>
      <w:proofErr w:type="spellEnd"/>
      <w:r w:rsidRPr="00D064D9">
        <w:rPr>
          <w:sz w:val="24"/>
          <w:szCs w:val="24"/>
        </w:rPr>
        <w:t xml:space="preserve"> поведения</w:t>
      </w:r>
      <w:r w:rsidR="00A67194" w:rsidRPr="00D064D9">
        <w:rPr>
          <w:sz w:val="24"/>
          <w:szCs w:val="24"/>
        </w:rPr>
        <w:t xml:space="preserve">. Можно сказать, что поведение – отличающееся от общепринятого, является на сегодняшний день одним из первостепенных критериев для отнесения подростка к группе «риск». Какие же отклонения в поведении вызывают особо пристальнее внимание взрослых и считаются особенно  характерным для неблагополучных подростков? </w:t>
      </w:r>
    </w:p>
    <w:p w:rsidR="00B45D53" w:rsidRPr="00D064D9" w:rsidRDefault="002D6291" w:rsidP="00D064D9">
      <w:pPr>
        <w:pStyle w:val="41"/>
        <w:spacing w:line="360" w:lineRule="auto"/>
        <w:ind w:firstLine="720"/>
        <w:jc w:val="both"/>
        <w:rPr>
          <w:sz w:val="24"/>
          <w:szCs w:val="24"/>
        </w:rPr>
      </w:pPr>
      <w:r w:rsidRPr="00D064D9">
        <w:rPr>
          <w:b/>
          <w:sz w:val="24"/>
          <w:szCs w:val="24"/>
        </w:rPr>
        <w:t>1.3.1</w:t>
      </w:r>
      <w:r w:rsidRPr="00D064D9">
        <w:rPr>
          <w:sz w:val="24"/>
          <w:szCs w:val="24"/>
        </w:rPr>
        <w:t>.</w:t>
      </w:r>
      <w:r w:rsidR="002546B1" w:rsidRPr="00D064D9">
        <w:rPr>
          <w:b/>
          <w:sz w:val="24"/>
          <w:szCs w:val="24"/>
        </w:rPr>
        <w:t>Делинквентное поведение</w:t>
      </w:r>
      <w:r w:rsidR="00B45D53" w:rsidRPr="00D064D9">
        <w:rPr>
          <w:sz w:val="24"/>
          <w:szCs w:val="24"/>
        </w:rPr>
        <w:t>.</w:t>
      </w:r>
    </w:p>
    <w:p w:rsidR="00B45D53" w:rsidRPr="00D064D9" w:rsidRDefault="002546B1" w:rsidP="00D064D9">
      <w:pPr>
        <w:pStyle w:val="41"/>
        <w:spacing w:line="360" w:lineRule="auto"/>
        <w:ind w:firstLine="720"/>
        <w:jc w:val="both"/>
        <w:rPr>
          <w:sz w:val="24"/>
          <w:szCs w:val="24"/>
        </w:rPr>
      </w:pPr>
      <w:r w:rsidRPr="00D064D9">
        <w:rPr>
          <w:sz w:val="24"/>
          <w:szCs w:val="24"/>
        </w:rPr>
        <w:t xml:space="preserve">Под </w:t>
      </w:r>
      <w:proofErr w:type="spellStart"/>
      <w:r w:rsidRPr="00D064D9">
        <w:rPr>
          <w:sz w:val="24"/>
          <w:szCs w:val="24"/>
        </w:rPr>
        <w:t>делинквентным</w:t>
      </w:r>
      <w:proofErr w:type="spellEnd"/>
      <w:r w:rsidRPr="00D064D9">
        <w:rPr>
          <w:sz w:val="24"/>
          <w:szCs w:val="24"/>
        </w:rPr>
        <w:t xml:space="preserve"> поведением подразумевается цепь проступков, провинностей, мелких правонарушений (от лат </w:t>
      </w:r>
      <w:proofErr w:type="spellStart"/>
      <w:r w:rsidRPr="00D064D9">
        <w:rPr>
          <w:sz w:val="24"/>
          <w:szCs w:val="24"/>
        </w:rPr>
        <w:t>delinquo</w:t>
      </w:r>
      <w:proofErr w:type="spellEnd"/>
      <w:r w:rsidRPr="00D064D9">
        <w:rPr>
          <w:sz w:val="24"/>
          <w:szCs w:val="24"/>
        </w:rPr>
        <w:t>- совершить проступок, провиниться), отличающихся от криминала, т е. наказуемых согласно Уголовному Кодексу серьезных правонарушений и преступлений.</w:t>
      </w:r>
    </w:p>
    <w:p w:rsidR="00B45D53" w:rsidRPr="00D064D9" w:rsidRDefault="002546B1" w:rsidP="00D064D9">
      <w:pPr>
        <w:pStyle w:val="41"/>
        <w:spacing w:line="360" w:lineRule="auto"/>
        <w:ind w:firstLine="720"/>
        <w:jc w:val="both"/>
        <w:rPr>
          <w:sz w:val="24"/>
          <w:szCs w:val="24"/>
        </w:rPr>
      </w:pPr>
      <w:proofErr w:type="spellStart"/>
      <w:r w:rsidRPr="00D064D9">
        <w:rPr>
          <w:sz w:val="24"/>
          <w:szCs w:val="24"/>
        </w:rPr>
        <w:t>Делинквентность</w:t>
      </w:r>
      <w:proofErr w:type="spellEnd"/>
      <w:r w:rsidRPr="00D064D9">
        <w:rPr>
          <w:sz w:val="24"/>
          <w:szCs w:val="24"/>
        </w:rPr>
        <w:t xml:space="preserve"> обычно начинается со школьных прогулов и приобщения к асоциальной группе сверстников. За этим следуют мелкое хулиганство, издевательство над младшими и слабыми, отнимание мелких карманных денег у малышей, угон (с целью покататься) велосипедов и мотоциклов, которые потом бросают где попало. Реже встречаются мошенничество, мелкие противозаконные спекулятивные сделки, вызывающее поведение в общественных местах. К этому могут присоединяться «домашние кражи» небольших сумм денег. Все эти действия в несовершеннолетнем </w:t>
      </w:r>
      <w:r w:rsidRPr="00D064D9">
        <w:rPr>
          <w:sz w:val="24"/>
          <w:szCs w:val="24"/>
        </w:rPr>
        <w:lastRenderedPageBreak/>
        <w:t>возрасте не являются поводом для наказания в соответствии с Уголовным Кодексом РФ.</w:t>
      </w:r>
    </w:p>
    <w:p w:rsidR="00B45D53" w:rsidRPr="00D064D9" w:rsidRDefault="002546B1" w:rsidP="00D064D9">
      <w:pPr>
        <w:pStyle w:val="41"/>
        <w:spacing w:line="360" w:lineRule="auto"/>
        <w:ind w:firstLine="720"/>
        <w:jc w:val="both"/>
        <w:rPr>
          <w:sz w:val="24"/>
          <w:szCs w:val="24"/>
        </w:rPr>
      </w:pPr>
      <w:r w:rsidRPr="00D064D9">
        <w:rPr>
          <w:sz w:val="24"/>
          <w:szCs w:val="24"/>
        </w:rPr>
        <w:t xml:space="preserve">Однако подростки могут проявлять большую </w:t>
      </w:r>
      <w:proofErr w:type="spellStart"/>
      <w:r w:rsidRPr="00D064D9">
        <w:rPr>
          <w:sz w:val="24"/>
          <w:szCs w:val="24"/>
        </w:rPr>
        <w:t>делинквентную</w:t>
      </w:r>
      <w:proofErr w:type="spellEnd"/>
      <w:r w:rsidRPr="00D064D9">
        <w:rPr>
          <w:sz w:val="24"/>
          <w:szCs w:val="24"/>
        </w:rPr>
        <w:t xml:space="preserve"> активность и тем причинять много беспокойства. Обычно именно </w:t>
      </w:r>
      <w:proofErr w:type="spellStart"/>
      <w:r w:rsidRPr="00D064D9">
        <w:rPr>
          <w:sz w:val="24"/>
          <w:szCs w:val="24"/>
        </w:rPr>
        <w:t>делинквентность</w:t>
      </w:r>
      <w:proofErr w:type="spellEnd"/>
      <w:r w:rsidRPr="00D064D9">
        <w:rPr>
          <w:sz w:val="24"/>
          <w:szCs w:val="24"/>
        </w:rPr>
        <w:t xml:space="preserve"> служит наиболее частой причиной разбирательств в комиссиях по делам несовершеннолетних. </w:t>
      </w:r>
    </w:p>
    <w:p w:rsidR="00B45D53" w:rsidRPr="00D064D9" w:rsidRDefault="002546B1" w:rsidP="00D064D9">
      <w:pPr>
        <w:pStyle w:val="41"/>
        <w:spacing w:line="360" w:lineRule="auto"/>
        <w:ind w:firstLine="720"/>
        <w:jc w:val="both"/>
        <w:rPr>
          <w:sz w:val="24"/>
          <w:szCs w:val="24"/>
        </w:rPr>
      </w:pPr>
      <w:r w:rsidRPr="00D064D9">
        <w:rPr>
          <w:sz w:val="24"/>
          <w:szCs w:val="24"/>
        </w:rPr>
        <w:t>Иногда все эти нарушения поведения называют «</w:t>
      </w:r>
      <w:proofErr w:type="spellStart"/>
      <w:r w:rsidRPr="00D064D9">
        <w:rPr>
          <w:sz w:val="24"/>
          <w:szCs w:val="24"/>
        </w:rPr>
        <w:t>девиантным</w:t>
      </w:r>
      <w:proofErr w:type="spellEnd"/>
      <w:r w:rsidRPr="00D064D9">
        <w:rPr>
          <w:sz w:val="24"/>
          <w:szCs w:val="24"/>
        </w:rPr>
        <w:t xml:space="preserve"> поведением», что не совсем точно отражает суть дела. </w:t>
      </w:r>
      <w:proofErr w:type="spellStart"/>
      <w:r w:rsidRPr="00D064D9">
        <w:rPr>
          <w:sz w:val="24"/>
          <w:szCs w:val="24"/>
        </w:rPr>
        <w:t>Девиантность</w:t>
      </w:r>
      <w:proofErr w:type="spellEnd"/>
      <w:r w:rsidRPr="00D064D9">
        <w:rPr>
          <w:sz w:val="24"/>
          <w:szCs w:val="24"/>
        </w:rPr>
        <w:t xml:space="preserve"> — отклонение от принятых норм — понятие более широкое, оно включает не только </w:t>
      </w:r>
      <w:proofErr w:type="spellStart"/>
      <w:r w:rsidRPr="00D064D9">
        <w:rPr>
          <w:sz w:val="24"/>
          <w:szCs w:val="24"/>
        </w:rPr>
        <w:t>делинквентность</w:t>
      </w:r>
      <w:proofErr w:type="spellEnd"/>
      <w:r w:rsidRPr="00D064D9">
        <w:rPr>
          <w:sz w:val="24"/>
          <w:szCs w:val="24"/>
        </w:rPr>
        <w:t>, но и другие нарушения поведения — от ранней алкоголизации до суицидных попыток.</w:t>
      </w:r>
    </w:p>
    <w:p w:rsidR="00B45D53" w:rsidRPr="00D064D9" w:rsidRDefault="002546B1" w:rsidP="00D064D9">
      <w:pPr>
        <w:pStyle w:val="41"/>
        <w:spacing w:line="360" w:lineRule="auto"/>
        <w:ind w:firstLine="720"/>
        <w:jc w:val="both"/>
        <w:rPr>
          <w:sz w:val="24"/>
          <w:szCs w:val="24"/>
        </w:rPr>
      </w:pPr>
      <w:proofErr w:type="gramStart"/>
      <w:r w:rsidRPr="00D064D9">
        <w:rPr>
          <w:sz w:val="24"/>
          <w:szCs w:val="24"/>
        </w:rPr>
        <w:t>Подростковая</w:t>
      </w:r>
      <w:proofErr w:type="gramEnd"/>
      <w:r w:rsidRPr="00D064D9">
        <w:rPr>
          <w:sz w:val="24"/>
          <w:szCs w:val="24"/>
        </w:rPr>
        <w:t xml:space="preserve"> </w:t>
      </w:r>
      <w:proofErr w:type="spellStart"/>
      <w:r w:rsidRPr="00D064D9">
        <w:rPr>
          <w:sz w:val="24"/>
          <w:szCs w:val="24"/>
        </w:rPr>
        <w:t>делинквентность</w:t>
      </w:r>
      <w:proofErr w:type="spellEnd"/>
      <w:r w:rsidRPr="00D064D9">
        <w:rPr>
          <w:sz w:val="24"/>
          <w:szCs w:val="24"/>
        </w:rPr>
        <w:t xml:space="preserve"> в подавляющем большинстве имеет чисто социальные причины. От 30 до 85 % </w:t>
      </w:r>
      <w:proofErr w:type="spellStart"/>
      <w:r w:rsidRPr="00D064D9">
        <w:rPr>
          <w:sz w:val="24"/>
          <w:szCs w:val="24"/>
        </w:rPr>
        <w:t>делинквентных</w:t>
      </w:r>
      <w:proofErr w:type="spellEnd"/>
      <w:r w:rsidRPr="00D064D9">
        <w:rPr>
          <w:sz w:val="24"/>
          <w:szCs w:val="24"/>
        </w:rPr>
        <w:t xml:space="preserve"> подростков, по данным разных авторов, вырастают в неполной семье, т. е. без отца, или в </w:t>
      </w:r>
      <w:proofErr w:type="gramStart"/>
      <w:r w:rsidRPr="00D064D9">
        <w:rPr>
          <w:sz w:val="24"/>
          <w:szCs w:val="24"/>
        </w:rPr>
        <w:t>семье</w:t>
      </w:r>
      <w:proofErr w:type="gramEnd"/>
      <w:r w:rsidRPr="00D064D9">
        <w:rPr>
          <w:sz w:val="24"/>
          <w:szCs w:val="24"/>
        </w:rPr>
        <w:t xml:space="preserve"> деформированной — с недавно появившимся отчимом или, реже, с мачехой.</w:t>
      </w:r>
    </w:p>
    <w:p w:rsidR="00B45D53" w:rsidRPr="00D064D9" w:rsidRDefault="002546B1" w:rsidP="00D064D9">
      <w:pPr>
        <w:pStyle w:val="41"/>
        <w:spacing w:line="360" w:lineRule="auto"/>
        <w:ind w:firstLine="720"/>
        <w:jc w:val="both"/>
        <w:rPr>
          <w:sz w:val="24"/>
          <w:szCs w:val="24"/>
        </w:rPr>
      </w:pPr>
      <w:proofErr w:type="gramStart"/>
      <w:r w:rsidRPr="00D064D9">
        <w:rPr>
          <w:sz w:val="24"/>
          <w:szCs w:val="24"/>
        </w:rPr>
        <w:t>Немалое значение имеют безнадзорность, воспитание по типу «</w:t>
      </w:r>
      <w:proofErr w:type="spellStart"/>
      <w:r w:rsidRPr="00D064D9">
        <w:rPr>
          <w:sz w:val="24"/>
          <w:szCs w:val="24"/>
        </w:rPr>
        <w:t>гипопротекции</w:t>
      </w:r>
      <w:proofErr w:type="spellEnd"/>
      <w:r w:rsidRPr="00D064D9">
        <w:rPr>
          <w:sz w:val="24"/>
          <w:szCs w:val="24"/>
        </w:rPr>
        <w:t>» (</w:t>
      </w:r>
      <w:proofErr w:type="spellStart"/>
      <w:r w:rsidRPr="00D064D9">
        <w:rPr>
          <w:sz w:val="24"/>
          <w:szCs w:val="24"/>
        </w:rPr>
        <w:t>Jenkins</w:t>
      </w:r>
      <w:proofErr w:type="spellEnd"/>
      <w:r w:rsidRPr="00D064D9">
        <w:rPr>
          <w:sz w:val="24"/>
          <w:szCs w:val="24"/>
        </w:rPr>
        <w:t xml:space="preserve"> R., 1969; </w:t>
      </w:r>
      <w:proofErr w:type="spellStart"/>
      <w:r w:rsidRPr="00D064D9">
        <w:rPr>
          <w:sz w:val="24"/>
          <w:szCs w:val="24"/>
        </w:rPr>
        <w:t>Вдовиченко</w:t>
      </w:r>
      <w:proofErr w:type="spellEnd"/>
      <w:r w:rsidRPr="00D064D9">
        <w:rPr>
          <w:sz w:val="24"/>
          <w:szCs w:val="24"/>
        </w:rPr>
        <w:t xml:space="preserve"> А. А., 1976; Гурье</w:t>
      </w:r>
      <w:r w:rsidR="00B45D53" w:rsidRPr="00D064D9">
        <w:rPr>
          <w:sz w:val="24"/>
          <w:szCs w:val="24"/>
        </w:rPr>
        <w:t xml:space="preserve">ва В. А., </w:t>
      </w:r>
      <w:proofErr w:type="spellStart"/>
      <w:r w:rsidR="00B45D53" w:rsidRPr="00D064D9">
        <w:rPr>
          <w:sz w:val="24"/>
          <w:szCs w:val="24"/>
        </w:rPr>
        <w:t>Гиндикин</w:t>
      </w:r>
      <w:proofErr w:type="spellEnd"/>
      <w:r w:rsidR="00B45D53" w:rsidRPr="00D064D9">
        <w:rPr>
          <w:sz w:val="24"/>
          <w:szCs w:val="24"/>
        </w:rPr>
        <w:t xml:space="preserve"> В. Я., 1980.</w:t>
      </w:r>
      <w:proofErr w:type="gramEnd"/>
    </w:p>
    <w:p w:rsidR="00B45D53" w:rsidRPr="00D064D9" w:rsidRDefault="002546B1" w:rsidP="00D064D9">
      <w:pPr>
        <w:pStyle w:val="41"/>
        <w:spacing w:line="360" w:lineRule="auto"/>
        <w:ind w:firstLine="720"/>
        <w:jc w:val="both"/>
        <w:rPr>
          <w:sz w:val="24"/>
          <w:szCs w:val="24"/>
        </w:rPr>
      </w:pPr>
      <w:r w:rsidRPr="00D064D9">
        <w:rPr>
          <w:sz w:val="24"/>
          <w:szCs w:val="24"/>
        </w:rPr>
        <w:t xml:space="preserve">По мнению L. </w:t>
      </w:r>
      <w:proofErr w:type="spellStart"/>
      <w:r w:rsidRPr="00D064D9">
        <w:rPr>
          <w:sz w:val="24"/>
          <w:szCs w:val="24"/>
        </w:rPr>
        <w:t>Michaux</w:t>
      </w:r>
      <w:proofErr w:type="spellEnd"/>
      <w:r w:rsidRPr="00D064D9">
        <w:rPr>
          <w:sz w:val="24"/>
          <w:szCs w:val="24"/>
        </w:rPr>
        <w:t xml:space="preserve"> (1964), до 70 % </w:t>
      </w:r>
      <w:proofErr w:type="spellStart"/>
      <w:r w:rsidRPr="00D064D9">
        <w:rPr>
          <w:sz w:val="24"/>
          <w:szCs w:val="24"/>
        </w:rPr>
        <w:t>делинквентных</w:t>
      </w:r>
      <w:proofErr w:type="spellEnd"/>
      <w:r w:rsidRPr="00D064D9">
        <w:rPr>
          <w:sz w:val="24"/>
          <w:szCs w:val="24"/>
        </w:rPr>
        <w:t xml:space="preserve"> подростков обнаруживает изначальные нарушения характера. А. А. </w:t>
      </w:r>
      <w:proofErr w:type="spellStart"/>
      <w:r w:rsidRPr="00D064D9">
        <w:rPr>
          <w:sz w:val="24"/>
          <w:szCs w:val="24"/>
        </w:rPr>
        <w:t>Вдовиченко</w:t>
      </w:r>
      <w:proofErr w:type="spellEnd"/>
      <w:r w:rsidRPr="00D064D9">
        <w:rPr>
          <w:sz w:val="24"/>
          <w:szCs w:val="24"/>
        </w:rPr>
        <w:t xml:space="preserve"> (1976) среди </w:t>
      </w:r>
      <w:proofErr w:type="spellStart"/>
      <w:r w:rsidRPr="00D064D9">
        <w:rPr>
          <w:sz w:val="24"/>
          <w:szCs w:val="24"/>
        </w:rPr>
        <w:t>делинквентных</w:t>
      </w:r>
      <w:proofErr w:type="spellEnd"/>
      <w:r w:rsidRPr="00D064D9">
        <w:rPr>
          <w:sz w:val="24"/>
          <w:szCs w:val="24"/>
        </w:rPr>
        <w:t xml:space="preserve"> подростков в 66 % установил различные типы акцентуаций характера. </w:t>
      </w:r>
    </w:p>
    <w:p w:rsidR="00B45D53" w:rsidRPr="00D064D9" w:rsidRDefault="002546B1" w:rsidP="00D064D9">
      <w:pPr>
        <w:pStyle w:val="41"/>
        <w:spacing w:line="360" w:lineRule="auto"/>
        <w:ind w:firstLine="720"/>
        <w:jc w:val="both"/>
        <w:rPr>
          <w:sz w:val="24"/>
          <w:szCs w:val="24"/>
        </w:rPr>
      </w:pPr>
      <w:r w:rsidRPr="00D064D9">
        <w:rPr>
          <w:sz w:val="24"/>
          <w:szCs w:val="24"/>
        </w:rPr>
        <w:t xml:space="preserve">Каждому типу психопатий и акцентуаций характера присущи определенные особенности </w:t>
      </w:r>
      <w:proofErr w:type="spellStart"/>
      <w:r w:rsidRPr="00D064D9">
        <w:rPr>
          <w:sz w:val="24"/>
          <w:szCs w:val="24"/>
        </w:rPr>
        <w:t>делинквентного</w:t>
      </w:r>
      <w:proofErr w:type="spellEnd"/>
      <w:r w:rsidRPr="00D064D9">
        <w:rPr>
          <w:sz w:val="24"/>
          <w:szCs w:val="24"/>
        </w:rPr>
        <w:t xml:space="preserve"> поведения. Например, </w:t>
      </w:r>
      <w:r w:rsidR="00F94900" w:rsidRPr="00D064D9">
        <w:rPr>
          <w:sz w:val="24"/>
          <w:szCs w:val="24"/>
        </w:rPr>
        <w:t>у</w:t>
      </w:r>
      <w:r w:rsidRPr="00D064D9">
        <w:rPr>
          <w:sz w:val="24"/>
          <w:szCs w:val="24"/>
        </w:rPr>
        <w:t xml:space="preserve"> </w:t>
      </w:r>
      <w:proofErr w:type="spellStart"/>
      <w:r w:rsidRPr="00D064D9">
        <w:rPr>
          <w:sz w:val="24"/>
          <w:szCs w:val="24"/>
        </w:rPr>
        <w:t>гипертимов</w:t>
      </w:r>
      <w:proofErr w:type="spellEnd"/>
      <w:r w:rsidRPr="00D064D9">
        <w:rPr>
          <w:sz w:val="24"/>
          <w:szCs w:val="24"/>
        </w:rPr>
        <w:t xml:space="preserve"> начало </w:t>
      </w:r>
      <w:proofErr w:type="spellStart"/>
      <w:r w:rsidRPr="00D064D9">
        <w:rPr>
          <w:sz w:val="24"/>
          <w:szCs w:val="24"/>
        </w:rPr>
        <w:t>делинквентности</w:t>
      </w:r>
      <w:proofErr w:type="spellEnd"/>
      <w:r w:rsidRPr="00D064D9">
        <w:rPr>
          <w:sz w:val="24"/>
          <w:szCs w:val="24"/>
        </w:rPr>
        <w:t xml:space="preserve"> в 50 % падает на </w:t>
      </w:r>
      <w:proofErr w:type="spellStart"/>
      <w:r w:rsidRPr="00D064D9">
        <w:rPr>
          <w:sz w:val="24"/>
          <w:szCs w:val="24"/>
        </w:rPr>
        <w:t>предподростковый</w:t>
      </w:r>
      <w:proofErr w:type="spellEnd"/>
      <w:r w:rsidRPr="00D064D9">
        <w:rPr>
          <w:sz w:val="24"/>
          <w:szCs w:val="24"/>
        </w:rPr>
        <w:t xml:space="preserve"> возраст — на 10-12 лет. </w:t>
      </w:r>
      <w:proofErr w:type="spellStart"/>
      <w:r w:rsidRPr="00D064D9">
        <w:rPr>
          <w:sz w:val="24"/>
          <w:szCs w:val="24"/>
        </w:rPr>
        <w:t>Делинквентность</w:t>
      </w:r>
      <w:proofErr w:type="spellEnd"/>
      <w:r w:rsidRPr="00D064D9">
        <w:rPr>
          <w:sz w:val="24"/>
          <w:szCs w:val="24"/>
        </w:rPr>
        <w:t xml:space="preserve"> </w:t>
      </w:r>
      <w:proofErr w:type="spellStart"/>
      <w:r w:rsidRPr="00D064D9">
        <w:rPr>
          <w:sz w:val="24"/>
          <w:szCs w:val="24"/>
        </w:rPr>
        <w:t>истероидов</w:t>
      </w:r>
      <w:proofErr w:type="spellEnd"/>
      <w:r w:rsidRPr="00D064D9">
        <w:rPr>
          <w:sz w:val="24"/>
          <w:szCs w:val="24"/>
        </w:rPr>
        <w:t xml:space="preserve"> начинается в разные годы — от 10 до 15 лет. У них выявляется особая склонность к мелкому воровству, мошенничеству, вызывающей манере вести себя в общественных местах. </w:t>
      </w:r>
    </w:p>
    <w:p w:rsidR="00B45D53" w:rsidRPr="00D064D9" w:rsidRDefault="002546B1" w:rsidP="00D064D9">
      <w:pPr>
        <w:pStyle w:val="41"/>
        <w:spacing w:line="360" w:lineRule="auto"/>
        <w:ind w:firstLine="720"/>
        <w:jc w:val="both"/>
        <w:rPr>
          <w:sz w:val="24"/>
          <w:szCs w:val="24"/>
        </w:rPr>
      </w:pPr>
      <w:r w:rsidRPr="00D064D9">
        <w:rPr>
          <w:sz w:val="24"/>
          <w:szCs w:val="24"/>
        </w:rPr>
        <w:t xml:space="preserve">Мотивы одних и тех же </w:t>
      </w:r>
      <w:proofErr w:type="spellStart"/>
      <w:r w:rsidRPr="00D064D9">
        <w:rPr>
          <w:sz w:val="24"/>
          <w:szCs w:val="24"/>
        </w:rPr>
        <w:t>делинквентных</w:t>
      </w:r>
      <w:proofErr w:type="spellEnd"/>
      <w:r w:rsidRPr="00D064D9">
        <w:rPr>
          <w:sz w:val="24"/>
          <w:szCs w:val="24"/>
        </w:rPr>
        <w:t xml:space="preserve"> поступков могли быть самыми различными при разных типах психопатий и акцентуаций характера. Кражи неустойчивого подростка — чаще всего путь раздобыть средства для развлечений и удовольствий. Кражи </w:t>
      </w:r>
      <w:proofErr w:type="spellStart"/>
      <w:r w:rsidRPr="00D064D9">
        <w:rPr>
          <w:sz w:val="24"/>
          <w:szCs w:val="24"/>
        </w:rPr>
        <w:t>гипертимного</w:t>
      </w:r>
      <w:proofErr w:type="spellEnd"/>
      <w:r w:rsidRPr="00D064D9">
        <w:rPr>
          <w:sz w:val="24"/>
          <w:szCs w:val="24"/>
        </w:rPr>
        <w:t xml:space="preserve"> подростка могут носить «престижный характер», т е. предназначены показать сверстникам его смелость и превосходство</w:t>
      </w:r>
      <w:r w:rsidR="00F94900" w:rsidRPr="00D064D9">
        <w:rPr>
          <w:sz w:val="24"/>
          <w:szCs w:val="24"/>
        </w:rPr>
        <w:t xml:space="preserve"> и т.п.</w:t>
      </w:r>
      <w:r w:rsidRPr="00D064D9">
        <w:rPr>
          <w:sz w:val="24"/>
          <w:szCs w:val="24"/>
        </w:rPr>
        <w:t xml:space="preserve"> </w:t>
      </w:r>
    </w:p>
    <w:p w:rsidR="00B45D53" w:rsidRPr="00D064D9" w:rsidRDefault="002D6291" w:rsidP="00D064D9">
      <w:pPr>
        <w:pStyle w:val="41"/>
        <w:spacing w:line="360" w:lineRule="auto"/>
        <w:ind w:firstLine="720"/>
        <w:jc w:val="both"/>
        <w:rPr>
          <w:b/>
          <w:sz w:val="24"/>
          <w:szCs w:val="24"/>
        </w:rPr>
      </w:pPr>
      <w:r w:rsidRPr="00D064D9">
        <w:rPr>
          <w:b/>
          <w:sz w:val="24"/>
          <w:szCs w:val="24"/>
        </w:rPr>
        <w:t xml:space="preserve">1.3.2. </w:t>
      </w:r>
      <w:r w:rsidR="002546B1" w:rsidRPr="00D064D9">
        <w:rPr>
          <w:b/>
          <w:sz w:val="24"/>
          <w:szCs w:val="24"/>
        </w:rPr>
        <w:t>Побеги из дом</w:t>
      </w:r>
      <w:r w:rsidR="003E3468">
        <w:rPr>
          <w:b/>
          <w:sz w:val="24"/>
          <w:szCs w:val="24"/>
        </w:rPr>
        <w:t>а</w:t>
      </w:r>
      <w:r w:rsidR="002546B1" w:rsidRPr="00D064D9">
        <w:rPr>
          <w:b/>
          <w:sz w:val="24"/>
          <w:szCs w:val="24"/>
        </w:rPr>
        <w:t xml:space="preserve"> и бродяжничество.</w:t>
      </w:r>
    </w:p>
    <w:p w:rsidR="00B45D53" w:rsidRPr="00D064D9" w:rsidRDefault="002546B1" w:rsidP="00D064D9">
      <w:pPr>
        <w:pStyle w:val="41"/>
        <w:spacing w:line="360" w:lineRule="auto"/>
        <w:ind w:firstLine="720"/>
        <w:jc w:val="both"/>
        <w:rPr>
          <w:sz w:val="24"/>
          <w:szCs w:val="24"/>
        </w:rPr>
      </w:pPr>
      <w:r w:rsidRPr="00D064D9">
        <w:rPr>
          <w:sz w:val="24"/>
          <w:szCs w:val="24"/>
        </w:rPr>
        <w:t>Побеги из дом</w:t>
      </w:r>
      <w:r w:rsidR="003E3468">
        <w:rPr>
          <w:sz w:val="24"/>
          <w:szCs w:val="24"/>
        </w:rPr>
        <w:t>а</w:t>
      </w:r>
      <w:r w:rsidRPr="00D064D9">
        <w:rPr>
          <w:sz w:val="24"/>
          <w:szCs w:val="24"/>
        </w:rPr>
        <w:t xml:space="preserve"> и бродяжничество иногда также рассматриваются как одна из форм </w:t>
      </w:r>
      <w:proofErr w:type="spellStart"/>
      <w:r w:rsidRPr="00D064D9">
        <w:rPr>
          <w:sz w:val="24"/>
          <w:szCs w:val="24"/>
        </w:rPr>
        <w:t>делинквентности</w:t>
      </w:r>
      <w:proofErr w:type="spellEnd"/>
      <w:r w:rsidRPr="00D064D9">
        <w:rPr>
          <w:sz w:val="24"/>
          <w:szCs w:val="24"/>
        </w:rPr>
        <w:t xml:space="preserve">. Однако, по данным А.Е. </w:t>
      </w:r>
      <w:proofErr w:type="spellStart"/>
      <w:r w:rsidRPr="00D064D9">
        <w:rPr>
          <w:sz w:val="24"/>
          <w:szCs w:val="24"/>
        </w:rPr>
        <w:t>Личко</w:t>
      </w:r>
      <w:proofErr w:type="spellEnd"/>
      <w:r w:rsidRPr="00D064D9">
        <w:rPr>
          <w:sz w:val="24"/>
          <w:szCs w:val="24"/>
        </w:rPr>
        <w:t xml:space="preserve">, </w:t>
      </w:r>
      <w:proofErr w:type="spellStart"/>
      <w:r w:rsidRPr="00D064D9">
        <w:rPr>
          <w:sz w:val="24"/>
          <w:szCs w:val="24"/>
        </w:rPr>
        <w:t>делинквентность</w:t>
      </w:r>
      <w:proofErr w:type="spellEnd"/>
      <w:r w:rsidRPr="00D064D9">
        <w:rPr>
          <w:sz w:val="24"/>
          <w:szCs w:val="24"/>
        </w:rPr>
        <w:t xml:space="preserve"> лишь в 1/3 случаев сочетается с побегами из дом</w:t>
      </w:r>
      <w:r w:rsidR="003E3468">
        <w:rPr>
          <w:sz w:val="24"/>
          <w:szCs w:val="24"/>
        </w:rPr>
        <w:t>а</w:t>
      </w:r>
      <w:r w:rsidRPr="00D064D9">
        <w:rPr>
          <w:sz w:val="24"/>
          <w:szCs w:val="24"/>
        </w:rPr>
        <w:t xml:space="preserve">. Последние могут быть совершенно не связаны с </w:t>
      </w:r>
      <w:proofErr w:type="spellStart"/>
      <w:r w:rsidRPr="00D064D9">
        <w:rPr>
          <w:sz w:val="24"/>
          <w:szCs w:val="24"/>
        </w:rPr>
        <w:t>делинквентностью</w:t>
      </w:r>
      <w:proofErr w:type="spellEnd"/>
      <w:r w:rsidRPr="00D064D9">
        <w:rPr>
          <w:sz w:val="24"/>
          <w:szCs w:val="24"/>
        </w:rPr>
        <w:t xml:space="preserve"> и поэтому, с точки зрения А.Е. </w:t>
      </w:r>
      <w:proofErr w:type="spellStart"/>
      <w:r w:rsidRPr="00D064D9">
        <w:rPr>
          <w:sz w:val="24"/>
          <w:szCs w:val="24"/>
        </w:rPr>
        <w:t>Личко</w:t>
      </w:r>
      <w:proofErr w:type="spellEnd"/>
      <w:r w:rsidRPr="00D064D9">
        <w:rPr>
          <w:sz w:val="24"/>
          <w:szCs w:val="24"/>
        </w:rPr>
        <w:t xml:space="preserve">, представляют особую форму </w:t>
      </w:r>
      <w:r w:rsidRPr="00D064D9">
        <w:rPr>
          <w:sz w:val="24"/>
          <w:szCs w:val="24"/>
        </w:rPr>
        <w:lastRenderedPageBreak/>
        <w:t>нарушений поведения.</w:t>
      </w:r>
    </w:p>
    <w:p w:rsidR="00B45D53" w:rsidRPr="00D064D9" w:rsidRDefault="002546B1" w:rsidP="00D064D9">
      <w:pPr>
        <w:pStyle w:val="41"/>
        <w:spacing w:line="360" w:lineRule="auto"/>
        <w:ind w:firstLine="720"/>
        <w:jc w:val="both"/>
        <w:rPr>
          <w:sz w:val="24"/>
          <w:szCs w:val="24"/>
        </w:rPr>
      </w:pPr>
      <w:r w:rsidRPr="00D064D9">
        <w:rPr>
          <w:sz w:val="24"/>
          <w:szCs w:val="24"/>
        </w:rPr>
        <w:t xml:space="preserve">Побеги нередко начинаются еще в детстве, до начала пубертатного периода. Может быть, поэтому данная форма нарушений поведения лучше других исследована детскими психиатрами. Первые побеги у детей обычно совершаются в страхе наказания или как реакция оппозиции, а по мере повторения превращаются в «условно-рефлекторный стереотип» (Сухарева Г. Е., 1959) Наиболее обстоятельно побеги у детей и подростков были систематизированы Н. </w:t>
      </w:r>
      <w:proofErr w:type="spellStart"/>
      <w:r w:rsidRPr="00D064D9">
        <w:rPr>
          <w:sz w:val="24"/>
          <w:szCs w:val="24"/>
        </w:rPr>
        <w:t>Stutte</w:t>
      </w:r>
      <w:proofErr w:type="spellEnd"/>
      <w:r w:rsidRPr="00D064D9">
        <w:rPr>
          <w:sz w:val="24"/>
          <w:szCs w:val="24"/>
        </w:rPr>
        <w:t xml:space="preserve"> (1960), который выделил</w:t>
      </w:r>
      <w:r w:rsidR="00B45D53" w:rsidRPr="00D064D9">
        <w:rPr>
          <w:sz w:val="24"/>
          <w:szCs w:val="24"/>
        </w:rPr>
        <w:t>:</w:t>
      </w:r>
      <w:r w:rsidRPr="00D064D9">
        <w:rPr>
          <w:sz w:val="24"/>
          <w:szCs w:val="24"/>
        </w:rPr>
        <w:t xml:space="preserve"> 1) побеги как следствие недостаточного надзора, в целях развлечения и удовольствия; 2) побеги как реакцию протеста на чрезмерные требования или на недостаточное внимание со стороны </w:t>
      </w:r>
      <w:proofErr w:type="gramStart"/>
      <w:r w:rsidRPr="00D064D9">
        <w:rPr>
          <w:sz w:val="24"/>
          <w:szCs w:val="24"/>
        </w:rPr>
        <w:t>близких</w:t>
      </w:r>
      <w:proofErr w:type="gramEnd"/>
      <w:r w:rsidRPr="00D064D9">
        <w:rPr>
          <w:sz w:val="24"/>
          <w:szCs w:val="24"/>
        </w:rPr>
        <w:t>; 3) побеги как реакцию тревоги из страха наказания у робких и забитых; 4) «специфически-пубертатный побег» вследствие фантазерства и мечтательности и др.</w:t>
      </w:r>
    </w:p>
    <w:p w:rsidR="00B45D53" w:rsidRPr="00D064D9" w:rsidRDefault="002546B1" w:rsidP="00D064D9">
      <w:pPr>
        <w:pStyle w:val="41"/>
        <w:spacing w:line="360" w:lineRule="auto"/>
        <w:ind w:firstLine="720"/>
        <w:jc w:val="both"/>
        <w:rPr>
          <w:sz w:val="24"/>
          <w:szCs w:val="24"/>
        </w:rPr>
      </w:pPr>
      <w:r w:rsidRPr="00D064D9">
        <w:rPr>
          <w:sz w:val="24"/>
          <w:szCs w:val="24"/>
        </w:rPr>
        <w:t xml:space="preserve">На основании данных А. У. </w:t>
      </w:r>
      <w:proofErr w:type="spellStart"/>
      <w:r w:rsidRPr="00D064D9">
        <w:rPr>
          <w:sz w:val="24"/>
          <w:szCs w:val="24"/>
        </w:rPr>
        <w:t>Нураевой</w:t>
      </w:r>
      <w:proofErr w:type="spellEnd"/>
      <w:r w:rsidRPr="00D064D9">
        <w:rPr>
          <w:sz w:val="24"/>
          <w:szCs w:val="24"/>
        </w:rPr>
        <w:t xml:space="preserve"> (1973) можно выделить следующие типы побегов у подростков.</w:t>
      </w:r>
    </w:p>
    <w:p w:rsidR="00B45D53" w:rsidRPr="00D064D9" w:rsidRDefault="002546B1" w:rsidP="00D064D9">
      <w:pPr>
        <w:pStyle w:val="41"/>
        <w:spacing w:line="360" w:lineRule="auto"/>
        <w:ind w:firstLine="720"/>
        <w:jc w:val="both"/>
        <w:rPr>
          <w:sz w:val="24"/>
          <w:szCs w:val="24"/>
        </w:rPr>
      </w:pPr>
      <w:r w:rsidRPr="00D064D9">
        <w:rPr>
          <w:i/>
          <w:sz w:val="24"/>
          <w:szCs w:val="24"/>
        </w:rPr>
        <w:t>Эмансипационные побеги.</w:t>
      </w:r>
      <w:r w:rsidRPr="00D064D9">
        <w:rPr>
          <w:sz w:val="24"/>
          <w:szCs w:val="24"/>
        </w:rPr>
        <w:t xml:space="preserve"> Эти побеги являются у подростков наиболее частыми (45 %) и совершаются, чтобы избавиться от опеки и контроля родных или воспитателей, от наскучивших обязанностей и понуждений и отдаться «свободной», «веселой», «легкой» жизни. </w:t>
      </w:r>
    </w:p>
    <w:p w:rsidR="00B45D53" w:rsidRPr="00D064D9" w:rsidRDefault="002546B1" w:rsidP="00D064D9">
      <w:pPr>
        <w:pStyle w:val="41"/>
        <w:spacing w:line="360" w:lineRule="auto"/>
        <w:ind w:firstLine="720"/>
        <w:jc w:val="both"/>
        <w:rPr>
          <w:sz w:val="24"/>
          <w:szCs w:val="24"/>
        </w:rPr>
      </w:pPr>
      <w:proofErr w:type="spellStart"/>
      <w:r w:rsidRPr="00D064D9">
        <w:rPr>
          <w:i/>
          <w:sz w:val="24"/>
          <w:szCs w:val="24"/>
        </w:rPr>
        <w:t>Импунитивные</w:t>
      </w:r>
      <w:proofErr w:type="spellEnd"/>
      <w:r w:rsidRPr="00D064D9">
        <w:rPr>
          <w:i/>
          <w:sz w:val="24"/>
          <w:szCs w:val="24"/>
        </w:rPr>
        <w:t xml:space="preserve"> побеги</w:t>
      </w:r>
      <w:r w:rsidRPr="00D064D9">
        <w:rPr>
          <w:sz w:val="24"/>
          <w:szCs w:val="24"/>
        </w:rPr>
        <w:t xml:space="preserve"> (от </w:t>
      </w:r>
      <w:proofErr w:type="spellStart"/>
      <w:proofErr w:type="gramStart"/>
      <w:r w:rsidRPr="00D064D9">
        <w:rPr>
          <w:sz w:val="24"/>
          <w:szCs w:val="24"/>
        </w:rPr>
        <w:t>англ</w:t>
      </w:r>
      <w:proofErr w:type="spellEnd"/>
      <w:proofErr w:type="gramEnd"/>
      <w:r w:rsidRPr="00D064D9">
        <w:rPr>
          <w:sz w:val="24"/>
          <w:szCs w:val="24"/>
        </w:rPr>
        <w:t xml:space="preserve">, </w:t>
      </w:r>
      <w:proofErr w:type="spellStart"/>
      <w:r w:rsidRPr="00D064D9">
        <w:rPr>
          <w:sz w:val="24"/>
          <w:szCs w:val="24"/>
        </w:rPr>
        <w:t>impunity</w:t>
      </w:r>
      <w:proofErr w:type="spellEnd"/>
      <w:r w:rsidRPr="00D064D9">
        <w:rPr>
          <w:sz w:val="24"/>
          <w:szCs w:val="24"/>
        </w:rPr>
        <w:t xml:space="preserve"> — безнаказанность). Чаще всего первые побеги были следствием жестокого обращения, суровых наказаний, «расправ» со стороны родных или товарищей по интернату. </w:t>
      </w:r>
    </w:p>
    <w:p w:rsidR="00B45D53" w:rsidRPr="00D064D9" w:rsidRDefault="002546B1" w:rsidP="00D064D9">
      <w:pPr>
        <w:pStyle w:val="41"/>
        <w:spacing w:line="360" w:lineRule="auto"/>
        <w:ind w:firstLine="720"/>
        <w:jc w:val="both"/>
        <w:rPr>
          <w:sz w:val="24"/>
          <w:szCs w:val="24"/>
        </w:rPr>
      </w:pPr>
      <w:r w:rsidRPr="00D064D9">
        <w:rPr>
          <w:i/>
          <w:sz w:val="24"/>
          <w:szCs w:val="24"/>
        </w:rPr>
        <w:t>Демонстративные побеги.</w:t>
      </w:r>
      <w:r w:rsidRPr="00D064D9">
        <w:rPr>
          <w:sz w:val="24"/>
          <w:szCs w:val="24"/>
        </w:rPr>
        <w:t xml:space="preserve"> Эти побеги у подростков были следствием реакции оппозиции. Их первый отличительный признак — обычно относительно небольшой ареал: убегают недалеко или в те места, где надеются быть увиденными, пойманными и возвращенными</w:t>
      </w:r>
      <w:r w:rsidR="00F94900" w:rsidRPr="00D064D9">
        <w:rPr>
          <w:sz w:val="24"/>
          <w:szCs w:val="24"/>
        </w:rPr>
        <w:t>.</w:t>
      </w:r>
    </w:p>
    <w:p w:rsidR="00B45D53" w:rsidRPr="00D064D9" w:rsidRDefault="002546B1" w:rsidP="00D064D9">
      <w:pPr>
        <w:pStyle w:val="41"/>
        <w:spacing w:line="360" w:lineRule="auto"/>
        <w:ind w:firstLine="720"/>
        <w:jc w:val="both"/>
        <w:rPr>
          <w:sz w:val="24"/>
          <w:szCs w:val="24"/>
        </w:rPr>
      </w:pPr>
      <w:proofErr w:type="spellStart"/>
      <w:r w:rsidRPr="00D064D9">
        <w:rPr>
          <w:i/>
          <w:sz w:val="24"/>
          <w:szCs w:val="24"/>
        </w:rPr>
        <w:t>Дромоманические</w:t>
      </w:r>
      <w:proofErr w:type="spellEnd"/>
      <w:r w:rsidRPr="00D064D9">
        <w:rPr>
          <w:i/>
          <w:sz w:val="24"/>
          <w:szCs w:val="24"/>
        </w:rPr>
        <w:t xml:space="preserve"> побеги.</w:t>
      </w:r>
      <w:r w:rsidRPr="00D064D9">
        <w:rPr>
          <w:sz w:val="24"/>
          <w:szCs w:val="24"/>
        </w:rPr>
        <w:t xml:space="preserve"> Этот вид побегов и бродяжничества является самым редким в подростковом возрасте. Этим побегам предшествует внезапно и беспричинно изменившееся настроение («какая-то скука», «тоска»). Возникает немотивированная тяга к перемене обстановки, в дальние места. </w:t>
      </w:r>
    </w:p>
    <w:p w:rsidR="00B45D53" w:rsidRPr="00D064D9" w:rsidRDefault="002D6291" w:rsidP="00D064D9">
      <w:pPr>
        <w:pStyle w:val="41"/>
        <w:spacing w:line="360" w:lineRule="auto"/>
        <w:ind w:firstLine="720"/>
        <w:jc w:val="both"/>
        <w:rPr>
          <w:b/>
          <w:sz w:val="24"/>
          <w:szCs w:val="24"/>
        </w:rPr>
      </w:pPr>
      <w:r w:rsidRPr="00D064D9">
        <w:rPr>
          <w:b/>
          <w:sz w:val="24"/>
          <w:szCs w:val="24"/>
        </w:rPr>
        <w:t xml:space="preserve">1.3.3. </w:t>
      </w:r>
      <w:r w:rsidR="002546B1" w:rsidRPr="00D064D9">
        <w:rPr>
          <w:b/>
          <w:sz w:val="24"/>
          <w:szCs w:val="24"/>
        </w:rPr>
        <w:t xml:space="preserve">Ранняя алкоголизация как форма </w:t>
      </w:r>
      <w:proofErr w:type="spellStart"/>
      <w:r w:rsidR="002546B1" w:rsidRPr="00D064D9">
        <w:rPr>
          <w:b/>
          <w:sz w:val="24"/>
          <w:szCs w:val="24"/>
        </w:rPr>
        <w:t>ток</w:t>
      </w:r>
      <w:r w:rsidR="002546B1" w:rsidRPr="00D064D9">
        <w:rPr>
          <w:b/>
          <w:bCs/>
          <w:sz w:val="24"/>
          <w:szCs w:val="24"/>
        </w:rPr>
        <w:t>с</w:t>
      </w:r>
      <w:r w:rsidR="002546B1" w:rsidRPr="00D064D9">
        <w:rPr>
          <w:b/>
          <w:sz w:val="24"/>
          <w:szCs w:val="24"/>
        </w:rPr>
        <w:t>икоманического</w:t>
      </w:r>
      <w:proofErr w:type="spellEnd"/>
      <w:r w:rsidR="002546B1" w:rsidRPr="00D064D9">
        <w:rPr>
          <w:b/>
          <w:sz w:val="24"/>
          <w:szCs w:val="24"/>
        </w:rPr>
        <w:t xml:space="preserve"> поведения.</w:t>
      </w:r>
    </w:p>
    <w:p w:rsidR="00B45D53" w:rsidRPr="00D064D9" w:rsidRDefault="002546B1" w:rsidP="00D064D9">
      <w:pPr>
        <w:pStyle w:val="41"/>
        <w:spacing w:line="360" w:lineRule="auto"/>
        <w:ind w:firstLine="720"/>
        <w:jc w:val="both"/>
        <w:rPr>
          <w:sz w:val="24"/>
          <w:szCs w:val="24"/>
        </w:rPr>
      </w:pPr>
      <w:r w:rsidRPr="00D064D9">
        <w:rPr>
          <w:sz w:val="24"/>
          <w:szCs w:val="24"/>
        </w:rPr>
        <w:t xml:space="preserve">К ранней алкоголизации должны быть отнесены знакомство с опьяняющими дозами алкоголя в возрасте до 16 лет и более или менее регулярное употребление спиртных напитков в возрасте 17-18 лет. Таким образом, речь здесь идет не о раннем алкоголизме, а о подростковом эквиваленте бытового пьянства взрослых. Однако ряды </w:t>
      </w:r>
      <w:r w:rsidRPr="00D064D9">
        <w:rPr>
          <w:sz w:val="24"/>
          <w:szCs w:val="24"/>
        </w:rPr>
        <w:lastRenderedPageBreak/>
        <w:t xml:space="preserve">взрослых алкоголиков пополняются в основном за счет тех, кто начинает выпивать с подросткового возраста. </w:t>
      </w:r>
    </w:p>
    <w:p w:rsidR="00B45D53" w:rsidRPr="00D064D9" w:rsidRDefault="002546B1" w:rsidP="00D064D9">
      <w:pPr>
        <w:pStyle w:val="41"/>
        <w:spacing w:line="360" w:lineRule="auto"/>
        <w:ind w:firstLine="720"/>
        <w:jc w:val="both"/>
        <w:rPr>
          <w:sz w:val="24"/>
          <w:szCs w:val="24"/>
        </w:rPr>
      </w:pPr>
      <w:r w:rsidRPr="00D064D9">
        <w:rPr>
          <w:sz w:val="24"/>
          <w:szCs w:val="24"/>
        </w:rPr>
        <w:t xml:space="preserve">Ранняя алкоголизация часто возникает поначалу как одно из проявлений </w:t>
      </w:r>
      <w:proofErr w:type="spellStart"/>
      <w:r w:rsidRPr="00D064D9">
        <w:rPr>
          <w:sz w:val="24"/>
          <w:szCs w:val="24"/>
        </w:rPr>
        <w:t>делинквентности</w:t>
      </w:r>
      <w:proofErr w:type="spellEnd"/>
      <w:r w:rsidRPr="00D064D9">
        <w:rPr>
          <w:sz w:val="24"/>
          <w:szCs w:val="24"/>
        </w:rPr>
        <w:t xml:space="preserve">. Неслучайно среди </w:t>
      </w:r>
      <w:proofErr w:type="spellStart"/>
      <w:r w:rsidRPr="00D064D9">
        <w:rPr>
          <w:sz w:val="24"/>
          <w:szCs w:val="24"/>
        </w:rPr>
        <w:t>делинквентных</w:t>
      </w:r>
      <w:proofErr w:type="spellEnd"/>
      <w:r w:rsidRPr="00D064D9">
        <w:rPr>
          <w:sz w:val="24"/>
          <w:szCs w:val="24"/>
        </w:rPr>
        <w:t xml:space="preserve"> подростков, состоящих на учете в милиции, 38 % злоупотребляли алкоголем (Гурьева В. А., </w:t>
      </w:r>
      <w:proofErr w:type="spellStart"/>
      <w:r w:rsidRPr="00D064D9">
        <w:rPr>
          <w:sz w:val="24"/>
          <w:szCs w:val="24"/>
        </w:rPr>
        <w:t>Гиндикин</w:t>
      </w:r>
      <w:proofErr w:type="spellEnd"/>
      <w:r w:rsidRPr="00D064D9">
        <w:rPr>
          <w:sz w:val="24"/>
          <w:szCs w:val="24"/>
        </w:rPr>
        <w:t xml:space="preserve"> В. Я., 1980). Первые выпивки совершаются, как правило, тайком от взрослых со «своей» группой сверстников. Мотивами здесь служат и нежелание «отстать» от товарищей, и любопытство, и ложно понимаемый путь к взрослости. Но при повторных выпивках может появиться новый мотив — желание испытать «веселое настроение» чувство расторможенности, самоуверенности и т. п. Тогда алкоголизация становится формой </w:t>
      </w:r>
      <w:proofErr w:type="spellStart"/>
      <w:r w:rsidRPr="00D064D9">
        <w:rPr>
          <w:sz w:val="24"/>
          <w:szCs w:val="24"/>
        </w:rPr>
        <w:t>токсикоманического</w:t>
      </w:r>
      <w:proofErr w:type="spellEnd"/>
      <w:r w:rsidRPr="00D064D9">
        <w:rPr>
          <w:sz w:val="24"/>
          <w:szCs w:val="24"/>
        </w:rPr>
        <w:t xml:space="preserve"> поведения.</w:t>
      </w:r>
    </w:p>
    <w:p w:rsidR="00B45D53" w:rsidRPr="00D064D9" w:rsidRDefault="002546B1" w:rsidP="00D064D9">
      <w:pPr>
        <w:pStyle w:val="41"/>
        <w:spacing w:line="360" w:lineRule="auto"/>
        <w:ind w:firstLine="720"/>
        <w:jc w:val="both"/>
        <w:rPr>
          <w:sz w:val="24"/>
          <w:szCs w:val="24"/>
        </w:rPr>
      </w:pPr>
      <w:r w:rsidRPr="00D064D9">
        <w:rPr>
          <w:sz w:val="24"/>
          <w:szCs w:val="24"/>
        </w:rPr>
        <w:t>С той же целью и также в компании товарищей могут использоваться не только алкоголь, но и другие дурманящие средства, способные вызвать необычное повышение настроения или дать испытать неизведанные еще дотоле ощущения и переживания вплоть до галлюцинаций.</w:t>
      </w:r>
    </w:p>
    <w:p w:rsidR="00B45D53" w:rsidRPr="00D064D9" w:rsidRDefault="002546B1" w:rsidP="00D064D9">
      <w:pPr>
        <w:pStyle w:val="41"/>
        <w:spacing w:line="360" w:lineRule="auto"/>
        <w:ind w:firstLine="720"/>
        <w:jc w:val="both"/>
        <w:rPr>
          <w:sz w:val="24"/>
          <w:szCs w:val="24"/>
        </w:rPr>
      </w:pPr>
      <w:r w:rsidRPr="00D064D9">
        <w:rPr>
          <w:sz w:val="24"/>
          <w:szCs w:val="24"/>
        </w:rPr>
        <w:t xml:space="preserve"> </w:t>
      </w:r>
      <w:proofErr w:type="spellStart"/>
      <w:r w:rsidRPr="00D064D9">
        <w:rPr>
          <w:sz w:val="24"/>
          <w:szCs w:val="24"/>
        </w:rPr>
        <w:t>Токсикоманическое</w:t>
      </w:r>
      <w:proofErr w:type="spellEnd"/>
      <w:r w:rsidRPr="00D064D9">
        <w:rPr>
          <w:sz w:val="24"/>
          <w:szCs w:val="24"/>
        </w:rPr>
        <w:t xml:space="preserve"> поведение еще не свидетельствует о формировании токсикомании, в частности алкогольной. Последней присуще появление </w:t>
      </w:r>
      <w:proofErr w:type="gramStart"/>
      <w:r w:rsidRPr="00D064D9">
        <w:rPr>
          <w:sz w:val="24"/>
          <w:szCs w:val="24"/>
        </w:rPr>
        <w:t>сперва</w:t>
      </w:r>
      <w:proofErr w:type="gramEnd"/>
      <w:r w:rsidRPr="00D064D9">
        <w:rPr>
          <w:sz w:val="24"/>
          <w:szCs w:val="24"/>
        </w:rPr>
        <w:t xml:space="preserve"> психической, а затем физической зависимости от алкоголя. У подростков на формирование психической зависимости сильно влияет реакция группирования со сверстниками.</w:t>
      </w:r>
    </w:p>
    <w:p w:rsidR="00B45D53" w:rsidRPr="00D064D9" w:rsidRDefault="002546B1" w:rsidP="00D064D9">
      <w:pPr>
        <w:pStyle w:val="41"/>
        <w:spacing w:line="360" w:lineRule="auto"/>
        <w:ind w:firstLine="720"/>
        <w:jc w:val="both"/>
        <w:rPr>
          <w:sz w:val="24"/>
          <w:szCs w:val="24"/>
        </w:rPr>
      </w:pPr>
      <w:r w:rsidRPr="00D064D9">
        <w:rPr>
          <w:sz w:val="24"/>
          <w:szCs w:val="24"/>
        </w:rPr>
        <w:t xml:space="preserve">Групповая психическая зависимость. Это — особый подростковый феномен, описанный Ю. А. Строгоновым и В. Г. </w:t>
      </w:r>
      <w:proofErr w:type="spellStart"/>
      <w:r w:rsidRPr="00D064D9">
        <w:rPr>
          <w:sz w:val="24"/>
          <w:szCs w:val="24"/>
        </w:rPr>
        <w:t>Капанадзе</w:t>
      </w:r>
      <w:proofErr w:type="spellEnd"/>
      <w:r w:rsidRPr="00D064D9">
        <w:rPr>
          <w:sz w:val="24"/>
          <w:szCs w:val="24"/>
        </w:rPr>
        <w:t xml:space="preserve"> (1978) В этих случаях потребность в выпивке возникает немедленно, как только попадают в «свою» компанию. За пределами «своей» группы пока еще нет тяготения к вину, </w:t>
      </w:r>
      <w:proofErr w:type="gramStart"/>
      <w:r w:rsidRPr="00D064D9">
        <w:rPr>
          <w:sz w:val="24"/>
          <w:szCs w:val="24"/>
        </w:rPr>
        <w:t>с</w:t>
      </w:r>
      <w:proofErr w:type="gramEnd"/>
      <w:r w:rsidRPr="00D064D9">
        <w:rPr>
          <w:sz w:val="24"/>
          <w:szCs w:val="24"/>
        </w:rPr>
        <w:t xml:space="preserve"> чужими и малознакомыми не пьют.  Отрыв от «своей» группы, сразу же прекращает алкоголизацию. Наличие групповой психической зависимости еще не свидетельствует о наличии алкоголизма, а лишь является угрожающим предшественником его.</w:t>
      </w:r>
    </w:p>
    <w:p w:rsidR="00B45D53" w:rsidRPr="00D064D9" w:rsidRDefault="002546B1" w:rsidP="00D064D9">
      <w:pPr>
        <w:pStyle w:val="41"/>
        <w:spacing w:line="360" w:lineRule="auto"/>
        <w:ind w:firstLine="720"/>
        <w:jc w:val="both"/>
        <w:rPr>
          <w:sz w:val="24"/>
          <w:szCs w:val="24"/>
        </w:rPr>
      </w:pPr>
      <w:r w:rsidRPr="00D064D9">
        <w:rPr>
          <w:sz w:val="24"/>
          <w:szCs w:val="24"/>
        </w:rPr>
        <w:t>Индивидуальная психическая зависимость. Этот феномен является уже ранним признаком алкоголизма. Здесь подросток начинает активно выискивать любой повод и ситуацию дл</w:t>
      </w:r>
      <w:proofErr w:type="gramStart"/>
      <w:r w:rsidRPr="00D064D9">
        <w:rPr>
          <w:sz w:val="24"/>
          <w:szCs w:val="24"/>
        </w:rPr>
        <w:t>я-</w:t>
      </w:r>
      <w:proofErr w:type="gramEnd"/>
      <w:r w:rsidRPr="00D064D9">
        <w:rPr>
          <w:sz w:val="24"/>
          <w:szCs w:val="24"/>
        </w:rPr>
        <w:t xml:space="preserve"> выпивки. Отрыв от своей группы ведет сразу же к поиску другой подростковой </w:t>
      </w:r>
      <w:proofErr w:type="spellStart"/>
      <w:r w:rsidRPr="00D064D9">
        <w:rPr>
          <w:sz w:val="24"/>
          <w:szCs w:val="24"/>
        </w:rPr>
        <w:t>алкоголизирующейся</w:t>
      </w:r>
      <w:proofErr w:type="spellEnd"/>
      <w:r w:rsidRPr="00D064D9">
        <w:rPr>
          <w:sz w:val="24"/>
          <w:szCs w:val="24"/>
        </w:rPr>
        <w:t xml:space="preserve"> компании. Неалкогольные дурманящие средства нередко начинают использоваться в одиночку.</w:t>
      </w:r>
    </w:p>
    <w:p w:rsidR="000C1697" w:rsidRDefault="000C1697" w:rsidP="00D064D9">
      <w:pPr>
        <w:pStyle w:val="41"/>
        <w:spacing w:line="360" w:lineRule="auto"/>
        <w:ind w:firstLine="720"/>
        <w:jc w:val="both"/>
        <w:rPr>
          <w:b/>
          <w:sz w:val="24"/>
          <w:szCs w:val="24"/>
        </w:rPr>
      </w:pPr>
    </w:p>
    <w:p w:rsidR="00B45D53" w:rsidRPr="00D064D9" w:rsidRDefault="00E422E4" w:rsidP="00D064D9">
      <w:pPr>
        <w:pStyle w:val="41"/>
        <w:spacing w:line="360" w:lineRule="auto"/>
        <w:ind w:firstLine="720"/>
        <w:jc w:val="both"/>
        <w:rPr>
          <w:b/>
          <w:sz w:val="24"/>
          <w:szCs w:val="24"/>
        </w:rPr>
      </w:pPr>
      <w:r w:rsidRPr="00D064D9">
        <w:rPr>
          <w:b/>
          <w:sz w:val="24"/>
          <w:szCs w:val="24"/>
        </w:rPr>
        <w:lastRenderedPageBreak/>
        <w:t xml:space="preserve">1.3.4. Агрессивные проявления в поведении </w:t>
      </w:r>
      <w:r w:rsidR="00D71EF5" w:rsidRPr="00D064D9">
        <w:rPr>
          <w:b/>
          <w:sz w:val="24"/>
          <w:szCs w:val="24"/>
        </w:rPr>
        <w:t>подростков «группы риска».</w:t>
      </w:r>
    </w:p>
    <w:p w:rsidR="00B45D53" w:rsidRPr="00D064D9" w:rsidRDefault="00D71EF5" w:rsidP="00D064D9">
      <w:pPr>
        <w:pStyle w:val="41"/>
        <w:spacing w:line="360" w:lineRule="auto"/>
        <w:ind w:firstLine="720"/>
        <w:jc w:val="both"/>
        <w:rPr>
          <w:sz w:val="24"/>
          <w:szCs w:val="24"/>
        </w:rPr>
      </w:pPr>
      <w:r w:rsidRPr="00D064D9">
        <w:rPr>
          <w:sz w:val="24"/>
          <w:szCs w:val="24"/>
        </w:rPr>
        <w:t>Проблемам подростковой агрессии посвящено множество исследований. Общим для всех работ является описание выраженной агрессии у подростк</w:t>
      </w:r>
      <w:r w:rsidR="005B357B" w:rsidRPr="00D064D9">
        <w:rPr>
          <w:sz w:val="24"/>
          <w:szCs w:val="24"/>
        </w:rPr>
        <w:t xml:space="preserve">ов, традиционно относимых </w:t>
      </w:r>
      <w:proofErr w:type="gramStart"/>
      <w:r w:rsidR="005B357B" w:rsidRPr="00D064D9">
        <w:rPr>
          <w:sz w:val="24"/>
          <w:szCs w:val="24"/>
        </w:rPr>
        <w:t>к</w:t>
      </w:r>
      <w:proofErr w:type="gramEnd"/>
      <w:r w:rsidR="005B357B" w:rsidRPr="00D064D9">
        <w:rPr>
          <w:sz w:val="24"/>
          <w:szCs w:val="24"/>
        </w:rPr>
        <w:t xml:space="preserve"> неблагополучным</w:t>
      </w:r>
      <w:r w:rsidRPr="00D064D9">
        <w:rPr>
          <w:sz w:val="24"/>
          <w:szCs w:val="24"/>
        </w:rPr>
        <w:t xml:space="preserve">. Она значительно превосходит агрессию взрослых. В структуру мотивации агрессивного поведения подростков входят мотивы, связанные с поиском возможностей демонстрации своего «Я»; мотивы, связанные с реализацией выбранной асоциальной роли; мотивы, обусловленные потребностью в самоутверждении при игнорировании возможностей </w:t>
      </w:r>
      <w:proofErr w:type="spellStart"/>
      <w:r w:rsidRPr="00D064D9">
        <w:rPr>
          <w:sz w:val="24"/>
          <w:szCs w:val="24"/>
        </w:rPr>
        <w:t>просоциальной</w:t>
      </w:r>
      <w:proofErr w:type="spellEnd"/>
      <w:r w:rsidRPr="00D064D9">
        <w:rPr>
          <w:sz w:val="24"/>
          <w:szCs w:val="24"/>
        </w:rPr>
        <w:t xml:space="preserve"> самореализации. Агрессивный стиль взаимодействия с окружающим миром воспринимается как предпочитаемый.</w:t>
      </w:r>
    </w:p>
    <w:p w:rsidR="00B45D53" w:rsidRPr="00D064D9" w:rsidRDefault="00D71EF5" w:rsidP="00D064D9">
      <w:pPr>
        <w:pStyle w:val="41"/>
        <w:spacing w:line="360" w:lineRule="auto"/>
        <w:ind w:firstLine="720"/>
        <w:jc w:val="both"/>
        <w:rPr>
          <w:i/>
          <w:sz w:val="24"/>
          <w:szCs w:val="24"/>
        </w:rPr>
      </w:pPr>
      <w:r w:rsidRPr="00D064D9">
        <w:rPr>
          <w:sz w:val="24"/>
          <w:szCs w:val="24"/>
        </w:rPr>
        <w:t>Также существует точка зрения, что агрессивность, направленная вовне,  всегда является отражением подсознательной агрессивности по отношению к самому себе, так же как и любовь к людям нево</w:t>
      </w:r>
      <w:r w:rsidR="005D00B5" w:rsidRPr="00D064D9">
        <w:rPr>
          <w:sz w:val="24"/>
          <w:szCs w:val="24"/>
        </w:rPr>
        <w:t>з</w:t>
      </w:r>
      <w:r w:rsidRPr="00D064D9">
        <w:rPr>
          <w:sz w:val="24"/>
          <w:szCs w:val="24"/>
        </w:rPr>
        <w:t xml:space="preserve">можна без любви и уважения к собственному «я». Чувства же эти формируются у растущего человека под влиянием родительских эмоций по отношению к нему. Важно, что ребенок в данной ситуации не является абсолютно пассивной стороной. Его наследственность, природные данные с первых часов жизни вступают во взаимодействие с отношением «значимых взрослых». Достигаемый характер взаимодействия, или «поведенческий комплекс», остается активным и в последующей жизни индивидуума. При этом к формированию агрессивного отношения к миру приводит не только прямая агрессия, направленная на ребенка или подростка, но и возникновение у него стойкого чувства вины и сомнений </w:t>
      </w:r>
      <w:proofErr w:type="gramStart"/>
      <w:r w:rsidRPr="00D064D9">
        <w:rPr>
          <w:sz w:val="24"/>
          <w:szCs w:val="24"/>
        </w:rPr>
        <w:t>в</w:t>
      </w:r>
      <w:proofErr w:type="gramEnd"/>
      <w:r w:rsidRPr="00D064D9">
        <w:rPr>
          <w:sz w:val="24"/>
          <w:szCs w:val="24"/>
        </w:rPr>
        <w:t xml:space="preserve"> </w:t>
      </w:r>
      <w:proofErr w:type="gramStart"/>
      <w:r w:rsidRPr="00D064D9">
        <w:rPr>
          <w:sz w:val="24"/>
          <w:szCs w:val="24"/>
        </w:rPr>
        <w:t>собственной</w:t>
      </w:r>
      <w:proofErr w:type="gramEnd"/>
      <w:r w:rsidRPr="00D064D9">
        <w:rPr>
          <w:sz w:val="24"/>
          <w:szCs w:val="24"/>
        </w:rPr>
        <w:t xml:space="preserve"> «</w:t>
      </w:r>
      <w:proofErr w:type="spellStart"/>
      <w:r w:rsidRPr="00D064D9">
        <w:rPr>
          <w:sz w:val="24"/>
          <w:szCs w:val="24"/>
        </w:rPr>
        <w:t>хорошести</w:t>
      </w:r>
      <w:proofErr w:type="spellEnd"/>
      <w:r w:rsidRPr="00D064D9">
        <w:rPr>
          <w:sz w:val="24"/>
          <w:szCs w:val="24"/>
        </w:rPr>
        <w:t>» под влиянием отсутствия должной поддержки со стороны родителей.</w:t>
      </w:r>
      <w:r w:rsidR="00F3355A" w:rsidRPr="00D064D9">
        <w:rPr>
          <w:i/>
          <w:sz w:val="24"/>
          <w:szCs w:val="24"/>
        </w:rPr>
        <w:t xml:space="preserve"> </w:t>
      </w:r>
    </w:p>
    <w:p w:rsidR="00B45D53" w:rsidRPr="00D064D9" w:rsidRDefault="00F3355A" w:rsidP="00D064D9">
      <w:pPr>
        <w:pStyle w:val="41"/>
        <w:spacing w:line="360" w:lineRule="auto"/>
        <w:ind w:firstLine="720"/>
        <w:jc w:val="both"/>
        <w:rPr>
          <w:sz w:val="24"/>
          <w:szCs w:val="24"/>
        </w:rPr>
      </w:pPr>
      <w:r w:rsidRPr="00D064D9">
        <w:rPr>
          <w:sz w:val="24"/>
          <w:szCs w:val="24"/>
        </w:rPr>
        <w:t xml:space="preserve">Интересен взгляд А. Бандуры на формирование агрессивного поведения. Его социально-когнитивная теория, или теория социального </w:t>
      </w:r>
      <w:proofErr w:type="spellStart"/>
      <w:r w:rsidRPr="00D064D9">
        <w:rPr>
          <w:sz w:val="24"/>
          <w:szCs w:val="24"/>
        </w:rPr>
        <w:t>научения</w:t>
      </w:r>
      <w:proofErr w:type="spellEnd"/>
      <w:r w:rsidRPr="00D064D9">
        <w:rPr>
          <w:sz w:val="24"/>
          <w:szCs w:val="24"/>
        </w:rPr>
        <w:t>,</w:t>
      </w:r>
      <w:r w:rsidRPr="00D064D9">
        <w:rPr>
          <w:i/>
          <w:sz w:val="24"/>
          <w:szCs w:val="24"/>
        </w:rPr>
        <w:t xml:space="preserve"> </w:t>
      </w:r>
      <w:r w:rsidRPr="00D064D9">
        <w:rPr>
          <w:sz w:val="24"/>
          <w:szCs w:val="24"/>
        </w:rPr>
        <w:t xml:space="preserve"> представляет развитие классической теории </w:t>
      </w:r>
      <w:proofErr w:type="spellStart"/>
      <w:r w:rsidRPr="00D064D9">
        <w:rPr>
          <w:sz w:val="24"/>
          <w:szCs w:val="24"/>
        </w:rPr>
        <w:t>научения</w:t>
      </w:r>
      <w:proofErr w:type="spellEnd"/>
      <w:r w:rsidRPr="00D064D9">
        <w:rPr>
          <w:sz w:val="24"/>
          <w:szCs w:val="24"/>
        </w:rPr>
        <w:t xml:space="preserve"> [2, 11]. В соответствии с теорией социального </w:t>
      </w:r>
      <w:proofErr w:type="spellStart"/>
      <w:r w:rsidRPr="00D064D9">
        <w:rPr>
          <w:sz w:val="24"/>
          <w:szCs w:val="24"/>
        </w:rPr>
        <w:t>научения</w:t>
      </w:r>
      <w:proofErr w:type="spellEnd"/>
      <w:r w:rsidRPr="00D064D9">
        <w:rPr>
          <w:sz w:val="24"/>
          <w:szCs w:val="24"/>
        </w:rPr>
        <w:t xml:space="preserve"> врожденными являются только элементарные рефлексы и границы возможностей человека. Любое поведение человека социально обусловлено, поскольку за ним стоят сложнейшие навыки, требующие специального </w:t>
      </w:r>
      <w:proofErr w:type="spellStart"/>
      <w:r w:rsidRPr="00D064D9">
        <w:rPr>
          <w:sz w:val="24"/>
          <w:szCs w:val="24"/>
        </w:rPr>
        <w:t>научения</w:t>
      </w:r>
      <w:proofErr w:type="spellEnd"/>
      <w:r w:rsidRPr="00D064D9">
        <w:rPr>
          <w:sz w:val="24"/>
          <w:szCs w:val="24"/>
        </w:rPr>
        <w:t>. Так, чтобы сформировалось, агрессивное поведение, необходимо выполнение целого ряда условий. Должны присутствовать способы усвоения действия, должна быть провокация, должны быть условия, закрепляющие действия. Иначе говоря, агрессивному поведению учатся, поскольку агрессор должен знать: что причиняет боль, как это сделать и в каких условиях... Влияние психофизиологических, в том числе наследственных, механизмов имеет место, но не играет решающей роли.</w:t>
      </w:r>
      <w:r w:rsidR="006758B4" w:rsidRPr="00D064D9">
        <w:rPr>
          <w:sz w:val="24"/>
          <w:szCs w:val="24"/>
        </w:rPr>
        <w:t xml:space="preserve"> </w:t>
      </w:r>
    </w:p>
    <w:p w:rsidR="00B45D53" w:rsidRPr="00D064D9" w:rsidRDefault="005D00B5" w:rsidP="00D064D9">
      <w:pPr>
        <w:pStyle w:val="41"/>
        <w:spacing w:line="360" w:lineRule="auto"/>
        <w:ind w:firstLine="720"/>
        <w:jc w:val="both"/>
        <w:rPr>
          <w:sz w:val="24"/>
          <w:szCs w:val="24"/>
        </w:rPr>
      </w:pPr>
      <w:r w:rsidRPr="00D064D9">
        <w:rPr>
          <w:sz w:val="24"/>
          <w:szCs w:val="24"/>
        </w:rPr>
        <w:lastRenderedPageBreak/>
        <w:t xml:space="preserve">Семья играет большую роль в формировании </w:t>
      </w:r>
      <w:r w:rsidR="00AC5602" w:rsidRPr="00D064D9">
        <w:rPr>
          <w:sz w:val="24"/>
          <w:szCs w:val="24"/>
        </w:rPr>
        <w:t xml:space="preserve">личности ребенка, соответственно и в формировании </w:t>
      </w:r>
      <w:r w:rsidRPr="00D064D9">
        <w:rPr>
          <w:sz w:val="24"/>
          <w:szCs w:val="24"/>
        </w:rPr>
        <w:t>асоциального поведения подростков</w:t>
      </w:r>
      <w:r w:rsidR="00AC5602" w:rsidRPr="00D064D9">
        <w:rPr>
          <w:sz w:val="24"/>
          <w:szCs w:val="24"/>
        </w:rPr>
        <w:t xml:space="preserve"> тоже</w:t>
      </w:r>
      <w:r w:rsidRPr="00D064D9">
        <w:rPr>
          <w:sz w:val="24"/>
          <w:szCs w:val="24"/>
        </w:rPr>
        <w:t>. Необходимо отметить, что отцы агрессивных мальчиков не терпят агрессию против себя, но они поощряют их агрессию вне дома. Такое поощрение они объясняют тем, что мальчики должны уметь постоять за себя. Подобное поощрение агрессивного поведения детей – один из механизмов формирования агрессивности личности.</w:t>
      </w:r>
    </w:p>
    <w:p w:rsidR="00B45D53" w:rsidRPr="00D064D9" w:rsidRDefault="00F3355A" w:rsidP="00D064D9">
      <w:pPr>
        <w:pStyle w:val="41"/>
        <w:spacing w:line="360" w:lineRule="auto"/>
        <w:ind w:firstLine="720"/>
        <w:jc w:val="both"/>
        <w:rPr>
          <w:b/>
          <w:bCs/>
          <w:sz w:val="24"/>
          <w:szCs w:val="24"/>
        </w:rPr>
      </w:pPr>
      <w:r w:rsidRPr="00D064D9">
        <w:rPr>
          <w:b/>
          <w:bCs/>
          <w:sz w:val="24"/>
          <w:szCs w:val="24"/>
        </w:rPr>
        <w:t xml:space="preserve">1.4. </w:t>
      </w:r>
      <w:r w:rsidR="002546B1" w:rsidRPr="00D064D9">
        <w:rPr>
          <w:b/>
          <w:bCs/>
          <w:sz w:val="24"/>
          <w:szCs w:val="24"/>
        </w:rPr>
        <w:t>Отклонения в семейном воспитании.</w:t>
      </w:r>
    </w:p>
    <w:p w:rsidR="00B45D53" w:rsidRPr="00D064D9" w:rsidRDefault="005D00B5" w:rsidP="00D064D9">
      <w:pPr>
        <w:pStyle w:val="41"/>
        <w:spacing w:line="360" w:lineRule="auto"/>
        <w:ind w:firstLine="720"/>
        <w:jc w:val="both"/>
        <w:rPr>
          <w:sz w:val="24"/>
          <w:szCs w:val="24"/>
        </w:rPr>
      </w:pPr>
      <w:proofErr w:type="spellStart"/>
      <w:r w:rsidRPr="00D064D9">
        <w:rPr>
          <w:sz w:val="24"/>
          <w:szCs w:val="24"/>
        </w:rPr>
        <w:t>Л.И.Божович</w:t>
      </w:r>
      <w:proofErr w:type="spellEnd"/>
      <w:r w:rsidRPr="00D064D9">
        <w:rPr>
          <w:sz w:val="24"/>
          <w:szCs w:val="24"/>
        </w:rPr>
        <w:t xml:space="preserve"> отмечала, что в психическом развитии ребенка определяющим является не только характер его ведущей деятельности, но и характер той системы взаимоотношений с окружающими его людьми, в </w:t>
      </w:r>
      <w:proofErr w:type="gramStart"/>
      <w:r w:rsidRPr="00D064D9">
        <w:rPr>
          <w:sz w:val="24"/>
          <w:szCs w:val="24"/>
        </w:rPr>
        <w:t>которую</w:t>
      </w:r>
      <w:proofErr w:type="gramEnd"/>
      <w:r w:rsidRPr="00D064D9">
        <w:rPr>
          <w:sz w:val="24"/>
          <w:szCs w:val="24"/>
        </w:rPr>
        <w:t xml:space="preserve"> он вступает на разных этапах своего развития.</w:t>
      </w:r>
    </w:p>
    <w:p w:rsidR="00B45D53" w:rsidRPr="00D064D9" w:rsidRDefault="005D00B5" w:rsidP="00D064D9">
      <w:pPr>
        <w:pStyle w:val="41"/>
        <w:spacing w:line="360" w:lineRule="auto"/>
        <w:ind w:firstLine="720"/>
        <w:jc w:val="both"/>
        <w:rPr>
          <w:sz w:val="24"/>
          <w:szCs w:val="24"/>
        </w:rPr>
      </w:pPr>
      <w:r w:rsidRPr="00D064D9">
        <w:rPr>
          <w:sz w:val="24"/>
          <w:szCs w:val="24"/>
        </w:rPr>
        <w:t>Нет практически ни одного социального или психологического аспекта поведения подростков и юношей, который не зависел бы от их семейных условий в настоящем или в прошлом.</w:t>
      </w:r>
    </w:p>
    <w:p w:rsidR="00B45D53" w:rsidRPr="00D064D9" w:rsidRDefault="005D00B5" w:rsidP="00D064D9">
      <w:pPr>
        <w:pStyle w:val="41"/>
        <w:spacing w:line="360" w:lineRule="auto"/>
        <w:ind w:firstLine="720"/>
        <w:jc w:val="both"/>
        <w:rPr>
          <w:sz w:val="24"/>
          <w:szCs w:val="24"/>
        </w:rPr>
      </w:pPr>
      <w:r w:rsidRPr="00D064D9">
        <w:rPr>
          <w:sz w:val="24"/>
          <w:szCs w:val="24"/>
        </w:rPr>
        <w:t>Преподаватели</w:t>
      </w:r>
      <w:r w:rsidR="002546B1" w:rsidRPr="00D064D9">
        <w:rPr>
          <w:sz w:val="24"/>
          <w:szCs w:val="24"/>
        </w:rPr>
        <w:t xml:space="preserve"> часто сталкива</w:t>
      </w:r>
      <w:r w:rsidRPr="00D064D9">
        <w:rPr>
          <w:sz w:val="24"/>
          <w:szCs w:val="24"/>
        </w:rPr>
        <w:t>ются</w:t>
      </w:r>
      <w:r w:rsidR="002546B1" w:rsidRPr="00D064D9">
        <w:rPr>
          <w:sz w:val="24"/>
          <w:szCs w:val="24"/>
        </w:rPr>
        <w:t xml:space="preserve"> с результатами различных нарушений воспитательного процесса в семье. </w:t>
      </w:r>
    </w:p>
    <w:p w:rsidR="00B45D53" w:rsidRPr="00D064D9" w:rsidRDefault="002546B1" w:rsidP="00D064D9">
      <w:pPr>
        <w:pStyle w:val="41"/>
        <w:spacing w:line="360" w:lineRule="auto"/>
        <w:ind w:firstLine="720"/>
        <w:jc w:val="both"/>
        <w:rPr>
          <w:color w:val="000000"/>
          <w:sz w:val="24"/>
          <w:szCs w:val="24"/>
        </w:rPr>
      </w:pPr>
      <w:r w:rsidRPr="00D064D9">
        <w:rPr>
          <w:sz w:val="24"/>
          <w:szCs w:val="24"/>
        </w:rPr>
        <w:t xml:space="preserve">В медицинской, психологической и педагогической литературе рассмотрены такие виды отклонения в воспитании, как </w:t>
      </w:r>
      <w:proofErr w:type="spellStart"/>
      <w:r w:rsidRPr="00D064D9">
        <w:rPr>
          <w:sz w:val="24"/>
          <w:szCs w:val="24"/>
        </w:rPr>
        <w:t>гип</w:t>
      </w:r>
      <w:proofErr w:type="gramStart"/>
      <w:r w:rsidRPr="00D064D9">
        <w:rPr>
          <w:sz w:val="24"/>
          <w:szCs w:val="24"/>
        </w:rPr>
        <w:t>о</w:t>
      </w:r>
      <w:proofErr w:type="spellEnd"/>
      <w:r w:rsidRPr="00D064D9">
        <w:rPr>
          <w:sz w:val="24"/>
          <w:szCs w:val="24"/>
        </w:rPr>
        <w:t>-</w:t>
      </w:r>
      <w:proofErr w:type="gramEnd"/>
      <w:r w:rsidRPr="00D064D9">
        <w:rPr>
          <w:sz w:val="24"/>
          <w:szCs w:val="24"/>
        </w:rPr>
        <w:t xml:space="preserve"> и </w:t>
      </w:r>
      <w:proofErr w:type="spellStart"/>
      <w:r w:rsidRPr="00D064D9">
        <w:rPr>
          <w:sz w:val="24"/>
          <w:szCs w:val="24"/>
        </w:rPr>
        <w:t>гиперпротекции</w:t>
      </w:r>
      <w:proofErr w:type="spellEnd"/>
      <w:r w:rsidRPr="00D064D9">
        <w:rPr>
          <w:sz w:val="24"/>
          <w:szCs w:val="24"/>
        </w:rPr>
        <w:t>, безнадзорность, эмоциональное</w:t>
      </w:r>
      <w:r w:rsidRPr="00D064D9">
        <w:rPr>
          <w:color w:val="000000"/>
          <w:sz w:val="24"/>
          <w:szCs w:val="24"/>
        </w:rPr>
        <w:t xml:space="preserve"> отвержение и др. [45]. </w:t>
      </w:r>
    </w:p>
    <w:p w:rsidR="00B45D53" w:rsidRPr="00D064D9" w:rsidRDefault="00477FA0" w:rsidP="00D064D9">
      <w:pPr>
        <w:pStyle w:val="41"/>
        <w:spacing w:line="360" w:lineRule="auto"/>
        <w:ind w:firstLine="720"/>
        <w:jc w:val="both"/>
        <w:rPr>
          <w:b/>
          <w:color w:val="000000"/>
          <w:sz w:val="24"/>
          <w:szCs w:val="24"/>
        </w:rPr>
      </w:pPr>
      <w:r w:rsidRPr="00D064D9">
        <w:rPr>
          <w:b/>
          <w:color w:val="000000"/>
          <w:sz w:val="24"/>
          <w:szCs w:val="24"/>
        </w:rPr>
        <w:t>Т</w:t>
      </w:r>
      <w:r w:rsidR="002546B1" w:rsidRPr="00D064D9">
        <w:rPr>
          <w:b/>
          <w:color w:val="000000"/>
          <w:sz w:val="24"/>
          <w:szCs w:val="24"/>
        </w:rPr>
        <w:t xml:space="preserve">ипы </w:t>
      </w:r>
      <w:r w:rsidRPr="00D064D9">
        <w:rPr>
          <w:b/>
          <w:color w:val="000000"/>
          <w:sz w:val="24"/>
          <w:szCs w:val="24"/>
        </w:rPr>
        <w:t xml:space="preserve">нарушения </w:t>
      </w:r>
      <w:r w:rsidR="002546B1" w:rsidRPr="00D064D9">
        <w:rPr>
          <w:b/>
          <w:color w:val="000000"/>
          <w:sz w:val="24"/>
          <w:szCs w:val="24"/>
        </w:rPr>
        <w:t>воспитания:</w:t>
      </w:r>
    </w:p>
    <w:p w:rsidR="00B45D53" w:rsidRPr="00D064D9" w:rsidRDefault="002546B1" w:rsidP="00D064D9">
      <w:pPr>
        <w:pStyle w:val="41"/>
        <w:spacing w:line="360" w:lineRule="auto"/>
        <w:ind w:firstLine="720"/>
        <w:jc w:val="both"/>
        <w:rPr>
          <w:bCs/>
          <w:i/>
          <w:iCs/>
          <w:color w:val="000000"/>
          <w:sz w:val="24"/>
          <w:szCs w:val="24"/>
        </w:rPr>
      </w:pPr>
      <w:r w:rsidRPr="00D064D9">
        <w:rPr>
          <w:bCs/>
          <w:i/>
          <w:iCs/>
          <w:color w:val="000000"/>
          <w:sz w:val="24"/>
          <w:szCs w:val="24"/>
        </w:rPr>
        <w:t xml:space="preserve">Потворствующая </w:t>
      </w:r>
      <w:proofErr w:type="spellStart"/>
      <w:r w:rsidRPr="00D064D9">
        <w:rPr>
          <w:bCs/>
          <w:i/>
          <w:iCs/>
          <w:color w:val="000000"/>
          <w:sz w:val="24"/>
          <w:szCs w:val="24"/>
        </w:rPr>
        <w:t>гиперпротекция</w:t>
      </w:r>
      <w:proofErr w:type="spellEnd"/>
      <w:r w:rsidRPr="00D064D9">
        <w:rPr>
          <w:bCs/>
          <w:i/>
          <w:iCs/>
          <w:color w:val="000000"/>
          <w:sz w:val="24"/>
          <w:szCs w:val="24"/>
        </w:rPr>
        <w:t xml:space="preserve">. </w:t>
      </w:r>
    </w:p>
    <w:p w:rsidR="00B45D53" w:rsidRPr="00D064D9" w:rsidRDefault="002546B1" w:rsidP="00D064D9">
      <w:pPr>
        <w:pStyle w:val="41"/>
        <w:spacing w:line="360" w:lineRule="auto"/>
        <w:ind w:firstLine="720"/>
        <w:jc w:val="both"/>
        <w:rPr>
          <w:sz w:val="24"/>
          <w:szCs w:val="24"/>
        </w:rPr>
      </w:pPr>
      <w:r w:rsidRPr="00D064D9">
        <w:rPr>
          <w:sz w:val="24"/>
          <w:szCs w:val="24"/>
        </w:rPr>
        <w:t xml:space="preserve">В крайнем проявлении </w:t>
      </w:r>
      <w:proofErr w:type="gramStart"/>
      <w:r w:rsidRPr="00D064D9">
        <w:rPr>
          <w:sz w:val="24"/>
          <w:szCs w:val="24"/>
        </w:rPr>
        <w:t>потворствующая</w:t>
      </w:r>
      <w:proofErr w:type="gramEnd"/>
      <w:r w:rsidRPr="00D064D9">
        <w:rPr>
          <w:sz w:val="24"/>
          <w:szCs w:val="24"/>
        </w:rPr>
        <w:t xml:space="preserve"> </w:t>
      </w:r>
      <w:proofErr w:type="spellStart"/>
      <w:r w:rsidRPr="00D064D9">
        <w:rPr>
          <w:sz w:val="24"/>
          <w:szCs w:val="24"/>
        </w:rPr>
        <w:t>гиперпротекция</w:t>
      </w:r>
      <w:proofErr w:type="spellEnd"/>
      <w:r w:rsidRPr="00D064D9">
        <w:rPr>
          <w:sz w:val="24"/>
          <w:szCs w:val="24"/>
        </w:rPr>
        <w:t xml:space="preserve"> получила наименование воспитания по типу «кумира семьи». Здесь дело не столько в постоянном контроле, сколько в чрезмерном покровительстве, в стремлении освободить любимое чадо от малейших трудностей, от скучных и неприятных обязанностей. Это дополняется непрестанным восхищением мнимыми талантами и преувеличением действительных способностей. </w:t>
      </w:r>
    </w:p>
    <w:p w:rsidR="00B45D53" w:rsidRPr="00D064D9" w:rsidRDefault="002546B1" w:rsidP="00D064D9">
      <w:pPr>
        <w:pStyle w:val="41"/>
        <w:spacing w:line="360" w:lineRule="auto"/>
        <w:ind w:firstLine="720"/>
        <w:jc w:val="both"/>
        <w:rPr>
          <w:sz w:val="24"/>
          <w:szCs w:val="24"/>
        </w:rPr>
      </w:pPr>
      <w:r w:rsidRPr="00D064D9">
        <w:rPr>
          <w:sz w:val="24"/>
          <w:szCs w:val="24"/>
        </w:rPr>
        <w:t>«Кумир семьи» не означает также, что объект обожания должен быть окружен обязательно множеством глаз влюбленных в него домочадцев. Семья может состоять всего из двоих — например, обожающей до безумия своего ребенка одинокой матери</w:t>
      </w:r>
      <w:r w:rsidR="00477FA0" w:rsidRPr="00D064D9">
        <w:rPr>
          <w:sz w:val="24"/>
          <w:szCs w:val="24"/>
        </w:rPr>
        <w:t>.</w:t>
      </w:r>
      <w:r w:rsidRPr="00D064D9">
        <w:rPr>
          <w:sz w:val="24"/>
          <w:szCs w:val="24"/>
        </w:rPr>
        <w:t xml:space="preserve"> </w:t>
      </w:r>
    </w:p>
    <w:p w:rsidR="00B45D53" w:rsidRPr="00D064D9" w:rsidRDefault="002546B1" w:rsidP="00D064D9">
      <w:pPr>
        <w:pStyle w:val="41"/>
        <w:spacing w:line="360" w:lineRule="auto"/>
        <w:ind w:firstLine="720"/>
        <w:jc w:val="both"/>
        <w:rPr>
          <w:sz w:val="24"/>
          <w:szCs w:val="24"/>
        </w:rPr>
      </w:pPr>
      <w:proofErr w:type="gramStart"/>
      <w:r w:rsidRPr="00D064D9">
        <w:rPr>
          <w:sz w:val="24"/>
          <w:szCs w:val="24"/>
        </w:rPr>
        <w:t>Потворствующая</w:t>
      </w:r>
      <w:proofErr w:type="gramEnd"/>
      <w:r w:rsidRPr="00D064D9">
        <w:rPr>
          <w:sz w:val="24"/>
          <w:szCs w:val="24"/>
        </w:rPr>
        <w:t xml:space="preserve"> </w:t>
      </w:r>
      <w:proofErr w:type="spellStart"/>
      <w:r w:rsidRPr="00D064D9">
        <w:rPr>
          <w:sz w:val="24"/>
          <w:szCs w:val="24"/>
        </w:rPr>
        <w:t>гиперпротекция</w:t>
      </w:r>
      <w:proofErr w:type="spellEnd"/>
      <w:r w:rsidRPr="00D064D9">
        <w:rPr>
          <w:sz w:val="24"/>
          <w:szCs w:val="24"/>
        </w:rPr>
        <w:t xml:space="preserve"> рано или поздно создает для подростка кризисную ситуацию. С одной стороны, с детства утверждается желание всегда быть на виду, лидировать среди сверстников, откуда неизбежными становятся непомерно высокий </w:t>
      </w:r>
      <w:r w:rsidRPr="00D064D9">
        <w:rPr>
          <w:sz w:val="24"/>
          <w:szCs w:val="24"/>
        </w:rPr>
        <w:lastRenderedPageBreak/>
        <w:t xml:space="preserve">уровень притязаний, жажда престижного положения. С другой стороны, </w:t>
      </w:r>
      <w:proofErr w:type="gramStart"/>
      <w:r w:rsidRPr="00D064D9">
        <w:rPr>
          <w:sz w:val="24"/>
          <w:szCs w:val="24"/>
        </w:rPr>
        <w:t>потворствующая</w:t>
      </w:r>
      <w:proofErr w:type="gramEnd"/>
      <w:r w:rsidRPr="00D064D9">
        <w:rPr>
          <w:sz w:val="24"/>
          <w:szCs w:val="24"/>
        </w:rPr>
        <w:t xml:space="preserve"> </w:t>
      </w:r>
      <w:proofErr w:type="spellStart"/>
      <w:r w:rsidRPr="00D064D9">
        <w:rPr>
          <w:sz w:val="24"/>
          <w:szCs w:val="24"/>
        </w:rPr>
        <w:t>гиперпротекция</w:t>
      </w:r>
      <w:proofErr w:type="spellEnd"/>
      <w:r w:rsidRPr="00D064D9">
        <w:rPr>
          <w:sz w:val="24"/>
          <w:szCs w:val="24"/>
        </w:rPr>
        <w:t xml:space="preserve"> мешает выработке навыков систематического труда, упорства в достижении цели, умения постоять за себя и за свои интересы, осуществить лидерские функции, подчинить себе, руководить другими.</w:t>
      </w:r>
    </w:p>
    <w:p w:rsidR="00B45D53" w:rsidRPr="00D064D9" w:rsidRDefault="002546B1" w:rsidP="00D064D9">
      <w:pPr>
        <w:pStyle w:val="41"/>
        <w:spacing w:line="360" w:lineRule="auto"/>
        <w:ind w:firstLine="720"/>
        <w:jc w:val="both"/>
        <w:rPr>
          <w:bCs/>
          <w:i/>
          <w:iCs/>
          <w:color w:val="000000"/>
          <w:sz w:val="24"/>
          <w:szCs w:val="24"/>
        </w:rPr>
      </w:pPr>
      <w:r w:rsidRPr="00D064D9">
        <w:rPr>
          <w:bCs/>
          <w:i/>
          <w:iCs/>
          <w:color w:val="000000"/>
          <w:sz w:val="24"/>
          <w:szCs w:val="24"/>
        </w:rPr>
        <w:t xml:space="preserve">Доминирующая </w:t>
      </w:r>
      <w:proofErr w:type="spellStart"/>
      <w:r w:rsidRPr="00D064D9">
        <w:rPr>
          <w:bCs/>
          <w:i/>
          <w:iCs/>
          <w:color w:val="000000"/>
          <w:sz w:val="24"/>
          <w:szCs w:val="24"/>
        </w:rPr>
        <w:t>гиперпротекция</w:t>
      </w:r>
      <w:proofErr w:type="spellEnd"/>
      <w:r w:rsidRPr="00D064D9">
        <w:rPr>
          <w:bCs/>
          <w:i/>
          <w:iCs/>
          <w:color w:val="000000"/>
          <w:sz w:val="24"/>
          <w:szCs w:val="24"/>
        </w:rPr>
        <w:t xml:space="preserve">. </w:t>
      </w:r>
    </w:p>
    <w:p w:rsidR="00B45D53" w:rsidRPr="00D064D9" w:rsidRDefault="002546B1" w:rsidP="00D064D9">
      <w:pPr>
        <w:pStyle w:val="41"/>
        <w:spacing w:line="360" w:lineRule="auto"/>
        <w:ind w:firstLine="720"/>
        <w:jc w:val="both"/>
        <w:rPr>
          <w:sz w:val="24"/>
          <w:szCs w:val="24"/>
        </w:rPr>
      </w:pPr>
      <w:r w:rsidRPr="00D064D9">
        <w:rPr>
          <w:sz w:val="24"/>
          <w:szCs w:val="24"/>
        </w:rPr>
        <w:t xml:space="preserve">Чрезмерная опека, мелочный </w:t>
      </w:r>
      <w:proofErr w:type="gramStart"/>
      <w:r w:rsidRPr="00D064D9">
        <w:rPr>
          <w:sz w:val="24"/>
          <w:szCs w:val="24"/>
        </w:rPr>
        <w:t>контроль за</w:t>
      </w:r>
      <w:proofErr w:type="gramEnd"/>
      <w:r w:rsidRPr="00D064D9">
        <w:rPr>
          <w:sz w:val="24"/>
          <w:szCs w:val="24"/>
        </w:rPr>
        <w:t xml:space="preserve"> каждым шагом, каждой минутой, каждой мыслью вырастает в целую систему постоянных запретов и неусыпного бдительного наблюдения за подростком, достигающего иногда постыдной для него слежки. Непрерывные запрещения, невозможность никогда принимать собственные решения путают подростка, создают у него впечатление, что ему «все нельзя», а его сверстникам «все можно». </w:t>
      </w:r>
    </w:p>
    <w:p w:rsidR="00B45D53" w:rsidRPr="00D064D9" w:rsidRDefault="002546B1" w:rsidP="00D064D9">
      <w:pPr>
        <w:pStyle w:val="41"/>
        <w:spacing w:line="360" w:lineRule="auto"/>
        <w:ind w:firstLine="720"/>
        <w:jc w:val="both"/>
        <w:rPr>
          <w:bCs/>
          <w:i/>
          <w:iCs/>
          <w:color w:val="000000"/>
          <w:sz w:val="24"/>
          <w:szCs w:val="24"/>
        </w:rPr>
      </w:pPr>
      <w:r w:rsidRPr="00D064D9">
        <w:rPr>
          <w:bCs/>
          <w:i/>
          <w:iCs/>
          <w:color w:val="000000"/>
          <w:sz w:val="24"/>
          <w:szCs w:val="24"/>
        </w:rPr>
        <w:t xml:space="preserve">Эмоциональное отвержение. </w:t>
      </w:r>
    </w:p>
    <w:p w:rsidR="00B45D53" w:rsidRPr="00D064D9" w:rsidRDefault="002546B1" w:rsidP="00D064D9">
      <w:pPr>
        <w:pStyle w:val="41"/>
        <w:spacing w:line="360" w:lineRule="auto"/>
        <w:ind w:firstLine="720"/>
        <w:jc w:val="both"/>
        <w:rPr>
          <w:sz w:val="24"/>
          <w:szCs w:val="24"/>
        </w:rPr>
      </w:pPr>
      <w:r w:rsidRPr="00D064D9">
        <w:rPr>
          <w:sz w:val="24"/>
          <w:szCs w:val="24"/>
        </w:rPr>
        <w:t>При этом виде воспитания ребенок и подросток постоянно ощущают, что им тяготятся, что он — обуза в жизни родителей, что без него им было бы лучше, свободнее и привольнее. Еще более ситуация усугубляется, когда есть рядом кто-то другой — брат или сестра, особенно сводные, отчим или мачеха, кто гораздо дороже и любимее (воспитание по типу «Золушки»).</w:t>
      </w:r>
    </w:p>
    <w:p w:rsidR="00B45D53" w:rsidRPr="00D064D9" w:rsidRDefault="002546B1" w:rsidP="00D064D9">
      <w:pPr>
        <w:pStyle w:val="41"/>
        <w:spacing w:line="360" w:lineRule="auto"/>
        <w:ind w:firstLine="720"/>
        <w:jc w:val="both"/>
        <w:rPr>
          <w:sz w:val="24"/>
          <w:szCs w:val="24"/>
        </w:rPr>
      </w:pPr>
      <w:r w:rsidRPr="00D064D9">
        <w:rPr>
          <w:sz w:val="24"/>
          <w:szCs w:val="24"/>
        </w:rPr>
        <w:t xml:space="preserve">Скрыто эмоциональное отвержение имеет место тогда, когда мать или отец сами себе не признаются в том, что тяготятся сыном или дочерью, гонят от себя подобную мысль, даже возмущаются, если им указывают на это. </w:t>
      </w:r>
    </w:p>
    <w:p w:rsidR="00B45D53" w:rsidRPr="00D064D9" w:rsidRDefault="002546B1" w:rsidP="00D064D9">
      <w:pPr>
        <w:pStyle w:val="41"/>
        <w:spacing w:line="360" w:lineRule="auto"/>
        <w:ind w:firstLine="720"/>
        <w:jc w:val="both"/>
        <w:rPr>
          <w:i/>
          <w:sz w:val="24"/>
          <w:szCs w:val="24"/>
        </w:rPr>
      </w:pPr>
      <w:r w:rsidRPr="00D064D9">
        <w:rPr>
          <w:i/>
          <w:sz w:val="24"/>
          <w:szCs w:val="24"/>
        </w:rPr>
        <w:t>Условия жестоких взаимоотношений.</w:t>
      </w:r>
    </w:p>
    <w:p w:rsidR="00B45D53" w:rsidRPr="00D064D9" w:rsidRDefault="002546B1" w:rsidP="00D064D9">
      <w:pPr>
        <w:pStyle w:val="41"/>
        <w:spacing w:line="360" w:lineRule="auto"/>
        <w:ind w:firstLine="720"/>
        <w:jc w:val="both"/>
        <w:rPr>
          <w:sz w:val="24"/>
          <w:szCs w:val="24"/>
        </w:rPr>
      </w:pPr>
      <w:r w:rsidRPr="00D064D9">
        <w:rPr>
          <w:sz w:val="24"/>
          <w:szCs w:val="24"/>
        </w:rPr>
        <w:t xml:space="preserve">Эти условия нередко сочетаются с крайней степенью эмоционального отвержения. Жестокое отношение может проявляться открыто — суровыми расправами за мелкие проступки, а еще более тем, что на ребенке «срывают зло» на других. </w:t>
      </w:r>
    </w:p>
    <w:p w:rsidR="00B45D53" w:rsidRPr="00D064D9" w:rsidRDefault="002546B1" w:rsidP="00D064D9">
      <w:pPr>
        <w:pStyle w:val="41"/>
        <w:spacing w:line="360" w:lineRule="auto"/>
        <w:ind w:firstLine="720"/>
        <w:jc w:val="both"/>
        <w:rPr>
          <w:sz w:val="24"/>
          <w:szCs w:val="24"/>
        </w:rPr>
      </w:pPr>
      <w:r w:rsidRPr="00D064D9">
        <w:rPr>
          <w:sz w:val="24"/>
          <w:szCs w:val="24"/>
        </w:rPr>
        <w:t>Это — душевное безразличие друг к другу, забота только о самом себе, полное пренебрежение к интересам и тревогам других членов семьи, незримая стена между ними</w:t>
      </w:r>
      <w:r w:rsidR="00477FA0" w:rsidRPr="00D064D9">
        <w:rPr>
          <w:sz w:val="24"/>
          <w:szCs w:val="24"/>
        </w:rPr>
        <w:t>.</w:t>
      </w:r>
      <w:r w:rsidRPr="00D064D9">
        <w:rPr>
          <w:sz w:val="24"/>
          <w:szCs w:val="24"/>
        </w:rPr>
        <w:t xml:space="preserve"> </w:t>
      </w:r>
    </w:p>
    <w:p w:rsidR="00B45D53" w:rsidRPr="00D064D9" w:rsidRDefault="002546B1" w:rsidP="00D064D9">
      <w:pPr>
        <w:pStyle w:val="41"/>
        <w:spacing w:line="360" w:lineRule="auto"/>
        <w:ind w:firstLine="720"/>
        <w:jc w:val="both"/>
        <w:rPr>
          <w:sz w:val="24"/>
          <w:szCs w:val="24"/>
        </w:rPr>
      </w:pPr>
      <w:r w:rsidRPr="00D064D9">
        <w:rPr>
          <w:sz w:val="24"/>
          <w:szCs w:val="24"/>
        </w:rPr>
        <w:t xml:space="preserve">Система жестоких взаимоотношений может культивироваться также между воспитанниками в некоторых закрытых учреждениях для подростков, особенно трудных и </w:t>
      </w:r>
      <w:proofErr w:type="spellStart"/>
      <w:r w:rsidRPr="00D064D9">
        <w:rPr>
          <w:sz w:val="24"/>
          <w:szCs w:val="24"/>
        </w:rPr>
        <w:t>делинквентных</w:t>
      </w:r>
      <w:proofErr w:type="spellEnd"/>
      <w:r w:rsidRPr="00D064D9">
        <w:rPr>
          <w:sz w:val="24"/>
          <w:szCs w:val="24"/>
        </w:rPr>
        <w:t xml:space="preserve">, несмотря на материальную обеспеченность и, казалось бы, строго регламентированный режим. Тирания вожаков, издевательство сильных над </w:t>
      </w:r>
      <w:proofErr w:type="gramStart"/>
      <w:r w:rsidRPr="00D064D9">
        <w:rPr>
          <w:sz w:val="24"/>
          <w:szCs w:val="24"/>
        </w:rPr>
        <w:t>слабыми</w:t>
      </w:r>
      <w:proofErr w:type="gramEnd"/>
      <w:r w:rsidRPr="00D064D9">
        <w:rPr>
          <w:sz w:val="24"/>
          <w:szCs w:val="24"/>
        </w:rPr>
        <w:t xml:space="preserve"> и робкими, понуждение к неблаговидным поступкам, расправы за неподчинение, раболепие одних и мучение других — все это легко процветает, если воспитательная работа отличается формализмом.</w:t>
      </w:r>
    </w:p>
    <w:p w:rsidR="00B45D53" w:rsidRPr="00D064D9" w:rsidRDefault="002546B1" w:rsidP="00D064D9">
      <w:pPr>
        <w:pStyle w:val="41"/>
        <w:spacing w:line="360" w:lineRule="auto"/>
        <w:ind w:firstLine="720"/>
        <w:jc w:val="both"/>
        <w:rPr>
          <w:bCs/>
          <w:i/>
          <w:iCs/>
          <w:color w:val="000000"/>
          <w:sz w:val="24"/>
          <w:szCs w:val="24"/>
        </w:rPr>
      </w:pPr>
      <w:r w:rsidRPr="00D064D9">
        <w:rPr>
          <w:bCs/>
          <w:i/>
          <w:iCs/>
          <w:color w:val="000000"/>
          <w:sz w:val="24"/>
          <w:szCs w:val="24"/>
        </w:rPr>
        <w:lastRenderedPageBreak/>
        <w:t>Повышенная моральная ответственность</w:t>
      </w:r>
      <w:r w:rsidR="00B45D53" w:rsidRPr="00D064D9">
        <w:rPr>
          <w:bCs/>
          <w:i/>
          <w:iCs/>
          <w:color w:val="000000"/>
          <w:sz w:val="24"/>
          <w:szCs w:val="24"/>
        </w:rPr>
        <w:t>.</w:t>
      </w:r>
    </w:p>
    <w:p w:rsidR="00B45D53" w:rsidRPr="00D064D9" w:rsidRDefault="002546B1" w:rsidP="00D064D9">
      <w:pPr>
        <w:pStyle w:val="41"/>
        <w:spacing w:line="360" w:lineRule="auto"/>
        <w:ind w:firstLine="720"/>
        <w:jc w:val="both"/>
        <w:rPr>
          <w:sz w:val="24"/>
          <w:szCs w:val="24"/>
        </w:rPr>
      </w:pPr>
      <w:r w:rsidRPr="00D064D9">
        <w:rPr>
          <w:sz w:val="24"/>
          <w:szCs w:val="24"/>
        </w:rPr>
        <w:t>В таких случаях родители питают большие надежды в отношении будущего своего ребенка, его успехов, его способностей и талантов. Они часто лелеют мысль о том, что их потомок воплотит в жизнь собственные несбывшиеся мечты. Подросток чувствует, что от него ждут очень многого.</w:t>
      </w:r>
    </w:p>
    <w:p w:rsidR="00B45D53" w:rsidRPr="00D064D9" w:rsidRDefault="002546B1" w:rsidP="00D064D9">
      <w:pPr>
        <w:pStyle w:val="41"/>
        <w:spacing w:line="360" w:lineRule="auto"/>
        <w:ind w:firstLine="720"/>
        <w:jc w:val="both"/>
        <w:rPr>
          <w:sz w:val="24"/>
          <w:szCs w:val="24"/>
        </w:rPr>
      </w:pPr>
      <w:r w:rsidRPr="00D064D9">
        <w:rPr>
          <w:sz w:val="24"/>
          <w:szCs w:val="24"/>
        </w:rPr>
        <w:t>В другом случае условия повышенной моральной ответственности создаются, когда на малолетнего подростка возлагаются недетские заботы об уходе за младшими или больными и беспомощными членами семьи (Сухарева Г. Е., 1959).</w:t>
      </w:r>
    </w:p>
    <w:p w:rsidR="00B45D53" w:rsidRPr="00D064D9" w:rsidRDefault="007F0E0A" w:rsidP="00D064D9">
      <w:pPr>
        <w:pStyle w:val="41"/>
        <w:spacing w:line="360" w:lineRule="auto"/>
        <w:ind w:firstLine="720"/>
        <w:jc w:val="both"/>
        <w:rPr>
          <w:bCs/>
          <w:i/>
          <w:iCs/>
          <w:color w:val="000000"/>
          <w:sz w:val="24"/>
          <w:szCs w:val="24"/>
        </w:rPr>
      </w:pPr>
      <w:proofErr w:type="spellStart"/>
      <w:r w:rsidRPr="00D064D9">
        <w:rPr>
          <w:bCs/>
          <w:i/>
          <w:iCs/>
          <w:color w:val="000000"/>
          <w:sz w:val="24"/>
          <w:szCs w:val="24"/>
        </w:rPr>
        <w:t>Гипопротекция</w:t>
      </w:r>
      <w:proofErr w:type="spellEnd"/>
      <w:r w:rsidRPr="00D064D9">
        <w:rPr>
          <w:bCs/>
          <w:i/>
          <w:iCs/>
          <w:color w:val="000000"/>
          <w:sz w:val="24"/>
          <w:szCs w:val="24"/>
        </w:rPr>
        <w:t xml:space="preserve"> (</w:t>
      </w:r>
      <w:proofErr w:type="spellStart"/>
      <w:r w:rsidRPr="00D064D9">
        <w:rPr>
          <w:bCs/>
          <w:i/>
          <w:iCs/>
          <w:color w:val="000000"/>
          <w:sz w:val="24"/>
          <w:szCs w:val="24"/>
        </w:rPr>
        <w:t>гипоопека</w:t>
      </w:r>
      <w:proofErr w:type="spellEnd"/>
      <w:r w:rsidRPr="00D064D9">
        <w:rPr>
          <w:bCs/>
          <w:i/>
          <w:iCs/>
          <w:color w:val="000000"/>
          <w:sz w:val="24"/>
          <w:szCs w:val="24"/>
        </w:rPr>
        <w:t>)</w:t>
      </w:r>
      <w:r w:rsidR="00B45D53" w:rsidRPr="00D064D9">
        <w:rPr>
          <w:bCs/>
          <w:i/>
          <w:iCs/>
          <w:color w:val="000000"/>
          <w:sz w:val="24"/>
          <w:szCs w:val="24"/>
        </w:rPr>
        <w:t>.</w:t>
      </w:r>
      <w:r w:rsidR="002546B1" w:rsidRPr="00D064D9">
        <w:rPr>
          <w:bCs/>
          <w:i/>
          <w:iCs/>
          <w:color w:val="000000"/>
          <w:sz w:val="24"/>
          <w:szCs w:val="24"/>
        </w:rPr>
        <w:t xml:space="preserve"> </w:t>
      </w:r>
    </w:p>
    <w:p w:rsidR="00B45D53" w:rsidRPr="00D064D9" w:rsidRDefault="002546B1" w:rsidP="00D064D9">
      <w:pPr>
        <w:pStyle w:val="41"/>
        <w:spacing w:line="360" w:lineRule="auto"/>
        <w:ind w:firstLine="720"/>
        <w:jc w:val="both"/>
        <w:rPr>
          <w:sz w:val="24"/>
          <w:szCs w:val="24"/>
        </w:rPr>
      </w:pPr>
      <w:r w:rsidRPr="00D064D9">
        <w:rPr>
          <w:sz w:val="24"/>
          <w:szCs w:val="24"/>
        </w:rPr>
        <w:t xml:space="preserve">Этот вид неправильного воспитания в крайней форме проявляется полной безнадзорностью, но чаще лишь недостатком опеки и </w:t>
      </w:r>
      <w:proofErr w:type="gramStart"/>
      <w:r w:rsidRPr="00D064D9">
        <w:rPr>
          <w:sz w:val="24"/>
          <w:szCs w:val="24"/>
        </w:rPr>
        <w:t>контроля за</w:t>
      </w:r>
      <w:proofErr w:type="gramEnd"/>
      <w:r w:rsidRPr="00D064D9">
        <w:rPr>
          <w:sz w:val="24"/>
          <w:szCs w:val="24"/>
        </w:rPr>
        <w:t xml:space="preserve"> поведением. Лишь иногда </w:t>
      </w:r>
      <w:proofErr w:type="spellStart"/>
      <w:r w:rsidRPr="00D064D9">
        <w:rPr>
          <w:sz w:val="24"/>
          <w:szCs w:val="24"/>
        </w:rPr>
        <w:t>гипопротекция</w:t>
      </w:r>
      <w:proofErr w:type="spellEnd"/>
      <w:r w:rsidRPr="00D064D9">
        <w:rPr>
          <w:sz w:val="24"/>
          <w:szCs w:val="24"/>
        </w:rPr>
        <w:t xml:space="preserve"> простирается до такой степени, что подросток оказывается совершенно заброшенным — ненакормленным, неодетым, живущим в тяжелых условиях. В духовной жизни подросток оказывается предоставленным самому себе.</w:t>
      </w:r>
    </w:p>
    <w:p w:rsidR="00B45D53" w:rsidRPr="00D064D9" w:rsidRDefault="002546B1" w:rsidP="00D064D9">
      <w:pPr>
        <w:pStyle w:val="41"/>
        <w:spacing w:line="360" w:lineRule="auto"/>
        <w:ind w:firstLine="720"/>
        <w:jc w:val="both"/>
        <w:rPr>
          <w:sz w:val="24"/>
          <w:szCs w:val="24"/>
        </w:rPr>
      </w:pPr>
      <w:proofErr w:type="gramStart"/>
      <w:r w:rsidRPr="00D064D9">
        <w:rPr>
          <w:sz w:val="24"/>
          <w:szCs w:val="24"/>
        </w:rPr>
        <w:t>Скрытая</w:t>
      </w:r>
      <w:proofErr w:type="gramEnd"/>
      <w:r w:rsidRPr="00D064D9">
        <w:rPr>
          <w:sz w:val="24"/>
          <w:szCs w:val="24"/>
        </w:rPr>
        <w:t xml:space="preserve"> </w:t>
      </w:r>
      <w:proofErr w:type="spellStart"/>
      <w:r w:rsidRPr="00D064D9">
        <w:rPr>
          <w:sz w:val="24"/>
          <w:szCs w:val="24"/>
        </w:rPr>
        <w:t>гипопротекция</w:t>
      </w:r>
      <w:proofErr w:type="spellEnd"/>
      <w:r w:rsidRPr="00D064D9">
        <w:rPr>
          <w:sz w:val="24"/>
          <w:szCs w:val="24"/>
        </w:rPr>
        <w:t xml:space="preserve"> наблюдается тогда, когда контроль за поведением и всей жизнью подростка как будто осуществляется, но на деле отличается крайним формализмом. </w:t>
      </w:r>
    </w:p>
    <w:p w:rsidR="00B45D53" w:rsidRPr="00D064D9" w:rsidRDefault="002546B1" w:rsidP="00D064D9">
      <w:pPr>
        <w:pStyle w:val="41"/>
        <w:spacing w:line="360" w:lineRule="auto"/>
        <w:ind w:firstLine="720"/>
        <w:jc w:val="both"/>
        <w:rPr>
          <w:color w:val="000000"/>
          <w:sz w:val="24"/>
          <w:szCs w:val="24"/>
        </w:rPr>
      </w:pPr>
      <w:r w:rsidRPr="00D064D9">
        <w:rPr>
          <w:i/>
          <w:color w:val="000000"/>
          <w:sz w:val="24"/>
          <w:szCs w:val="24"/>
        </w:rPr>
        <w:t>Причины</w:t>
      </w:r>
      <w:r w:rsidRPr="00D064D9">
        <w:rPr>
          <w:color w:val="000000"/>
          <w:sz w:val="24"/>
          <w:szCs w:val="24"/>
        </w:rPr>
        <w:t xml:space="preserve"> неправильного воспитания </w:t>
      </w:r>
      <w:proofErr w:type="gramStart"/>
      <w:r w:rsidRPr="00D064D9">
        <w:rPr>
          <w:color w:val="000000"/>
          <w:sz w:val="24"/>
          <w:szCs w:val="24"/>
        </w:rPr>
        <w:t>весьма различны</w:t>
      </w:r>
      <w:proofErr w:type="gramEnd"/>
      <w:r w:rsidRPr="00D064D9">
        <w:rPr>
          <w:color w:val="000000"/>
          <w:sz w:val="24"/>
          <w:szCs w:val="24"/>
        </w:rPr>
        <w:t>. Порой это определенные обстоятельства в жизни семьи, мешающие наладить адекватное воспитание. Чаще — низкая педагогическая культура родителей. Во втором случае нередко основную роль в нарушении воспитательного процесса играют личностные особенности  самих  родителей.</w:t>
      </w:r>
    </w:p>
    <w:p w:rsidR="00B45D53" w:rsidRPr="00D064D9" w:rsidRDefault="00B45D53" w:rsidP="00D064D9">
      <w:pPr>
        <w:pStyle w:val="41"/>
        <w:spacing w:line="360" w:lineRule="auto"/>
        <w:ind w:firstLine="720"/>
        <w:jc w:val="both"/>
        <w:rPr>
          <w:b/>
          <w:sz w:val="24"/>
          <w:szCs w:val="24"/>
        </w:rPr>
      </w:pPr>
      <w:r w:rsidRPr="00D064D9">
        <w:rPr>
          <w:b/>
          <w:color w:val="000000"/>
          <w:sz w:val="24"/>
          <w:szCs w:val="24"/>
        </w:rPr>
        <w:t xml:space="preserve">1.5. </w:t>
      </w:r>
      <w:r w:rsidR="0063599B" w:rsidRPr="00D064D9">
        <w:rPr>
          <w:b/>
          <w:sz w:val="24"/>
          <w:szCs w:val="24"/>
        </w:rPr>
        <w:t>Подростковая депрессия</w:t>
      </w:r>
      <w:r w:rsidR="00CF35AA" w:rsidRPr="00D064D9">
        <w:rPr>
          <w:b/>
          <w:sz w:val="24"/>
          <w:szCs w:val="24"/>
        </w:rPr>
        <w:t>.</w:t>
      </w:r>
    </w:p>
    <w:p w:rsidR="00B45D53" w:rsidRPr="00D064D9" w:rsidRDefault="00162AA5" w:rsidP="00D064D9">
      <w:pPr>
        <w:pStyle w:val="41"/>
        <w:spacing w:line="360" w:lineRule="auto"/>
        <w:ind w:firstLine="720"/>
        <w:jc w:val="both"/>
        <w:rPr>
          <w:sz w:val="24"/>
          <w:szCs w:val="24"/>
        </w:rPr>
      </w:pPr>
      <w:r w:rsidRPr="00D064D9">
        <w:rPr>
          <w:sz w:val="24"/>
          <w:szCs w:val="24"/>
        </w:rPr>
        <w:t xml:space="preserve">Нельзя не уделить внимания проблеме подростковой депрессии. </w:t>
      </w:r>
    </w:p>
    <w:p w:rsidR="00B45D53" w:rsidRPr="00D064D9" w:rsidRDefault="00ED42B6" w:rsidP="00D064D9">
      <w:pPr>
        <w:pStyle w:val="41"/>
        <w:spacing w:line="360" w:lineRule="auto"/>
        <w:ind w:firstLine="720"/>
        <w:jc w:val="both"/>
        <w:rPr>
          <w:sz w:val="24"/>
          <w:szCs w:val="24"/>
        </w:rPr>
      </w:pPr>
      <w:r w:rsidRPr="00D064D9">
        <w:rPr>
          <w:sz w:val="24"/>
          <w:szCs w:val="24"/>
        </w:rPr>
        <w:t xml:space="preserve">Депрессивные проявления у подростков располагаются в виде определенного континуума, начиная от нормы и заканчивая самыми тяжелыми патологическими состояниями. Именно этим, вероятно, и объясняются трудности диагностики </w:t>
      </w:r>
      <w:proofErr w:type="gramStart"/>
      <w:r w:rsidRPr="00D064D9">
        <w:rPr>
          <w:sz w:val="24"/>
          <w:szCs w:val="24"/>
        </w:rPr>
        <w:t>последних</w:t>
      </w:r>
      <w:proofErr w:type="gramEnd"/>
      <w:r w:rsidRPr="00D064D9">
        <w:rPr>
          <w:sz w:val="24"/>
          <w:szCs w:val="24"/>
        </w:rPr>
        <w:t>.</w:t>
      </w:r>
    </w:p>
    <w:p w:rsidR="00B45D53" w:rsidRPr="00D064D9" w:rsidRDefault="00ED42B6" w:rsidP="00D064D9">
      <w:pPr>
        <w:pStyle w:val="41"/>
        <w:spacing w:line="360" w:lineRule="auto"/>
        <w:ind w:firstLine="720"/>
        <w:jc w:val="both"/>
        <w:rPr>
          <w:sz w:val="24"/>
          <w:szCs w:val="24"/>
        </w:rPr>
      </w:pPr>
      <w:r w:rsidRPr="00D064D9">
        <w:rPr>
          <w:sz w:val="24"/>
          <w:szCs w:val="24"/>
        </w:rPr>
        <w:t>П</w:t>
      </w:r>
      <w:r w:rsidR="00162AA5" w:rsidRPr="00D064D9">
        <w:rPr>
          <w:sz w:val="24"/>
          <w:szCs w:val="24"/>
        </w:rPr>
        <w:t xml:space="preserve">роявления </w:t>
      </w:r>
      <w:r w:rsidRPr="00D064D9">
        <w:rPr>
          <w:sz w:val="24"/>
          <w:szCs w:val="24"/>
        </w:rPr>
        <w:t xml:space="preserve">депрессии </w:t>
      </w:r>
      <w:r w:rsidR="00162AA5" w:rsidRPr="00D064D9">
        <w:rPr>
          <w:sz w:val="24"/>
          <w:szCs w:val="24"/>
        </w:rPr>
        <w:t>часто трактуют как, например, нарушения поведения. Ведь</w:t>
      </w:r>
      <w:r w:rsidR="00CF35AA" w:rsidRPr="00D064D9">
        <w:rPr>
          <w:sz w:val="24"/>
          <w:szCs w:val="24"/>
        </w:rPr>
        <w:t xml:space="preserve"> подросток, действительно находящийся в угнетенном состоянии, редко, </w:t>
      </w:r>
      <w:proofErr w:type="gramStart"/>
      <w:r w:rsidR="00CF35AA" w:rsidRPr="00D064D9">
        <w:rPr>
          <w:sz w:val="24"/>
          <w:szCs w:val="24"/>
        </w:rPr>
        <w:t>скорее</w:t>
      </w:r>
      <w:proofErr w:type="gramEnd"/>
      <w:r w:rsidR="00CF35AA" w:rsidRPr="00D064D9">
        <w:rPr>
          <w:sz w:val="24"/>
          <w:szCs w:val="24"/>
        </w:rPr>
        <w:t xml:space="preserve"> в исключительных случаях, жалуется на депрессию. Замедленность психомоторных функций у подростков наблюдается</w:t>
      </w:r>
      <w:r w:rsidR="00D862F0" w:rsidRPr="00D064D9">
        <w:rPr>
          <w:sz w:val="24"/>
          <w:szCs w:val="24"/>
        </w:rPr>
        <w:t xml:space="preserve"> </w:t>
      </w:r>
      <w:r w:rsidR="00CF35AA" w:rsidRPr="00D064D9">
        <w:rPr>
          <w:sz w:val="24"/>
          <w:szCs w:val="24"/>
        </w:rPr>
        <w:t xml:space="preserve">реже, </w:t>
      </w:r>
      <w:r w:rsidR="00D862F0" w:rsidRPr="00D064D9">
        <w:rPr>
          <w:sz w:val="24"/>
          <w:szCs w:val="24"/>
        </w:rPr>
        <w:t xml:space="preserve">чем у взрослых, </w:t>
      </w:r>
      <w:r w:rsidR="00CF35AA" w:rsidRPr="00D064D9">
        <w:rPr>
          <w:sz w:val="24"/>
          <w:szCs w:val="24"/>
        </w:rPr>
        <w:t xml:space="preserve">а если она и бывает, то </w:t>
      </w:r>
      <w:r w:rsidR="00D862F0" w:rsidRPr="00D064D9">
        <w:rPr>
          <w:sz w:val="24"/>
          <w:szCs w:val="24"/>
        </w:rPr>
        <w:t>част</w:t>
      </w:r>
      <w:r w:rsidR="00CF35AA" w:rsidRPr="00D064D9">
        <w:rPr>
          <w:sz w:val="24"/>
          <w:szCs w:val="24"/>
        </w:rPr>
        <w:t>о</w:t>
      </w:r>
      <w:r w:rsidR="00D862F0" w:rsidRPr="00D064D9">
        <w:rPr>
          <w:sz w:val="24"/>
          <w:szCs w:val="24"/>
        </w:rPr>
        <w:t xml:space="preserve"> о</w:t>
      </w:r>
      <w:r w:rsidR="00CF35AA" w:rsidRPr="00D064D9">
        <w:rPr>
          <w:sz w:val="24"/>
          <w:szCs w:val="24"/>
        </w:rPr>
        <w:t>стается незамеченной или же воспринимается как лень</w:t>
      </w:r>
      <w:r w:rsidR="00D862F0" w:rsidRPr="00D064D9">
        <w:rPr>
          <w:sz w:val="24"/>
          <w:szCs w:val="24"/>
        </w:rPr>
        <w:t xml:space="preserve"> или </w:t>
      </w:r>
      <w:r w:rsidR="00CF35AA" w:rsidRPr="00D064D9">
        <w:rPr>
          <w:sz w:val="24"/>
          <w:szCs w:val="24"/>
        </w:rPr>
        <w:t xml:space="preserve">безразличие. </w:t>
      </w:r>
    </w:p>
    <w:p w:rsidR="00B45D53" w:rsidRPr="00D064D9" w:rsidRDefault="00ED42B6" w:rsidP="00D064D9">
      <w:pPr>
        <w:pStyle w:val="41"/>
        <w:spacing w:line="360" w:lineRule="auto"/>
        <w:ind w:firstLine="720"/>
        <w:jc w:val="both"/>
        <w:rPr>
          <w:sz w:val="24"/>
          <w:szCs w:val="24"/>
        </w:rPr>
      </w:pPr>
      <w:r w:rsidRPr="00D064D9">
        <w:rPr>
          <w:b/>
          <w:bCs/>
          <w:sz w:val="24"/>
          <w:szCs w:val="24"/>
        </w:rPr>
        <w:t>Грусть и угрюмость</w:t>
      </w:r>
      <w:r w:rsidRPr="00D064D9">
        <w:rPr>
          <w:bCs/>
          <w:sz w:val="24"/>
          <w:szCs w:val="24"/>
        </w:rPr>
        <w:t xml:space="preserve"> - </w:t>
      </w:r>
      <w:r w:rsidRPr="00D064D9">
        <w:rPr>
          <w:sz w:val="24"/>
          <w:szCs w:val="24"/>
        </w:rPr>
        <w:t xml:space="preserve">достаточно частые аффективные проявления, характеризующиеся отсутствием интересов, ощущением, что "все это ни к чему", более </w:t>
      </w:r>
      <w:r w:rsidRPr="00D064D9">
        <w:rPr>
          <w:sz w:val="24"/>
          <w:szCs w:val="24"/>
        </w:rPr>
        <w:lastRenderedPageBreak/>
        <w:t xml:space="preserve">или менее глубокой тоской. Очень характерны внезапные "приступы слез", возникающие без всякой видимой причины или по совершенно незначительному поводу. Это состояние часто колеблется, быстро меняется, зависит от внешних обстоятельств. </w:t>
      </w:r>
    </w:p>
    <w:p w:rsidR="00B45D53" w:rsidRPr="00D064D9" w:rsidRDefault="00ED42B6" w:rsidP="00D064D9">
      <w:pPr>
        <w:pStyle w:val="41"/>
        <w:spacing w:line="360" w:lineRule="auto"/>
        <w:ind w:firstLine="720"/>
        <w:jc w:val="both"/>
        <w:rPr>
          <w:b/>
          <w:bCs/>
          <w:sz w:val="24"/>
          <w:szCs w:val="24"/>
        </w:rPr>
      </w:pPr>
      <w:r w:rsidRPr="00D064D9">
        <w:rPr>
          <w:b/>
          <w:bCs/>
          <w:sz w:val="24"/>
          <w:szCs w:val="24"/>
        </w:rPr>
        <w:t>Депрессивность (дистимия)</w:t>
      </w:r>
      <w:r w:rsidR="00B45D53" w:rsidRPr="00D064D9">
        <w:rPr>
          <w:b/>
          <w:bCs/>
          <w:sz w:val="24"/>
          <w:szCs w:val="24"/>
        </w:rPr>
        <w:t>.</w:t>
      </w:r>
    </w:p>
    <w:p w:rsidR="00B45D53" w:rsidRPr="00D064D9" w:rsidRDefault="00ED42B6" w:rsidP="00D064D9">
      <w:pPr>
        <w:pStyle w:val="41"/>
        <w:spacing w:line="360" w:lineRule="auto"/>
        <w:ind w:firstLine="720"/>
        <w:jc w:val="both"/>
        <w:rPr>
          <w:sz w:val="24"/>
          <w:szCs w:val="24"/>
        </w:rPr>
      </w:pPr>
      <w:r w:rsidRPr="00D064D9">
        <w:rPr>
          <w:sz w:val="24"/>
          <w:szCs w:val="24"/>
        </w:rPr>
        <w:t>Дистимию распознать сложнее</w:t>
      </w:r>
      <w:r w:rsidR="0006270F" w:rsidRPr="00D064D9">
        <w:rPr>
          <w:sz w:val="24"/>
          <w:szCs w:val="24"/>
        </w:rPr>
        <w:t xml:space="preserve">. </w:t>
      </w:r>
      <w:r w:rsidRPr="00D064D9">
        <w:rPr>
          <w:sz w:val="24"/>
          <w:szCs w:val="24"/>
        </w:rPr>
        <w:t xml:space="preserve"> </w:t>
      </w:r>
      <w:r w:rsidR="0006270F" w:rsidRPr="00D064D9">
        <w:rPr>
          <w:sz w:val="24"/>
          <w:szCs w:val="24"/>
        </w:rPr>
        <w:t>Со</w:t>
      </w:r>
      <w:r w:rsidRPr="00D064D9">
        <w:rPr>
          <w:sz w:val="24"/>
          <w:szCs w:val="24"/>
        </w:rPr>
        <w:t xml:space="preserve"> временем</w:t>
      </w:r>
      <w:r w:rsidR="0006270F" w:rsidRPr="00D064D9">
        <w:rPr>
          <w:sz w:val="24"/>
          <w:szCs w:val="24"/>
        </w:rPr>
        <w:t>,</w:t>
      </w:r>
      <w:r w:rsidRPr="00D064D9">
        <w:rPr>
          <w:sz w:val="24"/>
          <w:szCs w:val="24"/>
        </w:rPr>
        <w:t xml:space="preserve"> самые очевидные симптомы депрессии почти всегда отходят на второй план</w:t>
      </w:r>
      <w:r w:rsidR="0006270F" w:rsidRPr="00D064D9">
        <w:rPr>
          <w:sz w:val="24"/>
          <w:szCs w:val="24"/>
        </w:rPr>
        <w:t>. Они</w:t>
      </w:r>
      <w:r w:rsidRPr="00D064D9">
        <w:rPr>
          <w:sz w:val="24"/>
          <w:szCs w:val="24"/>
        </w:rPr>
        <w:t xml:space="preserve"> "укрываются" под различными формами психологической защиты, которые проявляются в той или иной степени в повторяющихся импульсивных поступках или в действиях</w:t>
      </w:r>
      <w:r w:rsidR="0006270F" w:rsidRPr="00D064D9">
        <w:rPr>
          <w:sz w:val="24"/>
          <w:szCs w:val="24"/>
        </w:rPr>
        <w:t>.</w:t>
      </w:r>
      <w:r w:rsidRPr="00D064D9">
        <w:rPr>
          <w:sz w:val="24"/>
          <w:szCs w:val="24"/>
        </w:rPr>
        <w:t xml:space="preserve"> </w:t>
      </w:r>
      <w:r w:rsidR="0006270F" w:rsidRPr="00D064D9">
        <w:rPr>
          <w:sz w:val="24"/>
          <w:szCs w:val="24"/>
        </w:rPr>
        <w:t>Это</w:t>
      </w:r>
      <w:r w:rsidRPr="00D064D9">
        <w:rPr>
          <w:sz w:val="24"/>
          <w:szCs w:val="24"/>
        </w:rPr>
        <w:t xml:space="preserve"> приводит к дополнительным осложнениям: расстройства пищевого поведения, состояние затяжного конфликта с родителями и как следствие – приступы гнева, побеги из дома и т.д. Неудачи в школе и постепенный или резкий "разрыв" с нею (школьная фобия) – почти постоянное осложнение, усугубляющее собственно психическое страдание последствиями исключения из общества. При таких формах депрессивности большую роль играют сопутствующие расстройства личности, т.е. </w:t>
      </w:r>
      <w:proofErr w:type="spellStart"/>
      <w:r w:rsidRPr="00D064D9">
        <w:rPr>
          <w:sz w:val="24"/>
          <w:szCs w:val="24"/>
        </w:rPr>
        <w:t>коморбидность</w:t>
      </w:r>
      <w:proofErr w:type="spellEnd"/>
      <w:r w:rsidRPr="00D064D9">
        <w:rPr>
          <w:sz w:val="24"/>
          <w:szCs w:val="24"/>
        </w:rPr>
        <w:t>.</w:t>
      </w:r>
    </w:p>
    <w:p w:rsidR="00B45D53" w:rsidRPr="00D064D9" w:rsidRDefault="00ED42B6" w:rsidP="00D064D9">
      <w:pPr>
        <w:pStyle w:val="41"/>
        <w:spacing w:line="360" w:lineRule="auto"/>
        <w:ind w:firstLine="720"/>
        <w:jc w:val="both"/>
        <w:rPr>
          <w:b/>
          <w:bCs/>
          <w:iCs/>
          <w:sz w:val="24"/>
          <w:szCs w:val="24"/>
        </w:rPr>
      </w:pPr>
      <w:r w:rsidRPr="00D064D9">
        <w:rPr>
          <w:b/>
          <w:bCs/>
          <w:iCs/>
          <w:sz w:val="24"/>
          <w:szCs w:val="24"/>
        </w:rPr>
        <w:t>Утраты и разлука</w:t>
      </w:r>
      <w:r w:rsidR="00B45D53" w:rsidRPr="00D064D9">
        <w:rPr>
          <w:b/>
          <w:bCs/>
          <w:iCs/>
          <w:sz w:val="24"/>
          <w:szCs w:val="24"/>
        </w:rPr>
        <w:t>.</w:t>
      </w:r>
    </w:p>
    <w:p w:rsidR="00B45D53" w:rsidRPr="00D064D9" w:rsidRDefault="00ED42B6" w:rsidP="00D064D9">
      <w:pPr>
        <w:pStyle w:val="41"/>
        <w:spacing w:line="360" w:lineRule="auto"/>
        <w:ind w:firstLine="720"/>
        <w:jc w:val="both"/>
        <w:rPr>
          <w:sz w:val="24"/>
          <w:szCs w:val="24"/>
        </w:rPr>
      </w:pPr>
      <w:r w:rsidRPr="00D064D9">
        <w:rPr>
          <w:sz w:val="24"/>
          <w:szCs w:val="24"/>
        </w:rPr>
        <w:t xml:space="preserve">Утраты, которые переносит подросток, – воображаемые или реальные – вызывают реакции, напоминающие реакцию горя. Эти утраты происходят на разных уровнях. </w:t>
      </w:r>
      <w:r w:rsidR="00D862F0" w:rsidRPr="00D064D9">
        <w:rPr>
          <w:sz w:val="24"/>
          <w:szCs w:val="24"/>
        </w:rPr>
        <w:t xml:space="preserve">Таким </w:t>
      </w:r>
      <w:proofErr w:type="gramStart"/>
      <w:r w:rsidR="00D862F0" w:rsidRPr="00D064D9">
        <w:rPr>
          <w:sz w:val="24"/>
          <w:szCs w:val="24"/>
        </w:rPr>
        <w:t>образом</w:t>
      </w:r>
      <w:proofErr w:type="gramEnd"/>
      <w:r w:rsidR="00D862F0" w:rsidRPr="00D064D9">
        <w:rPr>
          <w:sz w:val="24"/>
          <w:szCs w:val="24"/>
        </w:rPr>
        <w:t xml:space="preserve"> </w:t>
      </w:r>
      <w:r w:rsidRPr="00D064D9">
        <w:rPr>
          <w:sz w:val="24"/>
          <w:szCs w:val="24"/>
        </w:rPr>
        <w:t>можно выделить:</w:t>
      </w:r>
    </w:p>
    <w:p w:rsidR="00B45D53" w:rsidRPr="00D064D9" w:rsidRDefault="00ED42B6" w:rsidP="00D064D9">
      <w:pPr>
        <w:pStyle w:val="41"/>
        <w:spacing w:line="360" w:lineRule="auto"/>
        <w:ind w:firstLine="720"/>
        <w:jc w:val="both"/>
        <w:rPr>
          <w:sz w:val="24"/>
          <w:szCs w:val="24"/>
        </w:rPr>
      </w:pPr>
      <w:r w:rsidRPr="00D064D9">
        <w:rPr>
          <w:i/>
          <w:iCs/>
          <w:sz w:val="24"/>
          <w:szCs w:val="24"/>
        </w:rPr>
        <w:t>-</w:t>
      </w:r>
      <w:r w:rsidRPr="00D064D9">
        <w:rPr>
          <w:sz w:val="24"/>
          <w:szCs w:val="24"/>
        </w:rPr>
        <w:t xml:space="preserve"> утрату физического благополучия;</w:t>
      </w:r>
    </w:p>
    <w:p w:rsidR="00B45D53" w:rsidRPr="00D064D9" w:rsidRDefault="00ED42B6" w:rsidP="00D064D9">
      <w:pPr>
        <w:pStyle w:val="41"/>
        <w:spacing w:line="360" w:lineRule="auto"/>
        <w:ind w:firstLine="720"/>
        <w:jc w:val="both"/>
        <w:rPr>
          <w:sz w:val="24"/>
          <w:szCs w:val="24"/>
        </w:rPr>
      </w:pPr>
      <w:r w:rsidRPr="00D064D9">
        <w:rPr>
          <w:sz w:val="24"/>
          <w:szCs w:val="24"/>
        </w:rPr>
        <w:t>- утрату стабильности образа тела;</w:t>
      </w:r>
    </w:p>
    <w:p w:rsidR="00B45D53" w:rsidRPr="00D064D9" w:rsidRDefault="00ED42B6" w:rsidP="00D064D9">
      <w:pPr>
        <w:pStyle w:val="41"/>
        <w:spacing w:line="360" w:lineRule="auto"/>
        <w:ind w:firstLine="720"/>
        <w:jc w:val="both"/>
        <w:rPr>
          <w:sz w:val="24"/>
          <w:szCs w:val="24"/>
        </w:rPr>
      </w:pPr>
      <w:r w:rsidRPr="00D064D9">
        <w:rPr>
          <w:sz w:val="24"/>
          <w:szCs w:val="24"/>
        </w:rPr>
        <w:t>- утрату потенциальной детской бисексуальности;</w:t>
      </w:r>
    </w:p>
    <w:p w:rsidR="00B45D53" w:rsidRPr="00D064D9" w:rsidRDefault="00ED42B6" w:rsidP="00D064D9">
      <w:pPr>
        <w:pStyle w:val="41"/>
        <w:spacing w:line="360" w:lineRule="auto"/>
        <w:ind w:firstLine="720"/>
        <w:jc w:val="both"/>
        <w:rPr>
          <w:sz w:val="24"/>
          <w:szCs w:val="24"/>
        </w:rPr>
      </w:pPr>
      <w:r w:rsidRPr="00D064D9">
        <w:rPr>
          <w:sz w:val="24"/>
          <w:szCs w:val="24"/>
        </w:rPr>
        <w:t xml:space="preserve">- разрыв </w:t>
      </w:r>
      <w:proofErr w:type="spellStart"/>
      <w:r w:rsidRPr="00D064D9">
        <w:rPr>
          <w:sz w:val="24"/>
          <w:szCs w:val="24"/>
        </w:rPr>
        <w:t>эдипальных</w:t>
      </w:r>
      <w:proofErr w:type="spellEnd"/>
      <w:r w:rsidRPr="00D064D9">
        <w:rPr>
          <w:sz w:val="24"/>
          <w:szCs w:val="24"/>
        </w:rPr>
        <w:t xml:space="preserve"> отношений с необходимостью освободиться от связи с </w:t>
      </w:r>
      <w:proofErr w:type="spellStart"/>
      <w:r w:rsidRPr="00D064D9">
        <w:rPr>
          <w:sz w:val="24"/>
          <w:szCs w:val="24"/>
        </w:rPr>
        <w:t>эдиповыми</w:t>
      </w:r>
      <w:proofErr w:type="spellEnd"/>
      <w:r w:rsidRPr="00D064D9">
        <w:rPr>
          <w:sz w:val="24"/>
          <w:szCs w:val="24"/>
        </w:rPr>
        <w:t xml:space="preserve"> объектами детства в ходе процесса " </w:t>
      </w:r>
      <w:proofErr w:type="spellStart"/>
      <w:r w:rsidRPr="00D064D9">
        <w:rPr>
          <w:sz w:val="24"/>
          <w:szCs w:val="24"/>
        </w:rPr>
        <w:t>индивидуации</w:t>
      </w:r>
      <w:proofErr w:type="spellEnd"/>
      <w:r w:rsidRPr="00D064D9">
        <w:rPr>
          <w:sz w:val="24"/>
          <w:szCs w:val="24"/>
        </w:rPr>
        <w:t>", который предполагает утрату и разлуку.</w:t>
      </w:r>
    </w:p>
    <w:p w:rsidR="00B45D53" w:rsidRPr="00D064D9" w:rsidRDefault="00812FFB" w:rsidP="00D064D9">
      <w:pPr>
        <w:pStyle w:val="41"/>
        <w:spacing w:line="360" w:lineRule="auto"/>
        <w:ind w:firstLine="720"/>
        <w:jc w:val="both"/>
        <w:rPr>
          <w:b/>
          <w:bCs/>
          <w:sz w:val="24"/>
          <w:szCs w:val="24"/>
        </w:rPr>
      </w:pPr>
      <w:r w:rsidRPr="00D064D9">
        <w:rPr>
          <w:b/>
          <w:bCs/>
          <w:sz w:val="24"/>
          <w:szCs w:val="24"/>
        </w:rPr>
        <w:t>Депрессивная фиксация в подростковом возрасте</w:t>
      </w:r>
      <w:r w:rsidR="00B45D53" w:rsidRPr="00D064D9">
        <w:rPr>
          <w:b/>
          <w:bCs/>
          <w:sz w:val="24"/>
          <w:szCs w:val="24"/>
        </w:rPr>
        <w:t>.</w:t>
      </w:r>
    </w:p>
    <w:p w:rsidR="00B45D53" w:rsidRPr="00D064D9" w:rsidRDefault="00812FFB" w:rsidP="00D064D9">
      <w:pPr>
        <w:pStyle w:val="41"/>
        <w:spacing w:line="360" w:lineRule="auto"/>
        <w:ind w:firstLine="720"/>
        <w:jc w:val="both"/>
        <w:rPr>
          <w:sz w:val="24"/>
          <w:szCs w:val="24"/>
        </w:rPr>
      </w:pPr>
      <w:r w:rsidRPr="00D064D9">
        <w:rPr>
          <w:sz w:val="24"/>
          <w:szCs w:val="24"/>
        </w:rPr>
        <w:t>Помимо признаков психологического напряжения, приводящих к дисфории периода полового созревания, существуют и другие факторы, которыми можно объяснить депрессивную фиксацию.</w:t>
      </w:r>
    </w:p>
    <w:p w:rsidR="00B45D53" w:rsidRPr="00D064D9" w:rsidRDefault="00812FFB" w:rsidP="00D064D9">
      <w:pPr>
        <w:pStyle w:val="41"/>
        <w:spacing w:line="360" w:lineRule="auto"/>
        <w:ind w:firstLine="720"/>
        <w:jc w:val="both"/>
        <w:rPr>
          <w:sz w:val="24"/>
          <w:szCs w:val="24"/>
        </w:rPr>
      </w:pPr>
      <w:r w:rsidRPr="00D064D9">
        <w:rPr>
          <w:sz w:val="24"/>
          <w:szCs w:val="24"/>
        </w:rPr>
        <w:t xml:space="preserve">Не следует пренебрегать той ролью, которую могут играть гормональные и нейроэндокринные факторы (половые гормоны, в частности эстроген; гормоны гипоталамуса, гипофиза и надпочечников). </w:t>
      </w:r>
    </w:p>
    <w:p w:rsidR="00B45D53" w:rsidRPr="00D064D9" w:rsidRDefault="00812FFB" w:rsidP="00D064D9">
      <w:pPr>
        <w:pStyle w:val="41"/>
        <w:spacing w:line="360" w:lineRule="auto"/>
        <w:ind w:firstLine="720"/>
        <w:jc w:val="both"/>
        <w:rPr>
          <w:sz w:val="24"/>
          <w:szCs w:val="24"/>
        </w:rPr>
      </w:pPr>
      <w:r w:rsidRPr="00D064D9">
        <w:rPr>
          <w:sz w:val="24"/>
          <w:szCs w:val="24"/>
        </w:rPr>
        <w:t xml:space="preserve">Но и  однозначно объяснять все случаи депрессии гормональными и нейроэндокринными факторами тоже было бы неправильным. Не отрицая их возможного </w:t>
      </w:r>
      <w:r w:rsidRPr="00D064D9">
        <w:rPr>
          <w:sz w:val="24"/>
          <w:szCs w:val="24"/>
        </w:rPr>
        <w:lastRenderedPageBreak/>
        <w:t>влияния, далее сосредоточим внимание на психологических факторах и отношениях между людьми.</w:t>
      </w:r>
    </w:p>
    <w:p w:rsidR="00B45D53" w:rsidRPr="00D064D9" w:rsidRDefault="00812FFB" w:rsidP="00D064D9">
      <w:pPr>
        <w:pStyle w:val="41"/>
        <w:spacing w:line="360" w:lineRule="auto"/>
        <w:ind w:firstLine="720"/>
        <w:jc w:val="both"/>
        <w:rPr>
          <w:sz w:val="24"/>
          <w:szCs w:val="24"/>
        </w:rPr>
      </w:pPr>
      <w:r w:rsidRPr="00D064D9">
        <w:rPr>
          <w:sz w:val="24"/>
          <w:szCs w:val="24"/>
        </w:rPr>
        <w:t xml:space="preserve">Каким было детство у подростков с депрессивным состоянием: действительно ли депрессия возникла только в этом возрасте или она является результатом </w:t>
      </w:r>
      <w:proofErr w:type="spellStart"/>
      <w:r w:rsidRPr="00D064D9">
        <w:rPr>
          <w:sz w:val="24"/>
          <w:szCs w:val="24"/>
        </w:rPr>
        <w:t>психологизации</w:t>
      </w:r>
      <w:proofErr w:type="spellEnd"/>
      <w:r w:rsidRPr="00D064D9">
        <w:rPr>
          <w:sz w:val="24"/>
          <w:szCs w:val="24"/>
        </w:rPr>
        <w:t>, вследствие которой у большинства лиц страдания, ранее проявлявшиеся иным образом, теперь предстают в виде депрессии?</w:t>
      </w:r>
    </w:p>
    <w:p w:rsidR="00B45D53" w:rsidRPr="00D064D9" w:rsidRDefault="00812FFB" w:rsidP="00D064D9">
      <w:pPr>
        <w:pStyle w:val="41"/>
        <w:spacing w:line="360" w:lineRule="auto"/>
        <w:ind w:firstLine="720"/>
        <w:jc w:val="both"/>
        <w:rPr>
          <w:sz w:val="24"/>
          <w:szCs w:val="24"/>
        </w:rPr>
      </w:pPr>
      <w:r w:rsidRPr="00D064D9">
        <w:rPr>
          <w:sz w:val="24"/>
          <w:szCs w:val="24"/>
        </w:rPr>
        <w:t xml:space="preserve">Вовлеченный в проработку утраты и отказа от </w:t>
      </w:r>
      <w:proofErr w:type="spellStart"/>
      <w:r w:rsidRPr="00D064D9">
        <w:rPr>
          <w:sz w:val="24"/>
          <w:szCs w:val="24"/>
        </w:rPr>
        <w:t>эдипальной</w:t>
      </w:r>
      <w:proofErr w:type="spellEnd"/>
      <w:r w:rsidRPr="00D064D9">
        <w:rPr>
          <w:sz w:val="24"/>
          <w:szCs w:val="24"/>
        </w:rPr>
        <w:t xml:space="preserve"> конкуренции, индивид может продолжать развиваться только в том случае, если в нем живет ощущение, что возможная "компенсация" предполагаемой страшной утраты существует, причем эта компенсация должна </w:t>
      </w:r>
      <w:proofErr w:type="gramStart"/>
      <w:r w:rsidRPr="00D064D9">
        <w:rPr>
          <w:sz w:val="24"/>
          <w:szCs w:val="24"/>
        </w:rPr>
        <w:t>быть</w:t>
      </w:r>
      <w:proofErr w:type="gramEnd"/>
      <w:r w:rsidRPr="00D064D9">
        <w:rPr>
          <w:sz w:val="24"/>
          <w:szCs w:val="24"/>
        </w:rPr>
        <w:t xml:space="preserve"> по крайней мере не меньше перенесенной утраты. </w:t>
      </w:r>
    </w:p>
    <w:p w:rsidR="00B45D53" w:rsidRPr="00D064D9" w:rsidRDefault="00812FFB" w:rsidP="00D064D9">
      <w:pPr>
        <w:pStyle w:val="41"/>
        <w:spacing w:line="360" w:lineRule="auto"/>
        <w:ind w:firstLine="720"/>
        <w:jc w:val="both"/>
        <w:rPr>
          <w:sz w:val="24"/>
          <w:szCs w:val="24"/>
        </w:rPr>
      </w:pPr>
      <w:r w:rsidRPr="00D064D9">
        <w:rPr>
          <w:sz w:val="24"/>
          <w:szCs w:val="24"/>
        </w:rPr>
        <w:t xml:space="preserve">Психопатология депрессии у подростков организуется скорее вокруг опасности конфликта, связанного с </w:t>
      </w:r>
      <w:proofErr w:type="spellStart"/>
      <w:r w:rsidRPr="00D064D9">
        <w:rPr>
          <w:sz w:val="24"/>
          <w:szCs w:val="24"/>
        </w:rPr>
        <w:t>нарцисстически-объектным</w:t>
      </w:r>
      <w:proofErr w:type="spellEnd"/>
      <w:r w:rsidRPr="00D064D9">
        <w:rPr>
          <w:sz w:val="24"/>
          <w:szCs w:val="24"/>
        </w:rPr>
        <w:t xml:space="preserve"> напряжением, нежели вокруг определенной утраты. Эта угроза депрессии объясняет, с одной стороны, относительную легкость ее лечения и податливость к изменениям, с другой - еще сохраняющуюся изменчивость черт личности.</w:t>
      </w:r>
    </w:p>
    <w:p w:rsidR="00B45D53" w:rsidRPr="00D064D9" w:rsidRDefault="00B45D53" w:rsidP="00D064D9">
      <w:pPr>
        <w:pStyle w:val="41"/>
        <w:spacing w:line="360" w:lineRule="auto"/>
        <w:ind w:firstLine="720"/>
        <w:jc w:val="both"/>
        <w:rPr>
          <w:b/>
          <w:sz w:val="24"/>
          <w:szCs w:val="24"/>
        </w:rPr>
      </w:pPr>
      <w:r w:rsidRPr="00D064D9">
        <w:rPr>
          <w:b/>
          <w:sz w:val="24"/>
          <w:szCs w:val="24"/>
        </w:rPr>
        <w:t xml:space="preserve">1.6. </w:t>
      </w:r>
      <w:r w:rsidR="0063599B" w:rsidRPr="00D064D9">
        <w:rPr>
          <w:b/>
          <w:sz w:val="24"/>
          <w:szCs w:val="24"/>
        </w:rPr>
        <w:t>Влияние с</w:t>
      </w:r>
      <w:r w:rsidR="00B349CD" w:rsidRPr="00D064D9">
        <w:rPr>
          <w:b/>
          <w:sz w:val="24"/>
          <w:szCs w:val="24"/>
        </w:rPr>
        <w:t>амооценк</w:t>
      </w:r>
      <w:r w:rsidR="0063599B" w:rsidRPr="00D064D9">
        <w:rPr>
          <w:b/>
          <w:sz w:val="24"/>
          <w:szCs w:val="24"/>
        </w:rPr>
        <w:t>и на проявления отклоняющегося поведения у «трудных»</w:t>
      </w:r>
      <w:r w:rsidR="00B349CD" w:rsidRPr="00D064D9">
        <w:rPr>
          <w:b/>
          <w:sz w:val="24"/>
          <w:szCs w:val="24"/>
        </w:rPr>
        <w:t xml:space="preserve"> подростков.</w:t>
      </w:r>
    </w:p>
    <w:p w:rsidR="00B45D53" w:rsidRPr="00D064D9" w:rsidRDefault="008B3D4E" w:rsidP="00D064D9">
      <w:pPr>
        <w:pStyle w:val="41"/>
        <w:spacing w:line="360" w:lineRule="auto"/>
        <w:ind w:firstLine="720"/>
        <w:jc w:val="both"/>
        <w:rPr>
          <w:color w:val="000000"/>
          <w:sz w:val="24"/>
          <w:szCs w:val="24"/>
        </w:rPr>
      </w:pPr>
      <w:r w:rsidRPr="00D064D9">
        <w:rPr>
          <w:color w:val="000000"/>
          <w:sz w:val="24"/>
          <w:szCs w:val="24"/>
        </w:rPr>
        <w:t>Нужно помнить, что самооценка ребенка формируется под влиянием оценок взрослых и результатов его собственной деятельности. В дальнейшем по мере формирования самооценка начинает активно влиять на поведение ребенка, определять его реакции на воздействие взрослых. Формирование личности ребенка в значительной степени зависит от того, как складываются отношения между его притязаниями, самооценкой, требованиями к себе и его реальными возможностями.</w:t>
      </w:r>
    </w:p>
    <w:p w:rsidR="00B45D53" w:rsidRPr="00D064D9" w:rsidRDefault="00627B2D" w:rsidP="00D064D9">
      <w:pPr>
        <w:pStyle w:val="41"/>
        <w:spacing w:line="360" w:lineRule="auto"/>
        <w:ind w:firstLine="720"/>
        <w:jc w:val="both"/>
        <w:rPr>
          <w:sz w:val="24"/>
          <w:szCs w:val="24"/>
        </w:rPr>
      </w:pPr>
      <w:r w:rsidRPr="00D064D9">
        <w:rPr>
          <w:sz w:val="24"/>
          <w:szCs w:val="24"/>
        </w:rPr>
        <w:t xml:space="preserve">Наиболее серьезной попыткой </w:t>
      </w:r>
      <w:r w:rsidR="00B349CD" w:rsidRPr="00D064D9">
        <w:rPr>
          <w:sz w:val="24"/>
          <w:szCs w:val="24"/>
        </w:rPr>
        <w:t xml:space="preserve">изучить связь между проявлениями </w:t>
      </w:r>
      <w:proofErr w:type="spellStart"/>
      <w:r w:rsidR="00B349CD" w:rsidRPr="00D064D9">
        <w:rPr>
          <w:sz w:val="24"/>
          <w:szCs w:val="24"/>
        </w:rPr>
        <w:t>девиантности</w:t>
      </w:r>
      <w:proofErr w:type="spellEnd"/>
      <w:r w:rsidR="00B349CD" w:rsidRPr="00D064D9">
        <w:rPr>
          <w:sz w:val="24"/>
          <w:szCs w:val="24"/>
        </w:rPr>
        <w:t xml:space="preserve"> и уровнем самоуважения </w:t>
      </w:r>
      <w:r w:rsidRPr="00D064D9">
        <w:rPr>
          <w:sz w:val="24"/>
          <w:szCs w:val="24"/>
        </w:rPr>
        <w:t xml:space="preserve">является теория </w:t>
      </w:r>
      <w:proofErr w:type="spellStart"/>
      <w:r w:rsidRPr="00D064D9">
        <w:rPr>
          <w:sz w:val="24"/>
          <w:szCs w:val="24"/>
        </w:rPr>
        <w:t>девиантного</w:t>
      </w:r>
      <w:proofErr w:type="spellEnd"/>
      <w:r w:rsidRPr="00D064D9">
        <w:rPr>
          <w:sz w:val="24"/>
          <w:szCs w:val="24"/>
        </w:rPr>
        <w:t xml:space="preserve"> поведения американского психолога </w:t>
      </w:r>
      <w:proofErr w:type="spellStart"/>
      <w:r w:rsidRPr="00D064D9">
        <w:rPr>
          <w:sz w:val="24"/>
          <w:szCs w:val="24"/>
        </w:rPr>
        <w:t>Говарда</w:t>
      </w:r>
      <w:proofErr w:type="spellEnd"/>
      <w:r w:rsidRPr="00D064D9">
        <w:rPr>
          <w:sz w:val="24"/>
          <w:szCs w:val="24"/>
        </w:rPr>
        <w:t xml:space="preserve"> </w:t>
      </w:r>
      <w:proofErr w:type="spellStart"/>
      <w:r w:rsidRPr="00D064D9">
        <w:rPr>
          <w:sz w:val="24"/>
          <w:szCs w:val="24"/>
        </w:rPr>
        <w:t>Кэплана</w:t>
      </w:r>
      <w:proofErr w:type="spellEnd"/>
      <w:r w:rsidRPr="00D064D9">
        <w:rPr>
          <w:sz w:val="24"/>
          <w:szCs w:val="24"/>
        </w:rPr>
        <w:t xml:space="preserve">, проверенная на изучении употребления наркотиков, </w:t>
      </w:r>
      <w:proofErr w:type="spellStart"/>
      <w:r w:rsidRPr="00D064D9">
        <w:rPr>
          <w:sz w:val="24"/>
          <w:szCs w:val="24"/>
        </w:rPr>
        <w:t>делинквентного</w:t>
      </w:r>
      <w:proofErr w:type="spellEnd"/>
      <w:r w:rsidRPr="00D064D9">
        <w:rPr>
          <w:sz w:val="24"/>
          <w:szCs w:val="24"/>
        </w:rPr>
        <w:t xml:space="preserve"> поведения и ряда психических расстройств, в том числе </w:t>
      </w:r>
      <w:proofErr w:type="spellStart"/>
      <w:r w:rsidRPr="00D064D9">
        <w:rPr>
          <w:sz w:val="24"/>
          <w:szCs w:val="24"/>
        </w:rPr>
        <w:t>лонгитюдным</w:t>
      </w:r>
      <w:proofErr w:type="spellEnd"/>
      <w:r w:rsidRPr="00D064D9">
        <w:rPr>
          <w:sz w:val="24"/>
          <w:szCs w:val="24"/>
        </w:rPr>
        <w:t xml:space="preserve"> методом. </w:t>
      </w:r>
    </w:p>
    <w:p w:rsidR="00B45D53" w:rsidRPr="00D064D9" w:rsidRDefault="008B3D4E" w:rsidP="00D064D9">
      <w:pPr>
        <w:pStyle w:val="41"/>
        <w:spacing w:line="360" w:lineRule="auto"/>
        <w:ind w:firstLine="720"/>
        <w:jc w:val="both"/>
        <w:rPr>
          <w:sz w:val="24"/>
          <w:szCs w:val="24"/>
        </w:rPr>
      </w:pPr>
      <w:r w:rsidRPr="00D064D9">
        <w:rPr>
          <w:sz w:val="24"/>
          <w:szCs w:val="24"/>
        </w:rPr>
        <w:t xml:space="preserve">С точки зрения </w:t>
      </w:r>
      <w:proofErr w:type="spellStart"/>
      <w:r w:rsidR="00A666B9" w:rsidRPr="00D064D9">
        <w:rPr>
          <w:sz w:val="24"/>
          <w:szCs w:val="24"/>
        </w:rPr>
        <w:t>К</w:t>
      </w:r>
      <w:r w:rsidR="00627B2D" w:rsidRPr="00D064D9">
        <w:rPr>
          <w:sz w:val="24"/>
          <w:szCs w:val="24"/>
        </w:rPr>
        <w:t>эплан</w:t>
      </w:r>
      <w:r w:rsidRPr="00D064D9">
        <w:rPr>
          <w:sz w:val="24"/>
          <w:szCs w:val="24"/>
        </w:rPr>
        <w:t>а</w:t>
      </w:r>
      <w:proofErr w:type="spellEnd"/>
      <w:r w:rsidRPr="00D064D9">
        <w:rPr>
          <w:sz w:val="24"/>
          <w:szCs w:val="24"/>
        </w:rPr>
        <w:t>,</w:t>
      </w:r>
      <w:r w:rsidR="00627B2D" w:rsidRPr="00D064D9">
        <w:rPr>
          <w:sz w:val="24"/>
          <w:szCs w:val="24"/>
        </w:rPr>
        <w:t xml:space="preserve"> каждый человек стремится к положительному образу «Я», низкое самоуважение переживается как неприятное состояние, а принятие себя ассоциируется с освобождением от травмирующих переживаний. Это побуждает людей поступать так, чтобы уменьшать субъективную вероятность самоуничижения и повышать субъективную вероятность принятия себя. Люди, сильнее других страдающие от самоуничижения, испытывают большую потребность в том, чтобы своим поведением </w:t>
      </w:r>
      <w:r w:rsidR="00627B2D" w:rsidRPr="00D064D9">
        <w:rPr>
          <w:sz w:val="24"/>
          <w:szCs w:val="24"/>
        </w:rPr>
        <w:lastRenderedPageBreak/>
        <w:t xml:space="preserve">изменить это состояние. Поэтому людей, в целом принимающих себя, всегда значительно больше, чем отвергающих себя, склонных к самоуничижению. </w:t>
      </w:r>
    </w:p>
    <w:p w:rsidR="00B45D53" w:rsidRPr="00D064D9" w:rsidRDefault="00627B2D" w:rsidP="00D064D9">
      <w:pPr>
        <w:pStyle w:val="41"/>
        <w:spacing w:line="360" w:lineRule="auto"/>
        <w:ind w:firstLine="720"/>
        <w:jc w:val="both"/>
        <w:rPr>
          <w:sz w:val="24"/>
          <w:szCs w:val="24"/>
        </w:rPr>
      </w:pPr>
      <w:r w:rsidRPr="00D064D9">
        <w:rPr>
          <w:sz w:val="24"/>
          <w:szCs w:val="24"/>
        </w:rPr>
        <w:t xml:space="preserve">Пониженное самоуважение статистически связано у юношей практически со всеми видами </w:t>
      </w:r>
      <w:proofErr w:type="spellStart"/>
      <w:r w:rsidRPr="00D064D9">
        <w:rPr>
          <w:sz w:val="24"/>
          <w:szCs w:val="24"/>
        </w:rPr>
        <w:t>девиантного</w:t>
      </w:r>
      <w:proofErr w:type="spellEnd"/>
      <w:r w:rsidRPr="00D064D9">
        <w:rPr>
          <w:sz w:val="24"/>
          <w:szCs w:val="24"/>
        </w:rPr>
        <w:t xml:space="preserve"> поведения — нечестностью, принадлежностью к преступным группам, совершением правонарушений, употреблением наркотиков, пьянством, агрессивным поведением, суицидальным поведением и различными психическими нарушениями (</w:t>
      </w:r>
      <w:proofErr w:type="spellStart"/>
      <w:r w:rsidRPr="00D064D9">
        <w:rPr>
          <w:sz w:val="24"/>
          <w:szCs w:val="24"/>
        </w:rPr>
        <w:t>Кэплан</w:t>
      </w:r>
      <w:proofErr w:type="spellEnd"/>
      <w:r w:rsidRPr="00D064D9">
        <w:rPr>
          <w:sz w:val="24"/>
          <w:szCs w:val="24"/>
        </w:rPr>
        <w:t xml:space="preserve">, 1975). Чем объясняется эта связь? </w:t>
      </w:r>
    </w:p>
    <w:p w:rsidR="00B45D53" w:rsidRPr="00D064D9" w:rsidRDefault="00627B2D" w:rsidP="00D064D9">
      <w:pPr>
        <w:pStyle w:val="41"/>
        <w:spacing w:line="360" w:lineRule="auto"/>
        <w:ind w:firstLine="720"/>
        <w:jc w:val="both"/>
        <w:rPr>
          <w:sz w:val="24"/>
          <w:szCs w:val="24"/>
        </w:rPr>
      </w:pPr>
      <w:r w:rsidRPr="00D064D9">
        <w:rPr>
          <w:sz w:val="24"/>
          <w:szCs w:val="24"/>
        </w:rPr>
        <w:t xml:space="preserve">В научной литературе на сей счет существуют четыре главные гипотезы. </w:t>
      </w:r>
    </w:p>
    <w:p w:rsidR="00B45D53" w:rsidRPr="00D064D9" w:rsidRDefault="00B45D53" w:rsidP="00D064D9">
      <w:pPr>
        <w:pStyle w:val="41"/>
        <w:spacing w:line="360" w:lineRule="auto"/>
        <w:ind w:firstLine="720"/>
        <w:jc w:val="both"/>
        <w:rPr>
          <w:sz w:val="24"/>
          <w:szCs w:val="24"/>
        </w:rPr>
      </w:pPr>
      <w:r w:rsidRPr="00D064D9">
        <w:rPr>
          <w:sz w:val="24"/>
          <w:szCs w:val="24"/>
        </w:rPr>
        <w:t xml:space="preserve">1. </w:t>
      </w:r>
      <w:proofErr w:type="spellStart"/>
      <w:r w:rsidR="00627B2D" w:rsidRPr="00D064D9">
        <w:rPr>
          <w:sz w:val="24"/>
          <w:szCs w:val="24"/>
        </w:rPr>
        <w:t>Девиантное</w:t>
      </w:r>
      <w:proofErr w:type="spellEnd"/>
      <w:r w:rsidR="00627B2D" w:rsidRPr="00D064D9">
        <w:rPr>
          <w:sz w:val="24"/>
          <w:szCs w:val="24"/>
        </w:rPr>
        <w:t xml:space="preserve"> поведение способствует снижению самоуважения, потому что вовлеченный в него индивид невольно усваивает и разделяет отрицательное отношение общества к своим поступкам, а тем самым и к себе. </w:t>
      </w:r>
    </w:p>
    <w:p w:rsidR="00B45D53" w:rsidRPr="00D064D9" w:rsidRDefault="00B45D53" w:rsidP="00D064D9">
      <w:pPr>
        <w:pStyle w:val="41"/>
        <w:spacing w:line="360" w:lineRule="auto"/>
        <w:ind w:firstLine="720"/>
        <w:jc w:val="both"/>
        <w:rPr>
          <w:sz w:val="24"/>
          <w:szCs w:val="24"/>
        </w:rPr>
      </w:pPr>
      <w:r w:rsidRPr="00D064D9">
        <w:rPr>
          <w:sz w:val="24"/>
          <w:szCs w:val="24"/>
        </w:rPr>
        <w:t xml:space="preserve">2. </w:t>
      </w:r>
      <w:r w:rsidR="00627B2D" w:rsidRPr="00D064D9">
        <w:rPr>
          <w:sz w:val="24"/>
          <w:szCs w:val="24"/>
        </w:rPr>
        <w:t xml:space="preserve">Низкое самоуважение способствует росту </w:t>
      </w:r>
      <w:proofErr w:type="spellStart"/>
      <w:r w:rsidR="00627B2D" w:rsidRPr="00D064D9">
        <w:rPr>
          <w:sz w:val="24"/>
          <w:szCs w:val="24"/>
        </w:rPr>
        <w:t>антинормативного</w:t>
      </w:r>
      <w:proofErr w:type="spellEnd"/>
      <w:r w:rsidR="00627B2D" w:rsidRPr="00D064D9">
        <w:rPr>
          <w:sz w:val="24"/>
          <w:szCs w:val="24"/>
        </w:rPr>
        <w:t xml:space="preserve"> поведения: участвуя в </w:t>
      </w:r>
      <w:proofErr w:type="spellStart"/>
      <w:r w:rsidR="00627B2D" w:rsidRPr="00D064D9">
        <w:rPr>
          <w:sz w:val="24"/>
          <w:szCs w:val="24"/>
        </w:rPr>
        <w:t>антисоциальных</w:t>
      </w:r>
      <w:proofErr w:type="spellEnd"/>
      <w:r w:rsidR="00627B2D" w:rsidRPr="00D064D9">
        <w:rPr>
          <w:sz w:val="24"/>
          <w:szCs w:val="24"/>
        </w:rPr>
        <w:t xml:space="preserve"> группах и их действиях, подросток пытается тем самым повысить свой психологический статус у сверстников, найти такие способы самоутверждения, которых у него не было в семье и школе. </w:t>
      </w:r>
    </w:p>
    <w:p w:rsidR="00B45D53" w:rsidRPr="00D064D9" w:rsidRDefault="00B45D53" w:rsidP="00D064D9">
      <w:pPr>
        <w:pStyle w:val="41"/>
        <w:spacing w:line="360" w:lineRule="auto"/>
        <w:ind w:firstLine="720"/>
        <w:jc w:val="both"/>
        <w:rPr>
          <w:sz w:val="24"/>
          <w:szCs w:val="24"/>
        </w:rPr>
      </w:pPr>
      <w:r w:rsidRPr="00D064D9">
        <w:rPr>
          <w:sz w:val="24"/>
          <w:szCs w:val="24"/>
        </w:rPr>
        <w:t xml:space="preserve">3. </w:t>
      </w:r>
      <w:r w:rsidR="00627B2D" w:rsidRPr="00D064D9">
        <w:rPr>
          <w:sz w:val="24"/>
          <w:szCs w:val="24"/>
        </w:rPr>
        <w:t xml:space="preserve">При некоторых условиях, особенно при низком начальном самоуважении, </w:t>
      </w:r>
      <w:proofErr w:type="spellStart"/>
      <w:r w:rsidR="00627B2D" w:rsidRPr="00D064D9">
        <w:rPr>
          <w:sz w:val="24"/>
          <w:szCs w:val="24"/>
        </w:rPr>
        <w:t>девиантное</w:t>
      </w:r>
      <w:proofErr w:type="spellEnd"/>
      <w:r w:rsidR="00627B2D" w:rsidRPr="00D064D9">
        <w:rPr>
          <w:sz w:val="24"/>
          <w:szCs w:val="24"/>
        </w:rPr>
        <w:t xml:space="preserve"> поведение способствует повышению самоуважения. </w:t>
      </w:r>
    </w:p>
    <w:p w:rsidR="00B45D53" w:rsidRPr="00D064D9" w:rsidRDefault="00B45D53" w:rsidP="00D064D9">
      <w:pPr>
        <w:pStyle w:val="41"/>
        <w:spacing w:line="360" w:lineRule="auto"/>
        <w:ind w:firstLine="720"/>
        <w:jc w:val="both"/>
        <w:rPr>
          <w:sz w:val="24"/>
          <w:szCs w:val="24"/>
        </w:rPr>
      </w:pPr>
      <w:r w:rsidRPr="00D064D9">
        <w:rPr>
          <w:sz w:val="24"/>
          <w:szCs w:val="24"/>
        </w:rPr>
        <w:t xml:space="preserve">4. </w:t>
      </w:r>
      <w:r w:rsidR="00627B2D" w:rsidRPr="00D064D9">
        <w:rPr>
          <w:sz w:val="24"/>
          <w:szCs w:val="24"/>
        </w:rPr>
        <w:t xml:space="preserve">Кроме </w:t>
      </w:r>
      <w:proofErr w:type="spellStart"/>
      <w:r w:rsidR="00627B2D" w:rsidRPr="00D064D9">
        <w:rPr>
          <w:sz w:val="24"/>
          <w:szCs w:val="24"/>
        </w:rPr>
        <w:t>делинквентности</w:t>
      </w:r>
      <w:proofErr w:type="spellEnd"/>
      <w:r w:rsidR="00627B2D" w:rsidRPr="00D064D9">
        <w:rPr>
          <w:sz w:val="24"/>
          <w:szCs w:val="24"/>
        </w:rPr>
        <w:t xml:space="preserve"> важное влияние на самоуважение оказывают другие формы поведения, значимость которых с возрастом меняется. </w:t>
      </w:r>
    </w:p>
    <w:p w:rsidR="00B45D53" w:rsidRPr="00D064D9" w:rsidRDefault="00627B2D" w:rsidP="00D064D9">
      <w:pPr>
        <w:pStyle w:val="41"/>
        <w:spacing w:line="360" w:lineRule="auto"/>
        <w:ind w:firstLine="720"/>
        <w:jc w:val="both"/>
        <w:rPr>
          <w:sz w:val="24"/>
          <w:szCs w:val="24"/>
        </w:rPr>
      </w:pPr>
      <w:r w:rsidRPr="00D064D9">
        <w:rPr>
          <w:sz w:val="24"/>
          <w:szCs w:val="24"/>
        </w:rPr>
        <w:t xml:space="preserve">Сравнивая долгосрочную динамику самоуважения подростков, начиная с 12-летнего возраста, с их участием или неучастием в </w:t>
      </w:r>
      <w:proofErr w:type="spellStart"/>
      <w:r w:rsidRPr="00D064D9">
        <w:rPr>
          <w:sz w:val="24"/>
          <w:szCs w:val="24"/>
        </w:rPr>
        <w:t>девиантном</w:t>
      </w:r>
      <w:proofErr w:type="spellEnd"/>
      <w:r w:rsidRPr="00D064D9">
        <w:rPr>
          <w:sz w:val="24"/>
          <w:szCs w:val="24"/>
        </w:rPr>
        <w:t xml:space="preserve"> поведении, </w:t>
      </w:r>
      <w:proofErr w:type="spellStart"/>
      <w:r w:rsidRPr="00D064D9">
        <w:rPr>
          <w:sz w:val="24"/>
          <w:szCs w:val="24"/>
        </w:rPr>
        <w:t>Кэплан</w:t>
      </w:r>
      <w:proofErr w:type="spellEnd"/>
      <w:r w:rsidRPr="00D064D9">
        <w:rPr>
          <w:sz w:val="24"/>
          <w:szCs w:val="24"/>
        </w:rPr>
        <w:t xml:space="preserve"> нашел убедительные свидетельства в пользу второй и третьей гипотез. Оказалось, что у подавляющего большинства подростков положительные самооценки превалируют над отрицательными, причем с возрастом эта тенденция усиливается — самокритика, недовольство собой помогают преодолевать замеченные недостатки и тем самым повышать самоуважение. </w:t>
      </w:r>
    </w:p>
    <w:p w:rsidR="00B45D53" w:rsidRPr="00D064D9" w:rsidRDefault="00627B2D" w:rsidP="00D064D9">
      <w:pPr>
        <w:pStyle w:val="41"/>
        <w:spacing w:line="360" w:lineRule="auto"/>
        <w:ind w:firstLine="720"/>
        <w:jc w:val="both"/>
        <w:rPr>
          <w:sz w:val="24"/>
          <w:szCs w:val="24"/>
        </w:rPr>
      </w:pPr>
      <w:r w:rsidRPr="00D064D9">
        <w:rPr>
          <w:sz w:val="24"/>
          <w:szCs w:val="24"/>
        </w:rPr>
        <w:t xml:space="preserve">Потребность в самоуважении у таких подростков особенно сильна, но поскольку она не удовлетворяется социально приемлемыми способами, то они обращаются к </w:t>
      </w:r>
      <w:proofErr w:type="spellStart"/>
      <w:r w:rsidRPr="00D064D9">
        <w:rPr>
          <w:sz w:val="24"/>
          <w:szCs w:val="24"/>
        </w:rPr>
        <w:t>девиантным</w:t>
      </w:r>
      <w:proofErr w:type="spellEnd"/>
      <w:r w:rsidRPr="00D064D9">
        <w:rPr>
          <w:sz w:val="24"/>
          <w:szCs w:val="24"/>
        </w:rPr>
        <w:t xml:space="preserve"> формам поведения. </w:t>
      </w:r>
    </w:p>
    <w:p w:rsidR="00B45D53" w:rsidRPr="00D064D9" w:rsidRDefault="00627B2D" w:rsidP="00D064D9">
      <w:pPr>
        <w:pStyle w:val="41"/>
        <w:spacing w:line="360" w:lineRule="auto"/>
        <w:ind w:firstLine="720"/>
        <w:jc w:val="both"/>
        <w:rPr>
          <w:sz w:val="24"/>
          <w:szCs w:val="24"/>
        </w:rPr>
      </w:pPr>
      <w:r w:rsidRPr="00D064D9">
        <w:rPr>
          <w:sz w:val="24"/>
          <w:szCs w:val="24"/>
        </w:rPr>
        <w:t xml:space="preserve">Достигается ли при этом цель — повысить самоуважение? При определенных условиях — да. Алкоголик, например, в состоянии опьянения не осознает своей ущербности и может даже гордиться собой. Принадлежность к преступной шайке дает социально ущербному индивиду новые критерии и способы самоутверждения, позволяя </w:t>
      </w:r>
      <w:r w:rsidRPr="00D064D9">
        <w:rPr>
          <w:sz w:val="24"/>
          <w:szCs w:val="24"/>
        </w:rPr>
        <w:lastRenderedPageBreak/>
        <w:t xml:space="preserve">видеть себя в благоприятном свете не за счет социально положительных, в которых он оказался банкротом, а за счет социально отрицательных черт и действий. Новая, негативная социальная идентичность предполагает и новые критерии самооценок, зачастую прямо противоположные прежним, так что бывший минус становится плюсом. </w:t>
      </w:r>
      <w:proofErr w:type="spellStart"/>
      <w:r w:rsidR="008B3D4E" w:rsidRPr="00D064D9">
        <w:rPr>
          <w:sz w:val="24"/>
          <w:szCs w:val="24"/>
        </w:rPr>
        <w:t>Д</w:t>
      </w:r>
      <w:r w:rsidRPr="00D064D9">
        <w:rPr>
          <w:sz w:val="24"/>
          <w:szCs w:val="24"/>
        </w:rPr>
        <w:t>евиантное</w:t>
      </w:r>
      <w:proofErr w:type="spellEnd"/>
      <w:r w:rsidRPr="00D064D9">
        <w:rPr>
          <w:sz w:val="24"/>
          <w:szCs w:val="24"/>
        </w:rPr>
        <w:t xml:space="preserve"> поведение как средство повышения самоуважения и психологической самозащиты достаточно эффективно. </w:t>
      </w:r>
    </w:p>
    <w:p w:rsidR="00B45D53" w:rsidRPr="00D064D9" w:rsidRDefault="00B45D53" w:rsidP="00D064D9">
      <w:pPr>
        <w:pStyle w:val="41"/>
        <w:spacing w:line="360" w:lineRule="auto"/>
        <w:ind w:firstLine="720"/>
        <w:jc w:val="both"/>
        <w:rPr>
          <w:b/>
          <w:sz w:val="24"/>
          <w:szCs w:val="24"/>
        </w:rPr>
      </w:pPr>
      <w:r w:rsidRPr="00D064D9">
        <w:rPr>
          <w:b/>
          <w:sz w:val="24"/>
          <w:szCs w:val="24"/>
        </w:rPr>
        <w:t xml:space="preserve">1.7. </w:t>
      </w:r>
      <w:r w:rsidR="003D105A" w:rsidRPr="00D064D9">
        <w:rPr>
          <w:b/>
          <w:sz w:val="24"/>
          <w:szCs w:val="24"/>
        </w:rPr>
        <w:t xml:space="preserve">Методы работы с подростками «группы риска». </w:t>
      </w:r>
    </w:p>
    <w:p w:rsidR="00B45D53" w:rsidRPr="00D064D9" w:rsidRDefault="003D105A" w:rsidP="00D064D9">
      <w:pPr>
        <w:pStyle w:val="41"/>
        <w:spacing w:line="360" w:lineRule="auto"/>
        <w:ind w:firstLine="720"/>
        <w:jc w:val="both"/>
        <w:rPr>
          <w:sz w:val="24"/>
          <w:szCs w:val="24"/>
        </w:rPr>
      </w:pPr>
      <w:r w:rsidRPr="00D064D9">
        <w:rPr>
          <w:sz w:val="24"/>
          <w:szCs w:val="24"/>
        </w:rPr>
        <w:t>Анализ методов коррекционной работы с «трудными» подростками мог бы стать темой отдельной работы. Поэтому коротко перечислим наиболее важные из них.</w:t>
      </w:r>
      <w:bookmarkStart w:id="2" w:name="_Toc125820790"/>
    </w:p>
    <w:p w:rsidR="00B45D53" w:rsidRPr="00D064D9" w:rsidRDefault="003D105A" w:rsidP="00D064D9">
      <w:pPr>
        <w:pStyle w:val="41"/>
        <w:spacing w:line="360" w:lineRule="auto"/>
        <w:ind w:firstLine="720"/>
        <w:jc w:val="both"/>
        <w:rPr>
          <w:b/>
          <w:i/>
          <w:sz w:val="24"/>
          <w:szCs w:val="24"/>
        </w:rPr>
      </w:pPr>
      <w:r w:rsidRPr="00D064D9">
        <w:rPr>
          <w:b/>
          <w:i/>
          <w:sz w:val="24"/>
          <w:szCs w:val="24"/>
        </w:rPr>
        <w:t>Стимулирование позитивной мотивации</w:t>
      </w:r>
      <w:bookmarkEnd w:id="2"/>
      <w:r w:rsidR="00B45D53" w:rsidRPr="00D064D9">
        <w:rPr>
          <w:b/>
          <w:i/>
          <w:sz w:val="24"/>
          <w:szCs w:val="24"/>
        </w:rPr>
        <w:t>.</w:t>
      </w:r>
    </w:p>
    <w:p w:rsidR="00B45D53" w:rsidRPr="00D064D9" w:rsidRDefault="003D105A" w:rsidP="00D064D9">
      <w:pPr>
        <w:pStyle w:val="41"/>
        <w:spacing w:line="360" w:lineRule="auto"/>
        <w:ind w:firstLine="720"/>
        <w:jc w:val="both"/>
        <w:rPr>
          <w:sz w:val="24"/>
          <w:szCs w:val="24"/>
        </w:rPr>
      </w:pPr>
      <w:r w:rsidRPr="00D064D9">
        <w:rPr>
          <w:sz w:val="24"/>
          <w:szCs w:val="24"/>
        </w:rPr>
        <w:t xml:space="preserve">Отклоняющееся поведение имеет место постольку, поскольку работают механизмы его сознательной и бессознательной мотивации. Человек с </w:t>
      </w:r>
      <w:proofErr w:type="spellStart"/>
      <w:r w:rsidRPr="00D064D9">
        <w:rPr>
          <w:sz w:val="24"/>
          <w:szCs w:val="24"/>
        </w:rPr>
        <w:t>девиантным</w:t>
      </w:r>
      <w:proofErr w:type="spellEnd"/>
      <w:r w:rsidRPr="00D064D9">
        <w:rPr>
          <w:sz w:val="24"/>
          <w:szCs w:val="24"/>
        </w:rPr>
        <w:t xml:space="preserve"> поведением имеет устойчивую мотивацию к сохранению девиации. Стимулирование мотивации изменения</w:t>
      </w:r>
      <w:r w:rsidR="00416DAE" w:rsidRPr="00D064D9">
        <w:rPr>
          <w:sz w:val="24"/>
          <w:szCs w:val="24"/>
        </w:rPr>
        <w:t xml:space="preserve"> </w:t>
      </w:r>
      <w:r w:rsidRPr="00D064D9">
        <w:rPr>
          <w:sz w:val="24"/>
          <w:szCs w:val="24"/>
        </w:rPr>
        <w:t>поведения можно назвать самой главной задачей и самой большой трудностью психолого-социального воздействия на личность.</w:t>
      </w:r>
    </w:p>
    <w:p w:rsidR="00B45D53" w:rsidRPr="00D064D9" w:rsidRDefault="003D105A" w:rsidP="00D064D9">
      <w:pPr>
        <w:pStyle w:val="41"/>
        <w:spacing w:line="360" w:lineRule="auto"/>
        <w:ind w:firstLine="720"/>
        <w:jc w:val="both"/>
        <w:rPr>
          <w:sz w:val="24"/>
          <w:szCs w:val="24"/>
        </w:rPr>
      </w:pPr>
      <w:r w:rsidRPr="00D064D9">
        <w:rPr>
          <w:sz w:val="24"/>
          <w:szCs w:val="24"/>
        </w:rPr>
        <w:t xml:space="preserve">Работа с мотивацией начинается с первых минут консультирования. Вопросом первостепенной важности является то, почему клиент обратился за помощью - какова мотивация его обращения. На данном этапе будут уместны прямые вопросы: Что Вы хотите получить от нашего сотрудничества? Что вы ожидаете от терапии? Достаточно распространена методика конфронтации клиента на этапе заключения терапевтического контракта. При этом клиента побуждают убедить специалиста, что он действительно нуждается в помощи и желает изменений. Могут быть полезны следующие вопросы: Что плохого в таком поведении? Как вы реально пострадали от него? </w:t>
      </w:r>
      <w:proofErr w:type="gramStart"/>
      <w:r w:rsidRPr="00D064D9">
        <w:rPr>
          <w:sz w:val="24"/>
          <w:szCs w:val="24"/>
        </w:rPr>
        <w:t>Кому</w:t>
      </w:r>
      <w:proofErr w:type="gramEnd"/>
      <w:r w:rsidRPr="00D064D9">
        <w:rPr>
          <w:sz w:val="24"/>
          <w:szCs w:val="24"/>
        </w:rPr>
        <w:t xml:space="preserve"> и </w:t>
      </w:r>
      <w:proofErr w:type="gramStart"/>
      <w:r w:rsidRPr="00D064D9">
        <w:rPr>
          <w:sz w:val="24"/>
          <w:szCs w:val="24"/>
        </w:rPr>
        <w:t>какой</w:t>
      </w:r>
      <w:proofErr w:type="gramEnd"/>
      <w:r w:rsidRPr="00D064D9">
        <w:rPr>
          <w:sz w:val="24"/>
          <w:szCs w:val="24"/>
        </w:rPr>
        <w:t xml:space="preserve"> вред вы нанесли? Какую плату вы готовы заплатить за то, чтобы избавиться от него? Зачем вам это нужно?</w:t>
      </w:r>
      <w:bookmarkStart w:id="3" w:name="_Toc125820791"/>
    </w:p>
    <w:p w:rsidR="00B45D53" w:rsidRPr="00D064D9" w:rsidRDefault="003D105A" w:rsidP="00D064D9">
      <w:pPr>
        <w:pStyle w:val="41"/>
        <w:spacing w:line="360" w:lineRule="auto"/>
        <w:ind w:firstLine="720"/>
        <w:jc w:val="both"/>
        <w:rPr>
          <w:b/>
          <w:i/>
          <w:sz w:val="24"/>
          <w:szCs w:val="24"/>
        </w:rPr>
      </w:pPr>
      <w:r w:rsidRPr="00D064D9">
        <w:rPr>
          <w:b/>
          <w:i/>
          <w:sz w:val="24"/>
          <w:szCs w:val="24"/>
        </w:rPr>
        <w:t>Методы коррекции эмоциональных состояний</w:t>
      </w:r>
      <w:bookmarkEnd w:id="3"/>
      <w:r w:rsidR="00B45D53" w:rsidRPr="00D064D9">
        <w:rPr>
          <w:b/>
          <w:i/>
          <w:sz w:val="24"/>
          <w:szCs w:val="24"/>
        </w:rPr>
        <w:t>.</w:t>
      </w:r>
    </w:p>
    <w:p w:rsidR="00B45D53" w:rsidRPr="00D064D9" w:rsidRDefault="003D105A" w:rsidP="00D064D9">
      <w:pPr>
        <w:pStyle w:val="41"/>
        <w:spacing w:line="360" w:lineRule="auto"/>
        <w:ind w:firstLine="720"/>
        <w:jc w:val="both"/>
        <w:rPr>
          <w:sz w:val="24"/>
          <w:szCs w:val="24"/>
        </w:rPr>
      </w:pPr>
      <w:r w:rsidRPr="00D064D9">
        <w:rPr>
          <w:sz w:val="24"/>
          <w:szCs w:val="24"/>
        </w:rPr>
        <w:t xml:space="preserve">Другим направлением работы с отклоняющимся поведением является коррекция эмоциональных состояний. </w:t>
      </w:r>
      <w:proofErr w:type="spellStart"/>
      <w:r w:rsidRPr="00D064D9">
        <w:rPr>
          <w:sz w:val="24"/>
          <w:szCs w:val="24"/>
        </w:rPr>
        <w:t>Девиантное</w:t>
      </w:r>
      <w:proofErr w:type="spellEnd"/>
      <w:r w:rsidRPr="00D064D9">
        <w:rPr>
          <w:sz w:val="24"/>
          <w:szCs w:val="24"/>
        </w:rPr>
        <w:t xml:space="preserve"> поведение сопровождается широким кругом негативных эмоций, особенно тревогой, страхом и агрессией. Существуют два основных способа коррекции негативных эмоциональных состояний - уменьшение их силы (например, по методике систематической десенсибилизации) и выработка альтернативных реакций (например, в форме тренинга релаксации или уверенности).</w:t>
      </w:r>
      <w:bookmarkStart w:id="4" w:name="_Toc125820792"/>
    </w:p>
    <w:p w:rsidR="00085A84" w:rsidRDefault="00085A84" w:rsidP="00D064D9">
      <w:pPr>
        <w:pStyle w:val="41"/>
        <w:spacing w:line="360" w:lineRule="auto"/>
        <w:ind w:firstLine="720"/>
        <w:jc w:val="both"/>
        <w:rPr>
          <w:b/>
          <w:i/>
          <w:sz w:val="24"/>
          <w:szCs w:val="24"/>
        </w:rPr>
      </w:pPr>
    </w:p>
    <w:p w:rsidR="00B45D53" w:rsidRPr="00D064D9" w:rsidRDefault="003D105A" w:rsidP="00D064D9">
      <w:pPr>
        <w:pStyle w:val="41"/>
        <w:spacing w:line="360" w:lineRule="auto"/>
        <w:ind w:firstLine="720"/>
        <w:jc w:val="both"/>
        <w:rPr>
          <w:b/>
          <w:i/>
          <w:sz w:val="24"/>
          <w:szCs w:val="24"/>
        </w:rPr>
      </w:pPr>
      <w:r w:rsidRPr="00D064D9">
        <w:rPr>
          <w:b/>
          <w:i/>
          <w:sz w:val="24"/>
          <w:szCs w:val="24"/>
        </w:rPr>
        <w:lastRenderedPageBreak/>
        <w:t xml:space="preserve">Методы </w:t>
      </w:r>
      <w:proofErr w:type="spellStart"/>
      <w:r w:rsidRPr="00D064D9">
        <w:rPr>
          <w:b/>
          <w:i/>
          <w:sz w:val="24"/>
          <w:szCs w:val="24"/>
        </w:rPr>
        <w:t>саморегуляции</w:t>
      </w:r>
      <w:bookmarkEnd w:id="4"/>
      <w:proofErr w:type="spellEnd"/>
      <w:r w:rsidR="00B45D53" w:rsidRPr="00D064D9">
        <w:rPr>
          <w:b/>
          <w:i/>
          <w:sz w:val="24"/>
          <w:szCs w:val="24"/>
        </w:rPr>
        <w:t>.</w:t>
      </w:r>
    </w:p>
    <w:p w:rsidR="00B45D53" w:rsidRPr="00D064D9" w:rsidRDefault="003D105A" w:rsidP="00D064D9">
      <w:pPr>
        <w:pStyle w:val="41"/>
        <w:spacing w:line="360" w:lineRule="auto"/>
        <w:ind w:firstLine="720"/>
        <w:jc w:val="both"/>
        <w:rPr>
          <w:sz w:val="24"/>
          <w:szCs w:val="24"/>
        </w:rPr>
      </w:pPr>
      <w:proofErr w:type="spellStart"/>
      <w:r w:rsidRPr="00D064D9">
        <w:rPr>
          <w:sz w:val="24"/>
          <w:szCs w:val="24"/>
        </w:rPr>
        <w:t>Саморегуляция</w:t>
      </w:r>
      <w:proofErr w:type="spellEnd"/>
      <w:r w:rsidRPr="00D064D9">
        <w:rPr>
          <w:sz w:val="24"/>
          <w:szCs w:val="24"/>
        </w:rPr>
        <w:t xml:space="preserve"> - следующая важная «мишень» психологического воздействия. Процедуры релаксации могут использоваться сами по себе или быть частью более сложных методов, например систематической десенсибилизации. Наиболее распространенным методом является тренинг релаксации, основы которого разработаны </w:t>
      </w:r>
      <w:proofErr w:type="spellStart"/>
      <w:r w:rsidRPr="00D064D9">
        <w:rPr>
          <w:sz w:val="24"/>
          <w:szCs w:val="24"/>
        </w:rPr>
        <w:t>Э.Джекобсом</w:t>
      </w:r>
      <w:proofErr w:type="spellEnd"/>
      <w:r w:rsidRPr="00D064D9">
        <w:rPr>
          <w:sz w:val="24"/>
          <w:szCs w:val="24"/>
        </w:rPr>
        <w:t xml:space="preserve">. Джекобсон считал, что такие рефлекторные реакции, как </w:t>
      </w:r>
      <w:proofErr w:type="spellStart"/>
      <w:r w:rsidRPr="00D064D9">
        <w:rPr>
          <w:sz w:val="24"/>
          <w:szCs w:val="24"/>
        </w:rPr>
        <w:t>гипервозбуждение</w:t>
      </w:r>
      <w:proofErr w:type="spellEnd"/>
      <w:r w:rsidRPr="00D064D9">
        <w:rPr>
          <w:sz w:val="24"/>
          <w:szCs w:val="24"/>
        </w:rPr>
        <w:t xml:space="preserve"> и </w:t>
      </w:r>
      <w:proofErr w:type="spellStart"/>
      <w:r w:rsidRPr="00D064D9">
        <w:rPr>
          <w:sz w:val="24"/>
          <w:szCs w:val="24"/>
        </w:rPr>
        <w:t>гиперраздражение</w:t>
      </w:r>
      <w:proofErr w:type="spellEnd"/>
      <w:r w:rsidRPr="00D064D9">
        <w:rPr>
          <w:sz w:val="24"/>
          <w:szCs w:val="24"/>
        </w:rPr>
        <w:t>, связаны с состоянием, которое он назвал нервно-мышечная гипертензия [11, с. 256]. Симптомы гипертензии встречаются очень часто, в том числе при общей напряженности, напряженном ритме жизни, проблемах самоконтроля, бессоннице, головных болях. Обучение релаксации (расслаблению) является важной задачей, для решения которой была предложена методика прогрессирующей релаксации, также известная под названием аутотренинг.</w:t>
      </w:r>
      <w:bookmarkStart w:id="5" w:name="_Toc125820793"/>
    </w:p>
    <w:p w:rsidR="00B45D53" w:rsidRPr="00D064D9" w:rsidRDefault="003D105A" w:rsidP="00D064D9">
      <w:pPr>
        <w:pStyle w:val="41"/>
        <w:spacing w:line="360" w:lineRule="auto"/>
        <w:ind w:firstLine="720"/>
        <w:jc w:val="both"/>
        <w:rPr>
          <w:b/>
          <w:i/>
          <w:sz w:val="24"/>
          <w:szCs w:val="24"/>
        </w:rPr>
      </w:pPr>
      <w:r w:rsidRPr="00D064D9">
        <w:rPr>
          <w:b/>
          <w:i/>
          <w:sz w:val="24"/>
          <w:szCs w:val="24"/>
        </w:rPr>
        <w:t xml:space="preserve">Когнитивное </w:t>
      </w:r>
      <w:proofErr w:type="spellStart"/>
      <w:r w:rsidRPr="00D064D9">
        <w:rPr>
          <w:b/>
          <w:i/>
          <w:sz w:val="24"/>
          <w:szCs w:val="24"/>
        </w:rPr>
        <w:t>переструктурирование</w:t>
      </w:r>
      <w:bookmarkEnd w:id="5"/>
      <w:proofErr w:type="spellEnd"/>
      <w:r w:rsidR="00B45D53" w:rsidRPr="00D064D9">
        <w:rPr>
          <w:b/>
          <w:i/>
          <w:sz w:val="24"/>
          <w:szCs w:val="24"/>
        </w:rPr>
        <w:t>.</w:t>
      </w:r>
    </w:p>
    <w:p w:rsidR="00B45D53" w:rsidRPr="00D064D9" w:rsidRDefault="003D105A" w:rsidP="00D064D9">
      <w:pPr>
        <w:pStyle w:val="41"/>
        <w:spacing w:line="360" w:lineRule="auto"/>
        <w:ind w:firstLine="720"/>
        <w:jc w:val="both"/>
        <w:rPr>
          <w:sz w:val="24"/>
          <w:szCs w:val="24"/>
        </w:rPr>
      </w:pPr>
      <w:r w:rsidRPr="00D064D9">
        <w:rPr>
          <w:sz w:val="24"/>
          <w:szCs w:val="24"/>
        </w:rPr>
        <w:t xml:space="preserve">Наряду с эмоциональными проблемами и трудностями </w:t>
      </w:r>
      <w:proofErr w:type="spellStart"/>
      <w:r w:rsidRPr="00D064D9">
        <w:rPr>
          <w:sz w:val="24"/>
          <w:szCs w:val="24"/>
        </w:rPr>
        <w:t>саморегуляции</w:t>
      </w:r>
      <w:proofErr w:type="spellEnd"/>
      <w:r w:rsidRPr="00D064D9">
        <w:rPr>
          <w:sz w:val="24"/>
          <w:szCs w:val="24"/>
        </w:rPr>
        <w:t xml:space="preserve">, причинами нарушенного поведения могут быть искажения в когнитивных процессах, таких, как восприятие, установки, интерпретации, умозаключения и т.д. При изменении их содержания можно ожидать изменений и в </w:t>
      </w:r>
      <w:proofErr w:type="gramStart"/>
      <w:r w:rsidRPr="00D064D9">
        <w:rPr>
          <w:sz w:val="24"/>
          <w:szCs w:val="24"/>
        </w:rPr>
        <w:t>эмоциональной</w:t>
      </w:r>
      <w:proofErr w:type="gramEnd"/>
      <w:r w:rsidRPr="00D064D9">
        <w:rPr>
          <w:sz w:val="24"/>
          <w:szCs w:val="24"/>
        </w:rPr>
        <w:t>, и в поведенческой сферах.</w:t>
      </w:r>
    </w:p>
    <w:p w:rsidR="00B45D53" w:rsidRPr="00D064D9" w:rsidRDefault="003D105A" w:rsidP="00D064D9">
      <w:pPr>
        <w:pStyle w:val="41"/>
        <w:spacing w:line="360" w:lineRule="auto"/>
        <w:ind w:firstLine="720"/>
        <w:jc w:val="both"/>
        <w:rPr>
          <w:sz w:val="24"/>
          <w:szCs w:val="24"/>
        </w:rPr>
      </w:pPr>
      <w:r w:rsidRPr="00D064D9">
        <w:rPr>
          <w:sz w:val="24"/>
          <w:szCs w:val="24"/>
        </w:rPr>
        <w:t xml:space="preserve">Первым приемом когнитивного </w:t>
      </w:r>
      <w:proofErr w:type="spellStart"/>
      <w:r w:rsidRPr="00D064D9">
        <w:rPr>
          <w:sz w:val="24"/>
          <w:szCs w:val="24"/>
        </w:rPr>
        <w:t>переструктурирования</w:t>
      </w:r>
      <w:proofErr w:type="spellEnd"/>
      <w:r w:rsidRPr="00D064D9">
        <w:rPr>
          <w:sz w:val="24"/>
          <w:szCs w:val="24"/>
        </w:rPr>
        <w:t xml:space="preserve"> может быть обращение внимания на противоречия в суждениях или рассказе клиента.</w:t>
      </w:r>
    </w:p>
    <w:p w:rsidR="00B45D53" w:rsidRPr="00D064D9" w:rsidRDefault="003D105A" w:rsidP="00D064D9">
      <w:pPr>
        <w:pStyle w:val="41"/>
        <w:spacing w:line="360" w:lineRule="auto"/>
        <w:ind w:firstLine="720"/>
        <w:jc w:val="both"/>
        <w:rPr>
          <w:sz w:val="24"/>
          <w:szCs w:val="24"/>
        </w:rPr>
      </w:pPr>
      <w:r w:rsidRPr="00D064D9">
        <w:rPr>
          <w:sz w:val="24"/>
          <w:szCs w:val="24"/>
        </w:rPr>
        <w:t xml:space="preserve">Другой распространенной методикой является идентификация и коррекция </w:t>
      </w:r>
      <w:proofErr w:type="spellStart"/>
      <w:r w:rsidRPr="00D064D9">
        <w:rPr>
          <w:sz w:val="24"/>
          <w:szCs w:val="24"/>
        </w:rPr>
        <w:t>дисфункциональных</w:t>
      </w:r>
      <w:proofErr w:type="spellEnd"/>
      <w:r w:rsidRPr="00D064D9">
        <w:rPr>
          <w:sz w:val="24"/>
          <w:szCs w:val="24"/>
        </w:rPr>
        <w:t xml:space="preserve"> мыслей. Например, депрессия и химическая зависимость часто сопровождаются такими негативными убеждениями, как: «Я плохая (плохой)», «Меня нельзя любить»</w:t>
      </w:r>
      <w:r w:rsidR="0090191F" w:rsidRPr="00D064D9">
        <w:rPr>
          <w:sz w:val="24"/>
          <w:szCs w:val="24"/>
        </w:rPr>
        <w:t>.</w:t>
      </w:r>
      <w:r w:rsidRPr="00D064D9">
        <w:rPr>
          <w:sz w:val="24"/>
          <w:szCs w:val="24"/>
        </w:rPr>
        <w:t xml:space="preserve"> При этом факты и оценки окружающих нередко противоречат суждениям клиента, но </w:t>
      </w:r>
      <w:proofErr w:type="gramStart"/>
      <w:r w:rsidRPr="00D064D9">
        <w:rPr>
          <w:sz w:val="24"/>
          <w:szCs w:val="24"/>
        </w:rPr>
        <w:t>игнорируются им</w:t>
      </w:r>
      <w:proofErr w:type="gramEnd"/>
      <w:r w:rsidRPr="00D064D9">
        <w:rPr>
          <w:sz w:val="24"/>
          <w:szCs w:val="24"/>
        </w:rPr>
        <w:t>.</w:t>
      </w:r>
    </w:p>
    <w:p w:rsidR="00B45D53" w:rsidRPr="00D064D9" w:rsidRDefault="003D105A" w:rsidP="00D064D9">
      <w:pPr>
        <w:pStyle w:val="41"/>
        <w:spacing w:line="360" w:lineRule="auto"/>
        <w:ind w:firstLine="720"/>
        <w:jc w:val="both"/>
        <w:rPr>
          <w:sz w:val="24"/>
          <w:szCs w:val="24"/>
        </w:rPr>
      </w:pPr>
      <w:r w:rsidRPr="00D064D9">
        <w:rPr>
          <w:sz w:val="24"/>
          <w:szCs w:val="24"/>
        </w:rPr>
        <w:t>Негативные мысли и относящиеся к ним общие установки тщательно исследуются и идентифицируются</w:t>
      </w:r>
      <w:r w:rsidR="0090191F" w:rsidRPr="00D064D9">
        <w:rPr>
          <w:sz w:val="24"/>
          <w:szCs w:val="24"/>
        </w:rPr>
        <w:t>.</w:t>
      </w:r>
      <w:r w:rsidRPr="00D064D9">
        <w:rPr>
          <w:sz w:val="24"/>
          <w:szCs w:val="24"/>
        </w:rPr>
        <w:t xml:space="preserve"> </w:t>
      </w:r>
      <w:r w:rsidR="0090191F" w:rsidRPr="00D064D9">
        <w:rPr>
          <w:sz w:val="24"/>
          <w:szCs w:val="24"/>
        </w:rPr>
        <w:t>Затем</w:t>
      </w:r>
      <w:r w:rsidRPr="00D064D9">
        <w:rPr>
          <w:sz w:val="24"/>
          <w:szCs w:val="24"/>
        </w:rPr>
        <w:t xml:space="preserve"> логическая правильность и последовательность этих идей и установок подвергается критической оценке. Важно, чтобы клиент сам исследовал свое поведение и убедился в неадекватности </w:t>
      </w:r>
      <w:proofErr w:type="spellStart"/>
      <w:r w:rsidRPr="00D064D9">
        <w:rPr>
          <w:sz w:val="24"/>
          <w:szCs w:val="24"/>
        </w:rPr>
        <w:t>дезадаптивных</w:t>
      </w:r>
      <w:proofErr w:type="spellEnd"/>
      <w:r w:rsidRPr="00D064D9">
        <w:rPr>
          <w:sz w:val="24"/>
          <w:szCs w:val="24"/>
        </w:rPr>
        <w:t xml:space="preserve"> мыслей, а также в том, что они являются причиной многих его бед.</w:t>
      </w:r>
      <w:bookmarkStart w:id="6" w:name="_Toc125820794"/>
    </w:p>
    <w:p w:rsidR="00B45D53" w:rsidRPr="00D064D9" w:rsidRDefault="003D105A" w:rsidP="00D064D9">
      <w:pPr>
        <w:pStyle w:val="41"/>
        <w:spacing w:line="360" w:lineRule="auto"/>
        <w:ind w:firstLine="720"/>
        <w:jc w:val="both"/>
        <w:rPr>
          <w:b/>
          <w:i/>
          <w:sz w:val="24"/>
          <w:szCs w:val="24"/>
        </w:rPr>
      </w:pPr>
      <w:r w:rsidRPr="00D064D9">
        <w:rPr>
          <w:b/>
          <w:i/>
          <w:sz w:val="24"/>
          <w:szCs w:val="24"/>
        </w:rPr>
        <w:t xml:space="preserve">Методы </w:t>
      </w:r>
      <w:proofErr w:type="spellStart"/>
      <w:r w:rsidRPr="00D064D9">
        <w:rPr>
          <w:b/>
          <w:i/>
          <w:sz w:val="24"/>
          <w:szCs w:val="24"/>
        </w:rPr>
        <w:t>угашения</w:t>
      </w:r>
      <w:proofErr w:type="spellEnd"/>
      <w:r w:rsidRPr="00D064D9">
        <w:rPr>
          <w:b/>
          <w:i/>
          <w:sz w:val="24"/>
          <w:szCs w:val="24"/>
        </w:rPr>
        <w:t xml:space="preserve"> нежелательного поведения.</w:t>
      </w:r>
      <w:bookmarkEnd w:id="6"/>
      <w:r w:rsidRPr="00D064D9">
        <w:rPr>
          <w:b/>
          <w:i/>
          <w:sz w:val="24"/>
          <w:szCs w:val="24"/>
        </w:rPr>
        <w:t xml:space="preserve"> </w:t>
      </w:r>
    </w:p>
    <w:p w:rsidR="00B45D53" w:rsidRPr="00D064D9" w:rsidRDefault="003D105A" w:rsidP="00D064D9">
      <w:pPr>
        <w:pStyle w:val="41"/>
        <w:spacing w:line="360" w:lineRule="auto"/>
        <w:ind w:firstLine="720"/>
        <w:jc w:val="both"/>
        <w:rPr>
          <w:sz w:val="24"/>
          <w:szCs w:val="24"/>
        </w:rPr>
      </w:pPr>
      <w:r w:rsidRPr="00D064D9">
        <w:rPr>
          <w:sz w:val="24"/>
          <w:szCs w:val="24"/>
        </w:rPr>
        <w:t xml:space="preserve">Существуют различные способы </w:t>
      </w:r>
      <w:proofErr w:type="spellStart"/>
      <w:r w:rsidRPr="00D064D9">
        <w:rPr>
          <w:sz w:val="24"/>
          <w:szCs w:val="24"/>
        </w:rPr>
        <w:t>угашения</w:t>
      </w:r>
      <w:proofErr w:type="spellEnd"/>
      <w:r w:rsidRPr="00D064D9">
        <w:rPr>
          <w:sz w:val="24"/>
          <w:szCs w:val="24"/>
        </w:rPr>
        <w:t xml:space="preserve"> нежелательных действий. Наказание - наиболее распространенный метод. Он может </w:t>
      </w:r>
      <w:r w:rsidR="00BB23C1" w:rsidRPr="00D064D9">
        <w:rPr>
          <w:sz w:val="24"/>
          <w:szCs w:val="24"/>
        </w:rPr>
        <w:t>принимать</w:t>
      </w:r>
      <w:r w:rsidRPr="00D064D9">
        <w:rPr>
          <w:sz w:val="24"/>
          <w:szCs w:val="24"/>
        </w:rPr>
        <w:t xml:space="preserve"> самые различные формы: тайм-аут, использование негативных последствий реакции, предъявление </w:t>
      </w:r>
      <w:proofErr w:type="spellStart"/>
      <w:r w:rsidRPr="00D064D9">
        <w:rPr>
          <w:sz w:val="24"/>
          <w:szCs w:val="24"/>
        </w:rPr>
        <w:t>аверсивного</w:t>
      </w:r>
      <w:proofErr w:type="spellEnd"/>
      <w:r w:rsidRPr="00D064D9">
        <w:rPr>
          <w:sz w:val="24"/>
          <w:szCs w:val="24"/>
        </w:rPr>
        <w:t xml:space="preserve"> (крайне </w:t>
      </w:r>
      <w:r w:rsidRPr="00D064D9">
        <w:rPr>
          <w:sz w:val="24"/>
          <w:szCs w:val="24"/>
        </w:rPr>
        <w:lastRenderedPageBreak/>
        <w:t>неприятного) события.</w:t>
      </w:r>
    </w:p>
    <w:p w:rsidR="00B45D53" w:rsidRPr="00D064D9" w:rsidRDefault="0090191F" w:rsidP="00D064D9">
      <w:pPr>
        <w:pStyle w:val="41"/>
        <w:spacing w:line="360" w:lineRule="auto"/>
        <w:ind w:firstLine="720"/>
        <w:jc w:val="both"/>
        <w:rPr>
          <w:sz w:val="24"/>
          <w:szCs w:val="24"/>
        </w:rPr>
      </w:pPr>
      <w:r w:rsidRPr="00D064D9">
        <w:rPr>
          <w:sz w:val="24"/>
          <w:szCs w:val="24"/>
        </w:rPr>
        <w:t>Р</w:t>
      </w:r>
      <w:r w:rsidR="003D105A" w:rsidRPr="00D064D9">
        <w:rPr>
          <w:sz w:val="24"/>
          <w:szCs w:val="24"/>
        </w:rPr>
        <w:t>ебенок заранее должен быть информирован о правилах поведения и последствиях плохого поведения. Перед наказанием следует однократное предупреждение. Если же сделанное предупреждение остается без внимания, применять тайм-аут следует настойчиво и систематически.</w:t>
      </w:r>
      <w:bookmarkStart w:id="7" w:name="_Toc125820795"/>
    </w:p>
    <w:p w:rsidR="00B45D53" w:rsidRPr="00D064D9" w:rsidRDefault="003D105A" w:rsidP="00D064D9">
      <w:pPr>
        <w:pStyle w:val="41"/>
        <w:spacing w:line="360" w:lineRule="auto"/>
        <w:ind w:firstLine="720"/>
        <w:jc w:val="both"/>
        <w:rPr>
          <w:b/>
          <w:i/>
          <w:sz w:val="24"/>
          <w:szCs w:val="24"/>
        </w:rPr>
      </w:pPr>
      <w:r w:rsidRPr="00D064D9">
        <w:rPr>
          <w:b/>
          <w:i/>
          <w:sz w:val="24"/>
          <w:szCs w:val="24"/>
        </w:rPr>
        <w:t>Методы формирования позитивного поведения</w:t>
      </w:r>
      <w:bookmarkEnd w:id="7"/>
      <w:r w:rsidR="00B45D53" w:rsidRPr="00D064D9">
        <w:rPr>
          <w:b/>
          <w:i/>
          <w:sz w:val="24"/>
          <w:szCs w:val="24"/>
        </w:rPr>
        <w:t>.</w:t>
      </w:r>
    </w:p>
    <w:p w:rsidR="00B45D53" w:rsidRPr="00D064D9" w:rsidRDefault="003D105A" w:rsidP="00D064D9">
      <w:pPr>
        <w:pStyle w:val="41"/>
        <w:spacing w:line="360" w:lineRule="auto"/>
        <w:ind w:firstLine="720"/>
        <w:jc w:val="both"/>
        <w:rPr>
          <w:sz w:val="24"/>
          <w:szCs w:val="24"/>
        </w:rPr>
      </w:pPr>
      <w:r w:rsidRPr="00D064D9">
        <w:rPr>
          <w:sz w:val="24"/>
          <w:szCs w:val="24"/>
        </w:rPr>
        <w:t xml:space="preserve">Наиболее распространенным методом формирования желательного поведения является подкрепление. В его основе лежит преимущественно </w:t>
      </w:r>
      <w:proofErr w:type="spellStart"/>
      <w:r w:rsidRPr="00D064D9">
        <w:rPr>
          <w:sz w:val="24"/>
          <w:szCs w:val="24"/>
        </w:rPr>
        <w:t>оперантный</w:t>
      </w:r>
      <w:proofErr w:type="spellEnd"/>
      <w:r w:rsidRPr="00D064D9">
        <w:rPr>
          <w:sz w:val="24"/>
          <w:szCs w:val="24"/>
        </w:rPr>
        <w:t xml:space="preserve"> принцип </w:t>
      </w:r>
      <w:proofErr w:type="spellStart"/>
      <w:r w:rsidRPr="00D064D9">
        <w:rPr>
          <w:sz w:val="24"/>
          <w:szCs w:val="24"/>
        </w:rPr>
        <w:t>обусловливания</w:t>
      </w:r>
      <w:proofErr w:type="spellEnd"/>
      <w:r w:rsidRPr="00D064D9">
        <w:rPr>
          <w:sz w:val="24"/>
          <w:szCs w:val="24"/>
        </w:rPr>
        <w:t>. Следует отметить, что как положительное, так и негативное подкрепление усиливают вероятность возникновения реакции. Положительные подкрепляющие стимулы предполагают предъявление чего-то, а отрицательные подкрепляющие стимулы - удаление чего-то в данной ситуации.</w:t>
      </w:r>
    </w:p>
    <w:p w:rsidR="00B45D53" w:rsidRPr="00D064D9" w:rsidRDefault="003D105A" w:rsidP="00D064D9">
      <w:pPr>
        <w:pStyle w:val="41"/>
        <w:spacing w:line="360" w:lineRule="auto"/>
        <w:ind w:firstLine="720"/>
        <w:jc w:val="both"/>
        <w:rPr>
          <w:sz w:val="24"/>
          <w:szCs w:val="24"/>
        </w:rPr>
      </w:pPr>
      <w:r w:rsidRPr="00D064D9">
        <w:rPr>
          <w:sz w:val="24"/>
          <w:szCs w:val="24"/>
        </w:rPr>
        <w:t>Методы, используемые консультантом в профессиональной деятельности, должны быть адекватны как проблемам клиента, так и возможностям консультанта. В настоящее время в работе с личностью, имеющей отклоняющееся поведение, чаще используется интегративный подход, предполагающий комбинацию взаимодополняющих теорий и методов.</w:t>
      </w:r>
    </w:p>
    <w:p w:rsidR="00B45D53" w:rsidRPr="00D064D9" w:rsidRDefault="003D105A" w:rsidP="00D064D9">
      <w:pPr>
        <w:pStyle w:val="41"/>
        <w:spacing w:line="360" w:lineRule="auto"/>
        <w:ind w:firstLine="720"/>
        <w:jc w:val="both"/>
        <w:rPr>
          <w:sz w:val="24"/>
          <w:szCs w:val="24"/>
        </w:rPr>
      </w:pPr>
      <w:r w:rsidRPr="00D064D9">
        <w:rPr>
          <w:sz w:val="24"/>
          <w:szCs w:val="24"/>
        </w:rPr>
        <w:t xml:space="preserve"> Хочется подчеркнуть, что семейное консультирование и семейная психотерапия являются приоритетным направлением в работе с детьми и подростками [5, 21]. Работа с </w:t>
      </w:r>
      <w:proofErr w:type="spellStart"/>
      <w:r w:rsidRPr="00D064D9">
        <w:rPr>
          <w:sz w:val="24"/>
          <w:szCs w:val="24"/>
        </w:rPr>
        <w:t>девиантным</w:t>
      </w:r>
      <w:proofErr w:type="spellEnd"/>
      <w:r w:rsidRPr="00D064D9">
        <w:rPr>
          <w:sz w:val="24"/>
          <w:szCs w:val="24"/>
        </w:rPr>
        <w:t xml:space="preserve"> поведением - это работа с нарушенным социальным поведением, поэтому его изменение возможно только через включение личности в поддерживающие и конструктивные социальные системы. Одна из ведущих задач психолога состоит в проектировании </w:t>
      </w:r>
      <w:proofErr w:type="spellStart"/>
      <w:r w:rsidRPr="00D064D9">
        <w:rPr>
          <w:sz w:val="24"/>
          <w:szCs w:val="24"/>
        </w:rPr>
        <w:t>социотерапевтической</w:t>
      </w:r>
      <w:proofErr w:type="spellEnd"/>
      <w:r w:rsidRPr="00D064D9">
        <w:rPr>
          <w:sz w:val="24"/>
          <w:szCs w:val="24"/>
        </w:rPr>
        <w:t xml:space="preserve"> среды, а также новых конструктивных отношений личности.</w:t>
      </w:r>
    </w:p>
    <w:p w:rsidR="00B45D53" w:rsidRPr="00D064D9" w:rsidRDefault="003D105A" w:rsidP="00D064D9">
      <w:pPr>
        <w:pStyle w:val="41"/>
        <w:spacing w:line="360" w:lineRule="auto"/>
        <w:ind w:firstLine="720"/>
        <w:jc w:val="both"/>
        <w:rPr>
          <w:sz w:val="24"/>
          <w:szCs w:val="24"/>
        </w:rPr>
      </w:pPr>
      <w:r w:rsidRPr="00D064D9">
        <w:rPr>
          <w:sz w:val="24"/>
          <w:szCs w:val="24"/>
        </w:rPr>
        <w:t xml:space="preserve">Считается, что консультанты, проявляющие высокий уровень таких профессионально важных качеств, как </w:t>
      </w:r>
      <w:proofErr w:type="spellStart"/>
      <w:r w:rsidRPr="00D064D9">
        <w:rPr>
          <w:sz w:val="24"/>
          <w:szCs w:val="24"/>
        </w:rPr>
        <w:t>эмпатия</w:t>
      </w:r>
      <w:proofErr w:type="spellEnd"/>
      <w:r w:rsidRPr="00D064D9">
        <w:rPr>
          <w:sz w:val="24"/>
          <w:szCs w:val="24"/>
        </w:rPr>
        <w:t>, внимание, бескорыстная сердечность и искренность, работают более эффективно. Это объясняется тем, что искренне сопереживающие своим клиентам консультанты оказывают на них положительное воздействие независимо от используемого метода.</w:t>
      </w:r>
    </w:p>
    <w:p w:rsidR="00B45D53" w:rsidRPr="00D064D9" w:rsidRDefault="00BB23C1" w:rsidP="00D064D9">
      <w:pPr>
        <w:pStyle w:val="41"/>
        <w:spacing w:line="360" w:lineRule="auto"/>
        <w:ind w:firstLine="720"/>
        <w:jc w:val="both"/>
        <w:rPr>
          <w:b/>
          <w:sz w:val="24"/>
          <w:szCs w:val="24"/>
        </w:rPr>
      </w:pPr>
      <w:r w:rsidRPr="00D064D9">
        <w:rPr>
          <w:sz w:val="24"/>
          <w:szCs w:val="24"/>
        </w:rPr>
        <w:t>«Нет ничего более страшного для человека, чем другой человек, которому нет</w:t>
      </w:r>
      <w:r w:rsidR="00B9336B" w:rsidRPr="00D064D9">
        <w:rPr>
          <w:sz w:val="24"/>
          <w:szCs w:val="24"/>
        </w:rPr>
        <w:t xml:space="preserve"> </w:t>
      </w:r>
      <w:r w:rsidRPr="00D064D9">
        <w:rPr>
          <w:sz w:val="24"/>
          <w:szCs w:val="24"/>
        </w:rPr>
        <w:t>до</w:t>
      </w:r>
      <w:r w:rsidR="00B9336B" w:rsidRPr="00D064D9">
        <w:rPr>
          <w:sz w:val="24"/>
          <w:szCs w:val="24"/>
        </w:rPr>
        <w:t xml:space="preserve"> </w:t>
      </w:r>
      <w:r w:rsidRPr="00D064D9">
        <w:rPr>
          <w:sz w:val="24"/>
          <w:szCs w:val="24"/>
        </w:rPr>
        <w:t>него</w:t>
      </w:r>
      <w:r w:rsidR="00B9336B" w:rsidRPr="00D064D9">
        <w:rPr>
          <w:sz w:val="24"/>
          <w:szCs w:val="24"/>
        </w:rPr>
        <w:t xml:space="preserve"> </w:t>
      </w:r>
      <w:r w:rsidRPr="00D064D9">
        <w:rPr>
          <w:sz w:val="24"/>
          <w:szCs w:val="24"/>
        </w:rPr>
        <w:t>никакого</w:t>
      </w:r>
      <w:r w:rsidR="00B9336B" w:rsidRPr="00D064D9">
        <w:rPr>
          <w:sz w:val="24"/>
          <w:szCs w:val="24"/>
        </w:rPr>
        <w:t xml:space="preserve"> </w:t>
      </w:r>
      <w:r w:rsidRPr="00D064D9">
        <w:rPr>
          <w:sz w:val="24"/>
          <w:szCs w:val="24"/>
        </w:rPr>
        <w:t>дела</w:t>
      </w:r>
      <w:r w:rsidR="00B9336B" w:rsidRPr="00D064D9">
        <w:rPr>
          <w:sz w:val="24"/>
          <w:szCs w:val="24"/>
        </w:rPr>
        <w:t>»</w:t>
      </w:r>
      <w:r w:rsidR="00B45D53" w:rsidRPr="00D064D9">
        <w:rPr>
          <w:sz w:val="24"/>
          <w:szCs w:val="24"/>
        </w:rPr>
        <w:t xml:space="preserve"> </w:t>
      </w:r>
      <w:r w:rsidRPr="00D064D9">
        <w:rPr>
          <w:i/>
          <w:sz w:val="24"/>
          <w:szCs w:val="24"/>
        </w:rPr>
        <w:t>Осип Мандельштам. О собеседнике.</w:t>
      </w:r>
      <w:r w:rsidR="00B77529" w:rsidRPr="00D064D9">
        <w:rPr>
          <w:b/>
          <w:sz w:val="24"/>
          <w:szCs w:val="24"/>
        </w:rPr>
        <w:t xml:space="preserve"> </w:t>
      </w:r>
    </w:p>
    <w:p w:rsidR="00A80FA2" w:rsidRDefault="00A80FA2" w:rsidP="00D064D9">
      <w:pPr>
        <w:pStyle w:val="41"/>
        <w:spacing w:line="360" w:lineRule="auto"/>
        <w:ind w:firstLine="720"/>
        <w:jc w:val="both"/>
        <w:rPr>
          <w:b/>
          <w:sz w:val="28"/>
          <w:szCs w:val="28"/>
        </w:rPr>
      </w:pPr>
    </w:p>
    <w:p w:rsidR="00A80FA2" w:rsidRDefault="00A80FA2" w:rsidP="00D064D9">
      <w:pPr>
        <w:pStyle w:val="41"/>
        <w:spacing w:line="360" w:lineRule="auto"/>
        <w:ind w:firstLine="720"/>
        <w:jc w:val="both"/>
        <w:rPr>
          <w:b/>
          <w:sz w:val="28"/>
          <w:szCs w:val="28"/>
        </w:rPr>
      </w:pPr>
    </w:p>
    <w:p w:rsidR="00B45D53" w:rsidRPr="000C1697" w:rsidRDefault="00B77529" w:rsidP="00D064D9">
      <w:pPr>
        <w:pStyle w:val="41"/>
        <w:spacing w:line="360" w:lineRule="auto"/>
        <w:ind w:firstLine="720"/>
        <w:jc w:val="both"/>
        <w:rPr>
          <w:b/>
          <w:sz w:val="28"/>
          <w:szCs w:val="28"/>
        </w:rPr>
      </w:pPr>
      <w:r w:rsidRPr="000C1697">
        <w:rPr>
          <w:b/>
          <w:sz w:val="28"/>
          <w:szCs w:val="28"/>
        </w:rPr>
        <w:lastRenderedPageBreak/>
        <w:t xml:space="preserve">Глава </w:t>
      </w:r>
      <w:r w:rsidRPr="000C1697">
        <w:rPr>
          <w:b/>
          <w:sz w:val="28"/>
          <w:szCs w:val="28"/>
          <w:lang w:val="en-US"/>
        </w:rPr>
        <w:t>III</w:t>
      </w:r>
      <w:r w:rsidRPr="000C1697">
        <w:rPr>
          <w:b/>
          <w:sz w:val="28"/>
          <w:szCs w:val="28"/>
        </w:rPr>
        <w:t xml:space="preserve">. Исследование индивидуально-психологических особенностей подростков группы «риска». </w:t>
      </w:r>
    </w:p>
    <w:p w:rsidR="00EA34D9" w:rsidRPr="00D064D9" w:rsidRDefault="000D7273" w:rsidP="00D064D9">
      <w:pPr>
        <w:pStyle w:val="41"/>
        <w:spacing w:line="360" w:lineRule="auto"/>
        <w:ind w:firstLine="720"/>
        <w:jc w:val="both"/>
        <w:rPr>
          <w:sz w:val="24"/>
          <w:szCs w:val="24"/>
        </w:rPr>
      </w:pPr>
      <w:r w:rsidRPr="00D064D9">
        <w:rPr>
          <w:sz w:val="24"/>
          <w:szCs w:val="24"/>
        </w:rPr>
        <w:t xml:space="preserve">Почти два года автор этого исследования работает в Центре «Дети улиц». Многое менялось на протяжении этого периода. Уходили и приходили сотрудники, расширялся круг профессиональной деятельности, по-разному расставлялись акценты в работе. Однако есть то, что всегда остается неизменным в нашей деятельности. </w:t>
      </w:r>
      <w:r w:rsidR="00607470" w:rsidRPr="00D064D9">
        <w:rPr>
          <w:sz w:val="24"/>
          <w:szCs w:val="24"/>
        </w:rPr>
        <w:t>Работа с л</w:t>
      </w:r>
      <w:r w:rsidRPr="00D064D9">
        <w:rPr>
          <w:sz w:val="24"/>
          <w:szCs w:val="24"/>
        </w:rPr>
        <w:t>юд</w:t>
      </w:r>
      <w:r w:rsidR="00607470" w:rsidRPr="00D064D9">
        <w:rPr>
          <w:sz w:val="24"/>
          <w:szCs w:val="24"/>
        </w:rPr>
        <w:t>ьм</w:t>
      </w:r>
      <w:r w:rsidRPr="00D064D9">
        <w:rPr>
          <w:sz w:val="24"/>
          <w:szCs w:val="24"/>
        </w:rPr>
        <w:t xml:space="preserve">и, а точнее </w:t>
      </w:r>
      <w:r w:rsidR="00607470" w:rsidRPr="00D064D9">
        <w:rPr>
          <w:sz w:val="24"/>
          <w:szCs w:val="24"/>
        </w:rPr>
        <w:t xml:space="preserve">с </w:t>
      </w:r>
      <w:r w:rsidRPr="00D064D9">
        <w:rPr>
          <w:sz w:val="24"/>
          <w:szCs w:val="24"/>
        </w:rPr>
        <w:t>дет</w:t>
      </w:r>
      <w:r w:rsidR="00607470" w:rsidRPr="00D064D9">
        <w:rPr>
          <w:sz w:val="24"/>
          <w:szCs w:val="24"/>
        </w:rPr>
        <w:t>ьми</w:t>
      </w:r>
      <w:r w:rsidRPr="00D064D9">
        <w:rPr>
          <w:sz w:val="24"/>
          <w:szCs w:val="24"/>
        </w:rPr>
        <w:t xml:space="preserve"> или подростк</w:t>
      </w:r>
      <w:r w:rsidR="00607470" w:rsidRPr="00D064D9">
        <w:rPr>
          <w:sz w:val="24"/>
          <w:szCs w:val="24"/>
        </w:rPr>
        <w:t>ам</w:t>
      </w:r>
      <w:r w:rsidRPr="00D064D9">
        <w:rPr>
          <w:sz w:val="24"/>
          <w:szCs w:val="24"/>
        </w:rPr>
        <w:t xml:space="preserve">и.  </w:t>
      </w:r>
      <w:r w:rsidR="00607470" w:rsidRPr="00D064D9">
        <w:rPr>
          <w:sz w:val="24"/>
          <w:szCs w:val="24"/>
        </w:rPr>
        <w:t xml:space="preserve">Только подростки в нашем Центре не простые. Это те дети, которых традиционно считают неблагополучными. Взрослые часто называют их «трудными», а в школах или колледжах принято собирать их в одну группу, так называемую «группу риска» </w:t>
      </w:r>
      <w:r w:rsidR="00840BF0" w:rsidRPr="00D064D9">
        <w:rPr>
          <w:sz w:val="24"/>
          <w:szCs w:val="24"/>
        </w:rPr>
        <w:t>для того,</w:t>
      </w:r>
      <w:r w:rsidR="00607470" w:rsidRPr="00D064D9">
        <w:rPr>
          <w:sz w:val="24"/>
          <w:szCs w:val="24"/>
        </w:rPr>
        <w:t xml:space="preserve"> чтобы проводить с ними профилактическую и коррекционную работу.</w:t>
      </w:r>
      <w:r w:rsidR="00393E78" w:rsidRPr="00D064D9">
        <w:rPr>
          <w:sz w:val="24"/>
          <w:szCs w:val="24"/>
        </w:rPr>
        <w:t xml:space="preserve"> И вот, такая группа собрана. Сотрудники учебного заведения -  преподаватели, психологи, социальные педагоги отдают много сил на работу с этими подростками. Привлекаются также специалисты и</w:t>
      </w:r>
      <w:r w:rsidR="00054FC4" w:rsidRPr="00D064D9">
        <w:rPr>
          <w:sz w:val="24"/>
          <w:szCs w:val="24"/>
        </w:rPr>
        <w:t>з</w:t>
      </w:r>
      <w:r w:rsidR="00393E78" w:rsidRPr="00D064D9">
        <w:rPr>
          <w:sz w:val="24"/>
          <w:szCs w:val="24"/>
        </w:rPr>
        <w:t xml:space="preserve"> различных государственных учреждений</w:t>
      </w:r>
      <w:r w:rsidR="0073702A" w:rsidRPr="00D064D9">
        <w:rPr>
          <w:sz w:val="24"/>
          <w:szCs w:val="24"/>
        </w:rPr>
        <w:t>.</w:t>
      </w:r>
      <w:r w:rsidR="00393E78" w:rsidRPr="00D064D9">
        <w:rPr>
          <w:sz w:val="24"/>
          <w:szCs w:val="24"/>
        </w:rPr>
        <w:t xml:space="preserve"> </w:t>
      </w:r>
      <w:r w:rsidR="0073702A" w:rsidRPr="00D064D9">
        <w:rPr>
          <w:sz w:val="24"/>
          <w:szCs w:val="24"/>
        </w:rPr>
        <w:t>А</w:t>
      </w:r>
      <w:r w:rsidR="00393E78" w:rsidRPr="00D064D9">
        <w:rPr>
          <w:sz w:val="24"/>
          <w:szCs w:val="24"/>
        </w:rPr>
        <w:t>дминистрацией учебных заведений выделяются специальные часы под такой вид деятельности, ищутся помещения, которых всегда не хватает. Однако, проходит неделя за неделей, месяц за месяцем, год за годом, а ситуация все не меняется</w:t>
      </w:r>
      <w:r w:rsidR="00AB4457" w:rsidRPr="00D064D9">
        <w:rPr>
          <w:sz w:val="24"/>
          <w:szCs w:val="24"/>
        </w:rPr>
        <w:t xml:space="preserve">. </w:t>
      </w:r>
      <w:r w:rsidR="00F158D8" w:rsidRPr="00D064D9">
        <w:rPr>
          <w:sz w:val="24"/>
          <w:szCs w:val="24"/>
        </w:rPr>
        <w:t>Группа  «риска» остается неизменной</w:t>
      </w:r>
      <w:r w:rsidR="007867FA" w:rsidRPr="00D064D9">
        <w:rPr>
          <w:sz w:val="24"/>
          <w:szCs w:val="24"/>
        </w:rPr>
        <w:t>.</w:t>
      </w:r>
      <w:r w:rsidR="000F287E" w:rsidRPr="00D064D9">
        <w:rPr>
          <w:sz w:val="24"/>
          <w:szCs w:val="24"/>
        </w:rPr>
        <w:t xml:space="preserve"> </w:t>
      </w:r>
      <w:r w:rsidR="007867FA" w:rsidRPr="00D064D9">
        <w:rPr>
          <w:sz w:val="24"/>
          <w:szCs w:val="24"/>
        </w:rPr>
        <w:t>О</w:t>
      </w:r>
      <w:r w:rsidR="000F287E" w:rsidRPr="00D064D9">
        <w:rPr>
          <w:sz w:val="24"/>
          <w:szCs w:val="24"/>
        </w:rPr>
        <w:t>днажды попав туда, подростки</w:t>
      </w:r>
      <w:r w:rsidR="0073702A" w:rsidRPr="00D064D9">
        <w:rPr>
          <w:sz w:val="24"/>
          <w:szCs w:val="24"/>
        </w:rPr>
        <w:t>,</w:t>
      </w:r>
      <w:r w:rsidR="000F287E" w:rsidRPr="00D064D9">
        <w:rPr>
          <w:sz w:val="24"/>
          <w:szCs w:val="24"/>
        </w:rPr>
        <w:t xml:space="preserve"> как правило</w:t>
      </w:r>
      <w:r w:rsidR="0073702A" w:rsidRPr="00D064D9">
        <w:rPr>
          <w:sz w:val="24"/>
          <w:szCs w:val="24"/>
        </w:rPr>
        <w:t>,</w:t>
      </w:r>
      <w:r w:rsidR="000F287E" w:rsidRPr="00D064D9">
        <w:rPr>
          <w:sz w:val="24"/>
          <w:szCs w:val="24"/>
        </w:rPr>
        <w:t xml:space="preserve"> остаются там до конца обучения.</w:t>
      </w:r>
      <w:r w:rsidR="00F158D8" w:rsidRPr="00D064D9">
        <w:rPr>
          <w:sz w:val="24"/>
          <w:szCs w:val="24"/>
        </w:rPr>
        <w:t xml:space="preserve"> Каковы </w:t>
      </w:r>
      <w:r w:rsidR="007867FA" w:rsidRPr="00D064D9">
        <w:rPr>
          <w:sz w:val="24"/>
          <w:szCs w:val="24"/>
        </w:rPr>
        <w:t xml:space="preserve">же </w:t>
      </w:r>
      <w:r w:rsidR="00F158D8" w:rsidRPr="00D064D9">
        <w:rPr>
          <w:sz w:val="24"/>
          <w:szCs w:val="24"/>
        </w:rPr>
        <w:t xml:space="preserve">причины этого явления? На этот вопрос нет однозначного ответа. </w:t>
      </w:r>
      <w:r w:rsidR="007867FA" w:rsidRPr="00D064D9">
        <w:rPr>
          <w:sz w:val="24"/>
          <w:szCs w:val="24"/>
        </w:rPr>
        <w:t xml:space="preserve">Ведь исследований, посвященных именно подросткам «группы риска» в научной литературе нет. </w:t>
      </w:r>
      <w:r w:rsidR="00840BF0" w:rsidRPr="00D064D9">
        <w:rPr>
          <w:sz w:val="24"/>
          <w:szCs w:val="24"/>
        </w:rPr>
        <w:t xml:space="preserve">Эти проблемы рассматриваются в работах, посвященных изучению </w:t>
      </w:r>
      <w:proofErr w:type="spellStart"/>
      <w:r w:rsidR="00840BF0" w:rsidRPr="00D064D9">
        <w:rPr>
          <w:sz w:val="24"/>
          <w:szCs w:val="24"/>
        </w:rPr>
        <w:t>девиантного</w:t>
      </w:r>
      <w:proofErr w:type="spellEnd"/>
      <w:r w:rsidR="00840BF0" w:rsidRPr="00D064D9">
        <w:rPr>
          <w:sz w:val="24"/>
          <w:szCs w:val="24"/>
        </w:rPr>
        <w:t xml:space="preserve"> поведения. Сочетание «подросток группы риска» можно увидеть лишь в популярной литературе для родителей и педагогов. </w:t>
      </w:r>
      <w:r w:rsidR="007867FA" w:rsidRPr="00D064D9">
        <w:rPr>
          <w:sz w:val="24"/>
          <w:szCs w:val="24"/>
        </w:rPr>
        <w:t xml:space="preserve">А практика показывает, что </w:t>
      </w:r>
      <w:r w:rsidR="0073702A" w:rsidRPr="00D064D9">
        <w:rPr>
          <w:sz w:val="24"/>
          <w:szCs w:val="24"/>
        </w:rPr>
        <w:t xml:space="preserve">в представлении педагогов, воспитателей, всех тех, кто работает с детьми в системе образования или любой другой государственной социальной структуре, подростки «группы риска» </w:t>
      </w:r>
      <w:r w:rsidR="00840BF0" w:rsidRPr="00D064D9">
        <w:rPr>
          <w:sz w:val="24"/>
          <w:szCs w:val="24"/>
        </w:rPr>
        <w:t xml:space="preserve">и </w:t>
      </w:r>
      <w:proofErr w:type="spellStart"/>
      <w:r w:rsidR="00840BF0" w:rsidRPr="00D064D9">
        <w:rPr>
          <w:sz w:val="24"/>
          <w:szCs w:val="24"/>
        </w:rPr>
        <w:t>девиантные</w:t>
      </w:r>
      <w:proofErr w:type="spellEnd"/>
      <w:r w:rsidR="00840BF0" w:rsidRPr="00D064D9">
        <w:rPr>
          <w:sz w:val="24"/>
          <w:szCs w:val="24"/>
        </w:rPr>
        <w:t xml:space="preserve"> подростки – не одно и то же. Для подростков с </w:t>
      </w:r>
      <w:proofErr w:type="spellStart"/>
      <w:r w:rsidR="00840BF0" w:rsidRPr="00D064D9">
        <w:rPr>
          <w:sz w:val="24"/>
          <w:szCs w:val="24"/>
        </w:rPr>
        <w:t>девиантным</w:t>
      </w:r>
      <w:proofErr w:type="spellEnd"/>
      <w:r w:rsidR="00840BF0" w:rsidRPr="00D064D9">
        <w:rPr>
          <w:sz w:val="24"/>
          <w:szCs w:val="24"/>
        </w:rPr>
        <w:t xml:space="preserve"> поведением есть специализированные учебные заведения, в то время</w:t>
      </w:r>
      <w:proofErr w:type="gramStart"/>
      <w:r w:rsidR="00840BF0" w:rsidRPr="00D064D9">
        <w:rPr>
          <w:sz w:val="24"/>
          <w:szCs w:val="24"/>
        </w:rPr>
        <w:t>,</w:t>
      </w:r>
      <w:proofErr w:type="gramEnd"/>
      <w:r w:rsidR="00840BF0" w:rsidRPr="00D064D9">
        <w:rPr>
          <w:sz w:val="24"/>
          <w:szCs w:val="24"/>
        </w:rPr>
        <w:t xml:space="preserve"> как подростки «группы риска» учатся в обычных школах, лицеях, колледжах, училищах. В связи с этим встает вопрос критериев</w:t>
      </w:r>
      <w:r w:rsidR="00886F09" w:rsidRPr="00D064D9">
        <w:rPr>
          <w:sz w:val="24"/>
          <w:szCs w:val="24"/>
        </w:rPr>
        <w:t>, лежащих в основе</w:t>
      </w:r>
      <w:r w:rsidR="00840BF0" w:rsidRPr="00D064D9">
        <w:rPr>
          <w:sz w:val="24"/>
          <w:szCs w:val="24"/>
        </w:rPr>
        <w:t xml:space="preserve"> формирования таких групп.</w:t>
      </w:r>
      <w:r w:rsidR="0073702A" w:rsidRPr="00D064D9">
        <w:rPr>
          <w:sz w:val="24"/>
          <w:szCs w:val="24"/>
        </w:rPr>
        <w:t xml:space="preserve"> </w:t>
      </w:r>
    </w:p>
    <w:p w:rsidR="00EA34D9" w:rsidRPr="00D064D9" w:rsidRDefault="00840BF0" w:rsidP="00D064D9">
      <w:pPr>
        <w:pStyle w:val="41"/>
        <w:spacing w:line="360" w:lineRule="auto"/>
        <w:ind w:firstLine="720"/>
        <w:jc w:val="both"/>
        <w:rPr>
          <w:sz w:val="24"/>
          <w:szCs w:val="24"/>
        </w:rPr>
      </w:pPr>
      <w:r w:rsidRPr="00D064D9">
        <w:rPr>
          <w:sz w:val="24"/>
          <w:szCs w:val="24"/>
        </w:rPr>
        <w:t>С</w:t>
      </w:r>
      <w:r w:rsidR="00296229" w:rsidRPr="00D064D9">
        <w:rPr>
          <w:sz w:val="24"/>
          <w:szCs w:val="24"/>
        </w:rPr>
        <w:t xml:space="preserve">отрудники МЦ «Дети улиц» ЦАО неоднократно сталкивались с проблемой исключительно субъективного </w:t>
      </w:r>
      <w:r w:rsidR="005E7963" w:rsidRPr="00D064D9">
        <w:rPr>
          <w:sz w:val="24"/>
          <w:szCs w:val="24"/>
        </w:rPr>
        <w:t xml:space="preserve">подбора подростков в такие </w:t>
      </w:r>
      <w:r w:rsidR="00296229" w:rsidRPr="00D064D9">
        <w:rPr>
          <w:sz w:val="24"/>
          <w:szCs w:val="24"/>
        </w:rPr>
        <w:t>групп</w:t>
      </w:r>
      <w:r w:rsidR="005E7963" w:rsidRPr="00D064D9">
        <w:rPr>
          <w:sz w:val="24"/>
          <w:szCs w:val="24"/>
        </w:rPr>
        <w:t>ы</w:t>
      </w:r>
      <w:r w:rsidR="00296229" w:rsidRPr="00D064D9">
        <w:rPr>
          <w:sz w:val="24"/>
          <w:szCs w:val="24"/>
        </w:rPr>
        <w:t xml:space="preserve">, а также трудностей работы, связанных с недостаточно продуманными критериями отбора детей к данной категории. Зачастую «группа риска» </w:t>
      </w:r>
      <w:proofErr w:type="gramStart"/>
      <w:r w:rsidR="00296229" w:rsidRPr="00D064D9">
        <w:rPr>
          <w:sz w:val="24"/>
          <w:szCs w:val="24"/>
        </w:rPr>
        <w:t>представляет из себя</w:t>
      </w:r>
      <w:proofErr w:type="gramEnd"/>
      <w:r w:rsidR="00296229" w:rsidRPr="00D064D9">
        <w:rPr>
          <w:sz w:val="24"/>
          <w:szCs w:val="24"/>
        </w:rPr>
        <w:t xml:space="preserve"> континуум, на одном полюсе которого – представители близкие по своим индивидуально-психологическим </w:t>
      </w:r>
      <w:r w:rsidR="00296229" w:rsidRPr="00D064D9">
        <w:rPr>
          <w:sz w:val="24"/>
          <w:szCs w:val="24"/>
        </w:rPr>
        <w:lastRenderedPageBreak/>
        <w:t>особенностям к экспертно заданной группе «норма», а на другом – к группе «</w:t>
      </w:r>
      <w:proofErr w:type="spellStart"/>
      <w:r w:rsidR="00296229" w:rsidRPr="00D064D9">
        <w:rPr>
          <w:sz w:val="24"/>
          <w:szCs w:val="24"/>
        </w:rPr>
        <w:t>девиантная</w:t>
      </w:r>
      <w:proofErr w:type="spellEnd"/>
      <w:r w:rsidR="00296229" w:rsidRPr="00D064D9">
        <w:rPr>
          <w:sz w:val="24"/>
          <w:szCs w:val="24"/>
        </w:rPr>
        <w:t>». В этом случае невозможно работать с такой группой, применяя одни и те же методы к двум полностью отличающимся категориям подростков. Да и объединение их в одну группу сводит результативность работы практически «</w:t>
      </w:r>
      <w:proofErr w:type="gramStart"/>
      <w:r w:rsidR="00296229" w:rsidRPr="00D064D9">
        <w:rPr>
          <w:sz w:val="24"/>
          <w:szCs w:val="24"/>
        </w:rPr>
        <w:t>на</w:t>
      </w:r>
      <w:proofErr w:type="gramEnd"/>
      <w:r w:rsidR="00296229" w:rsidRPr="00D064D9">
        <w:rPr>
          <w:sz w:val="24"/>
          <w:szCs w:val="24"/>
        </w:rPr>
        <w:t xml:space="preserve"> нет». </w:t>
      </w:r>
    </w:p>
    <w:p w:rsidR="00EA34D9" w:rsidRPr="00D064D9" w:rsidRDefault="00296229" w:rsidP="00D064D9">
      <w:pPr>
        <w:pStyle w:val="41"/>
        <w:spacing w:line="360" w:lineRule="auto"/>
        <w:ind w:firstLine="720"/>
        <w:jc w:val="both"/>
        <w:rPr>
          <w:sz w:val="24"/>
          <w:szCs w:val="24"/>
        </w:rPr>
      </w:pPr>
      <w:r w:rsidRPr="00D064D9">
        <w:rPr>
          <w:sz w:val="24"/>
          <w:szCs w:val="24"/>
        </w:rPr>
        <w:t>Если взять за основу  заданную экспертную модель, где группа «риск» является промежуточным звеном между «нормой»  и «</w:t>
      </w:r>
      <w:proofErr w:type="spellStart"/>
      <w:r w:rsidRPr="00D064D9">
        <w:rPr>
          <w:sz w:val="24"/>
          <w:szCs w:val="24"/>
        </w:rPr>
        <w:t>девиантной</w:t>
      </w:r>
      <w:proofErr w:type="spellEnd"/>
      <w:r w:rsidRPr="00D064D9">
        <w:rPr>
          <w:sz w:val="24"/>
          <w:szCs w:val="24"/>
        </w:rPr>
        <w:t xml:space="preserve">», то опираясь на практический опыт можно говорить, что такие  подростки, </w:t>
      </w:r>
      <w:proofErr w:type="gramStart"/>
      <w:r w:rsidRPr="00D064D9">
        <w:rPr>
          <w:sz w:val="24"/>
          <w:szCs w:val="24"/>
        </w:rPr>
        <w:t>безусловно</w:t>
      </w:r>
      <w:proofErr w:type="gramEnd"/>
      <w:r w:rsidRPr="00D064D9">
        <w:rPr>
          <w:sz w:val="24"/>
          <w:szCs w:val="24"/>
        </w:rPr>
        <w:t xml:space="preserve"> есть, но границы этого явления достаточно условны. </w:t>
      </w:r>
      <w:r w:rsidR="00054FC4" w:rsidRPr="00D064D9">
        <w:rPr>
          <w:sz w:val="24"/>
          <w:szCs w:val="24"/>
        </w:rPr>
        <w:t xml:space="preserve">Но </w:t>
      </w:r>
      <w:r w:rsidRPr="00D064D9">
        <w:rPr>
          <w:sz w:val="24"/>
          <w:szCs w:val="24"/>
        </w:rPr>
        <w:t xml:space="preserve">нельзя забывать, что  </w:t>
      </w:r>
      <w:r w:rsidR="00054FC4" w:rsidRPr="00D064D9">
        <w:rPr>
          <w:sz w:val="24"/>
          <w:szCs w:val="24"/>
        </w:rPr>
        <w:t xml:space="preserve">каждый конкретный случай «риска» уникален, ведь за ним стоит личность человека. </w:t>
      </w:r>
    </w:p>
    <w:p w:rsidR="00EA34D9" w:rsidRPr="00D064D9" w:rsidRDefault="00296229" w:rsidP="00D064D9">
      <w:pPr>
        <w:pStyle w:val="41"/>
        <w:spacing w:line="360" w:lineRule="auto"/>
        <w:ind w:firstLine="720"/>
        <w:jc w:val="both"/>
        <w:rPr>
          <w:sz w:val="24"/>
          <w:szCs w:val="24"/>
        </w:rPr>
      </w:pPr>
      <w:r w:rsidRPr="00D064D9">
        <w:rPr>
          <w:sz w:val="24"/>
          <w:szCs w:val="24"/>
        </w:rPr>
        <w:t xml:space="preserve">Как уже говорилось на сегодняшний день нет более или менее ясных критериев классификации данных групп. В связи с этим,  остро стоит вопрос для специалистов социальных центров, в том числе МЦ «Дети улиц»  ЦАО, работающего в программе по преодолению социального сиротства «Открытое сердце». В соответствии с программой  на сотрудников Центра возложена обязанность </w:t>
      </w:r>
      <w:proofErr w:type="gramStart"/>
      <w:r w:rsidRPr="00D064D9">
        <w:rPr>
          <w:sz w:val="24"/>
          <w:szCs w:val="24"/>
        </w:rPr>
        <w:t>работать</w:t>
      </w:r>
      <w:proofErr w:type="gramEnd"/>
      <w:r w:rsidRPr="00D064D9">
        <w:rPr>
          <w:sz w:val="24"/>
          <w:szCs w:val="24"/>
        </w:rPr>
        <w:t xml:space="preserve"> с категорией подростков именно «группы риска». Данная категория объясняется с юридической, но не с психологической точки зрения.</w:t>
      </w:r>
      <w:r w:rsidR="0073702A" w:rsidRPr="00D064D9">
        <w:rPr>
          <w:sz w:val="24"/>
          <w:szCs w:val="24"/>
        </w:rPr>
        <w:t xml:space="preserve"> </w:t>
      </w:r>
    </w:p>
    <w:p w:rsidR="00EA34D9" w:rsidRPr="00D064D9" w:rsidRDefault="00B77529" w:rsidP="00D064D9">
      <w:pPr>
        <w:pStyle w:val="41"/>
        <w:spacing w:line="360" w:lineRule="auto"/>
        <w:ind w:firstLine="720"/>
        <w:jc w:val="both"/>
        <w:rPr>
          <w:sz w:val="24"/>
          <w:szCs w:val="24"/>
        </w:rPr>
      </w:pPr>
      <w:r w:rsidRPr="00D064D9">
        <w:rPr>
          <w:b/>
          <w:i/>
          <w:sz w:val="24"/>
          <w:szCs w:val="24"/>
        </w:rPr>
        <w:t>Предметом</w:t>
      </w:r>
      <w:r w:rsidRPr="00D064D9">
        <w:rPr>
          <w:sz w:val="24"/>
          <w:szCs w:val="24"/>
        </w:rPr>
        <w:t xml:space="preserve"> исследования является индивидуально-психологические особенности подростков. </w:t>
      </w:r>
    </w:p>
    <w:p w:rsidR="00EA34D9" w:rsidRPr="00D064D9" w:rsidRDefault="00B77529" w:rsidP="00D064D9">
      <w:pPr>
        <w:pStyle w:val="41"/>
        <w:spacing w:line="360" w:lineRule="auto"/>
        <w:ind w:firstLine="720"/>
        <w:jc w:val="both"/>
        <w:rPr>
          <w:sz w:val="24"/>
          <w:szCs w:val="24"/>
        </w:rPr>
      </w:pPr>
      <w:r w:rsidRPr="00D064D9">
        <w:rPr>
          <w:b/>
          <w:i/>
          <w:sz w:val="24"/>
          <w:szCs w:val="24"/>
        </w:rPr>
        <w:t>Объект</w:t>
      </w:r>
      <w:r w:rsidRPr="00D064D9">
        <w:rPr>
          <w:b/>
          <w:sz w:val="24"/>
          <w:szCs w:val="24"/>
        </w:rPr>
        <w:t xml:space="preserve"> </w:t>
      </w:r>
      <w:r w:rsidRPr="00D064D9">
        <w:rPr>
          <w:sz w:val="24"/>
          <w:szCs w:val="24"/>
        </w:rPr>
        <w:t>исследования – экспертно заданные группы подростков – «норма», «риск», «</w:t>
      </w:r>
      <w:proofErr w:type="spellStart"/>
      <w:r w:rsidRPr="00D064D9">
        <w:rPr>
          <w:sz w:val="24"/>
          <w:szCs w:val="24"/>
        </w:rPr>
        <w:t>девиантная</w:t>
      </w:r>
      <w:proofErr w:type="spellEnd"/>
      <w:r w:rsidRPr="00D064D9">
        <w:rPr>
          <w:sz w:val="24"/>
          <w:szCs w:val="24"/>
        </w:rPr>
        <w:t xml:space="preserve">», учащиеся 9-10 классов общеобразовательных учебных заведений,  средних специальных учебных заведений и школы для подростков с </w:t>
      </w:r>
      <w:proofErr w:type="spellStart"/>
      <w:r w:rsidRPr="00D064D9">
        <w:rPr>
          <w:sz w:val="24"/>
          <w:szCs w:val="24"/>
        </w:rPr>
        <w:t>девиантным</w:t>
      </w:r>
      <w:proofErr w:type="spellEnd"/>
      <w:r w:rsidRPr="00D064D9">
        <w:rPr>
          <w:sz w:val="24"/>
          <w:szCs w:val="24"/>
        </w:rPr>
        <w:t xml:space="preserve"> поведением. </w:t>
      </w:r>
    </w:p>
    <w:p w:rsidR="00EA34D9" w:rsidRPr="00D064D9" w:rsidRDefault="00B77529" w:rsidP="00D064D9">
      <w:pPr>
        <w:pStyle w:val="41"/>
        <w:spacing w:line="360" w:lineRule="auto"/>
        <w:ind w:firstLine="720"/>
        <w:jc w:val="both"/>
        <w:rPr>
          <w:sz w:val="24"/>
          <w:szCs w:val="24"/>
        </w:rPr>
      </w:pPr>
      <w:r w:rsidRPr="00D064D9">
        <w:rPr>
          <w:b/>
          <w:i/>
          <w:sz w:val="24"/>
          <w:szCs w:val="24"/>
        </w:rPr>
        <w:t>Гипотезы</w:t>
      </w:r>
      <w:r w:rsidRPr="00D064D9">
        <w:rPr>
          <w:sz w:val="24"/>
          <w:szCs w:val="24"/>
        </w:rPr>
        <w:t xml:space="preserve"> исследования:</w:t>
      </w:r>
    </w:p>
    <w:p w:rsidR="00EA34D9" w:rsidRPr="00D064D9" w:rsidRDefault="00EA34D9" w:rsidP="00D064D9">
      <w:pPr>
        <w:pStyle w:val="41"/>
        <w:spacing w:line="360" w:lineRule="auto"/>
        <w:ind w:firstLine="720"/>
        <w:jc w:val="both"/>
        <w:rPr>
          <w:sz w:val="24"/>
          <w:szCs w:val="24"/>
        </w:rPr>
      </w:pPr>
      <w:r w:rsidRPr="00D064D9">
        <w:rPr>
          <w:sz w:val="24"/>
          <w:szCs w:val="24"/>
        </w:rPr>
        <w:t xml:space="preserve">1. </w:t>
      </w:r>
      <w:r w:rsidR="00B77529" w:rsidRPr="00D064D9">
        <w:rPr>
          <w:sz w:val="24"/>
          <w:szCs w:val="24"/>
        </w:rPr>
        <w:t xml:space="preserve">Существуют различия в преобладающем типе акцентуаций, выраженности </w:t>
      </w:r>
      <w:proofErr w:type="spellStart"/>
      <w:r w:rsidR="00B77529" w:rsidRPr="00D064D9">
        <w:rPr>
          <w:sz w:val="24"/>
          <w:szCs w:val="24"/>
        </w:rPr>
        <w:t>конформности</w:t>
      </w:r>
      <w:proofErr w:type="spellEnd"/>
      <w:r w:rsidR="00B77529" w:rsidRPr="00D064D9">
        <w:rPr>
          <w:sz w:val="24"/>
          <w:szCs w:val="24"/>
        </w:rPr>
        <w:t>, эмансипации, склонности к алкоголизации, склонности к депрессии, выраженности агрессии, самооценке, отношении к значимым взрослым в исследовательских подгруппах.</w:t>
      </w:r>
    </w:p>
    <w:p w:rsidR="00EA34D9" w:rsidRPr="00D064D9" w:rsidRDefault="00EA34D9" w:rsidP="00D064D9">
      <w:pPr>
        <w:pStyle w:val="41"/>
        <w:spacing w:line="360" w:lineRule="auto"/>
        <w:ind w:firstLine="720"/>
        <w:jc w:val="both"/>
        <w:rPr>
          <w:sz w:val="24"/>
          <w:szCs w:val="24"/>
        </w:rPr>
      </w:pPr>
      <w:r w:rsidRPr="00D064D9">
        <w:rPr>
          <w:sz w:val="24"/>
          <w:szCs w:val="24"/>
        </w:rPr>
        <w:t xml:space="preserve">2. </w:t>
      </w:r>
      <w:r w:rsidR="00B77529" w:rsidRPr="00D064D9">
        <w:rPr>
          <w:sz w:val="24"/>
          <w:szCs w:val="24"/>
        </w:rPr>
        <w:t xml:space="preserve">Группа «риска» является неоднородной. В нее  включены представители других экспертных групп. </w:t>
      </w:r>
      <w:proofErr w:type="gramStart"/>
      <w:r w:rsidR="00B77529" w:rsidRPr="00D064D9">
        <w:rPr>
          <w:sz w:val="24"/>
          <w:szCs w:val="24"/>
        </w:rPr>
        <w:t>Т.е. в группе «риска» есть подростки,  близкие по своим индивидуально-психологическим особенностям  к экспертно заданной к группе «норма», и к экспертно заданной группе «</w:t>
      </w:r>
      <w:proofErr w:type="spellStart"/>
      <w:r w:rsidR="00B77529" w:rsidRPr="00D064D9">
        <w:rPr>
          <w:sz w:val="24"/>
          <w:szCs w:val="24"/>
        </w:rPr>
        <w:t>девиантная</w:t>
      </w:r>
      <w:proofErr w:type="spellEnd"/>
      <w:r w:rsidR="00B77529" w:rsidRPr="00D064D9">
        <w:rPr>
          <w:sz w:val="24"/>
          <w:szCs w:val="24"/>
        </w:rPr>
        <w:t>».</w:t>
      </w:r>
      <w:proofErr w:type="gramEnd"/>
    </w:p>
    <w:p w:rsidR="00085A84" w:rsidRDefault="00085A84" w:rsidP="00D064D9">
      <w:pPr>
        <w:pStyle w:val="41"/>
        <w:spacing w:line="360" w:lineRule="auto"/>
        <w:ind w:firstLine="720"/>
        <w:jc w:val="both"/>
        <w:rPr>
          <w:b/>
          <w:sz w:val="24"/>
          <w:szCs w:val="24"/>
        </w:rPr>
      </w:pPr>
    </w:p>
    <w:p w:rsidR="00085A84" w:rsidRDefault="00085A84" w:rsidP="00D064D9">
      <w:pPr>
        <w:pStyle w:val="41"/>
        <w:spacing w:line="360" w:lineRule="auto"/>
        <w:ind w:firstLine="720"/>
        <w:jc w:val="both"/>
        <w:rPr>
          <w:b/>
          <w:sz w:val="24"/>
          <w:szCs w:val="24"/>
        </w:rPr>
      </w:pPr>
    </w:p>
    <w:p w:rsidR="00EF772F" w:rsidRDefault="00EF772F" w:rsidP="00D064D9">
      <w:pPr>
        <w:pStyle w:val="41"/>
        <w:spacing w:line="360" w:lineRule="auto"/>
        <w:ind w:firstLine="720"/>
        <w:jc w:val="both"/>
        <w:rPr>
          <w:b/>
          <w:sz w:val="24"/>
          <w:szCs w:val="24"/>
        </w:rPr>
      </w:pPr>
    </w:p>
    <w:p w:rsidR="00EA34D9" w:rsidRPr="00D064D9" w:rsidRDefault="00B77529" w:rsidP="00D064D9">
      <w:pPr>
        <w:pStyle w:val="41"/>
        <w:spacing w:line="360" w:lineRule="auto"/>
        <w:ind w:firstLine="720"/>
        <w:jc w:val="both"/>
        <w:rPr>
          <w:b/>
          <w:sz w:val="24"/>
          <w:szCs w:val="24"/>
        </w:rPr>
      </w:pPr>
      <w:r w:rsidRPr="00D064D9">
        <w:rPr>
          <w:b/>
          <w:sz w:val="24"/>
          <w:szCs w:val="24"/>
        </w:rPr>
        <w:lastRenderedPageBreak/>
        <w:t>1</w:t>
      </w:r>
      <w:r w:rsidR="00172A02" w:rsidRPr="00D064D9">
        <w:rPr>
          <w:b/>
          <w:sz w:val="24"/>
          <w:szCs w:val="24"/>
        </w:rPr>
        <w:t>.</w:t>
      </w:r>
      <w:r w:rsidRPr="00D064D9">
        <w:rPr>
          <w:b/>
          <w:sz w:val="24"/>
          <w:szCs w:val="24"/>
        </w:rPr>
        <w:t xml:space="preserve"> Организация, процедура и методики исследования.</w:t>
      </w:r>
    </w:p>
    <w:p w:rsidR="00EA34D9" w:rsidRPr="00D064D9" w:rsidRDefault="00296229" w:rsidP="00D064D9">
      <w:pPr>
        <w:pStyle w:val="41"/>
        <w:spacing w:line="360" w:lineRule="auto"/>
        <w:ind w:firstLine="720"/>
        <w:jc w:val="both"/>
        <w:rPr>
          <w:b/>
          <w:sz w:val="24"/>
          <w:szCs w:val="24"/>
        </w:rPr>
      </w:pPr>
      <w:r w:rsidRPr="00D064D9">
        <w:rPr>
          <w:b/>
          <w:sz w:val="24"/>
          <w:szCs w:val="24"/>
        </w:rPr>
        <w:t>1.1.</w:t>
      </w:r>
      <w:r w:rsidR="00B77529" w:rsidRPr="00D064D9">
        <w:rPr>
          <w:b/>
          <w:sz w:val="24"/>
          <w:szCs w:val="24"/>
        </w:rPr>
        <w:t>Описание выборки.</w:t>
      </w:r>
    </w:p>
    <w:p w:rsidR="00EA34D9" w:rsidRPr="00D064D9" w:rsidRDefault="00B77529" w:rsidP="00D064D9">
      <w:pPr>
        <w:pStyle w:val="41"/>
        <w:spacing w:line="360" w:lineRule="auto"/>
        <w:ind w:firstLine="720"/>
        <w:jc w:val="both"/>
        <w:rPr>
          <w:sz w:val="24"/>
          <w:szCs w:val="24"/>
        </w:rPr>
      </w:pPr>
      <w:r w:rsidRPr="00D064D9">
        <w:rPr>
          <w:sz w:val="24"/>
          <w:szCs w:val="24"/>
        </w:rPr>
        <w:t xml:space="preserve">Всего в исследовании принимали участие 79 подростков, учеников московских школ и колледжей Центрального административного округа.      А именно: исследование проводилось в 2-х ГОУ СОШ, в 2-х средних специальных учебных заведениях – Радиотехническом колледже им. Расплетина, и Медицинском колледже №8,  и в ГОУ СОШ №2 для подростков с </w:t>
      </w:r>
      <w:proofErr w:type="spellStart"/>
      <w:r w:rsidRPr="00D064D9">
        <w:rPr>
          <w:sz w:val="24"/>
          <w:szCs w:val="24"/>
        </w:rPr>
        <w:t>девиантным</w:t>
      </w:r>
      <w:proofErr w:type="spellEnd"/>
      <w:r w:rsidRPr="00D064D9">
        <w:rPr>
          <w:sz w:val="24"/>
          <w:szCs w:val="24"/>
        </w:rPr>
        <w:t xml:space="preserve"> поведением. Возраст испытуемых 15-17 лет.</w:t>
      </w:r>
    </w:p>
    <w:p w:rsidR="00EA34D9" w:rsidRPr="00D064D9" w:rsidRDefault="00B77529" w:rsidP="00D064D9">
      <w:pPr>
        <w:pStyle w:val="41"/>
        <w:spacing w:line="360" w:lineRule="auto"/>
        <w:ind w:firstLine="720"/>
        <w:jc w:val="both"/>
        <w:rPr>
          <w:sz w:val="24"/>
          <w:szCs w:val="24"/>
        </w:rPr>
      </w:pPr>
      <w:r w:rsidRPr="00D064D9">
        <w:rPr>
          <w:sz w:val="24"/>
          <w:szCs w:val="24"/>
        </w:rPr>
        <w:t xml:space="preserve">Находясь в идентичных условиях обучения (за исключением школы для подростков с </w:t>
      </w:r>
      <w:proofErr w:type="spellStart"/>
      <w:r w:rsidRPr="00D064D9">
        <w:rPr>
          <w:sz w:val="24"/>
          <w:szCs w:val="24"/>
        </w:rPr>
        <w:t>девиантным</w:t>
      </w:r>
      <w:proofErr w:type="spellEnd"/>
      <w:r w:rsidRPr="00D064D9">
        <w:rPr>
          <w:sz w:val="24"/>
          <w:szCs w:val="24"/>
        </w:rPr>
        <w:t xml:space="preserve"> поведением) подростки были определены преподавательским составом учебных заведений к различным группам. Таким </w:t>
      </w:r>
      <w:proofErr w:type="gramStart"/>
      <w:r w:rsidRPr="00D064D9">
        <w:rPr>
          <w:sz w:val="24"/>
          <w:szCs w:val="24"/>
        </w:rPr>
        <w:t>образом</w:t>
      </w:r>
      <w:proofErr w:type="gramEnd"/>
      <w:r w:rsidRPr="00D064D9">
        <w:rPr>
          <w:sz w:val="24"/>
          <w:szCs w:val="24"/>
        </w:rPr>
        <w:t xml:space="preserve"> выделилось 3 экспертных категории – группа «риска», группа «нормальных» подростков, и группа «</w:t>
      </w:r>
      <w:proofErr w:type="spellStart"/>
      <w:r w:rsidRPr="00D064D9">
        <w:rPr>
          <w:sz w:val="24"/>
          <w:szCs w:val="24"/>
        </w:rPr>
        <w:t>девиантная</w:t>
      </w:r>
      <w:proofErr w:type="spellEnd"/>
      <w:r w:rsidRPr="00D064D9">
        <w:rPr>
          <w:sz w:val="24"/>
          <w:szCs w:val="24"/>
        </w:rPr>
        <w:t>» - воспитанников специализированной</w:t>
      </w:r>
      <w:r w:rsidR="00172A02" w:rsidRPr="00D064D9">
        <w:rPr>
          <w:sz w:val="24"/>
          <w:szCs w:val="24"/>
        </w:rPr>
        <w:t xml:space="preserve"> ГОУ СОШ №2.</w:t>
      </w:r>
    </w:p>
    <w:p w:rsidR="00EA34D9" w:rsidRPr="00D064D9" w:rsidRDefault="00B77529" w:rsidP="00D064D9">
      <w:pPr>
        <w:pStyle w:val="41"/>
        <w:spacing w:line="360" w:lineRule="auto"/>
        <w:ind w:firstLine="720"/>
        <w:jc w:val="both"/>
        <w:rPr>
          <w:sz w:val="24"/>
          <w:szCs w:val="24"/>
        </w:rPr>
      </w:pPr>
      <w:r w:rsidRPr="00D064D9">
        <w:rPr>
          <w:sz w:val="24"/>
          <w:szCs w:val="24"/>
        </w:rPr>
        <w:t xml:space="preserve">Семейное положение подростков различно. В каждой из экспертных групп есть подростки из полных и неполных семей. </w:t>
      </w:r>
    </w:p>
    <w:p w:rsidR="00EA34D9" w:rsidRPr="00D064D9" w:rsidRDefault="00B77529" w:rsidP="00D064D9">
      <w:pPr>
        <w:pStyle w:val="41"/>
        <w:spacing w:line="360" w:lineRule="auto"/>
        <w:ind w:firstLine="720"/>
        <w:jc w:val="both"/>
        <w:rPr>
          <w:sz w:val="24"/>
          <w:szCs w:val="24"/>
        </w:rPr>
      </w:pPr>
      <w:r w:rsidRPr="00D064D9">
        <w:rPr>
          <w:sz w:val="24"/>
          <w:szCs w:val="24"/>
        </w:rPr>
        <w:t xml:space="preserve">Предварительно проводился анализ состава семьи подростков, принадлежащих к трем экспертным группам, чтобы исключить влияние этой переменной на дальнейшее исследование. </w:t>
      </w:r>
    </w:p>
    <w:p w:rsidR="00B77529" w:rsidRPr="00D064D9" w:rsidRDefault="00B77529" w:rsidP="00D064D9">
      <w:pPr>
        <w:pStyle w:val="41"/>
        <w:spacing w:line="360" w:lineRule="auto"/>
        <w:ind w:firstLine="720"/>
        <w:jc w:val="both"/>
        <w:rPr>
          <w:sz w:val="24"/>
          <w:szCs w:val="24"/>
        </w:rPr>
      </w:pPr>
      <w:r w:rsidRPr="00D064D9">
        <w:rPr>
          <w:sz w:val="24"/>
          <w:szCs w:val="24"/>
        </w:rPr>
        <w:t xml:space="preserve">Анализ частоты встречаемости неполных семей в группах показал, что ситуация в экспертных группах различна. </w:t>
      </w:r>
    </w:p>
    <w:p w:rsidR="000C1697" w:rsidRDefault="000C1697" w:rsidP="002101DD">
      <w:pPr>
        <w:spacing w:after="0" w:line="360" w:lineRule="auto"/>
        <w:ind w:left="360"/>
        <w:jc w:val="right"/>
        <w:rPr>
          <w:rFonts w:ascii="Times New Roman" w:hAnsi="Times New Roman" w:cs="Times New Roman"/>
          <w:b/>
          <w:sz w:val="24"/>
          <w:szCs w:val="24"/>
        </w:rPr>
      </w:pPr>
    </w:p>
    <w:p w:rsidR="00B77529" w:rsidRPr="009913D9" w:rsidRDefault="00B77529" w:rsidP="002101DD">
      <w:pPr>
        <w:spacing w:after="0" w:line="360" w:lineRule="auto"/>
        <w:ind w:left="360"/>
        <w:jc w:val="right"/>
        <w:rPr>
          <w:rFonts w:ascii="Times New Roman" w:hAnsi="Times New Roman" w:cs="Times New Roman"/>
          <w:sz w:val="24"/>
          <w:szCs w:val="24"/>
        </w:rPr>
      </w:pPr>
      <w:r w:rsidRPr="009913D9">
        <w:rPr>
          <w:rFonts w:ascii="Times New Roman" w:hAnsi="Times New Roman" w:cs="Times New Roman"/>
          <w:b/>
          <w:sz w:val="24"/>
          <w:szCs w:val="24"/>
        </w:rPr>
        <w:t>Таблица 1</w:t>
      </w:r>
    </w:p>
    <w:p w:rsidR="00B77529" w:rsidRPr="009913D9" w:rsidRDefault="00B77529" w:rsidP="00B77529">
      <w:pPr>
        <w:spacing w:after="0" w:line="360" w:lineRule="auto"/>
        <w:ind w:left="360"/>
        <w:jc w:val="both"/>
        <w:rPr>
          <w:rFonts w:ascii="Times New Roman" w:hAnsi="Times New Roman" w:cs="Times New Roman"/>
          <w:b/>
          <w:sz w:val="24"/>
          <w:szCs w:val="24"/>
        </w:rPr>
      </w:pPr>
      <w:r w:rsidRPr="009913D9">
        <w:rPr>
          <w:rFonts w:ascii="Times New Roman" w:hAnsi="Times New Roman" w:cs="Times New Roman"/>
          <w:b/>
          <w:sz w:val="24"/>
          <w:szCs w:val="24"/>
        </w:rPr>
        <w:t>Частота встречаемости полных/неполных семей в исследовательских подгруппах.</w:t>
      </w:r>
    </w:p>
    <w:p w:rsidR="00751153" w:rsidRPr="00D064D9" w:rsidRDefault="00751153" w:rsidP="00B77529">
      <w:pPr>
        <w:spacing w:after="0" w:line="360" w:lineRule="auto"/>
        <w:ind w:left="360"/>
        <w:jc w:val="both"/>
        <w:rPr>
          <w:rFonts w:ascii="Times New Roman" w:hAnsi="Times New Roman" w:cs="Times New Roman"/>
          <w:b/>
          <w:sz w:val="24"/>
          <w:szCs w:val="24"/>
        </w:rPr>
      </w:pPr>
    </w:p>
    <w:tbl>
      <w:tblPr>
        <w:tblW w:w="0" w:type="auto"/>
        <w:tblInd w:w="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98"/>
        <w:gridCol w:w="2731"/>
        <w:gridCol w:w="3016"/>
      </w:tblGrid>
      <w:tr w:rsidR="00451411" w:rsidRPr="00D064D9" w:rsidTr="00451411">
        <w:trPr>
          <w:trHeight w:val="285"/>
        </w:trPr>
        <w:tc>
          <w:tcPr>
            <w:tcW w:w="2798" w:type="dxa"/>
          </w:tcPr>
          <w:p w:rsidR="00451411" w:rsidRPr="00D064D9" w:rsidRDefault="00451411" w:rsidP="00451411">
            <w:pPr>
              <w:spacing w:after="0" w:line="360" w:lineRule="auto"/>
              <w:ind w:left="-45"/>
              <w:jc w:val="both"/>
              <w:rPr>
                <w:rFonts w:ascii="Times New Roman" w:hAnsi="Times New Roman" w:cs="Times New Roman"/>
                <w:b/>
                <w:sz w:val="24"/>
                <w:szCs w:val="24"/>
              </w:rPr>
            </w:pPr>
            <w:r w:rsidRPr="00D064D9">
              <w:rPr>
                <w:rFonts w:ascii="Times New Roman" w:eastAsia="Times New Roman" w:hAnsi="Times New Roman" w:cs="Times New Roman"/>
                <w:b/>
              </w:rPr>
              <w:t>Группа</w:t>
            </w:r>
          </w:p>
        </w:tc>
        <w:tc>
          <w:tcPr>
            <w:tcW w:w="2731" w:type="dxa"/>
          </w:tcPr>
          <w:p w:rsidR="00451411" w:rsidRPr="00D064D9" w:rsidRDefault="00451411" w:rsidP="00D064D9">
            <w:pPr>
              <w:spacing w:after="0" w:line="360" w:lineRule="auto"/>
              <w:ind w:left="-45"/>
              <w:jc w:val="center"/>
              <w:rPr>
                <w:rFonts w:ascii="Times New Roman" w:hAnsi="Times New Roman" w:cs="Times New Roman"/>
                <w:b/>
                <w:sz w:val="24"/>
                <w:szCs w:val="24"/>
              </w:rPr>
            </w:pPr>
            <w:r w:rsidRPr="00D064D9">
              <w:rPr>
                <w:rFonts w:ascii="Times New Roman" w:eastAsia="Times New Roman" w:hAnsi="Times New Roman" w:cs="Times New Roman"/>
                <w:b/>
              </w:rPr>
              <w:t>Полная семья</w:t>
            </w:r>
          </w:p>
        </w:tc>
        <w:tc>
          <w:tcPr>
            <w:tcW w:w="3016" w:type="dxa"/>
          </w:tcPr>
          <w:p w:rsidR="00451411" w:rsidRPr="00D064D9" w:rsidRDefault="00451411" w:rsidP="00D064D9">
            <w:pPr>
              <w:spacing w:after="0" w:line="360" w:lineRule="auto"/>
              <w:ind w:left="-45"/>
              <w:jc w:val="center"/>
              <w:rPr>
                <w:rFonts w:ascii="Times New Roman" w:hAnsi="Times New Roman" w:cs="Times New Roman"/>
                <w:b/>
                <w:sz w:val="24"/>
                <w:szCs w:val="24"/>
              </w:rPr>
            </w:pPr>
            <w:r w:rsidRPr="00D064D9">
              <w:rPr>
                <w:rFonts w:ascii="Times New Roman" w:eastAsia="Times New Roman" w:hAnsi="Times New Roman" w:cs="Times New Roman"/>
                <w:b/>
              </w:rPr>
              <w:t>Неполная семья</w:t>
            </w:r>
          </w:p>
        </w:tc>
      </w:tr>
      <w:tr w:rsidR="00451411" w:rsidRPr="00D064D9" w:rsidTr="00D064D9">
        <w:trPr>
          <w:trHeight w:val="489"/>
        </w:trPr>
        <w:tc>
          <w:tcPr>
            <w:tcW w:w="2798" w:type="dxa"/>
          </w:tcPr>
          <w:p w:rsidR="00451411" w:rsidRPr="00D064D9" w:rsidRDefault="00451411" w:rsidP="00D064D9">
            <w:pPr>
              <w:pStyle w:val="af6"/>
              <w:rPr>
                <w:rFonts w:ascii="Times New Roman" w:eastAsia="Times New Roman" w:hAnsi="Times New Roman" w:cs="Times New Roman"/>
                <w:b/>
              </w:rPr>
            </w:pPr>
            <w:r w:rsidRPr="00D064D9">
              <w:rPr>
                <w:rFonts w:ascii="Times New Roman" w:eastAsia="Times New Roman" w:hAnsi="Times New Roman" w:cs="Times New Roman"/>
                <w:b/>
              </w:rPr>
              <w:t xml:space="preserve">Норма </w:t>
            </w:r>
          </w:p>
          <w:p w:rsidR="00451411" w:rsidRPr="00D064D9" w:rsidRDefault="00451411" w:rsidP="00D064D9">
            <w:pPr>
              <w:pStyle w:val="af6"/>
              <w:rPr>
                <w:rFonts w:ascii="Times New Roman" w:hAnsi="Times New Roman" w:cs="Times New Roman"/>
                <w:b/>
                <w:sz w:val="24"/>
                <w:szCs w:val="24"/>
              </w:rPr>
            </w:pPr>
            <w:r w:rsidRPr="00D064D9">
              <w:rPr>
                <w:rFonts w:ascii="Times New Roman" w:eastAsia="Times New Roman" w:hAnsi="Times New Roman" w:cs="Times New Roman"/>
                <w:b/>
              </w:rPr>
              <w:t>(N = 32)</w:t>
            </w:r>
          </w:p>
        </w:tc>
        <w:tc>
          <w:tcPr>
            <w:tcW w:w="2731" w:type="dxa"/>
          </w:tcPr>
          <w:p w:rsidR="00451411" w:rsidRPr="00D064D9" w:rsidRDefault="00451411" w:rsidP="00D064D9">
            <w:pPr>
              <w:pStyle w:val="af6"/>
              <w:jc w:val="center"/>
              <w:rPr>
                <w:rFonts w:ascii="Times New Roman" w:hAnsi="Times New Roman" w:cs="Times New Roman"/>
                <w:sz w:val="24"/>
                <w:szCs w:val="24"/>
              </w:rPr>
            </w:pPr>
            <w:r w:rsidRPr="00D064D9">
              <w:rPr>
                <w:rFonts w:ascii="Times New Roman" w:eastAsia="Times New Roman" w:hAnsi="Times New Roman" w:cs="Times New Roman"/>
              </w:rPr>
              <w:t>22</w:t>
            </w:r>
          </w:p>
        </w:tc>
        <w:tc>
          <w:tcPr>
            <w:tcW w:w="3016" w:type="dxa"/>
          </w:tcPr>
          <w:p w:rsidR="00451411" w:rsidRPr="00D064D9" w:rsidRDefault="00451411" w:rsidP="00D064D9">
            <w:pPr>
              <w:pStyle w:val="af6"/>
              <w:jc w:val="center"/>
              <w:rPr>
                <w:rFonts w:ascii="Times New Roman" w:hAnsi="Times New Roman" w:cs="Times New Roman"/>
                <w:sz w:val="24"/>
                <w:szCs w:val="24"/>
              </w:rPr>
            </w:pPr>
            <w:r w:rsidRPr="00D064D9">
              <w:rPr>
                <w:rFonts w:ascii="Times New Roman" w:eastAsia="Times New Roman" w:hAnsi="Times New Roman" w:cs="Times New Roman"/>
              </w:rPr>
              <w:t>10</w:t>
            </w:r>
          </w:p>
        </w:tc>
      </w:tr>
      <w:tr w:rsidR="00451411" w:rsidRPr="00D064D9" w:rsidTr="00D064D9">
        <w:trPr>
          <w:trHeight w:val="555"/>
        </w:trPr>
        <w:tc>
          <w:tcPr>
            <w:tcW w:w="2798" w:type="dxa"/>
          </w:tcPr>
          <w:p w:rsidR="00451411" w:rsidRPr="00D064D9" w:rsidRDefault="00451411" w:rsidP="00D064D9">
            <w:pPr>
              <w:pStyle w:val="af6"/>
              <w:rPr>
                <w:rFonts w:ascii="Times New Roman" w:eastAsia="Times New Roman" w:hAnsi="Times New Roman" w:cs="Times New Roman"/>
                <w:b/>
              </w:rPr>
            </w:pPr>
            <w:r w:rsidRPr="00D064D9">
              <w:rPr>
                <w:rFonts w:ascii="Times New Roman" w:eastAsia="Times New Roman" w:hAnsi="Times New Roman" w:cs="Times New Roman"/>
                <w:b/>
              </w:rPr>
              <w:t xml:space="preserve">Риск </w:t>
            </w:r>
          </w:p>
          <w:p w:rsidR="00451411" w:rsidRPr="00D064D9" w:rsidRDefault="00451411" w:rsidP="00D064D9">
            <w:pPr>
              <w:pStyle w:val="af6"/>
              <w:rPr>
                <w:rFonts w:ascii="Times New Roman" w:hAnsi="Times New Roman" w:cs="Times New Roman"/>
                <w:b/>
                <w:sz w:val="24"/>
                <w:szCs w:val="24"/>
              </w:rPr>
            </w:pPr>
            <w:r w:rsidRPr="00D064D9">
              <w:rPr>
                <w:rFonts w:ascii="Times New Roman" w:eastAsia="Times New Roman" w:hAnsi="Times New Roman" w:cs="Times New Roman"/>
                <w:b/>
              </w:rPr>
              <w:t>(N = 25)</w:t>
            </w:r>
          </w:p>
        </w:tc>
        <w:tc>
          <w:tcPr>
            <w:tcW w:w="2731" w:type="dxa"/>
          </w:tcPr>
          <w:p w:rsidR="00451411" w:rsidRPr="00D064D9" w:rsidRDefault="00451411" w:rsidP="00D064D9">
            <w:pPr>
              <w:pStyle w:val="af6"/>
              <w:jc w:val="center"/>
              <w:rPr>
                <w:rFonts w:ascii="Times New Roman" w:hAnsi="Times New Roman" w:cs="Times New Roman"/>
                <w:sz w:val="24"/>
                <w:szCs w:val="24"/>
              </w:rPr>
            </w:pPr>
            <w:r w:rsidRPr="00D064D9">
              <w:rPr>
                <w:rFonts w:ascii="Times New Roman" w:eastAsia="Times New Roman" w:hAnsi="Times New Roman" w:cs="Times New Roman"/>
              </w:rPr>
              <w:t>14</w:t>
            </w:r>
          </w:p>
        </w:tc>
        <w:tc>
          <w:tcPr>
            <w:tcW w:w="3016" w:type="dxa"/>
          </w:tcPr>
          <w:p w:rsidR="00451411" w:rsidRPr="00D064D9" w:rsidRDefault="00451411" w:rsidP="00D064D9">
            <w:pPr>
              <w:pStyle w:val="af6"/>
              <w:jc w:val="center"/>
              <w:rPr>
                <w:rFonts w:ascii="Times New Roman" w:hAnsi="Times New Roman" w:cs="Times New Roman"/>
                <w:sz w:val="24"/>
                <w:szCs w:val="24"/>
              </w:rPr>
            </w:pPr>
            <w:r w:rsidRPr="00D064D9">
              <w:rPr>
                <w:rFonts w:ascii="Times New Roman" w:eastAsia="Times New Roman" w:hAnsi="Times New Roman" w:cs="Times New Roman"/>
              </w:rPr>
              <w:t>11</w:t>
            </w:r>
          </w:p>
        </w:tc>
      </w:tr>
      <w:tr w:rsidR="00451411" w:rsidRPr="00D064D9" w:rsidTr="00451411">
        <w:trPr>
          <w:trHeight w:val="231"/>
        </w:trPr>
        <w:tc>
          <w:tcPr>
            <w:tcW w:w="2798" w:type="dxa"/>
          </w:tcPr>
          <w:p w:rsidR="00451411" w:rsidRPr="00D064D9" w:rsidRDefault="00451411" w:rsidP="00D064D9">
            <w:pPr>
              <w:pStyle w:val="af6"/>
              <w:rPr>
                <w:rFonts w:ascii="Times New Roman" w:eastAsia="Times New Roman" w:hAnsi="Times New Roman" w:cs="Times New Roman"/>
                <w:b/>
              </w:rPr>
            </w:pPr>
            <w:proofErr w:type="spellStart"/>
            <w:r w:rsidRPr="00D064D9">
              <w:rPr>
                <w:rFonts w:ascii="Times New Roman" w:eastAsia="Times New Roman" w:hAnsi="Times New Roman" w:cs="Times New Roman"/>
                <w:b/>
              </w:rPr>
              <w:t>Девиантная</w:t>
            </w:r>
            <w:proofErr w:type="spellEnd"/>
            <w:r w:rsidRPr="00D064D9">
              <w:rPr>
                <w:rFonts w:ascii="Times New Roman" w:eastAsia="Times New Roman" w:hAnsi="Times New Roman" w:cs="Times New Roman"/>
                <w:b/>
              </w:rPr>
              <w:t xml:space="preserve"> </w:t>
            </w:r>
          </w:p>
          <w:p w:rsidR="00451411" w:rsidRPr="00D064D9" w:rsidRDefault="00451411" w:rsidP="00D064D9">
            <w:pPr>
              <w:pStyle w:val="af6"/>
              <w:rPr>
                <w:rFonts w:ascii="Times New Roman" w:hAnsi="Times New Roman" w:cs="Times New Roman"/>
                <w:b/>
                <w:sz w:val="24"/>
                <w:szCs w:val="24"/>
              </w:rPr>
            </w:pPr>
            <w:r w:rsidRPr="00D064D9">
              <w:rPr>
                <w:rFonts w:ascii="Times New Roman" w:eastAsia="Times New Roman" w:hAnsi="Times New Roman" w:cs="Times New Roman"/>
                <w:b/>
              </w:rPr>
              <w:t>(N = 14)</w:t>
            </w:r>
          </w:p>
        </w:tc>
        <w:tc>
          <w:tcPr>
            <w:tcW w:w="2731" w:type="dxa"/>
          </w:tcPr>
          <w:p w:rsidR="00451411" w:rsidRPr="00D064D9" w:rsidRDefault="00451411" w:rsidP="00D064D9">
            <w:pPr>
              <w:pStyle w:val="af6"/>
              <w:jc w:val="center"/>
              <w:rPr>
                <w:rFonts w:ascii="Times New Roman" w:hAnsi="Times New Roman" w:cs="Times New Roman"/>
                <w:sz w:val="24"/>
                <w:szCs w:val="24"/>
              </w:rPr>
            </w:pPr>
            <w:r w:rsidRPr="00D064D9">
              <w:rPr>
                <w:rFonts w:ascii="Times New Roman" w:eastAsia="Times New Roman" w:hAnsi="Times New Roman" w:cs="Times New Roman"/>
              </w:rPr>
              <w:t>3</w:t>
            </w:r>
          </w:p>
        </w:tc>
        <w:tc>
          <w:tcPr>
            <w:tcW w:w="3016" w:type="dxa"/>
          </w:tcPr>
          <w:p w:rsidR="00451411" w:rsidRPr="00D064D9" w:rsidRDefault="00451411" w:rsidP="00D064D9">
            <w:pPr>
              <w:pStyle w:val="af6"/>
              <w:jc w:val="center"/>
              <w:rPr>
                <w:rFonts w:ascii="Times New Roman" w:hAnsi="Times New Roman" w:cs="Times New Roman"/>
                <w:sz w:val="24"/>
                <w:szCs w:val="24"/>
              </w:rPr>
            </w:pPr>
            <w:r w:rsidRPr="00D064D9">
              <w:rPr>
                <w:rFonts w:ascii="Times New Roman" w:eastAsia="Times New Roman" w:hAnsi="Times New Roman" w:cs="Times New Roman"/>
              </w:rPr>
              <w:t>11</w:t>
            </w:r>
          </w:p>
        </w:tc>
      </w:tr>
    </w:tbl>
    <w:p w:rsidR="00751153" w:rsidRPr="00D064D9" w:rsidRDefault="00751153" w:rsidP="00B77529">
      <w:pPr>
        <w:spacing w:after="0" w:line="360" w:lineRule="auto"/>
        <w:ind w:left="360"/>
        <w:jc w:val="both"/>
        <w:rPr>
          <w:rFonts w:ascii="Times New Roman" w:hAnsi="Times New Roman" w:cs="Times New Roman"/>
          <w:b/>
          <w:sz w:val="24"/>
          <w:szCs w:val="24"/>
        </w:rPr>
      </w:pPr>
    </w:p>
    <w:p w:rsidR="002E7147" w:rsidRDefault="002E7147" w:rsidP="00D064D9">
      <w:pPr>
        <w:spacing w:after="0" w:line="360" w:lineRule="auto"/>
        <w:ind w:left="360"/>
        <w:jc w:val="both"/>
        <w:rPr>
          <w:rFonts w:ascii="Times New Roman" w:hAnsi="Times New Roman" w:cs="Times New Roman"/>
          <w:sz w:val="24"/>
          <w:szCs w:val="24"/>
        </w:rPr>
      </w:pPr>
    </w:p>
    <w:p w:rsidR="003C3218" w:rsidRDefault="003C3218" w:rsidP="00D064D9">
      <w:pPr>
        <w:spacing w:after="0" w:line="360" w:lineRule="auto"/>
        <w:ind w:left="360"/>
        <w:jc w:val="both"/>
        <w:rPr>
          <w:rFonts w:ascii="Times New Roman" w:hAnsi="Times New Roman" w:cs="Times New Roman"/>
          <w:sz w:val="24"/>
          <w:szCs w:val="24"/>
        </w:rPr>
      </w:pPr>
    </w:p>
    <w:p w:rsidR="003C3218" w:rsidRDefault="003C3218" w:rsidP="00D064D9">
      <w:pPr>
        <w:spacing w:after="0" w:line="360" w:lineRule="auto"/>
        <w:ind w:left="360"/>
        <w:jc w:val="both"/>
        <w:rPr>
          <w:rFonts w:ascii="Times New Roman" w:hAnsi="Times New Roman" w:cs="Times New Roman"/>
          <w:sz w:val="24"/>
          <w:szCs w:val="24"/>
        </w:rPr>
      </w:pPr>
    </w:p>
    <w:p w:rsidR="003C3218" w:rsidRDefault="003C3218" w:rsidP="00D064D9">
      <w:pPr>
        <w:spacing w:after="0" w:line="360" w:lineRule="auto"/>
        <w:ind w:left="360"/>
        <w:jc w:val="both"/>
        <w:rPr>
          <w:rFonts w:ascii="Times New Roman" w:hAnsi="Times New Roman" w:cs="Times New Roman"/>
          <w:sz w:val="24"/>
          <w:szCs w:val="24"/>
        </w:rPr>
      </w:pPr>
    </w:p>
    <w:p w:rsidR="00D064D9" w:rsidRDefault="00B77529" w:rsidP="00D064D9">
      <w:pPr>
        <w:spacing w:after="0" w:line="360" w:lineRule="auto"/>
        <w:ind w:left="360"/>
        <w:jc w:val="both"/>
        <w:rPr>
          <w:rFonts w:ascii="Times New Roman" w:hAnsi="Times New Roman" w:cs="Times New Roman"/>
          <w:b/>
          <w:sz w:val="24"/>
          <w:szCs w:val="24"/>
        </w:rPr>
      </w:pPr>
      <w:r w:rsidRPr="009913D9">
        <w:rPr>
          <w:rFonts w:ascii="Times New Roman" w:hAnsi="Times New Roman" w:cs="Times New Roman"/>
          <w:sz w:val="24"/>
          <w:szCs w:val="24"/>
        </w:rPr>
        <w:lastRenderedPageBreak/>
        <w:t>В процентном соотношении данные результаты выглядят следующим образом:</w:t>
      </w:r>
    </w:p>
    <w:p w:rsidR="003C3218" w:rsidRDefault="003C3218" w:rsidP="00751153">
      <w:pPr>
        <w:spacing w:line="360" w:lineRule="auto"/>
        <w:jc w:val="right"/>
        <w:rPr>
          <w:rFonts w:ascii="Times New Roman" w:hAnsi="Times New Roman" w:cs="Times New Roman"/>
          <w:b/>
          <w:sz w:val="24"/>
          <w:szCs w:val="24"/>
        </w:rPr>
      </w:pPr>
    </w:p>
    <w:p w:rsidR="00B77529" w:rsidRPr="009913D9" w:rsidRDefault="00B77529" w:rsidP="00751153">
      <w:pPr>
        <w:spacing w:line="360" w:lineRule="auto"/>
        <w:jc w:val="right"/>
        <w:rPr>
          <w:rFonts w:ascii="Times New Roman" w:hAnsi="Times New Roman" w:cs="Times New Roman"/>
          <w:b/>
          <w:sz w:val="24"/>
          <w:szCs w:val="24"/>
        </w:rPr>
      </w:pPr>
      <w:r w:rsidRPr="009913D9">
        <w:rPr>
          <w:rFonts w:ascii="Times New Roman" w:hAnsi="Times New Roman" w:cs="Times New Roman"/>
          <w:b/>
          <w:sz w:val="24"/>
          <w:szCs w:val="24"/>
        </w:rPr>
        <w:t>Таблица 2</w:t>
      </w:r>
    </w:p>
    <w:p w:rsidR="00D064D9" w:rsidRDefault="00B77529" w:rsidP="00D064D9">
      <w:pPr>
        <w:pStyle w:val="af6"/>
        <w:jc w:val="center"/>
        <w:rPr>
          <w:rFonts w:ascii="Times New Roman" w:hAnsi="Times New Roman" w:cs="Times New Roman"/>
          <w:b/>
          <w:sz w:val="24"/>
          <w:szCs w:val="24"/>
        </w:rPr>
      </w:pPr>
      <w:proofErr w:type="gramStart"/>
      <w:r w:rsidRPr="00D064D9">
        <w:rPr>
          <w:rFonts w:ascii="Times New Roman" w:hAnsi="Times New Roman" w:cs="Times New Roman"/>
          <w:b/>
          <w:sz w:val="24"/>
          <w:szCs w:val="24"/>
        </w:rPr>
        <w:t>Процентная</w:t>
      </w:r>
      <w:proofErr w:type="gramEnd"/>
      <w:r w:rsidRPr="00D064D9">
        <w:rPr>
          <w:rFonts w:ascii="Times New Roman" w:hAnsi="Times New Roman" w:cs="Times New Roman"/>
          <w:b/>
          <w:sz w:val="24"/>
          <w:szCs w:val="24"/>
        </w:rPr>
        <w:t xml:space="preserve"> </w:t>
      </w:r>
      <w:proofErr w:type="spellStart"/>
      <w:r w:rsidRPr="00D064D9">
        <w:rPr>
          <w:rFonts w:ascii="Times New Roman" w:hAnsi="Times New Roman" w:cs="Times New Roman"/>
          <w:b/>
          <w:sz w:val="24"/>
          <w:szCs w:val="24"/>
        </w:rPr>
        <w:t>представленность</w:t>
      </w:r>
      <w:proofErr w:type="spellEnd"/>
      <w:r w:rsidRPr="00D064D9">
        <w:rPr>
          <w:rFonts w:ascii="Times New Roman" w:hAnsi="Times New Roman" w:cs="Times New Roman"/>
          <w:b/>
          <w:sz w:val="24"/>
          <w:szCs w:val="24"/>
        </w:rPr>
        <w:t xml:space="preserve"> полных и неполных семей </w:t>
      </w:r>
    </w:p>
    <w:p w:rsidR="00B77529" w:rsidRDefault="00B77529" w:rsidP="00D064D9">
      <w:pPr>
        <w:pStyle w:val="af6"/>
        <w:jc w:val="center"/>
        <w:rPr>
          <w:rFonts w:ascii="Times New Roman" w:hAnsi="Times New Roman" w:cs="Times New Roman"/>
          <w:b/>
          <w:sz w:val="24"/>
          <w:szCs w:val="24"/>
        </w:rPr>
      </w:pPr>
      <w:r w:rsidRPr="00D064D9">
        <w:rPr>
          <w:rFonts w:ascii="Times New Roman" w:hAnsi="Times New Roman" w:cs="Times New Roman"/>
          <w:b/>
          <w:sz w:val="24"/>
          <w:szCs w:val="24"/>
        </w:rPr>
        <w:t>в исследовательских подгруппах</w:t>
      </w:r>
      <w:r w:rsidR="00D064D9" w:rsidRPr="00D064D9">
        <w:rPr>
          <w:rFonts w:ascii="Times New Roman" w:hAnsi="Times New Roman" w:cs="Times New Roman"/>
          <w:b/>
          <w:sz w:val="24"/>
          <w:szCs w:val="24"/>
        </w:rPr>
        <w:t>.</w:t>
      </w:r>
    </w:p>
    <w:p w:rsidR="00D064D9" w:rsidRPr="009913D9" w:rsidRDefault="00D064D9" w:rsidP="00D064D9">
      <w:pPr>
        <w:pStyle w:val="af6"/>
        <w:jc w:val="center"/>
        <w:rPr>
          <w:rFonts w:ascii="Times New Roman" w:hAnsi="Times New Roman" w:cs="Times New Roman"/>
          <w:b/>
          <w:sz w:val="24"/>
          <w:szCs w:val="24"/>
        </w:rPr>
      </w:pPr>
    </w:p>
    <w:tbl>
      <w:tblPr>
        <w:tblW w:w="7440" w:type="dxa"/>
        <w:tblInd w:w="1070" w:type="dxa"/>
        <w:tblLook w:val="04A0"/>
      </w:tblPr>
      <w:tblGrid>
        <w:gridCol w:w="3320"/>
        <w:gridCol w:w="1300"/>
        <w:gridCol w:w="1280"/>
        <w:gridCol w:w="1540"/>
      </w:tblGrid>
      <w:tr w:rsidR="00B77529" w:rsidRPr="009913D9" w:rsidTr="00B77529">
        <w:trPr>
          <w:trHeight w:val="63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7529" w:rsidRPr="009913D9" w:rsidRDefault="00B77529" w:rsidP="00B77529">
            <w:pPr>
              <w:spacing w:after="0" w:line="360" w:lineRule="auto"/>
              <w:jc w:val="both"/>
              <w:rPr>
                <w:rFonts w:ascii="Times New Roman" w:eastAsia="Times New Roman" w:hAnsi="Times New Roman" w:cs="Times New Roman"/>
                <w:sz w:val="24"/>
                <w:szCs w:val="24"/>
              </w:rPr>
            </w:pP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B77529" w:rsidRPr="009913D9" w:rsidRDefault="00B77529" w:rsidP="00B77529">
            <w:pPr>
              <w:spacing w:after="0" w:line="360" w:lineRule="auto"/>
              <w:jc w:val="both"/>
              <w:rPr>
                <w:rFonts w:ascii="Times New Roman" w:eastAsia="Times New Roman" w:hAnsi="Times New Roman" w:cs="Times New Roman"/>
                <w:b/>
                <w:bCs/>
                <w:sz w:val="24"/>
                <w:szCs w:val="24"/>
              </w:rPr>
            </w:pPr>
            <w:r w:rsidRPr="009913D9">
              <w:rPr>
                <w:rFonts w:ascii="Times New Roman" w:eastAsia="Times New Roman" w:hAnsi="Times New Roman" w:cs="Times New Roman"/>
                <w:b/>
                <w:bCs/>
                <w:sz w:val="24"/>
                <w:szCs w:val="24"/>
              </w:rPr>
              <w:t>норма (N=36)</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B77529" w:rsidRPr="009913D9" w:rsidRDefault="00B77529" w:rsidP="00B77529">
            <w:pPr>
              <w:spacing w:after="0" w:line="360" w:lineRule="auto"/>
              <w:jc w:val="both"/>
              <w:rPr>
                <w:rFonts w:ascii="Times New Roman" w:eastAsia="Times New Roman" w:hAnsi="Times New Roman" w:cs="Times New Roman"/>
                <w:b/>
                <w:bCs/>
                <w:sz w:val="24"/>
                <w:szCs w:val="24"/>
              </w:rPr>
            </w:pPr>
            <w:r w:rsidRPr="009913D9">
              <w:rPr>
                <w:rFonts w:ascii="Times New Roman" w:eastAsia="Times New Roman" w:hAnsi="Times New Roman" w:cs="Times New Roman"/>
                <w:b/>
                <w:bCs/>
                <w:sz w:val="24"/>
                <w:szCs w:val="24"/>
              </w:rPr>
              <w:t>риск (N=25)</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77529" w:rsidRPr="009913D9" w:rsidRDefault="00B77529" w:rsidP="00B77529">
            <w:pPr>
              <w:spacing w:after="0" w:line="360" w:lineRule="auto"/>
              <w:jc w:val="both"/>
              <w:rPr>
                <w:rFonts w:ascii="Times New Roman" w:eastAsia="Times New Roman" w:hAnsi="Times New Roman" w:cs="Times New Roman"/>
                <w:b/>
                <w:bCs/>
                <w:sz w:val="24"/>
                <w:szCs w:val="24"/>
              </w:rPr>
            </w:pPr>
            <w:proofErr w:type="spellStart"/>
            <w:r w:rsidRPr="009913D9">
              <w:rPr>
                <w:rFonts w:ascii="Times New Roman" w:eastAsia="Times New Roman" w:hAnsi="Times New Roman" w:cs="Times New Roman"/>
                <w:b/>
                <w:bCs/>
                <w:sz w:val="24"/>
                <w:szCs w:val="24"/>
              </w:rPr>
              <w:t>девиантные</w:t>
            </w:r>
            <w:proofErr w:type="spellEnd"/>
            <w:r w:rsidRPr="009913D9">
              <w:rPr>
                <w:rFonts w:ascii="Times New Roman" w:eastAsia="Times New Roman" w:hAnsi="Times New Roman" w:cs="Times New Roman"/>
                <w:b/>
                <w:bCs/>
                <w:sz w:val="24"/>
                <w:szCs w:val="24"/>
              </w:rPr>
              <w:t xml:space="preserve"> (N=10)</w:t>
            </w:r>
          </w:p>
        </w:tc>
      </w:tr>
      <w:tr w:rsidR="00B77529" w:rsidRPr="009913D9" w:rsidTr="00B77529">
        <w:trPr>
          <w:trHeight w:val="255"/>
        </w:trPr>
        <w:tc>
          <w:tcPr>
            <w:tcW w:w="3320" w:type="dxa"/>
            <w:tcBorders>
              <w:top w:val="nil"/>
              <w:left w:val="single" w:sz="4" w:space="0" w:color="auto"/>
              <w:bottom w:val="single" w:sz="4" w:space="0" w:color="auto"/>
              <w:right w:val="single" w:sz="4" w:space="0" w:color="auto"/>
            </w:tcBorders>
            <w:shd w:val="clear" w:color="auto" w:fill="auto"/>
            <w:noWrap/>
            <w:vAlign w:val="bottom"/>
            <w:hideMark/>
          </w:tcPr>
          <w:p w:rsidR="00B77529" w:rsidRPr="009913D9" w:rsidRDefault="00B77529" w:rsidP="00B77529">
            <w:pPr>
              <w:spacing w:after="0" w:line="360" w:lineRule="auto"/>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Полная семья</w:t>
            </w:r>
          </w:p>
        </w:tc>
        <w:tc>
          <w:tcPr>
            <w:tcW w:w="1300" w:type="dxa"/>
            <w:tcBorders>
              <w:top w:val="nil"/>
              <w:left w:val="nil"/>
              <w:bottom w:val="single" w:sz="4" w:space="0" w:color="auto"/>
              <w:right w:val="single" w:sz="4" w:space="0" w:color="auto"/>
            </w:tcBorders>
            <w:shd w:val="clear" w:color="auto" w:fill="auto"/>
            <w:noWrap/>
            <w:vAlign w:val="bottom"/>
            <w:hideMark/>
          </w:tcPr>
          <w:p w:rsidR="00B77529" w:rsidRPr="009913D9" w:rsidRDefault="00B77529" w:rsidP="00B77529">
            <w:pPr>
              <w:spacing w:after="0" w:line="360" w:lineRule="auto"/>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68</w:t>
            </w:r>
          </w:p>
        </w:tc>
        <w:tc>
          <w:tcPr>
            <w:tcW w:w="1280" w:type="dxa"/>
            <w:tcBorders>
              <w:top w:val="nil"/>
              <w:left w:val="nil"/>
              <w:bottom w:val="single" w:sz="4" w:space="0" w:color="auto"/>
              <w:right w:val="single" w:sz="4" w:space="0" w:color="auto"/>
            </w:tcBorders>
            <w:shd w:val="clear" w:color="auto" w:fill="auto"/>
            <w:noWrap/>
            <w:vAlign w:val="bottom"/>
            <w:hideMark/>
          </w:tcPr>
          <w:p w:rsidR="00B77529" w:rsidRPr="009913D9" w:rsidRDefault="00B77529" w:rsidP="00B77529">
            <w:pPr>
              <w:spacing w:after="0" w:line="360" w:lineRule="auto"/>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56</w:t>
            </w:r>
          </w:p>
        </w:tc>
        <w:tc>
          <w:tcPr>
            <w:tcW w:w="1540" w:type="dxa"/>
            <w:tcBorders>
              <w:top w:val="nil"/>
              <w:left w:val="nil"/>
              <w:bottom w:val="single" w:sz="4" w:space="0" w:color="auto"/>
              <w:right w:val="single" w:sz="4" w:space="0" w:color="auto"/>
            </w:tcBorders>
            <w:shd w:val="clear" w:color="auto" w:fill="auto"/>
            <w:noWrap/>
            <w:vAlign w:val="bottom"/>
            <w:hideMark/>
          </w:tcPr>
          <w:p w:rsidR="00B77529" w:rsidRPr="009913D9" w:rsidRDefault="00B77529" w:rsidP="00B77529">
            <w:pPr>
              <w:spacing w:after="0" w:line="360" w:lineRule="auto"/>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23</w:t>
            </w:r>
          </w:p>
        </w:tc>
      </w:tr>
      <w:tr w:rsidR="00B77529" w:rsidRPr="009913D9" w:rsidTr="00B77529">
        <w:trPr>
          <w:trHeight w:val="255"/>
        </w:trPr>
        <w:tc>
          <w:tcPr>
            <w:tcW w:w="3320" w:type="dxa"/>
            <w:tcBorders>
              <w:top w:val="nil"/>
              <w:left w:val="single" w:sz="4" w:space="0" w:color="auto"/>
              <w:bottom w:val="single" w:sz="4" w:space="0" w:color="auto"/>
              <w:right w:val="single" w:sz="4" w:space="0" w:color="auto"/>
            </w:tcBorders>
            <w:shd w:val="clear" w:color="auto" w:fill="auto"/>
            <w:noWrap/>
            <w:vAlign w:val="bottom"/>
            <w:hideMark/>
          </w:tcPr>
          <w:p w:rsidR="00B77529" w:rsidRPr="009913D9" w:rsidRDefault="00B77529" w:rsidP="00B77529">
            <w:pPr>
              <w:spacing w:after="0" w:line="360" w:lineRule="auto"/>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неполная семья</w:t>
            </w:r>
          </w:p>
        </w:tc>
        <w:tc>
          <w:tcPr>
            <w:tcW w:w="1300" w:type="dxa"/>
            <w:tcBorders>
              <w:top w:val="nil"/>
              <w:left w:val="nil"/>
              <w:bottom w:val="single" w:sz="4" w:space="0" w:color="auto"/>
              <w:right w:val="single" w:sz="4" w:space="0" w:color="auto"/>
            </w:tcBorders>
            <w:shd w:val="clear" w:color="auto" w:fill="auto"/>
            <w:noWrap/>
            <w:vAlign w:val="bottom"/>
            <w:hideMark/>
          </w:tcPr>
          <w:p w:rsidR="00B77529" w:rsidRPr="009913D9" w:rsidRDefault="00B77529" w:rsidP="00B77529">
            <w:pPr>
              <w:spacing w:after="0" w:line="360" w:lineRule="auto"/>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32</w:t>
            </w:r>
          </w:p>
        </w:tc>
        <w:tc>
          <w:tcPr>
            <w:tcW w:w="1280" w:type="dxa"/>
            <w:tcBorders>
              <w:top w:val="nil"/>
              <w:left w:val="nil"/>
              <w:bottom w:val="single" w:sz="4" w:space="0" w:color="auto"/>
              <w:right w:val="single" w:sz="4" w:space="0" w:color="auto"/>
            </w:tcBorders>
            <w:shd w:val="clear" w:color="auto" w:fill="auto"/>
            <w:noWrap/>
            <w:vAlign w:val="bottom"/>
            <w:hideMark/>
          </w:tcPr>
          <w:p w:rsidR="00B77529" w:rsidRPr="009913D9" w:rsidRDefault="00B77529" w:rsidP="00B77529">
            <w:pPr>
              <w:spacing w:after="0" w:line="360" w:lineRule="auto"/>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44</w:t>
            </w:r>
          </w:p>
        </w:tc>
        <w:tc>
          <w:tcPr>
            <w:tcW w:w="1540" w:type="dxa"/>
            <w:tcBorders>
              <w:top w:val="nil"/>
              <w:left w:val="nil"/>
              <w:bottom w:val="single" w:sz="4" w:space="0" w:color="auto"/>
              <w:right w:val="single" w:sz="4" w:space="0" w:color="auto"/>
            </w:tcBorders>
            <w:shd w:val="clear" w:color="auto" w:fill="auto"/>
            <w:noWrap/>
            <w:vAlign w:val="bottom"/>
            <w:hideMark/>
          </w:tcPr>
          <w:p w:rsidR="00B77529" w:rsidRPr="009913D9" w:rsidRDefault="00B77529" w:rsidP="00B77529">
            <w:pPr>
              <w:spacing w:after="0" w:line="360" w:lineRule="auto"/>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77</w:t>
            </w:r>
          </w:p>
        </w:tc>
      </w:tr>
    </w:tbl>
    <w:p w:rsidR="00B77529" w:rsidRPr="009913D9" w:rsidRDefault="00B77529" w:rsidP="00B77529">
      <w:pPr>
        <w:spacing w:line="360" w:lineRule="auto"/>
        <w:jc w:val="both"/>
        <w:rPr>
          <w:rFonts w:ascii="Times New Roman" w:hAnsi="Times New Roman" w:cs="Times New Roman"/>
          <w:b/>
          <w:sz w:val="24"/>
          <w:szCs w:val="24"/>
        </w:rPr>
      </w:pPr>
    </w:p>
    <w:p w:rsidR="00B77529" w:rsidRPr="009913D9" w:rsidRDefault="00B77529" w:rsidP="00B77529">
      <w:pPr>
        <w:spacing w:line="360" w:lineRule="auto"/>
        <w:jc w:val="both"/>
        <w:rPr>
          <w:rFonts w:ascii="Times New Roman" w:hAnsi="Times New Roman" w:cs="Times New Roman"/>
          <w:sz w:val="24"/>
          <w:szCs w:val="24"/>
        </w:rPr>
      </w:pPr>
      <w:r w:rsidRPr="009913D9">
        <w:rPr>
          <w:rFonts w:ascii="Times New Roman" w:hAnsi="Times New Roman" w:cs="Times New Roman"/>
          <w:b/>
          <w:noProof/>
          <w:sz w:val="24"/>
          <w:szCs w:val="24"/>
        </w:rPr>
        <w:drawing>
          <wp:inline distT="0" distB="0" distL="0" distR="0">
            <wp:extent cx="5760648" cy="3588589"/>
            <wp:effectExtent l="19050" t="0" r="11502"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064D9" w:rsidRP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Выяснилось, что самый высокий процент неполных семей в группе «</w:t>
      </w:r>
      <w:proofErr w:type="spellStart"/>
      <w:r w:rsidRPr="001A71BC">
        <w:rPr>
          <w:rFonts w:ascii="Times New Roman" w:hAnsi="Times New Roman" w:cs="Times New Roman"/>
          <w:sz w:val="24"/>
          <w:szCs w:val="24"/>
        </w:rPr>
        <w:t>девиантная</w:t>
      </w:r>
      <w:proofErr w:type="spellEnd"/>
      <w:r w:rsidRPr="001A71BC">
        <w:rPr>
          <w:rFonts w:ascii="Times New Roman" w:hAnsi="Times New Roman" w:cs="Times New Roman"/>
          <w:sz w:val="24"/>
          <w:szCs w:val="24"/>
        </w:rPr>
        <w:t>», а самый низкий в группе «норма». Группа «риск» занимает промежуточное положение. Однако являются ли такие различия значимыми? Для ответа на этот вопрос мы обратились к статистике Фишера.  Результаты исследования показали, что частота встречаемости испытуемых из неполных семей в экспертных группах  «норма» и «</w:t>
      </w:r>
      <w:proofErr w:type="spellStart"/>
      <w:r w:rsidRPr="001A71BC">
        <w:rPr>
          <w:rFonts w:ascii="Times New Roman" w:hAnsi="Times New Roman" w:cs="Times New Roman"/>
          <w:sz w:val="24"/>
          <w:szCs w:val="24"/>
        </w:rPr>
        <w:t>девиантная</w:t>
      </w:r>
      <w:proofErr w:type="spellEnd"/>
      <w:r w:rsidRPr="001A71BC">
        <w:rPr>
          <w:rFonts w:ascii="Times New Roman" w:hAnsi="Times New Roman" w:cs="Times New Roman"/>
          <w:sz w:val="24"/>
          <w:szCs w:val="24"/>
        </w:rPr>
        <w:t>» различается на уровне тенденции (</w:t>
      </w:r>
      <w:proofErr w:type="spellStart"/>
      <w:proofErr w:type="gramStart"/>
      <w:r w:rsidRPr="001A71BC">
        <w:rPr>
          <w:rFonts w:ascii="Times New Roman" w:hAnsi="Times New Roman" w:cs="Times New Roman"/>
          <w:sz w:val="24"/>
          <w:szCs w:val="24"/>
        </w:rPr>
        <w:t>р</w:t>
      </w:r>
      <w:proofErr w:type="spellEnd"/>
      <w:proofErr w:type="gramEnd"/>
      <w:r w:rsidRPr="001A71BC">
        <w:rPr>
          <w:rFonts w:ascii="Times New Roman" w:hAnsi="Times New Roman" w:cs="Times New Roman"/>
          <w:sz w:val="24"/>
          <w:szCs w:val="24"/>
        </w:rPr>
        <w:t xml:space="preserve"> = 0,07), а в группах  «норма» и «риск» значимых различий не обнаружено</w:t>
      </w:r>
      <w:r w:rsidR="00751153" w:rsidRPr="001A71BC">
        <w:rPr>
          <w:rFonts w:ascii="Times New Roman" w:hAnsi="Times New Roman" w:cs="Times New Roman"/>
          <w:sz w:val="24"/>
          <w:szCs w:val="24"/>
        </w:rPr>
        <w:t xml:space="preserve"> </w:t>
      </w:r>
      <w:r w:rsidRPr="001A71BC">
        <w:rPr>
          <w:rFonts w:ascii="Times New Roman" w:hAnsi="Times New Roman" w:cs="Times New Roman"/>
          <w:sz w:val="24"/>
          <w:szCs w:val="24"/>
        </w:rPr>
        <w:t>(</w:t>
      </w:r>
      <w:proofErr w:type="spellStart"/>
      <w:r w:rsidRPr="001A71BC">
        <w:rPr>
          <w:rFonts w:ascii="Times New Roman" w:hAnsi="Times New Roman" w:cs="Times New Roman"/>
          <w:sz w:val="24"/>
          <w:szCs w:val="24"/>
        </w:rPr>
        <w:t>р</w:t>
      </w:r>
      <w:proofErr w:type="spellEnd"/>
      <w:r w:rsidRPr="001A71BC">
        <w:rPr>
          <w:rFonts w:ascii="Times New Roman" w:hAnsi="Times New Roman" w:cs="Times New Roman"/>
          <w:sz w:val="24"/>
          <w:szCs w:val="24"/>
        </w:rPr>
        <w:t xml:space="preserve"> = 0,3).  </w:t>
      </w:r>
    </w:p>
    <w:p w:rsidR="00D064D9" w:rsidRP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lastRenderedPageBreak/>
        <w:t>Т.е. проведенный анализ выявил отсутствие значимых различий по показателю «неполная семья» между исследовательскими подгруппами.</w:t>
      </w:r>
    </w:p>
    <w:p w:rsidR="00D064D9" w:rsidRPr="001A71BC" w:rsidRDefault="00D064D9" w:rsidP="001A71BC">
      <w:pPr>
        <w:pStyle w:val="af6"/>
        <w:spacing w:line="360" w:lineRule="auto"/>
        <w:ind w:firstLine="709"/>
        <w:jc w:val="both"/>
        <w:rPr>
          <w:rFonts w:ascii="Times New Roman" w:hAnsi="Times New Roman" w:cs="Times New Roman"/>
          <w:b/>
          <w:sz w:val="24"/>
          <w:szCs w:val="24"/>
        </w:rPr>
      </w:pPr>
      <w:r w:rsidRPr="001A71BC">
        <w:rPr>
          <w:rFonts w:ascii="Times New Roman" w:hAnsi="Times New Roman" w:cs="Times New Roman"/>
          <w:b/>
          <w:sz w:val="24"/>
          <w:szCs w:val="24"/>
        </w:rPr>
        <w:t>1.</w:t>
      </w:r>
      <w:r w:rsidR="002E7147">
        <w:rPr>
          <w:rFonts w:ascii="Times New Roman" w:hAnsi="Times New Roman" w:cs="Times New Roman"/>
          <w:b/>
          <w:sz w:val="24"/>
          <w:szCs w:val="24"/>
        </w:rPr>
        <w:t>2</w:t>
      </w:r>
      <w:r w:rsidRPr="001A71BC">
        <w:rPr>
          <w:rFonts w:ascii="Times New Roman" w:hAnsi="Times New Roman" w:cs="Times New Roman"/>
          <w:b/>
          <w:sz w:val="24"/>
          <w:szCs w:val="24"/>
        </w:rPr>
        <w:t xml:space="preserve">. </w:t>
      </w:r>
      <w:r w:rsidR="005E7963" w:rsidRPr="001A71BC">
        <w:rPr>
          <w:rFonts w:ascii="Times New Roman" w:hAnsi="Times New Roman" w:cs="Times New Roman"/>
          <w:b/>
          <w:sz w:val="24"/>
          <w:szCs w:val="24"/>
        </w:rPr>
        <w:t xml:space="preserve">Описание методик. </w:t>
      </w:r>
    </w:p>
    <w:p w:rsidR="00D064D9" w:rsidRP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 xml:space="preserve">Для проведения исследования были выбраны следующие методики: </w:t>
      </w:r>
    </w:p>
    <w:p w:rsidR="00D064D9" w:rsidRPr="001A71BC" w:rsidRDefault="00D064D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 xml:space="preserve">1. </w:t>
      </w:r>
      <w:proofErr w:type="spellStart"/>
      <w:r w:rsidR="00B77529" w:rsidRPr="001A71BC">
        <w:rPr>
          <w:rFonts w:ascii="Times New Roman" w:hAnsi="Times New Roman" w:cs="Times New Roman"/>
          <w:sz w:val="24"/>
          <w:szCs w:val="24"/>
        </w:rPr>
        <w:t>Патохарактерологический</w:t>
      </w:r>
      <w:proofErr w:type="spellEnd"/>
      <w:r w:rsidR="00B77529" w:rsidRPr="001A71BC">
        <w:rPr>
          <w:rFonts w:ascii="Times New Roman" w:hAnsi="Times New Roman" w:cs="Times New Roman"/>
          <w:sz w:val="24"/>
          <w:szCs w:val="24"/>
        </w:rPr>
        <w:t xml:space="preserve"> </w:t>
      </w:r>
      <w:proofErr w:type="gramStart"/>
      <w:r w:rsidR="00B77529" w:rsidRPr="001A71BC">
        <w:rPr>
          <w:rFonts w:ascii="Times New Roman" w:hAnsi="Times New Roman" w:cs="Times New Roman"/>
          <w:sz w:val="24"/>
          <w:szCs w:val="24"/>
        </w:rPr>
        <w:t>диагностический</w:t>
      </w:r>
      <w:proofErr w:type="gramEnd"/>
      <w:r w:rsidR="00B77529" w:rsidRPr="001A71BC">
        <w:rPr>
          <w:rFonts w:ascii="Times New Roman" w:hAnsi="Times New Roman" w:cs="Times New Roman"/>
          <w:sz w:val="24"/>
          <w:szCs w:val="24"/>
        </w:rPr>
        <w:t xml:space="preserve"> </w:t>
      </w:r>
      <w:proofErr w:type="spellStart"/>
      <w:r w:rsidR="00B77529" w:rsidRPr="001A71BC">
        <w:rPr>
          <w:rFonts w:ascii="Times New Roman" w:hAnsi="Times New Roman" w:cs="Times New Roman"/>
          <w:sz w:val="24"/>
          <w:szCs w:val="24"/>
        </w:rPr>
        <w:t>опросник</w:t>
      </w:r>
      <w:proofErr w:type="spellEnd"/>
      <w:r w:rsidR="00B77529" w:rsidRPr="001A71BC">
        <w:rPr>
          <w:rFonts w:ascii="Times New Roman" w:hAnsi="Times New Roman" w:cs="Times New Roman"/>
          <w:sz w:val="24"/>
          <w:szCs w:val="24"/>
        </w:rPr>
        <w:t xml:space="preserve"> (ПДО) А.Е. </w:t>
      </w:r>
      <w:proofErr w:type="spellStart"/>
      <w:r w:rsidR="00B77529" w:rsidRPr="001A71BC">
        <w:rPr>
          <w:rFonts w:ascii="Times New Roman" w:hAnsi="Times New Roman" w:cs="Times New Roman"/>
          <w:sz w:val="24"/>
          <w:szCs w:val="24"/>
        </w:rPr>
        <w:t>Личко</w:t>
      </w:r>
      <w:proofErr w:type="spellEnd"/>
      <w:r w:rsidR="00B77529" w:rsidRPr="001A71BC">
        <w:rPr>
          <w:rFonts w:ascii="Times New Roman" w:hAnsi="Times New Roman" w:cs="Times New Roman"/>
          <w:sz w:val="24"/>
          <w:szCs w:val="24"/>
        </w:rPr>
        <w:t>, Н. Я. Иванова;</w:t>
      </w:r>
    </w:p>
    <w:p w:rsidR="00D064D9" w:rsidRPr="001A71BC" w:rsidRDefault="00D064D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2.</w:t>
      </w:r>
      <w:r w:rsidR="00B77529" w:rsidRPr="001A71BC">
        <w:rPr>
          <w:rFonts w:ascii="Times New Roman" w:hAnsi="Times New Roman" w:cs="Times New Roman"/>
          <w:sz w:val="24"/>
          <w:szCs w:val="24"/>
        </w:rPr>
        <w:t xml:space="preserve"> </w:t>
      </w:r>
      <w:proofErr w:type="spellStart"/>
      <w:r w:rsidR="00B77529" w:rsidRPr="001A71BC">
        <w:rPr>
          <w:rFonts w:ascii="Times New Roman" w:hAnsi="Times New Roman" w:cs="Times New Roman"/>
          <w:sz w:val="24"/>
          <w:szCs w:val="24"/>
        </w:rPr>
        <w:t>Опросник</w:t>
      </w:r>
      <w:proofErr w:type="spellEnd"/>
      <w:r w:rsidR="00B77529" w:rsidRPr="001A71BC">
        <w:rPr>
          <w:rFonts w:ascii="Times New Roman" w:hAnsi="Times New Roman" w:cs="Times New Roman"/>
          <w:sz w:val="24"/>
          <w:szCs w:val="24"/>
        </w:rPr>
        <w:t xml:space="preserve"> </w:t>
      </w:r>
      <w:proofErr w:type="spellStart"/>
      <w:r w:rsidR="00B77529" w:rsidRPr="001A71BC">
        <w:rPr>
          <w:rFonts w:ascii="Times New Roman" w:hAnsi="Times New Roman" w:cs="Times New Roman"/>
          <w:sz w:val="24"/>
          <w:szCs w:val="24"/>
        </w:rPr>
        <w:t>Басса-Дарки</w:t>
      </w:r>
      <w:proofErr w:type="spellEnd"/>
      <w:r w:rsidR="00B77529" w:rsidRPr="001A71BC">
        <w:rPr>
          <w:rFonts w:ascii="Times New Roman" w:hAnsi="Times New Roman" w:cs="Times New Roman"/>
          <w:sz w:val="24"/>
          <w:szCs w:val="24"/>
        </w:rPr>
        <w:t xml:space="preserve"> для диагностики состояния агрессии;</w:t>
      </w:r>
    </w:p>
    <w:p w:rsidR="00D064D9" w:rsidRP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 xml:space="preserve">3. </w:t>
      </w:r>
      <w:proofErr w:type="spellStart"/>
      <w:r w:rsidRPr="001A71BC">
        <w:rPr>
          <w:rFonts w:ascii="Times New Roman" w:hAnsi="Times New Roman" w:cs="Times New Roman"/>
          <w:sz w:val="24"/>
          <w:szCs w:val="24"/>
        </w:rPr>
        <w:t>Опросник</w:t>
      </w:r>
      <w:proofErr w:type="spellEnd"/>
      <w:r w:rsidRPr="001A71BC">
        <w:rPr>
          <w:rFonts w:ascii="Times New Roman" w:hAnsi="Times New Roman" w:cs="Times New Roman"/>
          <w:sz w:val="24"/>
          <w:szCs w:val="24"/>
        </w:rPr>
        <w:t xml:space="preserve"> Бека, для диагностики выраженности депрессии;</w:t>
      </w:r>
    </w:p>
    <w:p w:rsidR="00D064D9" w:rsidRP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4. Методика «Незаконченные предложения» Сакс-Леви для исследования отношения к значимым взрослым и самооценки.</w:t>
      </w:r>
    </w:p>
    <w:p w:rsidR="00D064D9" w:rsidRPr="001A71BC" w:rsidRDefault="00D064D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b/>
          <w:sz w:val="24"/>
          <w:szCs w:val="24"/>
        </w:rPr>
        <w:t xml:space="preserve">1.2.1. </w:t>
      </w:r>
      <w:proofErr w:type="spellStart"/>
      <w:r w:rsidR="00B77529" w:rsidRPr="001A71BC">
        <w:rPr>
          <w:rFonts w:ascii="Times New Roman" w:hAnsi="Times New Roman" w:cs="Times New Roman"/>
          <w:b/>
          <w:sz w:val="24"/>
          <w:szCs w:val="24"/>
        </w:rPr>
        <w:t>Патохарактерологический</w:t>
      </w:r>
      <w:proofErr w:type="spellEnd"/>
      <w:r w:rsidR="00B77529" w:rsidRPr="001A71BC">
        <w:rPr>
          <w:rFonts w:ascii="Times New Roman" w:hAnsi="Times New Roman" w:cs="Times New Roman"/>
          <w:b/>
          <w:sz w:val="24"/>
          <w:szCs w:val="24"/>
        </w:rPr>
        <w:t xml:space="preserve"> </w:t>
      </w:r>
      <w:proofErr w:type="gramStart"/>
      <w:r w:rsidR="00B77529" w:rsidRPr="001A71BC">
        <w:rPr>
          <w:rFonts w:ascii="Times New Roman" w:hAnsi="Times New Roman" w:cs="Times New Roman"/>
          <w:b/>
          <w:sz w:val="24"/>
          <w:szCs w:val="24"/>
        </w:rPr>
        <w:t>Диагностический</w:t>
      </w:r>
      <w:proofErr w:type="gramEnd"/>
      <w:r w:rsidR="00B77529" w:rsidRPr="001A71BC">
        <w:rPr>
          <w:rFonts w:ascii="Times New Roman" w:hAnsi="Times New Roman" w:cs="Times New Roman"/>
          <w:b/>
          <w:sz w:val="24"/>
          <w:szCs w:val="24"/>
        </w:rPr>
        <w:t xml:space="preserve"> </w:t>
      </w:r>
      <w:proofErr w:type="spellStart"/>
      <w:r w:rsidR="00B77529" w:rsidRPr="001A71BC">
        <w:rPr>
          <w:rFonts w:ascii="Times New Roman" w:hAnsi="Times New Roman" w:cs="Times New Roman"/>
          <w:b/>
          <w:sz w:val="24"/>
          <w:szCs w:val="24"/>
        </w:rPr>
        <w:t>Опросник</w:t>
      </w:r>
      <w:proofErr w:type="spellEnd"/>
      <w:r w:rsidR="00B77529" w:rsidRPr="001A71BC">
        <w:rPr>
          <w:rFonts w:ascii="Times New Roman" w:hAnsi="Times New Roman" w:cs="Times New Roman"/>
          <w:b/>
          <w:sz w:val="24"/>
          <w:szCs w:val="24"/>
        </w:rPr>
        <w:t xml:space="preserve"> (ПДО)</w:t>
      </w:r>
      <w:r w:rsidR="00B77529" w:rsidRPr="001A71BC">
        <w:rPr>
          <w:rFonts w:ascii="Times New Roman" w:hAnsi="Times New Roman" w:cs="Times New Roman"/>
          <w:i/>
          <w:sz w:val="24"/>
          <w:szCs w:val="24"/>
        </w:rPr>
        <w:t xml:space="preserve"> </w:t>
      </w:r>
      <w:r w:rsidRPr="001A71BC">
        <w:rPr>
          <w:rFonts w:ascii="Times New Roman" w:hAnsi="Times New Roman" w:cs="Times New Roman"/>
          <w:i/>
          <w:sz w:val="24"/>
          <w:szCs w:val="24"/>
        </w:rPr>
        <w:t xml:space="preserve">              </w:t>
      </w:r>
      <w:r w:rsidR="00B77529" w:rsidRPr="001A71BC">
        <w:rPr>
          <w:rFonts w:ascii="Times New Roman" w:hAnsi="Times New Roman" w:cs="Times New Roman"/>
          <w:sz w:val="24"/>
          <w:szCs w:val="24"/>
        </w:rPr>
        <w:t xml:space="preserve">А.Е. </w:t>
      </w:r>
      <w:proofErr w:type="spellStart"/>
      <w:r w:rsidR="00B77529" w:rsidRPr="001A71BC">
        <w:rPr>
          <w:rFonts w:ascii="Times New Roman" w:hAnsi="Times New Roman" w:cs="Times New Roman"/>
          <w:sz w:val="24"/>
          <w:szCs w:val="24"/>
        </w:rPr>
        <w:t>Личко</w:t>
      </w:r>
      <w:proofErr w:type="spellEnd"/>
      <w:r w:rsidR="00B77529" w:rsidRPr="001A71BC">
        <w:rPr>
          <w:rFonts w:ascii="Times New Roman" w:hAnsi="Times New Roman" w:cs="Times New Roman"/>
          <w:sz w:val="24"/>
          <w:szCs w:val="24"/>
        </w:rPr>
        <w:t>, Н.Я. Иванова для подростков.</w:t>
      </w:r>
      <w:r w:rsidR="00296229" w:rsidRPr="001A71BC">
        <w:rPr>
          <w:rFonts w:ascii="Times New Roman" w:hAnsi="Times New Roman" w:cs="Times New Roman"/>
          <w:sz w:val="24"/>
          <w:szCs w:val="24"/>
        </w:rPr>
        <w:t xml:space="preserve"> </w:t>
      </w:r>
    </w:p>
    <w:p w:rsidR="001A71BC" w:rsidRP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 xml:space="preserve">Предназначен для определения в возрасте 14–18 лет типов акцентуаций характера и типов психопатий, а также сопряженных с ними некоторых личностных особенностей (психологической склонности к алкоголизации, выраженности эмансипации, уровня </w:t>
      </w:r>
      <w:proofErr w:type="spellStart"/>
      <w:r w:rsidRPr="001A71BC">
        <w:rPr>
          <w:rFonts w:ascii="Times New Roman" w:hAnsi="Times New Roman" w:cs="Times New Roman"/>
          <w:sz w:val="24"/>
          <w:szCs w:val="24"/>
        </w:rPr>
        <w:t>конформности</w:t>
      </w:r>
      <w:proofErr w:type="spellEnd"/>
      <w:r w:rsidRPr="001A71BC">
        <w:rPr>
          <w:rFonts w:ascii="Times New Roman" w:hAnsi="Times New Roman" w:cs="Times New Roman"/>
          <w:sz w:val="24"/>
          <w:szCs w:val="24"/>
        </w:rPr>
        <w:t>,  и др.)</w:t>
      </w:r>
      <w:r w:rsidR="00D064D9" w:rsidRPr="001A71BC">
        <w:rPr>
          <w:rFonts w:ascii="Times New Roman" w:hAnsi="Times New Roman" w:cs="Times New Roman"/>
          <w:sz w:val="24"/>
          <w:szCs w:val="24"/>
        </w:rPr>
        <w:t>.</w:t>
      </w:r>
    </w:p>
    <w:p w:rsidR="001A71BC" w:rsidRPr="001A71BC" w:rsidRDefault="00B77529" w:rsidP="001A71BC">
      <w:pPr>
        <w:pStyle w:val="af6"/>
        <w:spacing w:line="360" w:lineRule="auto"/>
        <w:ind w:firstLine="709"/>
        <w:jc w:val="both"/>
        <w:rPr>
          <w:rFonts w:ascii="Times New Roman" w:hAnsi="Times New Roman" w:cs="Times New Roman"/>
          <w:sz w:val="24"/>
          <w:szCs w:val="24"/>
        </w:rPr>
      </w:pPr>
      <w:proofErr w:type="gramStart"/>
      <w:r w:rsidRPr="001A71BC">
        <w:rPr>
          <w:rFonts w:ascii="Times New Roman" w:hAnsi="Times New Roman" w:cs="Times New Roman"/>
          <w:sz w:val="24"/>
          <w:szCs w:val="24"/>
        </w:rPr>
        <w:t>Рекомендован</w:t>
      </w:r>
      <w:proofErr w:type="gramEnd"/>
      <w:r w:rsidRPr="001A71BC">
        <w:rPr>
          <w:rFonts w:ascii="Times New Roman" w:hAnsi="Times New Roman" w:cs="Times New Roman"/>
          <w:sz w:val="24"/>
          <w:szCs w:val="24"/>
        </w:rPr>
        <w:t xml:space="preserve"> психиатрам, психологам и педагогам, получившим подготовку по психологии.</w:t>
      </w:r>
    </w:p>
    <w:p w:rsidR="001A71BC" w:rsidRPr="001A71BC" w:rsidRDefault="00D064D9" w:rsidP="001A71BC">
      <w:pPr>
        <w:pStyle w:val="af6"/>
        <w:spacing w:line="360" w:lineRule="auto"/>
        <w:ind w:firstLine="709"/>
        <w:jc w:val="both"/>
        <w:rPr>
          <w:rFonts w:ascii="Times New Roman" w:hAnsi="Times New Roman" w:cs="Times New Roman"/>
          <w:i/>
          <w:sz w:val="24"/>
          <w:szCs w:val="24"/>
        </w:rPr>
      </w:pPr>
      <w:r w:rsidRPr="001A71BC">
        <w:rPr>
          <w:rFonts w:ascii="Times New Roman" w:hAnsi="Times New Roman" w:cs="Times New Roman"/>
          <w:i/>
          <w:sz w:val="24"/>
          <w:szCs w:val="24"/>
        </w:rPr>
        <w:t xml:space="preserve">Возможности использования </w:t>
      </w:r>
      <w:proofErr w:type="spellStart"/>
      <w:r w:rsidRPr="001A71BC">
        <w:rPr>
          <w:rFonts w:ascii="Times New Roman" w:hAnsi="Times New Roman" w:cs="Times New Roman"/>
          <w:i/>
          <w:sz w:val="24"/>
          <w:szCs w:val="24"/>
        </w:rPr>
        <w:t>опросника</w:t>
      </w:r>
      <w:proofErr w:type="spellEnd"/>
      <w:r w:rsidRPr="001A71BC">
        <w:rPr>
          <w:rFonts w:ascii="Times New Roman" w:hAnsi="Times New Roman" w:cs="Times New Roman"/>
          <w:i/>
          <w:sz w:val="24"/>
          <w:szCs w:val="24"/>
        </w:rPr>
        <w:t xml:space="preserve"> в медицине и педагогике</w:t>
      </w:r>
      <w:r w:rsidR="001A71BC" w:rsidRPr="001A71BC">
        <w:rPr>
          <w:rFonts w:ascii="Times New Roman" w:hAnsi="Times New Roman" w:cs="Times New Roman"/>
          <w:i/>
          <w:sz w:val="24"/>
          <w:szCs w:val="24"/>
        </w:rPr>
        <w:t>.</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1A71BC">
        <w:rPr>
          <w:rFonts w:ascii="Times New Roman" w:eastAsia="Times New Roman" w:hAnsi="Times New Roman" w:cs="Times New Roman"/>
          <w:sz w:val="24"/>
          <w:szCs w:val="24"/>
        </w:rPr>
        <w:t>Подростковый возраст является периодом становления характера — в это время формируется большинство характерологических типов. Именно в этом возрасте различные типологические варианты нормы («акцентуации характера») выступают наиболее ярко, так как черты характера еще не сглажены и не скомпенсированы жизненным опытом.</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1A71BC">
        <w:rPr>
          <w:rFonts w:ascii="Times New Roman" w:eastAsia="Times New Roman" w:hAnsi="Times New Roman" w:cs="Times New Roman"/>
          <w:sz w:val="24"/>
          <w:szCs w:val="24"/>
        </w:rPr>
        <w:t>У подростков от типа акцентуации характера зависит многое — особенности транзиторных нарушений поведения («пубертатных кризов»), острых аффективных реакций и неврозов.</w:t>
      </w:r>
      <w:r w:rsidRPr="001A71BC">
        <w:rPr>
          <w:rFonts w:ascii="Times New Roman" w:hAnsi="Times New Roman" w:cs="Times New Roman"/>
          <w:sz w:val="24"/>
          <w:szCs w:val="24"/>
        </w:rPr>
        <w:t xml:space="preserve"> </w:t>
      </w:r>
      <w:r w:rsidRPr="001A71BC">
        <w:rPr>
          <w:rFonts w:ascii="Times New Roman" w:eastAsia="Times New Roman" w:hAnsi="Times New Roman" w:cs="Times New Roman"/>
          <w:sz w:val="24"/>
          <w:szCs w:val="24"/>
        </w:rPr>
        <w:t>С типом акцентуации характера необходимо считаться при разработке реабилитационных программ для подростков. Этот тип служит одним из главных ориентиров для медико-психологических рекомендаций, для советов в отношении будущей профессии и трудоустройства</w:t>
      </w:r>
      <w:r w:rsidRPr="001A71BC">
        <w:rPr>
          <w:rFonts w:ascii="Times New Roman" w:hAnsi="Times New Roman" w:cs="Times New Roman"/>
          <w:sz w:val="24"/>
          <w:szCs w:val="24"/>
        </w:rPr>
        <w:t>.</w:t>
      </w:r>
      <w:r w:rsidRPr="001A71BC">
        <w:rPr>
          <w:rFonts w:ascii="Times New Roman" w:eastAsia="Times New Roman" w:hAnsi="Times New Roman" w:cs="Times New Roman"/>
          <w:sz w:val="24"/>
          <w:szCs w:val="24"/>
        </w:rPr>
        <w:t xml:space="preserve"> Тип акцентуации указывает на слабые места характера и тем самым позволяет предвидеть факторы, способные вызвать психогенные реакции, ведущие к </w:t>
      </w:r>
      <w:proofErr w:type="spellStart"/>
      <w:r w:rsidRPr="001A71BC">
        <w:rPr>
          <w:rFonts w:ascii="Times New Roman" w:eastAsia="Times New Roman" w:hAnsi="Times New Roman" w:cs="Times New Roman"/>
          <w:sz w:val="24"/>
          <w:szCs w:val="24"/>
        </w:rPr>
        <w:t>дезадаптации</w:t>
      </w:r>
      <w:proofErr w:type="spellEnd"/>
      <w:r w:rsidRPr="001A71BC">
        <w:rPr>
          <w:rFonts w:ascii="Times New Roman" w:eastAsia="Times New Roman" w:hAnsi="Times New Roman" w:cs="Times New Roman"/>
          <w:sz w:val="24"/>
          <w:szCs w:val="24"/>
        </w:rPr>
        <w:t xml:space="preserve">, — тем самым открываются перспективы для </w:t>
      </w:r>
      <w:proofErr w:type="spellStart"/>
      <w:r w:rsidRPr="001A71BC">
        <w:rPr>
          <w:rFonts w:ascii="Times New Roman" w:eastAsia="Times New Roman" w:hAnsi="Times New Roman" w:cs="Times New Roman"/>
          <w:sz w:val="24"/>
          <w:szCs w:val="24"/>
        </w:rPr>
        <w:t>психопрофилактики</w:t>
      </w:r>
      <w:proofErr w:type="spellEnd"/>
      <w:r w:rsidRPr="001A71BC">
        <w:rPr>
          <w:rFonts w:ascii="Times New Roman" w:eastAsia="Times New Roman" w:hAnsi="Times New Roman" w:cs="Times New Roman"/>
          <w:sz w:val="24"/>
          <w:szCs w:val="24"/>
        </w:rPr>
        <w:t>.</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eastAsia="Times New Roman" w:hAnsi="Times New Roman" w:cs="Times New Roman"/>
          <w:sz w:val="24"/>
          <w:szCs w:val="24"/>
        </w:rPr>
        <w:lastRenderedPageBreak/>
        <w:t>В педагогике данный метод может быть использован для воспитательской работы.</w:t>
      </w:r>
      <w:r w:rsidRPr="001A71BC">
        <w:rPr>
          <w:rFonts w:ascii="Times New Roman" w:hAnsi="Times New Roman" w:cs="Times New Roman"/>
          <w:sz w:val="24"/>
          <w:szCs w:val="24"/>
        </w:rPr>
        <w:t xml:space="preserve"> </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1A71BC">
        <w:rPr>
          <w:rFonts w:ascii="Times New Roman" w:eastAsia="Times New Roman" w:hAnsi="Times New Roman" w:cs="Times New Roman"/>
          <w:sz w:val="24"/>
          <w:szCs w:val="24"/>
        </w:rPr>
        <w:t>Наконец, без знания характера подростка трудно бывает решать семейные проблемы, роль которых в развитии нарушений у подростков чрезвычайно велика. При психопатиях и акцентуациях характера у подростков их родители нередко имеют весьма неточное представление об особенностях характера своего сына или дочери, следствием чего бывает неправильное к ним отношение, неадекватные требования, а отсюда взаимное непонимание и конфликты.</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1A71BC">
        <w:rPr>
          <w:rFonts w:ascii="Times New Roman" w:eastAsia="Times New Roman" w:hAnsi="Times New Roman" w:cs="Times New Roman"/>
          <w:sz w:val="24"/>
          <w:szCs w:val="24"/>
        </w:rPr>
        <w:t xml:space="preserve">На основании описания типов патологических характеров в руководствах и монографиях: </w:t>
      </w:r>
      <w:proofErr w:type="spellStart"/>
      <w:r w:rsidRPr="001A71BC">
        <w:rPr>
          <w:rFonts w:ascii="Times New Roman" w:eastAsia="Times New Roman" w:hAnsi="Times New Roman" w:cs="Times New Roman"/>
          <w:sz w:val="24"/>
          <w:szCs w:val="24"/>
        </w:rPr>
        <w:t>Э.Крепелина</w:t>
      </w:r>
      <w:proofErr w:type="spellEnd"/>
      <w:r w:rsidRPr="001A71BC">
        <w:rPr>
          <w:rFonts w:ascii="Times New Roman" w:eastAsia="Times New Roman" w:hAnsi="Times New Roman" w:cs="Times New Roman"/>
          <w:sz w:val="24"/>
          <w:szCs w:val="24"/>
        </w:rPr>
        <w:t xml:space="preserve">, </w:t>
      </w:r>
      <w:proofErr w:type="spellStart"/>
      <w:r w:rsidRPr="001A71BC">
        <w:rPr>
          <w:rFonts w:ascii="Times New Roman" w:eastAsia="Times New Roman" w:hAnsi="Times New Roman" w:cs="Times New Roman"/>
          <w:sz w:val="24"/>
          <w:szCs w:val="24"/>
        </w:rPr>
        <w:t>Э.Кречмера</w:t>
      </w:r>
      <w:proofErr w:type="spellEnd"/>
      <w:r w:rsidRPr="001A71BC">
        <w:rPr>
          <w:rFonts w:ascii="Times New Roman" w:eastAsia="Times New Roman" w:hAnsi="Times New Roman" w:cs="Times New Roman"/>
          <w:sz w:val="24"/>
          <w:szCs w:val="24"/>
        </w:rPr>
        <w:t xml:space="preserve">, </w:t>
      </w:r>
      <w:proofErr w:type="spellStart"/>
      <w:r w:rsidRPr="001A71BC">
        <w:rPr>
          <w:rFonts w:ascii="Times New Roman" w:eastAsia="Times New Roman" w:hAnsi="Times New Roman" w:cs="Times New Roman"/>
          <w:sz w:val="24"/>
          <w:szCs w:val="24"/>
        </w:rPr>
        <w:t>К.Шнайдера</w:t>
      </w:r>
      <w:proofErr w:type="spellEnd"/>
      <w:r w:rsidRPr="001A71BC">
        <w:rPr>
          <w:rFonts w:ascii="Times New Roman" w:eastAsia="Times New Roman" w:hAnsi="Times New Roman" w:cs="Times New Roman"/>
          <w:sz w:val="24"/>
          <w:szCs w:val="24"/>
        </w:rPr>
        <w:t xml:space="preserve">, П.Б.Ганнушкина, Г.Е.Сухаревой, </w:t>
      </w:r>
      <w:proofErr w:type="spellStart"/>
      <w:r w:rsidRPr="001A71BC">
        <w:rPr>
          <w:rFonts w:ascii="Times New Roman" w:eastAsia="Times New Roman" w:hAnsi="Times New Roman" w:cs="Times New Roman"/>
          <w:sz w:val="24"/>
          <w:szCs w:val="24"/>
        </w:rPr>
        <w:t>К.Леонгарда</w:t>
      </w:r>
      <w:proofErr w:type="spellEnd"/>
      <w:r w:rsidRPr="001A71BC">
        <w:rPr>
          <w:rFonts w:ascii="Times New Roman" w:eastAsia="Times New Roman" w:hAnsi="Times New Roman" w:cs="Times New Roman"/>
          <w:sz w:val="24"/>
          <w:szCs w:val="24"/>
        </w:rPr>
        <w:t xml:space="preserve">, </w:t>
      </w:r>
      <w:proofErr w:type="spellStart"/>
      <w:r w:rsidRPr="001A71BC">
        <w:rPr>
          <w:rFonts w:ascii="Times New Roman" w:eastAsia="Times New Roman" w:hAnsi="Times New Roman" w:cs="Times New Roman"/>
          <w:sz w:val="24"/>
          <w:szCs w:val="24"/>
        </w:rPr>
        <w:t>А.Е.Личко</w:t>
      </w:r>
      <w:proofErr w:type="spellEnd"/>
      <w:r w:rsidRPr="001A71BC">
        <w:rPr>
          <w:rFonts w:ascii="Times New Roman" w:eastAsia="Times New Roman" w:hAnsi="Times New Roman" w:cs="Times New Roman"/>
          <w:sz w:val="24"/>
          <w:szCs w:val="24"/>
        </w:rPr>
        <w:t xml:space="preserve"> были составлены наборы фраз, отражающие отношения при разных типах характера к ряду жизненных проблем, актуальных в подростковом возрасте. В число таких проблем вошли оценка собственных витальных функций (самочувствие, сон, аппетит, сексуальное влечение) отношение к окружению (родителям, друзьям, незнакомым и т.д.) и к некоторым абстрактным категориям (к правилам и законам, к опеке и наставлениям, к критике в свой адрес и др.). В эти наборы были включены фразы индифферентные, не имеющие диагностического значения.</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eastAsia="Times New Roman" w:hAnsi="Times New Roman" w:cs="Times New Roman"/>
          <w:sz w:val="24"/>
          <w:szCs w:val="24"/>
        </w:rPr>
        <w:t>ПДО включает 25 таблиц — наборов фраз («Самочувствие», «Настроение» и др.) В каждом наборе о</w:t>
      </w:r>
      <w:r w:rsidRPr="001A71BC">
        <w:rPr>
          <w:rFonts w:ascii="Times New Roman" w:hAnsi="Times New Roman" w:cs="Times New Roman"/>
          <w:sz w:val="24"/>
          <w:szCs w:val="24"/>
        </w:rPr>
        <w:t>т 10 до 19 предлагаемых ответов.</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1A71BC">
        <w:rPr>
          <w:rFonts w:ascii="Times New Roman" w:eastAsia="Times New Roman" w:hAnsi="Times New Roman" w:cs="Times New Roman"/>
          <w:sz w:val="24"/>
          <w:szCs w:val="24"/>
        </w:rPr>
        <w:t>С испытуемым проводится два исследования.</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1A71BC">
        <w:rPr>
          <w:rFonts w:ascii="Times New Roman" w:eastAsia="Times New Roman" w:hAnsi="Times New Roman" w:cs="Times New Roman"/>
          <w:sz w:val="24"/>
          <w:szCs w:val="24"/>
        </w:rPr>
        <w:t>В первом исследовании ему предлагается в каждой таблице выбрать наиболее подходящий для него ответ</w:t>
      </w:r>
      <w:r w:rsidRPr="001A71BC">
        <w:rPr>
          <w:rFonts w:ascii="Times New Roman" w:hAnsi="Times New Roman" w:cs="Times New Roman"/>
          <w:sz w:val="24"/>
          <w:szCs w:val="24"/>
        </w:rPr>
        <w:t>.</w:t>
      </w:r>
      <w:r w:rsidRPr="001A71BC">
        <w:rPr>
          <w:rFonts w:ascii="Times New Roman" w:eastAsia="Times New Roman" w:hAnsi="Times New Roman" w:cs="Times New Roman"/>
          <w:sz w:val="24"/>
          <w:szCs w:val="24"/>
        </w:rPr>
        <w:t xml:space="preserve"> Если в каком-либо наборе подходит не один, а несколько ответов, допускается сделать два-три выбора. Более трех выборов в одной таблице делать не разрешается. В разных таблицах можно сделать неодинаковое число выборов.</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 xml:space="preserve">Во втором исследовании предлагается выбрать в тех же таблицах наиболее неподходящие, отвергаемые ответы (при желании можно выбрать в каждой таблице два-три неподходящих ответа, но не более). </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 xml:space="preserve">В обоих исследованиях разрешается отказываться от выбора ответа в отдельных таблицах, проставляя 0 в регистрационном листе. Если число таких отказов в обоих исследованиях составляет в сумме 7 и более, то это </w:t>
      </w:r>
      <w:proofErr w:type="gramStart"/>
      <w:r w:rsidRPr="001A71BC">
        <w:rPr>
          <w:rFonts w:ascii="Times New Roman" w:hAnsi="Times New Roman" w:cs="Times New Roman"/>
          <w:sz w:val="24"/>
          <w:szCs w:val="24"/>
        </w:rPr>
        <w:t>свидетельствует</w:t>
      </w:r>
      <w:proofErr w:type="gramEnd"/>
      <w:r w:rsidRPr="001A71BC">
        <w:rPr>
          <w:rFonts w:ascii="Times New Roman" w:hAnsi="Times New Roman" w:cs="Times New Roman"/>
          <w:sz w:val="24"/>
          <w:szCs w:val="24"/>
        </w:rPr>
        <w:t xml:space="preserve"> либо о трудности работы с </w:t>
      </w:r>
      <w:proofErr w:type="spellStart"/>
      <w:r w:rsidRPr="001A71BC">
        <w:rPr>
          <w:rFonts w:ascii="Times New Roman" w:hAnsi="Times New Roman" w:cs="Times New Roman"/>
          <w:sz w:val="24"/>
          <w:szCs w:val="24"/>
        </w:rPr>
        <w:t>опросником</w:t>
      </w:r>
      <w:proofErr w:type="spellEnd"/>
      <w:r w:rsidRPr="001A71BC">
        <w:rPr>
          <w:rFonts w:ascii="Times New Roman" w:hAnsi="Times New Roman" w:cs="Times New Roman"/>
          <w:sz w:val="24"/>
          <w:szCs w:val="24"/>
        </w:rPr>
        <w:t xml:space="preserve"> в силу невысокого интеллекта (встречается при легкой дебильности), либо, при достаточном интеллекте, но негативном отношении к исследованию.</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lastRenderedPageBreak/>
        <w:t>Результаты обследования определяются с помощью кода. Буквенные символы кода соответствуют баллам в пользу соответствующих типов:</w:t>
      </w:r>
      <w:r w:rsidR="001A71BC" w:rsidRPr="001A71BC">
        <w:rPr>
          <w:rFonts w:ascii="Times New Roman" w:hAnsi="Times New Roman" w:cs="Times New Roman"/>
          <w:sz w:val="24"/>
          <w:szCs w:val="24"/>
        </w:rPr>
        <w:t xml:space="preserve"> </w:t>
      </w:r>
      <w:r w:rsidR="009C3F2F" w:rsidRPr="001A71BC">
        <w:rPr>
          <w:rFonts w:ascii="Times New Roman" w:hAnsi="Times New Roman" w:cs="Times New Roman"/>
          <w:sz w:val="24"/>
          <w:szCs w:val="24"/>
        </w:rPr>
        <w:t xml:space="preserve">И </w:t>
      </w:r>
      <w:r w:rsidRPr="001A71BC">
        <w:rPr>
          <w:rFonts w:ascii="Times New Roman" w:hAnsi="Times New Roman" w:cs="Times New Roman"/>
          <w:sz w:val="24"/>
          <w:szCs w:val="24"/>
        </w:rPr>
        <w:t xml:space="preserve">— </w:t>
      </w:r>
      <w:proofErr w:type="spellStart"/>
      <w:r w:rsidRPr="001A71BC">
        <w:rPr>
          <w:rFonts w:ascii="Times New Roman" w:hAnsi="Times New Roman" w:cs="Times New Roman"/>
          <w:sz w:val="24"/>
          <w:szCs w:val="24"/>
        </w:rPr>
        <w:t>истероидный</w:t>
      </w:r>
      <w:proofErr w:type="spellEnd"/>
      <w:r w:rsidR="009C3F2F" w:rsidRPr="001A71BC">
        <w:rPr>
          <w:rFonts w:ascii="Times New Roman" w:hAnsi="Times New Roman" w:cs="Times New Roman"/>
          <w:sz w:val="24"/>
          <w:szCs w:val="24"/>
        </w:rPr>
        <w:t xml:space="preserve">, </w:t>
      </w:r>
      <w:r w:rsidRPr="001A71BC">
        <w:rPr>
          <w:rFonts w:ascii="Times New Roman" w:hAnsi="Times New Roman" w:cs="Times New Roman"/>
          <w:sz w:val="24"/>
          <w:szCs w:val="24"/>
        </w:rPr>
        <w:t xml:space="preserve"> </w:t>
      </w:r>
      <w:proofErr w:type="gramStart"/>
      <w:r w:rsidRPr="001A71BC">
        <w:rPr>
          <w:rFonts w:ascii="Times New Roman" w:hAnsi="Times New Roman" w:cs="Times New Roman"/>
          <w:sz w:val="24"/>
          <w:szCs w:val="24"/>
        </w:rPr>
        <w:t>Ц</w:t>
      </w:r>
      <w:proofErr w:type="gramEnd"/>
      <w:r w:rsidRPr="001A71BC">
        <w:rPr>
          <w:rFonts w:ascii="Times New Roman" w:hAnsi="Times New Roman" w:cs="Times New Roman"/>
          <w:sz w:val="24"/>
          <w:szCs w:val="24"/>
        </w:rPr>
        <w:t> — циклоидный</w:t>
      </w:r>
      <w:r w:rsidR="009C3F2F" w:rsidRPr="001A71BC">
        <w:rPr>
          <w:rFonts w:ascii="Times New Roman" w:hAnsi="Times New Roman" w:cs="Times New Roman"/>
          <w:sz w:val="24"/>
          <w:szCs w:val="24"/>
        </w:rPr>
        <w:t>,</w:t>
      </w:r>
      <w:r w:rsidR="001A71BC" w:rsidRPr="001A71BC">
        <w:rPr>
          <w:rFonts w:ascii="Times New Roman" w:hAnsi="Times New Roman" w:cs="Times New Roman"/>
          <w:sz w:val="24"/>
          <w:szCs w:val="24"/>
        </w:rPr>
        <w:t xml:space="preserve"> </w:t>
      </w:r>
      <w:r w:rsidRPr="001A71BC">
        <w:rPr>
          <w:rFonts w:ascii="Times New Roman" w:hAnsi="Times New Roman" w:cs="Times New Roman"/>
          <w:sz w:val="24"/>
          <w:szCs w:val="24"/>
        </w:rPr>
        <w:t xml:space="preserve">Э — </w:t>
      </w:r>
      <w:proofErr w:type="spellStart"/>
      <w:r w:rsidRPr="001A71BC">
        <w:rPr>
          <w:rFonts w:ascii="Times New Roman" w:hAnsi="Times New Roman" w:cs="Times New Roman"/>
          <w:sz w:val="24"/>
          <w:szCs w:val="24"/>
        </w:rPr>
        <w:t>эпилептоидный</w:t>
      </w:r>
      <w:proofErr w:type="spellEnd"/>
      <w:r w:rsidR="009C3F2F" w:rsidRPr="001A71BC">
        <w:rPr>
          <w:rFonts w:ascii="Times New Roman" w:hAnsi="Times New Roman" w:cs="Times New Roman"/>
          <w:sz w:val="24"/>
          <w:szCs w:val="24"/>
        </w:rPr>
        <w:t xml:space="preserve">, </w:t>
      </w:r>
      <w:r w:rsidRPr="001A71BC">
        <w:rPr>
          <w:rFonts w:ascii="Times New Roman" w:hAnsi="Times New Roman" w:cs="Times New Roman"/>
          <w:sz w:val="24"/>
          <w:szCs w:val="24"/>
        </w:rPr>
        <w:t>Н — неустойчивый</w:t>
      </w:r>
      <w:r w:rsidR="009C3F2F" w:rsidRPr="001A71BC">
        <w:rPr>
          <w:rFonts w:ascii="Times New Roman" w:hAnsi="Times New Roman" w:cs="Times New Roman"/>
          <w:sz w:val="24"/>
          <w:szCs w:val="24"/>
        </w:rPr>
        <w:t>,</w:t>
      </w:r>
      <w:r w:rsidR="001A71BC" w:rsidRPr="001A71BC">
        <w:rPr>
          <w:rFonts w:ascii="Times New Roman" w:hAnsi="Times New Roman" w:cs="Times New Roman"/>
          <w:sz w:val="24"/>
          <w:szCs w:val="24"/>
        </w:rPr>
        <w:t xml:space="preserve"> </w:t>
      </w:r>
      <w:r w:rsidRPr="001A71BC">
        <w:rPr>
          <w:rFonts w:ascii="Times New Roman" w:hAnsi="Times New Roman" w:cs="Times New Roman"/>
          <w:sz w:val="24"/>
          <w:szCs w:val="24"/>
        </w:rPr>
        <w:t>Л — лабильный</w:t>
      </w:r>
      <w:r w:rsidR="009C3F2F" w:rsidRPr="001A71BC">
        <w:rPr>
          <w:rFonts w:ascii="Times New Roman" w:hAnsi="Times New Roman" w:cs="Times New Roman"/>
          <w:sz w:val="24"/>
          <w:szCs w:val="24"/>
        </w:rPr>
        <w:t xml:space="preserve">, </w:t>
      </w:r>
      <w:r w:rsidRPr="001A71BC">
        <w:rPr>
          <w:rFonts w:ascii="Times New Roman" w:hAnsi="Times New Roman" w:cs="Times New Roman"/>
          <w:sz w:val="24"/>
          <w:szCs w:val="24"/>
        </w:rPr>
        <w:t xml:space="preserve">А — </w:t>
      </w:r>
      <w:proofErr w:type="spellStart"/>
      <w:r w:rsidRPr="001A71BC">
        <w:rPr>
          <w:rFonts w:ascii="Times New Roman" w:hAnsi="Times New Roman" w:cs="Times New Roman"/>
          <w:sz w:val="24"/>
          <w:szCs w:val="24"/>
        </w:rPr>
        <w:t>астено-невротический</w:t>
      </w:r>
      <w:proofErr w:type="spellEnd"/>
      <w:r w:rsidR="009C3F2F" w:rsidRPr="001A71BC">
        <w:rPr>
          <w:rFonts w:ascii="Times New Roman" w:hAnsi="Times New Roman" w:cs="Times New Roman"/>
          <w:sz w:val="24"/>
          <w:szCs w:val="24"/>
        </w:rPr>
        <w:t>,</w:t>
      </w:r>
      <w:r w:rsidR="001A71BC" w:rsidRPr="001A71BC">
        <w:rPr>
          <w:rFonts w:ascii="Times New Roman" w:hAnsi="Times New Roman" w:cs="Times New Roman"/>
          <w:sz w:val="24"/>
          <w:szCs w:val="24"/>
        </w:rPr>
        <w:t xml:space="preserve"> </w:t>
      </w:r>
      <w:r w:rsidRPr="001A71BC">
        <w:rPr>
          <w:rFonts w:ascii="Times New Roman" w:hAnsi="Times New Roman" w:cs="Times New Roman"/>
          <w:sz w:val="24"/>
          <w:szCs w:val="24"/>
        </w:rPr>
        <w:t>С — сенситивный</w:t>
      </w:r>
      <w:r w:rsidR="009C3F2F" w:rsidRPr="001A71BC">
        <w:rPr>
          <w:rFonts w:ascii="Times New Roman" w:hAnsi="Times New Roman" w:cs="Times New Roman"/>
          <w:sz w:val="24"/>
          <w:szCs w:val="24"/>
        </w:rPr>
        <w:t>.</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Кодом предусмотрены следующие дополнительные показатели:</w:t>
      </w:r>
      <w:r w:rsidR="001A71BC" w:rsidRPr="001A71BC">
        <w:rPr>
          <w:rFonts w:ascii="Times New Roman" w:hAnsi="Times New Roman" w:cs="Times New Roman"/>
          <w:sz w:val="24"/>
          <w:szCs w:val="24"/>
        </w:rPr>
        <w:t xml:space="preserve"> </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О — негативное отношение к исследованию;</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Д — диссимуляция действительного отношения к рассматриваемым проблемам и стремления не раскрывать черты характера;</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Т — откровенности;</w:t>
      </w:r>
    </w:p>
    <w:p w:rsidR="001A71BC" w:rsidRDefault="00B77529" w:rsidP="001A71BC">
      <w:pPr>
        <w:pStyle w:val="af6"/>
        <w:spacing w:line="360" w:lineRule="auto"/>
        <w:ind w:firstLine="709"/>
        <w:jc w:val="both"/>
        <w:rPr>
          <w:rFonts w:ascii="Times New Roman" w:hAnsi="Times New Roman" w:cs="Times New Roman"/>
          <w:sz w:val="24"/>
          <w:szCs w:val="24"/>
        </w:rPr>
      </w:pPr>
      <w:proofErr w:type="gramStart"/>
      <w:r w:rsidRPr="001A71BC">
        <w:rPr>
          <w:rFonts w:ascii="Times New Roman" w:hAnsi="Times New Roman" w:cs="Times New Roman"/>
          <w:sz w:val="24"/>
          <w:szCs w:val="24"/>
        </w:rPr>
        <w:t>В</w:t>
      </w:r>
      <w:proofErr w:type="gramEnd"/>
      <w:r w:rsidRPr="001A71BC">
        <w:rPr>
          <w:rFonts w:ascii="Times New Roman" w:hAnsi="Times New Roman" w:cs="Times New Roman"/>
          <w:sz w:val="24"/>
          <w:szCs w:val="24"/>
        </w:rPr>
        <w:t> — черт характера, встречающихся при органических психопатиях;</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E — отражения в самооценке реакции эмансипации;</w:t>
      </w:r>
    </w:p>
    <w:p w:rsidR="00B77529" w:rsidRPr="001A71BC" w:rsidRDefault="00B77529" w:rsidP="001A71BC">
      <w:pPr>
        <w:pStyle w:val="af6"/>
        <w:spacing w:line="360" w:lineRule="auto"/>
        <w:ind w:firstLine="709"/>
        <w:jc w:val="both"/>
        <w:rPr>
          <w:rFonts w:ascii="Times New Roman" w:eastAsia="Times New Roman" w:hAnsi="Times New Roman" w:cs="Times New Roman"/>
          <w:sz w:val="24"/>
          <w:szCs w:val="24"/>
        </w:rPr>
      </w:pPr>
      <w:proofErr w:type="spellStart"/>
      <w:proofErr w:type="gramStart"/>
      <w:r w:rsidRPr="001A71BC">
        <w:rPr>
          <w:rFonts w:ascii="Times New Roman" w:hAnsi="Times New Roman" w:cs="Times New Roman"/>
          <w:sz w:val="24"/>
          <w:szCs w:val="24"/>
        </w:rPr>
        <w:t>d</w:t>
      </w:r>
      <w:proofErr w:type="spellEnd"/>
      <w:r w:rsidRPr="001A71BC">
        <w:rPr>
          <w:rFonts w:ascii="Times New Roman" w:hAnsi="Times New Roman" w:cs="Times New Roman"/>
          <w:sz w:val="24"/>
          <w:szCs w:val="24"/>
        </w:rPr>
        <w:t> — психологичес</w:t>
      </w:r>
      <w:r w:rsidRPr="001A71BC">
        <w:rPr>
          <w:rFonts w:ascii="Times New Roman" w:eastAsia="Times New Roman" w:hAnsi="Times New Roman" w:cs="Times New Roman"/>
          <w:sz w:val="24"/>
          <w:szCs w:val="24"/>
        </w:rPr>
        <w:t xml:space="preserve">кой склонности к </w:t>
      </w:r>
      <w:proofErr w:type="spellStart"/>
      <w:r w:rsidRPr="001A71BC">
        <w:rPr>
          <w:rFonts w:ascii="Times New Roman" w:eastAsia="Times New Roman" w:hAnsi="Times New Roman" w:cs="Times New Roman"/>
          <w:sz w:val="24"/>
          <w:szCs w:val="24"/>
        </w:rPr>
        <w:t>делинквентности</w:t>
      </w:r>
      <w:proofErr w:type="spellEnd"/>
      <w:r w:rsidRPr="001A71BC">
        <w:rPr>
          <w:rFonts w:ascii="Times New Roman" w:eastAsia="Times New Roman" w:hAnsi="Times New Roman" w:cs="Times New Roman"/>
          <w:sz w:val="24"/>
          <w:szCs w:val="24"/>
        </w:rPr>
        <w:t xml:space="preserve"> (только для подростков</w:t>
      </w:r>
      <w:proofErr w:type="gramEnd"/>
    </w:p>
    <w:p w:rsidR="001A4B21" w:rsidRDefault="00B77529" w:rsidP="001A4B21">
      <w:pPr>
        <w:pStyle w:val="af6"/>
        <w:spacing w:line="360" w:lineRule="auto"/>
        <w:jc w:val="both"/>
        <w:rPr>
          <w:rFonts w:ascii="Times New Roman" w:eastAsia="Times New Roman" w:hAnsi="Times New Roman" w:cs="Times New Roman"/>
          <w:sz w:val="24"/>
          <w:szCs w:val="24"/>
        </w:rPr>
      </w:pPr>
      <w:r w:rsidRPr="001A71BC">
        <w:rPr>
          <w:rFonts w:ascii="Times New Roman" w:eastAsia="Times New Roman" w:hAnsi="Times New Roman" w:cs="Times New Roman"/>
          <w:sz w:val="24"/>
          <w:szCs w:val="24"/>
        </w:rPr>
        <w:t>мужского пола);</w:t>
      </w:r>
    </w:p>
    <w:p w:rsidR="001A71BC" w:rsidRDefault="00B77529" w:rsidP="001466EE">
      <w:pPr>
        <w:pStyle w:val="af6"/>
        <w:spacing w:line="360" w:lineRule="auto"/>
        <w:ind w:firstLine="709"/>
        <w:jc w:val="both"/>
        <w:rPr>
          <w:rFonts w:ascii="Times New Roman" w:eastAsia="Times New Roman" w:hAnsi="Times New Roman" w:cs="Times New Roman"/>
          <w:sz w:val="24"/>
          <w:szCs w:val="24"/>
        </w:rPr>
      </w:pPr>
      <w:r w:rsidRPr="001A71BC">
        <w:rPr>
          <w:rFonts w:ascii="Times New Roman" w:eastAsia="Times New Roman" w:hAnsi="Times New Roman" w:cs="Times New Roman"/>
          <w:sz w:val="24"/>
          <w:szCs w:val="24"/>
        </w:rPr>
        <w:t>М — черт мужественности;</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1A71BC">
        <w:rPr>
          <w:rFonts w:ascii="Times New Roman" w:eastAsia="Times New Roman" w:hAnsi="Times New Roman" w:cs="Times New Roman"/>
          <w:sz w:val="24"/>
          <w:szCs w:val="24"/>
        </w:rPr>
        <w:t>Ф — черт женственности в системе отношений.</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1A71BC">
        <w:rPr>
          <w:rFonts w:ascii="Times New Roman" w:eastAsia="Times New Roman" w:hAnsi="Times New Roman" w:cs="Times New Roman"/>
          <w:sz w:val="24"/>
          <w:szCs w:val="24"/>
        </w:rPr>
        <w:t xml:space="preserve">Кроме того, на основании числовых баллов в теме «Отношение к спиртным напиткам» может быть дана оценка психологической склонности к алкоголизации </w:t>
      </w:r>
      <w:r w:rsidR="001A71BC">
        <w:rPr>
          <w:rFonts w:ascii="Times New Roman" w:eastAsia="Times New Roman" w:hAnsi="Times New Roman" w:cs="Times New Roman"/>
          <w:sz w:val="24"/>
          <w:szCs w:val="24"/>
        </w:rPr>
        <w:t xml:space="preserve">   </w:t>
      </w:r>
      <w:r w:rsidRPr="001A71BC">
        <w:rPr>
          <w:rFonts w:ascii="Times New Roman" w:eastAsia="Times New Roman" w:hAnsi="Times New Roman" w:cs="Times New Roman"/>
          <w:sz w:val="24"/>
          <w:szCs w:val="24"/>
        </w:rPr>
        <w:t>(шкала V).</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eastAsia="Times New Roman" w:hAnsi="Times New Roman" w:cs="Times New Roman"/>
          <w:sz w:val="24"/>
          <w:szCs w:val="24"/>
        </w:rPr>
        <w:t>О</w:t>
      </w:r>
      <w:r w:rsidRPr="001A71BC">
        <w:rPr>
          <w:rFonts w:ascii="Times New Roman" w:hAnsi="Times New Roman" w:cs="Times New Roman"/>
          <w:sz w:val="24"/>
          <w:szCs w:val="24"/>
        </w:rPr>
        <w:t>бработка</w:t>
      </w:r>
      <w:r w:rsidRPr="001A71BC">
        <w:rPr>
          <w:rFonts w:ascii="Times New Roman" w:eastAsia="Times New Roman" w:hAnsi="Times New Roman" w:cs="Times New Roman"/>
          <w:sz w:val="24"/>
          <w:szCs w:val="24"/>
        </w:rPr>
        <w:t xml:space="preserve"> </w:t>
      </w:r>
      <w:r w:rsidRPr="001A71BC">
        <w:rPr>
          <w:rFonts w:ascii="Times New Roman" w:hAnsi="Times New Roman" w:cs="Times New Roman"/>
          <w:sz w:val="24"/>
          <w:szCs w:val="24"/>
        </w:rPr>
        <w:t>результатов</w:t>
      </w:r>
      <w:r w:rsidRPr="001A71BC">
        <w:rPr>
          <w:rFonts w:ascii="Times New Roman" w:eastAsia="Times New Roman" w:hAnsi="Times New Roman" w:cs="Times New Roman"/>
          <w:sz w:val="24"/>
          <w:szCs w:val="24"/>
        </w:rPr>
        <w:t xml:space="preserve"> </w:t>
      </w:r>
      <w:r w:rsidRPr="001A71BC">
        <w:rPr>
          <w:rFonts w:ascii="Times New Roman" w:hAnsi="Times New Roman" w:cs="Times New Roman"/>
          <w:sz w:val="24"/>
          <w:szCs w:val="24"/>
        </w:rPr>
        <w:t>исследования</w:t>
      </w:r>
      <w:r w:rsidRPr="001A71BC">
        <w:rPr>
          <w:rFonts w:ascii="Times New Roman" w:eastAsia="Times New Roman" w:hAnsi="Times New Roman" w:cs="Times New Roman"/>
          <w:sz w:val="24"/>
          <w:szCs w:val="24"/>
        </w:rPr>
        <w:t xml:space="preserve"> </w:t>
      </w:r>
      <w:r w:rsidRPr="001A71BC">
        <w:rPr>
          <w:rFonts w:ascii="Times New Roman" w:hAnsi="Times New Roman" w:cs="Times New Roman"/>
          <w:sz w:val="24"/>
          <w:szCs w:val="24"/>
        </w:rPr>
        <w:t xml:space="preserve">осуществляется с помощью построения </w:t>
      </w:r>
      <w:r w:rsidRPr="001A71BC">
        <w:rPr>
          <w:rFonts w:ascii="Times New Roman" w:eastAsia="Times New Roman" w:hAnsi="Times New Roman" w:cs="Times New Roman"/>
          <w:sz w:val="24"/>
          <w:szCs w:val="24"/>
        </w:rPr>
        <w:t xml:space="preserve"> </w:t>
      </w:r>
      <w:r w:rsidRPr="001A71BC">
        <w:rPr>
          <w:rFonts w:ascii="Times New Roman" w:hAnsi="Times New Roman" w:cs="Times New Roman"/>
          <w:sz w:val="24"/>
          <w:szCs w:val="24"/>
        </w:rPr>
        <w:t xml:space="preserve">графика. </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1A71BC">
        <w:rPr>
          <w:rFonts w:ascii="Times New Roman" w:eastAsia="Times New Roman" w:hAnsi="Times New Roman" w:cs="Times New Roman"/>
          <w:sz w:val="24"/>
          <w:szCs w:val="24"/>
        </w:rPr>
        <w:t>Оценк</w:t>
      </w:r>
      <w:r w:rsidRPr="001A71BC">
        <w:rPr>
          <w:rFonts w:ascii="Times New Roman" w:hAnsi="Times New Roman" w:cs="Times New Roman"/>
          <w:sz w:val="24"/>
          <w:szCs w:val="24"/>
        </w:rPr>
        <w:t>а</w:t>
      </w:r>
      <w:r w:rsidRPr="001A71BC">
        <w:rPr>
          <w:rFonts w:ascii="Times New Roman" w:eastAsia="Times New Roman" w:hAnsi="Times New Roman" w:cs="Times New Roman"/>
          <w:sz w:val="24"/>
          <w:szCs w:val="24"/>
        </w:rPr>
        <w:t xml:space="preserve"> графика проводит</w:t>
      </w:r>
      <w:r w:rsidRPr="001A71BC">
        <w:rPr>
          <w:rFonts w:ascii="Times New Roman" w:hAnsi="Times New Roman" w:cs="Times New Roman"/>
          <w:sz w:val="24"/>
          <w:szCs w:val="24"/>
        </w:rPr>
        <w:t>ся</w:t>
      </w:r>
      <w:r w:rsidRPr="001A71BC">
        <w:rPr>
          <w:rFonts w:ascii="Times New Roman" w:eastAsia="Times New Roman" w:hAnsi="Times New Roman" w:cs="Times New Roman"/>
          <w:sz w:val="24"/>
          <w:szCs w:val="24"/>
        </w:rPr>
        <w:t xml:space="preserve"> в следующем порядке.</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 xml:space="preserve">Процедура начинается с анализа дополнительных шкал. В случае данного исследования – это диагностика: </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 xml:space="preserve">1.Уровня </w:t>
      </w:r>
      <w:proofErr w:type="spellStart"/>
      <w:r w:rsidRPr="001A71BC">
        <w:rPr>
          <w:rFonts w:ascii="Times New Roman" w:hAnsi="Times New Roman" w:cs="Times New Roman"/>
          <w:sz w:val="24"/>
          <w:szCs w:val="24"/>
        </w:rPr>
        <w:t>конформности</w:t>
      </w:r>
      <w:proofErr w:type="spellEnd"/>
      <w:r w:rsidRPr="001A71BC">
        <w:rPr>
          <w:rFonts w:ascii="Times New Roman" w:hAnsi="Times New Roman" w:cs="Times New Roman"/>
          <w:sz w:val="24"/>
          <w:szCs w:val="24"/>
        </w:rPr>
        <w:t xml:space="preserve"> - </w:t>
      </w:r>
      <w:r w:rsidRPr="001A71BC">
        <w:rPr>
          <w:rFonts w:ascii="Times New Roman" w:eastAsia="Times New Roman" w:hAnsi="Times New Roman" w:cs="Times New Roman"/>
          <w:sz w:val="24"/>
          <w:szCs w:val="24"/>
        </w:rPr>
        <w:t>Если</w:t>
      </w:r>
      <w:proofErr w:type="gramStart"/>
      <w:r w:rsidRPr="001A71BC">
        <w:rPr>
          <w:rFonts w:ascii="Times New Roman" w:eastAsia="Times New Roman" w:hAnsi="Times New Roman" w:cs="Times New Roman"/>
          <w:sz w:val="24"/>
          <w:szCs w:val="24"/>
        </w:rPr>
        <w:t xml:space="preserve"> К</w:t>
      </w:r>
      <w:proofErr w:type="gramEnd"/>
      <w:r w:rsidRPr="001A71BC">
        <w:rPr>
          <w:rFonts w:ascii="Times New Roman" w:eastAsia="Times New Roman" w:hAnsi="Times New Roman" w:cs="Times New Roman"/>
          <w:sz w:val="24"/>
          <w:szCs w:val="24"/>
        </w:rPr>
        <w:t xml:space="preserve">=0 или К=1, то это свидетельствует о низкой </w:t>
      </w:r>
      <w:proofErr w:type="spellStart"/>
      <w:r w:rsidRPr="001A71BC">
        <w:rPr>
          <w:rFonts w:ascii="Times New Roman" w:eastAsia="Times New Roman" w:hAnsi="Times New Roman" w:cs="Times New Roman"/>
          <w:sz w:val="24"/>
          <w:szCs w:val="24"/>
        </w:rPr>
        <w:t>конформности</w:t>
      </w:r>
      <w:proofErr w:type="spellEnd"/>
      <w:r w:rsidRPr="001A71BC">
        <w:rPr>
          <w:rFonts w:ascii="Times New Roman" w:eastAsia="Times New Roman" w:hAnsi="Times New Roman" w:cs="Times New Roman"/>
          <w:sz w:val="24"/>
          <w:szCs w:val="24"/>
        </w:rPr>
        <w:t xml:space="preserve"> и даже о нонконформизме. При</w:t>
      </w:r>
      <w:proofErr w:type="gramStart"/>
      <w:r w:rsidRPr="001A71BC">
        <w:rPr>
          <w:rFonts w:ascii="Times New Roman" w:eastAsia="Times New Roman" w:hAnsi="Times New Roman" w:cs="Times New Roman"/>
          <w:sz w:val="24"/>
          <w:szCs w:val="24"/>
        </w:rPr>
        <w:t xml:space="preserve"> К</w:t>
      </w:r>
      <w:proofErr w:type="gramEnd"/>
      <w:r w:rsidRPr="001A71BC">
        <w:rPr>
          <w:rFonts w:ascii="Times New Roman" w:eastAsia="Times New Roman" w:hAnsi="Times New Roman" w:cs="Times New Roman"/>
          <w:sz w:val="24"/>
          <w:szCs w:val="24"/>
        </w:rPr>
        <w:t xml:space="preserve">=2, К=3 </w:t>
      </w:r>
      <w:r w:rsidRPr="001A71BC">
        <w:rPr>
          <w:rFonts w:ascii="Times New Roman" w:hAnsi="Times New Roman" w:cs="Times New Roman"/>
          <w:sz w:val="24"/>
          <w:szCs w:val="24"/>
        </w:rPr>
        <w:t xml:space="preserve">- </w:t>
      </w:r>
      <w:proofErr w:type="spellStart"/>
      <w:r w:rsidRPr="001A71BC">
        <w:rPr>
          <w:rFonts w:ascii="Times New Roman" w:eastAsia="Times New Roman" w:hAnsi="Times New Roman" w:cs="Times New Roman"/>
          <w:sz w:val="24"/>
          <w:szCs w:val="24"/>
        </w:rPr>
        <w:t>конформность</w:t>
      </w:r>
      <w:proofErr w:type="spellEnd"/>
      <w:r w:rsidRPr="001A71BC">
        <w:rPr>
          <w:rFonts w:ascii="Times New Roman" w:eastAsia="Times New Roman" w:hAnsi="Times New Roman" w:cs="Times New Roman"/>
          <w:sz w:val="24"/>
          <w:szCs w:val="24"/>
        </w:rPr>
        <w:t xml:space="preserve"> умеренная, при К=4, К=5 — средняя, при К=6 и более баллам — высокая.</w:t>
      </w:r>
      <w:r w:rsidRPr="001A71BC">
        <w:rPr>
          <w:rFonts w:ascii="Times New Roman" w:hAnsi="Times New Roman" w:cs="Times New Roman"/>
          <w:sz w:val="24"/>
          <w:szCs w:val="24"/>
        </w:rPr>
        <w:t xml:space="preserve"> </w:t>
      </w:r>
    </w:p>
    <w:p w:rsidR="001A71BC" w:rsidRDefault="001A71BC" w:rsidP="001A71BC">
      <w:pPr>
        <w:pStyle w:val="af6"/>
        <w:spacing w:line="36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r w:rsidR="00B77529" w:rsidRPr="001A71BC">
        <w:rPr>
          <w:rFonts w:ascii="Times New Roman" w:hAnsi="Times New Roman" w:cs="Times New Roman"/>
          <w:sz w:val="24"/>
          <w:szCs w:val="24"/>
        </w:rPr>
        <w:t xml:space="preserve">Выраженности эмансипации – если </w:t>
      </w:r>
      <w:r w:rsidR="00B77529" w:rsidRPr="001A71BC">
        <w:rPr>
          <w:rFonts w:ascii="Times New Roman" w:eastAsia="Times New Roman" w:hAnsi="Times New Roman" w:cs="Times New Roman"/>
          <w:sz w:val="24"/>
          <w:szCs w:val="24"/>
        </w:rPr>
        <w:t>показател</w:t>
      </w:r>
      <w:r w:rsidR="00B77529" w:rsidRPr="001A71BC">
        <w:rPr>
          <w:rFonts w:ascii="Times New Roman" w:hAnsi="Times New Roman" w:cs="Times New Roman"/>
          <w:sz w:val="24"/>
          <w:szCs w:val="24"/>
        </w:rPr>
        <w:t>ь</w:t>
      </w:r>
      <w:proofErr w:type="gramStart"/>
      <w:r w:rsidR="00B77529" w:rsidRPr="001A71BC">
        <w:rPr>
          <w:rFonts w:ascii="Times New Roman" w:eastAsia="Times New Roman" w:hAnsi="Times New Roman" w:cs="Times New Roman"/>
          <w:sz w:val="24"/>
          <w:szCs w:val="24"/>
        </w:rPr>
        <w:t xml:space="preserve"> Е</w:t>
      </w:r>
      <w:proofErr w:type="gramEnd"/>
      <w:r w:rsidR="00B77529" w:rsidRPr="001A71BC">
        <w:rPr>
          <w:rFonts w:ascii="Times New Roman" w:eastAsia="Times New Roman" w:hAnsi="Times New Roman" w:cs="Times New Roman"/>
          <w:sz w:val="24"/>
          <w:szCs w:val="24"/>
        </w:rPr>
        <w:t xml:space="preserve"> равен 0 или 1 — реакция эмансипации слабая, если равен 2 или 3 — умеренная, если 4 или 5 — выраженная, если 6 и более баллам — очень сильная.</w:t>
      </w:r>
    </w:p>
    <w:p w:rsidR="001A71BC" w:rsidRDefault="001A71BC" w:rsidP="001A71BC">
      <w:pPr>
        <w:pStyle w:val="af6"/>
        <w:spacing w:line="36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3. </w:t>
      </w:r>
      <w:r w:rsidR="00B77529" w:rsidRPr="001A71BC">
        <w:rPr>
          <w:rFonts w:ascii="Times New Roman" w:hAnsi="Times New Roman" w:cs="Times New Roman"/>
          <w:sz w:val="24"/>
          <w:szCs w:val="24"/>
        </w:rPr>
        <w:t xml:space="preserve">Склонности к алкоголизации - </w:t>
      </w:r>
      <w:r w:rsidR="00B77529" w:rsidRPr="001A71BC">
        <w:rPr>
          <w:rFonts w:ascii="Times New Roman" w:eastAsia="Times New Roman" w:hAnsi="Times New Roman" w:cs="Times New Roman"/>
          <w:b/>
          <w:sz w:val="24"/>
          <w:szCs w:val="24"/>
        </w:rPr>
        <w:t xml:space="preserve">(показатель </w:t>
      </w:r>
      <w:proofErr w:type="spellStart"/>
      <w:r w:rsidR="00B77529" w:rsidRPr="001A71BC">
        <w:rPr>
          <w:rFonts w:ascii="Times New Roman" w:eastAsia="Times New Roman" w:hAnsi="Times New Roman" w:cs="Times New Roman"/>
          <w:b/>
          <w:sz w:val="24"/>
          <w:szCs w:val="24"/>
        </w:rPr>
        <w:t>v</w:t>
      </w:r>
      <w:proofErr w:type="spellEnd"/>
      <w:r w:rsidR="00B77529" w:rsidRPr="001A71BC">
        <w:rPr>
          <w:rFonts w:ascii="Times New Roman" w:eastAsia="Times New Roman" w:hAnsi="Times New Roman" w:cs="Times New Roman"/>
          <w:b/>
          <w:sz w:val="24"/>
          <w:szCs w:val="24"/>
        </w:rPr>
        <w:t>)</w:t>
      </w:r>
      <w:r w:rsidR="00B77529" w:rsidRPr="001A71BC">
        <w:rPr>
          <w:rFonts w:ascii="Times New Roman" w:eastAsia="Times New Roman" w:hAnsi="Times New Roman" w:cs="Times New Roman"/>
          <w:sz w:val="24"/>
          <w:szCs w:val="24"/>
        </w:rPr>
        <w:t>. Числовые баллы за выборы по теме «Отношение к спиртным напиткам», получе</w:t>
      </w:r>
      <w:r w:rsidR="00B77529" w:rsidRPr="009913D9">
        <w:rPr>
          <w:rFonts w:ascii="Times New Roman" w:eastAsia="Times New Roman" w:hAnsi="Times New Roman" w:cs="Times New Roman"/>
          <w:sz w:val="24"/>
          <w:szCs w:val="24"/>
        </w:rPr>
        <w:t xml:space="preserve">нные в 1–м и во 2–м исследованиях, суммируются алгебраически, т.е. с учетом знака. При итоговой величине +2 и выше можно предполагать психологическую </w:t>
      </w:r>
      <w:proofErr w:type="gramStart"/>
      <w:r w:rsidR="00B77529" w:rsidRPr="009913D9">
        <w:rPr>
          <w:rFonts w:ascii="Times New Roman" w:eastAsia="Times New Roman" w:hAnsi="Times New Roman" w:cs="Times New Roman"/>
          <w:sz w:val="24"/>
          <w:szCs w:val="24"/>
        </w:rPr>
        <w:t>склонность</w:t>
      </w:r>
      <w:proofErr w:type="gramEnd"/>
      <w:r w:rsidR="00B77529" w:rsidRPr="009913D9">
        <w:rPr>
          <w:rFonts w:ascii="Times New Roman" w:eastAsia="Times New Roman" w:hAnsi="Times New Roman" w:cs="Times New Roman"/>
          <w:sz w:val="24"/>
          <w:szCs w:val="24"/>
        </w:rPr>
        <w:t xml:space="preserve"> а алкоголизации. Очень высокие </w:t>
      </w:r>
      <w:r w:rsidR="00B77529" w:rsidRPr="009913D9">
        <w:rPr>
          <w:rFonts w:ascii="Times New Roman" w:eastAsia="Times New Roman" w:hAnsi="Times New Roman" w:cs="Times New Roman"/>
          <w:sz w:val="24"/>
          <w:szCs w:val="24"/>
        </w:rPr>
        <w:lastRenderedPageBreak/>
        <w:t>показатели (+6 и выше) свидетельствуют не об интенсивной алкоголизации, а о стремлении выставить напоказ свою склонность к выпивкам</w:t>
      </w:r>
      <w:r w:rsidR="00B77529" w:rsidRPr="009913D9">
        <w:rPr>
          <w:rFonts w:ascii="Times New Roman" w:hAnsi="Times New Roman" w:cs="Times New Roman"/>
          <w:sz w:val="24"/>
          <w:szCs w:val="24"/>
        </w:rPr>
        <w:t>.</w:t>
      </w:r>
      <w:r w:rsidR="00B77529" w:rsidRPr="009913D9">
        <w:rPr>
          <w:rFonts w:ascii="Times New Roman" w:eastAsia="Times New Roman" w:hAnsi="Times New Roman" w:cs="Times New Roman"/>
          <w:sz w:val="24"/>
          <w:szCs w:val="24"/>
        </w:rPr>
        <w:t xml:space="preserve"> Отрицательная величина говорит об отсутствии психологической склонности к алкоголизации</w:t>
      </w:r>
      <w:r w:rsidR="00B77529" w:rsidRPr="009913D9">
        <w:rPr>
          <w:rFonts w:ascii="Times New Roman" w:hAnsi="Times New Roman" w:cs="Times New Roman"/>
          <w:sz w:val="24"/>
          <w:szCs w:val="24"/>
        </w:rPr>
        <w:t>,</w:t>
      </w:r>
      <w:r w:rsidR="00B77529" w:rsidRPr="009913D9">
        <w:rPr>
          <w:rFonts w:ascii="Times New Roman" w:eastAsia="Times New Roman" w:hAnsi="Times New Roman" w:cs="Times New Roman"/>
          <w:sz w:val="24"/>
          <w:szCs w:val="24"/>
        </w:rPr>
        <w:t xml:space="preserve"> а величина, равная 0 или +1. является неопределенным результатом.</w:t>
      </w:r>
    </w:p>
    <w:p w:rsidR="001A71BC" w:rsidRDefault="00B77529" w:rsidP="001A71BC">
      <w:pPr>
        <w:pStyle w:val="af6"/>
        <w:spacing w:line="360" w:lineRule="auto"/>
        <w:ind w:firstLine="709"/>
        <w:jc w:val="both"/>
        <w:rPr>
          <w:rFonts w:ascii="Times New Roman" w:hAnsi="Times New Roman" w:cs="Times New Roman"/>
          <w:sz w:val="24"/>
          <w:szCs w:val="24"/>
        </w:rPr>
      </w:pPr>
      <w:r w:rsidRPr="009913D9">
        <w:rPr>
          <w:rFonts w:ascii="Times New Roman" w:eastAsia="Times New Roman" w:hAnsi="Times New Roman" w:cs="Times New Roman"/>
          <w:sz w:val="24"/>
          <w:szCs w:val="24"/>
        </w:rPr>
        <w:t>Диагностика типов акцентуаций характер</w:t>
      </w:r>
      <w:r w:rsidRPr="009913D9">
        <w:rPr>
          <w:rFonts w:ascii="Times New Roman" w:hAnsi="Times New Roman" w:cs="Times New Roman"/>
          <w:sz w:val="24"/>
          <w:szCs w:val="24"/>
        </w:rPr>
        <w:t>а</w:t>
      </w:r>
      <w:r w:rsidRPr="009913D9">
        <w:rPr>
          <w:rFonts w:ascii="Times New Roman" w:eastAsia="Times New Roman" w:hAnsi="Times New Roman" w:cs="Times New Roman"/>
          <w:sz w:val="24"/>
          <w:szCs w:val="24"/>
        </w:rPr>
        <w:t xml:space="preserve"> </w:t>
      </w:r>
      <w:r w:rsidRPr="009913D9">
        <w:rPr>
          <w:rFonts w:ascii="Times New Roman" w:hAnsi="Times New Roman" w:cs="Times New Roman"/>
          <w:sz w:val="24"/>
          <w:szCs w:val="24"/>
        </w:rPr>
        <w:t>является основной</w:t>
      </w:r>
      <w:r w:rsidRPr="009913D9">
        <w:rPr>
          <w:rFonts w:ascii="Times New Roman" w:eastAsia="Times New Roman" w:hAnsi="Times New Roman" w:cs="Times New Roman"/>
          <w:sz w:val="24"/>
          <w:szCs w:val="24"/>
        </w:rPr>
        <w:t xml:space="preserve"> процедурой. Осуществляется с помощью</w:t>
      </w:r>
      <w:r w:rsidRPr="009913D9">
        <w:rPr>
          <w:rFonts w:ascii="Times New Roman" w:hAnsi="Times New Roman" w:cs="Times New Roman"/>
          <w:sz w:val="24"/>
          <w:szCs w:val="24"/>
        </w:rPr>
        <w:t xml:space="preserve"> 8 правил, при соблюдении которых диагностируется либо основной, либо смешанный тип акцентуации.</w:t>
      </w:r>
    </w:p>
    <w:p w:rsidR="001A71BC" w:rsidRDefault="00F737DD" w:rsidP="001A71BC">
      <w:pPr>
        <w:pStyle w:val="af6"/>
        <w:spacing w:line="360" w:lineRule="auto"/>
        <w:ind w:firstLine="709"/>
        <w:jc w:val="both"/>
        <w:rPr>
          <w:rFonts w:ascii="Times New Roman" w:hAnsi="Times New Roman" w:cs="Times New Roman"/>
          <w:b/>
          <w:sz w:val="24"/>
          <w:szCs w:val="24"/>
        </w:rPr>
      </w:pPr>
      <w:r w:rsidRPr="001A71BC">
        <w:rPr>
          <w:rFonts w:ascii="Times New Roman" w:hAnsi="Times New Roman" w:cs="Times New Roman"/>
          <w:b/>
          <w:sz w:val="24"/>
          <w:szCs w:val="24"/>
        </w:rPr>
        <w:t xml:space="preserve">1.2.2. </w:t>
      </w:r>
      <w:r w:rsidR="00B77529" w:rsidRPr="001A71BC">
        <w:rPr>
          <w:rFonts w:ascii="Times New Roman" w:hAnsi="Times New Roman" w:cs="Times New Roman"/>
          <w:b/>
          <w:sz w:val="24"/>
          <w:szCs w:val="24"/>
        </w:rPr>
        <w:t xml:space="preserve">Диагностика  состояния агрессии. </w:t>
      </w:r>
      <w:proofErr w:type="spellStart"/>
      <w:r w:rsidR="00B77529" w:rsidRPr="001A71BC">
        <w:rPr>
          <w:rFonts w:ascii="Times New Roman" w:hAnsi="Times New Roman" w:cs="Times New Roman"/>
          <w:b/>
          <w:sz w:val="24"/>
          <w:szCs w:val="24"/>
        </w:rPr>
        <w:t>Опросник</w:t>
      </w:r>
      <w:proofErr w:type="spellEnd"/>
      <w:r w:rsidR="00B77529" w:rsidRPr="001A71BC">
        <w:rPr>
          <w:rFonts w:ascii="Times New Roman" w:hAnsi="Times New Roman" w:cs="Times New Roman"/>
          <w:b/>
          <w:sz w:val="24"/>
          <w:szCs w:val="24"/>
        </w:rPr>
        <w:t xml:space="preserve"> </w:t>
      </w:r>
      <w:proofErr w:type="spellStart"/>
      <w:r w:rsidR="00B77529" w:rsidRPr="001A71BC">
        <w:rPr>
          <w:rFonts w:ascii="Times New Roman" w:hAnsi="Times New Roman" w:cs="Times New Roman"/>
          <w:b/>
          <w:sz w:val="24"/>
          <w:szCs w:val="24"/>
        </w:rPr>
        <w:t>Басса</w:t>
      </w:r>
      <w:proofErr w:type="spellEnd"/>
      <w:r w:rsidR="00B77529" w:rsidRPr="001A71BC">
        <w:rPr>
          <w:rFonts w:ascii="Times New Roman" w:hAnsi="Times New Roman" w:cs="Times New Roman"/>
          <w:b/>
          <w:sz w:val="24"/>
          <w:szCs w:val="24"/>
        </w:rPr>
        <w:t xml:space="preserve"> – </w:t>
      </w:r>
      <w:proofErr w:type="spellStart"/>
      <w:r w:rsidR="00B77529" w:rsidRPr="001A71BC">
        <w:rPr>
          <w:rFonts w:ascii="Times New Roman" w:hAnsi="Times New Roman" w:cs="Times New Roman"/>
          <w:b/>
          <w:sz w:val="24"/>
          <w:szCs w:val="24"/>
        </w:rPr>
        <w:t>Дарки</w:t>
      </w:r>
      <w:proofErr w:type="spellEnd"/>
      <w:r w:rsidR="00B77529" w:rsidRPr="001A71BC">
        <w:rPr>
          <w:rFonts w:ascii="Times New Roman" w:hAnsi="Times New Roman" w:cs="Times New Roman"/>
          <w:b/>
          <w:sz w:val="24"/>
          <w:szCs w:val="24"/>
        </w:rPr>
        <w:t>.</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Термин "агрессия" чрезвычайно часто употребляется сегодня в самом широком контексте</w:t>
      </w:r>
      <w:r w:rsidRPr="009913D9">
        <w:rPr>
          <w:rFonts w:ascii="Times New Roman" w:hAnsi="Times New Roman" w:cs="Times New Roman"/>
          <w:sz w:val="24"/>
          <w:szCs w:val="24"/>
        </w:rPr>
        <w:t xml:space="preserve">. </w:t>
      </w:r>
      <w:r w:rsidRPr="009913D9">
        <w:rPr>
          <w:rFonts w:ascii="Times New Roman" w:eastAsia="Times New Roman" w:hAnsi="Times New Roman" w:cs="Times New Roman"/>
          <w:sz w:val="24"/>
          <w:szCs w:val="24"/>
        </w:rPr>
        <w:t>Различные авторы в своих исследованиях по-разному определяют агрессию и агрессивность: как врожденную реакцию человека для "защиты занимаемой территории" (</w:t>
      </w:r>
      <w:proofErr w:type="spellStart"/>
      <w:r w:rsidRPr="009913D9">
        <w:rPr>
          <w:rFonts w:ascii="Times New Roman" w:eastAsia="Times New Roman" w:hAnsi="Times New Roman" w:cs="Times New Roman"/>
          <w:sz w:val="24"/>
          <w:szCs w:val="24"/>
        </w:rPr>
        <w:t>Лоренд</w:t>
      </w:r>
      <w:proofErr w:type="spellEnd"/>
      <w:r w:rsidRPr="009913D9">
        <w:rPr>
          <w:rFonts w:ascii="Times New Roman" w:eastAsia="Times New Roman" w:hAnsi="Times New Roman" w:cs="Times New Roman"/>
          <w:sz w:val="24"/>
          <w:szCs w:val="24"/>
        </w:rPr>
        <w:t xml:space="preserve">, </w:t>
      </w:r>
      <w:proofErr w:type="spellStart"/>
      <w:r w:rsidRPr="009913D9">
        <w:rPr>
          <w:rFonts w:ascii="Times New Roman" w:eastAsia="Times New Roman" w:hAnsi="Times New Roman" w:cs="Times New Roman"/>
          <w:sz w:val="24"/>
          <w:szCs w:val="24"/>
        </w:rPr>
        <w:t>Ардри</w:t>
      </w:r>
      <w:proofErr w:type="spellEnd"/>
      <w:r w:rsidRPr="009913D9">
        <w:rPr>
          <w:rFonts w:ascii="Times New Roman" w:eastAsia="Times New Roman" w:hAnsi="Times New Roman" w:cs="Times New Roman"/>
          <w:sz w:val="24"/>
          <w:szCs w:val="24"/>
        </w:rPr>
        <w:t>);</w:t>
      </w:r>
      <w:r w:rsidRPr="009913D9">
        <w:rPr>
          <w:rFonts w:ascii="Times New Roman" w:hAnsi="Times New Roman" w:cs="Times New Roman"/>
          <w:sz w:val="24"/>
          <w:szCs w:val="24"/>
        </w:rPr>
        <w:t xml:space="preserve"> </w:t>
      </w:r>
      <w:r w:rsidRPr="009913D9">
        <w:rPr>
          <w:rFonts w:ascii="Times New Roman" w:eastAsia="Times New Roman" w:hAnsi="Times New Roman" w:cs="Times New Roman"/>
          <w:sz w:val="24"/>
          <w:szCs w:val="24"/>
        </w:rPr>
        <w:t>как стремление к господству (</w:t>
      </w:r>
      <w:proofErr w:type="spellStart"/>
      <w:r w:rsidRPr="009913D9">
        <w:rPr>
          <w:rFonts w:ascii="Times New Roman" w:eastAsia="Times New Roman" w:hAnsi="Times New Roman" w:cs="Times New Roman"/>
          <w:sz w:val="24"/>
          <w:szCs w:val="24"/>
        </w:rPr>
        <w:t>Моррисон</w:t>
      </w:r>
      <w:proofErr w:type="spellEnd"/>
      <w:r w:rsidRPr="009913D9">
        <w:rPr>
          <w:rFonts w:ascii="Times New Roman" w:eastAsia="Times New Roman" w:hAnsi="Times New Roman" w:cs="Times New Roman"/>
          <w:sz w:val="24"/>
          <w:szCs w:val="24"/>
        </w:rPr>
        <w:t>); реакцию личности на враждебную человеку окружающую действительность (</w:t>
      </w:r>
      <w:proofErr w:type="spellStart"/>
      <w:r w:rsidRPr="009913D9">
        <w:rPr>
          <w:rFonts w:ascii="Times New Roman" w:eastAsia="Times New Roman" w:hAnsi="Times New Roman" w:cs="Times New Roman"/>
          <w:sz w:val="24"/>
          <w:szCs w:val="24"/>
        </w:rPr>
        <w:t>Хорци</w:t>
      </w:r>
      <w:proofErr w:type="spellEnd"/>
      <w:r w:rsidRPr="009913D9">
        <w:rPr>
          <w:rFonts w:ascii="Times New Roman" w:eastAsia="Times New Roman" w:hAnsi="Times New Roman" w:cs="Times New Roman"/>
          <w:sz w:val="24"/>
          <w:szCs w:val="24"/>
        </w:rPr>
        <w:t xml:space="preserve">, </w:t>
      </w:r>
      <w:proofErr w:type="spellStart"/>
      <w:r w:rsidRPr="009913D9">
        <w:rPr>
          <w:rFonts w:ascii="Times New Roman" w:eastAsia="Times New Roman" w:hAnsi="Times New Roman" w:cs="Times New Roman"/>
          <w:sz w:val="24"/>
          <w:szCs w:val="24"/>
        </w:rPr>
        <w:t>Фромм</w:t>
      </w:r>
      <w:proofErr w:type="spellEnd"/>
      <w:r w:rsidRPr="009913D9">
        <w:rPr>
          <w:rFonts w:ascii="Times New Roman" w:eastAsia="Times New Roman" w:hAnsi="Times New Roman" w:cs="Times New Roman"/>
          <w:sz w:val="24"/>
          <w:szCs w:val="24"/>
        </w:rPr>
        <w:t>). Очень широкое распространение получили теории, связывающие агрессию и фрустрацию (</w:t>
      </w:r>
      <w:proofErr w:type="spellStart"/>
      <w:r w:rsidRPr="009913D9">
        <w:rPr>
          <w:rFonts w:ascii="Times New Roman" w:eastAsia="Times New Roman" w:hAnsi="Times New Roman" w:cs="Times New Roman"/>
          <w:sz w:val="24"/>
          <w:szCs w:val="24"/>
        </w:rPr>
        <w:t>Маллер</w:t>
      </w:r>
      <w:proofErr w:type="spellEnd"/>
      <w:r w:rsidRPr="009913D9">
        <w:rPr>
          <w:rFonts w:ascii="Times New Roman" w:eastAsia="Times New Roman" w:hAnsi="Times New Roman" w:cs="Times New Roman"/>
          <w:sz w:val="24"/>
          <w:szCs w:val="24"/>
        </w:rPr>
        <w:t xml:space="preserve">, Дуб, </w:t>
      </w:r>
      <w:proofErr w:type="spellStart"/>
      <w:r w:rsidRPr="009913D9">
        <w:rPr>
          <w:rFonts w:ascii="Times New Roman" w:eastAsia="Times New Roman" w:hAnsi="Times New Roman" w:cs="Times New Roman"/>
          <w:sz w:val="24"/>
          <w:szCs w:val="24"/>
        </w:rPr>
        <w:t>Доллард</w:t>
      </w:r>
      <w:proofErr w:type="spellEnd"/>
      <w:r w:rsidRPr="009913D9">
        <w:rPr>
          <w:rFonts w:ascii="Times New Roman" w:eastAsia="Times New Roman" w:hAnsi="Times New Roman" w:cs="Times New Roman"/>
          <w:sz w:val="24"/>
          <w:szCs w:val="24"/>
        </w:rPr>
        <w:t>).</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 xml:space="preserve">Агрессивность имеет качественную и количественную характеристики. Как и всякое свойство, она имеет различную степень выраженности: от почти полного отсутствия до ее предельного развития. Каждая личность должна обладать определенной степенью агрессивности. Отсутствие ее приводит к пассивности, ведомости, </w:t>
      </w:r>
      <w:proofErr w:type="spellStart"/>
      <w:r w:rsidRPr="009913D9">
        <w:rPr>
          <w:rFonts w:ascii="Times New Roman" w:eastAsia="Times New Roman" w:hAnsi="Times New Roman" w:cs="Times New Roman"/>
          <w:sz w:val="24"/>
          <w:szCs w:val="24"/>
        </w:rPr>
        <w:t>конформности</w:t>
      </w:r>
      <w:proofErr w:type="spellEnd"/>
      <w:r w:rsidRPr="009913D9">
        <w:rPr>
          <w:rFonts w:ascii="Times New Roman" w:eastAsia="Times New Roman" w:hAnsi="Times New Roman" w:cs="Times New Roman"/>
          <w:sz w:val="24"/>
          <w:szCs w:val="24"/>
        </w:rPr>
        <w:t xml:space="preserve"> и т.д. Чрезмерное развитие ее начинает определять весь облик личности, которая может стать конфликтной, неспособной на сознательную кооперацию и т.д. Сама по себе агрессивность не делает субъекта сознательно опасным, так как, с одной стороны, существующая связь между агрессивностью и агрессией не является жесткой, а, с другой, сам акт агрессии может не принимать сознательно опасные и неодобряемые формы.</w:t>
      </w:r>
      <w:r w:rsidRPr="009913D9">
        <w:rPr>
          <w:rFonts w:ascii="Times New Roman" w:hAnsi="Times New Roman" w:cs="Times New Roman"/>
          <w:sz w:val="24"/>
          <w:szCs w:val="24"/>
        </w:rPr>
        <w:t xml:space="preserve"> </w:t>
      </w:r>
      <w:r w:rsidRPr="009913D9">
        <w:rPr>
          <w:rFonts w:ascii="Times New Roman" w:eastAsia="Times New Roman" w:hAnsi="Times New Roman" w:cs="Times New Roman"/>
          <w:sz w:val="24"/>
          <w:szCs w:val="24"/>
        </w:rPr>
        <w:t>В житейском сознании агрессивность является синонимом "злонамеренной активности". Однако само по себе деструктивное поведение "злонамеренностью" не обладает, таковой его делает мотив деятельности, те ценности, ради достижения и обладания которыми активность разворачивается. Внешние практические действия могут быть сходны, но их мотивационные компоненты прямо противоположны.</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proofErr w:type="gramStart"/>
      <w:r w:rsidRPr="009913D9">
        <w:rPr>
          <w:rFonts w:ascii="Times New Roman" w:eastAsia="Times New Roman" w:hAnsi="Times New Roman" w:cs="Times New Roman"/>
          <w:sz w:val="24"/>
          <w:szCs w:val="24"/>
        </w:rPr>
        <w:t xml:space="preserve">Исходя из этого, можно разделить агрессивные проявления на два основных типа: первый – мотивационная агрессия, как </w:t>
      </w:r>
      <w:proofErr w:type="spellStart"/>
      <w:r w:rsidRPr="009913D9">
        <w:rPr>
          <w:rFonts w:ascii="Times New Roman" w:eastAsia="Times New Roman" w:hAnsi="Times New Roman" w:cs="Times New Roman"/>
          <w:sz w:val="24"/>
          <w:szCs w:val="24"/>
        </w:rPr>
        <w:t>самоценность</w:t>
      </w:r>
      <w:proofErr w:type="spellEnd"/>
      <w:r w:rsidRPr="009913D9">
        <w:rPr>
          <w:rFonts w:ascii="Times New Roman" w:eastAsia="Times New Roman" w:hAnsi="Times New Roman" w:cs="Times New Roman"/>
          <w:sz w:val="24"/>
          <w:szCs w:val="24"/>
        </w:rPr>
        <w:t xml:space="preserve">, второй – инструментальная, как средство (подразумевая при этом, что и та, и другая могут проявляться как под контролем сознания, так и вне него, и сопряжены с эмоциональными переживаниями (гнев, </w:t>
      </w:r>
      <w:r w:rsidRPr="009913D9">
        <w:rPr>
          <w:rFonts w:ascii="Times New Roman" w:eastAsia="Times New Roman" w:hAnsi="Times New Roman" w:cs="Times New Roman"/>
          <w:sz w:val="24"/>
          <w:szCs w:val="24"/>
        </w:rPr>
        <w:lastRenderedPageBreak/>
        <w:t>враждебность).</w:t>
      </w:r>
      <w:proofErr w:type="gramEnd"/>
      <w:r w:rsidRPr="009913D9">
        <w:rPr>
          <w:rFonts w:ascii="Times New Roman" w:eastAsia="Times New Roman" w:hAnsi="Times New Roman" w:cs="Times New Roman"/>
          <w:sz w:val="24"/>
          <w:szCs w:val="24"/>
        </w:rPr>
        <w:t xml:space="preserve"> Практических психологов в большей степени должна интересовать мотивационная агрессия как прямое проявление реализации присущих личности деструктивных тенденций. Определив уровень таких деструктивных тенденций, можно с большой степенью вероятности прогнозировать возможность проявления открытой мотивационной агрессии. Одной из подобных диагностических процедур является </w:t>
      </w:r>
      <w:proofErr w:type="spellStart"/>
      <w:r w:rsidRPr="009913D9">
        <w:rPr>
          <w:rFonts w:ascii="Times New Roman" w:eastAsia="Times New Roman" w:hAnsi="Times New Roman" w:cs="Times New Roman"/>
          <w:sz w:val="24"/>
          <w:szCs w:val="24"/>
        </w:rPr>
        <w:t>опросник</w:t>
      </w:r>
      <w:proofErr w:type="spellEnd"/>
      <w:r w:rsidRPr="009913D9">
        <w:rPr>
          <w:rFonts w:ascii="Times New Roman" w:eastAsia="Times New Roman" w:hAnsi="Times New Roman" w:cs="Times New Roman"/>
          <w:sz w:val="24"/>
          <w:szCs w:val="24"/>
        </w:rPr>
        <w:t xml:space="preserve"> </w:t>
      </w:r>
      <w:proofErr w:type="spellStart"/>
      <w:r w:rsidRPr="009913D9">
        <w:rPr>
          <w:rFonts w:ascii="Times New Roman" w:eastAsia="Times New Roman" w:hAnsi="Times New Roman" w:cs="Times New Roman"/>
          <w:sz w:val="24"/>
          <w:szCs w:val="24"/>
        </w:rPr>
        <w:t>Басса-Дарки</w:t>
      </w:r>
      <w:proofErr w:type="spellEnd"/>
      <w:r w:rsidRPr="009913D9">
        <w:rPr>
          <w:rFonts w:ascii="Times New Roman" w:eastAsia="Times New Roman" w:hAnsi="Times New Roman" w:cs="Times New Roman"/>
          <w:sz w:val="24"/>
          <w:szCs w:val="24"/>
        </w:rPr>
        <w:t>.</w:t>
      </w:r>
    </w:p>
    <w:p w:rsidR="001A71BC" w:rsidRDefault="00B77529" w:rsidP="001A71BC">
      <w:pPr>
        <w:pStyle w:val="af6"/>
        <w:spacing w:line="360" w:lineRule="auto"/>
        <w:ind w:firstLine="709"/>
        <w:jc w:val="both"/>
        <w:rPr>
          <w:rFonts w:ascii="Times New Roman" w:eastAsia="Times New Roman" w:hAnsi="Times New Roman" w:cs="Times New Roman"/>
          <w:i/>
          <w:sz w:val="24"/>
          <w:szCs w:val="24"/>
        </w:rPr>
      </w:pPr>
      <w:r w:rsidRPr="009913D9">
        <w:rPr>
          <w:rFonts w:ascii="Times New Roman" w:eastAsia="Times New Roman" w:hAnsi="Times New Roman" w:cs="Times New Roman"/>
          <w:sz w:val="24"/>
          <w:szCs w:val="24"/>
        </w:rPr>
        <w:t xml:space="preserve">А. </w:t>
      </w:r>
      <w:proofErr w:type="spellStart"/>
      <w:r w:rsidRPr="009913D9">
        <w:rPr>
          <w:rFonts w:ascii="Times New Roman" w:eastAsia="Times New Roman" w:hAnsi="Times New Roman" w:cs="Times New Roman"/>
          <w:sz w:val="24"/>
          <w:szCs w:val="24"/>
        </w:rPr>
        <w:t>Бас</w:t>
      </w:r>
      <w:r w:rsidRPr="009913D9">
        <w:rPr>
          <w:rFonts w:ascii="Times New Roman" w:hAnsi="Times New Roman" w:cs="Times New Roman"/>
          <w:sz w:val="24"/>
          <w:szCs w:val="24"/>
        </w:rPr>
        <w:t>с</w:t>
      </w:r>
      <w:r w:rsidRPr="009913D9">
        <w:rPr>
          <w:rFonts w:ascii="Times New Roman" w:eastAsia="Times New Roman" w:hAnsi="Times New Roman" w:cs="Times New Roman"/>
          <w:sz w:val="24"/>
          <w:szCs w:val="24"/>
        </w:rPr>
        <w:t>е</w:t>
      </w:r>
      <w:proofErr w:type="spellEnd"/>
      <w:r w:rsidRPr="009913D9">
        <w:rPr>
          <w:rFonts w:ascii="Times New Roman" w:eastAsia="Times New Roman" w:hAnsi="Times New Roman" w:cs="Times New Roman"/>
          <w:sz w:val="24"/>
          <w:szCs w:val="24"/>
        </w:rPr>
        <w:t xml:space="preserve">, воспринявший ряд положений своих предшественников, разделил понятия агрессии и враждебность и определил последнюю как: "...реакцию, развивающую негативные чувства и негативные оценки людей и событий". Создавая свой </w:t>
      </w:r>
      <w:proofErr w:type="spellStart"/>
      <w:r w:rsidRPr="009913D9">
        <w:rPr>
          <w:rFonts w:ascii="Times New Roman" w:eastAsia="Times New Roman" w:hAnsi="Times New Roman" w:cs="Times New Roman"/>
          <w:sz w:val="24"/>
          <w:szCs w:val="24"/>
        </w:rPr>
        <w:t>опросник</w:t>
      </w:r>
      <w:proofErr w:type="spellEnd"/>
      <w:r w:rsidRPr="009913D9">
        <w:rPr>
          <w:rFonts w:ascii="Times New Roman" w:eastAsia="Times New Roman" w:hAnsi="Times New Roman" w:cs="Times New Roman"/>
          <w:sz w:val="24"/>
          <w:szCs w:val="24"/>
        </w:rPr>
        <w:t xml:space="preserve">, дифференцирующий проявления агрессии и враждебности, А. Басе и А. </w:t>
      </w:r>
      <w:proofErr w:type="spellStart"/>
      <w:r w:rsidRPr="009913D9">
        <w:rPr>
          <w:rFonts w:ascii="Times New Roman" w:eastAsia="Times New Roman" w:hAnsi="Times New Roman" w:cs="Times New Roman"/>
          <w:sz w:val="24"/>
          <w:szCs w:val="24"/>
        </w:rPr>
        <w:t>Дарки</w:t>
      </w:r>
      <w:proofErr w:type="spellEnd"/>
      <w:r w:rsidRPr="009913D9">
        <w:rPr>
          <w:rFonts w:ascii="Times New Roman" w:eastAsia="Times New Roman" w:hAnsi="Times New Roman" w:cs="Times New Roman"/>
          <w:sz w:val="24"/>
          <w:szCs w:val="24"/>
        </w:rPr>
        <w:t xml:space="preserve"> выделили следующие </w:t>
      </w:r>
      <w:r w:rsidRPr="009913D9">
        <w:rPr>
          <w:rFonts w:ascii="Times New Roman" w:eastAsia="Times New Roman" w:hAnsi="Times New Roman" w:cs="Times New Roman"/>
          <w:i/>
          <w:sz w:val="24"/>
          <w:szCs w:val="24"/>
        </w:rPr>
        <w:t>виды реакций:</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1. Физическая агрессия – использование физической силы против другого лица.</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2. Косвенная – агрессия, окольным путем направленная на другое лицо или ни на кого не направленная.</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 xml:space="preserve"> 3. Раздражение – готовность к проявлению негативных чу</w:t>
      </w:r>
      <w:proofErr w:type="gramStart"/>
      <w:r w:rsidRPr="009913D9">
        <w:rPr>
          <w:rFonts w:ascii="Times New Roman" w:eastAsia="Times New Roman" w:hAnsi="Times New Roman" w:cs="Times New Roman"/>
          <w:sz w:val="24"/>
          <w:szCs w:val="24"/>
        </w:rPr>
        <w:t>вств пр</w:t>
      </w:r>
      <w:proofErr w:type="gramEnd"/>
      <w:r w:rsidRPr="009913D9">
        <w:rPr>
          <w:rFonts w:ascii="Times New Roman" w:eastAsia="Times New Roman" w:hAnsi="Times New Roman" w:cs="Times New Roman"/>
          <w:sz w:val="24"/>
          <w:szCs w:val="24"/>
        </w:rPr>
        <w:t>и малейшем возбуждении (вспыльчивость, грубость).</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4. Негативизм – оппозиционная манера в поведении от пассивного сопротивления до активной борьбы против установившихся обычаев и законов.</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5. Обида – зависть и ненависть к окружающим за действительные и вымышленные действия.</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6. Подозрительность – в диапазоне от недоверия и осторожности по отношению к людям до убеждения в том, что другие люди планируют и приносят вред.</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7. Вербальная агрессия – выражение негативных чувств как через форму (крик, визг), так и через содержание словесных ответов (проклятия, угрозы).</w:t>
      </w:r>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8. Чувство вины – выражает возможное убеждение субъекта в том, что он является плохим человеком, что поступает зло, а также ощущаемые им угрызения совести.</w:t>
      </w:r>
    </w:p>
    <w:p w:rsidR="001A71BC" w:rsidRDefault="00B77529" w:rsidP="001A71BC">
      <w:pPr>
        <w:pStyle w:val="af6"/>
        <w:spacing w:line="360" w:lineRule="auto"/>
        <w:ind w:firstLine="709"/>
        <w:jc w:val="both"/>
        <w:rPr>
          <w:rFonts w:ascii="Times New Roman" w:hAnsi="Times New Roman" w:cs="Times New Roman"/>
          <w:sz w:val="24"/>
          <w:szCs w:val="24"/>
        </w:rPr>
      </w:pPr>
      <w:proofErr w:type="spellStart"/>
      <w:r w:rsidRPr="009913D9">
        <w:rPr>
          <w:rFonts w:ascii="Times New Roman" w:eastAsia="Times New Roman" w:hAnsi="Times New Roman" w:cs="Times New Roman"/>
          <w:sz w:val="24"/>
          <w:szCs w:val="24"/>
        </w:rPr>
        <w:t>Опросник</w:t>
      </w:r>
      <w:proofErr w:type="spellEnd"/>
      <w:r w:rsidRPr="009913D9">
        <w:rPr>
          <w:rFonts w:ascii="Times New Roman" w:eastAsia="Times New Roman" w:hAnsi="Times New Roman" w:cs="Times New Roman"/>
          <w:sz w:val="24"/>
          <w:szCs w:val="24"/>
        </w:rPr>
        <w:t xml:space="preserve"> состоит из 75 утверждений, на которые испытуемый отвечает "да" или "нет".</w:t>
      </w:r>
      <w:r w:rsidRPr="009913D9">
        <w:rPr>
          <w:rFonts w:ascii="Times New Roman" w:hAnsi="Times New Roman" w:cs="Times New Roman"/>
          <w:sz w:val="24"/>
          <w:szCs w:val="24"/>
        </w:rPr>
        <w:t xml:space="preserve"> </w:t>
      </w:r>
      <w:r w:rsidRPr="009913D9">
        <w:rPr>
          <w:rFonts w:ascii="Times New Roman" w:eastAsia="Times New Roman" w:hAnsi="Times New Roman" w:cs="Times New Roman"/>
          <w:sz w:val="24"/>
          <w:szCs w:val="24"/>
        </w:rPr>
        <w:t>Ответы оцениваются по восьми шкалам следующим образом:</w:t>
      </w:r>
      <w:r w:rsidRPr="009913D9">
        <w:rPr>
          <w:rFonts w:ascii="Times New Roman" w:hAnsi="Times New Roman" w:cs="Times New Roman"/>
          <w:sz w:val="24"/>
          <w:szCs w:val="24"/>
        </w:rPr>
        <w:t xml:space="preserve"> за каждый ответ «да» или «нет» на вопросы, относящиеся </w:t>
      </w:r>
      <w:r w:rsidRPr="009913D9">
        <w:rPr>
          <w:rFonts w:ascii="Times New Roman" w:eastAsia="Times New Roman" w:hAnsi="Times New Roman" w:cs="Times New Roman"/>
          <w:sz w:val="24"/>
          <w:szCs w:val="24"/>
        </w:rPr>
        <w:t>к одной форме агрессии</w:t>
      </w:r>
      <w:r w:rsidRPr="009913D9">
        <w:rPr>
          <w:rFonts w:ascii="Times New Roman" w:hAnsi="Times New Roman" w:cs="Times New Roman"/>
          <w:sz w:val="24"/>
          <w:szCs w:val="24"/>
        </w:rPr>
        <w:t xml:space="preserve"> (к одной шкале), начисляется 1 или 0 баллов</w:t>
      </w:r>
      <w:r w:rsidRPr="009913D9">
        <w:rPr>
          <w:rFonts w:ascii="Times New Roman" w:eastAsia="Times New Roman" w:hAnsi="Times New Roman" w:cs="Times New Roman"/>
          <w:sz w:val="24"/>
          <w:szCs w:val="24"/>
        </w:rPr>
        <w:t>.</w:t>
      </w:r>
      <w:r w:rsidRPr="009913D9">
        <w:rPr>
          <w:rFonts w:ascii="Times New Roman" w:hAnsi="Times New Roman" w:cs="Times New Roman"/>
          <w:sz w:val="24"/>
          <w:szCs w:val="24"/>
        </w:rPr>
        <w:t xml:space="preserve"> </w:t>
      </w:r>
    </w:p>
    <w:p w:rsidR="001A71BC" w:rsidRDefault="00B77529" w:rsidP="001A71BC">
      <w:pPr>
        <w:pStyle w:val="af6"/>
        <w:spacing w:line="360" w:lineRule="auto"/>
        <w:ind w:firstLine="709"/>
        <w:jc w:val="both"/>
        <w:rPr>
          <w:rFonts w:ascii="Times New Roman" w:hAnsi="Times New Roman" w:cs="Times New Roman"/>
          <w:sz w:val="24"/>
          <w:szCs w:val="24"/>
        </w:rPr>
      </w:pPr>
      <w:proofErr w:type="gramStart"/>
      <w:r w:rsidRPr="009913D9">
        <w:rPr>
          <w:rFonts w:ascii="Times New Roman" w:eastAsia="Times New Roman" w:hAnsi="Times New Roman" w:cs="Times New Roman"/>
          <w:sz w:val="24"/>
          <w:szCs w:val="24"/>
        </w:rPr>
        <w:t>Индекс враждебности включает в себя шкал</w:t>
      </w:r>
      <w:r w:rsidRPr="009913D9">
        <w:rPr>
          <w:rFonts w:ascii="Times New Roman" w:hAnsi="Times New Roman" w:cs="Times New Roman"/>
          <w:sz w:val="24"/>
          <w:szCs w:val="24"/>
        </w:rPr>
        <w:t>ы «Обида» и «Подозрительность»</w:t>
      </w:r>
      <w:r w:rsidRPr="009913D9">
        <w:rPr>
          <w:rFonts w:ascii="Times New Roman" w:eastAsia="Times New Roman" w:hAnsi="Times New Roman" w:cs="Times New Roman"/>
          <w:sz w:val="24"/>
          <w:szCs w:val="24"/>
        </w:rPr>
        <w:t xml:space="preserve">, а индекс агрессивности (как прямой, так и мотивационной) включает в себя шкалы </w:t>
      </w:r>
      <w:r w:rsidRPr="009913D9">
        <w:rPr>
          <w:rFonts w:ascii="Times New Roman" w:hAnsi="Times New Roman" w:cs="Times New Roman"/>
          <w:sz w:val="24"/>
          <w:szCs w:val="24"/>
        </w:rPr>
        <w:t>«Физическая агрессия», «Косвенная агрессия», «Вербальная агрессия».</w:t>
      </w:r>
      <w:proofErr w:type="gramEnd"/>
    </w:p>
    <w:p w:rsidR="001A71BC" w:rsidRDefault="00B77529" w:rsidP="001A71BC">
      <w:pPr>
        <w:pStyle w:val="af6"/>
        <w:spacing w:line="360" w:lineRule="auto"/>
        <w:ind w:firstLine="709"/>
        <w:jc w:val="both"/>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lastRenderedPageBreak/>
        <w:t xml:space="preserve"> Нормой агрессивности является величина ее индекса, равная 21 плюс-минус 4, а враждебности –</w:t>
      </w:r>
      <w:r w:rsidRPr="009913D9">
        <w:rPr>
          <w:rFonts w:ascii="Times New Roman" w:hAnsi="Times New Roman" w:cs="Times New Roman"/>
          <w:sz w:val="24"/>
          <w:szCs w:val="24"/>
        </w:rPr>
        <w:t xml:space="preserve"> </w:t>
      </w:r>
      <w:r w:rsidRPr="009913D9">
        <w:rPr>
          <w:rFonts w:ascii="Times New Roman" w:eastAsia="Times New Roman" w:hAnsi="Times New Roman" w:cs="Times New Roman"/>
          <w:sz w:val="24"/>
          <w:szCs w:val="24"/>
        </w:rPr>
        <w:t xml:space="preserve">7 плюс-минус 3. </w:t>
      </w:r>
    </w:p>
    <w:p w:rsidR="001A71BC" w:rsidRPr="001A71BC" w:rsidRDefault="00F737DD" w:rsidP="001A71BC">
      <w:pPr>
        <w:pStyle w:val="af6"/>
        <w:spacing w:line="360" w:lineRule="auto"/>
        <w:ind w:firstLine="709"/>
        <w:jc w:val="both"/>
        <w:rPr>
          <w:rFonts w:ascii="Times New Roman" w:eastAsia="Times New Roman" w:hAnsi="Times New Roman" w:cs="Times New Roman"/>
          <w:sz w:val="24"/>
          <w:szCs w:val="24"/>
        </w:rPr>
      </w:pPr>
      <w:r w:rsidRPr="001A71BC">
        <w:rPr>
          <w:rFonts w:ascii="Times New Roman" w:eastAsia="Times New Roman" w:hAnsi="Times New Roman" w:cs="Times New Roman"/>
          <w:b/>
          <w:bCs/>
          <w:sz w:val="24"/>
          <w:szCs w:val="24"/>
        </w:rPr>
        <w:t xml:space="preserve">1.2.3. </w:t>
      </w:r>
      <w:r w:rsidR="00B77529" w:rsidRPr="001A71BC">
        <w:rPr>
          <w:rFonts w:ascii="Times New Roman" w:eastAsia="Times New Roman" w:hAnsi="Times New Roman" w:cs="Times New Roman"/>
          <w:b/>
          <w:bCs/>
          <w:sz w:val="24"/>
          <w:szCs w:val="24"/>
        </w:rPr>
        <w:t>Шкала депрессии Бека</w:t>
      </w:r>
      <w:r w:rsidR="00B77529" w:rsidRPr="001A71BC">
        <w:rPr>
          <w:rFonts w:ascii="Times New Roman" w:eastAsia="Times New Roman" w:hAnsi="Times New Roman" w:cs="Times New Roman"/>
          <w:sz w:val="24"/>
          <w:szCs w:val="24"/>
        </w:rPr>
        <w:t xml:space="preserve"> (</w:t>
      </w:r>
      <w:proofErr w:type="spellStart"/>
      <w:r w:rsidR="00B77529" w:rsidRPr="001A71BC">
        <w:rPr>
          <w:rFonts w:ascii="Times New Roman" w:eastAsia="Times New Roman" w:hAnsi="Times New Roman" w:cs="Times New Roman"/>
          <w:sz w:val="24"/>
          <w:szCs w:val="24"/>
        </w:rPr>
        <w:t>Beck</w:t>
      </w:r>
      <w:proofErr w:type="spellEnd"/>
      <w:r w:rsidR="00B77529" w:rsidRPr="001A71BC">
        <w:rPr>
          <w:rFonts w:ascii="Times New Roman" w:eastAsia="Times New Roman" w:hAnsi="Times New Roman" w:cs="Times New Roman"/>
          <w:sz w:val="24"/>
          <w:szCs w:val="24"/>
        </w:rPr>
        <w:t xml:space="preserve"> </w:t>
      </w:r>
      <w:proofErr w:type="spellStart"/>
      <w:r w:rsidR="00B77529" w:rsidRPr="001A71BC">
        <w:rPr>
          <w:rFonts w:ascii="Times New Roman" w:eastAsia="Times New Roman" w:hAnsi="Times New Roman" w:cs="Times New Roman"/>
          <w:sz w:val="24"/>
          <w:szCs w:val="24"/>
        </w:rPr>
        <w:t>Depression</w:t>
      </w:r>
      <w:proofErr w:type="spellEnd"/>
      <w:r w:rsidR="00B77529" w:rsidRPr="001A71BC">
        <w:rPr>
          <w:rFonts w:ascii="Times New Roman" w:eastAsia="Times New Roman" w:hAnsi="Times New Roman" w:cs="Times New Roman"/>
          <w:sz w:val="24"/>
          <w:szCs w:val="24"/>
        </w:rPr>
        <w:t xml:space="preserve"> </w:t>
      </w:r>
      <w:proofErr w:type="spellStart"/>
      <w:r w:rsidR="00B77529" w:rsidRPr="001A71BC">
        <w:rPr>
          <w:rFonts w:ascii="Times New Roman" w:eastAsia="Times New Roman" w:hAnsi="Times New Roman" w:cs="Times New Roman"/>
          <w:sz w:val="24"/>
          <w:szCs w:val="24"/>
        </w:rPr>
        <w:t>Inventory</w:t>
      </w:r>
      <w:proofErr w:type="spellEnd"/>
      <w:r w:rsidR="00B77529" w:rsidRPr="001A71BC">
        <w:rPr>
          <w:rFonts w:ascii="Times New Roman" w:eastAsia="Times New Roman" w:hAnsi="Times New Roman" w:cs="Times New Roman"/>
          <w:sz w:val="24"/>
          <w:szCs w:val="24"/>
        </w:rPr>
        <w:t>) предложена А.Т. Беком в</w:t>
      </w:r>
      <w:r w:rsidR="00B77529" w:rsidRPr="009913D9">
        <w:rPr>
          <w:rFonts w:ascii="Times New Roman" w:eastAsia="Times New Roman" w:hAnsi="Times New Roman" w:cs="Times New Roman"/>
          <w:sz w:val="24"/>
          <w:szCs w:val="24"/>
        </w:rPr>
        <w:t xml:space="preserve"> </w:t>
      </w:r>
      <w:smartTag w:uri="urn:schemas-microsoft-com:office:smarttags" w:element="metricconverter">
        <w:smartTagPr>
          <w:attr w:name="ProductID" w:val="1961 г"/>
        </w:smartTagPr>
        <w:r w:rsidR="00B77529" w:rsidRPr="009913D9">
          <w:rPr>
            <w:rFonts w:ascii="Times New Roman" w:eastAsia="Times New Roman" w:hAnsi="Times New Roman" w:cs="Times New Roman"/>
            <w:sz w:val="24"/>
            <w:szCs w:val="24"/>
          </w:rPr>
          <w:t>1961 г</w:t>
        </w:r>
      </w:smartTag>
      <w:r w:rsidR="00B77529" w:rsidRPr="009913D9">
        <w:rPr>
          <w:rFonts w:ascii="Times New Roman" w:eastAsia="Times New Roman" w:hAnsi="Times New Roman" w:cs="Times New Roman"/>
          <w:sz w:val="24"/>
          <w:szCs w:val="24"/>
        </w:rPr>
        <w:t>. и разработана на ос</w:t>
      </w:r>
      <w:r w:rsidR="00B77529" w:rsidRPr="009913D9">
        <w:rPr>
          <w:rFonts w:ascii="Times New Roman" w:eastAsia="Times New Roman" w:hAnsi="Times New Roman" w:cs="Times New Roman"/>
          <w:sz w:val="24"/>
          <w:szCs w:val="24"/>
        </w:rPr>
        <w:softHyphen/>
        <w:t>нове клинических наблюдений, позволив</w:t>
      </w:r>
      <w:r w:rsidR="00B77529" w:rsidRPr="009913D9">
        <w:rPr>
          <w:rFonts w:ascii="Times New Roman" w:eastAsia="Times New Roman" w:hAnsi="Times New Roman" w:cs="Times New Roman"/>
          <w:sz w:val="24"/>
          <w:szCs w:val="24"/>
        </w:rPr>
        <w:softHyphen/>
        <w:t xml:space="preserve">ших выявить ограниченный набор наиболее значимых симптомов депрессии и наиболее часто </w:t>
      </w:r>
      <w:r w:rsidR="00B77529" w:rsidRPr="001A71BC">
        <w:rPr>
          <w:rFonts w:ascii="Times New Roman" w:eastAsia="Times New Roman" w:hAnsi="Times New Roman" w:cs="Times New Roman"/>
          <w:sz w:val="24"/>
          <w:szCs w:val="24"/>
        </w:rPr>
        <w:t>предъявляемых пациентами жалоб.</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 xml:space="preserve">Был разработан </w:t>
      </w:r>
      <w:proofErr w:type="spellStart"/>
      <w:r w:rsidRPr="001A71BC">
        <w:rPr>
          <w:rFonts w:ascii="Times New Roman" w:hAnsi="Times New Roman" w:cs="Times New Roman"/>
          <w:sz w:val="24"/>
          <w:szCs w:val="24"/>
        </w:rPr>
        <w:t>опросник</w:t>
      </w:r>
      <w:proofErr w:type="spellEnd"/>
      <w:r w:rsidRPr="001A71BC">
        <w:rPr>
          <w:rFonts w:ascii="Times New Roman" w:hAnsi="Times New Roman" w:cs="Times New Roman"/>
          <w:sz w:val="24"/>
          <w:szCs w:val="24"/>
        </w:rPr>
        <w:t>, включающий в себя 21 категорию симпто</w:t>
      </w:r>
      <w:r w:rsidRPr="001A71BC">
        <w:rPr>
          <w:rFonts w:ascii="Times New Roman" w:hAnsi="Times New Roman" w:cs="Times New Roman"/>
          <w:sz w:val="24"/>
          <w:szCs w:val="24"/>
        </w:rPr>
        <w:softHyphen/>
        <w:t>мов и жалоб. Каждая категория состоит из 4-5 ут</w:t>
      </w:r>
      <w:r w:rsidRPr="001A71BC">
        <w:rPr>
          <w:rFonts w:ascii="Times New Roman" w:hAnsi="Times New Roman" w:cs="Times New Roman"/>
          <w:sz w:val="24"/>
          <w:szCs w:val="24"/>
        </w:rPr>
        <w:softHyphen/>
        <w:t>верждений, соответствующих специфическим про</w:t>
      </w:r>
      <w:r w:rsidRPr="001A71BC">
        <w:rPr>
          <w:rFonts w:ascii="Times New Roman" w:hAnsi="Times New Roman" w:cs="Times New Roman"/>
          <w:sz w:val="24"/>
          <w:szCs w:val="24"/>
        </w:rPr>
        <w:softHyphen/>
        <w:t>явлениям/симптомам депрессии. Эти утверждения ранжированы по мере увеличения удельного вклада симптома в общую степень тяжести депрессии. В соответствии со степенью выраженности симпто</w:t>
      </w:r>
      <w:r w:rsidRPr="001A71BC">
        <w:rPr>
          <w:rFonts w:ascii="Times New Roman" w:hAnsi="Times New Roman" w:cs="Times New Roman"/>
          <w:sz w:val="24"/>
          <w:szCs w:val="24"/>
        </w:rPr>
        <w:softHyphen/>
        <w:t>ма, каждому пункту присвоены значения от 0 (сим</w:t>
      </w:r>
      <w:r w:rsidRPr="001A71BC">
        <w:rPr>
          <w:rFonts w:ascii="Times New Roman" w:hAnsi="Times New Roman" w:cs="Times New Roman"/>
          <w:sz w:val="24"/>
          <w:szCs w:val="24"/>
        </w:rPr>
        <w:softHyphen/>
        <w:t>птом отсутствует, или выражен минимально) до 3 (максимальная выраженность симптома). Некото</w:t>
      </w:r>
      <w:r w:rsidRPr="001A71BC">
        <w:rPr>
          <w:rFonts w:ascii="Times New Roman" w:hAnsi="Times New Roman" w:cs="Times New Roman"/>
          <w:sz w:val="24"/>
          <w:szCs w:val="24"/>
        </w:rPr>
        <w:softHyphen/>
        <w:t>рые категории включают в себя альтернативные утверждения, обладающие</w:t>
      </w:r>
      <w:r w:rsidR="009C3F2F" w:rsidRPr="001A71BC">
        <w:rPr>
          <w:rFonts w:ascii="Times New Roman" w:hAnsi="Times New Roman" w:cs="Times New Roman"/>
          <w:sz w:val="24"/>
          <w:szCs w:val="24"/>
        </w:rPr>
        <w:t xml:space="preserve"> </w:t>
      </w:r>
      <w:r w:rsidRPr="001A71BC">
        <w:rPr>
          <w:rFonts w:ascii="Times New Roman" w:hAnsi="Times New Roman" w:cs="Times New Roman"/>
          <w:sz w:val="24"/>
          <w:szCs w:val="24"/>
        </w:rPr>
        <w:t>эквивалентным</w:t>
      </w:r>
      <w:r w:rsidR="009C3F2F" w:rsidRPr="001A71BC">
        <w:rPr>
          <w:rFonts w:ascii="Times New Roman" w:hAnsi="Times New Roman" w:cs="Times New Roman"/>
          <w:sz w:val="24"/>
          <w:szCs w:val="24"/>
        </w:rPr>
        <w:t xml:space="preserve"> </w:t>
      </w:r>
      <w:r w:rsidRPr="001A71BC">
        <w:rPr>
          <w:rFonts w:ascii="Times New Roman" w:hAnsi="Times New Roman" w:cs="Times New Roman"/>
          <w:sz w:val="24"/>
          <w:szCs w:val="24"/>
        </w:rPr>
        <w:t>удельным</w:t>
      </w:r>
      <w:r w:rsidR="009C3F2F" w:rsidRPr="001A71BC">
        <w:rPr>
          <w:rFonts w:ascii="Times New Roman" w:hAnsi="Times New Roman" w:cs="Times New Roman"/>
          <w:sz w:val="24"/>
          <w:szCs w:val="24"/>
        </w:rPr>
        <w:t xml:space="preserve"> </w:t>
      </w:r>
      <w:r w:rsidRPr="001A71BC">
        <w:rPr>
          <w:rFonts w:ascii="Times New Roman" w:hAnsi="Times New Roman" w:cs="Times New Roman"/>
          <w:sz w:val="24"/>
          <w:szCs w:val="24"/>
        </w:rPr>
        <w:t>весом.</w:t>
      </w:r>
      <w:r w:rsidR="00296229" w:rsidRPr="001A71BC">
        <w:rPr>
          <w:rFonts w:ascii="Times New Roman" w:hAnsi="Times New Roman" w:cs="Times New Roman"/>
          <w:sz w:val="24"/>
          <w:szCs w:val="24"/>
        </w:rPr>
        <w:t xml:space="preserve"> </w:t>
      </w:r>
      <w:r w:rsidRPr="001A71BC">
        <w:rPr>
          <w:rFonts w:ascii="Times New Roman" w:hAnsi="Times New Roman" w:cs="Times New Roman"/>
          <w:sz w:val="24"/>
          <w:szCs w:val="24"/>
        </w:rPr>
        <w:t xml:space="preserve">Испытуемым предлагается  выбрать из каждой группы одно утверждение, которое лучше всего соответствует тому, как испытуемый себя чувствуете </w:t>
      </w:r>
      <w:r w:rsidRPr="001A71BC">
        <w:rPr>
          <w:rFonts w:ascii="Times New Roman" w:hAnsi="Times New Roman" w:cs="Times New Roman"/>
          <w:b/>
          <w:bCs/>
          <w:sz w:val="24"/>
          <w:szCs w:val="24"/>
        </w:rPr>
        <w:t>сегодня</w:t>
      </w:r>
      <w:r w:rsidRPr="001A71BC">
        <w:rPr>
          <w:rFonts w:ascii="Times New Roman" w:hAnsi="Times New Roman" w:cs="Times New Roman"/>
          <w:sz w:val="24"/>
          <w:szCs w:val="24"/>
        </w:rPr>
        <w:t xml:space="preserve">, то есть </w:t>
      </w:r>
      <w:r w:rsidRPr="001A71BC">
        <w:rPr>
          <w:rFonts w:ascii="Times New Roman" w:hAnsi="Times New Roman" w:cs="Times New Roman"/>
          <w:b/>
          <w:bCs/>
          <w:sz w:val="24"/>
          <w:szCs w:val="24"/>
        </w:rPr>
        <w:t>прямо сейчас</w:t>
      </w:r>
      <w:r w:rsidRPr="001A71BC">
        <w:rPr>
          <w:rFonts w:ascii="Times New Roman" w:hAnsi="Times New Roman" w:cs="Times New Roman"/>
          <w:sz w:val="24"/>
          <w:szCs w:val="24"/>
        </w:rPr>
        <w:t xml:space="preserve">. Если несколько утверждений из одной группы кажутся хорошо подходящими, следует выбрать оба. </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Показатель по каждой категории рассчитывается следующим образом: каждый пункт шкалы оцени</w:t>
      </w:r>
      <w:r w:rsidRPr="001A71BC">
        <w:rPr>
          <w:rFonts w:ascii="Times New Roman" w:hAnsi="Times New Roman" w:cs="Times New Roman"/>
          <w:sz w:val="24"/>
          <w:szCs w:val="24"/>
        </w:rPr>
        <w:softHyphen/>
        <w:t>вается от 0 до 3 в соответствии с нарастанием тя</w:t>
      </w:r>
      <w:r w:rsidRPr="001A71BC">
        <w:rPr>
          <w:rFonts w:ascii="Times New Roman" w:hAnsi="Times New Roman" w:cs="Times New Roman"/>
          <w:sz w:val="24"/>
          <w:szCs w:val="24"/>
        </w:rPr>
        <w:softHyphen/>
        <w:t>жести симптома. Суммарный балл составляет от</w:t>
      </w:r>
      <w:proofErr w:type="gramStart"/>
      <w:r w:rsidRPr="001A71BC">
        <w:rPr>
          <w:rFonts w:ascii="Times New Roman" w:hAnsi="Times New Roman" w:cs="Times New Roman"/>
          <w:sz w:val="24"/>
          <w:szCs w:val="24"/>
        </w:rPr>
        <w:t xml:space="preserve"> О</w:t>
      </w:r>
      <w:proofErr w:type="gramEnd"/>
      <w:r w:rsidRPr="001A71BC">
        <w:rPr>
          <w:rFonts w:ascii="Times New Roman" w:hAnsi="Times New Roman" w:cs="Times New Roman"/>
          <w:sz w:val="24"/>
          <w:szCs w:val="24"/>
        </w:rPr>
        <w:t xml:space="preserve"> до 62. </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Нормативы:</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0-4</w:t>
      </w:r>
      <w:r w:rsidR="001A71BC">
        <w:rPr>
          <w:rFonts w:ascii="Times New Roman" w:hAnsi="Times New Roman" w:cs="Times New Roman"/>
          <w:sz w:val="24"/>
          <w:szCs w:val="24"/>
        </w:rPr>
        <w:t xml:space="preserve"> - </w:t>
      </w:r>
      <w:r w:rsidRPr="001A71BC">
        <w:rPr>
          <w:rFonts w:ascii="Times New Roman" w:hAnsi="Times New Roman" w:cs="Times New Roman"/>
          <w:sz w:val="24"/>
          <w:szCs w:val="24"/>
        </w:rPr>
        <w:t>отсутствие</w:t>
      </w:r>
      <w:r w:rsidR="001A71BC">
        <w:rPr>
          <w:rFonts w:ascii="Times New Roman" w:hAnsi="Times New Roman" w:cs="Times New Roman"/>
          <w:sz w:val="24"/>
          <w:szCs w:val="24"/>
        </w:rPr>
        <w:t>;</w:t>
      </w:r>
      <w:r w:rsidRPr="001A71BC">
        <w:rPr>
          <w:rFonts w:ascii="Times New Roman" w:hAnsi="Times New Roman" w:cs="Times New Roman"/>
          <w:sz w:val="24"/>
          <w:szCs w:val="24"/>
        </w:rPr>
        <w:t xml:space="preserve"> </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 xml:space="preserve">4-8 </w:t>
      </w:r>
      <w:r w:rsidR="001A71BC">
        <w:rPr>
          <w:rFonts w:ascii="Times New Roman" w:hAnsi="Times New Roman" w:cs="Times New Roman"/>
          <w:sz w:val="24"/>
          <w:szCs w:val="24"/>
        </w:rPr>
        <w:t xml:space="preserve">- </w:t>
      </w:r>
      <w:r w:rsidRPr="001A71BC">
        <w:rPr>
          <w:rFonts w:ascii="Times New Roman" w:hAnsi="Times New Roman" w:cs="Times New Roman"/>
          <w:sz w:val="24"/>
          <w:szCs w:val="24"/>
        </w:rPr>
        <w:t>слабая депрессия</w:t>
      </w:r>
      <w:r w:rsidR="001A71BC">
        <w:rPr>
          <w:rFonts w:ascii="Times New Roman" w:hAnsi="Times New Roman" w:cs="Times New Roman"/>
          <w:sz w:val="24"/>
          <w:szCs w:val="24"/>
        </w:rPr>
        <w:t>;</w:t>
      </w:r>
      <w:r w:rsidRPr="001A71BC">
        <w:rPr>
          <w:rFonts w:ascii="Times New Roman" w:hAnsi="Times New Roman" w:cs="Times New Roman"/>
          <w:sz w:val="24"/>
          <w:szCs w:val="24"/>
        </w:rPr>
        <w:t xml:space="preserve"> </w:t>
      </w:r>
    </w:p>
    <w:p w:rsidR="001A71BC" w:rsidRDefault="00B77529" w:rsidP="001A71BC">
      <w:pPr>
        <w:pStyle w:val="af6"/>
        <w:spacing w:line="360" w:lineRule="auto"/>
        <w:ind w:firstLine="709"/>
        <w:jc w:val="both"/>
        <w:rPr>
          <w:rFonts w:ascii="Times New Roman" w:hAnsi="Times New Roman" w:cs="Times New Roman"/>
          <w:sz w:val="24"/>
          <w:szCs w:val="24"/>
        </w:rPr>
      </w:pPr>
      <w:r w:rsidRPr="001A71BC">
        <w:rPr>
          <w:rFonts w:ascii="Times New Roman" w:hAnsi="Times New Roman" w:cs="Times New Roman"/>
          <w:sz w:val="24"/>
          <w:szCs w:val="24"/>
        </w:rPr>
        <w:t xml:space="preserve">8-12 </w:t>
      </w:r>
      <w:r w:rsidR="001A71BC">
        <w:rPr>
          <w:rFonts w:ascii="Times New Roman" w:hAnsi="Times New Roman" w:cs="Times New Roman"/>
          <w:sz w:val="24"/>
          <w:szCs w:val="24"/>
        </w:rPr>
        <w:t xml:space="preserve">- </w:t>
      </w:r>
      <w:r w:rsidRPr="001A71BC">
        <w:rPr>
          <w:rFonts w:ascii="Times New Roman" w:hAnsi="Times New Roman" w:cs="Times New Roman"/>
          <w:sz w:val="24"/>
          <w:szCs w:val="24"/>
        </w:rPr>
        <w:t>средняя депрессия</w:t>
      </w:r>
      <w:r w:rsidR="001A71BC">
        <w:rPr>
          <w:rFonts w:ascii="Times New Roman" w:hAnsi="Times New Roman" w:cs="Times New Roman"/>
          <w:sz w:val="24"/>
          <w:szCs w:val="24"/>
        </w:rPr>
        <w:t>;</w:t>
      </w:r>
      <w:r w:rsidRPr="001A71BC">
        <w:rPr>
          <w:rFonts w:ascii="Times New Roman" w:hAnsi="Times New Roman" w:cs="Times New Roman"/>
          <w:sz w:val="24"/>
          <w:szCs w:val="24"/>
        </w:rPr>
        <w:t xml:space="preserve"> </w:t>
      </w:r>
    </w:p>
    <w:p w:rsidR="001A71BC" w:rsidRDefault="00B77529" w:rsidP="001A71BC">
      <w:pPr>
        <w:pStyle w:val="af6"/>
        <w:spacing w:line="360" w:lineRule="auto"/>
        <w:ind w:firstLine="709"/>
        <w:jc w:val="both"/>
        <w:rPr>
          <w:rFonts w:eastAsia="Times New Roman"/>
          <w:b/>
          <w:i/>
        </w:rPr>
      </w:pPr>
      <w:r w:rsidRPr="001A71BC">
        <w:rPr>
          <w:rFonts w:ascii="Times New Roman" w:hAnsi="Times New Roman" w:cs="Times New Roman"/>
          <w:sz w:val="24"/>
          <w:szCs w:val="24"/>
        </w:rPr>
        <w:t xml:space="preserve">12 и выше </w:t>
      </w:r>
      <w:r w:rsidR="001A71BC">
        <w:rPr>
          <w:rFonts w:ascii="Times New Roman" w:hAnsi="Times New Roman" w:cs="Times New Roman"/>
          <w:sz w:val="24"/>
          <w:szCs w:val="24"/>
        </w:rPr>
        <w:t xml:space="preserve">- </w:t>
      </w:r>
      <w:r w:rsidRPr="001A71BC">
        <w:rPr>
          <w:rFonts w:ascii="Times New Roman" w:hAnsi="Times New Roman" w:cs="Times New Roman"/>
          <w:sz w:val="24"/>
          <w:szCs w:val="24"/>
        </w:rPr>
        <w:t>сильная депрессия</w:t>
      </w:r>
      <w:r w:rsidR="001A71BC">
        <w:rPr>
          <w:rFonts w:ascii="Times New Roman" w:hAnsi="Times New Roman" w:cs="Times New Roman"/>
          <w:sz w:val="24"/>
          <w:szCs w:val="24"/>
        </w:rPr>
        <w:t>.</w:t>
      </w:r>
      <w:r w:rsidR="001A71BC" w:rsidRPr="001A71BC">
        <w:rPr>
          <w:rFonts w:eastAsia="Times New Roman"/>
          <w:b/>
          <w:i/>
        </w:rPr>
        <w:t xml:space="preserve"> </w:t>
      </w:r>
    </w:p>
    <w:p w:rsidR="000C1697" w:rsidRPr="000C1697" w:rsidRDefault="000C1697" w:rsidP="000C1697">
      <w:pPr>
        <w:pStyle w:val="af6"/>
        <w:spacing w:line="360" w:lineRule="auto"/>
        <w:ind w:firstLine="709"/>
        <w:jc w:val="both"/>
        <w:rPr>
          <w:rFonts w:ascii="Times New Roman" w:hAnsi="Times New Roman" w:cs="Times New Roman"/>
          <w:b/>
          <w:sz w:val="24"/>
          <w:szCs w:val="24"/>
        </w:rPr>
      </w:pPr>
      <w:r w:rsidRPr="000C1697">
        <w:rPr>
          <w:rFonts w:ascii="Times New Roman" w:hAnsi="Times New Roman" w:cs="Times New Roman"/>
          <w:b/>
          <w:sz w:val="24"/>
          <w:szCs w:val="24"/>
        </w:rPr>
        <w:t xml:space="preserve">1.2.4. Методика «Незаконченные предложения». </w:t>
      </w:r>
    </w:p>
    <w:p w:rsidR="000C1697" w:rsidRPr="000C1697" w:rsidRDefault="000C1697" w:rsidP="000C1697">
      <w:pPr>
        <w:pStyle w:val="af6"/>
        <w:spacing w:line="360" w:lineRule="auto"/>
        <w:ind w:firstLine="709"/>
        <w:jc w:val="both"/>
        <w:rPr>
          <w:rFonts w:ascii="Times New Roman" w:hAnsi="Times New Roman" w:cs="Times New Roman"/>
          <w:sz w:val="24"/>
          <w:szCs w:val="24"/>
        </w:rPr>
      </w:pPr>
      <w:r w:rsidRPr="000C1697">
        <w:rPr>
          <w:rFonts w:ascii="Times New Roman" w:hAnsi="Times New Roman" w:cs="Times New Roman"/>
          <w:sz w:val="24"/>
          <w:szCs w:val="24"/>
        </w:rPr>
        <w:t xml:space="preserve">Метод включает 60 незаконченных предложений, которые могут быть разделены на 15 групп, характеризующих в той или иной степени систему отношений обследуемого к семье, к представителям своего или противоположного пола, к сексуальным отношениям, к вышестоящим по служебному положению и подчиненным. </w:t>
      </w:r>
      <w:proofErr w:type="gramStart"/>
      <w:r w:rsidRPr="000C1697">
        <w:rPr>
          <w:rFonts w:ascii="Times New Roman" w:hAnsi="Times New Roman" w:cs="Times New Roman"/>
          <w:sz w:val="24"/>
          <w:szCs w:val="24"/>
        </w:rPr>
        <w:t xml:space="preserve">Некоторые группы предложений имеют отношение к испытываемым человеком страхам и опасениям, к имеющемуся у него чувству осознания собственной вины, свидетельствуют о его </w:t>
      </w:r>
      <w:r w:rsidRPr="000C1697">
        <w:rPr>
          <w:rFonts w:ascii="Times New Roman" w:hAnsi="Times New Roman" w:cs="Times New Roman"/>
          <w:sz w:val="24"/>
          <w:szCs w:val="24"/>
        </w:rPr>
        <w:lastRenderedPageBreak/>
        <w:t xml:space="preserve">отношении к прошлому и будущему, затрагивают взаимоотношения с родителями и друзьями, собственные жизненные цели. </w:t>
      </w:r>
      <w:proofErr w:type="gramEnd"/>
    </w:p>
    <w:p w:rsidR="000C1697" w:rsidRPr="000C1697" w:rsidRDefault="000C1697" w:rsidP="000C1697">
      <w:pPr>
        <w:pStyle w:val="af6"/>
        <w:spacing w:line="360" w:lineRule="auto"/>
        <w:ind w:firstLine="709"/>
        <w:jc w:val="both"/>
        <w:rPr>
          <w:rFonts w:ascii="Times New Roman" w:hAnsi="Times New Roman" w:cs="Times New Roman"/>
          <w:sz w:val="24"/>
          <w:szCs w:val="24"/>
        </w:rPr>
      </w:pPr>
      <w:r w:rsidRPr="000C1697">
        <w:rPr>
          <w:rFonts w:ascii="Times New Roman" w:hAnsi="Times New Roman" w:cs="Times New Roman"/>
          <w:sz w:val="24"/>
          <w:szCs w:val="24"/>
        </w:rPr>
        <w:t xml:space="preserve">Для каждой группы предложений выводится характеристика, определяющая данную систему отношений как положительную, отрицательную или безразличную и количественная оценка от -2 до +2 баллов, которая облегчает выявление у </w:t>
      </w:r>
      <w:proofErr w:type="gramStart"/>
      <w:r w:rsidRPr="000C1697">
        <w:rPr>
          <w:rFonts w:ascii="Times New Roman" w:hAnsi="Times New Roman" w:cs="Times New Roman"/>
          <w:sz w:val="24"/>
          <w:szCs w:val="24"/>
        </w:rPr>
        <w:t>обследуемого</w:t>
      </w:r>
      <w:proofErr w:type="gramEnd"/>
      <w:r w:rsidRPr="000C1697">
        <w:rPr>
          <w:rFonts w:ascii="Times New Roman" w:hAnsi="Times New Roman" w:cs="Times New Roman"/>
          <w:sz w:val="24"/>
          <w:szCs w:val="24"/>
        </w:rPr>
        <w:t xml:space="preserve"> дисгармоничной системы отношений.</w:t>
      </w:r>
    </w:p>
    <w:p w:rsidR="000C1697" w:rsidRPr="000C1697" w:rsidRDefault="000C1697" w:rsidP="000C1697">
      <w:pPr>
        <w:pStyle w:val="af6"/>
        <w:spacing w:line="360" w:lineRule="auto"/>
        <w:ind w:firstLine="709"/>
        <w:jc w:val="both"/>
        <w:rPr>
          <w:rFonts w:ascii="Times New Roman" w:hAnsi="Times New Roman" w:cs="Times New Roman"/>
          <w:vanish/>
          <w:sz w:val="24"/>
          <w:szCs w:val="24"/>
        </w:rPr>
      </w:pPr>
      <w:r w:rsidRPr="000C1697">
        <w:rPr>
          <w:rFonts w:ascii="Times New Roman" w:hAnsi="Times New Roman" w:cs="Times New Roman"/>
          <w:sz w:val="24"/>
          <w:szCs w:val="24"/>
        </w:rPr>
        <w:t>В данном исследовании анализировались шкалы «Отношение к отцу», «Отношение к себе», «Отношение к семье» и «Отношение к матери». По каждой шкале выводился итоговый суммарный балл.</w:t>
      </w:r>
      <w:r w:rsidRPr="000C1697">
        <w:rPr>
          <w:rFonts w:ascii="Times New Roman" w:hAnsi="Times New Roman" w:cs="Times New Roman"/>
          <w:vanish/>
          <w:sz w:val="24"/>
          <w:szCs w:val="24"/>
        </w:rPr>
        <w:t>Начало формы</w:t>
      </w:r>
    </w:p>
    <w:p w:rsidR="000C1697" w:rsidRPr="000C1697" w:rsidRDefault="00597979" w:rsidP="000C1697">
      <w:pPr>
        <w:pStyle w:val="af6"/>
        <w:spacing w:line="360" w:lineRule="auto"/>
        <w:rPr>
          <w:rFonts w:ascii="Times New Roman" w:eastAsia="Times New Roman" w:hAnsi="Times New Roman" w:cs="Times New Roman"/>
          <w:sz w:val="24"/>
          <w:szCs w:val="24"/>
        </w:rPr>
      </w:pPr>
      <w:r w:rsidRPr="000C1697">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1in;height:18.35pt" o:ole="">
            <v:imagedata r:id="rId9" o:title=""/>
          </v:shape>
          <w:control r:id="rId10" w:name="DefaultOcxName" w:shapeid="_x0000_i1141"/>
        </w:object>
      </w:r>
      <w:r w:rsidRPr="000C1697">
        <w:rPr>
          <w:rFonts w:ascii="Times New Roman" w:eastAsia="Times New Roman" w:hAnsi="Times New Roman" w:cs="Times New Roman"/>
          <w:sz w:val="24"/>
          <w:szCs w:val="24"/>
        </w:rPr>
        <w:object w:dxaOrig="225" w:dyaOrig="225">
          <v:shape id="_x0000_i1140" type="#_x0000_t75" style="width:1in;height:18.35pt" o:ole="">
            <v:imagedata r:id="rId11" o:title=""/>
          </v:shape>
          <w:control r:id="rId12" w:name="DefaultOcxName1" w:shapeid="_x0000_i1140"/>
        </w:object>
      </w:r>
      <w:r w:rsidRPr="000C1697">
        <w:rPr>
          <w:rFonts w:ascii="Times New Roman" w:eastAsia="Times New Roman" w:hAnsi="Times New Roman" w:cs="Times New Roman"/>
          <w:sz w:val="24"/>
          <w:szCs w:val="24"/>
        </w:rPr>
        <w:object w:dxaOrig="225" w:dyaOrig="225">
          <v:shape id="_x0000_i1139" type="#_x0000_t75" style="width:1in;height:18.35pt" o:ole="">
            <v:imagedata r:id="rId13" o:title=""/>
          </v:shape>
          <w:control r:id="rId14" w:name="DefaultOcxName2" w:shapeid="_x0000_i1139"/>
        </w:object>
      </w:r>
      <w:r w:rsidRPr="000C1697">
        <w:rPr>
          <w:rFonts w:ascii="Times New Roman" w:eastAsia="Times New Roman" w:hAnsi="Times New Roman" w:cs="Times New Roman"/>
          <w:sz w:val="24"/>
          <w:szCs w:val="24"/>
        </w:rPr>
        <w:object w:dxaOrig="225" w:dyaOrig="225">
          <v:shape id="_x0000_i1138" type="#_x0000_t75" style="width:1in;height:18.35pt" o:ole="">
            <v:imagedata r:id="rId15" o:title=""/>
          </v:shape>
          <w:control r:id="rId16" w:name="DefaultOcxName3" w:shapeid="_x0000_i1138"/>
        </w:object>
      </w:r>
      <w:r w:rsidRPr="000C1697">
        <w:rPr>
          <w:rFonts w:ascii="Times New Roman" w:eastAsia="Times New Roman" w:hAnsi="Times New Roman" w:cs="Times New Roman"/>
          <w:sz w:val="24"/>
          <w:szCs w:val="24"/>
        </w:rPr>
        <w:object w:dxaOrig="225" w:dyaOrig="225">
          <v:shape id="_x0000_i1137" type="#_x0000_t75" style="width:1in;height:18.35pt" o:ole="">
            <v:imagedata r:id="rId17" o:title=""/>
          </v:shape>
          <w:control r:id="rId18" w:name="DefaultOcxName4" w:shapeid="_x0000_i1137"/>
        </w:object>
      </w:r>
      <w:r w:rsidRPr="000C1697">
        <w:rPr>
          <w:rFonts w:ascii="Times New Roman" w:eastAsia="Times New Roman" w:hAnsi="Times New Roman" w:cs="Times New Roman"/>
          <w:sz w:val="24"/>
          <w:szCs w:val="24"/>
        </w:rPr>
        <w:object w:dxaOrig="225" w:dyaOrig="225">
          <v:shape id="_x0000_i1136" type="#_x0000_t75" style="width:1in;height:18.35pt" o:ole="">
            <v:imagedata r:id="rId19" o:title=""/>
          </v:shape>
          <w:control r:id="rId20" w:name="DefaultOcxName5" w:shapeid="_x0000_i1136"/>
        </w:object>
      </w:r>
      <w:r w:rsidRPr="000C1697">
        <w:rPr>
          <w:rFonts w:ascii="Times New Roman" w:eastAsia="Times New Roman" w:hAnsi="Times New Roman" w:cs="Times New Roman"/>
          <w:sz w:val="24"/>
          <w:szCs w:val="24"/>
        </w:rPr>
        <w:object w:dxaOrig="225" w:dyaOrig="225">
          <v:shape id="_x0000_i1135" type="#_x0000_t75" style="width:1in;height:18.35pt" o:ole="">
            <v:imagedata r:id="rId21" o:title=""/>
          </v:shape>
          <w:control r:id="rId22" w:name="DefaultOcxName6" w:shapeid="_x0000_i1135"/>
        </w:object>
      </w:r>
      <w:r w:rsidRPr="000C1697">
        <w:rPr>
          <w:rFonts w:ascii="Times New Roman" w:eastAsia="Times New Roman" w:hAnsi="Times New Roman" w:cs="Times New Roman"/>
          <w:sz w:val="24"/>
          <w:szCs w:val="24"/>
        </w:rPr>
        <w:object w:dxaOrig="225" w:dyaOrig="225">
          <v:shape id="_x0000_i1134" type="#_x0000_t75" style="width:1in;height:18.35pt" o:ole="">
            <v:imagedata r:id="rId23" o:title=""/>
          </v:shape>
          <w:control r:id="rId24" w:name="DefaultOcxName7" w:shapeid="_x0000_i1134"/>
        </w:object>
      </w:r>
      <w:r w:rsidRPr="000C1697">
        <w:rPr>
          <w:rFonts w:ascii="Times New Roman" w:eastAsia="Times New Roman" w:hAnsi="Times New Roman" w:cs="Times New Roman"/>
          <w:sz w:val="24"/>
          <w:szCs w:val="24"/>
        </w:rPr>
        <w:object w:dxaOrig="225" w:dyaOrig="225">
          <v:shape id="_x0000_i1133" type="#_x0000_t75" style="width:1in;height:18.35pt" o:ole="">
            <v:imagedata r:id="rId25" o:title=""/>
          </v:shape>
          <w:control r:id="rId26" w:name="DefaultOcxName8" w:shapeid="_x0000_i1133"/>
        </w:object>
      </w:r>
      <w:r w:rsidRPr="000C1697">
        <w:rPr>
          <w:rFonts w:ascii="Times New Roman" w:eastAsia="Times New Roman" w:hAnsi="Times New Roman" w:cs="Times New Roman"/>
          <w:sz w:val="24"/>
          <w:szCs w:val="24"/>
        </w:rPr>
        <w:object w:dxaOrig="225" w:dyaOrig="225">
          <v:shape id="_x0000_i1132" type="#_x0000_t75" style="width:1in;height:18.35pt" o:ole="">
            <v:imagedata r:id="rId27" o:title=""/>
          </v:shape>
          <w:control r:id="rId28" w:name="DefaultOcxName9" w:shapeid="_x0000_i1132"/>
        </w:object>
      </w:r>
      <w:r w:rsidRPr="000C1697">
        <w:rPr>
          <w:rFonts w:ascii="Times New Roman" w:eastAsia="Times New Roman" w:hAnsi="Times New Roman" w:cs="Times New Roman"/>
          <w:sz w:val="24"/>
          <w:szCs w:val="24"/>
        </w:rPr>
        <w:object w:dxaOrig="225" w:dyaOrig="225">
          <v:shape id="_x0000_i1131" type="#_x0000_t75" style="width:1in;height:18.35pt" o:ole="">
            <v:imagedata r:id="rId29" o:title=""/>
          </v:shape>
          <w:control r:id="rId30" w:name="DefaultOcxName10" w:shapeid="_x0000_i1131"/>
        </w:object>
      </w:r>
    </w:p>
    <w:p w:rsidR="00B77529" w:rsidRPr="000C1697" w:rsidRDefault="00B77529" w:rsidP="000C1697">
      <w:pPr>
        <w:pStyle w:val="af6"/>
        <w:spacing w:line="360" w:lineRule="auto"/>
        <w:ind w:firstLine="709"/>
        <w:jc w:val="both"/>
        <w:rPr>
          <w:rFonts w:ascii="Times New Roman" w:hAnsi="Times New Roman" w:cs="Times New Roman"/>
          <w:b/>
          <w:sz w:val="24"/>
          <w:szCs w:val="24"/>
        </w:rPr>
      </w:pPr>
      <w:r w:rsidRPr="000C1697">
        <w:rPr>
          <w:rFonts w:ascii="Times New Roman" w:hAnsi="Times New Roman" w:cs="Times New Roman"/>
          <w:b/>
          <w:sz w:val="24"/>
          <w:szCs w:val="24"/>
        </w:rPr>
        <w:t>2. Анализ и интерпретация результатов исследования.</w:t>
      </w:r>
    </w:p>
    <w:p w:rsidR="00F737DD" w:rsidRPr="000C1697" w:rsidRDefault="00B77529" w:rsidP="000C1697">
      <w:pPr>
        <w:pStyle w:val="af6"/>
        <w:spacing w:line="360" w:lineRule="auto"/>
        <w:ind w:firstLine="709"/>
        <w:jc w:val="both"/>
        <w:rPr>
          <w:rFonts w:ascii="Times New Roman" w:hAnsi="Times New Roman" w:cs="Times New Roman"/>
          <w:sz w:val="24"/>
          <w:szCs w:val="24"/>
        </w:rPr>
      </w:pPr>
      <w:r w:rsidRPr="000C1697">
        <w:rPr>
          <w:rFonts w:ascii="Times New Roman" w:hAnsi="Times New Roman" w:cs="Times New Roman"/>
          <w:sz w:val="24"/>
          <w:szCs w:val="24"/>
        </w:rPr>
        <w:t>Как уже отмечалось, первоначально толчком к исследованию послужила гипотеза о том, что</w:t>
      </w:r>
      <w:r w:rsidRPr="000C1697">
        <w:rPr>
          <w:rFonts w:ascii="Times New Roman" w:hAnsi="Times New Roman" w:cs="Times New Roman"/>
          <w:color w:val="FF0000"/>
          <w:sz w:val="24"/>
          <w:szCs w:val="24"/>
        </w:rPr>
        <w:t xml:space="preserve"> </w:t>
      </w:r>
      <w:r w:rsidRPr="000C1697">
        <w:rPr>
          <w:rFonts w:ascii="Times New Roman" w:hAnsi="Times New Roman" w:cs="Times New Roman"/>
          <w:sz w:val="24"/>
          <w:szCs w:val="24"/>
        </w:rPr>
        <w:t xml:space="preserve">индивидуально-психологические особенности подростков, экспертно отнесенных к группе «риска» складываются из многообразия </w:t>
      </w:r>
      <w:r w:rsidR="00F737DD" w:rsidRPr="000C1697">
        <w:rPr>
          <w:rFonts w:ascii="Times New Roman" w:hAnsi="Times New Roman" w:cs="Times New Roman"/>
          <w:sz w:val="24"/>
          <w:szCs w:val="24"/>
        </w:rPr>
        <w:t xml:space="preserve">индивидуальных особенностей </w:t>
      </w:r>
      <w:r w:rsidRPr="000C1697">
        <w:rPr>
          <w:rFonts w:ascii="Times New Roman" w:hAnsi="Times New Roman" w:cs="Times New Roman"/>
          <w:sz w:val="24"/>
          <w:szCs w:val="24"/>
        </w:rPr>
        <w:t>представленных в ней подростков других категорий, а именно, экспертно заданных групп «норма» и «</w:t>
      </w:r>
      <w:proofErr w:type="spellStart"/>
      <w:r w:rsidRPr="000C1697">
        <w:rPr>
          <w:rFonts w:ascii="Times New Roman" w:hAnsi="Times New Roman" w:cs="Times New Roman"/>
          <w:sz w:val="24"/>
          <w:szCs w:val="24"/>
        </w:rPr>
        <w:t>девиантная</w:t>
      </w:r>
      <w:proofErr w:type="spellEnd"/>
      <w:r w:rsidRPr="000C1697">
        <w:rPr>
          <w:rFonts w:ascii="Times New Roman" w:hAnsi="Times New Roman" w:cs="Times New Roman"/>
          <w:sz w:val="24"/>
          <w:szCs w:val="24"/>
        </w:rPr>
        <w:t>».</w:t>
      </w:r>
      <w:r w:rsidR="00F737DD" w:rsidRPr="000C1697">
        <w:rPr>
          <w:rFonts w:ascii="Times New Roman" w:hAnsi="Times New Roman" w:cs="Times New Roman"/>
          <w:sz w:val="24"/>
          <w:szCs w:val="24"/>
        </w:rPr>
        <w:t xml:space="preserve"> Т.е. подростки из группы «риска» обладают индивидуально-психологическими характеристиками, свойственными также подросткам  группы «норма», и  подросткам  группы «</w:t>
      </w:r>
      <w:proofErr w:type="spellStart"/>
      <w:r w:rsidR="00F737DD" w:rsidRPr="000C1697">
        <w:rPr>
          <w:rFonts w:ascii="Times New Roman" w:hAnsi="Times New Roman" w:cs="Times New Roman"/>
          <w:sz w:val="24"/>
          <w:szCs w:val="24"/>
        </w:rPr>
        <w:t>девиантная</w:t>
      </w:r>
      <w:proofErr w:type="spellEnd"/>
      <w:r w:rsidR="00F737DD" w:rsidRPr="000C1697">
        <w:rPr>
          <w:rFonts w:ascii="Times New Roman" w:hAnsi="Times New Roman" w:cs="Times New Roman"/>
          <w:sz w:val="24"/>
          <w:szCs w:val="24"/>
        </w:rPr>
        <w:t>».</w:t>
      </w:r>
    </w:p>
    <w:p w:rsidR="00B77529" w:rsidRPr="00F5320B" w:rsidRDefault="00B77529" w:rsidP="000C1697">
      <w:pPr>
        <w:pStyle w:val="af6"/>
        <w:spacing w:line="360" w:lineRule="auto"/>
        <w:ind w:firstLine="709"/>
        <w:jc w:val="both"/>
        <w:rPr>
          <w:rFonts w:ascii="Times New Roman" w:hAnsi="Times New Roman" w:cs="Times New Roman"/>
          <w:color w:val="000000" w:themeColor="text1"/>
          <w:sz w:val="24"/>
          <w:szCs w:val="24"/>
        </w:rPr>
      </w:pPr>
      <w:r w:rsidRPr="00F5320B">
        <w:rPr>
          <w:rFonts w:ascii="Times New Roman" w:hAnsi="Times New Roman" w:cs="Times New Roman"/>
          <w:color w:val="000000" w:themeColor="text1"/>
          <w:sz w:val="24"/>
          <w:szCs w:val="24"/>
        </w:rPr>
        <w:t xml:space="preserve">В данную группу в разных учебных заведениях могут включаться наравне друг с другом подростки, например, из неполных семей, но хорошо успевающих по учебной программе и не имеющих особенностей в поведении, и подростки, демонстрирующие, например, </w:t>
      </w:r>
      <w:proofErr w:type="spellStart"/>
      <w:r w:rsidRPr="00F5320B">
        <w:rPr>
          <w:rFonts w:ascii="Times New Roman" w:hAnsi="Times New Roman" w:cs="Times New Roman"/>
          <w:color w:val="000000" w:themeColor="text1"/>
          <w:sz w:val="24"/>
          <w:szCs w:val="24"/>
        </w:rPr>
        <w:t>дел</w:t>
      </w:r>
      <w:r w:rsidR="00CD7E31" w:rsidRPr="00F5320B">
        <w:rPr>
          <w:rFonts w:ascii="Times New Roman" w:hAnsi="Times New Roman" w:cs="Times New Roman"/>
          <w:color w:val="000000" w:themeColor="text1"/>
          <w:sz w:val="24"/>
          <w:szCs w:val="24"/>
        </w:rPr>
        <w:t>и</w:t>
      </w:r>
      <w:r w:rsidRPr="00F5320B">
        <w:rPr>
          <w:rFonts w:ascii="Times New Roman" w:hAnsi="Times New Roman" w:cs="Times New Roman"/>
          <w:color w:val="000000" w:themeColor="text1"/>
          <w:sz w:val="24"/>
          <w:szCs w:val="24"/>
        </w:rPr>
        <w:t>нквентное</w:t>
      </w:r>
      <w:proofErr w:type="spellEnd"/>
      <w:r w:rsidRPr="00F5320B">
        <w:rPr>
          <w:rFonts w:ascii="Times New Roman" w:hAnsi="Times New Roman" w:cs="Times New Roman"/>
          <w:color w:val="000000" w:themeColor="text1"/>
          <w:sz w:val="24"/>
          <w:szCs w:val="24"/>
        </w:rPr>
        <w:t xml:space="preserve"> поведение. Неуспевающие  по учебной программе из-за интеллектуальных трудностей и также имеющие проблемы с успеваемостью, но из-за систематических пропусков занятий. </w:t>
      </w:r>
    </w:p>
    <w:p w:rsidR="00B77529" w:rsidRPr="00F5320B" w:rsidRDefault="00B77529" w:rsidP="000C1697">
      <w:pPr>
        <w:pStyle w:val="af6"/>
        <w:spacing w:line="360" w:lineRule="auto"/>
        <w:ind w:firstLine="709"/>
        <w:jc w:val="both"/>
        <w:rPr>
          <w:rFonts w:ascii="Times New Roman" w:hAnsi="Times New Roman" w:cs="Times New Roman"/>
          <w:color w:val="000000" w:themeColor="text1"/>
          <w:sz w:val="24"/>
          <w:szCs w:val="24"/>
        </w:rPr>
      </w:pPr>
      <w:r w:rsidRPr="00F5320B">
        <w:rPr>
          <w:rFonts w:ascii="Times New Roman" w:hAnsi="Times New Roman" w:cs="Times New Roman"/>
          <w:color w:val="000000" w:themeColor="text1"/>
          <w:sz w:val="24"/>
          <w:szCs w:val="24"/>
        </w:rPr>
        <w:t xml:space="preserve">Нередко, подростки имеющие, например,  эмоциональные проблемы, проблемы в семье, но переживающие их не привлекая внимания окружающих взрослых, с легкостью могут быть отнесены к группе «норма». </w:t>
      </w:r>
    </w:p>
    <w:p w:rsidR="000C1697" w:rsidRDefault="00B77529" w:rsidP="000C1697">
      <w:pPr>
        <w:pStyle w:val="af6"/>
        <w:spacing w:line="360" w:lineRule="auto"/>
        <w:ind w:firstLine="709"/>
        <w:jc w:val="both"/>
        <w:rPr>
          <w:rFonts w:ascii="Times New Roman" w:hAnsi="Times New Roman" w:cs="Times New Roman"/>
          <w:sz w:val="24"/>
          <w:szCs w:val="24"/>
        </w:rPr>
      </w:pPr>
      <w:r w:rsidRPr="000C1697">
        <w:rPr>
          <w:rFonts w:ascii="Times New Roman" w:hAnsi="Times New Roman" w:cs="Times New Roman"/>
          <w:sz w:val="24"/>
          <w:szCs w:val="24"/>
        </w:rPr>
        <w:t xml:space="preserve">Таким </w:t>
      </w:r>
      <w:proofErr w:type="gramStart"/>
      <w:r w:rsidRPr="000C1697">
        <w:rPr>
          <w:rFonts w:ascii="Times New Roman" w:hAnsi="Times New Roman" w:cs="Times New Roman"/>
          <w:sz w:val="24"/>
          <w:szCs w:val="24"/>
        </w:rPr>
        <w:t>образом</w:t>
      </w:r>
      <w:proofErr w:type="gramEnd"/>
      <w:r w:rsidRPr="000C1697">
        <w:rPr>
          <w:rFonts w:ascii="Times New Roman" w:hAnsi="Times New Roman" w:cs="Times New Roman"/>
          <w:sz w:val="24"/>
          <w:szCs w:val="24"/>
        </w:rPr>
        <w:t xml:space="preserve"> встает вопрос о том, где границы такой классификации? Насколько целесообразна и результативна работа с такой разнородной группой? Кроме того было интересно выяснить, существуют ли те психологические особенности, которые  характерны именно для подростков «группы риска», ставшие  критерием отнесения детей к этой категории. На эти и некоторые другие вопросы и было призвано ответить данное исследование.</w:t>
      </w:r>
    </w:p>
    <w:p w:rsidR="000C1697" w:rsidRDefault="00B77529" w:rsidP="000C1697">
      <w:pPr>
        <w:pStyle w:val="af6"/>
        <w:spacing w:line="360" w:lineRule="auto"/>
        <w:ind w:firstLine="709"/>
        <w:jc w:val="both"/>
        <w:rPr>
          <w:rFonts w:ascii="Times New Roman" w:hAnsi="Times New Roman" w:cs="Times New Roman"/>
          <w:sz w:val="24"/>
          <w:szCs w:val="24"/>
        </w:rPr>
      </w:pPr>
      <w:r w:rsidRPr="000C1697">
        <w:rPr>
          <w:rFonts w:ascii="Times New Roman" w:hAnsi="Times New Roman" w:cs="Times New Roman"/>
          <w:sz w:val="24"/>
          <w:szCs w:val="24"/>
        </w:rPr>
        <w:lastRenderedPageBreak/>
        <w:t xml:space="preserve">Для анализа данных использовалась статистическая программа </w:t>
      </w:r>
      <w:r w:rsidRPr="000C1697">
        <w:rPr>
          <w:rFonts w:ascii="Times New Roman" w:hAnsi="Times New Roman" w:cs="Times New Roman"/>
          <w:sz w:val="24"/>
          <w:szCs w:val="24"/>
          <w:lang w:val="en-US"/>
        </w:rPr>
        <w:t>STATISTICA</w:t>
      </w:r>
      <w:r w:rsidRPr="000C1697">
        <w:rPr>
          <w:rFonts w:ascii="Times New Roman" w:hAnsi="Times New Roman" w:cs="Times New Roman"/>
          <w:sz w:val="24"/>
          <w:szCs w:val="24"/>
        </w:rPr>
        <w:t xml:space="preserve"> 8.0. В частности использовались следующие статистические методы (непараметрические):</w:t>
      </w:r>
    </w:p>
    <w:p w:rsidR="00B77529" w:rsidRPr="000C1697" w:rsidRDefault="000C1697" w:rsidP="000C1697">
      <w:pPr>
        <w:pStyle w:val="af6"/>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а</w:t>
      </w:r>
      <w:r w:rsidR="00B77529" w:rsidRPr="000C1697">
        <w:rPr>
          <w:rFonts w:ascii="Times New Roman" w:hAnsi="Times New Roman" w:cs="Times New Roman"/>
          <w:sz w:val="24"/>
          <w:szCs w:val="24"/>
        </w:rPr>
        <w:t xml:space="preserve">нализ значимости различий с применением критерия  </w:t>
      </w:r>
      <w:proofErr w:type="spellStart"/>
      <w:r w:rsidR="00B77529" w:rsidRPr="000C1697">
        <w:rPr>
          <w:rFonts w:ascii="Times New Roman" w:hAnsi="Times New Roman" w:cs="Times New Roman"/>
          <w:sz w:val="24"/>
          <w:szCs w:val="24"/>
        </w:rPr>
        <w:t>Kruskal-Wallis</w:t>
      </w:r>
      <w:proofErr w:type="spellEnd"/>
      <w:r w:rsidR="00B77529" w:rsidRPr="000C1697">
        <w:rPr>
          <w:rFonts w:ascii="Times New Roman" w:hAnsi="Times New Roman" w:cs="Times New Roman"/>
          <w:sz w:val="24"/>
          <w:szCs w:val="24"/>
        </w:rPr>
        <w:t xml:space="preserve"> </w:t>
      </w:r>
      <w:proofErr w:type="spellStart"/>
      <w:r w:rsidR="00B77529" w:rsidRPr="000C1697">
        <w:rPr>
          <w:rFonts w:ascii="Times New Roman" w:hAnsi="Times New Roman" w:cs="Times New Roman"/>
          <w:sz w:val="24"/>
          <w:szCs w:val="24"/>
        </w:rPr>
        <w:t>test</w:t>
      </w:r>
      <w:proofErr w:type="spellEnd"/>
      <w:r w:rsidR="00B77529" w:rsidRPr="000C1697">
        <w:rPr>
          <w:rFonts w:ascii="Times New Roman" w:hAnsi="Times New Roman" w:cs="Times New Roman"/>
          <w:sz w:val="24"/>
          <w:szCs w:val="24"/>
        </w:rPr>
        <w:t xml:space="preserve"> и </w:t>
      </w:r>
      <w:r w:rsidR="00B77529" w:rsidRPr="000C1697">
        <w:rPr>
          <w:rFonts w:ascii="Times New Roman" w:hAnsi="Times New Roman" w:cs="Times New Roman"/>
          <w:sz w:val="24"/>
          <w:szCs w:val="24"/>
          <w:lang w:val="en-US"/>
        </w:rPr>
        <w:t>Mann</w:t>
      </w:r>
      <w:r w:rsidR="00B77529" w:rsidRPr="000C1697">
        <w:rPr>
          <w:rFonts w:ascii="Times New Roman" w:hAnsi="Times New Roman" w:cs="Times New Roman"/>
          <w:sz w:val="24"/>
          <w:szCs w:val="24"/>
        </w:rPr>
        <w:t>-</w:t>
      </w:r>
      <w:r w:rsidR="00B77529" w:rsidRPr="000C1697">
        <w:rPr>
          <w:rFonts w:ascii="Times New Roman" w:hAnsi="Times New Roman" w:cs="Times New Roman"/>
          <w:sz w:val="24"/>
          <w:szCs w:val="24"/>
          <w:lang w:val="en-US"/>
        </w:rPr>
        <w:t>Whitney</w:t>
      </w:r>
      <w:r w:rsidR="00B77529" w:rsidRPr="000C1697">
        <w:rPr>
          <w:rFonts w:ascii="Times New Roman" w:hAnsi="Times New Roman" w:cs="Times New Roman"/>
          <w:sz w:val="24"/>
          <w:szCs w:val="24"/>
        </w:rPr>
        <w:t xml:space="preserve"> </w:t>
      </w:r>
      <w:r w:rsidR="00B77529" w:rsidRPr="000C1697">
        <w:rPr>
          <w:rFonts w:ascii="Times New Roman" w:hAnsi="Times New Roman" w:cs="Times New Roman"/>
          <w:sz w:val="24"/>
          <w:szCs w:val="24"/>
          <w:lang w:val="en-US"/>
        </w:rPr>
        <w:t>U</w:t>
      </w:r>
      <w:r w:rsidR="00B77529" w:rsidRPr="000C1697">
        <w:rPr>
          <w:rFonts w:ascii="Times New Roman" w:hAnsi="Times New Roman" w:cs="Times New Roman"/>
          <w:sz w:val="24"/>
          <w:szCs w:val="24"/>
        </w:rPr>
        <w:t xml:space="preserve"> </w:t>
      </w:r>
      <w:r w:rsidR="00B77529" w:rsidRPr="000C1697">
        <w:rPr>
          <w:rFonts w:ascii="Times New Roman" w:hAnsi="Times New Roman" w:cs="Times New Roman"/>
          <w:sz w:val="24"/>
          <w:szCs w:val="24"/>
          <w:lang w:val="en-US"/>
        </w:rPr>
        <w:t>Test</w:t>
      </w:r>
      <w:r w:rsidR="00B77529" w:rsidRPr="000C1697">
        <w:rPr>
          <w:rFonts w:ascii="Times New Roman" w:hAnsi="Times New Roman" w:cs="Times New Roman"/>
          <w:sz w:val="24"/>
          <w:szCs w:val="24"/>
        </w:rPr>
        <w:t xml:space="preserve">; </w:t>
      </w:r>
    </w:p>
    <w:p w:rsidR="00B77529" w:rsidRPr="000C1697" w:rsidRDefault="00B77529" w:rsidP="000C1697">
      <w:pPr>
        <w:pStyle w:val="af6"/>
        <w:spacing w:line="360" w:lineRule="auto"/>
        <w:ind w:firstLine="709"/>
        <w:jc w:val="both"/>
        <w:rPr>
          <w:rFonts w:ascii="Times New Roman" w:hAnsi="Times New Roman" w:cs="Times New Roman"/>
          <w:sz w:val="24"/>
          <w:szCs w:val="24"/>
        </w:rPr>
      </w:pPr>
      <w:r w:rsidRPr="000C1697">
        <w:rPr>
          <w:rFonts w:ascii="Times New Roman" w:hAnsi="Times New Roman" w:cs="Times New Roman"/>
          <w:sz w:val="24"/>
          <w:szCs w:val="24"/>
        </w:rPr>
        <w:t xml:space="preserve"> </w:t>
      </w:r>
      <w:r w:rsidR="000C1697">
        <w:rPr>
          <w:rFonts w:ascii="Times New Roman" w:hAnsi="Times New Roman" w:cs="Times New Roman"/>
          <w:sz w:val="24"/>
          <w:szCs w:val="24"/>
        </w:rPr>
        <w:t>- к</w:t>
      </w:r>
      <w:r w:rsidRPr="000C1697">
        <w:rPr>
          <w:rFonts w:ascii="Times New Roman" w:hAnsi="Times New Roman" w:cs="Times New Roman"/>
          <w:sz w:val="24"/>
          <w:szCs w:val="24"/>
        </w:rPr>
        <w:t xml:space="preserve">орреляционный анализ по  </w:t>
      </w:r>
      <w:proofErr w:type="spellStart"/>
      <w:r w:rsidRPr="000C1697">
        <w:rPr>
          <w:rFonts w:ascii="Times New Roman" w:hAnsi="Times New Roman" w:cs="Times New Roman"/>
          <w:sz w:val="24"/>
          <w:szCs w:val="24"/>
        </w:rPr>
        <w:t>Spearman</w:t>
      </w:r>
      <w:proofErr w:type="spellEnd"/>
      <w:r w:rsidRPr="000C1697">
        <w:rPr>
          <w:rFonts w:ascii="Times New Roman" w:hAnsi="Times New Roman" w:cs="Times New Roman"/>
          <w:sz w:val="24"/>
          <w:szCs w:val="24"/>
        </w:rPr>
        <w:t xml:space="preserve">;  </w:t>
      </w:r>
    </w:p>
    <w:p w:rsidR="00B77529" w:rsidRPr="000C1697" w:rsidRDefault="000C1697" w:rsidP="000C1697">
      <w:pPr>
        <w:pStyle w:val="af6"/>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к</w:t>
      </w:r>
      <w:r w:rsidR="00B77529" w:rsidRPr="000C1697">
        <w:rPr>
          <w:rFonts w:ascii="Times New Roman" w:hAnsi="Times New Roman" w:cs="Times New Roman"/>
          <w:sz w:val="24"/>
          <w:szCs w:val="24"/>
        </w:rPr>
        <w:t xml:space="preserve">ластерный анализ  по методу построения кластерного дерева  и методу </w:t>
      </w:r>
      <w:proofErr w:type="spellStart"/>
      <w:proofErr w:type="gramStart"/>
      <w:r w:rsidR="00B77529" w:rsidRPr="000C1697">
        <w:rPr>
          <w:rFonts w:ascii="Times New Roman" w:hAnsi="Times New Roman" w:cs="Times New Roman"/>
          <w:sz w:val="24"/>
          <w:szCs w:val="24"/>
        </w:rPr>
        <w:t>К-средних</w:t>
      </w:r>
      <w:proofErr w:type="spellEnd"/>
      <w:proofErr w:type="gramEnd"/>
      <w:r w:rsidR="00B77529" w:rsidRPr="000C1697">
        <w:rPr>
          <w:rFonts w:ascii="Times New Roman" w:hAnsi="Times New Roman" w:cs="Times New Roman"/>
          <w:sz w:val="24"/>
          <w:szCs w:val="24"/>
        </w:rPr>
        <w:t>.</w:t>
      </w:r>
    </w:p>
    <w:p w:rsidR="000C1697" w:rsidRDefault="000C1697" w:rsidP="000C1697">
      <w:pPr>
        <w:pStyle w:val="af6"/>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д</w:t>
      </w:r>
      <w:r w:rsidR="00B77529" w:rsidRPr="000C1697">
        <w:rPr>
          <w:rFonts w:ascii="Times New Roman" w:hAnsi="Times New Roman" w:cs="Times New Roman"/>
          <w:sz w:val="24"/>
          <w:szCs w:val="24"/>
        </w:rPr>
        <w:t xml:space="preserve">ля сравнения частоты встречаемости </w:t>
      </w:r>
      <w:proofErr w:type="spellStart"/>
      <w:r w:rsidR="00B77529" w:rsidRPr="000C1697">
        <w:rPr>
          <w:rFonts w:ascii="Times New Roman" w:hAnsi="Times New Roman" w:cs="Times New Roman"/>
          <w:sz w:val="24"/>
          <w:szCs w:val="24"/>
        </w:rPr>
        <w:t>операциональных</w:t>
      </w:r>
      <w:proofErr w:type="spellEnd"/>
      <w:r w:rsidR="00B77529" w:rsidRPr="000C1697">
        <w:rPr>
          <w:rFonts w:ascii="Times New Roman" w:hAnsi="Times New Roman" w:cs="Times New Roman"/>
          <w:sz w:val="24"/>
          <w:szCs w:val="24"/>
        </w:rPr>
        <w:t xml:space="preserve"> категорий в исследовательских  подгруппах, использовалась статистика Фишера. </w:t>
      </w:r>
    </w:p>
    <w:p w:rsidR="003C3218" w:rsidRDefault="003C3218" w:rsidP="000C1697">
      <w:pPr>
        <w:pStyle w:val="af6"/>
        <w:spacing w:line="360" w:lineRule="auto"/>
        <w:ind w:firstLine="709"/>
        <w:jc w:val="both"/>
        <w:rPr>
          <w:rFonts w:ascii="Times New Roman" w:hAnsi="Times New Roman" w:cs="Times New Roman"/>
          <w:b/>
          <w:sz w:val="24"/>
          <w:szCs w:val="24"/>
        </w:rPr>
      </w:pPr>
    </w:p>
    <w:p w:rsidR="00B77529" w:rsidRPr="000C1697" w:rsidRDefault="000C1697" w:rsidP="000C1697">
      <w:pPr>
        <w:pStyle w:val="af6"/>
        <w:spacing w:line="360" w:lineRule="auto"/>
        <w:ind w:firstLine="709"/>
        <w:jc w:val="both"/>
        <w:rPr>
          <w:rFonts w:ascii="Times New Roman" w:hAnsi="Times New Roman" w:cs="Times New Roman"/>
          <w:sz w:val="24"/>
          <w:szCs w:val="24"/>
        </w:rPr>
      </w:pPr>
      <w:r>
        <w:rPr>
          <w:rFonts w:ascii="Times New Roman" w:hAnsi="Times New Roman" w:cs="Times New Roman"/>
          <w:b/>
          <w:sz w:val="24"/>
          <w:szCs w:val="24"/>
        </w:rPr>
        <w:t>2</w:t>
      </w:r>
      <w:r w:rsidRPr="000C1697">
        <w:rPr>
          <w:rFonts w:ascii="Times New Roman" w:hAnsi="Times New Roman" w:cs="Times New Roman"/>
          <w:b/>
          <w:sz w:val="24"/>
          <w:szCs w:val="24"/>
        </w:rPr>
        <w:t xml:space="preserve">.1. </w:t>
      </w:r>
      <w:r w:rsidR="003149C3" w:rsidRPr="000C1697">
        <w:rPr>
          <w:rFonts w:ascii="Times New Roman" w:hAnsi="Times New Roman" w:cs="Times New Roman"/>
          <w:b/>
          <w:sz w:val="24"/>
          <w:szCs w:val="24"/>
        </w:rPr>
        <w:t>Исследование акцентуаций характера в исследовательских подгруппах.</w:t>
      </w:r>
      <w:r w:rsidR="00B77529" w:rsidRPr="000C1697">
        <w:rPr>
          <w:rFonts w:ascii="Times New Roman" w:hAnsi="Times New Roman" w:cs="Times New Roman"/>
          <w:sz w:val="24"/>
          <w:szCs w:val="24"/>
        </w:rPr>
        <w:t xml:space="preserve"> </w:t>
      </w:r>
    </w:p>
    <w:p w:rsidR="000C1697" w:rsidRDefault="00B77529" w:rsidP="000C1697">
      <w:pPr>
        <w:pStyle w:val="af6"/>
        <w:spacing w:line="360" w:lineRule="auto"/>
        <w:ind w:firstLine="709"/>
        <w:jc w:val="both"/>
        <w:rPr>
          <w:rFonts w:ascii="Times New Roman" w:hAnsi="Times New Roman" w:cs="Times New Roman"/>
          <w:sz w:val="24"/>
          <w:szCs w:val="24"/>
        </w:rPr>
      </w:pPr>
      <w:r w:rsidRPr="000C1697">
        <w:rPr>
          <w:rFonts w:ascii="Times New Roman" w:hAnsi="Times New Roman" w:cs="Times New Roman"/>
          <w:sz w:val="24"/>
          <w:szCs w:val="24"/>
        </w:rPr>
        <w:t xml:space="preserve">Изучение личностных особенностей подростков проводилось с использованием </w:t>
      </w:r>
      <w:proofErr w:type="spellStart"/>
      <w:r w:rsidRPr="000C1697">
        <w:rPr>
          <w:rFonts w:ascii="Times New Roman" w:hAnsi="Times New Roman" w:cs="Times New Roman"/>
          <w:sz w:val="24"/>
          <w:szCs w:val="24"/>
        </w:rPr>
        <w:t>патохарактерологического</w:t>
      </w:r>
      <w:proofErr w:type="spellEnd"/>
      <w:r w:rsidRPr="000C1697">
        <w:rPr>
          <w:rFonts w:ascii="Times New Roman" w:hAnsi="Times New Roman" w:cs="Times New Roman"/>
          <w:sz w:val="24"/>
          <w:szCs w:val="24"/>
        </w:rPr>
        <w:t xml:space="preserve"> диагностического </w:t>
      </w:r>
      <w:proofErr w:type="spellStart"/>
      <w:r w:rsidRPr="000C1697">
        <w:rPr>
          <w:rFonts w:ascii="Times New Roman" w:hAnsi="Times New Roman" w:cs="Times New Roman"/>
          <w:sz w:val="24"/>
          <w:szCs w:val="24"/>
        </w:rPr>
        <w:t>опросника</w:t>
      </w:r>
      <w:proofErr w:type="spellEnd"/>
      <w:r w:rsidRPr="000C1697">
        <w:rPr>
          <w:rFonts w:ascii="Times New Roman" w:hAnsi="Times New Roman" w:cs="Times New Roman"/>
          <w:sz w:val="24"/>
          <w:szCs w:val="24"/>
        </w:rPr>
        <w:t xml:space="preserve"> А.Е. </w:t>
      </w:r>
      <w:proofErr w:type="spellStart"/>
      <w:r w:rsidRPr="000C1697">
        <w:rPr>
          <w:rFonts w:ascii="Times New Roman" w:hAnsi="Times New Roman" w:cs="Times New Roman"/>
          <w:sz w:val="24"/>
          <w:szCs w:val="24"/>
        </w:rPr>
        <w:t>Личко</w:t>
      </w:r>
      <w:proofErr w:type="spellEnd"/>
      <w:r w:rsidRPr="000C1697">
        <w:rPr>
          <w:rFonts w:ascii="Times New Roman" w:hAnsi="Times New Roman" w:cs="Times New Roman"/>
          <w:sz w:val="24"/>
          <w:szCs w:val="24"/>
        </w:rPr>
        <w:t xml:space="preserve">,  Н.Я. Иванова, с помощью которого были выявлены акцентуации характера, уровень </w:t>
      </w:r>
      <w:proofErr w:type="spellStart"/>
      <w:r w:rsidRPr="000C1697">
        <w:rPr>
          <w:rFonts w:ascii="Times New Roman" w:hAnsi="Times New Roman" w:cs="Times New Roman"/>
          <w:sz w:val="24"/>
          <w:szCs w:val="24"/>
        </w:rPr>
        <w:t>конформности</w:t>
      </w:r>
      <w:proofErr w:type="spellEnd"/>
      <w:r w:rsidRPr="000C1697">
        <w:rPr>
          <w:rFonts w:ascii="Times New Roman" w:hAnsi="Times New Roman" w:cs="Times New Roman"/>
          <w:sz w:val="24"/>
          <w:szCs w:val="24"/>
        </w:rPr>
        <w:t>,</w:t>
      </w:r>
      <w:r w:rsidRPr="009913D9">
        <w:rPr>
          <w:rFonts w:ascii="Times New Roman" w:hAnsi="Times New Roman" w:cs="Times New Roman"/>
          <w:sz w:val="24"/>
          <w:szCs w:val="24"/>
        </w:rPr>
        <w:t xml:space="preserve"> выраженность эмансипации и склонность к алкоголизации в исследовательских подгруппах.</w:t>
      </w:r>
    </w:p>
    <w:p w:rsidR="001A4B21" w:rsidRDefault="00B77529" w:rsidP="000C1697">
      <w:pPr>
        <w:pStyle w:val="af6"/>
        <w:spacing w:line="360" w:lineRule="auto"/>
        <w:ind w:firstLine="709"/>
        <w:jc w:val="both"/>
        <w:rPr>
          <w:rFonts w:ascii="Times New Roman" w:hAnsi="Times New Roman" w:cs="Times New Roman"/>
          <w:sz w:val="24"/>
          <w:szCs w:val="24"/>
        </w:rPr>
      </w:pPr>
      <w:r w:rsidRPr="009913D9">
        <w:rPr>
          <w:rFonts w:ascii="Times New Roman" w:hAnsi="Times New Roman" w:cs="Times New Roman"/>
          <w:sz w:val="24"/>
          <w:szCs w:val="24"/>
        </w:rPr>
        <w:t>Было проанализировано процентное соотношение выявленных типов акцентуаций.</w:t>
      </w:r>
    </w:p>
    <w:p w:rsidR="00B77529" w:rsidRPr="009913D9" w:rsidRDefault="00B77529" w:rsidP="000C1697">
      <w:pPr>
        <w:pStyle w:val="af6"/>
        <w:spacing w:line="360" w:lineRule="auto"/>
        <w:ind w:firstLine="709"/>
        <w:jc w:val="both"/>
        <w:rPr>
          <w:rFonts w:ascii="Times New Roman" w:hAnsi="Times New Roman" w:cs="Times New Roman"/>
          <w:sz w:val="24"/>
          <w:szCs w:val="24"/>
        </w:rPr>
      </w:pPr>
      <w:r w:rsidRPr="009913D9">
        <w:rPr>
          <w:rFonts w:ascii="Times New Roman" w:hAnsi="Times New Roman" w:cs="Times New Roman"/>
          <w:sz w:val="24"/>
          <w:szCs w:val="24"/>
        </w:rPr>
        <w:t>Полученные результаты приведены в Таблице № 3.</w:t>
      </w:r>
    </w:p>
    <w:p w:rsidR="003C3218" w:rsidRDefault="003C3218" w:rsidP="001A4B21">
      <w:pPr>
        <w:pStyle w:val="af6"/>
        <w:spacing w:line="360" w:lineRule="auto"/>
        <w:jc w:val="right"/>
        <w:rPr>
          <w:rFonts w:ascii="Times New Roman" w:hAnsi="Times New Roman" w:cs="Times New Roman"/>
          <w:b/>
          <w:sz w:val="24"/>
          <w:szCs w:val="24"/>
        </w:rPr>
      </w:pPr>
    </w:p>
    <w:p w:rsidR="003C3218" w:rsidRDefault="003C3218" w:rsidP="001A4B21">
      <w:pPr>
        <w:pStyle w:val="af6"/>
        <w:spacing w:line="360" w:lineRule="auto"/>
        <w:jc w:val="right"/>
        <w:rPr>
          <w:rFonts w:ascii="Times New Roman" w:hAnsi="Times New Roman" w:cs="Times New Roman"/>
          <w:b/>
          <w:sz w:val="24"/>
          <w:szCs w:val="24"/>
        </w:rPr>
      </w:pPr>
    </w:p>
    <w:p w:rsidR="003C3218" w:rsidRDefault="003C3218" w:rsidP="001A4B21">
      <w:pPr>
        <w:pStyle w:val="af6"/>
        <w:spacing w:line="360" w:lineRule="auto"/>
        <w:jc w:val="right"/>
        <w:rPr>
          <w:rFonts w:ascii="Times New Roman" w:hAnsi="Times New Roman" w:cs="Times New Roman"/>
          <w:b/>
          <w:sz w:val="24"/>
          <w:szCs w:val="24"/>
        </w:rPr>
      </w:pPr>
    </w:p>
    <w:p w:rsidR="003C3218" w:rsidRDefault="003C3218" w:rsidP="001A4B21">
      <w:pPr>
        <w:pStyle w:val="af6"/>
        <w:spacing w:line="360" w:lineRule="auto"/>
        <w:jc w:val="right"/>
        <w:rPr>
          <w:rFonts w:ascii="Times New Roman" w:hAnsi="Times New Roman" w:cs="Times New Roman"/>
          <w:b/>
          <w:sz w:val="24"/>
          <w:szCs w:val="24"/>
        </w:rPr>
      </w:pPr>
    </w:p>
    <w:p w:rsidR="003C3218" w:rsidRDefault="003C3218" w:rsidP="001A4B21">
      <w:pPr>
        <w:pStyle w:val="af6"/>
        <w:spacing w:line="360" w:lineRule="auto"/>
        <w:jc w:val="right"/>
        <w:rPr>
          <w:rFonts w:ascii="Times New Roman" w:hAnsi="Times New Roman" w:cs="Times New Roman"/>
          <w:b/>
          <w:sz w:val="24"/>
          <w:szCs w:val="24"/>
        </w:rPr>
      </w:pPr>
    </w:p>
    <w:p w:rsidR="003C3218" w:rsidRDefault="003C3218" w:rsidP="001A4B21">
      <w:pPr>
        <w:pStyle w:val="af6"/>
        <w:spacing w:line="360" w:lineRule="auto"/>
        <w:jc w:val="right"/>
        <w:rPr>
          <w:rFonts w:ascii="Times New Roman" w:hAnsi="Times New Roman" w:cs="Times New Roman"/>
          <w:b/>
          <w:sz w:val="24"/>
          <w:szCs w:val="24"/>
        </w:rPr>
      </w:pPr>
    </w:p>
    <w:p w:rsidR="003C3218" w:rsidRDefault="003C3218" w:rsidP="001A4B21">
      <w:pPr>
        <w:pStyle w:val="af6"/>
        <w:spacing w:line="360" w:lineRule="auto"/>
        <w:jc w:val="right"/>
        <w:rPr>
          <w:rFonts w:ascii="Times New Roman" w:hAnsi="Times New Roman" w:cs="Times New Roman"/>
          <w:b/>
          <w:sz w:val="24"/>
          <w:szCs w:val="24"/>
        </w:rPr>
      </w:pPr>
    </w:p>
    <w:p w:rsidR="003C3218" w:rsidRDefault="003C3218" w:rsidP="001A4B21">
      <w:pPr>
        <w:pStyle w:val="af6"/>
        <w:spacing w:line="360" w:lineRule="auto"/>
        <w:jc w:val="right"/>
        <w:rPr>
          <w:rFonts w:ascii="Times New Roman" w:hAnsi="Times New Roman" w:cs="Times New Roman"/>
          <w:b/>
          <w:sz w:val="24"/>
          <w:szCs w:val="24"/>
        </w:rPr>
      </w:pPr>
    </w:p>
    <w:p w:rsidR="003C3218" w:rsidRDefault="003C3218" w:rsidP="001A4B21">
      <w:pPr>
        <w:pStyle w:val="af6"/>
        <w:spacing w:line="360" w:lineRule="auto"/>
        <w:jc w:val="right"/>
        <w:rPr>
          <w:rFonts w:ascii="Times New Roman" w:hAnsi="Times New Roman" w:cs="Times New Roman"/>
          <w:b/>
          <w:sz w:val="24"/>
          <w:szCs w:val="24"/>
        </w:rPr>
      </w:pPr>
    </w:p>
    <w:p w:rsidR="003C3218" w:rsidRDefault="003C3218" w:rsidP="001A4B21">
      <w:pPr>
        <w:pStyle w:val="af6"/>
        <w:spacing w:line="360" w:lineRule="auto"/>
        <w:jc w:val="right"/>
        <w:rPr>
          <w:rFonts w:ascii="Times New Roman" w:hAnsi="Times New Roman" w:cs="Times New Roman"/>
          <w:b/>
          <w:sz w:val="24"/>
          <w:szCs w:val="24"/>
        </w:rPr>
      </w:pPr>
    </w:p>
    <w:p w:rsidR="003C3218" w:rsidRDefault="003C3218" w:rsidP="001A4B21">
      <w:pPr>
        <w:pStyle w:val="af6"/>
        <w:spacing w:line="360" w:lineRule="auto"/>
        <w:jc w:val="right"/>
        <w:rPr>
          <w:rFonts w:ascii="Times New Roman" w:hAnsi="Times New Roman" w:cs="Times New Roman"/>
          <w:b/>
          <w:sz w:val="24"/>
          <w:szCs w:val="24"/>
        </w:rPr>
      </w:pPr>
    </w:p>
    <w:p w:rsidR="003C3218" w:rsidRDefault="003C3218" w:rsidP="001A4B21">
      <w:pPr>
        <w:pStyle w:val="af6"/>
        <w:spacing w:line="360" w:lineRule="auto"/>
        <w:jc w:val="right"/>
        <w:rPr>
          <w:rFonts w:ascii="Times New Roman" w:hAnsi="Times New Roman" w:cs="Times New Roman"/>
          <w:b/>
          <w:sz w:val="24"/>
          <w:szCs w:val="24"/>
        </w:rPr>
      </w:pPr>
    </w:p>
    <w:p w:rsidR="003C3218" w:rsidRDefault="003C3218" w:rsidP="001A4B21">
      <w:pPr>
        <w:pStyle w:val="af6"/>
        <w:spacing w:line="360" w:lineRule="auto"/>
        <w:jc w:val="right"/>
        <w:rPr>
          <w:rFonts w:ascii="Times New Roman" w:hAnsi="Times New Roman" w:cs="Times New Roman"/>
          <w:b/>
          <w:sz w:val="24"/>
          <w:szCs w:val="24"/>
        </w:rPr>
      </w:pPr>
    </w:p>
    <w:p w:rsidR="003C3218" w:rsidRDefault="003C3218" w:rsidP="001A4B21">
      <w:pPr>
        <w:pStyle w:val="af6"/>
        <w:spacing w:line="360" w:lineRule="auto"/>
        <w:jc w:val="right"/>
        <w:rPr>
          <w:rFonts w:ascii="Times New Roman" w:hAnsi="Times New Roman" w:cs="Times New Roman"/>
          <w:b/>
          <w:sz w:val="24"/>
          <w:szCs w:val="24"/>
        </w:rPr>
      </w:pPr>
    </w:p>
    <w:p w:rsidR="003C3218" w:rsidRDefault="003C3218" w:rsidP="001A4B21">
      <w:pPr>
        <w:pStyle w:val="af6"/>
        <w:spacing w:line="360" w:lineRule="auto"/>
        <w:jc w:val="right"/>
        <w:rPr>
          <w:rFonts w:ascii="Times New Roman" w:hAnsi="Times New Roman" w:cs="Times New Roman"/>
          <w:b/>
          <w:sz w:val="24"/>
          <w:szCs w:val="24"/>
        </w:rPr>
      </w:pPr>
    </w:p>
    <w:p w:rsidR="001A4B21" w:rsidRPr="001A4B21" w:rsidRDefault="001A4B21" w:rsidP="001A4B21">
      <w:pPr>
        <w:pStyle w:val="af6"/>
        <w:spacing w:line="360" w:lineRule="auto"/>
        <w:jc w:val="right"/>
        <w:rPr>
          <w:rFonts w:ascii="Times New Roman" w:hAnsi="Times New Roman" w:cs="Times New Roman"/>
          <w:b/>
          <w:sz w:val="24"/>
          <w:szCs w:val="24"/>
        </w:rPr>
      </w:pPr>
      <w:r w:rsidRPr="001A4B21">
        <w:rPr>
          <w:rFonts w:ascii="Times New Roman" w:hAnsi="Times New Roman" w:cs="Times New Roman"/>
          <w:b/>
          <w:sz w:val="24"/>
          <w:szCs w:val="24"/>
        </w:rPr>
        <w:lastRenderedPageBreak/>
        <w:t xml:space="preserve">Таблица 3 </w:t>
      </w:r>
    </w:p>
    <w:p w:rsidR="001A4B21" w:rsidRPr="001A4B21" w:rsidRDefault="001A4B21" w:rsidP="001A4B21">
      <w:pPr>
        <w:pStyle w:val="af6"/>
        <w:spacing w:line="360" w:lineRule="auto"/>
        <w:jc w:val="both"/>
        <w:rPr>
          <w:rFonts w:ascii="Times New Roman" w:hAnsi="Times New Roman" w:cs="Times New Roman"/>
          <w:b/>
          <w:sz w:val="24"/>
          <w:szCs w:val="24"/>
        </w:rPr>
      </w:pPr>
      <w:proofErr w:type="gramStart"/>
      <w:r w:rsidRPr="001A4B21">
        <w:rPr>
          <w:rFonts w:ascii="Times New Roman" w:hAnsi="Times New Roman" w:cs="Times New Roman"/>
          <w:b/>
          <w:sz w:val="24"/>
          <w:szCs w:val="24"/>
        </w:rPr>
        <w:t>Процентная</w:t>
      </w:r>
      <w:proofErr w:type="gramEnd"/>
      <w:r w:rsidRPr="001A4B21">
        <w:rPr>
          <w:rFonts w:ascii="Times New Roman" w:hAnsi="Times New Roman" w:cs="Times New Roman"/>
          <w:b/>
          <w:sz w:val="24"/>
          <w:szCs w:val="24"/>
        </w:rPr>
        <w:t xml:space="preserve"> </w:t>
      </w:r>
      <w:proofErr w:type="spellStart"/>
      <w:r w:rsidRPr="001A4B21">
        <w:rPr>
          <w:rFonts w:ascii="Times New Roman" w:hAnsi="Times New Roman" w:cs="Times New Roman"/>
          <w:b/>
          <w:sz w:val="24"/>
          <w:szCs w:val="24"/>
        </w:rPr>
        <w:t>представленность</w:t>
      </w:r>
      <w:proofErr w:type="spellEnd"/>
      <w:r w:rsidRPr="001A4B21">
        <w:rPr>
          <w:rFonts w:ascii="Times New Roman" w:hAnsi="Times New Roman" w:cs="Times New Roman"/>
          <w:b/>
          <w:sz w:val="24"/>
          <w:szCs w:val="24"/>
        </w:rPr>
        <w:t xml:space="preserve"> типов акцентуаций в исследовательских подгруппах.</w:t>
      </w:r>
    </w:p>
    <w:tbl>
      <w:tblPr>
        <w:tblpPr w:leftFromText="180" w:rightFromText="180" w:vertAnchor="page" w:horzAnchor="margin" w:tblpXSpec="center" w:tblpY="2500"/>
        <w:tblW w:w="7965" w:type="dxa"/>
        <w:tblLook w:val="04A0"/>
      </w:tblPr>
      <w:tblGrid>
        <w:gridCol w:w="4592"/>
        <w:gridCol w:w="926"/>
        <w:gridCol w:w="926"/>
        <w:gridCol w:w="1521"/>
      </w:tblGrid>
      <w:tr w:rsidR="003C3218" w:rsidRPr="001466EE" w:rsidTr="003C3218">
        <w:trPr>
          <w:trHeight w:val="846"/>
        </w:trPr>
        <w:tc>
          <w:tcPr>
            <w:tcW w:w="4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pStyle w:val="af6"/>
              <w:spacing w:line="360" w:lineRule="auto"/>
              <w:jc w:val="center"/>
              <w:rPr>
                <w:rFonts w:ascii="Times New Roman" w:eastAsia="Times New Roman" w:hAnsi="Times New Roman" w:cs="Times New Roman"/>
                <w:b/>
                <w:i/>
              </w:rPr>
            </w:pPr>
            <w:r w:rsidRPr="001466EE">
              <w:rPr>
                <w:rFonts w:ascii="Times New Roman" w:eastAsia="Times New Roman" w:hAnsi="Times New Roman" w:cs="Times New Roman"/>
                <w:b/>
                <w:i/>
              </w:rPr>
              <w:t xml:space="preserve">Типы </w:t>
            </w:r>
            <w:r w:rsidRPr="001466EE">
              <w:rPr>
                <w:rFonts w:ascii="Times New Roman" w:hAnsi="Times New Roman" w:cs="Times New Roman"/>
                <w:b/>
                <w:i/>
                <w:sz w:val="24"/>
                <w:szCs w:val="24"/>
              </w:rPr>
              <w:t xml:space="preserve"> акцентуаций</w:t>
            </w:r>
          </w:p>
        </w:tc>
        <w:tc>
          <w:tcPr>
            <w:tcW w:w="926" w:type="dxa"/>
            <w:tcBorders>
              <w:top w:val="single" w:sz="4" w:space="0" w:color="auto"/>
              <w:left w:val="nil"/>
              <w:bottom w:val="single" w:sz="4" w:space="0" w:color="auto"/>
              <w:right w:val="single" w:sz="4" w:space="0" w:color="auto"/>
            </w:tcBorders>
            <w:shd w:val="clear" w:color="auto" w:fill="auto"/>
            <w:vAlign w:val="center"/>
            <w:hideMark/>
          </w:tcPr>
          <w:p w:rsidR="003C3218" w:rsidRPr="001466EE" w:rsidRDefault="003C3218" w:rsidP="003C3218">
            <w:pPr>
              <w:pStyle w:val="af6"/>
              <w:spacing w:line="360" w:lineRule="auto"/>
              <w:jc w:val="center"/>
              <w:rPr>
                <w:rFonts w:ascii="Times New Roman" w:eastAsia="Times New Roman" w:hAnsi="Times New Roman" w:cs="Times New Roman"/>
                <w:b/>
                <w:bCs/>
              </w:rPr>
            </w:pPr>
            <w:r w:rsidRPr="001466EE">
              <w:rPr>
                <w:rFonts w:ascii="Times New Roman" w:eastAsia="Times New Roman" w:hAnsi="Times New Roman" w:cs="Times New Roman"/>
                <w:b/>
                <w:bCs/>
                <w:i/>
                <w:sz w:val="24"/>
                <w:szCs w:val="24"/>
              </w:rPr>
              <w:t xml:space="preserve">норма </w:t>
            </w:r>
            <w:r w:rsidRPr="001466EE">
              <w:rPr>
                <w:rFonts w:ascii="Times New Roman" w:eastAsia="Times New Roman" w:hAnsi="Times New Roman" w:cs="Times New Roman"/>
                <w:b/>
                <w:bCs/>
              </w:rPr>
              <w:t>(N=37)</w:t>
            </w:r>
          </w:p>
        </w:tc>
        <w:tc>
          <w:tcPr>
            <w:tcW w:w="926" w:type="dxa"/>
            <w:tcBorders>
              <w:top w:val="single" w:sz="4" w:space="0" w:color="auto"/>
              <w:left w:val="nil"/>
              <w:bottom w:val="single" w:sz="4" w:space="0" w:color="auto"/>
              <w:right w:val="single" w:sz="4" w:space="0" w:color="auto"/>
            </w:tcBorders>
            <w:shd w:val="clear" w:color="auto" w:fill="auto"/>
            <w:vAlign w:val="center"/>
            <w:hideMark/>
          </w:tcPr>
          <w:p w:rsidR="003C3218" w:rsidRPr="001466EE" w:rsidRDefault="003C3218" w:rsidP="003C3218">
            <w:pPr>
              <w:pStyle w:val="af6"/>
              <w:spacing w:line="360" w:lineRule="auto"/>
              <w:jc w:val="center"/>
              <w:rPr>
                <w:rFonts w:ascii="Times New Roman" w:eastAsia="Times New Roman" w:hAnsi="Times New Roman" w:cs="Times New Roman"/>
                <w:b/>
                <w:bCs/>
              </w:rPr>
            </w:pPr>
            <w:r w:rsidRPr="001466EE">
              <w:rPr>
                <w:rFonts w:ascii="Times New Roman" w:eastAsia="Times New Roman" w:hAnsi="Times New Roman" w:cs="Times New Roman"/>
                <w:b/>
                <w:bCs/>
                <w:i/>
                <w:sz w:val="24"/>
                <w:szCs w:val="24"/>
              </w:rPr>
              <w:t>риск</w:t>
            </w:r>
            <w:r w:rsidRPr="001466EE">
              <w:rPr>
                <w:rFonts w:ascii="Times New Roman" w:eastAsia="Times New Roman" w:hAnsi="Times New Roman" w:cs="Times New Roman"/>
                <w:b/>
                <w:bCs/>
              </w:rPr>
              <w:t xml:space="preserve"> (N=25)</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3C3218" w:rsidRPr="001466EE" w:rsidRDefault="003C3218" w:rsidP="003C3218">
            <w:pPr>
              <w:pStyle w:val="af6"/>
              <w:spacing w:line="360" w:lineRule="auto"/>
              <w:jc w:val="center"/>
              <w:rPr>
                <w:rFonts w:ascii="Times New Roman" w:eastAsia="Times New Roman" w:hAnsi="Times New Roman" w:cs="Times New Roman"/>
                <w:b/>
                <w:bCs/>
              </w:rPr>
            </w:pPr>
            <w:proofErr w:type="spellStart"/>
            <w:r w:rsidRPr="001466EE">
              <w:rPr>
                <w:rFonts w:ascii="Times New Roman" w:eastAsia="Times New Roman" w:hAnsi="Times New Roman" w:cs="Times New Roman"/>
                <w:b/>
                <w:bCs/>
                <w:i/>
                <w:sz w:val="24"/>
                <w:szCs w:val="24"/>
              </w:rPr>
              <w:t>девиантн</w:t>
            </w:r>
            <w:r>
              <w:rPr>
                <w:rFonts w:ascii="Times New Roman" w:eastAsia="Times New Roman" w:hAnsi="Times New Roman" w:cs="Times New Roman"/>
                <w:b/>
                <w:bCs/>
                <w:i/>
                <w:sz w:val="24"/>
                <w:szCs w:val="24"/>
              </w:rPr>
              <w:t>ая</w:t>
            </w:r>
            <w:proofErr w:type="spellEnd"/>
            <w:r w:rsidRPr="001466EE">
              <w:rPr>
                <w:rFonts w:ascii="Times New Roman" w:eastAsia="Times New Roman" w:hAnsi="Times New Roman" w:cs="Times New Roman"/>
                <w:b/>
                <w:bCs/>
              </w:rPr>
              <w:t xml:space="preserve"> (N=10)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r w:rsidRPr="001466EE">
              <w:rPr>
                <w:rFonts w:ascii="Times New Roman" w:eastAsia="Times New Roman" w:hAnsi="Times New Roman" w:cs="Times New Roman"/>
                <w:b/>
                <w:bCs/>
                <w:sz w:val="20"/>
                <w:szCs w:val="20"/>
              </w:rPr>
              <w:t>Шизоидный</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5,5</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4</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proofErr w:type="spellStart"/>
            <w:r w:rsidRPr="001466EE">
              <w:rPr>
                <w:rFonts w:ascii="Times New Roman" w:eastAsia="Times New Roman" w:hAnsi="Times New Roman" w:cs="Times New Roman"/>
                <w:b/>
                <w:bCs/>
                <w:sz w:val="20"/>
                <w:szCs w:val="20"/>
              </w:rPr>
              <w:t>Гипертимный</w:t>
            </w:r>
            <w:proofErr w:type="spellEnd"/>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8,3</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highlight w:val="yellow"/>
              </w:rPr>
            </w:pPr>
            <w:r w:rsidRPr="001466EE">
              <w:rPr>
                <w:rFonts w:ascii="Times New Roman" w:eastAsia="Times New Roman" w:hAnsi="Times New Roman" w:cs="Times New Roman"/>
                <w:b/>
                <w:sz w:val="20"/>
                <w:szCs w:val="20"/>
                <w:highlight w:val="yellow"/>
              </w:rPr>
              <w:t>20</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10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r w:rsidRPr="001466EE">
              <w:rPr>
                <w:rFonts w:ascii="Times New Roman" w:eastAsia="Times New Roman" w:hAnsi="Times New Roman" w:cs="Times New Roman"/>
                <w:b/>
                <w:bCs/>
                <w:sz w:val="20"/>
                <w:szCs w:val="20"/>
              </w:rPr>
              <w:t>Психастенический</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2,7</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4</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10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proofErr w:type="spellStart"/>
            <w:r w:rsidRPr="001466EE">
              <w:rPr>
                <w:rFonts w:ascii="Times New Roman" w:eastAsia="Times New Roman" w:hAnsi="Times New Roman" w:cs="Times New Roman"/>
                <w:b/>
                <w:bCs/>
                <w:sz w:val="20"/>
                <w:szCs w:val="20"/>
              </w:rPr>
              <w:t>Гипертимно-истероидный</w:t>
            </w:r>
            <w:proofErr w:type="spellEnd"/>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8,3</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highlight w:val="yellow"/>
              </w:rPr>
            </w:pPr>
            <w:r w:rsidRPr="001466EE">
              <w:rPr>
                <w:rFonts w:ascii="Times New Roman" w:eastAsia="Times New Roman" w:hAnsi="Times New Roman" w:cs="Times New Roman"/>
                <w:b/>
                <w:sz w:val="20"/>
                <w:szCs w:val="20"/>
                <w:highlight w:val="yellow"/>
              </w:rPr>
              <w:t>20</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10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r w:rsidRPr="001466EE">
              <w:rPr>
                <w:rFonts w:ascii="Times New Roman" w:eastAsia="Times New Roman" w:hAnsi="Times New Roman" w:cs="Times New Roman"/>
                <w:b/>
                <w:bCs/>
                <w:sz w:val="20"/>
                <w:szCs w:val="20"/>
              </w:rPr>
              <w:t>Лабильный</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highlight w:val="yellow"/>
              </w:rPr>
              <w:t>13,8</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12</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proofErr w:type="spellStart"/>
            <w:r w:rsidRPr="001466EE">
              <w:rPr>
                <w:rFonts w:ascii="Times New Roman" w:eastAsia="Times New Roman" w:hAnsi="Times New Roman" w:cs="Times New Roman"/>
                <w:b/>
                <w:bCs/>
                <w:sz w:val="20"/>
                <w:szCs w:val="20"/>
              </w:rPr>
              <w:t>Истероидный</w:t>
            </w:r>
            <w:proofErr w:type="spellEnd"/>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8,3</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4</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r w:rsidRPr="001466EE">
              <w:rPr>
                <w:rFonts w:ascii="Times New Roman" w:eastAsia="Times New Roman" w:hAnsi="Times New Roman" w:cs="Times New Roman"/>
                <w:b/>
                <w:bCs/>
                <w:sz w:val="20"/>
                <w:szCs w:val="20"/>
              </w:rPr>
              <w:t xml:space="preserve">Неустойчивый  </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2,7</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4</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r w:rsidRPr="001466EE">
              <w:rPr>
                <w:rFonts w:ascii="Times New Roman" w:eastAsia="Times New Roman" w:hAnsi="Times New Roman" w:cs="Times New Roman"/>
                <w:b/>
                <w:bCs/>
                <w:sz w:val="20"/>
                <w:szCs w:val="20"/>
              </w:rPr>
              <w:t>Сенситивно-шизоидный</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2,7</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r w:rsidRPr="001466EE">
              <w:rPr>
                <w:rFonts w:ascii="Times New Roman" w:eastAsia="Times New Roman" w:hAnsi="Times New Roman" w:cs="Times New Roman"/>
                <w:b/>
                <w:bCs/>
                <w:sz w:val="20"/>
                <w:szCs w:val="20"/>
              </w:rPr>
              <w:t>Сенситивный</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2,7</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proofErr w:type="spellStart"/>
            <w:r w:rsidRPr="001466EE">
              <w:rPr>
                <w:rFonts w:ascii="Times New Roman" w:eastAsia="Times New Roman" w:hAnsi="Times New Roman" w:cs="Times New Roman"/>
                <w:b/>
                <w:bCs/>
                <w:sz w:val="20"/>
                <w:szCs w:val="20"/>
              </w:rPr>
              <w:t>Эпилептоидный</w:t>
            </w:r>
            <w:proofErr w:type="spellEnd"/>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8,3</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8</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highlight w:val="yellow"/>
              </w:rPr>
            </w:pPr>
            <w:r w:rsidRPr="001466EE">
              <w:rPr>
                <w:rFonts w:ascii="Times New Roman" w:eastAsia="Times New Roman" w:hAnsi="Times New Roman" w:cs="Times New Roman"/>
                <w:b/>
                <w:sz w:val="20"/>
                <w:szCs w:val="20"/>
                <w:highlight w:val="yellow"/>
              </w:rPr>
              <w:t>20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r w:rsidRPr="001466EE">
              <w:rPr>
                <w:rFonts w:ascii="Times New Roman" w:eastAsia="Times New Roman" w:hAnsi="Times New Roman" w:cs="Times New Roman"/>
                <w:b/>
                <w:bCs/>
                <w:sz w:val="20"/>
                <w:szCs w:val="20"/>
              </w:rPr>
              <w:t>Лабильно-неустойчивый</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2,7</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proofErr w:type="spellStart"/>
            <w:r w:rsidRPr="001466EE">
              <w:rPr>
                <w:rFonts w:ascii="Times New Roman" w:eastAsia="Times New Roman" w:hAnsi="Times New Roman" w:cs="Times New Roman"/>
                <w:b/>
                <w:bCs/>
                <w:sz w:val="20"/>
                <w:szCs w:val="20"/>
              </w:rPr>
              <w:t>Гипертимно-неустойчивый</w:t>
            </w:r>
            <w:proofErr w:type="spellEnd"/>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5,5</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10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r w:rsidRPr="001466EE">
              <w:rPr>
                <w:rFonts w:ascii="Times New Roman" w:eastAsia="Times New Roman" w:hAnsi="Times New Roman" w:cs="Times New Roman"/>
                <w:b/>
                <w:bCs/>
                <w:sz w:val="20"/>
                <w:szCs w:val="20"/>
              </w:rPr>
              <w:t>Сенситивно-неустойчивый</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2,7</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proofErr w:type="spellStart"/>
            <w:r w:rsidRPr="001466EE">
              <w:rPr>
                <w:rFonts w:ascii="Times New Roman" w:eastAsia="Times New Roman" w:hAnsi="Times New Roman" w:cs="Times New Roman"/>
                <w:b/>
                <w:bCs/>
                <w:sz w:val="20"/>
                <w:szCs w:val="20"/>
              </w:rPr>
              <w:t>Лабильно-истероидный</w:t>
            </w:r>
            <w:proofErr w:type="spellEnd"/>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8,3</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proofErr w:type="spellStart"/>
            <w:r w:rsidRPr="001466EE">
              <w:rPr>
                <w:rFonts w:ascii="Times New Roman" w:eastAsia="Times New Roman" w:hAnsi="Times New Roman" w:cs="Times New Roman"/>
                <w:b/>
                <w:bCs/>
                <w:sz w:val="20"/>
                <w:szCs w:val="20"/>
              </w:rPr>
              <w:t>Астено-невротический-психастенический</w:t>
            </w:r>
            <w:proofErr w:type="spellEnd"/>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2,7</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r w:rsidRPr="001466EE">
              <w:rPr>
                <w:rFonts w:ascii="Times New Roman" w:eastAsia="Times New Roman" w:hAnsi="Times New Roman" w:cs="Times New Roman"/>
                <w:b/>
                <w:bCs/>
                <w:sz w:val="20"/>
                <w:szCs w:val="20"/>
              </w:rPr>
              <w:t>Лабильно-сенситивный</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5,5</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4</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proofErr w:type="spellStart"/>
            <w:r w:rsidRPr="001466EE">
              <w:rPr>
                <w:rFonts w:ascii="Times New Roman" w:eastAsia="Times New Roman" w:hAnsi="Times New Roman" w:cs="Times New Roman"/>
                <w:b/>
                <w:bCs/>
                <w:sz w:val="20"/>
                <w:szCs w:val="20"/>
              </w:rPr>
              <w:t>Эпилепдно-неустойчивый</w:t>
            </w:r>
            <w:proofErr w:type="spellEnd"/>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2,7</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4</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10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r w:rsidRPr="001466EE">
              <w:rPr>
                <w:rFonts w:ascii="Times New Roman" w:eastAsia="Times New Roman" w:hAnsi="Times New Roman" w:cs="Times New Roman"/>
                <w:b/>
                <w:bCs/>
                <w:sz w:val="20"/>
                <w:szCs w:val="20"/>
              </w:rPr>
              <w:t xml:space="preserve">Циклоидный </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2,7</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4</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proofErr w:type="spellStart"/>
            <w:r w:rsidRPr="001466EE">
              <w:rPr>
                <w:rFonts w:ascii="Times New Roman" w:eastAsia="Times New Roman" w:hAnsi="Times New Roman" w:cs="Times New Roman"/>
                <w:b/>
                <w:bCs/>
                <w:sz w:val="20"/>
                <w:szCs w:val="20"/>
              </w:rPr>
              <w:t>Гипертимно-циклоидный</w:t>
            </w:r>
            <w:proofErr w:type="spellEnd"/>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2,7</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4</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proofErr w:type="spellStart"/>
            <w:r w:rsidRPr="001466EE">
              <w:rPr>
                <w:rFonts w:ascii="Times New Roman" w:eastAsia="Times New Roman" w:hAnsi="Times New Roman" w:cs="Times New Roman"/>
                <w:b/>
                <w:bCs/>
                <w:sz w:val="20"/>
                <w:szCs w:val="20"/>
              </w:rPr>
              <w:t>неопределен</w:t>
            </w:r>
            <w:proofErr w:type="spellEnd"/>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2,7</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4</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r w:rsidRPr="001466EE">
              <w:rPr>
                <w:rFonts w:ascii="Times New Roman" w:eastAsia="Times New Roman" w:hAnsi="Times New Roman" w:cs="Times New Roman"/>
                <w:b/>
                <w:bCs/>
                <w:sz w:val="20"/>
                <w:szCs w:val="20"/>
              </w:rPr>
              <w:t>Шизоидно-неустойчивый</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10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proofErr w:type="spellStart"/>
            <w:r w:rsidRPr="001466EE">
              <w:rPr>
                <w:rFonts w:ascii="Times New Roman" w:eastAsia="Times New Roman" w:hAnsi="Times New Roman" w:cs="Times New Roman"/>
                <w:b/>
                <w:bCs/>
                <w:sz w:val="20"/>
                <w:szCs w:val="20"/>
              </w:rPr>
              <w:t>Шизоидно-эпилептоидный</w:t>
            </w:r>
            <w:proofErr w:type="spellEnd"/>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4</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r>
      <w:tr w:rsidR="003C3218" w:rsidRPr="001466EE" w:rsidTr="003C3218">
        <w:trPr>
          <w:trHeight w:val="315"/>
        </w:trPr>
        <w:tc>
          <w:tcPr>
            <w:tcW w:w="4592" w:type="dxa"/>
            <w:tcBorders>
              <w:top w:val="nil"/>
              <w:left w:val="single" w:sz="4" w:space="0" w:color="auto"/>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both"/>
              <w:rPr>
                <w:rFonts w:ascii="Times New Roman" w:eastAsia="Times New Roman" w:hAnsi="Times New Roman" w:cs="Times New Roman"/>
                <w:b/>
                <w:bCs/>
                <w:sz w:val="20"/>
                <w:szCs w:val="20"/>
              </w:rPr>
            </w:pPr>
            <w:proofErr w:type="spellStart"/>
            <w:r w:rsidRPr="001466EE">
              <w:rPr>
                <w:rFonts w:ascii="Times New Roman" w:eastAsia="Times New Roman" w:hAnsi="Times New Roman" w:cs="Times New Roman"/>
                <w:b/>
                <w:bCs/>
                <w:sz w:val="20"/>
                <w:szCs w:val="20"/>
              </w:rPr>
              <w:t>Астено-невротический</w:t>
            </w:r>
            <w:proofErr w:type="spellEnd"/>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c>
          <w:tcPr>
            <w:tcW w:w="926"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4</w:t>
            </w:r>
          </w:p>
        </w:tc>
        <w:tc>
          <w:tcPr>
            <w:tcW w:w="1521" w:type="dxa"/>
            <w:tcBorders>
              <w:top w:val="nil"/>
              <w:left w:val="nil"/>
              <w:bottom w:val="single" w:sz="4" w:space="0" w:color="auto"/>
              <w:right w:val="single" w:sz="4" w:space="0" w:color="auto"/>
            </w:tcBorders>
            <w:shd w:val="clear" w:color="auto" w:fill="auto"/>
            <w:noWrap/>
            <w:vAlign w:val="bottom"/>
            <w:hideMark/>
          </w:tcPr>
          <w:p w:rsidR="003C3218" w:rsidRPr="001466EE" w:rsidRDefault="003C3218" w:rsidP="003C3218">
            <w:pPr>
              <w:spacing w:after="0" w:line="360" w:lineRule="auto"/>
              <w:jc w:val="center"/>
              <w:rPr>
                <w:rFonts w:ascii="Times New Roman" w:eastAsia="Times New Roman" w:hAnsi="Times New Roman" w:cs="Times New Roman"/>
                <w:b/>
                <w:sz w:val="20"/>
                <w:szCs w:val="20"/>
              </w:rPr>
            </w:pPr>
            <w:r w:rsidRPr="001466EE">
              <w:rPr>
                <w:rFonts w:ascii="Times New Roman" w:eastAsia="Times New Roman" w:hAnsi="Times New Roman" w:cs="Times New Roman"/>
                <w:b/>
                <w:sz w:val="20"/>
                <w:szCs w:val="20"/>
              </w:rPr>
              <w:t>0</w:t>
            </w:r>
          </w:p>
        </w:tc>
      </w:tr>
    </w:tbl>
    <w:p w:rsidR="007E4126" w:rsidRPr="009913D9" w:rsidRDefault="007E4126" w:rsidP="00B77529">
      <w:pPr>
        <w:spacing w:line="360" w:lineRule="auto"/>
        <w:jc w:val="both"/>
        <w:rPr>
          <w:rFonts w:ascii="Times New Roman" w:hAnsi="Times New Roman" w:cs="Times New Roman"/>
          <w:i/>
          <w:sz w:val="24"/>
          <w:szCs w:val="24"/>
        </w:rPr>
      </w:pPr>
    </w:p>
    <w:p w:rsidR="007E4126" w:rsidRPr="009913D9" w:rsidRDefault="007E4126" w:rsidP="00B77529">
      <w:pPr>
        <w:spacing w:line="360" w:lineRule="auto"/>
        <w:jc w:val="both"/>
        <w:rPr>
          <w:rFonts w:ascii="Times New Roman" w:hAnsi="Times New Roman" w:cs="Times New Roman"/>
          <w:i/>
          <w:sz w:val="24"/>
          <w:szCs w:val="24"/>
        </w:rPr>
      </w:pPr>
    </w:p>
    <w:p w:rsidR="007E4126" w:rsidRPr="009913D9" w:rsidRDefault="007E4126" w:rsidP="00B77529">
      <w:pPr>
        <w:spacing w:line="360" w:lineRule="auto"/>
        <w:jc w:val="both"/>
        <w:rPr>
          <w:rFonts w:ascii="Times New Roman" w:hAnsi="Times New Roman" w:cs="Times New Roman"/>
          <w:i/>
          <w:sz w:val="24"/>
          <w:szCs w:val="24"/>
        </w:rPr>
      </w:pPr>
    </w:p>
    <w:p w:rsidR="007E4126" w:rsidRPr="009913D9" w:rsidRDefault="007E4126" w:rsidP="00B77529">
      <w:pPr>
        <w:spacing w:line="360" w:lineRule="auto"/>
        <w:jc w:val="both"/>
        <w:rPr>
          <w:rFonts w:ascii="Times New Roman" w:hAnsi="Times New Roman" w:cs="Times New Roman"/>
          <w:i/>
          <w:sz w:val="24"/>
          <w:szCs w:val="24"/>
        </w:rPr>
      </w:pPr>
    </w:p>
    <w:p w:rsidR="007E4126" w:rsidRPr="009913D9" w:rsidRDefault="007E4126" w:rsidP="00B77529">
      <w:pPr>
        <w:spacing w:line="360" w:lineRule="auto"/>
        <w:jc w:val="both"/>
        <w:rPr>
          <w:rFonts w:ascii="Times New Roman" w:hAnsi="Times New Roman" w:cs="Times New Roman"/>
          <w:i/>
          <w:sz w:val="24"/>
          <w:szCs w:val="24"/>
        </w:rPr>
      </w:pPr>
    </w:p>
    <w:p w:rsidR="007E4126" w:rsidRPr="009913D9" w:rsidRDefault="007E4126" w:rsidP="00B77529">
      <w:pPr>
        <w:spacing w:line="360" w:lineRule="auto"/>
        <w:jc w:val="both"/>
        <w:rPr>
          <w:rFonts w:ascii="Times New Roman" w:hAnsi="Times New Roman" w:cs="Times New Roman"/>
          <w:i/>
          <w:sz w:val="24"/>
          <w:szCs w:val="24"/>
        </w:rPr>
      </w:pPr>
    </w:p>
    <w:p w:rsidR="001466EE" w:rsidRDefault="00CD7E31" w:rsidP="001466EE">
      <w:pPr>
        <w:pStyle w:val="af6"/>
        <w:spacing w:line="360" w:lineRule="auto"/>
        <w:ind w:firstLine="709"/>
        <w:jc w:val="both"/>
        <w:rPr>
          <w:rFonts w:ascii="Times New Roman" w:hAnsi="Times New Roman" w:cs="Times New Roman"/>
          <w:sz w:val="24"/>
          <w:szCs w:val="24"/>
        </w:rPr>
      </w:pPr>
      <w:r w:rsidRPr="001466EE">
        <w:rPr>
          <w:rFonts w:ascii="Times New Roman" w:hAnsi="Times New Roman" w:cs="Times New Roman"/>
          <w:sz w:val="24"/>
          <w:szCs w:val="24"/>
        </w:rPr>
        <w:t xml:space="preserve">В </w:t>
      </w:r>
      <w:r w:rsidR="007E4126" w:rsidRPr="001466EE">
        <w:rPr>
          <w:rFonts w:ascii="Times New Roman" w:hAnsi="Times New Roman" w:cs="Times New Roman"/>
          <w:sz w:val="24"/>
          <w:szCs w:val="24"/>
        </w:rPr>
        <w:t>г</w:t>
      </w:r>
      <w:r w:rsidR="00B77529" w:rsidRPr="001466EE">
        <w:rPr>
          <w:rFonts w:ascii="Times New Roman" w:hAnsi="Times New Roman" w:cs="Times New Roman"/>
          <w:sz w:val="24"/>
          <w:szCs w:val="24"/>
        </w:rPr>
        <w:t>руппе «норма»</w:t>
      </w:r>
      <w:r w:rsidR="00B77529" w:rsidRPr="001466EE">
        <w:rPr>
          <w:rFonts w:ascii="Times New Roman" w:hAnsi="Times New Roman" w:cs="Times New Roman"/>
          <w:i/>
          <w:sz w:val="24"/>
          <w:szCs w:val="24"/>
        </w:rPr>
        <w:t xml:space="preserve"> </w:t>
      </w:r>
      <w:r w:rsidR="00B77529" w:rsidRPr="001466EE">
        <w:rPr>
          <w:rFonts w:ascii="Times New Roman" w:hAnsi="Times New Roman" w:cs="Times New Roman"/>
          <w:sz w:val="24"/>
          <w:szCs w:val="24"/>
        </w:rPr>
        <w:t xml:space="preserve">наиболее часто встречающаяся акцентуация – лабильная -13,8%. В группе «риск»- </w:t>
      </w:r>
      <w:proofErr w:type="spellStart"/>
      <w:r w:rsidR="00B77529" w:rsidRPr="001466EE">
        <w:rPr>
          <w:rFonts w:ascii="Times New Roman" w:hAnsi="Times New Roman" w:cs="Times New Roman"/>
          <w:sz w:val="24"/>
          <w:szCs w:val="24"/>
        </w:rPr>
        <w:t>гипертимная</w:t>
      </w:r>
      <w:proofErr w:type="spellEnd"/>
      <w:r w:rsidR="00B77529" w:rsidRPr="001466EE">
        <w:rPr>
          <w:rFonts w:ascii="Times New Roman" w:hAnsi="Times New Roman" w:cs="Times New Roman"/>
          <w:sz w:val="24"/>
          <w:szCs w:val="24"/>
        </w:rPr>
        <w:t xml:space="preserve"> - 20%, </w:t>
      </w:r>
      <w:proofErr w:type="spellStart"/>
      <w:r w:rsidR="00B77529" w:rsidRPr="001466EE">
        <w:rPr>
          <w:rFonts w:ascii="Times New Roman" w:hAnsi="Times New Roman" w:cs="Times New Roman"/>
          <w:sz w:val="24"/>
          <w:szCs w:val="24"/>
        </w:rPr>
        <w:t>гипертимно-истероидная</w:t>
      </w:r>
      <w:proofErr w:type="spellEnd"/>
      <w:r w:rsidR="00B77529" w:rsidRPr="001466EE">
        <w:rPr>
          <w:rFonts w:ascii="Times New Roman" w:hAnsi="Times New Roman" w:cs="Times New Roman"/>
          <w:sz w:val="24"/>
          <w:szCs w:val="24"/>
        </w:rPr>
        <w:t xml:space="preserve"> – 20%. В группе «</w:t>
      </w:r>
      <w:proofErr w:type="spellStart"/>
      <w:r w:rsidR="00B77529" w:rsidRPr="001466EE">
        <w:rPr>
          <w:rFonts w:ascii="Times New Roman" w:hAnsi="Times New Roman" w:cs="Times New Roman"/>
          <w:sz w:val="24"/>
          <w:szCs w:val="24"/>
        </w:rPr>
        <w:t>девиантная</w:t>
      </w:r>
      <w:proofErr w:type="spellEnd"/>
      <w:r w:rsidR="00B77529" w:rsidRPr="001466EE">
        <w:rPr>
          <w:rFonts w:ascii="Times New Roman" w:hAnsi="Times New Roman" w:cs="Times New Roman"/>
          <w:sz w:val="24"/>
          <w:szCs w:val="24"/>
        </w:rPr>
        <w:t xml:space="preserve">» -  </w:t>
      </w:r>
      <w:proofErr w:type="spellStart"/>
      <w:r w:rsidR="00B77529" w:rsidRPr="001466EE">
        <w:rPr>
          <w:rFonts w:ascii="Times New Roman" w:hAnsi="Times New Roman" w:cs="Times New Roman"/>
          <w:sz w:val="24"/>
          <w:szCs w:val="24"/>
        </w:rPr>
        <w:t>эпилептоидная</w:t>
      </w:r>
      <w:proofErr w:type="spellEnd"/>
      <w:r w:rsidR="00B77529" w:rsidRPr="001466EE">
        <w:rPr>
          <w:rFonts w:ascii="Times New Roman" w:hAnsi="Times New Roman" w:cs="Times New Roman"/>
          <w:sz w:val="24"/>
          <w:szCs w:val="24"/>
        </w:rPr>
        <w:t xml:space="preserve"> – 20%. </w:t>
      </w:r>
    </w:p>
    <w:p w:rsidR="001466EE" w:rsidRDefault="00B77529" w:rsidP="001466EE">
      <w:pPr>
        <w:pStyle w:val="af6"/>
        <w:spacing w:line="360" w:lineRule="auto"/>
        <w:ind w:firstLine="709"/>
        <w:jc w:val="both"/>
        <w:rPr>
          <w:rFonts w:ascii="Times New Roman" w:hAnsi="Times New Roman" w:cs="Times New Roman"/>
          <w:sz w:val="24"/>
          <w:szCs w:val="24"/>
        </w:rPr>
      </w:pPr>
      <w:r w:rsidRPr="009913D9">
        <w:rPr>
          <w:rFonts w:ascii="Times New Roman" w:hAnsi="Times New Roman" w:cs="Times New Roman"/>
          <w:sz w:val="24"/>
          <w:szCs w:val="24"/>
        </w:rPr>
        <w:t xml:space="preserve">Максимальная вариативность акцентуированных типов характера - в группе «норма». В ней представлено 20 типов из 22-х </w:t>
      </w:r>
      <w:proofErr w:type="spellStart"/>
      <w:r w:rsidRPr="009913D9">
        <w:rPr>
          <w:rFonts w:ascii="Times New Roman" w:hAnsi="Times New Roman" w:cs="Times New Roman"/>
          <w:sz w:val="24"/>
          <w:szCs w:val="24"/>
        </w:rPr>
        <w:t>продиагностированных</w:t>
      </w:r>
      <w:proofErr w:type="spellEnd"/>
      <w:r w:rsidRPr="009913D9">
        <w:rPr>
          <w:rFonts w:ascii="Times New Roman" w:hAnsi="Times New Roman" w:cs="Times New Roman"/>
          <w:sz w:val="24"/>
          <w:szCs w:val="24"/>
        </w:rPr>
        <w:t xml:space="preserve"> на всей выборке. Из них 8 основных,</w:t>
      </w:r>
      <w:r w:rsidR="00765076" w:rsidRPr="009913D9">
        <w:rPr>
          <w:rFonts w:ascii="Times New Roman" w:hAnsi="Times New Roman" w:cs="Times New Roman"/>
          <w:sz w:val="24"/>
          <w:szCs w:val="24"/>
        </w:rPr>
        <w:t xml:space="preserve"> </w:t>
      </w:r>
      <w:r w:rsidRPr="009913D9">
        <w:rPr>
          <w:rFonts w:ascii="Times New Roman" w:hAnsi="Times New Roman" w:cs="Times New Roman"/>
          <w:sz w:val="24"/>
          <w:szCs w:val="24"/>
        </w:rPr>
        <w:t xml:space="preserve">11 смешанных (т.е. диагностируется не один, а два совместимых типа) и единожды тип не диагностирован. Данные о </w:t>
      </w:r>
      <w:proofErr w:type="spellStart"/>
      <w:r w:rsidRPr="009913D9">
        <w:rPr>
          <w:rFonts w:ascii="Times New Roman" w:hAnsi="Times New Roman" w:cs="Times New Roman"/>
          <w:sz w:val="24"/>
          <w:szCs w:val="24"/>
        </w:rPr>
        <w:t>предст</w:t>
      </w:r>
      <w:r w:rsidR="00765076" w:rsidRPr="009913D9">
        <w:rPr>
          <w:rFonts w:ascii="Times New Roman" w:hAnsi="Times New Roman" w:cs="Times New Roman"/>
          <w:sz w:val="24"/>
          <w:szCs w:val="24"/>
        </w:rPr>
        <w:t>а</w:t>
      </w:r>
      <w:r w:rsidRPr="009913D9">
        <w:rPr>
          <w:rFonts w:ascii="Times New Roman" w:hAnsi="Times New Roman" w:cs="Times New Roman"/>
          <w:sz w:val="24"/>
          <w:szCs w:val="24"/>
        </w:rPr>
        <w:t>вленности</w:t>
      </w:r>
      <w:proofErr w:type="spellEnd"/>
      <w:r w:rsidRPr="009913D9">
        <w:rPr>
          <w:rFonts w:ascii="Times New Roman" w:hAnsi="Times New Roman" w:cs="Times New Roman"/>
          <w:sz w:val="24"/>
          <w:szCs w:val="24"/>
        </w:rPr>
        <w:t xml:space="preserve"> выявленных типов акцентуаций в каждой группе отображены в  диаграммах</w:t>
      </w:r>
      <w:r w:rsidR="001466EE">
        <w:rPr>
          <w:rFonts w:ascii="Times New Roman" w:hAnsi="Times New Roman" w:cs="Times New Roman"/>
          <w:sz w:val="24"/>
          <w:szCs w:val="24"/>
        </w:rPr>
        <w:t xml:space="preserve"> (рисунок 1)</w:t>
      </w:r>
      <w:r w:rsidRPr="009913D9">
        <w:rPr>
          <w:rFonts w:ascii="Times New Roman" w:hAnsi="Times New Roman" w:cs="Times New Roman"/>
          <w:sz w:val="24"/>
          <w:szCs w:val="24"/>
        </w:rPr>
        <w:t xml:space="preserve">. </w:t>
      </w:r>
    </w:p>
    <w:p w:rsidR="001466EE" w:rsidRDefault="001466EE" w:rsidP="001466EE">
      <w:pPr>
        <w:pStyle w:val="af6"/>
        <w:spacing w:line="360" w:lineRule="auto"/>
        <w:ind w:firstLine="709"/>
        <w:jc w:val="both"/>
        <w:rPr>
          <w:rFonts w:ascii="Times New Roman" w:hAnsi="Times New Roman" w:cs="Times New Roman"/>
          <w:sz w:val="24"/>
          <w:szCs w:val="24"/>
        </w:rPr>
      </w:pPr>
    </w:p>
    <w:p w:rsidR="00B77529" w:rsidRPr="009913D9" w:rsidRDefault="00B77529" w:rsidP="00390BCB">
      <w:pPr>
        <w:pStyle w:val="af6"/>
        <w:spacing w:line="360" w:lineRule="auto"/>
        <w:jc w:val="center"/>
        <w:rPr>
          <w:rFonts w:ascii="Times New Roman" w:hAnsi="Times New Roman" w:cs="Times New Roman"/>
          <w:b/>
          <w:sz w:val="24"/>
          <w:szCs w:val="24"/>
        </w:rPr>
      </w:pPr>
      <w:r w:rsidRPr="009913D9">
        <w:rPr>
          <w:rFonts w:ascii="Times New Roman" w:hAnsi="Times New Roman" w:cs="Times New Roman"/>
          <w:b/>
          <w:sz w:val="24"/>
          <w:szCs w:val="24"/>
        </w:rPr>
        <w:t>Вариативность типов акцентуаций в исследовательских подгруппах.</w:t>
      </w:r>
    </w:p>
    <w:p w:rsidR="00B77529" w:rsidRPr="009913D9" w:rsidRDefault="00B77529" w:rsidP="00B77529">
      <w:pPr>
        <w:spacing w:line="360" w:lineRule="auto"/>
        <w:jc w:val="both"/>
        <w:rPr>
          <w:rFonts w:ascii="Times New Roman" w:hAnsi="Times New Roman" w:cs="Times New Roman"/>
          <w:b/>
          <w:sz w:val="24"/>
          <w:szCs w:val="24"/>
        </w:rPr>
      </w:pPr>
    </w:p>
    <w:p w:rsidR="00B77529" w:rsidRPr="009913D9" w:rsidRDefault="001466EE" w:rsidP="00B77529">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390BCB">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3E09B5" w:rsidRPr="009913D9">
        <w:rPr>
          <w:rFonts w:ascii="Times New Roman" w:hAnsi="Times New Roman" w:cs="Times New Roman"/>
          <w:b/>
          <w:noProof/>
          <w:sz w:val="24"/>
          <w:szCs w:val="24"/>
        </w:rPr>
        <w:drawing>
          <wp:inline distT="0" distB="0" distL="0" distR="0">
            <wp:extent cx="2232708" cy="1423358"/>
            <wp:effectExtent l="19050" t="0" r="15192" b="5392"/>
            <wp:docPr id="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r w:rsidR="00B77529" w:rsidRPr="009913D9">
        <w:rPr>
          <w:rFonts w:ascii="Times New Roman" w:hAnsi="Times New Roman" w:cs="Times New Roman"/>
          <w:b/>
          <w:sz w:val="24"/>
          <w:szCs w:val="24"/>
        </w:rPr>
        <w:t xml:space="preserve">         </w:t>
      </w:r>
      <w:r w:rsidR="003E09B5" w:rsidRPr="009913D9">
        <w:rPr>
          <w:rFonts w:ascii="Times New Roman" w:hAnsi="Times New Roman" w:cs="Times New Roman"/>
          <w:b/>
          <w:noProof/>
          <w:sz w:val="24"/>
          <w:szCs w:val="24"/>
        </w:rPr>
        <w:drawing>
          <wp:inline distT="0" distB="0" distL="0" distR="0">
            <wp:extent cx="2439478" cy="1426905"/>
            <wp:effectExtent l="19050" t="0" r="17972" b="1845"/>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r w:rsidR="00B77529" w:rsidRPr="009913D9">
        <w:rPr>
          <w:rFonts w:ascii="Times New Roman" w:hAnsi="Times New Roman" w:cs="Times New Roman"/>
          <w:b/>
          <w:sz w:val="24"/>
          <w:szCs w:val="24"/>
        </w:rPr>
        <w:t xml:space="preserve">                   </w:t>
      </w:r>
    </w:p>
    <w:p w:rsidR="00B77529" w:rsidRPr="009913D9" w:rsidRDefault="001466EE" w:rsidP="00B77529">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390BCB">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B77529" w:rsidRPr="009913D9">
        <w:rPr>
          <w:rFonts w:ascii="Times New Roman" w:hAnsi="Times New Roman" w:cs="Times New Roman"/>
          <w:b/>
          <w:noProof/>
          <w:sz w:val="24"/>
          <w:szCs w:val="24"/>
        </w:rPr>
        <w:drawing>
          <wp:inline distT="0" distB="0" distL="0" distR="0">
            <wp:extent cx="2344588" cy="1362974"/>
            <wp:effectExtent l="19050" t="0" r="17612" b="8626"/>
            <wp:docPr id="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B77529" w:rsidRPr="00390BCB" w:rsidRDefault="001466EE" w:rsidP="00390BCB">
      <w:pPr>
        <w:pStyle w:val="af6"/>
        <w:spacing w:line="360" w:lineRule="auto"/>
        <w:jc w:val="center"/>
        <w:rPr>
          <w:rFonts w:ascii="Times New Roman" w:hAnsi="Times New Roman" w:cs="Times New Roman"/>
          <w:b/>
          <w:sz w:val="24"/>
          <w:szCs w:val="24"/>
        </w:rPr>
      </w:pPr>
      <w:r w:rsidRPr="00390BCB">
        <w:rPr>
          <w:rFonts w:ascii="Times New Roman" w:hAnsi="Times New Roman" w:cs="Times New Roman"/>
          <w:b/>
          <w:sz w:val="24"/>
          <w:szCs w:val="24"/>
        </w:rPr>
        <w:t>Рисунок 1</w:t>
      </w:r>
    </w:p>
    <w:p w:rsidR="001466EE" w:rsidRDefault="00B77529" w:rsidP="001466EE">
      <w:pPr>
        <w:pStyle w:val="af6"/>
        <w:spacing w:line="360" w:lineRule="auto"/>
        <w:ind w:firstLine="709"/>
        <w:jc w:val="both"/>
        <w:rPr>
          <w:rFonts w:ascii="Times New Roman" w:hAnsi="Times New Roman" w:cs="Times New Roman"/>
          <w:sz w:val="24"/>
          <w:szCs w:val="24"/>
        </w:rPr>
      </w:pPr>
      <w:r w:rsidRPr="001466EE">
        <w:rPr>
          <w:rFonts w:ascii="Times New Roman" w:hAnsi="Times New Roman" w:cs="Times New Roman"/>
          <w:sz w:val="24"/>
          <w:szCs w:val="24"/>
        </w:rPr>
        <w:t xml:space="preserve">Данные о выявленных акцентуациях во всех группах представлены в </w:t>
      </w:r>
      <w:r w:rsidR="001466EE">
        <w:rPr>
          <w:rFonts w:ascii="Times New Roman" w:hAnsi="Times New Roman" w:cs="Times New Roman"/>
          <w:sz w:val="24"/>
          <w:szCs w:val="24"/>
        </w:rPr>
        <w:t xml:space="preserve">  </w:t>
      </w:r>
      <w:r w:rsidRPr="001466EE">
        <w:rPr>
          <w:rFonts w:ascii="Times New Roman" w:hAnsi="Times New Roman" w:cs="Times New Roman"/>
          <w:b/>
          <w:sz w:val="24"/>
          <w:szCs w:val="24"/>
        </w:rPr>
        <w:t>Приложении 1</w:t>
      </w:r>
      <w:r w:rsidRPr="001466EE">
        <w:rPr>
          <w:rFonts w:ascii="Times New Roman" w:hAnsi="Times New Roman" w:cs="Times New Roman"/>
          <w:sz w:val="24"/>
          <w:szCs w:val="24"/>
        </w:rPr>
        <w:t>.</w:t>
      </w:r>
    </w:p>
    <w:p w:rsidR="001466EE" w:rsidRDefault="00B77529" w:rsidP="001466EE">
      <w:pPr>
        <w:pStyle w:val="af6"/>
        <w:spacing w:line="360" w:lineRule="auto"/>
        <w:ind w:firstLine="709"/>
        <w:jc w:val="both"/>
        <w:rPr>
          <w:rFonts w:ascii="Times New Roman" w:hAnsi="Times New Roman" w:cs="Times New Roman"/>
          <w:sz w:val="24"/>
          <w:szCs w:val="24"/>
        </w:rPr>
      </w:pPr>
      <w:r w:rsidRPr="009913D9">
        <w:rPr>
          <w:rFonts w:ascii="Times New Roman" w:hAnsi="Times New Roman" w:cs="Times New Roman"/>
          <w:sz w:val="24"/>
          <w:szCs w:val="24"/>
        </w:rPr>
        <w:t xml:space="preserve">Согласно комментариям </w:t>
      </w:r>
      <w:proofErr w:type="spellStart"/>
      <w:r w:rsidRPr="009913D9">
        <w:rPr>
          <w:rFonts w:ascii="Times New Roman" w:hAnsi="Times New Roman" w:cs="Times New Roman"/>
          <w:sz w:val="24"/>
          <w:szCs w:val="24"/>
        </w:rPr>
        <w:t>Личко</w:t>
      </w:r>
      <w:proofErr w:type="spellEnd"/>
      <w:r w:rsidRPr="009913D9">
        <w:rPr>
          <w:rFonts w:ascii="Times New Roman" w:hAnsi="Times New Roman" w:cs="Times New Roman"/>
          <w:sz w:val="24"/>
          <w:szCs w:val="24"/>
        </w:rPr>
        <w:t xml:space="preserve"> к методике ПДО, диагностирование </w:t>
      </w:r>
      <w:proofErr w:type="spellStart"/>
      <w:r w:rsidRPr="009913D9">
        <w:rPr>
          <w:rFonts w:ascii="Times New Roman" w:hAnsi="Times New Roman" w:cs="Times New Roman"/>
          <w:sz w:val="24"/>
          <w:szCs w:val="24"/>
        </w:rPr>
        <w:t>гипертимного</w:t>
      </w:r>
      <w:proofErr w:type="spellEnd"/>
      <w:r w:rsidRPr="009913D9">
        <w:rPr>
          <w:rFonts w:ascii="Times New Roman" w:hAnsi="Times New Roman" w:cs="Times New Roman"/>
          <w:sz w:val="24"/>
          <w:szCs w:val="24"/>
        </w:rPr>
        <w:t xml:space="preserve">, лабильного, сенситивного, шизоидного, </w:t>
      </w:r>
      <w:proofErr w:type="spellStart"/>
      <w:r w:rsidRPr="009913D9">
        <w:rPr>
          <w:rFonts w:ascii="Times New Roman" w:hAnsi="Times New Roman" w:cs="Times New Roman"/>
          <w:sz w:val="24"/>
          <w:szCs w:val="24"/>
        </w:rPr>
        <w:t>эпилептоидного</w:t>
      </w:r>
      <w:proofErr w:type="spellEnd"/>
      <w:r w:rsidRPr="009913D9">
        <w:rPr>
          <w:rFonts w:ascii="Times New Roman" w:hAnsi="Times New Roman" w:cs="Times New Roman"/>
          <w:sz w:val="24"/>
          <w:szCs w:val="24"/>
        </w:rPr>
        <w:t xml:space="preserve">, </w:t>
      </w:r>
      <w:proofErr w:type="spellStart"/>
      <w:r w:rsidRPr="009913D9">
        <w:rPr>
          <w:rFonts w:ascii="Times New Roman" w:hAnsi="Times New Roman" w:cs="Times New Roman"/>
          <w:sz w:val="24"/>
          <w:szCs w:val="24"/>
        </w:rPr>
        <w:t>истероидного</w:t>
      </w:r>
      <w:proofErr w:type="spellEnd"/>
      <w:r w:rsidRPr="009913D9">
        <w:rPr>
          <w:rFonts w:ascii="Times New Roman" w:hAnsi="Times New Roman" w:cs="Times New Roman"/>
          <w:sz w:val="24"/>
          <w:szCs w:val="24"/>
        </w:rPr>
        <w:t xml:space="preserve">, неустойчивого  типов  акцентуаций характера свидетельствует о риске социальной </w:t>
      </w:r>
      <w:proofErr w:type="spellStart"/>
      <w:r w:rsidRPr="009913D9">
        <w:rPr>
          <w:rFonts w:ascii="Times New Roman" w:hAnsi="Times New Roman" w:cs="Times New Roman"/>
          <w:sz w:val="24"/>
          <w:szCs w:val="24"/>
        </w:rPr>
        <w:t>дезадаптации</w:t>
      </w:r>
      <w:proofErr w:type="spellEnd"/>
      <w:r w:rsidRPr="009913D9">
        <w:rPr>
          <w:rFonts w:ascii="Times New Roman" w:hAnsi="Times New Roman" w:cs="Times New Roman"/>
          <w:sz w:val="24"/>
          <w:szCs w:val="24"/>
        </w:rPr>
        <w:t xml:space="preserve">.  Как уже было показано, 4 из перечисленных акцентуаций являются преобладающими в разных группах. Интересно, что все вышеперечисленные типы, кроме </w:t>
      </w:r>
      <w:proofErr w:type="spellStart"/>
      <w:r w:rsidRPr="009913D9">
        <w:rPr>
          <w:rFonts w:ascii="Times New Roman" w:hAnsi="Times New Roman" w:cs="Times New Roman"/>
          <w:sz w:val="24"/>
          <w:szCs w:val="24"/>
        </w:rPr>
        <w:t>гипертимного</w:t>
      </w:r>
      <w:proofErr w:type="spellEnd"/>
      <w:r w:rsidRPr="009913D9">
        <w:rPr>
          <w:rFonts w:ascii="Times New Roman" w:hAnsi="Times New Roman" w:cs="Times New Roman"/>
          <w:sz w:val="24"/>
          <w:szCs w:val="24"/>
        </w:rPr>
        <w:t xml:space="preserve"> и неустойчивого в группе «норма» представлены в большем процентном соотношении, чем в группе «риск».  Можно ли тогда судить о принадлежности к той или иной экспертной группе на основании существующих данных?</w:t>
      </w:r>
    </w:p>
    <w:p w:rsidR="00B77529" w:rsidRPr="009913D9" w:rsidRDefault="00B77529" w:rsidP="001466EE">
      <w:pPr>
        <w:pStyle w:val="af6"/>
        <w:spacing w:line="360" w:lineRule="auto"/>
        <w:ind w:firstLine="709"/>
        <w:jc w:val="both"/>
        <w:rPr>
          <w:rFonts w:ascii="Times New Roman" w:hAnsi="Times New Roman" w:cs="Times New Roman"/>
          <w:b/>
          <w:sz w:val="24"/>
          <w:szCs w:val="24"/>
        </w:rPr>
      </w:pPr>
      <w:r w:rsidRPr="009913D9">
        <w:rPr>
          <w:rFonts w:ascii="Times New Roman" w:hAnsi="Times New Roman" w:cs="Times New Roman"/>
          <w:sz w:val="24"/>
          <w:szCs w:val="24"/>
        </w:rPr>
        <w:t xml:space="preserve">Для более детального исследования был проведен анализ частоты встречаемости преобладающих в каждой из исследовательских подгрупп  акцентуаций. Полученные данные приведены в Таблице №4.  </w:t>
      </w:r>
    </w:p>
    <w:p w:rsidR="003C3218" w:rsidRDefault="003C3218" w:rsidP="00EF3621">
      <w:pPr>
        <w:spacing w:line="360" w:lineRule="auto"/>
        <w:jc w:val="right"/>
        <w:rPr>
          <w:rFonts w:ascii="Times New Roman" w:hAnsi="Times New Roman" w:cs="Times New Roman"/>
          <w:b/>
          <w:sz w:val="24"/>
          <w:szCs w:val="24"/>
        </w:rPr>
      </w:pPr>
    </w:p>
    <w:p w:rsidR="003C3218" w:rsidRDefault="003C3218" w:rsidP="00EF3621">
      <w:pPr>
        <w:spacing w:line="360" w:lineRule="auto"/>
        <w:jc w:val="right"/>
        <w:rPr>
          <w:rFonts w:ascii="Times New Roman" w:hAnsi="Times New Roman" w:cs="Times New Roman"/>
          <w:b/>
          <w:sz w:val="24"/>
          <w:szCs w:val="24"/>
        </w:rPr>
      </w:pPr>
    </w:p>
    <w:p w:rsidR="003C3218" w:rsidRDefault="003C3218" w:rsidP="00EF3621">
      <w:pPr>
        <w:spacing w:line="360" w:lineRule="auto"/>
        <w:jc w:val="right"/>
        <w:rPr>
          <w:rFonts w:ascii="Times New Roman" w:hAnsi="Times New Roman" w:cs="Times New Roman"/>
          <w:b/>
          <w:sz w:val="24"/>
          <w:szCs w:val="24"/>
        </w:rPr>
      </w:pPr>
    </w:p>
    <w:p w:rsidR="00B77529" w:rsidRPr="009913D9" w:rsidRDefault="00B77529" w:rsidP="00EF3621">
      <w:pPr>
        <w:spacing w:line="360" w:lineRule="auto"/>
        <w:jc w:val="right"/>
        <w:rPr>
          <w:rFonts w:ascii="Times New Roman" w:hAnsi="Times New Roman" w:cs="Times New Roman"/>
          <w:b/>
          <w:sz w:val="24"/>
          <w:szCs w:val="24"/>
        </w:rPr>
      </w:pPr>
      <w:r w:rsidRPr="009913D9">
        <w:rPr>
          <w:rFonts w:ascii="Times New Roman" w:hAnsi="Times New Roman" w:cs="Times New Roman"/>
          <w:b/>
          <w:sz w:val="24"/>
          <w:szCs w:val="24"/>
        </w:rPr>
        <w:lastRenderedPageBreak/>
        <w:t>Таблица 4</w:t>
      </w:r>
    </w:p>
    <w:p w:rsidR="00B77529" w:rsidRDefault="00B77529" w:rsidP="00B77529">
      <w:pPr>
        <w:spacing w:line="360" w:lineRule="auto"/>
        <w:jc w:val="both"/>
        <w:rPr>
          <w:rFonts w:ascii="Times New Roman" w:hAnsi="Times New Roman" w:cs="Times New Roman"/>
          <w:b/>
          <w:sz w:val="24"/>
          <w:szCs w:val="24"/>
        </w:rPr>
      </w:pPr>
      <w:r w:rsidRPr="009913D9">
        <w:rPr>
          <w:rFonts w:ascii="Times New Roman" w:hAnsi="Times New Roman" w:cs="Times New Roman"/>
          <w:b/>
          <w:sz w:val="24"/>
          <w:szCs w:val="24"/>
        </w:rPr>
        <w:t xml:space="preserve">       Частота встречаемости типов акцентуаций в исследовательских подгруппах</w:t>
      </w:r>
    </w:p>
    <w:tbl>
      <w:tblPr>
        <w:tblW w:w="971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77"/>
        <w:gridCol w:w="1715"/>
        <w:gridCol w:w="1984"/>
        <w:gridCol w:w="2007"/>
        <w:gridCol w:w="1830"/>
      </w:tblGrid>
      <w:tr w:rsidR="00091866" w:rsidTr="00091866">
        <w:trPr>
          <w:trHeight w:val="339"/>
        </w:trPr>
        <w:tc>
          <w:tcPr>
            <w:tcW w:w="2177" w:type="dxa"/>
          </w:tcPr>
          <w:p w:rsidR="00091866" w:rsidRPr="00091866" w:rsidRDefault="00091866" w:rsidP="00091866">
            <w:pPr>
              <w:pStyle w:val="af6"/>
              <w:jc w:val="center"/>
              <w:rPr>
                <w:rFonts w:ascii="Times New Roman" w:hAnsi="Times New Roman" w:cs="Times New Roman"/>
                <w:b/>
                <w:sz w:val="24"/>
                <w:szCs w:val="24"/>
              </w:rPr>
            </w:pPr>
            <w:r>
              <w:rPr>
                <w:rFonts w:ascii="Times New Roman" w:eastAsia="Times New Roman" w:hAnsi="Times New Roman" w:cs="Times New Roman"/>
                <w:b/>
                <w:sz w:val="24"/>
                <w:szCs w:val="24"/>
              </w:rPr>
              <w:t>Г</w:t>
            </w:r>
            <w:r w:rsidRPr="00091866">
              <w:rPr>
                <w:rFonts w:ascii="Times New Roman" w:eastAsia="Times New Roman" w:hAnsi="Times New Roman" w:cs="Times New Roman"/>
                <w:b/>
                <w:sz w:val="24"/>
                <w:szCs w:val="24"/>
              </w:rPr>
              <w:t>руппа</w:t>
            </w:r>
          </w:p>
        </w:tc>
        <w:tc>
          <w:tcPr>
            <w:tcW w:w="7536" w:type="dxa"/>
            <w:gridSpan w:val="4"/>
          </w:tcPr>
          <w:p w:rsidR="00091866" w:rsidRPr="00091866" w:rsidRDefault="00091866" w:rsidP="00091866">
            <w:pPr>
              <w:pStyle w:val="af6"/>
              <w:spacing w:line="360" w:lineRule="auto"/>
              <w:jc w:val="center"/>
              <w:rPr>
                <w:rFonts w:ascii="Times New Roman" w:hAnsi="Times New Roman" w:cs="Times New Roman"/>
                <w:b/>
                <w:sz w:val="24"/>
                <w:szCs w:val="24"/>
              </w:rPr>
            </w:pPr>
            <w:r w:rsidRPr="00091866">
              <w:rPr>
                <w:rFonts w:ascii="Times New Roman" w:eastAsia="Times New Roman" w:hAnsi="Times New Roman" w:cs="Times New Roman"/>
                <w:b/>
                <w:sz w:val="24"/>
                <w:szCs w:val="24"/>
              </w:rPr>
              <w:t>Тип акцентуаций</w:t>
            </w:r>
          </w:p>
        </w:tc>
      </w:tr>
      <w:tr w:rsidR="00091866" w:rsidTr="00091866">
        <w:trPr>
          <w:trHeight w:val="408"/>
        </w:trPr>
        <w:tc>
          <w:tcPr>
            <w:tcW w:w="2177" w:type="dxa"/>
            <w:vAlign w:val="bottom"/>
          </w:tcPr>
          <w:p w:rsidR="00091866" w:rsidRPr="009913D9" w:rsidRDefault="00091866" w:rsidP="00A3522B">
            <w:pPr>
              <w:spacing w:after="0" w:line="360" w:lineRule="auto"/>
              <w:jc w:val="both"/>
              <w:rPr>
                <w:rFonts w:ascii="Times New Roman" w:eastAsia="Times New Roman" w:hAnsi="Times New Roman" w:cs="Times New Roman"/>
                <w:b/>
                <w:sz w:val="24"/>
                <w:szCs w:val="24"/>
                <w:lang w:val="en-US"/>
              </w:rPr>
            </w:pPr>
          </w:p>
        </w:tc>
        <w:tc>
          <w:tcPr>
            <w:tcW w:w="1715" w:type="dxa"/>
          </w:tcPr>
          <w:p w:rsidR="00091866" w:rsidRPr="00091866" w:rsidRDefault="00091866" w:rsidP="00091866">
            <w:pPr>
              <w:pStyle w:val="af6"/>
              <w:jc w:val="center"/>
              <w:rPr>
                <w:rFonts w:ascii="Times New Roman" w:hAnsi="Times New Roman" w:cs="Times New Roman"/>
                <w:b/>
                <w:i/>
                <w:sz w:val="24"/>
                <w:szCs w:val="24"/>
              </w:rPr>
            </w:pPr>
            <w:proofErr w:type="spellStart"/>
            <w:r w:rsidRPr="00091866">
              <w:rPr>
                <w:rFonts w:ascii="Times New Roman" w:eastAsia="Times New Roman" w:hAnsi="Times New Roman" w:cs="Times New Roman"/>
                <w:i/>
                <w:sz w:val="24"/>
                <w:szCs w:val="24"/>
              </w:rPr>
              <w:t>Гипертимная</w:t>
            </w:r>
            <w:proofErr w:type="spellEnd"/>
          </w:p>
        </w:tc>
        <w:tc>
          <w:tcPr>
            <w:tcW w:w="1984" w:type="dxa"/>
          </w:tcPr>
          <w:p w:rsidR="00091866" w:rsidRPr="00091866" w:rsidRDefault="00091866" w:rsidP="00091866">
            <w:pPr>
              <w:pStyle w:val="af6"/>
              <w:jc w:val="center"/>
              <w:rPr>
                <w:rFonts w:ascii="Times New Roman" w:hAnsi="Times New Roman" w:cs="Times New Roman"/>
                <w:b/>
                <w:i/>
                <w:sz w:val="24"/>
                <w:szCs w:val="24"/>
              </w:rPr>
            </w:pPr>
            <w:proofErr w:type="spellStart"/>
            <w:r w:rsidRPr="00091866">
              <w:rPr>
                <w:rFonts w:ascii="Times New Roman" w:eastAsia="Times New Roman" w:hAnsi="Times New Roman" w:cs="Times New Roman"/>
                <w:i/>
                <w:sz w:val="24"/>
                <w:szCs w:val="24"/>
              </w:rPr>
              <w:t>Гипертимн</w:t>
            </w:r>
            <w:proofErr w:type="gramStart"/>
            <w:r w:rsidRPr="00091866">
              <w:rPr>
                <w:rFonts w:ascii="Times New Roman" w:eastAsia="Times New Roman" w:hAnsi="Times New Roman" w:cs="Times New Roman"/>
                <w:i/>
                <w:sz w:val="24"/>
                <w:szCs w:val="24"/>
              </w:rPr>
              <w:t>о</w:t>
            </w:r>
            <w:proofErr w:type="spellEnd"/>
            <w:r w:rsidRPr="00091866">
              <w:rPr>
                <w:rFonts w:ascii="Times New Roman" w:eastAsia="Times New Roman" w:hAnsi="Times New Roman" w:cs="Times New Roman"/>
                <w:i/>
                <w:sz w:val="24"/>
                <w:szCs w:val="24"/>
              </w:rPr>
              <w:t>-</w:t>
            </w:r>
            <w:proofErr w:type="gramEnd"/>
            <w:r w:rsidRPr="00091866">
              <w:rPr>
                <w:rFonts w:ascii="Times New Roman" w:eastAsia="Times New Roman" w:hAnsi="Times New Roman" w:cs="Times New Roman"/>
                <w:i/>
                <w:sz w:val="24"/>
                <w:szCs w:val="24"/>
              </w:rPr>
              <w:t xml:space="preserve"> </w:t>
            </w:r>
            <w:proofErr w:type="spellStart"/>
            <w:r w:rsidRPr="00091866">
              <w:rPr>
                <w:rFonts w:ascii="Times New Roman" w:eastAsia="Times New Roman" w:hAnsi="Times New Roman" w:cs="Times New Roman"/>
                <w:i/>
                <w:sz w:val="24"/>
                <w:szCs w:val="24"/>
              </w:rPr>
              <w:t>истероидная</w:t>
            </w:r>
            <w:proofErr w:type="spellEnd"/>
          </w:p>
        </w:tc>
        <w:tc>
          <w:tcPr>
            <w:tcW w:w="2007" w:type="dxa"/>
          </w:tcPr>
          <w:p w:rsidR="00091866" w:rsidRPr="00091866" w:rsidRDefault="00091866" w:rsidP="00091866">
            <w:pPr>
              <w:pStyle w:val="af6"/>
              <w:jc w:val="center"/>
              <w:rPr>
                <w:rFonts w:ascii="Times New Roman" w:hAnsi="Times New Roman" w:cs="Times New Roman"/>
                <w:b/>
                <w:i/>
                <w:sz w:val="24"/>
                <w:szCs w:val="24"/>
              </w:rPr>
            </w:pPr>
            <w:r w:rsidRPr="00091866">
              <w:rPr>
                <w:rFonts w:ascii="Times New Roman" w:eastAsia="Times New Roman" w:hAnsi="Times New Roman" w:cs="Times New Roman"/>
                <w:i/>
                <w:sz w:val="24"/>
                <w:szCs w:val="24"/>
              </w:rPr>
              <w:t>Лабильная</w:t>
            </w:r>
          </w:p>
        </w:tc>
        <w:tc>
          <w:tcPr>
            <w:tcW w:w="1830" w:type="dxa"/>
          </w:tcPr>
          <w:p w:rsidR="00091866" w:rsidRPr="00091866" w:rsidRDefault="00091866" w:rsidP="00091866">
            <w:pPr>
              <w:pStyle w:val="af6"/>
              <w:jc w:val="center"/>
              <w:rPr>
                <w:rFonts w:ascii="Times New Roman" w:hAnsi="Times New Roman" w:cs="Times New Roman"/>
                <w:b/>
                <w:i/>
                <w:sz w:val="24"/>
                <w:szCs w:val="24"/>
              </w:rPr>
            </w:pPr>
            <w:proofErr w:type="spellStart"/>
            <w:r w:rsidRPr="00091866">
              <w:rPr>
                <w:rFonts w:ascii="Times New Roman" w:eastAsia="Times New Roman" w:hAnsi="Times New Roman" w:cs="Times New Roman"/>
                <w:i/>
                <w:sz w:val="24"/>
                <w:szCs w:val="24"/>
              </w:rPr>
              <w:t>Эпилептоидная</w:t>
            </w:r>
            <w:proofErr w:type="spellEnd"/>
          </w:p>
        </w:tc>
      </w:tr>
      <w:tr w:rsidR="00091866" w:rsidTr="00091866">
        <w:trPr>
          <w:trHeight w:val="339"/>
        </w:trPr>
        <w:tc>
          <w:tcPr>
            <w:tcW w:w="2177" w:type="dxa"/>
          </w:tcPr>
          <w:p w:rsidR="00091866" w:rsidRPr="00091866" w:rsidRDefault="00091866" w:rsidP="00091866">
            <w:pPr>
              <w:pStyle w:val="af6"/>
              <w:rPr>
                <w:rFonts w:ascii="Times New Roman" w:hAnsi="Times New Roman" w:cs="Times New Roman"/>
                <w:b/>
                <w:sz w:val="24"/>
                <w:szCs w:val="24"/>
              </w:rPr>
            </w:pPr>
            <w:r w:rsidRPr="00091866">
              <w:rPr>
                <w:rFonts w:ascii="Times New Roman" w:eastAsia="Times New Roman" w:hAnsi="Times New Roman" w:cs="Times New Roman"/>
                <w:b/>
                <w:sz w:val="24"/>
                <w:szCs w:val="24"/>
              </w:rPr>
              <w:t>Норма (</w:t>
            </w:r>
            <w:r w:rsidRPr="00091866">
              <w:rPr>
                <w:rFonts w:ascii="Times New Roman" w:eastAsia="Times New Roman" w:hAnsi="Times New Roman" w:cs="Times New Roman"/>
                <w:b/>
                <w:sz w:val="24"/>
                <w:szCs w:val="24"/>
                <w:lang w:val="en-US"/>
              </w:rPr>
              <w:t>N = 37)</w:t>
            </w:r>
          </w:p>
        </w:tc>
        <w:tc>
          <w:tcPr>
            <w:tcW w:w="1715" w:type="dxa"/>
            <w:vAlign w:val="bottom"/>
          </w:tcPr>
          <w:p w:rsidR="00091866" w:rsidRPr="009913D9" w:rsidRDefault="00091866" w:rsidP="00091866">
            <w:pPr>
              <w:spacing w:after="0" w:line="360" w:lineRule="auto"/>
              <w:jc w:val="center"/>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3</w:t>
            </w:r>
          </w:p>
        </w:tc>
        <w:tc>
          <w:tcPr>
            <w:tcW w:w="1984" w:type="dxa"/>
            <w:vAlign w:val="bottom"/>
          </w:tcPr>
          <w:p w:rsidR="00091866" w:rsidRPr="009913D9" w:rsidRDefault="00091866" w:rsidP="00091866">
            <w:pPr>
              <w:spacing w:after="0" w:line="360" w:lineRule="auto"/>
              <w:jc w:val="center"/>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3</w:t>
            </w:r>
          </w:p>
        </w:tc>
        <w:tc>
          <w:tcPr>
            <w:tcW w:w="2007" w:type="dxa"/>
            <w:vAlign w:val="bottom"/>
          </w:tcPr>
          <w:p w:rsidR="00091866" w:rsidRPr="009913D9" w:rsidRDefault="00091866" w:rsidP="00091866">
            <w:pPr>
              <w:spacing w:after="0" w:line="360" w:lineRule="auto"/>
              <w:jc w:val="center"/>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5</w:t>
            </w:r>
          </w:p>
        </w:tc>
        <w:tc>
          <w:tcPr>
            <w:tcW w:w="1830" w:type="dxa"/>
            <w:vAlign w:val="bottom"/>
          </w:tcPr>
          <w:p w:rsidR="00091866" w:rsidRPr="009913D9" w:rsidRDefault="00091866" w:rsidP="00091866">
            <w:pPr>
              <w:spacing w:after="0" w:line="360" w:lineRule="auto"/>
              <w:jc w:val="center"/>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3</w:t>
            </w:r>
          </w:p>
        </w:tc>
      </w:tr>
      <w:tr w:rsidR="00091866" w:rsidTr="00091866">
        <w:trPr>
          <w:trHeight w:val="407"/>
        </w:trPr>
        <w:tc>
          <w:tcPr>
            <w:tcW w:w="2177" w:type="dxa"/>
          </w:tcPr>
          <w:p w:rsidR="00091866" w:rsidRPr="00091866" w:rsidRDefault="00091866" w:rsidP="00091866">
            <w:pPr>
              <w:pStyle w:val="af6"/>
              <w:rPr>
                <w:rFonts w:ascii="Times New Roman" w:hAnsi="Times New Roman" w:cs="Times New Roman"/>
                <w:b/>
                <w:sz w:val="24"/>
                <w:szCs w:val="24"/>
              </w:rPr>
            </w:pPr>
            <w:r w:rsidRPr="00091866">
              <w:rPr>
                <w:rFonts w:ascii="Times New Roman" w:eastAsia="Times New Roman" w:hAnsi="Times New Roman" w:cs="Times New Roman"/>
                <w:b/>
                <w:sz w:val="24"/>
                <w:szCs w:val="24"/>
              </w:rPr>
              <w:t>Риск</w:t>
            </w:r>
            <w:r w:rsidRPr="00091866">
              <w:rPr>
                <w:rFonts w:ascii="Times New Roman" w:eastAsia="Times New Roman" w:hAnsi="Times New Roman" w:cs="Times New Roman"/>
                <w:b/>
                <w:sz w:val="24"/>
                <w:szCs w:val="24"/>
                <w:lang w:val="en-US"/>
              </w:rPr>
              <w:t xml:space="preserve"> (N = 25)</w:t>
            </w:r>
          </w:p>
        </w:tc>
        <w:tc>
          <w:tcPr>
            <w:tcW w:w="1715" w:type="dxa"/>
            <w:vAlign w:val="bottom"/>
          </w:tcPr>
          <w:p w:rsidR="00091866" w:rsidRPr="009913D9" w:rsidRDefault="00091866" w:rsidP="00091866">
            <w:pPr>
              <w:spacing w:after="0" w:line="360" w:lineRule="auto"/>
              <w:jc w:val="center"/>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6</w:t>
            </w:r>
          </w:p>
        </w:tc>
        <w:tc>
          <w:tcPr>
            <w:tcW w:w="1984" w:type="dxa"/>
            <w:vAlign w:val="bottom"/>
          </w:tcPr>
          <w:p w:rsidR="00091866" w:rsidRPr="009913D9" w:rsidRDefault="00091866" w:rsidP="00091866">
            <w:pPr>
              <w:spacing w:after="0" w:line="360" w:lineRule="auto"/>
              <w:jc w:val="center"/>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4</w:t>
            </w:r>
          </w:p>
        </w:tc>
        <w:tc>
          <w:tcPr>
            <w:tcW w:w="2007" w:type="dxa"/>
            <w:vAlign w:val="bottom"/>
          </w:tcPr>
          <w:p w:rsidR="00091866" w:rsidRPr="009913D9" w:rsidRDefault="00091866" w:rsidP="00091866">
            <w:pPr>
              <w:spacing w:after="0" w:line="360" w:lineRule="auto"/>
              <w:jc w:val="center"/>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3</w:t>
            </w:r>
          </w:p>
        </w:tc>
        <w:tc>
          <w:tcPr>
            <w:tcW w:w="1830" w:type="dxa"/>
            <w:vAlign w:val="bottom"/>
          </w:tcPr>
          <w:p w:rsidR="00091866" w:rsidRPr="009913D9" w:rsidRDefault="00091866" w:rsidP="00091866">
            <w:pPr>
              <w:spacing w:after="0" w:line="360" w:lineRule="auto"/>
              <w:jc w:val="center"/>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2</w:t>
            </w:r>
          </w:p>
        </w:tc>
      </w:tr>
      <w:tr w:rsidR="00091866" w:rsidTr="00091866">
        <w:trPr>
          <w:trHeight w:val="193"/>
        </w:trPr>
        <w:tc>
          <w:tcPr>
            <w:tcW w:w="2177" w:type="dxa"/>
          </w:tcPr>
          <w:p w:rsidR="00091866" w:rsidRPr="00091866" w:rsidRDefault="00091866" w:rsidP="00091866">
            <w:pPr>
              <w:pStyle w:val="af6"/>
              <w:rPr>
                <w:rFonts w:ascii="Times New Roman" w:hAnsi="Times New Roman" w:cs="Times New Roman"/>
                <w:b/>
                <w:sz w:val="24"/>
                <w:szCs w:val="24"/>
              </w:rPr>
            </w:pPr>
            <w:proofErr w:type="spellStart"/>
            <w:r w:rsidRPr="00091866">
              <w:rPr>
                <w:rFonts w:ascii="Times New Roman" w:eastAsia="Times New Roman" w:hAnsi="Times New Roman" w:cs="Times New Roman"/>
                <w:b/>
                <w:sz w:val="24"/>
                <w:szCs w:val="24"/>
              </w:rPr>
              <w:t>Девиант</w:t>
            </w:r>
            <w:proofErr w:type="spellEnd"/>
            <w:r w:rsidRPr="00091866">
              <w:rPr>
                <w:rFonts w:ascii="Times New Roman" w:eastAsia="Times New Roman" w:hAnsi="Times New Roman" w:cs="Times New Roman"/>
                <w:b/>
                <w:sz w:val="24"/>
                <w:szCs w:val="24"/>
              </w:rPr>
              <w:t>. (</w:t>
            </w:r>
            <w:r w:rsidRPr="00091866">
              <w:rPr>
                <w:rFonts w:ascii="Times New Roman" w:eastAsia="Times New Roman" w:hAnsi="Times New Roman" w:cs="Times New Roman"/>
                <w:b/>
                <w:sz w:val="24"/>
                <w:szCs w:val="24"/>
                <w:lang w:val="en-US"/>
              </w:rPr>
              <w:t>N = 10)</w:t>
            </w:r>
          </w:p>
        </w:tc>
        <w:tc>
          <w:tcPr>
            <w:tcW w:w="1715" w:type="dxa"/>
            <w:vAlign w:val="bottom"/>
          </w:tcPr>
          <w:p w:rsidR="00091866" w:rsidRPr="009913D9" w:rsidRDefault="00091866" w:rsidP="00091866">
            <w:pPr>
              <w:spacing w:after="0" w:line="360" w:lineRule="auto"/>
              <w:jc w:val="center"/>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1</w:t>
            </w:r>
          </w:p>
        </w:tc>
        <w:tc>
          <w:tcPr>
            <w:tcW w:w="1984" w:type="dxa"/>
            <w:vAlign w:val="bottom"/>
          </w:tcPr>
          <w:p w:rsidR="00091866" w:rsidRPr="009913D9" w:rsidRDefault="00091866" w:rsidP="00091866">
            <w:pPr>
              <w:spacing w:after="0" w:line="360" w:lineRule="auto"/>
              <w:jc w:val="center"/>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1</w:t>
            </w:r>
          </w:p>
        </w:tc>
        <w:tc>
          <w:tcPr>
            <w:tcW w:w="2007" w:type="dxa"/>
            <w:vAlign w:val="bottom"/>
          </w:tcPr>
          <w:p w:rsidR="00091866" w:rsidRPr="009913D9" w:rsidRDefault="00091866" w:rsidP="00091866">
            <w:pPr>
              <w:spacing w:after="0" w:line="360" w:lineRule="auto"/>
              <w:jc w:val="center"/>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0</w:t>
            </w:r>
          </w:p>
        </w:tc>
        <w:tc>
          <w:tcPr>
            <w:tcW w:w="1830" w:type="dxa"/>
            <w:vAlign w:val="bottom"/>
          </w:tcPr>
          <w:p w:rsidR="00091866" w:rsidRPr="009913D9" w:rsidRDefault="00091866" w:rsidP="00091866">
            <w:pPr>
              <w:spacing w:after="0" w:line="360" w:lineRule="auto"/>
              <w:jc w:val="center"/>
              <w:rPr>
                <w:rFonts w:ascii="Times New Roman" w:eastAsia="Times New Roman" w:hAnsi="Times New Roman" w:cs="Times New Roman"/>
                <w:sz w:val="24"/>
                <w:szCs w:val="24"/>
              </w:rPr>
            </w:pPr>
            <w:r w:rsidRPr="009913D9">
              <w:rPr>
                <w:rFonts w:ascii="Times New Roman" w:eastAsia="Times New Roman" w:hAnsi="Times New Roman" w:cs="Times New Roman"/>
                <w:sz w:val="24"/>
                <w:szCs w:val="24"/>
              </w:rPr>
              <w:t>2</w:t>
            </w:r>
          </w:p>
        </w:tc>
      </w:tr>
    </w:tbl>
    <w:p w:rsidR="00091866" w:rsidRDefault="00091866" w:rsidP="00B77529">
      <w:pPr>
        <w:spacing w:line="360" w:lineRule="auto"/>
        <w:jc w:val="both"/>
        <w:rPr>
          <w:rFonts w:ascii="Times New Roman" w:hAnsi="Times New Roman" w:cs="Times New Roman"/>
          <w:b/>
          <w:sz w:val="24"/>
          <w:szCs w:val="24"/>
        </w:rPr>
      </w:pPr>
    </w:p>
    <w:p w:rsidR="00091866" w:rsidRDefault="00B77529" w:rsidP="00091866">
      <w:pPr>
        <w:pStyle w:val="af6"/>
        <w:spacing w:line="360" w:lineRule="auto"/>
        <w:ind w:firstLine="709"/>
        <w:jc w:val="both"/>
        <w:rPr>
          <w:rFonts w:ascii="Times New Roman" w:hAnsi="Times New Roman" w:cs="Times New Roman"/>
          <w:sz w:val="24"/>
          <w:szCs w:val="24"/>
        </w:rPr>
      </w:pPr>
      <w:r w:rsidRPr="00091866">
        <w:rPr>
          <w:rFonts w:ascii="Times New Roman" w:hAnsi="Times New Roman" w:cs="Times New Roman"/>
          <w:sz w:val="24"/>
          <w:szCs w:val="24"/>
        </w:rPr>
        <w:t>Для выявления значимых различий по частоте встречаемости  наиболее распространенных акцентуаций в исследовательских  подгруппах, использовалась статистика Фишера.</w:t>
      </w:r>
    </w:p>
    <w:p w:rsidR="00B77529" w:rsidRPr="009913D9" w:rsidRDefault="00B77529" w:rsidP="00091866">
      <w:pPr>
        <w:pStyle w:val="af6"/>
        <w:spacing w:line="360" w:lineRule="auto"/>
        <w:ind w:firstLine="709"/>
        <w:jc w:val="both"/>
        <w:rPr>
          <w:rFonts w:ascii="Times New Roman" w:hAnsi="Times New Roman" w:cs="Times New Roman"/>
          <w:b/>
          <w:sz w:val="24"/>
          <w:szCs w:val="24"/>
        </w:rPr>
      </w:pPr>
      <w:r w:rsidRPr="009913D9">
        <w:rPr>
          <w:rFonts w:ascii="Times New Roman" w:hAnsi="Times New Roman" w:cs="Times New Roman"/>
          <w:sz w:val="24"/>
          <w:szCs w:val="24"/>
        </w:rPr>
        <w:t>Результаты исследования показали, что частота встречаемости выбранных для анализа акцентуаций значимо не различается</w:t>
      </w:r>
      <w:r w:rsidR="00091866">
        <w:rPr>
          <w:rFonts w:ascii="Times New Roman" w:hAnsi="Times New Roman" w:cs="Times New Roman"/>
          <w:sz w:val="24"/>
          <w:szCs w:val="24"/>
        </w:rPr>
        <w:t xml:space="preserve"> (</w:t>
      </w:r>
      <w:proofErr w:type="gramStart"/>
      <w:r w:rsidR="00091866">
        <w:rPr>
          <w:rFonts w:ascii="Times New Roman" w:hAnsi="Times New Roman" w:cs="Times New Roman"/>
          <w:sz w:val="24"/>
          <w:szCs w:val="24"/>
        </w:rPr>
        <w:t>см</w:t>
      </w:r>
      <w:proofErr w:type="gramEnd"/>
      <w:r w:rsidR="00091866">
        <w:rPr>
          <w:rFonts w:ascii="Times New Roman" w:hAnsi="Times New Roman" w:cs="Times New Roman"/>
          <w:sz w:val="24"/>
          <w:szCs w:val="24"/>
        </w:rPr>
        <w:t>. т</w:t>
      </w:r>
      <w:r w:rsidRPr="009913D9">
        <w:rPr>
          <w:rFonts w:ascii="Times New Roman" w:hAnsi="Times New Roman" w:cs="Times New Roman"/>
          <w:sz w:val="24"/>
          <w:szCs w:val="24"/>
        </w:rPr>
        <w:t>аблицу 5</w:t>
      </w:r>
      <w:r w:rsidR="00091866">
        <w:rPr>
          <w:rFonts w:ascii="Times New Roman" w:hAnsi="Times New Roman" w:cs="Times New Roman"/>
          <w:sz w:val="24"/>
          <w:szCs w:val="24"/>
        </w:rPr>
        <w:t>)</w:t>
      </w:r>
      <w:r w:rsidRPr="009913D9">
        <w:rPr>
          <w:rFonts w:ascii="Times New Roman" w:hAnsi="Times New Roman" w:cs="Times New Roman"/>
          <w:sz w:val="24"/>
          <w:szCs w:val="24"/>
        </w:rPr>
        <w:t xml:space="preserve">. </w:t>
      </w:r>
    </w:p>
    <w:p w:rsidR="00B77529" w:rsidRPr="009913D9" w:rsidRDefault="00B77529" w:rsidP="00A0431A">
      <w:pPr>
        <w:spacing w:after="0" w:line="360" w:lineRule="auto"/>
        <w:ind w:left="426"/>
        <w:jc w:val="right"/>
        <w:rPr>
          <w:rFonts w:ascii="Times New Roman" w:hAnsi="Times New Roman" w:cs="Times New Roman"/>
          <w:sz w:val="24"/>
          <w:szCs w:val="24"/>
        </w:rPr>
      </w:pPr>
      <w:r w:rsidRPr="009913D9">
        <w:rPr>
          <w:rFonts w:ascii="Times New Roman" w:hAnsi="Times New Roman" w:cs="Times New Roman"/>
          <w:b/>
          <w:sz w:val="24"/>
          <w:szCs w:val="24"/>
        </w:rPr>
        <w:t>Таблица 5</w:t>
      </w:r>
    </w:p>
    <w:p w:rsidR="00B77529" w:rsidRPr="00091866" w:rsidRDefault="00B77529" w:rsidP="00091866">
      <w:pPr>
        <w:pStyle w:val="af6"/>
        <w:jc w:val="center"/>
        <w:rPr>
          <w:rFonts w:ascii="Times New Roman" w:hAnsi="Times New Roman" w:cs="Times New Roman"/>
          <w:b/>
          <w:sz w:val="24"/>
          <w:szCs w:val="24"/>
        </w:rPr>
      </w:pPr>
      <w:r w:rsidRPr="00091866">
        <w:rPr>
          <w:rFonts w:ascii="Times New Roman" w:hAnsi="Times New Roman" w:cs="Times New Roman"/>
          <w:b/>
          <w:sz w:val="24"/>
          <w:szCs w:val="24"/>
        </w:rPr>
        <w:t>Значимость различий по частоте встречаемости преобладающих типов акцентуаций в исследовательских подгруппах</w:t>
      </w:r>
      <w:r w:rsidR="00091866">
        <w:rPr>
          <w:rFonts w:ascii="Times New Roman" w:hAnsi="Times New Roman" w:cs="Times New Roman"/>
          <w:b/>
          <w:sz w:val="24"/>
          <w:szCs w:val="24"/>
        </w:rPr>
        <w:t>.</w:t>
      </w:r>
    </w:p>
    <w:p w:rsidR="00A3522B" w:rsidRDefault="00A3522B" w:rsidP="00B77529">
      <w:pPr>
        <w:spacing w:after="0" w:line="360" w:lineRule="auto"/>
        <w:ind w:left="426"/>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55"/>
        <w:gridCol w:w="3301"/>
        <w:gridCol w:w="2677"/>
      </w:tblGrid>
      <w:tr w:rsidR="00A3522B" w:rsidRPr="00A3522B" w:rsidTr="00A3522B">
        <w:trPr>
          <w:trHeight w:val="203"/>
          <w:jc w:val="center"/>
        </w:trPr>
        <w:tc>
          <w:tcPr>
            <w:tcW w:w="3355" w:type="dxa"/>
          </w:tcPr>
          <w:p w:rsidR="00A3522B" w:rsidRPr="00A3522B" w:rsidRDefault="00A3522B" w:rsidP="00A3522B">
            <w:pPr>
              <w:pStyle w:val="af6"/>
              <w:rPr>
                <w:rFonts w:ascii="Times New Roman" w:hAnsi="Times New Roman" w:cs="Times New Roman"/>
              </w:rPr>
            </w:pPr>
            <w:r w:rsidRPr="00A3522B">
              <w:rPr>
                <w:rFonts w:ascii="Times New Roman" w:eastAsia="Times New Roman" w:hAnsi="Times New Roman" w:cs="Times New Roman"/>
              </w:rPr>
              <w:t>Акцентуация</w:t>
            </w:r>
          </w:p>
        </w:tc>
        <w:tc>
          <w:tcPr>
            <w:tcW w:w="3301" w:type="dxa"/>
          </w:tcPr>
          <w:p w:rsidR="00A3522B" w:rsidRPr="00A3522B" w:rsidRDefault="00A3522B" w:rsidP="00A3522B">
            <w:pPr>
              <w:pStyle w:val="af6"/>
              <w:rPr>
                <w:rFonts w:ascii="Times New Roman" w:hAnsi="Times New Roman" w:cs="Times New Roman"/>
                <w:b/>
              </w:rPr>
            </w:pPr>
            <w:r w:rsidRPr="00A3522B">
              <w:rPr>
                <w:rFonts w:ascii="Times New Roman" w:eastAsia="Times New Roman" w:hAnsi="Times New Roman" w:cs="Times New Roman"/>
                <w:b/>
              </w:rPr>
              <w:t>Группа</w:t>
            </w:r>
          </w:p>
        </w:tc>
        <w:tc>
          <w:tcPr>
            <w:tcW w:w="2677" w:type="dxa"/>
          </w:tcPr>
          <w:p w:rsidR="00A3522B" w:rsidRPr="00A3522B" w:rsidRDefault="00A3522B" w:rsidP="00A3522B">
            <w:pPr>
              <w:pStyle w:val="af6"/>
              <w:jc w:val="center"/>
              <w:rPr>
                <w:rFonts w:ascii="Times New Roman" w:hAnsi="Times New Roman" w:cs="Times New Roman"/>
                <w:b/>
              </w:rPr>
            </w:pPr>
            <w:proofErr w:type="spellStart"/>
            <w:proofErr w:type="gramStart"/>
            <w:r w:rsidRPr="00A3522B">
              <w:rPr>
                <w:rFonts w:ascii="Times New Roman" w:eastAsia="Times New Roman" w:hAnsi="Times New Roman" w:cs="Times New Roman"/>
                <w:b/>
              </w:rPr>
              <w:t>р</w:t>
            </w:r>
            <w:proofErr w:type="spellEnd"/>
            <w:proofErr w:type="gramEnd"/>
          </w:p>
        </w:tc>
      </w:tr>
      <w:tr w:rsidR="00A3522B" w:rsidRPr="00A3522B" w:rsidTr="00A3522B">
        <w:trPr>
          <w:trHeight w:val="203"/>
          <w:jc w:val="center"/>
        </w:trPr>
        <w:tc>
          <w:tcPr>
            <w:tcW w:w="3355" w:type="dxa"/>
            <w:vMerge w:val="restart"/>
          </w:tcPr>
          <w:p w:rsidR="00A3522B" w:rsidRPr="00A3522B" w:rsidRDefault="00A3522B" w:rsidP="00A3522B">
            <w:pPr>
              <w:pStyle w:val="af6"/>
              <w:rPr>
                <w:rFonts w:ascii="Times New Roman" w:hAnsi="Times New Roman" w:cs="Times New Roman"/>
              </w:rPr>
            </w:pPr>
            <w:proofErr w:type="spellStart"/>
            <w:r w:rsidRPr="00A3522B">
              <w:rPr>
                <w:rFonts w:ascii="Times New Roman" w:eastAsia="Times New Roman" w:hAnsi="Times New Roman" w:cs="Times New Roman"/>
              </w:rPr>
              <w:t>Гипертимная</w:t>
            </w:r>
            <w:proofErr w:type="spellEnd"/>
          </w:p>
        </w:tc>
        <w:tc>
          <w:tcPr>
            <w:tcW w:w="3301" w:type="dxa"/>
          </w:tcPr>
          <w:p w:rsidR="00A3522B" w:rsidRPr="00A3522B" w:rsidRDefault="00A3522B" w:rsidP="00A3522B">
            <w:pPr>
              <w:pStyle w:val="af6"/>
              <w:rPr>
                <w:rFonts w:ascii="Times New Roman" w:hAnsi="Times New Roman" w:cs="Times New Roman"/>
              </w:rPr>
            </w:pPr>
            <w:r w:rsidRPr="00A3522B">
              <w:rPr>
                <w:rFonts w:ascii="Times New Roman" w:eastAsia="Times New Roman" w:hAnsi="Times New Roman" w:cs="Times New Roman"/>
              </w:rPr>
              <w:t>норма-риск</w:t>
            </w:r>
          </w:p>
        </w:tc>
        <w:tc>
          <w:tcPr>
            <w:tcW w:w="2677" w:type="dxa"/>
          </w:tcPr>
          <w:p w:rsidR="00A3522B" w:rsidRPr="00A3522B" w:rsidRDefault="00A3522B" w:rsidP="00A3522B">
            <w:pPr>
              <w:pStyle w:val="af6"/>
              <w:jc w:val="center"/>
              <w:rPr>
                <w:rFonts w:ascii="Times New Roman" w:hAnsi="Times New Roman" w:cs="Times New Roman"/>
              </w:rPr>
            </w:pPr>
            <w:r w:rsidRPr="00A3522B">
              <w:rPr>
                <w:rFonts w:ascii="Times New Roman" w:eastAsia="Times New Roman" w:hAnsi="Times New Roman" w:cs="Times New Roman"/>
              </w:rPr>
              <w:t>0,1</w:t>
            </w:r>
          </w:p>
        </w:tc>
      </w:tr>
      <w:tr w:rsidR="00A3522B" w:rsidRPr="00A3522B" w:rsidTr="00A3522B">
        <w:trPr>
          <w:trHeight w:val="258"/>
          <w:jc w:val="center"/>
        </w:trPr>
        <w:tc>
          <w:tcPr>
            <w:tcW w:w="3355" w:type="dxa"/>
            <w:vMerge/>
          </w:tcPr>
          <w:p w:rsidR="00A3522B" w:rsidRPr="00A3522B" w:rsidRDefault="00A3522B" w:rsidP="00A3522B">
            <w:pPr>
              <w:pStyle w:val="af6"/>
              <w:rPr>
                <w:rFonts w:ascii="Times New Roman" w:hAnsi="Times New Roman" w:cs="Times New Roman"/>
              </w:rPr>
            </w:pPr>
          </w:p>
        </w:tc>
        <w:tc>
          <w:tcPr>
            <w:tcW w:w="3301" w:type="dxa"/>
          </w:tcPr>
          <w:p w:rsidR="00A3522B" w:rsidRPr="00A3522B" w:rsidRDefault="00A3522B" w:rsidP="00A3522B">
            <w:pPr>
              <w:pStyle w:val="af6"/>
              <w:rPr>
                <w:rFonts w:ascii="Times New Roman" w:hAnsi="Times New Roman" w:cs="Times New Roman"/>
              </w:rPr>
            </w:pPr>
            <w:r w:rsidRPr="00A3522B">
              <w:rPr>
                <w:rFonts w:ascii="Times New Roman" w:eastAsia="Times New Roman" w:hAnsi="Times New Roman" w:cs="Times New Roman"/>
              </w:rPr>
              <w:t xml:space="preserve">норма - </w:t>
            </w:r>
            <w:proofErr w:type="spellStart"/>
            <w:r w:rsidRPr="00A3522B">
              <w:rPr>
                <w:rFonts w:ascii="Times New Roman" w:eastAsia="Times New Roman" w:hAnsi="Times New Roman" w:cs="Times New Roman"/>
              </w:rPr>
              <w:t>девиантная</w:t>
            </w:r>
            <w:proofErr w:type="spellEnd"/>
          </w:p>
        </w:tc>
        <w:tc>
          <w:tcPr>
            <w:tcW w:w="2677" w:type="dxa"/>
          </w:tcPr>
          <w:p w:rsidR="00A3522B" w:rsidRPr="00A3522B" w:rsidRDefault="00A3522B" w:rsidP="00A3522B">
            <w:pPr>
              <w:pStyle w:val="af6"/>
              <w:jc w:val="center"/>
              <w:rPr>
                <w:rFonts w:ascii="Times New Roman" w:hAnsi="Times New Roman" w:cs="Times New Roman"/>
              </w:rPr>
            </w:pPr>
            <w:r w:rsidRPr="00A3522B">
              <w:rPr>
                <w:rFonts w:ascii="Times New Roman" w:eastAsia="Times New Roman" w:hAnsi="Times New Roman" w:cs="Times New Roman"/>
              </w:rPr>
              <w:t>0,6</w:t>
            </w:r>
          </w:p>
        </w:tc>
      </w:tr>
      <w:tr w:rsidR="00A3522B" w:rsidRPr="00A3522B" w:rsidTr="00A3522B">
        <w:trPr>
          <w:trHeight w:val="258"/>
          <w:jc w:val="center"/>
        </w:trPr>
        <w:tc>
          <w:tcPr>
            <w:tcW w:w="3355" w:type="dxa"/>
            <w:vMerge/>
          </w:tcPr>
          <w:p w:rsidR="00A3522B" w:rsidRPr="00A3522B" w:rsidRDefault="00A3522B" w:rsidP="00A3522B">
            <w:pPr>
              <w:pStyle w:val="af6"/>
              <w:rPr>
                <w:rFonts w:ascii="Times New Roman" w:hAnsi="Times New Roman" w:cs="Times New Roman"/>
              </w:rPr>
            </w:pPr>
          </w:p>
        </w:tc>
        <w:tc>
          <w:tcPr>
            <w:tcW w:w="3301" w:type="dxa"/>
          </w:tcPr>
          <w:p w:rsidR="00A3522B" w:rsidRPr="00A3522B" w:rsidRDefault="00A3522B" w:rsidP="00A3522B">
            <w:pPr>
              <w:pStyle w:val="af6"/>
              <w:rPr>
                <w:rFonts w:ascii="Times New Roman" w:hAnsi="Times New Roman" w:cs="Times New Roman"/>
              </w:rPr>
            </w:pPr>
            <w:proofErr w:type="spellStart"/>
            <w:r w:rsidRPr="00A3522B">
              <w:rPr>
                <w:rFonts w:ascii="Times New Roman" w:eastAsia="Times New Roman" w:hAnsi="Times New Roman" w:cs="Times New Roman"/>
              </w:rPr>
              <w:t>риск-девиантная</w:t>
            </w:r>
            <w:proofErr w:type="spellEnd"/>
          </w:p>
        </w:tc>
        <w:tc>
          <w:tcPr>
            <w:tcW w:w="2677" w:type="dxa"/>
          </w:tcPr>
          <w:p w:rsidR="00A3522B" w:rsidRPr="00A3522B" w:rsidRDefault="00A3522B" w:rsidP="00A3522B">
            <w:pPr>
              <w:pStyle w:val="af6"/>
              <w:jc w:val="center"/>
              <w:rPr>
                <w:rFonts w:ascii="Times New Roman" w:hAnsi="Times New Roman" w:cs="Times New Roman"/>
              </w:rPr>
            </w:pPr>
            <w:r w:rsidRPr="00A3522B">
              <w:rPr>
                <w:rFonts w:ascii="Times New Roman" w:eastAsia="Times New Roman" w:hAnsi="Times New Roman" w:cs="Times New Roman"/>
              </w:rPr>
              <w:t>0,3</w:t>
            </w:r>
          </w:p>
        </w:tc>
      </w:tr>
      <w:tr w:rsidR="00A3522B" w:rsidRPr="00A3522B" w:rsidTr="00A3522B">
        <w:trPr>
          <w:trHeight w:val="203"/>
          <w:jc w:val="center"/>
        </w:trPr>
        <w:tc>
          <w:tcPr>
            <w:tcW w:w="3355" w:type="dxa"/>
            <w:vMerge w:val="restart"/>
          </w:tcPr>
          <w:p w:rsidR="00A3522B" w:rsidRPr="00A3522B" w:rsidRDefault="00A3522B" w:rsidP="00A3522B">
            <w:pPr>
              <w:pStyle w:val="af6"/>
              <w:rPr>
                <w:rFonts w:ascii="Times New Roman" w:hAnsi="Times New Roman" w:cs="Times New Roman"/>
              </w:rPr>
            </w:pPr>
            <w:proofErr w:type="spellStart"/>
            <w:r w:rsidRPr="00A3522B">
              <w:rPr>
                <w:rFonts w:ascii="Times New Roman" w:eastAsia="Times New Roman" w:hAnsi="Times New Roman" w:cs="Times New Roman"/>
              </w:rPr>
              <w:t>Гипертимно-истероидная</w:t>
            </w:r>
            <w:proofErr w:type="spellEnd"/>
          </w:p>
        </w:tc>
        <w:tc>
          <w:tcPr>
            <w:tcW w:w="3301" w:type="dxa"/>
          </w:tcPr>
          <w:p w:rsidR="00A3522B" w:rsidRPr="00A3522B" w:rsidRDefault="00A3522B" w:rsidP="00A3522B">
            <w:pPr>
              <w:pStyle w:val="af6"/>
              <w:rPr>
                <w:rFonts w:ascii="Times New Roman" w:hAnsi="Times New Roman" w:cs="Times New Roman"/>
              </w:rPr>
            </w:pPr>
            <w:r w:rsidRPr="00A3522B">
              <w:rPr>
                <w:rFonts w:ascii="Times New Roman" w:eastAsia="Times New Roman" w:hAnsi="Times New Roman" w:cs="Times New Roman"/>
              </w:rPr>
              <w:t>норма-риск</w:t>
            </w:r>
          </w:p>
        </w:tc>
        <w:tc>
          <w:tcPr>
            <w:tcW w:w="2677" w:type="dxa"/>
          </w:tcPr>
          <w:p w:rsidR="00A3522B" w:rsidRPr="00A3522B" w:rsidRDefault="00A3522B" w:rsidP="00A3522B">
            <w:pPr>
              <w:pStyle w:val="af6"/>
              <w:jc w:val="center"/>
              <w:rPr>
                <w:rFonts w:ascii="Times New Roman" w:hAnsi="Times New Roman" w:cs="Times New Roman"/>
              </w:rPr>
            </w:pPr>
            <w:r w:rsidRPr="00A3522B">
              <w:rPr>
                <w:rFonts w:ascii="Times New Roman" w:eastAsia="Times New Roman" w:hAnsi="Times New Roman" w:cs="Times New Roman"/>
              </w:rPr>
              <w:t>0,2</w:t>
            </w:r>
          </w:p>
        </w:tc>
      </w:tr>
      <w:tr w:rsidR="00A3522B" w:rsidRPr="00A3522B" w:rsidTr="00A3522B">
        <w:trPr>
          <w:trHeight w:val="203"/>
          <w:jc w:val="center"/>
        </w:trPr>
        <w:tc>
          <w:tcPr>
            <w:tcW w:w="3355" w:type="dxa"/>
            <w:vMerge/>
          </w:tcPr>
          <w:p w:rsidR="00A3522B" w:rsidRPr="00A3522B" w:rsidRDefault="00A3522B" w:rsidP="00A3522B">
            <w:pPr>
              <w:pStyle w:val="af6"/>
              <w:rPr>
                <w:rFonts w:ascii="Times New Roman" w:hAnsi="Times New Roman" w:cs="Times New Roman"/>
              </w:rPr>
            </w:pPr>
          </w:p>
        </w:tc>
        <w:tc>
          <w:tcPr>
            <w:tcW w:w="3301" w:type="dxa"/>
          </w:tcPr>
          <w:p w:rsidR="00A3522B" w:rsidRPr="00A3522B" w:rsidRDefault="00A3522B" w:rsidP="00A3522B">
            <w:pPr>
              <w:pStyle w:val="af6"/>
              <w:rPr>
                <w:rFonts w:ascii="Times New Roman" w:hAnsi="Times New Roman" w:cs="Times New Roman"/>
              </w:rPr>
            </w:pPr>
            <w:r w:rsidRPr="00A3522B">
              <w:rPr>
                <w:rFonts w:ascii="Times New Roman" w:eastAsia="Times New Roman" w:hAnsi="Times New Roman" w:cs="Times New Roman"/>
              </w:rPr>
              <w:t xml:space="preserve">норма - </w:t>
            </w:r>
            <w:proofErr w:type="spellStart"/>
            <w:r w:rsidRPr="00A3522B">
              <w:rPr>
                <w:rFonts w:ascii="Times New Roman" w:eastAsia="Times New Roman" w:hAnsi="Times New Roman" w:cs="Times New Roman"/>
              </w:rPr>
              <w:t>девиантная</w:t>
            </w:r>
            <w:proofErr w:type="spellEnd"/>
          </w:p>
        </w:tc>
        <w:tc>
          <w:tcPr>
            <w:tcW w:w="2677" w:type="dxa"/>
          </w:tcPr>
          <w:p w:rsidR="00A3522B" w:rsidRPr="00A3522B" w:rsidRDefault="00A3522B" w:rsidP="00A3522B">
            <w:pPr>
              <w:pStyle w:val="af6"/>
              <w:jc w:val="center"/>
              <w:rPr>
                <w:rFonts w:ascii="Times New Roman" w:hAnsi="Times New Roman" w:cs="Times New Roman"/>
              </w:rPr>
            </w:pPr>
            <w:r w:rsidRPr="00A3522B">
              <w:rPr>
                <w:rFonts w:ascii="Times New Roman" w:eastAsia="Times New Roman" w:hAnsi="Times New Roman" w:cs="Times New Roman"/>
              </w:rPr>
              <w:t>0,6</w:t>
            </w:r>
          </w:p>
        </w:tc>
      </w:tr>
      <w:tr w:rsidR="00A3522B" w:rsidRPr="00A3522B" w:rsidTr="00A3522B">
        <w:trPr>
          <w:trHeight w:val="203"/>
          <w:jc w:val="center"/>
        </w:trPr>
        <w:tc>
          <w:tcPr>
            <w:tcW w:w="3355" w:type="dxa"/>
            <w:vMerge/>
          </w:tcPr>
          <w:p w:rsidR="00A3522B" w:rsidRPr="00A3522B" w:rsidRDefault="00A3522B" w:rsidP="00A3522B">
            <w:pPr>
              <w:pStyle w:val="af6"/>
              <w:rPr>
                <w:rFonts w:ascii="Times New Roman" w:hAnsi="Times New Roman" w:cs="Times New Roman"/>
              </w:rPr>
            </w:pPr>
          </w:p>
        </w:tc>
        <w:tc>
          <w:tcPr>
            <w:tcW w:w="3301" w:type="dxa"/>
          </w:tcPr>
          <w:p w:rsidR="00A3522B" w:rsidRPr="00A3522B" w:rsidRDefault="00A3522B" w:rsidP="00A3522B">
            <w:pPr>
              <w:pStyle w:val="af6"/>
              <w:rPr>
                <w:rFonts w:ascii="Times New Roman" w:hAnsi="Times New Roman" w:cs="Times New Roman"/>
              </w:rPr>
            </w:pPr>
            <w:proofErr w:type="spellStart"/>
            <w:r w:rsidRPr="00A3522B">
              <w:rPr>
                <w:rFonts w:ascii="Times New Roman" w:eastAsia="Times New Roman" w:hAnsi="Times New Roman" w:cs="Times New Roman"/>
              </w:rPr>
              <w:t>риск-девиантная</w:t>
            </w:r>
            <w:proofErr w:type="spellEnd"/>
          </w:p>
        </w:tc>
        <w:tc>
          <w:tcPr>
            <w:tcW w:w="2677" w:type="dxa"/>
          </w:tcPr>
          <w:p w:rsidR="00A3522B" w:rsidRPr="00A3522B" w:rsidRDefault="00A3522B" w:rsidP="00A3522B">
            <w:pPr>
              <w:pStyle w:val="af6"/>
              <w:jc w:val="center"/>
              <w:rPr>
                <w:rFonts w:ascii="Times New Roman" w:hAnsi="Times New Roman" w:cs="Times New Roman"/>
              </w:rPr>
            </w:pPr>
            <w:r w:rsidRPr="00A3522B">
              <w:rPr>
                <w:rFonts w:ascii="Times New Roman" w:eastAsia="Times New Roman" w:hAnsi="Times New Roman" w:cs="Times New Roman"/>
              </w:rPr>
              <w:t>0,5</w:t>
            </w:r>
          </w:p>
        </w:tc>
      </w:tr>
      <w:tr w:rsidR="00A3522B" w:rsidRPr="00A3522B" w:rsidTr="00A3522B">
        <w:trPr>
          <w:trHeight w:val="203"/>
          <w:jc w:val="center"/>
        </w:trPr>
        <w:tc>
          <w:tcPr>
            <w:tcW w:w="3355" w:type="dxa"/>
            <w:vMerge w:val="restart"/>
          </w:tcPr>
          <w:p w:rsidR="00A3522B" w:rsidRPr="00A3522B" w:rsidRDefault="00A3522B" w:rsidP="00A3522B">
            <w:pPr>
              <w:pStyle w:val="af6"/>
              <w:rPr>
                <w:rFonts w:ascii="Times New Roman" w:hAnsi="Times New Roman" w:cs="Times New Roman"/>
              </w:rPr>
            </w:pPr>
            <w:proofErr w:type="spellStart"/>
            <w:r w:rsidRPr="00A3522B">
              <w:rPr>
                <w:rFonts w:ascii="Times New Roman" w:eastAsia="Times New Roman" w:hAnsi="Times New Roman" w:cs="Times New Roman"/>
              </w:rPr>
              <w:t>Эпилептоидная</w:t>
            </w:r>
            <w:proofErr w:type="spellEnd"/>
          </w:p>
        </w:tc>
        <w:tc>
          <w:tcPr>
            <w:tcW w:w="3301" w:type="dxa"/>
          </w:tcPr>
          <w:p w:rsidR="00A3522B" w:rsidRPr="00A3522B" w:rsidRDefault="00A3522B" w:rsidP="00A3522B">
            <w:pPr>
              <w:pStyle w:val="af6"/>
              <w:rPr>
                <w:rFonts w:ascii="Times New Roman" w:hAnsi="Times New Roman" w:cs="Times New Roman"/>
              </w:rPr>
            </w:pPr>
            <w:r w:rsidRPr="00A3522B">
              <w:rPr>
                <w:rFonts w:ascii="Times New Roman" w:eastAsia="Times New Roman" w:hAnsi="Times New Roman" w:cs="Times New Roman"/>
              </w:rPr>
              <w:t>норма-риск</w:t>
            </w:r>
          </w:p>
        </w:tc>
        <w:tc>
          <w:tcPr>
            <w:tcW w:w="2677" w:type="dxa"/>
          </w:tcPr>
          <w:p w:rsidR="00A3522B" w:rsidRPr="00A3522B" w:rsidRDefault="00A3522B" w:rsidP="00A3522B">
            <w:pPr>
              <w:pStyle w:val="af6"/>
              <w:jc w:val="center"/>
              <w:rPr>
                <w:rFonts w:ascii="Times New Roman" w:hAnsi="Times New Roman" w:cs="Times New Roman"/>
              </w:rPr>
            </w:pPr>
            <w:r w:rsidRPr="00A3522B">
              <w:rPr>
                <w:rFonts w:ascii="Times New Roman" w:eastAsia="Times New Roman" w:hAnsi="Times New Roman" w:cs="Times New Roman"/>
              </w:rPr>
              <w:t>0,6</w:t>
            </w:r>
          </w:p>
        </w:tc>
      </w:tr>
      <w:tr w:rsidR="00A3522B" w:rsidRPr="00A3522B" w:rsidTr="00A3522B">
        <w:trPr>
          <w:trHeight w:val="258"/>
          <w:jc w:val="center"/>
        </w:trPr>
        <w:tc>
          <w:tcPr>
            <w:tcW w:w="3355" w:type="dxa"/>
            <w:vMerge/>
          </w:tcPr>
          <w:p w:rsidR="00A3522B" w:rsidRPr="00A3522B" w:rsidRDefault="00A3522B" w:rsidP="00A3522B">
            <w:pPr>
              <w:pStyle w:val="af6"/>
              <w:rPr>
                <w:rFonts w:ascii="Times New Roman" w:hAnsi="Times New Roman" w:cs="Times New Roman"/>
              </w:rPr>
            </w:pPr>
          </w:p>
        </w:tc>
        <w:tc>
          <w:tcPr>
            <w:tcW w:w="3301" w:type="dxa"/>
          </w:tcPr>
          <w:p w:rsidR="00A3522B" w:rsidRPr="00A3522B" w:rsidRDefault="00A3522B" w:rsidP="00A3522B">
            <w:pPr>
              <w:pStyle w:val="af6"/>
              <w:rPr>
                <w:rFonts w:ascii="Times New Roman" w:hAnsi="Times New Roman" w:cs="Times New Roman"/>
              </w:rPr>
            </w:pPr>
            <w:r w:rsidRPr="00A3522B">
              <w:rPr>
                <w:rFonts w:ascii="Times New Roman" w:eastAsia="Times New Roman" w:hAnsi="Times New Roman" w:cs="Times New Roman"/>
              </w:rPr>
              <w:t xml:space="preserve">норма - </w:t>
            </w:r>
            <w:proofErr w:type="spellStart"/>
            <w:r w:rsidRPr="00A3522B">
              <w:rPr>
                <w:rFonts w:ascii="Times New Roman" w:eastAsia="Times New Roman" w:hAnsi="Times New Roman" w:cs="Times New Roman"/>
              </w:rPr>
              <w:t>девиантная</w:t>
            </w:r>
            <w:proofErr w:type="spellEnd"/>
          </w:p>
        </w:tc>
        <w:tc>
          <w:tcPr>
            <w:tcW w:w="2677" w:type="dxa"/>
          </w:tcPr>
          <w:p w:rsidR="00A3522B" w:rsidRPr="00A3522B" w:rsidRDefault="00A3522B" w:rsidP="00A3522B">
            <w:pPr>
              <w:pStyle w:val="af6"/>
              <w:jc w:val="center"/>
              <w:rPr>
                <w:rFonts w:ascii="Times New Roman" w:hAnsi="Times New Roman" w:cs="Times New Roman"/>
              </w:rPr>
            </w:pPr>
            <w:r w:rsidRPr="00A3522B">
              <w:rPr>
                <w:rFonts w:ascii="Times New Roman" w:eastAsia="Times New Roman" w:hAnsi="Times New Roman" w:cs="Times New Roman"/>
              </w:rPr>
              <w:t>0,2</w:t>
            </w:r>
          </w:p>
        </w:tc>
      </w:tr>
      <w:tr w:rsidR="00A3522B" w:rsidRPr="00A3522B" w:rsidTr="00A3522B">
        <w:trPr>
          <w:trHeight w:val="258"/>
          <w:jc w:val="center"/>
        </w:trPr>
        <w:tc>
          <w:tcPr>
            <w:tcW w:w="3355" w:type="dxa"/>
            <w:vMerge/>
          </w:tcPr>
          <w:p w:rsidR="00A3522B" w:rsidRPr="00A3522B" w:rsidRDefault="00A3522B" w:rsidP="00A3522B">
            <w:pPr>
              <w:pStyle w:val="af6"/>
              <w:rPr>
                <w:rFonts w:ascii="Times New Roman" w:hAnsi="Times New Roman" w:cs="Times New Roman"/>
              </w:rPr>
            </w:pPr>
          </w:p>
        </w:tc>
        <w:tc>
          <w:tcPr>
            <w:tcW w:w="3301" w:type="dxa"/>
          </w:tcPr>
          <w:p w:rsidR="00A3522B" w:rsidRPr="00A3522B" w:rsidRDefault="00A3522B" w:rsidP="00A3522B">
            <w:pPr>
              <w:pStyle w:val="af6"/>
              <w:rPr>
                <w:rFonts w:ascii="Times New Roman" w:hAnsi="Times New Roman" w:cs="Times New Roman"/>
              </w:rPr>
            </w:pPr>
            <w:proofErr w:type="spellStart"/>
            <w:r w:rsidRPr="00A3522B">
              <w:rPr>
                <w:rFonts w:ascii="Times New Roman" w:eastAsia="Times New Roman" w:hAnsi="Times New Roman" w:cs="Times New Roman"/>
              </w:rPr>
              <w:t>риск-девиантная</w:t>
            </w:r>
            <w:proofErr w:type="spellEnd"/>
          </w:p>
        </w:tc>
        <w:tc>
          <w:tcPr>
            <w:tcW w:w="2677" w:type="dxa"/>
          </w:tcPr>
          <w:p w:rsidR="00A3522B" w:rsidRPr="00A3522B" w:rsidRDefault="00A3522B" w:rsidP="00A3522B">
            <w:pPr>
              <w:pStyle w:val="af6"/>
              <w:jc w:val="center"/>
              <w:rPr>
                <w:rFonts w:ascii="Times New Roman" w:hAnsi="Times New Roman" w:cs="Times New Roman"/>
              </w:rPr>
            </w:pPr>
            <w:r w:rsidRPr="00A3522B">
              <w:rPr>
                <w:rFonts w:ascii="Times New Roman" w:eastAsia="Times New Roman" w:hAnsi="Times New Roman" w:cs="Times New Roman"/>
              </w:rPr>
              <w:t>0,3</w:t>
            </w:r>
          </w:p>
        </w:tc>
      </w:tr>
      <w:tr w:rsidR="00A3522B" w:rsidRPr="00A3522B" w:rsidTr="00A3522B">
        <w:trPr>
          <w:trHeight w:val="258"/>
          <w:jc w:val="center"/>
        </w:trPr>
        <w:tc>
          <w:tcPr>
            <w:tcW w:w="3355" w:type="dxa"/>
            <w:vMerge w:val="restart"/>
          </w:tcPr>
          <w:p w:rsidR="00A3522B" w:rsidRPr="00A3522B" w:rsidRDefault="00A3522B" w:rsidP="00A3522B">
            <w:pPr>
              <w:pStyle w:val="af6"/>
              <w:rPr>
                <w:rFonts w:ascii="Times New Roman" w:hAnsi="Times New Roman" w:cs="Times New Roman"/>
              </w:rPr>
            </w:pPr>
            <w:r w:rsidRPr="00A3522B">
              <w:rPr>
                <w:rFonts w:ascii="Times New Roman" w:eastAsia="Times New Roman" w:hAnsi="Times New Roman" w:cs="Times New Roman"/>
              </w:rPr>
              <w:t>Лабильная</w:t>
            </w:r>
          </w:p>
        </w:tc>
        <w:tc>
          <w:tcPr>
            <w:tcW w:w="3301" w:type="dxa"/>
          </w:tcPr>
          <w:p w:rsidR="00A3522B" w:rsidRPr="00A3522B" w:rsidRDefault="00A3522B" w:rsidP="00A3522B">
            <w:pPr>
              <w:pStyle w:val="af6"/>
              <w:rPr>
                <w:rFonts w:ascii="Times New Roman" w:hAnsi="Times New Roman" w:cs="Times New Roman"/>
              </w:rPr>
            </w:pPr>
            <w:r w:rsidRPr="00A3522B">
              <w:rPr>
                <w:rFonts w:ascii="Times New Roman" w:eastAsia="Times New Roman" w:hAnsi="Times New Roman" w:cs="Times New Roman"/>
              </w:rPr>
              <w:t>норма-риск</w:t>
            </w:r>
          </w:p>
        </w:tc>
        <w:tc>
          <w:tcPr>
            <w:tcW w:w="2677" w:type="dxa"/>
          </w:tcPr>
          <w:p w:rsidR="00A3522B" w:rsidRPr="00A3522B" w:rsidRDefault="00A3522B" w:rsidP="00A3522B">
            <w:pPr>
              <w:pStyle w:val="af6"/>
              <w:jc w:val="center"/>
              <w:rPr>
                <w:rFonts w:ascii="Times New Roman" w:hAnsi="Times New Roman" w:cs="Times New Roman"/>
              </w:rPr>
            </w:pPr>
            <w:r w:rsidRPr="00A3522B">
              <w:rPr>
                <w:rFonts w:ascii="Times New Roman" w:eastAsia="Times New Roman" w:hAnsi="Times New Roman" w:cs="Times New Roman"/>
              </w:rPr>
              <w:t>0,6</w:t>
            </w:r>
          </w:p>
        </w:tc>
      </w:tr>
      <w:tr w:rsidR="00A3522B" w:rsidRPr="00A3522B" w:rsidTr="00A3522B">
        <w:trPr>
          <w:trHeight w:val="149"/>
          <w:jc w:val="center"/>
        </w:trPr>
        <w:tc>
          <w:tcPr>
            <w:tcW w:w="3355" w:type="dxa"/>
            <w:vMerge/>
          </w:tcPr>
          <w:p w:rsidR="00A3522B" w:rsidRPr="00A3522B" w:rsidRDefault="00A3522B" w:rsidP="00A3522B">
            <w:pPr>
              <w:pStyle w:val="af6"/>
              <w:rPr>
                <w:rFonts w:ascii="Times New Roman" w:hAnsi="Times New Roman" w:cs="Times New Roman"/>
              </w:rPr>
            </w:pPr>
          </w:p>
        </w:tc>
        <w:tc>
          <w:tcPr>
            <w:tcW w:w="3301" w:type="dxa"/>
          </w:tcPr>
          <w:p w:rsidR="00A3522B" w:rsidRPr="00A3522B" w:rsidRDefault="00A3522B" w:rsidP="00A3522B">
            <w:pPr>
              <w:pStyle w:val="af6"/>
              <w:rPr>
                <w:rFonts w:ascii="Times New Roman" w:hAnsi="Times New Roman" w:cs="Times New Roman"/>
              </w:rPr>
            </w:pPr>
            <w:r w:rsidRPr="00A3522B">
              <w:rPr>
                <w:rFonts w:ascii="Times New Roman" w:eastAsia="Times New Roman" w:hAnsi="Times New Roman" w:cs="Times New Roman"/>
              </w:rPr>
              <w:t xml:space="preserve">норма - </w:t>
            </w:r>
            <w:proofErr w:type="spellStart"/>
            <w:r w:rsidRPr="00A3522B">
              <w:rPr>
                <w:rFonts w:ascii="Times New Roman" w:eastAsia="Times New Roman" w:hAnsi="Times New Roman" w:cs="Times New Roman"/>
              </w:rPr>
              <w:t>девиантная</w:t>
            </w:r>
            <w:proofErr w:type="spellEnd"/>
          </w:p>
        </w:tc>
        <w:tc>
          <w:tcPr>
            <w:tcW w:w="2677" w:type="dxa"/>
          </w:tcPr>
          <w:p w:rsidR="00A3522B" w:rsidRPr="00A3522B" w:rsidRDefault="00A3522B" w:rsidP="00A3522B">
            <w:pPr>
              <w:pStyle w:val="af6"/>
              <w:jc w:val="center"/>
              <w:rPr>
                <w:rFonts w:ascii="Times New Roman" w:hAnsi="Times New Roman" w:cs="Times New Roman"/>
              </w:rPr>
            </w:pPr>
            <w:r w:rsidRPr="00A3522B">
              <w:rPr>
                <w:rFonts w:ascii="Times New Roman" w:eastAsia="Times New Roman" w:hAnsi="Times New Roman" w:cs="Times New Roman"/>
              </w:rPr>
              <w:t>0,3</w:t>
            </w:r>
          </w:p>
        </w:tc>
      </w:tr>
      <w:tr w:rsidR="00A3522B" w:rsidRPr="00A3522B" w:rsidTr="00A3522B">
        <w:trPr>
          <w:trHeight w:val="156"/>
          <w:jc w:val="center"/>
        </w:trPr>
        <w:tc>
          <w:tcPr>
            <w:tcW w:w="3355" w:type="dxa"/>
            <w:vMerge/>
          </w:tcPr>
          <w:p w:rsidR="00A3522B" w:rsidRPr="00A3522B" w:rsidRDefault="00A3522B" w:rsidP="00A3522B">
            <w:pPr>
              <w:pStyle w:val="af6"/>
              <w:rPr>
                <w:rFonts w:ascii="Times New Roman" w:hAnsi="Times New Roman" w:cs="Times New Roman"/>
              </w:rPr>
            </w:pPr>
          </w:p>
        </w:tc>
        <w:tc>
          <w:tcPr>
            <w:tcW w:w="3301" w:type="dxa"/>
          </w:tcPr>
          <w:p w:rsidR="00A3522B" w:rsidRPr="00A3522B" w:rsidRDefault="00A3522B" w:rsidP="00A3522B">
            <w:pPr>
              <w:pStyle w:val="af6"/>
              <w:rPr>
                <w:rFonts w:ascii="Times New Roman" w:hAnsi="Times New Roman" w:cs="Times New Roman"/>
              </w:rPr>
            </w:pPr>
            <w:proofErr w:type="spellStart"/>
            <w:r w:rsidRPr="00A3522B">
              <w:rPr>
                <w:rFonts w:ascii="Times New Roman" w:eastAsia="Times New Roman" w:hAnsi="Times New Roman" w:cs="Times New Roman"/>
              </w:rPr>
              <w:t>риск-девиантная</w:t>
            </w:r>
            <w:proofErr w:type="spellEnd"/>
          </w:p>
        </w:tc>
        <w:tc>
          <w:tcPr>
            <w:tcW w:w="2677" w:type="dxa"/>
          </w:tcPr>
          <w:p w:rsidR="00A3522B" w:rsidRPr="00A3522B" w:rsidRDefault="00A3522B" w:rsidP="00A3522B">
            <w:pPr>
              <w:pStyle w:val="af6"/>
              <w:jc w:val="center"/>
              <w:rPr>
                <w:rFonts w:ascii="Times New Roman" w:hAnsi="Times New Roman" w:cs="Times New Roman"/>
              </w:rPr>
            </w:pPr>
            <w:r w:rsidRPr="00A3522B">
              <w:rPr>
                <w:rFonts w:ascii="Times New Roman" w:eastAsia="Times New Roman" w:hAnsi="Times New Roman" w:cs="Times New Roman"/>
              </w:rPr>
              <w:t>0,3</w:t>
            </w:r>
          </w:p>
        </w:tc>
      </w:tr>
    </w:tbl>
    <w:p w:rsidR="00B77529" w:rsidRPr="00A3522B" w:rsidRDefault="00B77529" w:rsidP="00A3522B">
      <w:pPr>
        <w:pStyle w:val="af6"/>
        <w:spacing w:line="360" w:lineRule="auto"/>
        <w:ind w:firstLine="709"/>
        <w:jc w:val="both"/>
        <w:rPr>
          <w:rFonts w:ascii="Times New Roman" w:hAnsi="Times New Roman" w:cs="Times New Roman"/>
          <w:sz w:val="24"/>
          <w:szCs w:val="24"/>
        </w:rPr>
      </w:pPr>
    </w:p>
    <w:p w:rsidR="009175DC" w:rsidRDefault="00B77529" w:rsidP="008E0E91">
      <w:pPr>
        <w:pStyle w:val="af6"/>
        <w:spacing w:line="360" w:lineRule="auto"/>
        <w:ind w:firstLine="709"/>
        <w:jc w:val="both"/>
        <w:rPr>
          <w:rFonts w:ascii="Times New Roman" w:hAnsi="Times New Roman" w:cs="Times New Roman"/>
          <w:sz w:val="24"/>
          <w:szCs w:val="24"/>
        </w:rPr>
      </w:pPr>
      <w:proofErr w:type="gramStart"/>
      <w:r w:rsidRPr="00A3522B">
        <w:rPr>
          <w:rFonts w:ascii="Times New Roman" w:hAnsi="Times New Roman" w:cs="Times New Roman"/>
          <w:sz w:val="24"/>
          <w:szCs w:val="24"/>
        </w:rPr>
        <w:t xml:space="preserve">В таком случае, мы не можем с достоверностью  утверждать, что наличие наиболее часто встречающихся в группе «риск» </w:t>
      </w:r>
      <w:proofErr w:type="spellStart"/>
      <w:r w:rsidRPr="00A3522B">
        <w:rPr>
          <w:rFonts w:ascii="Times New Roman" w:hAnsi="Times New Roman" w:cs="Times New Roman"/>
          <w:sz w:val="24"/>
          <w:szCs w:val="24"/>
        </w:rPr>
        <w:t>гипертимной</w:t>
      </w:r>
      <w:proofErr w:type="spellEnd"/>
      <w:r w:rsidRPr="00A3522B">
        <w:rPr>
          <w:rFonts w:ascii="Times New Roman" w:hAnsi="Times New Roman" w:cs="Times New Roman"/>
          <w:sz w:val="24"/>
          <w:szCs w:val="24"/>
        </w:rPr>
        <w:t xml:space="preserve"> и </w:t>
      </w:r>
      <w:proofErr w:type="spellStart"/>
      <w:r w:rsidRPr="00A3522B">
        <w:rPr>
          <w:rFonts w:ascii="Times New Roman" w:hAnsi="Times New Roman" w:cs="Times New Roman"/>
          <w:sz w:val="24"/>
          <w:szCs w:val="24"/>
        </w:rPr>
        <w:t>гипертимно-истероидной</w:t>
      </w:r>
      <w:proofErr w:type="spellEnd"/>
      <w:r w:rsidRPr="00A3522B">
        <w:rPr>
          <w:rFonts w:ascii="Times New Roman" w:hAnsi="Times New Roman" w:cs="Times New Roman"/>
          <w:sz w:val="24"/>
          <w:szCs w:val="24"/>
        </w:rPr>
        <w:t xml:space="preserve"> акцентуаций является той особенностью, по которой подростки этой экспертно заданной группы отличаются от подростков других групп, впрочем, как и наличие лабильной акцентуации в группе «норма» и </w:t>
      </w:r>
      <w:proofErr w:type="spellStart"/>
      <w:r w:rsidRPr="00A3522B">
        <w:rPr>
          <w:rFonts w:ascii="Times New Roman" w:hAnsi="Times New Roman" w:cs="Times New Roman"/>
          <w:sz w:val="24"/>
          <w:szCs w:val="24"/>
        </w:rPr>
        <w:t>эпилептоидной</w:t>
      </w:r>
      <w:proofErr w:type="spellEnd"/>
      <w:r w:rsidRPr="00A3522B">
        <w:rPr>
          <w:rFonts w:ascii="Times New Roman" w:hAnsi="Times New Roman" w:cs="Times New Roman"/>
          <w:sz w:val="24"/>
          <w:szCs w:val="24"/>
        </w:rPr>
        <w:t xml:space="preserve"> акцентуации в группе «</w:t>
      </w:r>
      <w:proofErr w:type="spellStart"/>
      <w:r w:rsidRPr="00A3522B">
        <w:rPr>
          <w:rFonts w:ascii="Times New Roman" w:hAnsi="Times New Roman" w:cs="Times New Roman"/>
          <w:sz w:val="24"/>
          <w:szCs w:val="24"/>
        </w:rPr>
        <w:t>девиантная</w:t>
      </w:r>
      <w:proofErr w:type="spellEnd"/>
      <w:r w:rsidRPr="00A3522B">
        <w:rPr>
          <w:rFonts w:ascii="Times New Roman" w:hAnsi="Times New Roman" w:cs="Times New Roman"/>
          <w:sz w:val="24"/>
          <w:szCs w:val="24"/>
        </w:rPr>
        <w:t>».</w:t>
      </w:r>
      <w:proofErr w:type="gramEnd"/>
      <w:r w:rsidRPr="00A3522B">
        <w:rPr>
          <w:rFonts w:ascii="Times New Roman" w:hAnsi="Times New Roman" w:cs="Times New Roman"/>
          <w:sz w:val="24"/>
          <w:szCs w:val="24"/>
        </w:rPr>
        <w:t xml:space="preserve"> Согласно статистике Фишера,  частота встречаемости данных акцентуаций в экспертных </w:t>
      </w:r>
      <w:r w:rsidRPr="00A3522B">
        <w:rPr>
          <w:rFonts w:ascii="Times New Roman" w:hAnsi="Times New Roman" w:cs="Times New Roman"/>
          <w:sz w:val="24"/>
          <w:szCs w:val="24"/>
        </w:rPr>
        <w:lastRenderedPageBreak/>
        <w:t xml:space="preserve">группах значимо не различается, а значит, </w:t>
      </w:r>
      <w:proofErr w:type="spellStart"/>
      <w:r w:rsidRPr="00A3522B">
        <w:rPr>
          <w:rFonts w:ascii="Times New Roman" w:hAnsi="Times New Roman" w:cs="Times New Roman"/>
          <w:sz w:val="24"/>
          <w:szCs w:val="24"/>
        </w:rPr>
        <w:t>гипертимная</w:t>
      </w:r>
      <w:proofErr w:type="spellEnd"/>
      <w:r w:rsidRPr="00A3522B">
        <w:rPr>
          <w:rFonts w:ascii="Times New Roman" w:hAnsi="Times New Roman" w:cs="Times New Roman"/>
          <w:sz w:val="24"/>
          <w:szCs w:val="24"/>
        </w:rPr>
        <w:t xml:space="preserve"> и </w:t>
      </w:r>
      <w:proofErr w:type="spellStart"/>
      <w:r w:rsidRPr="00A3522B">
        <w:rPr>
          <w:rFonts w:ascii="Times New Roman" w:hAnsi="Times New Roman" w:cs="Times New Roman"/>
          <w:sz w:val="24"/>
          <w:szCs w:val="24"/>
        </w:rPr>
        <w:t>гипертимно-истероидная</w:t>
      </w:r>
      <w:proofErr w:type="spellEnd"/>
      <w:r w:rsidRPr="00A3522B">
        <w:rPr>
          <w:rFonts w:ascii="Times New Roman" w:hAnsi="Times New Roman" w:cs="Times New Roman"/>
          <w:sz w:val="24"/>
          <w:szCs w:val="24"/>
        </w:rPr>
        <w:t xml:space="preserve"> акцентуации в данном случае не являются отличительной чертой группы «риска». </w:t>
      </w:r>
    </w:p>
    <w:p w:rsidR="009175DC" w:rsidRDefault="00B77529" w:rsidP="009175DC">
      <w:pPr>
        <w:pStyle w:val="af6"/>
        <w:spacing w:line="360" w:lineRule="auto"/>
        <w:ind w:firstLine="709"/>
        <w:jc w:val="both"/>
        <w:rPr>
          <w:rFonts w:ascii="Times New Roman" w:hAnsi="Times New Roman" w:cs="Times New Roman"/>
          <w:sz w:val="24"/>
          <w:szCs w:val="24"/>
        </w:rPr>
      </w:pPr>
      <w:r w:rsidRPr="009175DC">
        <w:rPr>
          <w:rFonts w:ascii="Times New Roman" w:hAnsi="Times New Roman" w:cs="Times New Roman"/>
          <w:sz w:val="24"/>
          <w:szCs w:val="24"/>
        </w:rPr>
        <w:t xml:space="preserve">Можно рассуждать, опираясь на практический опыт, что черты </w:t>
      </w:r>
      <w:proofErr w:type="spellStart"/>
      <w:r w:rsidRPr="009175DC">
        <w:rPr>
          <w:rFonts w:ascii="Times New Roman" w:hAnsi="Times New Roman" w:cs="Times New Roman"/>
          <w:sz w:val="24"/>
          <w:szCs w:val="24"/>
        </w:rPr>
        <w:t>гипертимности</w:t>
      </w:r>
      <w:proofErr w:type="spellEnd"/>
      <w:r w:rsidRPr="009175DC">
        <w:rPr>
          <w:rFonts w:ascii="Times New Roman" w:hAnsi="Times New Roman" w:cs="Times New Roman"/>
          <w:sz w:val="24"/>
          <w:szCs w:val="24"/>
        </w:rPr>
        <w:t xml:space="preserve"> и </w:t>
      </w:r>
      <w:proofErr w:type="spellStart"/>
      <w:r w:rsidRPr="009175DC">
        <w:rPr>
          <w:rFonts w:ascii="Times New Roman" w:hAnsi="Times New Roman" w:cs="Times New Roman"/>
          <w:sz w:val="24"/>
          <w:szCs w:val="24"/>
        </w:rPr>
        <w:t>истероидности</w:t>
      </w:r>
      <w:proofErr w:type="spellEnd"/>
      <w:r w:rsidRPr="009175DC">
        <w:rPr>
          <w:rFonts w:ascii="Times New Roman" w:hAnsi="Times New Roman" w:cs="Times New Roman"/>
          <w:sz w:val="24"/>
          <w:szCs w:val="24"/>
        </w:rPr>
        <w:t xml:space="preserve"> являются наиболее заметными и «неудобными» для преподавателей учебных заведений  и становятся частой причиной определения подростка именно с этими акцентуациями в группу «риска».</w:t>
      </w:r>
    </w:p>
    <w:p w:rsidR="009175DC" w:rsidRDefault="00B77529" w:rsidP="009175DC">
      <w:pPr>
        <w:pStyle w:val="af6"/>
        <w:spacing w:line="360" w:lineRule="auto"/>
        <w:ind w:firstLine="709"/>
        <w:jc w:val="both"/>
        <w:rPr>
          <w:rFonts w:ascii="Times New Roman" w:hAnsi="Times New Roman" w:cs="Times New Roman"/>
          <w:sz w:val="24"/>
          <w:szCs w:val="24"/>
        </w:rPr>
      </w:pPr>
      <w:r w:rsidRPr="009175DC">
        <w:rPr>
          <w:rFonts w:ascii="Times New Roman" w:hAnsi="Times New Roman" w:cs="Times New Roman"/>
          <w:sz w:val="24"/>
          <w:szCs w:val="24"/>
        </w:rPr>
        <w:t xml:space="preserve">Описание наиболее часто встречающихся акцентуаций в исследовательских подгруппах </w:t>
      </w:r>
      <w:proofErr w:type="gramStart"/>
      <w:r w:rsidRPr="009175DC">
        <w:rPr>
          <w:rFonts w:ascii="Times New Roman" w:hAnsi="Times New Roman" w:cs="Times New Roman"/>
          <w:sz w:val="24"/>
          <w:szCs w:val="24"/>
        </w:rPr>
        <w:t>см</w:t>
      </w:r>
      <w:proofErr w:type="gramEnd"/>
      <w:r w:rsidRPr="009175DC">
        <w:rPr>
          <w:rFonts w:ascii="Times New Roman" w:hAnsi="Times New Roman" w:cs="Times New Roman"/>
          <w:sz w:val="24"/>
          <w:szCs w:val="24"/>
        </w:rPr>
        <w:t>. в  Приложении 2.</w:t>
      </w:r>
    </w:p>
    <w:p w:rsidR="00390BCB" w:rsidRDefault="003C3218" w:rsidP="00390BCB">
      <w:pPr>
        <w:pStyle w:val="af6"/>
        <w:spacing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2</w:t>
      </w:r>
      <w:r w:rsidR="009175DC">
        <w:rPr>
          <w:rFonts w:ascii="Times New Roman" w:hAnsi="Times New Roman" w:cs="Times New Roman"/>
          <w:b/>
          <w:sz w:val="24"/>
          <w:szCs w:val="24"/>
        </w:rPr>
        <w:t>.</w:t>
      </w:r>
      <w:r>
        <w:rPr>
          <w:rFonts w:ascii="Times New Roman" w:hAnsi="Times New Roman" w:cs="Times New Roman"/>
          <w:b/>
          <w:sz w:val="24"/>
          <w:szCs w:val="24"/>
        </w:rPr>
        <w:t>2</w:t>
      </w:r>
      <w:r w:rsidR="009175DC">
        <w:rPr>
          <w:rFonts w:ascii="Times New Roman" w:hAnsi="Times New Roman" w:cs="Times New Roman"/>
          <w:b/>
          <w:sz w:val="24"/>
          <w:szCs w:val="24"/>
        </w:rPr>
        <w:t xml:space="preserve">. </w:t>
      </w:r>
      <w:r w:rsidR="003149C3" w:rsidRPr="009175DC">
        <w:rPr>
          <w:rFonts w:ascii="Times New Roman" w:hAnsi="Times New Roman" w:cs="Times New Roman"/>
          <w:b/>
          <w:sz w:val="24"/>
          <w:szCs w:val="24"/>
        </w:rPr>
        <w:t>Сравнительный анализ исследуемых подгрупп</w:t>
      </w:r>
      <w:r w:rsidR="009175DC" w:rsidRPr="009175DC">
        <w:rPr>
          <w:rFonts w:ascii="Times New Roman" w:hAnsi="Times New Roman" w:cs="Times New Roman"/>
          <w:b/>
          <w:sz w:val="24"/>
          <w:szCs w:val="24"/>
        </w:rPr>
        <w:t>.</w:t>
      </w:r>
    </w:p>
    <w:p w:rsidR="00B77529" w:rsidRPr="000A493F" w:rsidRDefault="00B77529" w:rsidP="00390BCB">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С помощью критерия </w:t>
      </w:r>
      <w:proofErr w:type="spellStart"/>
      <w:r w:rsidRPr="000A493F">
        <w:rPr>
          <w:rFonts w:ascii="Times New Roman" w:hAnsi="Times New Roman" w:cs="Times New Roman"/>
          <w:sz w:val="24"/>
          <w:szCs w:val="24"/>
        </w:rPr>
        <w:t>Краскала</w:t>
      </w:r>
      <w:proofErr w:type="spellEnd"/>
      <w:r w:rsidRPr="000A493F">
        <w:rPr>
          <w:rFonts w:ascii="Times New Roman" w:hAnsi="Times New Roman" w:cs="Times New Roman"/>
          <w:sz w:val="24"/>
          <w:szCs w:val="24"/>
        </w:rPr>
        <w:t>–</w:t>
      </w:r>
      <w:proofErr w:type="spellStart"/>
      <w:r w:rsidRPr="000A493F">
        <w:rPr>
          <w:rFonts w:ascii="Times New Roman" w:hAnsi="Times New Roman" w:cs="Times New Roman"/>
          <w:sz w:val="24"/>
          <w:szCs w:val="24"/>
        </w:rPr>
        <w:t>Уоллиса</w:t>
      </w:r>
      <w:proofErr w:type="spellEnd"/>
      <w:r w:rsidRPr="000A493F">
        <w:rPr>
          <w:rFonts w:ascii="Times New Roman" w:hAnsi="Times New Roman" w:cs="Times New Roman"/>
          <w:sz w:val="24"/>
          <w:szCs w:val="24"/>
        </w:rPr>
        <w:t xml:space="preserve"> было показано, что в трех группах испытуемых («норма», «риск», «</w:t>
      </w:r>
      <w:proofErr w:type="spellStart"/>
      <w:r w:rsidRPr="000A493F">
        <w:rPr>
          <w:rFonts w:ascii="Times New Roman" w:hAnsi="Times New Roman" w:cs="Times New Roman"/>
          <w:sz w:val="24"/>
          <w:szCs w:val="24"/>
        </w:rPr>
        <w:t>девиантные</w:t>
      </w:r>
      <w:proofErr w:type="spellEnd"/>
      <w:r w:rsidRPr="000A493F">
        <w:rPr>
          <w:rFonts w:ascii="Times New Roman" w:hAnsi="Times New Roman" w:cs="Times New Roman"/>
          <w:sz w:val="24"/>
          <w:szCs w:val="24"/>
        </w:rPr>
        <w:t>») есть значимые различия по выраженности эмансипации (</w:t>
      </w:r>
      <w:proofErr w:type="spellStart"/>
      <w:r w:rsidRPr="000A493F">
        <w:rPr>
          <w:rFonts w:ascii="Times New Roman" w:hAnsi="Times New Roman" w:cs="Times New Roman"/>
          <w:sz w:val="24"/>
          <w:szCs w:val="24"/>
          <w:highlight w:val="red"/>
        </w:rPr>
        <w:t>p</w:t>
      </w:r>
      <w:proofErr w:type="spellEnd"/>
      <w:r w:rsidRPr="000A493F">
        <w:rPr>
          <w:rFonts w:ascii="Times New Roman" w:hAnsi="Times New Roman" w:cs="Times New Roman"/>
          <w:sz w:val="24"/>
          <w:szCs w:val="24"/>
          <w:highlight w:val="red"/>
        </w:rPr>
        <w:t xml:space="preserve"> =0,01</w:t>
      </w:r>
      <w:r w:rsidRPr="000A493F">
        <w:rPr>
          <w:rFonts w:ascii="Times New Roman" w:hAnsi="Times New Roman" w:cs="Times New Roman"/>
          <w:sz w:val="24"/>
          <w:szCs w:val="24"/>
        </w:rPr>
        <w:t xml:space="preserve">) , уровню </w:t>
      </w:r>
      <w:proofErr w:type="spellStart"/>
      <w:r w:rsidRPr="000A493F">
        <w:rPr>
          <w:rFonts w:ascii="Times New Roman" w:hAnsi="Times New Roman" w:cs="Times New Roman"/>
          <w:sz w:val="24"/>
          <w:szCs w:val="24"/>
        </w:rPr>
        <w:t>конформности</w:t>
      </w:r>
      <w:proofErr w:type="spellEnd"/>
      <w:r w:rsidRPr="000A493F">
        <w:rPr>
          <w:rFonts w:ascii="Times New Roman" w:hAnsi="Times New Roman" w:cs="Times New Roman"/>
          <w:sz w:val="24"/>
          <w:szCs w:val="24"/>
        </w:rPr>
        <w:t xml:space="preserve"> (</w:t>
      </w:r>
      <w:proofErr w:type="spellStart"/>
      <w:r w:rsidRPr="000A493F">
        <w:rPr>
          <w:rFonts w:ascii="Times New Roman" w:hAnsi="Times New Roman" w:cs="Times New Roman"/>
          <w:sz w:val="24"/>
          <w:szCs w:val="24"/>
          <w:highlight w:val="red"/>
        </w:rPr>
        <w:t>p</w:t>
      </w:r>
      <w:proofErr w:type="spellEnd"/>
      <w:r w:rsidRPr="000A493F">
        <w:rPr>
          <w:rFonts w:ascii="Times New Roman" w:hAnsi="Times New Roman" w:cs="Times New Roman"/>
          <w:sz w:val="24"/>
          <w:szCs w:val="24"/>
          <w:highlight w:val="red"/>
        </w:rPr>
        <w:t xml:space="preserve"> =,0003</w:t>
      </w:r>
      <w:r w:rsidRPr="000A493F">
        <w:rPr>
          <w:rFonts w:ascii="Times New Roman" w:hAnsi="Times New Roman" w:cs="Times New Roman"/>
          <w:sz w:val="24"/>
          <w:szCs w:val="24"/>
        </w:rPr>
        <w:t xml:space="preserve">), </w:t>
      </w:r>
    </w:p>
    <w:p w:rsidR="00B77529" w:rsidRPr="000A493F" w:rsidRDefault="00B77529" w:rsidP="000A493F">
      <w:pPr>
        <w:pStyle w:val="af6"/>
        <w:spacing w:line="360" w:lineRule="auto"/>
        <w:jc w:val="both"/>
        <w:rPr>
          <w:rFonts w:ascii="Times New Roman" w:hAnsi="Times New Roman" w:cs="Times New Roman"/>
          <w:sz w:val="24"/>
          <w:szCs w:val="24"/>
        </w:rPr>
      </w:pPr>
    </w:p>
    <w:p w:rsidR="00B77529" w:rsidRPr="000A493F" w:rsidRDefault="00597979" w:rsidP="000A493F">
      <w:pPr>
        <w:pStyle w:val="af6"/>
        <w:spacing w:line="360" w:lineRule="auto"/>
        <w:jc w:val="both"/>
        <w:rPr>
          <w:rFonts w:ascii="Times New Roman" w:hAnsi="Times New Roman" w:cs="Times New Roman"/>
          <w:sz w:val="24"/>
          <w:szCs w:val="24"/>
        </w:rPr>
      </w:pPr>
      <w:r>
        <w:rPr>
          <w:rFonts w:ascii="Times New Roman" w:hAnsi="Times New Roman" w:cs="Times New Roman"/>
          <w:noProof/>
          <w:sz w:val="24"/>
          <w:szCs w:val="24"/>
        </w:rPr>
        <w:pict>
          <v:shape id="_x0000_s1031" type="#_x0000_t75" style="position:absolute;left:0;text-align:left;margin-left:6.65pt;margin-top:.65pt;width:227.6pt;height:149.55pt;z-index:251660288">
            <v:imagedata r:id="rId34" o:title=""/>
            <w10:wrap type="square" side="right"/>
          </v:shape>
          <o:OLEObject Type="Embed" ProgID="STATISTICA.Graph" ShapeID="_x0000_s1031" DrawAspect="Content" ObjectID="_1338157344" r:id="rId35"/>
        </w:pict>
      </w:r>
      <w:r w:rsidR="00390BCB" w:rsidRPr="000A493F">
        <w:rPr>
          <w:rFonts w:ascii="Times New Roman" w:hAnsi="Times New Roman" w:cs="Times New Roman"/>
          <w:sz w:val="24"/>
          <w:szCs w:val="24"/>
        </w:rPr>
        <w:object w:dxaOrig="1666" w:dyaOrig="1246">
          <v:shape id="_x0000_i1048" type="#_x0000_t75" style="width:216.7pt;height:148.1pt" o:ole="">
            <v:imagedata r:id="rId36" o:title=""/>
          </v:shape>
          <o:OLEObject Type="Embed" ProgID="STATISTICA.Graph" ShapeID="_x0000_i1048" DrawAspect="Content" ObjectID="_1338157343" r:id="rId37"/>
        </w:object>
      </w:r>
    </w:p>
    <w:p w:rsidR="00390BCB" w:rsidRPr="00390BCB" w:rsidRDefault="00390BCB" w:rsidP="00390BCB">
      <w:pPr>
        <w:pStyle w:val="af6"/>
        <w:spacing w:line="360" w:lineRule="auto"/>
        <w:jc w:val="center"/>
        <w:rPr>
          <w:rFonts w:ascii="Times New Roman" w:hAnsi="Times New Roman" w:cs="Times New Roman"/>
          <w:b/>
          <w:sz w:val="24"/>
          <w:szCs w:val="24"/>
        </w:rPr>
      </w:pPr>
      <w:r w:rsidRPr="00390BCB">
        <w:rPr>
          <w:rFonts w:ascii="Times New Roman" w:hAnsi="Times New Roman" w:cs="Times New Roman"/>
          <w:b/>
          <w:sz w:val="24"/>
          <w:szCs w:val="24"/>
        </w:rPr>
        <w:t xml:space="preserve">Рисунок </w:t>
      </w:r>
      <w:r>
        <w:rPr>
          <w:rFonts w:ascii="Times New Roman" w:hAnsi="Times New Roman" w:cs="Times New Roman"/>
          <w:b/>
          <w:sz w:val="24"/>
          <w:szCs w:val="24"/>
        </w:rPr>
        <w:t>2</w:t>
      </w:r>
    </w:p>
    <w:p w:rsidR="003C3218" w:rsidRDefault="00B77529" w:rsidP="003C3218">
      <w:pPr>
        <w:pStyle w:val="af6"/>
        <w:spacing w:line="360" w:lineRule="auto"/>
        <w:jc w:val="both"/>
        <w:rPr>
          <w:rFonts w:ascii="Times New Roman" w:hAnsi="Times New Roman" w:cs="Times New Roman"/>
          <w:b/>
          <w:sz w:val="24"/>
          <w:szCs w:val="24"/>
        </w:rPr>
      </w:pPr>
      <w:r w:rsidRPr="000A493F">
        <w:rPr>
          <w:rFonts w:ascii="Times New Roman" w:hAnsi="Times New Roman" w:cs="Times New Roman"/>
          <w:sz w:val="24"/>
          <w:szCs w:val="24"/>
        </w:rPr>
        <w:t>однако по параметру «склонность к алкоголизации»  значимых различий нет (</w:t>
      </w:r>
      <w:proofErr w:type="spellStart"/>
      <w:r w:rsidRPr="000A493F">
        <w:rPr>
          <w:rFonts w:ascii="Times New Roman" w:hAnsi="Times New Roman" w:cs="Times New Roman"/>
          <w:sz w:val="24"/>
          <w:szCs w:val="24"/>
        </w:rPr>
        <w:t>p</w:t>
      </w:r>
      <w:proofErr w:type="spellEnd"/>
      <w:r w:rsidRPr="000A493F">
        <w:rPr>
          <w:rFonts w:ascii="Times New Roman" w:hAnsi="Times New Roman" w:cs="Times New Roman"/>
          <w:sz w:val="24"/>
          <w:szCs w:val="24"/>
        </w:rPr>
        <w:t xml:space="preserve"> =0,1). Таким </w:t>
      </w:r>
      <w:proofErr w:type="gramStart"/>
      <w:r w:rsidRPr="000A493F">
        <w:rPr>
          <w:rFonts w:ascii="Times New Roman" w:hAnsi="Times New Roman" w:cs="Times New Roman"/>
          <w:sz w:val="24"/>
          <w:szCs w:val="24"/>
        </w:rPr>
        <w:t>образом</w:t>
      </w:r>
      <w:proofErr w:type="gramEnd"/>
      <w:r w:rsidRPr="000A493F">
        <w:rPr>
          <w:rFonts w:ascii="Times New Roman" w:hAnsi="Times New Roman" w:cs="Times New Roman"/>
          <w:sz w:val="24"/>
          <w:szCs w:val="24"/>
        </w:rPr>
        <w:t xml:space="preserve"> первоначальная гипотеза о значимых различиях по выше перечисленным показателям подтвердилась не полностью. Однако, по данным описательной статистики, среднее значение по показателю «склонность к алкоголизации» в группе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выше, чем в остальных</w:t>
      </w:r>
      <w:r w:rsidR="00390BCB">
        <w:rPr>
          <w:rFonts w:ascii="Times New Roman" w:hAnsi="Times New Roman" w:cs="Times New Roman"/>
          <w:sz w:val="24"/>
          <w:szCs w:val="24"/>
        </w:rPr>
        <w:t xml:space="preserve"> (</w:t>
      </w:r>
      <w:proofErr w:type="gramStart"/>
      <w:r w:rsidR="00390BCB">
        <w:rPr>
          <w:rFonts w:ascii="Times New Roman" w:hAnsi="Times New Roman" w:cs="Times New Roman"/>
          <w:sz w:val="24"/>
          <w:szCs w:val="24"/>
        </w:rPr>
        <w:t>см</w:t>
      </w:r>
      <w:proofErr w:type="gramEnd"/>
      <w:r w:rsidR="00390BCB">
        <w:rPr>
          <w:rFonts w:ascii="Times New Roman" w:hAnsi="Times New Roman" w:cs="Times New Roman"/>
          <w:sz w:val="24"/>
          <w:szCs w:val="24"/>
        </w:rPr>
        <w:t>. т</w:t>
      </w:r>
      <w:r w:rsidR="00390BCB" w:rsidRPr="009913D9">
        <w:rPr>
          <w:rFonts w:ascii="Times New Roman" w:hAnsi="Times New Roman" w:cs="Times New Roman"/>
          <w:sz w:val="24"/>
          <w:szCs w:val="24"/>
        </w:rPr>
        <w:t>аблицу №</w:t>
      </w:r>
      <w:r w:rsidR="00390BCB">
        <w:rPr>
          <w:rFonts w:ascii="Times New Roman" w:hAnsi="Times New Roman" w:cs="Times New Roman"/>
          <w:sz w:val="24"/>
          <w:szCs w:val="24"/>
        </w:rPr>
        <w:t>6)</w:t>
      </w:r>
      <w:r w:rsidR="00390BCB" w:rsidRPr="009913D9">
        <w:rPr>
          <w:rFonts w:ascii="Times New Roman" w:hAnsi="Times New Roman" w:cs="Times New Roman"/>
          <w:sz w:val="24"/>
          <w:szCs w:val="24"/>
        </w:rPr>
        <w:t>.</w:t>
      </w:r>
    </w:p>
    <w:p w:rsidR="00390BCB" w:rsidRPr="009913D9" w:rsidRDefault="00390BCB" w:rsidP="00390BCB">
      <w:pPr>
        <w:spacing w:after="0" w:line="360" w:lineRule="auto"/>
        <w:ind w:left="426"/>
        <w:jc w:val="right"/>
        <w:rPr>
          <w:rFonts w:ascii="Times New Roman" w:hAnsi="Times New Roman" w:cs="Times New Roman"/>
          <w:sz w:val="24"/>
          <w:szCs w:val="24"/>
        </w:rPr>
      </w:pPr>
      <w:r w:rsidRPr="009913D9">
        <w:rPr>
          <w:rFonts w:ascii="Times New Roman" w:hAnsi="Times New Roman" w:cs="Times New Roman"/>
          <w:b/>
          <w:sz w:val="24"/>
          <w:szCs w:val="24"/>
        </w:rPr>
        <w:t xml:space="preserve">Таблица </w:t>
      </w:r>
      <w:r>
        <w:rPr>
          <w:rFonts w:ascii="Times New Roman" w:hAnsi="Times New Roman" w:cs="Times New Roman"/>
          <w:b/>
          <w:sz w:val="24"/>
          <w:szCs w:val="24"/>
        </w:rPr>
        <w:t>6</w:t>
      </w:r>
    </w:p>
    <w:p w:rsidR="00B77529" w:rsidRDefault="00B77529" w:rsidP="00390BCB">
      <w:pPr>
        <w:pStyle w:val="af6"/>
        <w:spacing w:line="360" w:lineRule="auto"/>
        <w:jc w:val="center"/>
        <w:rPr>
          <w:rFonts w:ascii="Times New Roman" w:hAnsi="Times New Roman" w:cs="Times New Roman"/>
          <w:b/>
          <w:bCs/>
          <w:sz w:val="24"/>
          <w:szCs w:val="24"/>
        </w:rPr>
      </w:pPr>
      <w:r w:rsidRPr="000A493F">
        <w:rPr>
          <w:rFonts w:ascii="Times New Roman" w:hAnsi="Times New Roman" w:cs="Times New Roman"/>
          <w:b/>
          <w:bCs/>
          <w:sz w:val="24"/>
          <w:szCs w:val="24"/>
        </w:rPr>
        <w:t>Показатели склонности к алкоголизации</w:t>
      </w:r>
      <w:r w:rsidR="00390BCB">
        <w:rPr>
          <w:rFonts w:ascii="Times New Roman" w:hAnsi="Times New Roman" w:cs="Times New Roman"/>
          <w:b/>
          <w:bCs/>
          <w:sz w:val="24"/>
          <w:szCs w:val="24"/>
        </w:rPr>
        <w:t>.</w:t>
      </w:r>
    </w:p>
    <w:p w:rsidR="00D83C3A" w:rsidRDefault="00D83C3A" w:rsidP="00390BCB">
      <w:pPr>
        <w:pStyle w:val="af6"/>
        <w:spacing w:line="360" w:lineRule="auto"/>
        <w:jc w:val="center"/>
        <w:rPr>
          <w:rFonts w:ascii="Times New Roman" w:hAnsi="Times New Roman" w:cs="Times New Roman"/>
          <w:b/>
          <w:bCs/>
          <w:sz w:val="24"/>
          <w:szCs w:val="24"/>
        </w:rPr>
      </w:pPr>
    </w:p>
    <w:tbl>
      <w:tblPr>
        <w:tblW w:w="9463" w:type="dxa"/>
        <w:tblInd w:w="108" w:type="dxa"/>
        <w:tblLook w:val="0000"/>
      </w:tblPr>
      <w:tblGrid>
        <w:gridCol w:w="1560"/>
        <w:gridCol w:w="960"/>
        <w:gridCol w:w="1043"/>
        <w:gridCol w:w="1043"/>
        <w:gridCol w:w="1719"/>
        <w:gridCol w:w="1020"/>
        <w:gridCol w:w="1075"/>
        <w:gridCol w:w="1043"/>
      </w:tblGrid>
      <w:tr w:rsidR="00B77529" w:rsidRPr="00D83EF0" w:rsidTr="007E07F5">
        <w:trPr>
          <w:trHeight w:val="583"/>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7529" w:rsidRPr="00D83EF0" w:rsidRDefault="00D83EF0" w:rsidP="00D83C3A">
            <w:pPr>
              <w:pStyle w:val="af6"/>
              <w:spacing w:line="276" w:lineRule="auto"/>
              <w:jc w:val="center"/>
              <w:rPr>
                <w:rFonts w:ascii="Times New Roman" w:hAnsi="Times New Roman" w:cs="Times New Roman"/>
                <w:b/>
                <w:sz w:val="24"/>
                <w:szCs w:val="24"/>
              </w:rPr>
            </w:pPr>
            <w:r w:rsidRPr="00D83EF0">
              <w:rPr>
                <w:rFonts w:ascii="Times New Roman" w:hAnsi="Times New Roman" w:cs="Times New Roman"/>
                <w:b/>
                <w:sz w:val="24"/>
                <w:szCs w:val="24"/>
              </w:rPr>
              <w:t>Группа</w:t>
            </w:r>
          </w:p>
        </w:tc>
        <w:tc>
          <w:tcPr>
            <w:tcW w:w="960" w:type="dxa"/>
            <w:tcBorders>
              <w:top w:val="single" w:sz="4" w:space="0" w:color="auto"/>
              <w:left w:val="nil"/>
              <w:bottom w:val="single" w:sz="4" w:space="0" w:color="auto"/>
              <w:right w:val="single" w:sz="4" w:space="0" w:color="auto"/>
            </w:tcBorders>
            <w:shd w:val="clear" w:color="auto" w:fill="auto"/>
            <w:vAlign w:val="bottom"/>
          </w:tcPr>
          <w:p w:rsidR="00B77529" w:rsidRPr="00D83EF0" w:rsidRDefault="00B77529" w:rsidP="00D83C3A">
            <w:pPr>
              <w:pStyle w:val="af6"/>
              <w:spacing w:line="276" w:lineRule="auto"/>
              <w:jc w:val="center"/>
              <w:rPr>
                <w:rFonts w:ascii="Times New Roman" w:hAnsi="Times New Roman" w:cs="Times New Roman"/>
                <w:b/>
                <w:sz w:val="24"/>
                <w:szCs w:val="24"/>
              </w:rPr>
            </w:pPr>
            <w:r w:rsidRPr="00D83EF0">
              <w:rPr>
                <w:rFonts w:ascii="Times New Roman" w:hAnsi="Times New Roman" w:cs="Times New Roman"/>
                <w:b/>
                <w:sz w:val="24"/>
                <w:szCs w:val="24"/>
              </w:rPr>
              <w:t>M</w:t>
            </w:r>
          </w:p>
        </w:tc>
        <w:tc>
          <w:tcPr>
            <w:tcW w:w="1043" w:type="dxa"/>
            <w:tcBorders>
              <w:top w:val="single" w:sz="4" w:space="0" w:color="auto"/>
              <w:left w:val="nil"/>
              <w:bottom w:val="single" w:sz="4" w:space="0" w:color="auto"/>
              <w:right w:val="single" w:sz="4" w:space="0" w:color="auto"/>
            </w:tcBorders>
            <w:shd w:val="clear" w:color="auto" w:fill="auto"/>
            <w:noWrap/>
            <w:vAlign w:val="bottom"/>
          </w:tcPr>
          <w:p w:rsidR="00B77529" w:rsidRPr="00D83EF0" w:rsidRDefault="00B77529" w:rsidP="00D83C3A">
            <w:pPr>
              <w:pStyle w:val="af6"/>
              <w:spacing w:line="276" w:lineRule="auto"/>
              <w:jc w:val="center"/>
              <w:rPr>
                <w:rFonts w:ascii="Times New Roman" w:hAnsi="Times New Roman" w:cs="Times New Roman"/>
                <w:b/>
                <w:sz w:val="24"/>
                <w:szCs w:val="24"/>
              </w:rPr>
            </w:pPr>
            <w:proofErr w:type="spellStart"/>
            <w:r w:rsidRPr="00D83EF0">
              <w:rPr>
                <w:rFonts w:ascii="Times New Roman" w:hAnsi="Times New Roman" w:cs="Times New Roman"/>
                <w:b/>
                <w:sz w:val="24"/>
                <w:szCs w:val="24"/>
              </w:rPr>
              <w:t>Med</w:t>
            </w:r>
            <w:proofErr w:type="spellEnd"/>
          </w:p>
        </w:tc>
        <w:tc>
          <w:tcPr>
            <w:tcW w:w="1043" w:type="dxa"/>
            <w:tcBorders>
              <w:top w:val="single" w:sz="4" w:space="0" w:color="auto"/>
              <w:left w:val="nil"/>
              <w:bottom w:val="single" w:sz="4" w:space="0" w:color="auto"/>
              <w:right w:val="single" w:sz="4" w:space="0" w:color="auto"/>
            </w:tcBorders>
            <w:shd w:val="clear" w:color="auto" w:fill="auto"/>
            <w:noWrap/>
            <w:vAlign w:val="bottom"/>
          </w:tcPr>
          <w:p w:rsidR="00B77529" w:rsidRPr="00D83EF0" w:rsidRDefault="00B77529" w:rsidP="00D83C3A">
            <w:pPr>
              <w:pStyle w:val="af6"/>
              <w:spacing w:line="276" w:lineRule="auto"/>
              <w:jc w:val="center"/>
              <w:rPr>
                <w:rFonts w:ascii="Times New Roman" w:hAnsi="Times New Roman" w:cs="Times New Roman"/>
                <w:b/>
                <w:sz w:val="24"/>
                <w:szCs w:val="24"/>
              </w:rPr>
            </w:pPr>
            <w:proofErr w:type="spellStart"/>
            <w:proofErr w:type="gramStart"/>
            <w:r w:rsidRPr="00D83EF0">
              <w:rPr>
                <w:rFonts w:ascii="Times New Roman" w:hAnsi="Times New Roman" w:cs="Times New Roman"/>
                <w:b/>
                <w:sz w:val="24"/>
                <w:szCs w:val="24"/>
              </w:rPr>
              <w:t>м</w:t>
            </w:r>
            <w:proofErr w:type="gramEnd"/>
            <w:r w:rsidRPr="00D83EF0">
              <w:rPr>
                <w:rFonts w:ascii="Times New Roman" w:hAnsi="Times New Roman" w:cs="Times New Roman"/>
                <w:b/>
                <w:sz w:val="24"/>
                <w:szCs w:val="24"/>
              </w:rPr>
              <w:t>ode</w:t>
            </w:r>
            <w:proofErr w:type="spellEnd"/>
          </w:p>
        </w:tc>
        <w:tc>
          <w:tcPr>
            <w:tcW w:w="1719" w:type="dxa"/>
            <w:tcBorders>
              <w:top w:val="single" w:sz="4" w:space="0" w:color="auto"/>
              <w:left w:val="nil"/>
              <w:bottom w:val="single" w:sz="4" w:space="0" w:color="auto"/>
              <w:right w:val="single" w:sz="4" w:space="0" w:color="auto"/>
            </w:tcBorders>
            <w:shd w:val="clear" w:color="auto" w:fill="auto"/>
            <w:noWrap/>
            <w:vAlign w:val="bottom"/>
          </w:tcPr>
          <w:p w:rsidR="00B77529" w:rsidRPr="00D83EF0" w:rsidRDefault="00B77529" w:rsidP="00D83C3A">
            <w:pPr>
              <w:pStyle w:val="af6"/>
              <w:spacing w:line="276" w:lineRule="auto"/>
              <w:jc w:val="center"/>
              <w:rPr>
                <w:rFonts w:ascii="Times New Roman" w:hAnsi="Times New Roman" w:cs="Times New Roman"/>
                <w:b/>
                <w:sz w:val="24"/>
                <w:szCs w:val="24"/>
              </w:rPr>
            </w:pPr>
            <w:proofErr w:type="spellStart"/>
            <w:r w:rsidRPr="00D83EF0">
              <w:rPr>
                <w:rFonts w:ascii="Times New Roman" w:hAnsi="Times New Roman" w:cs="Times New Roman"/>
                <w:b/>
                <w:sz w:val="24"/>
                <w:szCs w:val="24"/>
              </w:rPr>
              <w:t>Frequency</w:t>
            </w:r>
            <w:proofErr w:type="spellEnd"/>
            <w:r w:rsidRPr="00D83EF0">
              <w:rPr>
                <w:rFonts w:ascii="Times New Roman" w:hAnsi="Times New Roman" w:cs="Times New Roman"/>
                <w:b/>
                <w:sz w:val="24"/>
                <w:szCs w:val="24"/>
              </w:rPr>
              <w:t xml:space="preserve"> </w:t>
            </w:r>
            <w:proofErr w:type="spellStart"/>
            <w:r w:rsidRPr="00D83EF0">
              <w:rPr>
                <w:rFonts w:ascii="Times New Roman" w:hAnsi="Times New Roman" w:cs="Times New Roman"/>
                <w:b/>
                <w:sz w:val="24"/>
                <w:szCs w:val="24"/>
              </w:rPr>
              <w:t>of</w:t>
            </w:r>
            <w:proofErr w:type="spellEnd"/>
            <w:r w:rsidRPr="00D83EF0">
              <w:rPr>
                <w:rFonts w:ascii="Times New Roman" w:hAnsi="Times New Roman" w:cs="Times New Roman"/>
                <w:b/>
                <w:sz w:val="24"/>
                <w:szCs w:val="24"/>
              </w:rPr>
              <w:t xml:space="preserve"> </w:t>
            </w:r>
            <w:proofErr w:type="spellStart"/>
            <w:r w:rsidRPr="00D83EF0">
              <w:rPr>
                <w:rFonts w:ascii="Times New Roman" w:hAnsi="Times New Roman" w:cs="Times New Roman"/>
                <w:b/>
                <w:sz w:val="24"/>
                <w:szCs w:val="24"/>
              </w:rPr>
              <w:t>Mode</w:t>
            </w:r>
            <w:proofErr w:type="spellEnd"/>
          </w:p>
        </w:tc>
        <w:tc>
          <w:tcPr>
            <w:tcW w:w="1020" w:type="dxa"/>
            <w:tcBorders>
              <w:top w:val="single" w:sz="4" w:space="0" w:color="auto"/>
              <w:left w:val="nil"/>
              <w:bottom w:val="single" w:sz="4" w:space="0" w:color="auto"/>
              <w:right w:val="single" w:sz="4" w:space="0" w:color="auto"/>
            </w:tcBorders>
            <w:shd w:val="clear" w:color="auto" w:fill="auto"/>
            <w:noWrap/>
            <w:vAlign w:val="bottom"/>
          </w:tcPr>
          <w:p w:rsidR="00B77529" w:rsidRPr="00D83EF0" w:rsidRDefault="00B77529" w:rsidP="00D83C3A">
            <w:pPr>
              <w:pStyle w:val="af6"/>
              <w:spacing w:line="276" w:lineRule="auto"/>
              <w:jc w:val="center"/>
              <w:rPr>
                <w:rFonts w:ascii="Times New Roman" w:hAnsi="Times New Roman" w:cs="Times New Roman"/>
                <w:b/>
                <w:sz w:val="24"/>
                <w:szCs w:val="24"/>
              </w:rPr>
            </w:pPr>
            <w:proofErr w:type="spellStart"/>
            <w:r w:rsidRPr="00D83EF0">
              <w:rPr>
                <w:rFonts w:ascii="Times New Roman" w:hAnsi="Times New Roman" w:cs="Times New Roman"/>
                <w:b/>
                <w:sz w:val="24"/>
                <w:szCs w:val="24"/>
              </w:rPr>
              <w:t>Min</w:t>
            </w:r>
            <w:proofErr w:type="spellEnd"/>
          </w:p>
        </w:tc>
        <w:tc>
          <w:tcPr>
            <w:tcW w:w="1075" w:type="dxa"/>
            <w:tcBorders>
              <w:top w:val="single" w:sz="4" w:space="0" w:color="auto"/>
              <w:left w:val="nil"/>
              <w:bottom w:val="single" w:sz="4" w:space="0" w:color="auto"/>
              <w:right w:val="single" w:sz="4" w:space="0" w:color="auto"/>
            </w:tcBorders>
            <w:shd w:val="clear" w:color="auto" w:fill="auto"/>
            <w:noWrap/>
            <w:vAlign w:val="bottom"/>
          </w:tcPr>
          <w:p w:rsidR="00B77529" w:rsidRPr="00D83EF0" w:rsidRDefault="00B77529" w:rsidP="00D83C3A">
            <w:pPr>
              <w:pStyle w:val="af6"/>
              <w:spacing w:line="276" w:lineRule="auto"/>
              <w:jc w:val="center"/>
              <w:rPr>
                <w:rFonts w:ascii="Times New Roman" w:hAnsi="Times New Roman" w:cs="Times New Roman"/>
                <w:b/>
                <w:sz w:val="24"/>
                <w:szCs w:val="24"/>
              </w:rPr>
            </w:pPr>
            <w:proofErr w:type="spellStart"/>
            <w:r w:rsidRPr="00D83EF0">
              <w:rPr>
                <w:rFonts w:ascii="Times New Roman" w:hAnsi="Times New Roman" w:cs="Times New Roman"/>
                <w:b/>
                <w:sz w:val="24"/>
                <w:szCs w:val="24"/>
              </w:rPr>
              <w:t>Max</w:t>
            </w:r>
            <w:proofErr w:type="spellEnd"/>
          </w:p>
        </w:tc>
        <w:tc>
          <w:tcPr>
            <w:tcW w:w="1043" w:type="dxa"/>
            <w:tcBorders>
              <w:top w:val="single" w:sz="4" w:space="0" w:color="auto"/>
              <w:left w:val="nil"/>
              <w:bottom w:val="single" w:sz="4" w:space="0" w:color="auto"/>
              <w:right w:val="single" w:sz="4" w:space="0" w:color="auto"/>
            </w:tcBorders>
            <w:shd w:val="clear" w:color="auto" w:fill="auto"/>
            <w:noWrap/>
            <w:vAlign w:val="bottom"/>
          </w:tcPr>
          <w:p w:rsidR="00B77529" w:rsidRPr="00D83EF0" w:rsidRDefault="00B77529" w:rsidP="00D83C3A">
            <w:pPr>
              <w:pStyle w:val="af6"/>
              <w:spacing w:line="276" w:lineRule="auto"/>
              <w:jc w:val="center"/>
              <w:rPr>
                <w:rFonts w:ascii="Times New Roman" w:hAnsi="Times New Roman" w:cs="Times New Roman"/>
                <w:b/>
                <w:sz w:val="24"/>
                <w:szCs w:val="24"/>
              </w:rPr>
            </w:pPr>
            <w:r w:rsidRPr="00D83EF0">
              <w:rPr>
                <w:rFonts w:ascii="Times New Roman" w:hAnsi="Times New Roman" w:cs="Times New Roman"/>
                <w:b/>
                <w:sz w:val="24"/>
                <w:szCs w:val="24"/>
              </w:rPr>
              <w:t>SD</w:t>
            </w:r>
          </w:p>
        </w:tc>
      </w:tr>
      <w:tr w:rsidR="00B77529" w:rsidRPr="000A493F" w:rsidTr="007E07F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b/>
                <w:bCs/>
                <w:color w:val="000000"/>
                <w:sz w:val="24"/>
                <w:szCs w:val="24"/>
              </w:rPr>
            </w:pPr>
            <w:r w:rsidRPr="000A493F">
              <w:rPr>
                <w:rFonts w:ascii="Times New Roman" w:hAnsi="Times New Roman" w:cs="Times New Roman"/>
                <w:b/>
                <w:bCs/>
                <w:color w:val="000000"/>
                <w:sz w:val="24"/>
                <w:szCs w:val="24"/>
              </w:rPr>
              <w:t>риск</w:t>
            </w:r>
          </w:p>
        </w:tc>
        <w:tc>
          <w:tcPr>
            <w:tcW w:w="960"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-0,2</w:t>
            </w:r>
          </w:p>
        </w:tc>
        <w:tc>
          <w:tcPr>
            <w:tcW w:w="1043"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0,0</w:t>
            </w:r>
          </w:p>
        </w:tc>
        <w:tc>
          <w:tcPr>
            <w:tcW w:w="1043"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1,0</w:t>
            </w:r>
          </w:p>
        </w:tc>
        <w:tc>
          <w:tcPr>
            <w:tcW w:w="1719"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5</w:t>
            </w:r>
          </w:p>
        </w:tc>
        <w:tc>
          <w:tcPr>
            <w:tcW w:w="1020"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-8,0</w:t>
            </w:r>
          </w:p>
        </w:tc>
        <w:tc>
          <w:tcPr>
            <w:tcW w:w="1075"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8,0</w:t>
            </w:r>
          </w:p>
        </w:tc>
        <w:tc>
          <w:tcPr>
            <w:tcW w:w="1043"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4,0</w:t>
            </w:r>
          </w:p>
        </w:tc>
      </w:tr>
      <w:tr w:rsidR="00B77529" w:rsidRPr="000A493F" w:rsidTr="007E07F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bottom"/>
          </w:tcPr>
          <w:p w:rsidR="00B77529" w:rsidRPr="000A493F" w:rsidRDefault="00B77529" w:rsidP="003C3218">
            <w:pPr>
              <w:pStyle w:val="af6"/>
              <w:spacing w:line="276" w:lineRule="auto"/>
              <w:jc w:val="center"/>
              <w:rPr>
                <w:rFonts w:ascii="Times New Roman" w:hAnsi="Times New Roman" w:cs="Times New Roman"/>
                <w:b/>
                <w:bCs/>
                <w:sz w:val="24"/>
                <w:szCs w:val="24"/>
              </w:rPr>
            </w:pPr>
            <w:r w:rsidRPr="000A493F">
              <w:rPr>
                <w:rFonts w:ascii="Times New Roman" w:hAnsi="Times New Roman" w:cs="Times New Roman"/>
                <w:b/>
                <w:bCs/>
                <w:sz w:val="24"/>
                <w:szCs w:val="24"/>
              </w:rPr>
              <w:t>норма</w:t>
            </w:r>
          </w:p>
        </w:tc>
        <w:tc>
          <w:tcPr>
            <w:tcW w:w="960"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-1,1</w:t>
            </w:r>
          </w:p>
        </w:tc>
        <w:tc>
          <w:tcPr>
            <w:tcW w:w="1043"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-2,0</w:t>
            </w:r>
          </w:p>
        </w:tc>
        <w:tc>
          <w:tcPr>
            <w:tcW w:w="1043"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-3,0</w:t>
            </w:r>
          </w:p>
        </w:tc>
        <w:tc>
          <w:tcPr>
            <w:tcW w:w="1719"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6</w:t>
            </w:r>
          </w:p>
        </w:tc>
        <w:tc>
          <w:tcPr>
            <w:tcW w:w="1020"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-8,0</w:t>
            </w:r>
          </w:p>
        </w:tc>
        <w:tc>
          <w:tcPr>
            <w:tcW w:w="1075"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6,0</w:t>
            </w:r>
          </w:p>
        </w:tc>
        <w:tc>
          <w:tcPr>
            <w:tcW w:w="1043"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4,1</w:t>
            </w:r>
          </w:p>
        </w:tc>
      </w:tr>
      <w:tr w:rsidR="00B77529" w:rsidRPr="000A493F" w:rsidTr="007E07F5">
        <w:trPr>
          <w:trHeight w:val="255"/>
        </w:trPr>
        <w:tc>
          <w:tcPr>
            <w:tcW w:w="1560" w:type="dxa"/>
            <w:tcBorders>
              <w:top w:val="nil"/>
              <w:left w:val="single" w:sz="4" w:space="0" w:color="auto"/>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b/>
                <w:bCs/>
                <w:color w:val="000000"/>
                <w:sz w:val="24"/>
                <w:szCs w:val="24"/>
              </w:rPr>
            </w:pPr>
            <w:proofErr w:type="spellStart"/>
            <w:r w:rsidRPr="000A493F">
              <w:rPr>
                <w:rFonts w:ascii="Times New Roman" w:hAnsi="Times New Roman" w:cs="Times New Roman"/>
                <w:b/>
                <w:bCs/>
                <w:color w:val="000000"/>
                <w:sz w:val="24"/>
                <w:szCs w:val="24"/>
              </w:rPr>
              <w:t>девиантная</w:t>
            </w:r>
            <w:proofErr w:type="spellEnd"/>
          </w:p>
        </w:tc>
        <w:tc>
          <w:tcPr>
            <w:tcW w:w="960"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1,8</w:t>
            </w:r>
          </w:p>
        </w:tc>
        <w:tc>
          <w:tcPr>
            <w:tcW w:w="1043"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2,5</w:t>
            </w:r>
          </w:p>
        </w:tc>
        <w:tc>
          <w:tcPr>
            <w:tcW w:w="1043"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3,0</w:t>
            </w:r>
          </w:p>
        </w:tc>
        <w:tc>
          <w:tcPr>
            <w:tcW w:w="1719"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3</w:t>
            </w:r>
          </w:p>
        </w:tc>
        <w:tc>
          <w:tcPr>
            <w:tcW w:w="1020"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-4,0</w:t>
            </w:r>
          </w:p>
        </w:tc>
        <w:tc>
          <w:tcPr>
            <w:tcW w:w="1075"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5,0</w:t>
            </w:r>
          </w:p>
        </w:tc>
        <w:tc>
          <w:tcPr>
            <w:tcW w:w="1043" w:type="dxa"/>
            <w:tcBorders>
              <w:top w:val="nil"/>
              <w:left w:val="nil"/>
              <w:bottom w:val="single" w:sz="4" w:space="0" w:color="auto"/>
              <w:right w:val="single" w:sz="4" w:space="0" w:color="auto"/>
            </w:tcBorders>
            <w:shd w:val="clear" w:color="auto" w:fill="auto"/>
            <w:noWrap/>
            <w:vAlign w:val="center"/>
          </w:tcPr>
          <w:p w:rsidR="00B77529" w:rsidRPr="000A493F" w:rsidRDefault="00B77529" w:rsidP="003C3218">
            <w:pPr>
              <w:pStyle w:val="af6"/>
              <w:spacing w:line="276" w:lineRule="auto"/>
              <w:jc w:val="center"/>
              <w:rPr>
                <w:rFonts w:ascii="Times New Roman" w:hAnsi="Times New Roman" w:cs="Times New Roman"/>
                <w:color w:val="000000"/>
                <w:sz w:val="24"/>
                <w:szCs w:val="24"/>
              </w:rPr>
            </w:pPr>
            <w:r w:rsidRPr="000A493F">
              <w:rPr>
                <w:rFonts w:ascii="Times New Roman" w:hAnsi="Times New Roman" w:cs="Times New Roman"/>
                <w:color w:val="000000"/>
                <w:sz w:val="24"/>
                <w:szCs w:val="24"/>
              </w:rPr>
              <w:t>2,6</w:t>
            </w:r>
          </w:p>
        </w:tc>
      </w:tr>
    </w:tbl>
    <w:p w:rsidR="00390BCB" w:rsidRDefault="00B77529" w:rsidP="00390BCB">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lastRenderedPageBreak/>
        <w:t xml:space="preserve"> Согласно ПДО </w:t>
      </w:r>
      <w:proofErr w:type="spellStart"/>
      <w:r w:rsidRPr="000A493F">
        <w:rPr>
          <w:rFonts w:ascii="Times New Roman" w:hAnsi="Times New Roman" w:cs="Times New Roman"/>
          <w:sz w:val="24"/>
          <w:szCs w:val="24"/>
        </w:rPr>
        <w:t>Личко</w:t>
      </w:r>
      <w:proofErr w:type="spellEnd"/>
      <w:r w:rsidR="00390BCB">
        <w:rPr>
          <w:rFonts w:ascii="Times New Roman" w:hAnsi="Times New Roman" w:cs="Times New Roman"/>
          <w:sz w:val="24"/>
          <w:szCs w:val="24"/>
        </w:rPr>
        <w:t xml:space="preserve"> А.Е.</w:t>
      </w:r>
      <w:r w:rsidRPr="000A493F">
        <w:rPr>
          <w:rFonts w:ascii="Times New Roman" w:hAnsi="Times New Roman" w:cs="Times New Roman"/>
          <w:sz w:val="24"/>
          <w:szCs w:val="24"/>
        </w:rPr>
        <w:t>, Иванова</w:t>
      </w:r>
      <w:r w:rsidR="00390BCB">
        <w:rPr>
          <w:rFonts w:ascii="Times New Roman" w:hAnsi="Times New Roman" w:cs="Times New Roman"/>
          <w:sz w:val="24"/>
          <w:szCs w:val="24"/>
        </w:rPr>
        <w:t xml:space="preserve"> Н.Я.,</w:t>
      </w:r>
      <w:r w:rsidRPr="000A493F">
        <w:rPr>
          <w:rFonts w:ascii="Times New Roman" w:hAnsi="Times New Roman" w:cs="Times New Roman"/>
          <w:sz w:val="24"/>
          <w:szCs w:val="24"/>
        </w:rPr>
        <w:t xml:space="preserve"> отрицательное значение говорит об отсутствии склонности к алкоголизации, баллы 0 и 1 – неопределенный результат, 2 и выше – склонность к алкоголизации, 6 и выше демонстрация склонности к алкоголизации, а не истинная склонность. По выбираемому максимальному значению мы видим, что в группе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высокие показатели, которые говорят  об истинной склонности к алкоголизации, в то время как у групп «норма» и «риск» выбираемые максимальные значения говорят о демонстративном проявлении склонности к алкоголизации. В этом случае видно, что группа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отличается от двух других групп. А группа «риск» хоть и занимает промежуточное место, близка к показателям группы «норма».</w:t>
      </w:r>
      <w:r w:rsidR="00390BCB">
        <w:rPr>
          <w:rFonts w:ascii="Times New Roman" w:hAnsi="Times New Roman" w:cs="Times New Roman"/>
          <w:sz w:val="24"/>
          <w:szCs w:val="24"/>
        </w:rPr>
        <w:t xml:space="preserve"> </w:t>
      </w:r>
    </w:p>
    <w:p w:rsidR="00390BCB" w:rsidRDefault="00B77529" w:rsidP="00390BCB">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Следует заметить, что во время процедуры заполнения </w:t>
      </w:r>
      <w:proofErr w:type="spellStart"/>
      <w:r w:rsidRPr="000A493F">
        <w:rPr>
          <w:rFonts w:ascii="Times New Roman" w:hAnsi="Times New Roman" w:cs="Times New Roman"/>
          <w:sz w:val="24"/>
          <w:szCs w:val="24"/>
        </w:rPr>
        <w:t>опросника</w:t>
      </w:r>
      <w:proofErr w:type="spellEnd"/>
      <w:r w:rsidRPr="000A493F">
        <w:rPr>
          <w:rFonts w:ascii="Times New Roman" w:hAnsi="Times New Roman" w:cs="Times New Roman"/>
          <w:sz w:val="24"/>
          <w:szCs w:val="24"/>
        </w:rPr>
        <w:t xml:space="preserve">, особое сопротивление вопросы о склонности к алкоголизации вызвали у подростков группы «норма». В связи с этим можно предположить, что процент социально желательных ответов в данной группе выше, чем в других. </w:t>
      </w:r>
    </w:p>
    <w:p w:rsidR="00390BCB" w:rsidRDefault="00B77529" w:rsidP="00810E25">
      <w:pPr>
        <w:pStyle w:val="af6"/>
        <w:spacing w:line="360" w:lineRule="auto"/>
        <w:jc w:val="both"/>
        <w:rPr>
          <w:rFonts w:ascii="Times New Roman" w:hAnsi="Times New Roman" w:cs="Times New Roman"/>
          <w:b/>
          <w:sz w:val="24"/>
          <w:szCs w:val="24"/>
        </w:rPr>
      </w:pPr>
      <w:r w:rsidRPr="000A493F">
        <w:rPr>
          <w:rFonts w:ascii="Times New Roman" w:hAnsi="Times New Roman" w:cs="Times New Roman"/>
          <w:sz w:val="24"/>
          <w:szCs w:val="24"/>
        </w:rPr>
        <w:t>Для того</w:t>
      </w:r>
      <w:proofErr w:type="gramStart"/>
      <w:r w:rsidRPr="000A493F">
        <w:rPr>
          <w:rFonts w:ascii="Times New Roman" w:hAnsi="Times New Roman" w:cs="Times New Roman"/>
          <w:sz w:val="24"/>
          <w:szCs w:val="24"/>
        </w:rPr>
        <w:t>,</w:t>
      </w:r>
      <w:proofErr w:type="gramEnd"/>
      <w:r w:rsidRPr="000A493F">
        <w:rPr>
          <w:rFonts w:ascii="Times New Roman" w:hAnsi="Times New Roman" w:cs="Times New Roman"/>
          <w:sz w:val="24"/>
          <w:szCs w:val="24"/>
        </w:rPr>
        <w:t xml:space="preserve"> чтобы понять, отличается ли статистически значимо группа «риска» от групп «норма» и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xml:space="preserve">» по выраженности эмансипации и уровню </w:t>
      </w:r>
      <w:proofErr w:type="spellStart"/>
      <w:r w:rsidRPr="000A493F">
        <w:rPr>
          <w:rFonts w:ascii="Times New Roman" w:hAnsi="Times New Roman" w:cs="Times New Roman"/>
          <w:sz w:val="24"/>
          <w:szCs w:val="24"/>
        </w:rPr>
        <w:t>конформности</w:t>
      </w:r>
      <w:proofErr w:type="spellEnd"/>
      <w:r w:rsidRPr="000A493F">
        <w:rPr>
          <w:rFonts w:ascii="Times New Roman" w:hAnsi="Times New Roman" w:cs="Times New Roman"/>
          <w:sz w:val="24"/>
          <w:szCs w:val="24"/>
        </w:rPr>
        <w:t xml:space="preserve">, было проведено   </w:t>
      </w:r>
      <w:proofErr w:type="spellStart"/>
      <w:r w:rsidRPr="000A493F">
        <w:rPr>
          <w:rFonts w:ascii="Times New Roman" w:hAnsi="Times New Roman" w:cs="Times New Roman"/>
          <w:sz w:val="24"/>
          <w:szCs w:val="24"/>
        </w:rPr>
        <w:t>попарное</w:t>
      </w:r>
      <w:proofErr w:type="spellEnd"/>
      <w:r w:rsidRPr="000A493F">
        <w:rPr>
          <w:rFonts w:ascii="Times New Roman" w:hAnsi="Times New Roman" w:cs="Times New Roman"/>
          <w:sz w:val="24"/>
          <w:szCs w:val="24"/>
        </w:rPr>
        <w:t xml:space="preserve"> сравнение групп по данным показателям с помощью критерия  Манна – Уитни</w:t>
      </w:r>
      <w:r w:rsidR="00390BCB">
        <w:rPr>
          <w:rFonts w:ascii="Times New Roman" w:hAnsi="Times New Roman" w:cs="Times New Roman"/>
          <w:sz w:val="24"/>
          <w:szCs w:val="24"/>
        </w:rPr>
        <w:t xml:space="preserve"> (см. т</w:t>
      </w:r>
      <w:r w:rsidR="00390BCB" w:rsidRPr="009913D9">
        <w:rPr>
          <w:rFonts w:ascii="Times New Roman" w:hAnsi="Times New Roman" w:cs="Times New Roman"/>
          <w:sz w:val="24"/>
          <w:szCs w:val="24"/>
        </w:rPr>
        <w:t>аблицу №</w:t>
      </w:r>
      <w:r w:rsidR="00390BCB">
        <w:rPr>
          <w:rFonts w:ascii="Times New Roman" w:hAnsi="Times New Roman" w:cs="Times New Roman"/>
          <w:sz w:val="24"/>
          <w:szCs w:val="24"/>
        </w:rPr>
        <w:t>7)</w:t>
      </w:r>
      <w:r w:rsidRPr="000A493F">
        <w:rPr>
          <w:rFonts w:ascii="Times New Roman" w:hAnsi="Times New Roman" w:cs="Times New Roman"/>
          <w:sz w:val="24"/>
          <w:szCs w:val="24"/>
        </w:rPr>
        <w:t xml:space="preserve">.   </w:t>
      </w:r>
    </w:p>
    <w:p w:rsidR="00390BCB" w:rsidRPr="009913D9" w:rsidRDefault="00390BCB" w:rsidP="00390BCB">
      <w:pPr>
        <w:spacing w:after="0" w:line="360" w:lineRule="auto"/>
        <w:ind w:left="426"/>
        <w:jc w:val="right"/>
        <w:rPr>
          <w:rFonts w:ascii="Times New Roman" w:hAnsi="Times New Roman" w:cs="Times New Roman"/>
          <w:sz w:val="24"/>
          <w:szCs w:val="24"/>
        </w:rPr>
      </w:pPr>
      <w:r w:rsidRPr="009913D9">
        <w:rPr>
          <w:rFonts w:ascii="Times New Roman" w:hAnsi="Times New Roman" w:cs="Times New Roman"/>
          <w:b/>
          <w:sz w:val="24"/>
          <w:szCs w:val="24"/>
        </w:rPr>
        <w:t xml:space="preserve">Таблица </w:t>
      </w:r>
      <w:r>
        <w:rPr>
          <w:rFonts w:ascii="Times New Roman" w:hAnsi="Times New Roman" w:cs="Times New Roman"/>
          <w:b/>
          <w:sz w:val="24"/>
          <w:szCs w:val="24"/>
        </w:rPr>
        <w:t>7</w:t>
      </w:r>
    </w:p>
    <w:p w:rsidR="00390BCB" w:rsidRDefault="00390BCB" w:rsidP="00390BCB">
      <w:pPr>
        <w:pStyle w:val="af6"/>
        <w:spacing w:line="360" w:lineRule="auto"/>
        <w:jc w:val="center"/>
        <w:rPr>
          <w:rFonts w:ascii="Times New Roman" w:eastAsia="Times New Roman" w:hAnsi="Times New Roman" w:cs="Times New Roman"/>
          <w:b/>
          <w:sz w:val="24"/>
          <w:szCs w:val="24"/>
        </w:rPr>
      </w:pPr>
      <w:r w:rsidRPr="000A493F">
        <w:rPr>
          <w:rFonts w:ascii="Times New Roman" w:eastAsia="Times New Roman" w:hAnsi="Times New Roman" w:cs="Times New Roman"/>
          <w:b/>
          <w:sz w:val="24"/>
          <w:szCs w:val="24"/>
        </w:rPr>
        <w:t xml:space="preserve">Значения критерия Манна – Уитни,  полученные при анализе </w:t>
      </w:r>
    </w:p>
    <w:p w:rsidR="00CD6069" w:rsidRDefault="00390BCB" w:rsidP="00CD6069">
      <w:pPr>
        <w:pStyle w:val="af6"/>
        <w:spacing w:line="360" w:lineRule="auto"/>
        <w:jc w:val="center"/>
        <w:rPr>
          <w:rFonts w:ascii="Times New Roman" w:eastAsia="Times New Roman" w:hAnsi="Times New Roman" w:cs="Times New Roman"/>
          <w:b/>
          <w:sz w:val="24"/>
          <w:szCs w:val="24"/>
        </w:rPr>
      </w:pPr>
      <w:r w:rsidRPr="000A493F">
        <w:rPr>
          <w:rFonts w:ascii="Times New Roman" w:eastAsia="Times New Roman" w:hAnsi="Times New Roman" w:cs="Times New Roman"/>
          <w:b/>
          <w:sz w:val="24"/>
          <w:szCs w:val="24"/>
        </w:rPr>
        <w:t xml:space="preserve">значимости различий по уровню </w:t>
      </w:r>
      <w:proofErr w:type="spellStart"/>
      <w:r w:rsidRPr="000A493F">
        <w:rPr>
          <w:rFonts w:ascii="Times New Roman" w:eastAsia="Times New Roman" w:hAnsi="Times New Roman" w:cs="Times New Roman"/>
          <w:b/>
          <w:sz w:val="24"/>
          <w:szCs w:val="24"/>
        </w:rPr>
        <w:t>конформности</w:t>
      </w:r>
      <w:proofErr w:type="spellEnd"/>
      <w:r w:rsidRPr="000A493F">
        <w:rPr>
          <w:rFonts w:ascii="Times New Roman" w:eastAsia="Times New Roman" w:hAnsi="Times New Roman" w:cs="Times New Roman"/>
          <w:b/>
          <w:sz w:val="24"/>
          <w:szCs w:val="24"/>
        </w:rPr>
        <w:t xml:space="preserve"> и выраженности эмансипации в исследовательских подгруппах</w:t>
      </w:r>
      <w:r>
        <w:rPr>
          <w:rFonts w:ascii="Times New Roman" w:eastAsia="Times New Roman" w:hAnsi="Times New Roman" w:cs="Times New Roman"/>
          <w:b/>
          <w:sz w:val="24"/>
          <w:szCs w:val="24"/>
        </w:rPr>
        <w:t>.</w:t>
      </w:r>
    </w:p>
    <w:p w:rsidR="00CD6069" w:rsidRDefault="00CD6069" w:rsidP="00CD6069">
      <w:pPr>
        <w:pStyle w:val="af6"/>
        <w:spacing w:line="360" w:lineRule="auto"/>
        <w:jc w:val="center"/>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55"/>
        <w:gridCol w:w="3301"/>
        <w:gridCol w:w="2677"/>
      </w:tblGrid>
      <w:tr w:rsidR="00CD6069" w:rsidRPr="00A3522B" w:rsidTr="009B61AE">
        <w:trPr>
          <w:trHeight w:val="203"/>
          <w:jc w:val="center"/>
        </w:trPr>
        <w:tc>
          <w:tcPr>
            <w:tcW w:w="3355" w:type="dxa"/>
          </w:tcPr>
          <w:p w:rsidR="00CD6069" w:rsidRPr="00A3522B" w:rsidRDefault="00B77529" w:rsidP="009B61AE">
            <w:pPr>
              <w:pStyle w:val="af6"/>
              <w:rPr>
                <w:rFonts w:ascii="Times New Roman" w:hAnsi="Times New Roman" w:cs="Times New Roman"/>
              </w:rPr>
            </w:pPr>
            <w:r w:rsidRPr="000A493F">
              <w:rPr>
                <w:rFonts w:ascii="Times New Roman" w:hAnsi="Times New Roman" w:cs="Times New Roman"/>
                <w:sz w:val="24"/>
                <w:szCs w:val="24"/>
              </w:rPr>
              <w:t xml:space="preserve"> </w:t>
            </w:r>
          </w:p>
        </w:tc>
        <w:tc>
          <w:tcPr>
            <w:tcW w:w="3301" w:type="dxa"/>
          </w:tcPr>
          <w:p w:rsidR="00CD6069" w:rsidRPr="00CD6069" w:rsidRDefault="00CD6069" w:rsidP="00CD6069">
            <w:pPr>
              <w:pStyle w:val="af6"/>
              <w:jc w:val="center"/>
              <w:rPr>
                <w:rFonts w:ascii="Times New Roman" w:hAnsi="Times New Roman" w:cs="Times New Roman"/>
                <w:b/>
              </w:rPr>
            </w:pPr>
            <w:r w:rsidRPr="00CD6069">
              <w:rPr>
                <w:rFonts w:ascii="Times New Roman" w:eastAsia="Times New Roman" w:hAnsi="Times New Roman" w:cs="Times New Roman"/>
                <w:b/>
                <w:color w:val="000000"/>
                <w:sz w:val="24"/>
                <w:szCs w:val="24"/>
              </w:rPr>
              <w:t>U</w:t>
            </w:r>
          </w:p>
        </w:tc>
        <w:tc>
          <w:tcPr>
            <w:tcW w:w="2677" w:type="dxa"/>
          </w:tcPr>
          <w:p w:rsidR="00CD6069" w:rsidRPr="00CD6069" w:rsidRDefault="00CD6069" w:rsidP="009B61AE">
            <w:pPr>
              <w:pStyle w:val="af6"/>
              <w:jc w:val="center"/>
              <w:rPr>
                <w:rFonts w:ascii="Times New Roman" w:hAnsi="Times New Roman" w:cs="Times New Roman"/>
                <w:b/>
              </w:rPr>
            </w:pPr>
            <w:proofErr w:type="spellStart"/>
            <w:r w:rsidRPr="00CD6069">
              <w:rPr>
                <w:rFonts w:ascii="Times New Roman" w:eastAsia="Times New Roman" w:hAnsi="Times New Roman" w:cs="Times New Roman"/>
                <w:b/>
                <w:color w:val="000000"/>
                <w:sz w:val="24"/>
                <w:szCs w:val="24"/>
              </w:rPr>
              <w:t>p-level</w:t>
            </w:r>
            <w:proofErr w:type="spellEnd"/>
          </w:p>
        </w:tc>
      </w:tr>
      <w:tr w:rsidR="00CD6069" w:rsidRPr="00A3522B" w:rsidTr="009B61AE">
        <w:trPr>
          <w:trHeight w:val="203"/>
          <w:jc w:val="center"/>
        </w:trPr>
        <w:tc>
          <w:tcPr>
            <w:tcW w:w="3355" w:type="dxa"/>
            <w:vMerge w:val="restart"/>
          </w:tcPr>
          <w:p w:rsidR="00CD6069" w:rsidRPr="00A3522B" w:rsidRDefault="00CD6069" w:rsidP="009B61AE">
            <w:pPr>
              <w:pStyle w:val="af6"/>
              <w:rPr>
                <w:rFonts w:ascii="Times New Roman" w:hAnsi="Times New Roman" w:cs="Times New Roman"/>
              </w:rPr>
            </w:pPr>
            <w:proofErr w:type="spellStart"/>
            <w:r w:rsidRPr="000A493F">
              <w:rPr>
                <w:rFonts w:ascii="Times New Roman" w:eastAsia="Times New Roman" w:hAnsi="Times New Roman" w:cs="Times New Roman"/>
                <w:b/>
                <w:bCs/>
                <w:color w:val="000000"/>
                <w:sz w:val="24"/>
                <w:szCs w:val="24"/>
              </w:rPr>
              <w:t>Конформность</w:t>
            </w:r>
            <w:proofErr w:type="spellEnd"/>
          </w:p>
        </w:tc>
        <w:tc>
          <w:tcPr>
            <w:tcW w:w="3301" w:type="dxa"/>
          </w:tcPr>
          <w:p w:rsidR="00CD6069" w:rsidRPr="00A3522B" w:rsidRDefault="00CD6069" w:rsidP="00CD6069">
            <w:pPr>
              <w:pStyle w:val="af6"/>
              <w:jc w:val="center"/>
              <w:rPr>
                <w:rFonts w:ascii="Times New Roman" w:hAnsi="Times New Roman" w:cs="Times New Roman"/>
              </w:rPr>
            </w:pPr>
            <w:r w:rsidRPr="000A493F">
              <w:rPr>
                <w:rFonts w:ascii="Times New Roman" w:eastAsia="Times New Roman" w:hAnsi="Times New Roman" w:cs="Times New Roman"/>
                <w:color w:val="000000"/>
                <w:sz w:val="24"/>
                <w:szCs w:val="24"/>
              </w:rPr>
              <w:t>312,5</w:t>
            </w:r>
          </w:p>
        </w:tc>
        <w:tc>
          <w:tcPr>
            <w:tcW w:w="2677" w:type="dxa"/>
          </w:tcPr>
          <w:p w:rsidR="00CD6069" w:rsidRPr="00FA027D" w:rsidRDefault="00CD6069" w:rsidP="009B61AE">
            <w:pPr>
              <w:pStyle w:val="af6"/>
              <w:jc w:val="center"/>
              <w:rPr>
                <w:rFonts w:ascii="Times New Roman" w:hAnsi="Times New Roman" w:cs="Times New Roman"/>
                <w:color w:val="FF0000"/>
              </w:rPr>
            </w:pPr>
            <w:r w:rsidRPr="00FA027D">
              <w:rPr>
                <w:rFonts w:ascii="Times New Roman" w:eastAsia="Times New Roman" w:hAnsi="Times New Roman" w:cs="Times New Roman"/>
                <w:color w:val="FF0000"/>
                <w:sz w:val="24"/>
                <w:szCs w:val="24"/>
              </w:rPr>
              <w:t>0,03</w:t>
            </w:r>
          </w:p>
        </w:tc>
      </w:tr>
      <w:tr w:rsidR="00CD6069" w:rsidRPr="00A3522B" w:rsidTr="009B61AE">
        <w:trPr>
          <w:trHeight w:val="258"/>
          <w:jc w:val="center"/>
        </w:trPr>
        <w:tc>
          <w:tcPr>
            <w:tcW w:w="3355" w:type="dxa"/>
            <w:vMerge/>
          </w:tcPr>
          <w:p w:rsidR="00CD6069" w:rsidRPr="00A3522B" w:rsidRDefault="00CD6069" w:rsidP="009B61AE">
            <w:pPr>
              <w:pStyle w:val="af6"/>
              <w:rPr>
                <w:rFonts w:ascii="Times New Roman" w:hAnsi="Times New Roman" w:cs="Times New Roman"/>
              </w:rPr>
            </w:pPr>
          </w:p>
        </w:tc>
        <w:tc>
          <w:tcPr>
            <w:tcW w:w="3301" w:type="dxa"/>
          </w:tcPr>
          <w:p w:rsidR="00CD6069" w:rsidRPr="00A3522B" w:rsidRDefault="00CD6069" w:rsidP="00CD6069">
            <w:pPr>
              <w:pStyle w:val="af6"/>
              <w:jc w:val="center"/>
              <w:rPr>
                <w:rFonts w:ascii="Times New Roman" w:hAnsi="Times New Roman" w:cs="Times New Roman"/>
              </w:rPr>
            </w:pPr>
            <w:r w:rsidRPr="000A493F">
              <w:rPr>
                <w:rFonts w:ascii="Times New Roman" w:eastAsia="Times New Roman" w:hAnsi="Times New Roman" w:cs="Times New Roman"/>
                <w:color w:val="000000"/>
                <w:sz w:val="24"/>
                <w:szCs w:val="24"/>
              </w:rPr>
              <w:t>36,5</w:t>
            </w:r>
          </w:p>
        </w:tc>
        <w:tc>
          <w:tcPr>
            <w:tcW w:w="2677" w:type="dxa"/>
          </w:tcPr>
          <w:p w:rsidR="00CD6069" w:rsidRPr="00FA027D" w:rsidRDefault="00CD6069" w:rsidP="009B61AE">
            <w:pPr>
              <w:pStyle w:val="af6"/>
              <w:jc w:val="center"/>
              <w:rPr>
                <w:rFonts w:ascii="Times New Roman" w:hAnsi="Times New Roman" w:cs="Times New Roman"/>
                <w:color w:val="FF0000"/>
              </w:rPr>
            </w:pPr>
            <w:r w:rsidRPr="00FA027D">
              <w:rPr>
                <w:rFonts w:ascii="Times New Roman" w:eastAsia="Times New Roman" w:hAnsi="Times New Roman" w:cs="Times New Roman"/>
                <w:color w:val="FF0000"/>
                <w:sz w:val="24"/>
                <w:szCs w:val="24"/>
              </w:rPr>
              <w:t>0,0001</w:t>
            </w:r>
          </w:p>
        </w:tc>
      </w:tr>
      <w:tr w:rsidR="00CD6069" w:rsidRPr="00A3522B" w:rsidTr="009B61AE">
        <w:trPr>
          <w:trHeight w:val="258"/>
          <w:jc w:val="center"/>
        </w:trPr>
        <w:tc>
          <w:tcPr>
            <w:tcW w:w="3355" w:type="dxa"/>
            <w:vMerge/>
          </w:tcPr>
          <w:p w:rsidR="00CD6069" w:rsidRPr="00A3522B" w:rsidRDefault="00CD6069" w:rsidP="009B61AE">
            <w:pPr>
              <w:pStyle w:val="af6"/>
              <w:rPr>
                <w:rFonts w:ascii="Times New Roman" w:hAnsi="Times New Roman" w:cs="Times New Roman"/>
              </w:rPr>
            </w:pPr>
          </w:p>
        </w:tc>
        <w:tc>
          <w:tcPr>
            <w:tcW w:w="3301" w:type="dxa"/>
          </w:tcPr>
          <w:p w:rsidR="00CD6069" w:rsidRPr="00A3522B" w:rsidRDefault="00CD6069" w:rsidP="00CD6069">
            <w:pPr>
              <w:pStyle w:val="af6"/>
              <w:jc w:val="center"/>
              <w:rPr>
                <w:rFonts w:ascii="Times New Roman" w:hAnsi="Times New Roman" w:cs="Times New Roman"/>
              </w:rPr>
            </w:pPr>
            <w:r w:rsidRPr="000A493F">
              <w:rPr>
                <w:rFonts w:ascii="Times New Roman" w:eastAsia="Times New Roman" w:hAnsi="Times New Roman" w:cs="Times New Roman"/>
                <w:color w:val="000000"/>
                <w:sz w:val="24"/>
                <w:szCs w:val="24"/>
              </w:rPr>
              <w:t>70,5</w:t>
            </w:r>
          </w:p>
        </w:tc>
        <w:tc>
          <w:tcPr>
            <w:tcW w:w="2677" w:type="dxa"/>
          </w:tcPr>
          <w:p w:rsidR="00CD6069" w:rsidRPr="00FA027D" w:rsidRDefault="00CD6069" w:rsidP="009B61AE">
            <w:pPr>
              <w:pStyle w:val="af6"/>
              <w:jc w:val="center"/>
              <w:rPr>
                <w:rFonts w:ascii="Times New Roman" w:hAnsi="Times New Roman" w:cs="Times New Roman"/>
                <w:color w:val="FF0000"/>
              </w:rPr>
            </w:pPr>
            <w:r w:rsidRPr="00FA027D">
              <w:rPr>
                <w:rFonts w:ascii="Times New Roman" w:eastAsia="Times New Roman" w:hAnsi="Times New Roman" w:cs="Times New Roman"/>
                <w:color w:val="FF0000"/>
                <w:sz w:val="24"/>
                <w:szCs w:val="24"/>
              </w:rPr>
              <w:t>0,04</w:t>
            </w:r>
          </w:p>
        </w:tc>
      </w:tr>
      <w:tr w:rsidR="00CD6069" w:rsidRPr="00A3522B" w:rsidTr="009B61AE">
        <w:trPr>
          <w:trHeight w:val="258"/>
          <w:jc w:val="center"/>
        </w:trPr>
        <w:tc>
          <w:tcPr>
            <w:tcW w:w="3355" w:type="dxa"/>
            <w:vMerge w:val="restart"/>
          </w:tcPr>
          <w:p w:rsidR="00CD6069" w:rsidRPr="00A3522B" w:rsidRDefault="00CD6069" w:rsidP="009B61AE">
            <w:pPr>
              <w:pStyle w:val="af6"/>
              <w:rPr>
                <w:rFonts w:ascii="Times New Roman" w:hAnsi="Times New Roman" w:cs="Times New Roman"/>
              </w:rPr>
            </w:pPr>
            <w:r w:rsidRPr="000A493F">
              <w:rPr>
                <w:rFonts w:ascii="Times New Roman" w:eastAsia="Times New Roman" w:hAnsi="Times New Roman" w:cs="Times New Roman"/>
                <w:b/>
                <w:bCs/>
                <w:color w:val="000000"/>
                <w:sz w:val="24"/>
                <w:szCs w:val="24"/>
              </w:rPr>
              <w:t>Эмансипация</w:t>
            </w:r>
          </w:p>
        </w:tc>
        <w:tc>
          <w:tcPr>
            <w:tcW w:w="3301" w:type="dxa"/>
          </w:tcPr>
          <w:p w:rsidR="00CD6069" w:rsidRPr="00A3522B" w:rsidRDefault="00CD6069" w:rsidP="00CD6069">
            <w:pPr>
              <w:pStyle w:val="af6"/>
              <w:jc w:val="center"/>
              <w:rPr>
                <w:rFonts w:ascii="Times New Roman" w:hAnsi="Times New Roman" w:cs="Times New Roman"/>
              </w:rPr>
            </w:pPr>
            <w:r w:rsidRPr="000A493F">
              <w:rPr>
                <w:rFonts w:ascii="Times New Roman" w:eastAsia="Times New Roman" w:hAnsi="Times New Roman" w:cs="Times New Roman"/>
                <w:color w:val="000000"/>
                <w:sz w:val="24"/>
                <w:szCs w:val="24"/>
              </w:rPr>
              <w:t>84,5</w:t>
            </w:r>
          </w:p>
        </w:tc>
        <w:tc>
          <w:tcPr>
            <w:tcW w:w="2677" w:type="dxa"/>
          </w:tcPr>
          <w:p w:rsidR="00CD6069" w:rsidRPr="00FA027D" w:rsidRDefault="00CD6069" w:rsidP="009B61AE">
            <w:pPr>
              <w:pStyle w:val="af6"/>
              <w:jc w:val="center"/>
              <w:rPr>
                <w:rFonts w:ascii="Times New Roman" w:hAnsi="Times New Roman" w:cs="Times New Roman"/>
                <w:color w:val="FF0000"/>
              </w:rPr>
            </w:pPr>
            <w:r w:rsidRPr="00FA027D">
              <w:rPr>
                <w:rFonts w:ascii="Times New Roman" w:eastAsia="Times New Roman" w:hAnsi="Times New Roman" w:cs="Times New Roman"/>
                <w:color w:val="FF0000"/>
                <w:sz w:val="24"/>
                <w:szCs w:val="24"/>
              </w:rPr>
              <w:t>0,008</w:t>
            </w:r>
          </w:p>
        </w:tc>
      </w:tr>
      <w:tr w:rsidR="00CD6069" w:rsidRPr="00A3522B" w:rsidTr="00CD6069">
        <w:trPr>
          <w:trHeight w:val="271"/>
          <w:jc w:val="center"/>
        </w:trPr>
        <w:tc>
          <w:tcPr>
            <w:tcW w:w="3355" w:type="dxa"/>
            <w:vMerge/>
          </w:tcPr>
          <w:p w:rsidR="00CD6069" w:rsidRPr="00A3522B" w:rsidRDefault="00CD6069" w:rsidP="009B61AE">
            <w:pPr>
              <w:pStyle w:val="af6"/>
              <w:rPr>
                <w:rFonts w:ascii="Times New Roman" w:hAnsi="Times New Roman" w:cs="Times New Roman"/>
              </w:rPr>
            </w:pPr>
          </w:p>
        </w:tc>
        <w:tc>
          <w:tcPr>
            <w:tcW w:w="3301" w:type="dxa"/>
          </w:tcPr>
          <w:p w:rsidR="00CD6069" w:rsidRPr="00A3522B" w:rsidRDefault="00CD6069" w:rsidP="00CD6069">
            <w:pPr>
              <w:pStyle w:val="af6"/>
              <w:jc w:val="center"/>
              <w:rPr>
                <w:rFonts w:ascii="Times New Roman" w:hAnsi="Times New Roman" w:cs="Times New Roman"/>
              </w:rPr>
            </w:pPr>
            <w:r w:rsidRPr="000A493F">
              <w:rPr>
                <w:rFonts w:ascii="Times New Roman" w:eastAsia="Times New Roman" w:hAnsi="Times New Roman" w:cs="Times New Roman"/>
                <w:color w:val="000000"/>
                <w:sz w:val="24"/>
                <w:szCs w:val="24"/>
              </w:rPr>
              <w:t>49,0</w:t>
            </w:r>
          </w:p>
        </w:tc>
        <w:tc>
          <w:tcPr>
            <w:tcW w:w="2677" w:type="dxa"/>
          </w:tcPr>
          <w:p w:rsidR="00CD6069" w:rsidRPr="00FA027D" w:rsidRDefault="00CD6069" w:rsidP="009B61AE">
            <w:pPr>
              <w:pStyle w:val="af6"/>
              <w:jc w:val="center"/>
              <w:rPr>
                <w:rFonts w:ascii="Times New Roman" w:hAnsi="Times New Roman" w:cs="Times New Roman"/>
                <w:color w:val="FF0000"/>
              </w:rPr>
            </w:pPr>
            <w:r w:rsidRPr="00FA027D">
              <w:rPr>
                <w:rFonts w:ascii="Times New Roman" w:eastAsia="Times New Roman" w:hAnsi="Times New Roman" w:cs="Times New Roman"/>
                <w:color w:val="FF0000"/>
                <w:sz w:val="24"/>
                <w:szCs w:val="24"/>
              </w:rPr>
              <w:t>0,005</w:t>
            </w:r>
          </w:p>
        </w:tc>
      </w:tr>
    </w:tbl>
    <w:p w:rsidR="00CD6069" w:rsidRPr="00A3522B" w:rsidRDefault="00CD6069" w:rsidP="00CD6069">
      <w:pPr>
        <w:pStyle w:val="af6"/>
        <w:spacing w:line="360" w:lineRule="auto"/>
        <w:ind w:firstLine="709"/>
        <w:jc w:val="both"/>
        <w:rPr>
          <w:rFonts w:ascii="Times New Roman" w:hAnsi="Times New Roman" w:cs="Times New Roman"/>
          <w:sz w:val="24"/>
          <w:szCs w:val="24"/>
        </w:rPr>
      </w:pPr>
    </w:p>
    <w:p w:rsidR="00CD6069" w:rsidRDefault="00CD6069" w:rsidP="00CD6069">
      <w:pPr>
        <w:pStyle w:val="af6"/>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Ср</w:t>
      </w:r>
      <w:r w:rsidR="00B77529" w:rsidRPr="000A493F">
        <w:rPr>
          <w:rFonts w:ascii="Times New Roman" w:hAnsi="Times New Roman" w:cs="Times New Roman"/>
          <w:sz w:val="24"/>
          <w:szCs w:val="24"/>
        </w:rPr>
        <w:t xml:space="preserve">авнение групп по </w:t>
      </w:r>
      <w:r w:rsidR="003149C3" w:rsidRPr="000A493F">
        <w:rPr>
          <w:rFonts w:ascii="Times New Roman" w:hAnsi="Times New Roman" w:cs="Times New Roman"/>
          <w:sz w:val="24"/>
          <w:szCs w:val="24"/>
        </w:rPr>
        <w:t>шкале</w:t>
      </w:r>
      <w:r w:rsidR="00B77529" w:rsidRPr="000A493F">
        <w:rPr>
          <w:rFonts w:ascii="Times New Roman" w:hAnsi="Times New Roman" w:cs="Times New Roman"/>
          <w:sz w:val="24"/>
          <w:szCs w:val="24"/>
        </w:rPr>
        <w:t xml:space="preserve"> </w:t>
      </w:r>
      <w:proofErr w:type="spellStart"/>
      <w:r w:rsidR="00B77529" w:rsidRPr="000A493F">
        <w:rPr>
          <w:rFonts w:ascii="Times New Roman" w:hAnsi="Times New Roman" w:cs="Times New Roman"/>
          <w:sz w:val="24"/>
          <w:szCs w:val="24"/>
        </w:rPr>
        <w:t>конформности</w:t>
      </w:r>
      <w:proofErr w:type="spellEnd"/>
      <w:r w:rsidR="00B77529" w:rsidRPr="000A493F">
        <w:rPr>
          <w:rFonts w:ascii="Times New Roman" w:hAnsi="Times New Roman" w:cs="Times New Roman"/>
          <w:sz w:val="24"/>
          <w:szCs w:val="24"/>
        </w:rPr>
        <w:t xml:space="preserve">  показало, что группа «риск» отличается как от группы «норма» </w:t>
      </w:r>
      <w:r w:rsidR="00B77529" w:rsidRPr="000A493F">
        <w:rPr>
          <w:rFonts w:ascii="Times New Roman" w:hAnsi="Times New Roman" w:cs="Times New Roman"/>
          <w:sz w:val="24"/>
          <w:szCs w:val="24"/>
          <w:highlight w:val="red"/>
        </w:rPr>
        <w:t>(</w:t>
      </w:r>
      <w:proofErr w:type="gramStart"/>
      <w:r w:rsidR="00B77529" w:rsidRPr="000A493F">
        <w:rPr>
          <w:rFonts w:ascii="Times New Roman" w:hAnsi="Times New Roman" w:cs="Times New Roman"/>
          <w:sz w:val="24"/>
          <w:szCs w:val="24"/>
          <w:highlight w:val="red"/>
        </w:rPr>
        <w:t>р</w:t>
      </w:r>
      <w:proofErr w:type="gramEnd"/>
      <w:r w:rsidR="00B77529" w:rsidRPr="000A493F">
        <w:rPr>
          <w:rFonts w:ascii="Times New Roman" w:hAnsi="Times New Roman" w:cs="Times New Roman"/>
          <w:sz w:val="24"/>
          <w:szCs w:val="24"/>
          <w:highlight w:val="red"/>
        </w:rPr>
        <w:t>=0,03),</w:t>
      </w:r>
      <w:r w:rsidR="00B77529" w:rsidRPr="000A493F">
        <w:rPr>
          <w:rFonts w:ascii="Times New Roman" w:hAnsi="Times New Roman" w:cs="Times New Roman"/>
          <w:sz w:val="24"/>
          <w:szCs w:val="24"/>
        </w:rPr>
        <w:t xml:space="preserve"> так и от группы «</w:t>
      </w:r>
      <w:proofErr w:type="spellStart"/>
      <w:r w:rsidR="00B77529" w:rsidRPr="000A493F">
        <w:rPr>
          <w:rFonts w:ascii="Times New Roman" w:hAnsi="Times New Roman" w:cs="Times New Roman"/>
          <w:sz w:val="24"/>
          <w:szCs w:val="24"/>
        </w:rPr>
        <w:t>девиантная</w:t>
      </w:r>
      <w:proofErr w:type="spellEnd"/>
      <w:r w:rsidR="00B77529" w:rsidRPr="000A493F">
        <w:rPr>
          <w:rFonts w:ascii="Times New Roman" w:hAnsi="Times New Roman" w:cs="Times New Roman"/>
          <w:sz w:val="24"/>
          <w:szCs w:val="24"/>
        </w:rPr>
        <w:t xml:space="preserve">»    </w:t>
      </w:r>
      <w:r w:rsidR="00B77529" w:rsidRPr="000A493F">
        <w:rPr>
          <w:rFonts w:ascii="Times New Roman" w:hAnsi="Times New Roman" w:cs="Times New Roman"/>
          <w:sz w:val="24"/>
          <w:szCs w:val="24"/>
          <w:highlight w:val="red"/>
        </w:rPr>
        <w:t>(</w:t>
      </w:r>
      <w:proofErr w:type="spellStart"/>
      <w:r w:rsidR="00B77529" w:rsidRPr="000A493F">
        <w:rPr>
          <w:rFonts w:ascii="Times New Roman" w:hAnsi="Times New Roman" w:cs="Times New Roman"/>
          <w:sz w:val="24"/>
          <w:szCs w:val="24"/>
          <w:highlight w:val="red"/>
        </w:rPr>
        <w:t>р=</w:t>
      </w:r>
      <w:proofErr w:type="spellEnd"/>
      <w:r w:rsidR="00B77529" w:rsidRPr="000A493F">
        <w:rPr>
          <w:rFonts w:ascii="Times New Roman" w:hAnsi="Times New Roman" w:cs="Times New Roman"/>
          <w:sz w:val="24"/>
          <w:szCs w:val="24"/>
          <w:highlight w:val="red"/>
        </w:rPr>
        <w:t xml:space="preserve"> 0,04),</w:t>
      </w:r>
      <w:r w:rsidR="00B77529" w:rsidRPr="000A493F">
        <w:rPr>
          <w:rFonts w:ascii="Times New Roman" w:hAnsi="Times New Roman" w:cs="Times New Roman"/>
          <w:sz w:val="24"/>
          <w:szCs w:val="24"/>
        </w:rPr>
        <w:t xml:space="preserve"> однако в группе «норма» показатели </w:t>
      </w:r>
      <w:proofErr w:type="spellStart"/>
      <w:r w:rsidR="00B77529" w:rsidRPr="000A493F">
        <w:rPr>
          <w:rFonts w:ascii="Times New Roman" w:hAnsi="Times New Roman" w:cs="Times New Roman"/>
          <w:sz w:val="24"/>
          <w:szCs w:val="24"/>
        </w:rPr>
        <w:t>конформности</w:t>
      </w:r>
      <w:proofErr w:type="spellEnd"/>
      <w:r w:rsidR="00B77529" w:rsidRPr="000A493F">
        <w:rPr>
          <w:rFonts w:ascii="Times New Roman" w:hAnsi="Times New Roman" w:cs="Times New Roman"/>
          <w:sz w:val="24"/>
          <w:szCs w:val="24"/>
        </w:rPr>
        <w:t xml:space="preserve"> наиболее высокие, а в группе «</w:t>
      </w:r>
      <w:proofErr w:type="spellStart"/>
      <w:r w:rsidR="00B77529" w:rsidRPr="000A493F">
        <w:rPr>
          <w:rFonts w:ascii="Times New Roman" w:hAnsi="Times New Roman" w:cs="Times New Roman"/>
          <w:sz w:val="24"/>
          <w:szCs w:val="24"/>
        </w:rPr>
        <w:t>девиантная</w:t>
      </w:r>
      <w:proofErr w:type="spellEnd"/>
      <w:r w:rsidR="00B77529" w:rsidRPr="000A493F">
        <w:rPr>
          <w:rFonts w:ascii="Times New Roman" w:hAnsi="Times New Roman" w:cs="Times New Roman"/>
          <w:sz w:val="24"/>
          <w:szCs w:val="24"/>
        </w:rPr>
        <w:t xml:space="preserve">»  наиболее низкие. В таком случае  высокая или низкая </w:t>
      </w:r>
      <w:proofErr w:type="spellStart"/>
      <w:r w:rsidR="00B77529" w:rsidRPr="000A493F">
        <w:rPr>
          <w:rFonts w:ascii="Times New Roman" w:hAnsi="Times New Roman" w:cs="Times New Roman"/>
          <w:sz w:val="24"/>
          <w:szCs w:val="24"/>
        </w:rPr>
        <w:t>конформность</w:t>
      </w:r>
      <w:proofErr w:type="spellEnd"/>
      <w:r w:rsidR="00B77529" w:rsidRPr="000A493F">
        <w:rPr>
          <w:rFonts w:ascii="Times New Roman" w:hAnsi="Times New Roman" w:cs="Times New Roman"/>
          <w:sz w:val="24"/>
          <w:szCs w:val="24"/>
        </w:rPr>
        <w:t xml:space="preserve"> могла бы стать одним из показателей принадлежности к группе «риска». А такие показатели мы видим у </w:t>
      </w:r>
      <w:r w:rsidR="00B77529" w:rsidRPr="000A493F">
        <w:rPr>
          <w:rFonts w:ascii="Times New Roman" w:hAnsi="Times New Roman" w:cs="Times New Roman"/>
          <w:sz w:val="24"/>
          <w:szCs w:val="24"/>
        </w:rPr>
        <w:lastRenderedPageBreak/>
        <w:t>группы «норма» и «</w:t>
      </w:r>
      <w:proofErr w:type="spellStart"/>
      <w:r w:rsidR="00B77529" w:rsidRPr="000A493F">
        <w:rPr>
          <w:rFonts w:ascii="Times New Roman" w:hAnsi="Times New Roman" w:cs="Times New Roman"/>
          <w:sz w:val="24"/>
          <w:szCs w:val="24"/>
        </w:rPr>
        <w:t>девиантная</w:t>
      </w:r>
      <w:proofErr w:type="spellEnd"/>
      <w:r w:rsidR="00B77529" w:rsidRPr="000A493F">
        <w:rPr>
          <w:rFonts w:ascii="Times New Roman" w:hAnsi="Times New Roman" w:cs="Times New Roman"/>
          <w:sz w:val="24"/>
          <w:szCs w:val="24"/>
        </w:rPr>
        <w:t>», в то время</w:t>
      </w:r>
      <w:proofErr w:type="gramStart"/>
      <w:r w:rsidR="00B77529" w:rsidRPr="000A493F">
        <w:rPr>
          <w:rFonts w:ascii="Times New Roman" w:hAnsi="Times New Roman" w:cs="Times New Roman"/>
          <w:sz w:val="24"/>
          <w:szCs w:val="24"/>
        </w:rPr>
        <w:t>,</w:t>
      </w:r>
      <w:proofErr w:type="gramEnd"/>
      <w:r w:rsidR="00B77529" w:rsidRPr="000A493F">
        <w:rPr>
          <w:rFonts w:ascii="Times New Roman" w:hAnsi="Times New Roman" w:cs="Times New Roman"/>
          <w:sz w:val="24"/>
          <w:szCs w:val="24"/>
        </w:rPr>
        <w:t xml:space="preserve"> как группа «риск» занимает промежуточное положение.  </w:t>
      </w:r>
    </w:p>
    <w:p w:rsidR="00B77529" w:rsidRPr="00FA027D" w:rsidRDefault="00B77529" w:rsidP="00FA027D">
      <w:pPr>
        <w:pStyle w:val="af6"/>
        <w:spacing w:line="360" w:lineRule="auto"/>
        <w:jc w:val="center"/>
        <w:rPr>
          <w:rFonts w:ascii="Times New Roman" w:hAnsi="Times New Roman" w:cs="Times New Roman"/>
          <w:b/>
          <w:sz w:val="24"/>
          <w:szCs w:val="24"/>
        </w:rPr>
      </w:pPr>
      <w:r w:rsidRPr="00FA027D">
        <w:rPr>
          <w:rFonts w:ascii="Times New Roman" w:hAnsi="Times New Roman" w:cs="Times New Roman"/>
          <w:b/>
          <w:sz w:val="24"/>
          <w:szCs w:val="24"/>
        </w:rPr>
        <w:t>Графическое отображение полученных результатов.</w:t>
      </w:r>
    </w:p>
    <w:p w:rsidR="00B77529" w:rsidRDefault="00B77529" w:rsidP="000A493F">
      <w:pPr>
        <w:pStyle w:val="af6"/>
        <w:spacing w:line="360" w:lineRule="auto"/>
        <w:jc w:val="both"/>
        <w:rPr>
          <w:rFonts w:ascii="Times New Roman" w:hAnsi="Times New Roman" w:cs="Times New Roman"/>
          <w:sz w:val="24"/>
          <w:szCs w:val="24"/>
        </w:rPr>
      </w:pPr>
    </w:p>
    <w:p w:rsidR="00CD6069" w:rsidRDefault="00597979" w:rsidP="000A493F">
      <w:pPr>
        <w:pStyle w:val="af6"/>
        <w:spacing w:line="360" w:lineRule="auto"/>
        <w:jc w:val="both"/>
        <w:rPr>
          <w:rFonts w:ascii="Times New Roman" w:hAnsi="Times New Roman" w:cs="Times New Roman"/>
          <w:sz w:val="24"/>
          <w:szCs w:val="24"/>
        </w:rPr>
      </w:pPr>
      <w:r>
        <w:rPr>
          <w:rFonts w:ascii="Times New Roman" w:hAnsi="Times New Roman" w:cs="Times New Roman"/>
          <w:noProof/>
          <w:sz w:val="24"/>
          <w:szCs w:val="24"/>
        </w:rPr>
        <w:pict>
          <v:shape id="_x0000_s1033" type="#_x0000_t75" style="position:absolute;left:0;text-align:left;margin-left:244.7pt;margin-top:.25pt;width:233.35pt;height:160.55pt;z-index:251662336" filled="t" stroked="t">
            <v:imagedata r:id="rId38" o:title=""/>
          </v:shape>
          <o:OLEObject Type="Embed" ProgID="STATISTICA.Graph" ShapeID="_x0000_s1033" DrawAspect="Content" ObjectID="_1338157345" r:id="rId39">
            <o:FieldCodes>\s</o:FieldCodes>
          </o:OLEObject>
        </w:pict>
      </w:r>
      <w:r>
        <w:rPr>
          <w:rFonts w:ascii="Times New Roman" w:hAnsi="Times New Roman" w:cs="Times New Roman"/>
          <w:noProof/>
          <w:sz w:val="24"/>
          <w:szCs w:val="24"/>
        </w:rPr>
        <w:pict>
          <v:shape id="_x0000_s1032" type="#_x0000_t75" style="position:absolute;left:0;text-align:left;margin-left:-10.8pt;margin-top:.25pt;width:231.4pt;height:160.55pt;z-index:251661312" filled="t" stroked="t">
            <v:imagedata r:id="rId40" o:title=""/>
          </v:shape>
          <o:OLEObject Type="Embed" ProgID="STATISTICA.Graph" ShapeID="_x0000_s1032" DrawAspect="Content" ObjectID="_1338157346" r:id="rId41">
            <o:FieldCodes>\s</o:FieldCodes>
          </o:OLEObject>
        </w:pict>
      </w:r>
    </w:p>
    <w:p w:rsidR="00CD6069" w:rsidRDefault="00CD6069" w:rsidP="000A493F">
      <w:pPr>
        <w:pStyle w:val="af6"/>
        <w:spacing w:line="360" w:lineRule="auto"/>
        <w:jc w:val="both"/>
        <w:rPr>
          <w:rFonts w:ascii="Times New Roman" w:hAnsi="Times New Roman" w:cs="Times New Roman"/>
          <w:sz w:val="24"/>
          <w:szCs w:val="24"/>
        </w:rPr>
      </w:pPr>
    </w:p>
    <w:p w:rsidR="00CD6069" w:rsidRPr="000A493F" w:rsidRDefault="00CD6069" w:rsidP="000A493F">
      <w:pPr>
        <w:pStyle w:val="af6"/>
        <w:spacing w:line="360" w:lineRule="auto"/>
        <w:jc w:val="both"/>
        <w:rPr>
          <w:rFonts w:ascii="Times New Roman" w:hAnsi="Times New Roman" w:cs="Times New Roman"/>
          <w:sz w:val="24"/>
          <w:szCs w:val="24"/>
        </w:rPr>
      </w:pPr>
    </w:p>
    <w:p w:rsidR="00B77529" w:rsidRPr="000A493F" w:rsidRDefault="00B77529" w:rsidP="000A493F">
      <w:pPr>
        <w:pStyle w:val="af6"/>
        <w:spacing w:line="360" w:lineRule="auto"/>
        <w:jc w:val="both"/>
        <w:rPr>
          <w:rFonts w:ascii="Times New Roman" w:hAnsi="Times New Roman" w:cs="Times New Roman"/>
          <w:sz w:val="24"/>
          <w:szCs w:val="24"/>
        </w:rPr>
      </w:pPr>
    </w:p>
    <w:p w:rsidR="00B77529" w:rsidRPr="000A493F" w:rsidRDefault="00B77529" w:rsidP="000A493F">
      <w:pPr>
        <w:pStyle w:val="af6"/>
        <w:spacing w:line="360" w:lineRule="auto"/>
        <w:jc w:val="both"/>
        <w:rPr>
          <w:rFonts w:ascii="Times New Roman" w:hAnsi="Times New Roman" w:cs="Times New Roman"/>
          <w:sz w:val="24"/>
          <w:szCs w:val="24"/>
        </w:rPr>
      </w:pPr>
    </w:p>
    <w:p w:rsidR="00B77529" w:rsidRPr="000A493F" w:rsidRDefault="00B77529" w:rsidP="000A493F">
      <w:pPr>
        <w:pStyle w:val="af6"/>
        <w:spacing w:line="360" w:lineRule="auto"/>
        <w:jc w:val="both"/>
        <w:rPr>
          <w:rFonts w:ascii="Times New Roman" w:hAnsi="Times New Roman" w:cs="Times New Roman"/>
          <w:sz w:val="24"/>
          <w:szCs w:val="24"/>
        </w:rPr>
      </w:pPr>
    </w:p>
    <w:p w:rsidR="00B77529" w:rsidRPr="000A493F" w:rsidRDefault="00B77529" w:rsidP="000A493F">
      <w:pPr>
        <w:pStyle w:val="af6"/>
        <w:spacing w:line="360" w:lineRule="auto"/>
        <w:jc w:val="both"/>
        <w:rPr>
          <w:rFonts w:ascii="Times New Roman" w:hAnsi="Times New Roman" w:cs="Times New Roman"/>
          <w:sz w:val="24"/>
          <w:szCs w:val="24"/>
        </w:rPr>
      </w:pPr>
    </w:p>
    <w:p w:rsidR="00B77529" w:rsidRPr="000A493F" w:rsidRDefault="00B77529" w:rsidP="000A493F">
      <w:pPr>
        <w:pStyle w:val="af6"/>
        <w:spacing w:line="360" w:lineRule="auto"/>
        <w:jc w:val="both"/>
        <w:rPr>
          <w:rFonts w:ascii="Times New Roman" w:hAnsi="Times New Roman" w:cs="Times New Roman"/>
          <w:sz w:val="24"/>
          <w:szCs w:val="24"/>
        </w:rPr>
      </w:pPr>
    </w:p>
    <w:p w:rsidR="00FA027D" w:rsidRPr="00390BCB" w:rsidRDefault="00FA027D" w:rsidP="00FA027D">
      <w:pPr>
        <w:pStyle w:val="af6"/>
        <w:spacing w:line="360" w:lineRule="auto"/>
        <w:jc w:val="center"/>
        <w:rPr>
          <w:rFonts w:ascii="Times New Roman" w:hAnsi="Times New Roman" w:cs="Times New Roman"/>
          <w:b/>
          <w:sz w:val="24"/>
          <w:szCs w:val="24"/>
        </w:rPr>
      </w:pPr>
      <w:r w:rsidRPr="00390BCB">
        <w:rPr>
          <w:rFonts w:ascii="Times New Roman" w:hAnsi="Times New Roman" w:cs="Times New Roman"/>
          <w:b/>
          <w:sz w:val="24"/>
          <w:szCs w:val="24"/>
        </w:rPr>
        <w:t xml:space="preserve">Рисунок </w:t>
      </w:r>
      <w:r>
        <w:rPr>
          <w:rFonts w:ascii="Times New Roman" w:hAnsi="Times New Roman" w:cs="Times New Roman"/>
          <w:b/>
          <w:sz w:val="24"/>
          <w:szCs w:val="24"/>
        </w:rPr>
        <w:t>3</w:t>
      </w:r>
    </w:p>
    <w:p w:rsidR="00FA027D" w:rsidRDefault="00B77529" w:rsidP="00FA027D">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Кроме того самая высокая вариативность показателя </w:t>
      </w:r>
      <w:proofErr w:type="spellStart"/>
      <w:r w:rsidRPr="000A493F">
        <w:rPr>
          <w:rFonts w:ascii="Times New Roman" w:hAnsi="Times New Roman" w:cs="Times New Roman"/>
          <w:sz w:val="24"/>
          <w:szCs w:val="24"/>
        </w:rPr>
        <w:t>конформности</w:t>
      </w:r>
      <w:proofErr w:type="spellEnd"/>
      <w:r w:rsidRPr="000A493F">
        <w:rPr>
          <w:rFonts w:ascii="Times New Roman" w:hAnsi="Times New Roman" w:cs="Times New Roman"/>
          <w:sz w:val="24"/>
          <w:szCs w:val="24"/>
        </w:rPr>
        <w:t xml:space="preserve"> у группы «норма», а самая низкая у группы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Группа «риска» опять же занимает промежуточное положение. См. описательную статистику.</w:t>
      </w:r>
    </w:p>
    <w:p w:rsidR="00FA027D" w:rsidRDefault="00B77529" w:rsidP="00FA027D">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Согласно полученным данным, можно рассуждать о том, что  несмотря на имеющиеся значимые различия по показателю </w:t>
      </w:r>
      <w:proofErr w:type="spellStart"/>
      <w:r w:rsidRPr="000A493F">
        <w:rPr>
          <w:rFonts w:ascii="Times New Roman" w:hAnsi="Times New Roman" w:cs="Times New Roman"/>
          <w:sz w:val="24"/>
          <w:szCs w:val="24"/>
        </w:rPr>
        <w:t>конформности</w:t>
      </w:r>
      <w:proofErr w:type="spellEnd"/>
      <w:r w:rsidRPr="000A493F">
        <w:rPr>
          <w:rFonts w:ascii="Times New Roman" w:hAnsi="Times New Roman" w:cs="Times New Roman"/>
          <w:sz w:val="24"/>
          <w:szCs w:val="24"/>
        </w:rPr>
        <w:t xml:space="preserve">, выявленные  значения в группе «риска» не могут  быть критерием, по которому определяется принадлежность подростка к данной  категории. </w:t>
      </w:r>
    </w:p>
    <w:p w:rsidR="00D83EF0" w:rsidRDefault="00B77529" w:rsidP="00D83EF0">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Сравнение групп по выраженности эмансипации (освобождение от какой-либо зависимости, отмена каких-либо ограничений, уравнение в правах)  дало следующие результаты: группа «риска»  значимо отличается от группы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xml:space="preserve">» </w:t>
      </w:r>
      <w:r w:rsidRPr="000A493F">
        <w:rPr>
          <w:rFonts w:ascii="Times New Roman" w:hAnsi="Times New Roman" w:cs="Times New Roman"/>
          <w:sz w:val="24"/>
          <w:szCs w:val="24"/>
          <w:highlight w:val="red"/>
        </w:rPr>
        <w:t>(</w:t>
      </w:r>
      <w:proofErr w:type="spellStart"/>
      <w:proofErr w:type="gramStart"/>
      <w:r w:rsidRPr="000A493F">
        <w:rPr>
          <w:rFonts w:ascii="Times New Roman" w:hAnsi="Times New Roman" w:cs="Times New Roman"/>
          <w:sz w:val="24"/>
          <w:szCs w:val="24"/>
          <w:highlight w:val="red"/>
        </w:rPr>
        <w:t>р</w:t>
      </w:r>
      <w:proofErr w:type="spellEnd"/>
      <w:proofErr w:type="gramEnd"/>
      <w:r w:rsidRPr="000A493F">
        <w:rPr>
          <w:rFonts w:ascii="Times New Roman" w:hAnsi="Times New Roman" w:cs="Times New Roman"/>
          <w:sz w:val="24"/>
          <w:szCs w:val="24"/>
          <w:highlight w:val="red"/>
        </w:rPr>
        <w:t xml:space="preserve"> = 0,005)</w:t>
      </w:r>
      <w:r w:rsidRPr="000A493F">
        <w:rPr>
          <w:rFonts w:ascii="Times New Roman" w:hAnsi="Times New Roman" w:cs="Times New Roman"/>
          <w:sz w:val="24"/>
          <w:szCs w:val="24"/>
        </w:rPr>
        <w:t xml:space="preserve"> и значимо не отличается от группы «норма» ( </w:t>
      </w:r>
      <w:proofErr w:type="spellStart"/>
      <w:r w:rsidRPr="000A493F">
        <w:rPr>
          <w:rFonts w:ascii="Times New Roman" w:hAnsi="Times New Roman" w:cs="Times New Roman"/>
          <w:sz w:val="24"/>
          <w:szCs w:val="24"/>
        </w:rPr>
        <w:t>р</w:t>
      </w:r>
      <w:proofErr w:type="spellEnd"/>
      <w:r w:rsidRPr="000A493F">
        <w:rPr>
          <w:rFonts w:ascii="Times New Roman" w:hAnsi="Times New Roman" w:cs="Times New Roman"/>
          <w:sz w:val="24"/>
          <w:szCs w:val="24"/>
        </w:rPr>
        <w:t xml:space="preserve"> = 0,9).</w:t>
      </w:r>
    </w:p>
    <w:p w:rsidR="00D83EF0" w:rsidRDefault="00597979" w:rsidP="00D83EF0">
      <w:pPr>
        <w:pStyle w:val="af6"/>
        <w:spacing w:line="360" w:lineRule="auto"/>
        <w:ind w:firstLine="709"/>
        <w:jc w:val="both"/>
        <w:rPr>
          <w:rFonts w:ascii="Times New Roman" w:hAnsi="Times New Roman" w:cs="Times New Roman"/>
          <w:sz w:val="24"/>
          <w:szCs w:val="24"/>
        </w:rPr>
      </w:pPr>
      <w:r w:rsidRPr="00597979">
        <w:rPr>
          <w:rFonts w:ascii="Times New Roman" w:hAnsi="Times New Roman" w:cs="Times New Roman"/>
          <w:noProof/>
          <w:color w:val="FF0000"/>
          <w:sz w:val="24"/>
          <w:szCs w:val="24"/>
        </w:rPr>
        <w:pict>
          <v:shape id="_x0000_s1034" type="#_x0000_t75" style="position:absolute;left:0;text-align:left;margin-left:105.15pt;margin-top:7.35pt;width:244.55pt;height:149.1pt;z-index:251663360" filled="t" stroked="t">
            <v:imagedata r:id="rId42" o:title=""/>
          </v:shape>
          <o:OLEObject Type="Embed" ProgID="STATISTICA.Graph" ShapeID="_x0000_s1034" DrawAspect="Content" ObjectID="_1338157347" r:id="rId43">
            <o:FieldCodes>\s</o:FieldCodes>
          </o:OLEObject>
        </w:pict>
      </w:r>
    </w:p>
    <w:p w:rsidR="00D83EF0" w:rsidRDefault="00D83EF0" w:rsidP="00D83EF0">
      <w:pPr>
        <w:pStyle w:val="af6"/>
        <w:spacing w:line="360" w:lineRule="auto"/>
        <w:ind w:firstLine="709"/>
        <w:jc w:val="both"/>
        <w:rPr>
          <w:rFonts w:ascii="Times New Roman" w:hAnsi="Times New Roman" w:cs="Times New Roman"/>
          <w:sz w:val="24"/>
          <w:szCs w:val="24"/>
        </w:rPr>
      </w:pPr>
    </w:p>
    <w:p w:rsidR="00D83EF0" w:rsidRDefault="00D83EF0" w:rsidP="00D83EF0">
      <w:pPr>
        <w:pStyle w:val="af6"/>
        <w:spacing w:line="360" w:lineRule="auto"/>
        <w:ind w:firstLine="709"/>
        <w:jc w:val="both"/>
        <w:rPr>
          <w:rFonts w:ascii="Times New Roman" w:hAnsi="Times New Roman" w:cs="Times New Roman"/>
          <w:sz w:val="24"/>
          <w:szCs w:val="24"/>
        </w:rPr>
      </w:pPr>
    </w:p>
    <w:p w:rsidR="00D83EF0" w:rsidRDefault="00D83EF0" w:rsidP="00D83EF0">
      <w:pPr>
        <w:pStyle w:val="af6"/>
        <w:spacing w:line="360" w:lineRule="auto"/>
        <w:ind w:firstLine="709"/>
        <w:jc w:val="both"/>
        <w:rPr>
          <w:rFonts w:ascii="Times New Roman" w:hAnsi="Times New Roman" w:cs="Times New Roman"/>
          <w:sz w:val="24"/>
          <w:szCs w:val="24"/>
        </w:rPr>
      </w:pPr>
    </w:p>
    <w:p w:rsidR="00D83EF0" w:rsidRDefault="00D83EF0" w:rsidP="00D83EF0">
      <w:pPr>
        <w:pStyle w:val="af6"/>
        <w:spacing w:line="360" w:lineRule="auto"/>
        <w:ind w:firstLine="709"/>
        <w:jc w:val="both"/>
        <w:rPr>
          <w:rFonts w:ascii="Times New Roman" w:hAnsi="Times New Roman" w:cs="Times New Roman"/>
          <w:sz w:val="24"/>
          <w:szCs w:val="24"/>
        </w:rPr>
      </w:pPr>
    </w:p>
    <w:p w:rsidR="00D83EF0" w:rsidRDefault="00D83EF0" w:rsidP="00D83EF0">
      <w:pPr>
        <w:pStyle w:val="af6"/>
        <w:spacing w:line="360" w:lineRule="auto"/>
        <w:ind w:firstLine="709"/>
        <w:jc w:val="both"/>
        <w:rPr>
          <w:rFonts w:ascii="Times New Roman" w:hAnsi="Times New Roman" w:cs="Times New Roman"/>
          <w:sz w:val="24"/>
          <w:szCs w:val="24"/>
        </w:rPr>
      </w:pPr>
    </w:p>
    <w:p w:rsidR="00D83EF0" w:rsidRDefault="00D83EF0" w:rsidP="00D83EF0">
      <w:pPr>
        <w:pStyle w:val="af6"/>
        <w:spacing w:line="360" w:lineRule="auto"/>
        <w:ind w:firstLine="709"/>
        <w:jc w:val="both"/>
        <w:rPr>
          <w:rFonts w:ascii="Times New Roman" w:hAnsi="Times New Roman" w:cs="Times New Roman"/>
          <w:sz w:val="24"/>
          <w:szCs w:val="24"/>
        </w:rPr>
      </w:pPr>
    </w:p>
    <w:p w:rsidR="00D83EF0" w:rsidRDefault="00D83EF0" w:rsidP="00D83EF0">
      <w:pPr>
        <w:pStyle w:val="af6"/>
        <w:spacing w:line="360" w:lineRule="auto"/>
        <w:ind w:firstLine="709"/>
        <w:jc w:val="both"/>
        <w:rPr>
          <w:rFonts w:ascii="Times New Roman" w:hAnsi="Times New Roman" w:cs="Times New Roman"/>
          <w:sz w:val="24"/>
          <w:szCs w:val="24"/>
        </w:rPr>
      </w:pPr>
    </w:p>
    <w:p w:rsidR="00FA027D" w:rsidRDefault="00D83EF0" w:rsidP="00D83EF0">
      <w:pPr>
        <w:pStyle w:val="af6"/>
        <w:spacing w:line="360" w:lineRule="auto"/>
        <w:jc w:val="center"/>
        <w:rPr>
          <w:rFonts w:ascii="Times New Roman" w:hAnsi="Times New Roman" w:cs="Times New Roman"/>
          <w:b/>
          <w:sz w:val="24"/>
          <w:szCs w:val="24"/>
        </w:rPr>
      </w:pPr>
      <w:r>
        <w:rPr>
          <w:rFonts w:ascii="Times New Roman" w:hAnsi="Times New Roman" w:cs="Times New Roman"/>
          <w:b/>
          <w:sz w:val="24"/>
          <w:szCs w:val="24"/>
        </w:rPr>
        <w:t>Р</w:t>
      </w:r>
      <w:r w:rsidR="00FA027D" w:rsidRPr="00390BCB">
        <w:rPr>
          <w:rFonts w:ascii="Times New Roman" w:hAnsi="Times New Roman" w:cs="Times New Roman"/>
          <w:b/>
          <w:sz w:val="24"/>
          <w:szCs w:val="24"/>
        </w:rPr>
        <w:t xml:space="preserve">исунок </w:t>
      </w:r>
      <w:r w:rsidR="00FA027D">
        <w:rPr>
          <w:rFonts w:ascii="Times New Roman" w:hAnsi="Times New Roman" w:cs="Times New Roman"/>
          <w:b/>
          <w:sz w:val="24"/>
          <w:szCs w:val="24"/>
        </w:rPr>
        <w:t>4</w:t>
      </w:r>
    </w:p>
    <w:p w:rsidR="00D83EF0" w:rsidRDefault="00D83EF0" w:rsidP="00D83EF0">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lastRenderedPageBreak/>
        <w:t xml:space="preserve">Таким </w:t>
      </w:r>
      <w:proofErr w:type="gramStart"/>
      <w:r w:rsidRPr="000A493F">
        <w:rPr>
          <w:rFonts w:ascii="Times New Roman" w:hAnsi="Times New Roman" w:cs="Times New Roman"/>
          <w:sz w:val="24"/>
          <w:szCs w:val="24"/>
        </w:rPr>
        <w:t>образом</w:t>
      </w:r>
      <w:proofErr w:type="gramEnd"/>
      <w:r w:rsidRPr="000A493F">
        <w:rPr>
          <w:rFonts w:ascii="Times New Roman" w:hAnsi="Times New Roman" w:cs="Times New Roman"/>
          <w:sz w:val="24"/>
          <w:szCs w:val="24"/>
        </w:rPr>
        <w:t xml:space="preserve"> опять видно, что группа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xml:space="preserve">» обособленна, а группы «норма» и «риск» не имеют значимых различий. Т.е. показатели выраженности  эмансипации в группе «риска» не могут трактоваться, как индивидуально-психологические особенности подростков, относимых именно к этой группе. </w:t>
      </w:r>
    </w:p>
    <w:p w:rsidR="00D83EF0" w:rsidRDefault="00D83EF0" w:rsidP="00D83EF0">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Проведя сравнительный анализ 3-х групп по методике ПДО </w:t>
      </w:r>
      <w:proofErr w:type="spellStart"/>
      <w:r w:rsidRPr="000A493F">
        <w:rPr>
          <w:rFonts w:ascii="Times New Roman" w:hAnsi="Times New Roman" w:cs="Times New Roman"/>
          <w:sz w:val="24"/>
          <w:szCs w:val="24"/>
        </w:rPr>
        <w:t>Личко</w:t>
      </w:r>
      <w:proofErr w:type="spellEnd"/>
      <w:r w:rsidRPr="000A493F">
        <w:rPr>
          <w:rFonts w:ascii="Times New Roman" w:hAnsi="Times New Roman" w:cs="Times New Roman"/>
          <w:sz w:val="24"/>
          <w:szCs w:val="24"/>
        </w:rPr>
        <w:t>, Иванова, можно сказать о том, что группа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xml:space="preserve">» имеет явные отличия от двух других групп, в то время, как данные полученные по группе «риска» едва ли говорят о принадлежности подростков именно к этой категории. </w:t>
      </w:r>
    </w:p>
    <w:p w:rsidR="00D83EF0" w:rsidRDefault="00D83EF0" w:rsidP="00D83EF0">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В связи с тем, что проведенный анализ по вышеперечисленным показателям не дал возможности выявить  индивидуальные особенности группы «риска», был также проведен сравнительный анализ по выраженности депрессии, самооценке, отношению к значимым взрослым и выраженности агрессии. </w:t>
      </w:r>
    </w:p>
    <w:p w:rsidR="00D83EF0" w:rsidRDefault="00D83EF0" w:rsidP="00D83EF0">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С помощью критерия </w:t>
      </w:r>
      <w:proofErr w:type="spellStart"/>
      <w:r w:rsidRPr="000A493F">
        <w:rPr>
          <w:rFonts w:ascii="Times New Roman" w:hAnsi="Times New Roman" w:cs="Times New Roman"/>
          <w:sz w:val="24"/>
          <w:szCs w:val="24"/>
        </w:rPr>
        <w:t>Крускала</w:t>
      </w:r>
      <w:proofErr w:type="spellEnd"/>
      <w:r w:rsidRPr="000A493F">
        <w:rPr>
          <w:rFonts w:ascii="Times New Roman" w:hAnsi="Times New Roman" w:cs="Times New Roman"/>
          <w:sz w:val="24"/>
          <w:szCs w:val="24"/>
        </w:rPr>
        <w:t>–</w:t>
      </w:r>
      <w:proofErr w:type="spellStart"/>
      <w:r w:rsidRPr="000A493F">
        <w:rPr>
          <w:rFonts w:ascii="Times New Roman" w:hAnsi="Times New Roman" w:cs="Times New Roman"/>
          <w:sz w:val="24"/>
          <w:szCs w:val="24"/>
        </w:rPr>
        <w:t>Уоллиса</w:t>
      </w:r>
      <w:proofErr w:type="spellEnd"/>
      <w:r w:rsidRPr="000A493F">
        <w:rPr>
          <w:rFonts w:ascii="Times New Roman" w:hAnsi="Times New Roman" w:cs="Times New Roman"/>
          <w:sz w:val="24"/>
          <w:szCs w:val="24"/>
        </w:rPr>
        <w:t xml:space="preserve">  сравнивались три группы по выраженности депрессии. Значимых различий по данному показателю не обнаружилось </w:t>
      </w:r>
      <w:r>
        <w:rPr>
          <w:rFonts w:ascii="Times New Roman" w:hAnsi="Times New Roman" w:cs="Times New Roman"/>
          <w:sz w:val="24"/>
          <w:szCs w:val="24"/>
        </w:rPr>
        <w:t xml:space="preserve">  </w:t>
      </w:r>
      <w:r w:rsidRPr="000A493F">
        <w:rPr>
          <w:rFonts w:ascii="Times New Roman" w:hAnsi="Times New Roman" w:cs="Times New Roman"/>
          <w:sz w:val="24"/>
          <w:szCs w:val="24"/>
        </w:rPr>
        <w:t>(</w:t>
      </w:r>
      <w:proofErr w:type="spellStart"/>
      <w:proofErr w:type="gramStart"/>
      <w:r w:rsidRPr="000A493F">
        <w:rPr>
          <w:rFonts w:ascii="Times New Roman" w:hAnsi="Times New Roman" w:cs="Times New Roman"/>
          <w:sz w:val="24"/>
          <w:szCs w:val="24"/>
        </w:rPr>
        <w:t>р</w:t>
      </w:r>
      <w:proofErr w:type="spellEnd"/>
      <w:proofErr w:type="gramEnd"/>
      <w:r w:rsidRPr="000A493F">
        <w:rPr>
          <w:rFonts w:ascii="Times New Roman" w:hAnsi="Times New Roman" w:cs="Times New Roman"/>
          <w:sz w:val="24"/>
          <w:szCs w:val="24"/>
        </w:rPr>
        <w:t xml:space="preserve"> = 0,4).</w:t>
      </w:r>
      <w:r w:rsidRPr="000A493F">
        <w:rPr>
          <w:rFonts w:ascii="Times New Roman" w:hAnsi="Times New Roman" w:cs="Times New Roman"/>
          <w:color w:val="FF0000"/>
          <w:sz w:val="24"/>
          <w:szCs w:val="24"/>
        </w:rPr>
        <w:t xml:space="preserve"> </w:t>
      </w:r>
      <w:r w:rsidRPr="000A493F">
        <w:rPr>
          <w:rFonts w:ascii="Times New Roman" w:hAnsi="Times New Roman" w:cs="Times New Roman"/>
          <w:sz w:val="24"/>
          <w:szCs w:val="24"/>
        </w:rPr>
        <w:t>Однако интересно, что среднее значение и вариативность показателя депрессии в трех группах различна.</w:t>
      </w:r>
    </w:p>
    <w:p w:rsidR="005C5B33" w:rsidRPr="009913D9" w:rsidRDefault="005C5B33" w:rsidP="005C5B33">
      <w:pPr>
        <w:spacing w:after="0" w:line="360" w:lineRule="auto"/>
        <w:ind w:left="426"/>
        <w:jc w:val="right"/>
        <w:rPr>
          <w:rFonts w:ascii="Times New Roman" w:hAnsi="Times New Roman" w:cs="Times New Roman"/>
          <w:sz w:val="24"/>
          <w:szCs w:val="24"/>
        </w:rPr>
      </w:pPr>
      <w:r w:rsidRPr="009913D9">
        <w:rPr>
          <w:rFonts w:ascii="Times New Roman" w:hAnsi="Times New Roman" w:cs="Times New Roman"/>
          <w:b/>
          <w:sz w:val="24"/>
          <w:szCs w:val="24"/>
        </w:rPr>
        <w:t xml:space="preserve">Таблица </w:t>
      </w:r>
      <w:r>
        <w:rPr>
          <w:rFonts w:ascii="Times New Roman" w:hAnsi="Times New Roman" w:cs="Times New Roman"/>
          <w:b/>
          <w:sz w:val="24"/>
          <w:szCs w:val="24"/>
        </w:rPr>
        <w:t>8</w:t>
      </w:r>
    </w:p>
    <w:tbl>
      <w:tblPr>
        <w:tblW w:w="9463" w:type="dxa"/>
        <w:tblInd w:w="108" w:type="dxa"/>
        <w:tblLook w:val="04A0"/>
      </w:tblPr>
      <w:tblGrid>
        <w:gridCol w:w="1560"/>
        <w:gridCol w:w="1004"/>
        <w:gridCol w:w="1022"/>
        <w:gridCol w:w="1067"/>
        <w:gridCol w:w="1713"/>
        <w:gridCol w:w="1022"/>
        <w:gridCol w:w="1053"/>
        <w:gridCol w:w="1022"/>
      </w:tblGrid>
      <w:tr w:rsidR="00B77529" w:rsidRPr="000A493F" w:rsidTr="00B77529">
        <w:trPr>
          <w:trHeight w:val="315"/>
        </w:trPr>
        <w:tc>
          <w:tcPr>
            <w:tcW w:w="9463" w:type="dxa"/>
            <w:gridSpan w:val="8"/>
            <w:tcBorders>
              <w:top w:val="nil"/>
              <w:left w:val="nil"/>
              <w:bottom w:val="nil"/>
              <w:right w:val="nil"/>
            </w:tcBorders>
            <w:shd w:val="clear" w:color="auto" w:fill="auto"/>
            <w:noWrap/>
            <w:vAlign w:val="bottom"/>
            <w:hideMark/>
          </w:tcPr>
          <w:p w:rsidR="00B77529" w:rsidRPr="000A493F" w:rsidRDefault="00B77529" w:rsidP="00FA027D">
            <w:pPr>
              <w:pStyle w:val="af6"/>
              <w:spacing w:line="360" w:lineRule="auto"/>
              <w:jc w:val="center"/>
              <w:rPr>
                <w:rFonts w:ascii="Times New Roman" w:eastAsia="Times New Roman" w:hAnsi="Times New Roman" w:cs="Times New Roman"/>
                <w:b/>
                <w:bCs/>
                <w:sz w:val="24"/>
                <w:szCs w:val="24"/>
              </w:rPr>
            </w:pPr>
            <w:r w:rsidRPr="000A493F">
              <w:rPr>
                <w:rFonts w:ascii="Times New Roman" w:eastAsia="Times New Roman" w:hAnsi="Times New Roman" w:cs="Times New Roman"/>
                <w:b/>
                <w:bCs/>
                <w:sz w:val="24"/>
                <w:szCs w:val="24"/>
              </w:rPr>
              <w:t>Описательная статистика выраженность депрессии в исследовательских подгруппах</w:t>
            </w:r>
          </w:p>
        </w:tc>
      </w:tr>
      <w:tr w:rsidR="00D83EF0" w:rsidRPr="000A493F" w:rsidTr="00D83EF0">
        <w:trPr>
          <w:trHeight w:val="270"/>
        </w:trPr>
        <w:tc>
          <w:tcPr>
            <w:tcW w:w="1560"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04"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22"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67"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713"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22"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3"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22"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r>
      <w:tr w:rsidR="00D83EF0" w:rsidRPr="00D83EF0" w:rsidTr="00D83EF0">
        <w:trPr>
          <w:trHeight w:val="270"/>
        </w:trPr>
        <w:tc>
          <w:tcPr>
            <w:tcW w:w="15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77529" w:rsidRPr="00D83EF0" w:rsidRDefault="00B77529" w:rsidP="00D83EF0">
            <w:pPr>
              <w:pStyle w:val="af6"/>
              <w:spacing w:line="360" w:lineRule="auto"/>
              <w:jc w:val="center"/>
              <w:rPr>
                <w:rFonts w:ascii="Times New Roman" w:eastAsia="Times New Roman" w:hAnsi="Times New Roman" w:cs="Times New Roman"/>
                <w:b/>
                <w:bCs/>
                <w:sz w:val="24"/>
                <w:szCs w:val="24"/>
              </w:rPr>
            </w:pPr>
            <w:r w:rsidRPr="00D83EF0">
              <w:rPr>
                <w:rFonts w:ascii="Times New Roman" w:eastAsia="Times New Roman" w:hAnsi="Times New Roman" w:cs="Times New Roman"/>
                <w:b/>
                <w:bCs/>
                <w:sz w:val="24"/>
                <w:szCs w:val="24"/>
              </w:rPr>
              <w:t>Группа</w:t>
            </w:r>
          </w:p>
        </w:tc>
        <w:tc>
          <w:tcPr>
            <w:tcW w:w="1004" w:type="dxa"/>
            <w:tcBorders>
              <w:top w:val="single" w:sz="8" w:space="0" w:color="auto"/>
              <w:left w:val="nil"/>
              <w:bottom w:val="single" w:sz="8" w:space="0" w:color="auto"/>
              <w:right w:val="single" w:sz="4" w:space="0" w:color="auto"/>
            </w:tcBorders>
            <w:shd w:val="clear" w:color="auto" w:fill="auto"/>
            <w:vAlign w:val="bottom"/>
            <w:hideMark/>
          </w:tcPr>
          <w:p w:rsidR="00B77529" w:rsidRPr="00D83EF0" w:rsidRDefault="00B77529" w:rsidP="00D83EF0">
            <w:pPr>
              <w:pStyle w:val="af6"/>
              <w:spacing w:line="360" w:lineRule="auto"/>
              <w:jc w:val="center"/>
              <w:rPr>
                <w:rFonts w:ascii="Times New Roman" w:eastAsia="Times New Roman" w:hAnsi="Times New Roman" w:cs="Times New Roman"/>
                <w:b/>
                <w:sz w:val="24"/>
                <w:szCs w:val="24"/>
              </w:rPr>
            </w:pPr>
            <w:r w:rsidRPr="00D83EF0">
              <w:rPr>
                <w:rFonts w:ascii="Times New Roman" w:eastAsia="Times New Roman" w:hAnsi="Times New Roman" w:cs="Times New Roman"/>
                <w:b/>
                <w:sz w:val="24"/>
                <w:szCs w:val="24"/>
              </w:rPr>
              <w:t>М</w:t>
            </w:r>
          </w:p>
        </w:tc>
        <w:tc>
          <w:tcPr>
            <w:tcW w:w="1022" w:type="dxa"/>
            <w:tcBorders>
              <w:top w:val="single" w:sz="8" w:space="0" w:color="auto"/>
              <w:left w:val="nil"/>
              <w:bottom w:val="single" w:sz="8" w:space="0" w:color="auto"/>
              <w:right w:val="single" w:sz="4" w:space="0" w:color="auto"/>
            </w:tcBorders>
            <w:shd w:val="clear" w:color="auto" w:fill="auto"/>
            <w:noWrap/>
            <w:vAlign w:val="bottom"/>
            <w:hideMark/>
          </w:tcPr>
          <w:p w:rsidR="00B77529" w:rsidRPr="00D83EF0" w:rsidRDefault="00B77529" w:rsidP="00D83EF0">
            <w:pPr>
              <w:pStyle w:val="af6"/>
              <w:spacing w:line="360" w:lineRule="auto"/>
              <w:jc w:val="center"/>
              <w:rPr>
                <w:rFonts w:ascii="Times New Roman" w:eastAsia="Times New Roman" w:hAnsi="Times New Roman" w:cs="Times New Roman"/>
                <w:b/>
                <w:sz w:val="24"/>
                <w:szCs w:val="24"/>
              </w:rPr>
            </w:pPr>
            <w:proofErr w:type="spellStart"/>
            <w:r w:rsidRPr="00D83EF0">
              <w:rPr>
                <w:rFonts w:ascii="Times New Roman" w:eastAsia="Times New Roman" w:hAnsi="Times New Roman" w:cs="Times New Roman"/>
                <w:b/>
                <w:sz w:val="24"/>
                <w:szCs w:val="24"/>
              </w:rPr>
              <w:t>Med</w:t>
            </w:r>
            <w:proofErr w:type="spellEnd"/>
          </w:p>
        </w:tc>
        <w:tc>
          <w:tcPr>
            <w:tcW w:w="1067" w:type="dxa"/>
            <w:tcBorders>
              <w:top w:val="single" w:sz="8" w:space="0" w:color="auto"/>
              <w:left w:val="nil"/>
              <w:bottom w:val="single" w:sz="8" w:space="0" w:color="auto"/>
              <w:right w:val="single" w:sz="4" w:space="0" w:color="auto"/>
            </w:tcBorders>
            <w:shd w:val="clear" w:color="auto" w:fill="auto"/>
            <w:noWrap/>
            <w:vAlign w:val="bottom"/>
            <w:hideMark/>
          </w:tcPr>
          <w:p w:rsidR="00B77529" w:rsidRPr="00D83EF0" w:rsidRDefault="00B77529" w:rsidP="00D83EF0">
            <w:pPr>
              <w:pStyle w:val="af6"/>
              <w:spacing w:line="360" w:lineRule="auto"/>
              <w:jc w:val="center"/>
              <w:rPr>
                <w:rFonts w:ascii="Times New Roman" w:eastAsia="Times New Roman" w:hAnsi="Times New Roman" w:cs="Times New Roman"/>
                <w:b/>
                <w:sz w:val="24"/>
                <w:szCs w:val="24"/>
              </w:rPr>
            </w:pPr>
            <w:proofErr w:type="spellStart"/>
            <w:proofErr w:type="gramStart"/>
            <w:r w:rsidRPr="00D83EF0">
              <w:rPr>
                <w:rFonts w:ascii="Times New Roman" w:eastAsia="Times New Roman" w:hAnsi="Times New Roman" w:cs="Times New Roman"/>
                <w:b/>
                <w:sz w:val="24"/>
                <w:szCs w:val="24"/>
              </w:rPr>
              <w:t>м</w:t>
            </w:r>
            <w:proofErr w:type="gramEnd"/>
            <w:r w:rsidRPr="00D83EF0">
              <w:rPr>
                <w:rFonts w:ascii="Times New Roman" w:eastAsia="Times New Roman" w:hAnsi="Times New Roman" w:cs="Times New Roman"/>
                <w:b/>
                <w:sz w:val="24"/>
                <w:szCs w:val="24"/>
              </w:rPr>
              <w:t>ode</w:t>
            </w:r>
            <w:proofErr w:type="spellEnd"/>
          </w:p>
        </w:tc>
        <w:tc>
          <w:tcPr>
            <w:tcW w:w="1713" w:type="dxa"/>
            <w:tcBorders>
              <w:top w:val="single" w:sz="8" w:space="0" w:color="auto"/>
              <w:left w:val="nil"/>
              <w:bottom w:val="single" w:sz="8" w:space="0" w:color="auto"/>
              <w:right w:val="single" w:sz="4" w:space="0" w:color="auto"/>
            </w:tcBorders>
            <w:shd w:val="clear" w:color="auto" w:fill="auto"/>
            <w:noWrap/>
            <w:vAlign w:val="bottom"/>
            <w:hideMark/>
          </w:tcPr>
          <w:p w:rsidR="00B77529" w:rsidRPr="00D83EF0" w:rsidRDefault="00D83EF0" w:rsidP="00D83EF0">
            <w:pPr>
              <w:pStyle w:val="af6"/>
              <w:spacing w:line="360" w:lineRule="auto"/>
              <w:jc w:val="center"/>
              <w:rPr>
                <w:rFonts w:ascii="Times New Roman" w:eastAsia="Times New Roman" w:hAnsi="Times New Roman" w:cs="Times New Roman"/>
                <w:b/>
                <w:sz w:val="24"/>
                <w:szCs w:val="24"/>
              </w:rPr>
            </w:pPr>
            <w:proofErr w:type="spellStart"/>
            <w:r w:rsidRPr="00D83EF0">
              <w:rPr>
                <w:rFonts w:ascii="Times New Roman" w:hAnsi="Times New Roman" w:cs="Times New Roman"/>
                <w:b/>
                <w:sz w:val="24"/>
                <w:szCs w:val="24"/>
              </w:rPr>
              <w:t>Frequency</w:t>
            </w:r>
            <w:proofErr w:type="spellEnd"/>
            <w:r w:rsidRPr="00D83EF0">
              <w:rPr>
                <w:rFonts w:ascii="Times New Roman" w:hAnsi="Times New Roman" w:cs="Times New Roman"/>
                <w:b/>
                <w:sz w:val="24"/>
                <w:szCs w:val="24"/>
              </w:rPr>
              <w:t xml:space="preserve"> </w:t>
            </w:r>
            <w:proofErr w:type="spellStart"/>
            <w:r w:rsidRPr="00D83EF0">
              <w:rPr>
                <w:rFonts w:ascii="Times New Roman" w:hAnsi="Times New Roman" w:cs="Times New Roman"/>
                <w:b/>
                <w:sz w:val="24"/>
                <w:szCs w:val="24"/>
              </w:rPr>
              <w:t>of</w:t>
            </w:r>
            <w:proofErr w:type="spellEnd"/>
            <w:r w:rsidRPr="00D83EF0">
              <w:rPr>
                <w:rFonts w:ascii="Times New Roman" w:hAnsi="Times New Roman" w:cs="Times New Roman"/>
                <w:b/>
                <w:sz w:val="24"/>
                <w:szCs w:val="24"/>
              </w:rPr>
              <w:t xml:space="preserve"> </w:t>
            </w:r>
            <w:proofErr w:type="spellStart"/>
            <w:r w:rsidRPr="00D83EF0">
              <w:rPr>
                <w:rFonts w:ascii="Times New Roman" w:hAnsi="Times New Roman" w:cs="Times New Roman"/>
                <w:b/>
                <w:sz w:val="24"/>
                <w:szCs w:val="24"/>
              </w:rPr>
              <w:t>Mode</w:t>
            </w:r>
            <w:proofErr w:type="spellEnd"/>
          </w:p>
        </w:tc>
        <w:tc>
          <w:tcPr>
            <w:tcW w:w="1022" w:type="dxa"/>
            <w:tcBorders>
              <w:top w:val="single" w:sz="8" w:space="0" w:color="auto"/>
              <w:left w:val="nil"/>
              <w:bottom w:val="single" w:sz="8" w:space="0" w:color="auto"/>
              <w:right w:val="single" w:sz="4" w:space="0" w:color="auto"/>
            </w:tcBorders>
            <w:shd w:val="clear" w:color="auto" w:fill="auto"/>
            <w:noWrap/>
            <w:vAlign w:val="bottom"/>
            <w:hideMark/>
          </w:tcPr>
          <w:p w:rsidR="00B77529" w:rsidRPr="00D83EF0" w:rsidRDefault="00B77529" w:rsidP="00D83EF0">
            <w:pPr>
              <w:pStyle w:val="af6"/>
              <w:spacing w:line="360" w:lineRule="auto"/>
              <w:jc w:val="center"/>
              <w:rPr>
                <w:rFonts w:ascii="Times New Roman" w:eastAsia="Times New Roman" w:hAnsi="Times New Roman" w:cs="Times New Roman"/>
                <w:b/>
                <w:sz w:val="24"/>
                <w:szCs w:val="24"/>
              </w:rPr>
            </w:pPr>
            <w:proofErr w:type="spellStart"/>
            <w:r w:rsidRPr="00D83EF0">
              <w:rPr>
                <w:rFonts w:ascii="Times New Roman" w:eastAsia="Times New Roman" w:hAnsi="Times New Roman" w:cs="Times New Roman"/>
                <w:b/>
                <w:sz w:val="24"/>
                <w:szCs w:val="24"/>
              </w:rPr>
              <w:t>Min</w:t>
            </w:r>
            <w:proofErr w:type="spellEnd"/>
          </w:p>
        </w:tc>
        <w:tc>
          <w:tcPr>
            <w:tcW w:w="1053" w:type="dxa"/>
            <w:tcBorders>
              <w:top w:val="single" w:sz="8" w:space="0" w:color="auto"/>
              <w:left w:val="nil"/>
              <w:bottom w:val="single" w:sz="8" w:space="0" w:color="auto"/>
              <w:right w:val="single" w:sz="4" w:space="0" w:color="auto"/>
            </w:tcBorders>
            <w:shd w:val="clear" w:color="auto" w:fill="auto"/>
            <w:noWrap/>
            <w:vAlign w:val="bottom"/>
            <w:hideMark/>
          </w:tcPr>
          <w:p w:rsidR="00B77529" w:rsidRPr="00D83EF0" w:rsidRDefault="00B77529" w:rsidP="00D83EF0">
            <w:pPr>
              <w:pStyle w:val="af6"/>
              <w:spacing w:line="360" w:lineRule="auto"/>
              <w:jc w:val="center"/>
              <w:rPr>
                <w:rFonts w:ascii="Times New Roman" w:eastAsia="Times New Roman" w:hAnsi="Times New Roman" w:cs="Times New Roman"/>
                <w:b/>
                <w:sz w:val="24"/>
                <w:szCs w:val="24"/>
              </w:rPr>
            </w:pPr>
            <w:proofErr w:type="spellStart"/>
            <w:r w:rsidRPr="00D83EF0">
              <w:rPr>
                <w:rFonts w:ascii="Times New Roman" w:eastAsia="Times New Roman" w:hAnsi="Times New Roman" w:cs="Times New Roman"/>
                <w:b/>
                <w:sz w:val="24"/>
                <w:szCs w:val="24"/>
              </w:rPr>
              <w:t>Max</w:t>
            </w:r>
            <w:proofErr w:type="spellEnd"/>
          </w:p>
        </w:tc>
        <w:tc>
          <w:tcPr>
            <w:tcW w:w="1022" w:type="dxa"/>
            <w:tcBorders>
              <w:top w:val="single" w:sz="8" w:space="0" w:color="auto"/>
              <w:left w:val="nil"/>
              <w:bottom w:val="single" w:sz="8" w:space="0" w:color="auto"/>
              <w:right w:val="single" w:sz="8" w:space="0" w:color="auto"/>
            </w:tcBorders>
            <w:shd w:val="clear" w:color="auto" w:fill="auto"/>
            <w:noWrap/>
            <w:vAlign w:val="bottom"/>
            <w:hideMark/>
          </w:tcPr>
          <w:p w:rsidR="00B77529" w:rsidRPr="00D83EF0" w:rsidRDefault="00B77529" w:rsidP="00D83EF0">
            <w:pPr>
              <w:pStyle w:val="af6"/>
              <w:spacing w:line="360" w:lineRule="auto"/>
              <w:jc w:val="center"/>
              <w:rPr>
                <w:rFonts w:ascii="Times New Roman" w:eastAsia="Times New Roman" w:hAnsi="Times New Roman" w:cs="Times New Roman"/>
                <w:b/>
                <w:sz w:val="24"/>
                <w:szCs w:val="24"/>
              </w:rPr>
            </w:pPr>
            <w:r w:rsidRPr="00D83EF0">
              <w:rPr>
                <w:rFonts w:ascii="Times New Roman" w:eastAsia="Times New Roman" w:hAnsi="Times New Roman" w:cs="Times New Roman"/>
                <w:b/>
                <w:sz w:val="24"/>
                <w:szCs w:val="24"/>
              </w:rPr>
              <w:t>SD</w:t>
            </w:r>
          </w:p>
        </w:tc>
      </w:tr>
      <w:tr w:rsidR="00D83EF0" w:rsidRPr="000A493F" w:rsidTr="00D83EF0">
        <w:trPr>
          <w:trHeight w:val="255"/>
        </w:trPr>
        <w:tc>
          <w:tcPr>
            <w:tcW w:w="1560" w:type="dxa"/>
            <w:tcBorders>
              <w:top w:val="nil"/>
              <w:left w:val="single" w:sz="8" w:space="0" w:color="auto"/>
              <w:bottom w:val="single" w:sz="4" w:space="0" w:color="auto"/>
              <w:right w:val="single" w:sz="8" w:space="0" w:color="auto"/>
            </w:tcBorders>
            <w:shd w:val="clear" w:color="auto" w:fill="auto"/>
            <w:noWrap/>
            <w:vAlign w:val="bottom"/>
            <w:hideMark/>
          </w:tcPr>
          <w:p w:rsidR="00B77529" w:rsidRPr="000A493F" w:rsidRDefault="00B77529" w:rsidP="00D83EF0">
            <w:pPr>
              <w:pStyle w:val="af6"/>
              <w:spacing w:line="360" w:lineRule="auto"/>
              <w:jc w:val="center"/>
              <w:rPr>
                <w:rFonts w:ascii="Times New Roman" w:eastAsia="Times New Roman" w:hAnsi="Times New Roman" w:cs="Times New Roman"/>
                <w:b/>
                <w:bCs/>
                <w:sz w:val="24"/>
                <w:szCs w:val="24"/>
              </w:rPr>
            </w:pPr>
            <w:r w:rsidRPr="000A493F">
              <w:rPr>
                <w:rFonts w:ascii="Times New Roman" w:eastAsia="Times New Roman" w:hAnsi="Times New Roman" w:cs="Times New Roman"/>
                <w:b/>
                <w:bCs/>
                <w:sz w:val="24"/>
                <w:szCs w:val="24"/>
              </w:rPr>
              <w:t>норма</w:t>
            </w:r>
          </w:p>
        </w:tc>
        <w:tc>
          <w:tcPr>
            <w:tcW w:w="1004"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2,2</w:t>
            </w:r>
          </w:p>
        </w:tc>
        <w:tc>
          <w:tcPr>
            <w:tcW w:w="1022"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1,0</w:t>
            </w:r>
          </w:p>
        </w:tc>
        <w:tc>
          <w:tcPr>
            <w:tcW w:w="1067"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0,0</w:t>
            </w:r>
          </w:p>
        </w:tc>
        <w:tc>
          <w:tcPr>
            <w:tcW w:w="1713"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12</w:t>
            </w:r>
          </w:p>
        </w:tc>
        <w:tc>
          <w:tcPr>
            <w:tcW w:w="1022"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0,0</w:t>
            </w:r>
          </w:p>
        </w:tc>
        <w:tc>
          <w:tcPr>
            <w:tcW w:w="1053"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9,0</w:t>
            </w:r>
          </w:p>
        </w:tc>
        <w:tc>
          <w:tcPr>
            <w:tcW w:w="1022" w:type="dxa"/>
            <w:tcBorders>
              <w:top w:val="nil"/>
              <w:left w:val="nil"/>
              <w:bottom w:val="single" w:sz="4" w:space="0" w:color="auto"/>
              <w:right w:val="single" w:sz="8"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2,3</w:t>
            </w:r>
          </w:p>
        </w:tc>
      </w:tr>
      <w:tr w:rsidR="00D83EF0" w:rsidRPr="000A493F" w:rsidTr="00D83EF0">
        <w:trPr>
          <w:trHeight w:val="255"/>
        </w:trPr>
        <w:tc>
          <w:tcPr>
            <w:tcW w:w="1560" w:type="dxa"/>
            <w:tcBorders>
              <w:top w:val="nil"/>
              <w:left w:val="single" w:sz="8" w:space="0" w:color="auto"/>
              <w:bottom w:val="single" w:sz="4" w:space="0" w:color="auto"/>
              <w:right w:val="single" w:sz="8" w:space="0" w:color="auto"/>
            </w:tcBorders>
            <w:shd w:val="clear" w:color="auto" w:fill="auto"/>
            <w:noWrap/>
            <w:vAlign w:val="bottom"/>
            <w:hideMark/>
          </w:tcPr>
          <w:p w:rsidR="00B77529" w:rsidRPr="000A493F" w:rsidRDefault="00B77529" w:rsidP="00D83EF0">
            <w:pPr>
              <w:pStyle w:val="af6"/>
              <w:spacing w:line="360" w:lineRule="auto"/>
              <w:jc w:val="center"/>
              <w:rPr>
                <w:rFonts w:ascii="Times New Roman" w:eastAsia="Times New Roman" w:hAnsi="Times New Roman" w:cs="Times New Roman"/>
                <w:b/>
                <w:bCs/>
                <w:color w:val="000000"/>
                <w:sz w:val="24"/>
                <w:szCs w:val="24"/>
              </w:rPr>
            </w:pPr>
            <w:r w:rsidRPr="000A493F">
              <w:rPr>
                <w:rFonts w:ascii="Times New Roman" w:eastAsia="Times New Roman" w:hAnsi="Times New Roman" w:cs="Times New Roman"/>
                <w:b/>
                <w:bCs/>
                <w:color w:val="000000"/>
                <w:sz w:val="24"/>
                <w:szCs w:val="24"/>
              </w:rPr>
              <w:t>риск</w:t>
            </w:r>
          </w:p>
        </w:tc>
        <w:tc>
          <w:tcPr>
            <w:tcW w:w="1004"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3,7</w:t>
            </w:r>
          </w:p>
        </w:tc>
        <w:tc>
          <w:tcPr>
            <w:tcW w:w="1022"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3,0</w:t>
            </w:r>
          </w:p>
        </w:tc>
        <w:tc>
          <w:tcPr>
            <w:tcW w:w="1067"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0,0</w:t>
            </w:r>
          </w:p>
        </w:tc>
        <w:tc>
          <w:tcPr>
            <w:tcW w:w="1713"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8</w:t>
            </w:r>
          </w:p>
        </w:tc>
        <w:tc>
          <w:tcPr>
            <w:tcW w:w="1022"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0,0</w:t>
            </w:r>
          </w:p>
        </w:tc>
        <w:tc>
          <w:tcPr>
            <w:tcW w:w="1053"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23,0</w:t>
            </w:r>
          </w:p>
        </w:tc>
        <w:tc>
          <w:tcPr>
            <w:tcW w:w="1022" w:type="dxa"/>
            <w:tcBorders>
              <w:top w:val="nil"/>
              <w:left w:val="nil"/>
              <w:bottom w:val="single" w:sz="4" w:space="0" w:color="auto"/>
              <w:right w:val="single" w:sz="8"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5,1</w:t>
            </w:r>
          </w:p>
        </w:tc>
      </w:tr>
      <w:tr w:rsidR="00D83EF0" w:rsidRPr="000A493F" w:rsidTr="00D83EF0">
        <w:trPr>
          <w:trHeight w:val="270"/>
        </w:trPr>
        <w:tc>
          <w:tcPr>
            <w:tcW w:w="1560" w:type="dxa"/>
            <w:tcBorders>
              <w:top w:val="nil"/>
              <w:left w:val="single" w:sz="8" w:space="0" w:color="auto"/>
              <w:bottom w:val="single" w:sz="8" w:space="0" w:color="auto"/>
              <w:right w:val="single" w:sz="8" w:space="0" w:color="auto"/>
            </w:tcBorders>
            <w:shd w:val="clear" w:color="auto" w:fill="auto"/>
            <w:noWrap/>
            <w:vAlign w:val="bottom"/>
            <w:hideMark/>
          </w:tcPr>
          <w:p w:rsidR="00B77529" w:rsidRPr="000A493F" w:rsidRDefault="00B77529" w:rsidP="00D83EF0">
            <w:pPr>
              <w:pStyle w:val="af6"/>
              <w:spacing w:line="360" w:lineRule="auto"/>
              <w:jc w:val="center"/>
              <w:rPr>
                <w:rFonts w:ascii="Times New Roman" w:eastAsia="Times New Roman" w:hAnsi="Times New Roman" w:cs="Times New Roman"/>
                <w:b/>
                <w:bCs/>
                <w:sz w:val="24"/>
                <w:szCs w:val="24"/>
              </w:rPr>
            </w:pPr>
            <w:proofErr w:type="spellStart"/>
            <w:r w:rsidRPr="000A493F">
              <w:rPr>
                <w:rFonts w:ascii="Times New Roman" w:eastAsia="Times New Roman" w:hAnsi="Times New Roman" w:cs="Times New Roman"/>
                <w:b/>
                <w:bCs/>
                <w:sz w:val="24"/>
                <w:szCs w:val="24"/>
              </w:rPr>
              <w:t>девиантная</w:t>
            </w:r>
            <w:proofErr w:type="spellEnd"/>
          </w:p>
        </w:tc>
        <w:tc>
          <w:tcPr>
            <w:tcW w:w="1004" w:type="dxa"/>
            <w:tcBorders>
              <w:top w:val="nil"/>
              <w:left w:val="nil"/>
              <w:bottom w:val="single" w:sz="8"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5,5</w:t>
            </w:r>
          </w:p>
        </w:tc>
        <w:tc>
          <w:tcPr>
            <w:tcW w:w="1022" w:type="dxa"/>
            <w:tcBorders>
              <w:top w:val="nil"/>
              <w:left w:val="nil"/>
              <w:bottom w:val="single" w:sz="8"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2,0</w:t>
            </w:r>
          </w:p>
        </w:tc>
        <w:tc>
          <w:tcPr>
            <w:tcW w:w="1067" w:type="dxa"/>
            <w:tcBorders>
              <w:top w:val="nil"/>
              <w:left w:val="nil"/>
              <w:bottom w:val="single" w:sz="8"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0,0</w:t>
            </w:r>
          </w:p>
        </w:tc>
        <w:tc>
          <w:tcPr>
            <w:tcW w:w="1713" w:type="dxa"/>
            <w:tcBorders>
              <w:top w:val="nil"/>
              <w:left w:val="nil"/>
              <w:bottom w:val="single" w:sz="8"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4</w:t>
            </w:r>
          </w:p>
        </w:tc>
        <w:tc>
          <w:tcPr>
            <w:tcW w:w="1022" w:type="dxa"/>
            <w:tcBorders>
              <w:top w:val="nil"/>
              <w:left w:val="nil"/>
              <w:bottom w:val="single" w:sz="8"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0,0</w:t>
            </w:r>
          </w:p>
        </w:tc>
        <w:tc>
          <w:tcPr>
            <w:tcW w:w="1053" w:type="dxa"/>
            <w:tcBorders>
              <w:top w:val="nil"/>
              <w:left w:val="nil"/>
              <w:bottom w:val="single" w:sz="8" w:space="0" w:color="auto"/>
              <w:right w:val="single" w:sz="4"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21,0</w:t>
            </w:r>
          </w:p>
        </w:tc>
        <w:tc>
          <w:tcPr>
            <w:tcW w:w="1022" w:type="dxa"/>
            <w:tcBorders>
              <w:top w:val="nil"/>
              <w:left w:val="nil"/>
              <w:bottom w:val="single" w:sz="8" w:space="0" w:color="auto"/>
              <w:right w:val="single" w:sz="8" w:space="0" w:color="auto"/>
            </w:tcBorders>
            <w:shd w:val="clear" w:color="auto" w:fill="auto"/>
            <w:noWrap/>
            <w:vAlign w:val="center"/>
            <w:hideMark/>
          </w:tcPr>
          <w:p w:rsidR="00B77529" w:rsidRPr="000A493F" w:rsidRDefault="00B77529" w:rsidP="00D83EF0">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6,7</w:t>
            </w:r>
          </w:p>
        </w:tc>
      </w:tr>
      <w:tr w:rsidR="00D83EF0" w:rsidRPr="000A493F" w:rsidTr="00D83EF0">
        <w:trPr>
          <w:trHeight w:val="255"/>
        </w:trPr>
        <w:tc>
          <w:tcPr>
            <w:tcW w:w="1560"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04"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22"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67"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713"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22"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3"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22"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r>
    </w:tbl>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В группе «норма» - самое низкое среднее значение и самая низкая вариативность, в группе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 самое высокое среднее значение, а в группе «риск» - самая высокая вариативность. Если в группе «норма» максимальное значение – 9 баллов, что говорит о средней депрессии, то в группе «риск» и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- 23 и 21 соответственно, что свидетельствует о сильной депрессии.  Т.е. в группе «риск» показатель даже выше, чем в «</w:t>
      </w:r>
      <w:proofErr w:type="spellStart"/>
      <w:r w:rsidRPr="000A493F">
        <w:rPr>
          <w:rFonts w:ascii="Times New Roman" w:hAnsi="Times New Roman" w:cs="Times New Roman"/>
          <w:sz w:val="24"/>
          <w:szCs w:val="24"/>
        </w:rPr>
        <w:t>девиантной</w:t>
      </w:r>
      <w:proofErr w:type="spellEnd"/>
      <w:r w:rsidRPr="000A493F">
        <w:rPr>
          <w:rFonts w:ascii="Times New Roman" w:hAnsi="Times New Roman" w:cs="Times New Roman"/>
          <w:sz w:val="24"/>
          <w:szCs w:val="24"/>
        </w:rPr>
        <w:t xml:space="preserve">». А наиболее часто выбираемое значение в трех группах одинаково – 0. </w:t>
      </w:r>
    </w:p>
    <w:p w:rsidR="008E5643" w:rsidRDefault="008E5643" w:rsidP="005C5B33">
      <w:pPr>
        <w:pStyle w:val="af6"/>
        <w:spacing w:line="360" w:lineRule="auto"/>
        <w:ind w:firstLine="709"/>
        <w:jc w:val="both"/>
        <w:rPr>
          <w:rFonts w:ascii="Times New Roman" w:hAnsi="Times New Roman" w:cs="Times New Roman"/>
          <w:sz w:val="24"/>
          <w:szCs w:val="24"/>
        </w:rPr>
      </w:pP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lastRenderedPageBreak/>
        <w:t xml:space="preserve">Таким образом, хотя сравнительный анализ и не показал значимых различий по выраженности депрессии, но присутствие в группе «риск» высоких баллов, свидетельствующих о сильной депрессии, впервые обозначило различия между группой «норма» и «риск».  </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Случай из практики:</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Из отделения милиции по делам несовершеннолетних </w:t>
      </w:r>
      <w:proofErr w:type="gramStart"/>
      <w:r w:rsidRPr="000A493F">
        <w:rPr>
          <w:rFonts w:ascii="Times New Roman" w:hAnsi="Times New Roman" w:cs="Times New Roman"/>
          <w:sz w:val="24"/>
          <w:szCs w:val="24"/>
        </w:rPr>
        <w:t>пришел запрос на индивидуальное психологическое консультирование несовершеннолетней Ч. Выяснилось</w:t>
      </w:r>
      <w:proofErr w:type="gramEnd"/>
      <w:r w:rsidRPr="000A493F">
        <w:rPr>
          <w:rFonts w:ascii="Times New Roman" w:hAnsi="Times New Roman" w:cs="Times New Roman"/>
          <w:sz w:val="24"/>
          <w:szCs w:val="24"/>
        </w:rPr>
        <w:t xml:space="preserve">, что девочка только что выписалась из </w:t>
      </w:r>
      <w:proofErr w:type="spellStart"/>
      <w:r w:rsidRPr="000A493F">
        <w:rPr>
          <w:rFonts w:ascii="Times New Roman" w:hAnsi="Times New Roman" w:cs="Times New Roman"/>
          <w:sz w:val="24"/>
          <w:szCs w:val="24"/>
        </w:rPr>
        <w:t>ин-та</w:t>
      </w:r>
      <w:proofErr w:type="spellEnd"/>
      <w:r w:rsidRPr="000A493F">
        <w:rPr>
          <w:rFonts w:ascii="Times New Roman" w:hAnsi="Times New Roman" w:cs="Times New Roman"/>
          <w:sz w:val="24"/>
          <w:szCs w:val="24"/>
        </w:rPr>
        <w:t xml:space="preserve"> Склифосовского, куда была доставлена после неудавшейся попытки суицида. Также выяснилось, что она учащаяся медицинского колледжа, где сотрудники Центра работают с группой «риска».  Придя в колледж для плановой работы, я обнаружила, что Ч. была включена в состав группы.</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При диагностике у девочки выявился высокий уровень депрессии. Очевидно, что для несовершеннолетней Ч. нужна не групповая, а индивидуальная работа со специалистом, компетентным в вопросах суицидологи. Однако девочка была включена в группу наравне с </w:t>
      </w:r>
      <w:proofErr w:type="gramStart"/>
      <w:r w:rsidRPr="000A493F">
        <w:rPr>
          <w:rFonts w:ascii="Times New Roman" w:hAnsi="Times New Roman" w:cs="Times New Roman"/>
          <w:sz w:val="24"/>
          <w:szCs w:val="24"/>
        </w:rPr>
        <w:t>детьми</w:t>
      </w:r>
      <w:proofErr w:type="gramEnd"/>
      <w:r w:rsidRPr="000A493F">
        <w:rPr>
          <w:rFonts w:ascii="Times New Roman" w:hAnsi="Times New Roman" w:cs="Times New Roman"/>
          <w:sz w:val="24"/>
          <w:szCs w:val="24"/>
        </w:rPr>
        <w:t xml:space="preserve"> не имеющими подобных проблем. </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Это пример того, насколько несовместимых по своим особенностям детей включают в исследуемую группу. Отсюда такая высокая вариативность показателей уровня депрессии. А наиболее часто выбираемое значение – 0, говорит о том, что в большинстве случаев </w:t>
      </w:r>
      <w:r w:rsidR="00765076" w:rsidRPr="000A493F">
        <w:rPr>
          <w:rFonts w:ascii="Times New Roman" w:hAnsi="Times New Roman" w:cs="Times New Roman"/>
          <w:sz w:val="24"/>
          <w:szCs w:val="24"/>
        </w:rPr>
        <w:t xml:space="preserve">на исследуемой выборке </w:t>
      </w:r>
      <w:r w:rsidRPr="000A493F">
        <w:rPr>
          <w:rFonts w:ascii="Times New Roman" w:hAnsi="Times New Roman" w:cs="Times New Roman"/>
          <w:sz w:val="24"/>
          <w:szCs w:val="24"/>
        </w:rPr>
        <w:t xml:space="preserve"> подростков группы </w:t>
      </w:r>
      <w:r w:rsidR="00765076" w:rsidRPr="000A493F">
        <w:rPr>
          <w:rFonts w:ascii="Times New Roman" w:hAnsi="Times New Roman" w:cs="Times New Roman"/>
          <w:sz w:val="24"/>
          <w:szCs w:val="24"/>
        </w:rPr>
        <w:t>«</w:t>
      </w:r>
      <w:r w:rsidRPr="000A493F">
        <w:rPr>
          <w:rFonts w:ascii="Times New Roman" w:hAnsi="Times New Roman" w:cs="Times New Roman"/>
          <w:sz w:val="24"/>
          <w:szCs w:val="24"/>
        </w:rPr>
        <w:t>риска</w:t>
      </w:r>
      <w:r w:rsidR="00765076" w:rsidRPr="000A493F">
        <w:rPr>
          <w:rFonts w:ascii="Times New Roman" w:hAnsi="Times New Roman" w:cs="Times New Roman"/>
          <w:sz w:val="24"/>
          <w:szCs w:val="24"/>
        </w:rPr>
        <w:t>»,</w:t>
      </w:r>
      <w:r w:rsidRPr="000A493F">
        <w:rPr>
          <w:rFonts w:ascii="Times New Roman" w:hAnsi="Times New Roman" w:cs="Times New Roman"/>
          <w:sz w:val="24"/>
          <w:szCs w:val="24"/>
        </w:rPr>
        <w:t xml:space="preserve"> депрессия отсутствует.</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В этом случае подтверждается гипотеза о неоднородности  группы «риска», а показатели выраженности депрессии не могут свидетельствовать об индивидуально-психологических особенности детей, составляющих исследуемую экспертную группу.</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Аналогично было выполнено сравнение трех групп по шкалам методики «Незаконченные предложения»:</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 - </w:t>
      </w:r>
      <w:r w:rsidR="005C5B33">
        <w:rPr>
          <w:rFonts w:ascii="Times New Roman" w:hAnsi="Times New Roman" w:cs="Times New Roman"/>
          <w:sz w:val="24"/>
          <w:szCs w:val="24"/>
        </w:rPr>
        <w:t>о</w:t>
      </w:r>
      <w:r w:rsidRPr="000A493F">
        <w:rPr>
          <w:rFonts w:ascii="Times New Roman" w:hAnsi="Times New Roman" w:cs="Times New Roman"/>
          <w:sz w:val="24"/>
          <w:szCs w:val="24"/>
        </w:rPr>
        <w:t>тношение к отцу;</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 - </w:t>
      </w:r>
      <w:r w:rsidR="005C5B33">
        <w:rPr>
          <w:rFonts w:ascii="Times New Roman" w:hAnsi="Times New Roman" w:cs="Times New Roman"/>
          <w:sz w:val="24"/>
          <w:szCs w:val="24"/>
        </w:rPr>
        <w:t>о</w:t>
      </w:r>
      <w:r w:rsidRPr="000A493F">
        <w:rPr>
          <w:rFonts w:ascii="Times New Roman" w:hAnsi="Times New Roman" w:cs="Times New Roman"/>
          <w:sz w:val="24"/>
          <w:szCs w:val="24"/>
        </w:rPr>
        <w:t>тношение к себе;</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 - </w:t>
      </w:r>
      <w:r w:rsidR="005C5B33">
        <w:rPr>
          <w:rFonts w:ascii="Times New Roman" w:hAnsi="Times New Roman" w:cs="Times New Roman"/>
          <w:sz w:val="24"/>
          <w:szCs w:val="24"/>
        </w:rPr>
        <w:t>о</w:t>
      </w:r>
      <w:r w:rsidRPr="000A493F">
        <w:rPr>
          <w:rFonts w:ascii="Times New Roman" w:hAnsi="Times New Roman" w:cs="Times New Roman"/>
          <w:sz w:val="24"/>
          <w:szCs w:val="24"/>
        </w:rPr>
        <w:t>тношение к матери;</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 - </w:t>
      </w:r>
      <w:r w:rsidR="005C5B33">
        <w:rPr>
          <w:rFonts w:ascii="Times New Roman" w:hAnsi="Times New Roman" w:cs="Times New Roman"/>
          <w:sz w:val="24"/>
          <w:szCs w:val="24"/>
        </w:rPr>
        <w:t>о</w:t>
      </w:r>
      <w:r w:rsidRPr="000A493F">
        <w:rPr>
          <w:rFonts w:ascii="Times New Roman" w:hAnsi="Times New Roman" w:cs="Times New Roman"/>
          <w:sz w:val="24"/>
          <w:szCs w:val="24"/>
        </w:rPr>
        <w:t>тношение к семье.</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Сравнительный анализ опять же не показал значимых различий  между группами в перечисленных категориях. Отношение к отцу (</w:t>
      </w:r>
      <w:proofErr w:type="spellStart"/>
      <w:proofErr w:type="gramStart"/>
      <w:r w:rsidRPr="000A493F">
        <w:rPr>
          <w:rFonts w:ascii="Times New Roman" w:hAnsi="Times New Roman" w:cs="Times New Roman"/>
          <w:sz w:val="24"/>
          <w:szCs w:val="24"/>
        </w:rPr>
        <w:t>р</w:t>
      </w:r>
      <w:proofErr w:type="spellEnd"/>
      <w:proofErr w:type="gramEnd"/>
      <w:r w:rsidRPr="000A493F">
        <w:rPr>
          <w:rFonts w:ascii="Times New Roman" w:hAnsi="Times New Roman" w:cs="Times New Roman"/>
          <w:sz w:val="24"/>
          <w:szCs w:val="24"/>
        </w:rPr>
        <w:t xml:space="preserve"> = 0,2), отношение к себе (</w:t>
      </w:r>
      <w:proofErr w:type="spellStart"/>
      <w:r w:rsidRPr="000A493F">
        <w:rPr>
          <w:rFonts w:ascii="Times New Roman" w:hAnsi="Times New Roman" w:cs="Times New Roman"/>
          <w:sz w:val="24"/>
          <w:szCs w:val="24"/>
        </w:rPr>
        <w:t>р</w:t>
      </w:r>
      <w:proofErr w:type="spellEnd"/>
      <w:r w:rsidRPr="000A493F">
        <w:rPr>
          <w:rFonts w:ascii="Times New Roman" w:hAnsi="Times New Roman" w:cs="Times New Roman"/>
          <w:sz w:val="24"/>
          <w:szCs w:val="24"/>
        </w:rPr>
        <w:t xml:space="preserve"> = 0,1), отношение к матери (</w:t>
      </w:r>
      <w:proofErr w:type="spellStart"/>
      <w:r w:rsidRPr="000A493F">
        <w:rPr>
          <w:rFonts w:ascii="Times New Roman" w:hAnsi="Times New Roman" w:cs="Times New Roman"/>
          <w:sz w:val="24"/>
          <w:szCs w:val="24"/>
        </w:rPr>
        <w:t>р</w:t>
      </w:r>
      <w:proofErr w:type="spellEnd"/>
      <w:r w:rsidRPr="000A493F">
        <w:rPr>
          <w:rFonts w:ascii="Times New Roman" w:hAnsi="Times New Roman" w:cs="Times New Roman"/>
          <w:sz w:val="24"/>
          <w:szCs w:val="24"/>
        </w:rPr>
        <w:t xml:space="preserve"> = 0,7), отношение к семье  (</w:t>
      </w:r>
      <w:proofErr w:type="spellStart"/>
      <w:r w:rsidRPr="000A493F">
        <w:rPr>
          <w:rFonts w:ascii="Times New Roman" w:hAnsi="Times New Roman" w:cs="Times New Roman"/>
          <w:sz w:val="24"/>
          <w:szCs w:val="24"/>
        </w:rPr>
        <w:t>р</w:t>
      </w:r>
      <w:proofErr w:type="spellEnd"/>
      <w:r w:rsidRPr="000A493F">
        <w:rPr>
          <w:rFonts w:ascii="Times New Roman" w:hAnsi="Times New Roman" w:cs="Times New Roman"/>
          <w:sz w:val="24"/>
          <w:szCs w:val="24"/>
        </w:rPr>
        <w:t xml:space="preserve"> = 0,8).</w:t>
      </w:r>
      <w:r w:rsidRPr="000A493F">
        <w:rPr>
          <w:rFonts w:ascii="Times New Roman" w:hAnsi="Times New Roman" w:cs="Times New Roman"/>
          <w:color w:val="FF0000"/>
          <w:sz w:val="24"/>
          <w:szCs w:val="24"/>
        </w:rPr>
        <w:t xml:space="preserve"> </w:t>
      </w:r>
      <w:r w:rsidRPr="000A493F">
        <w:rPr>
          <w:rFonts w:ascii="Times New Roman" w:hAnsi="Times New Roman" w:cs="Times New Roman"/>
          <w:sz w:val="24"/>
          <w:szCs w:val="24"/>
        </w:rPr>
        <w:t xml:space="preserve">Однако, обращаясь к данным </w:t>
      </w:r>
      <w:r w:rsidRPr="000A493F">
        <w:rPr>
          <w:rFonts w:ascii="Times New Roman" w:hAnsi="Times New Roman" w:cs="Times New Roman"/>
          <w:sz w:val="24"/>
          <w:szCs w:val="24"/>
        </w:rPr>
        <w:lastRenderedPageBreak/>
        <w:t xml:space="preserve">описательной </w:t>
      </w:r>
      <w:proofErr w:type="gramStart"/>
      <w:r w:rsidRPr="000A493F">
        <w:rPr>
          <w:rFonts w:ascii="Times New Roman" w:hAnsi="Times New Roman" w:cs="Times New Roman"/>
          <w:sz w:val="24"/>
          <w:szCs w:val="24"/>
        </w:rPr>
        <w:t>статистики</w:t>
      </w:r>
      <w:proofErr w:type="gramEnd"/>
      <w:r w:rsidRPr="000A493F">
        <w:rPr>
          <w:rFonts w:ascii="Times New Roman" w:hAnsi="Times New Roman" w:cs="Times New Roman"/>
          <w:color w:val="FF0000"/>
          <w:sz w:val="24"/>
          <w:szCs w:val="24"/>
        </w:rPr>
        <w:t xml:space="preserve"> </w:t>
      </w:r>
      <w:r w:rsidRPr="000A493F">
        <w:rPr>
          <w:rFonts w:ascii="Times New Roman" w:hAnsi="Times New Roman" w:cs="Times New Roman"/>
          <w:sz w:val="24"/>
          <w:szCs w:val="24"/>
        </w:rPr>
        <w:t>мы видим, что средние значения по шкалам: Отношение к себе, в группе «риск» ниже, чем у группы «норма», и даже ниже, чем у группы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xml:space="preserve">». </w:t>
      </w:r>
    </w:p>
    <w:p w:rsidR="00123C34" w:rsidRDefault="00123C34" w:rsidP="005C5B33">
      <w:pPr>
        <w:spacing w:after="0" w:line="360" w:lineRule="auto"/>
        <w:ind w:left="426"/>
        <w:jc w:val="right"/>
        <w:rPr>
          <w:rFonts w:ascii="Times New Roman" w:hAnsi="Times New Roman" w:cs="Times New Roman"/>
          <w:b/>
          <w:sz w:val="24"/>
          <w:szCs w:val="24"/>
        </w:rPr>
      </w:pPr>
    </w:p>
    <w:p w:rsidR="005C5B33" w:rsidRPr="009913D9" w:rsidRDefault="005C5B33" w:rsidP="005C5B33">
      <w:pPr>
        <w:spacing w:after="0" w:line="360" w:lineRule="auto"/>
        <w:ind w:left="426"/>
        <w:jc w:val="right"/>
        <w:rPr>
          <w:rFonts w:ascii="Times New Roman" w:hAnsi="Times New Roman" w:cs="Times New Roman"/>
          <w:sz w:val="24"/>
          <w:szCs w:val="24"/>
        </w:rPr>
      </w:pPr>
      <w:r w:rsidRPr="009913D9">
        <w:rPr>
          <w:rFonts w:ascii="Times New Roman" w:hAnsi="Times New Roman" w:cs="Times New Roman"/>
          <w:b/>
          <w:sz w:val="24"/>
          <w:szCs w:val="24"/>
        </w:rPr>
        <w:t xml:space="preserve">Таблица </w:t>
      </w:r>
      <w:r>
        <w:rPr>
          <w:rFonts w:ascii="Times New Roman" w:hAnsi="Times New Roman" w:cs="Times New Roman"/>
          <w:b/>
          <w:sz w:val="24"/>
          <w:szCs w:val="24"/>
        </w:rPr>
        <w:t>9</w:t>
      </w:r>
    </w:p>
    <w:p w:rsidR="00B77529" w:rsidRPr="000A493F" w:rsidRDefault="00B77529" w:rsidP="005C5B33">
      <w:pPr>
        <w:pStyle w:val="af6"/>
        <w:spacing w:line="360" w:lineRule="auto"/>
        <w:jc w:val="center"/>
        <w:rPr>
          <w:rFonts w:ascii="Times New Roman" w:hAnsi="Times New Roman" w:cs="Times New Roman"/>
          <w:b/>
          <w:sz w:val="24"/>
          <w:szCs w:val="24"/>
        </w:rPr>
      </w:pPr>
      <w:r w:rsidRPr="000A493F">
        <w:rPr>
          <w:rFonts w:ascii="Times New Roman" w:hAnsi="Times New Roman" w:cs="Times New Roman"/>
          <w:b/>
          <w:sz w:val="24"/>
          <w:szCs w:val="24"/>
        </w:rPr>
        <w:t>Различия в самооценке в исследовательских подгруппах</w:t>
      </w:r>
    </w:p>
    <w:tbl>
      <w:tblPr>
        <w:tblW w:w="8855" w:type="dxa"/>
        <w:tblInd w:w="98" w:type="dxa"/>
        <w:tblLook w:val="04A0"/>
      </w:tblPr>
      <w:tblGrid>
        <w:gridCol w:w="1477"/>
        <w:gridCol w:w="899"/>
        <w:gridCol w:w="1203"/>
        <w:gridCol w:w="1051"/>
        <w:gridCol w:w="1310"/>
        <w:gridCol w:w="1028"/>
        <w:gridCol w:w="944"/>
        <w:gridCol w:w="1190"/>
      </w:tblGrid>
      <w:tr w:rsidR="00B77529" w:rsidRPr="005C5B33" w:rsidTr="00B77529">
        <w:trPr>
          <w:trHeight w:val="270"/>
        </w:trPr>
        <w:tc>
          <w:tcPr>
            <w:tcW w:w="137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77529" w:rsidRPr="005C5B33" w:rsidRDefault="00B77529" w:rsidP="005C5B33">
            <w:pPr>
              <w:pStyle w:val="af6"/>
              <w:spacing w:line="360" w:lineRule="auto"/>
              <w:jc w:val="center"/>
              <w:rPr>
                <w:rFonts w:ascii="Times New Roman" w:eastAsia="Times New Roman" w:hAnsi="Times New Roman" w:cs="Times New Roman"/>
                <w:b/>
                <w:bCs/>
                <w:sz w:val="24"/>
                <w:szCs w:val="24"/>
              </w:rPr>
            </w:pPr>
            <w:r w:rsidRPr="005C5B33">
              <w:rPr>
                <w:rFonts w:ascii="Times New Roman" w:eastAsia="Times New Roman" w:hAnsi="Times New Roman" w:cs="Times New Roman"/>
                <w:b/>
                <w:bCs/>
                <w:sz w:val="24"/>
                <w:szCs w:val="24"/>
              </w:rPr>
              <w:t>Группа</w:t>
            </w:r>
          </w:p>
        </w:tc>
        <w:tc>
          <w:tcPr>
            <w:tcW w:w="899"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B77529" w:rsidRPr="005C5B33" w:rsidRDefault="00B77529" w:rsidP="005C5B33">
            <w:pPr>
              <w:pStyle w:val="af6"/>
              <w:spacing w:line="360" w:lineRule="auto"/>
              <w:jc w:val="center"/>
              <w:rPr>
                <w:rFonts w:ascii="Times New Roman" w:eastAsia="Times New Roman" w:hAnsi="Times New Roman" w:cs="Times New Roman"/>
                <w:b/>
                <w:sz w:val="24"/>
                <w:szCs w:val="24"/>
              </w:rPr>
            </w:pPr>
            <w:r w:rsidRPr="005C5B33">
              <w:rPr>
                <w:rFonts w:ascii="Times New Roman" w:eastAsia="Times New Roman" w:hAnsi="Times New Roman" w:cs="Times New Roman"/>
                <w:b/>
                <w:sz w:val="24"/>
                <w:szCs w:val="24"/>
              </w:rPr>
              <w:t>M</w:t>
            </w:r>
          </w:p>
        </w:tc>
        <w:tc>
          <w:tcPr>
            <w:tcW w:w="1203" w:type="dxa"/>
            <w:tcBorders>
              <w:top w:val="single" w:sz="8" w:space="0" w:color="auto"/>
              <w:left w:val="nil"/>
              <w:bottom w:val="single" w:sz="8" w:space="0" w:color="auto"/>
              <w:right w:val="single" w:sz="4" w:space="0" w:color="auto"/>
            </w:tcBorders>
            <w:shd w:val="clear" w:color="auto" w:fill="auto"/>
            <w:noWrap/>
            <w:vAlign w:val="bottom"/>
            <w:hideMark/>
          </w:tcPr>
          <w:p w:rsidR="00B77529" w:rsidRPr="005C5B33" w:rsidRDefault="00B77529" w:rsidP="005C5B33">
            <w:pPr>
              <w:pStyle w:val="af6"/>
              <w:spacing w:line="360" w:lineRule="auto"/>
              <w:jc w:val="center"/>
              <w:rPr>
                <w:rFonts w:ascii="Times New Roman" w:eastAsia="Times New Roman" w:hAnsi="Times New Roman" w:cs="Times New Roman"/>
                <w:b/>
                <w:sz w:val="24"/>
                <w:szCs w:val="24"/>
              </w:rPr>
            </w:pPr>
            <w:proofErr w:type="spellStart"/>
            <w:r w:rsidRPr="005C5B33">
              <w:rPr>
                <w:rFonts w:ascii="Times New Roman" w:eastAsia="Times New Roman" w:hAnsi="Times New Roman" w:cs="Times New Roman"/>
                <w:b/>
                <w:sz w:val="24"/>
                <w:szCs w:val="24"/>
              </w:rPr>
              <w:t>Med</w:t>
            </w:r>
            <w:proofErr w:type="spellEnd"/>
          </w:p>
        </w:tc>
        <w:tc>
          <w:tcPr>
            <w:tcW w:w="1051" w:type="dxa"/>
            <w:tcBorders>
              <w:top w:val="single" w:sz="8" w:space="0" w:color="auto"/>
              <w:left w:val="nil"/>
              <w:bottom w:val="single" w:sz="8" w:space="0" w:color="auto"/>
              <w:right w:val="single" w:sz="4" w:space="0" w:color="auto"/>
            </w:tcBorders>
            <w:shd w:val="clear" w:color="auto" w:fill="auto"/>
            <w:noWrap/>
            <w:vAlign w:val="bottom"/>
            <w:hideMark/>
          </w:tcPr>
          <w:p w:rsidR="00B77529" w:rsidRPr="005C5B33" w:rsidRDefault="00B77529" w:rsidP="005C5B33">
            <w:pPr>
              <w:pStyle w:val="af6"/>
              <w:spacing w:line="360" w:lineRule="auto"/>
              <w:jc w:val="center"/>
              <w:rPr>
                <w:rFonts w:ascii="Times New Roman" w:eastAsia="Times New Roman" w:hAnsi="Times New Roman" w:cs="Times New Roman"/>
                <w:b/>
                <w:sz w:val="24"/>
                <w:szCs w:val="24"/>
              </w:rPr>
            </w:pPr>
            <w:proofErr w:type="spellStart"/>
            <w:proofErr w:type="gramStart"/>
            <w:r w:rsidRPr="005C5B33">
              <w:rPr>
                <w:rFonts w:ascii="Times New Roman" w:eastAsia="Times New Roman" w:hAnsi="Times New Roman" w:cs="Times New Roman"/>
                <w:b/>
                <w:sz w:val="24"/>
                <w:szCs w:val="24"/>
              </w:rPr>
              <w:t>м</w:t>
            </w:r>
            <w:proofErr w:type="gramEnd"/>
            <w:r w:rsidRPr="005C5B33">
              <w:rPr>
                <w:rFonts w:ascii="Times New Roman" w:eastAsia="Times New Roman" w:hAnsi="Times New Roman" w:cs="Times New Roman"/>
                <w:b/>
                <w:sz w:val="24"/>
                <w:szCs w:val="24"/>
              </w:rPr>
              <w:t>ode</w:t>
            </w:r>
            <w:proofErr w:type="spellEnd"/>
          </w:p>
        </w:tc>
        <w:tc>
          <w:tcPr>
            <w:tcW w:w="1161" w:type="dxa"/>
            <w:tcBorders>
              <w:top w:val="single" w:sz="8" w:space="0" w:color="auto"/>
              <w:left w:val="nil"/>
              <w:bottom w:val="single" w:sz="8" w:space="0" w:color="auto"/>
              <w:right w:val="single" w:sz="4" w:space="0" w:color="auto"/>
            </w:tcBorders>
            <w:shd w:val="clear" w:color="auto" w:fill="auto"/>
            <w:noWrap/>
            <w:vAlign w:val="bottom"/>
            <w:hideMark/>
          </w:tcPr>
          <w:p w:rsidR="00B77529" w:rsidRPr="005C5B33" w:rsidRDefault="00B77529" w:rsidP="005C5B33">
            <w:pPr>
              <w:pStyle w:val="af6"/>
              <w:spacing w:line="360" w:lineRule="auto"/>
              <w:jc w:val="center"/>
              <w:rPr>
                <w:rFonts w:ascii="Times New Roman" w:eastAsia="Times New Roman" w:hAnsi="Times New Roman" w:cs="Times New Roman"/>
                <w:b/>
                <w:sz w:val="24"/>
                <w:szCs w:val="24"/>
              </w:rPr>
            </w:pPr>
            <w:proofErr w:type="spellStart"/>
            <w:r w:rsidRPr="005C5B33">
              <w:rPr>
                <w:rFonts w:ascii="Times New Roman" w:eastAsia="Times New Roman" w:hAnsi="Times New Roman" w:cs="Times New Roman"/>
                <w:b/>
                <w:sz w:val="24"/>
                <w:szCs w:val="24"/>
              </w:rPr>
              <w:t>Frequency</w:t>
            </w:r>
            <w:proofErr w:type="spellEnd"/>
            <w:r w:rsidRPr="005C5B33">
              <w:rPr>
                <w:rFonts w:ascii="Times New Roman" w:eastAsia="Times New Roman" w:hAnsi="Times New Roman" w:cs="Times New Roman"/>
                <w:b/>
                <w:sz w:val="24"/>
                <w:szCs w:val="24"/>
              </w:rPr>
              <w:t xml:space="preserve"> </w:t>
            </w:r>
            <w:proofErr w:type="spellStart"/>
            <w:r w:rsidRPr="005C5B33">
              <w:rPr>
                <w:rFonts w:ascii="Times New Roman" w:eastAsia="Times New Roman" w:hAnsi="Times New Roman" w:cs="Times New Roman"/>
                <w:b/>
                <w:sz w:val="24"/>
                <w:szCs w:val="24"/>
              </w:rPr>
              <w:t>of</w:t>
            </w:r>
            <w:proofErr w:type="spellEnd"/>
            <w:r w:rsidRPr="005C5B33">
              <w:rPr>
                <w:rFonts w:ascii="Times New Roman" w:eastAsia="Times New Roman" w:hAnsi="Times New Roman" w:cs="Times New Roman"/>
                <w:b/>
                <w:sz w:val="24"/>
                <w:szCs w:val="24"/>
              </w:rPr>
              <w:t xml:space="preserve"> </w:t>
            </w:r>
            <w:proofErr w:type="spellStart"/>
            <w:r w:rsidRPr="005C5B33">
              <w:rPr>
                <w:rFonts w:ascii="Times New Roman" w:eastAsia="Times New Roman" w:hAnsi="Times New Roman" w:cs="Times New Roman"/>
                <w:b/>
                <w:sz w:val="24"/>
                <w:szCs w:val="24"/>
              </w:rPr>
              <w:t>Mode</w:t>
            </w:r>
            <w:proofErr w:type="spellEnd"/>
          </w:p>
        </w:tc>
        <w:tc>
          <w:tcPr>
            <w:tcW w:w="1028" w:type="dxa"/>
            <w:tcBorders>
              <w:top w:val="single" w:sz="8" w:space="0" w:color="auto"/>
              <w:left w:val="nil"/>
              <w:bottom w:val="single" w:sz="8" w:space="0" w:color="auto"/>
              <w:right w:val="single" w:sz="4" w:space="0" w:color="auto"/>
            </w:tcBorders>
            <w:shd w:val="clear" w:color="auto" w:fill="auto"/>
            <w:noWrap/>
            <w:vAlign w:val="bottom"/>
            <w:hideMark/>
          </w:tcPr>
          <w:p w:rsidR="00B77529" w:rsidRPr="005C5B33" w:rsidRDefault="00B77529" w:rsidP="005C5B33">
            <w:pPr>
              <w:pStyle w:val="af6"/>
              <w:spacing w:line="360" w:lineRule="auto"/>
              <w:jc w:val="center"/>
              <w:rPr>
                <w:rFonts w:ascii="Times New Roman" w:eastAsia="Times New Roman" w:hAnsi="Times New Roman" w:cs="Times New Roman"/>
                <w:b/>
                <w:sz w:val="24"/>
                <w:szCs w:val="24"/>
              </w:rPr>
            </w:pPr>
            <w:proofErr w:type="spellStart"/>
            <w:r w:rsidRPr="005C5B33">
              <w:rPr>
                <w:rFonts w:ascii="Times New Roman" w:eastAsia="Times New Roman" w:hAnsi="Times New Roman" w:cs="Times New Roman"/>
                <w:b/>
                <w:sz w:val="24"/>
                <w:szCs w:val="24"/>
              </w:rPr>
              <w:t>Min</w:t>
            </w:r>
            <w:proofErr w:type="spellEnd"/>
          </w:p>
        </w:tc>
        <w:tc>
          <w:tcPr>
            <w:tcW w:w="944" w:type="dxa"/>
            <w:tcBorders>
              <w:top w:val="single" w:sz="8" w:space="0" w:color="auto"/>
              <w:left w:val="nil"/>
              <w:bottom w:val="single" w:sz="8" w:space="0" w:color="auto"/>
              <w:right w:val="single" w:sz="4" w:space="0" w:color="auto"/>
            </w:tcBorders>
            <w:shd w:val="clear" w:color="auto" w:fill="auto"/>
            <w:noWrap/>
            <w:vAlign w:val="bottom"/>
            <w:hideMark/>
          </w:tcPr>
          <w:p w:rsidR="00B77529" w:rsidRPr="005C5B33" w:rsidRDefault="00B77529" w:rsidP="005C5B33">
            <w:pPr>
              <w:pStyle w:val="af6"/>
              <w:spacing w:line="360" w:lineRule="auto"/>
              <w:jc w:val="center"/>
              <w:rPr>
                <w:rFonts w:ascii="Times New Roman" w:eastAsia="Times New Roman" w:hAnsi="Times New Roman" w:cs="Times New Roman"/>
                <w:b/>
                <w:sz w:val="24"/>
                <w:szCs w:val="24"/>
              </w:rPr>
            </w:pPr>
            <w:proofErr w:type="spellStart"/>
            <w:r w:rsidRPr="005C5B33">
              <w:rPr>
                <w:rFonts w:ascii="Times New Roman" w:eastAsia="Times New Roman" w:hAnsi="Times New Roman" w:cs="Times New Roman"/>
                <w:b/>
                <w:sz w:val="24"/>
                <w:szCs w:val="24"/>
              </w:rPr>
              <w:t>Max</w:t>
            </w:r>
            <w:proofErr w:type="spellEnd"/>
          </w:p>
        </w:tc>
        <w:tc>
          <w:tcPr>
            <w:tcW w:w="1190" w:type="dxa"/>
            <w:tcBorders>
              <w:top w:val="single" w:sz="8" w:space="0" w:color="auto"/>
              <w:left w:val="nil"/>
              <w:bottom w:val="single" w:sz="8" w:space="0" w:color="auto"/>
              <w:right w:val="single" w:sz="8" w:space="0" w:color="auto"/>
            </w:tcBorders>
            <w:shd w:val="clear" w:color="auto" w:fill="auto"/>
            <w:noWrap/>
            <w:vAlign w:val="bottom"/>
            <w:hideMark/>
          </w:tcPr>
          <w:p w:rsidR="00B77529" w:rsidRPr="005C5B33" w:rsidRDefault="00B77529" w:rsidP="005C5B33">
            <w:pPr>
              <w:pStyle w:val="af6"/>
              <w:spacing w:line="360" w:lineRule="auto"/>
              <w:jc w:val="center"/>
              <w:rPr>
                <w:rFonts w:ascii="Times New Roman" w:eastAsia="Times New Roman" w:hAnsi="Times New Roman" w:cs="Times New Roman"/>
                <w:b/>
                <w:sz w:val="24"/>
                <w:szCs w:val="24"/>
              </w:rPr>
            </w:pPr>
            <w:r w:rsidRPr="005C5B33">
              <w:rPr>
                <w:rFonts w:ascii="Times New Roman" w:eastAsia="Times New Roman" w:hAnsi="Times New Roman" w:cs="Times New Roman"/>
                <w:b/>
                <w:sz w:val="24"/>
                <w:szCs w:val="24"/>
              </w:rPr>
              <w:t>SD</w:t>
            </w:r>
          </w:p>
        </w:tc>
      </w:tr>
      <w:tr w:rsidR="00B77529" w:rsidRPr="000A493F" w:rsidTr="00B77529">
        <w:trPr>
          <w:trHeight w:val="270"/>
        </w:trPr>
        <w:tc>
          <w:tcPr>
            <w:tcW w:w="1379" w:type="dxa"/>
            <w:tcBorders>
              <w:top w:val="nil"/>
              <w:left w:val="single" w:sz="8" w:space="0" w:color="auto"/>
              <w:bottom w:val="single" w:sz="4" w:space="0" w:color="auto"/>
              <w:right w:val="single" w:sz="8" w:space="0" w:color="auto"/>
            </w:tcBorders>
            <w:shd w:val="clear" w:color="auto" w:fill="auto"/>
            <w:noWrap/>
            <w:vAlign w:val="bottom"/>
            <w:hideMark/>
          </w:tcPr>
          <w:p w:rsidR="00B77529" w:rsidRPr="000A493F" w:rsidRDefault="00B77529" w:rsidP="005C5B33">
            <w:pPr>
              <w:pStyle w:val="af6"/>
              <w:spacing w:line="360" w:lineRule="auto"/>
              <w:jc w:val="center"/>
              <w:rPr>
                <w:rFonts w:ascii="Times New Roman" w:eastAsia="Times New Roman" w:hAnsi="Times New Roman" w:cs="Times New Roman"/>
                <w:b/>
                <w:bCs/>
                <w:sz w:val="24"/>
                <w:szCs w:val="24"/>
              </w:rPr>
            </w:pPr>
            <w:r w:rsidRPr="000A493F">
              <w:rPr>
                <w:rFonts w:ascii="Times New Roman" w:eastAsia="Times New Roman" w:hAnsi="Times New Roman" w:cs="Times New Roman"/>
                <w:b/>
                <w:bCs/>
                <w:sz w:val="24"/>
                <w:szCs w:val="24"/>
              </w:rPr>
              <w:t>норма</w:t>
            </w:r>
          </w:p>
        </w:tc>
        <w:tc>
          <w:tcPr>
            <w:tcW w:w="8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1,1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1,0</w:t>
            </w:r>
          </w:p>
        </w:tc>
        <w:tc>
          <w:tcPr>
            <w:tcW w:w="1051"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2,0</w:t>
            </w:r>
          </w:p>
        </w:tc>
        <w:tc>
          <w:tcPr>
            <w:tcW w:w="1161"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10</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-2,0</w:t>
            </w:r>
          </w:p>
        </w:tc>
        <w:tc>
          <w:tcPr>
            <w:tcW w:w="944"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4,0</w:t>
            </w:r>
          </w:p>
        </w:tc>
        <w:tc>
          <w:tcPr>
            <w:tcW w:w="1190" w:type="dxa"/>
            <w:tcBorders>
              <w:top w:val="single" w:sz="4" w:space="0" w:color="auto"/>
              <w:left w:val="nil"/>
              <w:bottom w:val="single" w:sz="4" w:space="0" w:color="auto"/>
              <w:right w:val="single" w:sz="8"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1,5</w:t>
            </w:r>
          </w:p>
        </w:tc>
      </w:tr>
      <w:tr w:rsidR="00B77529" w:rsidRPr="000A493F" w:rsidTr="00B77529">
        <w:trPr>
          <w:trHeight w:val="270"/>
        </w:trPr>
        <w:tc>
          <w:tcPr>
            <w:tcW w:w="137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77529" w:rsidRPr="000A493F" w:rsidRDefault="00B77529" w:rsidP="005C5B33">
            <w:pPr>
              <w:pStyle w:val="af6"/>
              <w:spacing w:line="360" w:lineRule="auto"/>
              <w:jc w:val="center"/>
              <w:rPr>
                <w:rFonts w:ascii="Times New Roman" w:eastAsia="Times New Roman" w:hAnsi="Times New Roman" w:cs="Times New Roman"/>
                <w:b/>
                <w:bCs/>
                <w:sz w:val="24"/>
                <w:szCs w:val="24"/>
              </w:rPr>
            </w:pPr>
            <w:r w:rsidRPr="000A493F">
              <w:rPr>
                <w:rFonts w:ascii="Times New Roman" w:eastAsia="Times New Roman" w:hAnsi="Times New Roman" w:cs="Times New Roman"/>
                <w:b/>
                <w:bCs/>
                <w:sz w:val="24"/>
                <w:szCs w:val="24"/>
              </w:rPr>
              <w:t>риск</w:t>
            </w:r>
          </w:p>
        </w:tc>
        <w:tc>
          <w:tcPr>
            <w:tcW w:w="899" w:type="dxa"/>
            <w:tcBorders>
              <w:top w:val="nil"/>
              <w:left w:val="single" w:sz="4" w:space="0" w:color="auto"/>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highlight w:val="yellow"/>
              </w:rPr>
              <w:t>0,4</w:t>
            </w:r>
          </w:p>
        </w:tc>
        <w:tc>
          <w:tcPr>
            <w:tcW w:w="1203"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0,0</w:t>
            </w:r>
          </w:p>
        </w:tc>
        <w:tc>
          <w:tcPr>
            <w:tcW w:w="1051"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highlight w:val="yellow"/>
              </w:rPr>
              <w:t>-1,0</w:t>
            </w:r>
          </w:p>
        </w:tc>
        <w:tc>
          <w:tcPr>
            <w:tcW w:w="1161"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10</w:t>
            </w:r>
          </w:p>
        </w:tc>
        <w:tc>
          <w:tcPr>
            <w:tcW w:w="1028"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-1,0</w:t>
            </w:r>
          </w:p>
        </w:tc>
        <w:tc>
          <w:tcPr>
            <w:tcW w:w="944"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4,0</w:t>
            </w:r>
          </w:p>
        </w:tc>
        <w:tc>
          <w:tcPr>
            <w:tcW w:w="1190" w:type="dxa"/>
            <w:tcBorders>
              <w:top w:val="nil"/>
              <w:left w:val="nil"/>
              <w:bottom w:val="single" w:sz="4" w:space="0" w:color="auto"/>
              <w:right w:val="single" w:sz="8"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1,5</w:t>
            </w:r>
          </w:p>
        </w:tc>
      </w:tr>
      <w:tr w:rsidR="00B77529" w:rsidRPr="000A493F" w:rsidTr="00B77529">
        <w:trPr>
          <w:trHeight w:val="255"/>
        </w:trPr>
        <w:tc>
          <w:tcPr>
            <w:tcW w:w="137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77529" w:rsidRPr="000A493F" w:rsidRDefault="00B77529" w:rsidP="005C5B33">
            <w:pPr>
              <w:pStyle w:val="af6"/>
              <w:spacing w:line="360" w:lineRule="auto"/>
              <w:jc w:val="center"/>
              <w:rPr>
                <w:rFonts w:ascii="Times New Roman" w:eastAsia="Times New Roman" w:hAnsi="Times New Roman" w:cs="Times New Roman"/>
                <w:b/>
                <w:bCs/>
                <w:sz w:val="24"/>
                <w:szCs w:val="24"/>
              </w:rPr>
            </w:pPr>
            <w:proofErr w:type="spellStart"/>
            <w:r w:rsidRPr="000A493F">
              <w:rPr>
                <w:rFonts w:ascii="Times New Roman" w:eastAsia="Times New Roman" w:hAnsi="Times New Roman" w:cs="Times New Roman"/>
                <w:b/>
                <w:bCs/>
                <w:sz w:val="24"/>
                <w:szCs w:val="24"/>
              </w:rPr>
              <w:t>девиантная</w:t>
            </w:r>
            <w:proofErr w:type="spellEnd"/>
          </w:p>
        </w:tc>
        <w:tc>
          <w:tcPr>
            <w:tcW w:w="899" w:type="dxa"/>
            <w:tcBorders>
              <w:top w:val="nil"/>
              <w:left w:val="single" w:sz="4" w:space="0" w:color="auto"/>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0,6</w:t>
            </w:r>
          </w:p>
        </w:tc>
        <w:tc>
          <w:tcPr>
            <w:tcW w:w="1203"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1,0</w:t>
            </w:r>
          </w:p>
        </w:tc>
        <w:tc>
          <w:tcPr>
            <w:tcW w:w="1051"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proofErr w:type="spellStart"/>
            <w:r w:rsidRPr="000A493F">
              <w:rPr>
                <w:rFonts w:ascii="Times New Roman" w:eastAsia="Times New Roman" w:hAnsi="Times New Roman" w:cs="Times New Roman"/>
                <w:color w:val="000000"/>
                <w:sz w:val="24"/>
                <w:szCs w:val="24"/>
              </w:rPr>
              <w:t>Multiple</w:t>
            </w:r>
            <w:proofErr w:type="spellEnd"/>
          </w:p>
        </w:tc>
        <w:tc>
          <w:tcPr>
            <w:tcW w:w="1161"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4</w:t>
            </w:r>
          </w:p>
        </w:tc>
        <w:tc>
          <w:tcPr>
            <w:tcW w:w="1028"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-1,0</w:t>
            </w:r>
          </w:p>
        </w:tc>
        <w:tc>
          <w:tcPr>
            <w:tcW w:w="944"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2,0</w:t>
            </w:r>
          </w:p>
        </w:tc>
        <w:tc>
          <w:tcPr>
            <w:tcW w:w="1190" w:type="dxa"/>
            <w:tcBorders>
              <w:top w:val="nil"/>
              <w:left w:val="nil"/>
              <w:bottom w:val="single" w:sz="4" w:space="0" w:color="auto"/>
              <w:right w:val="single" w:sz="8"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0,9</w:t>
            </w:r>
          </w:p>
        </w:tc>
      </w:tr>
    </w:tbl>
    <w:p w:rsidR="005C5B33" w:rsidRDefault="005C5B33" w:rsidP="000A493F">
      <w:pPr>
        <w:pStyle w:val="af6"/>
        <w:spacing w:line="360" w:lineRule="auto"/>
        <w:jc w:val="both"/>
        <w:rPr>
          <w:rFonts w:ascii="Times New Roman" w:hAnsi="Times New Roman" w:cs="Times New Roman"/>
          <w:sz w:val="24"/>
          <w:szCs w:val="24"/>
        </w:rPr>
      </w:pP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Наиболее часто выбираемое значение в группе «риск» по шкале Отношение к </w:t>
      </w:r>
      <w:r w:rsidR="005C5B33">
        <w:rPr>
          <w:rFonts w:ascii="Times New Roman" w:hAnsi="Times New Roman" w:cs="Times New Roman"/>
          <w:sz w:val="24"/>
          <w:szCs w:val="24"/>
        </w:rPr>
        <w:t xml:space="preserve">   </w:t>
      </w:r>
      <w:r w:rsidRPr="000A493F">
        <w:rPr>
          <w:rFonts w:ascii="Times New Roman" w:hAnsi="Times New Roman" w:cs="Times New Roman"/>
          <w:sz w:val="24"/>
          <w:szCs w:val="24"/>
        </w:rPr>
        <w:t>себе – (-1). Согласно методике Незаконченные предложения Сакс – Леви, обработка результатов заключается в следующем: для каждой группы предложений выводится характеристика, определяющая данную систему отношений как положительную, отрицательную или безразличную. Приписываемый балл (-1) относится к таким высказываниям, которые говорят о негативном отношении, в данном случае к себе.</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Случай из практики.</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Работая в колледже с группой «риска», подросткам было дано задание </w:t>
      </w:r>
      <w:proofErr w:type="gramStart"/>
      <w:r w:rsidRPr="000A493F">
        <w:rPr>
          <w:rFonts w:ascii="Times New Roman" w:hAnsi="Times New Roman" w:cs="Times New Roman"/>
          <w:sz w:val="24"/>
          <w:szCs w:val="24"/>
        </w:rPr>
        <w:t>назвать</w:t>
      </w:r>
      <w:proofErr w:type="gramEnd"/>
      <w:r w:rsidRPr="000A493F">
        <w:rPr>
          <w:rFonts w:ascii="Times New Roman" w:hAnsi="Times New Roman" w:cs="Times New Roman"/>
          <w:sz w:val="24"/>
          <w:szCs w:val="24"/>
        </w:rPr>
        <w:t xml:space="preserve"> 2-3 своих положительных и 2-3 отрицательных качеств. </w:t>
      </w:r>
      <w:proofErr w:type="gramStart"/>
      <w:r w:rsidRPr="000A493F">
        <w:rPr>
          <w:rFonts w:ascii="Times New Roman" w:hAnsi="Times New Roman" w:cs="Times New Roman"/>
          <w:sz w:val="24"/>
          <w:szCs w:val="24"/>
        </w:rPr>
        <w:t>Когда дело касалось отрицательных, дети с легкостью приписывали себе самые негативные из них, даже с некоторой гордостью.</w:t>
      </w:r>
      <w:proofErr w:type="gramEnd"/>
      <w:r w:rsidRPr="000A493F">
        <w:rPr>
          <w:rFonts w:ascii="Times New Roman" w:hAnsi="Times New Roman" w:cs="Times New Roman"/>
          <w:sz w:val="24"/>
          <w:szCs w:val="24"/>
        </w:rPr>
        <w:t xml:space="preserve"> Однако</w:t>
      </w:r>
      <w:proofErr w:type="gramStart"/>
      <w:r w:rsidRPr="000A493F">
        <w:rPr>
          <w:rFonts w:ascii="Times New Roman" w:hAnsi="Times New Roman" w:cs="Times New Roman"/>
          <w:sz w:val="24"/>
          <w:szCs w:val="24"/>
        </w:rPr>
        <w:t>,</w:t>
      </w:r>
      <w:proofErr w:type="gramEnd"/>
      <w:r w:rsidRPr="000A493F">
        <w:rPr>
          <w:rFonts w:ascii="Times New Roman" w:hAnsi="Times New Roman" w:cs="Times New Roman"/>
          <w:sz w:val="24"/>
          <w:szCs w:val="24"/>
        </w:rPr>
        <w:t xml:space="preserve"> когда дело дошло до рассказа о своих положительных сторонах, чаще всего говорилось: «у меня нет никаких положительных качеств» или «у меня только положительные качества». На </w:t>
      </w:r>
      <w:proofErr w:type="gramStart"/>
      <w:r w:rsidRPr="000A493F">
        <w:rPr>
          <w:rFonts w:ascii="Times New Roman" w:hAnsi="Times New Roman" w:cs="Times New Roman"/>
          <w:sz w:val="24"/>
          <w:szCs w:val="24"/>
        </w:rPr>
        <w:t>вопрос</w:t>
      </w:r>
      <w:proofErr w:type="gramEnd"/>
      <w:r w:rsidRPr="000A493F">
        <w:rPr>
          <w:rFonts w:ascii="Times New Roman" w:hAnsi="Times New Roman" w:cs="Times New Roman"/>
          <w:sz w:val="24"/>
          <w:szCs w:val="24"/>
        </w:rPr>
        <w:t xml:space="preserve"> «какие»? </w:t>
      </w:r>
      <w:proofErr w:type="spellStart"/>
      <w:r w:rsidRPr="000A493F">
        <w:rPr>
          <w:rFonts w:ascii="Times New Roman" w:hAnsi="Times New Roman" w:cs="Times New Roman"/>
          <w:sz w:val="24"/>
          <w:szCs w:val="24"/>
        </w:rPr>
        <w:t>Отвечалос</w:t>
      </w:r>
      <w:proofErr w:type="gramStart"/>
      <w:r w:rsidRPr="000A493F">
        <w:rPr>
          <w:rFonts w:ascii="Times New Roman" w:hAnsi="Times New Roman" w:cs="Times New Roman"/>
          <w:sz w:val="24"/>
          <w:szCs w:val="24"/>
        </w:rPr>
        <w:t>ь</w:t>
      </w:r>
      <w:proofErr w:type="spellEnd"/>
      <w:r w:rsidRPr="000A493F">
        <w:rPr>
          <w:rFonts w:ascii="Times New Roman" w:hAnsi="Times New Roman" w:cs="Times New Roman"/>
          <w:sz w:val="24"/>
          <w:szCs w:val="24"/>
        </w:rPr>
        <w:t>-</w:t>
      </w:r>
      <w:proofErr w:type="gramEnd"/>
      <w:r w:rsidRPr="000A493F">
        <w:rPr>
          <w:rFonts w:ascii="Times New Roman" w:hAnsi="Times New Roman" w:cs="Times New Roman"/>
          <w:sz w:val="24"/>
          <w:szCs w:val="24"/>
        </w:rPr>
        <w:t xml:space="preserve"> «Все. У меня все качества только хорошие/плохие». Мы столкнулись с тем, что у подростков существуют сложности с осознанием и дифференциацией у себя положительных качеств. Когда мы стали с ними обсуждать эти трудности они сказали: « Что вы от нас хотите?! Нас 3 года называют </w:t>
      </w:r>
      <w:proofErr w:type="spellStart"/>
      <w:r w:rsidRPr="000A493F">
        <w:rPr>
          <w:rFonts w:ascii="Times New Roman" w:hAnsi="Times New Roman" w:cs="Times New Roman"/>
          <w:sz w:val="24"/>
          <w:szCs w:val="24"/>
        </w:rPr>
        <w:t>идиотами</w:t>
      </w:r>
      <w:proofErr w:type="spellEnd"/>
      <w:r w:rsidRPr="000A493F">
        <w:rPr>
          <w:rFonts w:ascii="Times New Roman" w:hAnsi="Times New Roman" w:cs="Times New Roman"/>
          <w:sz w:val="24"/>
          <w:szCs w:val="24"/>
        </w:rPr>
        <w:t>! Мы уже к этому привыкли!»</w:t>
      </w:r>
      <w:r w:rsidR="005C5B33">
        <w:rPr>
          <w:rFonts w:ascii="Times New Roman" w:hAnsi="Times New Roman" w:cs="Times New Roman"/>
          <w:sz w:val="24"/>
          <w:szCs w:val="24"/>
        </w:rPr>
        <w:t>.</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Безусловно, нельзя говорить, что подобное отношение окружающих взрослых является решающим в формировании того или иного уровня самооценки, но и исключать влияние этого фактора тоже было бы неверным. </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Сравнение по шкалам </w:t>
      </w:r>
      <w:proofErr w:type="spellStart"/>
      <w:r w:rsidRPr="000A493F">
        <w:rPr>
          <w:rFonts w:ascii="Times New Roman" w:hAnsi="Times New Roman" w:cs="Times New Roman"/>
          <w:sz w:val="24"/>
          <w:szCs w:val="24"/>
        </w:rPr>
        <w:t>опросника</w:t>
      </w:r>
      <w:proofErr w:type="spellEnd"/>
      <w:r w:rsidRPr="000A493F">
        <w:rPr>
          <w:rFonts w:ascii="Times New Roman" w:hAnsi="Times New Roman" w:cs="Times New Roman"/>
          <w:sz w:val="24"/>
          <w:szCs w:val="24"/>
        </w:rPr>
        <w:t xml:space="preserve"> </w:t>
      </w:r>
      <w:proofErr w:type="spellStart"/>
      <w:r w:rsidRPr="000A493F">
        <w:rPr>
          <w:rFonts w:ascii="Times New Roman" w:hAnsi="Times New Roman" w:cs="Times New Roman"/>
          <w:sz w:val="24"/>
          <w:szCs w:val="24"/>
        </w:rPr>
        <w:t>Басса-Дарки</w:t>
      </w:r>
      <w:proofErr w:type="spellEnd"/>
      <w:r w:rsidRPr="000A493F">
        <w:rPr>
          <w:rFonts w:ascii="Times New Roman" w:hAnsi="Times New Roman" w:cs="Times New Roman"/>
          <w:sz w:val="24"/>
          <w:szCs w:val="24"/>
        </w:rPr>
        <w:t xml:space="preserve"> проводилось между двумя группами – «норма» и «риск», т.к. данные в группе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xml:space="preserve">» собрать не удалось. </w:t>
      </w:r>
    </w:p>
    <w:p w:rsidR="00123C34"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lastRenderedPageBreak/>
        <w:t xml:space="preserve">Сравнение проводилось с помощью критерия Манна – Уитни. Анализ показал, что </w:t>
      </w:r>
    </w:p>
    <w:p w:rsidR="00B77529" w:rsidRDefault="00B77529" w:rsidP="00123C34">
      <w:pPr>
        <w:pStyle w:val="af6"/>
        <w:spacing w:line="360" w:lineRule="auto"/>
        <w:jc w:val="both"/>
        <w:rPr>
          <w:rFonts w:ascii="Times New Roman" w:hAnsi="Times New Roman" w:cs="Times New Roman"/>
          <w:sz w:val="24"/>
          <w:szCs w:val="24"/>
        </w:rPr>
      </w:pPr>
      <w:r w:rsidRPr="000A493F">
        <w:rPr>
          <w:rFonts w:ascii="Times New Roman" w:hAnsi="Times New Roman" w:cs="Times New Roman"/>
          <w:sz w:val="24"/>
          <w:szCs w:val="24"/>
        </w:rPr>
        <w:t xml:space="preserve">есть значимые различия </w:t>
      </w:r>
      <w:r w:rsidRPr="000A493F">
        <w:rPr>
          <w:rFonts w:ascii="Times New Roman" w:hAnsi="Times New Roman" w:cs="Times New Roman"/>
          <w:sz w:val="24"/>
          <w:szCs w:val="24"/>
          <w:highlight w:val="red"/>
        </w:rPr>
        <w:t>(</w:t>
      </w:r>
      <w:proofErr w:type="spellStart"/>
      <w:proofErr w:type="gramStart"/>
      <w:r w:rsidRPr="000A493F">
        <w:rPr>
          <w:rFonts w:ascii="Times New Roman" w:hAnsi="Times New Roman" w:cs="Times New Roman"/>
          <w:sz w:val="24"/>
          <w:szCs w:val="24"/>
          <w:highlight w:val="red"/>
        </w:rPr>
        <w:t>р</w:t>
      </w:r>
      <w:proofErr w:type="spellEnd"/>
      <w:proofErr w:type="gramEnd"/>
      <w:r w:rsidRPr="000A493F">
        <w:rPr>
          <w:rFonts w:ascii="Times New Roman" w:hAnsi="Times New Roman" w:cs="Times New Roman"/>
          <w:sz w:val="24"/>
          <w:szCs w:val="24"/>
          <w:highlight w:val="red"/>
        </w:rPr>
        <w:t xml:space="preserve"> = 0,03</w:t>
      </w:r>
      <w:r w:rsidRPr="000A493F">
        <w:rPr>
          <w:rFonts w:ascii="Times New Roman" w:hAnsi="Times New Roman" w:cs="Times New Roman"/>
          <w:sz w:val="24"/>
          <w:szCs w:val="24"/>
        </w:rPr>
        <w:t>) по шкале «физическая агрессия»</w:t>
      </w:r>
      <w:r w:rsidR="00123C34">
        <w:rPr>
          <w:rFonts w:ascii="Times New Roman" w:hAnsi="Times New Roman" w:cs="Times New Roman"/>
          <w:sz w:val="24"/>
          <w:szCs w:val="24"/>
        </w:rPr>
        <w:t xml:space="preserve"> (см</w:t>
      </w:r>
      <w:r w:rsidRPr="000A493F">
        <w:rPr>
          <w:rFonts w:ascii="Times New Roman" w:hAnsi="Times New Roman" w:cs="Times New Roman"/>
          <w:sz w:val="24"/>
          <w:szCs w:val="24"/>
        </w:rPr>
        <w:t>.</w:t>
      </w:r>
      <w:r w:rsidR="00123C34">
        <w:rPr>
          <w:rFonts w:ascii="Times New Roman" w:hAnsi="Times New Roman" w:cs="Times New Roman"/>
          <w:sz w:val="24"/>
          <w:szCs w:val="24"/>
        </w:rPr>
        <w:t xml:space="preserve"> рисунок 5).</w:t>
      </w:r>
    </w:p>
    <w:p w:rsidR="003149C3" w:rsidRPr="000A493F" w:rsidRDefault="00597979" w:rsidP="000A493F">
      <w:pPr>
        <w:pStyle w:val="af6"/>
        <w:spacing w:line="360" w:lineRule="auto"/>
        <w:jc w:val="both"/>
        <w:rPr>
          <w:rFonts w:ascii="Times New Roman" w:hAnsi="Times New Roman" w:cs="Times New Roman"/>
          <w:sz w:val="24"/>
          <w:szCs w:val="24"/>
        </w:rPr>
      </w:pPr>
      <w:r w:rsidRPr="00597979">
        <w:rPr>
          <w:rFonts w:ascii="Times New Roman" w:hAnsi="Times New Roman" w:cs="Times New Roman"/>
          <w:b/>
          <w:noProof/>
          <w:sz w:val="24"/>
          <w:szCs w:val="24"/>
        </w:rPr>
        <w:pict>
          <v:shape id="_x0000_s1035" type="#_x0000_t75" style="position:absolute;left:0;text-align:left;margin-left:95.15pt;margin-top:.35pt;width:287.8pt;height:195.95pt;z-index:251664384" filled="t" stroked="t">
            <v:imagedata r:id="rId44" o:title=""/>
          </v:shape>
          <o:OLEObject Type="Embed" ProgID="STATISTICA.Graph" ShapeID="_x0000_s1035" DrawAspect="Content" ObjectID="_1338157348" r:id="rId45">
            <o:FieldCodes>\s</o:FieldCodes>
          </o:OLEObject>
        </w:pict>
      </w:r>
    </w:p>
    <w:p w:rsidR="00B77529" w:rsidRPr="000A493F" w:rsidRDefault="00B77529" w:rsidP="000A493F">
      <w:pPr>
        <w:pStyle w:val="af6"/>
        <w:spacing w:line="360" w:lineRule="auto"/>
        <w:jc w:val="both"/>
        <w:rPr>
          <w:rFonts w:ascii="Times New Roman" w:hAnsi="Times New Roman" w:cs="Times New Roman"/>
          <w:sz w:val="24"/>
          <w:szCs w:val="24"/>
        </w:rPr>
      </w:pPr>
    </w:p>
    <w:p w:rsidR="00B77529" w:rsidRPr="000A493F" w:rsidRDefault="00B77529" w:rsidP="000A493F">
      <w:pPr>
        <w:pStyle w:val="af6"/>
        <w:spacing w:line="360" w:lineRule="auto"/>
        <w:jc w:val="both"/>
        <w:rPr>
          <w:rFonts w:ascii="Times New Roman" w:hAnsi="Times New Roman" w:cs="Times New Roman"/>
          <w:b/>
          <w:sz w:val="24"/>
          <w:szCs w:val="24"/>
        </w:rPr>
      </w:pPr>
    </w:p>
    <w:tbl>
      <w:tblPr>
        <w:tblW w:w="11144" w:type="dxa"/>
        <w:tblInd w:w="108" w:type="dxa"/>
        <w:tblLook w:val="04A0"/>
      </w:tblPr>
      <w:tblGrid>
        <w:gridCol w:w="960"/>
        <w:gridCol w:w="1061"/>
        <w:gridCol w:w="1055"/>
        <w:gridCol w:w="1051"/>
        <w:gridCol w:w="939"/>
        <w:gridCol w:w="1051"/>
        <w:gridCol w:w="973"/>
        <w:gridCol w:w="1051"/>
        <w:gridCol w:w="976"/>
        <w:gridCol w:w="976"/>
        <w:gridCol w:w="1051"/>
      </w:tblGrid>
      <w:tr w:rsidR="00B77529" w:rsidRPr="000A493F" w:rsidTr="00B77529">
        <w:trPr>
          <w:trHeight w:val="315"/>
        </w:trPr>
        <w:tc>
          <w:tcPr>
            <w:tcW w:w="960"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7181" w:type="dxa"/>
            <w:gridSpan w:val="7"/>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b/>
                <w:bCs/>
                <w:sz w:val="24"/>
                <w:szCs w:val="24"/>
              </w:rPr>
            </w:pPr>
          </w:p>
        </w:tc>
        <w:tc>
          <w:tcPr>
            <w:tcW w:w="976"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6"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r>
      <w:tr w:rsidR="00B77529" w:rsidRPr="000A493F" w:rsidTr="00B77529">
        <w:trPr>
          <w:trHeight w:val="255"/>
        </w:trPr>
        <w:tc>
          <w:tcPr>
            <w:tcW w:w="960"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6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5"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39"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3"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6"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6"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r>
      <w:tr w:rsidR="00B77529" w:rsidRPr="000A493F" w:rsidTr="00B77529">
        <w:trPr>
          <w:trHeight w:val="255"/>
        </w:trPr>
        <w:tc>
          <w:tcPr>
            <w:tcW w:w="960"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6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5"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39"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3"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6"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6"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r>
      <w:tr w:rsidR="00B77529" w:rsidRPr="000A493F" w:rsidTr="00B77529">
        <w:trPr>
          <w:trHeight w:val="255"/>
        </w:trPr>
        <w:tc>
          <w:tcPr>
            <w:tcW w:w="960"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5157" w:type="dxa"/>
            <w:gridSpan w:val="5"/>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3"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6"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6"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r>
      <w:tr w:rsidR="00B77529" w:rsidRPr="000A493F" w:rsidTr="00B77529">
        <w:trPr>
          <w:trHeight w:val="255"/>
        </w:trPr>
        <w:tc>
          <w:tcPr>
            <w:tcW w:w="960"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2116" w:type="dxa"/>
            <w:gridSpan w:val="2"/>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39"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3"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6"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6"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r>
      <w:tr w:rsidR="00B77529" w:rsidRPr="000A493F" w:rsidTr="00B77529">
        <w:trPr>
          <w:trHeight w:val="255"/>
        </w:trPr>
        <w:tc>
          <w:tcPr>
            <w:tcW w:w="960"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4106" w:type="dxa"/>
            <w:gridSpan w:val="4"/>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3"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6"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6"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r>
      <w:tr w:rsidR="00B77529" w:rsidRPr="000A493F" w:rsidTr="00B77529">
        <w:trPr>
          <w:trHeight w:val="255"/>
        </w:trPr>
        <w:tc>
          <w:tcPr>
            <w:tcW w:w="960"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6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5"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39"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3"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6"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6"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r>
      <w:tr w:rsidR="00B77529" w:rsidRPr="000A493F" w:rsidTr="00B77529">
        <w:trPr>
          <w:trHeight w:val="270"/>
        </w:trPr>
        <w:tc>
          <w:tcPr>
            <w:tcW w:w="960"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6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5"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39"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3"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6"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976"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05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r>
    </w:tbl>
    <w:p w:rsidR="00B77529" w:rsidRPr="000A493F" w:rsidRDefault="00B77529" w:rsidP="000A493F">
      <w:pPr>
        <w:pStyle w:val="af6"/>
        <w:spacing w:line="360" w:lineRule="auto"/>
        <w:jc w:val="both"/>
        <w:rPr>
          <w:rFonts w:ascii="Times New Roman" w:hAnsi="Times New Roman" w:cs="Times New Roman"/>
          <w:sz w:val="24"/>
          <w:szCs w:val="24"/>
        </w:rPr>
      </w:pPr>
    </w:p>
    <w:p w:rsidR="00B77529" w:rsidRPr="000A493F" w:rsidRDefault="00B77529" w:rsidP="000A493F">
      <w:pPr>
        <w:pStyle w:val="af6"/>
        <w:spacing w:line="360" w:lineRule="auto"/>
        <w:jc w:val="both"/>
        <w:rPr>
          <w:rFonts w:ascii="Times New Roman" w:hAnsi="Times New Roman" w:cs="Times New Roman"/>
          <w:sz w:val="24"/>
          <w:szCs w:val="24"/>
        </w:rPr>
      </w:pPr>
    </w:p>
    <w:p w:rsidR="005C5B33" w:rsidRDefault="005C5B33" w:rsidP="005C5B33">
      <w:pPr>
        <w:pStyle w:val="af6"/>
        <w:spacing w:line="360" w:lineRule="auto"/>
        <w:jc w:val="center"/>
        <w:rPr>
          <w:rFonts w:ascii="Times New Roman" w:hAnsi="Times New Roman" w:cs="Times New Roman"/>
          <w:b/>
          <w:sz w:val="24"/>
          <w:szCs w:val="24"/>
        </w:rPr>
      </w:pPr>
      <w:r>
        <w:rPr>
          <w:rFonts w:ascii="Times New Roman" w:hAnsi="Times New Roman" w:cs="Times New Roman"/>
          <w:b/>
          <w:sz w:val="24"/>
          <w:szCs w:val="24"/>
        </w:rPr>
        <w:t>Р</w:t>
      </w:r>
      <w:r w:rsidRPr="00390BCB">
        <w:rPr>
          <w:rFonts w:ascii="Times New Roman" w:hAnsi="Times New Roman" w:cs="Times New Roman"/>
          <w:b/>
          <w:sz w:val="24"/>
          <w:szCs w:val="24"/>
        </w:rPr>
        <w:t xml:space="preserve">исунок </w:t>
      </w:r>
      <w:r>
        <w:rPr>
          <w:rFonts w:ascii="Times New Roman" w:hAnsi="Times New Roman" w:cs="Times New Roman"/>
          <w:b/>
          <w:sz w:val="24"/>
          <w:szCs w:val="24"/>
        </w:rPr>
        <w:t>5</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У группы «норма» физическая агрессия ниже, чем у группы «риск». Это первое значимое различия между двумя группами.  Тогда на первый взгляд можно думать о том, что именно наличие высокой физической агрессии и есть тот критерий, на основании которого выделена экспертная группа «риска». Но является ли это действительным подтверждением принадлежности к исследуемой категории?</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Как уже упоминалось, провести опрос по методике </w:t>
      </w:r>
      <w:proofErr w:type="spellStart"/>
      <w:r w:rsidRPr="000A493F">
        <w:rPr>
          <w:rFonts w:ascii="Times New Roman" w:hAnsi="Times New Roman" w:cs="Times New Roman"/>
          <w:sz w:val="24"/>
          <w:szCs w:val="24"/>
        </w:rPr>
        <w:t>Басса-Дарки</w:t>
      </w:r>
      <w:proofErr w:type="spellEnd"/>
      <w:r w:rsidRPr="000A493F">
        <w:rPr>
          <w:rFonts w:ascii="Times New Roman" w:hAnsi="Times New Roman" w:cs="Times New Roman"/>
          <w:sz w:val="24"/>
          <w:szCs w:val="24"/>
        </w:rPr>
        <w:t xml:space="preserve"> среди подростков с </w:t>
      </w:r>
      <w:proofErr w:type="spellStart"/>
      <w:r w:rsidRPr="000A493F">
        <w:rPr>
          <w:rFonts w:ascii="Times New Roman" w:hAnsi="Times New Roman" w:cs="Times New Roman"/>
          <w:sz w:val="24"/>
          <w:szCs w:val="24"/>
        </w:rPr>
        <w:t>девиантным</w:t>
      </w:r>
      <w:proofErr w:type="spellEnd"/>
      <w:r w:rsidRPr="000A493F">
        <w:rPr>
          <w:rFonts w:ascii="Times New Roman" w:hAnsi="Times New Roman" w:cs="Times New Roman"/>
          <w:sz w:val="24"/>
          <w:szCs w:val="24"/>
        </w:rPr>
        <w:t xml:space="preserve"> поведением не удалось. Однако есть данные по диагностике агрессии по методике </w:t>
      </w:r>
      <w:proofErr w:type="spellStart"/>
      <w:r w:rsidRPr="000A493F">
        <w:rPr>
          <w:rFonts w:ascii="Times New Roman" w:hAnsi="Times New Roman" w:cs="Times New Roman"/>
          <w:sz w:val="24"/>
          <w:szCs w:val="24"/>
        </w:rPr>
        <w:t>Басса-Перри</w:t>
      </w:r>
      <w:proofErr w:type="spellEnd"/>
      <w:r w:rsidRPr="000A493F">
        <w:rPr>
          <w:rFonts w:ascii="Times New Roman" w:hAnsi="Times New Roman" w:cs="Times New Roman"/>
          <w:sz w:val="24"/>
          <w:szCs w:val="24"/>
        </w:rPr>
        <w:t xml:space="preserve">, которое проводилось психологами школы для подростков с </w:t>
      </w:r>
      <w:proofErr w:type="spellStart"/>
      <w:r w:rsidRPr="000A493F">
        <w:rPr>
          <w:rFonts w:ascii="Times New Roman" w:hAnsi="Times New Roman" w:cs="Times New Roman"/>
          <w:sz w:val="24"/>
          <w:szCs w:val="24"/>
        </w:rPr>
        <w:t>девиантным</w:t>
      </w:r>
      <w:proofErr w:type="spellEnd"/>
      <w:r w:rsidRPr="000A493F">
        <w:rPr>
          <w:rFonts w:ascii="Times New Roman" w:hAnsi="Times New Roman" w:cs="Times New Roman"/>
          <w:sz w:val="24"/>
          <w:szCs w:val="24"/>
        </w:rPr>
        <w:t xml:space="preserve"> поведением. И хотя нет возможности анализировать эти результаты статистически, все-таки интересны некоторые моменты. Так, показателей агрессии превышающих норму, у «</w:t>
      </w:r>
      <w:proofErr w:type="spellStart"/>
      <w:r w:rsidRPr="000A493F">
        <w:rPr>
          <w:rFonts w:ascii="Times New Roman" w:hAnsi="Times New Roman" w:cs="Times New Roman"/>
          <w:sz w:val="24"/>
          <w:szCs w:val="24"/>
        </w:rPr>
        <w:t>девиантных</w:t>
      </w:r>
      <w:proofErr w:type="spellEnd"/>
      <w:r w:rsidRPr="000A493F">
        <w:rPr>
          <w:rFonts w:ascii="Times New Roman" w:hAnsi="Times New Roman" w:cs="Times New Roman"/>
          <w:sz w:val="24"/>
          <w:szCs w:val="24"/>
        </w:rPr>
        <w:t xml:space="preserve">» подростков – 67% по всем шкалам методики, а по шкале «Физическая агрессия», которая тоже есть в данной методике превышений нормативов обнаружено в 66% случаев. Т.е. это основной показатель агрессии, по которому есть превышения. </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В связи с этим наблюдением можно рассуждать о том, что наличие высоких показателей по физической агрессии у детей группы «риска», является результатом опять же разнородности группы. Т.е. можно предположить, что эти показатели относятся к тем детям, которые входят </w:t>
      </w:r>
      <w:proofErr w:type="gramStart"/>
      <w:r w:rsidRPr="000A493F">
        <w:rPr>
          <w:rFonts w:ascii="Times New Roman" w:hAnsi="Times New Roman" w:cs="Times New Roman"/>
          <w:sz w:val="24"/>
          <w:szCs w:val="24"/>
        </w:rPr>
        <w:t>к</w:t>
      </w:r>
      <w:proofErr w:type="gramEnd"/>
      <w:r w:rsidRPr="000A493F">
        <w:rPr>
          <w:rFonts w:ascii="Times New Roman" w:hAnsi="Times New Roman" w:cs="Times New Roman"/>
          <w:sz w:val="24"/>
          <w:szCs w:val="24"/>
        </w:rPr>
        <w:t xml:space="preserve"> </w:t>
      </w:r>
      <w:proofErr w:type="gramStart"/>
      <w:r w:rsidRPr="000A493F">
        <w:rPr>
          <w:rFonts w:ascii="Times New Roman" w:hAnsi="Times New Roman" w:cs="Times New Roman"/>
          <w:sz w:val="24"/>
          <w:szCs w:val="24"/>
        </w:rPr>
        <w:t>группу</w:t>
      </w:r>
      <w:proofErr w:type="gramEnd"/>
      <w:r w:rsidRPr="000A493F">
        <w:rPr>
          <w:rFonts w:ascii="Times New Roman" w:hAnsi="Times New Roman" w:cs="Times New Roman"/>
          <w:sz w:val="24"/>
          <w:szCs w:val="24"/>
        </w:rPr>
        <w:t xml:space="preserve"> «риск», но приближенным по своим психологическим особенностям к группе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xml:space="preserve">». </w:t>
      </w:r>
      <w:r w:rsidR="00355A66" w:rsidRPr="000A493F">
        <w:rPr>
          <w:rFonts w:ascii="Times New Roman" w:hAnsi="Times New Roman" w:cs="Times New Roman"/>
          <w:sz w:val="24"/>
          <w:szCs w:val="24"/>
        </w:rPr>
        <w:t xml:space="preserve">Кроме того остается открытым вопрос о том, как бы распределились показатели физической агрессии, если бы были данные по группе </w:t>
      </w:r>
      <w:r w:rsidR="00355A66" w:rsidRPr="000A493F">
        <w:rPr>
          <w:rFonts w:ascii="Times New Roman" w:hAnsi="Times New Roman" w:cs="Times New Roman"/>
          <w:sz w:val="24"/>
          <w:szCs w:val="24"/>
        </w:rPr>
        <w:lastRenderedPageBreak/>
        <w:t>«</w:t>
      </w:r>
      <w:proofErr w:type="spellStart"/>
      <w:r w:rsidR="00355A66" w:rsidRPr="000A493F">
        <w:rPr>
          <w:rFonts w:ascii="Times New Roman" w:hAnsi="Times New Roman" w:cs="Times New Roman"/>
          <w:sz w:val="24"/>
          <w:szCs w:val="24"/>
        </w:rPr>
        <w:t>девиантная</w:t>
      </w:r>
      <w:proofErr w:type="spellEnd"/>
      <w:r w:rsidR="00355A66" w:rsidRPr="000A493F">
        <w:rPr>
          <w:rFonts w:ascii="Times New Roman" w:hAnsi="Times New Roman" w:cs="Times New Roman"/>
          <w:sz w:val="24"/>
          <w:szCs w:val="24"/>
        </w:rPr>
        <w:t xml:space="preserve">». Понятно, что </w:t>
      </w:r>
      <w:r w:rsidRPr="000A493F">
        <w:rPr>
          <w:rFonts w:ascii="Times New Roman" w:hAnsi="Times New Roman" w:cs="Times New Roman"/>
          <w:sz w:val="24"/>
          <w:szCs w:val="24"/>
        </w:rPr>
        <w:t xml:space="preserve"> делать какие-либо однозначные выводы в рамках проведенного исследования невозможно. Различия в показателях физической агрессии могут стать основой для дальнейшего исследования подростков данной категории.</w:t>
      </w:r>
    </w:p>
    <w:p w:rsidR="005C5B33" w:rsidRDefault="00532238" w:rsidP="005C5B33">
      <w:pPr>
        <w:pStyle w:val="af6"/>
        <w:spacing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2</w:t>
      </w:r>
      <w:r w:rsidR="005C5B33">
        <w:rPr>
          <w:rFonts w:ascii="Times New Roman" w:hAnsi="Times New Roman" w:cs="Times New Roman"/>
          <w:b/>
          <w:sz w:val="24"/>
          <w:szCs w:val="24"/>
        </w:rPr>
        <w:t>.</w:t>
      </w:r>
      <w:r>
        <w:rPr>
          <w:rFonts w:ascii="Times New Roman" w:hAnsi="Times New Roman" w:cs="Times New Roman"/>
          <w:b/>
          <w:sz w:val="24"/>
          <w:szCs w:val="24"/>
        </w:rPr>
        <w:t>3</w:t>
      </w:r>
      <w:r w:rsidR="005C5B33">
        <w:rPr>
          <w:rFonts w:ascii="Times New Roman" w:hAnsi="Times New Roman" w:cs="Times New Roman"/>
          <w:b/>
          <w:sz w:val="24"/>
          <w:szCs w:val="24"/>
        </w:rPr>
        <w:t xml:space="preserve">. </w:t>
      </w:r>
      <w:r w:rsidR="00355A66" w:rsidRPr="000A493F">
        <w:rPr>
          <w:rFonts w:ascii="Times New Roman" w:hAnsi="Times New Roman" w:cs="Times New Roman"/>
          <w:b/>
          <w:sz w:val="24"/>
          <w:szCs w:val="24"/>
        </w:rPr>
        <w:t>Корреляционный анализ</w:t>
      </w:r>
      <w:r w:rsidR="005C5B33">
        <w:rPr>
          <w:rFonts w:ascii="Times New Roman" w:hAnsi="Times New Roman" w:cs="Times New Roman"/>
          <w:b/>
          <w:sz w:val="24"/>
          <w:szCs w:val="24"/>
        </w:rPr>
        <w:t>.</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Согласно проведенному сравнительному анализу выяснилось, что существующие значимые различия не могут с достоверностью говорить об индивидуально-психологических особенностях, являющихся характерными для группы «риска» и являющихся критерием отбора детей в данную группу. Однако выделилось три параметра, которые представляют интерес для дальнейшего исследования. </w:t>
      </w:r>
      <w:proofErr w:type="gramStart"/>
      <w:r w:rsidRPr="000A493F">
        <w:rPr>
          <w:rFonts w:ascii="Times New Roman" w:hAnsi="Times New Roman" w:cs="Times New Roman"/>
          <w:sz w:val="24"/>
          <w:szCs w:val="24"/>
        </w:rPr>
        <w:t xml:space="preserve">Это данные по методике Бека, согласно которым есть максимально высокие  результаты, свидетельствующие о наличии испытуемых с сильной депрессии в группе «риск», данные по шкале методики «Незаконченные предложения» - «Отношение к себе», где в этой же группе наиболее часто выбираемый показатель самооценки (-1), выявленные значимые различия в группах «норма» и «риск» по показателю «Физическая агрессия» </w:t>
      </w:r>
      <w:proofErr w:type="spellStart"/>
      <w:r w:rsidRPr="000A493F">
        <w:rPr>
          <w:rFonts w:ascii="Times New Roman" w:hAnsi="Times New Roman" w:cs="Times New Roman"/>
          <w:sz w:val="24"/>
          <w:szCs w:val="24"/>
        </w:rPr>
        <w:t>опросника</w:t>
      </w:r>
      <w:proofErr w:type="spellEnd"/>
      <w:r w:rsidRPr="000A493F">
        <w:rPr>
          <w:rFonts w:ascii="Times New Roman" w:hAnsi="Times New Roman" w:cs="Times New Roman"/>
          <w:sz w:val="24"/>
          <w:szCs w:val="24"/>
        </w:rPr>
        <w:t xml:space="preserve"> </w:t>
      </w:r>
      <w:proofErr w:type="spellStart"/>
      <w:r w:rsidRPr="000A493F">
        <w:rPr>
          <w:rFonts w:ascii="Times New Roman" w:hAnsi="Times New Roman" w:cs="Times New Roman"/>
          <w:sz w:val="24"/>
          <w:szCs w:val="24"/>
        </w:rPr>
        <w:t>Басса-Дарки</w:t>
      </w:r>
      <w:proofErr w:type="spellEnd"/>
      <w:r w:rsidRPr="000A493F">
        <w:rPr>
          <w:rFonts w:ascii="Times New Roman" w:hAnsi="Times New Roman" w:cs="Times New Roman"/>
          <w:sz w:val="24"/>
          <w:szCs w:val="24"/>
        </w:rPr>
        <w:t>.</w:t>
      </w:r>
      <w:proofErr w:type="gramEnd"/>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Для дальнейшего исследования индивидуально-психологических особенностей подростков группы «риска» был проведен корреляционный анализ. С помощью ранговой  корреляции </w:t>
      </w:r>
      <w:proofErr w:type="spellStart"/>
      <w:r w:rsidRPr="000A493F">
        <w:rPr>
          <w:rFonts w:ascii="Times New Roman" w:hAnsi="Times New Roman" w:cs="Times New Roman"/>
          <w:sz w:val="24"/>
          <w:szCs w:val="24"/>
        </w:rPr>
        <w:t>Спирмена</w:t>
      </w:r>
      <w:proofErr w:type="spellEnd"/>
      <w:r w:rsidRPr="000A493F">
        <w:rPr>
          <w:rFonts w:ascii="Times New Roman" w:hAnsi="Times New Roman" w:cs="Times New Roman"/>
          <w:sz w:val="24"/>
          <w:szCs w:val="24"/>
        </w:rPr>
        <w:t xml:space="preserve"> изучалась взаимосвязь выраженности депрессии с каждым параметром методики </w:t>
      </w:r>
      <w:proofErr w:type="spellStart"/>
      <w:r w:rsidRPr="000A493F">
        <w:rPr>
          <w:rFonts w:ascii="Times New Roman" w:hAnsi="Times New Roman" w:cs="Times New Roman"/>
          <w:sz w:val="24"/>
          <w:szCs w:val="24"/>
        </w:rPr>
        <w:t>Личко</w:t>
      </w:r>
      <w:proofErr w:type="spellEnd"/>
      <w:r w:rsidRPr="000A493F">
        <w:rPr>
          <w:rFonts w:ascii="Times New Roman" w:hAnsi="Times New Roman" w:cs="Times New Roman"/>
          <w:sz w:val="24"/>
          <w:szCs w:val="24"/>
        </w:rPr>
        <w:t xml:space="preserve">, Иванова и шкалами методики «Незаконченные предложения», а в группах «норма» и «риск» со шкалами </w:t>
      </w:r>
      <w:proofErr w:type="spellStart"/>
      <w:r w:rsidRPr="000A493F">
        <w:rPr>
          <w:rFonts w:ascii="Times New Roman" w:hAnsi="Times New Roman" w:cs="Times New Roman"/>
          <w:sz w:val="24"/>
          <w:szCs w:val="24"/>
        </w:rPr>
        <w:t>опросника</w:t>
      </w:r>
      <w:proofErr w:type="spellEnd"/>
      <w:r w:rsidRPr="000A493F">
        <w:rPr>
          <w:rFonts w:ascii="Times New Roman" w:hAnsi="Times New Roman" w:cs="Times New Roman"/>
          <w:sz w:val="24"/>
          <w:szCs w:val="24"/>
        </w:rPr>
        <w:t xml:space="preserve"> </w:t>
      </w:r>
      <w:proofErr w:type="spellStart"/>
      <w:r w:rsidRPr="000A493F">
        <w:rPr>
          <w:rFonts w:ascii="Times New Roman" w:hAnsi="Times New Roman" w:cs="Times New Roman"/>
          <w:sz w:val="24"/>
          <w:szCs w:val="24"/>
        </w:rPr>
        <w:t>Басса</w:t>
      </w:r>
      <w:proofErr w:type="spellEnd"/>
      <w:r w:rsidRPr="000A493F">
        <w:rPr>
          <w:rFonts w:ascii="Times New Roman" w:hAnsi="Times New Roman" w:cs="Times New Roman"/>
          <w:sz w:val="24"/>
          <w:szCs w:val="24"/>
        </w:rPr>
        <w:t xml:space="preserve"> – </w:t>
      </w:r>
      <w:proofErr w:type="spellStart"/>
      <w:r w:rsidRPr="000A493F">
        <w:rPr>
          <w:rFonts w:ascii="Times New Roman" w:hAnsi="Times New Roman" w:cs="Times New Roman"/>
          <w:sz w:val="24"/>
          <w:szCs w:val="24"/>
        </w:rPr>
        <w:t>Дарки</w:t>
      </w:r>
      <w:proofErr w:type="spellEnd"/>
      <w:r w:rsidRPr="000A493F">
        <w:rPr>
          <w:rFonts w:ascii="Times New Roman" w:hAnsi="Times New Roman" w:cs="Times New Roman"/>
          <w:sz w:val="24"/>
          <w:szCs w:val="24"/>
        </w:rPr>
        <w:t xml:space="preserve">. </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В группе «норма» получились следующие результаты</w:t>
      </w:r>
      <w:r w:rsidR="005C5B33">
        <w:rPr>
          <w:rFonts w:ascii="Times New Roman" w:hAnsi="Times New Roman" w:cs="Times New Roman"/>
          <w:sz w:val="24"/>
          <w:szCs w:val="24"/>
        </w:rPr>
        <w:t>.</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Выявлены значимые корреляции:</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highlight w:val="yellow"/>
        </w:rPr>
        <w:t>Уровень выраженности депрессии  и Отношение к себе</w:t>
      </w:r>
      <w:r w:rsidRPr="000A493F">
        <w:rPr>
          <w:rFonts w:ascii="Times New Roman" w:hAnsi="Times New Roman" w:cs="Times New Roman"/>
          <w:sz w:val="24"/>
          <w:szCs w:val="24"/>
        </w:rPr>
        <w:t xml:space="preserve">.  Корреляция отрицательная, чем выше депрессия, тем хуже отношение к себе. </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highlight w:val="yellow"/>
        </w:rPr>
        <w:t>Уровень выраженности депрессии и Индекс враждебности</w:t>
      </w:r>
      <w:r w:rsidRPr="000A493F">
        <w:rPr>
          <w:rFonts w:ascii="Times New Roman" w:hAnsi="Times New Roman" w:cs="Times New Roman"/>
          <w:sz w:val="24"/>
          <w:szCs w:val="24"/>
        </w:rPr>
        <w:t xml:space="preserve">. Корреляция положительная. Т.е., чем выше депрессия, тем выше индекс враждебности. </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Согласно когнитивной теории депрессии Бека, для депрессивных пациентов характерна  </w:t>
      </w:r>
      <w:r w:rsidRPr="000A493F">
        <w:rPr>
          <w:rFonts w:ascii="Times New Roman" w:hAnsi="Times New Roman" w:cs="Times New Roman"/>
          <w:i/>
          <w:iCs/>
          <w:sz w:val="24"/>
          <w:szCs w:val="24"/>
        </w:rPr>
        <w:t>когнитивная триада депрессии</w:t>
      </w:r>
      <w:r w:rsidRPr="000A493F">
        <w:rPr>
          <w:rFonts w:ascii="Times New Roman" w:hAnsi="Times New Roman" w:cs="Times New Roman"/>
          <w:sz w:val="24"/>
          <w:szCs w:val="24"/>
        </w:rPr>
        <w:t>:</w:t>
      </w:r>
    </w:p>
    <w:p w:rsidR="005C5B33" w:rsidRDefault="00B77529" w:rsidP="005C5B33">
      <w:pPr>
        <w:pStyle w:val="af6"/>
        <w:spacing w:line="360" w:lineRule="auto"/>
        <w:ind w:firstLine="709"/>
        <w:jc w:val="both"/>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 xml:space="preserve">Негативные представления о себе: «Я неполноценен, я неудачник, как минимум!». </w:t>
      </w:r>
    </w:p>
    <w:p w:rsidR="005C5B33" w:rsidRDefault="00B77529" w:rsidP="005C5B33">
      <w:pPr>
        <w:pStyle w:val="af6"/>
        <w:spacing w:line="360" w:lineRule="auto"/>
        <w:ind w:firstLine="709"/>
        <w:jc w:val="both"/>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 xml:space="preserve">Негативная оценка окружающего мира и внешних событий: «Мир беспощаден ко мне! Почему именно на меня всё это наваливается?». </w:t>
      </w:r>
    </w:p>
    <w:p w:rsidR="005C5B33" w:rsidRDefault="00B77529" w:rsidP="005C5B33">
      <w:pPr>
        <w:pStyle w:val="af6"/>
        <w:spacing w:line="360" w:lineRule="auto"/>
        <w:ind w:firstLine="709"/>
        <w:jc w:val="both"/>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Негативная оценка будущего. «А что тут говорить? У меня просто нет будущего!».  Ссылка.</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lastRenderedPageBreak/>
        <w:t xml:space="preserve">Таким </w:t>
      </w:r>
      <w:proofErr w:type="gramStart"/>
      <w:r w:rsidRPr="000A493F">
        <w:rPr>
          <w:rFonts w:ascii="Times New Roman" w:hAnsi="Times New Roman" w:cs="Times New Roman"/>
          <w:sz w:val="24"/>
          <w:szCs w:val="24"/>
        </w:rPr>
        <w:t>образом</w:t>
      </w:r>
      <w:proofErr w:type="gramEnd"/>
      <w:r w:rsidRPr="000A493F">
        <w:rPr>
          <w:rFonts w:ascii="Times New Roman" w:hAnsi="Times New Roman" w:cs="Times New Roman"/>
          <w:sz w:val="24"/>
          <w:szCs w:val="24"/>
        </w:rPr>
        <w:t xml:space="preserve"> видно, что эти корреляции достаточно логичны. Т.е. отношение к себе в группе «норма» является более-менее постоянной величиной. Изменяется самооценка в случае наличия депрессии, но как мы видим из описательной статистики, среднее значение по выраженности депрессии в группе «норма» самое низкое, а  вариативность самая маленькая. Наиболее часто выбираемое значение – 0, которое говорит об отсутствии депрессии. Поэтому можно предполагать, что самооценка подростков группы «норма» достаточно устойчива. Также, впрочем, как и отношение к миру. Наличие враждебности у данной группы зависит опять же от наличия у них депрессии. Тогда можно рассуждать о том, что позитивное отношение к окружающему миру – также достаточно постоянная величина у данной категории подростков. </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У подростков группы «риска» мы не прослеживаем подобных взаимосвязей. В этом случае можно рассуждать о том, что существуют другие, отличные от представленных в группе «норма»  факторы, влияющие на самооценку. В связи с этим интересна значимая корреляция в группе «риск» - </w:t>
      </w:r>
      <w:r w:rsidRPr="000A493F">
        <w:rPr>
          <w:rFonts w:ascii="Times New Roman" w:hAnsi="Times New Roman" w:cs="Times New Roman"/>
          <w:sz w:val="24"/>
          <w:szCs w:val="24"/>
          <w:highlight w:val="yellow"/>
        </w:rPr>
        <w:t xml:space="preserve"> негативизм и отношение к себе</w:t>
      </w:r>
      <w:r w:rsidRPr="000A493F">
        <w:rPr>
          <w:rFonts w:ascii="Times New Roman" w:hAnsi="Times New Roman" w:cs="Times New Roman"/>
          <w:sz w:val="24"/>
          <w:szCs w:val="24"/>
        </w:rPr>
        <w:t xml:space="preserve">    (</w:t>
      </w:r>
      <w:proofErr w:type="spellStart"/>
      <w:proofErr w:type="gramStart"/>
      <w:r w:rsidRPr="000A493F">
        <w:rPr>
          <w:rFonts w:ascii="Times New Roman" w:hAnsi="Times New Roman" w:cs="Times New Roman"/>
          <w:sz w:val="24"/>
          <w:szCs w:val="24"/>
          <w:highlight w:val="red"/>
        </w:rPr>
        <w:t>р</w:t>
      </w:r>
      <w:proofErr w:type="spellEnd"/>
      <w:proofErr w:type="gramEnd"/>
      <w:r w:rsidRPr="000A493F">
        <w:rPr>
          <w:rFonts w:ascii="Times New Roman" w:hAnsi="Times New Roman" w:cs="Times New Roman"/>
          <w:sz w:val="24"/>
          <w:szCs w:val="24"/>
          <w:highlight w:val="red"/>
        </w:rPr>
        <w:t xml:space="preserve"> = 0,005</w:t>
      </w:r>
      <w:r w:rsidRPr="000A493F">
        <w:rPr>
          <w:rFonts w:ascii="Times New Roman" w:hAnsi="Times New Roman" w:cs="Times New Roman"/>
          <w:sz w:val="24"/>
          <w:szCs w:val="24"/>
        </w:rPr>
        <w:t xml:space="preserve">). Корреляция положительная. Т.е. чем выше негативизм, тем лучше отношение к себе. </w:t>
      </w:r>
    </w:p>
    <w:p w:rsidR="005C5B33" w:rsidRDefault="00B77529" w:rsidP="005C5B33">
      <w:pPr>
        <w:pStyle w:val="af6"/>
        <w:spacing w:line="360" w:lineRule="auto"/>
        <w:ind w:firstLine="709"/>
        <w:jc w:val="both"/>
        <w:rPr>
          <w:rFonts w:ascii="Times New Roman" w:hAnsi="Times New Roman" w:cs="Times New Roman"/>
          <w:color w:val="000000"/>
          <w:sz w:val="24"/>
          <w:szCs w:val="24"/>
        </w:rPr>
      </w:pPr>
      <w:r w:rsidRPr="000A493F">
        <w:rPr>
          <w:rFonts w:ascii="Times New Roman" w:hAnsi="Times New Roman" w:cs="Times New Roman"/>
          <w:b/>
          <w:bCs/>
          <w:color w:val="000000"/>
          <w:sz w:val="24"/>
          <w:szCs w:val="24"/>
        </w:rPr>
        <w:t xml:space="preserve">Негативизм </w:t>
      </w:r>
      <w:r w:rsidRPr="000A493F">
        <w:rPr>
          <w:rFonts w:ascii="Times New Roman" w:hAnsi="Times New Roman" w:cs="Times New Roman"/>
          <w:color w:val="000000"/>
          <w:sz w:val="24"/>
          <w:szCs w:val="24"/>
        </w:rPr>
        <w:t xml:space="preserve">[лат. </w:t>
      </w:r>
      <w:proofErr w:type="spellStart"/>
      <w:r w:rsidRPr="000A493F">
        <w:rPr>
          <w:rFonts w:ascii="Times New Roman" w:hAnsi="Times New Roman" w:cs="Times New Roman"/>
          <w:color w:val="000000"/>
          <w:sz w:val="24"/>
          <w:szCs w:val="24"/>
        </w:rPr>
        <w:t>negativus</w:t>
      </w:r>
      <w:proofErr w:type="spellEnd"/>
      <w:r w:rsidRPr="000A493F">
        <w:rPr>
          <w:rFonts w:ascii="Times New Roman" w:hAnsi="Times New Roman" w:cs="Times New Roman"/>
          <w:color w:val="000000"/>
          <w:sz w:val="24"/>
          <w:szCs w:val="24"/>
        </w:rPr>
        <w:t xml:space="preserve"> — отрицательный] — немотивированное поведение, проявляющееся в действиях, намеренно противоположных требованиям и ожиданиям других индивидов или социальных групп. Психологической основой негативизма является установка субъекта на несогласие, отрицание определенных требований, обращений, ожиданий членов той или иной социальной группы, на протест по отношению к данной группе и отвержение той или иной личности как таковой.</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Зачастую оценка исследуемых подростков окружающими ниже оценки подростком самого себя. Т.е. его позитивное отношение к себе не находит опоры в социуме. Его оценка другими постоянно низка, потребность в уважении </w:t>
      </w:r>
      <w:proofErr w:type="spellStart"/>
      <w:r w:rsidRPr="000A493F">
        <w:rPr>
          <w:rFonts w:ascii="Times New Roman" w:hAnsi="Times New Roman" w:cs="Times New Roman"/>
          <w:sz w:val="24"/>
          <w:szCs w:val="24"/>
        </w:rPr>
        <w:t>фрустрирована</w:t>
      </w:r>
      <w:proofErr w:type="spellEnd"/>
      <w:r w:rsidRPr="000A493F">
        <w:rPr>
          <w:rFonts w:ascii="Times New Roman" w:hAnsi="Times New Roman" w:cs="Times New Roman"/>
          <w:sz w:val="24"/>
          <w:szCs w:val="24"/>
        </w:rPr>
        <w:t xml:space="preserve">. У подростка развивается ощущение личностного дискомфорта. Одним из распространенных путей решения этой проблемы является переход подростка в группу, в которой оценка окружающими его личности адекватна самооценке или превосходит ее. </w:t>
      </w:r>
    </w:p>
    <w:p w:rsidR="005C5B33" w:rsidRDefault="00B77529" w:rsidP="005C5B33">
      <w:pPr>
        <w:pStyle w:val="af6"/>
        <w:spacing w:line="360" w:lineRule="auto"/>
        <w:ind w:firstLine="709"/>
        <w:jc w:val="both"/>
        <w:rPr>
          <w:rFonts w:ascii="Times New Roman" w:hAnsi="Times New Roman" w:cs="Times New Roman"/>
          <w:color w:val="000000"/>
          <w:sz w:val="24"/>
          <w:szCs w:val="24"/>
        </w:rPr>
      </w:pPr>
      <w:r w:rsidRPr="000A493F">
        <w:rPr>
          <w:rFonts w:ascii="Times New Roman" w:hAnsi="Times New Roman" w:cs="Times New Roman"/>
          <w:color w:val="000000"/>
          <w:sz w:val="24"/>
          <w:szCs w:val="24"/>
        </w:rPr>
        <w:t xml:space="preserve">Можно  рассуждать о том, что осознание себя подростком группы «риска» является само по себе негативным фактором, отрицательным </w:t>
      </w:r>
      <w:proofErr w:type="gramStart"/>
      <w:r w:rsidRPr="000A493F">
        <w:rPr>
          <w:rFonts w:ascii="Times New Roman" w:hAnsi="Times New Roman" w:cs="Times New Roman"/>
          <w:color w:val="000000"/>
          <w:sz w:val="24"/>
          <w:szCs w:val="24"/>
        </w:rPr>
        <w:t>образом</w:t>
      </w:r>
      <w:proofErr w:type="gramEnd"/>
      <w:r w:rsidRPr="000A493F">
        <w:rPr>
          <w:rFonts w:ascii="Times New Roman" w:hAnsi="Times New Roman" w:cs="Times New Roman"/>
          <w:color w:val="000000"/>
          <w:sz w:val="24"/>
          <w:szCs w:val="24"/>
        </w:rPr>
        <w:t xml:space="preserve"> влияющим на самооценку. Тогда было бы логично предполагать, что молодой человек будет намеренно демонстрировать сопротивление установленным правилам и порядкам, требованиям взрослых, протестуя против несправедливого отношения к себе и, таким образом, замыкая круг, т.е. укрепляя мнение взрослого о себе, как о группе «риска». Т.к. согласно </w:t>
      </w:r>
      <w:r w:rsidRPr="000A493F">
        <w:rPr>
          <w:rFonts w:ascii="Times New Roman" w:hAnsi="Times New Roman" w:cs="Times New Roman"/>
          <w:color w:val="000000"/>
          <w:sz w:val="24"/>
          <w:szCs w:val="24"/>
        </w:rPr>
        <w:lastRenderedPageBreak/>
        <w:t>проведенному анализу самооценка этих детей занижена, то можно предполагать, что поведение «вопреки» нормам, правилам, устанавливаемым взрослыми, дает им ощущение своей значимости. Так они могут компенсировать свою принадлежность к «группе риска». И если сначала негативизм может проявляться разово, то чем дольше пребывание в группе «риска», тем такое поведение становится более привычным.</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color w:val="000000"/>
          <w:sz w:val="24"/>
          <w:szCs w:val="24"/>
        </w:rPr>
        <w:t>В группе  «</w:t>
      </w:r>
      <w:proofErr w:type="spellStart"/>
      <w:r w:rsidRPr="000A493F">
        <w:rPr>
          <w:rFonts w:ascii="Times New Roman" w:hAnsi="Times New Roman" w:cs="Times New Roman"/>
          <w:color w:val="000000"/>
          <w:sz w:val="24"/>
          <w:szCs w:val="24"/>
        </w:rPr>
        <w:t>девиантная</w:t>
      </w:r>
      <w:proofErr w:type="spellEnd"/>
      <w:r w:rsidRPr="000A493F">
        <w:rPr>
          <w:rFonts w:ascii="Times New Roman" w:hAnsi="Times New Roman" w:cs="Times New Roman"/>
          <w:color w:val="000000"/>
          <w:sz w:val="24"/>
          <w:szCs w:val="24"/>
        </w:rPr>
        <w:t xml:space="preserve">» выявилась значимая корреляция </w:t>
      </w:r>
      <w:proofErr w:type="spellStart"/>
      <w:r w:rsidRPr="000A493F">
        <w:rPr>
          <w:rFonts w:ascii="Times New Roman" w:hAnsi="Times New Roman" w:cs="Times New Roman"/>
          <w:sz w:val="24"/>
          <w:szCs w:val="24"/>
          <w:highlight w:val="yellow"/>
        </w:rPr>
        <w:t>уровеня</w:t>
      </w:r>
      <w:proofErr w:type="spellEnd"/>
      <w:r w:rsidRPr="000A493F">
        <w:rPr>
          <w:rFonts w:ascii="Times New Roman" w:hAnsi="Times New Roman" w:cs="Times New Roman"/>
          <w:sz w:val="24"/>
          <w:szCs w:val="24"/>
          <w:highlight w:val="yellow"/>
        </w:rPr>
        <w:t xml:space="preserve"> депрессии и выраженности </w:t>
      </w:r>
      <w:proofErr w:type="spellStart"/>
      <w:r w:rsidRPr="000A493F">
        <w:rPr>
          <w:rFonts w:ascii="Times New Roman" w:hAnsi="Times New Roman" w:cs="Times New Roman"/>
          <w:sz w:val="24"/>
          <w:szCs w:val="24"/>
          <w:highlight w:val="yellow"/>
        </w:rPr>
        <w:t>конформности</w:t>
      </w:r>
      <w:proofErr w:type="spellEnd"/>
      <w:r w:rsidRPr="000A493F">
        <w:rPr>
          <w:rFonts w:ascii="Times New Roman" w:hAnsi="Times New Roman" w:cs="Times New Roman"/>
          <w:sz w:val="24"/>
          <w:szCs w:val="24"/>
          <w:highlight w:val="yellow"/>
        </w:rPr>
        <w:t>.</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Корреляция положительная. Т.е., чем сильнее  депрессия, тем выше </w:t>
      </w:r>
      <w:proofErr w:type="spellStart"/>
      <w:r w:rsidRPr="000A493F">
        <w:rPr>
          <w:rFonts w:ascii="Times New Roman" w:hAnsi="Times New Roman" w:cs="Times New Roman"/>
          <w:sz w:val="24"/>
          <w:szCs w:val="24"/>
        </w:rPr>
        <w:t>конформность</w:t>
      </w:r>
      <w:proofErr w:type="spellEnd"/>
      <w:r w:rsidRPr="000A493F">
        <w:rPr>
          <w:rFonts w:ascii="Times New Roman" w:hAnsi="Times New Roman" w:cs="Times New Roman"/>
          <w:sz w:val="24"/>
          <w:szCs w:val="24"/>
        </w:rPr>
        <w:t>.</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При депрессии есть фиксация на ранних отношениях, недостаточно удовлетворительных. Депрессия всегда связана с переживанием потери, утраты: любимого человека, отношений с ним, а также с любым разочарованием, крушением надежд, иллюзий. Во всех этих случаях человек теряет что-то, к чему он был сильно эмоционально привязан. Если опыт ранних отношений с матерью был прочным, не слишком разочаровывающим, то в этих сложных жизненных ситуациях человек переживает печаль, он горюет, оплакивает потерю, но потом направляет свой интерес, любовь на что-то новое. В случае депрессии этого не происходит. Здесь мы видим невозможность </w:t>
      </w:r>
      <w:proofErr w:type="gramStart"/>
      <w:r w:rsidRPr="000A493F">
        <w:rPr>
          <w:rFonts w:ascii="Times New Roman" w:hAnsi="Times New Roman" w:cs="Times New Roman"/>
          <w:sz w:val="24"/>
          <w:szCs w:val="24"/>
        </w:rPr>
        <w:t>разделиться</w:t>
      </w:r>
      <w:proofErr w:type="gramEnd"/>
      <w:r w:rsidRPr="000A493F">
        <w:rPr>
          <w:rFonts w:ascii="Times New Roman" w:hAnsi="Times New Roman" w:cs="Times New Roman"/>
          <w:sz w:val="24"/>
          <w:szCs w:val="24"/>
        </w:rPr>
        <w:t xml:space="preserve">, отпустить. Хотя в реальности этого человека уже нет, он как бы продолжает существовать внутри человека. Главный симптом депрессии – плохое настроение; нет настроения, настроя ни на кого и ни на что, невозможно любить, нет желания устанавливать связи, ничто не вызывает интерес. Это объясняется тем, что сердце человека не свободно, оно продолжает любить покинувший его объект. (Статья Н.В. </w:t>
      </w:r>
      <w:proofErr w:type="spellStart"/>
      <w:r w:rsidRPr="000A493F">
        <w:rPr>
          <w:rFonts w:ascii="Times New Roman" w:hAnsi="Times New Roman" w:cs="Times New Roman"/>
          <w:sz w:val="24"/>
          <w:szCs w:val="24"/>
        </w:rPr>
        <w:t>Коробенко</w:t>
      </w:r>
      <w:proofErr w:type="spellEnd"/>
      <w:r w:rsidRPr="000A493F">
        <w:rPr>
          <w:rFonts w:ascii="Times New Roman" w:hAnsi="Times New Roman" w:cs="Times New Roman"/>
          <w:sz w:val="24"/>
          <w:szCs w:val="24"/>
        </w:rPr>
        <w:t>)</w:t>
      </w:r>
      <w:r w:rsidR="005C5B33">
        <w:rPr>
          <w:rFonts w:ascii="Times New Roman" w:hAnsi="Times New Roman" w:cs="Times New Roman"/>
          <w:sz w:val="24"/>
          <w:szCs w:val="24"/>
        </w:rPr>
        <w:t>.</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К </w:t>
      </w:r>
      <w:proofErr w:type="gramStart"/>
      <w:r w:rsidRPr="000A493F">
        <w:rPr>
          <w:rFonts w:ascii="Times New Roman" w:hAnsi="Times New Roman" w:cs="Times New Roman"/>
          <w:sz w:val="24"/>
          <w:szCs w:val="24"/>
        </w:rPr>
        <w:t>сожалению</w:t>
      </w:r>
      <w:proofErr w:type="gramEnd"/>
      <w:r w:rsidRPr="000A493F">
        <w:rPr>
          <w:rFonts w:ascii="Times New Roman" w:hAnsi="Times New Roman" w:cs="Times New Roman"/>
          <w:sz w:val="24"/>
          <w:szCs w:val="24"/>
        </w:rPr>
        <w:t xml:space="preserve"> у специалистов Центра не было возможности исследовать индивидуальную историю семейных взаимоотношений каждого испытуемого этой группы, но общаясь на протяжении 1,5 лет со специалистами школы для подростков с </w:t>
      </w:r>
      <w:proofErr w:type="spellStart"/>
      <w:r w:rsidRPr="000A493F">
        <w:rPr>
          <w:rFonts w:ascii="Times New Roman" w:hAnsi="Times New Roman" w:cs="Times New Roman"/>
          <w:sz w:val="24"/>
          <w:szCs w:val="24"/>
        </w:rPr>
        <w:t>девиантным</w:t>
      </w:r>
      <w:proofErr w:type="spellEnd"/>
      <w:r w:rsidRPr="000A493F">
        <w:rPr>
          <w:rFonts w:ascii="Times New Roman" w:hAnsi="Times New Roman" w:cs="Times New Roman"/>
          <w:sz w:val="24"/>
          <w:szCs w:val="24"/>
        </w:rPr>
        <w:t xml:space="preserve"> поведением, стало известно, что в школе практически нет детей у которых благополучная семья. Многие с малолетства бродяжничают, у многих родители алкоголики или наркоманы. Практически все воспитанники школы с раннего детства побывали в приютах. И хотя в рамках данного исследования мы не можем с точностью говорить о позитивных/негативных семейных взаимоотношениях и тем более подтвердить их статистически, все же можно предполагать, что опыта благоприятных ранних отношений с матерью или лицом ее замещающим, необходимого для «нормального» переживания утраты, у таких детей </w:t>
      </w:r>
      <w:proofErr w:type="gramStart"/>
      <w:r w:rsidRPr="000A493F">
        <w:rPr>
          <w:rFonts w:ascii="Times New Roman" w:hAnsi="Times New Roman" w:cs="Times New Roman"/>
          <w:sz w:val="24"/>
          <w:szCs w:val="24"/>
        </w:rPr>
        <w:t>очень мало</w:t>
      </w:r>
      <w:proofErr w:type="gramEnd"/>
      <w:r w:rsidRPr="000A493F">
        <w:rPr>
          <w:rFonts w:ascii="Times New Roman" w:hAnsi="Times New Roman" w:cs="Times New Roman"/>
          <w:sz w:val="24"/>
          <w:szCs w:val="24"/>
        </w:rPr>
        <w:t xml:space="preserve">. </w:t>
      </w:r>
    </w:p>
    <w:p w:rsidR="005C5B33" w:rsidRDefault="00B77529" w:rsidP="005C5B33">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lastRenderedPageBreak/>
        <w:t>В случае неудовлетворительного  раннего опыта общения с матерью, группа для таких детей может служить заменой первичного объекта. Тогда чем выше депрессия – переживание утраты объекта - тем более необходимо принадлежать к группе, быть принятым ею. Отсюда и выше уровень</w:t>
      </w:r>
      <w:r w:rsidRPr="000A493F">
        <w:rPr>
          <w:rFonts w:ascii="Times New Roman" w:hAnsi="Times New Roman" w:cs="Times New Roman"/>
          <w:color w:val="333333"/>
          <w:sz w:val="24"/>
          <w:szCs w:val="24"/>
        </w:rPr>
        <w:t xml:space="preserve"> </w:t>
      </w:r>
      <w:proofErr w:type="spellStart"/>
      <w:r w:rsidRPr="000A493F">
        <w:rPr>
          <w:rFonts w:ascii="Times New Roman" w:hAnsi="Times New Roman" w:cs="Times New Roman"/>
          <w:sz w:val="24"/>
          <w:szCs w:val="24"/>
        </w:rPr>
        <w:t>конформности</w:t>
      </w:r>
      <w:proofErr w:type="spellEnd"/>
      <w:r w:rsidRPr="000A493F">
        <w:rPr>
          <w:rFonts w:ascii="Times New Roman" w:hAnsi="Times New Roman" w:cs="Times New Roman"/>
          <w:sz w:val="24"/>
          <w:szCs w:val="24"/>
        </w:rPr>
        <w:t xml:space="preserve"> – социального  качества, выражающегося  в беспрекословном согласии с группой. Зависимости человека от группы, которая  вынуждает искать согласия с ней — подлинного или мнимого, подстраивать свое поведение под кажущиеся чуждыми или непривычными эталоны. </w:t>
      </w:r>
    </w:p>
    <w:p w:rsidR="007347E8" w:rsidRDefault="00B77529" w:rsidP="00532238">
      <w:pPr>
        <w:pStyle w:val="af6"/>
        <w:spacing w:line="360" w:lineRule="auto"/>
        <w:ind w:firstLine="709"/>
        <w:jc w:val="both"/>
        <w:rPr>
          <w:rFonts w:ascii="Times New Roman" w:hAnsi="Times New Roman" w:cs="Times New Roman"/>
          <w:b/>
          <w:sz w:val="24"/>
          <w:szCs w:val="24"/>
        </w:rPr>
      </w:pPr>
      <w:r w:rsidRPr="000A493F">
        <w:rPr>
          <w:rFonts w:ascii="Times New Roman" w:hAnsi="Times New Roman" w:cs="Times New Roman"/>
          <w:sz w:val="24"/>
          <w:szCs w:val="24"/>
        </w:rPr>
        <w:t>Хотелось бы вновь обратиться к описательной статистике. В группе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xml:space="preserve">» средние значения по шкале методики незаконченные предложения «Отношение к матери» выше, чем в группе «риск». А показатели по шкале «Отношение к семье» даже выше, чем у группы «норма». </w:t>
      </w:r>
    </w:p>
    <w:p w:rsidR="007347E8" w:rsidRDefault="007347E8" w:rsidP="005C5B33">
      <w:pPr>
        <w:spacing w:after="0" w:line="360" w:lineRule="auto"/>
        <w:ind w:left="426"/>
        <w:jc w:val="right"/>
        <w:rPr>
          <w:rFonts w:ascii="Times New Roman" w:hAnsi="Times New Roman" w:cs="Times New Roman"/>
          <w:b/>
          <w:sz w:val="24"/>
          <w:szCs w:val="24"/>
        </w:rPr>
      </w:pPr>
    </w:p>
    <w:p w:rsidR="005C5B33" w:rsidRPr="009913D9" w:rsidRDefault="005C5B33" w:rsidP="005C5B33">
      <w:pPr>
        <w:spacing w:after="0" w:line="360" w:lineRule="auto"/>
        <w:ind w:left="426"/>
        <w:jc w:val="right"/>
        <w:rPr>
          <w:rFonts w:ascii="Times New Roman" w:hAnsi="Times New Roman" w:cs="Times New Roman"/>
          <w:sz w:val="24"/>
          <w:szCs w:val="24"/>
        </w:rPr>
      </w:pPr>
      <w:r w:rsidRPr="009913D9">
        <w:rPr>
          <w:rFonts w:ascii="Times New Roman" w:hAnsi="Times New Roman" w:cs="Times New Roman"/>
          <w:b/>
          <w:sz w:val="24"/>
          <w:szCs w:val="24"/>
        </w:rPr>
        <w:t xml:space="preserve">Таблица </w:t>
      </w:r>
      <w:r>
        <w:rPr>
          <w:rFonts w:ascii="Times New Roman" w:hAnsi="Times New Roman" w:cs="Times New Roman"/>
          <w:b/>
          <w:sz w:val="24"/>
          <w:szCs w:val="24"/>
        </w:rPr>
        <w:t>10</w:t>
      </w:r>
    </w:p>
    <w:p w:rsidR="00B77529" w:rsidRPr="000A493F" w:rsidRDefault="00B77529" w:rsidP="005C5B33">
      <w:pPr>
        <w:pStyle w:val="af6"/>
        <w:spacing w:line="360" w:lineRule="auto"/>
        <w:ind w:firstLine="709"/>
        <w:jc w:val="center"/>
        <w:rPr>
          <w:rFonts w:ascii="Times New Roman" w:hAnsi="Times New Roman" w:cs="Times New Roman"/>
          <w:b/>
          <w:color w:val="333333"/>
          <w:sz w:val="24"/>
          <w:szCs w:val="24"/>
        </w:rPr>
      </w:pPr>
      <w:r w:rsidRPr="000A493F">
        <w:rPr>
          <w:rFonts w:ascii="Times New Roman" w:hAnsi="Times New Roman" w:cs="Times New Roman"/>
          <w:b/>
          <w:color w:val="333333"/>
          <w:sz w:val="24"/>
          <w:szCs w:val="24"/>
        </w:rPr>
        <w:t>Описательная статистика по шкале «Отношение к матери» в исследовательских подгруппах</w:t>
      </w:r>
    </w:p>
    <w:tbl>
      <w:tblPr>
        <w:tblW w:w="9464" w:type="dxa"/>
        <w:tblLook w:val="04A0"/>
      </w:tblPr>
      <w:tblGrid>
        <w:gridCol w:w="1477"/>
        <w:gridCol w:w="960"/>
        <w:gridCol w:w="960"/>
        <w:gridCol w:w="1043"/>
        <w:gridCol w:w="1310"/>
        <w:gridCol w:w="1304"/>
        <w:gridCol w:w="1276"/>
        <w:gridCol w:w="1134"/>
      </w:tblGrid>
      <w:tr w:rsidR="00B77529" w:rsidRPr="005C5B33" w:rsidTr="005C5B33">
        <w:trPr>
          <w:trHeight w:val="270"/>
        </w:trPr>
        <w:tc>
          <w:tcPr>
            <w:tcW w:w="147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77529" w:rsidRPr="005C5B33" w:rsidRDefault="00B77529" w:rsidP="005C5B33">
            <w:pPr>
              <w:pStyle w:val="af6"/>
              <w:spacing w:line="360" w:lineRule="auto"/>
              <w:jc w:val="center"/>
              <w:rPr>
                <w:rFonts w:ascii="Times New Roman" w:eastAsia="Times New Roman" w:hAnsi="Times New Roman" w:cs="Times New Roman"/>
                <w:b/>
                <w:bCs/>
                <w:sz w:val="24"/>
                <w:szCs w:val="24"/>
              </w:rPr>
            </w:pPr>
            <w:r w:rsidRPr="005C5B33">
              <w:rPr>
                <w:rFonts w:ascii="Times New Roman" w:eastAsia="Times New Roman" w:hAnsi="Times New Roman" w:cs="Times New Roman"/>
                <w:b/>
                <w:bCs/>
                <w:sz w:val="24"/>
                <w:szCs w:val="24"/>
              </w:rPr>
              <w:t>Группа</w:t>
            </w:r>
          </w:p>
        </w:tc>
        <w:tc>
          <w:tcPr>
            <w:tcW w:w="960"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B77529" w:rsidRPr="005C5B33" w:rsidRDefault="00B77529" w:rsidP="005C5B33">
            <w:pPr>
              <w:pStyle w:val="af6"/>
              <w:spacing w:line="360" w:lineRule="auto"/>
              <w:jc w:val="center"/>
              <w:rPr>
                <w:rFonts w:ascii="Times New Roman" w:eastAsia="Times New Roman" w:hAnsi="Times New Roman" w:cs="Times New Roman"/>
                <w:b/>
                <w:sz w:val="24"/>
                <w:szCs w:val="24"/>
              </w:rPr>
            </w:pPr>
            <w:r w:rsidRPr="005C5B33">
              <w:rPr>
                <w:rFonts w:ascii="Times New Roman" w:eastAsia="Times New Roman" w:hAnsi="Times New Roman" w:cs="Times New Roman"/>
                <w:b/>
                <w:sz w:val="24"/>
                <w:szCs w:val="24"/>
              </w:rPr>
              <w:t>M</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B77529" w:rsidRPr="005C5B33" w:rsidRDefault="00B77529" w:rsidP="005C5B33">
            <w:pPr>
              <w:pStyle w:val="af6"/>
              <w:spacing w:line="360" w:lineRule="auto"/>
              <w:jc w:val="center"/>
              <w:rPr>
                <w:rFonts w:ascii="Times New Roman" w:eastAsia="Times New Roman" w:hAnsi="Times New Roman" w:cs="Times New Roman"/>
                <w:b/>
                <w:sz w:val="24"/>
                <w:szCs w:val="24"/>
              </w:rPr>
            </w:pPr>
            <w:proofErr w:type="spellStart"/>
            <w:r w:rsidRPr="005C5B33">
              <w:rPr>
                <w:rFonts w:ascii="Times New Roman" w:eastAsia="Times New Roman" w:hAnsi="Times New Roman" w:cs="Times New Roman"/>
                <w:b/>
                <w:sz w:val="24"/>
                <w:szCs w:val="24"/>
              </w:rPr>
              <w:t>Med</w:t>
            </w:r>
            <w:proofErr w:type="spellEnd"/>
          </w:p>
        </w:tc>
        <w:tc>
          <w:tcPr>
            <w:tcW w:w="1043" w:type="dxa"/>
            <w:tcBorders>
              <w:top w:val="single" w:sz="8" w:space="0" w:color="auto"/>
              <w:left w:val="nil"/>
              <w:bottom w:val="single" w:sz="8" w:space="0" w:color="auto"/>
              <w:right w:val="single" w:sz="4" w:space="0" w:color="auto"/>
            </w:tcBorders>
            <w:shd w:val="clear" w:color="auto" w:fill="auto"/>
            <w:noWrap/>
            <w:vAlign w:val="bottom"/>
            <w:hideMark/>
          </w:tcPr>
          <w:p w:rsidR="00B77529" w:rsidRPr="005C5B33" w:rsidRDefault="00B77529" w:rsidP="005C5B33">
            <w:pPr>
              <w:pStyle w:val="af6"/>
              <w:spacing w:line="360" w:lineRule="auto"/>
              <w:jc w:val="center"/>
              <w:rPr>
                <w:rFonts w:ascii="Times New Roman" w:eastAsia="Times New Roman" w:hAnsi="Times New Roman" w:cs="Times New Roman"/>
                <w:b/>
                <w:sz w:val="24"/>
                <w:szCs w:val="24"/>
              </w:rPr>
            </w:pPr>
            <w:proofErr w:type="spellStart"/>
            <w:proofErr w:type="gramStart"/>
            <w:r w:rsidRPr="005C5B33">
              <w:rPr>
                <w:rFonts w:ascii="Times New Roman" w:eastAsia="Times New Roman" w:hAnsi="Times New Roman" w:cs="Times New Roman"/>
                <w:b/>
                <w:sz w:val="24"/>
                <w:szCs w:val="24"/>
              </w:rPr>
              <w:t>м</w:t>
            </w:r>
            <w:proofErr w:type="gramEnd"/>
            <w:r w:rsidRPr="005C5B33">
              <w:rPr>
                <w:rFonts w:ascii="Times New Roman" w:eastAsia="Times New Roman" w:hAnsi="Times New Roman" w:cs="Times New Roman"/>
                <w:b/>
                <w:sz w:val="24"/>
                <w:szCs w:val="24"/>
              </w:rPr>
              <w:t>ode</w:t>
            </w:r>
            <w:proofErr w:type="spellEnd"/>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rsidR="00B77529" w:rsidRPr="005C5B33" w:rsidRDefault="00B77529" w:rsidP="005C5B33">
            <w:pPr>
              <w:pStyle w:val="af6"/>
              <w:spacing w:line="360" w:lineRule="auto"/>
              <w:jc w:val="center"/>
              <w:rPr>
                <w:rFonts w:ascii="Times New Roman" w:eastAsia="Times New Roman" w:hAnsi="Times New Roman" w:cs="Times New Roman"/>
                <w:b/>
                <w:sz w:val="24"/>
                <w:szCs w:val="24"/>
              </w:rPr>
            </w:pPr>
            <w:proofErr w:type="spellStart"/>
            <w:r w:rsidRPr="005C5B33">
              <w:rPr>
                <w:rFonts w:ascii="Times New Roman" w:eastAsia="Times New Roman" w:hAnsi="Times New Roman" w:cs="Times New Roman"/>
                <w:b/>
                <w:sz w:val="24"/>
                <w:szCs w:val="24"/>
              </w:rPr>
              <w:t>Frequency</w:t>
            </w:r>
            <w:proofErr w:type="spellEnd"/>
            <w:r w:rsidRPr="005C5B33">
              <w:rPr>
                <w:rFonts w:ascii="Times New Roman" w:eastAsia="Times New Roman" w:hAnsi="Times New Roman" w:cs="Times New Roman"/>
                <w:b/>
                <w:sz w:val="24"/>
                <w:szCs w:val="24"/>
              </w:rPr>
              <w:t xml:space="preserve"> </w:t>
            </w:r>
            <w:proofErr w:type="spellStart"/>
            <w:r w:rsidRPr="005C5B33">
              <w:rPr>
                <w:rFonts w:ascii="Times New Roman" w:eastAsia="Times New Roman" w:hAnsi="Times New Roman" w:cs="Times New Roman"/>
                <w:b/>
                <w:sz w:val="24"/>
                <w:szCs w:val="24"/>
              </w:rPr>
              <w:t>of</w:t>
            </w:r>
            <w:proofErr w:type="spellEnd"/>
            <w:r w:rsidRPr="005C5B33">
              <w:rPr>
                <w:rFonts w:ascii="Times New Roman" w:eastAsia="Times New Roman" w:hAnsi="Times New Roman" w:cs="Times New Roman"/>
                <w:b/>
                <w:sz w:val="24"/>
                <w:szCs w:val="24"/>
              </w:rPr>
              <w:t xml:space="preserve"> </w:t>
            </w:r>
            <w:proofErr w:type="spellStart"/>
            <w:r w:rsidRPr="005C5B33">
              <w:rPr>
                <w:rFonts w:ascii="Times New Roman" w:eastAsia="Times New Roman" w:hAnsi="Times New Roman" w:cs="Times New Roman"/>
                <w:b/>
                <w:sz w:val="24"/>
                <w:szCs w:val="24"/>
              </w:rPr>
              <w:t>Mode</w:t>
            </w:r>
            <w:proofErr w:type="spellEnd"/>
          </w:p>
        </w:tc>
        <w:tc>
          <w:tcPr>
            <w:tcW w:w="1304" w:type="dxa"/>
            <w:tcBorders>
              <w:top w:val="single" w:sz="8" w:space="0" w:color="auto"/>
              <w:left w:val="nil"/>
              <w:bottom w:val="single" w:sz="8" w:space="0" w:color="auto"/>
              <w:right w:val="single" w:sz="4" w:space="0" w:color="auto"/>
            </w:tcBorders>
            <w:shd w:val="clear" w:color="auto" w:fill="auto"/>
            <w:noWrap/>
            <w:vAlign w:val="bottom"/>
            <w:hideMark/>
          </w:tcPr>
          <w:p w:rsidR="00B77529" w:rsidRPr="005C5B33" w:rsidRDefault="00B77529" w:rsidP="005C5B33">
            <w:pPr>
              <w:pStyle w:val="af6"/>
              <w:spacing w:line="360" w:lineRule="auto"/>
              <w:jc w:val="center"/>
              <w:rPr>
                <w:rFonts w:ascii="Times New Roman" w:eastAsia="Times New Roman" w:hAnsi="Times New Roman" w:cs="Times New Roman"/>
                <w:b/>
                <w:sz w:val="24"/>
                <w:szCs w:val="24"/>
              </w:rPr>
            </w:pPr>
            <w:proofErr w:type="spellStart"/>
            <w:r w:rsidRPr="005C5B33">
              <w:rPr>
                <w:rFonts w:ascii="Times New Roman" w:eastAsia="Times New Roman" w:hAnsi="Times New Roman" w:cs="Times New Roman"/>
                <w:b/>
                <w:sz w:val="24"/>
                <w:szCs w:val="24"/>
              </w:rPr>
              <w:t>Min</w:t>
            </w:r>
            <w:proofErr w:type="spellEnd"/>
          </w:p>
        </w:tc>
        <w:tc>
          <w:tcPr>
            <w:tcW w:w="1276" w:type="dxa"/>
            <w:tcBorders>
              <w:top w:val="single" w:sz="8" w:space="0" w:color="auto"/>
              <w:left w:val="nil"/>
              <w:bottom w:val="single" w:sz="8" w:space="0" w:color="auto"/>
              <w:right w:val="single" w:sz="4" w:space="0" w:color="auto"/>
            </w:tcBorders>
            <w:shd w:val="clear" w:color="auto" w:fill="auto"/>
            <w:noWrap/>
            <w:vAlign w:val="bottom"/>
            <w:hideMark/>
          </w:tcPr>
          <w:p w:rsidR="00B77529" w:rsidRPr="005C5B33" w:rsidRDefault="00B77529" w:rsidP="005C5B33">
            <w:pPr>
              <w:pStyle w:val="af6"/>
              <w:spacing w:line="360" w:lineRule="auto"/>
              <w:jc w:val="center"/>
              <w:rPr>
                <w:rFonts w:ascii="Times New Roman" w:eastAsia="Times New Roman" w:hAnsi="Times New Roman" w:cs="Times New Roman"/>
                <w:b/>
                <w:sz w:val="24"/>
                <w:szCs w:val="24"/>
              </w:rPr>
            </w:pPr>
            <w:proofErr w:type="spellStart"/>
            <w:r w:rsidRPr="005C5B33">
              <w:rPr>
                <w:rFonts w:ascii="Times New Roman" w:eastAsia="Times New Roman" w:hAnsi="Times New Roman" w:cs="Times New Roman"/>
                <w:b/>
                <w:sz w:val="24"/>
                <w:szCs w:val="24"/>
              </w:rPr>
              <w:t>Max</w:t>
            </w:r>
            <w:proofErr w:type="spellEnd"/>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rsidR="00B77529" w:rsidRPr="005C5B33" w:rsidRDefault="00B77529" w:rsidP="005C5B33">
            <w:pPr>
              <w:pStyle w:val="af6"/>
              <w:spacing w:line="360" w:lineRule="auto"/>
              <w:jc w:val="center"/>
              <w:rPr>
                <w:rFonts w:ascii="Times New Roman" w:eastAsia="Times New Roman" w:hAnsi="Times New Roman" w:cs="Times New Roman"/>
                <w:b/>
                <w:sz w:val="24"/>
                <w:szCs w:val="24"/>
              </w:rPr>
            </w:pPr>
            <w:r w:rsidRPr="005C5B33">
              <w:rPr>
                <w:rFonts w:ascii="Times New Roman" w:eastAsia="Times New Roman" w:hAnsi="Times New Roman" w:cs="Times New Roman"/>
                <w:b/>
                <w:sz w:val="24"/>
                <w:szCs w:val="24"/>
              </w:rPr>
              <w:t>SD</w:t>
            </w:r>
          </w:p>
        </w:tc>
      </w:tr>
      <w:tr w:rsidR="00B77529" w:rsidRPr="000A493F" w:rsidTr="005C5B33">
        <w:trPr>
          <w:trHeight w:val="270"/>
        </w:trPr>
        <w:tc>
          <w:tcPr>
            <w:tcW w:w="1477" w:type="dxa"/>
            <w:tcBorders>
              <w:top w:val="nil"/>
              <w:left w:val="single" w:sz="8" w:space="0" w:color="auto"/>
              <w:bottom w:val="single" w:sz="4" w:space="0" w:color="auto"/>
              <w:right w:val="single" w:sz="8" w:space="0" w:color="auto"/>
            </w:tcBorders>
            <w:shd w:val="clear" w:color="auto" w:fill="auto"/>
            <w:noWrap/>
            <w:vAlign w:val="bottom"/>
            <w:hideMark/>
          </w:tcPr>
          <w:p w:rsidR="00B77529" w:rsidRPr="000A493F" w:rsidRDefault="00B77529" w:rsidP="005C5B33">
            <w:pPr>
              <w:pStyle w:val="af6"/>
              <w:spacing w:line="360" w:lineRule="auto"/>
              <w:jc w:val="center"/>
              <w:rPr>
                <w:rFonts w:ascii="Times New Roman" w:eastAsia="Times New Roman" w:hAnsi="Times New Roman" w:cs="Times New Roman"/>
                <w:b/>
                <w:bCs/>
                <w:sz w:val="24"/>
                <w:szCs w:val="24"/>
              </w:rPr>
            </w:pPr>
            <w:r w:rsidRPr="000A493F">
              <w:rPr>
                <w:rFonts w:ascii="Times New Roman" w:eastAsia="Times New Roman" w:hAnsi="Times New Roman" w:cs="Times New Roman"/>
                <w:b/>
                <w:bCs/>
                <w:sz w:val="24"/>
                <w:szCs w:val="24"/>
              </w:rPr>
              <w:t>норма</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3,0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3,0</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8</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-6,0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2,7</w:t>
            </w:r>
          </w:p>
        </w:tc>
      </w:tr>
      <w:tr w:rsidR="00B77529" w:rsidRPr="000A493F" w:rsidTr="005C5B33">
        <w:trPr>
          <w:trHeight w:val="270"/>
        </w:trPr>
        <w:tc>
          <w:tcPr>
            <w:tcW w:w="1477"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77529" w:rsidRPr="000A493F" w:rsidRDefault="00B77529" w:rsidP="005C5B33">
            <w:pPr>
              <w:pStyle w:val="af6"/>
              <w:spacing w:line="360" w:lineRule="auto"/>
              <w:jc w:val="center"/>
              <w:rPr>
                <w:rFonts w:ascii="Times New Roman" w:eastAsia="Times New Roman" w:hAnsi="Times New Roman" w:cs="Times New Roman"/>
                <w:b/>
                <w:bCs/>
                <w:sz w:val="24"/>
                <w:szCs w:val="24"/>
              </w:rPr>
            </w:pPr>
            <w:r w:rsidRPr="000A493F">
              <w:rPr>
                <w:rFonts w:ascii="Times New Roman" w:eastAsia="Times New Roman" w:hAnsi="Times New Roman" w:cs="Times New Roman"/>
                <w:b/>
                <w:bCs/>
                <w:sz w:val="24"/>
                <w:szCs w:val="24"/>
              </w:rPr>
              <w:t>риск</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2,5</w:t>
            </w:r>
          </w:p>
        </w:tc>
        <w:tc>
          <w:tcPr>
            <w:tcW w:w="960"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3,0</w:t>
            </w:r>
          </w:p>
        </w:tc>
        <w:tc>
          <w:tcPr>
            <w:tcW w:w="1043"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proofErr w:type="spellStart"/>
            <w:r w:rsidRPr="000A493F">
              <w:rPr>
                <w:rFonts w:ascii="Times New Roman" w:eastAsia="Times New Roman" w:hAnsi="Times New Roman" w:cs="Times New Roman"/>
                <w:color w:val="000000"/>
                <w:sz w:val="24"/>
                <w:szCs w:val="24"/>
              </w:rPr>
              <w:t>Multiple</w:t>
            </w:r>
            <w:proofErr w:type="spellEnd"/>
          </w:p>
        </w:tc>
        <w:tc>
          <w:tcPr>
            <w:tcW w:w="1310"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4</w:t>
            </w:r>
          </w:p>
        </w:tc>
        <w:tc>
          <w:tcPr>
            <w:tcW w:w="1304"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-2,0</w:t>
            </w:r>
          </w:p>
        </w:tc>
        <w:tc>
          <w:tcPr>
            <w:tcW w:w="1276"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7,0</w:t>
            </w:r>
          </w:p>
        </w:tc>
        <w:tc>
          <w:tcPr>
            <w:tcW w:w="1134"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2,6</w:t>
            </w:r>
          </w:p>
        </w:tc>
      </w:tr>
      <w:tr w:rsidR="00B77529" w:rsidRPr="000A493F" w:rsidTr="005C5B33">
        <w:trPr>
          <w:trHeight w:val="255"/>
        </w:trPr>
        <w:tc>
          <w:tcPr>
            <w:tcW w:w="1477"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77529" w:rsidRPr="000A493F" w:rsidRDefault="00B77529" w:rsidP="005C5B33">
            <w:pPr>
              <w:pStyle w:val="af6"/>
              <w:spacing w:line="360" w:lineRule="auto"/>
              <w:jc w:val="center"/>
              <w:rPr>
                <w:rFonts w:ascii="Times New Roman" w:eastAsia="Times New Roman" w:hAnsi="Times New Roman" w:cs="Times New Roman"/>
                <w:b/>
                <w:bCs/>
                <w:sz w:val="24"/>
                <w:szCs w:val="24"/>
              </w:rPr>
            </w:pPr>
            <w:proofErr w:type="spellStart"/>
            <w:r w:rsidRPr="000A493F">
              <w:rPr>
                <w:rFonts w:ascii="Times New Roman" w:eastAsia="Times New Roman" w:hAnsi="Times New Roman" w:cs="Times New Roman"/>
                <w:b/>
                <w:bCs/>
                <w:sz w:val="24"/>
                <w:szCs w:val="24"/>
              </w:rPr>
              <w:t>девиантная</w:t>
            </w:r>
            <w:proofErr w:type="spellEnd"/>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2,6</w:t>
            </w:r>
          </w:p>
        </w:tc>
        <w:tc>
          <w:tcPr>
            <w:tcW w:w="960"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3,0</w:t>
            </w:r>
          </w:p>
        </w:tc>
        <w:tc>
          <w:tcPr>
            <w:tcW w:w="1043"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proofErr w:type="spellStart"/>
            <w:r w:rsidRPr="000A493F">
              <w:rPr>
                <w:rFonts w:ascii="Times New Roman" w:eastAsia="Times New Roman" w:hAnsi="Times New Roman" w:cs="Times New Roman"/>
                <w:color w:val="000000"/>
                <w:sz w:val="24"/>
                <w:szCs w:val="24"/>
              </w:rPr>
              <w:t>Multiple</w:t>
            </w:r>
            <w:proofErr w:type="spellEnd"/>
          </w:p>
        </w:tc>
        <w:tc>
          <w:tcPr>
            <w:tcW w:w="1310"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w:t>
            </w:r>
          </w:p>
        </w:tc>
        <w:tc>
          <w:tcPr>
            <w:tcW w:w="1304"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-3,0</w:t>
            </w:r>
          </w:p>
        </w:tc>
        <w:tc>
          <w:tcPr>
            <w:tcW w:w="1276"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6,0</w:t>
            </w:r>
          </w:p>
        </w:tc>
        <w:tc>
          <w:tcPr>
            <w:tcW w:w="1134"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5C5B33">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3,1</w:t>
            </w:r>
          </w:p>
        </w:tc>
      </w:tr>
    </w:tbl>
    <w:p w:rsidR="00B77529" w:rsidRPr="000A493F" w:rsidRDefault="00B77529" w:rsidP="000A493F">
      <w:pPr>
        <w:pStyle w:val="af6"/>
        <w:spacing w:line="360" w:lineRule="auto"/>
        <w:jc w:val="both"/>
        <w:rPr>
          <w:rFonts w:ascii="Times New Roman" w:hAnsi="Times New Roman" w:cs="Times New Roman"/>
          <w:color w:val="333333"/>
          <w:sz w:val="24"/>
          <w:szCs w:val="24"/>
        </w:rPr>
      </w:pPr>
    </w:p>
    <w:p w:rsidR="007347E8" w:rsidRPr="009913D9" w:rsidRDefault="007347E8" w:rsidP="007347E8">
      <w:pPr>
        <w:spacing w:after="0" w:line="360" w:lineRule="auto"/>
        <w:ind w:left="426"/>
        <w:jc w:val="right"/>
        <w:rPr>
          <w:rFonts w:ascii="Times New Roman" w:hAnsi="Times New Roman" w:cs="Times New Roman"/>
          <w:sz w:val="24"/>
          <w:szCs w:val="24"/>
        </w:rPr>
      </w:pPr>
      <w:r w:rsidRPr="009913D9">
        <w:rPr>
          <w:rFonts w:ascii="Times New Roman" w:hAnsi="Times New Roman" w:cs="Times New Roman"/>
          <w:b/>
          <w:sz w:val="24"/>
          <w:szCs w:val="24"/>
        </w:rPr>
        <w:t xml:space="preserve">Таблица </w:t>
      </w:r>
      <w:r>
        <w:rPr>
          <w:rFonts w:ascii="Times New Roman" w:hAnsi="Times New Roman" w:cs="Times New Roman"/>
          <w:b/>
          <w:sz w:val="24"/>
          <w:szCs w:val="24"/>
        </w:rPr>
        <w:t>11</w:t>
      </w:r>
    </w:p>
    <w:p w:rsidR="00B77529" w:rsidRPr="00EF35A6" w:rsidRDefault="00B77529" w:rsidP="007347E8">
      <w:pPr>
        <w:pStyle w:val="af6"/>
        <w:spacing w:line="360" w:lineRule="auto"/>
        <w:jc w:val="center"/>
        <w:rPr>
          <w:rFonts w:ascii="Times New Roman" w:hAnsi="Times New Roman" w:cs="Times New Roman"/>
          <w:b/>
          <w:sz w:val="24"/>
          <w:szCs w:val="24"/>
        </w:rPr>
      </w:pPr>
      <w:r w:rsidRPr="00EF35A6">
        <w:rPr>
          <w:rFonts w:ascii="Times New Roman" w:hAnsi="Times New Roman" w:cs="Times New Roman"/>
          <w:b/>
          <w:sz w:val="24"/>
          <w:szCs w:val="24"/>
        </w:rPr>
        <w:t>Описательная статистика по шкале «Отношение к семье» в исследовательских подгруппах</w:t>
      </w:r>
    </w:p>
    <w:tbl>
      <w:tblPr>
        <w:tblW w:w="9366" w:type="dxa"/>
        <w:tblInd w:w="98" w:type="dxa"/>
        <w:tblLook w:val="04A0"/>
      </w:tblPr>
      <w:tblGrid>
        <w:gridCol w:w="1477"/>
        <w:gridCol w:w="960"/>
        <w:gridCol w:w="960"/>
        <w:gridCol w:w="1043"/>
        <w:gridCol w:w="1310"/>
        <w:gridCol w:w="1206"/>
        <w:gridCol w:w="1276"/>
        <w:gridCol w:w="1134"/>
      </w:tblGrid>
      <w:tr w:rsidR="00B77529" w:rsidRPr="007347E8" w:rsidTr="007347E8">
        <w:trPr>
          <w:trHeight w:val="270"/>
        </w:trPr>
        <w:tc>
          <w:tcPr>
            <w:tcW w:w="147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77529" w:rsidRPr="007347E8" w:rsidRDefault="00B77529" w:rsidP="007347E8">
            <w:pPr>
              <w:pStyle w:val="af6"/>
              <w:spacing w:line="360" w:lineRule="auto"/>
              <w:jc w:val="center"/>
              <w:rPr>
                <w:rFonts w:ascii="Times New Roman" w:eastAsia="Times New Roman" w:hAnsi="Times New Roman" w:cs="Times New Roman"/>
                <w:b/>
                <w:bCs/>
                <w:sz w:val="24"/>
                <w:szCs w:val="24"/>
              </w:rPr>
            </w:pPr>
            <w:r w:rsidRPr="007347E8">
              <w:rPr>
                <w:rFonts w:ascii="Times New Roman" w:eastAsia="Times New Roman" w:hAnsi="Times New Roman" w:cs="Times New Roman"/>
                <w:b/>
                <w:bCs/>
                <w:sz w:val="24"/>
                <w:szCs w:val="24"/>
              </w:rPr>
              <w:t>Группа</w:t>
            </w:r>
          </w:p>
        </w:tc>
        <w:tc>
          <w:tcPr>
            <w:tcW w:w="960"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B77529" w:rsidRPr="007347E8" w:rsidRDefault="00B77529" w:rsidP="007347E8">
            <w:pPr>
              <w:pStyle w:val="af6"/>
              <w:spacing w:line="360" w:lineRule="auto"/>
              <w:jc w:val="center"/>
              <w:rPr>
                <w:rFonts w:ascii="Times New Roman" w:eastAsia="Times New Roman" w:hAnsi="Times New Roman" w:cs="Times New Roman"/>
                <w:b/>
                <w:sz w:val="24"/>
                <w:szCs w:val="24"/>
              </w:rPr>
            </w:pPr>
            <w:r w:rsidRPr="007347E8">
              <w:rPr>
                <w:rFonts w:ascii="Times New Roman" w:eastAsia="Times New Roman" w:hAnsi="Times New Roman" w:cs="Times New Roman"/>
                <w:b/>
                <w:sz w:val="24"/>
                <w:szCs w:val="24"/>
              </w:rPr>
              <w:t>M</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rsidR="00B77529" w:rsidRPr="007347E8" w:rsidRDefault="00B77529" w:rsidP="007347E8">
            <w:pPr>
              <w:pStyle w:val="af6"/>
              <w:spacing w:line="360" w:lineRule="auto"/>
              <w:jc w:val="center"/>
              <w:rPr>
                <w:rFonts w:ascii="Times New Roman" w:eastAsia="Times New Roman" w:hAnsi="Times New Roman" w:cs="Times New Roman"/>
                <w:b/>
                <w:sz w:val="24"/>
                <w:szCs w:val="24"/>
              </w:rPr>
            </w:pPr>
            <w:proofErr w:type="spellStart"/>
            <w:r w:rsidRPr="007347E8">
              <w:rPr>
                <w:rFonts w:ascii="Times New Roman" w:eastAsia="Times New Roman" w:hAnsi="Times New Roman" w:cs="Times New Roman"/>
                <w:b/>
                <w:sz w:val="24"/>
                <w:szCs w:val="24"/>
              </w:rPr>
              <w:t>Med</w:t>
            </w:r>
            <w:proofErr w:type="spellEnd"/>
          </w:p>
        </w:tc>
        <w:tc>
          <w:tcPr>
            <w:tcW w:w="1043" w:type="dxa"/>
            <w:tcBorders>
              <w:top w:val="single" w:sz="8" w:space="0" w:color="auto"/>
              <w:left w:val="nil"/>
              <w:bottom w:val="single" w:sz="8" w:space="0" w:color="auto"/>
              <w:right w:val="single" w:sz="4" w:space="0" w:color="auto"/>
            </w:tcBorders>
            <w:shd w:val="clear" w:color="auto" w:fill="auto"/>
            <w:noWrap/>
            <w:vAlign w:val="bottom"/>
            <w:hideMark/>
          </w:tcPr>
          <w:p w:rsidR="00B77529" w:rsidRPr="007347E8" w:rsidRDefault="00B77529" w:rsidP="007347E8">
            <w:pPr>
              <w:pStyle w:val="af6"/>
              <w:spacing w:line="360" w:lineRule="auto"/>
              <w:jc w:val="center"/>
              <w:rPr>
                <w:rFonts w:ascii="Times New Roman" w:eastAsia="Times New Roman" w:hAnsi="Times New Roman" w:cs="Times New Roman"/>
                <w:b/>
                <w:sz w:val="24"/>
                <w:szCs w:val="24"/>
              </w:rPr>
            </w:pPr>
            <w:proofErr w:type="spellStart"/>
            <w:proofErr w:type="gramStart"/>
            <w:r w:rsidRPr="007347E8">
              <w:rPr>
                <w:rFonts w:ascii="Times New Roman" w:eastAsia="Times New Roman" w:hAnsi="Times New Roman" w:cs="Times New Roman"/>
                <w:b/>
                <w:sz w:val="24"/>
                <w:szCs w:val="24"/>
              </w:rPr>
              <w:t>м</w:t>
            </w:r>
            <w:proofErr w:type="gramEnd"/>
            <w:r w:rsidRPr="007347E8">
              <w:rPr>
                <w:rFonts w:ascii="Times New Roman" w:eastAsia="Times New Roman" w:hAnsi="Times New Roman" w:cs="Times New Roman"/>
                <w:b/>
                <w:sz w:val="24"/>
                <w:szCs w:val="24"/>
              </w:rPr>
              <w:t>ode</w:t>
            </w:r>
            <w:proofErr w:type="spellEnd"/>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rsidR="00B77529" w:rsidRPr="007347E8" w:rsidRDefault="00B77529" w:rsidP="007347E8">
            <w:pPr>
              <w:pStyle w:val="af6"/>
              <w:spacing w:line="360" w:lineRule="auto"/>
              <w:jc w:val="center"/>
              <w:rPr>
                <w:rFonts w:ascii="Times New Roman" w:eastAsia="Times New Roman" w:hAnsi="Times New Roman" w:cs="Times New Roman"/>
                <w:b/>
                <w:sz w:val="24"/>
                <w:szCs w:val="24"/>
              </w:rPr>
            </w:pPr>
            <w:proofErr w:type="spellStart"/>
            <w:r w:rsidRPr="007347E8">
              <w:rPr>
                <w:rFonts w:ascii="Times New Roman" w:eastAsia="Times New Roman" w:hAnsi="Times New Roman" w:cs="Times New Roman"/>
                <w:b/>
                <w:sz w:val="24"/>
                <w:szCs w:val="24"/>
              </w:rPr>
              <w:t>Frequency</w:t>
            </w:r>
            <w:proofErr w:type="spellEnd"/>
            <w:r w:rsidRPr="007347E8">
              <w:rPr>
                <w:rFonts w:ascii="Times New Roman" w:eastAsia="Times New Roman" w:hAnsi="Times New Roman" w:cs="Times New Roman"/>
                <w:b/>
                <w:sz w:val="24"/>
                <w:szCs w:val="24"/>
              </w:rPr>
              <w:t xml:space="preserve"> </w:t>
            </w:r>
            <w:proofErr w:type="spellStart"/>
            <w:r w:rsidRPr="007347E8">
              <w:rPr>
                <w:rFonts w:ascii="Times New Roman" w:eastAsia="Times New Roman" w:hAnsi="Times New Roman" w:cs="Times New Roman"/>
                <w:b/>
                <w:sz w:val="24"/>
                <w:szCs w:val="24"/>
              </w:rPr>
              <w:t>of</w:t>
            </w:r>
            <w:proofErr w:type="spellEnd"/>
            <w:r w:rsidRPr="007347E8">
              <w:rPr>
                <w:rFonts w:ascii="Times New Roman" w:eastAsia="Times New Roman" w:hAnsi="Times New Roman" w:cs="Times New Roman"/>
                <w:b/>
                <w:sz w:val="24"/>
                <w:szCs w:val="24"/>
              </w:rPr>
              <w:t xml:space="preserve"> </w:t>
            </w:r>
            <w:proofErr w:type="spellStart"/>
            <w:r w:rsidRPr="007347E8">
              <w:rPr>
                <w:rFonts w:ascii="Times New Roman" w:eastAsia="Times New Roman" w:hAnsi="Times New Roman" w:cs="Times New Roman"/>
                <w:b/>
                <w:sz w:val="24"/>
                <w:szCs w:val="24"/>
              </w:rPr>
              <w:t>Mode</w:t>
            </w:r>
            <w:proofErr w:type="spellEnd"/>
          </w:p>
        </w:tc>
        <w:tc>
          <w:tcPr>
            <w:tcW w:w="1206" w:type="dxa"/>
            <w:tcBorders>
              <w:top w:val="single" w:sz="8" w:space="0" w:color="auto"/>
              <w:left w:val="nil"/>
              <w:bottom w:val="single" w:sz="8" w:space="0" w:color="auto"/>
              <w:right w:val="single" w:sz="4" w:space="0" w:color="auto"/>
            </w:tcBorders>
            <w:shd w:val="clear" w:color="auto" w:fill="auto"/>
            <w:noWrap/>
            <w:vAlign w:val="bottom"/>
            <w:hideMark/>
          </w:tcPr>
          <w:p w:rsidR="00B77529" w:rsidRPr="007347E8" w:rsidRDefault="00B77529" w:rsidP="007347E8">
            <w:pPr>
              <w:pStyle w:val="af6"/>
              <w:spacing w:line="360" w:lineRule="auto"/>
              <w:jc w:val="center"/>
              <w:rPr>
                <w:rFonts w:ascii="Times New Roman" w:eastAsia="Times New Roman" w:hAnsi="Times New Roman" w:cs="Times New Roman"/>
                <w:b/>
                <w:sz w:val="24"/>
                <w:szCs w:val="24"/>
              </w:rPr>
            </w:pPr>
            <w:proofErr w:type="spellStart"/>
            <w:r w:rsidRPr="007347E8">
              <w:rPr>
                <w:rFonts w:ascii="Times New Roman" w:eastAsia="Times New Roman" w:hAnsi="Times New Roman" w:cs="Times New Roman"/>
                <w:b/>
                <w:sz w:val="24"/>
                <w:szCs w:val="24"/>
              </w:rPr>
              <w:t>Min</w:t>
            </w:r>
            <w:proofErr w:type="spellEnd"/>
          </w:p>
        </w:tc>
        <w:tc>
          <w:tcPr>
            <w:tcW w:w="1276" w:type="dxa"/>
            <w:tcBorders>
              <w:top w:val="single" w:sz="8" w:space="0" w:color="auto"/>
              <w:left w:val="nil"/>
              <w:bottom w:val="single" w:sz="8" w:space="0" w:color="auto"/>
              <w:right w:val="single" w:sz="4" w:space="0" w:color="auto"/>
            </w:tcBorders>
            <w:shd w:val="clear" w:color="auto" w:fill="auto"/>
            <w:noWrap/>
            <w:vAlign w:val="bottom"/>
            <w:hideMark/>
          </w:tcPr>
          <w:p w:rsidR="00B77529" w:rsidRPr="007347E8" w:rsidRDefault="00B77529" w:rsidP="007347E8">
            <w:pPr>
              <w:pStyle w:val="af6"/>
              <w:spacing w:line="360" w:lineRule="auto"/>
              <w:jc w:val="center"/>
              <w:rPr>
                <w:rFonts w:ascii="Times New Roman" w:eastAsia="Times New Roman" w:hAnsi="Times New Roman" w:cs="Times New Roman"/>
                <w:b/>
                <w:sz w:val="24"/>
                <w:szCs w:val="24"/>
              </w:rPr>
            </w:pPr>
            <w:proofErr w:type="spellStart"/>
            <w:r w:rsidRPr="007347E8">
              <w:rPr>
                <w:rFonts w:ascii="Times New Roman" w:eastAsia="Times New Roman" w:hAnsi="Times New Roman" w:cs="Times New Roman"/>
                <w:b/>
                <w:sz w:val="24"/>
                <w:szCs w:val="24"/>
              </w:rPr>
              <w:t>Max</w:t>
            </w:r>
            <w:proofErr w:type="spellEnd"/>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rsidR="00B77529" w:rsidRPr="007347E8" w:rsidRDefault="00B77529" w:rsidP="007347E8">
            <w:pPr>
              <w:pStyle w:val="af6"/>
              <w:spacing w:line="360" w:lineRule="auto"/>
              <w:jc w:val="center"/>
              <w:rPr>
                <w:rFonts w:ascii="Times New Roman" w:eastAsia="Times New Roman" w:hAnsi="Times New Roman" w:cs="Times New Roman"/>
                <w:b/>
                <w:sz w:val="24"/>
                <w:szCs w:val="24"/>
              </w:rPr>
            </w:pPr>
            <w:r w:rsidRPr="007347E8">
              <w:rPr>
                <w:rFonts w:ascii="Times New Roman" w:eastAsia="Times New Roman" w:hAnsi="Times New Roman" w:cs="Times New Roman"/>
                <w:b/>
                <w:sz w:val="24"/>
                <w:szCs w:val="24"/>
              </w:rPr>
              <w:t>SD</w:t>
            </w:r>
          </w:p>
        </w:tc>
      </w:tr>
      <w:tr w:rsidR="00B77529" w:rsidRPr="000A493F" w:rsidTr="007347E8">
        <w:trPr>
          <w:trHeight w:val="270"/>
        </w:trPr>
        <w:tc>
          <w:tcPr>
            <w:tcW w:w="1477" w:type="dxa"/>
            <w:tcBorders>
              <w:top w:val="nil"/>
              <w:left w:val="single" w:sz="8" w:space="0" w:color="auto"/>
              <w:bottom w:val="single" w:sz="4" w:space="0" w:color="auto"/>
              <w:right w:val="single" w:sz="8" w:space="0" w:color="auto"/>
            </w:tcBorders>
            <w:shd w:val="clear" w:color="auto" w:fill="auto"/>
            <w:noWrap/>
            <w:vAlign w:val="bottom"/>
            <w:hideMark/>
          </w:tcPr>
          <w:p w:rsidR="00B77529" w:rsidRPr="000A493F" w:rsidRDefault="00B77529" w:rsidP="007347E8">
            <w:pPr>
              <w:pStyle w:val="af6"/>
              <w:spacing w:line="360" w:lineRule="auto"/>
              <w:jc w:val="center"/>
              <w:rPr>
                <w:rFonts w:ascii="Times New Roman" w:eastAsia="Times New Roman" w:hAnsi="Times New Roman" w:cs="Times New Roman"/>
                <w:b/>
                <w:bCs/>
                <w:sz w:val="24"/>
                <w:szCs w:val="24"/>
              </w:rPr>
            </w:pPr>
            <w:r w:rsidRPr="000A493F">
              <w:rPr>
                <w:rFonts w:ascii="Times New Roman" w:eastAsia="Times New Roman" w:hAnsi="Times New Roman" w:cs="Times New Roman"/>
                <w:b/>
                <w:bCs/>
                <w:sz w:val="24"/>
                <w:szCs w:val="24"/>
              </w:rPr>
              <w:t>норма</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1,0</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9</w:t>
            </w:r>
          </w:p>
        </w:tc>
        <w:tc>
          <w:tcPr>
            <w:tcW w:w="1206"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-4,0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2,3</w:t>
            </w:r>
          </w:p>
        </w:tc>
      </w:tr>
      <w:tr w:rsidR="00B77529" w:rsidRPr="000A493F" w:rsidTr="007347E8">
        <w:trPr>
          <w:trHeight w:val="270"/>
        </w:trPr>
        <w:tc>
          <w:tcPr>
            <w:tcW w:w="1477"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77529" w:rsidRPr="000A493F" w:rsidRDefault="00B77529" w:rsidP="007347E8">
            <w:pPr>
              <w:pStyle w:val="af6"/>
              <w:spacing w:line="360" w:lineRule="auto"/>
              <w:jc w:val="center"/>
              <w:rPr>
                <w:rFonts w:ascii="Times New Roman" w:eastAsia="Times New Roman" w:hAnsi="Times New Roman" w:cs="Times New Roman"/>
                <w:b/>
                <w:bCs/>
                <w:sz w:val="24"/>
                <w:szCs w:val="24"/>
              </w:rPr>
            </w:pPr>
            <w:r w:rsidRPr="000A493F">
              <w:rPr>
                <w:rFonts w:ascii="Times New Roman" w:eastAsia="Times New Roman" w:hAnsi="Times New Roman" w:cs="Times New Roman"/>
                <w:b/>
                <w:bCs/>
                <w:sz w:val="24"/>
                <w:szCs w:val="24"/>
              </w:rPr>
              <w:t>риск</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2,3</w:t>
            </w:r>
          </w:p>
        </w:tc>
        <w:tc>
          <w:tcPr>
            <w:tcW w:w="960"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3,0</w:t>
            </w:r>
          </w:p>
        </w:tc>
        <w:tc>
          <w:tcPr>
            <w:tcW w:w="1043"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3,0</w:t>
            </w:r>
          </w:p>
        </w:tc>
        <w:tc>
          <w:tcPr>
            <w:tcW w:w="1310"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11</w:t>
            </w:r>
          </w:p>
        </w:tc>
        <w:tc>
          <w:tcPr>
            <w:tcW w:w="1206"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-2,0</w:t>
            </w:r>
          </w:p>
        </w:tc>
        <w:tc>
          <w:tcPr>
            <w:tcW w:w="1276"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7,0</w:t>
            </w:r>
          </w:p>
        </w:tc>
        <w:tc>
          <w:tcPr>
            <w:tcW w:w="1134"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2,1</w:t>
            </w:r>
          </w:p>
        </w:tc>
      </w:tr>
      <w:tr w:rsidR="00B77529" w:rsidRPr="000A493F" w:rsidTr="007347E8">
        <w:trPr>
          <w:trHeight w:val="255"/>
        </w:trPr>
        <w:tc>
          <w:tcPr>
            <w:tcW w:w="1477"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77529" w:rsidRPr="000A493F" w:rsidRDefault="00B77529" w:rsidP="007347E8">
            <w:pPr>
              <w:pStyle w:val="af6"/>
              <w:spacing w:line="360" w:lineRule="auto"/>
              <w:jc w:val="center"/>
              <w:rPr>
                <w:rFonts w:ascii="Times New Roman" w:eastAsia="Times New Roman" w:hAnsi="Times New Roman" w:cs="Times New Roman"/>
                <w:b/>
                <w:bCs/>
                <w:sz w:val="24"/>
                <w:szCs w:val="24"/>
              </w:rPr>
            </w:pPr>
            <w:proofErr w:type="spellStart"/>
            <w:r w:rsidRPr="000A493F">
              <w:rPr>
                <w:rFonts w:ascii="Times New Roman" w:eastAsia="Times New Roman" w:hAnsi="Times New Roman" w:cs="Times New Roman"/>
                <w:b/>
                <w:bCs/>
                <w:sz w:val="24"/>
                <w:szCs w:val="24"/>
              </w:rPr>
              <w:t>девиантная</w:t>
            </w:r>
            <w:proofErr w:type="spellEnd"/>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2,6</w:t>
            </w:r>
          </w:p>
        </w:tc>
        <w:tc>
          <w:tcPr>
            <w:tcW w:w="960"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3,0</w:t>
            </w:r>
          </w:p>
        </w:tc>
        <w:tc>
          <w:tcPr>
            <w:tcW w:w="1043"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proofErr w:type="spellStart"/>
            <w:r w:rsidRPr="000A493F">
              <w:rPr>
                <w:rFonts w:ascii="Times New Roman" w:eastAsia="Times New Roman" w:hAnsi="Times New Roman" w:cs="Times New Roman"/>
                <w:color w:val="000000"/>
                <w:sz w:val="24"/>
                <w:szCs w:val="24"/>
              </w:rPr>
              <w:t>Multiple</w:t>
            </w:r>
            <w:proofErr w:type="spellEnd"/>
          </w:p>
        </w:tc>
        <w:tc>
          <w:tcPr>
            <w:tcW w:w="1310"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w:t>
            </w:r>
          </w:p>
        </w:tc>
        <w:tc>
          <w:tcPr>
            <w:tcW w:w="1206"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0,0</w:t>
            </w:r>
          </w:p>
        </w:tc>
        <w:tc>
          <w:tcPr>
            <w:tcW w:w="1276"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6,0</w:t>
            </w:r>
          </w:p>
        </w:tc>
        <w:tc>
          <w:tcPr>
            <w:tcW w:w="1134" w:type="dxa"/>
            <w:tcBorders>
              <w:top w:val="nil"/>
              <w:left w:val="nil"/>
              <w:bottom w:val="single" w:sz="4" w:space="0" w:color="auto"/>
              <w:right w:val="single" w:sz="4" w:space="0" w:color="auto"/>
            </w:tcBorders>
            <w:shd w:val="clear" w:color="auto" w:fill="auto"/>
            <w:noWrap/>
            <w:vAlign w:val="center"/>
            <w:hideMark/>
          </w:tcPr>
          <w:p w:rsidR="00B77529" w:rsidRPr="000A493F" w:rsidRDefault="00B77529" w:rsidP="007347E8">
            <w:pPr>
              <w:pStyle w:val="af6"/>
              <w:spacing w:line="360" w:lineRule="auto"/>
              <w:jc w:val="center"/>
              <w:rPr>
                <w:rFonts w:ascii="Times New Roman" w:eastAsia="Times New Roman" w:hAnsi="Times New Roman" w:cs="Times New Roman"/>
                <w:color w:val="000000"/>
                <w:sz w:val="24"/>
                <w:szCs w:val="24"/>
              </w:rPr>
            </w:pPr>
            <w:r w:rsidRPr="000A493F">
              <w:rPr>
                <w:rFonts w:ascii="Times New Roman" w:eastAsia="Times New Roman" w:hAnsi="Times New Roman" w:cs="Times New Roman"/>
                <w:color w:val="000000"/>
                <w:sz w:val="24"/>
                <w:szCs w:val="24"/>
              </w:rPr>
              <w:t>2,0</w:t>
            </w:r>
          </w:p>
        </w:tc>
      </w:tr>
    </w:tbl>
    <w:p w:rsidR="007347E8" w:rsidRDefault="007347E8" w:rsidP="000A493F">
      <w:pPr>
        <w:pStyle w:val="af6"/>
        <w:spacing w:line="360" w:lineRule="auto"/>
        <w:jc w:val="both"/>
        <w:rPr>
          <w:rFonts w:ascii="Times New Roman" w:hAnsi="Times New Roman" w:cs="Times New Roman"/>
          <w:sz w:val="24"/>
          <w:szCs w:val="24"/>
        </w:rPr>
      </w:pPr>
    </w:p>
    <w:p w:rsidR="007347E8" w:rsidRDefault="00B77529" w:rsidP="007347E8">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Эти данные интересны в связи с тем, что практический опыт говорит о том, что дети с </w:t>
      </w:r>
      <w:proofErr w:type="spellStart"/>
      <w:r w:rsidRPr="000A493F">
        <w:rPr>
          <w:rFonts w:ascii="Times New Roman" w:hAnsi="Times New Roman" w:cs="Times New Roman"/>
          <w:sz w:val="24"/>
          <w:szCs w:val="24"/>
        </w:rPr>
        <w:t>девиантным</w:t>
      </w:r>
      <w:proofErr w:type="spellEnd"/>
      <w:r w:rsidRPr="000A493F">
        <w:rPr>
          <w:rFonts w:ascii="Times New Roman" w:hAnsi="Times New Roman" w:cs="Times New Roman"/>
          <w:sz w:val="24"/>
          <w:szCs w:val="24"/>
        </w:rPr>
        <w:t xml:space="preserve"> поведением очень любят своих матерей, какими бы они ни были и </w:t>
      </w:r>
      <w:proofErr w:type="gramStart"/>
      <w:r w:rsidRPr="000A493F">
        <w:rPr>
          <w:rFonts w:ascii="Times New Roman" w:hAnsi="Times New Roman" w:cs="Times New Roman"/>
          <w:sz w:val="24"/>
          <w:szCs w:val="24"/>
        </w:rPr>
        <w:t>несмотря</w:t>
      </w:r>
      <w:proofErr w:type="gramEnd"/>
      <w:r w:rsidRPr="000A493F">
        <w:rPr>
          <w:rFonts w:ascii="Times New Roman" w:hAnsi="Times New Roman" w:cs="Times New Roman"/>
          <w:sz w:val="24"/>
          <w:szCs w:val="24"/>
        </w:rPr>
        <w:t xml:space="preserve"> ни на что, хотят иметь хорошую семью. </w:t>
      </w:r>
    </w:p>
    <w:p w:rsidR="007347E8" w:rsidRDefault="00B77529" w:rsidP="007347E8">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lastRenderedPageBreak/>
        <w:t>Случай из практики:</w:t>
      </w:r>
    </w:p>
    <w:p w:rsidR="007347E8" w:rsidRDefault="00B77529" w:rsidP="007347E8">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Несовершеннолетняя М, 16 лет разыскивалась милицией. Она уже месяц не появлялась дома. Семью давно знают в социальных службах, однако никакие меры не могли помочь девочке.  Ее мать умерла, до смерти сильно пила, отец состоит на учете в ПНД. В семье 4 детей, М. самая младшая. </w:t>
      </w:r>
    </w:p>
    <w:p w:rsidR="007347E8" w:rsidRDefault="00B77529" w:rsidP="007347E8">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Через месяц поисков М. нашли на вокзале. Сотрудники Центра вышли в семью несовершеннолетней. Отец был в контакте с реальностью, но разговаривать с ним было очень трудно. Девочка на контакт не шла. Она не была агрессивной, наоборот была вялой. На вопросы отвечала </w:t>
      </w:r>
      <w:proofErr w:type="spellStart"/>
      <w:r w:rsidRPr="000A493F">
        <w:rPr>
          <w:rFonts w:ascii="Times New Roman" w:hAnsi="Times New Roman" w:cs="Times New Roman"/>
          <w:sz w:val="24"/>
          <w:szCs w:val="24"/>
        </w:rPr>
        <w:t>безъэмоционально</w:t>
      </w:r>
      <w:proofErr w:type="spellEnd"/>
      <w:r w:rsidRPr="000A493F">
        <w:rPr>
          <w:rFonts w:ascii="Times New Roman" w:hAnsi="Times New Roman" w:cs="Times New Roman"/>
          <w:sz w:val="24"/>
          <w:szCs w:val="24"/>
        </w:rPr>
        <w:t>, тихо, односложно.</w:t>
      </w:r>
    </w:p>
    <w:p w:rsidR="007347E8" w:rsidRDefault="00B77529" w:rsidP="007347E8">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На протяжении нескольких лет различные службы пытались ей помочь, однако, результат всегда один – уход из дома на улицу, бродяжничество, беспорядочный образ жизни. </w:t>
      </w:r>
    </w:p>
    <w:p w:rsidR="007347E8" w:rsidRDefault="00B77529" w:rsidP="007347E8">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Однажды, М. встретила бывшую одноклассницу, которая привела ее к себе домой. Семья у приятельницы М. была дружная и благополучная. Родители были не против пребывания М. у них, если это не противоречит закону. Не вдаваясь в юридические тонкости, М. стала вхожа в эту семью.  Она в одночасье ушла с улицы, делала любую работу по дому, причем инициатива исходила от нее, была практически нормальным подростком. По словам родителей приятельницы, никаких хлопот она им не доставляла. История М. сейчас имеет продолжение, однако на этом примере мы можем увидеть непреодолимую тягу «трудных» подростков к нормальным отношениям в семье.</w:t>
      </w:r>
    </w:p>
    <w:p w:rsidR="007347E8" w:rsidRDefault="00B77529" w:rsidP="007347E8">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Вернемся к данным корреляционного анализа.</w:t>
      </w:r>
    </w:p>
    <w:p w:rsidR="00B77529" w:rsidRPr="000A493F" w:rsidRDefault="00B77529" w:rsidP="007347E8">
      <w:pPr>
        <w:pStyle w:val="af6"/>
        <w:spacing w:line="360" w:lineRule="auto"/>
        <w:ind w:firstLine="709"/>
        <w:jc w:val="both"/>
        <w:rPr>
          <w:rFonts w:ascii="Times New Roman" w:hAnsi="Times New Roman" w:cs="Times New Roman"/>
          <w:color w:val="FF0000"/>
          <w:sz w:val="24"/>
          <w:szCs w:val="24"/>
        </w:rPr>
      </w:pPr>
      <w:r w:rsidRPr="000A493F">
        <w:rPr>
          <w:rFonts w:ascii="Times New Roman" w:hAnsi="Times New Roman" w:cs="Times New Roman"/>
          <w:sz w:val="24"/>
          <w:szCs w:val="24"/>
        </w:rPr>
        <w:t>Проведенное исследование взаимосвязей подтвердило  гипотезу о различиях в самооценке в исследовательских подгруппах.</w:t>
      </w:r>
    </w:p>
    <w:p w:rsidR="008B5FA4" w:rsidRPr="009913D9" w:rsidRDefault="008B5FA4" w:rsidP="008B5FA4">
      <w:pPr>
        <w:spacing w:after="0" w:line="360" w:lineRule="auto"/>
        <w:ind w:left="360"/>
        <w:jc w:val="right"/>
        <w:rPr>
          <w:rFonts w:ascii="Times New Roman" w:hAnsi="Times New Roman" w:cs="Times New Roman"/>
          <w:sz w:val="24"/>
          <w:szCs w:val="24"/>
        </w:rPr>
      </w:pPr>
      <w:r w:rsidRPr="009913D9">
        <w:rPr>
          <w:rFonts w:ascii="Times New Roman" w:hAnsi="Times New Roman" w:cs="Times New Roman"/>
          <w:b/>
          <w:sz w:val="24"/>
          <w:szCs w:val="24"/>
        </w:rPr>
        <w:t>Таблица 1</w:t>
      </w:r>
      <w:r>
        <w:rPr>
          <w:rFonts w:ascii="Times New Roman" w:hAnsi="Times New Roman" w:cs="Times New Roman"/>
          <w:b/>
          <w:sz w:val="24"/>
          <w:szCs w:val="24"/>
        </w:rPr>
        <w:t>2</w:t>
      </w:r>
    </w:p>
    <w:p w:rsidR="008B5FA4" w:rsidRPr="009913D9" w:rsidRDefault="008B5FA4" w:rsidP="008B5FA4">
      <w:pPr>
        <w:spacing w:after="0" w:line="360" w:lineRule="auto"/>
        <w:ind w:left="360"/>
        <w:jc w:val="center"/>
        <w:rPr>
          <w:rFonts w:ascii="Times New Roman" w:hAnsi="Times New Roman" w:cs="Times New Roman"/>
          <w:b/>
          <w:sz w:val="24"/>
          <w:szCs w:val="24"/>
        </w:rPr>
      </w:pPr>
      <w:r>
        <w:rPr>
          <w:rFonts w:ascii="Times New Roman" w:hAnsi="Times New Roman" w:cs="Times New Roman"/>
          <w:b/>
          <w:sz w:val="24"/>
          <w:szCs w:val="24"/>
        </w:rPr>
        <w:t xml:space="preserve">Значимые  коэффициенты корреляции </w:t>
      </w:r>
      <w:proofErr w:type="spellStart"/>
      <w:r>
        <w:rPr>
          <w:rFonts w:ascii="Times New Roman" w:hAnsi="Times New Roman" w:cs="Times New Roman"/>
          <w:b/>
          <w:sz w:val="24"/>
          <w:szCs w:val="24"/>
        </w:rPr>
        <w:t>Спирмена</w:t>
      </w:r>
      <w:proofErr w:type="spellEnd"/>
      <w:r>
        <w:rPr>
          <w:rFonts w:ascii="Times New Roman" w:hAnsi="Times New Roman" w:cs="Times New Roman"/>
          <w:b/>
          <w:sz w:val="24"/>
          <w:szCs w:val="24"/>
        </w:rPr>
        <w:t xml:space="preserve"> в исследовательских подгруппах</w:t>
      </w:r>
    </w:p>
    <w:p w:rsidR="008B5FA4" w:rsidRPr="00D064D9" w:rsidRDefault="008B5FA4" w:rsidP="008B5FA4">
      <w:pPr>
        <w:spacing w:after="0" w:line="360" w:lineRule="auto"/>
        <w:ind w:left="360"/>
        <w:jc w:val="center"/>
        <w:rPr>
          <w:rFonts w:ascii="Times New Roman" w:hAnsi="Times New Roman" w:cs="Times New Roman"/>
          <w:b/>
          <w:sz w:val="24"/>
          <w:szCs w:val="24"/>
        </w:rPr>
      </w:pPr>
    </w:p>
    <w:tbl>
      <w:tblPr>
        <w:tblW w:w="0" w:type="auto"/>
        <w:tblInd w:w="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63"/>
        <w:gridCol w:w="4395"/>
        <w:gridCol w:w="1134"/>
        <w:gridCol w:w="1153"/>
      </w:tblGrid>
      <w:tr w:rsidR="008B5FA4" w:rsidRPr="00DF535A" w:rsidTr="008B5FA4">
        <w:trPr>
          <w:trHeight w:val="285"/>
        </w:trPr>
        <w:tc>
          <w:tcPr>
            <w:tcW w:w="1863" w:type="dxa"/>
          </w:tcPr>
          <w:p w:rsidR="008B5FA4" w:rsidRPr="00DF535A" w:rsidRDefault="008B5FA4" w:rsidP="009B61AE">
            <w:pPr>
              <w:spacing w:after="0" w:line="360" w:lineRule="auto"/>
              <w:ind w:left="-45"/>
              <w:jc w:val="both"/>
              <w:rPr>
                <w:rFonts w:ascii="Times New Roman" w:hAnsi="Times New Roman" w:cs="Times New Roman"/>
                <w:b/>
                <w:sz w:val="24"/>
                <w:szCs w:val="24"/>
              </w:rPr>
            </w:pPr>
            <w:r w:rsidRPr="00DF535A">
              <w:rPr>
                <w:rFonts w:ascii="Times New Roman" w:eastAsia="Times New Roman" w:hAnsi="Times New Roman" w:cs="Times New Roman"/>
                <w:b/>
                <w:sz w:val="24"/>
                <w:szCs w:val="24"/>
              </w:rPr>
              <w:t>Группа</w:t>
            </w:r>
          </w:p>
        </w:tc>
        <w:tc>
          <w:tcPr>
            <w:tcW w:w="4395" w:type="dxa"/>
          </w:tcPr>
          <w:p w:rsidR="008B5FA4" w:rsidRPr="00DF535A" w:rsidRDefault="008B5FA4" w:rsidP="009B61AE">
            <w:pPr>
              <w:spacing w:after="0" w:line="360" w:lineRule="auto"/>
              <w:ind w:left="-45"/>
              <w:jc w:val="center"/>
              <w:rPr>
                <w:rFonts w:ascii="Times New Roman" w:hAnsi="Times New Roman" w:cs="Times New Roman"/>
                <w:b/>
                <w:sz w:val="24"/>
                <w:szCs w:val="24"/>
              </w:rPr>
            </w:pPr>
            <w:r w:rsidRPr="00DF535A">
              <w:rPr>
                <w:rFonts w:ascii="Times New Roman" w:eastAsia="Times New Roman" w:hAnsi="Times New Roman" w:cs="Times New Roman"/>
                <w:b/>
                <w:sz w:val="24"/>
                <w:szCs w:val="24"/>
              </w:rPr>
              <w:t>Шкалы</w:t>
            </w:r>
          </w:p>
        </w:tc>
        <w:tc>
          <w:tcPr>
            <w:tcW w:w="1134" w:type="dxa"/>
          </w:tcPr>
          <w:p w:rsidR="008B5FA4" w:rsidRPr="00DF535A" w:rsidRDefault="008B5FA4" w:rsidP="009B61AE">
            <w:pPr>
              <w:spacing w:after="0" w:line="360" w:lineRule="auto"/>
              <w:ind w:left="-45"/>
              <w:jc w:val="center"/>
              <w:rPr>
                <w:rFonts w:ascii="Times New Roman" w:hAnsi="Times New Roman" w:cs="Times New Roman"/>
                <w:b/>
                <w:sz w:val="24"/>
                <w:szCs w:val="24"/>
                <w:lang w:val="en-US"/>
              </w:rPr>
            </w:pPr>
            <w:r w:rsidRPr="00DF535A">
              <w:rPr>
                <w:rFonts w:ascii="Times New Roman" w:eastAsia="Times New Roman" w:hAnsi="Times New Roman" w:cs="Times New Roman"/>
                <w:b/>
                <w:sz w:val="24"/>
                <w:szCs w:val="24"/>
                <w:lang w:val="en-US"/>
              </w:rPr>
              <w:t>R</w:t>
            </w:r>
          </w:p>
        </w:tc>
        <w:tc>
          <w:tcPr>
            <w:tcW w:w="1153" w:type="dxa"/>
          </w:tcPr>
          <w:p w:rsidR="008B5FA4" w:rsidRPr="00DF535A" w:rsidRDefault="008B5FA4" w:rsidP="008B5FA4">
            <w:pPr>
              <w:spacing w:after="0" w:line="360" w:lineRule="auto"/>
              <w:jc w:val="center"/>
              <w:rPr>
                <w:rFonts w:ascii="Times New Roman" w:hAnsi="Times New Roman" w:cs="Times New Roman"/>
                <w:b/>
                <w:sz w:val="24"/>
                <w:szCs w:val="24"/>
                <w:lang w:val="en-US"/>
              </w:rPr>
            </w:pPr>
            <w:r w:rsidRPr="00DF535A">
              <w:rPr>
                <w:rFonts w:ascii="Times New Roman" w:eastAsia="Times New Roman" w:hAnsi="Times New Roman" w:cs="Times New Roman"/>
                <w:b/>
                <w:sz w:val="24"/>
                <w:szCs w:val="24"/>
                <w:lang w:val="en-US"/>
              </w:rPr>
              <w:t>p</w:t>
            </w:r>
          </w:p>
        </w:tc>
      </w:tr>
      <w:tr w:rsidR="008B5FA4" w:rsidRPr="00DF535A" w:rsidTr="008B5FA4">
        <w:trPr>
          <w:trHeight w:val="298"/>
        </w:trPr>
        <w:tc>
          <w:tcPr>
            <w:tcW w:w="1863" w:type="dxa"/>
            <w:vMerge w:val="restart"/>
          </w:tcPr>
          <w:p w:rsidR="00DF535A" w:rsidRDefault="00DF535A" w:rsidP="009B61AE">
            <w:pPr>
              <w:pStyle w:val="af6"/>
              <w:rPr>
                <w:rFonts w:ascii="Times New Roman" w:eastAsia="Times New Roman" w:hAnsi="Times New Roman" w:cs="Times New Roman"/>
                <w:b/>
                <w:sz w:val="24"/>
                <w:szCs w:val="24"/>
              </w:rPr>
            </w:pPr>
          </w:p>
          <w:p w:rsidR="008B5FA4" w:rsidRDefault="008B5FA4" w:rsidP="009B61AE">
            <w:pPr>
              <w:pStyle w:val="af6"/>
              <w:rPr>
                <w:rFonts w:ascii="Times New Roman" w:eastAsia="Times New Roman" w:hAnsi="Times New Roman" w:cs="Times New Roman"/>
                <w:b/>
                <w:sz w:val="24"/>
                <w:szCs w:val="24"/>
              </w:rPr>
            </w:pPr>
            <w:r w:rsidRPr="00DF535A">
              <w:rPr>
                <w:rFonts w:ascii="Times New Roman" w:eastAsia="Times New Roman" w:hAnsi="Times New Roman" w:cs="Times New Roman"/>
                <w:b/>
                <w:sz w:val="24"/>
                <w:szCs w:val="24"/>
              </w:rPr>
              <w:t xml:space="preserve">Норма </w:t>
            </w:r>
          </w:p>
          <w:p w:rsidR="00DF535A" w:rsidRPr="00DF535A" w:rsidRDefault="00DF535A" w:rsidP="009B61AE">
            <w:pPr>
              <w:pStyle w:val="af6"/>
              <w:rPr>
                <w:rFonts w:ascii="Times New Roman" w:eastAsia="Times New Roman" w:hAnsi="Times New Roman" w:cs="Times New Roman"/>
                <w:b/>
                <w:sz w:val="24"/>
                <w:szCs w:val="24"/>
              </w:rPr>
            </w:pPr>
          </w:p>
          <w:p w:rsidR="008B5FA4" w:rsidRPr="00DF535A" w:rsidRDefault="008B5FA4" w:rsidP="008B5FA4">
            <w:pPr>
              <w:pStyle w:val="af6"/>
              <w:rPr>
                <w:rFonts w:ascii="Times New Roman" w:hAnsi="Times New Roman" w:cs="Times New Roman"/>
                <w:b/>
                <w:sz w:val="24"/>
                <w:szCs w:val="24"/>
              </w:rPr>
            </w:pPr>
          </w:p>
        </w:tc>
        <w:tc>
          <w:tcPr>
            <w:tcW w:w="4395" w:type="dxa"/>
          </w:tcPr>
          <w:p w:rsidR="008B5FA4" w:rsidRDefault="008B5FA4" w:rsidP="008B5FA4">
            <w:pPr>
              <w:pStyle w:val="af6"/>
              <w:jc w:val="center"/>
              <w:rPr>
                <w:rFonts w:ascii="Times New Roman" w:hAnsi="Times New Roman" w:cs="Times New Roman"/>
                <w:sz w:val="24"/>
                <w:szCs w:val="24"/>
              </w:rPr>
            </w:pPr>
            <w:r w:rsidRPr="00DF535A">
              <w:rPr>
                <w:rFonts w:ascii="Times New Roman" w:hAnsi="Times New Roman" w:cs="Times New Roman"/>
                <w:sz w:val="24"/>
                <w:szCs w:val="24"/>
              </w:rPr>
              <w:t xml:space="preserve">Бек </w:t>
            </w:r>
            <w:r w:rsidRPr="00DF535A">
              <w:rPr>
                <w:rFonts w:ascii="Times New Roman" w:hAnsi="Times New Roman" w:cs="Times New Roman"/>
                <w:sz w:val="24"/>
                <w:szCs w:val="24"/>
                <w:lang w:val="en-US"/>
              </w:rPr>
              <w:t>&amp;</w:t>
            </w:r>
            <w:r w:rsidRPr="00DF535A">
              <w:rPr>
                <w:rFonts w:ascii="Times New Roman" w:hAnsi="Times New Roman" w:cs="Times New Roman"/>
                <w:sz w:val="24"/>
                <w:szCs w:val="24"/>
              </w:rPr>
              <w:t xml:space="preserve"> Отношение к себе</w:t>
            </w:r>
          </w:p>
          <w:p w:rsidR="00DF535A" w:rsidRPr="00DF535A" w:rsidRDefault="00DF535A" w:rsidP="008B5FA4">
            <w:pPr>
              <w:pStyle w:val="af6"/>
              <w:jc w:val="center"/>
              <w:rPr>
                <w:rFonts w:ascii="Times New Roman" w:hAnsi="Times New Roman" w:cs="Times New Roman"/>
                <w:sz w:val="24"/>
                <w:szCs w:val="24"/>
              </w:rPr>
            </w:pPr>
          </w:p>
        </w:tc>
        <w:tc>
          <w:tcPr>
            <w:tcW w:w="1134" w:type="dxa"/>
          </w:tcPr>
          <w:p w:rsidR="008B5FA4" w:rsidRPr="00DF535A" w:rsidRDefault="008B5FA4" w:rsidP="009B61AE">
            <w:pPr>
              <w:pStyle w:val="af6"/>
              <w:jc w:val="center"/>
              <w:rPr>
                <w:rFonts w:ascii="Times New Roman" w:hAnsi="Times New Roman" w:cs="Times New Roman"/>
                <w:sz w:val="24"/>
                <w:szCs w:val="24"/>
              </w:rPr>
            </w:pPr>
            <w:r w:rsidRPr="00DF535A">
              <w:rPr>
                <w:rFonts w:ascii="Times New Roman" w:eastAsia="Times New Roman" w:hAnsi="Times New Roman" w:cs="Times New Roman"/>
                <w:sz w:val="24"/>
                <w:szCs w:val="24"/>
              </w:rPr>
              <w:t>- 0</w:t>
            </w:r>
            <w:r w:rsidR="00DF535A" w:rsidRPr="00DF535A">
              <w:rPr>
                <w:rFonts w:ascii="Times New Roman" w:eastAsia="Times New Roman" w:hAnsi="Times New Roman" w:cs="Times New Roman"/>
                <w:sz w:val="24"/>
                <w:szCs w:val="24"/>
              </w:rPr>
              <w:t>,54</w:t>
            </w:r>
          </w:p>
        </w:tc>
        <w:tc>
          <w:tcPr>
            <w:tcW w:w="1153" w:type="dxa"/>
          </w:tcPr>
          <w:p w:rsidR="008B5FA4" w:rsidRPr="00DF535A" w:rsidRDefault="00DF535A" w:rsidP="008B5FA4">
            <w:pPr>
              <w:pStyle w:val="af6"/>
              <w:jc w:val="center"/>
              <w:rPr>
                <w:rFonts w:ascii="Times New Roman" w:hAnsi="Times New Roman" w:cs="Times New Roman"/>
                <w:color w:val="FF0000"/>
                <w:sz w:val="24"/>
                <w:szCs w:val="24"/>
              </w:rPr>
            </w:pPr>
            <w:r w:rsidRPr="00DF535A">
              <w:rPr>
                <w:rFonts w:ascii="Times New Roman" w:hAnsi="Times New Roman" w:cs="Times New Roman"/>
                <w:color w:val="FF0000"/>
                <w:sz w:val="24"/>
                <w:szCs w:val="24"/>
              </w:rPr>
              <w:t>0,0007</w:t>
            </w:r>
          </w:p>
        </w:tc>
      </w:tr>
      <w:tr w:rsidR="008B5FA4" w:rsidRPr="00DF535A" w:rsidTr="008B5FA4">
        <w:trPr>
          <w:trHeight w:val="194"/>
        </w:trPr>
        <w:tc>
          <w:tcPr>
            <w:tcW w:w="1863" w:type="dxa"/>
            <w:vMerge/>
          </w:tcPr>
          <w:p w:rsidR="008B5FA4" w:rsidRPr="00DF535A" w:rsidRDefault="008B5FA4" w:rsidP="009B61AE">
            <w:pPr>
              <w:pStyle w:val="af6"/>
              <w:rPr>
                <w:rFonts w:ascii="Times New Roman" w:eastAsia="Times New Roman" w:hAnsi="Times New Roman" w:cs="Times New Roman"/>
                <w:b/>
                <w:sz w:val="24"/>
                <w:szCs w:val="24"/>
              </w:rPr>
            </w:pPr>
          </w:p>
        </w:tc>
        <w:tc>
          <w:tcPr>
            <w:tcW w:w="4395" w:type="dxa"/>
          </w:tcPr>
          <w:p w:rsidR="008B5FA4" w:rsidRDefault="008B5FA4" w:rsidP="008B5FA4">
            <w:pPr>
              <w:pStyle w:val="af6"/>
              <w:jc w:val="center"/>
              <w:rPr>
                <w:rFonts w:ascii="Times New Roman" w:hAnsi="Times New Roman" w:cs="Times New Roman"/>
                <w:sz w:val="24"/>
                <w:szCs w:val="24"/>
              </w:rPr>
            </w:pPr>
            <w:r w:rsidRPr="00DF535A">
              <w:rPr>
                <w:rFonts w:ascii="Times New Roman" w:eastAsia="Times New Roman" w:hAnsi="Times New Roman" w:cs="Times New Roman"/>
                <w:sz w:val="24"/>
                <w:szCs w:val="24"/>
              </w:rPr>
              <w:t xml:space="preserve">Бек </w:t>
            </w:r>
            <w:r w:rsidRPr="00DF535A">
              <w:rPr>
                <w:rFonts w:ascii="Times New Roman" w:hAnsi="Times New Roman" w:cs="Times New Roman"/>
                <w:sz w:val="24"/>
                <w:szCs w:val="24"/>
                <w:lang w:val="en-US"/>
              </w:rPr>
              <w:t>&amp;</w:t>
            </w:r>
            <w:r w:rsidRPr="00DF535A">
              <w:rPr>
                <w:rFonts w:ascii="Times New Roman" w:hAnsi="Times New Roman" w:cs="Times New Roman"/>
                <w:sz w:val="24"/>
                <w:szCs w:val="24"/>
              </w:rPr>
              <w:t xml:space="preserve"> Индекс враждебности</w:t>
            </w:r>
          </w:p>
          <w:p w:rsidR="00DF535A" w:rsidRPr="00DF535A" w:rsidRDefault="00DF535A" w:rsidP="008B5FA4">
            <w:pPr>
              <w:pStyle w:val="af6"/>
              <w:jc w:val="center"/>
              <w:rPr>
                <w:rFonts w:ascii="Times New Roman" w:eastAsia="Times New Roman" w:hAnsi="Times New Roman" w:cs="Times New Roman"/>
                <w:sz w:val="24"/>
                <w:szCs w:val="24"/>
              </w:rPr>
            </w:pPr>
          </w:p>
        </w:tc>
        <w:tc>
          <w:tcPr>
            <w:tcW w:w="1134" w:type="dxa"/>
          </w:tcPr>
          <w:p w:rsidR="008B5FA4" w:rsidRPr="00DF535A" w:rsidRDefault="00DF535A" w:rsidP="009B61AE">
            <w:pPr>
              <w:pStyle w:val="af6"/>
              <w:jc w:val="center"/>
              <w:rPr>
                <w:rFonts w:ascii="Times New Roman" w:eastAsia="Times New Roman" w:hAnsi="Times New Roman" w:cs="Times New Roman"/>
                <w:sz w:val="24"/>
                <w:szCs w:val="24"/>
              </w:rPr>
            </w:pPr>
            <w:r w:rsidRPr="00DF535A">
              <w:rPr>
                <w:rFonts w:ascii="Times New Roman" w:eastAsia="Times New Roman" w:hAnsi="Times New Roman" w:cs="Times New Roman"/>
                <w:sz w:val="24"/>
                <w:szCs w:val="24"/>
              </w:rPr>
              <w:t>0,34</w:t>
            </w:r>
          </w:p>
        </w:tc>
        <w:tc>
          <w:tcPr>
            <w:tcW w:w="1153" w:type="dxa"/>
          </w:tcPr>
          <w:p w:rsidR="008B5FA4" w:rsidRPr="00DF535A" w:rsidRDefault="00DF535A" w:rsidP="009B61AE">
            <w:pPr>
              <w:pStyle w:val="af6"/>
              <w:jc w:val="center"/>
              <w:rPr>
                <w:rFonts w:ascii="Times New Roman" w:eastAsia="Times New Roman" w:hAnsi="Times New Roman" w:cs="Times New Roman"/>
                <w:color w:val="FF0000"/>
                <w:sz w:val="24"/>
                <w:szCs w:val="24"/>
              </w:rPr>
            </w:pPr>
            <w:r w:rsidRPr="00DF535A">
              <w:rPr>
                <w:rFonts w:ascii="Times New Roman" w:eastAsia="Times New Roman" w:hAnsi="Times New Roman" w:cs="Times New Roman"/>
                <w:color w:val="FF0000"/>
                <w:sz w:val="24"/>
                <w:szCs w:val="24"/>
              </w:rPr>
              <w:t>0,003</w:t>
            </w:r>
          </w:p>
        </w:tc>
      </w:tr>
      <w:tr w:rsidR="008B5FA4" w:rsidRPr="00DF535A" w:rsidTr="00DF535A">
        <w:trPr>
          <w:trHeight w:val="523"/>
        </w:trPr>
        <w:tc>
          <w:tcPr>
            <w:tcW w:w="1863" w:type="dxa"/>
          </w:tcPr>
          <w:p w:rsidR="008B5FA4" w:rsidRPr="00DF535A" w:rsidRDefault="008B5FA4" w:rsidP="009B61AE">
            <w:pPr>
              <w:pStyle w:val="af6"/>
              <w:rPr>
                <w:rFonts w:ascii="Times New Roman" w:eastAsia="Times New Roman" w:hAnsi="Times New Roman" w:cs="Times New Roman"/>
                <w:b/>
                <w:sz w:val="24"/>
                <w:szCs w:val="24"/>
              </w:rPr>
            </w:pPr>
            <w:r w:rsidRPr="00DF535A">
              <w:rPr>
                <w:rFonts w:ascii="Times New Roman" w:eastAsia="Times New Roman" w:hAnsi="Times New Roman" w:cs="Times New Roman"/>
                <w:b/>
                <w:sz w:val="24"/>
                <w:szCs w:val="24"/>
              </w:rPr>
              <w:t xml:space="preserve">Риск </w:t>
            </w:r>
          </w:p>
          <w:p w:rsidR="008B5FA4" w:rsidRPr="00DF535A" w:rsidRDefault="008B5FA4" w:rsidP="009B61AE">
            <w:pPr>
              <w:pStyle w:val="af6"/>
              <w:rPr>
                <w:rFonts w:ascii="Times New Roman" w:hAnsi="Times New Roman" w:cs="Times New Roman"/>
                <w:b/>
                <w:sz w:val="24"/>
                <w:szCs w:val="24"/>
              </w:rPr>
            </w:pPr>
          </w:p>
        </w:tc>
        <w:tc>
          <w:tcPr>
            <w:tcW w:w="4395" w:type="dxa"/>
          </w:tcPr>
          <w:p w:rsidR="008B5FA4" w:rsidRPr="00DF535A" w:rsidRDefault="008B5FA4" w:rsidP="009B61AE">
            <w:pPr>
              <w:pStyle w:val="af6"/>
              <w:jc w:val="center"/>
              <w:rPr>
                <w:rFonts w:ascii="Times New Roman" w:hAnsi="Times New Roman" w:cs="Times New Roman"/>
                <w:sz w:val="24"/>
                <w:szCs w:val="24"/>
              </w:rPr>
            </w:pPr>
            <w:r w:rsidRPr="00DF535A">
              <w:rPr>
                <w:rFonts w:ascii="Times New Roman" w:hAnsi="Times New Roman" w:cs="Times New Roman"/>
                <w:sz w:val="24"/>
                <w:szCs w:val="24"/>
              </w:rPr>
              <w:t xml:space="preserve">Негативизм </w:t>
            </w:r>
            <w:r w:rsidRPr="00DF535A">
              <w:rPr>
                <w:rFonts w:ascii="Times New Roman" w:hAnsi="Times New Roman" w:cs="Times New Roman"/>
                <w:sz w:val="24"/>
                <w:szCs w:val="24"/>
                <w:lang w:val="en-US"/>
              </w:rPr>
              <w:t>&amp;</w:t>
            </w:r>
            <w:r w:rsidRPr="00DF535A">
              <w:rPr>
                <w:rFonts w:ascii="Times New Roman" w:hAnsi="Times New Roman" w:cs="Times New Roman"/>
                <w:sz w:val="24"/>
                <w:szCs w:val="24"/>
              </w:rPr>
              <w:t xml:space="preserve"> Отношение к себе</w:t>
            </w:r>
          </w:p>
        </w:tc>
        <w:tc>
          <w:tcPr>
            <w:tcW w:w="1134" w:type="dxa"/>
          </w:tcPr>
          <w:p w:rsidR="008B5FA4" w:rsidRPr="00DF535A" w:rsidRDefault="00DF535A" w:rsidP="009B61AE">
            <w:pPr>
              <w:pStyle w:val="af6"/>
              <w:jc w:val="center"/>
              <w:rPr>
                <w:rFonts w:ascii="Times New Roman" w:hAnsi="Times New Roman" w:cs="Times New Roman"/>
                <w:sz w:val="24"/>
                <w:szCs w:val="24"/>
              </w:rPr>
            </w:pPr>
            <w:r w:rsidRPr="00DF535A">
              <w:rPr>
                <w:rFonts w:ascii="Times New Roman" w:hAnsi="Times New Roman" w:cs="Times New Roman"/>
                <w:sz w:val="24"/>
                <w:szCs w:val="24"/>
              </w:rPr>
              <w:t>0,54</w:t>
            </w:r>
          </w:p>
        </w:tc>
        <w:tc>
          <w:tcPr>
            <w:tcW w:w="1153" w:type="dxa"/>
          </w:tcPr>
          <w:p w:rsidR="008B5FA4" w:rsidRPr="00DF535A" w:rsidRDefault="00DF535A" w:rsidP="008B5FA4">
            <w:pPr>
              <w:pStyle w:val="af6"/>
              <w:jc w:val="center"/>
              <w:rPr>
                <w:rFonts w:ascii="Times New Roman" w:hAnsi="Times New Roman" w:cs="Times New Roman"/>
                <w:color w:val="FF0000"/>
                <w:sz w:val="24"/>
                <w:szCs w:val="24"/>
              </w:rPr>
            </w:pPr>
            <w:r w:rsidRPr="00DF535A">
              <w:rPr>
                <w:rFonts w:ascii="Times New Roman" w:hAnsi="Times New Roman" w:cs="Times New Roman"/>
                <w:color w:val="FF0000"/>
                <w:sz w:val="24"/>
                <w:szCs w:val="24"/>
              </w:rPr>
              <w:t>0,005</w:t>
            </w:r>
          </w:p>
        </w:tc>
      </w:tr>
      <w:tr w:rsidR="008B5FA4" w:rsidRPr="00DF535A" w:rsidTr="008B5FA4">
        <w:trPr>
          <w:trHeight w:val="231"/>
        </w:trPr>
        <w:tc>
          <w:tcPr>
            <w:tcW w:w="1863" w:type="dxa"/>
          </w:tcPr>
          <w:p w:rsidR="008B5FA4" w:rsidRPr="00DF535A" w:rsidRDefault="008B5FA4" w:rsidP="009B61AE">
            <w:pPr>
              <w:pStyle w:val="af6"/>
              <w:rPr>
                <w:rFonts w:ascii="Times New Roman" w:eastAsia="Times New Roman" w:hAnsi="Times New Roman" w:cs="Times New Roman"/>
                <w:b/>
                <w:sz w:val="24"/>
                <w:szCs w:val="24"/>
              </w:rPr>
            </w:pPr>
            <w:proofErr w:type="spellStart"/>
            <w:r w:rsidRPr="00DF535A">
              <w:rPr>
                <w:rFonts w:ascii="Times New Roman" w:eastAsia="Times New Roman" w:hAnsi="Times New Roman" w:cs="Times New Roman"/>
                <w:b/>
                <w:sz w:val="24"/>
                <w:szCs w:val="24"/>
              </w:rPr>
              <w:t>Девиантная</w:t>
            </w:r>
            <w:proofErr w:type="spellEnd"/>
            <w:r w:rsidRPr="00DF535A">
              <w:rPr>
                <w:rFonts w:ascii="Times New Roman" w:eastAsia="Times New Roman" w:hAnsi="Times New Roman" w:cs="Times New Roman"/>
                <w:b/>
                <w:sz w:val="24"/>
                <w:szCs w:val="24"/>
              </w:rPr>
              <w:t xml:space="preserve"> </w:t>
            </w:r>
          </w:p>
          <w:p w:rsidR="008B5FA4" w:rsidRPr="00DF535A" w:rsidRDefault="008B5FA4" w:rsidP="009B61AE">
            <w:pPr>
              <w:pStyle w:val="af6"/>
              <w:rPr>
                <w:rFonts w:ascii="Times New Roman" w:hAnsi="Times New Roman" w:cs="Times New Roman"/>
                <w:b/>
                <w:sz w:val="24"/>
                <w:szCs w:val="24"/>
              </w:rPr>
            </w:pPr>
          </w:p>
        </w:tc>
        <w:tc>
          <w:tcPr>
            <w:tcW w:w="4395" w:type="dxa"/>
          </w:tcPr>
          <w:p w:rsidR="008B5FA4" w:rsidRPr="00DF535A" w:rsidRDefault="008B5FA4" w:rsidP="009B61AE">
            <w:pPr>
              <w:pStyle w:val="af6"/>
              <w:jc w:val="center"/>
              <w:rPr>
                <w:rFonts w:ascii="Times New Roman" w:hAnsi="Times New Roman" w:cs="Times New Roman"/>
                <w:sz w:val="24"/>
                <w:szCs w:val="24"/>
              </w:rPr>
            </w:pPr>
            <w:r w:rsidRPr="00DF535A">
              <w:rPr>
                <w:rFonts w:ascii="Times New Roman" w:hAnsi="Times New Roman" w:cs="Times New Roman"/>
                <w:sz w:val="24"/>
                <w:szCs w:val="24"/>
              </w:rPr>
              <w:t xml:space="preserve">Бек </w:t>
            </w:r>
            <w:r w:rsidRPr="00DF535A">
              <w:rPr>
                <w:rFonts w:ascii="Times New Roman" w:hAnsi="Times New Roman" w:cs="Times New Roman"/>
                <w:sz w:val="24"/>
                <w:szCs w:val="24"/>
                <w:lang w:val="en-US"/>
              </w:rPr>
              <w:t>&amp;</w:t>
            </w:r>
            <w:r w:rsidRPr="00DF535A">
              <w:rPr>
                <w:rFonts w:ascii="Times New Roman" w:hAnsi="Times New Roman" w:cs="Times New Roman"/>
                <w:sz w:val="24"/>
                <w:szCs w:val="24"/>
              </w:rPr>
              <w:t xml:space="preserve"> Выраженность </w:t>
            </w:r>
            <w:proofErr w:type="spellStart"/>
            <w:r w:rsidRPr="00DF535A">
              <w:rPr>
                <w:rFonts w:ascii="Times New Roman" w:hAnsi="Times New Roman" w:cs="Times New Roman"/>
                <w:sz w:val="24"/>
                <w:szCs w:val="24"/>
              </w:rPr>
              <w:t>конформности</w:t>
            </w:r>
            <w:proofErr w:type="spellEnd"/>
          </w:p>
        </w:tc>
        <w:tc>
          <w:tcPr>
            <w:tcW w:w="1134" w:type="dxa"/>
          </w:tcPr>
          <w:p w:rsidR="008B5FA4" w:rsidRPr="00DF535A" w:rsidRDefault="00DF535A" w:rsidP="009B61AE">
            <w:pPr>
              <w:pStyle w:val="af6"/>
              <w:jc w:val="center"/>
              <w:rPr>
                <w:rFonts w:ascii="Times New Roman" w:hAnsi="Times New Roman" w:cs="Times New Roman"/>
                <w:sz w:val="24"/>
                <w:szCs w:val="24"/>
              </w:rPr>
            </w:pPr>
            <w:r w:rsidRPr="00DF535A">
              <w:rPr>
                <w:rFonts w:ascii="Times New Roman" w:eastAsia="Times New Roman" w:hAnsi="Times New Roman" w:cs="Times New Roman"/>
                <w:sz w:val="24"/>
                <w:szCs w:val="24"/>
              </w:rPr>
              <w:t>0,8</w:t>
            </w:r>
          </w:p>
        </w:tc>
        <w:tc>
          <w:tcPr>
            <w:tcW w:w="1153" w:type="dxa"/>
          </w:tcPr>
          <w:p w:rsidR="008B5FA4" w:rsidRPr="00DF535A" w:rsidRDefault="00DF535A" w:rsidP="008B5FA4">
            <w:pPr>
              <w:pStyle w:val="af6"/>
              <w:jc w:val="center"/>
              <w:rPr>
                <w:rFonts w:ascii="Times New Roman" w:hAnsi="Times New Roman" w:cs="Times New Roman"/>
                <w:color w:val="FF0000"/>
                <w:sz w:val="24"/>
                <w:szCs w:val="24"/>
              </w:rPr>
            </w:pPr>
            <w:r w:rsidRPr="00DF535A">
              <w:rPr>
                <w:rFonts w:ascii="Times New Roman" w:hAnsi="Times New Roman" w:cs="Times New Roman"/>
                <w:color w:val="FF0000"/>
                <w:sz w:val="24"/>
                <w:szCs w:val="24"/>
              </w:rPr>
              <w:t>0,01</w:t>
            </w:r>
          </w:p>
        </w:tc>
      </w:tr>
    </w:tbl>
    <w:p w:rsidR="008B5FA4" w:rsidRPr="00DF535A" w:rsidRDefault="008B5FA4" w:rsidP="007347E8">
      <w:pPr>
        <w:pStyle w:val="af6"/>
        <w:spacing w:line="360" w:lineRule="auto"/>
        <w:ind w:firstLine="709"/>
        <w:jc w:val="both"/>
        <w:rPr>
          <w:rFonts w:ascii="Times New Roman" w:hAnsi="Times New Roman" w:cs="Times New Roman"/>
          <w:b/>
          <w:sz w:val="24"/>
          <w:szCs w:val="24"/>
        </w:rPr>
      </w:pPr>
    </w:p>
    <w:p w:rsidR="007347E8" w:rsidRDefault="00532238" w:rsidP="007347E8">
      <w:pPr>
        <w:pStyle w:val="af6"/>
        <w:spacing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2</w:t>
      </w:r>
      <w:r w:rsidR="007347E8">
        <w:rPr>
          <w:rFonts w:ascii="Times New Roman" w:hAnsi="Times New Roman" w:cs="Times New Roman"/>
          <w:b/>
          <w:sz w:val="24"/>
          <w:szCs w:val="24"/>
        </w:rPr>
        <w:t>.</w:t>
      </w:r>
      <w:r>
        <w:rPr>
          <w:rFonts w:ascii="Times New Roman" w:hAnsi="Times New Roman" w:cs="Times New Roman"/>
          <w:b/>
          <w:sz w:val="24"/>
          <w:szCs w:val="24"/>
        </w:rPr>
        <w:t>4</w:t>
      </w:r>
      <w:r w:rsidR="007347E8">
        <w:rPr>
          <w:rFonts w:ascii="Times New Roman" w:hAnsi="Times New Roman" w:cs="Times New Roman"/>
          <w:b/>
          <w:sz w:val="24"/>
          <w:szCs w:val="24"/>
        </w:rPr>
        <w:t xml:space="preserve">. </w:t>
      </w:r>
      <w:r w:rsidR="00355A66" w:rsidRPr="000A493F">
        <w:rPr>
          <w:rFonts w:ascii="Times New Roman" w:hAnsi="Times New Roman" w:cs="Times New Roman"/>
          <w:b/>
          <w:sz w:val="24"/>
          <w:szCs w:val="24"/>
        </w:rPr>
        <w:t>Кластерный анализ</w:t>
      </w:r>
      <w:r w:rsidR="007347E8">
        <w:rPr>
          <w:rFonts w:ascii="Times New Roman" w:hAnsi="Times New Roman" w:cs="Times New Roman"/>
          <w:b/>
          <w:sz w:val="24"/>
          <w:szCs w:val="24"/>
        </w:rPr>
        <w:t>.</w:t>
      </w:r>
    </w:p>
    <w:p w:rsidR="007347E8" w:rsidRDefault="00B77529" w:rsidP="007347E8">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Для того</w:t>
      </w:r>
      <w:proofErr w:type="gramStart"/>
      <w:r w:rsidRPr="000A493F">
        <w:rPr>
          <w:rFonts w:ascii="Times New Roman" w:hAnsi="Times New Roman" w:cs="Times New Roman"/>
          <w:sz w:val="24"/>
          <w:szCs w:val="24"/>
        </w:rPr>
        <w:t>,</w:t>
      </w:r>
      <w:proofErr w:type="gramEnd"/>
      <w:r w:rsidRPr="000A493F">
        <w:rPr>
          <w:rFonts w:ascii="Times New Roman" w:hAnsi="Times New Roman" w:cs="Times New Roman"/>
          <w:sz w:val="24"/>
          <w:szCs w:val="24"/>
        </w:rPr>
        <w:t xml:space="preserve"> чтобы убедиться в правильности теоретической гипотезы о том, что индивидуально-психологические особенности подростков группы «риска» являются результатом смешения индивидуально-психологических особенностей подростков – представителей других экспертно заданных групп, но также включенных в группу «риск», был проведен кластерный анализ.</w:t>
      </w:r>
    </w:p>
    <w:p w:rsidR="00B77529" w:rsidRPr="000A493F" w:rsidRDefault="00B77529" w:rsidP="007347E8">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Кластерный анализ использовался дважды. Первый раз с помощью метода построения кластерного дерева (</w:t>
      </w:r>
      <w:proofErr w:type="spellStart"/>
      <w:r w:rsidRPr="000A493F">
        <w:rPr>
          <w:rFonts w:ascii="Times New Roman" w:hAnsi="Times New Roman" w:cs="Times New Roman"/>
          <w:b/>
          <w:sz w:val="24"/>
          <w:szCs w:val="24"/>
          <w:lang w:val="en-US"/>
        </w:rPr>
        <w:t>Unweighted</w:t>
      </w:r>
      <w:proofErr w:type="spellEnd"/>
      <w:r w:rsidRPr="000A493F">
        <w:rPr>
          <w:rFonts w:ascii="Times New Roman" w:hAnsi="Times New Roman" w:cs="Times New Roman"/>
          <w:b/>
          <w:sz w:val="24"/>
          <w:szCs w:val="24"/>
        </w:rPr>
        <w:t xml:space="preserve"> </w:t>
      </w:r>
      <w:r w:rsidRPr="000A493F">
        <w:rPr>
          <w:rFonts w:ascii="Times New Roman" w:hAnsi="Times New Roman" w:cs="Times New Roman"/>
          <w:b/>
          <w:sz w:val="24"/>
          <w:szCs w:val="24"/>
          <w:lang w:val="en-US"/>
        </w:rPr>
        <w:t>pair</w:t>
      </w:r>
      <w:r w:rsidRPr="000A493F">
        <w:rPr>
          <w:rFonts w:ascii="Times New Roman" w:hAnsi="Times New Roman" w:cs="Times New Roman"/>
          <w:b/>
          <w:sz w:val="24"/>
          <w:szCs w:val="24"/>
        </w:rPr>
        <w:t>-</w:t>
      </w:r>
      <w:r w:rsidRPr="000A493F">
        <w:rPr>
          <w:rFonts w:ascii="Times New Roman" w:hAnsi="Times New Roman" w:cs="Times New Roman"/>
          <w:b/>
          <w:sz w:val="24"/>
          <w:szCs w:val="24"/>
          <w:lang w:val="en-US"/>
        </w:rPr>
        <w:t>group</w:t>
      </w:r>
      <w:r w:rsidRPr="000A493F">
        <w:rPr>
          <w:rFonts w:ascii="Times New Roman" w:hAnsi="Times New Roman" w:cs="Times New Roman"/>
          <w:b/>
          <w:sz w:val="24"/>
          <w:szCs w:val="24"/>
        </w:rPr>
        <w:t xml:space="preserve"> </w:t>
      </w:r>
      <w:r w:rsidRPr="000A493F">
        <w:rPr>
          <w:rFonts w:ascii="Times New Roman" w:hAnsi="Times New Roman" w:cs="Times New Roman"/>
          <w:b/>
          <w:sz w:val="24"/>
          <w:szCs w:val="24"/>
          <w:lang w:val="en-US"/>
        </w:rPr>
        <w:t>average</w:t>
      </w:r>
      <w:r w:rsidRPr="000A493F">
        <w:rPr>
          <w:rFonts w:ascii="Times New Roman" w:hAnsi="Times New Roman" w:cs="Times New Roman"/>
          <w:b/>
          <w:sz w:val="24"/>
          <w:szCs w:val="24"/>
        </w:rPr>
        <w:t xml:space="preserve">; </w:t>
      </w:r>
      <w:r w:rsidRPr="000A493F">
        <w:rPr>
          <w:rFonts w:ascii="Times New Roman" w:hAnsi="Times New Roman" w:cs="Times New Roman"/>
          <w:b/>
          <w:sz w:val="24"/>
          <w:szCs w:val="24"/>
          <w:lang w:val="en-US"/>
        </w:rPr>
        <w:t>Euclidean</w:t>
      </w:r>
      <w:r w:rsidRPr="000A493F">
        <w:rPr>
          <w:rFonts w:ascii="Times New Roman" w:hAnsi="Times New Roman" w:cs="Times New Roman"/>
          <w:b/>
          <w:sz w:val="24"/>
          <w:szCs w:val="24"/>
        </w:rPr>
        <w:t xml:space="preserve"> </w:t>
      </w:r>
      <w:r w:rsidRPr="000A493F">
        <w:rPr>
          <w:rFonts w:ascii="Times New Roman" w:hAnsi="Times New Roman" w:cs="Times New Roman"/>
          <w:b/>
          <w:sz w:val="24"/>
          <w:szCs w:val="24"/>
          <w:lang w:val="en-US"/>
        </w:rPr>
        <w:t>distances</w:t>
      </w:r>
      <w:r w:rsidRPr="000A493F">
        <w:rPr>
          <w:rFonts w:ascii="Times New Roman" w:hAnsi="Times New Roman" w:cs="Times New Roman"/>
          <w:b/>
          <w:sz w:val="24"/>
          <w:szCs w:val="24"/>
        </w:rPr>
        <w:t>)</w:t>
      </w:r>
      <w:r w:rsidRPr="000A493F">
        <w:rPr>
          <w:rFonts w:ascii="Times New Roman" w:hAnsi="Times New Roman" w:cs="Times New Roman"/>
          <w:b/>
          <w:color w:val="FF0000"/>
          <w:sz w:val="24"/>
          <w:szCs w:val="24"/>
        </w:rPr>
        <w:t xml:space="preserve"> </w:t>
      </w:r>
      <w:r w:rsidRPr="000A493F">
        <w:rPr>
          <w:rFonts w:ascii="Times New Roman" w:hAnsi="Times New Roman" w:cs="Times New Roman"/>
          <w:sz w:val="24"/>
          <w:szCs w:val="24"/>
        </w:rPr>
        <w:t xml:space="preserve">для того чтобы посмотреть, как разделится общая исследовательская выборка, если за исходные данные взять индивидуальные соотношения  результатов методики ПДО </w:t>
      </w:r>
      <w:proofErr w:type="spellStart"/>
      <w:r w:rsidRPr="000A493F">
        <w:rPr>
          <w:rFonts w:ascii="Times New Roman" w:hAnsi="Times New Roman" w:cs="Times New Roman"/>
          <w:sz w:val="24"/>
          <w:szCs w:val="24"/>
        </w:rPr>
        <w:t>Личко</w:t>
      </w:r>
      <w:proofErr w:type="spellEnd"/>
      <w:r w:rsidRPr="000A493F">
        <w:rPr>
          <w:rFonts w:ascii="Times New Roman" w:hAnsi="Times New Roman" w:cs="Times New Roman"/>
          <w:sz w:val="24"/>
          <w:szCs w:val="24"/>
        </w:rPr>
        <w:t xml:space="preserve">. </w:t>
      </w:r>
    </w:p>
    <w:p w:rsidR="007347E8" w:rsidRDefault="00B77529" w:rsidP="00532238">
      <w:pPr>
        <w:pStyle w:val="af6"/>
        <w:spacing w:line="360" w:lineRule="auto"/>
        <w:jc w:val="both"/>
        <w:rPr>
          <w:rFonts w:ascii="Times New Roman" w:hAnsi="Times New Roman" w:cs="Times New Roman"/>
          <w:b/>
          <w:bCs/>
          <w:sz w:val="24"/>
          <w:szCs w:val="24"/>
        </w:rPr>
      </w:pPr>
      <w:r w:rsidRPr="000A493F">
        <w:rPr>
          <w:rFonts w:ascii="Times New Roman" w:hAnsi="Times New Roman" w:cs="Times New Roman"/>
          <w:sz w:val="24"/>
          <w:szCs w:val="24"/>
        </w:rPr>
        <w:t>С помощью данного метода было показано, что естественным путем вся выборка разделилась не на три, а на два кластера. Причем в один из них практически полностью (кроме двух человек) вошла  группа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в то время</w:t>
      </w:r>
      <w:proofErr w:type="gramStart"/>
      <w:r w:rsidRPr="000A493F">
        <w:rPr>
          <w:rFonts w:ascii="Times New Roman" w:hAnsi="Times New Roman" w:cs="Times New Roman"/>
          <w:sz w:val="24"/>
          <w:szCs w:val="24"/>
        </w:rPr>
        <w:t>,</w:t>
      </w:r>
      <w:proofErr w:type="gramEnd"/>
      <w:r w:rsidRPr="000A493F">
        <w:rPr>
          <w:rFonts w:ascii="Times New Roman" w:hAnsi="Times New Roman" w:cs="Times New Roman"/>
          <w:sz w:val="24"/>
          <w:szCs w:val="24"/>
        </w:rPr>
        <w:t xml:space="preserve"> как группа «норма» и «риск» разделились.  Это еще одно подтверждение того, что группа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xml:space="preserve">», несмотря на небольшое количество испытуемых, представляет собой определенную целостную структуру. Группа «риск» не выделяется в единое целое, впрочем, как и группа «норма». </w:t>
      </w:r>
      <w:r w:rsidRPr="000A493F">
        <w:rPr>
          <w:rFonts w:ascii="Times New Roman" w:hAnsi="Times New Roman" w:cs="Times New Roman"/>
          <w:b/>
          <w:bCs/>
          <w:sz w:val="24"/>
          <w:szCs w:val="24"/>
        </w:rPr>
        <w:t xml:space="preserve">   </w:t>
      </w:r>
    </w:p>
    <w:p w:rsidR="007347E8" w:rsidRDefault="007347E8" w:rsidP="007347E8">
      <w:pPr>
        <w:spacing w:after="0" w:line="360" w:lineRule="auto"/>
        <w:ind w:left="426"/>
        <w:jc w:val="right"/>
        <w:rPr>
          <w:rFonts w:ascii="Times New Roman" w:hAnsi="Times New Roman" w:cs="Times New Roman"/>
          <w:b/>
          <w:bCs/>
          <w:sz w:val="24"/>
          <w:szCs w:val="24"/>
        </w:rPr>
      </w:pPr>
    </w:p>
    <w:p w:rsidR="007347E8" w:rsidRDefault="007347E8" w:rsidP="007347E8">
      <w:pPr>
        <w:spacing w:after="0" w:line="360" w:lineRule="auto"/>
        <w:ind w:left="426"/>
        <w:jc w:val="right"/>
        <w:rPr>
          <w:rFonts w:ascii="Times New Roman" w:hAnsi="Times New Roman" w:cs="Times New Roman"/>
          <w:b/>
          <w:bCs/>
          <w:sz w:val="24"/>
          <w:szCs w:val="24"/>
        </w:rPr>
      </w:pPr>
    </w:p>
    <w:p w:rsidR="007347E8" w:rsidRDefault="007347E8" w:rsidP="007347E8">
      <w:pPr>
        <w:spacing w:after="0" w:line="360" w:lineRule="auto"/>
        <w:ind w:left="426"/>
        <w:jc w:val="right"/>
        <w:rPr>
          <w:rFonts w:ascii="Times New Roman" w:hAnsi="Times New Roman" w:cs="Times New Roman"/>
          <w:b/>
          <w:bCs/>
          <w:sz w:val="24"/>
          <w:szCs w:val="24"/>
        </w:rPr>
      </w:pPr>
    </w:p>
    <w:p w:rsidR="007347E8" w:rsidRPr="009913D9" w:rsidRDefault="007347E8" w:rsidP="007347E8">
      <w:pPr>
        <w:spacing w:after="0" w:line="360" w:lineRule="auto"/>
        <w:ind w:left="426"/>
        <w:jc w:val="right"/>
        <w:rPr>
          <w:rFonts w:ascii="Times New Roman" w:hAnsi="Times New Roman" w:cs="Times New Roman"/>
          <w:sz w:val="24"/>
          <w:szCs w:val="24"/>
        </w:rPr>
      </w:pPr>
      <w:r w:rsidRPr="009913D9">
        <w:rPr>
          <w:rFonts w:ascii="Times New Roman" w:hAnsi="Times New Roman" w:cs="Times New Roman"/>
          <w:b/>
          <w:sz w:val="24"/>
          <w:szCs w:val="24"/>
        </w:rPr>
        <w:t xml:space="preserve">Таблица </w:t>
      </w:r>
      <w:r>
        <w:rPr>
          <w:rFonts w:ascii="Times New Roman" w:hAnsi="Times New Roman" w:cs="Times New Roman"/>
          <w:b/>
          <w:sz w:val="24"/>
          <w:szCs w:val="24"/>
        </w:rPr>
        <w:t>12</w:t>
      </w:r>
    </w:p>
    <w:p w:rsidR="00B77529" w:rsidRPr="000A493F" w:rsidRDefault="00B77529" w:rsidP="007347E8">
      <w:pPr>
        <w:pStyle w:val="af6"/>
        <w:spacing w:line="360" w:lineRule="auto"/>
        <w:jc w:val="center"/>
        <w:rPr>
          <w:rFonts w:ascii="Times New Roman" w:hAnsi="Times New Roman" w:cs="Times New Roman"/>
          <w:b/>
          <w:bCs/>
          <w:sz w:val="24"/>
          <w:szCs w:val="24"/>
        </w:rPr>
      </w:pPr>
      <w:proofErr w:type="gramStart"/>
      <w:r w:rsidRPr="000A493F">
        <w:rPr>
          <w:rFonts w:ascii="Times New Roman" w:hAnsi="Times New Roman" w:cs="Times New Roman"/>
          <w:b/>
          <w:bCs/>
          <w:sz w:val="24"/>
          <w:szCs w:val="24"/>
        </w:rPr>
        <w:t>Количественная</w:t>
      </w:r>
      <w:proofErr w:type="gramEnd"/>
      <w:r w:rsidRPr="000A493F">
        <w:rPr>
          <w:rFonts w:ascii="Times New Roman" w:hAnsi="Times New Roman" w:cs="Times New Roman"/>
          <w:b/>
          <w:bCs/>
          <w:sz w:val="24"/>
          <w:szCs w:val="24"/>
        </w:rPr>
        <w:t xml:space="preserve"> </w:t>
      </w:r>
      <w:proofErr w:type="spellStart"/>
      <w:r w:rsidRPr="000A493F">
        <w:rPr>
          <w:rFonts w:ascii="Times New Roman" w:hAnsi="Times New Roman" w:cs="Times New Roman"/>
          <w:b/>
          <w:bCs/>
          <w:sz w:val="24"/>
          <w:szCs w:val="24"/>
        </w:rPr>
        <w:t>представленность</w:t>
      </w:r>
      <w:proofErr w:type="spellEnd"/>
      <w:r w:rsidRPr="000A493F">
        <w:rPr>
          <w:rFonts w:ascii="Times New Roman" w:hAnsi="Times New Roman" w:cs="Times New Roman"/>
          <w:b/>
          <w:bCs/>
          <w:sz w:val="24"/>
          <w:szCs w:val="24"/>
        </w:rPr>
        <w:t xml:space="preserve"> исследовательских подгрупп в кластерах</w:t>
      </w:r>
    </w:p>
    <w:tbl>
      <w:tblPr>
        <w:tblW w:w="6536" w:type="dxa"/>
        <w:tblInd w:w="1437" w:type="dxa"/>
        <w:tblLook w:val="04A0"/>
      </w:tblPr>
      <w:tblGrid>
        <w:gridCol w:w="1560"/>
        <w:gridCol w:w="1701"/>
        <w:gridCol w:w="1559"/>
        <w:gridCol w:w="1477"/>
        <w:gridCol w:w="344"/>
      </w:tblGrid>
      <w:tr w:rsidR="00B77529" w:rsidRPr="000A493F" w:rsidTr="007347E8">
        <w:trPr>
          <w:trHeight w:val="151"/>
        </w:trPr>
        <w:tc>
          <w:tcPr>
            <w:tcW w:w="1560"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701"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559"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1372"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c>
          <w:tcPr>
            <w:tcW w:w="344" w:type="dxa"/>
            <w:tcBorders>
              <w:top w:val="nil"/>
              <w:left w:val="nil"/>
              <w:bottom w:val="nil"/>
              <w:right w:val="nil"/>
            </w:tcBorders>
            <w:shd w:val="clear" w:color="auto" w:fill="auto"/>
            <w:noWrap/>
            <w:vAlign w:val="bottom"/>
            <w:hideMark/>
          </w:tcPr>
          <w:p w:rsidR="00B77529" w:rsidRPr="000A493F" w:rsidRDefault="00B77529" w:rsidP="000A493F">
            <w:pPr>
              <w:pStyle w:val="af6"/>
              <w:spacing w:line="360" w:lineRule="auto"/>
              <w:jc w:val="both"/>
              <w:rPr>
                <w:rFonts w:ascii="Times New Roman" w:eastAsia="Times New Roman" w:hAnsi="Times New Roman" w:cs="Times New Roman"/>
                <w:sz w:val="24"/>
                <w:szCs w:val="24"/>
              </w:rPr>
            </w:pPr>
          </w:p>
        </w:tc>
      </w:tr>
      <w:tr w:rsidR="00B77529" w:rsidRPr="007347E8" w:rsidTr="007347E8">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7529" w:rsidRPr="007347E8" w:rsidRDefault="00B77529" w:rsidP="000A493F">
            <w:pPr>
              <w:pStyle w:val="af6"/>
              <w:spacing w:line="360" w:lineRule="auto"/>
              <w:jc w:val="both"/>
              <w:rPr>
                <w:rFonts w:ascii="Times New Roman" w:eastAsia="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B77529" w:rsidRPr="007347E8" w:rsidRDefault="00B77529" w:rsidP="007347E8">
            <w:pPr>
              <w:pStyle w:val="af6"/>
              <w:spacing w:line="360" w:lineRule="auto"/>
              <w:jc w:val="center"/>
              <w:rPr>
                <w:rFonts w:ascii="Times New Roman" w:eastAsia="Times New Roman" w:hAnsi="Times New Roman" w:cs="Times New Roman"/>
                <w:b/>
                <w:sz w:val="24"/>
                <w:szCs w:val="24"/>
              </w:rPr>
            </w:pPr>
            <w:r w:rsidRPr="007347E8">
              <w:rPr>
                <w:rFonts w:ascii="Times New Roman" w:eastAsia="Times New Roman" w:hAnsi="Times New Roman" w:cs="Times New Roman"/>
                <w:b/>
                <w:sz w:val="24"/>
                <w:szCs w:val="24"/>
              </w:rPr>
              <w:t>норма</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B77529" w:rsidRPr="007347E8" w:rsidRDefault="00B77529" w:rsidP="007347E8">
            <w:pPr>
              <w:pStyle w:val="af6"/>
              <w:spacing w:line="360" w:lineRule="auto"/>
              <w:jc w:val="center"/>
              <w:rPr>
                <w:rFonts w:ascii="Times New Roman" w:eastAsia="Times New Roman" w:hAnsi="Times New Roman" w:cs="Times New Roman"/>
                <w:b/>
                <w:sz w:val="24"/>
                <w:szCs w:val="24"/>
              </w:rPr>
            </w:pPr>
            <w:r w:rsidRPr="007347E8">
              <w:rPr>
                <w:rFonts w:ascii="Times New Roman" w:eastAsia="Times New Roman" w:hAnsi="Times New Roman" w:cs="Times New Roman"/>
                <w:b/>
                <w:sz w:val="24"/>
                <w:szCs w:val="24"/>
              </w:rPr>
              <w:t>риск</w:t>
            </w:r>
          </w:p>
        </w:tc>
        <w:tc>
          <w:tcPr>
            <w:tcW w:w="1372" w:type="dxa"/>
            <w:tcBorders>
              <w:top w:val="single" w:sz="4" w:space="0" w:color="auto"/>
              <w:left w:val="nil"/>
              <w:bottom w:val="single" w:sz="4" w:space="0" w:color="auto"/>
              <w:right w:val="single" w:sz="4" w:space="0" w:color="auto"/>
            </w:tcBorders>
            <w:shd w:val="clear" w:color="auto" w:fill="auto"/>
            <w:noWrap/>
            <w:vAlign w:val="bottom"/>
            <w:hideMark/>
          </w:tcPr>
          <w:p w:rsidR="00B77529" w:rsidRPr="007347E8" w:rsidRDefault="00B77529" w:rsidP="007347E8">
            <w:pPr>
              <w:pStyle w:val="af6"/>
              <w:spacing w:line="360" w:lineRule="auto"/>
              <w:jc w:val="center"/>
              <w:rPr>
                <w:rFonts w:ascii="Times New Roman" w:eastAsia="Times New Roman" w:hAnsi="Times New Roman" w:cs="Times New Roman"/>
                <w:b/>
                <w:sz w:val="24"/>
                <w:szCs w:val="24"/>
              </w:rPr>
            </w:pPr>
            <w:proofErr w:type="spellStart"/>
            <w:r w:rsidRPr="007347E8">
              <w:rPr>
                <w:rFonts w:ascii="Times New Roman" w:eastAsia="Times New Roman" w:hAnsi="Times New Roman" w:cs="Times New Roman"/>
                <w:b/>
                <w:sz w:val="24"/>
                <w:szCs w:val="24"/>
              </w:rPr>
              <w:t>девиантная</w:t>
            </w:r>
            <w:proofErr w:type="spellEnd"/>
          </w:p>
        </w:tc>
        <w:tc>
          <w:tcPr>
            <w:tcW w:w="344" w:type="dxa"/>
            <w:tcBorders>
              <w:top w:val="nil"/>
              <w:left w:val="nil"/>
              <w:bottom w:val="nil"/>
              <w:right w:val="nil"/>
            </w:tcBorders>
            <w:shd w:val="clear" w:color="auto" w:fill="auto"/>
            <w:noWrap/>
            <w:vAlign w:val="bottom"/>
            <w:hideMark/>
          </w:tcPr>
          <w:p w:rsidR="00B77529" w:rsidRPr="007347E8" w:rsidRDefault="00B77529" w:rsidP="000A493F">
            <w:pPr>
              <w:pStyle w:val="af6"/>
              <w:spacing w:line="360" w:lineRule="auto"/>
              <w:jc w:val="both"/>
              <w:rPr>
                <w:rFonts w:ascii="Times New Roman" w:eastAsia="Times New Roman" w:hAnsi="Times New Roman" w:cs="Times New Roman"/>
                <w:b/>
                <w:sz w:val="24"/>
                <w:szCs w:val="24"/>
              </w:rPr>
            </w:pPr>
          </w:p>
        </w:tc>
      </w:tr>
      <w:tr w:rsidR="00B77529" w:rsidRPr="000A493F" w:rsidTr="007347E8">
        <w:trPr>
          <w:trHeight w:val="25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529" w:rsidRPr="007347E8" w:rsidRDefault="00B77529" w:rsidP="007347E8">
            <w:pPr>
              <w:pStyle w:val="af6"/>
              <w:spacing w:line="360" w:lineRule="auto"/>
              <w:jc w:val="center"/>
              <w:rPr>
                <w:rFonts w:ascii="Times New Roman" w:eastAsia="Times New Roman" w:hAnsi="Times New Roman" w:cs="Times New Roman"/>
                <w:b/>
                <w:sz w:val="24"/>
                <w:szCs w:val="24"/>
              </w:rPr>
            </w:pPr>
            <w:r w:rsidRPr="007347E8">
              <w:rPr>
                <w:rFonts w:ascii="Times New Roman" w:eastAsia="Times New Roman" w:hAnsi="Times New Roman" w:cs="Times New Roman"/>
                <w:b/>
                <w:sz w:val="24"/>
                <w:szCs w:val="24"/>
              </w:rPr>
              <w:t>кластер 1</w:t>
            </w:r>
          </w:p>
        </w:tc>
        <w:tc>
          <w:tcPr>
            <w:tcW w:w="1701" w:type="dxa"/>
            <w:tcBorders>
              <w:top w:val="nil"/>
              <w:left w:val="nil"/>
              <w:bottom w:val="single" w:sz="4" w:space="0" w:color="auto"/>
              <w:right w:val="single" w:sz="4" w:space="0" w:color="auto"/>
            </w:tcBorders>
            <w:shd w:val="clear" w:color="auto" w:fill="auto"/>
            <w:noWrap/>
            <w:vAlign w:val="bottom"/>
            <w:hideMark/>
          </w:tcPr>
          <w:p w:rsidR="00B77529" w:rsidRPr="000A493F" w:rsidRDefault="00B77529" w:rsidP="007347E8">
            <w:pPr>
              <w:pStyle w:val="af6"/>
              <w:spacing w:line="360" w:lineRule="auto"/>
              <w:jc w:val="center"/>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19</w:t>
            </w:r>
          </w:p>
        </w:tc>
        <w:tc>
          <w:tcPr>
            <w:tcW w:w="1559" w:type="dxa"/>
            <w:tcBorders>
              <w:top w:val="nil"/>
              <w:left w:val="nil"/>
              <w:bottom w:val="single" w:sz="4" w:space="0" w:color="auto"/>
              <w:right w:val="single" w:sz="4" w:space="0" w:color="auto"/>
            </w:tcBorders>
            <w:shd w:val="clear" w:color="auto" w:fill="auto"/>
            <w:noWrap/>
            <w:vAlign w:val="bottom"/>
            <w:hideMark/>
          </w:tcPr>
          <w:p w:rsidR="00B77529" w:rsidRPr="000A493F" w:rsidRDefault="00B77529" w:rsidP="007347E8">
            <w:pPr>
              <w:pStyle w:val="af6"/>
              <w:spacing w:line="360" w:lineRule="auto"/>
              <w:jc w:val="center"/>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10</w:t>
            </w:r>
          </w:p>
        </w:tc>
        <w:tc>
          <w:tcPr>
            <w:tcW w:w="1372" w:type="dxa"/>
            <w:tcBorders>
              <w:top w:val="nil"/>
              <w:left w:val="nil"/>
              <w:bottom w:val="single" w:sz="4" w:space="0" w:color="auto"/>
              <w:right w:val="single" w:sz="4" w:space="0" w:color="auto"/>
            </w:tcBorders>
            <w:shd w:val="clear" w:color="auto" w:fill="auto"/>
            <w:noWrap/>
            <w:vAlign w:val="bottom"/>
            <w:hideMark/>
          </w:tcPr>
          <w:p w:rsidR="00B77529" w:rsidRPr="000A493F" w:rsidRDefault="00B77529" w:rsidP="007347E8">
            <w:pPr>
              <w:pStyle w:val="af6"/>
              <w:spacing w:line="360" w:lineRule="auto"/>
              <w:jc w:val="center"/>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2</w:t>
            </w:r>
          </w:p>
        </w:tc>
        <w:tc>
          <w:tcPr>
            <w:tcW w:w="344" w:type="dxa"/>
            <w:tcBorders>
              <w:top w:val="nil"/>
              <w:left w:val="nil"/>
              <w:bottom w:val="nil"/>
              <w:right w:val="nil"/>
            </w:tcBorders>
            <w:shd w:val="clear" w:color="auto" w:fill="auto"/>
            <w:noWrap/>
            <w:vAlign w:val="bottom"/>
            <w:hideMark/>
          </w:tcPr>
          <w:p w:rsidR="00B77529" w:rsidRPr="000A493F" w:rsidRDefault="00B77529" w:rsidP="007347E8">
            <w:pPr>
              <w:pStyle w:val="af6"/>
              <w:spacing w:line="360" w:lineRule="auto"/>
              <w:jc w:val="center"/>
              <w:rPr>
                <w:rFonts w:ascii="Times New Roman" w:eastAsia="Times New Roman" w:hAnsi="Times New Roman" w:cs="Times New Roman"/>
                <w:sz w:val="24"/>
                <w:szCs w:val="24"/>
              </w:rPr>
            </w:pPr>
          </w:p>
        </w:tc>
      </w:tr>
      <w:tr w:rsidR="00B77529" w:rsidRPr="000A493F" w:rsidTr="007347E8">
        <w:trPr>
          <w:trHeight w:val="25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B77529" w:rsidRPr="007347E8" w:rsidRDefault="00B77529" w:rsidP="007347E8">
            <w:pPr>
              <w:pStyle w:val="af6"/>
              <w:spacing w:line="360" w:lineRule="auto"/>
              <w:jc w:val="center"/>
              <w:rPr>
                <w:rFonts w:ascii="Times New Roman" w:eastAsia="Times New Roman" w:hAnsi="Times New Roman" w:cs="Times New Roman"/>
                <w:b/>
                <w:sz w:val="24"/>
                <w:szCs w:val="24"/>
              </w:rPr>
            </w:pPr>
            <w:r w:rsidRPr="007347E8">
              <w:rPr>
                <w:rFonts w:ascii="Times New Roman" w:eastAsia="Times New Roman" w:hAnsi="Times New Roman" w:cs="Times New Roman"/>
                <w:b/>
                <w:sz w:val="24"/>
                <w:szCs w:val="24"/>
              </w:rPr>
              <w:t>кластер 2</w:t>
            </w:r>
          </w:p>
        </w:tc>
        <w:tc>
          <w:tcPr>
            <w:tcW w:w="1701" w:type="dxa"/>
            <w:tcBorders>
              <w:top w:val="nil"/>
              <w:left w:val="nil"/>
              <w:bottom w:val="single" w:sz="4" w:space="0" w:color="auto"/>
              <w:right w:val="single" w:sz="4" w:space="0" w:color="auto"/>
            </w:tcBorders>
            <w:shd w:val="clear" w:color="auto" w:fill="auto"/>
            <w:noWrap/>
            <w:vAlign w:val="bottom"/>
            <w:hideMark/>
          </w:tcPr>
          <w:p w:rsidR="00B77529" w:rsidRPr="000A493F" w:rsidRDefault="00B77529" w:rsidP="007347E8">
            <w:pPr>
              <w:pStyle w:val="af6"/>
              <w:spacing w:line="360" w:lineRule="auto"/>
              <w:jc w:val="center"/>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18</w:t>
            </w:r>
          </w:p>
        </w:tc>
        <w:tc>
          <w:tcPr>
            <w:tcW w:w="1559" w:type="dxa"/>
            <w:tcBorders>
              <w:top w:val="nil"/>
              <w:left w:val="nil"/>
              <w:bottom w:val="single" w:sz="4" w:space="0" w:color="auto"/>
              <w:right w:val="single" w:sz="4" w:space="0" w:color="auto"/>
            </w:tcBorders>
            <w:shd w:val="clear" w:color="auto" w:fill="auto"/>
            <w:noWrap/>
            <w:vAlign w:val="bottom"/>
            <w:hideMark/>
          </w:tcPr>
          <w:p w:rsidR="00B77529" w:rsidRPr="000A493F" w:rsidRDefault="00B77529" w:rsidP="007347E8">
            <w:pPr>
              <w:pStyle w:val="af6"/>
              <w:spacing w:line="360" w:lineRule="auto"/>
              <w:jc w:val="center"/>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15</w:t>
            </w:r>
          </w:p>
        </w:tc>
        <w:tc>
          <w:tcPr>
            <w:tcW w:w="1372" w:type="dxa"/>
            <w:tcBorders>
              <w:top w:val="nil"/>
              <w:left w:val="nil"/>
              <w:bottom w:val="single" w:sz="4" w:space="0" w:color="auto"/>
              <w:right w:val="single" w:sz="4" w:space="0" w:color="auto"/>
            </w:tcBorders>
            <w:shd w:val="clear" w:color="auto" w:fill="auto"/>
            <w:noWrap/>
            <w:vAlign w:val="bottom"/>
            <w:hideMark/>
          </w:tcPr>
          <w:p w:rsidR="00B77529" w:rsidRPr="000A493F" w:rsidRDefault="00B77529" w:rsidP="007347E8">
            <w:pPr>
              <w:pStyle w:val="af6"/>
              <w:spacing w:line="360" w:lineRule="auto"/>
              <w:jc w:val="center"/>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8</w:t>
            </w:r>
          </w:p>
        </w:tc>
        <w:tc>
          <w:tcPr>
            <w:tcW w:w="344" w:type="dxa"/>
            <w:tcBorders>
              <w:top w:val="nil"/>
              <w:left w:val="nil"/>
              <w:bottom w:val="nil"/>
              <w:right w:val="nil"/>
            </w:tcBorders>
            <w:shd w:val="clear" w:color="auto" w:fill="auto"/>
            <w:noWrap/>
            <w:vAlign w:val="bottom"/>
            <w:hideMark/>
          </w:tcPr>
          <w:p w:rsidR="00B77529" w:rsidRPr="000A493F" w:rsidRDefault="00B77529" w:rsidP="007347E8">
            <w:pPr>
              <w:pStyle w:val="af6"/>
              <w:spacing w:line="360" w:lineRule="auto"/>
              <w:jc w:val="center"/>
              <w:rPr>
                <w:rFonts w:ascii="Times New Roman" w:eastAsia="Times New Roman" w:hAnsi="Times New Roman" w:cs="Times New Roman"/>
                <w:sz w:val="24"/>
                <w:szCs w:val="24"/>
              </w:rPr>
            </w:pPr>
          </w:p>
        </w:tc>
      </w:tr>
    </w:tbl>
    <w:p w:rsidR="00B77529" w:rsidRPr="000A493F" w:rsidRDefault="00B77529" w:rsidP="000A493F">
      <w:pPr>
        <w:pStyle w:val="af6"/>
        <w:spacing w:line="360" w:lineRule="auto"/>
        <w:jc w:val="both"/>
        <w:rPr>
          <w:rFonts w:ascii="Times New Roman" w:hAnsi="Times New Roman" w:cs="Times New Roman"/>
          <w:b/>
          <w:sz w:val="24"/>
          <w:szCs w:val="24"/>
        </w:rPr>
      </w:pPr>
    </w:p>
    <w:p w:rsidR="00B77529" w:rsidRPr="000A493F" w:rsidRDefault="00B77529" w:rsidP="000A493F">
      <w:pPr>
        <w:pStyle w:val="af6"/>
        <w:spacing w:line="360" w:lineRule="auto"/>
        <w:jc w:val="both"/>
        <w:rPr>
          <w:rFonts w:ascii="Times New Roman" w:hAnsi="Times New Roman" w:cs="Times New Roman"/>
          <w:b/>
          <w:sz w:val="24"/>
          <w:szCs w:val="24"/>
        </w:rPr>
      </w:pPr>
    </w:p>
    <w:p w:rsidR="00B77529" w:rsidRPr="000A493F" w:rsidRDefault="00B77529" w:rsidP="000A493F">
      <w:pPr>
        <w:pStyle w:val="af6"/>
        <w:spacing w:line="360" w:lineRule="auto"/>
        <w:jc w:val="both"/>
        <w:rPr>
          <w:rFonts w:ascii="Times New Roman" w:hAnsi="Times New Roman" w:cs="Times New Roman"/>
          <w:b/>
          <w:sz w:val="24"/>
          <w:szCs w:val="24"/>
        </w:rPr>
      </w:pPr>
      <w:r w:rsidRPr="000A493F">
        <w:rPr>
          <w:rFonts w:ascii="Times New Roman" w:hAnsi="Times New Roman" w:cs="Times New Roman"/>
          <w:b/>
          <w:noProof/>
          <w:sz w:val="24"/>
          <w:szCs w:val="24"/>
        </w:rPr>
        <w:lastRenderedPageBreak/>
        <w:drawing>
          <wp:inline distT="0" distB="0" distL="0" distR="0">
            <wp:extent cx="5855539" cy="2743200"/>
            <wp:effectExtent l="19050" t="0" r="11861"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7347E8" w:rsidRDefault="007347E8" w:rsidP="007347E8">
      <w:pPr>
        <w:pStyle w:val="af6"/>
        <w:spacing w:line="360" w:lineRule="auto"/>
        <w:jc w:val="center"/>
        <w:rPr>
          <w:rFonts w:ascii="Times New Roman" w:hAnsi="Times New Roman" w:cs="Times New Roman"/>
          <w:b/>
          <w:sz w:val="24"/>
          <w:szCs w:val="24"/>
        </w:rPr>
      </w:pPr>
      <w:r>
        <w:rPr>
          <w:rFonts w:ascii="Times New Roman" w:hAnsi="Times New Roman" w:cs="Times New Roman"/>
          <w:b/>
          <w:sz w:val="24"/>
          <w:szCs w:val="24"/>
        </w:rPr>
        <w:t>Р</w:t>
      </w:r>
      <w:r w:rsidRPr="00390BCB">
        <w:rPr>
          <w:rFonts w:ascii="Times New Roman" w:hAnsi="Times New Roman" w:cs="Times New Roman"/>
          <w:b/>
          <w:sz w:val="24"/>
          <w:szCs w:val="24"/>
        </w:rPr>
        <w:t xml:space="preserve">исунок </w:t>
      </w:r>
      <w:r>
        <w:rPr>
          <w:rFonts w:ascii="Times New Roman" w:hAnsi="Times New Roman" w:cs="Times New Roman"/>
          <w:b/>
          <w:sz w:val="24"/>
          <w:szCs w:val="24"/>
        </w:rPr>
        <w:t>6</w:t>
      </w:r>
    </w:p>
    <w:p w:rsidR="007347E8" w:rsidRDefault="007347E8" w:rsidP="007347E8">
      <w:pPr>
        <w:pStyle w:val="af6"/>
        <w:spacing w:line="360" w:lineRule="auto"/>
        <w:jc w:val="center"/>
        <w:rPr>
          <w:rFonts w:ascii="Times New Roman" w:hAnsi="Times New Roman" w:cs="Times New Roman"/>
          <w:b/>
          <w:sz w:val="24"/>
          <w:szCs w:val="24"/>
        </w:rPr>
      </w:pPr>
    </w:p>
    <w:p w:rsidR="00B77529" w:rsidRDefault="00B77529" w:rsidP="007347E8">
      <w:pPr>
        <w:pStyle w:val="af6"/>
        <w:spacing w:line="360" w:lineRule="auto"/>
        <w:jc w:val="center"/>
        <w:rPr>
          <w:rFonts w:ascii="Times New Roman" w:hAnsi="Times New Roman" w:cs="Times New Roman"/>
          <w:b/>
          <w:sz w:val="24"/>
          <w:szCs w:val="24"/>
        </w:rPr>
      </w:pPr>
      <w:proofErr w:type="gramStart"/>
      <w:r w:rsidRPr="000A493F">
        <w:rPr>
          <w:rFonts w:ascii="Times New Roman" w:hAnsi="Times New Roman" w:cs="Times New Roman"/>
          <w:b/>
          <w:sz w:val="24"/>
          <w:szCs w:val="24"/>
        </w:rPr>
        <w:t>Процентная</w:t>
      </w:r>
      <w:proofErr w:type="gramEnd"/>
      <w:r w:rsidRPr="000A493F">
        <w:rPr>
          <w:rFonts w:ascii="Times New Roman" w:hAnsi="Times New Roman" w:cs="Times New Roman"/>
          <w:b/>
          <w:sz w:val="24"/>
          <w:szCs w:val="24"/>
        </w:rPr>
        <w:t xml:space="preserve"> </w:t>
      </w:r>
      <w:proofErr w:type="spellStart"/>
      <w:r w:rsidRPr="000A493F">
        <w:rPr>
          <w:rFonts w:ascii="Times New Roman" w:hAnsi="Times New Roman" w:cs="Times New Roman"/>
          <w:b/>
          <w:sz w:val="24"/>
          <w:szCs w:val="24"/>
        </w:rPr>
        <w:t>представленность</w:t>
      </w:r>
      <w:proofErr w:type="spellEnd"/>
      <w:r w:rsidRPr="000A493F">
        <w:rPr>
          <w:rFonts w:ascii="Times New Roman" w:hAnsi="Times New Roman" w:cs="Times New Roman"/>
          <w:b/>
          <w:sz w:val="24"/>
          <w:szCs w:val="24"/>
        </w:rPr>
        <w:t xml:space="preserve"> исследовательских подгрупп в кластерах</w:t>
      </w:r>
    </w:p>
    <w:p w:rsidR="007347E8" w:rsidRPr="000A493F" w:rsidRDefault="007347E8" w:rsidP="007347E8">
      <w:pPr>
        <w:pStyle w:val="af6"/>
        <w:spacing w:line="360" w:lineRule="auto"/>
        <w:jc w:val="center"/>
        <w:rPr>
          <w:rFonts w:ascii="Times New Roman" w:hAnsi="Times New Roman" w:cs="Times New Roman"/>
          <w:sz w:val="24"/>
          <w:szCs w:val="24"/>
        </w:rPr>
      </w:pPr>
    </w:p>
    <w:p w:rsidR="00B77529" w:rsidRPr="000A493F" w:rsidRDefault="00B77529" w:rsidP="000A493F">
      <w:pPr>
        <w:pStyle w:val="af6"/>
        <w:spacing w:line="360" w:lineRule="auto"/>
        <w:jc w:val="both"/>
        <w:rPr>
          <w:rFonts w:ascii="Times New Roman" w:hAnsi="Times New Roman" w:cs="Times New Roman"/>
          <w:sz w:val="24"/>
          <w:szCs w:val="24"/>
        </w:rPr>
      </w:pPr>
      <w:r w:rsidRPr="000A493F">
        <w:rPr>
          <w:rFonts w:ascii="Times New Roman" w:hAnsi="Times New Roman" w:cs="Times New Roman"/>
          <w:noProof/>
          <w:sz w:val="24"/>
          <w:szCs w:val="24"/>
        </w:rPr>
        <w:drawing>
          <wp:inline distT="0" distB="0" distL="0" distR="0">
            <wp:extent cx="5915923" cy="2665563"/>
            <wp:effectExtent l="19050" t="0" r="27677" b="1437"/>
            <wp:docPr id="1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7347E8" w:rsidRDefault="007347E8" w:rsidP="007347E8">
      <w:pPr>
        <w:pStyle w:val="af6"/>
        <w:spacing w:line="360" w:lineRule="auto"/>
        <w:jc w:val="center"/>
        <w:rPr>
          <w:rFonts w:ascii="Times New Roman" w:hAnsi="Times New Roman" w:cs="Times New Roman"/>
          <w:b/>
          <w:sz w:val="24"/>
          <w:szCs w:val="24"/>
        </w:rPr>
      </w:pPr>
      <w:r>
        <w:rPr>
          <w:rFonts w:ascii="Times New Roman" w:hAnsi="Times New Roman" w:cs="Times New Roman"/>
          <w:b/>
          <w:sz w:val="24"/>
          <w:szCs w:val="24"/>
        </w:rPr>
        <w:t>Р</w:t>
      </w:r>
      <w:r w:rsidRPr="00390BCB">
        <w:rPr>
          <w:rFonts w:ascii="Times New Roman" w:hAnsi="Times New Roman" w:cs="Times New Roman"/>
          <w:b/>
          <w:sz w:val="24"/>
          <w:szCs w:val="24"/>
        </w:rPr>
        <w:t xml:space="preserve">исунок </w:t>
      </w:r>
      <w:r w:rsidR="00120320">
        <w:rPr>
          <w:rFonts w:ascii="Times New Roman" w:hAnsi="Times New Roman" w:cs="Times New Roman"/>
          <w:b/>
          <w:sz w:val="24"/>
          <w:szCs w:val="24"/>
        </w:rPr>
        <w:t>7</w:t>
      </w:r>
    </w:p>
    <w:p w:rsidR="00120320" w:rsidRDefault="00120320" w:rsidP="00120320">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Было интересно, как распределится выборка, если принудительно разделить ее на три кластера.  Выделится ли тогда группа «риск» по подобию группы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xml:space="preserve">» в предыдущем исследовании?  Был применен метод </w:t>
      </w:r>
      <w:proofErr w:type="spellStart"/>
      <w:proofErr w:type="gramStart"/>
      <w:r w:rsidRPr="000A493F">
        <w:rPr>
          <w:rFonts w:ascii="Times New Roman" w:hAnsi="Times New Roman" w:cs="Times New Roman"/>
          <w:sz w:val="24"/>
          <w:szCs w:val="24"/>
        </w:rPr>
        <w:t>К-средних</w:t>
      </w:r>
      <w:proofErr w:type="spellEnd"/>
      <w:proofErr w:type="gramEnd"/>
      <w:r w:rsidRPr="000A493F">
        <w:rPr>
          <w:rFonts w:ascii="Times New Roman" w:hAnsi="Times New Roman" w:cs="Times New Roman"/>
          <w:sz w:val="24"/>
          <w:szCs w:val="24"/>
        </w:rPr>
        <w:t xml:space="preserve">. </w:t>
      </w:r>
    </w:p>
    <w:p w:rsidR="00120320" w:rsidRDefault="00120320" w:rsidP="00120320">
      <w:pPr>
        <w:pStyle w:val="af6"/>
        <w:spacing w:line="360" w:lineRule="auto"/>
        <w:jc w:val="both"/>
        <w:rPr>
          <w:rFonts w:ascii="Times New Roman" w:hAnsi="Times New Roman" w:cs="Times New Roman"/>
          <w:sz w:val="24"/>
          <w:szCs w:val="24"/>
        </w:rPr>
      </w:pPr>
      <w:r w:rsidRPr="000A493F">
        <w:rPr>
          <w:rFonts w:ascii="Times New Roman" w:hAnsi="Times New Roman" w:cs="Times New Roman"/>
          <w:sz w:val="24"/>
          <w:szCs w:val="24"/>
        </w:rPr>
        <w:t xml:space="preserve">Результаты показали, что группа «риск» не была выделена в один кластер. Она также как и группа «норма» представлена в каждом кластере. Что является еще одним подтверждением того, что экспертно заданную категорию нельзя однозначно по ее </w:t>
      </w:r>
      <w:r w:rsidRPr="000A493F">
        <w:rPr>
          <w:rFonts w:ascii="Times New Roman" w:hAnsi="Times New Roman" w:cs="Times New Roman"/>
          <w:sz w:val="24"/>
          <w:szCs w:val="24"/>
        </w:rPr>
        <w:lastRenderedPageBreak/>
        <w:t xml:space="preserve">индивидуально-психологическим особенностям с достоверностью отнести к группе «риска». </w:t>
      </w:r>
    </w:p>
    <w:p w:rsidR="00120320" w:rsidRDefault="00120320" w:rsidP="00120320">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Таким образом, подтверждается наше исходное предположение о том, что экспертно заданная группа «риска» </w:t>
      </w:r>
      <w:proofErr w:type="gramStart"/>
      <w:r w:rsidRPr="000A493F">
        <w:rPr>
          <w:rFonts w:ascii="Times New Roman" w:hAnsi="Times New Roman" w:cs="Times New Roman"/>
          <w:sz w:val="24"/>
          <w:szCs w:val="24"/>
        </w:rPr>
        <w:t>представляет из себя</w:t>
      </w:r>
      <w:proofErr w:type="gramEnd"/>
      <w:r w:rsidRPr="000A493F">
        <w:rPr>
          <w:rFonts w:ascii="Times New Roman" w:hAnsi="Times New Roman" w:cs="Times New Roman"/>
          <w:sz w:val="24"/>
          <w:szCs w:val="24"/>
        </w:rPr>
        <w:t xml:space="preserve"> образование, в котором есть подростки по своим индивидуально-психологическим особенностям близкие к экспертно заданной группе «норма», а есть близкие к группе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w:t>
      </w:r>
    </w:p>
    <w:p w:rsidR="00120320" w:rsidRPr="009913D9" w:rsidRDefault="00120320" w:rsidP="00120320">
      <w:pPr>
        <w:spacing w:after="0" w:line="360" w:lineRule="auto"/>
        <w:ind w:left="426"/>
        <w:jc w:val="right"/>
        <w:rPr>
          <w:rFonts w:ascii="Times New Roman" w:hAnsi="Times New Roman" w:cs="Times New Roman"/>
          <w:sz w:val="24"/>
          <w:szCs w:val="24"/>
        </w:rPr>
      </w:pPr>
      <w:r w:rsidRPr="009913D9">
        <w:rPr>
          <w:rFonts w:ascii="Times New Roman" w:hAnsi="Times New Roman" w:cs="Times New Roman"/>
          <w:b/>
          <w:sz w:val="24"/>
          <w:szCs w:val="24"/>
        </w:rPr>
        <w:t xml:space="preserve">Таблица </w:t>
      </w:r>
      <w:r>
        <w:rPr>
          <w:rFonts w:ascii="Times New Roman" w:hAnsi="Times New Roman" w:cs="Times New Roman"/>
          <w:b/>
          <w:sz w:val="24"/>
          <w:szCs w:val="24"/>
        </w:rPr>
        <w:t>12</w:t>
      </w:r>
    </w:p>
    <w:p w:rsidR="00120320" w:rsidRDefault="00120320" w:rsidP="00120320">
      <w:pPr>
        <w:pStyle w:val="af6"/>
        <w:spacing w:line="360" w:lineRule="auto"/>
        <w:jc w:val="center"/>
        <w:rPr>
          <w:rFonts w:ascii="Times New Roman" w:hAnsi="Times New Roman" w:cs="Times New Roman"/>
          <w:b/>
          <w:bCs/>
          <w:sz w:val="24"/>
          <w:szCs w:val="24"/>
        </w:rPr>
      </w:pPr>
      <w:proofErr w:type="gramStart"/>
      <w:r w:rsidRPr="000A493F">
        <w:rPr>
          <w:rFonts w:ascii="Times New Roman" w:hAnsi="Times New Roman" w:cs="Times New Roman"/>
          <w:b/>
          <w:bCs/>
          <w:sz w:val="24"/>
          <w:szCs w:val="24"/>
        </w:rPr>
        <w:t>Количественная</w:t>
      </w:r>
      <w:proofErr w:type="gramEnd"/>
      <w:r w:rsidRPr="000A493F">
        <w:rPr>
          <w:rFonts w:ascii="Times New Roman" w:hAnsi="Times New Roman" w:cs="Times New Roman"/>
          <w:b/>
          <w:bCs/>
          <w:sz w:val="24"/>
          <w:szCs w:val="24"/>
        </w:rPr>
        <w:t xml:space="preserve"> </w:t>
      </w:r>
      <w:proofErr w:type="spellStart"/>
      <w:r w:rsidRPr="000A493F">
        <w:rPr>
          <w:rFonts w:ascii="Times New Roman" w:hAnsi="Times New Roman" w:cs="Times New Roman"/>
          <w:b/>
          <w:bCs/>
          <w:sz w:val="24"/>
          <w:szCs w:val="24"/>
        </w:rPr>
        <w:t>представленность</w:t>
      </w:r>
      <w:proofErr w:type="spellEnd"/>
      <w:r w:rsidRPr="000A493F">
        <w:rPr>
          <w:rFonts w:ascii="Times New Roman" w:hAnsi="Times New Roman" w:cs="Times New Roman"/>
          <w:b/>
          <w:bCs/>
          <w:sz w:val="24"/>
          <w:szCs w:val="24"/>
        </w:rPr>
        <w:t xml:space="preserve"> исследовательских подгрупп в кластерах</w:t>
      </w:r>
    </w:p>
    <w:tbl>
      <w:tblPr>
        <w:tblW w:w="9072" w:type="dxa"/>
        <w:tblInd w:w="108" w:type="dxa"/>
        <w:tblLook w:val="04A0"/>
      </w:tblPr>
      <w:tblGrid>
        <w:gridCol w:w="5672"/>
        <w:gridCol w:w="1201"/>
        <w:gridCol w:w="1201"/>
        <w:gridCol w:w="998"/>
      </w:tblGrid>
      <w:tr w:rsidR="00120320" w:rsidRPr="000A493F" w:rsidTr="00120320">
        <w:trPr>
          <w:trHeight w:val="270"/>
        </w:trPr>
        <w:tc>
          <w:tcPr>
            <w:tcW w:w="5672" w:type="dxa"/>
            <w:tcBorders>
              <w:top w:val="nil"/>
              <w:left w:val="nil"/>
              <w:bottom w:val="nil"/>
              <w:right w:val="nil"/>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sz w:val="24"/>
                <w:szCs w:val="24"/>
              </w:rPr>
            </w:pPr>
          </w:p>
        </w:tc>
        <w:tc>
          <w:tcPr>
            <w:tcW w:w="1201" w:type="dxa"/>
            <w:tcBorders>
              <w:top w:val="nil"/>
              <w:left w:val="nil"/>
              <w:bottom w:val="nil"/>
              <w:right w:val="nil"/>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sz w:val="24"/>
                <w:szCs w:val="24"/>
              </w:rPr>
            </w:pPr>
          </w:p>
        </w:tc>
        <w:tc>
          <w:tcPr>
            <w:tcW w:w="1201" w:type="dxa"/>
            <w:tcBorders>
              <w:top w:val="nil"/>
              <w:left w:val="nil"/>
              <w:bottom w:val="nil"/>
              <w:right w:val="nil"/>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sz w:val="24"/>
                <w:szCs w:val="24"/>
              </w:rPr>
            </w:pPr>
          </w:p>
        </w:tc>
        <w:tc>
          <w:tcPr>
            <w:tcW w:w="998" w:type="dxa"/>
            <w:tcBorders>
              <w:top w:val="nil"/>
              <w:left w:val="nil"/>
              <w:bottom w:val="nil"/>
              <w:right w:val="nil"/>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sz w:val="24"/>
                <w:szCs w:val="24"/>
              </w:rPr>
            </w:pPr>
          </w:p>
        </w:tc>
      </w:tr>
      <w:tr w:rsidR="00120320" w:rsidRPr="000A493F" w:rsidTr="00120320">
        <w:trPr>
          <w:trHeight w:val="255"/>
        </w:trPr>
        <w:tc>
          <w:tcPr>
            <w:tcW w:w="5672" w:type="dxa"/>
            <w:vMerge w:val="restart"/>
            <w:tcBorders>
              <w:top w:val="single" w:sz="8" w:space="0" w:color="auto"/>
              <w:left w:val="single" w:sz="8" w:space="0" w:color="auto"/>
              <w:bottom w:val="single" w:sz="8" w:space="0" w:color="000000"/>
              <w:right w:val="nil"/>
            </w:tcBorders>
            <w:shd w:val="clear" w:color="auto" w:fill="auto"/>
            <w:noWrap/>
            <w:vAlign w:val="center"/>
            <w:hideMark/>
          </w:tcPr>
          <w:p w:rsidR="00120320" w:rsidRPr="000A493F" w:rsidRDefault="00120320" w:rsidP="00120320">
            <w:pPr>
              <w:pStyle w:val="af6"/>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Г</w:t>
            </w:r>
            <w:r w:rsidRPr="000A493F">
              <w:rPr>
                <w:rFonts w:ascii="Times New Roman" w:eastAsia="Times New Roman" w:hAnsi="Times New Roman" w:cs="Times New Roman"/>
                <w:b/>
                <w:bCs/>
                <w:sz w:val="24"/>
                <w:szCs w:val="24"/>
              </w:rPr>
              <w:t>руппа</w:t>
            </w:r>
          </w:p>
        </w:tc>
        <w:tc>
          <w:tcPr>
            <w:tcW w:w="3400" w:type="dxa"/>
            <w:gridSpan w:val="3"/>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120320" w:rsidRPr="000A493F" w:rsidRDefault="00120320" w:rsidP="00120320">
            <w:pPr>
              <w:pStyle w:val="af6"/>
              <w:spacing w:line="36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w:t>
            </w:r>
            <w:r w:rsidRPr="000A493F">
              <w:rPr>
                <w:rFonts w:ascii="Times New Roman" w:eastAsia="Times New Roman" w:hAnsi="Times New Roman" w:cs="Times New Roman"/>
                <w:b/>
                <w:bCs/>
                <w:sz w:val="24"/>
                <w:szCs w:val="24"/>
              </w:rPr>
              <w:t>ластер</w:t>
            </w:r>
          </w:p>
        </w:tc>
      </w:tr>
      <w:tr w:rsidR="00120320" w:rsidRPr="000A493F" w:rsidTr="00120320">
        <w:trPr>
          <w:trHeight w:val="270"/>
        </w:trPr>
        <w:tc>
          <w:tcPr>
            <w:tcW w:w="5672" w:type="dxa"/>
            <w:vMerge/>
            <w:tcBorders>
              <w:top w:val="single" w:sz="8" w:space="0" w:color="auto"/>
              <w:left w:val="single" w:sz="8" w:space="0" w:color="auto"/>
              <w:bottom w:val="single" w:sz="8" w:space="0" w:color="000000"/>
              <w:right w:val="nil"/>
            </w:tcBorders>
            <w:vAlign w:val="center"/>
            <w:hideMark/>
          </w:tcPr>
          <w:p w:rsidR="00120320" w:rsidRPr="000A493F" w:rsidRDefault="00120320" w:rsidP="009B61AE">
            <w:pPr>
              <w:pStyle w:val="af6"/>
              <w:spacing w:line="360" w:lineRule="auto"/>
              <w:jc w:val="both"/>
              <w:rPr>
                <w:rFonts w:ascii="Times New Roman" w:eastAsia="Times New Roman" w:hAnsi="Times New Roman" w:cs="Times New Roman"/>
                <w:b/>
                <w:bCs/>
                <w:sz w:val="24"/>
                <w:szCs w:val="24"/>
              </w:rPr>
            </w:pPr>
          </w:p>
        </w:tc>
        <w:tc>
          <w:tcPr>
            <w:tcW w:w="1201" w:type="dxa"/>
            <w:tcBorders>
              <w:top w:val="nil"/>
              <w:left w:val="single" w:sz="8" w:space="0" w:color="auto"/>
              <w:bottom w:val="single" w:sz="8" w:space="0" w:color="auto"/>
              <w:right w:val="single" w:sz="4" w:space="0" w:color="auto"/>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b/>
                <w:color w:val="31849B" w:themeColor="accent5" w:themeShade="BF"/>
                <w:sz w:val="24"/>
                <w:szCs w:val="24"/>
              </w:rPr>
            </w:pPr>
            <w:r w:rsidRPr="000A493F">
              <w:rPr>
                <w:rFonts w:ascii="Times New Roman" w:eastAsia="Times New Roman" w:hAnsi="Times New Roman" w:cs="Times New Roman"/>
                <w:b/>
                <w:color w:val="31849B" w:themeColor="accent5" w:themeShade="BF"/>
                <w:sz w:val="24"/>
                <w:szCs w:val="24"/>
              </w:rPr>
              <w:t>1</w:t>
            </w:r>
          </w:p>
        </w:tc>
        <w:tc>
          <w:tcPr>
            <w:tcW w:w="1201" w:type="dxa"/>
            <w:tcBorders>
              <w:top w:val="nil"/>
              <w:left w:val="nil"/>
              <w:bottom w:val="single" w:sz="8" w:space="0" w:color="auto"/>
              <w:right w:val="single" w:sz="4" w:space="0" w:color="auto"/>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b/>
                <w:color w:val="31849B" w:themeColor="accent5" w:themeShade="BF"/>
                <w:sz w:val="24"/>
                <w:szCs w:val="24"/>
              </w:rPr>
            </w:pPr>
            <w:r w:rsidRPr="000A493F">
              <w:rPr>
                <w:rFonts w:ascii="Times New Roman" w:eastAsia="Times New Roman" w:hAnsi="Times New Roman" w:cs="Times New Roman"/>
                <w:b/>
                <w:color w:val="31849B" w:themeColor="accent5" w:themeShade="BF"/>
                <w:sz w:val="24"/>
                <w:szCs w:val="24"/>
              </w:rPr>
              <w:t>2</w:t>
            </w:r>
          </w:p>
        </w:tc>
        <w:tc>
          <w:tcPr>
            <w:tcW w:w="998" w:type="dxa"/>
            <w:tcBorders>
              <w:top w:val="nil"/>
              <w:left w:val="nil"/>
              <w:bottom w:val="single" w:sz="8" w:space="0" w:color="auto"/>
              <w:right w:val="single" w:sz="8" w:space="0" w:color="auto"/>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b/>
                <w:color w:val="31849B" w:themeColor="accent5" w:themeShade="BF"/>
                <w:sz w:val="24"/>
                <w:szCs w:val="24"/>
              </w:rPr>
            </w:pPr>
            <w:r w:rsidRPr="000A493F">
              <w:rPr>
                <w:rFonts w:ascii="Times New Roman" w:eastAsia="Times New Roman" w:hAnsi="Times New Roman" w:cs="Times New Roman"/>
                <w:b/>
                <w:color w:val="31849B" w:themeColor="accent5" w:themeShade="BF"/>
                <w:sz w:val="24"/>
                <w:szCs w:val="24"/>
              </w:rPr>
              <w:t>3</w:t>
            </w:r>
          </w:p>
        </w:tc>
      </w:tr>
      <w:tr w:rsidR="00120320" w:rsidRPr="000A493F" w:rsidTr="00120320">
        <w:trPr>
          <w:trHeight w:val="255"/>
        </w:trPr>
        <w:tc>
          <w:tcPr>
            <w:tcW w:w="5672" w:type="dxa"/>
            <w:tcBorders>
              <w:top w:val="nil"/>
              <w:left w:val="single" w:sz="4" w:space="0" w:color="auto"/>
              <w:bottom w:val="single" w:sz="4" w:space="0" w:color="auto"/>
              <w:right w:val="single" w:sz="4" w:space="0" w:color="auto"/>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норма</w:t>
            </w:r>
          </w:p>
        </w:tc>
        <w:tc>
          <w:tcPr>
            <w:tcW w:w="1201" w:type="dxa"/>
            <w:tcBorders>
              <w:top w:val="nil"/>
              <w:left w:val="nil"/>
              <w:bottom w:val="single" w:sz="4" w:space="0" w:color="auto"/>
              <w:right w:val="single" w:sz="4" w:space="0" w:color="auto"/>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17</w:t>
            </w:r>
          </w:p>
        </w:tc>
        <w:tc>
          <w:tcPr>
            <w:tcW w:w="1201" w:type="dxa"/>
            <w:tcBorders>
              <w:top w:val="nil"/>
              <w:left w:val="nil"/>
              <w:bottom w:val="single" w:sz="4" w:space="0" w:color="auto"/>
              <w:right w:val="single" w:sz="4" w:space="0" w:color="auto"/>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11</w:t>
            </w:r>
          </w:p>
        </w:tc>
        <w:tc>
          <w:tcPr>
            <w:tcW w:w="998" w:type="dxa"/>
            <w:tcBorders>
              <w:top w:val="nil"/>
              <w:left w:val="nil"/>
              <w:bottom w:val="single" w:sz="4" w:space="0" w:color="auto"/>
              <w:right w:val="single" w:sz="4" w:space="0" w:color="auto"/>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9</w:t>
            </w:r>
          </w:p>
        </w:tc>
      </w:tr>
      <w:tr w:rsidR="00120320" w:rsidRPr="000A493F" w:rsidTr="00120320">
        <w:trPr>
          <w:trHeight w:val="255"/>
        </w:trPr>
        <w:tc>
          <w:tcPr>
            <w:tcW w:w="5672" w:type="dxa"/>
            <w:tcBorders>
              <w:top w:val="nil"/>
              <w:left w:val="single" w:sz="4" w:space="0" w:color="auto"/>
              <w:bottom w:val="single" w:sz="4" w:space="0" w:color="auto"/>
              <w:right w:val="single" w:sz="4" w:space="0" w:color="auto"/>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sz w:val="24"/>
                <w:szCs w:val="24"/>
              </w:rPr>
            </w:pPr>
            <w:proofErr w:type="spellStart"/>
            <w:r w:rsidRPr="000A493F">
              <w:rPr>
                <w:rFonts w:ascii="Times New Roman" w:eastAsia="Times New Roman" w:hAnsi="Times New Roman" w:cs="Times New Roman"/>
                <w:sz w:val="24"/>
                <w:szCs w:val="24"/>
              </w:rPr>
              <w:t>девиантная</w:t>
            </w:r>
            <w:proofErr w:type="spellEnd"/>
          </w:p>
        </w:tc>
        <w:tc>
          <w:tcPr>
            <w:tcW w:w="1201" w:type="dxa"/>
            <w:tcBorders>
              <w:top w:val="nil"/>
              <w:left w:val="nil"/>
              <w:bottom w:val="single" w:sz="4" w:space="0" w:color="auto"/>
              <w:right w:val="single" w:sz="4" w:space="0" w:color="auto"/>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1</w:t>
            </w:r>
          </w:p>
        </w:tc>
        <w:tc>
          <w:tcPr>
            <w:tcW w:w="1201" w:type="dxa"/>
            <w:tcBorders>
              <w:top w:val="nil"/>
              <w:left w:val="nil"/>
              <w:bottom w:val="single" w:sz="4" w:space="0" w:color="auto"/>
              <w:right w:val="single" w:sz="4" w:space="0" w:color="auto"/>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4</w:t>
            </w:r>
          </w:p>
        </w:tc>
        <w:tc>
          <w:tcPr>
            <w:tcW w:w="998" w:type="dxa"/>
            <w:tcBorders>
              <w:top w:val="nil"/>
              <w:left w:val="nil"/>
              <w:bottom w:val="single" w:sz="4" w:space="0" w:color="auto"/>
              <w:right w:val="single" w:sz="4" w:space="0" w:color="auto"/>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5</w:t>
            </w:r>
          </w:p>
        </w:tc>
      </w:tr>
      <w:tr w:rsidR="00120320" w:rsidRPr="000A493F" w:rsidTr="00120320">
        <w:trPr>
          <w:trHeight w:val="255"/>
        </w:trPr>
        <w:tc>
          <w:tcPr>
            <w:tcW w:w="5672" w:type="dxa"/>
            <w:tcBorders>
              <w:top w:val="nil"/>
              <w:left w:val="single" w:sz="4" w:space="0" w:color="auto"/>
              <w:bottom w:val="single" w:sz="4" w:space="0" w:color="auto"/>
              <w:right w:val="single" w:sz="4" w:space="0" w:color="auto"/>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риск</w:t>
            </w:r>
          </w:p>
        </w:tc>
        <w:tc>
          <w:tcPr>
            <w:tcW w:w="1201" w:type="dxa"/>
            <w:tcBorders>
              <w:top w:val="nil"/>
              <w:left w:val="nil"/>
              <w:bottom w:val="single" w:sz="4" w:space="0" w:color="auto"/>
              <w:right w:val="single" w:sz="4" w:space="0" w:color="auto"/>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9</w:t>
            </w:r>
          </w:p>
        </w:tc>
        <w:tc>
          <w:tcPr>
            <w:tcW w:w="1201" w:type="dxa"/>
            <w:tcBorders>
              <w:top w:val="nil"/>
              <w:left w:val="nil"/>
              <w:bottom w:val="single" w:sz="4" w:space="0" w:color="auto"/>
              <w:right w:val="single" w:sz="4" w:space="0" w:color="auto"/>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10</w:t>
            </w:r>
          </w:p>
        </w:tc>
        <w:tc>
          <w:tcPr>
            <w:tcW w:w="998" w:type="dxa"/>
            <w:tcBorders>
              <w:top w:val="nil"/>
              <w:left w:val="nil"/>
              <w:bottom w:val="single" w:sz="4" w:space="0" w:color="auto"/>
              <w:right w:val="single" w:sz="4" w:space="0" w:color="auto"/>
            </w:tcBorders>
            <w:shd w:val="clear" w:color="auto" w:fill="auto"/>
            <w:noWrap/>
            <w:vAlign w:val="bottom"/>
            <w:hideMark/>
          </w:tcPr>
          <w:p w:rsidR="00120320" w:rsidRPr="000A493F" w:rsidRDefault="00120320" w:rsidP="009B61AE">
            <w:pPr>
              <w:pStyle w:val="af6"/>
              <w:spacing w:line="360" w:lineRule="auto"/>
              <w:jc w:val="both"/>
              <w:rPr>
                <w:rFonts w:ascii="Times New Roman" w:eastAsia="Times New Roman" w:hAnsi="Times New Roman" w:cs="Times New Roman"/>
                <w:sz w:val="24"/>
                <w:szCs w:val="24"/>
              </w:rPr>
            </w:pPr>
            <w:r w:rsidRPr="000A493F">
              <w:rPr>
                <w:rFonts w:ascii="Times New Roman" w:eastAsia="Times New Roman" w:hAnsi="Times New Roman" w:cs="Times New Roman"/>
                <w:sz w:val="24"/>
                <w:szCs w:val="24"/>
              </w:rPr>
              <w:t>6</w:t>
            </w:r>
          </w:p>
        </w:tc>
      </w:tr>
    </w:tbl>
    <w:p w:rsidR="00120320" w:rsidRDefault="00120320" w:rsidP="00120320">
      <w:pPr>
        <w:pStyle w:val="af6"/>
        <w:spacing w:line="360" w:lineRule="auto"/>
        <w:ind w:firstLine="709"/>
        <w:jc w:val="both"/>
        <w:rPr>
          <w:rFonts w:ascii="Times New Roman" w:hAnsi="Times New Roman" w:cs="Times New Roman"/>
          <w:sz w:val="24"/>
          <w:szCs w:val="24"/>
        </w:rPr>
      </w:pPr>
    </w:p>
    <w:p w:rsidR="00120320" w:rsidRDefault="00120320" w:rsidP="00120320">
      <w:pPr>
        <w:pStyle w:val="af6"/>
        <w:spacing w:line="360" w:lineRule="auto"/>
        <w:ind w:firstLine="709"/>
        <w:jc w:val="both"/>
        <w:rPr>
          <w:rFonts w:ascii="Times New Roman" w:hAnsi="Times New Roman" w:cs="Times New Roman"/>
          <w:sz w:val="24"/>
          <w:szCs w:val="24"/>
        </w:rPr>
      </w:pPr>
    </w:p>
    <w:p w:rsidR="00B77529" w:rsidRPr="000A493F" w:rsidRDefault="00B77529" w:rsidP="000A493F">
      <w:pPr>
        <w:pStyle w:val="af6"/>
        <w:spacing w:line="360" w:lineRule="auto"/>
        <w:jc w:val="both"/>
        <w:rPr>
          <w:rFonts w:ascii="Times New Roman" w:hAnsi="Times New Roman" w:cs="Times New Roman"/>
          <w:b/>
          <w:sz w:val="24"/>
          <w:szCs w:val="24"/>
        </w:rPr>
      </w:pPr>
      <w:r w:rsidRPr="000A493F">
        <w:rPr>
          <w:rFonts w:ascii="Times New Roman" w:hAnsi="Times New Roman" w:cs="Times New Roman"/>
          <w:b/>
          <w:noProof/>
          <w:sz w:val="24"/>
          <w:szCs w:val="24"/>
        </w:rPr>
        <w:drawing>
          <wp:inline distT="0" distB="0" distL="0" distR="0">
            <wp:extent cx="5803780" cy="2743200"/>
            <wp:effectExtent l="19050" t="0" r="25520" b="0"/>
            <wp:docPr id="1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B77529" w:rsidRPr="000A493F" w:rsidRDefault="00120320" w:rsidP="00120320">
      <w:pPr>
        <w:pStyle w:val="af6"/>
        <w:spacing w:line="360" w:lineRule="auto"/>
        <w:jc w:val="center"/>
        <w:rPr>
          <w:rFonts w:ascii="Times New Roman" w:hAnsi="Times New Roman" w:cs="Times New Roman"/>
          <w:b/>
          <w:sz w:val="24"/>
          <w:szCs w:val="24"/>
        </w:rPr>
      </w:pPr>
      <w:r>
        <w:rPr>
          <w:rFonts w:ascii="Times New Roman" w:hAnsi="Times New Roman" w:cs="Times New Roman"/>
          <w:b/>
          <w:sz w:val="24"/>
          <w:szCs w:val="24"/>
        </w:rPr>
        <w:t>Р</w:t>
      </w:r>
      <w:r w:rsidRPr="00390BCB">
        <w:rPr>
          <w:rFonts w:ascii="Times New Roman" w:hAnsi="Times New Roman" w:cs="Times New Roman"/>
          <w:b/>
          <w:sz w:val="24"/>
          <w:szCs w:val="24"/>
        </w:rPr>
        <w:t xml:space="preserve">исунок </w:t>
      </w:r>
      <w:r>
        <w:rPr>
          <w:rFonts w:ascii="Times New Roman" w:hAnsi="Times New Roman" w:cs="Times New Roman"/>
          <w:b/>
          <w:sz w:val="24"/>
          <w:szCs w:val="24"/>
        </w:rPr>
        <w:t>8</w:t>
      </w:r>
    </w:p>
    <w:p w:rsidR="00532238" w:rsidRDefault="00532238" w:rsidP="00120320">
      <w:pPr>
        <w:pStyle w:val="af6"/>
        <w:spacing w:line="360" w:lineRule="auto"/>
        <w:jc w:val="center"/>
        <w:rPr>
          <w:rFonts w:ascii="Times New Roman" w:hAnsi="Times New Roman" w:cs="Times New Roman"/>
          <w:b/>
          <w:sz w:val="24"/>
          <w:szCs w:val="24"/>
        </w:rPr>
      </w:pPr>
    </w:p>
    <w:p w:rsidR="00532238" w:rsidRDefault="00532238" w:rsidP="00120320">
      <w:pPr>
        <w:pStyle w:val="af6"/>
        <w:spacing w:line="360" w:lineRule="auto"/>
        <w:jc w:val="center"/>
        <w:rPr>
          <w:rFonts w:ascii="Times New Roman" w:hAnsi="Times New Roman" w:cs="Times New Roman"/>
          <w:b/>
          <w:sz w:val="24"/>
          <w:szCs w:val="24"/>
        </w:rPr>
      </w:pPr>
    </w:p>
    <w:p w:rsidR="00532238" w:rsidRDefault="00532238" w:rsidP="00120320">
      <w:pPr>
        <w:pStyle w:val="af6"/>
        <w:spacing w:line="360" w:lineRule="auto"/>
        <w:jc w:val="center"/>
        <w:rPr>
          <w:rFonts w:ascii="Times New Roman" w:hAnsi="Times New Roman" w:cs="Times New Roman"/>
          <w:b/>
          <w:sz w:val="24"/>
          <w:szCs w:val="24"/>
        </w:rPr>
      </w:pPr>
    </w:p>
    <w:p w:rsidR="00532238" w:rsidRDefault="00532238" w:rsidP="00120320">
      <w:pPr>
        <w:pStyle w:val="af6"/>
        <w:spacing w:line="360" w:lineRule="auto"/>
        <w:jc w:val="center"/>
        <w:rPr>
          <w:rFonts w:ascii="Times New Roman" w:hAnsi="Times New Roman" w:cs="Times New Roman"/>
          <w:b/>
          <w:sz w:val="24"/>
          <w:szCs w:val="24"/>
        </w:rPr>
      </w:pPr>
    </w:p>
    <w:p w:rsidR="00532238" w:rsidRDefault="00532238" w:rsidP="00120320">
      <w:pPr>
        <w:pStyle w:val="af6"/>
        <w:spacing w:line="360" w:lineRule="auto"/>
        <w:jc w:val="center"/>
        <w:rPr>
          <w:rFonts w:ascii="Times New Roman" w:hAnsi="Times New Roman" w:cs="Times New Roman"/>
          <w:b/>
          <w:sz w:val="24"/>
          <w:szCs w:val="24"/>
        </w:rPr>
      </w:pPr>
    </w:p>
    <w:p w:rsidR="00B77529" w:rsidRPr="000A493F" w:rsidRDefault="00B77529" w:rsidP="00120320">
      <w:pPr>
        <w:pStyle w:val="af6"/>
        <w:spacing w:line="360" w:lineRule="auto"/>
        <w:jc w:val="center"/>
        <w:rPr>
          <w:rFonts w:ascii="Times New Roman" w:hAnsi="Times New Roman" w:cs="Times New Roman"/>
          <w:b/>
          <w:sz w:val="24"/>
          <w:szCs w:val="24"/>
        </w:rPr>
      </w:pPr>
      <w:proofErr w:type="gramStart"/>
      <w:r w:rsidRPr="000A493F">
        <w:rPr>
          <w:rFonts w:ascii="Times New Roman" w:hAnsi="Times New Roman" w:cs="Times New Roman"/>
          <w:b/>
          <w:sz w:val="24"/>
          <w:szCs w:val="24"/>
        </w:rPr>
        <w:lastRenderedPageBreak/>
        <w:t>Процентная</w:t>
      </w:r>
      <w:proofErr w:type="gramEnd"/>
      <w:r w:rsidRPr="000A493F">
        <w:rPr>
          <w:rFonts w:ascii="Times New Roman" w:hAnsi="Times New Roman" w:cs="Times New Roman"/>
          <w:b/>
          <w:sz w:val="24"/>
          <w:szCs w:val="24"/>
        </w:rPr>
        <w:t xml:space="preserve"> </w:t>
      </w:r>
      <w:proofErr w:type="spellStart"/>
      <w:r w:rsidRPr="000A493F">
        <w:rPr>
          <w:rFonts w:ascii="Times New Roman" w:hAnsi="Times New Roman" w:cs="Times New Roman"/>
          <w:b/>
          <w:sz w:val="24"/>
          <w:szCs w:val="24"/>
        </w:rPr>
        <w:t>представленность</w:t>
      </w:r>
      <w:proofErr w:type="spellEnd"/>
      <w:r w:rsidRPr="000A493F">
        <w:rPr>
          <w:rFonts w:ascii="Times New Roman" w:hAnsi="Times New Roman" w:cs="Times New Roman"/>
          <w:b/>
          <w:sz w:val="24"/>
          <w:szCs w:val="24"/>
        </w:rPr>
        <w:t xml:space="preserve"> исследовательских подгрупп во вновь выделенных кластерах</w:t>
      </w:r>
    </w:p>
    <w:p w:rsidR="00B77529" w:rsidRPr="000A493F" w:rsidRDefault="00B77529" w:rsidP="000A493F">
      <w:pPr>
        <w:pStyle w:val="af6"/>
        <w:spacing w:line="360" w:lineRule="auto"/>
        <w:jc w:val="both"/>
        <w:rPr>
          <w:rFonts w:ascii="Times New Roman" w:hAnsi="Times New Roman" w:cs="Times New Roman"/>
          <w:b/>
          <w:sz w:val="24"/>
          <w:szCs w:val="24"/>
        </w:rPr>
      </w:pPr>
    </w:p>
    <w:p w:rsidR="00B77529" w:rsidRPr="000A493F" w:rsidRDefault="00B77529" w:rsidP="000A493F">
      <w:pPr>
        <w:pStyle w:val="af6"/>
        <w:spacing w:line="360" w:lineRule="auto"/>
        <w:jc w:val="both"/>
        <w:rPr>
          <w:rFonts w:ascii="Times New Roman" w:hAnsi="Times New Roman" w:cs="Times New Roman"/>
          <w:b/>
          <w:sz w:val="24"/>
          <w:szCs w:val="24"/>
        </w:rPr>
      </w:pPr>
      <w:r w:rsidRPr="000A493F">
        <w:rPr>
          <w:rFonts w:ascii="Times New Roman" w:hAnsi="Times New Roman" w:cs="Times New Roman"/>
          <w:b/>
          <w:noProof/>
          <w:sz w:val="24"/>
          <w:szCs w:val="24"/>
        </w:rPr>
        <w:drawing>
          <wp:inline distT="0" distB="0" distL="0" distR="0">
            <wp:extent cx="5924550" cy="2743200"/>
            <wp:effectExtent l="19050" t="0" r="19050" b="0"/>
            <wp:docPr id="1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120320" w:rsidRPr="000A493F" w:rsidRDefault="00120320" w:rsidP="00120320">
      <w:pPr>
        <w:pStyle w:val="af6"/>
        <w:spacing w:line="360" w:lineRule="auto"/>
        <w:jc w:val="center"/>
        <w:rPr>
          <w:rFonts w:ascii="Times New Roman" w:hAnsi="Times New Roman" w:cs="Times New Roman"/>
          <w:b/>
          <w:sz w:val="24"/>
          <w:szCs w:val="24"/>
        </w:rPr>
      </w:pPr>
      <w:r>
        <w:rPr>
          <w:rFonts w:ascii="Times New Roman" w:hAnsi="Times New Roman" w:cs="Times New Roman"/>
          <w:b/>
          <w:sz w:val="24"/>
          <w:szCs w:val="24"/>
        </w:rPr>
        <w:t>Р</w:t>
      </w:r>
      <w:r w:rsidRPr="00390BCB">
        <w:rPr>
          <w:rFonts w:ascii="Times New Roman" w:hAnsi="Times New Roman" w:cs="Times New Roman"/>
          <w:b/>
          <w:sz w:val="24"/>
          <w:szCs w:val="24"/>
        </w:rPr>
        <w:t xml:space="preserve">исунок </w:t>
      </w:r>
      <w:r>
        <w:rPr>
          <w:rFonts w:ascii="Times New Roman" w:hAnsi="Times New Roman" w:cs="Times New Roman"/>
          <w:b/>
          <w:sz w:val="24"/>
          <w:szCs w:val="24"/>
        </w:rPr>
        <w:t>9</w:t>
      </w:r>
    </w:p>
    <w:p w:rsidR="00120320" w:rsidRDefault="00B77529" w:rsidP="00120320">
      <w:pPr>
        <w:pStyle w:val="af6"/>
        <w:spacing w:line="360" w:lineRule="auto"/>
        <w:ind w:firstLine="709"/>
        <w:jc w:val="both"/>
        <w:rPr>
          <w:rFonts w:ascii="Times New Roman" w:hAnsi="Times New Roman" w:cs="Times New Roman"/>
          <w:color w:val="000000"/>
          <w:sz w:val="24"/>
          <w:szCs w:val="24"/>
        </w:rPr>
      </w:pPr>
      <w:r w:rsidRPr="000A493F">
        <w:rPr>
          <w:rFonts w:ascii="Times New Roman" w:hAnsi="Times New Roman" w:cs="Times New Roman"/>
          <w:color w:val="000000"/>
          <w:sz w:val="24"/>
          <w:szCs w:val="24"/>
        </w:rPr>
        <w:t>Случай из практики:</w:t>
      </w:r>
    </w:p>
    <w:p w:rsidR="00120320" w:rsidRDefault="00B77529" w:rsidP="00120320">
      <w:pPr>
        <w:pStyle w:val="af6"/>
        <w:spacing w:line="360" w:lineRule="auto"/>
        <w:ind w:firstLine="709"/>
        <w:jc w:val="both"/>
        <w:rPr>
          <w:rFonts w:ascii="Times New Roman" w:hAnsi="Times New Roman" w:cs="Times New Roman"/>
          <w:color w:val="000000"/>
          <w:sz w:val="24"/>
          <w:szCs w:val="24"/>
        </w:rPr>
      </w:pPr>
      <w:r w:rsidRPr="000A493F">
        <w:rPr>
          <w:rFonts w:ascii="Times New Roman" w:hAnsi="Times New Roman" w:cs="Times New Roman"/>
          <w:color w:val="000000"/>
          <w:sz w:val="24"/>
          <w:szCs w:val="24"/>
        </w:rPr>
        <w:t xml:space="preserve">Из колледжа поступил запрос в Центр на работу с  группой «риска». </w:t>
      </w:r>
      <w:proofErr w:type="gramStart"/>
      <w:r w:rsidRPr="000A493F">
        <w:rPr>
          <w:rFonts w:ascii="Times New Roman" w:hAnsi="Times New Roman" w:cs="Times New Roman"/>
          <w:color w:val="000000"/>
          <w:sz w:val="24"/>
          <w:szCs w:val="24"/>
        </w:rPr>
        <w:t>На первое занятие пришло 5 человек из предполагаемых 12-ти. 3 девочки и 2 мальчика.</w:t>
      </w:r>
      <w:proofErr w:type="gramEnd"/>
      <w:r w:rsidRPr="000A493F">
        <w:rPr>
          <w:rFonts w:ascii="Times New Roman" w:hAnsi="Times New Roman" w:cs="Times New Roman"/>
          <w:color w:val="000000"/>
          <w:sz w:val="24"/>
          <w:szCs w:val="24"/>
        </w:rPr>
        <w:t xml:space="preserve"> Ребята с настороженностью отнеслись к присутствию наших специалистов и особого дружелюбия не проявляли. Однако и частый в подобных случаях вопрос «А почему нас сюда привели, а других нет?», задан не был. Подростки казались  несколько замкнутыми, однако в поведении и их реакциях сквозил интерес к происходящему. По первому впечатлению группа выделялась своим ярким внешним видом. Все были одеты в стиле различных субкультур, однако сказать, что их внешний вид был вызывающим, нельзя. Они достаточно открыто и резко выражали свое недовольство или наоборот удовольствие и больше никаких особенностей на первый взгляд видно не было. </w:t>
      </w:r>
    </w:p>
    <w:p w:rsidR="00120320" w:rsidRDefault="00B77529" w:rsidP="00120320">
      <w:pPr>
        <w:pStyle w:val="af6"/>
        <w:spacing w:line="360" w:lineRule="auto"/>
        <w:ind w:firstLine="709"/>
        <w:jc w:val="both"/>
        <w:rPr>
          <w:rFonts w:ascii="Times New Roman" w:hAnsi="Times New Roman" w:cs="Times New Roman"/>
          <w:color w:val="000000"/>
          <w:sz w:val="24"/>
          <w:szCs w:val="24"/>
        </w:rPr>
      </w:pPr>
      <w:r w:rsidRPr="000A493F">
        <w:rPr>
          <w:rFonts w:ascii="Times New Roman" w:hAnsi="Times New Roman" w:cs="Times New Roman"/>
          <w:color w:val="000000"/>
          <w:sz w:val="24"/>
          <w:szCs w:val="24"/>
        </w:rPr>
        <w:t xml:space="preserve">Занятие начиналось трудно, но доброжелательное отношение психологов помогло создать нужную для занятия атмосферу. Результат оказался непредсказуемым. </w:t>
      </w:r>
      <w:proofErr w:type="spellStart"/>
      <w:r w:rsidRPr="000A493F">
        <w:rPr>
          <w:rFonts w:ascii="Times New Roman" w:hAnsi="Times New Roman" w:cs="Times New Roman"/>
          <w:color w:val="000000"/>
          <w:sz w:val="24"/>
          <w:szCs w:val="24"/>
        </w:rPr>
        <w:t>Тренинговые</w:t>
      </w:r>
      <w:proofErr w:type="spellEnd"/>
      <w:r w:rsidRPr="000A493F">
        <w:rPr>
          <w:rFonts w:ascii="Times New Roman" w:hAnsi="Times New Roman" w:cs="Times New Roman"/>
          <w:color w:val="000000"/>
          <w:sz w:val="24"/>
          <w:szCs w:val="24"/>
        </w:rPr>
        <w:t xml:space="preserve"> упражнения, которые были предложены подросткам, воспринялись на «ура» и оставшееся время прошло в удивительной творческой атмосфере. Расстались мы с ребятами почти что друзьями.</w:t>
      </w:r>
    </w:p>
    <w:p w:rsidR="00120320" w:rsidRDefault="00B77529" w:rsidP="00120320">
      <w:pPr>
        <w:pStyle w:val="af6"/>
        <w:spacing w:line="360" w:lineRule="auto"/>
        <w:ind w:firstLine="709"/>
        <w:jc w:val="both"/>
        <w:rPr>
          <w:rFonts w:ascii="Times New Roman" w:hAnsi="Times New Roman" w:cs="Times New Roman"/>
          <w:color w:val="000000"/>
          <w:sz w:val="24"/>
          <w:szCs w:val="24"/>
        </w:rPr>
      </w:pPr>
      <w:r w:rsidRPr="000A493F">
        <w:rPr>
          <w:rFonts w:ascii="Times New Roman" w:hAnsi="Times New Roman" w:cs="Times New Roman"/>
          <w:color w:val="000000"/>
          <w:sz w:val="24"/>
          <w:szCs w:val="24"/>
        </w:rPr>
        <w:t>На следующее занятие специалисты Центра шли с уверенностью в том, что занятие пройдет также результативно и интересно. Однако</w:t>
      </w:r>
      <w:proofErr w:type="gramStart"/>
      <w:r w:rsidRPr="000A493F">
        <w:rPr>
          <w:rFonts w:ascii="Times New Roman" w:hAnsi="Times New Roman" w:cs="Times New Roman"/>
          <w:color w:val="000000"/>
          <w:sz w:val="24"/>
          <w:szCs w:val="24"/>
        </w:rPr>
        <w:t>,</w:t>
      </w:r>
      <w:proofErr w:type="gramEnd"/>
      <w:r w:rsidRPr="000A493F">
        <w:rPr>
          <w:rFonts w:ascii="Times New Roman" w:hAnsi="Times New Roman" w:cs="Times New Roman"/>
          <w:color w:val="000000"/>
          <w:sz w:val="24"/>
          <w:szCs w:val="24"/>
        </w:rPr>
        <w:t xml:space="preserve"> в аудитории вместе с ребятами с прошлого занятия сидело еще новых 7 человек. Атмосфера была накалена до предела. </w:t>
      </w:r>
      <w:r w:rsidRPr="000A493F">
        <w:rPr>
          <w:rFonts w:ascii="Times New Roman" w:hAnsi="Times New Roman" w:cs="Times New Roman"/>
          <w:color w:val="000000"/>
          <w:sz w:val="24"/>
          <w:szCs w:val="24"/>
        </w:rPr>
        <w:lastRenderedPageBreak/>
        <w:t xml:space="preserve">Присутствующие на прошлом занятии были настроены очень враждебно. Они демонстрировали сопротивление на каждое предлагаемое упражнение. А </w:t>
      </w:r>
      <w:proofErr w:type="gramStart"/>
      <w:r w:rsidRPr="000A493F">
        <w:rPr>
          <w:rFonts w:ascii="Times New Roman" w:hAnsi="Times New Roman" w:cs="Times New Roman"/>
          <w:color w:val="000000"/>
          <w:sz w:val="24"/>
          <w:szCs w:val="24"/>
        </w:rPr>
        <w:t>вопрос</w:t>
      </w:r>
      <w:proofErr w:type="gramEnd"/>
      <w:r w:rsidRPr="000A493F">
        <w:rPr>
          <w:rFonts w:ascii="Times New Roman" w:hAnsi="Times New Roman" w:cs="Times New Roman"/>
          <w:color w:val="000000"/>
          <w:sz w:val="24"/>
          <w:szCs w:val="24"/>
        </w:rPr>
        <w:t xml:space="preserve"> «По какому принципу нас собрали в эту группу?» звучал в разных вариантах постоянно. Причины такого поведения стали понятны практически сразу. Внимание специалистов привлекли некоторые подростки, пришедшие на занятия в первый раз. Они не могли </w:t>
      </w:r>
      <w:proofErr w:type="gramStart"/>
      <w:r w:rsidRPr="000A493F">
        <w:rPr>
          <w:rFonts w:ascii="Times New Roman" w:hAnsi="Times New Roman" w:cs="Times New Roman"/>
          <w:color w:val="000000"/>
          <w:sz w:val="24"/>
          <w:szCs w:val="24"/>
        </w:rPr>
        <w:t>сосредоточится</w:t>
      </w:r>
      <w:proofErr w:type="gramEnd"/>
      <w:r w:rsidRPr="000A493F">
        <w:rPr>
          <w:rFonts w:ascii="Times New Roman" w:hAnsi="Times New Roman" w:cs="Times New Roman"/>
          <w:color w:val="000000"/>
          <w:sz w:val="24"/>
          <w:szCs w:val="24"/>
        </w:rPr>
        <w:t xml:space="preserve"> на материале, который давался группе. Инструкцию к упражнениям понимали только со 2-го 3-го раза, путались в последовательности действий. Некоторые вообще не участвовали в тренинге, </w:t>
      </w:r>
      <w:proofErr w:type="gramStart"/>
      <w:r w:rsidRPr="000A493F">
        <w:rPr>
          <w:rFonts w:ascii="Times New Roman" w:hAnsi="Times New Roman" w:cs="Times New Roman"/>
          <w:color w:val="000000"/>
          <w:sz w:val="24"/>
          <w:szCs w:val="24"/>
        </w:rPr>
        <w:t>сидели</w:t>
      </w:r>
      <w:proofErr w:type="gramEnd"/>
      <w:r w:rsidRPr="000A493F">
        <w:rPr>
          <w:rFonts w:ascii="Times New Roman" w:hAnsi="Times New Roman" w:cs="Times New Roman"/>
          <w:color w:val="000000"/>
          <w:sz w:val="24"/>
          <w:szCs w:val="24"/>
        </w:rPr>
        <w:t xml:space="preserve"> согнувшись, скрестив руки и ноги. Один подросток постоянно тер руки, это были явно навязчивые действия. Подростки, присутствующие на тренинги на первом занятии постоянно отпускали колкости в адрес вновь пришедших, и начинались выяснения отношений. Результат – занятие прошло, </w:t>
      </w:r>
      <w:proofErr w:type="gramStart"/>
      <w:r w:rsidRPr="000A493F">
        <w:rPr>
          <w:rFonts w:ascii="Times New Roman" w:hAnsi="Times New Roman" w:cs="Times New Roman"/>
          <w:color w:val="000000"/>
          <w:sz w:val="24"/>
          <w:szCs w:val="24"/>
        </w:rPr>
        <w:t>но</w:t>
      </w:r>
      <w:proofErr w:type="gramEnd"/>
      <w:r w:rsidRPr="000A493F">
        <w:rPr>
          <w:rFonts w:ascii="Times New Roman" w:hAnsi="Times New Roman" w:cs="Times New Roman"/>
          <w:color w:val="000000"/>
          <w:sz w:val="24"/>
          <w:szCs w:val="24"/>
        </w:rPr>
        <w:t xml:space="preserve"> ни одна из поставленных целей достигнута не была.</w:t>
      </w:r>
    </w:p>
    <w:p w:rsidR="00120320" w:rsidRDefault="00B77529" w:rsidP="00120320">
      <w:pPr>
        <w:pStyle w:val="af6"/>
        <w:spacing w:line="360" w:lineRule="auto"/>
        <w:ind w:firstLine="709"/>
        <w:jc w:val="both"/>
        <w:rPr>
          <w:rFonts w:ascii="Times New Roman" w:hAnsi="Times New Roman" w:cs="Times New Roman"/>
          <w:color w:val="000000"/>
          <w:sz w:val="24"/>
          <w:szCs w:val="24"/>
        </w:rPr>
      </w:pPr>
      <w:r w:rsidRPr="000A493F">
        <w:rPr>
          <w:rFonts w:ascii="Times New Roman" w:hAnsi="Times New Roman" w:cs="Times New Roman"/>
          <w:color w:val="000000"/>
          <w:sz w:val="24"/>
          <w:szCs w:val="24"/>
        </w:rPr>
        <w:t xml:space="preserve">На вопрос специалистов Центра </w:t>
      </w:r>
      <w:proofErr w:type="gramStart"/>
      <w:r w:rsidRPr="000A493F">
        <w:rPr>
          <w:rFonts w:ascii="Times New Roman" w:hAnsi="Times New Roman" w:cs="Times New Roman"/>
          <w:color w:val="000000"/>
          <w:sz w:val="24"/>
          <w:szCs w:val="24"/>
        </w:rPr>
        <w:t>к</w:t>
      </w:r>
      <w:proofErr w:type="gramEnd"/>
      <w:r w:rsidRPr="000A493F">
        <w:rPr>
          <w:rFonts w:ascii="Times New Roman" w:hAnsi="Times New Roman" w:cs="Times New Roman"/>
          <w:color w:val="000000"/>
          <w:sz w:val="24"/>
          <w:szCs w:val="24"/>
        </w:rPr>
        <w:t xml:space="preserve"> зам. директора по УВР «Каким образом собиралась данная группа?»  прозвучал ответ, что группа собиралась по разным критериям. Кто-то относится к различным субкультурам, кто-то имеет проблемы интеллектуального характера, кто-то эмоциональные проблемы кто-то нагрубил преподавателю, и т.п.</w:t>
      </w:r>
    </w:p>
    <w:p w:rsidR="00120320" w:rsidRDefault="00B77529" w:rsidP="00120320">
      <w:pPr>
        <w:pStyle w:val="af6"/>
        <w:spacing w:line="360" w:lineRule="auto"/>
        <w:ind w:firstLine="709"/>
        <w:jc w:val="both"/>
        <w:rPr>
          <w:rFonts w:ascii="Times New Roman" w:hAnsi="Times New Roman" w:cs="Times New Roman"/>
          <w:color w:val="000000"/>
          <w:sz w:val="24"/>
          <w:szCs w:val="24"/>
        </w:rPr>
      </w:pPr>
      <w:r w:rsidRPr="000A493F">
        <w:rPr>
          <w:rFonts w:ascii="Times New Roman" w:hAnsi="Times New Roman" w:cs="Times New Roman"/>
          <w:color w:val="000000"/>
          <w:sz w:val="24"/>
          <w:szCs w:val="24"/>
        </w:rPr>
        <w:t xml:space="preserve">Этот пример еще раз подтверждает, что состав группы «риска» представляет собой собранных в одну группу детей, которых объединять не имеет смысла. Кроме того результативность такой работы под большим вопросом. Данное исследование направлено на решение практических задач в помощь специалистам, работающим с подростками группы «риска». </w:t>
      </w:r>
    </w:p>
    <w:p w:rsidR="00532238" w:rsidRDefault="00532238" w:rsidP="00120320">
      <w:pPr>
        <w:pStyle w:val="af6"/>
        <w:spacing w:line="360" w:lineRule="auto"/>
        <w:ind w:firstLine="709"/>
        <w:jc w:val="both"/>
        <w:rPr>
          <w:rFonts w:ascii="Times New Roman" w:hAnsi="Times New Roman" w:cs="Times New Roman"/>
          <w:b/>
          <w:color w:val="000000"/>
          <w:sz w:val="28"/>
          <w:szCs w:val="28"/>
        </w:rPr>
      </w:pPr>
    </w:p>
    <w:p w:rsidR="00120320" w:rsidRPr="00120320" w:rsidRDefault="004672B1" w:rsidP="00120320">
      <w:pPr>
        <w:pStyle w:val="af6"/>
        <w:spacing w:line="360" w:lineRule="auto"/>
        <w:ind w:firstLine="709"/>
        <w:jc w:val="both"/>
        <w:rPr>
          <w:rFonts w:ascii="Times New Roman" w:hAnsi="Times New Roman" w:cs="Times New Roman"/>
          <w:b/>
          <w:color w:val="000000"/>
          <w:sz w:val="28"/>
          <w:szCs w:val="28"/>
        </w:rPr>
      </w:pPr>
      <w:r w:rsidRPr="00120320">
        <w:rPr>
          <w:rFonts w:ascii="Times New Roman" w:hAnsi="Times New Roman" w:cs="Times New Roman"/>
          <w:b/>
          <w:color w:val="000000"/>
          <w:sz w:val="28"/>
          <w:szCs w:val="28"/>
        </w:rPr>
        <w:t>Заключение.</w:t>
      </w:r>
    </w:p>
    <w:p w:rsidR="00120320" w:rsidRDefault="004672B1" w:rsidP="00120320">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color w:val="000000"/>
          <w:sz w:val="24"/>
          <w:szCs w:val="24"/>
        </w:rPr>
        <w:t>В своей работе мы постарались поднять</w:t>
      </w:r>
      <w:r w:rsidRPr="000A493F">
        <w:rPr>
          <w:rFonts w:ascii="Times New Roman" w:hAnsi="Times New Roman" w:cs="Times New Roman"/>
          <w:sz w:val="24"/>
          <w:szCs w:val="24"/>
        </w:rPr>
        <w:t xml:space="preserve"> вопрос, остро стоящий для сотрудников нашего Центра, о том, кто же такие подростки «группы риска»?  Ведь каждый день нашим специалистам приходится работать с этими детьми, наблюдать за тем, как  они борются, чтобы стать самими собой, как непросто им преодолевать и без того тяжелый период переходного возраста. Запросы практики нередко вынуждают наших психологов обращаться к отечественным и зарубежным работам, посвященным данной проблеме. Несмотря на большое количество исследований, проводимых как в нашей стране, так и </w:t>
      </w:r>
      <w:proofErr w:type="spellStart"/>
      <w:r w:rsidRPr="000A493F">
        <w:rPr>
          <w:rFonts w:ascii="Times New Roman" w:hAnsi="Times New Roman" w:cs="Times New Roman"/>
          <w:sz w:val="24"/>
          <w:szCs w:val="24"/>
        </w:rPr>
        <w:t>зарубежом</w:t>
      </w:r>
      <w:proofErr w:type="spellEnd"/>
      <w:r w:rsidRPr="000A493F">
        <w:rPr>
          <w:rFonts w:ascii="Times New Roman" w:hAnsi="Times New Roman" w:cs="Times New Roman"/>
          <w:sz w:val="24"/>
          <w:szCs w:val="24"/>
        </w:rPr>
        <w:t xml:space="preserve"> по проблемам подросткового возраста, </w:t>
      </w:r>
      <w:proofErr w:type="spellStart"/>
      <w:r w:rsidRPr="000A493F">
        <w:rPr>
          <w:rFonts w:ascii="Times New Roman" w:hAnsi="Times New Roman" w:cs="Times New Roman"/>
          <w:sz w:val="24"/>
          <w:szCs w:val="24"/>
        </w:rPr>
        <w:t>девиантного</w:t>
      </w:r>
      <w:proofErr w:type="spellEnd"/>
      <w:r w:rsidRPr="000A493F">
        <w:rPr>
          <w:rFonts w:ascii="Times New Roman" w:hAnsi="Times New Roman" w:cs="Times New Roman"/>
          <w:sz w:val="24"/>
          <w:szCs w:val="24"/>
        </w:rPr>
        <w:t xml:space="preserve"> поведения, такого понятия, как «подросток группы риска» в научной литературе не существует. Однако оно </w:t>
      </w:r>
      <w:r w:rsidRPr="000A493F">
        <w:rPr>
          <w:rFonts w:ascii="Times New Roman" w:hAnsi="Times New Roman" w:cs="Times New Roman"/>
          <w:sz w:val="24"/>
          <w:szCs w:val="24"/>
        </w:rPr>
        <w:lastRenderedPageBreak/>
        <w:t>широко распространено среди специалистов, работающих в системе образования, в сфере молодежной политики и социальной защиты населения, и как показывает практика, специалисты не относят подростков «группы риска» к так называемым «</w:t>
      </w:r>
      <w:proofErr w:type="spellStart"/>
      <w:r w:rsidRPr="000A493F">
        <w:rPr>
          <w:rFonts w:ascii="Times New Roman" w:hAnsi="Times New Roman" w:cs="Times New Roman"/>
          <w:sz w:val="24"/>
          <w:szCs w:val="24"/>
        </w:rPr>
        <w:t>девиантным</w:t>
      </w:r>
      <w:proofErr w:type="spellEnd"/>
      <w:r w:rsidRPr="000A493F">
        <w:rPr>
          <w:rFonts w:ascii="Times New Roman" w:hAnsi="Times New Roman" w:cs="Times New Roman"/>
          <w:sz w:val="24"/>
          <w:szCs w:val="24"/>
        </w:rPr>
        <w:t>» подросткам. Т.е. в практике существует достаточно явное разграничение этих двух категорий, в то время</w:t>
      </w:r>
      <w:proofErr w:type="gramStart"/>
      <w:r w:rsidRPr="000A493F">
        <w:rPr>
          <w:rFonts w:ascii="Times New Roman" w:hAnsi="Times New Roman" w:cs="Times New Roman"/>
          <w:sz w:val="24"/>
          <w:szCs w:val="24"/>
        </w:rPr>
        <w:t>,</w:t>
      </w:r>
      <w:proofErr w:type="gramEnd"/>
      <w:r w:rsidRPr="000A493F">
        <w:rPr>
          <w:rFonts w:ascii="Times New Roman" w:hAnsi="Times New Roman" w:cs="Times New Roman"/>
          <w:sz w:val="24"/>
          <w:szCs w:val="24"/>
        </w:rPr>
        <w:t xml:space="preserve"> как теоретический анализ литературы показывает, что изучаемая нами категория подростков, описана в трудах, посвященных проблемам </w:t>
      </w:r>
      <w:proofErr w:type="spellStart"/>
      <w:r w:rsidRPr="000A493F">
        <w:rPr>
          <w:rFonts w:ascii="Times New Roman" w:hAnsi="Times New Roman" w:cs="Times New Roman"/>
          <w:sz w:val="24"/>
          <w:szCs w:val="24"/>
        </w:rPr>
        <w:t>девиантного</w:t>
      </w:r>
      <w:proofErr w:type="spellEnd"/>
      <w:r w:rsidRPr="000A493F">
        <w:rPr>
          <w:rFonts w:ascii="Times New Roman" w:hAnsi="Times New Roman" w:cs="Times New Roman"/>
          <w:sz w:val="24"/>
          <w:szCs w:val="24"/>
        </w:rPr>
        <w:t xml:space="preserve"> поведения. </w:t>
      </w:r>
    </w:p>
    <w:p w:rsidR="00120320" w:rsidRDefault="004672B1" w:rsidP="00120320">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На сегодняшний день, затронутая нами тема остается совсем не изученной и требует дальнейшего не только теоретического, но и экспериментального исследования. Из-за отсутствия единых критериев формирования таких групп, в своей каждодневной работе мы часто сталкиваемся с формальным, или исключительно субъективным  подходом в определении данной категории, что не может не влиять, в том числе и негативно, на развитие ребенка в подростковом возрасте.</w:t>
      </w:r>
    </w:p>
    <w:p w:rsidR="00120320" w:rsidRDefault="004672B1" w:rsidP="00120320">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 Сейчас для нас особо остро стоит необходимость анализа и обобщения накопленного опыта коррекционной, профилактической групповой и индивидуальной работы с подростками, относимыми к категории «трудный» или к «группе риска». Это связано с тем, что Центр «Дети улиц» является соучастником программы по преодолению социального сиротства «Открытое сердце», в рамках которой сотрудникам Центра  предстоит работать ближайшие несколько лет с категорией «подросток группы риска», которая объясняется лишь с юридической точки зрения.  </w:t>
      </w:r>
    </w:p>
    <w:p w:rsidR="00120320" w:rsidRDefault="004672B1" w:rsidP="00120320">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 xml:space="preserve">Изучение данной проблемы -  огромный пласт теоретической и экспериментальной работы, которая требует времени и наличия квалифицированных специалистов.  Поэтому, начать наше исследование, было решено в рамках дипломной работы, где первым шагом стало изучение индивидуально-психологических особенностей подростков группы «риска». Понимание состава данной категории поможет специалистам делать свою работу качественнее, использовать максимально подходящие для изучаемых подростков методы работы. </w:t>
      </w:r>
    </w:p>
    <w:p w:rsidR="00120320" w:rsidRDefault="004672B1" w:rsidP="00120320">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В данном исследовании была выдвинута гипотеза о том, что группа «риска», которая выделяется преподавательским составом московских школ и колледжей является неоднородной. Эти подростки обладают индивидуальными особенностями присущими как подросткам группы «норма», так и подросткам группы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xml:space="preserve">», которые в свою очередь также отнесены к вышеперечисленным группам преподавателями. Т.е. дети попадают в исследуемую группу не по наличию у них общих, присущих только им черт. </w:t>
      </w:r>
      <w:r w:rsidRPr="000A493F">
        <w:rPr>
          <w:rFonts w:ascii="Times New Roman" w:hAnsi="Times New Roman" w:cs="Times New Roman"/>
          <w:sz w:val="24"/>
          <w:szCs w:val="24"/>
        </w:rPr>
        <w:lastRenderedPageBreak/>
        <w:t xml:space="preserve">Есть множество оснований, по которым ребенка определяют в группу «риска», и в данном исследовании мы хотели убедиться в том, что разнородность группы «риска» - это не наше субъективное видение проблемы, а эмпирически подтвержденный факт. </w:t>
      </w:r>
    </w:p>
    <w:p w:rsidR="00120320" w:rsidRDefault="004672B1" w:rsidP="00120320">
      <w:pPr>
        <w:pStyle w:val="af6"/>
        <w:spacing w:line="360" w:lineRule="auto"/>
        <w:ind w:firstLine="709"/>
        <w:jc w:val="both"/>
        <w:rPr>
          <w:rFonts w:ascii="Times New Roman" w:hAnsi="Times New Roman" w:cs="Times New Roman"/>
          <w:snapToGrid w:val="0"/>
          <w:color w:val="000000"/>
          <w:sz w:val="24"/>
          <w:szCs w:val="24"/>
        </w:rPr>
      </w:pPr>
      <w:r w:rsidRPr="000A493F">
        <w:rPr>
          <w:rFonts w:ascii="Times New Roman" w:hAnsi="Times New Roman" w:cs="Times New Roman"/>
          <w:sz w:val="24"/>
          <w:szCs w:val="24"/>
        </w:rPr>
        <w:t xml:space="preserve">Перед нами стояли задачи исследования теоретического материала по  проблемам подросткового возраста, </w:t>
      </w:r>
      <w:proofErr w:type="spellStart"/>
      <w:r w:rsidRPr="000A493F">
        <w:rPr>
          <w:rFonts w:ascii="Times New Roman" w:hAnsi="Times New Roman" w:cs="Times New Roman"/>
          <w:sz w:val="24"/>
          <w:szCs w:val="24"/>
        </w:rPr>
        <w:t>девиантного</w:t>
      </w:r>
      <w:proofErr w:type="spellEnd"/>
      <w:r w:rsidRPr="000A493F">
        <w:rPr>
          <w:rFonts w:ascii="Times New Roman" w:hAnsi="Times New Roman" w:cs="Times New Roman"/>
          <w:sz w:val="24"/>
          <w:szCs w:val="24"/>
        </w:rPr>
        <w:t xml:space="preserve"> поведения, взглядов в социуме на понятие «подросток группы риска», применяемых методов работы к подросткам изучаемой категории. Также исследования  индивидуально-психологических х</w:t>
      </w:r>
      <w:r w:rsidRPr="000A493F">
        <w:rPr>
          <w:rFonts w:ascii="Times New Roman" w:eastAsia="Times New Roman" w:hAnsi="Times New Roman" w:cs="Times New Roman"/>
          <w:sz w:val="24"/>
          <w:szCs w:val="24"/>
        </w:rPr>
        <w:t>арактеристик</w:t>
      </w:r>
      <w:r w:rsidRPr="000A493F">
        <w:rPr>
          <w:rFonts w:ascii="Times New Roman" w:hAnsi="Times New Roman" w:cs="Times New Roman"/>
          <w:sz w:val="24"/>
          <w:szCs w:val="24"/>
        </w:rPr>
        <w:t xml:space="preserve"> подростков, относящихся к экспертно заданной группе «риска».</w:t>
      </w:r>
      <w:r w:rsidRPr="000A493F">
        <w:rPr>
          <w:rFonts w:ascii="Times New Roman" w:hAnsi="Times New Roman" w:cs="Times New Roman"/>
          <w:snapToGrid w:val="0"/>
          <w:color w:val="000000"/>
          <w:sz w:val="24"/>
          <w:szCs w:val="24"/>
        </w:rPr>
        <w:t xml:space="preserve"> Для чего было проведено эмпирическое исследование различий в группах выраженности эмансипации, уровня </w:t>
      </w:r>
      <w:proofErr w:type="spellStart"/>
      <w:r w:rsidRPr="000A493F">
        <w:rPr>
          <w:rFonts w:ascii="Times New Roman" w:hAnsi="Times New Roman" w:cs="Times New Roman"/>
          <w:snapToGrid w:val="0"/>
          <w:color w:val="000000"/>
          <w:sz w:val="24"/>
          <w:szCs w:val="24"/>
        </w:rPr>
        <w:t>конформности</w:t>
      </w:r>
      <w:proofErr w:type="spellEnd"/>
      <w:r w:rsidRPr="000A493F">
        <w:rPr>
          <w:rFonts w:ascii="Times New Roman" w:hAnsi="Times New Roman" w:cs="Times New Roman"/>
          <w:snapToGrid w:val="0"/>
          <w:color w:val="000000"/>
          <w:sz w:val="24"/>
          <w:szCs w:val="24"/>
        </w:rPr>
        <w:t xml:space="preserve">, склонности к алкоголизации, преобладающего типа акцентуаций, склонности к депрессии, выраженности агрессии, самооценке и различий в отношении к значимым взрослым. </w:t>
      </w:r>
    </w:p>
    <w:p w:rsidR="00120320" w:rsidRDefault="004672B1" w:rsidP="00120320">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Необходимо было проверить степень эмпирического соответствия качественного наполнения исследовательских групп и экспертно заданной классификации.</w:t>
      </w:r>
    </w:p>
    <w:p w:rsidR="00120320" w:rsidRDefault="004672B1" w:rsidP="00120320">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В связи с этим нами были выдвинуты и последовательно проверены следующие эмпирические гипотезы:</w:t>
      </w:r>
    </w:p>
    <w:p w:rsidR="00120320" w:rsidRDefault="00120320" w:rsidP="00120320">
      <w:pPr>
        <w:pStyle w:val="af6"/>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4672B1" w:rsidRPr="000A493F">
        <w:rPr>
          <w:rFonts w:ascii="Times New Roman" w:hAnsi="Times New Roman" w:cs="Times New Roman"/>
          <w:sz w:val="24"/>
          <w:szCs w:val="24"/>
        </w:rPr>
        <w:t xml:space="preserve">Существуют различия в преобладающем типе акцентуаций, выраженности </w:t>
      </w:r>
      <w:proofErr w:type="spellStart"/>
      <w:r w:rsidR="004672B1" w:rsidRPr="000A493F">
        <w:rPr>
          <w:rFonts w:ascii="Times New Roman" w:hAnsi="Times New Roman" w:cs="Times New Roman"/>
          <w:sz w:val="24"/>
          <w:szCs w:val="24"/>
        </w:rPr>
        <w:t>конформности</w:t>
      </w:r>
      <w:proofErr w:type="spellEnd"/>
      <w:r w:rsidR="004672B1" w:rsidRPr="000A493F">
        <w:rPr>
          <w:rFonts w:ascii="Times New Roman" w:hAnsi="Times New Roman" w:cs="Times New Roman"/>
          <w:sz w:val="24"/>
          <w:szCs w:val="24"/>
        </w:rPr>
        <w:t>, эмансипации, склонности к алкоголизации, склонности к депрессии, выраженности агрессии, самооценке, отношении к значимым взрослым в исследовательских подгруппах.</w:t>
      </w:r>
    </w:p>
    <w:p w:rsidR="00120320" w:rsidRDefault="00120320" w:rsidP="00120320">
      <w:pPr>
        <w:pStyle w:val="af6"/>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4672B1" w:rsidRPr="000A493F">
        <w:rPr>
          <w:rFonts w:ascii="Times New Roman" w:hAnsi="Times New Roman" w:cs="Times New Roman"/>
          <w:sz w:val="24"/>
          <w:szCs w:val="24"/>
        </w:rPr>
        <w:t xml:space="preserve">Группа «риска» является неоднородной. В нее  включены представители других экспертных групп. </w:t>
      </w:r>
      <w:proofErr w:type="gramStart"/>
      <w:r w:rsidR="004672B1" w:rsidRPr="000A493F">
        <w:rPr>
          <w:rFonts w:ascii="Times New Roman" w:hAnsi="Times New Roman" w:cs="Times New Roman"/>
          <w:sz w:val="24"/>
          <w:szCs w:val="24"/>
        </w:rPr>
        <w:t>Т.е. в группе «риска» есть подростки,  близкие по своим индивидуально-психологическим особенностям  к экспертно заданной к группе «норма», и к экспертно заданной группе «</w:t>
      </w:r>
      <w:proofErr w:type="spellStart"/>
      <w:r w:rsidR="004672B1" w:rsidRPr="000A493F">
        <w:rPr>
          <w:rFonts w:ascii="Times New Roman" w:hAnsi="Times New Roman" w:cs="Times New Roman"/>
          <w:sz w:val="24"/>
          <w:szCs w:val="24"/>
        </w:rPr>
        <w:t>девиантная</w:t>
      </w:r>
      <w:proofErr w:type="spellEnd"/>
      <w:r w:rsidR="004672B1" w:rsidRPr="000A493F">
        <w:rPr>
          <w:rFonts w:ascii="Times New Roman" w:hAnsi="Times New Roman" w:cs="Times New Roman"/>
          <w:sz w:val="24"/>
          <w:szCs w:val="24"/>
        </w:rPr>
        <w:t>».</w:t>
      </w:r>
      <w:proofErr w:type="gramEnd"/>
    </w:p>
    <w:p w:rsidR="00120320" w:rsidRDefault="004672B1" w:rsidP="00120320">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Проведенное нами эмпирическое исследование позволило сделать следующие выводы:</w:t>
      </w:r>
    </w:p>
    <w:p w:rsidR="00E816B1" w:rsidRDefault="00120320" w:rsidP="00E816B1">
      <w:pPr>
        <w:pStyle w:val="af6"/>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4672B1" w:rsidRPr="000A493F">
        <w:rPr>
          <w:rFonts w:ascii="Times New Roman" w:hAnsi="Times New Roman" w:cs="Times New Roman"/>
          <w:sz w:val="24"/>
          <w:szCs w:val="24"/>
        </w:rPr>
        <w:t xml:space="preserve">Выявленные в трех исследовательских подгруппах </w:t>
      </w:r>
      <w:r w:rsidR="00E816B1">
        <w:rPr>
          <w:rFonts w:ascii="Times New Roman" w:hAnsi="Times New Roman" w:cs="Times New Roman"/>
          <w:sz w:val="24"/>
          <w:szCs w:val="24"/>
        </w:rPr>
        <w:t xml:space="preserve">различия в </w:t>
      </w:r>
      <w:r w:rsidR="004672B1" w:rsidRPr="000A493F">
        <w:rPr>
          <w:rFonts w:ascii="Times New Roman" w:hAnsi="Times New Roman" w:cs="Times New Roman"/>
          <w:sz w:val="24"/>
          <w:szCs w:val="24"/>
        </w:rPr>
        <w:t>акцентуаци</w:t>
      </w:r>
      <w:r w:rsidR="00E816B1">
        <w:rPr>
          <w:rFonts w:ascii="Times New Roman" w:hAnsi="Times New Roman" w:cs="Times New Roman"/>
          <w:sz w:val="24"/>
          <w:szCs w:val="24"/>
        </w:rPr>
        <w:t>ях</w:t>
      </w:r>
      <w:r w:rsidR="004672B1" w:rsidRPr="000A493F">
        <w:rPr>
          <w:rFonts w:ascii="Times New Roman" w:hAnsi="Times New Roman" w:cs="Times New Roman"/>
          <w:sz w:val="24"/>
          <w:szCs w:val="24"/>
        </w:rPr>
        <w:t xml:space="preserve"> характера</w:t>
      </w:r>
      <w:r w:rsidR="00E816B1">
        <w:rPr>
          <w:rFonts w:ascii="Times New Roman" w:hAnsi="Times New Roman" w:cs="Times New Roman"/>
          <w:sz w:val="24"/>
          <w:szCs w:val="24"/>
        </w:rPr>
        <w:t xml:space="preserve">, </w:t>
      </w:r>
      <w:r w:rsidR="00E816B1" w:rsidRPr="000A493F">
        <w:rPr>
          <w:rFonts w:ascii="Times New Roman" w:hAnsi="Times New Roman" w:cs="Times New Roman"/>
          <w:sz w:val="24"/>
          <w:szCs w:val="24"/>
        </w:rPr>
        <w:t>уровн</w:t>
      </w:r>
      <w:r w:rsidR="00E816B1">
        <w:rPr>
          <w:rFonts w:ascii="Times New Roman" w:hAnsi="Times New Roman" w:cs="Times New Roman"/>
          <w:sz w:val="24"/>
          <w:szCs w:val="24"/>
        </w:rPr>
        <w:t>е</w:t>
      </w:r>
      <w:r w:rsidR="00E816B1" w:rsidRPr="000A493F">
        <w:rPr>
          <w:rFonts w:ascii="Times New Roman" w:hAnsi="Times New Roman" w:cs="Times New Roman"/>
          <w:sz w:val="24"/>
          <w:szCs w:val="24"/>
        </w:rPr>
        <w:t xml:space="preserve"> </w:t>
      </w:r>
      <w:proofErr w:type="spellStart"/>
      <w:r w:rsidR="00E816B1" w:rsidRPr="000A493F">
        <w:rPr>
          <w:rFonts w:ascii="Times New Roman" w:hAnsi="Times New Roman" w:cs="Times New Roman"/>
          <w:sz w:val="24"/>
          <w:szCs w:val="24"/>
        </w:rPr>
        <w:t>конформности</w:t>
      </w:r>
      <w:proofErr w:type="spellEnd"/>
      <w:r w:rsidR="00E816B1" w:rsidRPr="000A493F">
        <w:rPr>
          <w:rFonts w:ascii="Times New Roman" w:hAnsi="Times New Roman" w:cs="Times New Roman"/>
          <w:sz w:val="24"/>
          <w:szCs w:val="24"/>
        </w:rPr>
        <w:t>, выраженности эмансипации, депрессии, самооценк</w:t>
      </w:r>
      <w:r w:rsidR="00E816B1">
        <w:rPr>
          <w:rFonts w:ascii="Times New Roman" w:hAnsi="Times New Roman" w:cs="Times New Roman"/>
          <w:sz w:val="24"/>
          <w:szCs w:val="24"/>
        </w:rPr>
        <w:t>е</w:t>
      </w:r>
      <w:r w:rsidR="00E816B1" w:rsidRPr="000A493F">
        <w:rPr>
          <w:rFonts w:ascii="Times New Roman" w:hAnsi="Times New Roman" w:cs="Times New Roman"/>
          <w:sz w:val="24"/>
          <w:szCs w:val="24"/>
        </w:rPr>
        <w:t xml:space="preserve"> не могут с достоверностью говорить об индивидуально-психологических особенностях, характерных для группы «риска» и являющихся критерием отбора детей в данную группу.</w:t>
      </w:r>
    </w:p>
    <w:p w:rsidR="00120320" w:rsidRDefault="00E816B1" w:rsidP="00120320">
      <w:pPr>
        <w:pStyle w:val="af6"/>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2. Г</w:t>
      </w:r>
      <w:r w:rsidRPr="000A493F">
        <w:rPr>
          <w:rFonts w:ascii="Times New Roman" w:hAnsi="Times New Roman" w:cs="Times New Roman"/>
          <w:sz w:val="24"/>
          <w:szCs w:val="24"/>
        </w:rPr>
        <w:t xml:space="preserve">руппа «риска» является </w:t>
      </w:r>
      <w:r>
        <w:rPr>
          <w:rFonts w:ascii="Times New Roman" w:hAnsi="Times New Roman" w:cs="Times New Roman"/>
          <w:sz w:val="24"/>
          <w:szCs w:val="24"/>
        </w:rPr>
        <w:t>по составу неоднородной</w:t>
      </w:r>
      <w:r w:rsidRPr="000A493F">
        <w:rPr>
          <w:rFonts w:ascii="Times New Roman" w:hAnsi="Times New Roman" w:cs="Times New Roman"/>
          <w:sz w:val="24"/>
          <w:szCs w:val="24"/>
        </w:rPr>
        <w:t>. Туда включаются дети, близкие по своим индивидуально-психологическим особенностям, как к группе «норма», так и к группе «</w:t>
      </w:r>
      <w:proofErr w:type="spellStart"/>
      <w:r w:rsidRPr="000A493F">
        <w:rPr>
          <w:rFonts w:ascii="Times New Roman" w:hAnsi="Times New Roman" w:cs="Times New Roman"/>
          <w:sz w:val="24"/>
          <w:szCs w:val="24"/>
        </w:rPr>
        <w:t>девиантная</w:t>
      </w:r>
      <w:proofErr w:type="spellEnd"/>
      <w:r w:rsidRPr="000A493F">
        <w:rPr>
          <w:rFonts w:ascii="Times New Roman" w:hAnsi="Times New Roman" w:cs="Times New Roman"/>
          <w:sz w:val="24"/>
          <w:szCs w:val="24"/>
        </w:rPr>
        <w:t xml:space="preserve">». </w:t>
      </w:r>
    </w:p>
    <w:p w:rsidR="00120320" w:rsidRDefault="00E816B1" w:rsidP="00120320">
      <w:pPr>
        <w:pStyle w:val="af6"/>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3</w:t>
      </w:r>
      <w:r w:rsidR="00120320">
        <w:rPr>
          <w:rFonts w:ascii="Times New Roman" w:hAnsi="Times New Roman" w:cs="Times New Roman"/>
          <w:sz w:val="24"/>
          <w:szCs w:val="24"/>
        </w:rPr>
        <w:t xml:space="preserve">. </w:t>
      </w:r>
      <w:r w:rsidR="004672B1" w:rsidRPr="000A493F">
        <w:rPr>
          <w:rFonts w:ascii="Times New Roman" w:hAnsi="Times New Roman" w:cs="Times New Roman"/>
          <w:sz w:val="24"/>
          <w:szCs w:val="24"/>
        </w:rPr>
        <w:t>Группа «</w:t>
      </w:r>
      <w:proofErr w:type="spellStart"/>
      <w:r w:rsidR="004672B1" w:rsidRPr="000A493F">
        <w:rPr>
          <w:rFonts w:ascii="Times New Roman" w:hAnsi="Times New Roman" w:cs="Times New Roman"/>
          <w:sz w:val="24"/>
          <w:szCs w:val="24"/>
        </w:rPr>
        <w:t>девиантная</w:t>
      </w:r>
      <w:proofErr w:type="spellEnd"/>
      <w:r w:rsidR="004672B1" w:rsidRPr="000A493F">
        <w:rPr>
          <w:rFonts w:ascii="Times New Roman" w:hAnsi="Times New Roman" w:cs="Times New Roman"/>
          <w:sz w:val="24"/>
          <w:szCs w:val="24"/>
        </w:rPr>
        <w:t>» имеет явные отличия от двух других групп, в то время</w:t>
      </w:r>
      <w:proofErr w:type="gramStart"/>
      <w:r w:rsidR="004672B1" w:rsidRPr="000A493F">
        <w:rPr>
          <w:rFonts w:ascii="Times New Roman" w:hAnsi="Times New Roman" w:cs="Times New Roman"/>
          <w:sz w:val="24"/>
          <w:szCs w:val="24"/>
        </w:rPr>
        <w:t>,</w:t>
      </w:r>
      <w:proofErr w:type="gramEnd"/>
      <w:r w:rsidR="004672B1" w:rsidRPr="000A493F">
        <w:rPr>
          <w:rFonts w:ascii="Times New Roman" w:hAnsi="Times New Roman" w:cs="Times New Roman"/>
          <w:sz w:val="24"/>
          <w:szCs w:val="24"/>
        </w:rPr>
        <w:t xml:space="preserve"> как данные полученные по группе «риска» едва ли говорят о принадлежности подростков именно к этой категории. </w:t>
      </w:r>
    </w:p>
    <w:p w:rsidR="00120320" w:rsidRDefault="00A630C7" w:rsidP="00120320">
      <w:pPr>
        <w:pStyle w:val="af6"/>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0F3358">
        <w:rPr>
          <w:rFonts w:ascii="Times New Roman" w:hAnsi="Times New Roman" w:cs="Times New Roman"/>
          <w:sz w:val="24"/>
          <w:szCs w:val="24"/>
        </w:rPr>
        <w:t xml:space="preserve">. </w:t>
      </w:r>
      <w:r w:rsidR="004672B1" w:rsidRPr="000A493F">
        <w:rPr>
          <w:rFonts w:ascii="Times New Roman" w:hAnsi="Times New Roman" w:cs="Times New Roman"/>
          <w:sz w:val="24"/>
          <w:szCs w:val="24"/>
        </w:rPr>
        <w:t xml:space="preserve">Проведенное исследование взаимосвязей показало, что самооценка подростков в исследовательских подгруппах различна. Интересно, что самые низкие показатели отношения к себе в группе «риска». Этот факт, по-видимому, имеет социальную природу, т.к. осознание подростком своей принадлежности к исследуемой группе, является само по себе негативным фактором для формирования низкой самооценки. </w:t>
      </w:r>
    </w:p>
    <w:p w:rsidR="008B5FA4" w:rsidRDefault="004672B1" w:rsidP="00120320">
      <w:pPr>
        <w:pStyle w:val="af6"/>
        <w:spacing w:line="360" w:lineRule="auto"/>
        <w:ind w:firstLine="709"/>
        <w:jc w:val="both"/>
        <w:rPr>
          <w:rFonts w:ascii="Times New Roman" w:hAnsi="Times New Roman" w:cs="Times New Roman"/>
          <w:sz w:val="24"/>
          <w:szCs w:val="24"/>
        </w:rPr>
      </w:pPr>
      <w:r w:rsidRPr="000A493F">
        <w:rPr>
          <w:rFonts w:ascii="Times New Roman" w:hAnsi="Times New Roman" w:cs="Times New Roman"/>
          <w:sz w:val="24"/>
          <w:szCs w:val="24"/>
        </w:rPr>
        <w:t>Проведенное исследование показало, что работа имеет несомненную практическую значимость, т.к. показывает, что группа «риска» является совсем неоднозначной и еще недостаточно изученной категорией. Она требует дальнейшего более глубокого изучения и пристального внимания специалистов. Хочется надеяться, что данная работа станет отправной точкой для дальнейшего исследования подростков, с которыми специалисты нашего Центра ежедневно проводят коррекционную и профилактическую работу, а также что она будет полезной для специалистов, работающих в системе образования и всех тех, кто непосредственно работает с детьми и подростками.</w:t>
      </w:r>
    </w:p>
    <w:p w:rsidR="008B5FA4" w:rsidRDefault="008B5FA4" w:rsidP="00120320">
      <w:pPr>
        <w:pStyle w:val="af6"/>
        <w:spacing w:line="360" w:lineRule="auto"/>
        <w:ind w:firstLine="709"/>
        <w:jc w:val="both"/>
        <w:rPr>
          <w:rFonts w:ascii="Times New Roman" w:hAnsi="Times New Roman" w:cs="Times New Roman"/>
          <w:sz w:val="24"/>
          <w:szCs w:val="24"/>
        </w:rPr>
      </w:pPr>
    </w:p>
    <w:p w:rsidR="008B5FA4" w:rsidRDefault="008B5FA4"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Pr="00DC79E2" w:rsidRDefault="008E5643" w:rsidP="008E5643">
      <w:pPr>
        <w:spacing w:line="360" w:lineRule="auto"/>
        <w:rPr>
          <w:rFonts w:ascii="Times New Roman" w:hAnsi="Times New Roman" w:cs="Times New Roman"/>
          <w:b/>
          <w:snapToGrid w:val="0"/>
          <w:color w:val="000000"/>
        </w:rPr>
      </w:pPr>
      <w:r w:rsidRPr="00DC79E2">
        <w:rPr>
          <w:rFonts w:ascii="Times New Roman" w:hAnsi="Times New Roman" w:cs="Times New Roman"/>
          <w:b/>
          <w:snapToGrid w:val="0"/>
          <w:color w:val="000000"/>
        </w:rPr>
        <w:lastRenderedPageBreak/>
        <w:t>Литература</w:t>
      </w:r>
    </w:p>
    <w:p w:rsidR="008E5643" w:rsidRPr="003C7BB4" w:rsidRDefault="008E5643" w:rsidP="008E5643">
      <w:pPr>
        <w:spacing w:after="0"/>
        <w:jc w:val="both"/>
        <w:rPr>
          <w:rFonts w:ascii="Times New Roman" w:hAnsi="Times New Roman" w:cs="Times New Roman"/>
          <w:sz w:val="24"/>
          <w:szCs w:val="24"/>
        </w:rPr>
      </w:pPr>
      <w:r w:rsidRPr="003C7BB4">
        <w:rPr>
          <w:rFonts w:ascii="Times New Roman" w:hAnsi="Times New Roman" w:cs="Times New Roman"/>
          <w:iCs/>
          <w:sz w:val="24"/>
          <w:szCs w:val="24"/>
        </w:rPr>
        <w:t xml:space="preserve">1. </w:t>
      </w:r>
      <w:proofErr w:type="spellStart"/>
      <w:r w:rsidRPr="003C7BB4">
        <w:rPr>
          <w:rFonts w:ascii="Times New Roman" w:hAnsi="Times New Roman" w:cs="Times New Roman"/>
          <w:iCs/>
          <w:sz w:val="24"/>
          <w:szCs w:val="24"/>
        </w:rPr>
        <w:t>Айхорн</w:t>
      </w:r>
      <w:proofErr w:type="spellEnd"/>
      <w:r w:rsidRPr="003C7BB4">
        <w:rPr>
          <w:rFonts w:ascii="Times New Roman" w:hAnsi="Times New Roman" w:cs="Times New Roman"/>
          <w:iCs/>
          <w:sz w:val="24"/>
          <w:szCs w:val="24"/>
        </w:rPr>
        <w:t xml:space="preserve"> А.</w:t>
      </w:r>
      <w:r w:rsidRPr="003C7BB4">
        <w:rPr>
          <w:rFonts w:ascii="Times New Roman" w:hAnsi="Times New Roman" w:cs="Times New Roman"/>
          <w:sz w:val="24"/>
          <w:szCs w:val="24"/>
        </w:rPr>
        <w:t xml:space="preserve"> Трудный подросток. – М</w:t>
      </w:r>
      <w:r>
        <w:rPr>
          <w:rFonts w:ascii="Times New Roman" w:hAnsi="Times New Roman" w:cs="Times New Roman"/>
          <w:sz w:val="24"/>
          <w:szCs w:val="24"/>
        </w:rPr>
        <w:t>.</w:t>
      </w:r>
      <w:r w:rsidRPr="003C7BB4">
        <w:rPr>
          <w:rFonts w:ascii="Times New Roman" w:hAnsi="Times New Roman" w:cs="Times New Roman"/>
          <w:sz w:val="24"/>
          <w:szCs w:val="24"/>
        </w:rPr>
        <w:t xml:space="preserve">: ЭКСМО, 2001. – 304 с. </w:t>
      </w:r>
    </w:p>
    <w:p w:rsidR="008E5643" w:rsidRPr="003C7BB4" w:rsidRDefault="008E5643" w:rsidP="008E5643">
      <w:pPr>
        <w:spacing w:after="0"/>
        <w:jc w:val="both"/>
        <w:rPr>
          <w:rFonts w:ascii="Times New Roman" w:hAnsi="Times New Roman" w:cs="Times New Roman"/>
          <w:sz w:val="24"/>
          <w:szCs w:val="24"/>
        </w:rPr>
      </w:pPr>
      <w:r w:rsidRPr="00D923B4">
        <w:rPr>
          <w:rFonts w:ascii="Times New Roman" w:hAnsi="Times New Roman" w:cs="Times New Roman"/>
          <w:sz w:val="24"/>
          <w:szCs w:val="24"/>
        </w:rPr>
        <w:t xml:space="preserve">2. </w:t>
      </w:r>
      <w:r w:rsidRPr="003C7BB4">
        <w:rPr>
          <w:rFonts w:ascii="Times New Roman" w:hAnsi="Times New Roman" w:cs="Times New Roman"/>
          <w:sz w:val="24"/>
          <w:szCs w:val="24"/>
        </w:rPr>
        <w:t xml:space="preserve">Алмазов Б. Н. </w:t>
      </w:r>
      <w:proofErr w:type="gramStart"/>
      <w:r w:rsidRPr="003C7BB4">
        <w:rPr>
          <w:rFonts w:ascii="Times New Roman" w:hAnsi="Times New Roman" w:cs="Times New Roman"/>
          <w:sz w:val="24"/>
          <w:szCs w:val="24"/>
        </w:rPr>
        <w:t>Психологическая</w:t>
      </w:r>
      <w:proofErr w:type="gramEnd"/>
      <w:r w:rsidRPr="003C7BB4">
        <w:rPr>
          <w:rFonts w:ascii="Times New Roman" w:hAnsi="Times New Roman" w:cs="Times New Roman"/>
          <w:sz w:val="24"/>
          <w:szCs w:val="24"/>
        </w:rPr>
        <w:t xml:space="preserve"> средовая </w:t>
      </w:r>
      <w:proofErr w:type="spellStart"/>
      <w:r w:rsidRPr="003C7BB4">
        <w:rPr>
          <w:rFonts w:ascii="Times New Roman" w:hAnsi="Times New Roman" w:cs="Times New Roman"/>
          <w:sz w:val="24"/>
          <w:szCs w:val="24"/>
        </w:rPr>
        <w:t>дезадаптация</w:t>
      </w:r>
      <w:proofErr w:type="spellEnd"/>
      <w:r w:rsidRPr="003C7BB4">
        <w:rPr>
          <w:rFonts w:ascii="Times New Roman" w:hAnsi="Times New Roman" w:cs="Times New Roman"/>
          <w:sz w:val="24"/>
          <w:szCs w:val="24"/>
        </w:rPr>
        <w:t xml:space="preserve"> несовершеннолетних. – Свердловск, 1985. – 113 </w:t>
      </w:r>
      <w:proofErr w:type="gramStart"/>
      <w:r w:rsidRPr="003C7BB4">
        <w:rPr>
          <w:rFonts w:ascii="Times New Roman" w:hAnsi="Times New Roman" w:cs="Times New Roman"/>
          <w:sz w:val="24"/>
          <w:szCs w:val="24"/>
        </w:rPr>
        <w:t>с</w:t>
      </w:r>
      <w:proofErr w:type="gramEnd"/>
      <w:r w:rsidRPr="003C7BB4">
        <w:rPr>
          <w:rFonts w:ascii="Times New Roman" w:hAnsi="Times New Roman" w:cs="Times New Roman"/>
          <w:sz w:val="24"/>
          <w:szCs w:val="24"/>
        </w:rPr>
        <w:t>.</w:t>
      </w:r>
    </w:p>
    <w:p w:rsidR="008E5643" w:rsidRPr="00D923B4" w:rsidRDefault="008E5643" w:rsidP="008E5643">
      <w:pPr>
        <w:spacing w:after="0"/>
        <w:jc w:val="both"/>
        <w:rPr>
          <w:rFonts w:ascii="Times New Roman" w:hAnsi="Times New Roman" w:cs="Times New Roman"/>
          <w:sz w:val="24"/>
          <w:szCs w:val="24"/>
        </w:rPr>
      </w:pPr>
      <w:r w:rsidRPr="00D923B4">
        <w:rPr>
          <w:rFonts w:ascii="Times New Roman" w:hAnsi="Times New Roman" w:cs="Times New Roman"/>
          <w:sz w:val="24"/>
          <w:szCs w:val="24"/>
        </w:rPr>
        <w:t xml:space="preserve">3. </w:t>
      </w:r>
      <w:proofErr w:type="spellStart"/>
      <w:r w:rsidRPr="00D923B4">
        <w:rPr>
          <w:rFonts w:ascii="Times New Roman" w:hAnsi="Times New Roman" w:cs="Times New Roman"/>
          <w:sz w:val="24"/>
          <w:szCs w:val="24"/>
        </w:rPr>
        <w:t>Андреюк</w:t>
      </w:r>
      <w:proofErr w:type="spellEnd"/>
      <w:r w:rsidRPr="00D923B4">
        <w:rPr>
          <w:rFonts w:ascii="Times New Roman" w:hAnsi="Times New Roman" w:cs="Times New Roman"/>
          <w:sz w:val="24"/>
          <w:szCs w:val="24"/>
        </w:rPr>
        <w:t xml:space="preserve"> В.Ю. Факторы </w:t>
      </w:r>
      <w:proofErr w:type="gramStart"/>
      <w:r w:rsidRPr="00D923B4">
        <w:rPr>
          <w:rFonts w:ascii="Times New Roman" w:hAnsi="Times New Roman" w:cs="Times New Roman"/>
          <w:sz w:val="24"/>
          <w:szCs w:val="24"/>
        </w:rPr>
        <w:t>школьной</w:t>
      </w:r>
      <w:proofErr w:type="gramEnd"/>
      <w:r w:rsidRPr="00D923B4">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дезадаптации</w:t>
      </w:r>
      <w:proofErr w:type="spellEnd"/>
      <w:r w:rsidRPr="00D923B4">
        <w:rPr>
          <w:rFonts w:ascii="Times New Roman" w:hAnsi="Times New Roman" w:cs="Times New Roman"/>
          <w:sz w:val="24"/>
          <w:szCs w:val="24"/>
        </w:rPr>
        <w:t xml:space="preserve"> и психосоциальная реабилитация подростков, систематически пропускающих занятия: диссертация кандидата медицинских наук. – М.: 2009. – 174 </w:t>
      </w:r>
      <w:proofErr w:type="spellStart"/>
      <w:r w:rsidRPr="00D923B4">
        <w:rPr>
          <w:rFonts w:ascii="Times New Roman" w:hAnsi="Times New Roman" w:cs="Times New Roman"/>
          <w:sz w:val="24"/>
          <w:szCs w:val="24"/>
        </w:rPr>
        <w:t>c</w:t>
      </w:r>
      <w:proofErr w:type="spellEnd"/>
      <w:r w:rsidRPr="00D923B4">
        <w:rPr>
          <w:rFonts w:ascii="Times New Roman" w:hAnsi="Times New Roman" w:cs="Times New Roman"/>
          <w:sz w:val="24"/>
          <w:szCs w:val="24"/>
        </w:rPr>
        <w:t xml:space="preserve">. </w:t>
      </w:r>
    </w:p>
    <w:p w:rsidR="008E5643" w:rsidRPr="003C7BB4" w:rsidRDefault="008E5643" w:rsidP="008E5643">
      <w:pPr>
        <w:spacing w:after="0"/>
        <w:jc w:val="both"/>
        <w:rPr>
          <w:rFonts w:ascii="Times New Roman" w:hAnsi="Times New Roman" w:cs="Times New Roman"/>
          <w:sz w:val="24"/>
          <w:szCs w:val="24"/>
        </w:rPr>
      </w:pPr>
      <w:r w:rsidRPr="003C7BB4">
        <w:rPr>
          <w:rFonts w:ascii="Times New Roman" w:hAnsi="Times New Roman" w:cs="Times New Roman"/>
          <w:sz w:val="24"/>
          <w:szCs w:val="24"/>
        </w:rPr>
        <w:t xml:space="preserve">4. </w:t>
      </w:r>
      <w:proofErr w:type="spellStart"/>
      <w:r w:rsidRPr="00D923B4">
        <w:rPr>
          <w:rFonts w:ascii="Times New Roman" w:hAnsi="Times New Roman" w:cs="Times New Roman"/>
          <w:sz w:val="24"/>
          <w:szCs w:val="24"/>
        </w:rPr>
        <w:t>Бурменская</w:t>
      </w:r>
      <w:proofErr w:type="spellEnd"/>
      <w:r w:rsidRPr="00D923B4">
        <w:rPr>
          <w:rFonts w:ascii="Times New Roman" w:hAnsi="Times New Roman" w:cs="Times New Roman"/>
          <w:sz w:val="24"/>
          <w:szCs w:val="24"/>
        </w:rPr>
        <w:t xml:space="preserve"> Г.В. Возрастно-психологический подход в консультировании детей и подростков: Учеб</w:t>
      </w:r>
      <w:proofErr w:type="gramStart"/>
      <w:r w:rsidRPr="00D923B4">
        <w:rPr>
          <w:rFonts w:ascii="Times New Roman" w:hAnsi="Times New Roman" w:cs="Times New Roman"/>
          <w:sz w:val="24"/>
          <w:szCs w:val="24"/>
        </w:rPr>
        <w:t>.</w:t>
      </w:r>
      <w:proofErr w:type="gramEnd"/>
      <w:r w:rsidRPr="00D923B4">
        <w:rPr>
          <w:rFonts w:ascii="Times New Roman" w:hAnsi="Times New Roman" w:cs="Times New Roman"/>
          <w:sz w:val="24"/>
          <w:szCs w:val="24"/>
        </w:rPr>
        <w:t xml:space="preserve"> </w:t>
      </w:r>
      <w:proofErr w:type="gramStart"/>
      <w:r w:rsidRPr="00D923B4">
        <w:rPr>
          <w:rFonts w:ascii="Times New Roman" w:hAnsi="Times New Roman" w:cs="Times New Roman"/>
          <w:sz w:val="24"/>
          <w:szCs w:val="24"/>
        </w:rPr>
        <w:t>п</w:t>
      </w:r>
      <w:proofErr w:type="gramEnd"/>
      <w:r w:rsidRPr="00D923B4">
        <w:rPr>
          <w:rFonts w:ascii="Times New Roman" w:hAnsi="Times New Roman" w:cs="Times New Roman"/>
          <w:sz w:val="24"/>
          <w:szCs w:val="24"/>
        </w:rPr>
        <w:t xml:space="preserve">особие для студ. </w:t>
      </w:r>
      <w:proofErr w:type="spellStart"/>
      <w:r w:rsidRPr="00D923B4">
        <w:rPr>
          <w:rFonts w:ascii="Times New Roman" w:hAnsi="Times New Roman" w:cs="Times New Roman"/>
          <w:sz w:val="24"/>
          <w:szCs w:val="24"/>
        </w:rPr>
        <w:t>высш</w:t>
      </w:r>
      <w:proofErr w:type="spellEnd"/>
      <w:r w:rsidRPr="00D923B4">
        <w:rPr>
          <w:rFonts w:ascii="Times New Roman" w:hAnsi="Times New Roman" w:cs="Times New Roman"/>
          <w:sz w:val="24"/>
          <w:szCs w:val="24"/>
        </w:rPr>
        <w:t>. учеб. за</w:t>
      </w:r>
      <w:r w:rsidRPr="00D923B4">
        <w:rPr>
          <w:rFonts w:ascii="Times New Roman" w:hAnsi="Times New Roman" w:cs="Times New Roman"/>
          <w:sz w:val="24"/>
          <w:szCs w:val="24"/>
        </w:rPr>
        <w:softHyphen/>
        <w:t xml:space="preserve">ведений / </w:t>
      </w:r>
      <w:proofErr w:type="spellStart"/>
      <w:r w:rsidRPr="00D923B4">
        <w:rPr>
          <w:rFonts w:ascii="Times New Roman" w:hAnsi="Times New Roman" w:cs="Times New Roman"/>
          <w:sz w:val="24"/>
          <w:szCs w:val="24"/>
        </w:rPr>
        <w:t>Бурменская</w:t>
      </w:r>
      <w:proofErr w:type="spellEnd"/>
      <w:r w:rsidRPr="00D923B4">
        <w:rPr>
          <w:rFonts w:ascii="Times New Roman" w:hAnsi="Times New Roman" w:cs="Times New Roman"/>
          <w:sz w:val="24"/>
          <w:szCs w:val="24"/>
        </w:rPr>
        <w:t xml:space="preserve"> Г.В., Захарова Е.И., Карабанова О.А. и др</w:t>
      </w:r>
      <w:r w:rsidRPr="003C7BB4">
        <w:rPr>
          <w:rFonts w:ascii="Times New Roman" w:hAnsi="Times New Roman" w:cs="Times New Roman"/>
          <w:sz w:val="24"/>
          <w:szCs w:val="24"/>
        </w:rPr>
        <w:t>. –</w:t>
      </w:r>
      <w:r w:rsidRPr="00D923B4">
        <w:rPr>
          <w:rFonts w:ascii="Times New Roman" w:hAnsi="Times New Roman" w:cs="Times New Roman"/>
          <w:sz w:val="24"/>
          <w:szCs w:val="24"/>
        </w:rPr>
        <w:t xml:space="preserve"> 2002</w:t>
      </w:r>
      <w:r w:rsidRPr="003C7BB4">
        <w:rPr>
          <w:rFonts w:ascii="Times New Roman" w:hAnsi="Times New Roman" w:cs="Times New Roman"/>
          <w:sz w:val="24"/>
          <w:szCs w:val="24"/>
        </w:rPr>
        <w:t>. –</w:t>
      </w:r>
      <w:r>
        <w:rPr>
          <w:rFonts w:ascii="Times New Roman" w:hAnsi="Times New Roman" w:cs="Times New Roman"/>
          <w:sz w:val="24"/>
          <w:szCs w:val="24"/>
        </w:rPr>
        <w:t xml:space="preserve"> </w:t>
      </w:r>
      <w:r w:rsidRPr="00D923B4">
        <w:rPr>
          <w:rFonts w:ascii="Times New Roman" w:hAnsi="Times New Roman" w:cs="Times New Roman"/>
          <w:sz w:val="24"/>
          <w:szCs w:val="24"/>
        </w:rPr>
        <w:t>416 с</w:t>
      </w:r>
      <w:r w:rsidRPr="003C7BB4">
        <w:rPr>
          <w:rFonts w:ascii="Times New Roman" w:hAnsi="Times New Roman" w:cs="Times New Roman"/>
          <w:sz w:val="24"/>
          <w:szCs w:val="24"/>
        </w:rPr>
        <w:t>.</w:t>
      </w:r>
    </w:p>
    <w:p w:rsidR="008E5643" w:rsidRPr="00B53405" w:rsidRDefault="008E5643" w:rsidP="008E5643">
      <w:pPr>
        <w:spacing w:after="0"/>
        <w:jc w:val="both"/>
        <w:rPr>
          <w:rFonts w:ascii="Times New Roman" w:hAnsi="Times New Roman" w:cs="Times New Roman"/>
          <w:sz w:val="24"/>
          <w:szCs w:val="24"/>
        </w:rPr>
      </w:pPr>
      <w:r w:rsidRPr="00D923B4">
        <w:rPr>
          <w:rFonts w:ascii="Times New Roman" w:hAnsi="Times New Roman" w:cs="Times New Roman"/>
          <w:sz w:val="24"/>
          <w:szCs w:val="24"/>
        </w:rPr>
        <w:t xml:space="preserve">5. Бандура А., </w:t>
      </w:r>
      <w:proofErr w:type="spellStart"/>
      <w:r w:rsidRPr="00D923B4">
        <w:rPr>
          <w:rFonts w:ascii="Times New Roman" w:hAnsi="Times New Roman" w:cs="Times New Roman"/>
          <w:sz w:val="24"/>
          <w:szCs w:val="24"/>
        </w:rPr>
        <w:t>Уолтерс</w:t>
      </w:r>
      <w:proofErr w:type="spellEnd"/>
      <w:r w:rsidRPr="00D923B4">
        <w:rPr>
          <w:rFonts w:ascii="Times New Roman" w:hAnsi="Times New Roman" w:cs="Times New Roman"/>
          <w:sz w:val="24"/>
          <w:szCs w:val="24"/>
        </w:rPr>
        <w:t xml:space="preserve"> Р.</w:t>
      </w:r>
      <w:r w:rsidRPr="00B53405">
        <w:rPr>
          <w:rFonts w:ascii="Times New Roman" w:hAnsi="Times New Roman" w:cs="Times New Roman"/>
          <w:sz w:val="24"/>
          <w:szCs w:val="24"/>
        </w:rPr>
        <w:t xml:space="preserve"> Подростковая агрессия. Изучение влияния воспитания и семейных отношений. – М</w:t>
      </w:r>
      <w:r>
        <w:rPr>
          <w:rFonts w:ascii="Times New Roman" w:hAnsi="Times New Roman" w:cs="Times New Roman"/>
          <w:sz w:val="24"/>
          <w:szCs w:val="24"/>
        </w:rPr>
        <w:t>.</w:t>
      </w:r>
      <w:r w:rsidRPr="00B53405">
        <w:rPr>
          <w:rFonts w:ascii="Times New Roman" w:hAnsi="Times New Roman" w:cs="Times New Roman"/>
          <w:sz w:val="24"/>
          <w:szCs w:val="24"/>
        </w:rPr>
        <w:t xml:space="preserve">: Апрель Пресс, ЭКСМО, 1999. – 512 </w:t>
      </w:r>
      <w:proofErr w:type="gramStart"/>
      <w:r w:rsidRPr="00B53405">
        <w:rPr>
          <w:rFonts w:ascii="Times New Roman" w:hAnsi="Times New Roman" w:cs="Times New Roman"/>
          <w:sz w:val="24"/>
          <w:szCs w:val="24"/>
        </w:rPr>
        <w:t>с</w:t>
      </w:r>
      <w:proofErr w:type="gramEnd"/>
      <w:r w:rsidRPr="00B53405">
        <w:rPr>
          <w:rFonts w:ascii="Times New Roman" w:hAnsi="Times New Roman" w:cs="Times New Roman"/>
          <w:sz w:val="24"/>
          <w:szCs w:val="24"/>
        </w:rPr>
        <w:t xml:space="preserve">. </w:t>
      </w:r>
    </w:p>
    <w:p w:rsidR="008E5643" w:rsidRPr="007764B7" w:rsidRDefault="008E5643" w:rsidP="008E5643">
      <w:pPr>
        <w:spacing w:after="0"/>
        <w:jc w:val="both"/>
        <w:rPr>
          <w:rFonts w:ascii="Times New Roman" w:hAnsi="Times New Roman" w:cs="Times New Roman"/>
          <w:kern w:val="36"/>
          <w:sz w:val="24"/>
          <w:szCs w:val="24"/>
        </w:rPr>
      </w:pPr>
      <w:r w:rsidRPr="00B53405">
        <w:rPr>
          <w:rFonts w:ascii="Times New Roman" w:hAnsi="Times New Roman" w:cs="Times New Roman"/>
          <w:iCs/>
          <w:kern w:val="36"/>
          <w:sz w:val="24"/>
          <w:szCs w:val="24"/>
        </w:rPr>
        <w:t xml:space="preserve">6. </w:t>
      </w:r>
      <w:proofErr w:type="spellStart"/>
      <w:r w:rsidRPr="00B53405">
        <w:rPr>
          <w:rFonts w:ascii="Times New Roman" w:hAnsi="Times New Roman" w:cs="Times New Roman"/>
          <w:iCs/>
          <w:kern w:val="36"/>
          <w:sz w:val="24"/>
          <w:szCs w:val="24"/>
        </w:rPr>
        <w:t>Барсегова</w:t>
      </w:r>
      <w:proofErr w:type="spellEnd"/>
      <w:r w:rsidRPr="00B53405">
        <w:rPr>
          <w:rFonts w:ascii="Times New Roman" w:hAnsi="Times New Roman" w:cs="Times New Roman"/>
          <w:kern w:val="36"/>
          <w:sz w:val="24"/>
          <w:szCs w:val="24"/>
        </w:rPr>
        <w:t xml:space="preserve"> К.Г. Конфликты подростка с родителями как проблема юридической </w:t>
      </w:r>
      <w:r w:rsidRPr="007764B7">
        <w:rPr>
          <w:rFonts w:ascii="Times New Roman" w:hAnsi="Times New Roman" w:cs="Times New Roman"/>
          <w:kern w:val="36"/>
          <w:sz w:val="24"/>
          <w:szCs w:val="24"/>
        </w:rPr>
        <w:t xml:space="preserve">психологии: </w:t>
      </w:r>
      <w:proofErr w:type="spellStart"/>
      <w:r w:rsidRPr="007764B7">
        <w:rPr>
          <w:rFonts w:ascii="Times New Roman" w:hAnsi="Times New Roman" w:cs="Times New Roman"/>
          <w:kern w:val="36"/>
          <w:sz w:val="24"/>
          <w:szCs w:val="24"/>
        </w:rPr>
        <w:t>Дис</w:t>
      </w:r>
      <w:proofErr w:type="spellEnd"/>
      <w:r w:rsidRPr="007764B7">
        <w:rPr>
          <w:rFonts w:ascii="Times New Roman" w:hAnsi="Times New Roman" w:cs="Times New Roman"/>
          <w:kern w:val="36"/>
          <w:sz w:val="24"/>
          <w:szCs w:val="24"/>
        </w:rPr>
        <w:t>. канд. психол. наук: 19.00.06 СПб., 2005</w:t>
      </w:r>
      <w:r w:rsidRPr="003C7BB4">
        <w:rPr>
          <w:rFonts w:ascii="Times New Roman" w:hAnsi="Times New Roman" w:cs="Times New Roman"/>
          <w:sz w:val="24"/>
          <w:szCs w:val="24"/>
        </w:rPr>
        <w:t>. –</w:t>
      </w:r>
      <w:r w:rsidRPr="007764B7">
        <w:rPr>
          <w:rFonts w:ascii="Times New Roman" w:hAnsi="Times New Roman" w:cs="Times New Roman"/>
          <w:color w:val="000000"/>
          <w:sz w:val="24"/>
          <w:szCs w:val="24"/>
        </w:rPr>
        <w:t xml:space="preserve"> 219 </w:t>
      </w:r>
      <w:proofErr w:type="gramStart"/>
      <w:r w:rsidRPr="007764B7">
        <w:rPr>
          <w:rFonts w:ascii="Times New Roman" w:hAnsi="Times New Roman" w:cs="Times New Roman"/>
          <w:color w:val="000000"/>
          <w:sz w:val="24"/>
          <w:szCs w:val="24"/>
        </w:rPr>
        <w:t>с</w:t>
      </w:r>
      <w:proofErr w:type="gramEnd"/>
      <w:r w:rsidRPr="007764B7">
        <w:rPr>
          <w:rFonts w:ascii="Times New Roman" w:hAnsi="Times New Roman" w:cs="Times New Roman"/>
          <w:color w:val="000000"/>
          <w:sz w:val="24"/>
          <w:szCs w:val="24"/>
        </w:rPr>
        <w:t>.</w:t>
      </w:r>
    </w:p>
    <w:p w:rsidR="008E5643" w:rsidRPr="00D923B4" w:rsidRDefault="008E5643" w:rsidP="008E5643">
      <w:pPr>
        <w:spacing w:after="0"/>
        <w:jc w:val="both"/>
        <w:rPr>
          <w:rFonts w:ascii="Times New Roman" w:hAnsi="Times New Roman" w:cs="Times New Roman"/>
          <w:sz w:val="24"/>
          <w:szCs w:val="24"/>
        </w:rPr>
      </w:pPr>
      <w:r w:rsidRPr="007764B7">
        <w:rPr>
          <w:rFonts w:ascii="Times New Roman" w:hAnsi="Times New Roman" w:cs="Times New Roman"/>
          <w:iCs/>
          <w:sz w:val="24"/>
          <w:szCs w:val="24"/>
        </w:rPr>
        <w:t xml:space="preserve">7. </w:t>
      </w:r>
      <w:proofErr w:type="spellStart"/>
      <w:r w:rsidRPr="007764B7">
        <w:rPr>
          <w:rFonts w:ascii="Times New Roman" w:hAnsi="Times New Roman" w:cs="Times New Roman"/>
          <w:iCs/>
          <w:sz w:val="24"/>
          <w:szCs w:val="24"/>
        </w:rPr>
        <w:t>Басин</w:t>
      </w:r>
      <w:proofErr w:type="spellEnd"/>
      <w:r w:rsidRPr="007764B7">
        <w:rPr>
          <w:rFonts w:ascii="Times New Roman" w:hAnsi="Times New Roman" w:cs="Times New Roman"/>
          <w:iCs/>
          <w:sz w:val="24"/>
          <w:szCs w:val="24"/>
        </w:rPr>
        <w:t xml:space="preserve"> М.А.</w:t>
      </w:r>
      <w:r w:rsidRPr="007764B7">
        <w:rPr>
          <w:rFonts w:ascii="Times New Roman" w:hAnsi="Times New Roman" w:cs="Times New Roman"/>
          <w:sz w:val="24"/>
          <w:szCs w:val="24"/>
        </w:rPr>
        <w:t xml:space="preserve"> Формирование волевой регуляции у подростков с </w:t>
      </w:r>
      <w:proofErr w:type="spellStart"/>
      <w:r w:rsidRPr="007764B7">
        <w:rPr>
          <w:rFonts w:ascii="Times New Roman" w:hAnsi="Times New Roman" w:cs="Times New Roman"/>
          <w:sz w:val="24"/>
          <w:szCs w:val="24"/>
        </w:rPr>
        <w:t>делинквентным</w:t>
      </w:r>
      <w:proofErr w:type="spellEnd"/>
      <w:r w:rsidRPr="007764B7">
        <w:rPr>
          <w:rFonts w:ascii="Times New Roman" w:hAnsi="Times New Roman" w:cs="Times New Roman"/>
          <w:sz w:val="24"/>
          <w:szCs w:val="24"/>
        </w:rPr>
        <w:t xml:space="preserve"> поведением: </w:t>
      </w:r>
      <w:proofErr w:type="spellStart"/>
      <w:r w:rsidRPr="00D923B4">
        <w:rPr>
          <w:rFonts w:ascii="Times New Roman" w:hAnsi="Times New Roman" w:cs="Times New Roman"/>
          <w:sz w:val="24"/>
          <w:szCs w:val="24"/>
        </w:rPr>
        <w:t>Автореф</w:t>
      </w:r>
      <w:proofErr w:type="spellEnd"/>
      <w:r w:rsidRPr="00D923B4">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дисс</w:t>
      </w:r>
      <w:proofErr w:type="spellEnd"/>
      <w:r w:rsidRPr="00D923B4">
        <w:rPr>
          <w:rFonts w:ascii="Times New Roman" w:hAnsi="Times New Roman" w:cs="Times New Roman"/>
          <w:sz w:val="24"/>
          <w:szCs w:val="24"/>
        </w:rPr>
        <w:t>. канд. психол. наук. – Тула</w:t>
      </w:r>
      <w:r>
        <w:rPr>
          <w:rFonts w:ascii="Times New Roman" w:hAnsi="Times New Roman" w:cs="Times New Roman"/>
          <w:sz w:val="24"/>
          <w:szCs w:val="24"/>
        </w:rPr>
        <w:t>,</w:t>
      </w:r>
      <w:r w:rsidRPr="00D923B4">
        <w:rPr>
          <w:rFonts w:ascii="Times New Roman" w:hAnsi="Times New Roman" w:cs="Times New Roman"/>
          <w:sz w:val="24"/>
          <w:szCs w:val="24"/>
        </w:rPr>
        <w:t xml:space="preserve"> 2006. – 24 </w:t>
      </w:r>
      <w:proofErr w:type="gramStart"/>
      <w:r w:rsidRPr="00D923B4">
        <w:rPr>
          <w:rFonts w:ascii="Times New Roman" w:hAnsi="Times New Roman" w:cs="Times New Roman"/>
          <w:sz w:val="24"/>
          <w:szCs w:val="24"/>
        </w:rPr>
        <w:t>с</w:t>
      </w:r>
      <w:proofErr w:type="gramEnd"/>
      <w:r w:rsidRPr="00D923B4">
        <w:rPr>
          <w:rFonts w:ascii="Times New Roman" w:hAnsi="Times New Roman" w:cs="Times New Roman"/>
          <w:sz w:val="24"/>
          <w:szCs w:val="24"/>
        </w:rPr>
        <w:t>.</w:t>
      </w:r>
    </w:p>
    <w:p w:rsidR="008E5643" w:rsidRPr="00D923B4" w:rsidRDefault="008E5643" w:rsidP="008E5643">
      <w:pPr>
        <w:spacing w:after="0"/>
        <w:jc w:val="both"/>
        <w:rPr>
          <w:rFonts w:ascii="Times New Roman" w:hAnsi="Times New Roman" w:cs="Times New Roman"/>
          <w:sz w:val="24"/>
          <w:szCs w:val="24"/>
        </w:rPr>
      </w:pPr>
      <w:r w:rsidRPr="00D923B4">
        <w:rPr>
          <w:rFonts w:ascii="Times New Roman" w:hAnsi="Times New Roman" w:cs="Times New Roman"/>
          <w:sz w:val="24"/>
          <w:szCs w:val="24"/>
        </w:rPr>
        <w:t xml:space="preserve">8. </w:t>
      </w:r>
      <w:proofErr w:type="spellStart"/>
      <w:r w:rsidRPr="00D923B4">
        <w:rPr>
          <w:rFonts w:ascii="Times New Roman" w:hAnsi="Times New Roman" w:cs="Times New Roman"/>
          <w:sz w:val="24"/>
          <w:szCs w:val="24"/>
        </w:rPr>
        <w:t>Блэкборн</w:t>
      </w:r>
      <w:proofErr w:type="spellEnd"/>
      <w:r w:rsidRPr="00D923B4">
        <w:rPr>
          <w:rFonts w:ascii="Times New Roman" w:hAnsi="Times New Roman" w:cs="Times New Roman"/>
          <w:sz w:val="24"/>
          <w:szCs w:val="24"/>
        </w:rPr>
        <w:t xml:space="preserve">  Р. Психология криминального поведения. – СПб.: «Питер», 2004. –274</w:t>
      </w:r>
      <w:r w:rsidRPr="0079021E">
        <w:rPr>
          <w:rFonts w:ascii="Times New Roman" w:hAnsi="Times New Roman" w:cs="Times New Roman"/>
          <w:sz w:val="24"/>
          <w:szCs w:val="24"/>
        </w:rPr>
        <w:t xml:space="preserve"> </w:t>
      </w:r>
      <w:proofErr w:type="gramStart"/>
      <w:r w:rsidRPr="00D923B4">
        <w:rPr>
          <w:rFonts w:ascii="Times New Roman" w:hAnsi="Times New Roman" w:cs="Times New Roman"/>
          <w:sz w:val="24"/>
          <w:szCs w:val="24"/>
        </w:rPr>
        <w:t>с</w:t>
      </w:r>
      <w:proofErr w:type="gramEnd"/>
      <w:r w:rsidRPr="00D923B4">
        <w:rPr>
          <w:rFonts w:ascii="Times New Roman" w:hAnsi="Times New Roman" w:cs="Times New Roman"/>
          <w:sz w:val="24"/>
          <w:szCs w:val="24"/>
        </w:rPr>
        <w:t>.</w:t>
      </w:r>
    </w:p>
    <w:p w:rsidR="008E5643" w:rsidRPr="00D923B4" w:rsidRDefault="008E5643" w:rsidP="008E5643">
      <w:pPr>
        <w:spacing w:after="0"/>
        <w:jc w:val="both"/>
        <w:rPr>
          <w:rFonts w:ascii="Times New Roman" w:hAnsi="Times New Roman" w:cs="Times New Roman"/>
          <w:sz w:val="24"/>
          <w:szCs w:val="24"/>
        </w:rPr>
      </w:pPr>
      <w:r w:rsidRPr="00D923B4">
        <w:rPr>
          <w:rFonts w:ascii="Times New Roman" w:hAnsi="Times New Roman" w:cs="Times New Roman"/>
          <w:sz w:val="24"/>
          <w:szCs w:val="24"/>
        </w:rPr>
        <w:t xml:space="preserve">9. Бэкон М., </w:t>
      </w:r>
      <w:proofErr w:type="spellStart"/>
      <w:r w:rsidRPr="00D923B4">
        <w:rPr>
          <w:rFonts w:ascii="Times New Roman" w:hAnsi="Times New Roman" w:cs="Times New Roman"/>
          <w:sz w:val="24"/>
          <w:szCs w:val="24"/>
        </w:rPr>
        <w:t>Чайлд</w:t>
      </w:r>
      <w:proofErr w:type="spellEnd"/>
      <w:r w:rsidRPr="00D923B4">
        <w:rPr>
          <w:rFonts w:ascii="Times New Roman" w:hAnsi="Times New Roman" w:cs="Times New Roman"/>
          <w:sz w:val="24"/>
          <w:szCs w:val="24"/>
        </w:rPr>
        <w:t xml:space="preserve"> И., Бери Х. Нравственность, агрессия, справедливость. / Вопросы психологии</w:t>
      </w:r>
      <w:r>
        <w:rPr>
          <w:rFonts w:ascii="Times New Roman" w:hAnsi="Times New Roman" w:cs="Times New Roman"/>
          <w:sz w:val="24"/>
          <w:szCs w:val="24"/>
        </w:rPr>
        <w:t>,</w:t>
      </w:r>
      <w:r w:rsidRPr="00D923B4">
        <w:rPr>
          <w:rFonts w:ascii="Times New Roman" w:hAnsi="Times New Roman" w:cs="Times New Roman"/>
          <w:sz w:val="24"/>
          <w:szCs w:val="24"/>
        </w:rPr>
        <w:t xml:space="preserve"> 1992. − № 1−2. </w:t>
      </w:r>
    </w:p>
    <w:p w:rsidR="008E5643" w:rsidRPr="00D923B4" w:rsidRDefault="008E5643" w:rsidP="008E5643">
      <w:pPr>
        <w:spacing w:after="0"/>
        <w:jc w:val="both"/>
        <w:rPr>
          <w:rFonts w:ascii="Times New Roman" w:hAnsi="Times New Roman" w:cs="Times New Roman"/>
          <w:sz w:val="24"/>
          <w:szCs w:val="24"/>
        </w:rPr>
      </w:pPr>
      <w:r w:rsidRPr="00D923B4">
        <w:rPr>
          <w:rFonts w:ascii="Times New Roman" w:hAnsi="Times New Roman" w:cs="Times New Roman"/>
          <w:sz w:val="24"/>
          <w:szCs w:val="24"/>
        </w:rPr>
        <w:t xml:space="preserve">10. </w:t>
      </w:r>
      <w:proofErr w:type="spellStart"/>
      <w:r w:rsidRPr="00D923B4">
        <w:rPr>
          <w:rFonts w:ascii="Times New Roman" w:hAnsi="Times New Roman" w:cs="Times New Roman"/>
          <w:sz w:val="24"/>
          <w:szCs w:val="24"/>
        </w:rPr>
        <w:t>Бэрон</w:t>
      </w:r>
      <w:proofErr w:type="spellEnd"/>
      <w:r w:rsidRPr="00D923B4">
        <w:rPr>
          <w:rFonts w:ascii="Times New Roman" w:hAnsi="Times New Roman" w:cs="Times New Roman"/>
          <w:sz w:val="24"/>
          <w:szCs w:val="24"/>
        </w:rPr>
        <w:t xml:space="preserve"> Р., Ричардсон Д. Агрессия. – СПб.: Издательство «Питер», 1999. – 352 </w:t>
      </w:r>
      <w:proofErr w:type="gramStart"/>
      <w:r w:rsidRPr="00D923B4">
        <w:rPr>
          <w:rFonts w:ascii="Times New Roman" w:hAnsi="Times New Roman" w:cs="Times New Roman"/>
          <w:sz w:val="24"/>
          <w:szCs w:val="24"/>
        </w:rPr>
        <w:t>с</w:t>
      </w:r>
      <w:proofErr w:type="gramEnd"/>
      <w:r w:rsidRPr="00D923B4">
        <w:rPr>
          <w:rFonts w:ascii="Times New Roman" w:hAnsi="Times New Roman" w:cs="Times New Roman"/>
          <w:sz w:val="24"/>
          <w:szCs w:val="24"/>
        </w:rPr>
        <w:t>.</w:t>
      </w:r>
    </w:p>
    <w:p w:rsidR="008E5643" w:rsidRPr="00D923B4" w:rsidRDefault="008E5643" w:rsidP="008E5643">
      <w:pPr>
        <w:spacing w:after="0"/>
        <w:jc w:val="both"/>
        <w:rPr>
          <w:rFonts w:ascii="Times New Roman" w:hAnsi="Times New Roman" w:cs="Times New Roman"/>
          <w:sz w:val="24"/>
          <w:szCs w:val="24"/>
        </w:rPr>
      </w:pPr>
      <w:r w:rsidRPr="00D923B4">
        <w:rPr>
          <w:rFonts w:ascii="Times New Roman" w:hAnsi="Times New Roman" w:cs="Times New Roman"/>
          <w:sz w:val="24"/>
          <w:szCs w:val="24"/>
        </w:rPr>
        <w:t xml:space="preserve">11. </w:t>
      </w:r>
      <w:proofErr w:type="spellStart"/>
      <w:r w:rsidRPr="00D923B4">
        <w:rPr>
          <w:rFonts w:ascii="Times New Roman" w:hAnsi="Times New Roman" w:cs="Times New Roman"/>
          <w:sz w:val="24"/>
          <w:szCs w:val="24"/>
        </w:rPr>
        <w:t>Бютнер</w:t>
      </w:r>
      <w:proofErr w:type="spellEnd"/>
      <w:r w:rsidRPr="00D923B4">
        <w:rPr>
          <w:rFonts w:ascii="Times New Roman" w:hAnsi="Times New Roman" w:cs="Times New Roman"/>
          <w:sz w:val="24"/>
          <w:szCs w:val="24"/>
        </w:rPr>
        <w:t xml:space="preserve"> К. Жить с агрессивными детьми: Пер. </w:t>
      </w:r>
      <w:proofErr w:type="gramStart"/>
      <w:r w:rsidRPr="00D923B4">
        <w:rPr>
          <w:rFonts w:ascii="Times New Roman" w:hAnsi="Times New Roman" w:cs="Times New Roman"/>
          <w:sz w:val="24"/>
          <w:szCs w:val="24"/>
        </w:rPr>
        <w:t>с</w:t>
      </w:r>
      <w:proofErr w:type="gramEnd"/>
      <w:r w:rsidRPr="00D923B4">
        <w:rPr>
          <w:rFonts w:ascii="Times New Roman" w:hAnsi="Times New Roman" w:cs="Times New Roman"/>
          <w:sz w:val="24"/>
          <w:szCs w:val="24"/>
        </w:rPr>
        <w:t xml:space="preserve"> нем</w:t>
      </w:r>
      <w:r w:rsidRPr="00B53405">
        <w:rPr>
          <w:rFonts w:ascii="Times New Roman" w:hAnsi="Times New Roman" w:cs="Times New Roman"/>
          <w:sz w:val="24"/>
          <w:szCs w:val="24"/>
        </w:rPr>
        <w:t>. – М</w:t>
      </w:r>
      <w:r w:rsidRPr="00D923B4">
        <w:rPr>
          <w:rFonts w:ascii="Times New Roman" w:hAnsi="Times New Roman" w:cs="Times New Roman"/>
          <w:sz w:val="24"/>
          <w:szCs w:val="24"/>
        </w:rPr>
        <w:t>.: Педагогика, 1991. –</w:t>
      </w:r>
      <w:r>
        <w:rPr>
          <w:rFonts w:ascii="Times New Roman" w:hAnsi="Times New Roman" w:cs="Times New Roman"/>
          <w:sz w:val="24"/>
          <w:szCs w:val="24"/>
        </w:rPr>
        <w:t xml:space="preserve">144 </w:t>
      </w:r>
      <w:r w:rsidRPr="00D923B4">
        <w:rPr>
          <w:rFonts w:ascii="Times New Roman" w:hAnsi="Times New Roman" w:cs="Times New Roman"/>
          <w:sz w:val="24"/>
          <w:szCs w:val="24"/>
        </w:rPr>
        <w:t>с.</w:t>
      </w:r>
    </w:p>
    <w:p w:rsidR="008E5643" w:rsidRPr="00D923B4" w:rsidRDefault="008E5643" w:rsidP="008E5643">
      <w:pPr>
        <w:spacing w:after="0"/>
        <w:jc w:val="both"/>
        <w:rPr>
          <w:rFonts w:ascii="Times New Roman" w:hAnsi="Times New Roman" w:cs="Times New Roman"/>
          <w:sz w:val="24"/>
          <w:szCs w:val="24"/>
        </w:rPr>
      </w:pPr>
      <w:r w:rsidRPr="00D923B4">
        <w:rPr>
          <w:rFonts w:ascii="Times New Roman" w:hAnsi="Times New Roman" w:cs="Times New Roman"/>
          <w:sz w:val="24"/>
          <w:szCs w:val="24"/>
        </w:rPr>
        <w:t xml:space="preserve">12. </w:t>
      </w:r>
      <w:proofErr w:type="gramStart"/>
      <w:r w:rsidRPr="00D923B4">
        <w:rPr>
          <w:rFonts w:ascii="Times New Roman" w:hAnsi="Times New Roman" w:cs="Times New Roman"/>
          <w:sz w:val="24"/>
          <w:szCs w:val="24"/>
        </w:rPr>
        <w:t>Бек А</w:t>
      </w:r>
      <w:r>
        <w:rPr>
          <w:rFonts w:ascii="Times New Roman" w:hAnsi="Times New Roman" w:cs="Times New Roman"/>
          <w:sz w:val="24"/>
          <w:szCs w:val="24"/>
        </w:rPr>
        <w:t>.</w:t>
      </w:r>
      <w:r w:rsidRPr="00D923B4">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Раш</w:t>
      </w:r>
      <w:proofErr w:type="spellEnd"/>
      <w:r w:rsidRPr="00207C6C">
        <w:rPr>
          <w:rFonts w:ascii="Times New Roman" w:hAnsi="Times New Roman" w:cs="Times New Roman"/>
          <w:sz w:val="24"/>
          <w:szCs w:val="24"/>
        </w:rPr>
        <w:t xml:space="preserve"> </w:t>
      </w:r>
      <w:r w:rsidRPr="00D923B4">
        <w:rPr>
          <w:rFonts w:ascii="Times New Roman" w:hAnsi="Times New Roman" w:cs="Times New Roman"/>
          <w:sz w:val="24"/>
          <w:szCs w:val="24"/>
        </w:rPr>
        <w:t>А., Брайан Ш</w:t>
      </w:r>
      <w:r>
        <w:rPr>
          <w:rFonts w:ascii="Times New Roman" w:hAnsi="Times New Roman" w:cs="Times New Roman"/>
          <w:sz w:val="24"/>
          <w:szCs w:val="24"/>
        </w:rPr>
        <w:t>.</w:t>
      </w:r>
      <w:r w:rsidRPr="00D923B4">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Гэри</w:t>
      </w:r>
      <w:proofErr w:type="spellEnd"/>
      <w:r w:rsidRPr="00D923B4">
        <w:rPr>
          <w:rFonts w:ascii="Times New Roman" w:hAnsi="Times New Roman" w:cs="Times New Roman"/>
          <w:sz w:val="24"/>
          <w:szCs w:val="24"/>
        </w:rPr>
        <w:t xml:space="preserve"> Э</w:t>
      </w:r>
      <w:r>
        <w:rPr>
          <w:rFonts w:ascii="Times New Roman" w:hAnsi="Times New Roman" w:cs="Times New Roman"/>
          <w:sz w:val="24"/>
          <w:szCs w:val="24"/>
        </w:rPr>
        <w:t>.</w:t>
      </w:r>
      <w:r w:rsidRPr="00D923B4">
        <w:rPr>
          <w:rFonts w:ascii="Times New Roman" w:hAnsi="Times New Roman" w:cs="Times New Roman"/>
          <w:sz w:val="24"/>
          <w:szCs w:val="24"/>
        </w:rPr>
        <w:t xml:space="preserve"> Когнитивная терапия депрессии (</w:t>
      </w:r>
      <w:proofErr w:type="spellStart"/>
      <w:r w:rsidRPr="00D923B4">
        <w:rPr>
          <w:rFonts w:ascii="Times New Roman" w:hAnsi="Times New Roman" w:cs="Times New Roman"/>
          <w:sz w:val="24"/>
          <w:szCs w:val="24"/>
        </w:rPr>
        <w:t>Aaron</w:t>
      </w:r>
      <w:proofErr w:type="spellEnd"/>
      <w:r w:rsidRPr="00D923B4">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Beck</w:t>
      </w:r>
      <w:proofErr w:type="spellEnd"/>
      <w:r w:rsidRPr="00D923B4">
        <w:rPr>
          <w:rFonts w:ascii="Times New Roman" w:hAnsi="Times New Roman" w:cs="Times New Roman"/>
          <w:sz w:val="24"/>
          <w:szCs w:val="24"/>
        </w:rPr>
        <w:t>, A.</w:t>
      </w:r>
      <w:proofErr w:type="gramEnd"/>
      <w:r w:rsidRPr="00D923B4">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Rush</w:t>
      </w:r>
      <w:proofErr w:type="spellEnd"/>
      <w:r w:rsidRPr="00D923B4">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Brian</w:t>
      </w:r>
      <w:proofErr w:type="spellEnd"/>
      <w:r w:rsidRPr="00D923B4">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Shaw</w:t>
      </w:r>
      <w:proofErr w:type="spellEnd"/>
      <w:r w:rsidRPr="00D923B4">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Gary</w:t>
      </w:r>
      <w:proofErr w:type="spellEnd"/>
      <w:r w:rsidRPr="00D923B4">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Emery</w:t>
      </w:r>
      <w:proofErr w:type="spellEnd"/>
      <w:r w:rsidRPr="00D923B4">
        <w:rPr>
          <w:rFonts w:ascii="Times New Roman" w:hAnsi="Times New Roman" w:cs="Times New Roman"/>
          <w:sz w:val="24"/>
          <w:szCs w:val="24"/>
        </w:rPr>
        <w:t xml:space="preserve">. </w:t>
      </w:r>
      <w:proofErr w:type="spellStart"/>
      <w:proofErr w:type="gramStart"/>
      <w:r w:rsidRPr="00D923B4">
        <w:rPr>
          <w:rFonts w:ascii="Times New Roman" w:hAnsi="Times New Roman" w:cs="Times New Roman"/>
          <w:sz w:val="24"/>
          <w:szCs w:val="24"/>
        </w:rPr>
        <w:t>Cognitive</w:t>
      </w:r>
      <w:proofErr w:type="spellEnd"/>
      <w:r w:rsidRPr="00D923B4">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Therapy</w:t>
      </w:r>
      <w:proofErr w:type="spellEnd"/>
      <w:r w:rsidRPr="00D923B4">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of</w:t>
      </w:r>
      <w:proofErr w:type="spellEnd"/>
      <w:r w:rsidRPr="00D923B4">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Depression</w:t>
      </w:r>
      <w:proofErr w:type="spellEnd"/>
      <w:r w:rsidRPr="00D923B4">
        <w:rPr>
          <w:rFonts w:ascii="Times New Roman" w:hAnsi="Times New Roman" w:cs="Times New Roman"/>
          <w:sz w:val="24"/>
          <w:szCs w:val="24"/>
        </w:rPr>
        <w:t>), 1979. – 196 с.</w:t>
      </w:r>
      <w:proofErr w:type="gramEnd"/>
    </w:p>
    <w:p w:rsidR="008E5643" w:rsidRPr="003D12AE" w:rsidRDefault="008E5643" w:rsidP="008E5643">
      <w:pPr>
        <w:spacing w:after="0"/>
        <w:jc w:val="both"/>
        <w:rPr>
          <w:rFonts w:ascii="Times New Roman" w:hAnsi="Times New Roman" w:cs="Times New Roman"/>
          <w:sz w:val="24"/>
          <w:szCs w:val="24"/>
        </w:rPr>
      </w:pPr>
      <w:r w:rsidRPr="00D923B4">
        <w:rPr>
          <w:rFonts w:ascii="Times New Roman" w:hAnsi="Times New Roman" w:cs="Times New Roman"/>
          <w:sz w:val="24"/>
          <w:szCs w:val="24"/>
        </w:rPr>
        <w:t xml:space="preserve">13. </w:t>
      </w:r>
      <w:proofErr w:type="spellStart"/>
      <w:r w:rsidRPr="00D923B4">
        <w:rPr>
          <w:rFonts w:ascii="Times New Roman" w:hAnsi="Times New Roman" w:cs="Times New Roman"/>
          <w:sz w:val="24"/>
          <w:szCs w:val="24"/>
        </w:rPr>
        <w:t>Валицкас</w:t>
      </w:r>
      <w:proofErr w:type="spellEnd"/>
      <w:r w:rsidRPr="00D923B4">
        <w:rPr>
          <w:rFonts w:ascii="Times New Roman" w:hAnsi="Times New Roman" w:cs="Times New Roman"/>
          <w:sz w:val="24"/>
          <w:szCs w:val="24"/>
        </w:rPr>
        <w:t xml:space="preserve"> Г.К., </w:t>
      </w:r>
      <w:proofErr w:type="spellStart"/>
      <w:r w:rsidRPr="00D923B4">
        <w:rPr>
          <w:rFonts w:ascii="Times New Roman" w:hAnsi="Times New Roman" w:cs="Times New Roman"/>
          <w:sz w:val="24"/>
          <w:szCs w:val="24"/>
        </w:rPr>
        <w:t>Гиппенрейтер</w:t>
      </w:r>
      <w:proofErr w:type="spellEnd"/>
      <w:r w:rsidRPr="00D923B4">
        <w:rPr>
          <w:rFonts w:ascii="Times New Roman" w:hAnsi="Times New Roman" w:cs="Times New Roman"/>
          <w:sz w:val="24"/>
          <w:szCs w:val="24"/>
        </w:rPr>
        <w:t xml:space="preserve"> Ю.Б. Самооценка у несовершеннолетних правонарушителей </w:t>
      </w:r>
      <w:r w:rsidRPr="003D12AE">
        <w:rPr>
          <w:rFonts w:ascii="Times New Roman" w:hAnsi="Times New Roman" w:cs="Times New Roman"/>
          <w:sz w:val="24"/>
          <w:szCs w:val="24"/>
        </w:rPr>
        <w:t>// Вопросы психологии. –№1, 1989. – с. 45-55</w:t>
      </w:r>
      <w:r>
        <w:rPr>
          <w:rFonts w:ascii="Times New Roman" w:hAnsi="Times New Roman" w:cs="Times New Roman"/>
          <w:sz w:val="24"/>
          <w:szCs w:val="24"/>
        </w:rPr>
        <w:t>.</w:t>
      </w:r>
    </w:p>
    <w:p w:rsidR="008E5643" w:rsidRPr="003D12AE" w:rsidRDefault="008E5643" w:rsidP="008E5643">
      <w:pPr>
        <w:spacing w:after="0"/>
        <w:jc w:val="both"/>
        <w:rPr>
          <w:rFonts w:ascii="Times New Roman" w:hAnsi="Times New Roman" w:cs="Times New Roman"/>
          <w:sz w:val="24"/>
          <w:szCs w:val="24"/>
        </w:rPr>
      </w:pPr>
      <w:r w:rsidRPr="003D12AE">
        <w:rPr>
          <w:rFonts w:ascii="Times New Roman" w:hAnsi="Times New Roman" w:cs="Times New Roman"/>
          <w:sz w:val="24"/>
          <w:szCs w:val="24"/>
        </w:rPr>
        <w:t xml:space="preserve">14. Васильев В.Л. Юридическая психология. – СПб: Издательство «Питер», 2000. – 624 </w:t>
      </w:r>
      <w:proofErr w:type="gramStart"/>
      <w:r w:rsidRPr="003D12AE">
        <w:rPr>
          <w:rFonts w:ascii="Times New Roman" w:hAnsi="Times New Roman" w:cs="Times New Roman"/>
          <w:sz w:val="24"/>
          <w:szCs w:val="24"/>
        </w:rPr>
        <w:t>с</w:t>
      </w:r>
      <w:proofErr w:type="gramEnd"/>
      <w:r w:rsidRPr="003D12AE">
        <w:rPr>
          <w:rFonts w:ascii="Times New Roman" w:hAnsi="Times New Roman" w:cs="Times New Roman"/>
          <w:sz w:val="24"/>
          <w:szCs w:val="24"/>
        </w:rPr>
        <w:t xml:space="preserve">. </w:t>
      </w:r>
    </w:p>
    <w:p w:rsidR="008E5643" w:rsidRPr="003D12AE" w:rsidRDefault="008E5643" w:rsidP="008E5643">
      <w:pPr>
        <w:spacing w:after="0"/>
        <w:jc w:val="both"/>
        <w:rPr>
          <w:rFonts w:ascii="Times New Roman" w:hAnsi="Times New Roman" w:cs="Times New Roman"/>
          <w:sz w:val="24"/>
          <w:szCs w:val="24"/>
        </w:rPr>
      </w:pPr>
      <w:r w:rsidRPr="003D12AE">
        <w:rPr>
          <w:rFonts w:ascii="Times New Roman" w:hAnsi="Times New Roman" w:cs="Times New Roman"/>
          <w:sz w:val="24"/>
          <w:szCs w:val="24"/>
        </w:rPr>
        <w:t xml:space="preserve">15. </w:t>
      </w:r>
      <w:proofErr w:type="spellStart"/>
      <w:r w:rsidRPr="003D12AE">
        <w:rPr>
          <w:rFonts w:ascii="Times New Roman" w:hAnsi="Times New Roman" w:cs="Times New Roman"/>
          <w:sz w:val="24"/>
          <w:szCs w:val="24"/>
        </w:rPr>
        <w:t>Винникотт</w:t>
      </w:r>
      <w:proofErr w:type="spellEnd"/>
      <w:r w:rsidRPr="003D12AE">
        <w:rPr>
          <w:rFonts w:ascii="Times New Roman" w:hAnsi="Times New Roman" w:cs="Times New Roman"/>
          <w:sz w:val="24"/>
          <w:szCs w:val="24"/>
        </w:rPr>
        <w:t xml:space="preserve"> Д. «Игра и реальность». М.: Институт </w:t>
      </w:r>
      <w:proofErr w:type="spellStart"/>
      <w:r w:rsidRPr="003D12AE">
        <w:rPr>
          <w:rFonts w:ascii="Times New Roman" w:hAnsi="Times New Roman" w:cs="Times New Roman"/>
          <w:sz w:val="24"/>
          <w:szCs w:val="24"/>
        </w:rPr>
        <w:t>Общегуманитарных</w:t>
      </w:r>
      <w:proofErr w:type="spellEnd"/>
      <w:r w:rsidRPr="003D12AE">
        <w:rPr>
          <w:rFonts w:ascii="Times New Roman" w:hAnsi="Times New Roman" w:cs="Times New Roman"/>
          <w:sz w:val="24"/>
          <w:szCs w:val="24"/>
        </w:rPr>
        <w:t xml:space="preserve"> Исследований,</w:t>
      </w:r>
      <w:r>
        <w:rPr>
          <w:rFonts w:ascii="Times New Roman" w:hAnsi="Times New Roman" w:cs="Times New Roman"/>
          <w:sz w:val="24"/>
          <w:szCs w:val="24"/>
        </w:rPr>
        <w:t xml:space="preserve"> </w:t>
      </w:r>
      <w:r w:rsidRPr="003D12AE">
        <w:rPr>
          <w:rFonts w:ascii="Times New Roman" w:hAnsi="Times New Roman" w:cs="Times New Roman"/>
          <w:sz w:val="24"/>
          <w:szCs w:val="24"/>
        </w:rPr>
        <w:t xml:space="preserve">2008. – 240 </w:t>
      </w:r>
      <w:proofErr w:type="gramStart"/>
      <w:r w:rsidRPr="003D12AE">
        <w:rPr>
          <w:rFonts w:ascii="Times New Roman" w:hAnsi="Times New Roman" w:cs="Times New Roman"/>
          <w:sz w:val="24"/>
          <w:szCs w:val="24"/>
        </w:rPr>
        <w:t>с</w:t>
      </w:r>
      <w:proofErr w:type="gramEnd"/>
      <w:r w:rsidRPr="003D12AE">
        <w:rPr>
          <w:rFonts w:ascii="Times New Roman" w:hAnsi="Times New Roman" w:cs="Times New Roman"/>
          <w:sz w:val="24"/>
          <w:szCs w:val="24"/>
        </w:rPr>
        <w:t>.</w:t>
      </w:r>
    </w:p>
    <w:p w:rsidR="008E5643" w:rsidRPr="00B53405" w:rsidRDefault="008E5643" w:rsidP="008E5643">
      <w:pPr>
        <w:spacing w:after="0"/>
        <w:jc w:val="both"/>
        <w:rPr>
          <w:rFonts w:ascii="Times New Roman" w:hAnsi="Times New Roman" w:cs="Times New Roman"/>
          <w:sz w:val="24"/>
          <w:szCs w:val="24"/>
        </w:rPr>
      </w:pPr>
      <w:r w:rsidRPr="003D12AE">
        <w:rPr>
          <w:rFonts w:ascii="Times New Roman" w:hAnsi="Times New Roman" w:cs="Times New Roman"/>
          <w:sz w:val="24"/>
          <w:szCs w:val="24"/>
        </w:rPr>
        <w:t xml:space="preserve">16. </w:t>
      </w:r>
      <w:proofErr w:type="spellStart"/>
      <w:r w:rsidRPr="003D12AE">
        <w:rPr>
          <w:rFonts w:ascii="Times New Roman" w:hAnsi="Times New Roman" w:cs="Times New Roman"/>
          <w:sz w:val="24"/>
          <w:szCs w:val="24"/>
        </w:rPr>
        <w:t>Выготский</w:t>
      </w:r>
      <w:proofErr w:type="spellEnd"/>
      <w:r w:rsidRPr="003D12AE">
        <w:rPr>
          <w:rFonts w:ascii="Times New Roman" w:hAnsi="Times New Roman" w:cs="Times New Roman"/>
          <w:sz w:val="24"/>
          <w:szCs w:val="24"/>
        </w:rPr>
        <w:t xml:space="preserve"> Л.С. Диагностика развития и педологическая клиника трудного детства. /</w:t>
      </w:r>
      <w:r w:rsidRPr="00B53405">
        <w:rPr>
          <w:rFonts w:ascii="Times New Roman" w:hAnsi="Times New Roman" w:cs="Times New Roman"/>
          <w:sz w:val="24"/>
          <w:szCs w:val="24"/>
        </w:rPr>
        <w:t xml:space="preserve"> Собрание сочинений в 6 томах. Том 5. − М.: Педагогика, 1983</w:t>
      </w:r>
      <w:r w:rsidRPr="003D12AE">
        <w:rPr>
          <w:rFonts w:ascii="Times New Roman" w:hAnsi="Times New Roman" w:cs="Times New Roman"/>
          <w:sz w:val="24"/>
          <w:szCs w:val="24"/>
        </w:rPr>
        <w:t xml:space="preserve">. </w:t>
      </w:r>
      <w:r w:rsidRPr="00D923B4">
        <w:rPr>
          <w:rFonts w:ascii="Times New Roman" w:hAnsi="Times New Roman" w:cs="Times New Roman"/>
          <w:sz w:val="24"/>
          <w:szCs w:val="24"/>
        </w:rPr>
        <w:t>– с.</w:t>
      </w:r>
      <w:r>
        <w:rPr>
          <w:rFonts w:ascii="Times New Roman" w:hAnsi="Times New Roman" w:cs="Times New Roman"/>
          <w:sz w:val="24"/>
          <w:szCs w:val="24"/>
        </w:rPr>
        <w:t xml:space="preserve"> 257-321.</w:t>
      </w:r>
    </w:p>
    <w:p w:rsidR="008E5643" w:rsidRDefault="008E5643" w:rsidP="008E5643">
      <w:pPr>
        <w:spacing w:after="0"/>
        <w:jc w:val="both"/>
        <w:rPr>
          <w:rFonts w:ascii="Times New Roman" w:hAnsi="Times New Roman" w:cs="Times New Roman"/>
          <w:sz w:val="24"/>
          <w:szCs w:val="24"/>
        </w:rPr>
      </w:pPr>
      <w:r w:rsidRPr="00D923B4">
        <w:rPr>
          <w:rFonts w:ascii="Times New Roman" w:hAnsi="Times New Roman" w:cs="Times New Roman"/>
          <w:sz w:val="24"/>
          <w:szCs w:val="24"/>
        </w:rPr>
        <w:t>1</w:t>
      </w:r>
      <w:r>
        <w:rPr>
          <w:rFonts w:ascii="Times New Roman" w:hAnsi="Times New Roman" w:cs="Times New Roman"/>
          <w:sz w:val="24"/>
          <w:szCs w:val="24"/>
        </w:rPr>
        <w:t>7</w:t>
      </w:r>
      <w:r w:rsidRPr="00D923B4">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Выготский</w:t>
      </w:r>
      <w:proofErr w:type="spellEnd"/>
      <w:r w:rsidRPr="00D923B4">
        <w:rPr>
          <w:rFonts w:ascii="Times New Roman" w:hAnsi="Times New Roman" w:cs="Times New Roman"/>
          <w:sz w:val="24"/>
          <w:szCs w:val="24"/>
        </w:rPr>
        <w:t xml:space="preserve"> Л.С.</w:t>
      </w:r>
      <w:r w:rsidRPr="00B53405">
        <w:rPr>
          <w:rFonts w:ascii="Times New Roman" w:hAnsi="Times New Roman" w:cs="Times New Roman"/>
          <w:sz w:val="24"/>
          <w:szCs w:val="24"/>
        </w:rPr>
        <w:t xml:space="preserve"> К вопросу о динамике детского характера. − Собрание сочинений в 6 томах. Том 5. − М.: Педагогика, 1983.</w:t>
      </w:r>
      <w:r w:rsidRPr="0079021E">
        <w:rPr>
          <w:rFonts w:ascii="Times New Roman" w:hAnsi="Times New Roman" w:cs="Times New Roman"/>
          <w:sz w:val="24"/>
          <w:szCs w:val="24"/>
        </w:rPr>
        <w:t xml:space="preserve"> </w:t>
      </w:r>
      <w:r w:rsidRPr="00D923B4">
        <w:rPr>
          <w:rFonts w:ascii="Times New Roman" w:hAnsi="Times New Roman" w:cs="Times New Roman"/>
          <w:sz w:val="24"/>
          <w:szCs w:val="24"/>
        </w:rPr>
        <w:t>– с.</w:t>
      </w:r>
      <w:r>
        <w:rPr>
          <w:rFonts w:ascii="Times New Roman" w:hAnsi="Times New Roman" w:cs="Times New Roman"/>
          <w:sz w:val="24"/>
          <w:szCs w:val="24"/>
        </w:rPr>
        <w:t xml:space="preserve"> 153-165. </w:t>
      </w:r>
    </w:p>
    <w:p w:rsidR="008E5643" w:rsidRPr="003D12AE" w:rsidRDefault="008E5643" w:rsidP="008E5643">
      <w:pPr>
        <w:spacing w:after="0"/>
        <w:jc w:val="both"/>
        <w:rPr>
          <w:rFonts w:ascii="Times New Roman" w:hAnsi="Times New Roman" w:cs="Times New Roman"/>
          <w:sz w:val="24"/>
          <w:szCs w:val="24"/>
        </w:rPr>
      </w:pPr>
      <w:r w:rsidRPr="003D12AE">
        <w:rPr>
          <w:rFonts w:ascii="Times New Roman" w:hAnsi="Times New Roman" w:cs="Times New Roman"/>
          <w:sz w:val="24"/>
          <w:szCs w:val="24"/>
        </w:rPr>
        <w:t xml:space="preserve">18. </w:t>
      </w:r>
      <w:proofErr w:type="spellStart"/>
      <w:r w:rsidRPr="003D12AE">
        <w:rPr>
          <w:rFonts w:ascii="Times New Roman" w:hAnsi="Times New Roman" w:cs="Times New Roman"/>
          <w:sz w:val="24"/>
          <w:szCs w:val="24"/>
        </w:rPr>
        <w:t>Выготский</w:t>
      </w:r>
      <w:proofErr w:type="spellEnd"/>
      <w:r w:rsidRPr="003D12AE">
        <w:rPr>
          <w:rFonts w:ascii="Times New Roman" w:hAnsi="Times New Roman" w:cs="Times New Roman"/>
          <w:sz w:val="24"/>
          <w:szCs w:val="24"/>
        </w:rPr>
        <w:t xml:space="preserve"> Л.С. </w:t>
      </w:r>
      <w:r w:rsidRPr="003D12AE">
        <w:rPr>
          <w:rFonts w:ascii="Times New Roman" w:hAnsi="Times New Roman" w:cs="Times New Roman"/>
          <w:bCs/>
          <w:color w:val="000000"/>
          <w:sz w:val="24"/>
          <w:szCs w:val="24"/>
        </w:rPr>
        <w:t>Проблема</w:t>
      </w:r>
      <w:r w:rsidRPr="003D12AE">
        <w:rPr>
          <w:rFonts w:ascii="Times New Roman" w:hAnsi="Times New Roman" w:cs="Times New Roman"/>
          <w:color w:val="000000"/>
          <w:sz w:val="24"/>
          <w:szCs w:val="24"/>
        </w:rPr>
        <w:t xml:space="preserve"> </w:t>
      </w:r>
      <w:r w:rsidRPr="003D12AE">
        <w:rPr>
          <w:rFonts w:ascii="Times New Roman" w:hAnsi="Times New Roman" w:cs="Times New Roman"/>
          <w:bCs/>
          <w:color w:val="000000"/>
          <w:sz w:val="24"/>
          <w:szCs w:val="24"/>
        </w:rPr>
        <w:t>культурного</w:t>
      </w:r>
      <w:r w:rsidRPr="003D12AE">
        <w:rPr>
          <w:rFonts w:ascii="Times New Roman" w:hAnsi="Times New Roman" w:cs="Times New Roman"/>
          <w:color w:val="000000"/>
          <w:sz w:val="24"/>
          <w:szCs w:val="24"/>
        </w:rPr>
        <w:t xml:space="preserve"> </w:t>
      </w:r>
      <w:r w:rsidRPr="003D12AE">
        <w:rPr>
          <w:rFonts w:ascii="Times New Roman" w:hAnsi="Times New Roman" w:cs="Times New Roman"/>
          <w:bCs/>
          <w:color w:val="000000"/>
          <w:sz w:val="24"/>
          <w:szCs w:val="24"/>
        </w:rPr>
        <w:t>развития</w:t>
      </w:r>
      <w:r w:rsidRPr="003D12AE">
        <w:rPr>
          <w:rFonts w:ascii="Times New Roman" w:hAnsi="Times New Roman" w:cs="Times New Roman"/>
          <w:color w:val="000000"/>
          <w:sz w:val="24"/>
          <w:szCs w:val="24"/>
        </w:rPr>
        <w:t xml:space="preserve"> </w:t>
      </w:r>
      <w:r w:rsidRPr="003D12AE">
        <w:rPr>
          <w:rFonts w:ascii="Times New Roman" w:hAnsi="Times New Roman" w:cs="Times New Roman"/>
          <w:bCs/>
          <w:color w:val="000000"/>
          <w:sz w:val="24"/>
          <w:szCs w:val="24"/>
        </w:rPr>
        <w:t>ребенка</w:t>
      </w:r>
      <w:r w:rsidRPr="003D12AE">
        <w:rPr>
          <w:rFonts w:ascii="Times New Roman" w:hAnsi="Times New Roman" w:cs="Times New Roman"/>
          <w:color w:val="000000"/>
          <w:sz w:val="24"/>
          <w:szCs w:val="24"/>
        </w:rPr>
        <w:t xml:space="preserve"> // </w:t>
      </w:r>
      <w:proofErr w:type="spellStart"/>
      <w:r w:rsidRPr="003D12AE">
        <w:rPr>
          <w:rFonts w:ascii="Times New Roman" w:hAnsi="Times New Roman" w:cs="Times New Roman"/>
          <w:color w:val="000000"/>
          <w:sz w:val="24"/>
          <w:szCs w:val="24"/>
        </w:rPr>
        <w:t>Вестн</w:t>
      </w:r>
      <w:proofErr w:type="spellEnd"/>
      <w:r w:rsidRPr="003D12AE">
        <w:rPr>
          <w:rFonts w:ascii="Times New Roman" w:hAnsi="Times New Roman" w:cs="Times New Roman"/>
          <w:color w:val="000000"/>
          <w:sz w:val="24"/>
          <w:szCs w:val="24"/>
        </w:rPr>
        <w:t>. Московского университета. Сер. 14, Психология</w:t>
      </w:r>
      <w:r>
        <w:rPr>
          <w:rFonts w:ascii="Times New Roman" w:hAnsi="Times New Roman" w:cs="Times New Roman"/>
          <w:color w:val="000000"/>
          <w:sz w:val="24"/>
          <w:szCs w:val="24"/>
        </w:rPr>
        <w:t>,</w:t>
      </w:r>
      <w:r w:rsidRPr="003D12AE">
        <w:rPr>
          <w:rFonts w:ascii="Times New Roman" w:hAnsi="Times New Roman" w:cs="Times New Roman"/>
          <w:color w:val="000000"/>
          <w:sz w:val="24"/>
          <w:szCs w:val="24"/>
        </w:rPr>
        <w:t xml:space="preserve"> 1991. </w:t>
      </w:r>
      <w:r w:rsidRPr="00D923B4">
        <w:rPr>
          <w:rFonts w:ascii="Times New Roman" w:hAnsi="Times New Roman" w:cs="Times New Roman"/>
          <w:sz w:val="24"/>
          <w:szCs w:val="24"/>
        </w:rPr>
        <w:t>№</w:t>
      </w:r>
      <w:r w:rsidRPr="003D12AE">
        <w:rPr>
          <w:rFonts w:ascii="Times New Roman" w:hAnsi="Times New Roman" w:cs="Times New Roman"/>
          <w:color w:val="000000"/>
          <w:sz w:val="24"/>
          <w:szCs w:val="24"/>
        </w:rPr>
        <w:t xml:space="preserve">4. </w:t>
      </w:r>
      <w:r w:rsidRPr="00D923B4">
        <w:rPr>
          <w:rFonts w:ascii="Times New Roman" w:hAnsi="Times New Roman" w:cs="Times New Roman"/>
          <w:sz w:val="24"/>
          <w:szCs w:val="24"/>
        </w:rPr>
        <w:t>– с.</w:t>
      </w:r>
      <w:r>
        <w:rPr>
          <w:rFonts w:ascii="Times New Roman" w:hAnsi="Times New Roman" w:cs="Times New Roman"/>
          <w:sz w:val="24"/>
          <w:szCs w:val="24"/>
        </w:rPr>
        <w:t xml:space="preserve"> </w:t>
      </w:r>
      <w:r w:rsidRPr="003D12AE">
        <w:rPr>
          <w:rFonts w:ascii="Times New Roman" w:hAnsi="Times New Roman" w:cs="Times New Roman"/>
          <w:color w:val="000000"/>
          <w:sz w:val="24"/>
          <w:szCs w:val="24"/>
        </w:rPr>
        <w:t>5-18</w:t>
      </w:r>
      <w:r>
        <w:rPr>
          <w:rFonts w:ascii="Times New Roman" w:hAnsi="Times New Roman" w:cs="Times New Roman"/>
          <w:color w:val="000000"/>
          <w:sz w:val="24"/>
          <w:szCs w:val="24"/>
        </w:rPr>
        <w:t>.</w:t>
      </w:r>
    </w:p>
    <w:p w:rsidR="008E5643" w:rsidRPr="003D12AE" w:rsidRDefault="008E5643" w:rsidP="008E5643">
      <w:pPr>
        <w:spacing w:after="0"/>
        <w:jc w:val="both"/>
        <w:rPr>
          <w:rFonts w:ascii="Times New Roman" w:hAnsi="Times New Roman" w:cs="Times New Roman"/>
          <w:sz w:val="24"/>
          <w:szCs w:val="24"/>
        </w:rPr>
      </w:pPr>
      <w:r w:rsidRPr="003D12AE">
        <w:rPr>
          <w:rFonts w:ascii="Times New Roman" w:hAnsi="Times New Roman" w:cs="Times New Roman"/>
          <w:sz w:val="24"/>
          <w:szCs w:val="24"/>
        </w:rPr>
        <w:t xml:space="preserve">19. </w:t>
      </w:r>
      <w:proofErr w:type="spellStart"/>
      <w:r w:rsidRPr="003D12AE">
        <w:rPr>
          <w:rFonts w:ascii="Times New Roman" w:hAnsi="Times New Roman" w:cs="Times New Roman"/>
          <w:sz w:val="24"/>
          <w:szCs w:val="24"/>
        </w:rPr>
        <w:t>Гамезо</w:t>
      </w:r>
      <w:proofErr w:type="spellEnd"/>
      <w:r w:rsidRPr="003D12AE">
        <w:rPr>
          <w:rFonts w:ascii="Times New Roman" w:hAnsi="Times New Roman" w:cs="Times New Roman"/>
          <w:sz w:val="24"/>
          <w:szCs w:val="24"/>
        </w:rPr>
        <w:t xml:space="preserve"> М., Петрова Е., Орлова Л. Возрастная и педагогическая психология. – </w:t>
      </w:r>
      <w:r w:rsidRPr="003D12AE">
        <w:rPr>
          <w:rFonts w:ascii="Times New Roman" w:hAnsi="Times New Roman" w:cs="Times New Roman"/>
          <w:bCs/>
          <w:color w:val="000000"/>
          <w:sz w:val="24"/>
          <w:szCs w:val="24"/>
        </w:rPr>
        <w:t>М</w:t>
      </w:r>
      <w:r w:rsidRPr="003D12AE">
        <w:rPr>
          <w:rFonts w:ascii="Times New Roman" w:hAnsi="Times New Roman" w:cs="Times New Roman"/>
          <w:color w:val="000000"/>
          <w:sz w:val="24"/>
          <w:szCs w:val="24"/>
        </w:rPr>
        <w:t xml:space="preserve">.: </w:t>
      </w:r>
      <w:r w:rsidRPr="003D12AE">
        <w:rPr>
          <w:rFonts w:ascii="Times New Roman" w:hAnsi="Times New Roman" w:cs="Times New Roman"/>
          <w:bCs/>
          <w:color w:val="000000"/>
          <w:sz w:val="24"/>
          <w:szCs w:val="24"/>
        </w:rPr>
        <w:t>Педагогическое</w:t>
      </w:r>
      <w:r w:rsidRPr="003D12AE">
        <w:rPr>
          <w:rFonts w:ascii="Times New Roman" w:hAnsi="Times New Roman" w:cs="Times New Roman"/>
          <w:color w:val="000000"/>
          <w:sz w:val="24"/>
          <w:szCs w:val="24"/>
        </w:rPr>
        <w:t xml:space="preserve"> общество России, 2003. </w:t>
      </w:r>
      <w:r w:rsidRPr="00D923B4">
        <w:rPr>
          <w:rFonts w:ascii="Times New Roman" w:hAnsi="Times New Roman" w:cs="Times New Roman"/>
          <w:sz w:val="24"/>
          <w:szCs w:val="24"/>
        </w:rPr>
        <w:t>–</w:t>
      </w:r>
      <w:r w:rsidRPr="003D12AE">
        <w:rPr>
          <w:rFonts w:ascii="Times New Roman" w:hAnsi="Times New Roman" w:cs="Times New Roman"/>
          <w:color w:val="000000"/>
          <w:sz w:val="24"/>
          <w:szCs w:val="24"/>
        </w:rPr>
        <w:t xml:space="preserve"> 512 </w:t>
      </w:r>
      <w:proofErr w:type="gramStart"/>
      <w:r w:rsidRPr="003D12AE">
        <w:rPr>
          <w:rFonts w:ascii="Times New Roman" w:hAnsi="Times New Roman" w:cs="Times New Roman"/>
          <w:color w:val="000000"/>
          <w:sz w:val="24"/>
          <w:szCs w:val="24"/>
        </w:rPr>
        <w:t>с</w:t>
      </w:r>
      <w:proofErr w:type="gramEnd"/>
      <w:r w:rsidRPr="003D12AE">
        <w:rPr>
          <w:rFonts w:ascii="Times New Roman" w:hAnsi="Times New Roman" w:cs="Times New Roman"/>
          <w:color w:val="000000"/>
          <w:sz w:val="24"/>
          <w:szCs w:val="24"/>
        </w:rPr>
        <w:t>.</w:t>
      </w:r>
    </w:p>
    <w:p w:rsidR="008E5643" w:rsidRPr="003D12AE" w:rsidRDefault="008E5643" w:rsidP="008E5643">
      <w:pPr>
        <w:spacing w:after="0"/>
        <w:jc w:val="both"/>
        <w:rPr>
          <w:rFonts w:ascii="Times New Roman" w:hAnsi="Times New Roman" w:cs="Times New Roman"/>
          <w:sz w:val="24"/>
          <w:szCs w:val="24"/>
        </w:rPr>
      </w:pPr>
      <w:r w:rsidRPr="003D12AE">
        <w:rPr>
          <w:rFonts w:ascii="Times New Roman" w:hAnsi="Times New Roman" w:cs="Times New Roman"/>
          <w:sz w:val="24"/>
          <w:szCs w:val="24"/>
        </w:rPr>
        <w:t xml:space="preserve">20. </w:t>
      </w:r>
      <w:proofErr w:type="spellStart"/>
      <w:r w:rsidRPr="003D12AE">
        <w:rPr>
          <w:rFonts w:ascii="Times New Roman" w:hAnsi="Times New Roman" w:cs="Times New Roman"/>
          <w:sz w:val="24"/>
          <w:szCs w:val="24"/>
        </w:rPr>
        <w:t>Гиппенрейтер</w:t>
      </w:r>
      <w:proofErr w:type="spellEnd"/>
      <w:r w:rsidRPr="003D12AE">
        <w:rPr>
          <w:rFonts w:ascii="Times New Roman" w:hAnsi="Times New Roman" w:cs="Times New Roman"/>
          <w:sz w:val="24"/>
          <w:szCs w:val="24"/>
        </w:rPr>
        <w:t xml:space="preserve"> Ю.Б. </w:t>
      </w:r>
      <w:r w:rsidRPr="003D12AE">
        <w:rPr>
          <w:rFonts w:ascii="Times New Roman" w:hAnsi="Times New Roman" w:cs="Times New Roman"/>
          <w:bCs/>
          <w:color w:val="000000"/>
          <w:sz w:val="24"/>
          <w:szCs w:val="24"/>
        </w:rPr>
        <w:t>Введение</w:t>
      </w:r>
      <w:r w:rsidRPr="003D12AE">
        <w:rPr>
          <w:rFonts w:ascii="Times New Roman" w:hAnsi="Times New Roman" w:cs="Times New Roman"/>
          <w:color w:val="000000"/>
          <w:sz w:val="24"/>
          <w:szCs w:val="24"/>
        </w:rPr>
        <w:t xml:space="preserve"> </w:t>
      </w:r>
      <w:r w:rsidRPr="003D12AE">
        <w:rPr>
          <w:rFonts w:ascii="Times New Roman" w:hAnsi="Times New Roman" w:cs="Times New Roman"/>
          <w:bCs/>
          <w:color w:val="000000"/>
          <w:sz w:val="24"/>
          <w:szCs w:val="24"/>
        </w:rPr>
        <w:t>в</w:t>
      </w:r>
      <w:r w:rsidRPr="003D12AE">
        <w:rPr>
          <w:rFonts w:ascii="Times New Roman" w:hAnsi="Times New Roman" w:cs="Times New Roman"/>
          <w:color w:val="000000"/>
          <w:sz w:val="24"/>
          <w:szCs w:val="24"/>
        </w:rPr>
        <w:t xml:space="preserve"> общую психологию. </w:t>
      </w:r>
      <w:r w:rsidRPr="00D923B4">
        <w:rPr>
          <w:rFonts w:ascii="Times New Roman" w:hAnsi="Times New Roman" w:cs="Times New Roman"/>
          <w:sz w:val="24"/>
          <w:szCs w:val="24"/>
        </w:rPr>
        <w:t>–</w:t>
      </w:r>
      <w:r w:rsidRPr="003D12AE">
        <w:rPr>
          <w:rFonts w:ascii="Times New Roman" w:hAnsi="Times New Roman" w:cs="Times New Roman"/>
          <w:color w:val="000000"/>
          <w:sz w:val="24"/>
          <w:szCs w:val="24"/>
        </w:rPr>
        <w:t xml:space="preserve"> М.: Изд-во МГУ, 1988. </w:t>
      </w:r>
      <w:r w:rsidRPr="00D923B4">
        <w:rPr>
          <w:rFonts w:ascii="Times New Roman" w:hAnsi="Times New Roman" w:cs="Times New Roman"/>
          <w:sz w:val="24"/>
          <w:szCs w:val="24"/>
        </w:rPr>
        <w:t>– с.</w:t>
      </w:r>
      <w:r w:rsidRPr="003D12AE">
        <w:rPr>
          <w:rFonts w:ascii="Times New Roman" w:hAnsi="Times New Roman" w:cs="Times New Roman"/>
          <w:color w:val="000000"/>
          <w:sz w:val="24"/>
          <w:szCs w:val="24"/>
        </w:rPr>
        <w:t xml:space="preserve"> 7-19</w:t>
      </w:r>
      <w:r>
        <w:rPr>
          <w:rFonts w:ascii="Times New Roman" w:hAnsi="Times New Roman" w:cs="Times New Roman"/>
          <w:color w:val="000000"/>
          <w:sz w:val="24"/>
          <w:szCs w:val="24"/>
        </w:rPr>
        <w:t>.</w:t>
      </w:r>
    </w:p>
    <w:p w:rsidR="008E5643" w:rsidRPr="00B53405" w:rsidRDefault="008E5643" w:rsidP="008E5643">
      <w:pPr>
        <w:spacing w:after="0"/>
        <w:jc w:val="both"/>
        <w:rPr>
          <w:rFonts w:ascii="Times New Roman" w:hAnsi="Times New Roman" w:cs="Times New Roman"/>
          <w:sz w:val="24"/>
          <w:szCs w:val="24"/>
        </w:rPr>
      </w:pPr>
      <w:r w:rsidRPr="00D923B4">
        <w:rPr>
          <w:rFonts w:ascii="Times New Roman" w:hAnsi="Times New Roman" w:cs="Times New Roman"/>
          <w:sz w:val="24"/>
          <w:szCs w:val="24"/>
        </w:rPr>
        <w:t xml:space="preserve">21. </w:t>
      </w:r>
      <w:proofErr w:type="spellStart"/>
      <w:r w:rsidRPr="00D923B4">
        <w:rPr>
          <w:rFonts w:ascii="Times New Roman" w:hAnsi="Times New Roman" w:cs="Times New Roman"/>
          <w:sz w:val="24"/>
          <w:szCs w:val="24"/>
        </w:rPr>
        <w:t>Ениколопов</w:t>
      </w:r>
      <w:proofErr w:type="spellEnd"/>
      <w:r w:rsidRPr="00D923B4">
        <w:rPr>
          <w:rFonts w:ascii="Times New Roman" w:hAnsi="Times New Roman" w:cs="Times New Roman"/>
          <w:sz w:val="24"/>
          <w:szCs w:val="24"/>
        </w:rPr>
        <w:t xml:space="preserve"> С. Н., Ерофеева Л. В., </w:t>
      </w:r>
      <w:proofErr w:type="spellStart"/>
      <w:r w:rsidRPr="00D923B4">
        <w:rPr>
          <w:rFonts w:ascii="Times New Roman" w:hAnsi="Times New Roman" w:cs="Times New Roman"/>
          <w:sz w:val="24"/>
          <w:szCs w:val="24"/>
        </w:rPr>
        <w:t>Соковня</w:t>
      </w:r>
      <w:proofErr w:type="spellEnd"/>
      <w:r w:rsidRPr="00D923B4">
        <w:rPr>
          <w:rFonts w:ascii="Times New Roman" w:hAnsi="Times New Roman" w:cs="Times New Roman"/>
          <w:sz w:val="24"/>
          <w:szCs w:val="24"/>
        </w:rPr>
        <w:t xml:space="preserve"> И. И.</w:t>
      </w:r>
      <w:r w:rsidRPr="00B53405">
        <w:rPr>
          <w:rFonts w:ascii="Times New Roman" w:hAnsi="Times New Roman" w:cs="Times New Roman"/>
          <w:sz w:val="24"/>
          <w:szCs w:val="24"/>
        </w:rPr>
        <w:t xml:space="preserve"> Профилактика агрессивных и террористических проявлений у подростков. − М.: Просвещение, 2002. − 158 </w:t>
      </w:r>
      <w:proofErr w:type="gramStart"/>
      <w:r w:rsidRPr="00B53405">
        <w:rPr>
          <w:rFonts w:ascii="Times New Roman" w:hAnsi="Times New Roman" w:cs="Times New Roman"/>
          <w:sz w:val="24"/>
          <w:szCs w:val="24"/>
        </w:rPr>
        <w:t>с</w:t>
      </w:r>
      <w:proofErr w:type="gramEnd"/>
      <w:r w:rsidRPr="00B53405">
        <w:rPr>
          <w:rFonts w:ascii="Times New Roman" w:hAnsi="Times New Roman" w:cs="Times New Roman"/>
          <w:sz w:val="24"/>
          <w:szCs w:val="24"/>
        </w:rPr>
        <w:t xml:space="preserve">. </w:t>
      </w:r>
    </w:p>
    <w:p w:rsidR="008E5643" w:rsidRPr="00B53405" w:rsidRDefault="008E5643" w:rsidP="008E5643">
      <w:pPr>
        <w:spacing w:after="0"/>
        <w:jc w:val="both"/>
        <w:rPr>
          <w:rFonts w:ascii="Times New Roman" w:hAnsi="Times New Roman" w:cs="Times New Roman"/>
          <w:sz w:val="24"/>
          <w:szCs w:val="24"/>
        </w:rPr>
      </w:pPr>
      <w:r w:rsidRPr="00D923B4">
        <w:rPr>
          <w:rFonts w:ascii="Times New Roman" w:hAnsi="Times New Roman" w:cs="Times New Roman"/>
          <w:sz w:val="24"/>
          <w:szCs w:val="24"/>
        </w:rPr>
        <w:t>22.</w:t>
      </w:r>
      <w:r>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Завражин</w:t>
      </w:r>
      <w:proofErr w:type="spellEnd"/>
      <w:r w:rsidRPr="00D923B4">
        <w:rPr>
          <w:rFonts w:ascii="Times New Roman" w:hAnsi="Times New Roman" w:cs="Times New Roman"/>
          <w:sz w:val="24"/>
          <w:szCs w:val="24"/>
        </w:rPr>
        <w:t xml:space="preserve"> С. А.</w:t>
      </w:r>
      <w:r w:rsidRPr="00B53405">
        <w:rPr>
          <w:rFonts w:ascii="Times New Roman" w:hAnsi="Times New Roman" w:cs="Times New Roman"/>
          <w:sz w:val="24"/>
          <w:szCs w:val="24"/>
        </w:rPr>
        <w:t xml:space="preserve"> Подростковая </w:t>
      </w:r>
      <w:proofErr w:type="spellStart"/>
      <w:r w:rsidRPr="00B53405">
        <w:rPr>
          <w:rFonts w:ascii="Times New Roman" w:hAnsi="Times New Roman" w:cs="Times New Roman"/>
          <w:sz w:val="24"/>
          <w:szCs w:val="24"/>
        </w:rPr>
        <w:t>делинквентность</w:t>
      </w:r>
      <w:proofErr w:type="spellEnd"/>
      <w:r w:rsidRPr="00B53405">
        <w:rPr>
          <w:rFonts w:ascii="Times New Roman" w:hAnsi="Times New Roman" w:cs="Times New Roman"/>
          <w:sz w:val="24"/>
          <w:szCs w:val="24"/>
        </w:rPr>
        <w:t xml:space="preserve">: </w:t>
      </w:r>
      <w:proofErr w:type="spellStart"/>
      <w:r w:rsidRPr="00B53405">
        <w:rPr>
          <w:rFonts w:ascii="Times New Roman" w:hAnsi="Times New Roman" w:cs="Times New Roman"/>
          <w:sz w:val="24"/>
          <w:szCs w:val="24"/>
        </w:rPr>
        <w:t>транскультурная</w:t>
      </w:r>
      <w:proofErr w:type="spellEnd"/>
      <w:r w:rsidRPr="00B53405">
        <w:rPr>
          <w:rFonts w:ascii="Times New Roman" w:hAnsi="Times New Roman" w:cs="Times New Roman"/>
          <w:sz w:val="24"/>
          <w:szCs w:val="24"/>
        </w:rPr>
        <w:t xml:space="preserve"> перспектива //Соц. Исследования</w:t>
      </w:r>
      <w:r>
        <w:rPr>
          <w:rFonts w:ascii="Times New Roman" w:hAnsi="Times New Roman" w:cs="Times New Roman"/>
          <w:sz w:val="24"/>
          <w:szCs w:val="24"/>
        </w:rPr>
        <w:t>,</w:t>
      </w:r>
      <w:r w:rsidRPr="00B53405">
        <w:rPr>
          <w:rFonts w:ascii="Times New Roman" w:hAnsi="Times New Roman" w:cs="Times New Roman"/>
          <w:sz w:val="24"/>
          <w:szCs w:val="24"/>
        </w:rPr>
        <w:t xml:space="preserve"> 1995</w:t>
      </w:r>
      <w:r w:rsidRPr="003D12AE">
        <w:rPr>
          <w:rFonts w:ascii="Times New Roman" w:hAnsi="Times New Roman" w:cs="Times New Roman"/>
          <w:color w:val="000000"/>
          <w:sz w:val="24"/>
          <w:szCs w:val="24"/>
        </w:rPr>
        <w:t xml:space="preserve">. </w:t>
      </w:r>
      <w:r w:rsidRPr="00D923B4">
        <w:rPr>
          <w:rFonts w:ascii="Times New Roman" w:hAnsi="Times New Roman" w:cs="Times New Roman"/>
          <w:sz w:val="24"/>
          <w:szCs w:val="24"/>
        </w:rPr>
        <w:t>–</w:t>
      </w:r>
      <w:r w:rsidRPr="00B53405">
        <w:rPr>
          <w:rFonts w:ascii="Times New Roman" w:hAnsi="Times New Roman" w:cs="Times New Roman"/>
          <w:sz w:val="24"/>
          <w:szCs w:val="24"/>
        </w:rPr>
        <w:t xml:space="preserve"> №2</w:t>
      </w:r>
      <w:r w:rsidRPr="003D12AE">
        <w:rPr>
          <w:rFonts w:ascii="Times New Roman" w:hAnsi="Times New Roman" w:cs="Times New Roman"/>
          <w:color w:val="000000"/>
          <w:sz w:val="24"/>
          <w:szCs w:val="24"/>
        </w:rPr>
        <w:t xml:space="preserve">. </w:t>
      </w:r>
      <w:r w:rsidRPr="00D923B4">
        <w:rPr>
          <w:rFonts w:ascii="Times New Roman" w:hAnsi="Times New Roman" w:cs="Times New Roman"/>
          <w:sz w:val="24"/>
          <w:szCs w:val="24"/>
        </w:rPr>
        <w:t>– с.</w:t>
      </w:r>
      <w:r>
        <w:rPr>
          <w:rFonts w:ascii="Times New Roman" w:hAnsi="Times New Roman" w:cs="Times New Roman"/>
          <w:sz w:val="24"/>
          <w:szCs w:val="24"/>
        </w:rPr>
        <w:t xml:space="preserve"> 82-88.</w:t>
      </w:r>
      <w:r w:rsidRPr="00B53405">
        <w:rPr>
          <w:rFonts w:ascii="Times New Roman" w:hAnsi="Times New Roman" w:cs="Times New Roman"/>
          <w:sz w:val="24"/>
          <w:szCs w:val="24"/>
        </w:rPr>
        <w:t xml:space="preserve"> </w:t>
      </w:r>
    </w:p>
    <w:p w:rsidR="008E5643" w:rsidRDefault="008E5643" w:rsidP="008E5643">
      <w:pPr>
        <w:spacing w:after="0"/>
        <w:jc w:val="both"/>
        <w:rPr>
          <w:rFonts w:ascii="Times New Roman" w:hAnsi="Times New Roman" w:cs="Times New Roman"/>
          <w:sz w:val="24"/>
          <w:szCs w:val="24"/>
        </w:rPr>
      </w:pPr>
      <w:r w:rsidRPr="00B53405">
        <w:rPr>
          <w:rFonts w:ascii="Times New Roman" w:hAnsi="Times New Roman" w:cs="Times New Roman"/>
          <w:sz w:val="24"/>
          <w:szCs w:val="24"/>
        </w:rPr>
        <w:lastRenderedPageBreak/>
        <w:t xml:space="preserve">23. </w:t>
      </w:r>
      <w:proofErr w:type="spellStart"/>
      <w:r w:rsidRPr="00B53405">
        <w:rPr>
          <w:rFonts w:ascii="Times New Roman" w:hAnsi="Times New Roman" w:cs="Times New Roman"/>
          <w:sz w:val="24"/>
          <w:szCs w:val="24"/>
        </w:rPr>
        <w:t>Змановская</w:t>
      </w:r>
      <w:proofErr w:type="spellEnd"/>
      <w:r w:rsidRPr="00B53405">
        <w:rPr>
          <w:rFonts w:ascii="Times New Roman" w:hAnsi="Times New Roman" w:cs="Times New Roman"/>
          <w:sz w:val="24"/>
          <w:szCs w:val="24"/>
        </w:rPr>
        <w:t xml:space="preserve"> Е.В.  </w:t>
      </w:r>
      <w:proofErr w:type="spellStart"/>
      <w:r w:rsidRPr="00B53405">
        <w:rPr>
          <w:rFonts w:ascii="Times New Roman" w:hAnsi="Times New Roman" w:cs="Times New Roman"/>
          <w:sz w:val="24"/>
          <w:szCs w:val="24"/>
        </w:rPr>
        <w:t>Девиантология</w:t>
      </w:r>
      <w:proofErr w:type="spellEnd"/>
      <w:r w:rsidRPr="00B53405">
        <w:rPr>
          <w:rFonts w:ascii="Times New Roman" w:hAnsi="Times New Roman" w:cs="Times New Roman"/>
          <w:sz w:val="24"/>
          <w:szCs w:val="24"/>
        </w:rPr>
        <w:t>: Психология отклоняющегося поведения</w:t>
      </w:r>
      <w:r w:rsidRPr="003D12AE">
        <w:rPr>
          <w:rFonts w:ascii="Times New Roman" w:hAnsi="Times New Roman" w:cs="Times New Roman"/>
          <w:color w:val="000000"/>
          <w:sz w:val="24"/>
          <w:szCs w:val="24"/>
        </w:rPr>
        <w:t>/</w:t>
      </w:r>
      <w:r w:rsidRPr="00B53405">
        <w:rPr>
          <w:rFonts w:ascii="Times New Roman" w:hAnsi="Times New Roman" w:cs="Times New Roman"/>
          <w:sz w:val="24"/>
          <w:szCs w:val="24"/>
        </w:rPr>
        <w:t xml:space="preserve"> Учеб</w:t>
      </w:r>
      <w:proofErr w:type="gramStart"/>
      <w:r w:rsidRPr="00B53405">
        <w:rPr>
          <w:rFonts w:ascii="Times New Roman" w:hAnsi="Times New Roman" w:cs="Times New Roman"/>
          <w:sz w:val="24"/>
          <w:szCs w:val="24"/>
        </w:rPr>
        <w:t>.</w:t>
      </w:r>
      <w:proofErr w:type="gramEnd"/>
      <w:r w:rsidRPr="00B53405">
        <w:rPr>
          <w:rFonts w:ascii="Times New Roman" w:hAnsi="Times New Roman" w:cs="Times New Roman"/>
          <w:sz w:val="24"/>
          <w:szCs w:val="24"/>
        </w:rPr>
        <w:t xml:space="preserve"> </w:t>
      </w:r>
      <w:proofErr w:type="gramStart"/>
      <w:r w:rsidRPr="00B53405">
        <w:rPr>
          <w:rFonts w:ascii="Times New Roman" w:hAnsi="Times New Roman" w:cs="Times New Roman"/>
          <w:sz w:val="24"/>
          <w:szCs w:val="24"/>
        </w:rPr>
        <w:t>п</w:t>
      </w:r>
      <w:proofErr w:type="gramEnd"/>
      <w:r w:rsidRPr="00B53405">
        <w:rPr>
          <w:rFonts w:ascii="Times New Roman" w:hAnsi="Times New Roman" w:cs="Times New Roman"/>
          <w:sz w:val="24"/>
          <w:szCs w:val="24"/>
        </w:rPr>
        <w:t xml:space="preserve">особие для студ. </w:t>
      </w:r>
      <w:proofErr w:type="spellStart"/>
      <w:r w:rsidRPr="00B53405">
        <w:rPr>
          <w:rFonts w:ascii="Times New Roman" w:hAnsi="Times New Roman" w:cs="Times New Roman"/>
          <w:sz w:val="24"/>
          <w:szCs w:val="24"/>
        </w:rPr>
        <w:t>высш</w:t>
      </w:r>
      <w:proofErr w:type="spellEnd"/>
      <w:r w:rsidRPr="00B53405">
        <w:rPr>
          <w:rFonts w:ascii="Times New Roman" w:hAnsi="Times New Roman" w:cs="Times New Roman"/>
          <w:sz w:val="24"/>
          <w:szCs w:val="24"/>
        </w:rPr>
        <w:t xml:space="preserve">. учеб. заведений. - 2-е изд., </w:t>
      </w:r>
      <w:proofErr w:type="spellStart"/>
      <w:r w:rsidRPr="00B53405">
        <w:rPr>
          <w:rFonts w:ascii="Times New Roman" w:hAnsi="Times New Roman" w:cs="Times New Roman"/>
          <w:sz w:val="24"/>
          <w:szCs w:val="24"/>
        </w:rPr>
        <w:t>испр</w:t>
      </w:r>
      <w:proofErr w:type="spellEnd"/>
      <w:r w:rsidRPr="003D12AE">
        <w:rPr>
          <w:rFonts w:ascii="Times New Roman" w:hAnsi="Times New Roman" w:cs="Times New Roman"/>
          <w:color w:val="000000"/>
          <w:sz w:val="24"/>
          <w:szCs w:val="24"/>
        </w:rPr>
        <w:t xml:space="preserve">. </w:t>
      </w:r>
      <w:r w:rsidRPr="00D923B4">
        <w:rPr>
          <w:rFonts w:ascii="Times New Roman" w:hAnsi="Times New Roman" w:cs="Times New Roman"/>
          <w:sz w:val="24"/>
          <w:szCs w:val="24"/>
        </w:rPr>
        <w:t>–</w:t>
      </w:r>
      <w:r>
        <w:rPr>
          <w:rFonts w:ascii="Times New Roman" w:hAnsi="Times New Roman" w:cs="Times New Roman"/>
          <w:sz w:val="24"/>
          <w:szCs w:val="24"/>
        </w:rPr>
        <w:t xml:space="preserve"> </w:t>
      </w:r>
      <w:r w:rsidRPr="00B53405">
        <w:rPr>
          <w:rFonts w:ascii="Times New Roman" w:hAnsi="Times New Roman" w:cs="Times New Roman"/>
          <w:sz w:val="24"/>
          <w:szCs w:val="24"/>
        </w:rPr>
        <w:t xml:space="preserve">М.: Издательский центр «Академия», </w:t>
      </w:r>
      <w:r>
        <w:rPr>
          <w:rFonts w:ascii="Times New Roman" w:hAnsi="Times New Roman" w:cs="Times New Roman"/>
          <w:sz w:val="24"/>
          <w:szCs w:val="24"/>
        </w:rPr>
        <w:t xml:space="preserve"> </w:t>
      </w:r>
      <w:r w:rsidRPr="00B53405">
        <w:rPr>
          <w:rFonts w:ascii="Times New Roman" w:hAnsi="Times New Roman" w:cs="Times New Roman"/>
          <w:sz w:val="24"/>
          <w:szCs w:val="24"/>
        </w:rPr>
        <w:t>2004</w:t>
      </w:r>
      <w:r w:rsidRPr="003D12AE">
        <w:rPr>
          <w:rFonts w:ascii="Times New Roman" w:hAnsi="Times New Roman" w:cs="Times New Roman"/>
          <w:color w:val="000000"/>
          <w:sz w:val="24"/>
          <w:szCs w:val="24"/>
        </w:rPr>
        <w:t xml:space="preserve">. </w:t>
      </w:r>
      <w:r w:rsidRPr="00D923B4">
        <w:rPr>
          <w:rFonts w:ascii="Times New Roman" w:hAnsi="Times New Roman" w:cs="Times New Roman"/>
          <w:sz w:val="24"/>
          <w:szCs w:val="24"/>
        </w:rPr>
        <w:t>–</w:t>
      </w:r>
      <w:r w:rsidRPr="00B53405">
        <w:rPr>
          <w:rFonts w:ascii="Times New Roman" w:hAnsi="Times New Roman" w:cs="Times New Roman"/>
          <w:sz w:val="24"/>
          <w:szCs w:val="24"/>
        </w:rPr>
        <w:t xml:space="preserve"> 288 </w:t>
      </w:r>
      <w:proofErr w:type="gramStart"/>
      <w:r w:rsidRPr="00B53405">
        <w:rPr>
          <w:rFonts w:ascii="Times New Roman" w:hAnsi="Times New Roman" w:cs="Times New Roman"/>
          <w:sz w:val="24"/>
          <w:szCs w:val="24"/>
        </w:rPr>
        <w:t>с</w:t>
      </w:r>
      <w:proofErr w:type="gramEnd"/>
      <w:r w:rsidRPr="00B53405">
        <w:rPr>
          <w:rFonts w:ascii="Times New Roman" w:hAnsi="Times New Roman" w:cs="Times New Roman"/>
          <w:sz w:val="24"/>
          <w:szCs w:val="24"/>
        </w:rPr>
        <w:t xml:space="preserve">. </w:t>
      </w:r>
    </w:p>
    <w:p w:rsidR="008E5643" w:rsidRPr="00B53405" w:rsidRDefault="008E5643" w:rsidP="008E5643">
      <w:pPr>
        <w:spacing w:after="0"/>
        <w:jc w:val="both"/>
        <w:rPr>
          <w:rFonts w:ascii="Times New Roman" w:hAnsi="Times New Roman" w:cs="Times New Roman"/>
          <w:sz w:val="24"/>
          <w:szCs w:val="24"/>
        </w:rPr>
      </w:pPr>
      <w:r>
        <w:rPr>
          <w:rFonts w:ascii="Times New Roman" w:hAnsi="Times New Roman" w:cs="Times New Roman"/>
          <w:sz w:val="24"/>
          <w:szCs w:val="24"/>
        </w:rPr>
        <w:t>24</w:t>
      </w:r>
      <w:r w:rsidRPr="00B53405">
        <w:rPr>
          <w:rFonts w:ascii="Times New Roman" w:hAnsi="Times New Roman" w:cs="Times New Roman"/>
          <w:sz w:val="24"/>
          <w:szCs w:val="24"/>
        </w:rPr>
        <w:t xml:space="preserve">. </w:t>
      </w:r>
      <w:proofErr w:type="gramStart"/>
      <w:r w:rsidRPr="00B53405">
        <w:rPr>
          <w:rFonts w:ascii="Times New Roman" w:hAnsi="Times New Roman" w:cs="Times New Roman"/>
          <w:sz w:val="24"/>
          <w:szCs w:val="24"/>
        </w:rPr>
        <w:t>Казанская</w:t>
      </w:r>
      <w:proofErr w:type="gramEnd"/>
      <w:r w:rsidRPr="00B53405">
        <w:rPr>
          <w:rFonts w:ascii="Times New Roman" w:hAnsi="Times New Roman" w:cs="Times New Roman"/>
          <w:sz w:val="24"/>
          <w:szCs w:val="24"/>
        </w:rPr>
        <w:t xml:space="preserve"> В. Подросток. Трудности взросления «Подросток. Трудности взросления./2-е издание, дополненное»</w:t>
      </w:r>
      <w:r w:rsidRPr="00207C6C">
        <w:rPr>
          <w:rFonts w:ascii="Times New Roman" w:hAnsi="Times New Roman" w:cs="Times New Roman"/>
          <w:sz w:val="24"/>
          <w:szCs w:val="24"/>
        </w:rPr>
        <w:t>. −</w:t>
      </w:r>
      <w:r w:rsidRPr="00B53405">
        <w:rPr>
          <w:rFonts w:ascii="Times New Roman" w:hAnsi="Times New Roman" w:cs="Times New Roman"/>
          <w:sz w:val="24"/>
          <w:szCs w:val="24"/>
        </w:rPr>
        <w:t xml:space="preserve"> </w:t>
      </w:r>
      <w:proofErr w:type="spellStart"/>
      <w:r w:rsidRPr="00B53405">
        <w:rPr>
          <w:rFonts w:ascii="Times New Roman" w:hAnsi="Times New Roman" w:cs="Times New Roman"/>
          <w:sz w:val="24"/>
          <w:szCs w:val="24"/>
        </w:rPr>
        <w:t>Спб</w:t>
      </w:r>
      <w:proofErr w:type="spellEnd"/>
      <w:r w:rsidRPr="00B53405">
        <w:rPr>
          <w:rFonts w:ascii="Times New Roman" w:hAnsi="Times New Roman" w:cs="Times New Roman"/>
          <w:sz w:val="24"/>
          <w:szCs w:val="24"/>
        </w:rPr>
        <w:t>.: Питер</w:t>
      </w:r>
      <w:r>
        <w:rPr>
          <w:rFonts w:ascii="Times New Roman" w:hAnsi="Times New Roman" w:cs="Times New Roman"/>
          <w:sz w:val="24"/>
          <w:szCs w:val="24"/>
        </w:rPr>
        <w:t>,</w:t>
      </w:r>
      <w:r w:rsidRPr="00B53405">
        <w:rPr>
          <w:rFonts w:ascii="Times New Roman" w:hAnsi="Times New Roman" w:cs="Times New Roman"/>
          <w:sz w:val="24"/>
          <w:szCs w:val="24"/>
        </w:rPr>
        <w:t xml:space="preserve"> 2008</w:t>
      </w:r>
      <w:r w:rsidRPr="00A61353">
        <w:rPr>
          <w:rFonts w:ascii="Times New Roman" w:hAnsi="Times New Roman" w:cs="Times New Roman"/>
          <w:sz w:val="24"/>
          <w:szCs w:val="24"/>
        </w:rPr>
        <w:t xml:space="preserve">. – </w:t>
      </w:r>
      <w:r>
        <w:rPr>
          <w:rFonts w:ascii="Times New Roman" w:hAnsi="Times New Roman" w:cs="Times New Roman"/>
          <w:sz w:val="24"/>
          <w:szCs w:val="24"/>
        </w:rPr>
        <w:t>283</w:t>
      </w:r>
      <w:r w:rsidRPr="00A61353">
        <w:rPr>
          <w:rFonts w:ascii="Times New Roman" w:hAnsi="Times New Roman" w:cs="Times New Roman"/>
          <w:sz w:val="24"/>
          <w:szCs w:val="24"/>
        </w:rPr>
        <w:t xml:space="preserve"> </w:t>
      </w:r>
      <w:proofErr w:type="gramStart"/>
      <w:r w:rsidRPr="00A61353">
        <w:rPr>
          <w:rFonts w:ascii="Times New Roman" w:hAnsi="Times New Roman" w:cs="Times New Roman"/>
          <w:sz w:val="24"/>
          <w:szCs w:val="24"/>
        </w:rPr>
        <w:t>с</w:t>
      </w:r>
      <w:proofErr w:type="gramEnd"/>
      <w:r>
        <w:rPr>
          <w:rFonts w:ascii="Times New Roman" w:hAnsi="Times New Roman" w:cs="Times New Roman"/>
          <w:sz w:val="24"/>
          <w:szCs w:val="24"/>
        </w:rPr>
        <w:t>.</w:t>
      </w:r>
      <w:r w:rsidRPr="00A61353">
        <w:rPr>
          <w:rFonts w:ascii="Times New Roman" w:hAnsi="Times New Roman" w:cs="Times New Roman"/>
          <w:sz w:val="24"/>
          <w:szCs w:val="24"/>
        </w:rPr>
        <w:tab/>
      </w:r>
    </w:p>
    <w:p w:rsidR="008E5643" w:rsidRPr="00A61353" w:rsidRDefault="008E5643" w:rsidP="008E5643">
      <w:pPr>
        <w:spacing w:after="0"/>
        <w:jc w:val="both"/>
        <w:rPr>
          <w:rFonts w:ascii="Times New Roman" w:hAnsi="Times New Roman" w:cs="Times New Roman"/>
          <w:sz w:val="24"/>
          <w:szCs w:val="24"/>
        </w:rPr>
      </w:pPr>
      <w:r w:rsidRPr="00A61353">
        <w:rPr>
          <w:rFonts w:ascii="Times New Roman" w:hAnsi="Times New Roman" w:cs="Times New Roman"/>
          <w:sz w:val="24"/>
          <w:szCs w:val="24"/>
        </w:rPr>
        <w:t>2</w:t>
      </w:r>
      <w:r>
        <w:rPr>
          <w:rFonts w:ascii="Times New Roman" w:hAnsi="Times New Roman" w:cs="Times New Roman"/>
          <w:sz w:val="24"/>
          <w:szCs w:val="24"/>
        </w:rPr>
        <w:t>5</w:t>
      </w:r>
      <w:r w:rsidRPr="00A61353">
        <w:rPr>
          <w:rFonts w:ascii="Times New Roman" w:hAnsi="Times New Roman" w:cs="Times New Roman"/>
          <w:sz w:val="24"/>
          <w:szCs w:val="24"/>
        </w:rPr>
        <w:t xml:space="preserve">. </w:t>
      </w:r>
      <w:proofErr w:type="spellStart"/>
      <w:r w:rsidRPr="00A61353">
        <w:rPr>
          <w:rFonts w:ascii="Times New Roman" w:hAnsi="Times New Roman" w:cs="Times New Roman"/>
          <w:sz w:val="24"/>
          <w:szCs w:val="24"/>
        </w:rPr>
        <w:t>Клейберг</w:t>
      </w:r>
      <w:proofErr w:type="spellEnd"/>
      <w:r w:rsidRPr="00A61353">
        <w:rPr>
          <w:rFonts w:ascii="Times New Roman" w:hAnsi="Times New Roman" w:cs="Times New Roman"/>
          <w:sz w:val="24"/>
          <w:szCs w:val="24"/>
        </w:rPr>
        <w:t xml:space="preserve"> Ю. А. </w:t>
      </w:r>
      <w:proofErr w:type="spellStart"/>
      <w:r w:rsidRPr="00A61353">
        <w:rPr>
          <w:rFonts w:ascii="Times New Roman" w:hAnsi="Times New Roman" w:cs="Times New Roman"/>
          <w:sz w:val="24"/>
          <w:szCs w:val="24"/>
        </w:rPr>
        <w:t>Девиантное</w:t>
      </w:r>
      <w:proofErr w:type="spellEnd"/>
      <w:r w:rsidRPr="00A61353">
        <w:rPr>
          <w:rFonts w:ascii="Times New Roman" w:hAnsi="Times New Roman" w:cs="Times New Roman"/>
          <w:sz w:val="24"/>
          <w:szCs w:val="24"/>
        </w:rPr>
        <w:t xml:space="preserve"> поведение в вопросах и ответах:</w:t>
      </w:r>
      <w:r>
        <w:rPr>
          <w:rFonts w:ascii="Times New Roman" w:hAnsi="Times New Roman" w:cs="Times New Roman"/>
          <w:sz w:val="24"/>
          <w:szCs w:val="24"/>
        </w:rPr>
        <w:t xml:space="preserve"> </w:t>
      </w:r>
      <w:proofErr w:type="spellStart"/>
      <w:r w:rsidRPr="00A61353">
        <w:rPr>
          <w:rFonts w:ascii="Times New Roman" w:hAnsi="Times New Roman" w:cs="Times New Roman"/>
          <w:sz w:val="24"/>
          <w:szCs w:val="24"/>
        </w:rPr>
        <w:t>уч</w:t>
      </w:r>
      <w:proofErr w:type="gramStart"/>
      <w:r w:rsidRPr="00A61353">
        <w:rPr>
          <w:rFonts w:ascii="Times New Roman" w:hAnsi="Times New Roman" w:cs="Times New Roman"/>
          <w:sz w:val="24"/>
          <w:szCs w:val="24"/>
        </w:rPr>
        <w:t>.п</w:t>
      </w:r>
      <w:proofErr w:type="gramEnd"/>
      <w:r w:rsidRPr="00A61353">
        <w:rPr>
          <w:rFonts w:ascii="Times New Roman" w:hAnsi="Times New Roman" w:cs="Times New Roman"/>
          <w:sz w:val="24"/>
          <w:szCs w:val="24"/>
        </w:rPr>
        <w:t>особ</w:t>
      </w:r>
      <w:proofErr w:type="spellEnd"/>
      <w:r w:rsidRPr="00A61353">
        <w:rPr>
          <w:rFonts w:ascii="Times New Roman" w:hAnsi="Times New Roman" w:cs="Times New Roman"/>
          <w:sz w:val="24"/>
          <w:szCs w:val="24"/>
        </w:rPr>
        <w:t>. − М.:</w:t>
      </w:r>
      <w:r w:rsidRPr="00A61353">
        <w:rPr>
          <w:rFonts w:ascii="Times New Roman" w:hAnsi="Times New Roman" w:cs="Times New Roman"/>
          <w:color w:val="000000"/>
          <w:sz w:val="24"/>
          <w:szCs w:val="24"/>
        </w:rPr>
        <w:t xml:space="preserve"> Московский психолого-социальный институт</w:t>
      </w:r>
      <w:r w:rsidRPr="00A61353">
        <w:rPr>
          <w:rFonts w:ascii="Times New Roman" w:hAnsi="Times New Roman" w:cs="Times New Roman"/>
          <w:sz w:val="24"/>
          <w:szCs w:val="24"/>
        </w:rPr>
        <w:t xml:space="preserve">, 2008. – </w:t>
      </w:r>
      <w:r>
        <w:rPr>
          <w:rFonts w:ascii="Times New Roman" w:hAnsi="Times New Roman" w:cs="Times New Roman"/>
          <w:sz w:val="24"/>
          <w:szCs w:val="24"/>
        </w:rPr>
        <w:t>304</w:t>
      </w:r>
      <w:r w:rsidRPr="00A61353">
        <w:rPr>
          <w:rFonts w:ascii="Times New Roman" w:hAnsi="Times New Roman" w:cs="Times New Roman"/>
          <w:sz w:val="24"/>
          <w:szCs w:val="24"/>
        </w:rPr>
        <w:t xml:space="preserve"> </w:t>
      </w:r>
      <w:proofErr w:type="gramStart"/>
      <w:r w:rsidRPr="00A61353">
        <w:rPr>
          <w:rFonts w:ascii="Times New Roman" w:hAnsi="Times New Roman" w:cs="Times New Roman"/>
          <w:sz w:val="24"/>
          <w:szCs w:val="24"/>
        </w:rPr>
        <w:t>с</w:t>
      </w:r>
      <w:proofErr w:type="gramEnd"/>
      <w:r>
        <w:rPr>
          <w:rFonts w:ascii="Times New Roman" w:hAnsi="Times New Roman" w:cs="Times New Roman"/>
          <w:sz w:val="24"/>
          <w:szCs w:val="24"/>
        </w:rPr>
        <w:t>.</w:t>
      </w:r>
      <w:r w:rsidRPr="00A61353">
        <w:rPr>
          <w:rFonts w:ascii="Times New Roman" w:hAnsi="Times New Roman" w:cs="Times New Roman"/>
          <w:sz w:val="24"/>
          <w:szCs w:val="24"/>
        </w:rPr>
        <w:tab/>
      </w:r>
    </w:p>
    <w:p w:rsidR="008E5643" w:rsidRPr="00D923B4" w:rsidRDefault="008E5643" w:rsidP="008E5643">
      <w:pPr>
        <w:spacing w:after="0"/>
        <w:jc w:val="both"/>
        <w:rPr>
          <w:rFonts w:ascii="Times New Roman" w:hAnsi="Times New Roman" w:cs="Times New Roman"/>
          <w:sz w:val="24"/>
          <w:szCs w:val="24"/>
        </w:rPr>
      </w:pPr>
      <w:r w:rsidRPr="00D923B4">
        <w:rPr>
          <w:rFonts w:ascii="Times New Roman" w:hAnsi="Times New Roman" w:cs="Times New Roman"/>
          <w:sz w:val="24"/>
          <w:szCs w:val="24"/>
        </w:rPr>
        <w:t>2</w:t>
      </w:r>
      <w:r>
        <w:rPr>
          <w:rFonts w:ascii="Times New Roman" w:hAnsi="Times New Roman" w:cs="Times New Roman"/>
          <w:sz w:val="24"/>
          <w:szCs w:val="24"/>
        </w:rPr>
        <w:t>6</w:t>
      </w:r>
      <w:r w:rsidRPr="00D923B4">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Клейберг</w:t>
      </w:r>
      <w:proofErr w:type="spellEnd"/>
      <w:r w:rsidRPr="00D923B4">
        <w:rPr>
          <w:rFonts w:ascii="Times New Roman" w:hAnsi="Times New Roman" w:cs="Times New Roman"/>
          <w:sz w:val="24"/>
          <w:szCs w:val="24"/>
        </w:rPr>
        <w:t xml:space="preserve"> Ю. А.</w:t>
      </w:r>
      <w:r w:rsidRPr="00B53405">
        <w:rPr>
          <w:rFonts w:ascii="Times New Roman" w:hAnsi="Times New Roman" w:cs="Times New Roman"/>
          <w:sz w:val="24"/>
          <w:szCs w:val="24"/>
        </w:rPr>
        <w:t xml:space="preserve"> </w:t>
      </w:r>
      <w:r w:rsidRPr="00D923B4">
        <w:rPr>
          <w:rFonts w:ascii="Times New Roman" w:hAnsi="Times New Roman" w:cs="Times New Roman"/>
          <w:sz w:val="24"/>
          <w:szCs w:val="24"/>
        </w:rPr>
        <w:t xml:space="preserve">Практикум по </w:t>
      </w:r>
      <w:proofErr w:type="spellStart"/>
      <w:r w:rsidRPr="00D923B4">
        <w:rPr>
          <w:rFonts w:ascii="Times New Roman" w:hAnsi="Times New Roman" w:cs="Times New Roman"/>
          <w:sz w:val="24"/>
          <w:szCs w:val="24"/>
        </w:rPr>
        <w:t>девиангологии</w:t>
      </w:r>
      <w:proofErr w:type="spellEnd"/>
      <w:r w:rsidRPr="00D923B4">
        <w:rPr>
          <w:rFonts w:ascii="Times New Roman" w:hAnsi="Times New Roman" w:cs="Times New Roman"/>
          <w:sz w:val="24"/>
          <w:szCs w:val="24"/>
        </w:rPr>
        <w:t xml:space="preserve">.  </w:t>
      </w:r>
      <w:r w:rsidRPr="00207C6C">
        <w:rPr>
          <w:rFonts w:ascii="Times New Roman" w:hAnsi="Times New Roman" w:cs="Times New Roman"/>
          <w:sz w:val="24"/>
          <w:szCs w:val="24"/>
        </w:rPr>
        <w:t xml:space="preserve">− </w:t>
      </w:r>
      <w:r w:rsidRPr="00D923B4">
        <w:rPr>
          <w:rFonts w:ascii="Times New Roman" w:hAnsi="Times New Roman" w:cs="Times New Roman"/>
          <w:sz w:val="24"/>
          <w:szCs w:val="24"/>
        </w:rPr>
        <w:t>СПб</w:t>
      </w:r>
      <w:proofErr w:type="gramStart"/>
      <w:r w:rsidRPr="00D923B4">
        <w:rPr>
          <w:rFonts w:ascii="Times New Roman" w:hAnsi="Times New Roman" w:cs="Times New Roman"/>
          <w:sz w:val="24"/>
          <w:szCs w:val="24"/>
        </w:rPr>
        <w:t xml:space="preserve">., </w:t>
      </w:r>
      <w:proofErr w:type="gramEnd"/>
      <w:r w:rsidRPr="00D923B4">
        <w:rPr>
          <w:rFonts w:ascii="Times New Roman" w:hAnsi="Times New Roman" w:cs="Times New Roman"/>
          <w:sz w:val="24"/>
          <w:szCs w:val="24"/>
        </w:rPr>
        <w:t>2007</w:t>
      </w:r>
      <w:r>
        <w:rPr>
          <w:rFonts w:ascii="Times New Roman" w:hAnsi="Times New Roman" w:cs="Times New Roman"/>
          <w:sz w:val="24"/>
          <w:szCs w:val="24"/>
        </w:rPr>
        <w:t>.</w:t>
      </w:r>
    </w:p>
    <w:p w:rsidR="008E5643" w:rsidRPr="00B53405" w:rsidRDefault="008E5643" w:rsidP="008E5643">
      <w:pPr>
        <w:spacing w:after="0"/>
        <w:jc w:val="both"/>
        <w:rPr>
          <w:rFonts w:ascii="Times New Roman" w:hAnsi="Times New Roman" w:cs="Times New Roman"/>
          <w:sz w:val="24"/>
          <w:szCs w:val="24"/>
        </w:rPr>
      </w:pPr>
      <w:r w:rsidRPr="00D923B4">
        <w:rPr>
          <w:rFonts w:ascii="Times New Roman" w:hAnsi="Times New Roman" w:cs="Times New Roman"/>
          <w:sz w:val="24"/>
          <w:szCs w:val="24"/>
        </w:rPr>
        <w:t>2</w:t>
      </w:r>
      <w:r>
        <w:rPr>
          <w:rFonts w:ascii="Times New Roman" w:hAnsi="Times New Roman" w:cs="Times New Roman"/>
          <w:sz w:val="24"/>
          <w:szCs w:val="24"/>
        </w:rPr>
        <w:t>7</w:t>
      </w:r>
      <w:r w:rsidRPr="00D923B4">
        <w:rPr>
          <w:rFonts w:ascii="Times New Roman" w:hAnsi="Times New Roman" w:cs="Times New Roman"/>
          <w:sz w:val="24"/>
          <w:szCs w:val="24"/>
        </w:rPr>
        <w:t xml:space="preserve">. </w:t>
      </w:r>
      <w:proofErr w:type="spellStart"/>
      <w:r w:rsidRPr="00D923B4">
        <w:rPr>
          <w:rFonts w:ascii="Times New Roman" w:hAnsi="Times New Roman" w:cs="Times New Roman"/>
          <w:sz w:val="24"/>
          <w:szCs w:val="24"/>
        </w:rPr>
        <w:t>Клейберг</w:t>
      </w:r>
      <w:proofErr w:type="spellEnd"/>
      <w:r w:rsidRPr="00B53405">
        <w:rPr>
          <w:rFonts w:ascii="Times New Roman" w:hAnsi="Times New Roman" w:cs="Times New Roman"/>
          <w:sz w:val="24"/>
          <w:szCs w:val="24"/>
        </w:rPr>
        <w:t xml:space="preserve"> Ю.А. Психология </w:t>
      </w:r>
      <w:proofErr w:type="spellStart"/>
      <w:r w:rsidRPr="00B53405">
        <w:rPr>
          <w:rFonts w:ascii="Times New Roman" w:hAnsi="Times New Roman" w:cs="Times New Roman"/>
          <w:sz w:val="24"/>
          <w:szCs w:val="24"/>
        </w:rPr>
        <w:t>девиантного</w:t>
      </w:r>
      <w:proofErr w:type="spellEnd"/>
      <w:r w:rsidRPr="00B53405">
        <w:rPr>
          <w:rFonts w:ascii="Times New Roman" w:hAnsi="Times New Roman" w:cs="Times New Roman"/>
          <w:sz w:val="24"/>
          <w:szCs w:val="24"/>
        </w:rPr>
        <w:t xml:space="preserve"> поведения: Учеб</w:t>
      </w:r>
      <w:proofErr w:type="gramStart"/>
      <w:r w:rsidRPr="00B53405">
        <w:rPr>
          <w:rFonts w:ascii="Times New Roman" w:hAnsi="Times New Roman" w:cs="Times New Roman"/>
          <w:sz w:val="24"/>
          <w:szCs w:val="24"/>
        </w:rPr>
        <w:t>.</w:t>
      </w:r>
      <w:proofErr w:type="gramEnd"/>
      <w:r w:rsidRPr="00B53405">
        <w:rPr>
          <w:rFonts w:ascii="Times New Roman" w:hAnsi="Times New Roman" w:cs="Times New Roman"/>
          <w:sz w:val="24"/>
          <w:szCs w:val="24"/>
        </w:rPr>
        <w:t xml:space="preserve"> </w:t>
      </w:r>
      <w:proofErr w:type="gramStart"/>
      <w:r w:rsidRPr="00B53405">
        <w:rPr>
          <w:rFonts w:ascii="Times New Roman" w:hAnsi="Times New Roman" w:cs="Times New Roman"/>
          <w:sz w:val="24"/>
          <w:szCs w:val="24"/>
        </w:rPr>
        <w:t>п</w:t>
      </w:r>
      <w:proofErr w:type="gramEnd"/>
      <w:r w:rsidRPr="00B53405">
        <w:rPr>
          <w:rFonts w:ascii="Times New Roman" w:hAnsi="Times New Roman" w:cs="Times New Roman"/>
          <w:sz w:val="24"/>
          <w:szCs w:val="24"/>
        </w:rPr>
        <w:t>особие для вузов. - М: Сфера, 2001</w:t>
      </w:r>
      <w:r w:rsidRPr="00A61353">
        <w:rPr>
          <w:rFonts w:ascii="Times New Roman" w:hAnsi="Times New Roman" w:cs="Times New Roman"/>
          <w:sz w:val="24"/>
          <w:szCs w:val="24"/>
        </w:rPr>
        <w:t>. –</w:t>
      </w:r>
      <w:r w:rsidRPr="00B53405">
        <w:rPr>
          <w:rFonts w:ascii="Times New Roman" w:hAnsi="Times New Roman" w:cs="Times New Roman"/>
          <w:sz w:val="24"/>
          <w:szCs w:val="24"/>
        </w:rPr>
        <w:t xml:space="preserve"> 160 </w:t>
      </w:r>
      <w:proofErr w:type="gramStart"/>
      <w:r w:rsidRPr="00B53405">
        <w:rPr>
          <w:rFonts w:ascii="Times New Roman" w:hAnsi="Times New Roman" w:cs="Times New Roman"/>
          <w:sz w:val="24"/>
          <w:szCs w:val="24"/>
        </w:rPr>
        <w:t>с</w:t>
      </w:r>
      <w:proofErr w:type="gramEnd"/>
      <w:r w:rsidRPr="00B53405">
        <w:rPr>
          <w:rFonts w:ascii="Times New Roman" w:hAnsi="Times New Roman" w:cs="Times New Roman"/>
          <w:sz w:val="24"/>
          <w:szCs w:val="24"/>
        </w:rPr>
        <w:t xml:space="preserve">. </w:t>
      </w:r>
    </w:p>
    <w:p w:rsidR="008E5643" w:rsidRPr="00207C6C" w:rsidRDefault="008E5643" w:rsidP="008E5643">
      <w:pPr>
        <w:spacing w:after="0"/>
        <w:jc w:val="both"/>
        <w:rPr>
          <w:rFonts w:ascii="Times New Roman" w:hAnsi="Times New Roman" w:cs="Times New Roman"/>
          <w:color w:val="000000" w:themeColor="text1"/>
          <w:sz w:val="24"/>
          <w:szCs w:val="24"/>
          <w:lang w:val="en-US"/>
        </w:rPr>
      </w:pPr>
      <w:r w:rsidRPr="00355EFE">
        <w:rPr>
          <w:rFonts w:ascii="Times New Roman" w:hAnsi="Times New Roman" w:cs="Times New Roman"/>
          <w:color w:val="000000" w:themeColor="text1"/>
          <w:sz w:val="24"/>
          <w:szCs w:val="24"/>
          <w:lang w:val="en-US"/>
        </w:rPr>
        <w:t>28</w:t>
      </w:r>
      <w:r w:rsidRPr="00207C6C">
        <w:rPr>
          <w:rFonts w:ascii="Times New Roman" w:hAnsi="Times New Roman" w:cs="Times New Roman"/>
          <w:color w:val="000000" w:themeColor="text1"/>
          <w:sz w:val="24"/>
          <w:szCs w:val="24"/>
          <w:lang w:val="en-US"/>
        </w:rPr>
        <w:t xml:space="preserve">. </w:t>
      </w:r>
      <w:proofErr w:type="spellStart"/>
      <w:r w:rsidRPr="00207C6C">
        <w:rPr>
          <w:rFonts w:ascii="Times New Roman" w:hAnsi="Times New Roman" w:cs="Times New Roman"/>
          <w:color w:val="000000" w:themeColor="text1"/>
          <w:sz w:val="24"/>
          <w:szCs w:val="24"/>
        </w:rPr>
        <w:t>Кляйн</w:t>
      </w:r>
      <w:proofErr w:type="spellEnd"/>
      <w:r w:rsidRPr="00207C6C">
        <w:rPr>
          <w:rFonts w:ascii="Times New Roman" w:hAnsi="Times New Roman" w:cs="Times New Roman"/>
          <w:color w:val="000000" w:themeColor="text1"/>
          <w:sz w:val="24"/>
          <w:szCs w:val="24"/>
          <w:lang w:val="en-US"/>
        </w:rPr>
        <w:t xml:space="preserve"> </w:t>
      </w:r>
      <w:r w:rsidRPr="00B53405">
        <w:rPr>
          <w:rFonts w:ascii="Times New Roman" w:hAnsi="Times New Roman" w:cs="Times New Roman"/>
          <w:sz w:val="24"/>
          <w:szCs w:val="24"/>
        </w:rPr>
        <w:t>М</w:t>
      </w:r>
      <w:r w:rsidRPr="00207C6C">
        <w:rPr>
          <w:rFonts w:ascii="Times New Roman" w:hAnsi="Times New Roman" w:cs="Times New Roman"/>
          <w:sz w:val="24"/>
          <w:szCs w:val="24"/>
          <w:lang w:val="en-US"/>
        </w:rPr>
        <w:t>.</w:t>
      </w:r>
      <w:r w:rsidRPr="00207C6C">
        <w:rPr>
          <w:rFonts w:ascii="Times New Roman" w:hAnsi="Times New Roman" w:cs="Times New Roman"/>
          <w:color w:val="000000" w:themeColor="text1"/>
          <w:sz w:val="24"/>
          <w:szCs w:val="24"/>
          <w:lang w:val="en-US"/>
        </w:rPr>
        <w:t xml:space="preserve"> </w:t>
      </w:r>
      <w:r w:rsidRPr="00207C6C">
        <w:rPr>
          <w:rFonts w:ascii="Times New Roman" w:hAnsi="Times New Roman" w:cs="Times New Roman"/>
          <w:color w:val="000000" w:themeColor="text1"/>
          <w:sz w:val="24"/>
          <w:szCs w:val="24"/>
        </w:rPr>
        <w:t>О</w:t>
      </w:r>
      <w:r w:rsidRPr="00207C6C">
        <w:rPr>
          <w:rFonts w:ascii="Times New Roman" w:hAnsi="Times New Roman" w:cs="Times New Roman"/>
          <w:color w:val="000000" w:themeColor="text1"/>
          <w:sz w:val="24"/>
          <w:szCs w:val="24"/>
          <w:lang w:val="en-US"/>
        </w:rPr>
        <w:t xml:space="preserve"> </w:t>
      </w:r>
      <w:r w:rsidRPr="00207C6C">
        <w:rPr>
          <w:rFonts w:ascii="Times New Roman" w:hAnsi="Times New Roman" w:cs="Times New Roman"/>
          <w:color w:val="000000" w:themeColor="text1"/>
          <w:sz w:val="24"/>
          <w:szCs w:val="24"/>
        </w:rPr>
        <w:t>наблюдении</w:t>
      </w:r>
      <w:r w:rsidRPr="00207C6C">
        <w:rPr>
          <w:rFonts w:ascii="Times New Roman" w:hAnsi="Times New Roman" w:cs="Times New Roman"/>
          <w:color w:val="000000" w:themeColor="text1"/>
          <w:sz w:val="24"/>
          <w:szCs w:val="24"/>
          <w:lang w:val="en-US"/>
        </w:rPr>
        <w:t xml:space="preserve"> </w:t>
      </w:r>
      <w:r w:rsidRPr="00207C6C">
        <w:rPr>
          <w:rFonts w:ascii="Times New Roman" w:hAnsi="Times New Roman" w:cs="Times New Roman"/>
          <w:color w:val="000000" w:themeColor="text1"/>
          <w:sz w:val="24"/>
          <w:szCs w:val="24"/>
        </w:rPr>
        <w:t>за</w:t>
      </w:r>
      <w:r w:rsidRPr="00207C6C">
        <w:rPr>
          <w:rFonts w:ascii="Times New Roman" w:hAnsi="Times New Roman" w:cs="Times New Roman"/>
          <w:color w:val="000000" w:themeColor="text1"/>
          <w:sz w:val="24"/>
          <w:szCs w:val="24"/>
          <w:lang w:val="en-US"/>
        </w:rPr>
        <w:t xml:space="preserve"> </w:t>
      </w:r>
      <w:r w:rsidRPr="00207C6C">
        <w:rPr>
          <w:rFonts w:ascii="Times New Roman" w:hAnsi="Times New Roman" w:cs="Times New Roman"/>
          <w:color w:val="000000" w:themeColor="text1"/>
          <w:sz w:val="24"/>
          <w:szCs w:val="24"/>
        </w:rPr>
        <w:t>поведением</w:t>
      </w:r>
      <w:r w:rsidRPr="00207C6C">
        <w:rPr>
          <w:rFonts w:ascii="Times New Roman" w:hAnsi="Times New Roman" w:cs="Times New Roman"/>
          <w:color w:val="000000" w:themeColor="text1"/>
          <w:sz w:val="24"/>
          <w:szCs w:val="24"/>
          <w:lang w:val="en-US"/>
        </w:rPr>
        <w:t xml:space="preserve"> </w:t>
      </w:r>
      <w:r w:rsidRPr="00207C6C">
        <w:rPr>
          <w:rFonts w:ascii="Times New Roman" w:hAnsi="Times New Roman" w:cs="Times New Roman"/>
          <w:color w:val="000000" w:themeColor="text1"/>
          <w:sz w:val="24"/>
          <w:szCs w:val="24"/>
        </w:rPr>
        <w:t>младенцев</w:t>
      </w:r>
      <w:r w:rsidRPr="00207C6C">
        <w:rPr>
          <w:rFonts w:ascii="Times New Roman" w:hAnsi="Times New Roman" w:cs="Times New Roman"/>
          <w:color w:val="000000" w:themeColor="text1"/>
          <w:sz w:val="24"/>
          <w:szCs w:val="24"/>
          <w:lang w:val="en-US"/>
        </w:rPr>
        <w:t xml:space="preserve"> (On Observing the </w:t>
      </w:r>
      <w:proofErr w:type="spellStart"/>
      <w:r w:rsidRPr="00207C6C">
        <w:rPr>
          <w:rFonts w:ascii="Times New Roman" w:hAnsi="Times New Roman" w:cs="Times New Roman"/>
          <w:color w:val="000000" w:themeColor="text1"/>
          <w:sz w:val="24"/>
          <w:szCs w:val="24"/>
          <w:lang w:val="en-US"/>
        </w:rPr>
        <w:t>Behaviour</w:t>
      </w:r>
      <w:proofErr w:type="spellEnd"/>
      <w:r w:rsidRPr="00207C6C">
        <w:rPr>
          <w:rFonts w:ascii="Times New Roman" w:hAnsi="Times New Roman" w:cs="Times New Roman"/>
          <w:color w:val="000000" w:themeColor="text1"/>
          <w:sz w:val="24"/>
          <w:szCs w:val="24"/>
          <w:lang w:val="en-US"/>
        </w:rPr>
        <w:t xml:space="preserve"> of Young Infants), 1952.</w:t>
      </w:r>
    </w:p>
    <w:p w:rsidR="008E5643" w:rsidRPr="00B53405" w:rsidRDefault="008E5643" w:rsidP="008E5643">
      <w:pPr>
        <w:spacing w:after="0"/>
        <w:jc w:val="both"/>
        <w:rPr>
          <w:rFonts w:ascii="Times New Roman" w:hAnsi="Times New Roman" w:cs="Times New Roman"/>
          <w:sz w:val="24"/>
          <w:szCs w:val="24"/>
        </w:rPr>
      </w:pPr>
      <w:bookmarkStart w:id="8" w:name="_Toc515624887"/>
      <w:r>
        <w:rPr>
          <w:rFonts w:ascii="Times New Roman" w:hAnsi="Times New Roman" w:cs="Times New Roman"/>
          <w:sz w:val="24"/>
          <w:szCs w:val="24"/>
        </w:rPr>
        <w:t>29</w:t>
      </w:r>
      <w:r w:rsidRPr="00B53405">
        <w:rPr>
          <w:rFonts w:ascii="Times New Roman" w:hAnsi="Times New Roman" w:cs="Times New Roman"/>
          <w:sz w:val="24"/>
          <w:szCs w:val="24"/>
        </w:rPr>
        <w:t xml:space="preserve">. </w:t>
      </w:r>
      <w:proofErr w:type="spellStart"/>
      <w:r w:rsidRPr="00B53405">
        <w:rPr>
          <w:rFonts w:ascii="Times New Roman" w:hAnsi="Times New Roman" w:cs="Times New Roman"/>
          <w:sz w:val="24"/>
          <w:szCs w:val="24"/>
        </w:rPr>
        <w:t>Кляйн</w:t>
      </w:r>
      <w:proofErr w:type="spellEnd"/>
      <w:r w:rsidRPr="00B53405">
        <w:rPr>
          <w:rFonts w:ascii="Times New Roman" w:hAnsi="Times New Roman" w:cs="Times New Roman"/>
          <w:sz w:val="24"/>
          <w:szCs w:val="24"/>
        </w:rPr>
        <w:t xml:space="preserve"> М. Заметки о некоторых шизоидных механизмах</w:t>
      </w:r>
      <w:bookmarkEnd w:id="8"/>
      <w:r>
        <w:rPr>
          <w:rFonts w:ascii="Times New Roman" w:hAnsi="Times New Roman" w:cs="Times New Roman"/>
          <w:sz w:val="24"/>
          <w:szCs w:val="24"/>
        </w:rPr>
        <w:t>, 1946.</w:t>
      </w:r>
    </w:p>
    <w:p w:rsidR="008E5643" w:rsidRPr="00207C6C" w:rsidRDefault="008E5643" w:rsidP="008E5643">
      <w:pPr>
        <w:spacing w:after="0"/>
        <w:jc w:val="both"/>
        <w:rPr>
          <w:rFonts w:ascii="Times New Roman" w:hAnsi="Times New Roman" w:cs="Times New Roman"/>
          <w:sz w:val="24"/>
          <w:szCs w:val="24"/>
          <w:lang w:val="en-US"/>
        </w:rPr>
      </w:pPr>
      <w:r w:rsidRPr="00207C6C">
        <w:rPr>
          <w:rFonts w:ascii="Times New Roman" w:hAnsi="Times New Roman" w:cs="Times New Roman"/>
          <w:sz w:val="24"/>
          <w:szCs w:val="24"/>
          <w:lang w:val="en-US"/>
        </w:rPr>
        <w:t>3</w:t>
      </w:r>
      <w:r w:rsidRPr="003355E7">
        <w:rPr>
          <w:rFonts w:ascii="Times New Roman" w:hAnsi="Times New Roman" w:cs="Times New Roman"/>
          <w:sz w:val="24"/>
          <w:szCs w:val="24"/>
          <w:lang w:val="en-US"/>
        </w:rPr>
        <w:t>0</w:t>
      </w:r>
      <w:r w:rsidRPr="00207C6C">
        <w:rPr>
          <w:rFonts w:ascii="Times New Roman" w:hAnsi="Times New Roman" w:cs="Times New Roman"/>
          <w:sz w:val="24"/>
          <w:szCs w:val="24"/>
          <w:lang w:val="en-US"/>
        </w:rPr>
        <w:t xml:space="preserve">. </w:t>
      </w:r>
      <w:proofErr w:type="spellStart"/>
      <w:r w:rsidRPr="00B53405">
        <w:rPr>
          <w:rFonts w:ascii="Times New Roman" w:hAnsi="Times New Roman" w:cs="Times New Roman"/>
          <w:sz w:val="24"/>
          <w:szCs w:val="24"/>
        </w:rPr>
        <w:t>Кляйн</w:t>
      </w:r>
      <w:proofErr w:type="spellEnd"/>
      <w:r w:rsidRPr="00207C6C">
        <w:rPr>
          <w:rFonts w:ascii="Times New Roman" w:hAnsi="Times New Roman" w:cs="Times New Roman"/>
          <w:sz w:val="24"/>
          <w:szCs w:val="24"/>
          <w:lang w:val="en-US"/>
        </w:rPr>
        <w:t xml:space="preserve">. </w:t>
      </w:r>
      <w:r w:rsidRPr="00B53405">
        <w:rPr>
          <w:rFonts w:ascii="Times New Roman" w:hAnsi="Times New Roman" w:cs="Times New Roman"/>
          <w:sz w:val="24"/>
          <w:szCs w:val="24"/>
        </w:rPr>
        <w:t>М</w:t>
      </w:r>
      <w:r w:rsidRPr="00207C6C">
        <w:rPr>
          <w:rFonts w:ascii="Times New Roman" w:hAnsi="Times New Roman" w:cs="Times New Roman"/>
          <w:sz w:val="24"/>
          <w:szCs w:val="24"/>
          <w:lang w:val="en-US"/>
        </w:rPr>
        <w:t xml:space="preserve">. </w:t>
      </w:r>
      <w:r w:rsidRPr="00D923B4">
        <w:rPr>
          <w:rFonts w:ascii="Times New Roman" w:hAnsi="Times New Roman" w:cs="Times New Roman"/>
          <w:sz w:val="24"/>
          <w:szCs w:val="24"/>
        </w:rPr>
        <w:t>О</w:t>
      </w:r>
      <w:r w:rsidRPr="00207C6C">
        <w:rPr>
          <w:rFonts w:ascii="Times New Roman" w:hAnsi="Times New Roman" w:cs="Times New Roman"/>
          <w:sz w:val="24"/>
          <w:szCs w:val="24"/>
          <w:lang w:val="en-US"/>
        </w:rPr>
        <w:t xml:space="preserve"> </w:t>
      </w:r>
      <w:r w:rsidRPr="00D923B4">
        <w:rPr>
          <w:rFonts w:ascii="Times New Roman" w:hAnsi="Times New Roman" w:cs="Times New Roman"/>
          <w:sz w:val="24"/>
          <w:szCs w:val="24"/>
        </w:rPr>
        <w:t>криминальности</w:t>
      </w:r>
      <w:r w:rsidRPr="00207C6C">
        <w:rPr>
          <w:rFonts w:ascii="Times New Roman" w:hAnsi="Times New Roman" w:cs="Times New Roman"/>
          <w:sz w:val="24"/>
          <w:szCs w:val="24"/>
          <w:lang w:val="en-US"/>
        </w:rPr>
        <w:t xml:space="preserve"> (On Criminality). – L.: Hogarth Press, </w:t>
      </w:r>
      <w:proofErr w:type="gramStart"/>
      <w:r w:rsidRPr="00207C6C">
        <w:rPr>
          <w:rFonts w:ascii="Times New Roman" w:hAnsi="Times New Roman" w:cs="Times New Roman"/>
          <w:sz w:val="24"/>
          <w:szCs w:val="24"/>
          <w:lang w:val="en-US"/>
        </w:rPr>
        <w:t>The</w:t>
      </w:r>
      <w:proofErr w:type="gramEnd"/>
      <w:r w:rsidRPr="00207C6C">
        <w:rPr>
          <w:rFonts w:ascii="Times New Roman" w:hAnsi="Times New Roman" w:cs="Times New Roman"/>
          <w:sz w:val="24"/>
          <w:szCs w:val="24"/>
          <w:lang w:val="en-US"/>
        </w:rPr>
        <w:t xml:space="preserve"> Institute of Psycho-Analysis, 1948. – </w:t>
      </w:r>
      <w:proofErr w:type="gramStart"/>
      <w:r>
        <w:rPr>
          <w:rFonts w:ascii="Times New Roman" w:hAnsi="Times New Roman" w:cs="Times New Roman"/>
          <w:sz w:val="24"/>
          <w:szCs w:val="24"/>
        </w:rPr>
        <w:t>с</w:t>
      </w:r>
      <w:r w:rsidRPr="00207C6C">
        <w:rPr>
          <w:rFonts w:ascii="Times New Roman" w:hAnsi="Times New Roman" w:cs="Times New Roman"/>
          <w:sz w:val="24"/>
          <w:szCs w:val="24"/>
          <w:lang w:val="en-US"/>
        </w:rPr>
        <w:t>. 278</w:t>
      </w:r>
      <w:proofErr w:type="gramEnd"/>
      <w:r w:rsidRPr="00207C6C">
        <w:rPr>
          <w:rFonts w:ascii="Times New Roman" w:hAnsi="Times New Roman" w:cs="Times New Roman"/>
          <w:sz w:val="24"/>
          <w:szCs w:val="24"/>
          <w:lang w:val="en-US"/>
        </w:rPr>
        <w:t>-281.</w:t>
      </w:r>
    </w:p>
    <w:p w:rsidR="008E5643" w:rsidRDefault="008E5643" w:rsidP="008E5643">
      <w:pPr>
        <w:spacing w:after="0"/>
        <w:jc w:val="both"/>
        <w:rPr>
          <w:rFonts w:ascii="Times New Roman" w:hAnsi="Times New Roman" w:cs="Times New Roman"/>
          <w:color w:val="000000"/>
          <w:sz w:val="24"/>
          <w:szCs w:val="24"/>
        </w:rPr>
      </w:pPr>
      <w:r>
        <w:rPr>
          <w:rFonts w:ascii="Times New Roman" w:hAnsi="Times New Roman" w:cs="Times New Roman"/>
          <w:sz w:val="24"/>
          <w:szCs w:val="24"/>
        </w:rPr>
        <w:t>31</w:t>
      </w:r>
      <w:r w:rsidRPr="00110992">
        <w:rPr>
          <w:rFonts w:ascii="Times New Roman" w:hAnsi="Times New Roman" w:cs="Times New Roman"/>
          <w:sz w:val="24"/>
          <w:szCs w:val="24"/>
        </w:rPr>
        <w:t>. Кон И. Психология ранней юности</w:t>
      </w:r>
      <w:r w:rsidRPr="00110992">
        <w:rPr>
          <w:rFonts w:ascii="Times New Roman" w:hAnsi="Times New Roman" w:cs="Times New Roman"/>
          <w:color w:val="000000"/>
          <w:sz w:val="24"/>
          <w:szCs w:val="24"/>
        </w:rPr>
        <w:t>. Серия: Психологическая наука - школе</w:t>
      </w:r>
      <w:r w:rsidRPr="00B53405">
        <w:rPr>
          <w:rFonts w:ascii="Times New Roman" w:hAnsi="Times New Roman" w:cs="Times New Roman"/>
          <w:sz w:val="24"/>
          <w:szCs w:val="24"/>
        </w:rPr>
        <w:t>. − М.:</w:t>
      </w:r>
      <w:r w:rsidRPr="00110992">
        <w:rPr>
          <w:rFonts w:ascii="Times New Roman" w:hAnsi="Times New Roman" w:cs="Times New Roman"/>
          <w:color w:val="000000"/>
          <w:sz w:val="24"/>
          <w:szCs w:val="24"/>
        </w:rPr>
        <w:t xml:space="preserve"> Просвещение</w:t>
      </w:r>
      <w:r>
        <w:rPr>
          <w:rFonts w:ascii="Times New Roman" w:hAnsi="Times New Roman" w:cs="Times New Roman"/>
          <w:color w:val="000000"/>
          <w:sz w:val="24"/>
          <w:szCs w:val="24"/>
        </w:rPr>
        <w:t>,</w:t>
      </w:r>
      <w:r w:rsidRPr="00110992">
        <w:rPr>
          <w:rFonts w:ascii="Times New Roman" w:hAnsi="Times New Roman" w:cs="Times New Roman"/>
          <w:color w:val="000000"/>
          <w:sz w:val="24"/>
          <w:szCs w:val="24"/>
        </w:rPr>
        <w:t xml:space="preserve"> 1989</w:t>
      </w:r>
      <w:r w:rsidRPr="003D12AE">
        <w:rPr>
          <w:rFonts w:ascii="Times New Roman" w:hAnsi="Times New Roman" w:cs="Times New Roman"/>
          <w:color w:val="000000"/>
          <w:sz w:val="24"/>
          <w:szCs w:val="24"/>
        </w:rPr>
        <w:t xml:space="preserve">. </w:t>
      </w:r>
      <w:r w:rsidRPr="00D923B4">
        <w:rPr>
          <w:rFonts w:ascii="Times New Roman" w:hAnsi="Times New Roman" w:cs="Times New Roman"/>
          <w:sz w:val="24"/>
          <w:szCs w:val="24"/>
        </w:rPr>
        <w:t>–</w:t>
      </w:r>
      <w:r w:rsidRPr="00110992">
        <w:rPr>
          <w:rFonts w:ascii="Times New Roman" w:hAnsi="Times New Roman" w:cs="Times New Roman"/>
          <w:color w:val="000000"/>
          <w:sz w:val="24"/>
          <w:szCs w:val="24"/>
        </w:rPr>
        <w:t xml:space="preserve"> 255 </w:t>
      </w:r>
      <w:proofErr w:type="gramStart"/>
      <w:r w:rsidRPr="00110992">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w:t>
      </w:r>
    </w:p>
    <w:p w:rsidR="008E5643" w:rsidRPr="00110992" w:rsidRDefault="008E5643" w:rsidP="008E5643">
      <w:pPr>
        <w:spacing w:after="0"/>
        <w:jc w:val="both"/>
        <w:rPr>
          <w:rFonts w:ascii="Times New Roman" w:hAnsi="Times New Roman" w:cs="Times New Roman"/>
          <w:sz w:val="24"/>
          <w:szCs w:val="24"/>
        </w:rPr>
      </w:pPr>
      <w:r>
        <w:rPr>
          <w:rFonts w:ascii="Times New Roman" w:hAnsi="Times New Roman" w:cs="Times New Roman"/>
          <w:sz w:val="24"/>
          <w:szCs w:val="24"/>
        </w:rPr>
        <w:t>32</w:t>
      </w:r>
      <w:r w:rsidRPr="00110992">
        <w:rPr>
          <w:rFonts w:ascii="Times New Roman" w:hAnsi="Times New Roman" w:cs="Times New Roman"/>
          <w:sz w:val="24"/>
          <w:szCs w:val="24"/>
        </w:rPr>
        <w:t xml:space="preserve">. </w:t>
      </w:r>
      <w:hyperlink r:id="rId50" w:tooltip="Сохранить файл" w:history="1">
        <w:r w:rsidRPr="00110992">
          <w:rPr>
            <w:rFonts w:ascii="Times New Roman" w:hAnsi="Times New Roman" w:cs="Times New Roman"/>
            <w:sz w:val="24"/>
            <w:szCs w:val="24"/>
          </w:rPr>
          <w:t xml:space="preserve"> Кулагина И. Ю., </w:t>
        </w:r>
        <w:proofErr w:type="spellStart"/>
        <w:r w:rsidRPr="00110992">
          <w:rPr>
            <w:rFonts w:ascii="Times New Roman" w:hAnsi="Times New Roman" w:cs="Times New Roman"/>
            <w:sz w:val="24"/>
            <w:szCs w:val="24"/>
          </w:rPr>
          <w:t>Колюцкий</w:t>
        </w:r>
        <w:proofErr w:type="spellEnd"/>
        <w:r w:rsidRPr="00110992">
          <w:rPr>
            <w:rFonts w:ascii="Times New Roman" w:hAnsi="Times New Roman" w:cs="Times New Roman"/>
            <w:sz w:val="24"/>
            <w:szCs w:val="24"/>
          </w:rPr>
          <w:t xml:space="preserve"> В. Н. Возрастная психология. Развитие человека от рождения до поздней зрелости</w:t>
        </w:r>
        <w:r w:rsidRPr="00B53405">
          <w:rPr>
            <w:rFonts w:ascii="Times New Roman" w:hAnsi="Times New Roman" w:cs="Times New Roman"/>
            <w:sz w:val="24"/>
            <w:szCs w:val="24"/>
          </w:rPr>
          <w:t>. −</w:t>
        </w:r>
        <w:r>
          <w:rPr>
            <w:rFonts w:ascii="Times New Roman" w:hAnsi="Times New Roman" w:cs="Times New Roman"/>
            <w:sz w:val="24"/>
            <w:szCs w:val="24"/>
          </w:rPr>
          <w:t xml:space="preserve"> </w:t>
        </w:r>
        <w:r w:rsidRPr="00110992">
          <w:rPr>
            <w:rFonts w:ascii="Times New Roman" w:hAnsi="Times New Roman" w:cs="Times New Roman"/>
            <w:sz w:val="24"/>
            <w:szCs w:val="24"/>
          </w:rPr>
          <w:t>М.</w:t>
        </w:r>
        <w:r>
          <w:rPr>
            <w:rFonts w:ascii="Times New Roman" w:hAnsi="Times New Roman" w:cs="Times New Roman"/>
            <w:sz w:val="24"/>
            <w:szCs w:val="24"/>
          </w:rPr>
          <w:t>: Сфера</w:t>
        </w:r>
        <w:r w:rsidRPr="00110992">
          <w:rPr>
            <w:rFonts w:ascii="Times New Roman" w:hAnsi="Times New Roman" w:cs="Times New Roman"/>
            <w:sz w:val="24"/>
            <w:szCs w:val="24"/>
          </w:rPr>
          <w:t>, 2002</w:t>
        </w:r>
        <w:r w:rsidRPr="003D12AE">
          <w:rPr>
            <w:rFonts w:ascii="Times New Roman" w:hAnsi="Times New Roman" w:cs="Times New Roman"/>
            <w:color w:val="000000"/>
            <w:sz w:val="24"/>
            <w:szCs w:val="24"/>
          </w:rPr>
          <w:t xml:space="preserve">. </w:t>
        </w:r>
        <w:r w:rsidRPr="00D923B4">
          <w:rPr>
            <w:rFonts w:ascii="Times New Roman" w:hAnsi="Times New Roman" w:cs="Times New Roman"/>
            <w:sz w:val="24"/>
            <w:szCs w:val="24"/>
          </w:rPr>
          <w:t>–</w:t>
        </w:r>
        <w:r w:rsidRPr="00110992">
          <w:rPr>
            <w:rFonts w:ascii="Times New Roman" w:hAnsi="Times New Roman" w:cs="Times New Roman"/>
            <w:color w:val="000000"/>
            <w:sz w:val="24"/>
            <w:szCs w:val="24"/>
          </w:rPr>
          <w:t xml:space="preserve"> </w:t>
        </w:r>
        <w:r>
          <w:rPr>
            <w:rFonts w:ascii="Times New Roman" w:hAnsi="Times New Roman" w:cs="Times New Roman"/>
            <w:color w:val="000000"/>
            <w:sz w:val="24"/>
            <w:szCs w:val="24"/>
          </w:rPr>
          <w:t>464</w:t>
        </w:r>
        <w:r w:rsidRPr="00110992">
          <w:rPr>
            <w:rFonts w:ascii="Times New Roman" w:hAnsi="Times New Roman" w:cs="Times New Roman"/>
            <w:color w:val="000000"/>
            <w:sz w:val="24"/>
            <w:szCs w:val="24"/>
          </w:rPr>
          <w:t xml:space="preserve"> </w:t>
        </w:r>
        <w:proofErr w:type="gramStart"/>
        <w:r w:rsidRPr="00110992">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w:t>
        </w:r>
        <w:r w:rsidRPr="00110992">
          <w:rPr>
            <w:rFonts w:ascii="Times New Roman" w:hAnsi="Times New Roman" w:cs="Times New Roman"/>
            <w:sz w:val="24"/>
            <w:szCs w:val="24"/>
          </w:rPr>
          <w:t xml:space="preserve"> </w:t>
        </w:r>
      </w:hyperlink>
    </w:p>
    <w:p w:rsidR="008E5643" w:rsidRPr="00B53405" w:rsidRDefault="008E5643" w:rsidP="008E5643">
      <w:pPr>
        <w:spacing w:after="0"/>
        <w:jc w:val="both"/>
        <w:rPr>
          <w:rFonts w:ascii="Times New Roman" w:hAnsi="Times New Roman" w:cs="Times New Roman"/>
          <w:sz w:val="24"/>
          <w:szCs w:val="24"/>
        </w:rPr>
      </w:pPr>
      <w:r w:rsidRPr="00D923B4">
        <w:rPr>
          <w:rFonts w:ascii="Times New Roman" w:hAnsi="Times New Roman" w:cs="Times New Roman"/>
          <w:sz w:val="24"/>
          <w:szCs w:val="24"/>
        </w:rPr>
        <w:t xml:space="preserve">33. </w:t>
      </w:r>
      <w:proofErr w:type="spellStart"/>
      <w:r w:rsidRPr="00D923B4">
        <w:rPr>
          <w:rFonts w:ascii="Times New Roman" w:hAnsi="Times New Roman" w:cs="Times New Roman"/>
          <w:sz w:val="24"/>
          <w:szCs w:val="24"/>
        </w:rPr>
        <w:t>Личко</w:t>
      </w:r>
      <w:proofErr w:type="spellEnd"/>
      <w:r w:rsidRPr="00D923B4">
        <w:rPr>
          <w:rFonts w:ascii="Times New Roman" w:hAnsi="Times New Roman" w:cs="Times New Roman"/>
          <w:sz w:val="24"/>
          <w:szCs w:val="24"/>
        </w:rPr>
        <w:t xml:space="preserve"> А. Е.</w:t>
      </w:r>
      <w:r w:rsidRPr="00B53405">
        <w:rPr>
          <w:rFonts w:ascii="Times New Roman" w:hAnsi="Times New Roman" w:cs="Times New Roman"/>
          <w:sz w:val="24"/>
          <w:szCs w:val="24"/>
        </w:rPr>
        <w:t xml:space="preserve"> Эти трудные подростки: записки психиатра. </w:t>
      </w:r>
      <w:r w:rsidRPr="00207C6C">
        <w:rPr>
          <w:rFonts w:ascii="Times New Roman" w:hAnsi="Times New Roman" w:cs="Times New Roman"/>
          <w:sz w:val="24"/>
          <w:szCs w:val="24"/>
        </w:rPr>
        <w:t xml:space="preserve">− </w:t>
      </w:r>
      <w:r w:rsidRPr="00D923B4">
        <w:rPr>
          <w:rFonts w:ascii="Times New Roman" w:hAnsi="Times New Roman" w:cs="Times New Roman"/>
          <w:sz w:val="24"/>
          <w:szCs w:val="24"/>
        </w:rPr>
        <w:t>СПб</w:t>
      </w:r>
      <w:proofErr w:type="gramStart"/>
      <w:r w:rsidRPr="00D923B4">
        <w:rPr>
          <w:rFonts w:ascii="Times New Roman" w:hAnsi="Times New Roman" w:cs="Times New Roman"/>
          <w:sz w:val="24"/>
          <w:szCs w:val="24"/>
        </w:rPr>
        <w:t xml:space="preserve">., </w:t>
      </w:r>
      <w:proofErr w:type="gramEnd"/>
      <w:r w:rsidRPr="00D923B4">
        <w:rPr>
          <w:rFonts w:ascii="Times New Roman" w:hAnsi="Times New Roman" w:cs="Times New Roman"/>
          <w:sz w:val="24"/>
          <w:szCs w:val="24"/>
        </w:rPr>
        <w:t>200</w:t>
      </w:r>
      <w:r>
        <w:rPr>
          <w:rFonts w:ascii="Times New Roman" w:hAnsi="Times New Roman" w:cs="Times New Roman"/>
          <w:sz w:val="24"/>
          <w:szCs w:val="24"/>
        </w:rPr>
        <w:t>6.</w:t>
      </w:r>
    </w:p>
    <w:p w:rsidR="008E5643" w:rsidRPr="00355EFE" w:rsidRDefault="008E5643" w:rsidP="008E5643">
      <w:pPr>
        <w:spacing w:after="0"/>
        <w:jc w:val="both"/>
        <w:rPr>
          <w:rFonts w:ascii="Times New Roman" w:hAnsi="Times New Roman" w:cs="Times New Roman"/>
          <w:sz w:val="24"/>
          <w:szCs w:val="24"/>
        </w:rPr>
      </w:pPr>
      <w:r w:rsidRPr="00355EFE">
        <w:rPr>
          <w:rFonts w:ascii="Times New Roman" w:hAnsi="Times New Roman" w:cs="Times New Roman"/>
          <w:sz w:val="24"/>
          <w:szCs w:val="24"/>
        </w:rPr>
        <w:t xml:space="preserve">34. </w:t>
      </w:r>
      <w:proofErr w:type="spellStart"/>
      <w:r w:rsidRPr="00355EFE">
        <w:rPr>
          <w:rFonts w:ascii="Times New Roman" w:hAnsi="Times New Roman" w:cs="Times New Roman"/>
          <w:sz w:val="24"/>
          <w:szCs w:val="24"/>
        </w:rPr>
        <w:t>Личко</w:t>
      </w:r>
      <w:proofErr w:type="spellEnd"/>
      <w:r w:rsidRPr="00355EFE">
        <w:rPr>
          <w:rFonts w:ascii="Times New Roman" w:hAnsi="Times New Roman" w:cs="Times New Roman"/>
          <w:sz w:val="24"/>
          <w:szCs w:val="24"/>
        </w:rPr>
        <w:t xml:space="preserve"> А.Е. Психопатии и акцентуации характера у подростков. </w:t>
      </w:r>
      <w:proofErr w:type="spellStart"/>
      <w:r w:rsidRPr="00355EFE">
        <w:rPr>
          <w:rFonts w:ascii="Times New Roman" w:hAnsi="Times New Roman" w:cs="Times New Roman"/>
          <w:sz w:val="24"/>
          <w:szCs w:val="24"/>
        </w:rPr>
        <w:t>Патохарактерологический</w:t>
      </w:r>
      <w:proofErr w:type="spellEnd"/>
      <w:r w:rsidRPr="00355EFE">
        <w:rPr>
          <w:rFonts w:ascii="Times New Roman" w:hAnsi="Times New Roman" w:cs="Times New Roman"/>
          <w:sz w:val="24"/>
          <w:szCs w:val="24"/>
        </w:rPr>
        <w:t xml:space="preserve"> </w:t>
      </w:r>
      <w:proofErr w:type="gramStart"/>
      <w:r w:rsidRPr="00355EFE">
        <w:rPr>
          <w:rFonts w:ascii="Times New Roman" w:hAnsi="Times New Roman" w:cs="Times New Roman"/>
          <w:sz w:val="24"/>
          <w:szCs w:val="24"/>
        </w:rPr>
        <w:t>диагностический</w:t>
      </w:r>
      <w:proofErr w:type="gramEnd"/>
      <w:r w:rsidRPr="00355EFE">
        <w:rPr>
          <w:rFonts w:ascii="Times New Roman" w:hAnsi="Times New Roman" w:cs="Times New Roman"/>
          <w:sz w:val="24"/>
          <w:szCs w:val="24"/>
        </w:rPr>
        <w:t xml:space="preserve"> </w:t>
      </w:r>
      <w:proofErr w:type="spellStart"/>
      <w:r w:rsidRPr="00355EFE">
        <w:rPr>
          <w:rFonts w:ascii="Times New Roman" w:hAnsi="Times New Roman" w:cs="Times New Roman"/>
          <w:sz w:val="24"/>
          <w:szCs w:val="24"/>
        </w:rPr>
        <w:t>опросник</w:t>
      </w:r>
      <w:proofErr w:type="spellEnd"/>
      <w:r w:rsidRPr="00355EFE">
        <w:rPr>
          <w:rFonts w:ascii="Times New Roman" w:hAnsi="Times New Roman" w:cs="Times New Roman"/>
          <w:sz w:val="24"/>
          <w:szCs w:val="24"/>
        </w:rPr>
        <w:t xml:space="preserve"> для подростков.</w:t>
      </w:r>
      <w:r w:rsidRPr="00355EFE">
        <w:rPr>
          <w:rFonts w:ascii="Times New Roman" w:hAnsi="Times New Roman" w:cs="Times New Roman"/>
          <w:color w:val="000000"/>
          <w:sz w:val="24"/>
          <w:szCs w:val="24"/>
        </w:rPr>
        <w:t xml:space="preserve"> / Под ред. Ю. Б. </w:t>
      </w:r>
      <w:proofErr w:type="spellStart"/>
      <w:r w:rsidRPr="00355EFE">
        <w:rPr>
          <w:rFonts w:ascii="Times New Roman" w:hAnsi="Times New Roman" w:cs="Times New Roman"/>
          <w:color w:val="000000"/>
          <w:sz w:val="24"/>
          <w:szCs w:val="24"/>
        </w:rPr>
        <w:t>Гиппенрейтер</w:t>
      </w:r>
      <w:proofErr w:type="spellEnd"/>
      <w:r w:rsidRPr="00355EFE">
        <w:rPr>
          <w:rFonts w:ascii="Times New Roman" w:hAnsi="Times New Roman" w:cs="Times New Roman"/>
          <w:color w:val="000000"/>
          <w:sz w:val="24"/>
          <w:szCs w:val="24"/>
        </w:rPr>
        <w:t xml:space="preserve">, В. Я. Романова. − </w:t>
      </w:r>
      <w:r w:rsidRPr="00D923B4">
        <w:rPr>
          <w:rFonts w:ascii="Times New Roman" w:hAnsi="Times New Roman" w:cs="Times New Roman"/>
          <w:sz w:val="24"/>
          <w:szCs w:val="24"/>
        </w:rPr>
        <w:t>СПб.</w:t>
      </w:r>
      <w:r w:rsidRPr="00355EFE">
        <w:rPr>
          <w:rFonts w:ascii="Times New Roman" w:hAnsi="Times New Roman" w:cs="Times New Roman"/>
          <w:color w:val="000000"/>
          <w:sz w:val="24"/>
          <w:szCs w:val="24"/>
        </w:rPr>
        <w:t xml:space="preserve">: Речь, 2009. – 256 </w:t>
      </w:r>
      <w:proofErr w:type="gramStart"/>
      <w:r w:rsidRPr="00355EFE">
        <w:rPr>
          <w:rFonts w:ascii="Times New Roman" w:hAnsi="Times New Roman" w:cs="Times New Roman"/>
          <w:color w:val="000000"/>
          <w:sz w:val="24"/>
          <w:szCs w:val="24"/>
        </w:rPr>
        <w:t>с</w:t>
      </w:r>
      <w:proofErr w:type="gramEnd"/>
      <w:r w:rsidRPr="00355EFE">
        <w:rPr>
          <w:rFonts w:ascii="Times New Roman" w:hAnsi="Times New Roman" w:cs="Times New Roman"/>
          <w:color w:val="000000"/>
          <w:sz w:val="24"/>
          <w:szCs w:val="24"/>
        </w:rPr>
        <w:t>.</w:t>
      </w:r>
    </w:p>
    <w:p w:rsidR="008E5643" w:rsidRPr="00B53405" w:rsidRDefault="008E5643" w:rsidP="008E5643">
      <w:pPr>
        <w:spacing w:after="0"/>
        <w:jc w:val="both"/>
        <w:rPr>
          <w:rFonts w:ascii="Times New Roman" w:hAnsi="Times New Roman" w:cs="Times New Roman"/>
          <w:sz w:val="24"/>
          <w:szCs w:val="24"/>
        </w:rPr>
      </w:pPr>
      <w:r w:rsidRPr="00B53405">
        <w:rPr>
          <w:rFonts w:ascii="Times New Roman" w:hAnsi="Times New Roman" w:cs="Times New Roman"/>
          <w:sz w:val="24"/>
          <w:szCs w:val="24"/>
        </w:rPr>
        <w:t xml:space="preserve">35. </w:t>
      </w:r>
      <w:proofErr w:type="spellStart"/>
      <w:r w:rsidRPr="00B53405">
        <w:rPr>
          <w:rFonts w:ascii="Times New Roman" w:hAnsi="Times New Roman" w:cs="Times New Roman"/>
          <w:sz w:val="24"/>
          <w:szCs w:val="24"/>
        </w:rPr>
        <w:t>Marcelli</w:t>
      </w:r>
      <w:proofErr w:type="spellEnd"/>
      <w:r w:rsidRPr="00B53405">
        <w:rPr>
          <w:rFonts w:ascii="Times New Roman" w:hAnsi="Times New Roman" w:cs="Times New Roman"/>
          <w:sz w:val="24"/>
          <w:szCs w:val="24"/>
        </w:rPr>
        <w:t xml:space="preserve"> D</w:t>
      </w:r>
      <w:r>
        <w:rPr>
          <w:rFonts w:ascii="Times New Roman" w:hAnsi="Times New Roman" w:cs="Times New Roman"/>
          <w:sz w:val="24"/>
          <w:szCs w:val="24"/>
        </w:rPr>
        <w:t>.</w:t>
      </w:r>
      <w:r w:rsidRPr="00B53405">
        <w:rPr>
          <w:rFonts w:ascii="Times New Roman" w:hAnsi="Times New Roman" w:cs="Times New Roman"/>
          <w:sz w:val="24"/>
          <w:szCs w:val="24"/>
        </w:rPr>
        <w:t xml:space="preserve">  </w:t>
      </w:r>
      <w:r>
        <w:rPr>
          <w:rFonts w:ascii="Times New Roman" w:hAnsi="Times New Roman" w:cs="Times New Roman"/>
          <w:sz w:val="24"/>
          <w:szCs w:val="24"/>
        </w:rPr>
        <w:t>Д</w:t>
      </w:r>
      <w:r w:rsidRPr="00D923B4">
        <w:rPr>
          <w:rFonts w:ascii="Times New Roman" w:hAnsi="Times New Roman" w:cs="Times New Roman"/>
          <w:sz w:val="24"/>
          <w:szCs w:val="24"/>
        </w:rPr>
        <w:t>епрессия у подростков</w:t>
      </w:r>
      <w:r>
        <w:rPr>
          <w:rFonts w:ascii="Times New Roman" w:hAnsi="Times New Roman" w:cs="Times New Roman"/>
          <w:sz w:val="24"/>
          <w:szCs w:val="24"/>
        </w:rPr>
        <w:t>, 1998</w:t>
      </w:r>
    </w:p>
    <w:p w:rsidR="008E5643" w:rsidRPr="006F7EEC" w:rsidRDefault="008E5643" w:rsidP="008E5643">
      <w:pPr>
        <w:spacing w:after="0"/>
        <w:jc w:val="both"/>
        <w:rPr>
          <w:rFonts w:ascii="Times New Roman" w:hAnsi="Times New Roman" w:cs="Times New Roman"/>
          <w:sz w:val="24"/>
          <w:szCs w:val="24"/>
        </w:rPr>
      </w:pPr>
      <w:r w:rsidRPr="006F7EEC">
        <w:rPr>
          <w:rFonts w:ascii="Times New Roman" w:hAnsi="Times New Roman" w:cs="Times New Roman"/>
          <w:sz w:val="24"/>
          <w:szCs w:val="24"/>
        </w:rPr>
        <w:t xml:space="preserve">36. </w:t>
      </w:r>
      <w:proofErr w:type="spellStart"/>
      <w:proofErr w:type="gramStart"/>
      <w:r w:rsidRPr="00190FAC">
        <w:rPr>
          <w:rFonts w:ascii="Times New Roman" w:hAnsi="Times New Roman" w:cs="Times New Roman"/>
          <w:sz w:val="24"/>
          <w:szCs w:val="24"/>
        </w:rPr>
        <w:t>Майерс</w:t>
      </w:r>
      <w:proofErr w:type="spellEnd"/>
      <w:r w:rsidRPr="006F7EEC">
        <w:rPr>
          <w:rFonts w:ascii="Times New Roman" w:hAnsi="Times New Roman" w:cs="Times New Roman"/>
          <w:sz w:val="24"/>
          <w:szCs w:val="24"/>
        </w:rPr>
        <w:t xml:space="preserve"> </w:t>
      </w:r>
      <w:r w:rsidRPr="00190FAC">
        <w:rPr>
          <w:rFonts w:ascii="Times New Roman" w:hAnsi="Times New Roman" w:cs="Times New Roman"/>
          <w:sz w:val="24"/>
          <w:szCs w:val="24"/>
        </w:rPr>
        <w:t>Д</w:t>
      </w:r>
      <w:r w:rsidRPr="006F7EEC">
        <w:rPr>
          <w:rFonts w:ascii="Times New Roman" w:hAnsi="Times New Roman" w:cs="Times New Roman"/>
          <w:sz w:val="24"/>
          <w:szCs w:val="24"/>
        </w:rPr>
        <w:t xml:space="preserve">. </w:t>
      </w:r>
      <w:r w:rsidRPr="00190FAC">
        <w:rPr>
          <w:rFonts w:ascii="Times New Roman" w:hAnsi="Times New Roman" w:cs="Times New Roman"/>
          <w:sz w:val="24"/>
          <w:szCs w:val="24"/>
        </w:rPr>
        <w:t>Социальная</w:t>
      </w:r>
      <w:r w:rsidRPr="006F7EEC">
        <w:rPr>
          <w:rFonts w:ascii="Times New Roman" w:hAnsi="Times New Roman" w:cs="Times New Roman"/>
          <w:sz w:val="24"/>
          <w:szCs w:val="24"/>
        </w:rPr>
        <w:t xml:space="preserve"> </w:t>
      </w:r>
      <w:r w:rsidRPr="00190FAC">
        <w:rPr>
          <w:rFonts w:ascii="Times New Roman" w:hAnsi="Times New Roman" w:cs="Times New Roman"/>
          <w:sz w:val="24"/>
          <w:szCs w:val="24"/>
        </w:rPr>
        <w:t>психология</w:t>
      </w:r>
      <w:r w:rsidRPr="006F7EEC">
        <w:rPr>
          <w:rFonts w:ascii="Times New Roman" w:hAnsi="Times New Roman" w:cs="Times New Roman"/>
          <w:sz w:val="24"/>
          <w:szCs w:val="24"/>
        </w:rPr>
        <w:t xml:space="preserve">  (</w:t>
      </w:r>
      <w:r w:rsidRPr="00190FAC">
        <w:rPr>
          <w:rFonts w:ascii="Times New Roman" w:hAnsi="Times New Roman" w:cs="Times New Roman"/>
          <w:sz w:val="24"/>
          <w:szCs w:val="24"/>
          <w:lang w:val="en-US"/>
        </w:rPr>
        <w:t>David</w:t>
      </w:r>
      <w:r w:rsidRPr="006F7EEC">
        <w:rPr>
          <w:rFonts w:ascii="Times New Roman" w:hAnsi="Times New Roman" w:cs="Times New Roman"/>
          <w:sz w:val="24"/>
          <w:szCs w:val="24"/>
        </w:rPr>
        <w:t xml:space="preserve"> </w:t>
      </w:r>
      <w:r w:rsidRPr="00190FAC">
        <w:rPr>
          <w:rFonts w:ascii="Times New Roman" w:hAnsi="Times New Roman" w:cs="Times New Roman"/>
          <w:sz w:val="24"/>
          <w:szCs w:val="24"/>
          <w:lang w:val="en-US"/>
        </w:rPr>
        <w:t>G</w:t>
      </w:r>
      <w:r w:rsidRPr="006F7EEC">
        <w:rPr>
          <w:rFonts w:ascii="Times New Roman" w:hAnsi="Times New Roman" w:cs="Times New Roman"/>
          <w:sz w:val="24"/>
          <w:szCs w:val="24"/>
        </w:rPr>
        <w:t>.</w:t>
      </w:r>
      <w:proofErr w:type="gramEnd"/>
      <w:r w:rsidRPr="006F7EEC">
        <w:rPr>
          <w:rFonts w:ascii="Times New Roman" w:hAnsi="Times New Roman" w:cs="Times New Roman"/>
          <w:sz w:val="24"/>
          <w:szCs w:val="24"/>
        </w:rPr>
        <w:t xml:space="preserve"> </w:t>
      </w:r>
      <w:r w:rsidRPr="00190FAC">
        <w:rPr>
          <w:rFonts w:ascii="Times New Roman" w:hAnsi="Times New Roman" w:cs="Times New Roman"/>
          <w:sz w:val="24"/>
          <w:szCs w:val="24"/>
          <w:lang w:val="en-US"/>
        </w:rPr>
        <w:t>Myers</w:t>
      </w:r>
      <w:r w:rsidRPr="006F7EEC">
        <w:rPr>
          <w:rFonts w:ascii="Times New Roman" w:hAnsi="Times New Roman" w:cs="Times New Roman"/>
          <w:sz w:val="24"/>
          <w:szCs w:val="24"/>
        </w:rPr>
        <w:t xml:space="preserve"> «</w:t>
      </w:r>
      <w:r w:rsidRPr="00190FAC">
        <w:rPr>
          <w:rFonts w:ascii="Times New Roman" w:hAnsi="Times New Roman" w:cs="Times New Roman"/>
          <w:sz w:val="24"/>
          <w:szCs w:val="24"/>
          <w:lang w:val="en-US"/>
        </w:rPr>
        <w:t>Social</w:t>
      </w:r>
      <w:r w:rsidRPr="006F7EEC">
        <w:rPr>
          <w:rFonts w:ascii="Times New Roman" w:hAnsi="Times New Roman" w:cs="Times New Roman"/>
          <w:sz w:val="24"/>
          <w:szCs w:val="24"/>
        </w:rPr>
        <w:t xml:space="preserve"> </w:t>
      </w:r>
      <w:r w:rsidRPr="00190FAC">
        <w:rPr>
          <w:rFonts w:ascii="Times New Roman" w:hAnsi="Times New Roman" w:cs="Times New Roman"/>
          <w:sz w:val="24"/>
          <w:szCs w:val="24"/>
          <w:lang w:val="en-US"/>
        </w:rPr>
        <w:t>Psychology</w:t>
      </w:r>
      <w:r w:rsidRPr="006F7EEC">
        <w:rPr>
          <w:rFonts w:ascii="Times New Roman" w:hAnsi="Times New Roman" w:cs="Times New Roman"/>
          <w:sz w:val="24"/>
          <w:szCs w:val="24"/>
        </w:rPr>
        <w:t>», 7</w:t>
      </w:r>
      <w:proofErr w:type="spellStart"/>
      <w:r w:rsidRPr="00190FAC">
        <w:rPr>
          <w:rFonts w:ascii="Times New Roman" w:hAnsi="Times New Roman" w:cs="Times New Roman"/>
          <w:sz w:val="24"/>
          <w:szCs w:val="24"/>
          <w:lang w:val="en-US"/>
        </w:rPr>
        <w:t>th</w:t>
      </w:r>
      <w:proofErr w:type="spellEnd"/>
      <w:r w:rsidRPr="006F7EEC">
        <w:rPr>
          <w:rFonts w:ascii="Times New Roman" w:hAnsi="Times New Roman" w:cs="Times New Roman"/>
          <w:sz w:val="24"/>
          <w:szCs w:val="24"/>
        </w:rPr>
        <w:t xml:space="preserve"> </w:t>
      </w:r>
      <w:proofErr w:type="spellStart"/>
      <w:r w:rsidRPr="00190FAC">
        <w:rPr>
          <w:rFonts w:ascii="Times New Roman" w:hAnsi="Times New Roman" w:cs="Times New Roman"/>
          <w:sz w:val="24"/>
          <w:szCs w:val="24"/>
          <w:lang w:val="en-US"/>
        </w:rPr>
        <w:t>ed</w:t>
      </w:r>
      <w:proofErr w:type="spellEnd"/>
      <w:r w:rsidRPr="006F7EEC">
        <w:rPr>
          <w:rFonts w:ascii="Times New Roman" w:hAnsi="Times New Roman" w:cs="Times New Roman"/>
          <w:sz w:val="24"/>
          <w:szCs w:val="24"/>
        </w:rPr>
        <w:t>.), 2002</w:t>
      </w:r>
    </w:p>
    <w:p w:rsidR="008E5643" w:rsidRPr="00190FAC" w:rsidRDefault="008E5643" w:rsidP="008E5643">
      <w:pPr>
        <w:spacing w:after="0"/>
        <w:jc w:val="both"/>
        <w:rPr>
          <w:rFonts w:ascii="Times New Roman" w:hAnsi="Times New Roman" w:cs="Times New Roman"/>
          <w:sz w:val="24"/>
          <w:szCs w:val="24"/>
        </w:rPr>
      </w:pPr>
      <w:r w:rsidRPr="00190FAC">
        <w:rPr>
          <w:rFonts w:ascii="Times New Roman" w:hAnsi="Times New Roman" w:cs="Times New Roman"/>
          <w:sz w:val="24"/>
          <w:szCs w:val="24"/>
        </w:rPr>
        <w:t xml:space="preserve">37. Обухова Л.Ф. Детская психология теории, факты, проблемы. – М.: </w:t>
      </w:r>
      <w:proofErr w:type="spellStart"/>
      <w:r w:rsidRPr="00190FAC">
        <w:rPr>
          <w:rFonts w:ascii="Times New Roman" w:hAnsi="Times New Roman" w:cs="Times New Roman"/>
          <w:sz w:val="24"/>
          <w:szCs w:val="24"/>
        </w:rPr>
        <w:t>Тривола</w:t>
      </w:r>
      <w:proofErr w:type="spellEnd"/>
      <w:r w:rsidRPr="00190FAC">
        <w:rPr>
          <w:rFonts w:ascii="Times New Roman" w:hAnsi="Times New Roman" w:cs="Times New Roman"/>
          <w:sz w:val="24"/>
          <w:szCs w:val="24"/>
        </w:rPr>
        <w:t>, 1995.  – 352 с.</w:t>
      </w:r>
    </w:p>
    <w:p w:rsidR="008E5643" w:rsidRPr="00190FAC" w:rsidRDefault="008E5643" w:rsidP="008E5643">
      <w:pPr>
        <w:spacing w:after="0"/>
        <w:jc w:val="both"/>
        <w:rPr>
          <w:rFonts w:ascii="Times New Roman" w:hAnsi="Times New Roman" w:cs="Times New Roman"/>
          <w:sz w:val="24"/>
          <w:szCs w:val="24"/>
        </w:rPr>
      </w:pPr>
      <w:r w:rsidRPr="00190FAC">
        <w:rPr>
          <w:rFonts w:ascii="Times New Roman" w:hAnsi="Times New Roman" w:cs="Times New Roman"/>
          <w:sz w:val="24"/>
          <w:szCs w:val="24"/>
        </w:rPr>
        <w:t>38. Прихожан А.М. Психология сиротства</w:t>
      </w:r>
      <w:r w:rsidRPr="00190FAC">
        <w:rPr>
          <w:rFonts w:ascii="Times New Roman" w:hAnsi="Times New Roman" w:cs="Times New Roman"/>
          <w:color w:val="000000"/>
          <w:sz w:val="24"/>
          <w:szCs w:val="24"/>
        </w:rPr>
        <w:t>: учеб</w:t>
      </w:r>
      <w:proofErr w:type="gramStart"/>
      <w:r w:rsidRPr="00190FAC">
        <w:rPr>
          <w:rFonts w:ascii="Times New Roman" w:hAnsi="Times New Roman" w:cs="Times New Roman"/>
          <w:color w:val="000000"/>
          <w:sz w:val="24"/>
          <w:szCs w:val="24"/>
        </w:rPr>
        <w:t>.</w:t>
      </w:r>
      <w:proofErr w:type="gramEnd"/>
      <w:r w:rsidRPr="00190FAC">
        <w:rPr>
          <w:rFonts w:ascii="Times New Roman" w:hAnsi="Times New Roman" w:cs="Times New Roman"/>
          <w:color w:val="000000"/>
          <w:sz w:val="24"/>
          <w:szCs w:val="24"/>
        </w:rPr>
        <w:t xml:space="preserve"> </w:t>
      </w:r>
      <w:proofErr w:type="gramStart"/>
      <w:r w:rsidRPr="00190FAC">
        <w:rPr>
          <w:rFonts w:ascii="Times New Roman" w:hAnsi="Times New Roman" w:cs="Times New Roman"/>
          <w:color w:val="000000"/>
          <w:sz w:val="24"/>
          <w:szCs w:val="24"/>
        </w:rPr>
        <w:t>п</w:t>
      </w:r>
      <w:proofErr w:type="gramEnd"/>
      <w:r w:rsidRPr="00190FAC">
        <w:rPr>
          <w:rFonts w:ascii="Times New Roman" w:hAnsi="Times New Roman" w:cs="Times New Roman"/>
          <w:color w:val="000000"/>
          <w:sz w:val="24"/>
          <w:szCs w:val="24"/>
        </w:rPr>
        <w:t>особие для вузов</w:t>
      </w:r>
      <w:r>
        <w:rPr>
          <w:rFonts w:ascii="Times New Roman" w:hAnsi="Times New Roman" w:cs="Times New Roman"/>
          <w:color w:val="000000"/>
          <w:sz w:val="24"/>
          <w:szCs w:val="24"/>
        </w:rPr>
        <w:t xml:space="preserve"> </w:t>
      </w:r>
      <w:r w:rsidRPr="00190FAC">
        <w:rPr>
          <w:rFonts w:ascii="Times New Roman" w:hAnsi="Times New Roman" w:cs="Times New Roman"/>
          <w:color w:val="000000"/>
          <w:sz w:val="24"/>
          <w:szCs w:val="24"/>
        </w:rPr>
        <w:t xml:space="preserve">/ </w:t>
      </w:r>
      <w:r w:rsidRPr="00190FAC">
        <w:rPr>
          <w:rFonts w:ascii="Times New Roman" w:hAnsi="Times New Roman" w:cs="Times New Roman"/>
          <w:bCs/>
          <w:color w:val="000000"/>
          <w:sz w:val="24"/>
          <w:szCs w:val="24"/>
        </w:rPr>
        <w:t>А</w:t>
      </w:r>
      <w:r w:rsidRPr="00190FAC">
        <w:rPr>
          <w:rFonts w:ascii="Times New Roman" w:hAnsi="Times New Roman" w:cs="Times New Roman"/>
          <w:color w:val="000000"/>
          <w:sz w:val="24"/>
          <w:szCs w:val="24"/>
        </w:rPr>
        <w:t>.</w:t>
      </w:r>
      <w:r w:rsidRPr="00190FAC">
        <w:rPr>
          <w:rFonts w:ascii="Times New Roman" w:hAnsi="Times New Roman" w:cs="Times New Roman"/>
          <w:bCs/>
          <w:color w:val="000000"/>
          <w:sz w:val="24"/>
          <w:szCs w:val="24"/>
        </w:rPr>
        <w:t>М</w:t>
      </w:r>
      <w:r w:rsidRPr="00190FAC">
        <w:rPr>
          <w:rFonts w:ascii="Times New Roman" w:hAnsi="Times New Roman" w:cs="Times New Roman"/>
          <w:color w:val="000000"/>
          <w:sz w:val="24"/>
          <w:szCs w:val="24"/>
        </w:rPr>
        <w:t xml:space="preserve">. </w:t>
      </w:r>
      <w:r w:rsidRPr="00190FAC">
        <w:rPr>
          <w:rFonts w:ascii="Times New Roman" w:hAnsi="Times New Roman" w:cs="Times New Roman"/>
          <w:bCs/>
          <w:color w:val="000000"/>
          <w:sz w:val="24"/>
          <w:szCs w:val="24"/>
        </w:rPr>
        <w:t>Прихожан</w:t>
      </w:r>
      <w:r w:rsidRPr="00190FA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190FAC">
        <w:rPr>
          <w:rFonts w:ascii="Times New Roman" w:hAnsi="Times New Roman" w:cs="Times New Roman"/>
          <w:color w:val="000000"/>
          <w:sz w:val="24"/>
          <w:szCs w:val="24"/>
        </w:rPr>
        <w:t>Н.Н. Толстых</w:t>
      </w:r>
      <w:r w:rsidRPr="00355EFE">
        <w:rPr>
          <w:rFonts w:ascii="Times New Roman" w:hAnsi="Times New Roman" w:cs="Times New Roman"/>
          <w:color w:val="000000"/>
          <w:sz w:val="24"/>
          <w:szCs w:val="24"/>
        </w:rPr>
        <w:t>. –</w:t>
      </w:r>
      <w:r>
        <w:rPr>
          <w:rFonts w:ascii="Times New Roman" w:hAnsi="Times New Roman" w:cs="Times New Roman"/>
          <w:color w:val="000000"/>
          <w:sz w:val="24"/>
          <w:szCs w:val="24"/>
        </w:rPr>
        <w:t xml:space="preserve"> СПб.</w:t>
      </w:r>
      <w:r w:rsidRPr="00190FAC">
        <w:rPr>
          <w:rFonts w:ascii="Times New Roman" w:hAnsi="Times New Roman" w:cs="Times New Roman"/>
          <w:color w:val="000000"/>
          <w:sz w:val="24"/>
          <w:szCs w:val="24"/>
        </w:rPr>
        <w:t xml:space="preserve">: Питер, 2005. – 400 </w:t>
      </w:r>
      <w:proofErr w:type="gramStart"/>
      <w:r w:rsidRPr="00190FAC">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w:t>
      </w:r>
    </w:p>
    <w:p w:rsidR="008E5643" w:rsidRPr="00190FAC" w:rsidRDefault="008E5643" w:rsidP="008E5643">
      <w:pPr>
        <w:spacing w:after="0"/>
        <w:jc w:val="both"/>
        <w:rPr>
          <w:rFonts w:ascii="Times New Roman" w:hAnsi="Times New Roman" w:cs="Times New Roman"/>
          <w:sz w:val="24"/>
          <w:szCs w:val="24"/>
        </w:rPr>
      </w:pPr>
      <w:r w:rsidRPr="00190FAC">
        <w:rPr>
          <w:rFonts w:ascii="Times New Roman" w:hAnsi="Times New Roman" w:cs="Times New Roman"/>
          <w:sz w:val="24"/>
          <w:szCs w:val="24"/>
        </w:rPr>
        <w:t>39. Рубинштейн С. Л. Бытие и сознание. О месте психического во всеобщей взаимосвязи явлений материального мира</w:t>
      </w:r>
      <w:r w:rsidRPr="00355EFE">
        <w:rPr>
          <w:rFonts w:ascii="Times New Roman" w:hAnsi="Times New Roman" w:cs="Times New Roman"/>
          <w:color w:val="000000"/>
          <w:sz w:val="24"/>
          <w:szCs w:val="24"/>
        </w:rPr>
        <w:t>. –</w:t>
      </w:r>
      <w:r w:rsidRPr="00190FAC">
        <w:rPr>
          <w:rFonts w:ascii="Times New Roman" w:hAnsi="Times New Roman" w:cs="Times New Roman"/>
          <w:sz w:val="24"/>
          <w:szCs w:val="24"/>
        </w:rPr>
        <w:t xml:space="preserve"> М.: Изд-во АН СССР, 1957</w:t>
      </w:r>
      <w:r w:rsidRPr="00190FAC">
        <w:rPr>
          <w:rFonts w:ascii="Times New Roman" w:hAnsi="Times New Roman" w:cs="Times New Roman"/>
          <w:color w:val="000000"/>
          <w:sz w:val="24"/>
          <w:szCs w:val="24"/>
        </w:rPr>
        <w:t xml:space="preserve">. – </w:t>
      </w:r>
      <w:r>
        <w:rPr>
          <w:rFonts w:ascii="Times New Roman" w:hAnsi="Times New Roman" w:cs="Times New Roman"/>
          <w:color w:val="000000"/>
          <w:sz w:val="24"/>
          <w:szCs w:val="24"/>
        </w:rPr>
        <w:t>512</w:t>
      </w:r>
      <w:r w:rsidRPr="00190FAC">
        <w:rPr>
          <w:rFonts w:ascii="Times New Roman" w:hAnsi="Times New Roman" w:cs="Times New Roman"/>
          <w:color w:val="000000"/>
          <w:sz w:val="24"/>
          <w:szCs w:val="24"/>
        </w:rPr>
        <w:t xml:space="preserve"> </w:t>
      </w:r>
      <w:proofErr w:type="gramStart"/>
      <w:r w:rsidRPr="00190FAC">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w:t>
      </w:r>
    </w:p>
    <w:p w:rsidR="008E5643" w:rsidRPr="00932C17" w:rsidRDefault="008E5643" w:rsidP="008E5643">
      <w:pPr>
        <w:spacing w:after="0"/>
        <w:jc w:val="both"/>
        <w:rPr>
          <w:rFonts w:ascii="Times New Roman" w:hAnsi="Times New Roman" w:cs="Times New Roman"/>
          <w:sz w:val="24"/>
          <w:szCs w:val="24"/>
        </w:rPr>
      </w:pPr>
      <w:r w:rsidRPr="00932C17">
        <w:rPr>
          <w:rFonts w:ascii="Times New Roman" w:hAnsi="Times New Roman" w:cs="Times New Roman"/>
          <w:sz w:val="24"/>
          <w:szCs w:val="24"/>
        </w:rPr>
        <w:t xml:space="preserve">40. </w:t>
      </w:r>
      <w:proofErr w:type="spellStart"/>
      <w:r w:rsidRPr="00932C17">
        <w:rPr>
          <w:rFonts w:ascii="Times New Roman" w:hAnsi="Times New Roman" w:cs="Times New Roman"/>
          <w:sz w:val="24"/>
          <w:szCs w:val="24"/>
        </w:rPr>
        <w:t>Роджерс</w:t>
      </w:r>
      <w:proofErr w:type="spellEnd"/>
      <w:r w:rsidRPr="00932C17">
        <w:rPr>
          <w:rFonts w:ascii="Times New Roman" w:hAnsi="Times New Roman" w:cs="Times New Roman"/>
          <w:sz w:val="24"/>
          <w:szCs w:val="24"/>
        </w:rPr>
        <w:t xml:space="preserve"> К. Взгляд на психотерапию. Становление человека</w:t>
      </w:r>
      <w:r w:rsidRPr="00932C17">
        <w:rPr>
          <w:rFonts w:ascii="Times New Roman" w:hAnsi="Times New Roman" w:cs="Times New Roman"/>
          <w:color w:val="000000"/>
          <w:sz w:val="24"/>
          <w:szCs w:val="24"/>
        </w:rPr>
        <w:t>. –</w:t>
      </w:r>
      <w:r w:rsidRPr="00932C17">
        <w:rPr>
          <w:rFonts w:ascii="Times New Roman" w:hAnsi="Times New Roman" w:cs="Times New Roman"/>
          <w:sz w:val="24"/>
          <w:szCs w:val="24"/>
        </w:rPr>
        <w:t xml:space="preserve"> М.: Прогресс, 1994</w:t>
      </w:r>
      <w:r w:rsidRPr="00932C17">
        <w:rPr>
          <w:rFonts w:ascii="Times New Roman" w:hAnsi="Times New Roman" w:cs="Times New Roman"/>
          <w:color w:val="000000"/>
          <w:sz w:val="24"/>
          <w:szCs w:val="24"/>
        </w:rPr>
        <w:t>. –</w:t>
      </w:r>
      <w:r w:rsidRPr="00932C17">
        <w:rPr>
          <w:rFonts w:ascii="Times New Roman" w:hAnsi="Times New Roman" w:cs="Times New Roman"/>
          <w:sz w:val="24"/>
          <w:szCs w:val="24"/>
        </w:rPr>
        <w:t xml:space="preserve">           с. 153-171.</w:t>
      </w:r>
    </w:p>
    <w:p w:rsidR="008E5643" w:rsidRPr="00932C17" w:rsidRDefault="008E5643" w:rsidP="008E5643">
      <w:pPr>
        <w:spacing w:after="0"/>
        <w:jc w:val="both"/>
        <w:rPr>
          <w:rFonts w:ascii="Times New Roman" w:hAnsi="Times New Roman" w:cs="Times New Roman"/>
          <w:sz w:val="24"/>
          <w:szCs w:val="24"/>
        </w:rPr>
      </w:pPr>
      <w:r w:rsidRPr="00932C17">
        <w:rPr>
          <w:rFonts w:ascii="Times New Roman" w:hAnsi="Times New Roman" w:cs="Times New Roman"/>
          <w:sz w:val="24"/>
          <w:szCs w:val="24"/>
        </w:rPr>
        <w:t>41.  Фрейд А. Психопатологии детства.</w:t>
      </w:r>
      <w:r w:rsidRPr="00932C17">
        <w:rPr>
          <w:rFonts w:ascii="Times New Roman" w:hAnsi="Times New Roman" w:cs="Times New Roman"/>
          <w:bCs/>
          <w:color w:val="000000"/>
          <w:sz w:val="24"/>
          <w:szCs w:val="24"/>
        </w:rPr>
        <w:t xml:space="preserve"> </w:t>
      </w:r>
      <w:r w:rsidRPr="00932C17">
        <w:rPr>
          <w:rFonts w:ascii="Times New Roman" w:hAnsi="Times New Roman" w:cs="Times New Roman"/>
          <w:color w:val="000000"/>
          <w:sz w:val="24"/>
          <w:szCs w:val="24"/>
        </w:rPr>
        <w:t>/ Пер</w:t>
      </w:r>
      <w:proofErr w:type="gramStart"/>
      <w:r w:rsidRPr="00932C17">
        <w:rPr>
          <w:rFonts w:ascii="Times New Roman" w:hAnsi="Times New Roman" w:cs="Times New Roman"/>
          <w:color w:val="000000"/>
          <w:sz w:val="24"/>
          <w:szCs w:val="24"/>
        </w:rPr>
        <w:t>.с</w:t>
      </w:r>
      <w:proofErr w:type="gramEnd"/>
      <w:r w:rsidRPr="00932C17">
        <w:rPr>
          <w:rFonts w:ascii="Times New Roman" w:hAnsi="Times New Roman" w:cs="Times New Roman"/>
          <w:color w:val="000000"/>
          <w:sz w:val="24"/>
          <w:szCs w:val="24"/>
        </w:rPr>
        <w:t xml:space="preserve"> нем. Обухова Я. – М.: </w:t>
      </w:r>
      <w:r w:rsidRPr="00932C17">
        <w:rPr>
          <w:rFonts w:ascii="Times New Roman" w:hAnsi="Times New Roman" w:cs="Times New Roman"/>
          <w:color w:val="000000"/>
          <w:sz w:val="24"/>
          <w:szCs w:val="24"/>
          <w:lang w:val="en-US"/>
        </w:rPr>
        <w:t>NOTA</w:t>
      </w:r>
      <w:r w:rsidRPr="00932C17">
        <w:rPr>
          <w:rFonts w:ascii="Times New Roman" w:hAnsi="Times New Roman" w:cs="Times New Roman"/>
          <w:color w:val="000000"/>
          <w:sz w:val="24"/>
          <w:szCs w:val="24"/>
        </w:rPr>
        <w:t xml:space="preserve"> </w:t>
      </w:r>
      <w:r w:rsidRPr="00932C17">
        <w:rPr>
          <w:rFonts w:ascii="Times New Roman" w:hAnsi="Times New Roman" w:cs="Times New Roman"/>
          <w:color w:val="000000"/>
          <w:sz w:val="24"/>
          <w:szCs w:val="24"/>
          <w:lang w:val="en-US"/>
        </w:rPr>
        <w:t>BENE</w:t>
      </w:r>
      <w:r w:rsidRPr="00932C17">
        <w:rPr>
          <w:rFonts w:ascii="Times New Roman" w:hAnsi="Times New Roman" w:cs="Times New Roman"/>
          <w:color w:val="000000"/>
          <w:sz w:val="24"/>
          <w:szCs w:val="24"/>
        </w:rPr>
        <w:t>, 2000. – 222</w:t>
      </w:r>
      <w:r>
        <w:rPr>
          <w:rFonts w:ascii="Times New Roman" w:hAnsi="Times New Roman" w:cs="Times New Roman"/>
          <w:color w:val="000000"/>
          <w:sz w:val="24"/>
          <w:szCs w:val="24"/>
        </w:rPr>
        <w:t xml:space="preserve"> с.</w:t>
      </w:r>
    </w:p>
    <w:p w:rsidR="008E5643" w:rsidRDefault="008E5643" w:rsidP="008E5643">
      <w:pPr>
        <w:spacing w:after="0"/>
        <w:jc w:val="both"/>
        <w:rPr>
          <w:rFonts w:ascii="Times New Roman" w:eastAsia="Times New Roman" w:hAnsi="Times New Roman" w:cs="Times New Roman"/>
          <w:snapToGrid w:val="0"/>
          <w:color w:val="000000"/>
          <w:sz w:val="24"/>
          <w:szCs w:val="24"/>
        </w:rPr>
      </w:pPr>
      <w:r w:rsidRPr="00190FAC">
        <w:rPr>
          <w:rFonts w:ascii="Times New Roman" w:hAnsi="Times New Roman" w:cs="Times New Roman"/>
          <w:iCs/>
          <w:sz w:val="24"/>
          <w:szCs w:val="24"/>
        </w:rPr>
        <w:t xml:space="preserve">42. </w:t>
      </w:r>
      <w:r w:rsidRPr="00190FAC">
        <w:rPr>
          <w:rFonts w:ascii="Times New Roman" w:eastAsia="Times New Roman" w:hAnsi="Times New Roman" w:cs="Times New Roman"/>
          <w:snapToGrid w:val="0"/>
          <w:color w:val="000000"/>
          <w:sz w:val="24"/>
          <w:szCs w:val="24"/>
        </w:rPr>
        <w:t>Фрейд А. Введение в детский психоанализ</w:t>
      </w:r>
      <w:r w:rsidRPr="00355EFE">
        <w:rPr>
          <w:rFonts w:ascii="Times New Roman" w:hAnsi="Times New Roman" w:cs="Times New Roman"/>
          <w:color w:val="000000"/>
          <w:sz w:val="24"/>
          <w:szCs w:val="24"/>
        </w:rPr>
        <w:t>. –</w:t>
      </w:r>
      <w:r w:rsidRPr="00190FAC">
        <w:rPr>
          <w:rFonts w:ascii="Times New Roman" w:hAnsi="Times New Roman" w:cs="Times New Roman"/>
          <w:sz w:val="24"/>
          <w:szCs w:val="24"/>
        </w:rPr>
        <w:t xml:space="preserve"> М.: Изд-во</w:t>
      </w:r>
      <w:r w:rsidRPr="00190FAC">
        <w:rPr>
          <w:rFonts w:ascii="Times New Roman" w:eastAsia="Times New Roman" w:hAnsi="Times New Roman" w:cs="Times New Roman"/>
          <w:snapToGrid w:val="0"/>
          <w:color w:val="000000"/>
          <w:sz w:val="24"/>
          <w:szCs w:val="24"/>
        </w:rPr>
        <w:t>.</w:t>
      </w:r>
      <w:r>
        <w:rPr>
          <w:rFonts w:ascii="Times New Roman" w:eastAsia="Times New Roman" w:hAnsi="Times New Roman" w:cs="Times New Roman"/>
          <w:snapToGrid w:val="0"/>
          <w:color w:val="000000"/>
          <w:sz w:val="24"/>
          <w:szCs w:val="24"/>
        </w:rPr>
        <w:t xml:space="preserve"> АВАНТА</w:t>
      </w:r>
      <w:r>
        <w:rPr>
          <w:rFonts w:ascii="Times New Roman" w:hAnsi="Times New Roman" w:cs="Times New Roman"/>
          <w:color w:val="000000"/>
          <w:sz w:val="24"/>
          <w:szCs w:val="24"/>
        </w:rPr>
        <w:t>, 19</w:t>
      </w:r>
      <w:r w:rsidRPr="00190FAC">
        <w:rPr>
          <w:rFonts w:ascii="Times New Roman" w:eastAsia="Times New Roman" w:hAnsi="Times New Roman" w:cs="Times New Roman"/>
          <w:snapToGrid w:val="0"/>
          <w:color w:val="000000"/>
          <w:sz w:val="24"/>
          <w:szCs w:val="24"/>
        </w:rPr>
        <w:t>91</w:t>
      </w:r>
      <w:r w:rsidRPr="00932C17">
        <w:rPr>
          <w:rFonts w:ascii="Times New Roman" w:hAnsi="Times New Roman" w:cs="Times New Roman"/>
          <w:color w:val="000000"/>
          <w:sz w:val="24"/>
          <w:szCs w:val="24"/>
        </w:rPr>
        <w:t>. –</w:t>
      </w:r>
      <w:r>
        <w:rPr>
          <w:rFonts w:ascii="Times New Roman" w:hAnsi="Times New Roman" w:cs="Times New Roman"/>
          <w:color w:val="000000"/>
          <w:sz w:val="24"/>
          <w:szCs w:val="24"/>
        </w:rPr>
        <w:t xml:space="preserve"> </w:t>
      </w:r>
      <w:r>
        <w:rPr>
          <w:rFonts w:ascii="Times New Roman" w:eastAsia="Times New Roman" w:hAnsi="Times New Roman" w:cs="Times New Roman"/>
          <w:snapToGrid w:val="0"/>
          <w:color w:val="000000"/>
          <w:sz w:val="24"/>
          <w:szCs w:val="24"/>
        </w:rPr>
        <w:t>448 с.</w:t>
      </w:r>
    </w:p>
    <w:p w:rsidR="008E5643" w:rsidRPr="005D1C30" w:rsidRDefault="008E5643" w:rsidP="008E5643">
      <w:pPr>
        <w:spacing w:after="0"/>
        <w:jc w:val="both"/>
        <w:rPr>
          <w:rFonts w:ascii="Times New Roman" w:eastAsia="Times New Roman" w:hAnsi="Times New Roman" w:cs="Times New Roman"/>
          <w:snapToGrid w:val="0"/>
          <w:color w:val="000000"/>
          <w:sz w:val="24"/>
          <w:szCs w:val="24"/>
        </w:rPr>
      </w:pPr>
      <w:r w:rsidRPr="005D1C30">
        <w:rPr>
          <w:rFonts w:ascii="Times New Roman" w:eastAsia="Times New Roman" w:hAnsi="Times New Roman" w:cs="Times New Roman"/>
          <w:snapToGrid w:val="0"/>
          <w:color w:val="000000"/>
          <w:sz w:val="24"/>
          <w:szCs w:val="24"/>
        </w:rPr>
        <w:t>43. Фрейд А. Психология "Я" и защитные механизмы.</w:t>
      </w:r>
      <w:r w:rsidRPr="005D1C30">
        <w:rPr>
          <w:rFonts w:ascii="Times New Roman" w:hAnsi="Times New Roman" w:cs="Times New Roman"/>
          <w:color w:val="000000"/>
          <w:sz w:val="24"/>
          <w:szCs w:val="24"/>
        </w:rPr>
        <w:t xml:space="preserve"> Пер с англ</w:t>
      </w:r>
      <w:r w:rsidRPr="00355EFE">
        <w:rPr>
          <w:rFonts w:ascii="Times New Roman" w:hAnsi="Times New Roman" w:cs="Times New Roman"/>
          <w:color w:val="000000"/>
          <w:sz w:val="24"/>
          <w:szCs w:val="24"/>
        </w:rPr>
        <w:t>. –</w:t>
      </w:r>
      <w:r>
        <w:rPr>
          <w:rFonts w:ascii="Times New Roman" w:hAnsi="Times New Roman" w:cs="Times New Roman"/>
          <w:color w:val="000000"/>
          <w:sz w:val="24"/>
          <w:szCs w:val="24"/>
        </w:rPr>
        <w:t xml:space="preserve"> </w:t>
      </w:r>
      <w:r w:rsidRPr="005D1C30">
        <w:rPr>
          <w:rFonts w:ascii="Times New Roman" w:hAnsi="Times New Roman" w:cs="Times New Roman"/>
          <w:color w:val="000000"/>
          <w:sz w:val="24"/>
          <w:szCs w:val="24"/>
        </w:rPr>
        <w:t xml:space="preserve">М.: Педагогика, </w:t>
      </w:r>
      <w:r>
        <w:rPr>
          <w:rFonts w:ascii="Times New Roman" w:hAnsi="Times New Roman" w:cs="Times New Roman"/>
          <w:color w:val="000000"/>
          <w:sz w:val="24"/>
          <w:szCs w:val="24"/>
        </w:rPr>
        <w:t xml:space="preserve">          </w:t>
      </w:r>
      <w:r w:rsidRPr="005D1C30">
        <w:rPr>
          <w:rFonts w:ascii="Times New Roman" w:hAnsi="Times New Roman" w:cs="Times New Roman"/>
          <w:color w:val="000000"/>
          <w:sz w:val="24"/>
          <w:szCs w:val="24"/>
        </w:rPr>
        <w:t>1993</w:t>
      </w:r>
      <w:r w:rsidRPr="00355EFE">
        <w:rPr>
          <w:rFonts w:ascii="Times New Roman" w:hAnsi="Times New Roman" w:cs="Times New Roman"/>
          <w:color w:val="000000"/>
          <w:sz w:val="24"/>
          <w:szCs w:val="24"/>
        </w:rPr>
        <w:t>. –</w:t>
      </w:r>
      <w:r w:rsidRPr="005D1C30">
        <w:rPr>
          <w:rFonts w:ascii="Times New Roman" w:eastAsia="Times New Roman" w:hAnsi="Times New Roman" w:cs="Times New Roman"/>
          <w:snapToGrid w:val="0"/>
          <w:color w:val="000000"/>
          <w:sz w:val="24"/>
          <w:szCs w:val="24"/>
        </w:rPr>
        <w:t xml:space="preserve"> </w:t>
      </w:r>
      <w:r>
        <w:rPr>
          <w:rFonts w:ascii="Times New Roman" w:eastAsia="Times New Roman" w:hAnsi="Times New Roman" w:cs="Times New Roman"/>
          <w:snapToGrid w:val="0"/>
          <w:color w:val="000000"/>
          <w:sz w:val="24"/>
          <w:szCs w:val="24"/>
        </w:rPr>
        <w:t>224с.</w:t>
      </w:r>
    </w:p>
    <w:p w:rsidR="008E5643" w:rsidRPr="00B53405" w:rsidRDefault="008E5643" w:rsidP="008E5643">
      <w:pPr>
        <w:jc w:val="both"/>
        <w:rPr>
          <w:rFonts w:ascii="Times New Roman" w:hAnsi="Times New Roman" w:cs="Times New Roman"/>
          <w:sz w:val="24"/>
          <w:szCs w:val="24"/>
        </w:rPr>
      </w:pPr>
    </w:p>
    <w:p w:rsidR="008E5643" w:rsidRPr="00B53405" w:rsidRDefault="008E5643" w:rsidP="008E5643">
      <w:pPr>
        <w:jc w:val="both"/>
        <w:rPr>
          <w:rFonts w:ascii="Times New Roman" w:hAnsi="Times New Roman" w:cs="Times New Roman"/>
          <w:sz w:val="24"/>
          <w:szCs w:val="24"/>
        </w:rPr>
      </w:pPr>
    </w:p>
    <w:p w:rsidR="008E5643" w:rsidRPr="00B53405" w:rsidRDefault="008E5643" w:rsidP="008E5643">
      <w:pPr>
        <w:jc w:val="both"/>
        <w:rPr>
          <w:rFonts w:ascii="Times New Roman" w:hAnsi="Times New Roman" w:cs="Times New Roman"/>
          <w:sz w:val="24"/>
          <w:szCs w:val="24"/>
        </w:rPr>
      </w:pPr>
    </w:p>
    <w:p w:rsidR="008E5643" w:rsidRPr="00B53405" w:rsidRDefault="008E5643" w:rsidP="008E5643">
      <w:pPr>
        <w:rPr>
          <w:rFonts w:ascii="Times New Roman" w:hAnsi="Times New Roman" w:cs="Times New Roman"/>
          <w:sz w:val="24"/>
          <w:szCs w:val="24"/>
        </w:rPr>
      </w:pPr>
    </w:p>
    <w:p w:rsidR="008E5643" w:rsidRPr="00B53405" w:rsidRDefault="008E5643" w:rsidP="008E5643">
      <w:pPr>
        <w:rPr>
          <w:rFonts w:ascii="Times New Roman" w:hAnsi="Times New Roman" w:cs="Times New Roman"/>
          <w:sz w:val="24"/>
          <w:szCs w:val="24"/>
        </w:rPr>
      </w:pPr>
    </w:p>
    <w:p w:rsidR="008E5643" w:rsidRPr="00B53405" w:rsidRDefault="008E5643" w:rsidP="008E5643">
      <w:pPr>
        <w:rPr>
          <w:rFonts w:ascii="Times New Roman" w:hAnsi="Times New Roman" w:cs="Times New Roman"/>
          <w:sz w:val="24"/>
          <w:szCs w:val="24"/>
        </w:rPr>
      </w:pPr>
    </w:p>
    <w:p w:rsidR="008E5643" w:rsidRPr="00B53405" w:rsidRDefault="008E5643" w:rsidP="008E5643">
      <w:pPr>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p w:rsidR="008E5643" w:rsidRDefault="008E5643" w:rsidP="00120320">
      <w:pPr>
        <w:pStyle w:val="af6"/>
        <w:spacing w:line="360" w:lineRule="auto"/>
        <w:ind w:firstLine="709"/>
        <w:jc w:val="both"/>
        <w:rPr>
          <w:rFonts w:ascii="Times New Roman" w:hAnsi="Times New Roman" w:cs="Times New Roman"/>
          <w:sz w:val="24"/>
          <w:szCs w:val="24"/>
        </w:rPr>
      </w:pPr>
    </w:p>
    <w:sectPr w:rsidR="008E5643" w:rsidSect="00DE5722">
      <w:footerReference w:type="default" r:id="rId51"/>
      <w:pgSz w:w="11906" w:h="16838"/>
      <w:pgMar w:top="1418" w:right="850" w:bottom="1560" w:left="1701" w:header="708" w:footer="708"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5643" w:rsidRDefault="008E5643" w:rsidP="0067052C">
      <w:pPr>
        <w:spacing w:after="0" w:line="240" w:lineRule="auto"/>
      </w:pPr>
      <w:r>
        <w:separator/>
      </w:r>
    </w:p>
  </w:endnote>
  <w:endnote w:type="continuationSeparator" w:id="1">
    <w:p w:rsidR="008E5643" w:rsidRDefault="008E5643" w:rsidP="006705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1087172"/>
      <w:docPartObj>
        <w:docPartGallery w:val="Page Numbers (Bottom of Page)"/>
        <w:docPartUnique/>
      </w:docPartObj>
    </w:sdtPr>
    <w:sdtContent>
      <w:p w:rsidR="008E5643" w:rsidRDefault="00597979">
        <w:pPr>
          <w:pStyle w:val="ad"/>
          <w:jc w:val="center"/>
        </w:pPr>
        <w:fldSimple w:instr=" PAGE   \* MERGEFORMAT ">
          <w:r w:rsidR="00DE5722">
            <w:rPr>
              <w:noProof/>
            </w:rPr>
            <w:t>105</w:t>
          </w:r>
        </w:fldSimple>
      </w:p>
    </w:sdtContent>
  </w:sdt>
  <w:p w:rsidR="008E5643" w:rsidRDefault="008E5643">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5643" w:rsidRDefault="008E5643" w:rsidP="0067052C">
      <w:pPr>
        <w:spacing w:after="0" w:line="240" w:lineRule="auto"/>
      </w:pPr>
      <w:r>
        <w:separator/>
      </w:r>
    </w:p>
  </w:footnote>
  <w:footnote w:type="continuationSeparator" w:id="1">
    <w:p w:rsidR="008E5643" w:rsidRDefault="008E5643" w:rsidP="006705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C31B3"/>
    <w:multiLevelType w:val="multilevel"/>
    <w:tmpl w:val="78A84D54"/>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8C92CC9"/>
    <w:multiLevelType w:val="multilevel"/>
    <w:tmpl w:val="C59EE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800A86"/>
    <w:multiLevelType w:val="multilevel"/>
    <w:tmpl w:val="3FEA7020"/>
    <w:lvl w:ilvl="0">
      <w:start w:val="1"/>
      <w:numFmt w:val="decimal"/>
      <w:lvlText w:val="%1."/>
      <w:lvlJc w:val="left"/>
      <w:pPr>
        <w:ind w:left="360" w:hanging="360"/>
      </w:pPr>
      <w:rPr>
        <w:rFonts w:hint="default"/>
      </w:rPr>
    </w:lvl>
    <w:lvl w:ilvl="1">
      <w:start w:val="2"/>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946" w:hanging="2520"/>
      </w:pPr>
      <w:rPr>
        <w:rFonts w:hint="default"/>
      </w:rPr>
    </w:lvl>
  </w:abstractNum>
  <w:abstractNum w:abstractNumId="3">
    <w:nsid w:val="18C612D8"/>
    <w:multiLevelType w:val="multilevel"/>
    <w:tmpl w:val="251622B6"/>
    <w:lvl w:ilvl="0">
      <w:start w:val="1"/>
      <w:numFmt w:val="decimal"/>
      <w:lvlText w:val="%1."/>
      <w:lvlJc w:val="left"/>
      <w:pPr>
        <w:ind w:left="450" w:hanging="450"/>
      </w:pPr>
      <w:rPr>
        <w:rFonts w:hint="default"/>
      </w:rPr>
    </w:lvl>
    <w:lvl w:ilvl="1">
      <w:start w:val="2"/>
      <w:numFmt w:val="decimal"/>
      <w:lvlText w:val="%1.%2."/>
      <w:lvlJc w:val="left"/>
      <w:pPr>
        <w:ind w:left="862" w:hanging="720"/>
      </w:pPr>
      <w:rPr>
        <w:rFonts w:ascii="Times New Roman" w:hAnsi="Times New Roman" w:cs="Times New Roman" w:hint="default"/>
        <w:b/>
        <w:sz w:val="28"/>
        <w:szCs w:val="28"/>
      </w:rPr>
    </w:lvl>
    <w:lvl w:ilvl="2">
      <w:start w:val="1"/>
      <w:numFmt w:val="decimal"/>
      <w:lvlText w:val="%1.%2.%3."/>
      <w:lvlJc w:val="left"/>
      <w:pPr>
        <w:ind w:left="1571"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2492214B"/>
    <w:multiLevelType w:val="multilevel"/>
    <w:tmpl w:val="256C2BB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5">
    <w:nsid w:val="24FE5749"/>
    <w:multiLevelType w:val="multilevel"/>
    <w:tmpl w:val="ECBC71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3AD2443D"/>
    <w:multiLevelType w:val="multilevel"/>
    <w:tmpl w:val="E24AB8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1B16570"/>
    <w:multiLevelType w:val="multilevel"/>
    <w:tmpl w:val="7416DFA6"/>
    <w:lvl w:ilvl="0">
      <w:start w:val="1"/>
      <w:numFmt w:val="decimal"/>
      <w:lvlText w:val="%1."/>
      <w:lvlJc w:val="left"/>
      <w:pPr>
        <w:ind w:left="675" w:hanging="675"/>
      </w:pPr>
      <w:rPr>
        <w:rFonts w:hint="default"/>
        <w:i w:val="0"/>
      </w:rPr>
    </w:lvl>
    <w:lvl w:ilvl="1">
      <w:start w:val="4"/>
      <w:numFmt w:val="decimal"/>
      <w:lvlText w:val="%1.%2."/>
      <w:lvlJc w:val="left"/>
      <w:pPr>
        <w:ind w:left="1145" w:hanging="720"/>
      </w:pPr>
      <w:rPr>
        <w:rFonts w:hint="default"/>
        <w:i w:val="0"/>
      </w:rPr>
    </w:lvl>
    <w:lvl w:ilvl="2">
      <w:start w:val="1"/>
      <w:numFmt w:val="decimal"/>
      <w:lvlText w:val="%1.%2.%3."/>
      <w:lvlJc w:val="left"/>
      <w:pPr>
        <w:ind w:left="1570" w:hanging="720"/>
      </w:pPr>
      <w:rPr>
        <w:rFonts w:hint="default"/>
        <w:i w:val="0"/>
      </w:rPr>
    </w:lvl>
    <w:lvl w:ilvl="3">
      <w:start w:val="1"/>
      <w:numFmt w:val="decimal"/>
      <w:lvlText w:val="%1.%2.%3.%4."/>
      <w:lvlJc w:val="left"/>
      <w:pPr>
        <w:ind w:left="2355" w:hanging="1080"/>
      </w:pPr>
      <w:rPr>
        <w:rFonts w:hint="default"/>
        <w:i w:val="0"/>
      </w:rPr>
    </w:lvl>
    <w:lvl w:ilvl="4">
      <w:start w:val="1"/>
      <w:numFmt w:val="decimal"/>
      <w:lvlText w:val="%1.%2.%3.%4.%5."/>
      <w:lvlJc w:val="left"/>
      <w:pPr>
        <w:ind w:left="2780" w:hanging="1080"/>
      </w:pPr>
      <w:rPr>
        <w:rFonts w:hint="default"/>
        <w:i w:val="0"/>
      </w:rPr>
    </w:lvl>
    <w:lvl w:ilvl="5">
      <w:start w:val="1"/>
      <w:numFmt w:val="decimal"/>
      <w:lvlText w:val="%1.%2.%3.%4.%5.%6."/>
      <w:lvlJc w:val="left"/>
      <w:pPr>
        <w:ind w:left="3565" w:hanging="1440"/>
      </w:pPr>
      <w:rPr>
        <w:rFonts w:hint="default"/>
        <w:i w:val="0"/>
      </w:rPr>
    </w:lvl>
    <w:lvl w:ilvl="6">
      <w:start w:val="1"/>
      <w:numFmt w:val="decimal"/>
      <w:lvlText w:val="%1.%2.%3.%4.%5.%6.%7."/>
      <w:lvlJc w:val="left"/>
      <w:pPr>
        <w:ind w:left="4350" w:hanging="1800"/>
      </w:pPr>
      <w:rPr>
        <w:rFonts w:hint="default"/>
        <w:i w:val="0"/>
      </w:rPr>
    </w:lvl>
    <w:lvl w:ilvl="7">
      <w:start w:val="1"/>
      <w:numFmt w:val="decimal"/>
      <w:lvlText w:val="%1.%2.%3.%4.%5.%6.%7.%8."/>
      <w:lvlJc w:val="left"/>
      <w:pPr>
        <w:ind w:left="4775" w:hanging="1800"/>
      </w:pPr>
      <w:rPr>
        <w:rFonts w:hint="default"/>
        <w:i w:val="0"/>
      </w:rPr>
    </w:lvl>
    <w:lvl w:ilvl="8">
      <w:start w:val="1"/>
      <w:numFmt w:val="decimal"/>
      <w:lvlText w:val="%1.%2.%3.%4.%5.%6.%7.%8.%9."/>
      <w:lvlJc w:val="left"/>
      <w:pPr>
        <w:ind w:left="5560" w:hanging="2160"/>
      </w:pPr>
      <w:rPr>
        <w:rFonts w:hint="default"/>
        <w:i w:val="0"/>
      </w:rPr>
    </w:lvl>
  </w:abstractNum>
  <w:abstractNum w:abstractNumId="8">
    <w:nsid w:val="41DD6F26"/>
    <w:multiLevelType w:val="hybridMultilevel"/>
    <w:tmpl w:val="9CB428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ED1DA3"/>
    <w:multiLevelType w:val="hybridMultilevel"/>
    <w:tmpl w:val="88B4D778"/>
    <w:lvl w:ilvl="0" w:tplc="B3D8D47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B95DE5"/>
    <w:multiLevelType w:val="multilevel"/>
    <w:tmpl w:val="E95AA0D0"/>
    <w:lvl w:ilvl="0">
      <w:start w:val="1"/>
      <w:numFmt w:val="decimal"/>
      <w:lvlText w:val="%1."/>
      <w:lvlJc w:val="left"/>
      <w:pPr>
        <w:ind w:left="675" w:hanging="675"/>
      </w:pPr>
      <w:rPr>
        <w:rFonts w:hint="default"/>
      </w:rPr>
    </w:lvl>
    <w:lvl w:ilvl="1">
      <w:start w:val="3"/>
      <w:numFmt w:val="decimal"/>
      <w:lvlText w:val="%1.%2."/>
      <w:lvlJc w:val="left"/>
      <w:pPr>
        <w:ind w:left="933"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1">
    <w:nsid w:val="4EBC5AAF"/>
    <w:multiLevelType w:val="hybridMultilevel"/>
    <w:tmpl w:val="50AE9F90"/>
    <w:lvl w:ilvl="0" w:tplc="00F0493A">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5F0759A9"/>
    <w:multiLevelType w:val="hybridMultilevel"/>
    <w:tmpl w:val="9FD89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0B7E66"/>
    <w:multiLevelType w:val="multilevel"/>
    <w:tmpl w:val="A4061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59E7D5D"/>
    <w:multiLevelType w:val="multilevel"/>
    <w:tmpl w:val="76EEEEB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7F105E0B"/>
    <w:multiLevelType w:val="hybridMultilevel"/>
    <w:tmpl w:val="59441B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
  </w:num>
  <w:num w:numId="3">
    <w:abstractNumId w:val="14"/>
  </w:num>
  <w:num w:numId="4">
    <w:abstractNumId w:val="6"/>
  </w:num>
  <w:num w:numId="5">
    <w:abstractNumId w:val="3"/>
  </w:num>
  <w:num w:numId="6">
    <w:abstractNumId w:val="10"/>
  </w:num>
  <w:num w:numId="7">
    <w:abstractNumId w:val="7"/>
  </w:num>
  <w:num w:numId="8">
    <w:abstractNumId w:val="4"/>
  </w:num>
  <w:num w:numId="9">
    <w:abstractNumId w:val="0"/>
  </w:num>
  <w:num w:numId="10">
    <w:abstractNumId w:val="1"/>
  </w:num>
  <w:num w:numId="11">
    <w:abstractNumId w:val="15"/>
  </w:num>
  <w:num w:numId="12">
    <w:abstractNumId w:val="11"/>
  </w:num>
  <w:num w:numId="13">
    <w:abstractNumId w:val="8"/>
  </w:num>
  <w:num w:numId="14">
    <w:abstractNumId w:val="5"/>
  </w:num>
  <w:num w:numId="15">
    <w:abstractNumId w:val="12"/>
  </w:num>
  <w:num w:numId="16">
    <w:abstractNumId w:val="9"/>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hdrShapeDefaults>
    <o:shapedefaults v:ext="edit" spidmax="36865"/>
  </w:hdrShapeDefaults>
  <w:footnotePr>
    <w:footnote w:id="0"/>
    <w:footnote w:id="1"/>
  </w:footnotePr>
  <w:endnotePr>
    <w:endnote w:id="0"/>
    <w:endnote w:id="1"/>
  </w:endnotePr>
  <w:compat>
    <w:useFELayout/>
  </w:compat>
  <w:rsids>
    <w:rsidRoot w:val="0072387F"/>
    <w:rsid w:val="00002349"/>
    <w:rsid w:val="00031DCA"/>
    <w:rsid w:val="00054FC4"/>
    <w:rsid w:val="0006122C"/>
    <w:rsid w:val="0006270F"/>
    <w:rsid w:val="000751AC"/>
    <w:rsid w:val="00082FCC"/>
    <w:rsid w:val="00085A84"/>
    <w:rsid w:val="00091866"/>
    <w:rsid w:val="000A493F"/>
    <w:rsid w:val="000C1697"/>
    <w:rsid w:val="000C260C"/>
    <w:rsid w:val="000C7870"/>
    <w:rsid w:val="000D7273"/>
    <w:rsid w:val="000E4294"/>
    <w:rsid w:val="000F2690"/>
    <w:rsid w:val="000F287E"/>
    <w:rsid w:val="000F3358"/>
    <w:rsid w:val="001027D8"/>
    <w:rsid w:val="00114ECB"/>
    <w:rsid w:val="00120320"/>
    <w:rsid w:val="00123C34"/>
    <w:rsid w:val="001466EE"/>
    <w:rsid w:val="00157001"/>
    <w:rsid w:val="00162AA5"/>
    <w:rsid w:val="001711D7"/>
    <w:rsid w:val="00172A02"/>
    <w:rsid w:val="0017343D"/>
    <w:rsid w:val="0017607E"/>
    <w:rsid w:val="0018323B"/>
    <w:rsid w:val="00193F72"/>
    <w:rsid w:val="001973C6"/>
    <w:rsid w:val="001A3C3C"/>
    <w:rsid w:val="001A4B21"/>
    <w:rsid w:val="001A71BC"/>
    <w:rsid w:val="001C669B"/>
    <w:rsid w:val="001D18AF"/>
    <w:rsid w:val="001E36F8"/>
    <w:rsid w:val="001F2383"/>
    <w:rsid w:val="00203A68"/>
    <w:rsid w:val="002101DD"/>
    <w:rsid w:val="00252AF4"/>
    <w:rsid w:val="002546B1"/>
    <w:rsid w:val="00281E78"/>
    <w:rsid w:val="00296229"/>
    <w:rsid w:val="002A75FA"/>
    <w:rsid w:val="002B35F6"/>
    <w:rsid w:val="002B5D17"/>
    <w:rsid w:val="002B639A"/>
    <w:rsid w:val="002C265D"/>
    <w:rsid w:val="002D6291"/>
    <w:rsid w:val="002E7147"/>
    <w:rsid w:val="00307425"/>
    <w:rsid w:val="00313893"/>
    <w:rsid w:val="003149C3"/>
    <w:rsid w:val="0033361A"/>
    <w:rsid w:val="00333995"/>
    <w:rsid w:val="00336326"/>
    <w:rsid w:val="00341DC1"/>
    <w:rsid w:val="00344718"/>
    <w:rsid w:val="00352CBC"/>
    <w:rsid w:val="00355A66"/>
    <w:rsid w:val="0036349A"/>
    <w:rsid w:val="00376654"/>
    <w:rsid w:val="00390BCB"/>
    <w:rsid w:val="00393E78"/>
    <w:rsid w:val="003B12BB"/>
    <w:rsid w:val="003B41B4"/>
    <w:rsid w:val="003C3218"/>
    <w:rsid w:val="003C35BA"/>
    <w:rsid w:val="003D105A"/>
    <w:rsid w:val="003E09B5"/>
    <w:rsid w:val="003E3468"/>
    <w:rsid w:val="00416DAE"/>
    <w:rsid w:val="004206AF"/>
    <w:rsid w:val="00420C15"/>
    <w:rsid w:val="00425A79"/>
    <w:rsid w:val="004305A9"/>
    <w:rsid w:val="00437221"/>
    <w:rsid w:val="00451411"/>
    <w:rsid w:val="00451E70"/>
    <w:rsid w:val="00460F65"/>
    <w:rsid w:val="00461AA3"/>
    <w:rsid w:val="00464CCC"/>
    <w:rsid w:val="004672B1"/>
    <w:rsid w:val="00477FA0"/>
    <w:rsid w:val="00493994"/>
    <w:rsid w:val="004A3B86"/>
    <w:rsid w:val="004D2513"/>
    <w:rsid w:val="004D70B1"/>
    <w:rsid w:val="004E29DD"/>
    <w:rsid w:val="004E7870"/>
    <w:rsid w:val="004E7D21"/>
    <w:rsid w:val="004F7797"/>
    <w:rsid w:val="0050707C"/>
    <w:rsid w:val="00524297"/>
    <w:rsid w:val="005263DF"/>
    <w:rsid w:val="00532238"/>
    <w:rsid w:val="00550374"/>
    <w:rsid w:val="00552C55"/>
    <w:rsid w:val="00596FE3"/>
    <w:rsid w:val="00597979"/>
    <w:rsid w:val="005A4ACB"/>
    <w:rsid w:val="005A6E40"/>
    <w:rsid w:val="005B2FAD"/>
    <w:rsid w:val="005B357B"/>
    <w:rsid w:val="005B7024"/>
    <w:rsid w:val="005C2891"/>
    <w:rsid w:val="005C5B33"/>
    <w:rsid w:val="005D00B5"/>
    <w:rsid w:val="005E0B95"/>
    <w:rsid w:val="005E7963"/>
    <w:rsid w:val="005F032A"/>
    <w:rsid w:val="005F6FCD"/>
    <w:rsid w:val="00604868"/>
    <w:rsid w:val="00607470"/>
    <w:rsid w:val="00607556"/>
    <w:rsid w:val="00607BC0"/>
    <w:rsid w:val="006149C9"/>
    <w:rsid w:val="00627B2D"/>
    <w:rsid w:val="00631510"/>
    <w:rsid w:val="0063599B"/>
    <w:rsid w:val="0067052C"/>
    <w:rsid w:val="00671986"/>
    <w:rsid w:val="00674BC9"/>
    <w:rsid w:val="00675001"/>
    <w:rsid w:val="006758B4"/>
    <w:rsid w:val="00681E29"/>
    <w:rsid w:val="00695150"/>
    <w:rsid w:val="006C7BA8"/>
    <w:rsid w:val="006F40BB"/>
    <w:rsid w:val="006F7EEC"/>
    <w:rsid w:val="0072387F"/>
    <w:rsid w:val="00724792"/>
    <w:rsid w:val="007347E8"/>
    <w:rsid w:val="0073702A"/>
    <w:rsid w:val="0075071C"/>
    <w:rsid w:val="00751153"/>
    <w:rsid w:val="00765076"/>
    <w:rsid w:val="00782013"/>
    <w:rsid w:val="007867FA"/>
    <w:rsid w:val="007A5C72"/>
    <w:rsid w:val="007A70CB"/>
    <w:rsid w:val="007C400C"/>
    <w:rsid w:val="007C5DE6"/>
    <w:rsid w:val="007D3D07"/>
    <w:rsid w:val="007E07F5"/>
    <w:rsid w:val="007E4126"/>
    <w:rsid w:val="007E61D4"/>
    <w:rsid w:val="007F0E0A"/>
    <w:rsid w:val="007F1706"/>
    <w:rsid w:val="00805AE7"/>
    <w:rsid w:val="00806F39"/>
    <w:rsid w:val="00810E25"/>
    <w:rsid w:val="00812FFB"/>
    <w:rsid w:val="00814667"/>
    <w:rsid w:val="00816A01"/>
    <w:rsid w:val="00822637"/>
    <w:rsid w:val="00833047"/>
    <w:rsid w:val="00840BF0"/>
    <w:rsid w:val="00846DB7"/>
    <w:rsid w:val="008549B2"/>
    <w:rsid w:val="0087596D"/>
    <w:rsid w:val="008846BD"/>
    <w:rsid w:val="00886F09"/>
    <w:rsid w:val="008B037C"/>
    <w:rsid w:val="008B3D4E"/>
    <w:rsid w:val="008B5FA4"/>
    <w:rsid w:val="008B6887"/>
    <w:rsid w:val="008B7E45"/>
    <w:rsid w:val="008D4C50"/>
    <w:rsid w:val="008E0E91"/>
    <w:rsid w:val="008E5643"/>
    <w:rsid w:val="008F698D"/>
    <w:rsid w:val="0090191F"/>
    <w:rsid w:val="009053BA"/>
    <w:rsid w:val="00910D38"/>
    <w:rsid w:val="009152DF"/>
    <w:rsid w:val="009175DC"/>
    <w:rsid w:val="009209D1"/>
    <w:rsid w:val="009350C5"/>
    <w:rsid w:val="00941C67"/>
    <w:rsid w:val="0094267A"/>
    <w:rsid w:val="0095175E"/>
    <w:rsid w:val="009913D9"/>
    <w:rsid w:val="009B61AE"/>
    <w:rsid w:val="009C3F2F"/>
    <w:rsid w:val="009C6D46"/>
    <w:rsid w:val="009C70F7"/>
    <w:rsid w:val="009F4A1E"/>
    <w:rsid w:val="00A01C60"/>
    <w:rsid w:val="00A024BD"/>
    <w:rsid w:val="00A0431A"/>
    <w:rsid w:val="00A07F13"/>
    <w:rsid w:val="00A17452"/>
    <w:rsid w:val="00A3522B"/>
    <w:rsid w:val="00A630C7"/>
    <w:rsid w:val="00A666B9"/>
    <w:rsid w:val="00A67194"/>
    <w:rsid w:val="00A728B2"/>
    <w:rsid w:val="00A80FA2"/>
    <w:rsid w:val="00A901E6"/>
    <w:rsid w:val="00A90D7B"/>
    <w:rsid w:val="00A94455"/>
    <w:rsid w:val="00A96BB1"/>
    <w:rsid w:val="00AA6BAB"/>
    <w:rsid w:val="00AB4457"/>
    <w:rsid w:val="00AC0B84"/>
    <w:rsid w:val="00AC5602"/>
    <w:rsid w:val="00AD1FE2"/>
    <w:rsid w:val="00AD5B1D"/>
    <w:rsid w:val="00AE36A9"/>
    <w:rsid w:val="00AE652B"/>
    <w:rsid w:val="00AF0156"/>
    <w:rsid w:val="00AF2525"/>
    <w:rsid w:val="00B03217"/>
    <w:rsid w:val="00B059F5"/>
    <w:rsid w:val="00B07E20"/>
    <w:rsid w:val="00B22C5E"/>
    <w:rsid w:val="00B2465C"/>
    <w:rsid w:val="00B309EA"/>
    <w:rsid w:val="00B349CD"/>
    <w:rsid w:val="00B3502B"/>
    <w:rsid w:val="00B350D0"/>
    <w:rsid w:val="00B45D53"/>
    <w:rsid w:val="00B5740F"/>
    <w:rsid w:val="00B60B31"/>
    <w:rsid w:val="00B60DF6"/>
    <w:rsid w:val="00B67B67"/>
    <w:rsid w:val="00B77529"/>
    <w:rsid w:val="00B905C6"/>
    <w:rsid w:val="00B9336B"/>
    <w:rsid w:val="00BA5D38"/>
    <w:rsid w:val="00BB1DF2"/>
    <w:rsid w:val="00BB23C1"/>
    <w:rsid w:val="00BB4184"/>
    <w:rsid w:val="00BC1269"/>
    <w:rsid w:val="00BC4448"/>
    <w:rsid w:val="00BC779F"/>
    <w:rsid w:val="00BE52D7"/>
    <w:rsid w:val="00BF5DB8"/>
    <w:rsid w:val="00C20843"/>
    <w:rsid w:val="00C31E30"/>
    <w:rsid w:val="00C34D2A"/>
    <w:rsid w:val="00C35263"/>
    <w:rsid w:val="00C540E1"/>
    <w:rsid w:val="00C71635"/>
    <w:rsid w:val="00CA259B"/>
    <w:rsid w:val="00CA6B07"/>
    <w:rsid w:val="00CC28F4"/>
    <w:rsid w:val="00CD6069"/>
    <w:rsid w:val="00CD7E31"/>
    <w:rsid w:val="00CE0D0C"/>
    <w:rsid w:val="00CE20E0"/>
    <w:rsid w:val="00CF35AA"/>
    <w:rsid w:val="00CF3941"/>
    <w:rsid w:val="00D064D9"/>
    <w:rsid w:val="00D20848"/>
    <w:rsid w:val="00D46158"/>
    <w:rsid w:val="00D71EF5"/>
    <w:rsid w:val="00D745DE"/>
    <w:rsid w:val="00D772CE"/>
    <w:rsid w:val="00D83C3A"/>
    <w:rsid w:val="00D83EF0"/>
    <w:rsid w:val="00D862F0"/>
    <w:rsid w:val="00D87AD7"/>
    <w:rsid w:val="00DA12C0"/>
    <w:rsid w:val="00DB0E39"/>
    <w:rsid w:val="00DB30E4"/>
    <w:rsid w:val="00DD52C5"/>
    <w:rsid w:val="00DE5722"/>
    <w:rsid w:val="00DF535A"/>
    <w:rsid w:val="00E04611"/>
    <w:rsid w:val="00E20880"/>
    <w:rsid w:val="00E2615C"/>
    <w:rsid w:val="00E325FA"/>
    <w:rsid w:val="00E40875"/>
    <w:rsid w:val="00E422E4"/>
    <w:rsid w:val="00E63EE4"/>
    <w:rsid w:val="00E65461"/>
    <w:rsid w:val="00E663BB"/>
    <w:rsid w:val="00E67F5A"/>
    <w:rsid w:val="00E816B1"/>
    <w:rsid w:val="00E831CF"/>
    <w:rsid w:val="00E87289"/>
    <w:rsid w:val="00EA3142"/>
    <w:rsid w:val="00EA34D9"/>
    <w:rsid w:val="00EA6DDD"/>
    <w:rsid w:val="00ED42B6"/>
    <w:rsid w:val="00EF35A6"/>
    <w:rsid w:val="00EF3621"/>
    <w:rsid w:val="00EF772F"/>
    <w:rsid w:val="00F07127"/>
    <w:rsid w:val="00F158D8"/>
    <w:rsid w:val="00F15CC2"/>
    <w:rsid w:val="00F220C0"/>
    <w:rsid w:val="00F23488"/>
    <w:rsid w:val="00F3355A"/>
    <w:rsid w:val="00F450D4"/>
    <w:rsid w:val="00F47995"/>
    <w:rsid w:val="00F51FDF"/>
    <w:rsid w:val="00F52E65"/>
    <w:rsid w:val="00F5320B"/>
    <w:rsid w:val="00F533E4"/>
    <w:rsid w:val="00F6211F"/>
    <w:rsid w:val="00F64B4E"/>
    <w:rsid w:val="00F66BD2"/>
    <w:rsid w:val="00F737DD"/>
    <w:rsid w:val="00F85E98"/>
    <w:rsid w:val="00F93679"/>
    <w:rsid w:val="00F93B00"/>
    <w:rsid w:val="00F94900"/>
    <w:rsid w:val="00FA027D"/>
    <w:rsid w:val="00FB283E"/>
    <w:rsid w:val="00FB3C2D"/>
    <w:rsid w:val="00FB6EB8"/>
    <w:rsid w:val="00FC6EFA"/>
    <w:rsid w:val="00FD3368"/>
    <w:rsid w:val="00FF0B2F"/>
    <w:rsid w:val="00FF1C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32A"/>
  </w:style>
  <w:style w:type="paragraph" w:styleId="1">
    <w:name w:val="heading 1"/>
    <w:basedOn w:val="a"/>
    <w:next w:val="a"/>
    <w:link w:val="10"/>
    <w:uiPriority w:val="9"/>
    <w:qFormat/>
    <w:rsid w:val="00A174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27B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Заголовок"/>
    <w:basedOn w:val="a"/>
    <w:link w:val="30"/>
    <w:autoRedefine/>
    <w:qFormat/>
    <w:rsid w:val="00806F39"/>
    <w:pPr>
      <w:keepNext/>
      <w:spacing w:before="720" w:after="240" w:line="240" w:lineRule="auto"/>
      <w:ind w:left="142"/>
      <w:outlineLvl w:val="2"/>
    </w:pPr>
    <w:rPr>
      <w:rFonts w:ascii="Times New Roman" w:eastAsia="Times New Roman" w:hAnsi="Times New Roman" w:cs="Times New Roman"/>
      <w:b/>
      <w:bCs/>
      <w:spacing w:val="20"/>
      <w:sz w:val="28"/>
      <w:szCs w:val="28"/>
    </w:rPr>
  </w:style>
  <w:style w:type="paragraph" w:styleId="4">
    <w:name w:val="heading 4"/>
    <w:basedOn w:val="a"/>
    <w:next w:val="a"/>
    <w:link w:val="40"/>
    <w:uiPriority w:val="9"/>
    <w:unhideWhenUsed/>
    <w:qFormat/>
    <w:rsid w:val="00BB1DF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72387F"/>
    <w:pPr>
      <w:widowControl w:val="0"/>
      <w:spacing w:after="0" w:line="240" w:lineRule="auto"/>
    </w:pPr>
    <w:rPr>
      <w:rFonts w:ascii="Times New Roman" w:eastAsia="Times New Roman" w:hAnsi="Times New Roman" w:cs="Times New Roman"/>
      <w:snapToGrid w:val="0"/>
      <w:sz w:val="20"/>
      <w:szCs w:val="20"/>
    </w:rPr>
  </w:style>
  <w:style w:type="character" w:customStyle="1" w:styleId="30">
    <w:name w:val="Заголовок 3 Знак"/>
    <w:aliases w:val="Заголовок Знак"/>
    <w:basedOn w:val="a0"/>
    <w:link w:val="3"/>
    <w:rsid w:val="00806F39"/>
    <w:rPr>
      <w:rFonts w:ascii="Times New Roman" w:eastAsia="Times New Roman" w:hAnsi="Times New Roman" w:cs="Times New Roman"/>
      <w:b/>
      <w:bCs/>
      <w:spacing w:val="20"/>
      <w:sz w:val="28"/>
      <w:szCs w:val="28"/>
    </w:rPr>
  </w:style>
  <w:style w:type="character" w:customStyle="1" w:styleId="40">
    <w:name w:val="Заголовок 4 Знак"/>
    <w:basedOn w:val="a0"/>
    <w:link w:val="4"/>
    <w:uiPriority w:val="9"/>
    <w:rsid w:val="00BB1DF2"/>
    <w:rPr>
      <w:rFonts w:asciiTheme="majorHAnsi" w:eastAsiaTheme="majorEastAsia" w:hAnsiTheme="majorHAnsi" w:cstheme="majorBidi"/>
      <w:b/>
      <w:bCs/>
      <w:i/>
      <w:iCs/>
      <w:color w:val="4F81BD" w:themeColor="accent1"/>
    </w:rPr>
  </w:style>
  <w:style w:type="paragraph" w:customStyle="1" w:styleId="glava">
    <w:name w:val="glava"/>
    <w:basedOn w:val="a"/>
    <w:rsid w:val="00FF0B2F"/>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nhideWhenUsed/>
    <w:rsid w:val="00FF0B2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FF0B2F"/>
    <w:rPr>
      <w:i/>
      <w:iCs/>
    </w:rPr>
  </w:style>
  <w:style w:type="paragraph" w:customStyle="1" w:styleId="pagenum">
    <w:name w:val="pagenum"/>
    <w:basedOn w:val="a"/>
    <w:rsid w:val="00FF0B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brivp">
    <w:name w:val="obrivp"/>
    <w:basedOn w:val="a"/>
    <w:rsid w:val="00FF0B2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724792"/>
    <w:rPr>
      <w:b/>
      <w:bCs/>
    </w:rPr>
  </w:style>
  <w:style w:type="character" w:styleId="a6">
    <w:name w:val="Hyperlink"/>
    <w:basedOn w:val="a0"/>
    <w:uiPriority w:val="99"/>
    <w:semiHidden/>
    <w:unhideWhenUsed/>
    <w:rsid w:val="00724792"/>
    <w:rPr>
      <w:color w:val="0000FF"/>
      <w:u w:val="single"/>
    </w:rPr>
  </w:style>
  <w:style w:type="character" w:customStyle="1" w:styleId="20">
    <w:name w:val="Заголовок 2 Знак"/>
    <w:basedOn w:val="a0"/>
    <w:link w:val="2"/>
    <w:uiPriority w:val="9"/>
    <w:rsid w:val="00627B2D"/>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A17452"/>
    <w:rPr>
      <w:rFonts w:asciiTheme="majorHAnsi" w:eastAsiaTheme="majorEastAsia" w:hAnsiTheme="majorHAnsi" w:cstheme="majorBidi"/>
      <w:b/>
      <w:bCs/>
      <w:color w:val="365F91" w:themeColor="accent1" w:themeShade="BF"/>
      <w:sz w:val="28"/>
      <w:szCs w:val="28"/>
    </w:rPr>
  </w:style>
  <w:style w:type="paragraph" w:customStyle="1" w:styleId="21">
    <w:name w:val="Обычный2"/>
    <w:rsid w:val="00A17452"/>
    <w:pPr>
      <w:widowControl w:val="0"/>
      <w:spacing w:after="0" w:line="240" w:lineRule="auto"/>
    </w:pPr>
    <w:rPr>
      <w:rFonts w:ascii="Times New Roman" w:eastAsia="Times New Roman" w:hAnsi="Times New Roman" w:cs="Times New Roman"/>
      <w:snapToGrid w:val="0"/>
      <w:sz w:val="20"/>
      <w:szCs w:val="20"/>
    </w:rPr>
  </w:style>
  <w:style w:type="paragraph" w:customStyle="1" w:styleId="31">
    <w:name w:val="Обычный3"/>
    <w:rsid w:val="00437221"/>
    <w:pPr>
      <w:widowControl w:val="0"/>
      <w:spacing w:after="0" w:line="240" w:lineRule="auto"/>
    </w:pPr>
    <w:rPr>
      <w:rFonts w:ascii="Times New Roman" w:eastAsia="Times New Roman" w:hAnsi="Times New Roman" w:cs="Times New Roman"/>
      <w:snapToGrid w:val="0"/>
      <w:sz w:val="20"/>
      <w:szCs w:val="20"/>
    </w:rPr>
  </w:style>
  <w:style w:type="paragraph" w:styleId="a7">
    <w:name w:val="List Paragraph"/>
    <w:basedOn w:val="a"/>
    <w:uiPriority w:val="34"/>
    <w:qFormat/>
    <w:rsid w:val="004E7D21"/>
    <w:pPr>
      <w:ind w:left="720"/>
      <w:contextualSpacing/>
    </w:pPr>
  </w:style>
  <w:style w:type="paragraph" w:styleId="a8">
    <w:name w:val="Body Text Indent"/>
    <w:basedOn w:val="a"/>
    <w:link w:val="a9"/>
    <w:rsid w:val="004E7D21"/>
    <w:pPr>
      <w:widowControl w:val="0"/>
      <w:spacing w:after="0" w:line="360" w:lineRule="auto"/>
      <w:ind w:firstLine="720"/>
      <w:jc w:val="both"/>
    </w:pPr>
    <w:rPr>
      <w:rFonts w:ascii="Times New Roman" w:eastAsia="Times New Roman" w:hAnsi="Times New Roman" w:cs="Times New Roman"/>
      <w:sz w:val="24"/>
      <w:szCs w:val="20"/>
    </w:rPr>
  </w:style>
  <w:style w:type="character" w:customStyle="1" w:styleId="a9">
    <w:name w:val="Основной текст с отступом Знак"/>
    <w:basedOn w:val="a0"/>
    <w:link w:val="a8"/>
    <w:rsid w:val="004E7D21"/>
    <w:rPr>
      <w:rFonts w:ascii="Times New Roman" w:eastAsia="Times New Roman" w:hAnsi="Times New Roman" w:cs="Times New Roman"/>
      <w:sz w:val="24"/>
      <w:szCs w:val="20"/>
    </w:rPr>
  </w:style>
  <w:style w:type="paragraph" w:styleId="22">
    <w:name w:val="Body Text 2"/>
    <w:basedOn w:val="a"/>
    <w:link w:val="23"/>
    <w:unhideWhenUsed/>
    <w:rsid w:val="00BC1269"/>
    <w:pPr>
      <w:spacing w:after="120" w:line="480" w:lineRule="auto"/>
    </w:pPr>
  </w:style>
  <w:style w:type="character" w:customStyle="1" w:styleId="23">
    <w:name w:val="Основной текст 2 Знак"/>
    <w:basedOn w:val="a0"/>
    <w:link w:val="22"/>
    <w:rsid w:val="00BC1269"/>
  </w:style>
  <w:style w:type="table" w:styleId="aa">
    <w:name w:val="Table Grid"/>
    <w:basedOn w:val="a1"/>
    <w:rsid w:val="00BC126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Обычный4"/>
    <w:rsid w:val="001973C6"/>
    <w:pPr>
      <w:widowControl w:val="0"/>
      <w:spacing w:after="0" w:line="240" w:lineRule="auto"/>
    </w:pPr>
    <w:rPr>
      <w:rFonts w:ascii="Times New Roman" w:eastAsia="Times New Roman" w:hAnsi="Times New Roman" w:cs="Times New Roman"/>
      <w:snapToGrid w:val="0"/>
      <w:sz w:val="20"/>
      <w:szCs w:val="20"/>
    </w:rPr>
  </w:style>
  <w:style w:type="paragraph" w:styleId="ab">
    <w:name w:val="header"/>
    <w:basedOn w:val="a"/>
    <w:link w:val="ac"/>
    <w:unhideWhenUsed/>
    <w:rsid w:val="0067052C"/>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67052C"/>
  </w:style>
  <w:style w:type="paragraph" w:styleId="ad">
    <w:name w:val="footer"/>
    <w:basedOn w:val="a"/>
    <w:link w:val="ae"/>
    <w:uiPriority w:val="99"/>
    <w:unhideWhenUsed/>
    <w:rsid w:val="0067052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7052C"/>
  </w:style>
  <w:style w:type="paragraph" w:styleId="af">
    <w:name w:val="Balloon Text"/>
    <w:basedOn w:val="a"/>
    <w:link w:val="af0"/>
    <w:uiPriority w:val="99"/>
    <w:semiHidden/>
    <w:unhideWhenUsed/>
    <w:rsid w:val="00B7752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77529"/>
    <w:rPr>
      <w:rFonts w:ascii="Tahoma" w:hAnsi="Tahoma" w:cs="Tahoma"/>
      <w:sz w:val="16"/>
      <w:szCs w:val="16"/>
    </w:rPr>
  </w:style>
  <w:style w:type="paragraph" w:customStyle="1" w:styleId="32">
    <w:name w:val="Заглавие 3"/>
    <w:basedOn w:val="a"/>
    <w:autoRedefine/>
    <w:rsid w:val="00B77529"/>
    <w:pPr>
      <w:spacing w:before="120" w:after="120"/>
      <w:ind w:firstLine="709"/>
      <w:contextualSpacing/>
      <w:jc w:val="center"/>
    </w:pPr>
    <w:rPr>
      <w:rFonts w:ascii="Times New Roman" w:eastAsia="Times New Roman" w:hAnsi="Times New Roman" w:cs="Times New Roman"/>
      <w:bCs/>
      <w:sz w:val="28"/>
      <w:szCs w:val="28"/>
    </w:rPr>
  </w:style>
  <w:style w:type="paragraph" w:styleId="af1">
    <w:name w:val="footnote text"/>
    <w:basedOn w:val="a"/>
    <w:link w:val="af2"/>
    <w:semiHidden/>
    <w:rsid w:val="00B77529"/>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0"/>
    <w:link w:val="af1"/>
    <w:semiHidden/>
    <w:rsid w:val="00B77529"/>
    <w:rPr>
      <w:rFonts w:ascii="Times New Roman" w:eastAsia="Times New Roman" w:hAnsi="Times New Roman" w:cs="Times New Roman"/>
      <w:sz w:val="20"/>
      <w:szCs w:val="20"/>
    </w:rPr>
  </w:style>
  <w:style w:type="character" w:styleId="af3">
    <w:name w:val="footnote reference"/>
    <w:basedOn w:val="a0"/>
    <w:semiHidden/>
    <w:rsid w:val="00B77529"/>
    <w:rPr>
      <w:vertAlign w:val="superscript"/>
    </w:rPr>
  </w:style>
  <w:style w:type="paragraph" w:styleId="af4">
    <w:name w:val="Block Text"/>
    <w:basedOn w:val="a"/>
    <w:uiPriority w:val="99"/>
    <w:rsid w:val="00B77529"/>
    <w:pPr>
      <w:autoSpaceDE w:val="0"/>
      <w:autoSpaceDN w:val="0"/>
      <w:spacing w:after="0" w:line="240" w:lineRule="auto"/>
      <w:ind w:left="851" w:right="-369" w:hanging="851"/>
    </w:pPr>
    <w:rPr>
      <w:rFonts w:ascii="Times New Roman" w:eastAsia="Times New Roman" w:hAnsi="Times New Roman" w:cs="Times New Roman"/>
      <w:sz w:val="24"/>
      <w:szCs w:val="24"/>
    </w:rPr>
  </w:style>
  <w:style w:type="paragraph" w:customStyle="1" w:styleId="af5">
    <w:name w:val="Текст анонса"/>
    <w:basedOn w:val="a"/>
    <w:rsid w:val="00B77529"/>
    <w:pPr>
      <w:spacing w:after="0" w:line="240" w:lineRule="auto"/>
      <w:ind w:firstLine="709"/>
      <w:jc w:val="both"/>
    </w:pPr>
    <w:rPr>
      <w:rFonts w:ascii="Times New Roman" w:eastAsia="Times New Roman" w:hAnsi="Times New Roman" w:cs="Times New Roman"/>
      <w:i/>
      <w:sz w:val="24"/>
      <w:szCs w:val="24"/>
    </w:rPr>
  </w:style>
  <w:style w:type="paragraph" w:customStyle="1" w:styleId="12">
    <w:name w:val="Стиль1"/>
    <w:basedOn w:val="1"/>
    <w:rsid w:val="00B77529"/>
    <w:pPr>
      <w:keepLines w:val="0"/>
      <w:spacing w:before="0" w:line="240" w:lineRule="auto"/>
      <w:jc w:val="center"/>
      <w:outlineLvl w:val="9"/>
    </w:pPr>
    <w:rPr>
      <w:rFonts w:ascii="Times New Roman" w:eastAsia="Times New Roman" w:hAnsi="Times New Roman" w:cs="Times New Roman"/>
      <w:bCs w:val="0"/>
      <w:color w:val="auto"/>
      <w:kern w:val="28"/>
      <w:szCs w:val="20"/>
    </w:rPr>
  </w:style>
  <w:style w:type="paragraph" w:customStyle="1" w:styleId="hidden">
    <w:name w:val="hidden"/>
    <w:basedOn w:val="a"/>
    <w:rsid w:val="00B77529"/>
    <w:pPr>
      <w:spacing w:after="0" w:line="14" w:lineRule="atLeast"/>
    </w:pPr>
    <w:rPr>
      <w:rFonts w:ascii="Times New Roman" w:eastAsia="Times New Roman" w:hAnsi="Times New Roman" w:cs="Times New Roman"/>
      <w:sz w:val="24"/>
      <w:szCs w:val="24"/>
    </w:rPr>
  </w:style>
  <w:style w:type="paragraph" w:styleId="z-">
    <w:name w:val="HTML Top of Form"/>
    <w:basedOn w:val="a"/>
    <w:next w:val="a"/>
    <w:link w:val="z-0"/>
    <w:hidden/>
    <w:uiPriority w:val="99"/>
    <w:semiHidden/>
    <w:unhideWhenUsed/>
    <w:rsid w:val="00B7752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B77529"/>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B77529"/>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B77529"/>
    <w:rPr>
      <w:rFonts w:ascii="Arial" w:eastAsia="Times New Roman" w:hAnsi="Arial" w:cs="Arial"/>
      <w:vanish/>
      <w:sz w:val="16"/>
      <w:szCs w:val="16"/>
    </w:rPr>
  </w:style>
  <w:style w:type="paragraph" w:styleId="af6">
    <w:name w:val="No Spacing"/>
    <w:uiPriority w:val="1"/>
    <w:qFormat/>
    <w:rsid w:val="009152DF"/>
    <w:pPr>
      <w:spacing w:after="0" w:line="240" w:lineRule="auto"/>
    </w:pPr>
  </w:style>
</w:styles>
</file>

<file path=word/webSettings.xml><?xml version="1.0" encoding="utf-8"?>
<w:webSettings xmlns:r="http://schemas.openxmlformats.org/officeDocument/2006/relationships" xmlns:w="http://schemas.openxmlformats.org/wordprocessingml/2006/main">
  <w:divs>
    <w:div w:id="89161350">
      <w:bodyDiv w:val="1"/>
      <w:marLeft w:val="0"/>
      <w:marRight w:val="0"/>
      <w:marTop w:val="0"/>
      <w:marBottom w:val="0"/>
      <w:divBdr>
        <w:top w:val="none" w:sz="0" w:space="0" w:color="auto"/>
        <w:left w:val="none" w:sz="0" w:space="0" w:color="auto"/>
        <w:bottom w:val="none" w:sz="0" w:space="0" w:color="auto"/>
        <w:right w:val="none" w:sz="0" w:space="0" w:color="auto"/>
      </w:divBdr>
      <w:divsChild>
        <w:div w:id="1106072305">
          <w:marLeft w:val="0"/>
          <w:marRight w:val="0"/>
          <w:marTop w:val="0"/>
          <w:marBottom w:val="0"/>
          <w:divBdr>
            <w:top w:val="none" w:sz="0" w:space="0" w:color="auto"/>
            <w:left w:val="none" w:sz="0" w:space="0" w:color="auto"/>
            <w:bottom w:val="none" w:sz="0" w:space="0" w:color="auto"/>
            <w:right w:val="none" w:sz="0" w:space="0" w:color="auto"/>
          </w:divBdr>
        </w:div>
      </w:divsChild>
    </w:div>
    <w:div w:id="234777176">
      <w:bodyDiv w:val="1"/>
      <w:marLeft w:val="0"/>
      <w:marRight w:val="0"/>
      <w:marTop w:val="0"/>
      <w:marBottom w:val="0"/>
      <w:divBdr>
        <w:top w:val="none" w:sz="0" w:space="0" w:color="auto"/>
        <w:left w:val="none" w:sz="0" w:space="0" w:color="auto"/>
        <w:bottom w:val="none" w:sz="0" w:space="0" w:color="auto"/>
        <w:right w:val="none" w:sz="0" w:space="0" w:color="auto"/>
      </w:divBdr>
      <w:divsChild>
        <w:div w:id="1633365769">
          <w:marLeft w:val="0"/>
          <w:marRight w:val="0"/>
          <w:marTop w:val="0"/>
          <w:marBottom w:val="0"/>
          <w:divBdr>
            <w:top w:val="none" w:sz="0" w:space="0" w:color="auto"/>
            <w:left w:val="none" w:sz="0" w:space="0" w:color="auto"/>
            <w:bottom w:val="none" w:sz="0" w:space="0" w:color="auto"/>
            <w:right w:val="none" w:sz="0" w:space="0" w:color="auto"/>
          </w:divBdr>
        </w:div>
      </w:divsChild>
    </w:div>
    <w:div w:id="438374045">
      <w:bodyDiv w:val="1"/>
      <w:marLeft w:val="0"/>
      <w:marRight w:val="0"/>
      <w:marTop w:val="0"/>
      <w:marBottom w:val="0"/>
      <w:divBdr>
        <w:top w:val="none" w:sz="0" w:space="0" w:color="auto"/>
        <w:left w:val="none" w:sz="0" w:space="0" w:color="auto"/>
        <w:bottom w:val="none" w:sz="0" w:space="0" w:color="auto"/>
        <w:right w:val="none" w:sz="0" w:space="0" w:color="auto"/>
      </w:divBdr>
      <w:divsChild>
        <w:div w:id="2007050167">
          <w:marLeft w:val="0"/>
          <w:marRight w:val="0"/>
          <w:marTop w:val="0"/>
          <w:marBottom w:val="0"/>
          <w:divBdr>
            <w:top w:val="none" w:sz="0" w:space="0" w:color="auto"/>
            <w:left w:val="none" w:sz="0" w:space="0" w:color="auto"/>
            <w:bottom w:val="none" w:sz="0" w:space="0" w:color="auto"/>
            <w:right w:val="none" w:sz="0" w:space="0" w:color="auto"/>
          </w:divBdr>
          <w:divsChild>
            <w:div w:id="952982263">
              <w:marLeft w:val="0"/>
              <w:marRight w:val="0"/>
              <w:marTop w:val="0"/>
              <w:marBottom w:val="0"/>
              <w:divBdr>
                <w:top w:val="none" w:sz="0" w:space="0" w:color="auto"/>
                <w:left w:val="none" w:sz="0" w:space="0" w:color="auto"/>
                <w:bottom w:val="none" w:sz="0" w:space="0" w:color="auto"/>
                <w:right w:val="none" w:sz="0" w:space="0" w:color="auto"/>
              </w:divBdr>
            </w:div>
            <w:div w:id="166289886">
              <w:marLeft w:val="0"/>
              <w:marRight w:val="0"/>
              <w:marTop w:val="0"/>
              <w:marBottom w:val="0"/>
              <w:divBdr>
                <w:top w:val="none" w:sz="0" w:space="0" w:color="auto"/>
                <w:left w:val="none" w:sz="0" w:space="0" w:color="auto"/>
                <w:bottom w:val="none" w:sz="0" w:space="0" w:color="auto"/>
                <w:right w:val="none" w:sz="0" w:space="0" w:color="auto"/>
              </w:divBdr>
            </w:div>
            <w:div w:id="481384265">
              <w:marLeft w:val="0"/>
              <w:marRight w:val="0"/>
              <w:marTop w:val="0"/>
              <w:marBottom w:val="0"/>
              <w:divBdr>
                <w:top w:val="none" w:sz="0" w:space="0" w:color="auto"/>
                <w:left w:val="none" w:sz="0" w:space="0" w:color="auto"/>
                <w:bottom w:val="none" w:sz="0" w:space="0" w:color="auto"/>
                <w:right w:val="none" w:sz="0" w:space="0" w:color="auto"/>
              </w:divBdr>
            </w:div>
            <w:div w:id="129371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023186">
      <w:bodyDiv w:val="1"/>
      <w:marLeft w:val="0"/>
      <w:marRight w:val="0"/>
      <w:marTop w:val="0"/>
      <w:marBottom w:val="0"/>
      <w:divBdr>
        <w:top w:val="none" w:sz="0" w:space="0" w:color="auto"/>
        <w:left w:val="none" w:sz="0" w:space="0" w:color="auto"/>
        <w:bottom w:val="none" w:sz="0" w:space="0" w:color="auto"/>
        <w:right w:val="none" w:sz="0" w:space="0" w:color="auto"/>
      </w:divBdr>
      <w:divsChild>
        <w:div w:id="1120799812">
          <w:marLeft w:val="0"/>
          <w:marRight w:val="0"/>
          <w:marTop w:val="0"/>
          <w:marBottom w:val="0"/>
          <w:divBdr>
            <w:top w:val="none" w:sz="0" w:space="0" w:color="auto"/>
            <w:left w:val="none" w:sz="0" w:space="0" w:color="auto"/>
            <w:bottom w:val="none" w:sz="0" w:space="0" w:color="auto"/>
            <w:right w:val="none" w:sz="0" w:space="0" w:color="auto"/>
          </w:divBdr>
          <w:divsChild>
            <w:div w:id="181435987">
              <w:marLeft w:val="0"/>
              <w:marRight w:val="0"/>
              <w:marTop w:val="0"/>
              <w:marBottom w:val="0"/>
              <w:divBdr>
                <w:top w:val="none" w:sz="0" w:space="0" w:color="auto"/>
                <w:left w:val="none" w:sz="0" w:space="0" w:color="auto"/>
                <w:bottom w:val="none" w:sz="0" w:space="0" w:color="auto"/>
                <w:right w:val="none" w:sz="0" w:space="0" w:color="auto"/>
              </w:divBdr>
            </w:div>
            <w:div w:id="1477185107">
              <w:marLeft w:val="0"/>
              <w:marRight w:val="0"/>
              <w:marTop w:val="0"/>
              <w:marBottom w:val="0"/>
              <w:divBdr>
                <w:top w:val="none" w:sz="0" w:space="0" w:color="auto"/>
                <w:left w:val="none" w:sz="0" w:space="0" w:color="auto"/>
                <w:bottom w:val="none" w:sz="0" w:space="0" w:color="auto"/>
                <w:right w:val="none" w:sz="0" w:space="0" w:color="auto"/>
              </w:divBdr>
            </w:div>
            <w:div w:id="31924773">
              <w:marLeft w:val="0"/>
              <w:marRight w:val="0"/>
              <w:marTop w:val="0"/>
              <w:marBottom w:val="0"/>
              <w:divBdr>
                <w:top w:val="none" w:sz="0" w:space="0" w:color="auto"/>
                <w:left w:val="none" w:sz="0" w:space="0" w:color="auto"/>
                <w:bottom w:val="none" w:sz="0" w:space="0" w:color="auto"/>
                <w:right w:val="none" w:sz="0" w:space="0" w:color="auto"/>
              </w:divBdr>
            </w:div>
            <w:div w:id="189215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20679">
      <w:bodyDiv w:val="1"/>
      <w:marLeft w:val="0"/>
      <w:marRight w:val="0"/>
      <w:marTop w:val="0"/>
      <w:marBottom w:val="0"/>
      <w:divBdr>
        <w:top w:val="none" w:sz="0" w:space="0" w:color="auto"/>
        <w:left w:val="none" w:sz="0" w:space="0" w:color="auto"/>
        <w:bottom w:val="none" w:sz="0" w:space="0" w:color="auto"/>
        <w:right w:val="none" w:sz="0" w:space="0" w:color="auto"/>
      </w:divBdr>
      <w:divsChild>
        <w:div w:id="1341472266">
          <w:marLeft w:val="0"/>
          <w:marRight w:val="0"/>
          <w:marTop w:val="0"/>
          <w:marBottom w:val="0"/>
          <w:divBdr>
            <w:top w:val="none" w:sz="0" w:space="0" w:color="auto"/>
            <w:left w:val="none" w:sz="0" w:space="0" w:color="auto"/>
            <w:bottom w:val="none" w:sz="0" w:space="0" w:color="auto"/>
            <w:right w:val="none" w:sz="0" w:space="0" w:color="auto"/>
          </w:divBdr>
        </w:div>
      </w:divsChild>
    </w:div>
    <w:div w:id="719864619">
      <w:bodyDiv w:val="1"/>
      <w:marLeft w:val="0"/>
      <w:marRight w:val="0"/>
      <w:marTop w:val="0"/>
      <w:marBottom w:val="0"/>
      <w:divBdr>
        <w:top w:val="none" w:sz="0" w:space="0" w:color="auto"/>
        <w:left w:val="none" w:sz="0" w:space="0" w:color="auto"/>
        <w:bottom w:val="none" w:sz="0" w:space="0" w:color="auto"/>
        <w:right w:val="none" w:sz="0" w:space="0" w:color="auto"/>
      </w:divBdr>
      <w:divsChild>
        <w:div w:id="1445417203">
          <w:marLeft w:val="0"/>
          <w:marRight w:val="0"/>
          <w:marTop w:val="0"/>
          <w:marBottom w:val="0"/>
          <w:divBdr>
            <w:top w:val="none" w:sz="0" w:space="0" w:color="auto"/>
            <w:left w:val="none" w:sz="0" w:space="0" w:color="auto"/>
            <w:bottom w:val="none" w:sz="0" w:space="0" w:color="auto"/>
            <w:right w:val="none" w:sz="0" w:space="0" w:color="auto"/>
          </w:divBdr>
        </w:div>
      </w:divsChild>
    </w:div>
    <w:div w:id="768160091">
      <w:bodyDiv w:val="1"/>
      <w:marLeft w:val="0"/>
      <w:marRight w:val="0"/>
      <w:marTop w:val="0"/>
      <w:marBottom w:val="0"/>
      <w:divBdr>
        <w:top w:val="none" w:sz="0" w:space="0" w:color="auto"/>
        <w:left w:val="none" w:sz="0" w:space="0" w:color="auto"/>
        <w:bottom w:val="none" w:sz="0" w:space="0" w:color="auto"/>
        <w:right w:val="none" w:sz="0" w:space="0" w:color="auto"/>
      </w:divBdr>
      <w:divsChild>
        <w:div w:id="573053181">
          <w:marLeft w:val="0"/>
          <w:marRight w:val="0"/>
          <w:marTop w:val="0"/>
          <w:marBottom w:val="0"/>
          <w:divBdr>
            <w:top w:val="none" w:sz="0" w:space="0" w:color="auto"/>
            <w:left w:val="none" w:sz="0" w:space="0" w:color="auto"/>
            <w:bottom w:val="none" w:sz="0" w:space="0" w:color="auto"/>
            <w:right w:val="none" w:sz="0" w:space="0" w:color="auto"/>
          </w:divBdr>
        </w:div>
      </w:divsChild>
    </w:div>
    <w:div w:id="789131863">
      <w:bodyDiv w:val="1"/>
      <w:marLeft w:val="0"/>
      <w:marRight w:val="0"/>
      <w:marTop w:val="0"/>
      <w:marBottom w:val="0"/>
      <w:divBdr>
        <w:top w:val="none" w:sz="0" w:space="0" w:color="auto"/>
        <w:left w:val="none" w:sz="0" w:space="0" w:color="auto"/>
        <w:bottom w:val="none" w:sz="0" w:space="0" w:color="auto"/>
        <w:right w:val="none" w:sz="0" w:space="0" w:color="auto"/>
      </w:divBdr>
      <w:divsChild>
        <w:div w:id="1916355950">
          <w:marLeft w:val="0"/>
          <w:marRight w:val="0"/>
          <w:marTop w:val="0"/>
          <w:marBottom w:val="0"/>
          <w:divBdr>
            <w:top w:val="none" w:sz="0" w:space="0" w:color="auto"/>
            <w:left w:val="none" w:sz="0" w:space="0" w:color="auto"/>
            <w:bottom w:val="none" w:sz="0" w:space="0" w:color="auto"/>
            <w:right w:val="none" w:sz="0" w:space="0" w:color="auto"/>
          </w:divBdr>
        </w:div>
      </w:divsChild>
    </w:div>
    <w:div w:id="1332297002">
      <w:bodyDiv w:val="1"/>
      <w:marLeft w:val="0"/>
      <w:marRight w:val="0"/>
      <w:marTop w:val="0"/>
      <w:marBottom w:val="0"/>
      <w:divBdr>
        <w:top w:val="none" w:sz="0" w:space="0" w:color="auto"/>
        <w:left w:val="none" w:sz="0" w:space="0" w:color="auto"/>
        <w:bottom w:val="none" w:sz="0" w:space="0" w:color="auto"/>
        <w:right w:val="none" w:sz="0" w:space="0" w:color="auto"/>
      </w:divBdr>
      <w:divsChild>
        <w:div w:id="2003704249">
          <w:marLeft w:val="0"/>
          <w:marRight w:val="0"/>
          <w:marTop w:val="0"/>
          <w:marBottom w:val="0"/>
          <w:divBdr>
            <w:top w:val="none" w:sz="0" w:space="0" w:color="auto"/>
            <w:left w:val="none" w:sz="0" w:space="0" w:color="auto"/>
            <w:bottom w:val="none" w:sz="0" w:space="0" w:color="auto"/>
            <w:right w:val="none" w:sz="0" w:space="0" w:color="auto"/>
          </w:divBdr>
        </w:div>
      </w:divsChild>
    </w:div>
    <w:div w:id="1373575221">
      <w:bodyDiv w:val="1"/>
      <w:marLeft w:val="0"/>
      <w:marRight w:val="0"/>
      <w:marTop w:val="0"/>
      <w:marBottom w:val="0"/>
      <w:divBdr>
        <w:top w:val="none" w:sz="0" w:space="0" w:color="auto"/>
        <w:left w:val="none" w:sz="0" w:space="0" w:color="auto"/>
        <w:bottom w:val="none" w:sz="0" w:space="0" w:color="auto"/>
        <w:right w:val="none" w:sz="0" w:space="0" w:color="auto"/>
      </w:divBdr>
      <w:divsChild>
        <w:div w:id="1621759700">
          <w:marLeft w:val="0"/>
          <w:marRight w:val="0"/>
          <w:marTop w:val="0"/>
          <w:marBottom w:val="0"/>
          <w:divBdr>
            <w:top w:val="none" w:sz="0" w:space="0" w:color="auto"/>
            <w:left w:val="none" w:sz="0" w:space="0" w:color="auto"/>
            <w:bottom w:val="none" w:sz="0" w:space="0" w:color="auto"/>
            <w:right w:val="none" w:sz="0" w:space="0" w:color="auto"/>
          </w:divBdr>
        </w:div>
      </w:divsChild>
    </w:div>
    <w:div w:id="1378093296">
      <w:bodyDiv w:val="1"/>
      <w:marLeft w:val="0"/>
      <w:marRight w:val="0"/>
      <w:marTop w:val="0"/>
      <w:marBottom w:val="0"/>
      <w:divBdr>
        <w:top w:val="none" w:sz="0" w:space="0" w:color="auto"/>
        <w:left w:val="none" w:sz="0" w:space="0" w:color="auto"/>
        <w:bottom w:val="none" w:sz="0" w:space="0" w:color="auto"/>
        <w:right w:val="none" w:sz="0" w:space="0" w:color="auto"/>
      </w:divBdr>
      <w:divsChild>
        <w:div w:id="1360005513">
          <w:marLeft w:val="0"/>
          <w:marRight w:val="0"/>
          <w:marTop w:val="0"/>
          <w:marBottom w:val="0"/>
          <w:divBdr>
            <w:top w:val="none" w:sz="0" w:space="0" w:color="auto"/>
            <w:left w:val="none" w:sz="0" w:space="0" w:color="auto"/>
            <w:bottom w:val="none" w:sz="0" w:space="0" w:color="auto"/>
            <w:right w:val="none" w:sz="0" w:space="0" w:color="auto"/>
          </w:divBdr>
        </w:div>
      </w:divsChild>
    </w:div>
    <w:div w:id="1477260120">
      <w:bodyDiv w:val="1"/>
      <w:marLeft w:val="0"/>
      <w:marRight w:val="0"/>
      <w:marTop w:val="0"/>
      <w:marBottom w:val="0"/>
      <w:divBdr>
        <w:top w:val="none" w:sz="0" w:space="0" w:color="auto"/>
        <w:left w:val="none" w:sz="0" w:space="0" w:color="auto"/>
        <w:bottom w:val="none" w:sz="0" w:space="0" w:color="auto"/>
        <w:right w:val="none" w:sz="0" w:space="0" w:color="auto"/>
      </w:divBdr>
      <w:divsChild>
        <w:div w:id="2007903941">
          <w:marLeft w:val="0"/>
          <w:marRight w:val="0"/>
          <w:marTop w:val="0"/>
          <w:marBottom w:val="0"/>
          <w:divBdr>
            <w:top w:val="none" w:sz="0" w:space="0" w:color="auto"/>
            <w:left w:val="none" w:sz="0" w:space="0" w:color="auto"/>
            <w:bottom w:val="none" w:sz="0" w:space="0" w:color="auto"/>
            <w:right w:val="none" w:sz="0" w:space="0" w:color="auto"/>
          </w:divBdr>
        </w:div>
      </w:divsChild>
    </w:div>
    <w:div w:id="1483229049">
      <w:bodyDiv w:val="1"/>
      <w:marLeft w:val="0"/>
      <w:marRight w:val="0"/>
      <w:marTop w:val="0"/>
      <w:marBottom w:val="0"/>
      <w:divBdr>
        <w:top w:val="none" w:sz="0" w:space="0" w:color="auto"/>
        <w:left w:val="none" w:sz="0" w:space="0" w:color="auto"/>
        <w:bottom w:val="none" w:sz="0" w:space="0" w:color="auto"/>
        <w:right w:val="none" w:sz="0" w:space="0" w:color="auto"/>
      </w:divBdr>
      <w:divsChild>
        <w:div w:id="1609922137">
          <w:marLeft w:val="0"/>
          <w:marRight w:val="0"/>
          <w:marTop w:val="0"/>
          <w:marBottom w:val="0"/>
          <w:divBdr>
            <w:top w:val="none" w:sz="0" w:space="0" w:color="auto"/>
            <w:left w:val="none" w:sz="0" w:space="0" w:color="auto"/>
            <w:bottom w:val="none" w:sz="0" w:space="0" w:color="auto"/>
            <w:right w:val="none" w:sz="0" w:space="0" w:color="auto"/>
          </w:divBdr>
          <w:divsChild>
            <w:div w:id="1726180437">
              <w:marLeft w:val="0"/>
              <w:marRight w:val="0"/>
              <w:marTop w:val="0"/>
              <w:marBottom w:val="0"/>
              <w:divBdr>
                <w:top w:val="none" w:sz="0" w:space="0" w:color="auto"/>
                <w:left w:val="none" w:sz="0" w:space="0" w:color="auto"/>
                <w:bottom w:val="none" w:sz="0" w:space="0" w:color="auto"/>
                <w:right w:val="none" w:sz="0" w:space="0" w:color="auto"/>
              </w:divBdr>
            </w:div>
            <w:div w:id="667514834">
              <w:marLeft w:val="0"/>
              <w:marRight w:val="0"/>
              <w:marTop w:val="0"/>
              <w:marBottom w:val="0"/>
              <w:divBdr>
                <w:top w:val="none" w:sz="0" w:space="0" w:color="auto"/>
                <w:left w:val="none" w:sz="0" w:space="0" w:color="auto"/>
                <w:bottom w:val="none" w:sz="0" w:space="0" w:color="auto"/>
                <w:right w:val="none" w:sz="0" w:space="0" w:color="auto"/>
              </w:divBdr>
            </w:div>
            <w:div w:id="173940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282760">
      <w:bodyDiv w:val="1"/>
      <w:marLeft w:val="0"/>
      <w:marRight w:val="0"/>
      <w:marTop w:val="0"/>
      <w:marBottom w:val="0"/>
      <w:divBdr>
        <w:top w:val="none" w:sz="0" w:space="0" w:color="auto"/>
        <w:left w:val="none" w:sz="0" w:space="0" w:color="auto"/>
        <w:bottom w:val="none" w:sz="0" w:space="0" w:color="auto"/>
        <w:right w:val="none" w:sz="0" w:space="0" w:color="auto"/>
      </w:divBdr>
      <w:divsChild>
        <w:div w:id="271594959">
          <w:marLeft w:val="0"/>
          <w:marRight w:val="0"/>
          <w:marTop w:val="0"/>
          <w:marBottom w:val="0"/>
          <w:divBdr>
            <w:top w:val="none" w:sz="0" w:space="0" w:color="auto"/>
            <w:left w:val="none" w:sz="0" w:space="0" w:color="auto"/>
            <w:bottom w:val="none" w:sz="0" w:space="0" w:color="auto"/>
            <w:right w:val="none" w:sz="0" w:space="0" w:color="auto"/>
          </w:divBdr>
        </w:div>
      </w:divsChild>
    </w:div>
    <w:div w:id="1585795293">
      <w:bodyDiv w:val="1"/>
      <w:marLeft w:val="0"/>
      <w:marRight w:val="0"/>
      <w:marTop w:val="0"/>
      <w:marBottom w:val="0"/>
      <w:divBdr>
        <w:top w:val="none" w:sz="0" w:space="0" w:color="auto"/>
        <w:left w:val="none" w:sz="0" w:space="0" w:color="auto"/>
        <w:bottom w:val="none" w:sz="0" w:space="0" w:color="auto"/>
        <w:right w:val="none" w:sz="0" w:space="0" w:color="auto"/>
      </w:divBdr>
      <w:divsChild>
        <w:div w:id="1304506681">
          <w:marLeft w:val="0"/>
          <w:marRight w:val="0"/>
          <w:marTop w:val="0"/>
          <w:marBottom w:val="0"/>
          <w:divBdr>
            <w:top w:val="none" w:sz="0" w:space="0" w:color="auto"/>
            <w:left w:val="none" w:sz="0" w:space="0" w:color="auto"/>
            <w:bottom w:val="none" w:sz="0" w:space="0" w:color="auto"/>
            <w:right w:val="none" w:sz="0" w:space="0" w:color="auto"/>
          </w:divBdr>
          <w:divsChild>
            <w:div w:id="368919984">
              <w:marLeft w:val="0"/>
              <w:marRight w:val="0"/>
              <w:marTop w:val="0"/>
              <w:marBottom w:val="0"/>
              <w:divBdr>
                <w:top w:val="none" w:sz="0" w:space="0" w:color="auto"/>
                <w:left w:val="none" w:sz="0" w:space="0" w:color="auto"/>
                <w:bottom w:val="none" w:sz="0" w:space="0" w:color="auto"/>
                <w:right w:val="none" w:sz="0" w:space="0" w:color="auto"/>
              </w:divBdr>
            </w:div>
            <w:div w:id="392973854">
              <w:marLeft w:val="0"/>
              <w:marRight w:val="0"/>
              <w:marTop w:val="0"/>
              <w:marBottom w:val="0"/>
              <w:divBdr>
                <w:top w:val="none" w:sz="0" w:space="0" w:color="auto"/>
                <w:left w:val="none" w:sz="0" w:space="0" w:color="auto"/>
                <w:bottom w:val="none" w:sz="0" w:space="0" w:color="auto"/>
                <w:right w:val="none" w:sz="0" w:space="0" w:color="auto"/>
              </w:divBdr>
            </w:div>
            <w:div w:id="182184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3160">
      <w:bodyDiv w:val="1"/>
      <w:marLeft w:val="0"/>
      <w:marRight w:val="0"/>
      <w:marTop w:val="0"/>
      <w:marBottom w:val="0"/>
      <w:divBdr>
        <w:top w:val="none" w:sz="0" w:space="0" w:color="auto"/>
        <w:left w:val="none" w:sz="0" w:space="0" w:color="auto"/>
        <w:bottom w:val="none" w:sz="0" w:space="0" w:color="auto"/>
        <w:right w:val="none" w:sz="0" w:space="0" w:color="auto"/>
      </w:divBdr>
    </w:div>
    <w:div w:id="1663971771">
      <w:bodyDiv w:val="1"/>
      <w:marLeft w:val="0"/>
      <w:marRight w:val="0"/>
      <w:marTop w:val="0"/>
      <w:marBottom w:val="0"/>
      <w:divBdr>
        <w:top w:val="none" w:sz="0" w:space="0" w:color="auto"/>
        <w:left w:val="none" w:sz="0" w:space="0" w:color="auto"/>
        <w:bottom w:val="none" w:sz="0" w:space="0" w:color="auto"/>
        <w:right w:val="none" w:sz="0" w:space="0" w:color="auto"/>
      </w:divBdr>
      <w:divsChild>
        <w:div w:id="1870948562">
          <w:marLeft w:val="0"/>
          <w:marRight w:val="0"/>
          <w:marTop w:val="0"/>
          <w:marBottom w:val="0"/>
          <w:divBdr>
            <w:top w:val="none" w:sz="0" w:space="0" w:color="auto"/>
            <w:left w:val="none" w:sz="0" w:space="0" w:color="auto"/>
            <w:bottom w:val="none" w:sz="0" w:space="0" w:color="auto"/>
            <w:right w:val="none" w:sz="0" w:space="0" w:color="auto"/>
          </w:divBdr>
        </w:div>
      </w:divsChild>
    </w:div>
    <w:div w:id="1687947387">
      <w:bodyDiv w:val="1"/>
      <w:marLeft w:val="0"/>
      <w:marRight w:val="0"/>
      <w:marTop w:val="0"/>
      <w:marBottom w:val="0"/>
      <w:divBdr>
        <w:top w:val="none" w:sz="0" w:space="0" w:color="auto"/>
        <w:left w:val="none" w:sz="0" w:space="0" w:color="auto"/>
        <w:bottom w:val="none" w:sz="0" w:space="0" w:color="auto"/>
        <w:right w:val="none" w:sz="0" w:space="0" w:color="auto"/>
      </w:divBdr>
      <w:divsChild>
        <w:div w:id="660499833">
          <w:marLeft w:val="0"/>
          <w:marRight w:val="0"/>
          <w:marTop w:val="0"/>
          <w:marBottom w:val="0"/>
          <w:divBdr>
            <w:top w:val="none" w:sz="0" w:space="0" w:color="auto"/>
            <w:left w:val="none" w:sz="0" w:space="0" w:color="auto"/>
            <w:bottom w:val="none" w:sz="0" w:space="0" w:color="auto"/>
            <w:right w:val="none" w:sz="0" w:space="0" w:color="auto"/>
          </w:divBdr>
        </w:div>
      </w:divsChild>
    </w:div>
    <w:div w:id="1814709449">
      <w:bodyDiv w:val="1"/>
      <w:marLeft w:val="0"/>
      <w:marRight w:val="0"/>
      <w:marTop w:val="0"/>
      <w:marBottom w:val="0"/>
      <w:divBdr>
        <w:top w:val="none" w:sz="0" w:space="0" w:color="auto"/>
        <w:left w:val="none" w:sz="0" w:space="0" w:color="auto"/>
        <w:bottom w:val="none" w:sz="0" w:space="0" w:color="auto"/>
        <w:right w:val="none" w:sz="0" w:space="0" w:color="auto"/>
      </w:divBdr>
      <w:divsChild>
        <w:div w:id="1380320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5.xml"/><Relationship Id="rId26" Type="http://schemas.openxmlformats.org/officeDocument/2006/relationships/control" Target="activeX/activeX9.xml"/><Relationship Id="rId39"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image" Target="media/image13.wmf"/><Relationship Id="rId42" Type="http://schemas.openxmlformats.org/officeDocument/2006/relationships/image" Target="media/image17.emf"/><Relationship Id="rId47" Type="http://schemas.openxmlformats.org/officeDocument/2006/relationships/chart" Target="charts/chart6.xml"/><Relationship Id="rId50" Type="http://schemas.openxmlformats.org/officeDocument/2006/relationships/hyperlink" Target="http://mail.rambler.ru/mail/download/%D0%9A%D1%83%D0%BB%D0%B0%D0%B3%D0%B8%D0%BD%D0%B0+%D0%98.%D0%AE.+%D0%B8+%D0%B4%D1%80.+%D0%92%D0%BE%D0%B7%D1%80%D0%B0%D1%81%D1%82%D0%BD%D0%B0%D1%8F+%D0%BF%D1%81%D0%B8%D1%85.rar?mode=obj;mbox=INBOX;what=3292.2;for=download"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chart" Target="charts/chart4.xml"/><Relationship Id="rId38" Type="http://schemas.openxmlformats.org/officeDocument/2006/relationships/image" Target="media/image15.emf"/><Relationship Id="rId46"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image" Target="media/image11.wmf"/><Relationship Id="rId41"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control" Target="activeX/activeX8.xml"/><Relationship Id="rId32" Type="http://schemas.openxmlformats.org/officeDocument/2006/relationships/chart" Target="charts/chart3.xml"/><Relationship Id="rId37" Type="http://schemas.openxmlformats.org/officeDocument/2006/relationships/oleObject" Target="embeddings/oleObject2.bin"/><Relationship Id="rId40" Type="http://schemas.openxmlformats.org/officeDocument/2006/relationships/image" Target="media/image16.emf"/><Relationship Id="rId45" Type="http://schemas.openxmlformats.org/officeDocument/2006/relationships/oleObject" Target="embeddings/oleObject6.bin"/><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control" Target="activeX/activeX10.xml"/><Relationship Id="rId36" Type="http://schemas.openxmlformats.org/officeDocument/2006/relationships/image" Target="media/image14.emf"/><Relationship Id="rId49" Type="http://schemas.openxmlformats.org/officeDocument/2006/relationships/chart" Target="charts/chart8.xml"/><Relationship Id="rId10" Type="http://schemas.openxmlformats.org/officeDocument/2006/relationships/control" Target="activeX/activeX1.xml"/><Relationship Id="rId19" Type="http://schemas.openxmlformats.org/officeDocument/2006/relationships/image" Target="media/image6.wmf"/><Relationship Id="rId31" Type="http://schemas.openxmlformats.org/officeDocument/2006/relationships/chart" Target="charts/chart2.xml"/><Relationship Id="rId44" Type="http://schemas.openxmlformats.org/officeDocument/2006/relationships/image" Target="media/image18.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0.wmf"/><Relationship Id="rId30" Type="http://schemas.openxmlformats.org/officeDocument/2006/relationships/control" Target="activeX/activeX11.xml"/><Relationship Id="rId35" Type="http://schemas.openxmlformats.org/officeDocument/2006/relationships/oleObject" Target="embeddings/oleObject1.bin"/><Relationship Id="rId43" Type="http://schemas.openxmlformats.org/officeDocument/2006/relationships/oleObject" Target="embeddings/oleObject5.bin"/><Relationship Id="rId48" Type="http://schemas.openxmlformats.org/officeDocument/2006/relationships/chart" Target="charts/chart7.xml"/><Relationship Id="rId8" Type="http://schemas.openxmlformats.org/officeDocument/2006/relationships/chart" Target="charts/chart1.xml"/><Relationship Id="rId51"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charts/_rels/chart1.xml.rels><?xml version="1.0" encoding="UTF-8" standalone="yes"?>
<Relationships xmlns="http://schemas.openxmlformats.org/package/2006/relationships"><Relationship Id="rId1" Type="http://schemas.openxmlformats.org/officeDocument/2006/relationships/oleObject" Target="file:///E:\&#1076;&#1083;&#1103;%20&#1076;&#1080;&#1087;&#1083;&#1086;&#1084;&#1072;\&#1079;&#1072;&#1082;&#1083;&#1102;&#1095;&#1077;&#1085;&#1080;&#1103;%20&#1076;&#1080;&#1087;&#1083;&#1086;&#1084;\&#1050;&#1085;&#1080;&#1075;&#1072;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1076;&#1083;&#1103;%20&#1076;&#1080;&#1087;&#1083;&#1086;&#1084;&#1072;\&#1079;&#1072;&#1082;&#1083;&#1102;&#1095;&#1077;&#1085;&#1080;&#1103;%20&#1076;&#1080;&#1087;&#1083;&#1086;&#1084;\&#1050;&#1085;&#1080;&#1075;&#1072;1.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1076;&#1083;&#1103;%20&#1076;&#1080;&#1087;&#1083;&#1086;&#1084;&#1072;\&#1079;&#1072;&#1082;&#1083;&#1102;&#1095;&#1077;&#1085;&#1080;&#1103;%20&#1076;&#1080;&#1087;&#1083;&#1086;&#1084;\&#1050;&#1085;&#1080;&#1075;&#1072;1.xls"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F:\&#1076;&#1083;&#1103;%20&#1076;&#1080;&#1087;&#1083;&#1086;&#1084;&#1072;\&#1079;&#1072;&#1082;&#1083;&#1102;&#1095;&#1077;&#1085;&#1080;&#1103;%20&#1076;&#1080;&#1087;&#1083;&#1086;&#1084;\&#1050;&#1085;&#1080;&#1075;&#1072;1.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20and%20Settings\&#1040;&#1076;&#1084;&#1080;&#1085;&#1080;&#1089;&#1090;&#1088;&#1072;&#1090;&#1086;&#1088;\&#1056;&#1072;&#1073;&#1086;&#1095;&#1080;&#1081;%20&#1089;&#1090;&#1086;&#1083;\&#1057;&#1058;&#1040;&#1058;&#1048;&#1057;&#1058;&#1048;&#1050;&#1040;%20&#1044;&#1051;&#1071;%20&#1044;&#1048;&#1055;&#1051;&#1054;&#1052;&#1040;%20111\&#1082;&#1083;&#1072;&#1089;&#1090;&#1077;&#1088;&#1099;%20&#1080;%20&#1080;&#1089;&#1093;&#1086;&#1076;&#1085;&#1099;&#1077;%20&#1076;&#1072;&#1085;&#1085;&#1099;&#1077;%20Excel.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cuments%20and%20Settings\&#1040;&#1076;&#1084;&#1080;&#1085;&#1080;&#1089;&#1090;&#1088;&#1072;&#1090;&#1086;&#1088;\&#1056;&#1072;&#1073;&#1086;&#1095;&#1080;&#1081;%20&#1089;&#1090;&#1086;&#1083;\&#1057;&#1058;&#1040;&#1058;&#1048;&#1057;&#1058;&#1048;&#1050;&#1040;%20&#1044;&#1051;&#1071;%20&#1044;&#1048;&#1055;&#1051;&#1054;&#1052;&#1040;%20111\42CD0320"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Documents%20and%20Settings\&#1040;&#1076;&#1084;&#1080;&#1085;&#1080;&#1089;&#1090;&#1088;&#1072;&#1090;&#1086;&#1088;\&#1056;&#1072;&#1073;&#1086;&#1095;&#1080;&#1081;%20&#1089;&#1090;&#1086;&#1083;\&#1057;&#1058;&#1040;&#1058;&#1048;&#1057;&#1058;&#1048;&#1050;&#1040;%20&#1044;&#1051;&#1071;%20&#1044;&#1048;&#1055;&#1051;&#1054;&#1052;&#1040;%20111\&#1082;&#1083;&#1072;&#1089;&#1090;&#1077;&#1088;&#1099;%20&#1080;%20&#1080;&#1089;&#1093;&#1086;&#1076;&#1085;&#1099;&#1077;%20&#1076;&#1072;&#1085;&#1085;&#1099;&#1077;%20Excel.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Documents%20and%20Settings\&#1040;&#1076;&#1084;&#1080;&#1085;&#1080;&#1089;&#1090;&#1088;&#1072;&#1090;&#1086;&#1088;\&#1056;&#1072;&#1073;&#1086;&#1095;&#1080;&#1081;%20&#1089;&#1090;&#1086;&#1083;\&#1089;&#1090;&#1072;&#1090;&#1080;&#1089;&#1090;&#1080;&#1082;&#1072;%20&#1076;&#1083;&#1103;%20&#1076;&#1080;&#1087;&#1083;&#1086;&#1084;&#1072;\&#1086;&#1087;&#1080;&#1089;&#1072;&#1090;&#1077;&#1083;&#1100;&#1085;&#1072;&#1103;%20&#1089;&#1090;&#1072;&#1090;&#1080;&#1089;&#1090;&#1080;&#1082;&#107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Лист2!$A$32</c:f>
              <c:strCache>
                <c:ptCount val="1"/>
                <c:pt idx="0">
                  <c:v>Полная семья</c:v>
                </c:pt>
              </c:strCache>
            </c:strRef>
          </c:tx>
          <c:cat>
            <c:strLit>
              <c:ptCount val="3"/>
              <c:pt idx="0">
                <c:v>норма</c:v>
              </c:pt>
              <c:pt idx="1">
                <c:v> риск</c:v>
              </c:pt>
              <c:pt idx="2">
                <c:v> девиантная</c:v>
              </c:pt>
            </c:strLit>
          </c:cat>
          <c:val>
            <c:numRef>
              <c:f>Лист2!$B$32:$D$32</c:f>
              <c:numCache>
                <c:formatCode>General</c:formatCode>
                <c:ptCount val="3"/>
                <c:pt idx="0">
                  <c:v>68</c:v>
                </c:pt>
                <c:pt idx="1">
                  <c:v>56</c:v>
                </c:pt>
                <c:pt idx="2">
                  <c:v>23</c:v>
                </c:pt>
              </c:numCache>
            </c:numRef>
          </c:val>
        </c:ser>
        <c:ser>
          <c:idx val="1"/>
          <c:order val="1"/>
          <c:tx>
            <c:strRef>
              <c:f>Лист2!$A$33</c:f>
              <c:strCache>
                <c:ptCount val="1"/>
                <c:pt idx="0">
                  <c:v>неполная семья</c:v>
                </c:pt>
              </c:strCache>
            </c:strRef>
          </c:tx>
          <c:cat>
            <c:strLit>
              <c:ptCount val="3"/>
              <c:pt idx="0">
                <c:v>норма</c:v>
              </c:pt>
              <c:pt idx="1">
                <c:v> риск</c:v>
              </c:pt>
              <c:pt idx="2">
                <c:v> девиантная</c:v>
              </c:pt>
            </c:strLit>
          </c:cat>
          <c:val>
            <c:numRef>
              <c:f>Лист2!$B$33:$D$33</c:f>
              <c:numCache>
                <c:formatCode>General</c:formatCode>
                <c:ptCount val="3"/>
                <c:pt idx="0">
                  <c:v>32</c:v>
                </c:pt>
                <c:pt idx="1">
                  <c:v>44</c:v>
                </c:pt>
                <c:pt idx="2">
                  <c:v>77</c:v>
                </c:pt>
              </c:numCache>
            </c:numRef>
          </c:val>
        </c:ser>
        <c:axId val="56735232"/>
        <c:axId val="56736768"/>
      </c:barChart>
      <c:catAx>
        <c:axId val="56735232"/>
        <c:scaling>
          <c:orientation val="minMax"/>
        </c:scaling>
        <c:axPos val="b"/>
        <c:tickLblPos val="nextTo"/>
        <c:crossAx val="56736768"/>
        <c:crosses val="autoZero"/>
        <c:auto val="1"/>
        <c:lblAlgn val="ctr"/>
        <c:lblOffset val="100"/>
      </c:catAx>
      <c:valAx>
        <c:axId val="56736768"/>
        <c:scaling>
          <c:orientation val="minMax"/>
        </c:scaling>
        <c:axPos val="l"/>
        <c:majorGridlines/>
        <c:numFmt formatCode="General" sourceLinked="1"/>
        <c:tickLblPos val="nextTo"/>
        <c:crossAx val="56735232"/>
        <c:crosses val="autoZero"/>
        <c:crossBetween val="between"/>
      </c:valAx>
    </c:plotArea>
    <c:legend>
      <c:legendPos val="r"/>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layout/>
    </c:title>
    <c:plotArea>
      <c:layout/>
      <c:pieChart>
        <c:varyColors val="1"/>
        <c:ser>
          <c:idx val="0"/>
          <c:order val="0"/>
          <c:tx>
            <c:strRef>
              <c:f>Лист2!$C$3</c:f>
              <c:strCache>
                <c:ptCount val="1"/>
                <c:pt idx="0">
                  <c:v>риск (N=25)</c:v>
                </c:pt>
              </c:strCache>
            </c:strRef>
          </c:tx>
          <c:val>
            <c:numRef>
              <c:f>Лист2!$C$4:$C$26</c:f>
              <c:numCache>
                <c:formatCode>General</c:formatCode>
                <c:ptCount val="23"/>
                <c:pt idx="0">
                  <c:v>4</c:v>
                </c:pt>
                <c:pt idx="1">
                  <c:v>20</c:v>
                </c:pt>
                <c:pt idx="2">
                  <c:v>4</c:v>
                </c:pt>
                <c:pt idx="3">
                  <c:v>20</c:v>
                </c:pt>
                <c:pt idx="4">
                  <c:v>12</c:v>
                </c:pt>
                <c:pt idx="5">
                  <c:v>4</c:v>
                </c:pt>
                <c:pt idx="6">
                  <c:v>4</c:v>
                </c:pt>
                <c:pt idx="7">
                  <c:v>0</c:v>
                </c:pt>
                <c:pt idx="8">
                  <c:v>0</c:v>
                </c:pt>
                <c:pt idx="9">
                  <c:v>8</c:v>
                </c:pt>
                <c:pt idx="10">
                  <c:v>0</c:v>
                </c:pt>
                <c:pt idx="11">
                  <c:v>0</c:v>
                </c:pt>
                <c:pt idx="12">
                  <c:v>0</c:v>
                </c:pt>
                <c:pt idx="13">
                  <c:v>0</c:v>
                </c:pt>
                <c:pt idx="14">
                  <c:v>0</c:v>
                </c:pt>
                <c:pt idx="15">
                  <c:v>4</c:v>
                </c:pt>
                <c:pt idx="16">
                  <c:v>4</c:v>
                </c:pt>
                <c:pt idx="17">
                  <c:v>4</c:v>
                </c:pt>
                <c:pt idx="18">
                  <c:v>4</c:v>
                </c:pt>
                <c:pt idx="19">
                  <c:v>4</c:v>
                </c:pt>
                <c:pt idx="20">
                  <c:v>0</c:v>
                </c:pt>
                <c:pt idx="21">
                  <c:v>4</c:v>
                </c:pt>
                <c:pt idx="22">
                  <c:v>4</c:v>
                </c:pt>
              </c:numCache>
            </c:numRef>
          </c:val>
        </c:ser>
        <c:firstSliceAng val="0"/>
      </c:pie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layout/>
    </c:title>
    <c:plotArea>
      <c:layout/>
      <c:pieChart>
        <c:varyColors val="1"/>
        <c:ser>
          <c:idx val="1"/>
          <c:order val="1"/>
          <c:tx>
            <c:strRef>
              <c:f>Лист2!$B$3</c:f>
              <c:strCache>
                <c:ptCount val="1"/>
                <c:pt idx="0">
                  <c:v>норма (N=36)</c:v>
                </c:pt>
              </c:strCache>
            </c:strRef>
          </c:tx>
          <c:cat>
            <c:strRef>
              <c:f>Лист2!$A$4:$A$26</c:f>
              <c:strCache>
                <c:ptCount val="23"/>
                <c:pt idx="0">
                  <c:v>Шизоидный</c:v>
                </c:pt>
                <c:pt idx="1">
                  <c:v>Гипертимный</c:v>
                </c:pt>
                <c:pt idx="2">
                  <c:v>Психастенический</c:v>
                </c:pt>
                <c:pt idx="3">
                  <c:v>Гипертимно-истероидный</c:v>
                </c:pt>
                <c:pt idx="4">
                  <c:v>Лабильный</c:v>
                </c:pt>
                <c:pt idx="5">
                  <c:v>Истероидный</c:v>
                </c:pt>
                <c:pt idx="6">
                  <c:v>Неустойчивый  </c:v>
                </c:pt>
                <c:pt idx="7">
                  <c:v>Сенситивно-шизоидный</c:v>
                </c:pt>
                <c:pt idx="8">
                  <c:v>Сенситивный</c:v>
                </c:pt>
                <c:pt idx="9">
                  <c:v>Эпилептоидный</c:v>
                </c:pt>
                <c:pt idx="10">
                  <c:v>Лабильно-неустойчивый</c:v>
                </c:pt>
                <c:pt idx="11">
                  <c:v>Гипертимно-неустойчивый</c:v>
                </c:pt>
                <c:pt idx="12">
                  <c:v>Сенситивно-неустойчивый</c:v>
                </c:pt>
                <c:pt idx="13">
                  <c:v>Лабильно-истероидный</c:v>
                </c:pt>
                <c:pt idx="14">
                  <c:v>Астено-невротический-психастенический</c:v>
                </c:pt>
                <c:pt idx="15">
                  <c:v>Лабильно-сенситивный</c:v>
                </c:pt>
                <c:pt idx="16">
                  <c:v>Эпилепдно-неустойчивый</c:v>
                </c:pt>
                <c:pt idx="17">
                  <c:v>Циклоидный </c:v>
                </c:pt>
                <c:pt idx="18">
                  <c:v>Гипертимно-циклоидный</c:v>
                </c:pt>
                <c:pt idx="19">
                  <c:v>неопределен</c:v>
                </c:pt>
                <c:pt idx="20">
                  <c:v>Шизоидно-неустойчивый</c:v>
                </c:pt>
                <c:pt idx="21">
                  <c:v>Шизоидно-эпилептоидный</c:v>
                </c:pt>
                <c:pt idx="22">
                  <c:v>Астено-невротический</c:v>
                </c:pt>
              </c:strCache>
            </c:strRef>
          </c:cat>
          <c:val>
            <c:numRef>
              <c:f>Лист2!$B$4:$B$26</c:f>
              <c:numCache>
                <c:formatCode>General</c:formatCode>
                <c:ptCount val="23"/>
                <c:pt idx="0">
                  <c:v>5.5</c:v>
                </c:pt>
                <c:pt idx="1">
                  <c:v>8.3000000000000007</c:v>
                </c:pt>
                <c:pt idx="2">
                  <c:v>2.7</c:v>
                </c:pt>
                <c:pt idx="3">
                  <c:v>8.3000000000000007</c:v>
                </c:pt>
                <c:pt idx="4">
                  <c:v>13.8</c:v>
                </c:pt>
                <c:pt idx="5">
                  <c:v>8.3000000000000007</c:v>
                </c:pt>
                <c:pt idx="6">
                  <c:v>2.7</c:v>
                </c:pt>
                <c:pt idx="7">
                  <c:v>2.7</c:v>
                </c:pt>
                <c:pt idx="8">
                  <c:v>2.7</c:v>
                </c:pt>
                <c:pt idx="9">
                  <c:v>8.3000000000000007</c:v>
                </c:pt>
                <c:pt idx="10">
                  <c:v>2.7</c:v>
                </c:pt>
                <c:pt idx="11">
                  <c:v>5.5</c:v>
                </c:pt>
                <c:pt idx="12">
                  <c:v>2.7</c:v>
                </c:pt>
                <c:pt idx="13">
                  <c:v>8.3000000000000007</c:v>
                </c:pt>
                <c:pt idx="14">
                  <c:v>2.7</c:v>
                </c:pt>
                <c:pt idx="15">
                  <c:v>5.5</c:v>
                </c:pt>
                <c:pt idx="16">
                  <c:v>2.7</c:v>
                </c:pt>
                <c:pt idx="17">
                  <c:v>2.7</c:v>
                </c:pt>
                <c:pt idx="18">
                  <c:v>2.7</c:v>
                </c:pt>
                <c:pt idx="19">
                  <c:v>2.7</c:v>
                </c:pt>
                <c:pt idx="20">
                  <c:v>0</c:v>
                </c:pt>
                <c:pt idx="21">
                  <c:v>0</c:v>
                </c:pt>
                <c:pt idx="22">
                  <c:v>0</c:v>
                </c:pt>
              </c:numCache>
            </c:numRef>
          </c:val>
        </c:ser>
        <c:ser>
          <c:idx val="2"/>
          <c:order val="2"/>
          <c:tx>
            <c:strRef>
              <c:f>Лист2!$C$3</c:f>
              <c:strCache>
                <c:ptCount val="1"/>
                <c:pt idx="0">
                  <c:v>риск (N=25)</c:v>
                </c:pt>
              </c:strCache>
            </c:strRef>
          </c:tx>
          <c:cat>
            <c:strRef>
              <c:f>Лист2!$A$4:$A$26</c:f>
              <c:strCache>
                <c:ptCount val="23"/>
                <c:pt idx="0">
                  <c:v>Шизоидный</c:v>
                </c:pt>
                <c:pt idx="1">
                  <c:v>Гипертимный</c:v>
                </c:pt>
                <c:pt idx="2">
                  <c:v>Психастенический</c:v>
                </c:pt>
                <c:pt idx="3">
                  <c:v>Гипертимно-истероидный</c:v>
                </c:pt>
                <c:pt idx="4">
                  <c:v>Лабильный</c:v>
                </c:pt>
                <c:pt idx="5">
                  <c:v>Истероидный</c:v>
                </c:pt>
                <c:pt idx="6">
                  <c:v>Неустойчивый  </c:v>
                </c:pt>
                <c:pt idx="7">
                  <c:v>Сенситивно-шизоидный</c:v>
                </c:pt>
                <c:pt idx="8">
                  <c:v>Сенситивный</c:v>
                </c:pt>
                <c:pt idx="9">
                  <c:v>Эпилептоидный</c:v>
                </c:pt>
                <c:pt idx="10">
                  <c:v>Лабильно-неустойчивый</c:v>
                </c:pt>
                <c:pt idx="11">
                  <c:v>Гипертимно-неустойчивый</c:v>
                </c:pt>
                <c:pt idx="12">
                  <c:v>Сенситивно-неустойчивый</c:v>
                </c:pt>
                <c:pt idx="13">
                  <c:v>Лабильно-истероидный</c:v>
                </c:pt>
                <c:pt idx="14">
                  <c:v>Астено-невротический-психастенический</c:v>
                </c:pt>
                <c:pt idx="15">
                  <c:v>Лабильно-сенситивный</c:v>
                </c:pt>
                <c:pt idx="16">
                  <c:v>Эпилепдно-неустойчивый</c:v>
                </c:pt>
                <c:pt idx="17">
                  <c:v>Циклоидный </c:v>
                </c:pt>
                <c:pt idx="18">
                  <c:v>Гипертимно-циклоидный</c:v>
                </c:pt>
                <c:pt idx="19">
                  <c:v>неопределен</c:v>
                </c:pt>
                <c:pt idx="20">
                  <c:v>Шизоидно-неустойчивый</c:v>
                </c:pt>
                <c:pt idx="21">
                  <c:v>Шизоидно-эпилептоидный</c:v>
                </c:pt>
                <c:pt idx="22">
                  <c:v>Астено-невротический</c:v>
                </c:pt>
              </c:strCache>
            </c:strRef>
          </c:cat>
          <c:val>
            <c:numRef>
              <c:f>Лист2!$C$4:$C$26</c:f>
              <c:numCache>
                <c:formatCode>General</c:formatCode>
                <c:ptCount val="23"/>
                <c:pt idx="0">
                  <c:v>4</c:v>
                </c:pt>
                <c:pt idx="1">
                  <c:v>20</c:v>
                </c:pt>
                <c:pt idx="2">
                  <c:v>4</c:v>
                </c:pt>
                <c:pt idx="3">
                  <c:v>20</c:v>
                </c:pt>
                <c:pt idx="4">
                  <c:v>12</c:v>
                </c:pt>
                <c:pt idx="5">
                  <c:v>4</c:v>
                </c:pt>
                <c:pt idx="6">
                  <c:v>4</c:v>
                </c:pt>
                <c:pt idx="7">
                  <c:v>0</c:v>
                </c:pt>
                <c:pt idx="8">
                  <c:v>0</c:v>
                </c:pt>
                <c:pt idx="9">
                  <c:v>8</c:v>
                </c:pt>
                <c:pt idx="10">
                  <c:v>0</c:v>
                </c:pt>
                <c:pt idx="11">
                  <c:v>0</c:v>
                </c:pt>
                <c:pt idx="12">
                  <c:v>0</c:v>
                </c:pt>
                <c:pt idx="13">
                  <c:v>0</c:v>
                </c:pt>
                <c:pt idx="14">
                  <c:v>0</c:v>
                </c:pt>
                <c:pt idx="15">
                  <c:v>4</c:v>
                </c:pt>
                <c:pt idx="16">
                  <c:v>4</c:v>
                </c:pt>
                <c:pt idx="17">
                  <c:v>4</c:v>
                </c:pt>
                <c:pt idx="18">
                  <c:v>4</c:v>
                </c:pt>
                <c:pt idx="19">
                  <c:v>4</c:v>
                </c:pt>
                <c:pt idx="20">
                  <c:v>0</c:v>
                </c:pt>
                <c:pt idx="21">
                  <c:v>4</c:v>
                </c:pt>
                <c:pt idx="22">
                  <c:v>4</c:v>
                </c:pt>
              </c:numCache>
            </c:numRef>
          </c:val>
        </c:ser>
        <c:ser>
          <c:idx val="3"/>
          <c:order val="3"/>
          <c:tx>
            <c:strRef>
              <c:f>Лист2!$D$3</c:f>
              <c:strCache>
                <c:ptCount val="1"/>
                <c:pt idx="0">
                  <c:v>девиантные (N=10)</c:v>
                </c:pt>
              </c:strCache>
            </c:strRef>
          </c:tx>
          <c:cat>
            <c:strRef>
              <c:f>Лист2!$A$4:$A$26</c:f>
              <c:strCache>
                <c:ptCount val="23"/>
                <c:pt idx="0">
                  <c:v>Шизоидный</c:v>
                </c:pt>
                <c:pt idx="1">
                  <c:v>Гипертимный</c:v>
                </c:pt>
                <c:pt idx="2">
                  <c:v>Психастенический</c:v>
                </c:pt>
                <c:pt idx="3">
                  <c:v>Гипертимно-истероидный</c:v>
                </c:pt>
                <c:pt idx="4">
                  <c:v>Лабильный</c:v>
                </c:pt>
                <c:pt idx="5">
                  <c:v>Истероидный</c:v>
                </c:pt>
                <c:pt idx="6">
                  <c:v>Неустойчивый  </c:v>
                </c:pt>
                <c:pt idx="7">
                  <c:v>Сенситивно-шизоидный</c:v>
                </c:pt>
                <c:pt idx="8">
                  <c:v>Сенситивный</c:v>
                </c:pt>
                <c:pt idx="9">
                  <c:v>Эпилептоидный</c:v>
                </c:pt>
                <c:pt idx="10">
                  <c:v>Лабильно-неустойчивый</c:v>
                </c:pt>
                <c:pt idx="11">
                  <c:v>Гипертимно-неустойчивый</c:v>
                </c:pt>
                <c:pt idx="12">
                  <c:v>Сенситивно-неустойчивый</c:v>
                </c:pt>
                <c:pt idx="13">
                  <c:v>Лабильно-истероидный</c:v>
                </c:pt>
                <c:pt idx="14">
                  <c:v>Астено-невротический-психастенический</c:v>
                </c:pt>
                <c:pt idx="15">
                  <c:v>Лабильно-сенситивный</c:v>
                </c:pt>
                <c:pt idx="16">
                  <c:v>Эпилепдно-неустойчивый</c:v>
                </c:pt>
                <c:pt idx="17">
                  <c:v>Циклоидный </c:v>
                </c:pt>
                <c:pt idx="18">
                  <c:v>Гипертимно-циклоидный</c:v>
                </c:pt>
                <c:pt idx="19">
                  <c:v>неопределен</c:v>
                </c:pt>
                <c:pt idx="20">
                  <c:v>Шизоидно-неустойчивый</c:v>
                </c:pt>
                <c:pt idx="21">
                  <c:v>Шизоидно-эпилептоидный</c:v>
                </c:pt>
                <c:pt idx="22">
                  <c:v>Астено-невротический</c:v>
                </c:pt>
              </c:strCache>
            </c:strRef>
          </c:cat>
          <c:val>
            <c:numRef>
              <c:f>Лист2!$D$4:$D$26</c:f>
              <c:numCache>
                <c:formatCode>General</c:formatCode>
                <c:ptCount val="23"/>
                <c:pt idx="0">
                  <c:v>0</c:v>
                </c:pt>
                <c:pt idx="1">
                  <c:v>10</c:v>
                </c:pt>
                <c:pt idx="2">
                  <c:v>10</c:v>
                </c:pt>
                <c:pt idx="3">
                  <c:v>10</c:v>
                </c:pt>
                <c:pt idx="4">
                  <c:v>0</c:v>
                </c:pt>
                <c:pt idx="5">
                  <c:v>0</c:v>
                </c:pt>
                <c:pt idx="6">
                  <c:v>0</c:v>
                </c:pt>
                <c:pt idx="7">
                  <c:v>0</c:v>
                </c:pt>
                <c:pt idx="8">
                  <c:v>0</c:v>
                </c:pt>
                <c:pt idx="9">
                  <c:v>20</c:v>
                </c:pt>
                <c:pt idx="10">
                  <c:v>0</c:v>
                </c:pt>
                <c:pt idx="11">
                  <c:v>10</c:v>
                </c:pt>
                <c:pt idx="12">
                  <c:v>0</c:v>
                </c:pt>
                <c:pt idx="13">
                  <c:v>0</c:v>
                </c:pt>
                <c:pt idx="14">
                  <c:v>0</c:v>
                </c:pt>
                <c:pt idx="15">
                  <c:v>0</c:v>
                </c:pt>
                <c:pt idx="16">
                  <c:v>10</c:v>
                </c:pt>
                <c:pt idx="17">
                  <c:v>0</c:v>
                </c:pt>
                <c:pt idx="18">
                  <c:v>0</c:v>
                </c:pt>
                <c:pt idx="19">
                  <c:v>0</c:v>
                </c:pt>
                <c:pt idx="20">
                  <c:v>10</c:v>
                </c:pt>
                <c:pt idx="21">
                  <c:v>0</c:v>
                </c:pt>
                <c:pt idx="22">
                  <c:v>0</c:v>
                </c:pt>
              </c:numCache>
            </c:numRef>
          </c:val>
        </c:ser>
        <c:ser>
          <c:idx val="4"/>
          <c:order val="4"/>
          <c:tx>
            <c:strRef>
              <c:f>Лист2!$C$3</c:f>
              <c:strCache>
                <c:ptCount val="1"/>
                <c:pt idx="0">
                  <c:v>риск (N=25)</c:v>
                </c:pt>
              </c:strCache>
            </c:strRef>
          </c:tx>
          <c:val>
            <c:numRef>
              <c:f>Лист2!$C$4:$C$26</c:f>
              <c:numCache>
                <c:formatCode>General</c:formatCode>
                <c:ptCount val="23"/>
                <c:pt idx="0">
                  <c:v>4</c:v>
                </c:pt>
                <c:pt idx="1">
                  <c:v>20</c:v>
                </c:pt>
                <c:pt idx="2">
                  <c:v>4</c:v>
                </c:pt>
                <c:pt idx="3">
                  <c:v>20</c:v>
                </c:pt>
                <c:pt idx="4">
                  <c:v>12</c:v>
                </c:pt>
                <c:pt idx="5">
                  <c:v>4</c:v>
                </c:pt>
                <c:pt idx="6">
                  <c:v>4</c:v>
                </c:pt>
                <c:pt idx="7">
                  <c:v>0</c:v>
                </c:pt>
                <c:pt idx="8">
                  <c:v>0</c:v>
                </c:pt>
                <c:pt idx="9">
                  <c:v>8</c:v>
                </c:pt>
                <c:pt idx="10">
                  <c:v>0</c:v>
                </c:pt>
                <c:pt idx="11">
                  <c:v>0</c:v>
                </c:pt>
                <c:pt idx="12">
                  <c:v>0</c:v>
                </c:pt>
                <c:pt idx="13">
                  <c:v>0</c:v>
                </c:pt>
                <c:pt idx="14">
                  <c:v>0</c:v>
                </c:pt>
                <c:pt idx="15">
                  <c:v>4</c:v>
                </c:pt>
                <c:pt idx="16">
                  <c:v>4</c:v>
                </c:pt>
                <c:pt idx="17">
                  <c:v>4</c:v>
                </c:pt>
                <c:pt idx="18">
                  <c:v>4</c:v>
                </c:pt>
                <c:pt idx="19">
                  <c:v>4</c:v>
                </c:pt>
                <c:pt idx="20">
                  <c:v>0</c:v>
                </c:pt>
                <c:pt idx="21">
                  <c:v>4</c:v>
                </c:pt>
                <c:pt idx="22">
                  <c:v>4</c:v>
                </c:pt>
              </c:numCache>
            </c:numRef>
          </c:val>
        </c:ser>
        <c:ser>
          <c:idx val="5"/>
          <c:order val="5"/>
          <c:tx>
            <c:strRef>
              <c:f>Лист2!$C$3</c:f>
              <c:strCache>
                <c:ptCount val="1"/>
                <c:pt idx="0">
                  <c:v>риск (N=25)</c:v>
                </c:pt>
              </c:strCache>
            </c:strRef>
          </c:tx>
          <c:val>
            <c:numRef>
              <c:f>Лист2!$C$4:$C$26</c:f>
              <c:numCache>
                <c:formatCode>General</c:formatCode>
                <c:ptCount val="23"/>
                <c:pt idx="0">
                  <c:v>4</c:v>
                </c:pt>
                <c:pt idx="1">
                  <c:v>20</c:v>
                </c:pt>
                <c:pt idx="2">
                  <c:v>4</c:v>
                </c:pt>
                <c:pt idx="3">
                  <c:v>20</c:v>
                </c:pt>
                <c:pt idx="4">
                  <c:v>12</c:v>
                </c:pt>
                <c:pt idx="5">
                  <c:v>4</c:v>
                </c:pt>
                <c:pt idx="6">
                  <c:v>4</c:v>
                </c:pt>
                <c:pt idx="7">
                  <c:v>0</c:v>
                </c:pt>
                <c:pt idx="8">
                  <c:v>0</c:v>
                </c:pt>
                <c:pt idx="9">
                  <c:v>8</c:v>
                </c:pt>
                <c:pt idx="10">
                  <c:v>0</c:v>
                </c:pt>
                <c:pt idx="11">
                  <c:v>0</c:v>
                </c:pt>
                <c:pt idx="12">
                  <c:v>0</c:v>
                </c:pt>
                <c:pt idx="13">
                  <c:v>0</c:v>
                </c:pt>
                <c:pt idx="14">
                  <c:v>0</c:v>
                </c:pt>
                <c:pt idx="15">
                  <c:v>4</c:v>
                </c:pt>
                <c:pt idx="16">
                  <c:v>4</c:v>
                </c:pt>
                <c:pt idx="17">
                  <c:v>4</c:v>
                </c:pt>
                <c:pt idx="18">
                  <c:v>4</c:v>
                </c:pt>
                <c:pt idx="19">
                  <c:v>4</c:v>
                </c:pt>
                <c:pt idx="20">
                  <c:v>0</c:v>
                </c:pt>
                <c:pt idx="21">
                  <c:v>4</c:v>
                </c:pt>
                <c:pt idx="22">
                  <c:v>4</c:v>
                </c:pt>
              </c:numCache>
            </c:numRef>
          </c:val>
        </c:ser>
        <c:ser>
          <c:idx val="6"/>
          <c:order val="6"/>
          <c:tx>
            <c:strRef>
              <c:f>Лист2!$C$3</c:f>
              <c:strCache>
                <c:ptCount val="1"/>
                <c:pt idx="0">
                  <c:v>риск (N=25)</c:v>
                </c:pt>
              </c:strCache>
            </c:strRef>
          </c:tx>
          <c:val>
            <c:numRef>
              <c:f>Лист2!$C$4:$C$26</c:f>
              <c:numCache>
                <c:formatCode>General</c:formatCode>
                <c:ptCount val="23"/>
                <c:pt idx="0">
                  <c:v>4</c:v>
                </c:pt>
                <c:pt idx="1">
                  <c:v>20</c:v>
                </c:pt>
                <c:pt idx="2">
                  <c:v>4</c:v>
                </c:pt>
                <c:pt idx="3">
                  <c:v>20</c:v>
                </c:pt>
                <c:pt idx="4">
                  <c:v>12</c:v>
                </c:pt>
                <c:pt idx="5">
                  <c:v>4</c:v>
                </c:pt>
                <c:pt idx="6">
                  <c:v>4</c:v>
                </c:pt>
                <c:pt idx="7">
                  <c:v>0</c:v>
                </c:pt>
                <c:pt idx="8">
                  <c:v>0</c:v>
                </c:pt>
                <c:pt idx="9">
                  <c:v>8</c:v>
                </c:pt>
                <c:pt idx="10">
                  <c:v>0</c:v>
                </c:pt>
                <c:pt idx="11">
                  <c:v>0</c:v>
                </c:pt>
                <c:pt idx="12">
                  <c:v>0</c:v>
                </c:pt>
                <c:pt idx="13">
                  <c:v>0</c:v>
                </c:pt>
                <c:pt idx="14">
                  <c:v>0</c:v>
                </c:pt>
                <c:pt idx="15">
                  <c:v>4</c:v>
                </c:pt>
                <c:pt idx="16">
                  <c:v>4</c:v>
                </c:pt>
                <c:pt idx="17">
                  <c:v>4</c:v>
                </c:pt>
                <c:pt idx="18">
                  <c:v>4</c:v>
                </c:pt>
                <c:pt idx="19">
                  <c:v>4</c:v>
                </c:pt>
                <c:pt idx="20">
                  <c:v>0</c:v>
                </c:pt>
                <c:pt idx="21">
                  <c:v>4</c:v>
                </c:pt>
                <c:pt idx="22">
                  <c:v>4</c:v>
                </c:pt>
              </c:numCache>
            </c:numRef>
          </c:val>
        </c:ser>
        <c:ser>
          <c:idx val="0"/>
          <c:order val="0"/>
          <c:tx>
            <c:strRef>
              <c:f>Лист2!$C$3</c:f>
              <c:strCache>
                <c:ptCount val="1"/>
                <c:pt idx="0">
                  <c:v>риск (N=25)</c:v>
                </c:pt>
              </c:strCache>
            </c:strRef>
          </c:tx>
          <c:val>
            <c:numRef>
              <c:f>Лист2!$C$4:$C$26</c:f>
              <c:numCache>
                <c:formatCode>General</c:formatCode>
                <c:ptCount val="23"/>
                <c:pt idx="0">
                  <c:v>4</c:v>
                </c:pt>
                <c:pt idx="1">
                  <c:v>20</c:v>
                </c:pt>
                <c:pt idx="2">
                  <c:v>4</c:v>
                </c:pt>
                <c:pt idx="3">
                  <c:v>20</c:v>
                </c:pt>
                <c:pt idx="4">
                  <c:v>12</c:v>
                </c:pt>
                <c:pt idx="5">
                  <c:v>4</c:v>
                </c:pt>
                <c:pt idx="6">
                  <c:v>4</c:v>
                </c:pt>
                <c:pt idx="7">
                  <c:v>0</c:v>
                </c:pt>
                <c:pt idx="8">
                  <c:v>0</c:v>
                </c:pt>
                <c:pt idx="9">
                  <c:v>8</c:v>
                </c:pt>
                <c:pt idx="10">
                  <c:v>0</c:v>
                </c:pt>
                <c:pt idx="11">
                  <c:v>0</c:v>
                </c:pt>
                <c:pt idx="12">
                  <c:v>0</c:v>
                </c:pt>
                <c:pt idx="13">
                  <c:v>0</c:v>
                </c:pt>
                <c:pt idx="14">
                  <c:v>0</c:v>
                </c:pt>
                <c:pt idx="15">
                  <c:v>4</c:v>
                </c:pt>
                <c:pt idx="16">
                  <c:v>4</c:v>
                </c:pt>
                <c:pt idx="17">
                  <c:v>4</c:v>
                </c:pt>
                <c:pt idx="18">
                  <c:v>4</c:v>
                </c:pt>
                <c:pt idx="19">
                  <c:v>4</c:v>
                </c:pt>
                <c:pt idx="20">
                  <c:v>0</c:v>
                </c:pt>
                <c:pt idx="21">
                  <c:v>4</c:v>
                </c:pt>
                <c:pt idx="22">
                  <c:v>4</c:v>
                </c:pt>
              </c:numCache>
            </c:numRef>
          </c:val>
        </c:ser>
        <c:firstSliceAng val="0"/>
      </c:pieChart>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pieChart>
        <c:varyColors val="1"/>
        <c:firstSliceAng val="0"/>
      </c:pieChart>
      <c:spPr>
        <a:noFill/>
        <a:ln w="25400">
          <a:noFill/>
        </a:ln>
      </c:spPr>
    </c:plotArea>
    <c:legend>
      <c:legendPos val="r"/>
      <c:layout/>
      <c:txPr>
        <a:bodyPr/>
        <a:lstStyle/>
        <a:p>
          <a:pPr rtl="0">
            <a:defRPr/>
          </a:pPr>
          <a:endParaRPr lang="ru-RU"/>
        </a:p>
      </c:txPr>
    </c:legend>
    <c:plotVisOnly val="1"/>
  </c:chart>
  <c:externalData r:id="rId1"/>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stacked"/>
        <c:ser>
          <c:idx val="0"/>
          <c:order val="0"/>
          <c:tx>
            <c:strRef>
              <c:f>кластеры!$F$315</c:f>
              <c:strCache>
                <c:ptCount val="1"/>
                <c:pt idx="0">
                  <c:v>норма</c:v>
                </c:pt>
              </c:strCache>
            </c:strRef>
          </c:tx>
          <c:cat>
            <c:strRef>
              <c:f>кластеры!$E$316:$E$317</c:f>
              <c:strCache>
                <c:ptCount val="2"/>
                <c:pt idx="0">
                  <c:v>кластер 1</c:v>
                </c:pt>
                <c:pt idx="1">
                  <c:v>кластер 2</c:v>
                </c:pt>
              </c:strCache>
            </c:strRef>
          </c:cat>
          <c:val>
            <c:numRef>
              <c:f>кластеры!$F$316:$F$317</c:f>
              <c:numCache>
                <c:formatCode>General</c:formatCode>
                <c:ptCount val="2"/>
                <c:pt idx="0">
                  <c:v>19</c:v>
                </c:pt>
                <c:pt idx="1">
                  <c:v>18</c:v>
                </c:pt>
              </c:numCache>
            </c:numRef>
          </c:val>
        </c:ser>
        <c:ser>
          <c:idx val="1"/>
          <c:order val="1"/>
          <c:tx>
            <c:strRef>
              <c:f>кластеры!$G$315</c:f>
              <c:strCache>
                <c:ptCount val="1"/>
                <c:pt idx="0">
                  <c:v>риск</c:v>
                </c:pt>
              </c:strCache>
            </c:strRef>
          </c:tx>
          <c:cat>
            <c:strRef>
              <c:f>кластеры!$E$316:$E$317</c:f>
              <c:strCache>
                <c:ptCount val="2"/>
                <c:pt idx="0">
                  <c:v>кластер 1</c:v>
                </c:pt>
                <c:pt idx="1">
                  <c:v>кластер 2</c:v>
                </c:pt>
              </c:strCache>
            </c:strRef>
          </c:cat>
          <c:val>
            <c:numRef>
              <c:f>кластеры!$G$316:$G$317</c:f>
              <c:numCache>
                <c:formatCode>General</c:formatCode>
                <c:ptCount val="2"/>
                <c:pt idx="0">
                  <c:v>10</c:v>
                </c:pt>
                <c:pt idx="1">
                  <c:v>15</c:v>
                </c:pt>
              </c:numCache>
            </c:numRef>
          </c:val>
        </c:ser>
        <c:ser>
          <c:idx val="2"/>
          <c:order val="2"/>
          <c:tx>
            <c:strRef>
              <c:f>кластеры!$H$315</c:f>
              <c:strCache>
                <c:ptCount val="1"/>
                <c:pt idx="0">
                  <c:v>девиантная</c:v>
                </c:pt>
              </c:strCache>
            </c:strRef>
          </c:tx>
          <c:cat>
            <c:strRef>
              <c:f>кластеры!$E$316:$E$317</c:f>
              <c:strCache>
                <c:ptCount val="2"/>
                <c:pt idx="0">
                  <c:v>кластер 1</c:v>
                </c:pt>
                <c:pt idx="1">
                  <c:v>кластер 2</c:v>
                </c:pt>
              </c:strCache>
            </c:strRef>
          </c:cat>
          <c:val>
            <c:numRef>
              <c:f>кластеры!$H$316:$H$317</c:f>
              <c:numCache>
                <c:formatCode>General</c:formatCode>
                <c:ptCount val="2"/>
                <c:pt idx="0">
                  <c:v>2</c:v>
                </c:pt>
                <c:pt idx="1">
                  <c:v>8</c:v>
                </c:pt>
              </c:numCache>
            </c:numRef>
          </c:val>
        </c:ser>
        <c:overlap val="100"/>
        <c:axId val="51486720"/>
        <c:axId val="51488256"/>
      </c:barChart>
      <c:catAx>
        <c:axId val="51486720"/>
        <c:scaling>
          <c:orientation val="minMax"/>
        </c:scaling>
        <c:axPos val="b"/>
        <c:tickLblPos val="nextTo"/>
        <c:crossAx val="51488256"/>
        <c:crosses val="autoZero"/>
        <c:auto val="1"/>
        <c:lblAlgn val="ctr"/>
        <c:lblOffset val="100"/>
      </c:catAx>
      <c:valAx>
        <c:axId val="51488256"/>
        <c:scaling>
          <c:orientation val="minMax"/>
        </c:scaling>
        <c:axPos val="l"/>
        <c:majorGridlines/>
        <c:numFmt formatCode="General" sourceLinked="1"/>
        <c:tickLblPos val="nextTo"/>
        <c:crossAx val="51486720"/>
        <c:crosses val="autoZero"/>
        <c:crossBetween val="between"/>
      </c:valAx>
    </c:plotArea>
    <c:legend>
      <c:legendPos val="r"/>
      <c:layout/>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321428571428572"/>
          <c:y val="9.2857304787431746E-2"/>
          <c:w val="0.67500000000000282"/>
          <c:h val="0.74642987309897402"/>
        </c:manualLayout>
      </c:layout>
      <c:barChart>
        <c:barDir val="col"/>
        <c:grouping val="percentStacked"/>
        <c:ser>
          <c:idx val="0"/>
          <c:order val="0"/>
          <c:tx>
            <c:strRef>
              <c:f>[Книга1]Лист1!$E$10</c:f>
              <c:strCache>
                <c:ptCount val="1"/>
                <c:pt idx="0">
                  <c:v>норма</c:v>
                </c:pt>
              </c:strCache>
            </c:strRef>
          </c:tx>
          <c:spPr>
            <a:solidFill>
              <a:srgbClr val="9999FF"/>
            </a:solidFill>
            <a:ln w="12700">
              <a:solidFill>
                <a:srgbClr val="000000"/>
              </a:solidFill>
              <a:prstDash val="solid"/>
            </a:ln>
          </c:spPr>
          <c:cat>
            <c:strRef>
              <c:f>[Книга1]Лист1!$F$9:$G$9</c:f>
              <c:strCache>
                <c:ptCount val="2"/>
                <c:pt idx="0">
                  <c:v>кластер 1</c:v>
                </c:pt>
                <c:pt idx="1">
                  <c:v>кластер 2</c:v>
                </c:pt>
              </c:strCache>
            </c:strRef>
          </c:cat>
          <c:val>
            <c:numRef>
              <c:f>[Книга1]Лист1!$F$10:$G$10</c:f>
              <c:numCache>
                <c:formatCode>General</c:formatCode>
                <c:ptCount val="2"/>
                <c:pt idx="0">
                  <c:v>19</c:v>
                </c:pt>
                <c:pt idx="1">
                  <c:v>18</c:v>
                </c:pt>
              </c:numCache>
            </c:numRef>
          </c:val>
        </c:ser>
        <c:ser>
          <c:idx val="1"/>
          <c:order val="1"/>
          <c:tx>
            <c:strRef>
              <c:f>[Книга1]Лист1!$E$11</c:f>
              <c:strCache>
                <c:ptCount val="1"/>
                <c:pt idx="0">
                  <c:v>риск</c:v>
                </c:pt>
              </c:strCache>
            </c:strRef>
          </c:tx>
          <c:spPr>
            <a:solidFill>
              <a:srgbClr val="993366"/>
            </a:solidFill>
            <a:ln w="12700">
              <a:solidFill>
                <a:srgbClr val="000000"/>
              </a:solidFill>
              <a:prstDash val="solid"/>
            </a:ln>
          </c:spPr>
          <c:cat>
            <c:strRef>
              <c:f>[Книга1]Лист1!$F$9:$G$9</c:f>
              <c:strCache>
                <c:ptCount val="2"/>
                <c:pt idx="0">
                  <c:v>кластер 1</c:v>
                </c:pt>
                <c:pt idx="1">
                  <c:v>кластер 2</c:v>
                </c:pt>
              </c:strCache>
            </c:strRef>
          </c:cat>
          <c:val>
            <c:numRef>
              <c:f>[Книга1]Лист1!$F$11:$G$11</c:f>
              <c:numCache>
                <c:formatCode>General</c:formatCode>
                <c:ptCount val="2"/>
                <c:pt idx="0">
                  <c:v>10</c:v>
                </c:pt>
                <c:pt idx="1">
                  <c:v>15</c:v>
                </c:pt>
              </c:numCache>
            </c:numRef>
          </c:val>
        </c:ser>
        <c:ser>
          <c:idx val="2"/>
          <c:order val="2"/>
          <c:tx>
            <c:strRef>
              <c:f>[Книга1]Лист1!$E$12</c:f>
              <c:strCache>
                <c:ptCount val="1"/>
                <c:pt idx="0">
                  <c:v>девиантная</c:v>
                </c:pt>
              </c:strCache>
            </c:strRef>
          </c:tx>
          <c:spPr>
            <a:solidFill>
              <a:srgbClr val="FFFFCC"/>
            </a:solidFill>
            <a:ln w="12700">
              <a:solidFill>
                <a:srgbClr val="000000"/>
              </a:solidFill>
              <a:prstDash val="solid"/>
            </a:ln>
          </c:spPr>
          <c:cat>
            <c:strRef>
              <c:f>[Книга1]Лист1!$F$9:$G$9</c:f>
              <c:strCache>
                <c:ptCount val="2"/>
                <c:pt idx="0">
                  <c:v>кластер 1</c:v>
                </c:pt>
                <c:pt idx="1">
                  <c:v>кластер 2</c:v>
                </c:pt>
              </c:strCache>
            </c:strRef>
          </c:cat>
          <c:val>
            <c:numRef>
              <c:f>[Книга1]Лист1!$F$12:$G$12</c:f>
              <c:numCache>
                <c:formatCode>General</c:formatCode>
                <c:ptCount val="2"/>
                <c:pt idx="0">
                  <c:v>2</c:v>
                </c:pt>
                <c:pt idx="1">
                  <c:v>8</c:v>
                </c:pt>
              </c:numCache>
            </c:numRef>
          </c:val>
        </c:ser>
        <c:overlap val="100"/>
        <c:axId val="59534720"/>
        <c:axId val="59806848"/>
      </c:barChart>
      <c:catAx>
        <c:axId val="59534720"/>
        <c:scaling>
          <c:orientation val="minMax"/>
        </c:scaling>
        <c:axPos val="b"/>
        <c:numFmt formatCode="General"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Cyr"/>
                <a:ea typeface="Arial Cyr"/>
                <a:cs typeface="Arial Cyr"/>
              </a:defRPr>
            </a:pPr>
            <a:endParaRPr lang="ru-RU"/>
          </a:p>
        </c:txPr>
        <c:crossAx val="59806848"/>
        <c:crosses val="autoZero"/>
        <c:auto val="1"/>
        <c:lblAlgn val="ctr"/>
        <c:lblOffset val="100"/>
        <c:tickLblSkip val="1"/>
        <c:tickMarkSkip val="1"/>
      </c:catAx>
      <c:valAx>
        <c:axId val="59806848"/>
        <c:scaling>
          <c:orientation val="minMax"/>
        </c:scaling>
        <c:axPos val="l"/>
        <c:majorGridlines>
          <c:spPr>
            <a:ln w="3175">
              <a:solidFill>
                <a:srgbClr val="000000"/>
              </a:solidFill>
              <a:prstDash val="solid"/>
            </a:ln>
          </c:spPr>
        </c:majorGridlines>
        <c:numFmt formatCode="0%"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Cyr"/>
                <a:ea typeface="Arial Cyr"/>
                <a:cs typeface="Arial Cyr"/>
              </a:defRPr>
            </a:pPr>
            <a:endParaRPr lang="ru-RU"/>
          </a:p>
        </c:txPr>
        <c:crossAx val="59534720"/>
        <c:crosses val="autoZero"/>
        <c:crossBetween val="between"/>
      </c:valAx>
      <c:spPr>
        <a:solidFill>
          <a:srgbClr val="C0C0C0"/>
        </a:solidFill>
        <a:ln w="12700">
          <a:solidFill>
            <a:srgbClr val="808080"/>
          </a:solidFill>
          <a:prstDash val="solid"/>
        </a:ln>
      </c:spPr>
    </c:plotArea>
    <c:legend>
      <c:legendPos val="r"/>
      <c:layout>
        <c:manualLayout>
          <c:xMode val="edge"/>
          <c:yMode val="edge"/>
          <c:x val="0.82678571428571668"/>
          <c:y val="0.35357204515214485"/>
          <c:w val="0.15892857142857142"/>
          <c:h val="0.22857182716906238"/>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stacked"/>
        <c:ser>
          <c:idx val="0"/>
          <c:order val="0"/>
          <c:tx>
            <c:strRef>
              <c:f>кластеры!$E$362</c:f>
              <c:strCache>
                <c:ptCount val="1"/>
                <c:pt idx="0">
                  <c:v>норма</c:v>
                </c:pt>
              </c:strCache>
            </c:strRef>
          </c:tx>
          <c:cat>
            <c:strRef>
              <c:f>кластеры!$D$363:$D$365</c:f>
              <c:strCache>
                <c:ptCount val="3"/>
                <c:pt idx="0">
                  <c:v>кластер 1</c:v>
                </c:pt>
                <c:pt idx="1">
                  <c:v>кластер 2</c:v>
                </c:pt>
                <c:pt idx="2">
                  <c:v>     кластер 3</c:v>
                </c:pt>
              </c:strCache>
            </c:strRef>
          </c:cat>
          <c:val>
            <c:numRef>
              <c:f>кластеры!$E$363:$E$365</c:f>
              <c:numCache>
                <c:formatCode>General</c:formatCode>
                <c:ptCount val="3"/>
                <c:pt idx="0">
                  <c:v>17</c:v>
                </c:pt>
                <c:pt idx="1">
                  <c:v>11</c:v>
                </c:pt>
                <c:pt idx="2">
                  <c:v>9</c:v>
                </c:pt>
              </c:numCache>
            </c:numRef>
          </c:val>
        </c:ser>
        <c:ser>
          <c:idx val="1"/>
          <c:order val="1"/>
          <c:tx>
            <c:strRef>
              <c:f>кластеры!$F$362</c:f>
              <c:strCache>
                <c:ptCount val="1"/>
                <c:pt idx="0">
                  <c:v>риск</c:v>
                </c:pt>
              </c:strCache>
            </c:strRef>
          </c:tx>
          <c:cat>
            <c:strRef>
              <c:f>кластеры!$D$363:$D$365</c:f>
              <c:strCache>
                <c:ptCount val="3"/>
                <c:pt idx="0">
                  <c:v>кластер 1</c:v>
                </c:pt>
                <c:pt idx="1">
                  <c:v>кластер 2</c:v>
                </c:pt>
                <c:pt idx="2">
                  <c:v>     кластер 3</c:v>
                </c:pt>
              </c:strCache>
            </c:strRef>
          </c:cat>
          <c:val>
            <c:numRef>
              <c:f>кластеры!$F$363:$F$365</c:f>
              <c:numCache>
                <c:formatCode>General</c:formatCode>
                <c:ptCount val="3"/>
                <c:pt idx="0">
                  <c:v>9</c:v>
                </c:pt>
                <c:pt idx="1">
                  <c:v>10</c:v>
                </c:pt>
                <c:pt idx="2">
                  <c:v>6</c:v>
                </c:pt>
              </c:numCache>
            </c:numRef>
          </c:val>
        </c:ser>
        <c:ser>
          <c:idx val="2"/>
          <c:order val="2"/>
          <c:tx>
            <c:strRef>
              <c:f>кластеры!$G$362</c:f>
              <c:strCache>
                <c:ptCount val="1"/>
                <c:pt idx="0">
                  <c:v>девиантная</c:v>
                </c:pt>
              </c:strCache>
            </c:strRef>
          </c:tx>
          <c:cat>
            <c:strRef>
              <c:f>кластеры!$D$363:$D$365</c:f>
              <c:strCache>
                <c:ptCount val="3"/>
                <c:pt idx="0">
                  <c:v>кластер 1</c:v>
                </c:pt>
                <c:pt idx="1">
                  <c:v>кластер 2</c:v>
                </c:pt>
                <c:pt idx="2">
                  <c:v>     кластер 3</c:v>
                </c:pt>
              </c:strCache>
            </c:strRef>
          </c:cat>
          <c:val>
            <c:numRef>
              <c:f>кластеры!$G$363:$G$365</c:f>
              <c:numCache>
                <c:formatCode>General</c:formatCode>
                <c:ptCount val="3"/>
                <c:pt idx="0">
                  <c:v>1</c:v>
                </c:pt>
                <c:pt idx="1">
                  <c:v>4</c:v>
                </c:pt>
                <c:pt idx="2">
                  <c:v>5</c:v>
                </c:pt>
              </c:numCache>
            </c:numRef>
          </c:val>
        </c:ser>
        <c:overlap val="100"/>
        <c:axId val="59818752"/>
        <c:axId val="59820288"/>
      </c:barChart>
      <c:catAx>
        <c:axId val="59818752"/>
        <c:scaling>
          <c:orientation val="minMax"/>
        </c:scaling>
        <c:axPos val="b"/>
        <c:tickLblPos val="nextTo"/>
        <c:crossAx val="59820288"/>
        <c:crosses val="autoZero"/>
        <c:auto val="1"/>
        <c:lblAlgn val="ctr"/>
        <c:lblOffset val="100"/>
      </c:catAx>
      <c:valAx>
        <c:axId val="59820288"/>
        <c:scaling>
          <c:orientation val="minMax"/>
        </c:scaling>
        <c:axPos val="l"/>
        <c:majorGridlines/>
        <c:numFmt formatCode="General" sourceLinked="1"/>
        <c:tickLblPos val="nextTo"/>
        <c:crossAx val="59818752"/>
        <c:crosses val="autoZero"/>
        <c:crossBetween val="between"/>
      </c:valAx>
    </c:plotArea>
    <c:legend>
      <c:legendPos val="r"/>
      <c:layout/>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percentStacked"/>
        <c:ser>
          <c:idx val="0"/>
          <c:order val="0"/>
          <c:tx>
            <c:strRef>
              <c:f>Лист5!$B$20</c:f>
              <c:strCache>
                <c:ptCount val="1"/>
                <c:pt idx="0">
                  <c:v>норм</c:v>
                </c:pt>
              </c:strCache>
            </c:strRef>
          </c:tx>
          <c:cat>
            <c:numRef>
              <c:f>Лист5!$C$19:$E$19</c:f>
              <c:numCache>
                <c:formatCode>General</c:formatCode>
                <c:ptCount val="3"/>
                <c:pt idx="0">
                  <c:v>1</c:v>
                </c:pt>
                <c:pt idx="1">
                  <c:v>2</c:v>
                </c:pt>
                <c:pt idx="2">
                  <c:v>3</c:v>
                </c:pt>
              </c:numCache>
            </c:numRef>
          </c:cat>
          <c:val>
            <c:numRef>
              <c:f>Лист5!$C$20:$E$20</c:f>
              <c:numCache>
                <c:formatCode>General</c:formatCode>
                <c:ptCount val="3"/>
                <c:pt idx="0">
                  <c:v>17</c:v>
                </c:pt>
                <c:pt idx="1">
                  <c:v>11</c:v>
                </c:pt>
                <c:pt idx="2">
                  <c:v>9</c:v>
                </c:pt>
              </c:numCache>
            </c:numRef>
          </c:val>
        </c:ser>
        <c:ser>
          <c:idx val="1"/>
          <c:order val="1"/>
          <c:tx>
            <c:strRef>
              <c:f>Лист5!$B$21</c:f>
              <c:strCache>
                <c:ptCount val="1"/>
                <c:pt idx="0">
                  <c:v>девиант</c:v>
                </c:pt>
              </c:strCache>
            </c:strRef>
          </c:tx>
          <c:cat>
            <c:numRef>
              <c:f>Лист5!$C$19:$E$19</c:f>
              <c:numCache>
                <c:formatCode>General</c:formatCode>
                <c:ptCount val="3"/>
                <c:pt idx="0">
                  <c:v>1</c:v>
                </c:pt>
                <c:pt idx="1">
                  <c:v>2</c:v>
                </c:pt>
                <c:pt idx="2">
                  <c:v>3</c:v>
                </c:pt>
              </c:numCache>
            </c:numRef>
          </c:cat>
          <c:val>
            <c:numRef>
              <c:f>Лист5!$C$21:$E$21</c:f>
              <c:numCache>
                <c:formatCode>General</c:formatCode>
                <c:ptCount val="3"/>
                <c:pt idx="0">
                  <c:v>1</c:v>
                </c:pt>
                <c:pt idx="1">
                  <c:v>4</c:v>
                </c:pt>
                <c:pt idx="2">
                  <c:v>5</c:v>
                </c:pt>
              </c:numCache>
            </c:numRef>
          </c:val>
        </c:ser>
        <c:ser>
          <c:idx val="2"/>
          <c:order val="2"/>
          <c:tx>
            <c:strRef>
              <c:f>Лист5!$B$22</c:f>
              <c:strCache>
                <c:ptCount val="1"/>
                <c:pt idx="0">
                  <c:v>риск</c:v>
                </c:pt>
              </c:strCache>
            </c:strRef>
          </c:tx>
          <c:cat>
            <c:numRef>
              <c:f>Лист5!$C$19:$E$19</c:f>
              <c:numCache>
                <c:formatCode>General</c:formatCode>
                <c:ptCount val="3"/>
                <c:pt idx="0">
                  <c:v>1</c:v>
                </c:pt>
                <c:pt idx="1">
                  <c:v>2</c:v>
                </c:pt>
                <c:pt idx="2">
                  <c:v>3</c:v>
                </c:pt>
              </c:numCache>
            </c:numRef>
          </c:cat>
          <c:val>
            <c:numRef>
              <c:f>Лист5!$C$22:$E$22</c:f>
              <c:numCache>
                <c:formatCode>General</c:formatCode>
                <c:ptCount val="3"/>
                <c:pt idx="0">
                  <c:v>9</c:v>
                </c:pt>
                <c:pt idx="1">
                  <c:v>10</c:v>
                </c:pt>
                <c:pt idx="2">
                  <c:v>6</c:v>
                </c:pt>
              </c:numCache>
            </c:numRef>
          </c:val>
        </c:ser>
        <c:overlap val="100"/>
        <c:axId val="59853824"/>
        <c:axId val="59863808"/>
      </c:barChart>
      <c:catAx>
        <c:axId val="59853824"/>
        <c:scaling>
          <c:orientation val="minMax"/>
        </c:scaling>
        <c:axPos val="b"/>
        <c:numFmt formatCode="General" sourceLinked="1"/>
        <c:tickLblPos val="nextTo"/>
        <c:crossAx val="59863808"/>
        <c:crosses val="autoZero"/>
        <c:auto val="1"/>
        <c:lblAlgn val="ctr"/>
        <c:lblOffset val="100"/>
      </c:catAx>
      <c:valAx>
        <c:axId val="59863808"/>
        <c:scaling>
          <c:orientation val="minMax"/>
        </c:scaling>
        <c:axPos val="l"/>
        <c:majorGridlines/>
        <c:numFmt formatCode="0%" sourceLinked="1"/>
        <c:tickLblPos val="nextTo"/>
        <c:crossAx val="59853824"/>
        <c:crosses val="autoZero"/>
        <c:crossBetween val="between"/>
      </c:valAx>
    </c:plotArea>
    <c:legend>
      <c:legendPos val="r"/>
      <c:layout/>
    </c:legend>
    <c:plotVisOnly val="1"/>
  </c:chart>
  <c:externalData r:id="rId1"/>
</c:chartSpace>
</file>

<file path=word/drawings/_rels/drawing1.xml.rels><?xml version="1.0" encoding="UTF-8" standalone="yes"?>
<Relationships xmlns="http://schemas.openxmlformats.org/package/2006/relationships"><Relationship Id="rId1" Type="http://schemas.openxmlformats.org/officeDocument/2006/relationships/image" Target="../media/image12.png"/></Relationships>
</file>

<file path=word/drawings/drawing1.xml><?xml version="1.0" encoding="utf-8"?>
<c:userShapes xmlns:c="http://schemas.openxmlformats.org/drawingml/2006/chart">
  <cdr:relSizeAnchor xmlns:cdr="http://schemas.openxmlformats.org/drawingml/2006/chartDrawing">
    <cdr:from>
      <cdr:x>0.00079</cdr:x>
      <cdr:y>0</cdr:y>
    </cdr:from>
    <cdr:to>
      <cdr:x>1</cdr:x>
      <cdr:y>1</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46909" y="0"/>
          <a:ext cx="2342736" cy="1362974"/>
        </a:xfrm>
        <a:prstGeom xmlns:a="http://schemas.openxmlformats.org/drawingml/2006/main" prst="rect">
          <a:avLst/>
        </a:prstGeom>
      </cdr:spPr>
    </cdr:pic>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732B2-CD24-4063-9060-BC8840130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102</Pages>
  <Words>23368</Words>
  <Characters>133201</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4</cp:revision>
  <cp:lastPrinted>2010-06-15T21:00:00Z</cp:lastPrinted>
  <dcterms:created xsi:type="dcterms:W3CDTF">2010-06-15T21:22:00Z</dcterms:created>
  <dcterms:modified xsi:type="dcterms:W3CDTF">2010-06-15T21:35:00Z</dcterms:modified>
</cp:coreProperties>
</file>