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2E3" w:rsidRDefault="003002E3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bookmarkStart w:id="0" w:name="_GoBack"/>
      <w:bookmarkEnd w:id="0"/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 w:rsidRPr="00003652">
        <w:rPr>
          <w:b/>
          <w:i/>
          <w:sz w:val="32"/>
          <w:szCs w:val="32"/>
        </w:rPr>
        <w:t>Введение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Страхование — это экономическая категория, система экономических отношений, которые включают совокупность форм и методов формирования целевых фондов денежных средств и их использование на возмещение ущерба, обусловленного различными непредвиденными неблагоприятными явлениями (рисками).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Добровольное страхование — одна из форм страхования. В отличие от обязательного страхования возникает только на основе добровольно заключаемого договора между страхователем и страховщиком.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Многообразие рынка страховых продуктов позволяет потребителю застраховаться по различным  добровольным видам страхования – личное страхование, медицинское страхование, страхование имущества, ответственности, автомобильное страхование…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Само название – добровольные виды страхования, говорит о том, что это добровольный, осознанный выбор человека – его естественное желание защитить самое дорогое, застраховаться от непредвиденных расходов в случае неприятных неожиданных событий – несчастного случая, болезни, ДТП, угона, пожара, ограбления, затопления, от выплат пострадавшей стороне, если застрахованный виновен в причинении ущерба третьим лицам.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В случае если что-либо из перечисленного произойдет, страховая компания станет на защиту интересов своего клиента (при условии наличия соответствующего полиса и в рамках страховой суммы).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Добровольное страхование исполняется на основании договоров и правил страхования –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 xml:space="preserve">эти нормы страховщики принимают и утверждают самостоятельно в соответствии с ГК РФ и Законом </w:t>
      </w:r>
      <w:r>
        <w:rPr>
          <w:sz w:val="28"/>
          <w:szCs w:val="28"/>
        </w:rPr>
        <w:t>«О</w:t>
      </w:r>
      <w:r w:rsidRPr="00033A25">
        <w:rPr>
          <w:sz w:val="28"/>
          <w:szCs w:val="28"/>
        </w:rPr>
        <w:t>б организации страхового дела в РФ</w:t>
      </w:r>
      <w:r>
        <w:rPr>
          <w:sz w:val="28"/>
          <w:szCs w:val="28"/>
        </w:rPr>
        <w:t>» от 27.11.1992г.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Страховщики предлагают свои услуги в виде страховых программ. В рамках каждой из этих программ конкретный вид имущества страхуется на тех или иных базисных условиях.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 w:rsidRPr="00003652">
        <w:rPr>
          <w:b/>
          <w:i/>
          <w:sz w:val="32"/>
          <w:szCs w:val="32"/>
        </w:rPr>
        <w:t>1. Личное страхование и его особенности.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bookmarkStart w:id="1" w:name="_Toc72124999"/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Согласно Закону об организации страхового дела объектами личного страхования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могут быть имущественные интересы, связанные: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1) с дожитием граждан до определенного возраста или срока, со смертью, с наступлением иных событий в жизни граждан (страхование жизни);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2) с причинением вреда жизни, здоровью граждан, оказанием им медицинских услуг (страхование от несчастных случаев и болезней, медицинское страхование).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По мнению экспертов, страхование жизни получает в России все большее распространение. По итогам </w:t>
      </w:r>
      <w:smartTag w:uri="urn:schemas-microsoft-com:office:smarttags" w:element="metricconverter">
        <w:smartTagPr>
          <w:attr w:name="ProductID" w:val="2006 г"/>
        </w:smartTagPr>
        <w:r w:rsidRPr="00033A25">
          <w:rPr>
            <w:sz w:val="28"/>
            <w:szCs w:val="28"/>
          </w:rPr>
          <w:t>2006 г</w:t>
        </w:r>
      </w:smartTag>
      <w:r w:rsidRPr="00033A25">
        <w:rPr>
          <w:sz w:val="28"/>
          <w:szCs w:val="28"/>
        </w:rPr>
        <w:t>. взносы по договорам страхования жизни по всей стране составили 16 млрд руб.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1.1</w:t>
      </w:r>
      <w:r w:rsidRPr="005011B8">
        <w:rPr>
          <w:b/>
          <w:i/>
          <w:sz w:val="32"/>
          <w:szCs w:val="32"/>
        </w:rPr>
        <w:t xml:space="preserve"> Добровольное страхование жизни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  <w:highlight w:val="green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Среди множества видов страхования жизни можно выбрать: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страхование на определенный срок (без накопления);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смешанное страхование;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пожизненное страхование.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Застраховать на определенный срок можно собственную жизнь или жизнь другого лица при его письменном согласии. Если в течение срока действия договора смерть застрахованного не наступает, то никаких выплат не производится. Тарифы по данному виду страхования меньше, чем по договорам пожизненного страхования, где частота наступления страховых случаев выше.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Застрахованными по договору пожизненного страхования могут быть лица в возрасте до 60–70 лет – у каждого страховщика верхний предел максимал</w:t>
      </w:r>
      <w:r>
        <w:rPr>
          <w:sz w:val="28"/>
          <w:szCs w:val="28"/>
        </w:rPr>
        <w:t>ьного возраста установлен свой.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Решение о принятии на страхование рисков в личном страховании (риски наступления смерти по различным причинам, риски наступления нетрудоспособности, возникновения заболеваний и т. д.) страховщик не примет без объективного анализа медицинских и финансовых рисков.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Необходимо будет предъявить карту медицинского обследования, которая подлежит заполнению до момента принятия страховщиком окончательного решения о готовности страхования заявленных рисков.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На размер страховой премии, которую определяет для клиента страховая компания, влияют следующие обстоятельства: 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Возраст; (Принимая во внимание возраст застрахованного лица, страховщик рассчитывает предполагаемое число лет, на протяжении которых застрахованный еще будет продолжать активную работу)</w:t>
      </w:r>
    </w:p>
    <w:p w:rsidR="00F705A9" w:rsidRPr="00033A25" w:rsidRDefault="00F705A9" w:rsidP="00BB59F5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Профессия; </w:t>
      </w:r>
    </w:p>
    <w:p w:rsidR="00F705A9" w:rsidRPr="00033A25" w:rsidRDefault="00F705A9" w:rsidP="00BB59F5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Доход</w:t>
      </w:r>
      <w:r>
        <w:rPr>
          <w:sz w:val="28"/>
          <w:szCs w:val="28"/>
        </w:rPr>
        <w:t>;</w:t>
      </w:r>
      <w:r w:rsidRPr="00033A25">
        <w:rPr>
          <w:sz w:val="28"/>
          <w:szCs w:val="28"/>
        </w:rPr>
        <w:t xml:space="preserve"> (При оценке дохода страхователя учитываются заработная плата, наличие машины, полиса медицинского страхования, социальный пакет, предоставляемый работодателем. Если доход от профессии страхователя существенно колеблется из года в год, то в расчет принимается доход за несколько последних лет. Это актуально для лиц, занятых в частном бизнесе)</w:t>
      </w:r>
    </w:p>
    <w:p w:rsidR="00F705A9" w:rsidRDefault="00F705A9" w:rsidP="00BB59F5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Наличие иждивенцев (Если застрахованному лицу на момент заключения договора страхования жизни исполнилось 55 лет и он предположительно уйдет на пенсию в возрасте 60 лет, то в результате максимальная сумма дохода, которую недополучат иждивенцы в результате его смерти, будет не более размера его заработка за пять лет)</w:t>
      </w:r>
    </w:p>
    <w:p w:rsidR="00F705A9" w:rsidRPr="00033A25" w:rsidRDefault="00F705A9" w:rsidP="00BB59F5">
      <w:pPr>
        <w:spacing w:line="360" w:lineRule="auto"/>
        <w:ind w:left="1260"/>
        <w:jc w:val="both"/>
        <w:rPr>
          <w:sz w:val="28"/>
          <w:szCs w:val="28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1.2</w:t>
      </w:r>
      <w:r w:rsidRPr="00003652">
        <w:rPr>
          <w:b/>
          <w:i/>
          <w:sz w:val="32"/>
          <w:szCs w:val="32"/>
        </w:rPr>
        <w:t xml:space="preserve"> </w:t>
      </w:r>
      <w:r>
        <w:rPr>
          <w:b/>
          <w:i/>
          <w:sz w:val="32"/>
          <w:szCs w:val="32"/>
        </w:rPr>
        <w:t>Добровольное медицинское  страхование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Добровольное медицинское страхование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(ДМС) осуществляется на основе программ ДМС и обеспечивает гражданам дополнительные медицинские и иные услуги сверх установленных программами обязательного медицинского страхования.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Добровольное медицинское страхование осуществляется на основе договора между страхователем и страховщиком. Правила добровольного медицинского страхования, определяющие общие условия и порядок его проведения, устанавливаются страховщиком самостоятельно в соответствии с положениями Закона РФ от 27.11.92 г. № 4015-1 «</w:t>
      </w:r>
      <w:r>
        <w:rPr>
          <w:sz w:val="28"/>
          <w:szCs w:val="28"/>
        </w:rPr>
        <w:t>О</w:t>
      </w:r>
      <w:r w:rsidRPr="00033A25">
        <w:rPr>
          <w:sz w:val="28"/>
          <w:szCs w:val="28"/>
        </w:rPr>
        <w:t>б организации страхового дела в РФ</w:t>
      </w:r>
      <w:r>
        <w:rPr>
          <w:sz w:val="28"/>
          <w:szCs w:val="28"/>
        </w:rPr>
        <w:t xml:space="preserve">». </w:t>
      </w:r>
      <w:r w:rsidRPr="00003652">
        <w:rPr>
          <w:sz w:val="28"/>
          <w:szCs w:val="28"/>
        </w:rPr>
        <w:t>Конкретные условия страхования определяются при заключении договора страхования.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03652">
        <w:rPr>
          <w:sz w:val="28"/>
          <w:szCs w:val="28"/>
        </w:rPr>
        <w:t xml:space="preserve">В качестве субъектов добровольного медицинского страхования выступают: гражданин, страхователь, страховая медицинская организация, медицинское учреждение. 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Страхователями при добровольном медицинском страховании выступают отдельные граждане, обладающие гражданской дееспособностью, или (и) предприятия, представляющие интересы граждан. При признании судом страхователя в период действия договора ДМС недееспособным полностью или частично его права и обязанности переходят к опекуну или попечителю, действующему в интересах застрахованного.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Страхователь имеет право на:</w:t>
      </w:r>
    </w:p>
    <w:p w:rsidR="00F705A9" w:rsidRPr="00003652" w:rsidRDefault="00F705A9" w:rsidP="00BB59F5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участие во всех видах медицинского страхования;</w:t>
      </w:r>
    </w:p>
    <w:p w:rsidR="00F705A9" w:rsidRPr="00003652" w:rsidRDefault="00F705A9" w:rsidP="00BB59F5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свободный выбор страховой организации;</w:t>
      </w:r>
    </w:p>
    <w:p w:rsidR="00F705A9" w:rsidRPr="00003652" w:rsidRDefault="00F705A9" w:rsidP="00BB59F5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осуществление контроля за выполнением условий договора медицинского страхования;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Размеры страховых взносов на добровольное медицинское страхование устанавливаются по соглашению сторон</w:t>
      </w:r>
      <w:r>
        <w:rPr>
          <w:sz w:val="28"/>
          <w:szCs w:val="28"/>
        </w:rPr>
        <w:t>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В Законе о медицинском страховании дается общее определение договора медицинского страхования.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Договор медицинского страхования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является соглашением между страхователем и страховой медицинской организацией, в соответствии с которым последняя обязуется организовывать и финансировать предоставление застрахованному контингенту медицинской помощи определенного объема и качества или иных услуг по программам обязательного медицинского страхования и добровольного медицинского страхования.</w:t>
      </w:r>
    </w:p>
    <w:p w:rsidR="00F705A9" w:rsidRPr="00003652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Договор добровольного медицинского страхования должен содержать:</w:t>
      </w:r>
    </w:p>
    <w:p w:rsidR="00F705A9" w:rsidRPr="00003652" w:rsidRDefault="00F705A9" w:rsidP="00BB59F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наименование сторон;</w:t>
      </w:r>
    </w:p>
    <w:p w:rsidR="00F705A9" w:rsidRPr="00003652" w:rsidRDefault="00F705A9" w:rsidP="00BB59F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сроки действия договора;</w:t>
      </w:r>
    </w:p>
    <w:p w:rsidR="00F705A9" w:rsidRPr="00003652" w:rsidRDefault="00F705A9" w:rsidP="00BB59F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численность застрахованных</w:t>
      </w:r>
      <w:r>
        <w:rPr>
          <w:sz w:val="28"/>
          <w:szCs w:val="28"/>
        </w:rPr>
        <w:t xml:space="preserve"> (в коллективном договоре)</w:t>
      </w:r>
      <w:r w:rsidRPr="00003652">
        <w:rPr>
          <w:sz w:val="28"/>
          <w:szCs w:val="28"/>
        </w:rPr>
        <w:t>;</w:t>
      </w:r>
    </w:p>
    <w:p w:rsidR="00F705A9" w:rsidRPr="00003652" w:rsidRDefault="00F705A9" w:rsidP="00BB59F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размер, сроки и порядок внесения страховых взносов;</w:t>
      </w:r>
    </w:p>
    <w:p w:rsidR="00F705A9" w:rsidRPr="00003652" w:rsidRDefault="00F705A9" w:rsidP="00BB59F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перечень медицинских услуг, соответствующих программам добровольного медицинского страхования;</w:t>
      </w:r>
    </w:p>
    <w:p w:rsidR="00F705A9" w:rsidRPr="00003652" w:rsidRDefault="00F705A9" w:rsidP="00BB59F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права, обязанности, ответственность сторон и иные не противоречащие законодательству РФ условия.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03652">
        <w:rPr>
          <w:sz w:val="28"/>
          <w:szCs w:val="28"/>
        </w:rPr>
        <w:t>Договор ДМС считается заключенным с момента уплаты первого страхового взноса.</w:t>
      </w:r>
    </w:p>
    <w:p w:rsidR="00F705A9" w:rsidRPr="005011B8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5011B8">
        <w:rPr>
          <w:sz w:val="28"/>
          <w:szCs w:val="28"/>
        </w:rPr>
        <w:t>Отличия обязательного и добровольного медицинского страхования состоят в следующем:</w:t>
      </w:r>
    </w:p>
    <w:p w:rsidR="00F705A9" w:rsidRPr="005011B8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5011B8">
        <w:rPr>
          <w:sz w:val="28"/>
          <w:szCs w:val="28"/>
        </w:rPr>
        <w:t>1. Обязанность страхования при ОМС вытекает из закона, а при ДМС - основана только на договорных отношениях, что, однако, не исключает необходимости осуществления ОМС путем заключения договора страхования страхователем со страховщиком (ст.936 ГК РФ ч.2).</w:t>
      </w:r>
    </w:p>
    <w:p w:rsidR="00F705A9" w:rsidRPr="005011B8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5011B8">
        <w:rPr>
          <w:sz w:val="28"/>
          <w:szCs w:val="28"/>
        </w:rPr>
        <w:t>2. Главное различие между ОМС и ДМС лежит в сфере отношений, возникающих между их субъектами при предоставлении медицинской помощи за счет страховых средств. Если ОМС осуществляется в целях обеспечения социальных интересов граждан, работодателей и интересов государства, то ДМС реализуется лишь в целях обеспечения социальных интересов граждан (индивидуальных или коллективных) и работодателей.</w:t>
      </w:r>
    </w:p>
    <w:p w:rsidR="00F705A9" w:rsidRPr="005011B8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5011B8">
        <w:rPr>
          <w:sz w:val="28"/>
          <w:szCs w:val="28"/>
        </w:rPr>
        <w:t>3. Из предыдущего отличия вытекает, в частности, и различие в том, кто является страхователями при ОМС и ДМС: при ОМС - это органы исполнительной власти и работодатели, при ДМС - граждане и работодатели.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5011B8">
        <w:rPr>
          <w:sz w:val="28"/>
          <w:szCs w:val="28"/>
        </w:rPr>
        <w:t xml:space="preserve">4. ОМС и ДМС также отличаются по источникам поступления средств. У ДМС - личные доходы граждан или доходы организаций, у ОМС </w:t>
      </w:r>
      <w:r>
        <w:rPr>
          <w:sz w:val="28"/>
          <w:szCs w:val="28"/>
        </w:rPr>
        <w:t>– налоговые взносы</w:t>
      </w:r>
      <w:r w:rsidRPr="005011B8">
        <w:rPr>
          <w:sz w:val="28"/>
          <w:szCs w:val="28"/>
        </w:rPr>
        <w:t>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 ОМС обеспечивает минимальный гарантированный объем бесплатной медицинской и лекарственной помощи. ДМС позволяет получить дополнительные медицинские услуги сверх гарантированных.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 Перечь лечебных учреждений, работающих в системе ОМС, определяется территориальной программой государственных гарантий. Разработка программы ДМС и привлечение лечебных учреждений для её реализации осуществляется страховой организацией самостоятельно.</w:t>
      </w:r>
    </w:p>
    <w:p w:rsidR="00F705A9" w:rsidRPr="00033A25" w:rsidRDefault="00F705A9" w:rsidP="00BB59F5">
      <w:pPr>
        <w:spacing w:line="360" w:lineRule="auto"/>
        <w:ind w:left="540"/>
        <w:jc w:val="both"/>
        <w:rPr>
          <w:sz w:val="28"/>
          <w:szCs w:val="28"/>
        </w:rPr>
      </w:pPr>
      <w:r w:rsidRPr="005011B8">
        <w:rPr>
          <w:sz w:val="28"/>
          <w:szCs w:val="28"/>
        </w:rPr>
        <w:t>Отличий может быть перечислено много, но я назвала самые основные.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В отличие от классических видов страхования при добровольном медицинском страховании страховая выплата производится не в денежной, а в натуральной форме: в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виде пакета медицинских и иных услуг, оплаченных страховщиком. Таким образом, ДМС является особым видом страхования, так как выгодоприобретатель (застрахованный) является потребителем страховой и одновременно медицинской услуги.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Эта особенность медицинского страхования играет важную роль в решении вопроса о пределах ответственности страховщика перед застрахованными гражданами. Предусмотренное законом сотрудничество страховой организации с лечебным учреждением при оказании гражданам медицинской помощи делает страховщика ответственным за качество организации данного процесса и в какой</w:t>
      </w:r>
      <w:r w:rsidRPr="00033A25">
        <w:rPr>
          <w:sz w:val="28"/>
          <w:szCs w:val="28"/>
        </w:rPr>
        <w:noBreakHyphen/>
        <w:t>то степени за качество его результатов.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  <w:highlight w:val="green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 w:rsidRPr="00437DC0">
        <w:rPr>
          <w:b/>
          <w:i/>
          <w:sz w:val="32"/>
          <w:szCs w:val="32"/>
        </w:rPr>
        <w:t xml:space="preserve">1.3 </w:t>
      </w:r>
      <w:r>
        <w:rPr>
          <w:b/>
          <w:i/>
          <w:sz w:val="32"/>
          <w:szCs w:val="32"/>
        </w:rPr>
        <w:t>Заключение д</w:t>
      </w:r>
      <w:r w:rsidRPr="00437DC0">
        <w:rPr>
          <w:b/>
          <w:i/>
          <w:sz w:val="32"/>
          <w:szCs w:val="32"/>
        </w:rPr>
        <w:t>оговор</w:t>
      </w:r>
      <w:r>
        <w:rPr>
          <w:b/>
          <w:i/>
          <w:sz w:val="32"/>
          <w:szCs w:val="32"/>
        </w:rPr>
        <w:t>а</w:t>
      </w:r>
      <w:r w:rsidRPr="00437DC0">
        <w:rPr>
          <w:b/>
          <w:i/>
          <w:sz w:val="32"/>
          <w:szCs w:val="32"/>
        </w:rPr>
        <w:t xml:space="preserve"> личного страхования.</w:t>
      </w:r>
    </w:p>
    <w:p w:rsidR="00F705A9" w:rsidRPr="00437DC0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5011B8">
        <w:rPr>
          <w:sz w:val="28"/>
          <w:szCs w:val="28"/>
        </w:rPr>
        <w:t>Для договора страхования жизни или договора добровольного медицинского страхования законом предусмотрена обязательная письменная форма его заключения! Стандартная форма договора, как правило, своя у каждого страховщика.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В любом договоре страхования должны содержаться следующие сведения.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1. Наименование сторон.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Реквизиты должны быть пол</w:t>
      </w:r>
      <w:r>
        <w:rPr>
          <w:sz w:val="28"/>
          <w:szCs w:val="28"/>
        </w:rPr>
        <w:t xml:space="preserve">ными.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2. Сроки действия договора.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Если срок действия договора не указан, он будет признан бессрочным, а значит, недействительным.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3. Численность застрахованных.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Если речь идет о медицинском страховании, то, как мы уже знаем, оно может быть не только индивидуальным, но и коллективным. В этом случае к договору должен быть приложен поименный список лиц, которые подлежат добровольному медицинскому страхованию. В договоре должно быть указание на то, что приложенный список является «неотъемлемой частью договора».Список должен быть утвержден страховой компанией, т. е. на приложении должны стоять печать и подпись уполномоченного сотрудника страховщика.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4. Размер, сроки и порядок внесения страховых взносов.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Эти условия должны быть четкими по смыслу и не допускающими неоднозначного толкования. В каждом конкретном случае цена зависит от условий страхования. Здесь нужно не полениться и сравнить цены у конкурентов – других страховщиков, ведь высокая цена не всегда означает достойное качество.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5. Перечень медицинских услуг, предоставляемых в рамках программы ДМС. Подробный перечень таких услуг также может быть приложением к договору.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6. Права, обязанность и ответственность сторон.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Все эти условия признаются существенными условиями договора,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т. е. они обязательно должны быть согласованы сторонами договора. Если хотя бы одно из существенных условий договора в нем не указано, договор через суд может быть признан незаключенным.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При заключении договора нужно учитывать, что у страховой компании должна быть лицензия на право заниматься медицинским страхованием.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Pr="00437DC0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 w:rsidRPr="00437DC0">
        <w:rPr>
          <w:b/>
          <w:i/>
          <w:sz w:val="32"/>
          <w:szCs w:val="32"/>
        </w:rPr>
        <w:t>2.  Страхование имущества.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По договору имущественного страхования одна сторона (страховщик) обязуется за обусловленную договором плату (страховую премию) при наступлении предусмотренного в договоре события (страхового случая) возместить другой стороне (страхователю) или иному лицу, в пользу которого заключен договор (выгодоприобретателю), причиненные вследствие этого события убытки в застрахованном имуществе либо убытки в связи с иными имущественными интересами страхователя (выплатить страховое возмещение) в пределах определенной договором суммы (страховой суммы).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По договорам страхования, связанным с риском утраты (гибели), недостачи или повреждения имущества, может быть застраховано: 1) имущество юридических лиц; 2) имущество физических лиц.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Объектами страхования имущества юридических лиц могут быть: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средств наземного транспорта;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средств воздушного транспорта;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средств водного транспорта;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грузов;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других видов имущества. Объектами страхования имущества физических лиц могут быть: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квартир;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загородных домов, дач, садовых домиков;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транспортных средств;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домашнего имущества;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добровольное страхование других видов имущества.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Услуга страхования оказывается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 xml:space="preserve">путем заключения между страхователем и страховщиком двусторонней сделки о страховании - договора страхования. Договор страхования - это соглашение между страхователем и страховщиком.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 По крупным рискам страхователь обычно представляет страховщику письменное заявление по установленной страховщиком форме, а сам факт заключения договора страхования удостоверяется страховым полисом с приложением правил страхования.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Договор страхования имущества оформляется в произвольной форме. Это значит, что согласно правилам п. 3 ст. 940 ГК РФ страховщик при заключении договора страхования вправе применять разработанные им или объединением страховщиков стандартные формы договора (страхового полиса) по отдельным видам страхования.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При оформлении договора страхования недвижимости: перечень страховых рисков должен быть максимален и по возможности включать в себя пожар, удар молнии, взрыв газа, стихийные бедствия, повреждение водой из различных систем, противоправные действия третьих лиц, а также террористический акт.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Максимальный размер страхового возмещения ограничен только размером страховой суммы, подлежащей оплате.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Если точная оценка имущества обязательна, то вам нужно будет или организовать осмотр квартиры представителем страховой компании, или договариваться с независимым оценщиком об определении рыночной стоимости квартиры. Последнее является роскошью, за которую придется заплатить.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Осмотр имущества представителем страховщика обычно сопровождается его фото или видеосъемкой.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В соответствии с правилами ст. 9 Закона </w:t>
      </w:r>
      <w:r>
        <w:rPr>
          <w:sz w:val="28"/>
          <w:szCs w:val="28"/>
        </w:rPr>
        <w:t>«О</w:t>
      </w:r>
      <w:r w:rsidRPr="00033A25">
        <w:rPr>
          <w:sz w:val="28"/>
          <w:szCs w:val="28"/>
        </w:rPr>
        <w:t>б организации страхового дела</w:t>
      </w:r>
      <w:r>
        <w:rPr>
          <w:sz w:val="28"/>
          <w:szCs w:val="28"/>
        </w:rPr>
        <w:t xml:space="preserve"> в РФ»,</w:t>
      </w:r>
      <w:r w:rsidRPr="00033A25">
        <w:rPr>
          <w:sz w:val="28"/>
          <w:szCs w:val="28"/>
        </w:rPr>
        <w:t xml:space="preserve"> страховым случаем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является совершившееся событие, предусмотренное договором страхования или законом, с наступлением которого возникает обязанность страховщика произвести страховую выплату страхователю, застрахованному лицу, выгодоприобретателю или иным третьим лицам.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Страхователь при наступлении страхового случая обязан:</w:t>
      </w:r>
    </w:p>
    <w:p w:rsidR="00F705A9" w:rsidRPr="00033A25" w:rsidRDefault="00F705A9" w:rsidP="00BB59F5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По возможности сократить ущерб, нанесенный имуществу</w:t>
      </w:r>
    </w:p>
    <w:p w:rsidR="00F705A9" w:rsidRPr="00033A25" w:rsidRDefault="00F705A9" w:rsidP="00BB59F5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Ничего не трогать на месте происшествия</w:t>
      </w:r>
      <w:r>
        <w:rPr>
          <w:sz w:val="28"/>
          <w:szCs w:val="28"/>
        </w:rPr>
        <w:t xml:space="preserve">. </w:t>
      </w:r>
      <w:r w:rsidRPr="00033A25">
        <w:rPr>
          <w:sz w:val="28"/>
          <w:szCs w:val="28"/>
        </w:rPr>
        <w:t>После пожара, наводнения и т. п. передвигать предметы, наводить порядок, да и просто трогать вещи не рекомендуется. Подождите приезда представителя страховой компании.</w:t>
      </w:r>
    </w:p>
    <w:p w:rsidR="00F705A9" w:rsidRPr="00033A25" w:rsidRDefault="00F705A9" w:rsidP="00BB59F5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Немедленно поставить в известность страховщика</w:t>
      </w:r>
      <w:r>
        <w:rPr>
          <w:sz w:val="28"/>
          <w:szCs w:val="28"/>
        </w:rPr>
        <w:t xml:space="preserve">. </w:t>
      </w:r>
      <w:r w:rsidRPr="00033A25">
        <w:rPr>
          <w:sz w:val="28"/>
          <w:szCs w:val="28"/>
        </w:rPr>
        <w:t>В договоре указывается точный срок, который дается для уведомления страховщика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о произошедшем. Обычно это одни сутки.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В течение этого времени от вас требуется сделать телефонный звонок, отослать факс, письмо по электронной почте – что угодно, чтобы информация действительно дошла до страховщика.</w:t>
      </w:r>
    </w:p>
    <w:p w:rsidR="00F705A9" w:rsidRPr="00033A25" w:rsidRDefault="00F705A9" w:rsidP="00BB59F5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Предоставить страховщику документы по списку, указанному в договоре или правилах страхования. Срок, отпущенный страховым компаниям на выплату компенсации, составляет примерно от 5 до 15 дней после предоставления всех необходимых документов.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Если произошло что</w:t>
      </w:r>
      <w:r w:rsidRPr="00033A25">
        <w:rPr>
          <w:sz w:val="28"/>
          <w:szCs w:val="28"/>
        </w:rPr>
        <w:noBreakHyphen/>
        <w:t>то действительно серьезное, то лучше по возможности зафиксировать последствия ЧП самостоятельно до приезда эксперта. В спорных ситуациях видео и фотоматериалы имеют решающее значение.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bookmarkEnd w:id="1"/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Pr="00437DC0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3</w:t>
      </w:r>
      <w:r w:rsidRPr="00437DC0">
        <w:rPr>
          <w:b/>
          <w:i/>
          <w:sz w:val="32"/>
          <w:szCs w:val="32"/>
        </w:rPr>
        <w:t>. Страхование авто</w:t>
      </w:r>
      <w:r>
        <w:rPr>
          <w:b/>
          <w:i/>
          <w:sz w:val="32"/>
          <w:szCs w:val="32"/>
        </w:rPr>
        <w:t>транспорта</w:t>
      </w:r>
    </w:p>
    <w:p w:rsidR="00F705A9" w:rsidRDefault="00F705A9" w:rsidP="00BB59F5">
      <w:pPr>
        <w:spacing w:line="360" w:lineRule="auto"/>
        <w:ind w:firstLine="540"/>
        <w:jc w:val="both"/>
        <w:rPr>
          <w:sz w:val="32"/>
          <w:szCs w:val="32"/>
        </w:rPr>
      </w:pPr>
    </w:p>
    <w:p w:rsidR="00F705A9" w:rsidRPr="00D95768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Добровольное с</w:t>
      </w:r>
      <w:r w:rsidRPr="00D95768">
        <w:rPr>
          <w:sz w:val="28"/>
          <w:szCs w:val="28"/>
        </w:rPr>
        <w:t>трахование автотранспорта относит</w:t>
      </w:r>
      <w:r>
        <w:rPr>
          <w:sz w:val="28"/>
          <w:szCs w:val="28"/>
        </w:rPr>
        <w:t>ся к добровольному виду страхования имущества.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Транспортные средства, в частности автомобили, относятся к движимому имуществу,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>имуществу особого рода – источнику повышенной опасности.</w:t>
      </w:r>
      <w:r>
        <w:rPr>
          <w:sz w:val="28"/>
          <w:szCs w:val="28"/>
        </w:rPr>
        <w:t xml:space="preserve"> </w:t>
      </w:r>
      <w:r w:rsidRPr="00033A25">
        <w:rPr>
          <w:sz w:val="28"/>
          <w:szCs w:val="28"/>
        </w:rPr>
        <w:t xml:space="preserve">Это означает, что транспортные средства с большой долей вероятности способны нанести ущерб жизни, здоровью или имуществу человека. </w:t>
      </w:r>
      <w:r>
        <w:rPr>
          <w:sz w:val="28"/>
          <w:szCs w:val="28"/>
        </w:rPr>
        <w:t>А</w:t>
      </w:r>
      <w:r w:rsidRPr="00033A25">
        <w:rPr>
          <w:sz w:val="28"/>
          <w:szCs w:val="28"/>
        </w:rPr>
        <w:t>втострахование возможно в различных вариациях: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– А</w:t>
      </w:r>
      <w:r w:rsidRPr="00033A25">
        <w:rPr>
          <w:sz w:val="28"/>
          <w:szCs w:val="28"/>
        </w:rPr>
        <w:t>вто</w:t>
      </w:r>
      <w:r>
        <w:rPr>
          <w:sz w:val="28"/>
          <w:szCs w:val="28"/>
        </w:rPr>
        <w:t>-каско</w:t>
      </w:r>
      <w:r w:rsidRPr="00033A25">
        <w:rPr>
          <w:sz w:val="28"/>
          <w:szCs w:val="28"/>
        </w:rPr>
        <w:t xml:space="preserve"> (страховые случаи: ущерб в результате ДТП, действий злоумышленников, стихийного бедствия, падения предметов. Утрата машины  результате грабежа, разбоя, кражи)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– Авто-</w:t>
      </w:r>
      <w:r>
        <w:rPr>
          <w:sz w:val="28"/>
          <w:szCs w:val="28"/>
        </w:rPr>
        <w:t>комби</w:t>
      </w:r>
      <w:r w:rsidRPr="00033A25">
        <w:rPr>
          <w:sz w:val="28"/>
          <w:szCs w:val="28"/>
        </w:rPr>
        <w:t xml:space="preserve"> ( страховое возмещение по риску повреждения или гибели транспорта, а так же страхование водителей и пассажиров от несчастных случаев, багажа и дополнительного оборудования, установленного на транспортное средство.)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Существует два варианта страхового покрытия:1) Полное каско 2) Частичное каско.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Частичное каско включает риски: повреждения или уничтожение объекта или его частей в результате ДТП – столкновение, опрокидывание, падение; взрыва, пожара стихийного бедствия, провала под лед, повреждения от злонамеренных действий 3-х лиц и т.д.;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Полное каско включает все опасности, относящиеся к частичному каско и угон.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Договор страхования заключается от двух месяцев до года. Страховая премия вносится единовременно или в два срока (не менее 50% первый платёж после заключения договора и второй платеж через 3-4 месяца после заключения договора)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Договор вступает в силу как правило со следующего дня после уплаты наличными деньгами или безналичным путем с момента зачисления средств на счёт страховщика.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Существуют две формы возмещения ущерба по каско: </w:t>
      </w:r>
    </w:p>
    <w:p w:rsidR="00F705A9" w:rsidRDefault="00F705A9" w:rsidP="00BB59F5">
      <w:pPr>
        <w:spacing w:line="360" w:lineRule="auto"/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>1)Денежная компенсация при угоне или полном разрушении (когда на восстановление используется средств больше стоимости самого автомобиля)</w:t>
      </w:r>
    </w:p>
    <w:p w:rsidR="00F705A9" w:rsidRDefault="00F705A9" w:rsidP="00BB59F5">
      <w:pPr>
        <w:spacing w:line="360" w:lineRule="auto"/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2)Оплата ремонтных работ при повреждении авто.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Договор по которому уже выплачивалось страховое возмещение, но не в полном объёме сохраняет свое действие до конца срока в размере разницы между страховой суммы и произведенными выплатами. 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Возмещение выплачивается самому страхователю, его наследникам или выгодоприобретателю (если имущество не собственное или залоговое).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Страховое возмещение не выплачивается, если страхователь совершил действие, способствующее страховому случаю (ДТП): умышленно, в состоянии алкогольного (наркотического) опьянения, не имел удостоверения на право вождения, не предъявил страховщику поврежденное имущество для экспертной оценки, сообщил заведомо ложные сведения о страховом случае.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Pr="005011B8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 w:rsidRPr="005011B8">
        <w:rPr>
          <w:b/>
          <w:i/>
          <w:sz w:val="32"/>
          <w:szCs w:val="32"/>
        </w:rPr>
        <w:t>Заключение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Деятельность в условиях рынка сопровождается различного рода рисками. Поэтому принципиально меняются характер и функции страхования в России, возрастает его значение как эффективного, рационального, экономичного и доступного средства защиты имущественных интересов хозяйствующих субъектов, производителей товаров и услуг, а также граждан. </w:t>
      </w:r>
    </w:p>
    <w:p w:rsidR="00F705A9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В странах развитой экономики страховое дело имеет широчайший размах, обеспечивая предпринимателям надежную охрану их интересов от неблагоприятных последствий различного рода техногенных аварий, финансовых рисков</w:t>
      </w:r>
      <w:r>
        <w:rPr>
          <w:sz w:val="28"/>
          <w:szCs w:val="28"/>
        </w:rPr>
        <w:t>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>Добровольное страхование — одна из форм страхования. В отличие от обязательного страхования возникает только на основе добровольно заключаемого договора между страхователем и страховщиком. Часто при заключении такого договора между сторонами участвует посредник в виде страхового брокера или страхового агента. Договор страхования удостоверяется страховым полисом. Нормативную базу для организации и проведения добровольного страхования создает страховое законодательство. Исходя из законодательной базы формируются условия или правила отдельных видов добровольного страхования. Эти правила и условия, разрабатываемые страховщиком, подлежат обязательному лицензированию со стороны органа государственного страхового надзора.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  <w:r w:rsidRPr="00033A25">
        <w:rPr>
          <w:sz w:val="28"/>
          <w:szCs w:val="28"/>
        </w:rPr>
        <w:t xml:space="preserve">Рынок страховых услуг является одним их необходимых элементов рыночной инфраструктуры, тесно связанным с рынком средств производства, потребительских товаров, рынком капитала и ценных бумаг, труда и рабочей силы. </w:t>
      </w: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</w:p>
    <w:p w:rsidR="00F705A9" w:rsidRDefault="00F705A9" w:rsidP="00BB59F5">
      <w:pPr>
        <w:spacing w:line="360" w:lineRule="auto"/>
        <w:ind w:firstLine="540"/>
        <w:jc w:val="both"/>
        <w:rPr>
          <w:b/>
          <w:i/>
          <w:sz w:val="32"/>
          <w:szCs w:val="32"/>
        </w:rPr>
      </w:pPr>
      <w:r w:rsidRPr="005011B8">
        <w:rPr>
          <w:b/>
          <w:i/>
          <w:sz w:val="32"/>
          <w:szCs w:val="32"/>
        </w:rPr>
        <w:t>Литература</w:t>
      </w:r>
    </w:p>
    <w:p w:rsidR="00F705A9" w:rsidRPr="005011B8" w:rsidRDefault="00F705A9" w:rsidP="00BB59F5">
      <w:pPr>
        <w:pStyle w:val="1"/>
        <w:numPr>
          <w:ilvl w:val="0"/>
          <w:numId w:val="5"/>
        </w:numPr>
        <w:jc w:val="left"/>
        <w:rPr>
          <w:b w:val="0"/>
          <w:sz w:val="28"/>
          <w:szCs w:val="28"/>
        </w:rPr>
      </w:pPr>
      <w:r w:rsidRPr="005011B8">
        <w:rPr>
          <w:b w:val="0"/>
          <w:sz w:val="28"/>
          <w:szCs w:val="28"/>
        </w:rPr>
        <w:t>Кузнецова О.В. «Добровольное страхование», М.,2006</w:t>
      </w:r>
    </w:p>
    <w:p w:rsidR="00F705A9" w:rsidRDefault="00F705A9" w:rsidP="00BB59F5">
      <w:pPr>
        <w:numPr>
          <w:ilvl w:val="0"/>
          <w:numId w:val="5"/>
        </w:numPr>
        <w:rPr>
          <w:sz w:val="28"/>
          <w:szCs w:val="28"/>
        </w:rPr>
      </w:pPr>
      <w:r w:rsidRPr="00A661D9">
        <w:rPr>
          <w:sz w:val="28"/>
          <w:szCs w:val="28"/>
        </w:rPr>
        <w:t>Под. ред. Шахова В.В, Ахвледиани Ю.Т., «Страхование» 2-е изд., М, 2006</w:t>
      </w:r>
    </w:p>
    <w:p w:rsidR="00F705A9" w:rsidRPr="00A661D9" w:rsidRDefault="00F705A9" w:rsidP="00BB59F5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A661D9">
        <w:rPr>
          <w:sz w:val="28"/>
          <w:szCs w:val="28"/>
        </w:rPr>
        <w:t>Макарова В.И. «Добровольное страхование имущества», М.,2001 г.</w:t>
      </w:r>
    </w:p>
    <w:p w:rsidR="00F705A9" w:rsidRPr="00A661D9" w:rsidRDefault="00F705A9" w:rsidP="00BB59F5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A661D9">
        <w:rPr>
          <w:sz w:val="28"/>
          <w:szCs w:val="28"/>
        </w:rPr>
        <w:t xml:space="preserve">Пылов К. И. </w:t>
      </w:r>
      <w:r>
        <w:rPr>
          <w:sz w:val="28"/>
          <w:szCs w:val="28"/>
        </w:rPr>
        <w:t>«</w:t>
      </w:r>
      <w:r w:rsidRPr="00A661D9">
        <w:rPr>
          <w:sz w:val="28"/>
          <w:szCs w:val="28"/>
        </w:rPr>
        <w:t>Страховое дело в России</w:t>
      </w:r>
      <w:r>
        <w:rPr>
          <w:sz w:val="28"/>
          <w:szCs w:val="28"/>
        </w:rPr>
        <w:t>»</w:t>
      </w:r>
      <w:r w:rsidRPr="00A661D9">
        <w:rPr>
          <w:sz w:val="28"/>
          <w:szCs w:val="28"/>
        </w:rPr>
        <w:t>, М.</w:t>
      </w:r>
      <w:r>
        <w:rPr>
          <w:sz w:val="28"/>
          <w:szCs w:val="28"/>
        </w:rPr>
        <w:t>,</w:t>
      </w:r>
      <w:r w:rsidRPr="00A661D9">
        <w:rPr>
          <w:sz w:val="28"/>
          <w:szCs w:val="28"/>
        </w:rPr>
        <w:t xml:space="preserve"> </w:t>
      </w:r>
      <w:r>
        <w:rPr>
          <w:sz w:val="28"/>
          <w:szCs w:val="28"/>
        </w:rPr>
        <w:t>2004</w:t>
      </w:r>
      <w:r w:rsidRPr="00A661D9">
        <w:rPr>
          <w:sz w:val="28"/>
          <w:szCs w:val="28"/>
        </w:rPr>
        <w:t xml:space="preserve">. </w:t>
      </w:r>
    </w:p>
    <w:p w:rsidR="00F705A9" w:rsidRPr="00A661D9" w:rsidRDefault="00F705A9" w:rsidP="00BB59F5">
      <w:pPr>
        <w:ind w:left="360"/>
        <w:rPr>
          <w:sz w:val="28"/>
          <w:szCs w:val="28"/>
        </w:rPr>
      </w:pPr>
    </w:p>
    <w:p w:rsidR="00F705A9" w:rsidRPr="005011B8" w:rsidRDefault="00F705A9" w:rsidP="00BB59F5">
      <w:pPr>
        <w:spacing w:line="360" w:lineRule="auto"/>
        <w:jc w:val="both"/>
        <w:rPr>
          <w:b/>
          <w:i/>
          <w:sz w:val="32"/>
          <w:szCs w:val="32"/>
        </w:rPr>
      </w:pPr>
    </w:p>
    <w:p w:rsidR="00F705A9" w:rsidRPr="00033A25" w:rsidRDefault="00F705A9" w:rsidP="00BB59F5">
      <w:pPr>
        <w:spacing w:line="360" w:lineRule="auto"/>
        <w:ind w:firstLine="540"/>
        <w:jc w:val="both"/>
        <w:rPr>
          <w:sz w:val="28"/>
          <w:szCs w:val="28"/>
        </w:rPr>
      </w:pPr>
    </w:p>
    <w:p w:rsidR="00F705A9" w:rsidRPr="006C617C" w:rsidRDefault="00F705A9" w:rsidP="00BB59F5">
      <w:pPr>
        <w:jc w:val="center"/>
        <w:rPr>
          <w:sz w:val="32"/>
          <w:szCs w:val="32"/>
        </w:rPr>
      </w:pPr>
    </w:p>
    <w:p w:rsidR="00F705A9" w:rsidRDefault="00F705A9"/>
    <w:sectPr w:rsidR="00F705A9" w:rsidSect="001577DB">
      <w:pgSz w:w="11906" w:h="16838"/>
      <w:pgMar w:top="1134" w:right="851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172FF"/>
    <w:multiLevelType w:val="hybridMultilevel"/>
    <w:tmpl w:val="05EEC87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28A618F2"/>
    <w:multiLevelType w:val="hybridMultilevel"/>
    <w:tmpl w:val="7B4CA29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34EE53CC"/>
    <w:multiLevelType w:val="hybridMultilevel"/>
    <w:tmpl w:val="FFAE5A2C"/>
    <w:lvl w:ilvl="0" w:tplc="A3543D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96B42F3"/>
    <w:multiLevelType w:val="hybridMultilevel"/>
    <w:tmpl w:val="52504DA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4">
    <w:nsid w:val="7BC7462A"/>
    <w:multiLevelType w:val="hybridMultilevel"/>
    <w:tmpl w:val="F33C0ED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59F5"/>
    <w:rsid w:val="00003652"/>
    <w:rsid w:val="00033A25"/>
    <w:rsid w:val="00080DD5"/>
    <w:rsid w:val="001577DB"/>
    <w:rsid w:val="003002E3"/>
    <w:rsid w:val="00437DC0"/>
    <w:rsid w:val="005011B8"/>
    <w:rsid w:val="005858AB"/>
    <w:rsid w:val="00655D60"/>
    <w:rsid w:val="006C617C"/>
    <w:rsid w:val="006E4A36"/>
    <w:rsid w:val="007D753B"/>
    <w:rsid w:val="00A661D9"/>
    <w:rsid w:val="00AF4096"/>
    <w:rsid w:val="00BB59F5"/>
    <w:rsid w:val="00D95768"/>
    <w:rsid w:val="00D97362"/>
    <w:rsid w:val="00DF5880"/>
    <w:rsid w:val="00EA432D"/>
    <w:rsid w:val="00F70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59F5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BB59F5"/>
    <w:pPr>
      <w:keepNext/>
      <w:spacing w:before="240" w:after="60" w:line="360" w:lineRule="auto"/>
      <w:jc w:val="center"/>
      <w:outlineLvl w:val="0"/>
    </w:pPr>
    <w:rPr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BB59F5"/>
    <w:rPr>
      <w:rFonts w:ascii="Times New Roman" w:hAnsi="Times New Roman" w:cs="Times New Roman"/>
      <w:b/>
      <w:kern w:val="28"/>
      <w:sz w:val="20"/>
      <w:szCs w:val="20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2419</Words>
  <Characters>17529</Characters>
  <Application>Microsoft Office Word</Application>
  <DocSecurity>0</DocSecurity>
  <Lines>421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19892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2016-12-13T15:58:00Z</dcterms:created>
  <dcterms:modified xsi:type="dcterms:W3CDTF">2016-12-13T15:58:00Z</dcterms:modified>
</cp:coreProperties>
</file>