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2F46" w:rsidRDefault="00BB2F46" w:rsidP="007E1DE0">
      <w:bookmarkStart w:id="0" w:name="_GoBack"/>
      <w:bookmarkEnd w:id="0"/>
    </w:p>
    <w:p w:rsidR="007E1DE0" w:rsidRDefault="007E1DE0" w:rsidP="007E1DE0">
      <w:r>
        <w:t xml:space="preserve">Защита прав инвесторов на рынке ценных бумаг : </w:t>
      </w:r>
    </w:p>
    <w:p w:rsidR="007E1DE0" w:rsidRDefault="007E1DE0" w:rsidP="007E1DE0">
      <w:r>
        <w:t>АР</w:t>
      </w:r>
    </w:p>
    <w:p w:rsidR="007E1DE0" w:rsidRDefault="007E1DE0" w:rsidP="007E1DE0">
      <w:r>
        <w:t>Х719 Холкина, М. Г. (Марина Геннадьевна).</w:t>
      </w:r>
    </w:p>
    <w:p w:rsidR="007E1DE0" w:rsidRDefault="007E1DE0" w:rsidP="007E1DE0">
      <w:r>
        <w:t>Защита прав инвесторов на рынке ценных бумаг :</w:t>
      </w:r>
    </w:p>
    <w:p w:rsidR="007E1DE0" w:rsidRDefault="007E1DE0" w:rsidP="007E1DE0">
      <w:r>
        <w:t xml:space="preserve">Автореферат диссертации на соискание ученой степени </w:t>
      </w:r>
    </w:p>
    <w:p w:rsidR="007E1DE0" w:rsidRDefault="007E1DE0" w:rsidP="007E1DE0">
      <w:r>
        <w:t xml:space="preserve">кандидата юридических наук. Специальность 12.00.03 - </w:t>
      </w:r>
    </w:p>
    <w:p w:rsidR="007E1DE0" w:rsidRDefault="007E1DE0" w:rsidP="007E1DE0">
      <w:r>
        <w:t xml:space="preserve">Гражданское право ; Предпринимательское право ; Семейное </w:t>
      </w:r>
    </w:p>
    <w:p w:rsidR="007E1DE0" w:rsidRDefault="007E1DE0" w:rsidP="007E1DE0">
      <w:r>
        <w:t xml:space="preserve">право ; Международное частное право /М. Г. Холкина ; Науч. </w:t>
      </w:r>
    </w:p>
    <w:p w:rsidR="007E1DE0" w:rsidRDefault="007E1DE0" w:rsidP="007E1DE0">
      <w:r>
        <w:t>рук. Г. Н. Шевченко. -Владивосток :2009. -22 с.-Библиогр. :</w:t>
      </w:r>
    </w:p>
    <w:p w:rsidR="007E1DE0" w:rsidRDefault="007E1DE0" w:rsidP="007E1DE0">
      <w:r>
        <w:t xml:space="preserve">с. 21 - 22.12. ссылок </w:t>
      </w:r>
    </w:p>
    <w:p w:rsidR="007E1DE0" w:rsidRDefault="007E1DE0" w:rsidP="007E1DE0">
      <w:r>
        <w:t>Материал(ы):</w:t>
      </w:r>
    </w:p>
    <w:p w:rsidR="007E1DE0" w:rsidRDefault="007E1DE0" w:rsidP="007E1DE0">
      <w:r>
        <w:t>Защита прав инвесторов на рынке ценных бумаг</w:t>
      </w:r>
    </w:p>
    <w:p w:rsidR="007E1DE0" w:rsidRDefault="007E1DE0" w:rsidP="007E1DE0">
      <w:r>
        <w:t xml:space="preserve">Холкина, М. Г. </w:t>
      </w:r>
    </w:p>
    <w:p w:rsidR="007E1DE0" w:rsidRDefault="007E1DE0" w:rsidP="007E1DE0"/>
    <w:p w:rsidR="007E1DE0" w:rsidRDefault="007E1DE0" w:rsidP="007E1DE0">
      <w:r>
        <w:t xml:space="preserve">Холкина, М. Г. </w:t>
      </w:r>
    </w:p>
    <w:p w:rsidR="007E1DE0" w:rsidRDefault="007E1DE0" w:rsidP="007E1DE0"/>
    <w:p w:rsidR="007E1DE0" w:rsidRDefault="007E1DE0" w:rsidP="007E1DE0">
      <w:r>
        <w:t>Защита прав инвесторов на рынке ценных бумаг : Автореферат диссертации на соискание ученой степени кандидата юридических наук</w:t>
      </w:r>
    </w:p>
    <w:p w:rsidR="007E1DE0" w:rsidRDefault="007E1DE0" w:rsidP="007E1DE0"/>
    <w:p w:rsidR="007E1DE0" w:rsidRDefault="007E1DE0" w:rsidP="007E1DE0">
      <w:r>
        <w:t>ОБЩАЯ ХАРАКТЕРИСТИКА РАБОТЫ</w:t>
      </w:r>
    </w:p>
    <w:p w:rsidR="007E1DE0" w:rsidRDefault="007E1DE0" w:rsidP="007E1DE0"/>
    <w:p w:rsidR="007E1DE0" w:rsidRDefault="007E1DE0" w:rsidP="007E1DE0">
      <w:r>
        <w:t>Актуальность темы диссертационного исследования. Разработка научных проблем гражданско-правовой защиты прав и законных интересов инвесторов на рынке ценных бумаг в настоящее время продолжает оставаться актуальной темой научных исследований, что связано, в первую очередь, с преобразованиями в экономических и социальных сферах жизни общества. Формирование благоприятного и стабильного правового режима для привлечения инвестиций на рынок ценных бумаг потребовало разработку и принятие гражданского законодательства в области регулирования рынка ценных бумаг.</w:t>
      </w:r>
    </w:p>
    <w:p w:rsidR="007E1DE0" w:rsidRDefault="007E1DE0" w:rsidP="007E1DE0"/>
    <w:p w:rsidR="007E1DE0" w:rsidRDefault="007E1DE0" w:rsidP="007E1DE0">
      <w:r>
        <w:t>Первым нормативно-правовым актом, посвященным рынку ценных бумаг, в постсоветский период было Постановление Правительства РСФСР от 28.12.1991 г. № 78, утвердившее «Положение о выпуске и обращении ценных бумаг и фондовых биржах в РСФСР». В данном Положении в качестве мер защиты прав инвесторов предусматривались в основном административные санкции в виде приостановления и аннулирования лицензии, выданной для осуществления профессиональной деятельности на рынке ценных бумаг. В связи с масштабами оперативно проведенной приватизации и созданием рынка государственных: облигаций в период 1993-1996 гг. Президентом РФ было принято большое количество нормативно-правовых актов, направленных на защиту прав участников рынка ценных бумаг.</w:t>
      </w:r>
    </w:p>
    <w:p w:rsidR="007E1DE0" w:rsidRDefault="007E1DE0" w:rsidP="007E1DE0"/>
    <w:p w:rsidR="007E1DE0" w:rsidRDefault="007E1DE0" w:rsidP="007E1DE0">
      <w:r>
        <w:t>Ситуация начала упорядочиваться в 1995-1999 гг., начиная с принятия первой и второй частей Гражданского кодекса Российской Федерации. В развитие норм Гражданского кодекса Российской Федерации были приняты Федеральные законы «Об акционерных обществах», «О рынке ценных бумаг», «Об инвестиционной деятельности в Российской Федерации, осуществляемой в форме капитальных вложений», «Об иностранных инвестициях», «О защите прав и законных интересов инвесторов на рынке ценных бумаг» и другие, которые с 1999 г. по настоящее время составляют основу правового регулирования рынка ценных бумаг как сегмента инвестиционного рынка и предусматривают защиту прав и законных интересов инвесторов на рынке ценных бумаг.</w:t>
      </w:r>
    </w:p>
    <w:p w:rsidR="007E1DE0" w:rsidRDefault="007E1DE0" w:rsidP="007E1DE0"/>
    <w:p w:rsidR="007E1DE0" w:rsidRDefault="007E1DE0" w:rsidP="007E1DE0">
      <w:r>
        <w:t>Принятые вышеназванные нормативно-правовых акты, повлекшие радикальные изменения в действующем законодательстве, обусловили появление определенных теоретических и практических проблем, связанных с гражданско-правовой защитой прав и законных интересов участников гражданского оборота, рынком ценных бумаг и правовым регулированием инвестиционной деятельности.</w:t>
      </w:r>
    </w:p>
    <w:p w:rsidR="007E1DE0" w:rsidRDefault="007E1DE0" w:rsidP="007E1DE0"/>
    <w:p w:rsidR="007E1DE0" w:rsidRDefault="007E1DE0" w:rsidP="007E1DE0">
      <w:r>
        <w:t>Обращает на себя внимание противоречивость этих нормативно-правовых актов (например, ст.1 ФЗ «О защите прав и законных интересов инвесторов на рынке ценных бумаг», ст. 1 Закона РСФСР «Об инве-</w:t>
      </w:r>
    </w:p>
    <w:p w:rsidR="007E1DE0" w:rsidRDefault="007E1DE0" w:rsidP="007E1DE0"/>
    <w:p w:rsidR="007E1DE0" w:rsidRDefault="007E1DE0" w:rsidP="007E1DE0">
      <w:r>
        <w:t>3</w:t>
      </w:r>
    </w:p>
    <w:p w:rsidR="007E1DE0" w:rsidRDefault="007E1DE0" w:rsidP="007E1DE0"/>
    <w:p w:rsidR="007E1DE0" w:rsidRDefault="007E1DE0" w:rsidP="007E1DE0">
      <w:r>
        <w:t>стиционной деятельности в РСФСР» и ст. 48 Гражданского кодекса Российской Федерации и др.). Очевидно, что ряд нормативно-правовых актов, регулирующих инвестиционные отношения на рынке ценных бумаг, продолжают оставаться рамочным и требуют конкретного наполнения.</w:t>
      </w:r>
    </w:p>
    <w:p w:rsidR="007E1DE0" w:rsidRDefault="007E1DE0" w:rsidP="007E1DE0"/>
    <w:p w:rsidR="007E1DE0" w:rsidRDefault="007E1DE0" w:rsidP="007E1DE0">
      <w:r>
        <w:t>При всей внешней ясности обозначенной проблемы, теория и практика продолжают обнаруживать явные пробелы в моделях преодоления нарушений прав инвесторов вообще и на рынке ценных бумаг, в частности. При этом остается предельно актуальной сама постановка вопроса и ответ на него: что есть инвестиции, инвестиционные ценные бумаги, инвестор на рынке ценных бумаг, что, наконец, может действительно стать условием выхода России на этап устойчивого экономического развития. Необходима более четкая правовая характеристика таких категорий, как «инвестиции на рынке ценных бумаг», «инвестор на рынке ценных бумаг», «защита прав и законных интересов инвесторов на рынке ценных бумаг».</w:t>
      </w:r>
    </w:p>
    <w:p w:rsidR="007E1DE0" w:rsidRDefault="007E1DE0" w:rsidP="007E1DE0"/>
    <w:p w:rsidR="007E1DE0" w:rsidRDefault="007E1DE0" w:rsidP="007E1DE0">
      <w:r>
        <w:t>Анализ судебной практики показывает, во-первых, что отсутствует упорядоченная группа способов гражданско-правовой защиты прав и законных интересов инвесторов, во-вторых, применение некоторых охранительных мер вызывает значительные затруднения в правоприменительной деятельности вследствие неясности формулировок закона, допускающих различное понимание содержания его норм.</w:t>
      </w:r>
    </w:p>
    <w:p w:rsidR="007E1DE0" w:rsidRDefault="007E1DE0" w:rsidP="007E1DE0"/>
    <w:p w:rsidR="007E1DE0" w:rsidRDefault="007E1DE0" w:rsidP="007E1DE0">
      <w:r>
        <w:t>Система юридических способов защиты прав и законных интересов инвесторов на рынке ценных бумаг не является эффективной в полной мере. Одной из причин такого положения является несовершенство законодательства. Необходима четкая правовая концепция, позволяющая законодателю и судебной практике выработать ясные критерии возможности применения тех или иных способов защиты.</w:t>
      </w:r>
    </w:p>
    <w:p w:rsidR="007E1DE0" w:rsidRDefault="007E1DE0" w:rsidP="007E1DE0"/>
    <w:p w:rsidR="007E1DE0" w:rsidRDefault="007E1DE0" w:rsidP="007E1DE0">
      <w:r>
        <w:t>Изменения в законодательстве продолжаются, принимаются новые разъяснения высших судебных органов и т.п. Все это наглядно свидетельствует еще о становлении системы фажданско-правовои защиты прав и законных интересов инвесторов на рынке ценных бумаг. Происходящий в настоящее время в России процесс рыночных преобразований на финансовом рынке, мировой финансовый кризис предопределяют необходимость пересмофа инвестиционной деятельности, в первую очередь, на рынке ценных бумаг. При этом происходит смещение решения этой проблемы из сферы экономики в сферу права, и, если проблемы экономической практики разрешаются самой практикой, то вопросы юридической практики должны быть преодолены правовой наукой.</w:t>
      </w:r>
    </w:p>
    <w:p w:rsidR="007E1DE0" w:rsidRDefault="007E1DE0" w:rsidP="007E1DE0"/>
    <w:p w:rsidR="007E1DE0" w:rsidRDefault="007E1DE0" w:rsidP="007E1DE0">
      <w:r>
        <w:t>Таким образом, в целях совершенствования гражданско-правовой защиты прав и законных интересов инвесторов на рынке ценных бумаг необходимо рассмотреть, что представляет собой защита прав и законных интересов инвесторов на рынке ценных бумаг, провести ее глубокий и целостный анализ, выработать предложения по совершенствова-</w:t>
      </w:r>
    </w:p>
    <w:p w:rsidR="007E1DE0" w:rsidRDefault="007E1DE0" w:rsidP="007E1DE0"/>
    <w:p w:rsidR="007E1DE0" w:rsidRDefault="007E1DE0" w:rsidP="007E1DE0">
      <w:r>
        <w:t>4</w:t>
      </w:r>
    </w:p>
    <w:p w:rsidR="007E1DE0" w:rsidRDefault="007E1DE0" w:rsidP="007E1DE0"/>
    <w:p w:rsidR="007E1DE0" w:rsidRDefault="007E1DE0" w:rsidP="007E1DE0">
      <w:r>
        <w:t>нию гражданского законодательства для обеспечения единообразия применения норм и рекомендации по вопросам применения отдельных гражданско-правовых способов защиты прав и законных интересов инвесторов.</w:t>
      </w:r>
    </w:p>
    <w:p w:rsidR="007E1DE0" w:rsidRDefault="007E1DE0" w:rsidP="007E1DE0"/>
    <w:p w:rsidR="007E1DE0" w:rsidRDefault="007E1DE0" w:rsidP="007E1DE0">
      <w:r>
        <w:t>В появившихся в последние годы публикациях, диссертационных исследованиях анализу подвергаются в основном общие вопросы законодательства о рынке ценных бумаг, об акционерных обществах, а также исследуются проблемы правого регулирования иностранных инвестиций. Изучению же механизма защиты прав инвесторов на рынке ценных бумаг в юридической и экономической литературе специального внимания уделяется недостаточно.</w:t>
      </w:r>
    </w:p>
    <w:p w:rsidR="007E1DE0" w:rsidRDefault="007E1DE0" w:rsidP="007E1DE0"/>
    <w:p w:rsidR="007E1DE0" w:rsidRDefault="007E1DE0" w:rsidP="007E1DE0">
      <w:r>
        <w:t>Изложенные соображения определили выбор автором темы диссертационного исследования.</w:t>
      </w:r>
    </w:p>
    <w:p w:rsidR="007E1DE0" w:rsidRDefault="007E1DE0" w:rsidP="007E1DE0"/>
    <w:p w:rsidR="007E1DE0" w:rsidRDefault="007E1DE0" w:rsidP="007E1DE0">
      <w:r>
        <w:t>Цели и задачи исследования. Цель - на основе комплексного исследования правовых проблем защиты прав и законных интересов инвесторов на рынке ценных бумаг выработать рекомендации, направленные на совершенствование гражданского законодательства в этой области и практики его применения.</w:t>
      </w:r>
    </w:p>
    <w:p w:rsidR="007E1DE0" w:rsidRDefault="007E1DE0" w:rsidP="007E1DE0"/>
    <w:p w:rsidR="007E1DE0" w:rsidRDefault="007E1DE0" w:rsidP="007E1DE0">
      <w:r>
        <w:t>Для достижения поставленной цели потребуется решение следующих задач:</w:t>
      </w:r>
    </w:p>
    <w:p w:rsidR="007E1DE0" w:rsidRDefault="007E1DE0" w:rsidP="007E1DE0"/>
    <w:p w:rsidR="007E1DE0" w:rsidRDefault="007E1DE0" w:rsidP="007E1DE0">
      <w:r>
        <w:t>- изучение общих положений об инвестициях по гражданскому</w:t>
      </w:r>
    </w:p>
    <w:p w:rsidR="007E1DE0" w:rsidRDefault="007E1DE0" w:rsidP="007E1DE0"/>
    <w:p w:rsidR="007E1DE0" w:rsidRDefault="007E1DE0" w:rsidP="007E1DE0">
      <w:r>
        <w:t>праву;</w:t>
      </w:r>
    </w:p>
    <w:p w:rsidR="007E1DE0" w:rsidRDefault="007E1DE0" w:rsidP="007E1DE0"/>
    <w:p w:rsidR="007E1DE0" w:rsidRDefault="007E1DE0" w:rsidP="007E1DE0">
      <w:r>
        <w:t>- выявление особенностей инвестиционных правоотношений на</w:t>
      </w:r>
    </w:p>
    <w:p w:rsidR="007E1DE0" w:rsidRDefault="007E1DE0" w:rsidP="007E1DE0"/>
    <w:p w:rsidR="007E1DE0" w:rsidRDefault="007E1DE0" w:rsidP="007E1DE0">
      <w:r>
        <w:t>рынке ценных бумаг;</w:t>
      </w:r>
    </w:p>
    <w:p w:rsidR="007E1DE0" w:rsidRDefault="007E1DE0" w:rsidP="007E1DE0"/>
    <w:p w:rsidR="007E1DE0" w:rsidRDefault="007E1DE0" w:rsidP="007E1DE0">
      <w:r>
        <w:t>- определение понятий «охрана» и «защита» прав и законных интересов инвесторов и формулирование принципов гражданско-правовой защиты прав инвесторов на рынке ценных бумаг;</w:t>
      </w:r>
    </w:p>
    <w:p w:rsidR="007E1DE0" w:rsidRDefault="007E1DE0" w:rsidP="007E1DE0"/>
    <w:p w:rsidR="007E1DE0" w:rsidRDefault="007E1DE0" w:rsidP="007E1DE0">
      <w:r>
        <w:t>- определение мер гражданско-правовой защиты и ответственности, применяемых на рынке ценных бумаг;</w:t>
      </w:r>
    </w:p>
    <w:p w:rsidR="007E1DE0" w:rsidRDefault="007E1DE0" w:rsidP="007E1DE0"/>
    <w:p w:rsidR="007E1DE0" w:rsidRDefault="007E1DE0" w:rsidP="007E1DE0">
      <w:r>
        <w:t>- анализ применения гражданско-правовых способов защиты прав и законных интересов инвесторов на российском рынке в процессе эмиссии, обращении ценных бумаг и учета прав на ценные бумаги.</w:t>
      </w:r>
    </w:p>
    <w:p w:rsidR="007E1DE0" w:rsidRDefault="007E1DE0" w:rsidP="007E1DE0"/>
    <w:p w:rsidR="007E1DE0" w:rsidRDefault="007E1DE0" w:rsidP="007E1DE0">
      <w:r>
        <w:t>Объект настоящего исследования- совокупность правоотношений, возникающих в процессе эмиссии, обращении и учета прав на ценные бумаги, участниками которых являются инвесторы.</w:t>
      </w:r>
    </w:p>
    <w:p w:rsidR="007E1DE0" w:rsidRDefault="007E1DE0" w:rsidP="007E1DE0"/>
    <w:p w:rsidR="007E1DE0" w:rsidRDefault="007E1DE0" w:rsidP="007E1DE0">
      <w:r>
        <w:t>Предмет исследования - теоретические вопросы и практические проблемы гражданско-правовой защиты прав и законных интересов инвесторов на российском рынке ценных бумаг.</w:t>
      </w:r>
    </w:p>
    <w:p w:rsidR="007E1DE0" w:rsidRDefault="007E1DE0" w:rsidP="007E1DE0"/>
    <w:p w:rsidR="007E1DE0" w:rsidRDefault="007E1DE0" w:rsidP="007E1DE0">
      <w:r>
        <w:t>Осуществление инвестором своих прав рассматривается в неразрывной связи с его обязанностями в сбалансированном соотношении с интересами государства и общества в целом. Достижение баланса осуществляется через определение ключевых интересов сторон по инвестиционным отношениям на рынке ценных бумаг таким образом, чтобы</w:t>
      </w:r>
    </w:p>
    <w:p w:rsidR="007E1DE0" w:rsidRDefault="007E1DE0" w:rsidP="007E1DE0"/>
    <w:p w:rsidR="007E1DE0" w:rsidRDefault="007E1DE0" w:rsidP="007E1DE0">
      <w:r>
        <w:t>5</w:t>
      </w:r>
    </w:p>
    <w:p w:rsidR="007E1DE0" w:rsidRDefault="007E1DE0" w:rsidP="007E1DE0"/>
    <w:p w:rsidR="007E1DE0" w:rsidRDefault="007E1DE0" w:rsidP="007E1DE0">
      <w:r>
        <w:t>нарушение одной стороной прав другой становилось бы невыгодным самому нарушителю, главным образом с экономической точки зрения.</w:t>
      </w:r>
    </w:p>
    <w:p w:rsidR="007E1DE0" w:rsidRDefault="007E1DE0" w:rsidP="007E1DE0"/>
    <w:p w:rsidR="007E1DE0" w:rsidRDefault="007E1DE0" w:rsidP="007E1DE0">
      <w:r>
        <w:t>Теоретической и методологической основой диссертации являются методы: исторический, диалектический, системный, сравнительно-правовой, статистический, логический и другие инструменты современного научного познания. При подготовке диссертации автором изучены нормативно-правовые акты, судебная практика, материалы Регионального отделения Федеральной службы по финансовым рынкам России в Дальневосточном федеральном округе, а также теоретические и прикладные разработки российских и иностранных специалистов.</w:t>
      </w:r>
    </w:p>
    <w:p w:rsidR="007E1DE0" w:rsidRDefault="007E1DE0" w:rsidP="007E1DE0"/>
    <w:p w:rsidR="007E1DE0" w:rsidRDefault="007E1DE0" w:rsidP="007E1DE0">
      <w:r>
        <w:t>Теоретическим фундаментом исследований стали труды отечественных ученых в области гражданского, конституционного, предпринимательского, международного частного права, а также в сфере законодательства об инвестиционной деятельности и других правовых дисциплин: С.С. Алексеева, С.В.Алексеева, В.А. Белова, B.C. Белых, А.Г. Богатырева, М.И. Брагинского, В.А. Бублика, Д.В. Бурачевского, А.Ю. Бушева, Д.В. Вавулина, А.П. Вершинина, Н.Н. Вознесенской, В.П. Грибанова, В.В. Гущина, В.В. Долинской, Н.Г. Дорониной, М.Г. Ионцева, А.В. Майфата, Д.И. Мейера, Ю.А. Метелевой, М.И. Петрова, И.В. Решетниковой, И.В. Редькина, А.П. Сергеева, В.И. Синайского, Н.Г. Семилютиной, В.А. Семеусова, М.Л. Скуратовского, М.К. Треушникова, И.З. Фархутдинова, П.В. Хинкина, Г.Н. Шевченко, А.С. Шевченко, Л. Р. Юлдашбаевой, В.В. Яркова и др.</w:t>
      </w:r>
    </w:p>
    <w:p w:rsidR="007E1DE0" w:rsidRDefault="007E1DE0" w:rsidP="007E1DE0"/>
    <w:p w:rsidR="007E1DE0" w:rsidRDefault="007E1DE0" w:rsidP="007E1DE0">
      <w:r>
        <w:t>При написании диссертации широко привлекались материалы российских и международных научно-практических конференций, семинаров по проблеме регулирования инвестиций на рынке ценных бумаг, публикации зарубежной и российской периодики по правовым вопросам.</w:t>
      </w:r>
    </w:p>
    <w:p w:rsidR="007E1DE0" w:rsidRDefault="007E1DE0" w:rsidP="007E1DE0"/>
    <w:p w:rsidR="007E1DE0" w:rsidRDefault="007E1DE0" w:rsidP="007E1DE0">
      <w:r>
        <w:t>Степень научной разработанности темы. На основе изучения широкого круга источников как нормативного, так и научно-правового характера можно утверждать, что проблема защиты прав и законных интересов инвесторов на рынке ценных бумаг в условиях финансового кризиса приобретает особую актуальность. При этом, несмотря на развитие гражданского и предпринимательского права, работ, посвященных глубокому и целостному исследованию гражданско-правовой защиты прав и законных интересов инвесторов на рынке ценных бумаг, недостаточно. Большинство исследований посвящено рассмотрению либо общих вопросов правового регулирования рынка ценных бумаг, либо узкоспециальных вопросов защиты прав и законных интересов инвесторов на рынке ценных бумаг. Существующие исследования характеризуются большой разнородностью и не всегда успевают за часто меняющимся законодательством.</w:t>
      </w:r>
    </w:p>
    <w:p w:rsidR="007E1DE0" w:rsidRDefault="007E1DE0" w:rsidP="007E1DE0"/>
    <w:p w:rsidR="007E1DE0" w:rsidRDefault="007E1DE0" w:rsidP="007E1DE0">
      <w:r>
        <w:t>6</w:t>
      </w:r>
    </w:p>
    <w:p w:rsidR="007E1DE0" w:rsidRDefault="007E1DE0" w:rsidP="007E1DE0"/>
    <w:p w:rsidR="007E1DE0" w:rsidRDefault="007E1DE0" w:rsidP="007E1DE0">
      <w:r>
        <w:t>Проблема защиты прав и законных интересов инвесторов на рынке ценных бумаг нашла свое отражение в трудах отечественных ученых: В.А. Белова, А. Ю. Бушева, И.В. Редькина, И.В. Решетниковой, М.К. Треушникова, Г.Н. Шевченко, Л.Р. Юлдашбаевой, К.К. Лебедева, СВ. Харченко, В.В. Яркова и др. Вместе с тем, как нам представляется, необходимо целостное изучение гражданско-правовой защиты прав и законных интересов инвесторов на рынке ценных бумаг для дальнейших теоретических исследований проблемных вопросов и практики в указанной области.</w:t>
      </w:r>
    </w:p>
    <w:p w:rsidR="007E1DE0" w:rsidRDefault="007E1DE0" w:rsidP="007E1DE0"/>
    <w:p w:rsidR="007E1DE0" w:rsidRDefault="007E1DE0" w:rsidP="007E1DE0">
      <w:r>
        <w:t>Научная новизна диссертационного исследования заключается в следующем. Впервые проведен комплексный анализ проблем защиты прав и законных интересов инвесторов на рынке ценных бумаг в условиях активного развития российского рынка ценных бумаг.</w:t>
      </w:r>
    </w:p>
    <w:p w:rsidR="007E1DE0" w:rsidRDefault="007E1DE0" w:rsidP="007E1DE0"/>
    <w:p w:rsidR="007E1DE0" w:rsidRDefault="007E1DE0" w:rsidP="007E1DE0">
      <w:r>
        <w:t>Посредством изучения и обобщения наработанной практики инвестирования на рынке ценных бумаг обоснованы принципиальные положения о защите прав и законных интересов инвесторов в процессе эмиссии, обращения ценных бумаг и учета прав на ценные бумаги.</w:t>
      </w:r>
    </w:p>
    <w:p w:rsidR="007E1DE0" w:rsidRDefault="007E1DE0" w:rsidP="007E1DE0"/>
    <w:p w:rsidR="007E1DE0" w:rsidRDefault="007E1DE0" w:rsidP="007E1DE0">
      <w:r>
        <w:t>На защиту выносятся следующие основные положения:</w:t>
      </w:r>
    </w:p>
    <w:p w:rsidR="007E1DE0" w:rsidRDefault="007E1DE0" w:rsidP="007E1DE0"/>
    <w:p w:rsidR="007E1DE0" w:rsidRDefault="007E1DE0" w:rsidP="007E1DE0">
      <w:r>
        <w:t>1. Высказывается своя позиция на дискутируемое в литературе и законодательстве РФ понятие «инвестиции»:</w:t>
      </w:r>
    </w:p>
    <w:p w:rsidR="007E1DE0" w:rsidRDefault="007E1DE0" w:rsidP="007E1DE0"/>
    <w:p w:rsidR="007E1DE0" w:rsidRDefault="007E1DE0" w:rsidP="007E1DE0">
      <w:r>
        <w:t>Инвестиции- вложение различного имущества, включая исключительные права на охраняемые результаты интеллектуальной деятельности и приравненные к ним средства индивидуализации, в объекты предпринимательской и других видов деятельности в целях извлечения прибыли и/или достижения положительного эффекта без возможности самостоятельного (прямого) участия вкладывающего лица (инвестора) в деятельности принимающего лица (организатора инвестирования), осуществляемое в предусмотренном гражданским законодательством РФ порядке.</w:t>
      </w:r>
    </w:p>
    <w:p w:rsidR="007E1DE0" w:rsidRDefault="007E1DE0" w:rsidP="007E1DE0"/>
    <w:p w:rsidR="007E1DE0" w:rsidRDefault="007E1DE0" w:rsidP="007E1DE0">
      <w:r>
        <w:t>2. Предлагается доктринальное определение инвестиционных ценных бумаг следующим образом:</w:t>
      </w:r>
    </w:p>
    <w:p w:rsidR="007E1DE0" w:rsidRDefault="007E1DE0" w:rsidP="007E1DE0"/>
    <w:p w:rsidR="007E1DE0" w:rsidRDefault="007E1DE0" w:rsidP="007E1DE0">
      <w:r>
        <w:t>Инвестиционные ценные бумаги- эмиссионные ценные бумаги и ценные бумаги коллективного инвестирования, являющиеся предметом инвестиций и удостоверяющие имущественные и неимущественные права каждого их держателя (инвестора) на единовременное или периодическое получение дохода, иной выгоды от деятельности лица, осуществляющего управление полученными инвестиционными средствами в рамках принятого им на себя обязательства.</w:t>
      </w:r>
    </w:p>
    <w:p w:rsidR="007E1DE0" w:rsidRDefault="007E1DE0" w:rsidP="007E1DE0"/>
    <w:p w:rsidR="007E1DE0" w:rsidRDefault="007E1DE0" w:rsidP="007E1DE0">
      <w:r>
        <w:t>3. С учетом особенностей инвестиционных отношений на рынке ценных бумаг сформулировано следующее определение инвестора на рынке ценных бумаг:</w:t>
      </w:r>
    </w:p>
    <w:p w:rsidR="007E1DE0" w:rsidRDefault="007E1DE0" w:rsidP="007E1DE0"/>
    <w:p w:rsidR="007E1DE0" w:rsidRDefault="007E1DE0" w:rsidP="007E1DE0">
      <w:r>
        <w:t>Инвестор на рынке ценных бумаг- это физическое или юридическое лицо, не являющееся квалифицированным участником рынка ценных бумаг, вкладывающее или имеющее намерение вложить на свой риск средства</w:t>
      </w:r>
    </w:p>
    <w:p w:rsidR="007E1DE0" w:rsidRDefault="007E1DE0" w:rsidP="007E1DE0"/>
    <w:p w:rsidR="007E1DE0" w:rsidRDefault="007E1DE0" w:rsidP="007E1DE0">
      <w:r>
        <w:t>7</w:t>
      </w:r>
    </w:p>
    <w:p w:rsidR="007E1DE0" w:rsidRDefault="007E1DE0" w:rsidP="007E1DE0"/>
    <w:p w:rsidR="007E1DE0" w:rsidRDefault="007E1DE0" w:rsidP="007E1DE0">
      <w:r>
        <w:t>в инвестиционные ценные бумаги в обмен на имущественные и неимущественные права, содержащиеся в ценной бумаге, с целью получения от них стабильного дохода (положительного эффекта) без прямого участия в использовании вложенных средств, в порядке, предусмотренном гражданским законодательством РФ о рынке ценных бумаг.</w:t>
      </w:r>
    </w:p>
    <w:p w:rsidR="007E1DE0" w:rsidRDefault="007E1DE0" w:rsidP="007E1DE0"/>
    <w:p w:rsidR="007E1DE0" w:rsidRDefault="007E1DE0" w:rsidP="007E1DE0">
      <w:r>
        <w:t>4. Обосновывается позиция о необходимости соблюдения (к дополнительно выработанным в доктрине и законодательстве принципам защиты прав инвесторов на рынке ценных бумаг) принципа сочетания информационной прозрачности рынка ценных бумаг с информационной безопасностью участников инвестиционных отношений и принципа оперативной защиты прав инвестора в целях обеспечения эффективной зашиты прав и законных интересов инвесторов на рынке ценных бумаг в сбалансированном соотношении с правами и интересами других участников инвестиционных правоотношений.</w:t>
      </w:r>
    </w:p>
    <w:p w:rsidR="007E1DE0" w:rsidRDefault="007E1DE0" w:rsidP="007E1DE0"/>
    <w:p w:rsidR="007E1DE0" w:rsidRDefault="007E1DE0" w:rsidP="007E1DE0">
      <w:r>
        <w:t>5. Разграничиваются случаи применения таких гражданско-правовых способов защиты прав и законных интересов инвесторов на рынке ценных бумаг, как отказ в государственной регистрации выпуска ценных бумаг, приостановление эмиссии путем уточнения оснований их применения. Обосновывается позиция о том, что основанием для отказа в государственной регистрации выпуска ценных бумаг должны быть только грубые нарушения эмитентом требований законодательства Российской Федерации о ценных бумагах, т.е. нарушения, которые, с одной стороны, не могут быть оперативно устранены эмитентом и, с другой стороны, существенным образом затрагивают права и законные интересы инвесторов.</w:t>
      </w:r>
    </w:p>
    <w:p w:rsidR="007E1DE0" w:rsidRDefault="007E1DE0" w:rsidP="007E1DE0"/>
    <w:p w:rsidR="007E1DE0" w:rsidRDefault="007E1DE0" w:rsidP="007E1DE0">
      <w:r>
        <w:t>6. В целях обеспечения прав и законных интересов инвесторов в сфере обращения ценных бумаг предлагается законодательно закрепить нотариальное удостоверение сделок по отчуждению эмиссионных ценных бумаг, заключаемых без участия профессиональных участников рынка ценных бумаг.</w:t>
      </w:r>
    </w:p>
    <w:p w:rsidR="007E1DE0" w:rsidRDefault="007E1DE0" w:rsidP="007E1DE0"/>
    <w:p w:rsidR="007E1DE0" w:rsidRDefault="007E1DE0" w:rsidP="007E1DE0">
      <w:r>
        <w:t>7. Предлагается обеспечить права и законные интересы инвестора на участие в общем собрании акционеров в случае передачи последнему акций после даты составления списка лиц, имеющих право на участие в общем собрании акционеров, путем обязания акционерного общества внести нового акционера в список участников общего собрания с его уведомлением о предстоящем общем собрании не позднее трех дней с момента получения соответствующего документа от реестродержателя (в случае если реестр ведется профессиональным участником), подтверждающего право инвестора на акции.</w:t>
      </w:r>
    </w:p>
    <w:p w:rsidR="007E1DE0" w:rsidRDefault="007E1DE0" w:rsidP="007E1DE0"/>
    <w:p w:rsidR="007E1DE0" w:rsidRDefault="007E1DE0" w:rsidP="007E1DE0">
      <w:r>
        <w:t>8. В целях обеспечения прав и законных интересов инвесторов в сфере учета прав на ценные бумаги обосновывается целесообразность создания при государственных регистрационных органах исполнительной власти единой базы данных реестров эмитентов, которые ведут самостоятельно реестр, и единой базы данных профессиональных реестродержателей.</w:t>
      </w:r>
    </w:p>
    <w:p w:rsidR="007E1DE0" w:rsidRDefault="007E1DE0" w:rsidP="007E1DE0"/>
    <w:p w:rsidR="007E1DE0" w:rsidRDefault="007E1DE0" w:rsidP="007E1DE0">
      <w:r>
        <w:t>8</w:t>
      </w:r>
    </w:p>
    <w:p w:rsidR="007E1DE0" w:rsidRDefault="007E1DE0" w:rsidP="007E1DE0"/>
    <w:p w:rsidR="007E1DE0" w:rsidRDefault="007E1DE0" w:rsidP="007E1DE0">
      <w:r>
        <w:t>На основе проведенного исследования и изложенных выводов внесены предложения по совершенствованию гражданского законодательства в сфере инвестирования на рынке ценных бумаг и сформулированы рекомендации по применению гражданско-правовых способов защиты прав и законных интересов инвесторов на рынке ценных бумаг.</w:t>
      </w:r>
    </w:p>
    <w:p w:rsidR="007E1DE0" w:rsidRDefault="007E1DE0" w:rsidP="007E1DE0"/>
    <w:p w:rsidR="007E1DE0" w:rsidRDefault="007E1DE0" w:rsidP="007E1DE0">
      <w:r>
        <w:t>Основные положения исследования имеют практическую направленность. Автор предлагает пути совершенствования защиты прав и законных интересов инвестора на рынке ценных бумаг. Внесены предложения о конкретных мерах нормативно-правового и организационного характера. Отдельные положения диссертации могут представлять интерес как для специалистов по вопросам правового регулирования инвестиционной деятельности, так и для непосредственных участников рынка ценных бумаг. Материалы диссертации могут быть применены в учебных целях при преподавании курсов гражданского, предпринимательского и других юридических дисциплин, а также спецкурсов «Защита прав инвесторов на рынке ценных бумаг» и «Правовое регулирование рынка ценных бумага.</w:t>
      </w:r>
    </w:p>
    <w:p w:rsidR="007E1DE0" w:rsidRDefault="007E1DE0" w:rsidP="007E1DE0"/>
    <w:p w:rsidR="007E1DE0" w:rsidRDefault="007E1DE0" w:rsidP="007E1DE0">
      <w:r>
        <w:t>Апробация результатов исследования. Диссертация подготовлена на кафедре гражданского права Юридического института Дальневосточного государственного университета, где проведено ее рецензирование. Основные положения диссертации излагались в период с 2004-2009 гг. на конференциях, проводимых Дальневосточным государственным университетом, Дальневосточным рыбохозяйственным техническим университетом, Чувашским государственным университетом им. И.Н. Ульянова и др., на страницах журналов «Закон и право», «Научные труды Дальрыбвтуза», «Вестник ВГУЭС».</w:t>
      </w:r>
    </w:p>
    <w:p w:rsidR="007E1DE0" w:rsidRDefault="007E1DE0" w:rsidP="007E1DE0"/>
    <w:p w:rsidR="007E1DE0" w:rsidRDefault="007E1DE0" w:rsidP="007E1DE0">
      <w:r>
        <w:t>Результаты диссертационного исследования были внедрены:</w:t>
      </w:r>
    </w:p>
    <w:p w:rsidR="007E1DE0" w:rsidRDefault="007E1DE0" w:rsidP="007E1DE0"/>
    <w:p w:rsidR="007E1DE0" w:rsidRDefault="007E1DE0" w:rsidP="007E1DE0">
      <w:r>
        <w:t>- при проведении занятий по дисциплинам «Гражданское право», «Предпринимательское право», спецкурсу «Правовое регулирование ценных бумаг» в Дальневосточном государственном университете и Владивостокском государственном университете экономики и сервиса;</w:t>
      </w:r>
    </w:p>
    <w:p w:rsidR="007E1DE0" w:rsidRDefault="007E1DE0" w:rsidP="007E1DE0"/>
    <w:p w:rsidR="007E1DE0" w:rsidRDefault="007E1DE0" w:rsidP="007E1DE0">
      <w:r>
        <w:t>- в форме разработки практического семинара «Зашита прав инвесторов на рынке ценных бумаг» и его проведении для инвесторов и профессиональных участников рынка ценных бумаг Приморского края на базе филиала АНО «Японский центр» «Японский центр во Владивостоке»;</w:t>
      </w:r>
    </w:p>
    <w:p w:rsidR="007E1DE0" w:rsidRDefault="007E1DE0" w:rsidP="007E1DE0"/>
    <w:p w:rsidR="007E1DE0" w:rsidRDefault="007E1DE0" w:rsidP="007E1DE0">
      <w:r>
        <w:t>- в работе Регионального отделения Финансовой службы по финансовым рынкам России в Дальневосточном федеральном округе (РО ФСФР ДФО).</w:t>
      </w:r>
    </w:p>
    <w:p w:rsidR="007E1DE0" w:rsidRDefault="007E1DE0" w:rsidP="007E1DE0"/>
    <w:p w:rsidR="007E1DE0" w:rsidRDefault="007E1DE0" w:rsidP="007E1DE0">
      <w:r>
        <w:t>Структура работы и ее содержание обусловлены ее целями, задачами и логикой исследования. Диссертация состоит из ведения; двух глав, включающих семь параграфов; заключения и списка использованной литературы.</w:t>
      </w:r>
    </w:p>
    <w:p w:rsidR="007E1DE0" w:rsidRDefault="007E1DE0" w:rsidP="007E1DE0"/>
    <w:p w:rsidR="007E1DE0" w:rsidRDefault="007E1DE0" w:rsidP="007E1DE0">
      <w:r>
        <w:t>9</w:t>
      </w:r>
    </w:p>
    <w:p w:rsidR="007E1DE0" w:rsidRDefault="007E1DE0" w:rsidP="007E1DE0"/>
    <w:p w:rsidR="007E1DE0" w:rsidRDefault="007E1DE0" w:rsidP="007E1DE0">
      <w:r>
        <w:t>ОСНОВНОЕ СОДЕРЖАНИЕ РАБОТЫ</w:t>
      </w:r>
    </w:p>
    <w:p w:rsidR="007E1DE0" w:rsidRDefault="007E1DE0" w:rsidP="007E1DE0"/>
    <w:p w:rsidR="007E1DE0" w:rsidRDefault="007E1DE0" w:rsidP="007E1DE0">
      <w:r>
        <w:t>Во Введении обосновывается актуальность темы диссертации, указывается степень ее научной разработанности, формулируются цель и задачи исследования, определяются его теоретическая и методологическая основы, излагается научная новизна в виде основных положений, выносимых на защиту, теоретическая и практическая значимость, апробация результатов исследования.</w:t>
      </w:r>
    </w:p>
    <w:p w:rsidR="007E1DE0" w:rsidRDefault="007E1DE0" w:rsidP="007E1DE0"/>
    <w:p w:rsidR="007E1DE0" w:rsidRDefault="007E1DE0" w:rsidP="007E1DE0">
      <w:r>
        <w:t>В Главе 1 «Теоретические основы правового регулирования зашиты прав инвесторов на рынке ценных бумаг» представлены основные категории гражданско-правовой защиты прав инвесторов на рынке ценных бумаг.</w:t>
      </w:r>
    </w:p>
    <w:p w:rsidR="007E1DE0" w:rsidRDefault="007E1DE0" w:rsidP="007E1DE0"/>
    <w:p w:rsidR="007E1DE0" w:rsidRDefault="007E1DE0" w:rsidP="007E1DE0">
      <w:r>
        <w:t>В параграфе 1.1 «Общие положения об инвестициях в доктрине и законодательстве РФ» исследуется проблематика инвестиций. Приступая к исследованию защиты прав и законных интересов инвесторов на рынке ценных бумаг, автор считает необходимым остановиться на самом понятии «инвестиции».</w:t>
      </w:r>
    </w:p>
    <w:p w:rsidR="007E1DE0" w:rsidRDefault="007E1DE0" w:rsidP="007E1DE0"/>
    <w:p w:rsidR="007E1DE0" w:rsidRDefault="007E1DE0" w:rsidP="007E1DE0">
      <w:r>
        <w:t>В России на настоящее время сформирована уже достаточно обширная правовая база, образующая систему законодательства, предметом регулирования которого являются гражданско-правовые отношения, связанные с инвестированием в различных сферах экономики. Наличие в механизме правового регулирования множественности инвестиционных правоотношений обусловлено тенденцией к диверсификации форм и способов осуществления инвестирования, т.е. различиями объектов вложений и субъектного состава этих отношений. При этом порой то или иное инвестиционное правоотношение подпадает под действие нескольких нормативно-правовых актов одновременно, что, безусловно, осложняет их правовой анализ на практике и не способствует формированию эффективной инвестиционной сферы, которая бы позволила обеспечить должный уровень инвестиций и защитить права и законные интересы субъектов этих отношений.</w:t>
      </w:r>
    </w:p>
    <w:p w:rsidR="007E1DE0" w:rsidRDefault="007E1DE0" w:rsidP="007E1DE0"/>
    <w:p w:rsidR="007E1DE0" w:rsidRDefault="007E1DE0" w:rsidP="007E1DE0">
      <w:r>
        <w:t>Такое положение во многом объясняется отсутствием на законодательном уровне и в доктрине чётких признаков и единства в понимании самой категории «инвестиции». При этом существующие правовые дефиниции не позволяют выделить конкретных признаков, характеризующих инвестиционную деятельность (в качестве общих критериев называются только денежная оценка вкладываемых объектов гражданских прав и цели вложения). В свою очередь, такое разночтение в понимании инвестиций прослеживается из общего неоднозначного представления об инвестициях как об экономической категории.</w:t>
      </w:r>
    </w:p>
    <w:p w:rsidR="007E1DE0" w:rsidRDefault="007E1DE0" w:rsidP="007E1DE0"/>
    <w:p w:rsidR="007E1DE0" w:rsidRDefault="007E1DE0" w:rsidP="007E1DE0">
      <w:r>
        <w:t>На основе анализа работ зарубежных и отечественных экономистов выделяются признаки, которые, по мнению автора, отражают в целом экономическую сущность инвестиций.</w:t>
      </w:r>
    </w:p>
    <w:p w:rsidR="007E1DE0" w:rsidRDefault="007E1DE0" w:rsidP="007E1DE0"/>
    <w:p w:rsidR="007E1DE0" w:rsidRDefault="007E1DE0" w:rsidP="007E1DE0">
      <w:r>
        <w:t>Кроме того, изучение правовой литературы и законодательства об инвестициях позволяет выделить два подхода к определению понятия «инве-</w:t>
      </w:r>
    </w:p>
    <w:p w:rsidR="007E1DE0" w:rsidRDefault="007E1DE0" w:rsidP="007E1DE0"/>
    <w:p w:rsidR="007E1DE0" w:rsidRDefault="007E1DE0" w:rsidP="007E1DE0">
      <w:r>
        <w:t>10</w:t>
      </w:r>
    </w:p>
    <w:p w:rsidR="007E1DE0" w:rsidRDefault="007E1DE0" w:rsidP="007E1DE0"/>
    <w:p w:rsidR="007E1DE0" w:rsidRDefault="007E1DE0" w:rsidP="007E1DE0">
      <w:r>
        <w:t>стации»: объектный и деятельностный. Однако анализ действующего законодательства свидетельствует, что объектный подход не позволяет законодателю выделить качественные характеристики инвестиций, не соответствует принципу универсальности понятия, поэтому более привлекательным и обоснованным представляется деятельностный подход к определению инвестиций, который предполагает отражение инвестиций через действие. На основе проведенного комплексного исследования автором высказывается своя позиция на определение понятия «инвестиции».</w:t>
      </w:r>
    </w:p>
    <w:p w:rsidR="007E1DE0" w:rsidRDefault="007E1DE0" w:rsidP="007E1DE0"/>
    <w:p w:rsidR="007E1DE0" w:rsidRDefault="007E1DE0" w:rsidP="007E1DE0">
      <w:r>
        <w:t>Именно таким образом понимая инвестиции, в настоящей работе инвестиционные отношения рассматриваются как разновидность гражданско-правовых отношений, связанных с инвестициями.</w:t>
      </w:r>
    </w:p>
    <w:p w:rsidR="007E1DE0" w:rsidRDefault="007E1DE0" w:rsidP="007E1DE0"/>
    <w:p w:rsidR="007E1DE0" w:rsidRDefault="007E1DE0" w:rsidP="007E1DE0">
      <w:r>
        <w:t>Объективная потребность развития рыночных отношений обусловливает необходимость выработки общих признаков инвестиций и более точного нормативного закрепления не единого определения понятия инвестиции, а применительно к объектам инвестирования, поскольку любая правовая категория должна обладать исчерпывающим и ясным набором признаков, делающим ее пригодным для практического применения.</w:t>
      </w:r>
    </w:p>
    <w:p w:rsidR="007E1DE0" w:rsidRDefault="007E1DE0" w:rsidP="007E1DE0"/>
    <w:p w:rsidR="007E1DE0" w:rsidRDefault="007E1DE0" w:rsidP="007E1DE0">
      <w:r>
        <w:t>Параграф 1.2 «Особенности инвестиционных правоотношений на рынке ценных бумаг» посвящен изучению правовой природы инвестиционного правоотношения, выявлению особенностей инвестиционного правоотношения на рынке ценных бумаг с позиции гражданско-правового регулирования.</w:t>
      </w:r>
    </w:p>
    <w:p w:rsidR="007E1DE0" w:rsidRDefault="007E1DE0" w:rsidP="007E1DE0"/>
    <w:p w:rsidR="007E1DE0" w:rsidRDefault="007E1DE0" w:rsidP="007E1DE0">
      <w:r>
        <w:t>Рассматриваются различные подходы к определению рынка ценных бумаг, на основе которых предлагается под рынком ценных бумаг понимать совокупность общественных отношений, возникающих между участниками гражданского оборота, объектом которых выступают ценные бумаги независимо от их формы и содержания.</w:t>
      </w:r>
    </w:p>
    <w:p w:rsidR="007E1DE0" w:rsidRDefault="007E1DE0" w:rsidP="007E1DE0"/>
    <w:p w:rsidR="007E1DE0" w:rsidRDefault="007E1DE0" w:rsidP="007E1DE0">
      <w:r>
        <w:t>В свою очередь, очевидно, что круг инвестиционных отношений на рынке ценных бумаг должен быть значительно уже общей совокупности отношений, объектом которых выступают ценные бумаги. Основу инвестиционных отношений составляют отношения, возникающие между лицом, осуществившим инвестирование средств (инвестором), и лицом, принявшим и использующим эти средства инвестирования, - организатором инвестирования, - по поводу выпуска и обращения ценных бумаг.</w:t>
      </w:r>
    </w:p>
    <w:p w:rsidR="007E1DE0" w:rsidRDefault="007E1DE0" w:rsidP="007E1DE0"/>
    <w:p w:rsidR="007E1DE0" w:rsidRDefault="007E1DE0" w:rsidP="007E1DE0">
      <w:r>
        <w:t>Поскольку инвестиционные отношения, как и любые правоотношения, структурно характеризуются объектным и субъектным составами, а также содержанием (совокупностью субъективных гражданских прав и обязанностей), то последовательно определены объект правоотношений (инвестиционные ценные бумаги), круг субъектов этих отношений (основные участники и другие лица, оказывающие влияния на отношения, возникающие между основными участниками) и содержание инвестиционных правоотношений на рынке ценных бумаг.</w:t>
      </w:r>
    </w:p>
    <w:p w:rsidR="007E1DE0" w:rsidRDefault="007E1DE0" w:rsidP="007E1DE0"/>
    <w:p w:rsidR="007E1DE0" w:rsidRDefault="007E1DE0" w:rsidP="007E1DE0">
      <w:r>
        <w:t>11</w:t>
      </w:r>
    </w:p>
    <w:p w:rsidR="007E1DE0" w:rsidRDefault="007E1DE0" w:rsidP="007E1DE0"/>
    <w:p w:rsidR="007E1DE0" w:rsidRDefault="007E1DE0" w:rsidP="007E1DE0">
      <w:r>
        <w:t>Автором исследуются вопросы разграничения инвестиционных ценных бумаг от иных видов ценных бумаг, проводится классификация инвестиционных ценных бумаг и дается их характеристика. Делается вывод о том, что на сегодняшний день инвестиционный рынок ценных бумаг с точки зрения законодательства подразумевает наличие, как минимум, трех сегментов, обладающих особым правовым режимом: инвестиции в государственные и муниципальные эмиссионные ценные бумаги, коллективные инвестиции, инвестиции в эмиссионные ценные бумаги.</w:t>
      </w:r>
    </w:p>
    <w:p w:rsidR="007E1DE0" w:rsidRDefault="007E1DE0" w:rsidP="007E1DE0"/>
    <w:p w:rsidR="007E1DE0" w:rsidRDefault="007E1DE0" w:rsidP="007E1DE0">
      <w:r>
        <w:t>Также определяется круг субъектов инвестиционных правоотношений на рынке ценных бумаг. В частности, отмечается, что в юридической науке не сформулировано единое определение «инвестора на рынке ценных бумаг», что во многом обусловлено отсутствием единого понимания существа общего понятия «инвестора». В свою очередь, в законодательстве о рынке ценных бумаг не дается само понятие или расшифровка понятия «инвестор», а только есть понятие «владелец»- лицо, которому ценные бумаги принадлежат на праве собственности или ином вещном праве, либо «акционер». Однако понятие «инвестор на рынке ценных бумаг» предполагает более широкое понимание. Именно поэтому законодатель наделяет особым правовым статусом инвестора на рынке ценных бумаг, например, закрепляя за ним, независимо от того, приобрел он ценные бумаги или еще нет, право на получение полной и достоверной информации об организаторе инвестирования, в деятельность которого предполагается или уже осуществляется вложение инвестиций, о способах использования полученных инвестиций.</w:t>
      </w:r>
    </w:p>
    <w:p w:rsidR="007E1DE0" w:rsidRDefault="007E1DE0" w:rsidP="007E1DE0"/>
    <w:p w:rsidR="007E1DE0" w:rsidRDefault="007E1DE0" w:rsidP="007E1DE0">
      <w:r>
        <w:t>Рассмотренные вопросы позволили автору высказать свою позицию на дискуссируемые в науке понятия «инвестиционные ценные бумаги», «инвестор на рынке ценных бумаг», а также выделить специфические черты инвестиционных правоотношений на рынке ценных бумаг.</w:t>
      </w:r>
    </w:p>
    <w:p w:rsidR="007E1DE0" w:rsidRDefault="007E1DE0" w:rsidP="007E1DE0"/>
    <w:p w:rsidR="007E1DE0" w:rsidRDefault="007E1DE0" w:rsidP="007E1DE0">
      <w:r>
        <w:t>Далее, в параграфе 1.3 «Понятие и принципы гражданско-правовой защиты прав инвесторов на рынке ценных бумаг диссертант проводит сравнительное исследование понятий «охрана» и «защита» прав.</w:t>
      </w:r>
    </w:p>
    <w:p w:rsidR="007E1DE0" w:rsidRDefault="007E1DE0" w:rsidP="007E1DE0"/>
    <w:p w:rsidR="007E1DE0" w:rsidRDefault="007E1DE0" w:rsidP="007E1DE0">
      <w:r>
        <w:t>Рассмотрение соотношения названных категорий обусловлено наличием как сходных признаков, так и различий, где и то и другое понятие вытекают из факта правового регулирования общественных отношений государством. Разграничение защиты и охраны происходит через различные цели и правовую направленность (охрана направлена на предупреждение правонарушения, в то время как целью защиты является восстановление нарушенных прав и устранение причин, порождающих правонарушение). Эти особенности подробно исследованы в диссертации, на основании чего автором сделаны некоторые выводы.</w:t>
      </w:r>
    </w:p>
    <w:p w:rsidR="007E1DE0" w:rsidRDefault="007E1DE0" w:rsidP="007E1DE0"/>
    <w:p w:rsidR="007E1DE0" w:rsidRDefault="007E1DE0" w:rsidP="007E1DE0">
      <w:r>
        <w:t>В понятие охраны прав, наряду с защитой, включаются юридические гарантии осуществления прав, то есть правовые средства, обеспечивающие реализацию того или иного права. Охрана непротивоправных ин-</w:t>
      </w:r>
    </w:p>
    <w:p w:rsidR="007E1DE0" w:rsidRDefault="007E1DE0" w:rsidP="007E1DE0"/>
    <w:p w:rsidR="007E1DE0" w:rsidRDefault="007E1DE0" w:rsidP="007E1DE0">
      <w:r>
        <w:t>12</w:t>
      </w:r>
    </w:p>
    <w:p w:rsidR="007E1DE0" w:rsidRDefault="007E1DE0" w:rsidP="007E1DE0"/>
    <w:p w:rsidR="007E1DE0" w:rsidRDefault="007E1DE0" w:rsidP="007E1DE0">
      <w:r>
        <w:t>тересов личности является важнейшим составляющим принципом правового государства. В результате, представляется, что защита прав соотносится с охраной прав, как частное с общим. Вместе с тем делается вывод об условности такого деления, ввиду наличия взаимосвязи и взаимообусловленности между данными категориями. При осуществлении защиты присутствует также и элемент охраны (момент предупреждения правонарушений в будущем), а при осуществлении же охранительных мероприятий возможно применение государственно-правового принуждения (один из характерных элементов защиты субъективных прав).</w:t>
      </w:r>
    </w:p>
    <w:p w:rsidR="007E1DE0" w:rsidRDefault="007E1DE0" w:rsidP="007E1DE0"/>
    <w:p w:rsidR="007E1DE0" w:rsidRDefault="007E1DE0" w:rsidP="007E1DE0">
      <w:r>
        <w:t>В свою очередь, гражданско-правовая охрана и защита прав характеризуются собственными юридическими способами, правоохранительными мерами, позволяющими решить задачи охраны и защиты гражданских прав.</w:t>
      </w:r>
    </w:p>
    <w:p w:rsidR="007E1DE0" w:rsidRDefault="007E1DE0" w:rsidP="007E1DE0"/>
    <w:p w:rsidR="007E1DE0" w:rsidRDefault="007E1DE0" w:rsidP="007E1DE0">
      <w:r>
        <w:t>Поскольку для осуществления защиты прав необходимо обладать правом на защиту, помимо соотношения «охраны прав» и «защиты прав» автором исследуется также весьма дискуссионный в юридической литературе вопрос о субъективном праве на защиту. В правовой науке можно выделить два подхода на сущность данного понятия: с одной стороны, право на защиту рассматривают в неразрывной связи с самим субъективным гражданским правом, с другой- право на защиту рассматривают в качестве самостоятельного субъективного права. Изучив различные подходы, диссертант склоняется к позиции о том, что право на защиту как бы заложено «внутрь» самого субъективного гражданского права, обеспечивая тем самым его реальное осуществление.</w:t>
      </w:r>
    </w:p>
    <w:p w:rsidR="007E1DE0" w:rsidRDefault="007E1DE0" w:rsidP="007E1DE0"/>
    <w:p w:rsidR="007E1DE0" w:rsidRDefault="007E1DE0" w:rsidP="007E1DE0">
      <w:r>
        <w:t>На основе проведенного исследования диссертантом делается вывод о том, что гражданско-правовая защита прав представляет собой систему правоохранительных мер, применяемых в отношениях, возникающих по поводу восстановления нарушенных имущественных и неимущественных прав субъектов права в порядке, предусмотренном гражданским законодательством Российской Федерации. При этом гражданско-правовая защита прав инвесторов как субъектов гражданских правоотношений, помимо общих положений гражданского законодательства, обеспечивается дополнительным защитным механизмом, предусмотренным инвестиционным законодательством.</w:t>
      </w:r>
    </w:p>
    <w:p w:rsidR="007E1DE0" w:rsidRDefault="007E1DE0" w:rsidP="007E1DE0"/>
    <w:p w:rsidR="007E1DE0" w:rsidRDefault="007E1DE0" w:rsidP="007E1DE0">
      <w:r>
        <w:t>Автор также анализирует часто встречающуюся как в законодательстве, так и в литературе категорию «законного интереса». В гражданском праве категории «субъективные права» и «законный интерес» являются достаточно близкими понятиями, поэтому не всегда разграничиваются в юридической литературе. Вместе с тем такое разграничение субъективных прав и охраняемых законом интересов законодателем не случайно. Субъекты права могут обладать интересами, не связанными с субъективными правами, поэтому такие интересы также должны подлежать защите в случае их нарушения. Диссертант приходит к выводу о том, что ключевым моментом</w:t>
      </w:r>
    </w:p>
    <w:p w:rsidR="007E1DE0" w:rsidRDefault="007E1DE0" w:rsidP="007E1DE0"/>
    <w:p w:rsidR="007E1DE0" w:rsidRDefault="007E1DE0" w:rsidP="007E1DE0">
      <w:r>
        <w:t>13</w:t>
      </w:r>
    </w:p>
    <w:p w:rsidR="007E1DE0" w:rsidRDefault="007E1DE0" w:rsidP="007E1DE0"/>
    <w:p w:rsidR="007E1DE0" w:rsidRDefault="007E1DE0" w:rsidP="007E1DE0">
      <w:r>
        <w:t>в разграничении этих понятий является то, что в основе законного интереса лежит необходимость субъекта удовлетворить свою потребность имеющимися у него в распоряжении законными способами.</w:t>
      </w:r>
    </w:p>
    <w:p w:rsidR="007E1DE0" w:rsidRDefault="007E1DE0" w:rsidP="007E1DE0"/>
    <w:p w:rsidR="007E1DE0" w:rsidRDefault="007E1DE0" w:rsidP="007E1DE0">
      <w:r>
        <w:t>Применительно к предмету исследования объектом интереса инвестора на рынке ценных бумаг выступают, прежде всего, имущественные и связанные с ними неимущественные права, удостоверяемые ценной бумагой. Соответственно интерес инвестора на рынке ценных бумаг может быть и не опосредован через субъективные права, а охраняемый законом интерес может выступать в инвестиционных правоотношениях и в качестве самостоятельного предмета защиты.</w:t>
      </w:r>
    </w:p>
    <w:p w:rsidR="007E1DE0" w:rsidRDefault="007E1DE0" w:rsidP="007E1DE0"/>
    <w:p w:rsidR="007E1DE0" w:rsidRDefault="007E1DE0" w:rsidP="007E1DE0">
      <w:r>
        <w:t>Далее автором подробно исследуются принципы защиты прав и законных интересов инвесторов на рынке ценных бумаг, которые заложены в основу гражданско-правовой защиты прав и законных интересов инвесторов на рынке ценных бумаг.</w:t>
      </w:r>
    </w:p>
    <w:p w:rsidR="007E1DE0" w:rsidRDefault="007E1DE0" w:rsidP="007E1DE0"/>
    <w:p w:rsidR="007E1DE0" w:rsidRDefault="007E1DE0" w:rsidP="007E1DE0">
      <w:r>
        <w:t>Эти принципы представляют собой сочетания общих, инвестиционных, а также специфических для рынка ценных бумаг гражданско-правовых принципов.</w:t>
      </w:r>
    </w:p>
    <w:p w:rsidR="007E1DE0" w:rsidRDefault="007E1DE0" w:rsidP="007E1DE0"/>
    <w:p w:rsidR="007E1DE0" w:rsidRDefault="007E1DE0" w:rsidP="007E1DE0">
      <w:r>
        <w:t>Анализ действующего в инвестиционной сфере законодательства о рынке ценных бумаг Российской Федерации показывает, что регламентации защиты прав участников на рынке ценных бумаг законодателем отводится особая роль. Гражданско-правовая защита прав и законных интересов инвесторов на рынке ценных бумаг подразумевает: полное возмещение инвестору всех убытков; обеспечение гласности в инвестиционной деятельности; дифференцированный подход к установлению дополнительных способов защиты имущественных и неимущественных прав и интересов инвестора (в том числе владения, пользования, распоряжения объектами и результатами инвестиций).</w:t>
      </w:r>
    </w:p>
    <w:p w:rsidR="007E1DE0" w:rsidRDefault="007E1DE0" w:rsidP="007E1DE0"/>
    <w:p w:rsidR="007E1DE0" w:rsidRDefault="007E1DE0" w:rsidP="007E1DE0">
      <w:r>
        <w:t>В данном параграфе подробно изучаются сложившиеся в науке гражданского права принципы защиты прав инвесторов на рынке ценных бумаг, дается их характеристика. Проведенное автором исследование позволило сформулировать дополнительно еще два принципа: принцип сочетания информационной прозрачности с информационной безопасностью и принцип оперативной защиты прав инвесторов.</w:t>
      </w:r>
    </w:p>
    <w:p w:rsidR="007E1DE0" w:rsidRDefault="007E1DE0" w:rsidP="007E1DE0"/>
    <w:p w:rsidR="007E1DE0" w:rsidRDefault="007E1DE0" w:rsidP="007E1DE0">
      <w:r>
        <w:t>Параграф 1.4 «Классификация гражданско-правовых способов защиты прав инвесторов на рынке ценных бумаг» посвящен характеристике и классификации гражданско-правовых способов защиты прав инвесторов на рынке ценных бумаг. При этом рассматриваются различные классификации способов защиты гражданских прав, существующие в юридической литературе, затрагиваются дискуссионные вопросы разграничения способов защиты на меры защиты и меры ответственности, соотношение этих мер между собой.</w:t>
      </w:r>
    </w:p>
    <w:p w:rsidR="007E1DE0" w:rsidRDefault="007E1DE0" w:rsidP="007E1DE0"/>
    <w:p w:rsidR="007E1DE0" w:rsidRDefault="007E1DE0" w:rsidP="007E1DE0">
      <w:r>
        <w:t>Помимо универсальных гражданско-правовых способов защиты прав инвесторов, предусмотренных в ст. 12 ГК РФ, особое внимание</w:t>
      </w:r>
    </w:p>
    <w:p w:rsidR="007E1DE0" w:rsidRDefault="007E1DE0" w:rsidP="007E1DE0"/>
    <w:p w:rsidR="007E1DE0" w:rsidRDefault="007E1DE0" w:rsidP="007E1DE0">
      <w:r>
        <w:t>14</w:t>
      </w:r>
    </w:p>
    <w:p w:rsidR="007E1DE0" w:rsidRDefault="007E1DE0" w:rsidP="007E1DE0"/>
    <w:p w:rsidR="007E1DE0" w:rsidRDefault="007E1DE0" w:rsidP="007E1DE0">
      <w:r>
        <w:t>автором уделяется специальным мерам защиты, применяемым в рамках правового института ценных бумаг.</w:t>
      </w:r>
    </w:p>
    <w:p w:rsidR="007E1DE0" w:rsidRDefault="007E1DE0" w:rsidP="007E1DE0"/>
    <w:p w:rsidR="007E1DE0" w:rsidRDefault="007E1DE0" w:rsidP="007E1DE0">
      <w:r>
        <w:t>На основании проведенной классификации способов защиты прав инвесторов автором сделаны некоторые выводы.</w:t>
      </w:r>
    </w:p>
    <w:p w:rsidR="007E1DE0" w:rsidRDefault="007E1DE0" w:rsidP="007E1DE0"/>
    <w:p w:rsidR="007E1DE0" w:rsidRDefault="007E1DE0" w:rsidP="007E1DE0">
      <w:r>
        <w:t>Прежде всего, очевидно, что среди правоохранительных мер преобладают меры государственно-принудительного характера, предусматривающие юрисдикционную форму защиты прав инвестора на рынке ценных бумаг, что не соответствует принципу оперативной защиты. Главная проблема, которая обозначилась в ходе исследования защиты прав инвесторов на рынке ценных бумаг, - это невозможность в полной мере возместить потери инвесторов. Возникает необходимость в создании эффективных компенсационных механизмов упрощения зашиты прав инвесторов путем введения дополнительных способов неюрисдикционной формы защиты прав с целью повышения доверия инвесторов к вложениям в ценные бумаги, улучшения функционирования фондового рынка.</w:t>
      </w:r>
    </w:p>
    <w:p w:rsidR="007E1DE0" w:rsidRDefault="007E1DE0" w:rsidP="007E1DE0"/>
    <w:p w:rsidR="007E1DE0" w:rsidRDefault="007E1DE0" w:rsidP="007E1DE0">
      <w:r>
        <w:t>Автором обосновывается необходимость введения обязательного страхования гражданско-правовой ответственности профессиональных участников рынка ценных бумаг.</w:t>
      </w:r>
    </w:p>
    <w:p w:rsidR="007E1DE0" w:rsidRDefault="007E1DE0" w:rsidP="007E1DE0"/>
    <w:p w:rsidR="007E1DE0" w:rsidRDefault="007E1DE0" w:rsidP="007E1DE0">
      <w:r>
        <w:t>В настоящее время саморегулируемые организации на рынке ценных бумаг (СРО) признают необходимость страхования гражданско-правовой ответственности профессиональных участников на рынке ценных бумаг, устанавливая для своих членов свои правила и порядок страхования, в том числе осуществляя выбор уполномоченной на то страховой компании. Однако часто профессиональные участники рынка ценных бумаг являются членами нескольких СРО одновременно. Поэтому в целях упорядочения правоотношений, связанных со страхованием гражданско-правовой ответственности деятельности профессиональных участников рынка ценных бумаг, актуальным становится вопрос о законодательном закреплении обязательного страхования гражданско-правовой ответственности деятельности профессиональных участников рынка ценных бумаг.</w:t>
      </w:r>
    </w:p>
    <w:p w:rsidR="007E1DE0" w:rsidRDefault="007E1DE0" w:rsidP="007E1DE0"/>
    <w:p w:rsidR="007E1DE0" w:rsidRDefault="007E1DE0" w:rsidP="007E1DE0">
      <w:r>
        <w:t>Глава 2 диссертации «Основные направления гражданско-правовой защиты прав инвесторов на рынке ценных бумаг» посвящена отдельным вопросам гражданско-правовой защиты прав и законных интересов инвесторов на рынке ценных бумаг и состоит из трех параграфов. Автор анализирует проблемные вопросы применения тех или иных гражданско-правовых способов защиты прав и законных интересов инвесторов на рынке ценных бумаг.</w:t>
      </w:r>
    </w:p>
    <w:p w:rsidR="007E1DE0" w:rsidRDefault="007E1DE0" w:rsidP="007E1DE0"/>
    <w:p w:rsidR="007E1DE0" w:rsidRDefault="007E1DE0" w:rsidP="007E1DE0">
      <w:r>
        <w:t>В параграфе 2.1 «Гражданско-правовая зашита прав инвесторов в процессе эмиссии ценных бумаг» рассмотрены основные нарушения прав инвесторов в процессе эмиссии ценных бумаг, высказывается своя позиция на понятие «недобросовестная эмиссия ценных бумаг», анализируются применяемые при этом гражданско-правовые способы защиты.</w:t>
      </w:r>
    </w:p>
    <w:p w:rsidR="007E1DE0" w:rsidRDefault="007E1DE0" w:rsidP="007E1DE0"/>
    <w:p w:rsidR="007E1DE0" w:rsidRDefault="007E1DE0" w:rsidP="007E1DE0">
      <w:r>
        <w:t>15</w:t>
      </w:r>
    </w:p>
    <w:p w:rsidR="007E1DE0" w:rsidRDefault="007E1DE0" w:rsidP="007E1DE0"/>
    <w:p w:rsidR="007E1DE0" w:rsidRDefault="007E1DE0" w:rsidP="007E1DE0">
      <w:r>
        <w:t>На основе изучения судебной практики автором разграничиваются основания применения таких мер защиты, как отказ в государственной регистрации выпуска ценных бумаг и приостановление эмиссии, поскольку их расплывчатые формулировки создают предпосылки для расширительного толкования регистрирующими органами и возможного злоупотребления со стороны государственных структур. Например, возникает практический вопрос: в случае обнаружения недостоверной информации в документах, представленных эмитентом на регистрацию выпуска ценных бумаг, какую меру должен выбрать регистрирующий орган: приостановление эмиссии или отказ в регистрации выпуска?</w:t>
      </w:r>
    </w:p>
    <w:p w:rsidR="007E1DE0" w:rsidRDefault="007E1DE0" w:rsidP="007E1DE0"/>
    <w:p w:rsidR="007E1DE0" w:rsidRDefault="007E1DE0" w:rsidP="007E1DE0">
      <w:r>
        <w:t>Кроме того, на сегодняшний день действующее законодательство о рынке ценных бумаг предусматривает только право регистрирующего органа на проведение проверки достоверности сведений, содержащихся в документах, предоставленных для государственной регистрации выпуска (дополнительного выпуска) эмиссионных ценных бумаг на этапе регистрации выпуска и проспекта ценных бумаг. Такое положение позволяет регистрирующему органу выборочно проводить проверку, допуская дальнейшее размещение ценных бумаг среди инвесторов. В случае выявления впоследствии фактов несоблюдения эмитентом требований законодательства о ценных бумагах, представления на регистрацию ложных или не соответствующих действительности сведений регистрирующий орган вправе применить такие меры, как приостановление выпуска эмиссии ценных бумаг или признание выпуска ценных бумаг несостоявшимся. В результате, риск убытков только возрастает у инвестора и менее защищен от незаконных действий эмитента.</w:t>
      </w:r>
    </w:p>
    <w:p w:rsidR="007E1DE0" w:rsidRDefault="007E1DE0" w:rsidP="007E1DE0"/>
    <w:p w:rsidR="007E1DE0" w:rsidRDefault="007E1DE0" w:rsidP="007E1DE0">
      <w:r>
        <w:t>В превентивных целях в процессе эмиссии ценных бумаг автор предлагает ввести обязательную проверку государственным регистрационным органом исполнительной власти сведений, содержащихся в документах, представляемых на регистрацию, в частности, полномочий эмитента (уполномоченного органа) на принятие решения о выпуске ценных бумаг. Такое решение позволит проводить всестороннюю проверку сведений, представляемых эмитентом на этапе регистрации выпуска ценных бумаг, предотвратить нарушения со стороны эмитента до размещения ценных бумаг среди инвесторов и позволит разграничить основания принятия той или иной меры защиты этим органом на этапе государственной регистрации выпуска ценных бумаг. Соответственно в работе даны конкретные рекомендации по законодательному закреплению указанных положений.</w:t>
      </w:r>
    </w:p>
    <w:p w:rsidR="007E1DE0" w:rsidRDefault="007E1DE0" w:rsidP="007E1DE0"/>
    <w:p w:rsidR="007E1DE0" w:rsidRDefault="007E1DE0" w:rsidP="007E1DE0">
      <w:r>
        <w:t>Кроме того, диссертантом разрешаются также вопросы, связанные с применением таких мер защиты, как признание выпуска ценных бумаг несостоявшимся и признание выпуска ценных бумаг недействительным; рассматривается вопрос о применении срока исковой давности по делам, связанным с признанием выпуска ценных бумаг недействительным;</w:t>
      </w:r>
    </w:p>
    <w:p w:rsidR="007E1DE0" w:rsidRDefault="007E1DE0" w:rsidP="007E1DE0"/>
    <w:p w:rsidR="007E1DE0" w:rsidRDefault="007E1DE0" w:rsidP="007E1DE0">
      <w:r>
        <w:t>16</w:t>
      </w:r>
    </w:p>
    <w:p w:rsidR="007E1DE0" w:rsidRDefault="007E1DE0" w:rsidP="007E1DE0"/>
    <w:p w:rsidR="007E1DE0" w:rsidRDefault="007E1DE0" w:rsidP="007E1DE0">
      <w:r>
        <w:t>обосновывается возможность применения ст. 395 ГК РФ при признании выпуска ценных бумаг недействительным или признании выпуска несостоявшимся только в случаях незаконности действий (бездействий) эмитентов в процессе эмиссии ценных бумаг; исследуются вопросы, связанные с изменением или расторжением договора между эмитентом и инвестором, и даются определенные рекомендации по совершенствованию законодательства в этой области.</w:t>
      </w:r>
    </w:p>
    <w:p w:rsidR="007E1DE0" w:rsidRDefault="007E1DE0" w:rsidP="007E1DE0"/>
    <w:p w:rsidR="007E1DE0" w:rsidRDefault="007E1DE0" w:rsidP="007E1DE0">
      <w:r>
        <w:t>В целом, характеризуя порядок гражданско-правовой защиты прав инвесторов в процессе эмиссии, сделаны следующие выводы.</w:t>
      </w:r>
    </w:p>
    <w:p w:rsidR="007E1DE0" w:rsidRDefault="007E1DE0" w:rsidP="007E1DE0"/>
    <w:p w:rsidR="007E1DE0" w:rsidRDefault="007E1DE0" w:rsidP="007E1DE0">
      <w:r>
        <w:t>Основной акцент в процессе эмиссии ценных бумаг законодателем сделан на защиту прав инвесторов в административном порядке, что является вполне оправданным с точки зрения оперативности принятия мер защиты. Учитывая существенность последствий при признании выпуска ценных бумаг недействительным, как крайняя охранительная мера она применяется только в судебном порядке.</w:t>
      </w:r>
    </w:p>
    <w:p w:rsidR="007E1DE0" w:rsidRDefault="007E1DE0" w:rsidP="007E1DE0"/>
    <w:p w:rsidR="007E1DE0" w:rsidRDefault="007E1DE0" w:rsidP="007E1DE0">
      <w:r>
        <w:t>Основной задачей гражданско-правовой защиты прав инвесторов в отношениях эмиссии ценных бумаг видится снижение риска имущественных потерь инвесторов путем минимизации убытков и, в случае наступления неблагоприятных в экономическом аспекте ситуаций для инвесторов, путем полного возмещения убытков с учетом прав и интересов третьих лиц.</w:t>
      </w:r>
    </w:p>
    <w:p w:rsidR="007E1DE0" w:rsidRDefault="007E1DE0" w:rsidP="007E1DE0"/>
    <w:p w:rsidR="007E1DE0" w:rsidRDefault="007E1DE0" w:rsidP="007E1DE0">
      <w:r>
        <w:t>В параграфе 2.2 «Гражданско-правовая защита прав инвесторов при обращении ценных бумаг» рассматриваются вопросы, связанные с заключением гражданско-правовых сделок, влекущих переход права собственности на ценные бумаги, на вторичном рынке ценных бумаг.</w:t>
      </w:r>
    </w:p>
    <w:p w:rsidR="007E1DE0" w:rsidRDefault="007E1DE0" w:rsidP="007E1DE0"/>
    <w:p w:rsidR="007E1DE0" w:rsidRDefault="007E1DE0" w:rsidP="007E1DE0">
      <w:r>
        <w:t>Среди основных нарушений прав инвесторов в сфере обращения ценных бумаг выделяются: ненадлежащее исполнение или неисполнение обязательств контрагентами по договорам и нарушение правил перехода прав на ценные бумаги.</w:t>
      </w:r>
    </w:p>
    <w:p w:rsidR="007E1DE0" w:rsidRDefault="007E1DE0" w:rsidP="007E1DE0"/>
    <w:p w:rsidR="007E1DE0" w:rsidRDefault="007E1DE0" w:rsidP="007E1DE0">
      <w:r>
        <w:t>В работе рассмотрена практика применения различных гражданско-правовых способов защиты прав инвесторов на рынке ценных бумаг. Особое внимание уделено такому способу защиты, как признание сделки недействительной.</w:t>
      </w:r>
    </w:p>
    <w:p w:rsidR="007E1DE0" w:rsidRDefault="007E1DE0" w:rsidP="007E1DE0"/>
    <w:p w:rsidR="007E1DE0" w:rsidRDefault="007E1DE0" w:rsidP="007E1DE0">
      <w:r>
        <w:t>Как правило, при защите прав инвесторов в процессе обращения ценных бумаг речь идет о защите прав на саму ценную бумагу, а не о защите прав, удостоверенных ценной бумагой.</w:t>
      </w:r>
    </w:p>
    <w:p w:rsidR="007E1DE0" w:rsidRDefault="007E1DE0" w:rsidP="007E1DE0"/>
    <w:p w:rsidR="007E1DE0" w:rsidRDefault="007E1DE0" w:rsidP="007E1DE0">
      <w:r>
        <w:t>При нарушении обязательств по договору об отчуждении ценных бумаг применяются традиционные способы защиты обязательственных прав: возмещение убытков, предъявление исков о взыскании долга за проданные ценные бумаги, неустоек, установленных договором, процентов, начисленных в соответствии со ст. 395 ГК РФ.</w:t>
      </w:r>
    </w:p>
    <w:p w:rsidR="007E1DE0" w:rsidRDefault="007E1DE0" w:rsidP="007E1DE0"/>
    <w:p w:rsidR="007E1DE0" w:rsidRDefault="007E1DE0" w:rsidP="007E1DE0">
      <w:r>
        <w:t>В отличие от эмиссии, при которой предусмотрен государственный контроль в отношении всех эмиссионных бумаг, при их обраще-</w:t>
      </w:r>
    </w:p>
    <w:p w:rsidR="007E1DE0" w:rsidRDefault="007E1DE0" w:rsidP="007E1DE0"/>
    <w:p w:rsidR="007E1DE0" w:rsidRDefault="007E1DE0" w:rsidP="007E1DE0">
      <w:r>
        <w:t>17</w:t>
      </w:r>
    </w:p>
    <w:p w:rsidR="007E1DE0" w:rsidRDefault="007E1DE0" w:rsidP="007E1DE0"/>
    <w:p w:rsidR="007E1DE0" w:rsidRDefault="007E1DE0" w:rsidP="007E1DE0">
      <w:r>
        <w:t>нии государственный контроль установлен только применительно к акциям.</w:t>
      </w:r>
    </w:p>
    <w:p w:rsidR="007E1DE0" w:rsidRDefault="007E1DE0" w:rsidP="007E1DE0"/>
    <w:p w:rsidR="007E1DE0" w:rsidRDefault="007E1DE0" w:rsidP="007E1DE0">
      <w:r>
        <w:t>В данном параграфе последовательно изложены конкретные рекомендации, направленные на защиту прав приобретателей бездокументарных ценных бумаг в сфере обращения.</w:t>
      </w:r>
    </w:p>
    <w:p w:rsidR="007E1DE0" w:rsidRDefault="007E1DE0" w:rsidP="007E1DE0"/>
    <w:p w:rsidR="007E1DE0" w:rsidRDefault="007E1DE0" w:rsidP="007E1DE0">
      <w:r>
        <w:t>В параграфе 2.3 «Гражданско-правовая защита прав инвесторов в сфере учета прав» раскрыты вопросы защиты прав инвесторов в сфере учета. Исходя из сущности бездокументарных ценных бумаг, именно учетная система является важнейшей составляющей механизма реализации прав на ценные бумаги и прав, ими удостоверенных, именно регламентация учета прав (основным образом определяющая сущность бездокументарных ценных бумаг) играет важную роль в выборе и возможности применения того или иного способа защиты.</w:t>
      </w:r>
    </w:p>
    <w:p w:rsidR="007E1DE0" w:rsidRDefault="007E1DE0" w:rsidP="007E1DE0"/>
    <w:p w:rsidR="007E1DE0" w:rsidRDefault="007E1DE0" w:rsidP="007E1DE0">
      <w:r>
        <w:t>Правоотношениям, связанным с эмиссионными ценными бумагами, присуще то, что нарушение права на бумагу, которое при их бездокументарной форме выпуска невозможно без действий лица, осуществляющего учет прав, влечет невозможность осуществления закрепленных ценной бумагой прав.</w:t>
      </w:r>
    </w:p>
    <w:p w:rsidR="007E1DE0" w:rsidRDefault="007E1DE0" w:rsidP="007E1DE0"/>
    <w:p w:rsidR="007E1DE0" w:rsidRDefault="007E1DE0" w:rsidP="007E1DE0">
      <w:r>
        <w:t>При рассмотрении особенностей учетной системы прав на ценные бумаги автор останавливается также на проблемных вопросах, не нашедших ответа в теоретических исследованиях - речь идет о правовой природе бездокументарной ценной бумаги и возможности применения вещно-правовых способов защиты прав на такие ценные бумаги.</w:t>
      </w:r>
    </w:p>
    <w:p w:rsidR="007E1DE0" w:rsidRDefault="007E1DE0" w:rsidP="007E1DE0"/>
    <w:p w:rsidR="007E1DE0" w:rsidRDefault="007E1DE0" w:rsidP="007E1DE0">
      <w:r>
        <w:t>Анализ судебной практики позволяет выявить в качестве основных нарушений в сфере учета прав на ценные бумаги следующие: отказ во внесении в реестр записи о переходе прав на ценные бумаги, а равно уклонение от этого; необоснованное списание с лицевого счета владельца акций; совершение записей по счетам при наличии запрета; отказ (уклонение) от внесения информации о зарегистрированном лице; отказ (уклонение) от предоставления информации из реестра; утрата или уничтожение реестра; ведение двух реестров. Соответственно далее автором подробно рассматриваются гражданско-правовые способы защиты прав инвесторов по отдельным видам нарушений.</w:t>
      </w:r>
    </w:p>
    <w:p w:rsidR="007E1DE0" w:rsidRDefault="007E1DE0" w:rsidP="007E1DE0"/>
    <w:p w:rsidR="007E1DE0" w:rsidRDefault="007E1DE0" w:rsidP="007E1DE0">
      <w:r>
        <w:t>Диссертантом обосновывается необходимость внесения записи об инвесторе в реестр ценных бумаг в текущий момент в случае удовлетворения такого иска судом. В целях более полного восстановления у этого лица его прав появляется возможность оспорить осуществленные в данный период юридические действия, если они нарушают его права и законный интерес.</w:t>
      </w:r>
    </w:p>
    <w:p w:rsidR="007E1DE0" w:rsidRDefault="007E1DE0" w:rsidP="007E1DE0"/>
    <w:p w:rsidR="007E1DE0" w:rsidRDefault="007E1DE0" w:rsidP="007E1DE0">
      <w:r>
        <w:t>Что касается защиты прав инвесторов при необоснованном списании с лицевого счета ценных бумаг, то необходимо учитывать, что в соответствии со ст. 142,147 ГК РФ, ст. 29 Закона о рынке ценных бумаг запись в реестре (а равно запись по счету депо) имеет правоустанавливающее значение,</w:t>
      </w:r>
    </w:p>
    <w:p w:rsidR="007E1DE0" w:rsidRDefault="007E1DE0" w:rsidP="007E1DE0"/>
    <w:p w:rsidR="007E1DE0" w:rsidRDefault="007E1DE0" w:rsidP="007E1DE0">
      <w:r>
        <w:t>18</w:t>
      </w:r>
    </w:p>
    <w:p w:rsidR="007E1DE0" w:rsidRDefault="007E1DE0" w:rsidP="007E1DE0"/>
    <w:p w:rsidR="007E1DE0" w:rsidRDefault="007E1DE0" w:rsidP="007E1DE0">
      <w:r>
        <w:t>т.е. внесение записи о списании ценных бумаг с лицевого счета владельца влечет прекращение у него права на данный вид имущества.</w:t>
      </w:r>
    </w:p>
    <w:p w:rsidR="007E1DE0" w:rsidRDefault="007E1DE0" w:rsidP="007E1DE0"/>
    <w:p w:rsidR="007E1DE0" w:rsidRDefault="007E1DE0" w:rsidP="007E1DE0">
      <w:r>
        <w:t>Диссертантом исследуются вопросы правомерного и неправомерного списания ценных бумаг по лицевому счету инвестора. Соответственно, если основанием лишения имущества стал неправомерный юридический факт, собственник, лишенный своего имущества, вправе защищать свои права в судебном порядке установленными законом способами (ст. 11, 12 ГК РФ).</w:t>
      </w:r>
    </w:p>
    <w:p w:rsidR="007E1DE0" w:rsidRDefault="007E1DE0" w:rsidP="007E1DE0"/>
    <w:p w:rsidR="007E1DE0" w:rsidRDefault="007E1DE0" w:rsidP="007E1DE0">
      <w:r>
        <w:t>При данном нарушении закон предлагает использовать следующие традиционные способы зашиты прав: обязательственно-правовые (взыскание убытков, признание оспоримой сделки недействительной и применение последствий ее недействительности; применение последствий недействительности ничтожной сделки и др.) и вещно-правовые (наиболее распространенным способом является истребование имущества из чужого незаконного владения - виндикация, признание права собственности).</w:t>
      </w:r>
    </w:p>
    <w:p w:rsidR="007E1DE0" w:rsidRDefault="007E1DE0" w:rsidP="007E1DE0"/>
    <w:p w:rsidR="007E1DE0" w:rsidRDefault="007E1DE0" w:rsidP="007E1DE0">
      <w:r>
        <w:t>Применение того или иного способа защиты прав зависит от природы нарушенного права и ряда других факторов (эти факторы и являются условиями применения того или способа защиты). В отношении применения обязательственно-правовых способов защиты необходимо иметь в виду, что если акции списаны на основании передаточного распоряжения, выданного во исполнение сделки, являющейся недействительной или признанной таковой впоследствии, то применение в судебном порядке последствий недействительности сделки в виде обратного зачисления акций возможно только при условии, что на лицевом счете контрагента данные ценные бумаги числятся (п. 2 ст. 167 ГК).</w:t>
      </w:r>
    </w:p>
    <w:p w:rsidR="007E1DE0" w:rsidRDefault="007E1DE0" w:rsidP="007E1DE0"/>
    <w:p w:rsidR="007E1DE0" w:rsidRDefault="007E1DE0" w:rsidP="007E1DE0">
      <w:r>
        <w:t>Однако, как правило, акции не задерживаются у лица, на лицевой счет которого они поступили, а передаются дальше по цепочке, соответственно в иске о возврате акций путем применения последствий недействительности сделки будет отказано. В такой ситуации инвестор может поступить двояко: заявить требование о возмещении убытков (в случае, если вернуть невозможно) или требование об истребовании имущества из чужого незаконного владения (виндикационный иск).</w:t>
      </w:r>
    </w:p>
    <w:p w:rsidR="007E1DE0" w:rsidRDefault="007E1DE0" w:rsidP="007E1DE0"/>
    <w:p w:rsidR="007E1DE0" w:rsidRDefault="007E1DE0" w:rsidP="007E1DE0">
      <w:r>
        <w:t>Здесь же диссертантом рассмотрен вопрос о возможности применения виндикации к бездокументарным ценным бумагам и делается вывод о том, что, несмотря на дискуссионность данного вопроса, судебная практика в большинстве случаев допускает применение данного способа защиты прав на бездокументарные ценные бумаги. Такой подход во многом объясняется отсутствием эффективных обязательственно-правовых способов защиты прав владельцев эмиссионных ценных бумаг, тогда как вещно-правовые способы защиты прав владельцев эмиссионных ценных бумаг позволяют в большем мере обеспечить их права на ценные бумаги, в частности, в случае незаконного списания бездокументарных ценных бумаг с лицевого счета их владельца.</w:t>
      </w:r>
    </w:p>
    <w:p w:rsidR="007E1DE0" w:rsidRDefault="007E1DE0" w:rsidP="007E1DE0"/>
    <w:p w:rsidR="007E1DE0" w:rsidRDefault="007E1DE0" w:rsidP="007E1DE0">
      <w:r>
        <w:t>19</w:t>
      </w:r>
    </w:p>
    <w:p w:rsidR="007E1DE0" w:rsidRDefault="007E1DE0" w:rsidP="007E1DE0"/>
    <w:p w:rsidR="007E1DE0" w:rsidRDefault="007E1DE0" w:rsidP="007E1DE0">
      <w:r>
        <w:t>В качестве рекомендаций по предотвращению незаконного списания акций предлагается предусмотреть на законодательном уровне обязанность реестродержателя информировать владельца акций о каждом случае списания с его лицевого счета акций и открытия счета новому владельцу и обязанность по проверке действительности нотариально удостоверенной доверенности на списание акций.</w:t>
      </w:r>
    </w:p>
    <w:p w:rsidR="007E1DE0" w:rsidRDefault="007E1DE0" w:rsidP="007E1DE0"/>
    <w:p w:rsidR="007E1DE0" w:rsidRDefault="007E1DE0" w:rsidP="007E1DE0">
      <w:r>
        <w:t>Особое внимание также уделено вопросам применения способов защиты прав инвесторов в случаях ведения двойного реестра или утрате реестра. Если ведение «второго» реестра передано держателю реестра, в качестве способа зашиты прав инвесторов можно использовать предъявление иска о признании недействительным договора на ведение реестра. В данном случае критерием «действительности» того или иного реестра будет являться первоочередность заключения договора надлежащим образом между уполномоченным органом общества и регистратором. Но, как правило, применение такого способа защиты не обеспечивает защиту интересов всех инвесторов, а также третьих лиц, интересы которых могут быть затронуты этой ситуацией. Уничтожение или утрата реестра происходят, как правило, сознательно в тех случаях, когда реестр ведется самим эмитентом. Данные действия предпринимаются большей частью лицами, осуществляющими функции его органов управления (или пытающимися предстать таковыми). Если ведение реестра осуществляется специализированным реестродержателем, случаи утраты реестра крайне редки, поскольку профессиональный участник рынка ценных бумаг рискует при ненадлежащем исполнении обязанностей и лицензией и т.п.</w:t>
      </w:r>
    </w:p>
    <w:p w:rsidR="007E1DE0" w:rsidRDefault="007E1DE0" w:rsidP="007E1DE0"/>
    <w:p w:rsidR="007E1DE0" w:rsidRDefault="007E1DE0" w:rsidP="007E1DE0">
      <w:r>
        <w:t>Для решения проблемы защиты прав владельцев ценных бумаг в случае утраты реестра и ведения двойного реестра автором дается ряд конкретных мероприятий, которые будут способствовать совершенствованию законодательства в сфере учета прав на бездокументарные ценные бумаги.</w:t>
      </w:r>
    </w:p>
    <w:p w:rsidR="007E1DE0" w:rsidRDefault="007E1DE0" w:rsidP="007E1DE0"/>
    <w:p w:rsidR="007E1DE0" w:rsidRDefault="007E1DE0" w:rsidP="007E1DE0">
      <w:r>
        <w:t>В заключении диссертации излагаются обобщенные выводы по отдельным научным направлениям в цивилистической науке в сфере рынка ценных бумаг, а также приводятся сформулированные в работе основные предложения по совершенствованию законодательства о рынке ценных бумаг и о защите прав и законных интересов инвесторов.</w:t>
      </w:r>
    </w:p>
    <w:p w:rsidR="007E1DE0" w:rsidRDefault="007E1DE0" w:rsidP="007E1DE0"/>
    <w:p w:rsidR="007E1DE0" w:rsidRDefault="007E1DE0" w:rsidP="007E1DE0">
      <w:r>
        <w:t>По теме диссертации опубликованы следующие основные работы.</w:t>
      </w:r>
    </w:p>
    <w:p w:rsidR="007E1DE0" w:rsidRDefault="007E1DE0" w:rsidP="007E1DE0"/>
    <w:p w:rsidR="007E1DE0" w:rsidRDefault="007E1DE0" w:rsidP="007E1DE0">
      <w:r>
        <w:t>20</w:t>
      </w:r>
    </w:p>
    <w:p w:rsidR="007E1DE0" w:rsidRDefault="007E1DE0" w:rsidP="007E1DE0"/>
    <w:p w:rsidR="007E1DE0" w:rsidRDefault="007E1DE0" w:rsidP="007E1DE0">
      <w:r>
        <w:t>ПУБЛИКАЦИИ В ВЕДУЩИХ РЕЦЕНЗИРУЕМЫХ НАУЧНЫХ ЖУРНАЛАХ И ИЗДАНИЯХ, РЕКОМЕНДОВАННЫХ ВАК МИНОБРНАУКИ РФДЛЯ ПУБЛИКАЦИИ РЕЗУЛЬТАТОВ КАНДИДАТСКИХ ДИССЕРТАЦИОННЫХ ИССЛЕДОВАНИЙ</w:t>
      </w:r>
    </w:p>
    <w:p w:rsidR="007E1DE0" w:rsidRDefault="007E1DE0" w:rsidP="007E1DE0"/>
    <w:p w:rsidR="007E1DE0" w:rsidRDefault="007E1DE0" w:rsidP="007E1DE0">
      <w:r>
        <w:t>1. Холкина, М.Г. Понятие инвестиций в российском праве / М.Г. Холкина // Закон и право. - 2006. - № 11. - С. 48-50.</w:t>
      </w:r>
    </w:p>
    <w:p w:rsidR="007E1DE0" w:rsidRDefault="007E1DE0" w:rsidP="007E1DE0"/>
    <w:p w:rsidR="007E1DE0" w:rsidRDefault="007E1DE0" w:rsidP="007E1DE0">
      <w:r>
        <w:t>2. Холкина, М.Г. Гражданско-правовая защита прав инвесторов в процессе эмиссии ценных бумаг / М.Г. Холкина // Закон и право. -2009. -№ 5. -С. 41-43.</w:t>
      </w:r>
    </w:p>
    <w:p w:rsidR="007E1DE0" w:rsidRDefault="007E1DE0" w:rsidP="007E1DE0"/>
    <w:p w:rsidR="007E1DE0" w:rsidRDefault="007E1DE0" w:rsidP="007E1DE0">
      <w:r>
        <w:t>Труды в материалах международных и всероссийских конференций</w:t>
      </w:r>
    </w:p>
    <w:p w:rsidR="007E1DE0" w:rsidRDefault="007E1DE0" w:rsidP="007E1DE0"/>
    <w:p w:rsidR="007E1DE0" w:rsidRDefault="007E1DE0" w:rsidP="007E1DE0">
      <w:r>
        <w:t>3. Холкина, М.Г. Роль судебной практики в формировании механизма защиты прав инвесторов / М.Г. Холкина // Молодые юристы-науке и практике: материалы конф. молодых ученых, аспирантов и студентов (14 апреля 2005 г.). - Владивосток: Изд-во Дальневост. ун-та, 2005.-С. 127-129.</w:t>
      </w:r>
    </w:p>
    <w:p w:rsidR="007E1DE0" w:rsidRDefault="007E1DE0" w:rsidP="007E1DE0"/>
    <w:p w:rsidR="007E1DE0" w:rsidRDefault="007E1DE0" w:rsidP="007E1DE0">
      <w:r>
        <w:t>4. Холкина, М.Г. Защита прав инвесторов / М.Г. Холкина // «Интеллектуальный потенциал вузов - на развитие Дальневосточного региона России и стран АТР»: материалы 7-й международной очно-заочной научно-практической конференции студентов, аспирантов и молодых исследователей (25-26 мая 2005 г.). - Владивосток: Изд-во ВГУЭС, 2005. -С. 209-211.</w:t>
      </w:r>
    </w:p>
    <w:p w:rsidR="007E1DE0" w:rsidRDefault="007E1DE0" w:rsidP="007E1DE0"/>
    <w:p w:rsidR="007E1DE0" w:rsidRDefault="007E1DE0" w:rsidP="007E1DE0">
      <w:r>
        <w:t>5. Холкина, М.Г. Юридическое определение «иностранных инвестиций»- отправная точка для формирования государственного механизма защиты прав иностранных инвесторов / М.Г. Холкина: науч. тр. Дальрыбвтуза. Вып. № 17. - Владивосток: Дальрыбвтуз, 2005. - С. 167-169.</w:t>
      </w:r>
    </w:p>
    <w:p w:rsidR="007E1DE0" w:rsidRDefault="007E1DE0" w:rsidP="007E1DE0"/>
    <w:p w:rsidR="007E1DE0" w:rsidRDefault="007E1DE0" w:rsidP="007E1DE0">
      <w:r>
        <w:t>6. Холкина, М.Г. Инвестиционный рынок как сфера гражданско-правового регулирования / М.Г. Холкина // Россия и страны АТР: проблемы институциональных преобразований в период перехода к рынку: материалы международной научной конференции студентов и молодых ученых (ноябрь 2005 г.). - Владивосток: Дальрыбвтуз, 2006. - С. 59-60.</w:t>
      </w:r>
    </w:p>
    <w:p w:rsidR="007E1DE0" w:rsidRDefault="007E1DE0" w:rsidP="007E1DE0"/>
    <w:p w:rsidR="007E1DE0" w:rsidRDefault="007E1DE0" w:rsidP="007E1DE0">
      <w:r>
        <w:t>7. Холкина, М.Г. Защита прав инвесторов: понятие инвестиций / М.Г. Холкина // Право и современность: проблемы и пути решения: сб. материалов конференции молодых ученых, аспирантов и студентов (апрель 2006 г.). - Владивосток: Изд-во Дальневост. ун-та, 2006. - С. 325-329.</w:t>
      </w:r>
    </w:p>
    <w:p w:rsidR="007E1DE0" w:rsidRDefault="007E1DE0" w:rsidP="007E1DE0"/>
    <w:p w:rsidR="007E1DE0" w:rsidRDefault="007E1DE0" w:rsidP="007E1DE0">
      <w:r>
        <w:t>21</w:t>
      </w:r>
    </w:p>
    <w:p w:rsidR="007E1DE0" w:rsidRDefault="007E1DE0" w:rsidP="007E1DE0"/>
    <w:p w:rsidR="007E1DE0" w:rsidRDefault="007E1DE0" w:rsidP="007E1DE0">
      <w:r>
        <w:t>8. Холкина, М.Г. Экономическая сущность конкурентного поведения инвесторов / М.Г. Холкина //«Интеллектуальный потенциал вузов -на развитие Дальневосточного региона России и стран АТР»: материалы 8-й международной очно-заочной научно-практической конференции студентов, аспирантов и молодых исследователей. - Владивосток: Изд-во ВГУЭС, 2006. - С. 134-135.</w:t>
      </w:r>
    </w:p>
    <w:p w:rsidR="007E1DE0" w:rsidRDefault="007E1DE0" w:rsidP="007E1DE0"/>
    <w:p w:rsidR="007E1DE0" w:rsidRDefault="007E1DE0" w:rsidP="007E1DE0">
      <w:r>
        <w:t>9. Холкина, М.Г. Субъекты инвестиционных отношений на рынке ценных бумаг / М.Г. Холкина // Современная юридическая наука и практика: проблемы и перспективы: сб. материалов научно-практической конференции молодых ученых, аспирантов и студентов (20 апреля 2007 г.). Ч. 2. - Владивосток: Изд-во Дальневост. ун-та, 2007. - С. 79-84.</w:t>
      </w:r>
    </w:p>
    <w:p w:rsidR="007E1DE0" w:rsidRDefault="007E1DE0" w:rsidP="007E1DE0"/>
    <w:p w:rsidR="007E1DE0" w:rsidRDefault="007E1DE0" w:rsidP="007E1DE0">
      <w:r>
        <w:t>10. Холкина, М.Г. Субъекты инвестиционных отношений на рынке ценных бумаг / М.Г. Холкина // Обязательственное право: актуальные проблемы теории и практики применения: сб. материалов Всероссийской научно-практической конференции (24-26 мая 2007 г.) / под науч. ред. проф. В.Н. Урукова. - Чебоксары: Чувашский государственный университет, 2007. - С. 115-117.</w:t>
      </w:r>
    </w:p>
    <w:p w:rsidR="007E1DE0" w:rsidRDefault="007E1DE0" w:rsidP="007E1DE0"/>
    <w:p w:rsidR="007E1DE0" w:rsidRDefault="007E1DE0" w:rsidP="007E1DE0">
      <w:r>
        <w:t>11. Холкина, М.Г. Особенности регулирования инвестиционной деятельности на рынке ценных бумаг / М.Г. Холкина // Правовая реальность в фокусе юридической науки и университетского просвещения: материалы научно-практической конференции (сентябрь 2008 г.) / отв. ред. А.И. Коробеев. - Владивосток: Изд-во Дальневост. ун-та, 2009. -С. 432-436.</w:t>
      </w:r>
    </w:p>
    <w:p w:rsidR="007E1DE0" w:rsidRDefault="007E1DE0" w:rsidP="007E1DE0"/>
    <w:p w:rsidR="007E1DE0" w:rsidRDefault="007E1DE0" w:rsidP="007E1DE0">
      <w:r>
        <w:t>12. Холкина, М.Г. Гражданско-правовая защита прав инвесторов в сфере учета прав на эмиссионные ценные бумаги / М.Г. Холкина // Вестник ВГУЭС - территория новых возможностей: научный журнал. -Владивосток: ВГУЭС, 2009. -№ 1 (1). - С. 188-194.</w:t>
      </w:r>
    </w:p>
    <w:p w:rsidR="007E1DE0" w:rsidRDefault="007E1DE0" w:rsidP="007E1DE0"/>
    <w:p w:rsidR="0038790D" w:rsidRDefault="007E1DE0" w:rsidP="007E1DE0">
      <w:r>
        <w:t>22</w:t>
      </w:r>
    </w:p>
    <w:sectPr w:rsidR="0038790D" w:rsidSect="0038790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E1DE0"/>
    <w:rsid w:val="001A5995"/>
    <w:rsid w:val="0038790D"/>
    <w:rsid w:val="005358DA"/>
    <w:rsid w:val="0054693C"/>
    <w:rsid w:val="00684D7C"/>
    <w:rsid w:val="007E1DE0"/>
    <w:rsid w:val="00BB2F46"/>
    <w:rsid w:val="00D13E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8790D"/>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6216</Words>
  <Characters>44654</Characters>
  <Application>Microsoft Office Word</Application>
  <DocSecurity>0</DocSecurity>
  <Lines>850</Lines>
  <Paragraphs>179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50699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2016-12-13T20:32:00Z</dcterms:created>
  <dcterms:modified xsi:type="dcterms:W3CDTF">2016-12-13T20:32:00Z</dcterms:modified>
</cp:coreProperties>
</file>