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019" w:rsidRDefault="009B4019" w:rsidP="00733DC7">
      <w:pPr>
        <w:pStyle w:val="style1"/>
        <w:spacing w:before="0" w:beforeAutospacing="0" w:after="0" w:afterAutospacing="0"/>
        <w:jc w:val="center"/>
        <w:outlineLvl w:val="0"/>
        <w:rPr>
          <w:b/>
          <w:sz w:val="28"/>
          <w:szCs w:val="28"/>
        </w:rPr>
      </w:pPr>
      <w:bookmarkStart w:id="0" w:name="_GoBack"/>
      <w:bookmarkEnd w:id="0"/>
    </w:p>
    <w:p w:rsidR="00067005" w:rsidRPr="00400222" w:rsidRDefault="00067005" w:rsidP="00733DC7">
      <w:pPr>
        <w:pStyle w:val="style1"/>
        <w:spacing w:before="0" w:beforeAutospacing="0" w:after="0" w:afterAutospacing="0"/>
        <w:jc w:val="center"/>
        <w:outlineLvl w:val="0"/>
        <w:rPr>
          <w:b/>
          <w:sz w:val="28"/>
          <w:szCs w:val="28"/>
        </w:rPr>
      </w:pPr>
      <w:r w:rsidRPr="00400222">
        <w:rPr>
          <w:b/>
          <w:sz w:val="28"/>
          <w:szCs w:val="28"/>
        </w:rPr>
        <w:t>Государственное образовательное учреждение</w:t>
      </w:r>
    </w:p>
    <w:p w:rsidR="00067005" w:rsidRPr="00400222" w:rsidRDefault="00067005" w:rsidP="00733DC7">
      <w:pPr>
        <w:pStyle w:val="style1"/>
        <w:spacing w:before="0" w:beforeAutospacing="0" w:after="0" w:afterAutospacing="0"/>
        <w:jc w:val="center"/>
        <w:rPr>
          <w:b/>
          <w:sz w:val="28"/>
          <w:szCs w:val="28"/>
        </w:rPr>
      </w:pPr>
      <w:r w:rsidRPr="00400222">
        <w:rPr>
          <w:b/>
          <w:sz w:val="28"/>
          <w:szCs w:val="28"/>
        </w:rPr>
        <w:t>среднего профессионального образования</w:t>
      </w:r>
    </w:p>
    <w:p w:rsidR="00067005" w:rsidRPr="00400222" w:rsidRDefault="00067005" w:rsidP="00733DC7">
      <w:pPr>
        <w:pStyle w:val="style1"/>
        <w:spacing w:before="0" w:beforeAutospacing="0" w:after="0" w:afterAutospacing="0"/>
        <w:jc w:val="center"/>
        <w:rPr>
          <w:b/>
          <w:sz w:val="28"/>
          <w:szCs w:val="28"/>
        </w:rPr>
      </w:pPr>
      <w:r w:rsidRPr="00400222">
        <w:rPr>
          <w:b/>
          <w:sz w:val="28"/>
          <w:szCs w:val="28"/>
        </w:rPr>
        <w:t>Колледж  « Высшая  банковская школа» Санкт - Петербурга</w:t>
      </w:r>
    </w:p>
    <w:p w:rsidR="00067005" w:rsidRPr="00400222" w:rsidRDefault="00067005" w:rsidP="00733DC7">
      <w:pPr>
        <w:pStyle w:val="style1"/>
        <w:tabs>
          <w:tab w:val="left" w:pos="2775"/>
        </w:tabs>
        <w:spacing w:before="1320" w:beforeAutospacing="0" w:after="0" w:afterAutospacing="0"/>
        <w:jc w:val="center"/>
        <w:rPr>
          <w:b/>
          <w:sz w:val="32"/>
          <w:szCs w:val="32"/>
        </w:rPr>
      </w:pPr>
      <w:r w:rsidRPr="00400222">
        <w:rPr>
          <w:b/>
          <w:sz w:val="32"/>
          <w:szCs w:val="32"/>
        </w:rPr>
        <w:t>КУРСОВАЯ РАБОТА</w:t>
      </w:r>
    </w:p>
    <w:p w:rsidR="00067005" w:rsidRPr="00400222" w:rsidRDefault="00067005" w:rsidP="00733DC7">
      <w:pPr>
        <w:pStyle w:val="style1"/>
        <w:tabs>
          <w:tab w:val="left" w:pos="3135"/>
        </w:tabs>
        <w:spacing w:before="240" w:beforeAutospacing="0" w:after="0" w:afterAutospacing="0"/>
        <w:jc w:val="center"/>
        <w:rPr>
          <w:b/>
          <w:sz w:val="28"/>
          <w:szCs w:val="28"/>
        </w:rPr>
      </w:pPr>
      <w:r w:rsidRPr="00400222">
        <w:rPr>
          <w:b/>
          <w:sz w:val="28"/>
          <w:szCs w:val="28"/>
        </w:rPr>
        <w:t>по дисциплинам</w:t>
      </w:r>
    </w:p>
    <w:p w:rsidR="00067005" w:rsidRPr="00400222" w:rsidRDefault="00067005" w:rsidP="00733DC7">
      <w:pPr>
        <w:pStyle w:val="style1"/>
        <w:spacing w:before="120" w:beforeAutospacing="0" w:after="0" w:afterAutospacing="0"/>
        <w:jc w:val="center"/>
        <w:rPr>
          <w:sz w:val="28"/>
          <w:szCs w:val="28"/>
        </w:rPr>
      </w:pPr>
      <w:r w:rsidRPr="00400222">
        <w:rPr>
          <w:sz w:val="28"/>
          <w:szCs w:val="28"/>
        </w:rPr>
        <w:t>«</w:t>
      </w:r>
      <w:r w:rsidRPr="00400222">
        <w:rPr>
          <w:b/>
          <w:sz w:val="28"/>
          <w:szCs w:val="28"/>
        </w:rPr>
        <w:t>Банковские операции» и «Учет в банке»</w:t>
      </w:r>
    </w:p>
    <w:p w:rsidR="00067005" w:rsidRPr="00400222" w:rsidRDefault="00067005" w:rsidP="00733DC7">
      <w:pPr>
        <w:pStyle w:val="style1"/>
        <w:spacing w:before="240" w:beforeAutospacing="0" w:after="0" w:afterAutospacing="0"/>
        <w:ind w:left="1050"/>
        <w:jc w:val="center"/>
        <w:rPr>
          <w:b/>
          <w:sz w:val="28"/>
          <w:szCs w:val="28"/>
        </w:rPr>
      </w:pPr>
      <w:r w:rsidRPr="00400222">
        <w:rPr>
          <w:b/>
          <w:sz w:val="28"/>
          <w:szCs w:val="28"/>
        </w:rPr>
        <w:t>Тема: «Операции российских коммерческих банков по формированию  собственного капитала»</w:t>
      </w:r>
    </w:p>
    <w:p w:rsidR="00067005" w:rsidRPr="00400222" w:rsidRDefault="00067005" w:rsidP="00733DC7">
      <w:pPr>
        <w:pStyle w:val="style1"/>
        <w:tabs>
          <w:tab w:val="left" w:pos="7371"/>
        </w:tabs>
        <w:spacing w:before="1320" w:beforeAutospacing="0" w:after="0" w:afterAutospacing="0"/>
        <w:ind w:left="5670"/>
        <w:outlineLvl w:val="0"/>
        <w:rPr>
          <w:b/>
        </w:rPr>
      </w:pPr>
      <w:r w:rsidRPr="00400222">
        <w:rPr>
          <w:b/>
        </w:rPr>
        <w:t>Работу выполнила</w:t>
      </w:r>
    </w:p>
    <w:p w:rsidR="00067005" w:rsidRPr="00400222" w:rsidRDefault="00067005" w:rsidP="00733DC7">
      <w:pPr>
        <w:pStyle w:val="style1"/>
        <w:tabs>
          <w:tab w:val="left" w:pos="7371"/>
          <w:tab w:val="left" w:pos="11057"/>
        </w:tabs>
        <w:spacing w:before="0" w:beforeAutospacing="0" w:after="0" w:afterAutospacing="0"/>
        <w:ind w:left="5670"/>
        <w:rPr>
          <w:b/>
        </w:rPr>
      </w:pPr>
      <w:r w:rsidRPr="00400222">
        <w:rPr>
          <w:b/>
        </w:rPr>
        <w:t xml:space="preserve">студентка </w:t>
      </w:r>
      <w:r w:rsidRPr="00400222">
        <w:rPr>
          <w:b/>
          <w:u w:val="single"/>
        </w:rPr>
        <w:t xml:space="preserve">45-09 </w:t>
      </w:r>
      <w:r w:rsidRPr="00400222">
        <w:rPr>
          <w:b/>
        </w:rPr>
        <w:t>гр.</w:t>
      </w:r>
    </w:p>
    <w:p w:rsidR="00067005" w:rsidRPr="00400222" w:rsidRDefault="00067005" w:rsidP="00733DC7">
      <w:pPr>
        <w:pStyle w:val="style1"/>
        <w:tabs>
          <w:tab w:val="left" w:pos="7371"/>
        </w:tabs>
        <w:spacing w:before="0" w:beforeAutospacing="0" w:after="0" w:afterAutospacing="0"/>
        <w:ind w:left="5670"/>
        <w:outlineLvl w:val="0"/>
        <w:rPr>
          <w:b/>
        </w:rPr>
      </w:pPr>
      <w:r w:rsidRPr="00400222">
        <w:rPr>
          <w:b/>
        </w:rPr>
        <w:t>Андреева Анна Сергеевна</w:t>
      </w:r>
    </w:p>
    <w:p w:rsidR="00067005" w:rsidRPr="00400222" w:rsidRDefault="00067005" w:rsidP="00733DC7">
      <w:pPr>
        <w:pStyle w:val="style1"/>
        <w:tabs>
          <w:tab w:val="left" w:pos="5670"/>
        </w:tabs>
        <w:spacing w:before="960" w:beforeAutospacing="0" w:after="0" w:afterAutospacing="0"/>
        <w:ind w:left="5670"/>
        <w:outlineLvl w:val="0"/>
        <w:rPr>
          <w:b/>
        </w:rPr>
      </w:pPr>
      <w:r w:rsidRPr="00400222">
        <w:rPr>
          <w:b/>
        </w:rPr>
        <w:t>Руководитель — преподаватель</w:t>
      </w:r>
    </w:p>
    <w:p w:rsidR="00067005" w:rsidRPr="00400222" w:rsidRDefault="00067005" w:rsidP="00733DC7">
      <w:pPr>
        <w:pStyle w:val="style1"/>
        <w:tabs>
          <w:tab w:val="left" w:pos="5670"/>
        </w:tabs>
        <w:spacing w:before="0" w:beforeAutospacing="0" w:after="0" w:afterAutospacing="0"/>
        <w:ind w:left="5670"/>
        <w:outlineLvl w:val="0"/>
        <w:rPr>
          <w:b/>
        </w:rPr>
      </w:pPr>
      <w:r w:rsidRPr="00400222">
        <w:rPr>
          <w:b/>
        </w:rPr>
        <w:t xml:space="preserve">Батурина Е.П. </w:t>
      </w:r>
    </w:p>
    <w:p w:rsidR="00067005" w:rsidRPr="00400222" w:rsidRDefault="00067005" w:rsidP="00733DC7">
      <w:pPr>
        <w:pStyle w:val="style1"/>
        <w:tabs>
          <w:tab w:val="left" w:pos="5670"/>
        </w:tabs>
        <w:spacing w:before="0" w:beforeAutospacing="0" w:after="0" w:afterAutospacing="0"/>
        <w:ind w:left="5670"/>
        <w:outlineLvl w:val="0"/>
      </w:pPr>
      <w:r w:rsidRPr="00400222">
        <w:rPr>
          <w:b/>
        </w:rPr>
        <w:t>Паскалова И.А.</w:t>
      </w:r>
    </w:p>
    <w:p w:rsidR="00067005" w:rsidRPr="00400222" w:rsidRDefault="00067005" w:rsidP="00733DC7">
      <w:pPr>
        <w:pStyle w:val="style1"/>
        <w:spacing w:before="2400" w:beforeAutospacing="0" w:after="0" w:afterAutospacing="0"/>
        <w:ind w:left="-567"/>
        <w:rPr>
          <w:b/>
        </w:rPr>
      </w:pPr>
      <w:r w:rsidRPr="00400222">
        <w:rPr>
          <w:b/>
        </w:rPr>
        <w:t>К защите допущена «</w:t>
      </w:r>
      <w:r w:rsidRPr="00400222">
        <w:rPr>
          <w:b/>
          <w:u w:val="single"/>
        </w:rPr>
        <w:t xml:space="preserve">            </w:t>
      </w:r>
      <w:r w:rsidRPr="00400222">
        <w:rPr>
          <w:b/>
        </w:rPr>
        <w:t>»</w:t>
      </w:r>
      <w:r w:rsidRPr="00400222">
        <w:rPr>
          <w:b/>
          <w:u w:val="single"/>
        </w:rPr>
        <w:t xml:space="preserve">                                                  </w:t>
      </w:r>
      <w:r w:rsidRPr="00400222">
        <w:rPr>
          <w:b/>
        </w:rPr>
        <w:t>200</w:t>
      </w:r>
      <w:r w:rsidRPr="00400222">
        <w:rPr>
          <w:b/>
          <w:u w:val="single"/>
        </w:rPr>
        <w:t xml:space="preserve">   </w:t>
      </w:r>
      <w:r w:rsidRPr="00400222">
        <w:rPr>
          <w:b/>
        </w:rPr>
        <w:t xml:space="preserve">г. </w:t>
      </w:r>
    </w:p>
    <w:p w:rsidR="00067005" w:rsidRPr="00400222" w:rsidRDefault="00067005" w:rsidP="00733DC7">
      <w:pPr>
        <w:pStyle w:val="style1"/>
        <w:spacing w:before="0" w:beforeAutospacing="0" w:after="0" w:afterAutospacing="0"/>
        <w:ind w:left="-567"/>
        <w:rPr>
          <w:b/>
        </w:rPr>
      </w:pPr>
      <w:r w:rsidRPr="00400222">
        <w:rPr>
          <w:b/>
        </w:rPr>
        <w:t>Защита состоялась   «</w:t>
      </w:r>
      <w:r w:rsidRPr="00400222">
        <w:rPr>
          <w:b/>
          <w:u w:val="single"/>
        </w:rPr>
        <w:t xml:space="preserve">            </w:t>
      </w:r>
      <w:r w:rsidRPr="00400222">
        <w:rPr>
          <w:b/>
        </w:rPr>
        <w:t>»</w:t>
      </w:r>
      <w:r w:rsidRPr="00400222">
        <w:rPr>
          <w:b/>
          <w:u w:val="single"/>
        </w:rPr>
        <w:t xml:space="preserve">                                                  </w:t>
      </w:r>
      <w:r w:rsidRPr="00400222">
        <w:rPr>
          <w:b/>
        </w:rPr>
        <w:t>200</w:t>
      </w:r>
      <w:r w:rsidRPr="00400222">
        <w:rPr>
          <w:b/>
          <w:u w:val="single"/>
        </w:rPr>
        <w:t xml:space="preserve">   </w:t>
      </w:r>
      <w:r w:rsidRPr="00400222">
        <w:rPr>
          <w:b/>
        </w:rPr>
        <w:t>г.</w:t>
      </w:r>
    </w:p>
    <w:p w:rsidR="00067005" w:rsidRPr="00400222" w:rsidRDefault="00067005" w:rsidP="00733DC7">
      <w:pPr>
        <w:pStyle w:val="style1"/>
        <w:spacing w:before="0" w:beforeAutospacing="0" w:after="0" w:afterAutospacing="0"/>
        <w:ind w:left="-567"/>
        <w:rPr>
          <w:b/>
          <w:u w:val="single"/>
        </w:rPr>
      </w:pPr>
      <w:r w:rsidRPr="00400222">
        <w:rPr>
          <w:b/>
        </w:rPr>
        <w:t>Оценка работы           «</w:t>
      </w:r>
      <w:r w:rsidRPr="00400222">
        <w:rPr>
          <w:b/>
          <w:u w:val="single"/>
        </w:rPr>
        <w:t xml:space="preserve">                                                </w:t>
      </w:r>
      <w:r w:rsidRPr="00400222">
        <w:rPr>
          <w:b/>
        </w:rPr>
        <w:t>»</w:t>
      </w:r>
      <w:r w:rsidRPr="00400222">
        <w:rPr>
          <w:b/>
          <w:u w:val="single"/>
        </w:rPr>
        <w:t xml:space="preserve"> </w:t>
      </w:r>
    </w:p>
    <w:p w:rsidR="00067005" w:rsidRPr="00400222" w:rsidRDefault="00067005" w:rsidP="00733DC7">
      <w:pPr>
        <w:pStyle w:val="style1"/>
        <w:spacing w:before="0" w:beforeAutospacing="0" w:after="0" w:afterAutospacing="0"/>
        <w:ind w:left="-567"/>
        <w:outlineLvl w:val="0"/>
        <w:rPr>
          <w:b/>
        </w:rPr>
      </w:pPr>
      <w:r w:rsidRPr="00400222">
        <w:rPr>
          <w:b/>
        </w:rPr>
        <w:t>Члены комиссии:</w:t>
      </w:r>
    </w:p>
    <w:p w:rsidR="00067005" w:rsidRDefault="00067005" w:rsidP="00733DC7">
      <w:pPr>
        <w:pStyle w:val="style1"/>
        <w:spacing w:before="2160" w:beforeAutospacing="0" w:after="0" w:afterAutospacing="0"/>
        <w:ind w:left="-540"/>
        <w:jc w:val="center"/>
        <w:outlineLvl w:val="0"/>
        <w:rPr>
          <w:b/>
        </w:rPr>
      </w:pPr>
      <w:r w:rsidRPr="00400222">
        <w:rPr>
          <w:b/>
        </w:rPr>
        <w:t>Санкт-Петербург</w:t>
      </w:r>
    </w:p>
    <w:p w:rsidR="00067005" w:rsidRPr="00400222" w:rsidRDefault="00067005" w:rsidP="00733DC7">
      <w:pPr>
        <w:pStyle w:val="style1"/>
        <w:spacing w:before="0" w:beforeAutospacing="0" w:after="0" w:afterAutospacing="0"/>
        <w:ind w:left="-540"/>
        <w:jc w:val="center"/>
        <w:outlineLvl w:val="0"/>
        <w:rPr>
          <w:b/>
        </w:rPr>
      </w:pPr>
      <w:r w:rsidRPr="00400222">
        <w:rPr>
          <w:b/>
        </w:rPr>
        <w:t>2009</w:t>
      </w:r>
      <w:r>
        <w:br w:type="page"/>
      </w:r>
      <w:r w:rsidRPr="00400222">
        <w:rPr>
          <w:b/>
          <w:sz w:val="28"/>
          <w:szCs w:val="28"/>
        </w:rPr>
        <w:t>МЕТОДИКА УЧЕТА УСТАВНОГО КАПИТАЛА</w:t>
      </w:r>
    </w:p>
    <w:p w:rsidR="00067005" w:rsidRPr="00400222" w:rsidRDefault="00067005" w:rsidP="00733DC7">
      <w:pPr>
        <w:pStyle w:val="style1"/>
        <w:tabs>
          <w:tab w:val="left" w:pos="2055"/>
        </w:tabs>
        <w:spacing w:before="0" w:beforeAutospacing="0"/>
        <w:jc w:val="center"/>
        <w:outlineLvl w:val="0"/>
        <w:rPr>
          <w:b/>
          <w:sz w:val="28"/>
          <w:szCs w:val="28"/>
        </w:rPr>
      </w:pPr>
      <w:r w:rsidRPr="00400222">
        <w:rPr>
          <w:b/>
          <w:sz w:val="28"/>
          <w:szCs w:val="28"/>
        </w:rPr>
        <w:t>АКЦИОНЕРНОГО БАНКА</w:t>
      </w:r>
    </w:p>
    <w:p w:rsidR="00067005" w:rsidRPr="00D74035" w:rsidRDefault="00067005" w:rsidP="00733DC7">
      <w:pPr>
        <w:pStyle w:val="style1"/>
        <w:ind w:firstLine="709"/>
        <w:jc w:val="both"/>
        <w:rPr>
          <w:sz w:val="28"/>
          <w:szCs w:val="28"/>
        </w:rPr>
      </w:pPr>
      <w:r w:rsidRPr="00D74035">
        <w:rPr>
          <w:sz w:val="28"/>
          <w:szCs w:val="28"/>
        </w:rPr>
        <w:t>При формировании уставного капитала акционерного банка следует руководствоваться Инструкцией Банка России от 14 января 2004 года № 109-И «О порядке принятия Банком России решения о государственной регистрации кредитных организаций и выдаче лицензий на осуществление банковских операций», Инструкцией Банка России от 10 марта 2006 года № 128-И «О правилах выпуска и регистрации ценных бумаг кредитными организациями на территории РФ» .</w:t>
      </w:r>
    </w:p>
    <w:p w:rsidR="00067005" w:rsidRPr="00D74035" w:rsidRDefault="00067005" w:rsidP="00733DC7">
      <w:pPr>
        <w:pStyle w:val="style1"/>
        <w:jc w:val="both"/>
        <w:rPr>
          <w:sz w:val="28"/>
          <w:szCs w:val="28"/>
        </w:rPr>
      </w:pPr>
      <w:r w:rsidRPr="00D74035">
        <w:rPr>
          <w:sz w:val="28"/>
          <w:szCs w:val="28"/>
        </w:rPr>
        <w:t>Согласно Инструкции № 128-И размещение акций может происходить следующим путем:</w:t>
      </w:r>
    </w:p>
    <w:p w:rsidR="00067005" w:rsidRPr="00D74035" w:rsidRDefault="00067005" w:rsidP="00733DC7">
      <w:pPr>
        <w:pStyle w:val="style1"/>
        <w:jc w:val="both"/>
        <w:rPr>
          <w:sz w:val="28"/>
          <w:szCs w:val="28"/>
        </w:rPr>
      </w:pPr>
      <w:r w:rsidRPr="00D74035">
        <w:rPr>
          <w:sz w:val="28"/>
          <w:szCs w:val="28"/>
        </w:rPr>
        <w:t>А) прием от инвесторов взносов в уставный капитал банка в виде принадлежащих им банковских зданий, а при наличии разрешения совета директоров Банка Росси – иного имущества в неденежной форме. Состав неденежных средств, вносимых в оплату уставного капитала кредитной организации, и их размер (кроме банковских зданий) определяются  советом директоров Банка России. Предельный размер имущества в виде банковских зданий (помещений) в уставном капитале вновь создаваемого банка не должен превышать 20%;</w:t>
      </w:r>
    </w:p>
    <w:p w:rsidR="00067005" w:rsidRPr="00D74035" w:rsidRDefault="00067005" w:rsidP="00733DC7">
      <w:pPr>
        <w:pStyle w:val="style1"/>
        <w:jc w:val="both"/>
        <w:rPr>
          <w:sz w:val="28"/>
          <w:szCs w:val="28"/>
        </w:rPr>
      </w:pPr>
      <w:r w:rsidRPr="00D74035">
        <w:rPr>
          <w:sz w:val="28"/>
          <w:szCs w:val="28"/>
        </w:rPr>
        <w:t>Б) продажа акций за валюту РФ и иностранную валюту. Такая продажа осуществляется путем заключения банком-эмитентом с покупателями-инвесторами договор купли-продажи. При этом банк-эмитент может пользоваться в соответствии с действующим законодательством услугами посредников (брокеров), осуществляющих свою деятельность на основании специальных договоров комиссии или поручения с кредитной организацией – эмитентом;</w:t>
      </w:r>
    </w:p>
    <w:p w:rsidR="00067005" w:rsidRPr="00D74035" w:rsidRDefault="00067005" w:rsidP="00733DC7">
      <w:pPr>
        <w:pStyle w:val="style1"/>
        <w:jc w:val="both"/>
        <w:rPr>
          <w:sz w:val="28"/>
          <w:szCs w:val="28"/>
        </w:rPr>
      </w:pPr>
      <w:r w:rsidRPr="00D74035">
        <w:rPr>
          <w:sz w:val="28"/>
          <w:szCs w:val="28"/>
        </w:rPr>
        <w:t>В) переоформление внесенных ранее долей в акции- при преобразовании банка из общества с ограниченной ответственностью в акционерное;</w:t>
      </w:r>
    </w:p>
    <w:p w:rsidR="00067005" w:rsidRPr="00D74035" w:rsidRDefault="00067005" w:rsidP="00733DC7">
      <w:pPr>
        <w:pStyle w:val="style1"/>
        <w:jc w:val="both"/>
        <w:rPr>
          <w:sz w:val="28"/>
          <w:szCs w:val="28"/>
        </w:rPr>
      </w:pPr>
      <w:r w:rsidRPr="00D74035">
        <w:rPr>
          <w:sz w:val="28"/>
          <w:szCs w:val="28"/>
        </w:rPr>
        <w:t>Г) капитализация прочих собственных средств банка в установленном законодательством порядке и начисленных, но не выплаченных дивидендов. В этом случае размещение акций среди акционеров банка производиться на основании решения общего собрания акционеров. Заключение каких-либо договоров (кроме случаев капитализации начисленных, но не выплаченных дивидендов) не требуется.</w:t>
      </w: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При оплате акций в иностранной валюте решением о выпуске акций устанавливается так называемый договорный курс соотношения рубля и иностранной валюты, в которой производиться оплата акций. Исходя  из этого курса и рублевого номинала акций, определяется валютная цена за акцию, которая должна быть единой для всех инвесторов. Следует отметить, что реальный курс рубля к иностранной валюте , в которой производиться оплата акций, на дату перечисления валютных средств в оплату акций отличается от договорного курса, поэтому рублевый эквивалент поступившей в иностранной валюты не будет совпадать с рублевым номиналом акций и будет выше рублевого номинала акций (в случае тенденции роста курса) или наоборот.</w:t>
      </w: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 xml:space="preserve">Для учета средств в иностранной валюте , поступающих в установленных валютным законодательством случаях в оплату акций, банку-эмитенту открывается валютный счет в Акционерном коммерческом СБРФ, или в Банке внешней торговли (открытое акционерное общество), или в первоклассном банке «группы развитых странах» </w:t>
      </w: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Согласно требованиям Инструкции №128-И при создании банка должны быть размещены и полностью оплачены в течение месяца с момента регистрации банка. Акции должны быть размещены среди учредителей только по номинальной стоимости.</w:t>
      </w: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 xml:space="preserve">В бухгалтерском учете уставный капитал акционерного банка отражается по номинальной стоимости в рублях акций на пассивном балансовом счете </w:t>
      </w:r>
      <w:r w:rsidRPr="00D74035">
        <w:rPr>
          <w:b/>
          <w:sz w:val="28"/>
          <w:szCs w:val="28"/>
        </w:rPr>
        <w:t>10207</w:t>
      </w:r>
      <w:r w:rsidRPr="00D74035">
        <w:rPr>
          <w:sz w:val="28"/>
          <w:szCs w:val="28"/>
        </w:rPr>
        <w:t xml:space="preserve"> « Уставный капитал кредитных организаций, созданных в форме акционерного общества». Средства, поступившие в оплату акций в сумме превышения цены размещения акций над их номинальной стоимостью, являются эмиссионным доходом и отражаются в учете как добавочный  капитал на пассивном балансовом счете </w:t>
      </w:r>
      <w:r w:rsidRPr="00D74035">
        <w:rPr>
          <w:b/>
          <w:sz w:val="28"/>
          <w:szCs w:val="28"/>
        </w:rPr>
        <w:t>10602</w:t>
      </w:r>
      <w:r w:rsidRPr="00D74035">
        <w:rPr>
          <w:sz w:val="28"/>
          <w:szCs w:val="28"/>
        </w:rPr>
        <w:t xml:space="preserve"> «Эмиссионный доход».</w:t>
      </w:r>
    </w:p>
    <w:p w:rsidR="00067005" w:rsidRPr="00D74035" w:rsidRDefault="00067005" w:rsidP="00733DC7">
      <w:pPr>
        <w:pStyle w:val="style1"/>
        <w:spacing w:before="480" w:beforeAutospacing="0" w:after="0" w:afterAutospacing="0"/>
        <w:jc w:val="center"/>
        <w:outlineLvl w:val="0"/>
        <w:rPr>
          <w:b/>
          <w:sz w:val="28"/>
          <w:szCs w:val="28"/>
        </w:rPr>
      </w:pPr>
      <w:r w:rsidRPr="00D74035">
        <w:rPr>
          <w:b/>
          <w:sz w:val="28"/>
          <w:szCs w:val="28"/>
        </w:rPr>
        <w:t>УЧЕТ АКЦИЙ ПЕРВОГО ВЫПУСКА</w:t>
      </w:r>
    </w:p>
    <w:p w:rsidR="00067005" w:rsidRPr="00D74035" w:rsidRDefault="00067005" w:rsidP="00733DC7">
      <w:pPr>
        <w:pStyle w:val="style1"/>
        <w:spacing w:before="120" w:beforeAutospacing="0" w:after="0" w:afterAutospacing="0"/>
        <w:ind w:firstLine="709"/>
        <w:jc w:val="both"/>
        <w:rPr>
          <w:sz w:val="28"/>
          <w:szCs w:val="28"/>
        </w:rPr>
      </w:pPr>
      <w:r w:rsidRPr="00D74035">
        <w:rPr>
          <w:sz w:val="28"/>
          <w:szCs w:val="28"/>
        </w:rPr>
        <w:t>Согласно п. 3.7 Инструкции № 128-И оплата акций банка при его создании (учреждении) производиться по номинальной стоимости, то есть при первичной эмиссии не должен возникать эмиссионный доход, он может возникать только при выпуске дополнительных акций. В то же время при первичной эмиссии в случае оплаты акций в иностранной  валюте, как было отмечено выше, рублевый эквивалент поступившей иностранной валюты может оказаться выше (ниже) рублевого номинала акций, то есть будет возникать эмиссионный доход (убыток), что противоречит требованиям п. 3.7 Инструкции № 128-И.</w:t>
      </w: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Отражение в бухгалтерском учете акционерного банка операций, по формированию уставного капитала вновь создаваемого банка, то есть учет средств, поступающих в оплату акций, выпускаемых при создании банка, осуществляется таким образом.</w:t>
      </w:r>
    </w:p>
    <w:p w:rsidR="00067005" w:rsidRPr="00D74035" w:rsidRDefault="00067005" w:rsidP="00733DC7">
      <w:pPr>
        <w:pStyle w:val="style1"/>
        <w:spacing w:before="0" w:beforeAutospacing="0" w:after="0" w:afterAutospacing="0"/>
        <w:jc w:val="both"/>
        <w:rPr>
          <w:sz w:val="28"/>
          <w:szCs w:val="28"/>
        </w:rPr>
      </w:pPr>
      <w:r w:rsidRPr="00D74035">
        <w:rPr>
          <w:sz w:val="28"/>
          <w:szCs w:val="28"/>
        </w:rPr>
        <w:br w:type="page"/>
        <w:t>Поступление средств в валюте РФ в оплату акций:</w:t>
      </w:r>
    </w:p>
    <w:p w:rsidR="00067005" w:rsidRPr="00D74035" w:rsidRDefault="00067005" w:rsidP="00733DC7">
      <w:pPr>
        <w:pStyle w:val="style1"/>
        <w:spacing w:before="120" w:beforeAutospacing="0" w:after="0" w:afterAutospacing="0"/>
        <w:ind w:left="1418" w:right="1417"/>
        <w:jc w:val="both"/>
        <w:rPr>
          <w:sz w:val="28"/>
          <w:szCs w:val="28"/>
        </w:rPr>
      </w:pPr>
      <w:r w:rsidRPr="00D74035">
        <w:rPr>
          <w:b/>
          <w:sz w:val="28"/>
          <w:szCs w:val="28"/>
        </w:rPr>
        <w:t>Дт 30102810</w:t>
      </w:r>
      <w:r w:rsidRPr="00D74035">
        <w:rPr>
          <w:sz w:val="28"/>
          <w:szCs w:val="28"/>
        </w:rPr>
        <w:t xml:space="preserve"> «Корреспондентские счета кредитных организаций в Банке России»  </w:t>
      </w:r>
    </w:p>
    <w:p w:rsidR="00067005" w:rsidRPr="00D74035" w:rsidRDefault="00067005" w:rsidP="00733DC7">
      <w:pPr>
        <w:pStyle w:val="style1"/>
        <w:spacing w:before="120" w:beforeAutospacing="0" w:after="0" w:afterAutospacing="0"/>
        <w:ind w:left="1418" w:right="1417"/>
        <w:jc w:val="both"/>
        <w:rPr>
          <w:sz w:val="28"/>
          <w:szCs w:val="28"/>
        </w:rPr>
      </w:pPr>
    </w:p>
    <w:p w:rsidR="00067005" w:rsidRPr="00D74035" w:rsidRDefault="00067005" w:rsidP="00733DC7">
      <w:pPr>
        <w:pStyle w:val="style1"/>
        <w:spacing w:before="0" w:beforeAutospacing="0" w:after="0" w:afterAutospacing="0"/>
        <w:ind w:left="1418" w:right="1417"/>
        <w:jc w:val="both"/>
        <w:rPr>
          <w:sz w:val="28"/>
          <w:szCs w:val="28"/>
        </w:rPr>
      </w:pPr>
      <w:r w:rsidRPr="00D74035">
        <w:rPr>
          <w:b/>
          <w:sz w:val="28"/>
          <w:szCs w:val="28"/>
        </w:rPr>
        <w:t>Кт 10207810</w:t>
      </w:r>
      <w:r w:rsidRPr="00D74035">
        <w:rPr>
          <w:sz w:val="28"/>
          <w:szCs w:val="28"/>
        </w:rPr>
        <w:t xml:space="preserve"> «Уставный капитал кредитных организаций, созданных в форме акционерного общества» — по лицевым счетам акционеров — на номинальную стоимость акций </w:t>
      </w:r>
    </w:p>
    <w:p w:rsidR="00067005" w:rsidRPr="00D74035" w:rsidRDefault="00067005" w:rsidP="00733DC7">
      <w:pPr>
        <w:pStyle w:val="style1"/>
        <w:spacing w:before="0" w:beforeAutospacing="0" w:after="0" w:afterAutospacing="0"/>
        <w:ind w:left="1418" w:right="1417"/>
        <w:jc w:val="both"/>
        <w:rPr>
          <w:sz w:val="28"/>
          <w:szCs w:val="28"/>
        </w:rPr>
      </w:pPr>
    </w:p>
    <w:p w:rsidR="00067005" w:rsidRPr="00D74035" w:rsidRDefault="00067005" w:rsidP="00733DC7">
      <w:pPr>
        <w:pStyle w:val="style1"/>
        <w:spacing w:before="0" w:beforeAutospacing="0" w:after="0" w:afterAutospacing="0"/>
        <w:jc w:val="both"/>
        <w:rPr>
          <w:sz w:val="28"/>
          <w:szCs w:val="28"/>
        </w:rPr>
      </w:pPr>
      <w:r w:rsidRPr="00D74035">
        <w:rPr>
          <w:sz w:val="28"/>
          <w:szCs w:val="28"/>
        </w:rPr>
        <w:t>Поступление средств в иностранной валюте (например, в $ США) в оплату акций:</w:t>
      </w:r>
    </w:p>
    <w:p w:rsidR="00067005" w:rsidRPr="00D74035" w:rsidRDefault="00067005" w:rsidP="00733DC7">
      <w:pPr>
        <w:pStyle w:val="style1"/>
        <w:spacing w:before="120" w:beforeAutospacing="0" w:after="0" w:afterAutospacing="0"/>
        <w:ind w:left="1134" w:right="850"/>
        <w:jc w:val="both"/>
        <w:rPr>
          <w:sz w:val="28"/>
          <w:szCs w:val="28"/>
        </w:rPr>
      </w:pPr>
      <w:r w:rsidRPr="00D74035">
        <w:rPr>
          <w:b/>
          <w:sz w:val="28"/>
          <w:szCs w:val="28"/>
        </w:rPr>
        <w:t>Дт 30110840</w:t>
      </w:r>
      <w:r w:rsidRPr="00D74035">
        <w:rPr>
          <w:sz w:val="28"/>
          <w:szCs w:val="28"/>
        </w:rPr>
        <w:t xml:space="preserve"> «Корреспондентские счета в кредитных организациях – корреспондентах» - на сумму поступивших средств в иностранной валюте и рублевом эквиваленте по курсу ЦБ РФ на дату зачисления средств на валютный корсчет банка – эмитента.</w:t>
      </w:r>
    </w:p>
    <w:p w:rsidR="00067005" w:rsidRPr="00D74035" w:rsidRDefault="00067005" w:rsidP="00733DC7">
      <w:pPr>
        <w:pStyle w:val="style1"/>
        <w:spacing w:before="120" w:beforeAutospacing="0" w:after="0" w:afterAutospacing="0"/>
        <w:ind w:left="1134" w:right="850"/>
        <w:jc w:val="both"/>
        <w:rPr>
          <w:sz w:val="28"/>
          <w:szCs w:val="28"/>
        </w:rPr>
      </w:pPr>
    </w:p>
    <w:p w:rsidR="00067005" w:rsidRPr="00D74035" w:rsidRDefault="00067005" w:rsidP="00733DC7">
      <w:pPr>
        <w:pStyle w:val="style1"/>
        <w:spacing w:before="0" w:beforeAutospacing="0" w:after="0" w:afterAutospacing="0"/>
        <w:ind w:left="1134" w:right="850"/>
        <w:jc w:val="both"/>
        <w:rPr>
          <w:sz w:val="28"/>
          <w:szCs w:val="28"/>
        </w:rPr>
      </w:pPr>
      <w:r w:rsidRPr="00D74035">
        <w:rPr>
          <w:b/>
          <w:sz w:val="28"/>
          <w:szCs w:val="28"/>
        </w:rPr>
        <w:t>Кт 10207810</w:t>
      </w:r>
      <w:r w:rsidRPr="00D74035">
        <w:rPr>
          <w:sz w:val="28"/>
          <w:szCs w:val="28"/>
        </w:rPr>
        <w:t xml:space="preserve"> «Уставный капитал кредитных организаций, созданных в форме акционерного общества» - по лицевым счетам акционеров – на номинальную стоимость акций </w:t>
      </w:r>
    </w:p>
    <w:p w:rsidR="00067005" w:rsidRPr="00D74035" w:rsidRDefault="00067005" w:rsidP="00733DC7">
      <w:pPr>
        <w:pStyle w:val="style1"/>
        <w:spacing w:before="0" w:beforeAutospacing="0" w:after="0" w:afterAutospacing="0"/>
        <w:ind w:left="1134" w:right="850"/>
        <w:jc w:val="both"/>
        <w:rPr>
          <w:sz w:val="28"/>
          <w:szCs w:val="28"/>
        </w:rPr>
      </w:pPr>
    </w:p>
    <w:p w:rsidR="00067005" w:rsidRPr="00D74035" w:rsidRDefault="00067005" w:rsidP="00733DC7">
      <w:pPr>
        <w:pStyle w:val="style1"/>
        <w:spacing w:before="120" w:beforeAutospacing="0" w:after="0" w:afterAutospacing="0"/>
        <w:ind w:left="1134" w:right="850"/>
        <w:jc w:val="both"/>
        <w:rPr>
          <w:sz w:val="28"/>
          <w:szCs w:val="28"/>
        </w:rPr>
      </w:pPr>
      <w:r w:rsidRPr="00D74035">
        <w:rPr>
          <w:b/>
          <w:sz w:val="28"/>
          <w:szCs w:val="28"/>
        </w:rPr>
        <w:t>Кт 10602810</w:t>
      </w:r>
      <w:r w:rsidRPr="00D74035">
        <w:rPr>
          <w:sz w:val="28"/>
          <w:szCs w:val="28"/>
        </w:rPr>
        <w:t xml:space="preserve"> «Эмиссионный доход» — на сумму разницы между рублевым эквивалентом суммы в иностранной валюте на дату зачисления средств в УК и суммой эмиссии по номиналу в валюте РФ</w:t>
      </w:r>
    </w:p>
    <w:p w:rsidR="00067005" w:rsidRPr="00D74035" w:rsidRDefault="00067005" w:rsidP="00733DC7">
      <w:pPr>
        <w:pStyle w:val="style1"/>
        <w:spacing w:before="240" w:beforeAutospacing="0" w:after="0" w:afterAutospacing="0"/>
        <w:jc w:val="both"/>
        <w:rPr>
          <w:sz w:val="28"/>
          <w:szCs w:val="28"/>
        </w:rPr>
      </w:pPr>
      <w:r w:rsidRPr="00D74035">
        <w:rPr>
          <w:sz w:val="28"/>
          <w:szCs w:val="28"/>
        </w:rPr>
        <w:t>Оплата акций материальными активами (банковскими зданиями):</w:t>
      </w:r>
    </w:p>
    <w:p w:rsidR="00067005" w:rsidRPr="00D74035" w:rsidRDefault="00067005" w:rsidP="00733DC7">
      <w:pPr>
        <w:pStyle w:val="style1"/>
        <w:spacing w:before="120" w:beforeAutospacing="0" w:after="0" w:afterAutospacing="0"/>
        <w:ind w:left="1134" w:right="850"/>
        <w:jc w:val="both"/>
        <w:rPr>
          <w:sz w:val="28"/>
          <w:szCs w:val="28"/>
        </w:rPr>
      </w:pPr>
      <w:r w:rsidRPr="00D74035">
        <w:rPr>
          <w:b/>
          <w:sz w:val="28"/>
          <w:szCs w:val="28"/>
        </w:rPr>
        <w:t>Дт 60401810</w:t>
      </w:r>
      <w:r w:rsidRPr="00D74035">
        <w:rPr>
          <w:sz w:val="28"/>
          <w:szCs w:val="28"/>
        </w:rPr>
        <w:t xml:space="preserve"> «Основные средства (кроме земли)»</w:t>
      </w:r>
    </w:p>
    <w:p w:rsidR="00067005" w:rsidRPr="00D74035" w:rsidRDefault="00067005" w:rsidP="00733DC7">
      <w:pPr>
        <w:pStyle w:val="style1"/>
        <w:spacing w:before="240" w:beforeAutospacing="0" w:after="0" w:afterAutospacing="0"/>
        <w:ind w:left="1134" w:right="850"/>
        <w:jc w:val="both"/>
        <w:rPr>
          <w:sz w:val="28"/>
          <w:szCs w:val="28"/>
        </w:rPr>
      </w:pPr>
      <w:r w:rsidRPr="00D74035">
        <w:rPr>
          <w:b/>
          <w:sz w:val="28"/>
          <w:szCs w:val="28"/>
        </w:rPr>
        <w:t>Кт 10207810</w:t>
      </w:r>
      <w:r w:rsidRPr="00D74035">
        <w:rPr>
          <w:sz w:val="28"/>
          <w:szCs w:val="28"/>
        </w:rPr>
        <w:t xml:space="preserve"> «Уставный капитал кредитных организаций, созданных в форме акционерного общества» - по лицевым счетам акционеров – на номинальную стоимость акций</w:t>
      </w:r>
    </w:p>
    <w:p w:rsidR="00067005" w:rsidRPr="00D74035" w:rsidRDefault="00067005" w:rsidP="00733DC7">
      <w:pPr>
        <w:pStyle w:val="style1"/>
        <w:spacing w:before="120" w:beforeAutospacing="0" w:after="0" w:afterAutospacing="0"/>
        <w:ind w:left="1134" w:right="850"/>
        <w:jc w:val="both"/>
        <w:rPr>
          <w:sz w:val="28"/>
          <w:szCs w:val="28"/>
        </w:rPr>
      </w:pPr>
      <w:r w:rsidRPr="00D74035">
        <w:rPr>
          <w:sz w:val="28"/>
          <w:szCs w:val="28"/>
        </w:rPr>
        <w:t xml:space="preserve"> </w:t>
      </w:r>
    </w:p>
    <w:p w:rsidR="00067005" w:rsidRPr="00D74035" w:rsidRDefault="00067005" w:rsidP="00733DC7">
      <w:pPr>
        <w:pStyle w:val="style1"/>
        <w:spacing w:before="120" w:beforeAutospacing="0" w:after="0" w:afterAutospacing="0"/>
        <w:ind w:firstLine="709"/>
        <w:jc w:val="both"/>
        <w:rPr>
          <w:sz w:val="28"/>
          <w:szCs w:val="28"/>
        </w:rPr>
      </w:pPr>
      <w:r w:rsidRPr="00D74035">
        <w:rPr>
          <w:sz w:val="28"/>
          <w:szCs w:val="28"/>
        </w:rPr>
        <w:t>Как уже отмечалось, размещение акций первого выпуска должно быть закончено не позднее чем через 30 дней после регистрации банка. В эти сроки должна быть произведена полная оплата размещаемых акций с соответствующим отражением в учете банка-эмитента.</w:t>
      </w:r>
    </w:p>
    <w:p w:rsidR="00067005" w:rsidRPr="00D74035" w:rsidRDefault="00067005" w:rsidP="00733DC7">
      <w:pPr>
        <w:pStyle w:val="style1"/>
        <w:spacing w:before="360" w:beforeAutospacing="0" w:after="0" w:afterAutospacing="0"/>
        <w:jc w:val="center"/>
        <w:outlineLvl w:val="0"/>
        <w:rPr>
          <w:b/>
          <w:sz w:val="28"/>
          <w:szCs w:val="28"/>
        </w:rPr>
      </w:pPr>
      <w:r w:rsidRPr="00D74035">
        <w:rPr>
          <w:b/>
          <w:sz w:val="28"/>
          <w:szCs w:val="28"/>
        </w:rPr>
        <w:t>УЧЕТ АКЦИЙ ДОПОЛНИТЕЛЬНОГО ВЫПУСКА</w:t>
      </w:r>
    </w:p>
    <w:p w:rsidR="00067005" w:rsidRPr="00D74035" w:rsidRDefault="00067005" w:rsidP="00733DC7">
      <w:pPr>
        <w:pStyle w:val="style1"/>
        <w:spacing w:before="120" w:beforeAutospacing="0" w:after="0" w:afterAutospacing="0"/>
        <w:ind w:firstLine="709"/>
        <w:jc w:val="both"/>
        <w:rPr>
          <w:sz w:val="28"/>
          <w:szCs w:val="28"/>
        </w:rPr>
      </w:pPr>
      <w:r w:rsidRPr="00D74035">
        <w:rPr>
          <w:sz w:val="28"/>
          <w:szCs w:val="28"/>
        </w:rPr>
        <w:t>Если уже существующий акционерный банк по решению общего собрания акционеров выполняет операции по увеличению УК путем размещения дополнительных акций за плату, то распределение этих акций должно осуществляться между всеми акционерами – владельцами акций всех категорий (обыкновенных, привилегированных)  и при этом должны одновременно выполняться следующие условия:</w:t>
      </w:r>
    </w:p>
    <w:p w:rsidR="00067005" w:rsidRPr="00D74035" w:rsidRDefault="00067005" w:rsidP="00733DC7">
      <w:pPr>
        <w:pStyle w:val="style1"/>
        <w:spacing w:before="0" w:beforeAutospacing="0" w:after="0" w:afterAutospacing="0"/>
        <w:jc w:val="both"/>
        <w:rPr>
          <w:sz w:val="28"/>
          <w:szCs w:val="28"/>
        </w:rPr>
      </w:pPr>
      <w:r w:rsidRPr="00D74035">
        <w:rPr>
          <w:sz w:val="28"/>
          <w:szCs w:val="28"/>
        </w:rPr>
        <w:t>— количество распределяемых дополнительных акций каждой категории должно быть пропорционально количеству размещенных акций этой категории;</w:t>
      </w:r>
    </w:p>
    <w:p w:rsidR="00067005" w:rsidRPr="00D74035" w:rsidRDefault="00067005" w:rsidP="00733DC7">
      <w:pPr>
        <w:pStyle w:val="style1"/>
        <w:spacing w:before="0" w:beforeAutospacing="0" w:after="0" w:afterAutospacing="0"/>
        <w:jc w:val="both"/>
        <w:rPr>
          <w:sz w:val="28"/>
          <w:szCs w:val="28"/>
        </w:rPr>
      </w:pPr>
      <w:r w:rsidRPr="00D74035">
        <w:rPr>
          <w:sz w:val="28"/>
          <w:szCs w:val="28"/>
        </w:rPr>
        <w:t>— каждому акционеру – владельцу  акций определенной категории (определенного типа) должно распределяться целое число акций этой категории, пропорциональное числу принадлежащих ему акций этой категории.</w:t>
      </w:r>
    </w:p>
    <w:p w:rsidR="00067005" w:rsidRPr="00D74035" w:rsidRDefault="00067005" w:rsidP="00733DC7">
      <w:pPr>
        <w:pStyle w:val="style1"/>
        <w:spacing w:before="0" w:beforeAutospacing="0" w:after="0" w:afterAutospacing="0"/>
        <w:jc w:val="both"/>
        <w:rPr>
          <w:sz w:val="28"/>
          <w:szCs w:val="28"/>
        </w:rPr>
      </w:pP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Распределение акций среди акционеров осуществляется по данным реестра на день, указанный в решении о выпуске ценных бумаг.</w:t>
      </w:r>
    </w:p>
    <w:p w:rsidR="00067005" w:rsidRPr="00D74035" w:rsidRDefault="00067005" w:rsidP="00733DC7">
      <w:pPr>
        <w:pStyle w:val="style1"/>
        <w:spacing w:before="0" w:beforeAutospacing="0" w:after="0" w:afterAutospacing="0"/>
        <w:ind w:firstLine="709"/>
        <w:jc w:val="both"/>
        <w:rPr>
          <w:sz w:val="28"/>
          <w:szCs w:val="28"/>
        </w:rPr>
      </w:pPr>
    </w:p>
    <w:p w:rsidR="00067005" w:rsidRPr="00D74035" w:rsidRDefault="00067005" w:rsidP="00733DC7">
      <w:pPr>
        <w:pStyle w:val="style1"/>
        <w:spacing w:before="0" w:beforeAutospacing="0" w:after="0" w:afterAutospacing="0"/>
        <w:ind w:firstLine="709"/>
        <w:jc w:val="both"/>
        <w:rPr>
          <w:sz w:val="28"/>
          <w:szCs w:val="28"/>
        </w:rPr>
      </w:pPr>
      <w:r w:rsidRPr="00D74035">
        <w:rPr>
          <w:sz w:val="28"/>
          <w:szCs w:val="28"/>
        </w:rPr>
        <w:t>Размещение акций дополнительного выпуска должно быть закончено по истечении одного года с даты начала эмиссии, эти акции должны быть оплачены в течение срока, определенного в соответствии с решением об их размещении, но не позднее одного года с момента их приобретения ( размещения). Рассрочка при оплате размещенных дополнительных акций допускается лишь в случае оплаты их денежными средствами. Минимальный размер оплаты этих акций при их приобретении составляет 25% от номинальной стоимости каждой акции. Акции дополнительного выпуска размещаются по рыночной цене, но не ниже их номинальной стоимости.</w:t>
      </w:r>
    </w:p>
    <w:p w:rsidR="00067005" w:rsidRPr="00D74035" w:rsidRDefault="00067005" w:rsidP="00733DC7">
      <w:pPr>
        <w:pStyle w:val="style1"/>
        <w:spacing w:before="0" w:beforeAutospacing="0" w:after="0" w:afterAutospacing="0"/>
        <w:ind w:firstLine="709"/>
        <w:jc w:val="both"/>
        <w:rPr>
          <w:sz w:val="28"/>
          <w:szCs w:val="28"/>
        </w:rPr>
      </w:pPr>
    </w:p>
    <w:p w:rsidR="00067005" w:rsidRPr="00D74035" w:rsidRDefault="00067005" w:rsidP="00733DC7">
      <w:pPr>
        <w:pStyle w:val="style1"/>
        <w:spacing w:before="0" w:beforeAutospacing="0" w:after="600" w:afterAutospacing="0"/>
        <w:ind w:firstLine="709"/>
        <w:jc w:val="both"/>
        <w:rPr>
          <w:sz w:val="28"/>
          <w:szCs w:val="28"/>
        </w:rPr>
      </w:pPr>
      <w:r w:rsidRPr="00D74035">
        <w:rPr>
          <w:sz w:val="28"/>
          <w:szCs w:val="28"/>
        </w:rPr>
        <w:t>Отражение в бухгалтерском учете акционерного банка операций, связанных с выпуском дополнительных акций, осуществляется в два этапа:</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Первый этап — с момента регистрации выпуска ценных бумаг (проспекта эмиссии) до регистрации итогов выпуска, когда от участников поступают средства в оплату акций, на которые они подписались;</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Второй этап — после регистрации итогов выпуска ценных бумаг, когда средства, поступившие от участников (акционеров), приходуются в уставный капитал банка.</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Рассмотрим последовательно порядок отражения в учёте этих этапов.</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 xml:space="preserve">После регистрации выпуска дополнительных акций банку-эмитенту открывается накопительный счёт в рублях по месту ведения корреспондентского счёта в учреждении Банка Росси. Все поступающие в оплату акций денежные средства  в рублях перечисляются на накопительный счёт. В учёте эти средства отражаются на активном балансовом счёте </w:t>
      </w:r>
      <w:r w:rsidRPr="00D74035">
        <w:rPr>
          <w:b/>
          <w:sz w:val="28"/>
          <w:szCs w:val="28"/>
        </w:rPr>
        <w:t>30208</w:t>
      </w:r>
      <w:r w:rsidRPr="00D74035">
        <w:rPr>
          <w:sz w:val="28"/>
          <w:szCs w:val="28"/>
        </w:rPr>
        <w:t xml:space="preserve"> «Накопительные счета кредитных организаций при выпуске акций».</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 xml:space="preserve">Как было отмечено выше, для учёта средств иностранной валюте, поступающих в установленных валютным законодательством случаях в оплату акций, банку-эмитенту открывается валютный счёт в Акционерном  сберегательном банке РФ или Внешторгбанке РФ. В учёте эти средства отражаются на активном балансовом счёте </w:t>
      </w:r>
      <w:r w:rsidRPr="00D74035">
        <w:rPr>
          <w:b/>
          <w:sz w:val="28"/>
          <w:szCs w:val="28"/>
        </w:rPr>
        <w:t>30110</w:t>
      </w:r>
      <w:r w:rsidRPr="00D74035">
        <w:rPr>
          <w:sz w:val="28"/>
          <w:szCs w:val="28"/>
        </w:rPr>
        <w:t xml:space="preserve"> «Корреспондентские счета в кредитных организациях-корреспондентах», на котором открывается лицевой счёт «Накопительный счёт». На накопительных счетах средства находятся и учитываются до регистрации отчёта об итогах выпуска акций. Режим накопительных счетов не позволяет банку-эмитенту осуществлять расходные операции по этим счетам до регистрации отчёта об итогах выпуска акций.</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Оплата дополнительных акций в рублях безналичным путём осуществляется следующим образом.</w:t>
      </w:r>
    </w:p>
    <w:p w:rsidR="00067005" w:rsidRPr="00D74035" w:rsidRDefault="00067005" w:rsidP="00733DC7">
      <w:pPr>
        <w:pStyle w:val="style1"/>
        <w:spacing w:before="0" w:beforeAutospacing="0" w:after="120" w:afterAutospacing="0"/>
        <w:ind w:firstLine="709"/>
        <w:jc w:val="both"/>
        <w:rPr>
          <w:sz w:val="28"/>
          <w:szCs w:val="28"/>
        </w:rPr>
      </w:pPr>
      <w:r w:rsidRPr="00D74035">
        <w:rPr>
          <w:sz w:val="28"/>
          <w:szCs w:val="28"/>
        </w:rPr>
        <w:t xml:space="preserve">Денежные средства поступают на накопительный счёт, открытый в РКЦ. На основании полученной выписки из накопительного счёта  выполняется проводка: </w:t>
      </w:r>
    </w:p>
    <w:p w:rsidR="00067005" w:rsidRPr="00D74035" w:rsidRDefault="00067005" w:rsidP="00733DC7">
      <w:pPr>
        <w:pStyle w:val="style1"/>
        <w:spacing w:before="0" w:beforeAutospacing="0" w:after="120" w:afterAutospacing="0"/>
        <w:ind w:firstLine="709"/>
        <w:jc w:val="both"/>
        <w:rPr>
          <w:sz w:val="28"/>
          <w:szCs w:val="28"/>
        </w:rPr>
      </w:pPr>
    </w:p>
    <w:p w:rsidR="00067005" w:rsidRPr="00D74035" w:rsidRDefault="00067005" w:rsidP="00733DC7">
      <w:pPr>
        <w:pStyle w:val="style1"/>
        <w:spacing w:before="0" w:beforeAutospacing="0" w:after="0" w:afterAutospacing="0"/>
        <w:ind w:left="1134" w:right="1700"/>
        <w:jc w:val="both"/>
        <w:outlineLvl w:val="0"/>
        <w:rPr>
          <w:sz w:val="28"/>
          <w:szCs w:val="28"/>
        </w:rPr>
      </w:pPr>
      <w:r w:rsidRPr="00D74035">
        <w:rPr>
          <w:b/>
          <w:sz w:val="28"/>
          <w:szCs w:val="28"/>
        </w:rPr>
        <w:t>Дт 30208810</w:t>
      </w:r>
      <w:r w:rsidRPr="00D74035">
        <w:rPr>
          <w:sz w:val="28"/>
          <w:szCs w:val="28"/>
        </w:rPr>
        <w:t xml:space="preserve"> «Накопительные счета кредитных организаций при выпуске акций»</w:t>
      </w:r>
    </w:p>
    <w:p w:rsidR="00067005" w:rsidRPr="00D74035" w:rsidRDefault="00067005" w:rsidP="00733DC7">
      <w:pPr>
        <w:pStyle w:val="style1"/>
        <w:spacing w:before="0" w:beforeAutospacing="0" w:after="0" w:afterAutospacing="0"/>
        <w:ind w:left="1134" w:right="1700"/>
        <w:jc w:val="both"/>
        <w:rPr>
          <w:sz w:val="28"/>
          <w:szCs w:val="28"/>
        </w:rPr>
      </w:pPr>
    </w:p>
    <w:p w:rsidR="00067005" w:rsidRPr="00D74035" w:rsidRDefault="00067005" w:rsidP="00733DC7">
      <w:pPr>
        <w:pStyle w:val="style1"/>
        <w:spacing w:before="0" w:beforeAutospacing="0" w:after="0" w:afterAutospacing="0"/>
        <w:ind w:left="1134" w:right="1700"/>
        <w:jc w:val="both"/>
        <w:rPr>
          <w:sz w:val="28"/>
          <w:szCs w:val="28"/>
        </w:rPr>
      </w:pPr>
      <w:r w:rsidRPr="00D74035">
        <w:rPr>
          <w:b/>
          <w:sz w:val="28"/>
          <w:szCs w:val="28"/>
        </w:rPr>
        <w:t>Кт 60322810</w:t>
      </w:r>
      <w:r w:rsidRPr="00D74035">
        <w:rPr>
          <w:sz w:val="28"/>
          <w:szCs w:val="28"/>
        </w:rPr>
        <w:t xml:space="preserve"> «Расчёты с прочими кредиторами» — по лицевому счёту акционера — на поступившую сумму.</w:t>
      </w:r>
    </w:p>
    <w:p w:rsidR="00067005" w:rsidRPr="00D74035" w:rsidRDefault="00067005" w:rsidP="00733DC7">
      <w:pPr>
        <w:pStyle w:val="style1"/>
        <w:spacing w:before="0" w:beforeAutospacing="0" w:after="0" w:afterAutospacing="0"/>
        <w:ind w:left="1134" w:right="1700"/>
        <w:jc w:val="both"/>
        <w:rPr>
          <w:sz w:val="28"/>
          <w:szCs w:val="28"/>
        </w:rPr>
      </w:pPr>
    </w:p>
    <w:p w:rsidR="00067005" w:rsidRPr="00D74035" w:rsidRDefault="00067005" w:rsidP="00733DC7">
      <w:pPr>
        <w:pStyle w:val="style1"/>
        <w:spacing w:before="240" w:beforeAutospacing="0" w:after="0" w:afterAutospacing="0"/>
        <w:ind w:right="850" w:firstLine="709"/>
        <w:jc w:val="both"/>
        <w:rPr>
          <w:sz w:val="28"/>
          <w:szCs w:val="28"/>
        </w:rPr>
      </w:pPr>
      <w:r w:rsidRPr="00D74035">
        <w:rPr>
          <w:sz w:val="28"/>
          <w:szCs w:val="28"/>
        </w:rPr>
        <w:t>При оплате акций физическими лицами допускаются как безналичная форма оплаты, так и оплата наличными через кассу банка. В последнем случае выполняется проводка:</w:t>
      </w:r>
    </w:p>
    <w:p w:rsidR="00067005" w:rsidRPr="00D74035" w:rsidRDefault="00067005" w:rsidP="00733DC7">
      <w:pPr>
        <w:pStyle w:val="style1"/>
        <w:spacing w:before="240" w:beforeAutospacing="0" w:after="0" w:afterAutospacing="0"/>
        <w:ind w:right="850" w:firstLine="709"/>
        <w:jc w:val="both"/>
        <w:rPr>
          <w:sz w:val="28"/>
          <w:szCs w:val="28"/>
        </w:rPr>
      </w:pPr>
    </w:p>
    <w:p w:rsidR="00067005" w:rsidRPr="00D74035" w:rsidRDefault="00067005" w:rsidP="00733DC7">
      <w:pPr>
        <w:pStyle w:val="style1"/>
        <w:tabs>
          <w:tab w:val="left" w:pos="1418"/>
          <w:tab w:val="left" w:pos="7938"/>
        </w:tabs>
        <w:spacing w:before="240" w:beforeAutospacing="0" w:after="0" w:afterAutospacing="0"/>
        <w:ind w:left="1134" w:right="1417"/>
        <w:jc w:val="both"/>
        <w:outlineLvl w:val="0"/>
        <w:rPr>
          <w:sz w:val="28"/>
          <w:szCs w:val="28"/>
        </w:rPr>
      </w:pPr>
      <w:r w:rsidRPr="00D74035">
        <w:rPr>
          <w:b/>
          <w:sz w:val="28"/>
          <w:szCs w:val="28"/>
        </w:rPr>
        <w:t>Дт 20202810</w:t>
      </w:r>
      <w:r w:rsidRPr="00D74035">
        <w:rPr>
          <w:sz w:val="28"/>
          <w:szCs w:val="28"/>
        </w:rPr>
        <w:t xml:space="preserve"> «Касса кредитных организаций»</w:t>
      </w:r>
    </w:p>
    <w:p w:rsidR="00067005" w:rsidRPr="00D74035" w:rsidRDefault="00067005" w:rsidP="00733DC7">
      <w:pPr>
        <w:pStyle w:val="style1"/>
        <w:tabs>
          <w:tab w:val="left" w:pos="1418"/>
          <w:tab w:val="left" w:pos="7938"/>
        </w:tabs>
        <w:spacing w:before="240" w:beforeAutospacing="0" w:after="0" w:afterAutospacing="0"/>
        <w:ind w:left="1134" w:right="1417"/>
        <w:jc w:val="both"/>
        <w:rPr>
          <w:sz w:val="28"/>
          <w:szCs w:val="28"/>
        </w:rPr>
      </w:pPr>
    </w:p>
    <w:p w:rsidR="00067005" w:rsidRPr="00D74035" w:rsidRDefault="00067005" w:rsidP="00733DC7">
      <w:pPr>
        <w:pStyle w:val="style1"/>
        <w:tabs>
          <w:tab w:val="left" w:pos="1418"/>
          <w:tab w:val="left" w:pos="7938"/>
        </w:tabs>
        <w:spacing w:before="120" w:beforeAutospacing="0" w:after="0" w:afterAutospacing="0"/>
        <w:ind w:left="1134" w:right="1417"/>
        <w:jc w:val="both"/>
        <w:rPr>
          <w:sz w:val="28"/>
          <w:szCs w:val="28"/>
        </w:rPr>
      </w:pPr>
      <w:r w:rsidRPr="00D74035">
        <w:rPr>
          <w:b/>
          <w:sz w:val="28"/>
          <w:szCs w:val="28"/>
        </w:rPr>
        <w:t>Кт 60322810</w:t>
      </w:r>
      <w:r w:rsidRPr="00D74035">
        <w:rPr>
          <w:sz w:val="28"/>
          <w:szCs w:val="28"/>
        </w:rPr>
        <w:t xml:space="preserve"> «Расчёты с прочими кредиторами» — по лицевому счёту акционера — на сумму, фактически поступившую в кассу банка.</w:t>
      </w:r>
    </w:p>
    <w:p w:rsidR="00067005" w:rsidRPr="00D74035" w:rsidRDefault="00067005" w:rsidP="00733DC7">
      <w:pPr>
        <w:pStyle w:val="style1"/>
        <w:tabs>
          <w:tab w:val="left" w:pos="1418"/>
          <w:tab w:val="left" w:pos="7938"/>
        </w:tabs>
        <w:spacing w:before="120" w:beforeAutospacing="0" w:after="0" w:afterAutospacing="0"/>
        <w:ind w:left="1134" w:right="1417"/>
        <w:jc w:val="both"/>
        <w:rPr>
          <w:sz w:val="28"/>
          <w:szCs w:val="28"/>
        </w:rPr>
      </w:pPr>
    </w:p>
    <w:p w:rsidR="00067005" w:rsidRPr="00D74035" w:rsidRDefault="00067005" w:rsidP="00733DC7">
      <w:pPr>
        <w:pStyle w:val="style1"/>
        <w:spacing w:before="240" w:beforeAutospacing="0" w:after="0" w:afterAutospacing="0"/>
        <w:ind w:right="850" w:firstLine="709"/>
        <w:jc w:val="both"/>
        <w:rPr>
          <w:sz w:val="28"/>
          <w:szCs w:val="28"/>
        </w:rPr>
      </w:pPr>
      <w:r w:rsidRPr="00D74035">
        <w:rPr>
          <w:sz w:val="28"/>
          <w:szCs w:val="28"/>
        </w:rPr>
        <w:t>Поступившие наличные деньги в течение трёх рабочих дней должны быть в установленном порядке проинкассированы и зачислены на его накопительный счёт, что отражается в учёте следующими проводками:</w:t>
      </w:r>
    </w:p>
    <w:p w:rsidR="00067005" w:rsidRPr="00D74035" w:rsidRDefault="00067005" w:rsidP="00733DC7">
      <w:pPr>
        <w:pStyle w:val="style1"/>
        <w:spacing w:before="240" w:beforeAutospacing="0" w:after="0" w:afterAutospacing="0"/>
        <w:ind w:right="850" w:firstLine="709"/>
        <w:jc w:val="both"/>
        <w:rPr>
          <w:sz w:val="28"/>
          <w:szCs w:val="28"/>
        </w:rPr>
      </w:pPr>
    </w:p>
    <w:p w:rsidR="00067005" w:rsidRPr="00D74035" w:rsidRDefault="00067005" w:rsidP="00733DC7">
      <w:pPr>
        <w:pStyle w:val="style1"/>
        <w:spacing w:before="120" w:beforeAutospacing="0" w:after="0" w:afterAutospacing="0"/>
        <w:ind w:left="1134" w:right="1700"/>
        <w:jc w:val="both"/>
        <w:outlineLvl w:val="0"/>
        <w:rPr>
          <w:sz w:val="28"/>
          <w:szCs w:val="28"/>
        </w:rPr>
      </w:pPr>
      <w:r w:rsidRPr="00D74035">
        <w:rPr>
          <w:b/>
          <w:sz w:val="28"/>
          <w:szCs w:val="28"/>
        </w:rPr>
        <w:t>Дт 30208810</w:t>
      </w:r>
      <w:r w:rsidRPr="00D74035">
        <w:rPr>
          <w:sz w:val="28"/>
          <w:szCs w:val="28"/>
        </w:rPr>
        <w:t xml:space="preserve"> «Накопительные счета кредитных организаций при выпуске акций»</w:t>
      </w:r>
    </w:p>
    <w:p w:rsidR="00067005" w:rsidRPr="00D74035" w:rsidRDefault="00067005" w:rsidP="00733DC7">
      <w:pPr>
        <w:pStyle w:val="style1"/>
        <w:spacing w:before="120" w:beforeAutospacing="0" w:after="0" w:afterAutospacing="0"/>
        <w:ind w:left="1134" w:right="1700"/>
        <w:jc w:val="both"/>
        <w:rPr>
          <w:sz w:val="28"/>
          <w:szCs w:val="28"/>
        </w:rPr>
      </w:pPr>
    </w:p>
    <w:p w:rsidR="00067005" w:rsidRPr="00D74035" w:rsidRDefault="00067005" w:rsidP="00733DC7">
      <w:pPr>
        <w:pStyle w:val="style1"/>
        <w:spacing w:before="120" w:beforeAutospacing="0" w:after="0" w:afterAutospacing="0"/>
        <w:ind w:left="1134" w:right="1700"/>
        <w:jc w:val="both"/>
        <w:outlineLvl w:val="0"/>
        <w:rPr>
          <w:sz w:val="28"/>
          <w:szCs w:val="28"/>
        </w:rPr>
      </w:pPr>
      <w:r w:rsidRPr="00D74035">
        <w:rPr>
          <w:b/>
          <w:sz w:val="28"/>
          <w:szCs w:val="28"/>
        </w:rPr>
        <w:t>Кт 20202810</w:t>
      </w:r>
      <w:r w:rsidRPr="00D74035">
        <w:rPr>
          <w:sz w:val="28"/>
          <w:szCs w:val="28"/>
        </w:rPr>
        <w:t xml:space="preserve"> «Касса кредитных организаций» — на инкассированную сумму.</w:t>
      </w:r>
    </w:p>
    <w:p w:rsidR="00067005" w:rsidRPr="00D74035" w:rsidRDefault="00067005" w:rsidP="00733DC7">
      <w:pPr>
        <w:pStyle w:val="style1"/>
        <w:spacing w:before="120" w:beforeAutospacing="0" w:after="0" w:afterAutospacing="0"/>
        <w:ind w:left="1134" w:right="1700"/>
        <w:jc w:val="both"/>
        <w:rPr>
          <w:sz w:val="28"/>
          <w:szCs w:val="28"/>
        </w:rPr>
      </w:pPr>
    </w:p>
    <w:p w:rsidR="00067005" w:rsidRPr="00D74035" w:rsidRDefault="00067005" w:rsidP="00733DC7">
      <w:pPr>
        <w:pStyle w:val="style1"/>
        <w:spacing w:before="240" w:beforeAutospacing="0" w:after="0" w:afterAutospacing="0"/>
        <w:ind w:right="850" w:firstLine="709"/>
        <w:jc w:val="both"/>
        <w:rPr>
          <w:sz w:val="28"/>
          <w:szCs w:val="28"/>
        </w:rPr>
      </w:pPr>
      <w:r w:rsidRPr="00D74035">
        <w:rPr>
          <w:sz w:val="28"/>
          <w:szCs w:val="28"/>
        </w:rPr>
        <w:t>Если поступившая сумма не проинкассирована, то в трёхдневный срок эквивалент принятой в наличной форме суммы средств должен быть перечислен с корреспондентского счёта банка-эмитента на его накопительный счёт:</w:t>
      </w:r>
    </w:p>
    <w:p w:rsidR="00067005" w:rsidRPr="00D74035" w:rsidRDefault="00067005" w:rsidP="00733DC7">
      <w:pPr>
        <w:pStyle w:val="style1"/>
        <w:spacing w:before="240" w:beforeAutospacing="0" w:after="0" w:afterAutospacing="0"/>
        <w:ind w:right="850" w:firstLine="709"/>
        <w:jc w:val="both"/>
        <w:rPr>
          <w:sz w:val="28"/>
          <w:szCs w:val="28"/>
        </w:rPr>
      </w:pPr>
    </w:p>
    <w:p w:rsidR="00067005" w:rsidRPr="00D74035" w:rsidRDefault="00067005" w:rsidP="00733DC7">
      <w:pPr>
        <w:pStyle w:val="style1"/>
        <w:tabs>
          <w:tab w:val="left" w:pos="7655"/>
        </w:tabs>
        <w:spacing w:before="120" w:beforeAutospacing="0" w:after="0" w:afterAutospacing="0"/>
        <w:ind w:left="1134" w:right="1700"/>
        <w:jc w:val="both"/>
        <w:outlineLvl w:val="0"/>
        <w:rPr>
          <w:sz w:val="28"/>
          <w:szCs w:val="28"/>
        </w:rPr>
      </w:pPr>
      <w:r w:rsidRPr="00D74035">
        <w:rPr>
          <w:b/>
          <w:sz w:val="28"/>
          <w:szCs w:val="28"/>
        </w:rPr>
        <w:t xml:space="preserve">Дт 30102810 </w:t>
      </w:r>
      <w:r w:rsidRPr="00D74035">
        <w:rPr>
          <w:sz w:val="28"/>
          <w:szCs w:val="28"/>
        </w:rPr>
        <w:t>«Корреспондентские счета в Банке Росси»</w:t>
      </w:r>
    </w:p>
    <w:p w:rsidR="00067005" w:rsidRPr="00D74035" w:rsidRDefault="00067005" w:rsidP="00733DC7">
      <w:pPr>
        <w:pStyle w:val="style1"/>
        <w:tabs>
          <w:tab w:val="left" w:pos="7655"/>
        </w:tabs>
        <w:spacing w:before="120" w:beforeAutospacing="0" w:after="0" w:afterAutospacing="0"/>
        <w:ind w:left="1134" w:right="1700"/>
        <w:jc w:val="both"/>
        <w:rPr>
          <w:sz w:val="28"/>
          <w:szCs w:val="28"/>
        </w:rPr>
      </w:pPr>
    </w:p>
    <w:p w:rsidR="00067005" w:rsidRPr="00D74035" w:rsidRDefault="00067005" w:rsidP="00733DC7">
      <w:pPr>
        <w:pStyle w:val="style1"/>
        <w:tabs>
          <w:tab w:val="left" w:pos="7655"/>
        </w:tabs>
        <w:spacing w:before="120" w:beforeAutospacing="0" w:after="0" w:afterAutospacing="0"/>
        <w:ind w:left="1134" w:right="1700"/>
        <w:jc w:val="both"/>
        <w:rPr>
          <w:sz w:val="28"/>
          <w:szCs w:val="28"/>
        </w:rPr>
      </w:pPr>
      <w:r w:rsidRPr="00D74035">
        <w:rPr>
          <w:b/>
          <w:sz w:val="28"/>
          <w:szCs w:val="28"/>
        </w:rPr>
        <w:t>Кт 30208810</w:t>
      </w:r>
      <w:r w:rsidRPr="00D74035">
        <w:rPr>
          <w:sz w:val="28"/>
          <w:szCs w:val="28"/>
        </w:rPr>
        <w:t>»Накопительные счета кредитных организаций при выпуске акций» — на сумму, переведённую с корсчёта банка на его накопительный счёт.</w:t>
      </w:r>
    </w:p>
    <w:p w:rsidR="00067005" w:rsidRPr="00D74035" w:rsidRDefault="00067005" w:rsidP="00733DC7">
      <w:pPr>
        <w:pStyle w:val="style1"/>
        <w:tabs>
          <w:tab w:val="left" w:pos="7655"/>
        </w:tabs>
        <w:spacing w:before="120" w:beforeAutospacing="0" w:after="0" w:afterAutospacing="0"/>
        <w:ind w:left="1134" w:right="1700"/>
        <w:jc w:val="both"/>
        <w:rPr>
          <w:sz w:val="28"/>
          <w:szCs w:val="28"/>
        </w:rPr>
      </w:pPr>
    </w:p>
    <w:p w:rsidR="00067005" w:rsidRPr="00D74035" w:rsidRDefault="00067005" w:rsidP="00733DC7">
      <w:pPr>
        <w:pStyle w:val="style1"/>
        <w:spacing w:before="240" w:beforeAutospacing="0" w:after="0" w:afterAutospacing="0"/>
        <w:ind w:right="850" w:firstLine="709"/>
        <w:jc w:val="both"/>
        <w:rPr>
          <w:sz w:val="28"/>
          <w:szCs w:val="28"/>
        </w:rPr>
      </w:pPr>
      <w:r w:rsidRPr="00D74035">
        <w:rPr>
          <w:sz w:val="28"/>
          <w:szCs w:val="28"/>
        </w:rPr>
        <w:t>Если покупателями акций являются клиенты банка, то оплата акций может осуществляться с их расчётных (текущих), депозитных, корреспондентских счетов:</w:t>
      </w:r>
    </w:p>
    <w:p w:rsidR="00067005" w:rsidRPr="00D74035" w:rsidRDefault="00067005" w:rsidP="00733DC7">
      <w:pPr>
        <w:pStyle w:val="style1"/>
        <w:spacing w:before="240" w:beforeAutospacing="0" w:after="0" w:afterAutospacing="0"/>
        <w:ind w:right="850" w:firstLine="709"/>
        <w:jc w:val="both"/>
        <w:rPr>
          <w:sz w:val="28"/>
          <w:szCs w:val="28"/>
        </w:rPr>
      </w:pPr>
    </w:p>
    <w:p w:rsidR="00067005" w:rsidRPr="00D74035" w:rsidRDefault="00067005" w:rsidP="00733DC7">
      <w:pPr>
        <w:pStyle w:val="style1"/>
        <w:spacing w:before="120" w:beforeAutospacing="0" w:after="0" w:afterAutospacing="0"/>
        <w:ind w:left="1134" w:right="1700"/>
        <w:jc w:val="both"/>
        <w:rPr>
          <w:sz w:val="28"/>
          <w:szCs w:val="28"/>
        </w:rPr>
      </w:pPr>
      <w:r w:rsidRPr="00D74035">
        <w:rPr>
          <w:b/>
          <w:sz w:val="28"/>
          <w:szCs w:val="28"/>
        </w:rPr>
        <w:t>Дт</w:t>
      </w:r>
      <w:r w:rsidRPr="00D74035">
        <w:rPr>
          <w:sz w:val="28"/>
          <w:szCs w:val="28"/>
        </w:rPr>
        <w:t xml:space="preserve"> Расчётный (текущий) счёт клиента — юридические лица, депозитные счета физических лиц, корреспондентские счета кредитных организаций – корреспондентов.</w:t>
      </w:r>
    </w:p>
    <w:p w:rsidR="00067005" w:rsidRPr="00D74035" w:rsidRDefault="00067005" w:rsidP="00733DC7">
      <w:pPr>
        <w:pStyle w:val="style1"/>
        <w:spacing w:before="120" w:beforeAutospacing="0" w:after="0" w:afterAutospacing="0"/>
        <w:ind w:left="1134" w:right="1700"/>
        <w:jc w:val="both"/>
        <w:rPr>
          <w:sz w:val="28"/>
          <w:szCs w:val="28"/>
        </w:rPr>
      </w:pPr>
    </w:p>
    <w:p w:rsidR="00067005" w:rsidRPr="00D74035" w:rsidRDefault="00067005" w:rsidP="00733DC7">
      <w:pPr>
        <w:pStyle w:val="style1"/>
        <w:spacing w:before="0" w:beforeAutospacing="0" w:after="0" w:afterAutospacing="0"/>
        <w:ind w:left="1134" w:right="1700"/>
        <w:jc w:val="both"/>
        <w:rPr>
          <w:sz w:val="28"/>
          <w:szCs w:val="28"/>
        </w:rPr>
      </w:pPr>
      <w:r w:rsidRPr="00D74035">
        <w:rPr>
          <w:b/>
          <w:sz w:val="28"/>
          <w:szCs w:val="28"/>
        </w:rPr>
        <w:t>Кт</w:t>
      </w:r>
      <w:r w:rsidRPr="00D74035">
        <w:rPr>
          <w:sz w:val="28"/>
          <w:szCs w:val="28"/>
        </w:rPr>
        <w:t> 60322810 «Расчёты с прочими кредиторами» — по лицевым счетам покупателей акций — на сумму, списанные со счёта клиентов.</w:t>
      </w:r>
    </w:p>
    <w:p w:rsidR="00067005" w:rsidRPr="00D74035" w:rsidRDefault="00067005" w:rsidP="00733DC7">
      <w:pPr>
        <w:pStyle w:val="style1"/>
        <w:spacing w:before="0" w:beforeAutospacing="0" w:after="0" w:afterAutospacing="0"/>
        <w:ind w:left="1134" w:right="1700"/>
        <w:jc w:val="both"/>
        <w:rPr>
          <w:sz w:val="28"/>
          <w:szCs w:val="28"/>
        </w:rPr>
      </w:pPr>
    </w:p>
    <w:p w:rsidR="00067005" w:rsidRPr="00D74035" w:rsidRDefault="00067005" w:rsidP="00733DC7">
      <w:pPr>
        <w:pStyle w:val="style1"/>
        <w:spacing w:before="240" w:beforeAutospacing="0" w:after="0" w:afterAutospacing="0"/>
        <w:ind w:right="850" w:firstLine="709"/>
        <w:jc w:val="both"/>
        <w:rPr>
          <w:sz w:val="28"/>
          <w:szCs w:val="28"/>
        </w:rPr>
      </w:pPr>
      <w:r w:rsidRPr="00D74035">
        <w:rPr>
          <w:sz w:val="28"/>
          <w:szCs w:val="28"/>
        </w:rPr>
        <w:t>Эквивалент средств, принятых в оплату акций со счетов клиентов, должен быть перечислен в трёхдневный срок с корреспондентского счёта банка-эмитента на его накопительный счёт:</w:t>
      </w:r>
    </w:p>
    <w:p w:rsidR="00067005" w:rsidRPr="00D74035" w:rsidRDefault="00067005" w:rsidP="00733DC7">
      <w:pPr>
        <w:pStyle w:val="style1"/>
        <w:spacing w:before="120" w:beforeAutospacing="0" w:after="0" w:afterAutospacing="0"/>
        <w:ind w:left="1134" w:right="1700"/>
        <w:jc w:val="both"/>
        <w:rPr>
          <w:sz w:val="28"/>
          <w:szCs w:val="28"/>
        </w:rPr>
      </w:pPr>
      <w:r w:rsidRPr="00D74035">
        <w:rPr>
          <w:b/>
          <w:sz w:val="28"/>
          <w:szCs w:val="28"/>
        </w:rPr>
        <w:t>Кт</w:t>
      </w:r>
      <w:r w:rsidRPr="00D74035">
        <w:rPr>
          <w:sz w:val="28"/>
          <w:szCs w:val="28"/>
        </w:rPr>
        <w:t> 30208810 «Накопительные счета кредитных организаций при выпуске акций»</w:t>
      </w:r>
    </w:p>
    <w:p w:rsidR="00067005" w:rsidRPr="00D74035" w:rsidRDefault="00067005" w:rsidP="00733DC7">
      <w:pPr>
        <w:pStyle w:val="style1"/>
        <w:spacing w:before="120" w:beforeAutospacing="0" w:after="0" w:afterAutospacing="0"/>
        <w:ind w:left="1134" w:right="1700"/>
        <w:jc w:val="both"/>
        <w:rPr>
          <w:sz w:val="28"/>
          <w:szCs w:val="28"/>
        </w:rPr>
      </w:pPr>
    </w:p>
    <w:p w:rsidR="00067005" w:rsidRPr="00D74035" w:rsidRDefault="00067005" w:rsidP="00733DC7">
      <w:pPr>
        <w:pStyle w:val="style1"/>
        <w:spacing w:before="0" w:beforeAutospacing="0" w:after="0" w:afterAutospacing="0"/>
        <w:ind w:left="1134" w:right="1700"/>
        <w:jc w:val="both"/>
        <w:rPr>
          <w:sz w:val="28"/>
          <w:szCs w:val="28"/>
        </w:rPr>
      </w:pPr>
      <w:r w:rsidRPr="00D74035">
        <w:rPr>
          <w:b/>
          <w:sz w:val="28"/>
          <w:szCs w:val="28"/>
        </w:rPr>
        <w:t>Дт</w:t>
      </w:r>
      <w:r w:rsidRPr="00D74035">
        <w:rPr>
          <w:sz w:val="28"/>
          <w:szCs w:val="28"/>
        </w:rPr>
        <w:t> 30102810 «Корреспондентские счета кредитных организаций в Банке Росси» — на сумму, переведённую с корсчёта банка на его накопительный счёт.</w:t>
      </w:r>
    </w:p>
    <w:p w:rsidR="00067005" w:rsidRPr="00D74035" w:rsidRDefault="00067005" w:rsidP="00733DC7">
      <w:pPr>
        <w:pStyle w:val="style1"/>
        <w:spacing w:before="0" w:beforeAutospacing="0" w:after="0" w:afterAutospacing="0"/>
        <w:ind w:left="1134" w:right="1700"/>
        <w:jc w:val="both"/>
        <w:rPr>
          <w:sz w:val="28"/>
          <w:szCs w:val="28"/>
        </w:rPr>
      </w:pPr>
    </w:p>
    <w:p w:rsidR="00067005" w:rsidRPr="00D74035" w:rsidRDefault="00067005" w:rsidP="00733DC7">
      <w:pPr>
        <w:pStyle w:val="style1"/>
        <w:spacing w:before="240" w:beforeAutospacing="0" w:after="0" w:afterAutospacing="0"/>
        <w:ind w:right="851" w:firstLine="709"/>
        <w:jc w:val="both"/>
        <w:rPr>
          <w:sz w:val="28"/>
          <w:szCs w:val="28"/>
        </w:rPr>
      </w:pPr>
      <w:r w:rsidRPr="00D74035">
        <w:rPr>
          <w:sz w:val="28"/>
          <w:szCs w:val="28"/>
        </w:rPr>
        <w:t>Как было отмечено выше, оплата уставного капитала в установленных валютным законодательством случаях может производиться в иностранной валюте. В тоже время уставный капитал отражается в бухгалтерском учёте только в рублях. Это означает, что данная операция будет осуществляться в учёте как конверсионная. Кроме того, для акционерного банка в случае изменения валютного курса Банка Росси может возникать курсовая разница в связи с наличием временного разрыва между датами оплаты акций в иностранной валюте и оприходования этих средств в уставный капитал в валюте РФ.</w:t>
      </w:r>
    </w:p>
    <w:p w:rsidR="00067005" w:rsidRPr="00D74035" w:rsidRDefault="00067005" w:rsidP="00733DC7">
      <w:pPr>
        <w:pStyle w:val="style1"/>
        <w:spacing w:before="120" w:beforeAutospacing="0" w:after="0" w:afterAutospacing="0"/>
        <w:ind w:right="851" w:firstLine="709"/>
        <w:jc w:val="both"/>
        <w:rPr>
          <w:rStyle w:val="FontStyle17"/>
          <w:sz w:val="28"/>
          <w:szCs w:val="28"/>
        </w:rPr>
      </w:pPr>
      <w:r w:rsidRPr="00D74035">
        <w:rPr>
          <w:sz w:val="28"/>
          <w:szCs w:val="28"/>
        </w:rPr>
        <w:t xml:space="preserve">Порядок отражения в учёте этих операций регулируется Указанием Банка Росси от 19 марта 1999 г. № 513-У «О порядке оплаты уставного капитала кредитных организаций иностранной валютой и отражения соответствующих операций по счетам бухгалтерского учёта» (далее — Указания № 513-У). согласно п. 1,4 Указания № 513-У учредители могут оплачивать в иностранной валюте акции банков — как имеющих лицензию Банка Росси на осуществление банковских операций в иностранной валюте, так и не имеющих такой лицензии. Банки, не имеющие лицензию на осуществление банковских операций в иностранной валюте, могут использовать поступившую в оплату акций иностранную валюту только на хозяйственные цели для осуществления внешнеэкономической деятельности без получения специального разрешения Банка России. </w:t>
      </w:r>
      <w:r w:rsidRPr="00D74035">
        <w:rPr>
          <w:rStyle w:val="FontStyle17"/>
          <w:sz w:val="28"/>
          <w:szCs w:val="28"/>
        </w:rPr>
        <w:t>Рассмотрим последовательность отражения в учете этих операций на условном цифровом примере : пусть акция номинальной стоимостью 1 ООО руб. при договорном курсе, определенном в решении о выпуске акций, составляющем 25,00 руб./долл., а значит, имеющая валютную цену 40 долл. США, оплачивается акционером-нерезидентом в долларах США, официальный курс ЦБ РФ на дату зачисления валютных средств на корреспондентский счет НОСТРО банка-эмитента составил 26,00 руб./долл., до момента регистрации отчета об итогах выпуска ценных бумаг он вырос до 28,00 руб./долл.</w:t>
      </w:r>
    </w:p>
    <w:p w:rsidR="00067005" w:rsidRPr="00D74035" w:rsidRDefault="00067005" w:rsidP="00733DC7">
      <w:pPr>
        <w:pStyle w:val="style1"/>
        <w:spacing w:before="120" w:beforeAutospacing="0" w:after="0" w:afterAutospacing="0"/>
        <w:ind w:right="851" w:firstLine="709"/>
        <w:jc w:val="both"/>
        <w:rPr>
          <w:sz w:val="28"/>
          <w:szCs w:val="28"/>
        </w:rPr>
      </w:pPr>
    </w:p>
    <w:p w:rsidR="00067005" w:rsidRPr="00D74035" w:rsidRDefault="00067005" w:rsidP="00733DC7">
      <w:pPr>
        <w:pStyle w:val="style1"/>
        <w:spacing w:before="0" w:beforeAutospacing="0" w:after="360" w:afterAutospacing="0"/>
        <w:rPr>
          <w:rStyle w:val="FontStyle17"/>
          <w:sz w:val="28"/>
          <w:szCs w:val="28"/>
        </w:rPr>
      </w:pPr>
      <w:r w:rsidRPr="00D74035">
        <w:rPr>
          <w:rStyle w:val="FontStyle17"/>
          <w:sz w:val="28"/>
          <w:szCs w:val="28"/>
        </w:rPr>
        <w:t>Согласно п. 1.3 Указания  № 513-У оплата нерезидентами акций российских банков в иностранной валюте осуществляет</w:t>
      </w:r>
      <w:r w:rsidRPr="00D74035">
        <w:rPr>
          <w:rStyle w:val="FontStyle17"/>
          <w:sz w:val="28"/>
          <w:szCs w:val="28"/>
        </w:rPr>
        <w:softHyphen/>
        <w:t>ся после получения разрешения Банка России в соответствии с требованиями Положения Банка России от23 апреля 1997 г.  № 437  «Об особенностях регистрации кредитных организаций с иностранными инвестициями и о порядке получения предва</w:t>
      </w:r>
      <w:r w:rsidRPr="00D74035">
        <w:rPr>
          <w:rStyle w:val="FontStyle17"/>
          <w:sz w:val="28"/>
          <w:szCs w:val="28"/>
        </w:rPr>
        <w:softHyphen/>
        <w:t>рительного  разрешения Банка России на увеличение уставного капитала зарегистрированной кредитной организации за счет средств нерезидентов» .</w:t>
      </w:r>
    </w:p>
    <w:p w:rsidR="00067005" w:rsidRPr="00D74035" w:rsidRDefault="00067005" w:rsidP="00733DC7">
      <w:pPr>
        <w:pStyle w:val="style1"/>
        <w:spacing w:before="0" w:beforeAutospacing="0" w:after="360" w:afterAutospacing="0"/>
        <w:rPr>
          <w:sz w:val="28"/>
          <w:szCs w:val="28"/>
        </w:rPr>
      </w:pPr>
      <w:r w:rsidRPr="00D74035">
        <w:rPr>
          <w:rStyle w:val="FontStyle17"/>
          <w:sz w:val="28"/>
          <w:szCs w:val="28"/>
        </w:rPr>
        <w:t>Поступление валютных средств на корсчет НОСТРО в Сбе</w:t>
      </w:r>
      <w:r w:rsidRPr="00D74035">
        <w:rPr>
          <w:rStyle w:val="FontStyle17"/>
          <w:sz w:val="28"/>
          <w:szCs w:val="28"/>
        </w:rPr>
        <w:softHyphen/>
        <w:t>регательном банке РФ или Внешторгбанке:</w:t>
      </w:r>
    </w:p>
    <w:p w:rsidR="00067005" w:rsidRPr="00D74035" w:rsidRDefault="00067005" w:rsidP="00733DC7">
      <w:pPr>
        <w:pStyle w:val="style1"/>
        <w:spacing w:before="0" w:beforeAutospacing="0" w:after="360" w:afterAutospacing="0"/>
        <w:ind w:left="3119" w:hanging="1985"/>
        <w:rPr>
          <w:sz w:val="28"/>
          <w:szCs w:val="28"/>
        </w:rPr>
      </w:pPr>
      <w:r w:rsidRPr="00D74035">
        <w:rPr>
          <w:b/>
          <w:sz w:val="28"/>
          <w:szCs w:val="28"/>
        </w:rPr>
        <w:t>Дт 30110840</w:t>
      </w:r>
      <w:r w:rsidRPr="00D74035">
        <w:rPr>
          <w:sz w:val="28"/>
          <w:szCs w:val="28"/>
        </w:rPr>
        <w:t xml:space="preserve">   «Корреспондентские счета в кредитных    организациях – корреспондентах»- по лицевому счету «Накопительный счет»</w:t>
      </w:r>
    </w:p>
    <w:p w:rsidR="00067005" w:rsidRPr="00D74035" w:rsidRDefault="00067005" w:rsidP="00733DC7">
      <w:pPr>
        <w:pStyle w:val="style1"/>
        <w:spacing w:before="0" w:beforeAutospacing="0" w:after="360" w:afterAutospacing="0"/>
        <w:ind w:left="3261" w:hanging="2127"/>
        <w:rPr>
          <w:rStyle w:val="FontStyle17"/>
          <w:sz w:val="28"/>
          <w:szCs w:val="28"/>
        </w:rPr>
      </w:pPr>
      <w:r w:rsidRPr="00D74035">
        <w:rPr>
          <w:rStyle w:val="FontStyle16"/>
          <w:rFonts w:ascii="Times New Roman" w:hAnsi="Times New Roman" w:cs="Times New Roman"/>
          <w:sz w:val="28"/>
          <w:szCs w:val="28"/>
        </w:rPr>
        <w:t xml:space="preserve">Кт 60322840 </w:t>
      </w:r>
      <w:r w:rsidRPr="00D74035">
        <w:rPr>
          <w:rStyle w:val="FontStyle17"/>
          <w:sz w:val="28"/>
          <w:szCs w:val="28"/>
        </w:rPr>
        <w:t>«Расчеты с прочими кредито</w:t>
      </w:r>
      <w:r w:rsidRPr="00D74035">
        <w:rPr>
          <w:rStyle w:val="FontStyle17"/>
          <w:sz w:val="28"/>
          <w:szCs w:val="28"/>
        </w:rPr>
        <w:softHyphen/>
        <w:t>рами» — по лицевому   счету акционера — на сумму средств, поступивших на корсчет Н0СТРО в инвалюте и рублевом  эквиваленте по курсу ЦБ РФ на дату зачисления средств — $40/1 040 руб.</w:t>
      </w:r>
    </w:p>
    <w:p w:rsidR="00067005" w:rsidRPr="00D74035" w:rsidRDefault="00067005" w:rsidP="00733DC7">
      <w:pPr>
        <w:pStyle w:val="style1"/>
        <w:spacing w:before="0" w:beforeAutospacing="0" w:after="360" w:afterAutospacing="0"/>
        <w:rPr>
          <w:rStyle w:val="FontStyle17"/>
          <w:sz w:val="28"/>
          <w:szCs w:val="28"/>
        </w:rPr>
      </w:pPr>
      <w:r w:rsidRPr="00D74035">
        <w:rPr>
          <w:rStyle w:val="FontStyle17"/>
          <w:sz w:val="28"/>
          <w:szCs w:val="28"/>
        </w:rPr>
        <w:t xml:space="preserve">Начиная с дня, следующего за датой внесения средств, и до момента их оприходования в уставный капитал лицевой счет акционера будет ежедневно переоцениваться в установленном порядке в связи с изменением валютного курса Банка России. За весь период со дня поступления валютных средств до </w:t>
      </w:r>
      <w:r w:rsidRPr="00D74035">
        <w:rPr>
          <w:sz w:val="28"/>
          <w:szCs w:val="28"/>
        </w:rPr>
        <w:t xml:space="preserve"> </w:t>
      </w:r>
      <w:r w:rsidRPr="00D74035">
        <w:rPr>
          <w:rStyle w:val="FontStyle17"/>
          <w:sz w:val="28"/>
          <w:szCs w:val="28"/>
        </w:rPr>
        <w:t>опри</w:t>
      </w:r>
      <w:r w:rsidRPr="00D74035">
        <w:rPr>
          <w:rStyle w:val="FontStyle17"/>
          <w:sz w:val="28"/>
          <w:szCs w:val="28"/>
        </w:rPr>
        <w:softHyphen/>
        <w:t xml:space="preserve">ходования их в уставный капитал результаты переоценки будут </w:t>
      </w:r>
      <w:r w:rsidRPr="00D74035">
        <w:rPr>
          <w:sz w:val="28"/>
          <w:szCs w:val="28"/>
        </w:rPr>
        <w:t xml:space="preserve"> </w:t>
      </w:r>
      <w:r w:rsidRPr="00D74035">
        <w:rPr>
          <w:rStyle w:val="FontStyle17"/>
          <w:sz w:val="28"/>
          <w:szCs w:val="28"/>
        </w:rPr>
        <w:t xml:space="preserve">следующими : рублевый эквивалент инвалюты, числящейся на </w:t>
      </w:r>
      <w:r w:rsidRPr="00D74035">
        <w:rPr>
          <w:sz w:val="28"/>
          <w:szCs w:val="28"/>
        </w:rPr>
        <w:t xml:space="preserve"> </w:t>
      </w:r>
      <w:r w:rsidRPr="00D74035">
        <w:rPr>
          <w:rStyle w:val="FontStyle17"/>
          <w:sz w:val="28"/>
          <w:szCs w:val="28"/>
        </w:rPr>
        <w:t xml:space="preserve">лицевом счете акционера, изменится на соответствующую </w:t>
      </w:r>
      <w:r w:rsidRPr="00D74035">
        <w:rPr>
          <w:sz w:val="28"/>
          <w:szCs w:val="28"/>
        </w:rPr>
        <w:t xml:space="preserve"> </w:t>
      </w:r>
      <w:r w:rsidRPr="00D74035">
        <w:rPr>
          <w:rStyle w:val="FontStyle17"/>
          <w:sz w:val="28"/>
          <w:szCs w:val="28"/>
        </w:rPr>
        <w:t>величину ($40 х 28,00 руб</w:t>
      </w:r>
      <w:r w:rsidRPr="00D74035">
        <w:rPr>
          <w:sz w:val="28"/>
          <w:szCs w:val="28"/>
        </w:rPr>
        <w:t xml:space="preserve"> </w:t>
      </w:r>
      <w:r w:rsidRPr="00D74035">
        <w:rPr>
          <w:rStyle w:val="FontStyle17"/>
          <w:sz w:val="28"/>
          <w:szCs w:val="28"/>
        </w:rPr>
        <w:t>. — $40 х 26,00 руб.) В результате переоценки возникнет отрицательная курсо</w:t>
      </w:r>
      <w:r w:rsidRPr="00D74035">
        <w:rPr>
          <w:rStyle w:val="FontStyle17"/>
          <w:sz w:val="28"/>
          <w:szCs w:val="28"/>
        </w:rPr>
        <w:softHyphen/>
        <w:t xml:space="preserve">вая  разница:  </w:t>
      </w:r>
    </w:p>
    <w:p w:rsidR="00067005" w:rsidRPr="00D74035" w:rsidRDefault="00067005" w:rsidP="00733DC7">
      <w:pPr>
        <w:pStyle w:val="style1"/>
        <w:spacing w:before="0" w:beforeAutospacing="0" w:after="360" w:afterAutospacing="0"/>
        <w:ind w:left="3261" w:hanging="2694"/>
        <w:rPr>
          <w:rStyle w:val="FontStyle17"/>
          <w:sz w:val="28"/>
          <w:szCs w:val="28"/>
        </w:rPr>
      </w:pPr>
      <w:r w:rsidRPr="00D74035">
        <w:rPr>
          <w:rStyle w:val="FontStyle17"/>
          <w:sz w:val="28"/>
          <w:szCs w:val="28"/>
        </w:rPr>
        <w:t xml:space="preserve">          </w:t>
      </w:r>
      <w:r w:rsidRPr="00D74035">
        <w:rPr>
          <w:sz w:val="28"/>
          <w:szCs w:val="28"/>
        </w:rPr>
        <w:t xml:space="preserve">   </w:t>
      </w:r>
      <w:r w:rsidRPr="00D74035">
        <w:rPr>
          <w:rStyle w:val="FontStyle16"/>
          <w:rFonts w:ascii="Times New Roman" w:hAnsi="Times New Roman" w:cs="Times New Roman"/>
          <w:sz w:val="28"/>
          <w:szCs w:val="28"/>
        </w:rPr>
        <w:t xml:space="preserve">Дт 70608810 </w:t>
      </w:r>
      <w:r w:rsidRPr="00D74035">
        <w:rPr>
          <w:rStyle w:val="FontStyle17"/>
          <w:sz w:val="28"/>
          <w:szCs w:val="28"/>
        </w:rPr>
        <w:t>«Отрицательная переоценка средств</w:t>
      </w:r>
      <w:r w:rsidRPr="00D74035">
        <w:rPr>
          <w:rStyle w:val="FontStyle17"/>
          <w:sz w:val="28"/>
          <w:szCs w:val="28"/>
        </w:rPr>
        <w:br/>
        <w:t>в иностранной валюте»</w:t>
      </w:r>
    </w:p>
    <w:p w:rsidR="00067005" w:rsidRPr="00D74035" w:rsidRDefault="00067005" w:rsidP="00733DC7">
      <w:pPr>
        <w:pStyle w:val="style1"/>
        <w:spacing w:before="0" w:beforeAutospacing="0" w:after="360" w:afterAutospacing="0"/>
        <w:ind w:left="1418"/>
        <w:rPr>
          <w:sz w:val="28"/>
          <w:szCs w:val="28"/>
        </w:rPr>
      </w:pPr>
      <w:r w:rsidRPr="00D74035">
        <w:rPr>
          <w:rStyle w:val="FontStyle16"/>
          <w:rFonts w:ascii="Times New Roman" w:hAnsi="Times New Roman" w:cs="Times New Roman"/>
          <w:sz w:val="28"/>
          <w:szCs w:val="28"/>
        </w:rPr>
        <w:t xml:space="preserve">Кт 60322840 </w:t>
      </w:r>
      <w:r w:rsidRPr="00D74035">
        <w:rPr>
          <w:sz w:val="28"/>
          <w:szCs w:val="28"/>
        </w:rPr>
        <w:t xml:space="preserve"> </w:t>
      </w:r>
      <w:r w:rsidRPr="00D74035">
        <w:rPr>
          <w:rStyle w:val="FontStyle17"/>
          <w:sz w:val="28"/>
          <w:szCs w:val="28"/>
        </w:rPr>
        <w:t>«Расчеты с прочими кредиторами» — по лицевому счету акционера» — на величину изменения рублевого эквивалента</w:t>
      </w:r>
      <w:r w:rsidRPr="00D74035">
        <w:rPr>
          <w:sz w:val="28"/>
          <w:szCs w:val="28"/>
        </w:rPr>
        <w:t xml:space="preserve"> </w:t>
      </w:r>
      <w:r w:rsidRPr="00D74035">
        <w:rPr>
          <w:rStyle w:val="FontStyle17"/>
          <w:sz w:val="28"/>
          <w:szCs w:val="28"/>
        </w:rPr>
        <w:t>поступившей инвалюты</w:t>
      </w:r>
      <w:r w:rsidRPr="00D74035">
        <w:rPr>
          <w:sz w:val="28"/>
          <w:szCs w:val="28"/>
        </w:rPr>
        <w:t xml:space="preserve"> – 80 руб.</w:t>
      </w:r>
    </w:p>
    <w:p w:rsidR="00067005" w:rsidRPr="00D74035" w:rsidRDefault="00067005" w:rsidP="00733DC7">
      <w:pPr>
        <w:pStyle w:val="style1"/>
        <w:tabs>
          <w:tab w:val="left" w:pos="0"/>
        </w:tabs>
        <w:spacing w:before="0" w:beforeAutospacing="0" w:after="360" w:afterAutospacing="0"/>
        <w:rPr>
          <w:sz w:val="28"/>
          <w:szCs w:val="28"/>
        </w:rPr>
      </w:pPr>
      <w:r w:rsidRPr="00D74035">
        <w:rPr>
          <w:rStyle w:val="FontStyle17"/>
          <w:sz w:val="28"/>
          <w:szCs w:val="28"/>
        </w:rPr>
        <w:t>Оплата акций наличными денежными средствами в ино</w:t>
      </w:r>
      <w:r w:rsidRPr="00D74035">
        <w:rPr>
          <w:rStyle w:val="FontStyle17"/>
          <w:sz w:val="28"/>
          <w:szCs w:val="28"/>
        </w:rPr>
        <w:softHyphen/>
        <w:t>странной валюте в установленных валютным</w:t>
      </w:r>
      <w:r w:rsidRPr="00D74035">
        <w:rPr>
          <w:sz w:val="28"/>
          <w:szCs w:val="28"/>
        </w:rPr>
        <w:t xml:space="preserve"> </w:t>
      </w:r>
      <w:r w:rsidRPr="00D74035">
        <w:rPr>
          <w:rStyle w:val="FontStyle17"/>
          <w:sz w:val="28"/>
          <w:szCs w:val="28"/>
        </w:rPr>
        <w:t>законодатель</w:t>
      </w:r>
      <w:r w:rsidRPr="00D74035">
        <w:rPr>
          <w:rStyle w:val="FontStyle17"/>
          <w:sz w:val="28"/>
          <w:szCs w:val="28"/>
        </w:rPr>
        <w:softHyphen/>
        <w:t>ством случаях отражается в учете следующим образом</w:t>
      </w:r>
      <w:r w:rsidRPr="00D74035">
        <w:rPr>
          <w:sz w:val="28"/>
          <w:szCs w:val="28"/>
        </w:rPr>
        <w:t xml:space="preserve"> :</w:t>
      </w:r>
    </w:p>
    <w:p w:rsidR="00067005" w:rsidRPr="00D74035" w:rsidRDefault="00067005" w:rsidP="00733DC7">
      <w:pPr>
        <w:pStyle w:val="style1"/>
        <w:tabs>
          <w:tab w:val="left" w:pos="1418"/>
        </w:tabs>
        <w:spacing w:before="0" w:beforeAutospacing="0" w:after="360" w:afterAutospacing="0"/>
        <w:ind w:left="1418"/>
        <w:outlineLvl w:val="0"/>
        <w:rPr>
          <w:sz w:val="28"/>
          <w:szCs w:val="28"/>
        </w:rPr>
      </w:pPr>
      <w:r w:rsidRPr="00D74035">
        <w:rPr>
          <w:b/>
          <w:sz w:val="28"/>
          <w:szCs w:val="28"/>
        </w:rPr>
        <w:t>Дт 20202840</w:t>
      </w:r>
      <w:r w:rsidRPr="00D74035">
        <w:rPr>
          <w:sz w:val="28"/>
          <w:szCs w:val="28"/>
        </w:rPr>
        <w:t xml:space="preserve"> «Касса кредитных организаций»</w:t>
      </w:r>
    </w:p>
    <w:p w:rsidR="00067005" w:rsidRPr="00D74035" w:rsidRDefault="00067005" w:rsidP="00733DC7">
      <w:pPr>
        <w:pStyle w:val="style1"/>
        <w:tabs>
          <w:tab w:val="left" w:pos="3261"/>
        </w:tabs>
        <w:spacing w:before="0" w:beforeAutospacing="0" w:after="360" w:afterAutospacing="0"/>
        <w:ind w:left="1418"/>
        <w:rPr>
          <w:sz w:val="28"/>
          <w:szCs w:val="28"/>
        </w:rPr>
      </w:pPr>
      <w:r w:rsidRPr="00D74035">
        <w:rPr>
          <w:rStyle w:val="FontStyle16"/>
          <w:rFonts w:ascii="Times New Roman" w:hAnsi="Times New Roman" w:cs="Times New Roman"/>
          <w:sz w:val="28"/>
          <w:szCs w:val="28"/>
        </w:rPr>
        <w:t xml:space="preserve">Кт 60322840 </w:t>
      </w:r>
      <w:r w:rsidRPr="00D74035">
        <w:rPr>
          <w:rStyle w:val="FontStyle17"/>
          <w:sz w:val="28"/>
          <w:szCs w:val="28"/>
        </w:rPr>
        <w:t>«Расчеты с прочими кредито</w:t>
      </w:r>
      <w:r w:rsidRPr="00D74035">
        <w:rPr>
          <w:rStyle w:val="FontStyle17"/>
          <w:sz w:val="28"/>
          <w:szCs w:val="28"/>
        </w:rPr>
        <w:softHyphen/>
        <w:t>рами» — по лицевым счетам покупателей ак</w:t>
      </w:r>
      <w:r w:rsidRPr="00D74035">
        <w:rPr>
          <w:rStyle w:val="FontStyle17"/>
          <w:sz w:val="28"/>
          <w:szCs w:val="28"/>
        </w:rPr>
        <w:softHyphen/>
        <w:t>ций — на сумму средств, поступивших в кассу банка в инвалюте и рублевом эквиваленте по курсу ЦБ РФ на дату  поступления средств — $40/1 040 руб.</w:t>
      </w:r>
    </w:p>
    <w:p w:rsidR="00067005" w:rsidRPr="00D74035" w:rsidRDefault="00067005" w:rsidP="00733DC7">
      <w:pPr>
        <w:pStyle w:val="style1"/>
        <w:tabs>
          <w:tab w:val="left" w:pos="1418"/>
        </w:tabs>
        <w:spacing w:before="0" w:beforeAutospacing="0" w:after="360" w:afterAutospacing="0"/>
        <w:rPr>
          <w:rStyle w:val="FontStyle17"/>
          <w:sz w:val="28"/>
          <w:szCs w:val="28"/>
        </w:rPr>
      </w:pPr>
      <w:r w:rsidRPr="00D74035">
        <w:rPr>
          <w:rStyle w:val="FontStyle17"/>
          <w:sz w:val="28"/>
          <w:szCs w:val="28"/>
        </w:rPr>
        <w:t xml:space="preserve">В трехдневный срок принятая в наличной форме </w:t>
      </w:r>
      <w:r w:rsidRPr="00D74035">
        <w:rPr>
          <w:rStyle w:val="FontStyle17"/>
          <w:sz w:val="28"/>
          <w:szCs w:val="28"/>
        </w:rPr>
        <w:softHyphen/>
      </w:r>
      <w:r w:rsidRPr="00D74035">
        <w:rPr>
          <w:sz w:val="28"/>
          <w:szCs w:val="28"/>
        </w:rPr>
        <w:t xml:space="preserve"> </w:t>
      </w:r>
      <w:r w:rsidRPr="00D74035">
        <w:rPr>
          <w:rStyle w:val="FontStyle17"/>
          <w:sz w:val="28"/>
          <w:szCs w:val="28"/>
        </w:rPr>
        <w:t>ино</w:t>
      </w:r>
      <w:r w:rsidRPr="00D74035">
        <w:rPr>
          <w:rStyle w:val="FontStyle17"/>
          <w:sz w:val="28"/>
          <w:szCs w:val="28"/>
        </w:rPr>
        <w:softHyphen/>
        <w:t>странная валюта должна быть перечислена на валютный на</w:t>
      </w:r>
      <w:r w:rsidRPr="00D74035">
        <w:rPr>
          <w:rStyle w:val="FontStyle17"/>
          <w:sz w:val="28"/>
          <w:szCs w:val="28"/>
        </w:rPr>
        <w:softHyphen/>
        <w:t>копительный счет, открытый банку-эмитенту в СБРФ:</w:t>
      </w:r>
    </w:p>
    <w:p w:rsidR="00067005" w:rsidRPr="00D74035" w:rsidRDefault="00067005" w:rsidP="00733DC7">
      <w:pPr>
        <w:pStyle w:val="style1"/>
        <w:spacing w:before="0" w:beforeAutospacing="0" w:after="360" w:afterAutospacing="0"/>
        <w:ind w:left="3119" w:hanging="1985"/>
        <w:rPr>
          <w:b/>
          <w:sz w:val="28"/>
          <w:szCs w:val="28"/>
        </w:rPr>
      </w:pPr>
      <w:r w:rsidRPr="00D74035">
        <w:rPr>
          <w:b/>
          <w:sz w:val="28"/>
          <w:szCs w:val="28"/>
        </w:rPr>
        <w:t>Дт 30110840</w:t>
      </w:r>
      <w:r w:rsidRPr="00D74035">
        <w:rPr>
          <w:sz w:val="28"/>
          <w:szCs w:val="28"/>
        </w:rPr>
        <w:t xml:space="preserve">    «Корреспондентские счета в кредитных    организациях – корреспондентах»- по лицевому счету «Накопительный счет»</w:t>
      </w:r>
    </w:p>
    <w:p w:rsidR="00067005" w:rsidRPr="00D74035" w:rsidRDefault="00067005" w:rsidP="00733DC7">
      <w:pPr>
        <w:pStyle w:val="style1"/>
        <w:spacing w:before="0" w:beforeAutospacing="0" w:after="360" w:afterAutospacing="0"/>
        <w:ind w:left="3119" w:hanging="1985"/>
        <w:rPr>
          <w:rStyle w:val="FontStyle17"/>
          <w:sz w:val="28"/>
          <w:szCs w:val="28"/>
        </w:rPr>
      </w:pPr>
      <w:r w:rsidRPr="00D74035">
        <w:rPr>
          <w:b/>
          <w:sz w:val="28"/>
          <w:szCs w:val="28"/>
        </w:rPr>
        <w:t xml:space="preserve">Кт 20202840 </w:t>
      </w:r>
      <w:r w:rsidRPr="00D74035">
        <w:rPr>
          <w:sz w:val="28"/>
          <w:szCs w:val="28"/>
        </w:rPr>
        <w:t xml:space="preserve">     «Касса кредитных организаций»</w:t>
      </w:r>
      <w:r w:rsidRPr="00D74035">
        <w:rPr>
          <w:rStyle w:val="FontStyle17"/>
          <w:sz w:val="28"/>
          <w:szCs w:val="28"/>
        </w:rPr>
        <w:t xml:space="preserve">  — по лицевым счетам покупателей ак</w:t>
      </w:r>
      <w:r w:rsidRPr="00D74035">
        <w:rPr>
          <w:rStyle w:val="FontStyle17"/>
          <w:sz w:val="28"/>
          <w:szCs w:val="28"/>
        </w:rPr>
        <w:softHyphen/>
        <w:t>ций — на сумму средств, поступивших в кассу банка в инвалюте и рублевом эквиваленте по курсу ЦБ РФ на дату  поступления средств — $40/1 040 руб.</w:t>
      </w:r>
    </w:p>
    <w:p w:rsidR="00067005" w:rsidRPr="00D74035" w:rsidRDefault="00067005" w:rsidP="00733DC7">
      <w:pPr>
        <w:pStyle w:val="style1"/>
        <w:spacing w:before="0" w:beforeAutospacing="0" w:after="360" w:afterAutospacing="0"/>
        <w:ind w:left="3119" w:hanging="3119"/>
        <w:rPr>
          <w:sz w:val="28"/>
          <w:szCs w:val="28"/>
        </w:rPr>
      </w:pPr>
    </w:p>
    <w:p w:rsidR="00067005" w:rsidRPr="00D74035" w:rsidRDefault="00067005" w:rsidP="00733DC7">
      <w:pPr>
        <w:pStyle w:val="style1"/>
        <w:tabs>
          <w:tab w:val="left" w:pos="1418"/>
        </w:tabs>
        <w:spacing w:before="0" w:beforeAutospacing="0" w:after="360" w:afterAutospacing="0"/>
        <w:rPr>
          <w:rStyle w:val="FontStyle17"/>
          <w:sz w:val="28"/>
          <w:szCs w:val="28"/>
        </w:rPr>
      </w:pPr>
      <w:r w:rsidRPr="00D74035">
        <w:rPr>
          <w:rStyle w:val="FontStyle17"/>
          <w:sz w:val="28"/>
          <w:szCs w:val="28"/>
        </w:rPr>
        <w:t>Если, согласно учредительным документам, акционеры оплачивают акции материальными ценностями (недвижимостью и др.), то денежная оценка этих объектов производится по соглашению между учредителями, при этом она не может быть выше рыночной оценки, произведенной независимым оценщиком.</w:t>
      </w:r>
    </w:p>
    <w:p w:rsidR="00067005" w:rsidRPr="00D74035" w:rsidRDefault="00067005" w:rsidP="00733DC7">
      <w:pPr>
        <w:rPr>
          <w:rFonts w:eastAsia="Times New Roman"/>
          <w:sz w:val="28"/>
          <w:szCs w:val="28"/>
        </w:rPr>
      </w:pPr>
      <w:r w:rsidRPr="00D74035">
        <w:rPr>
          <w:rFonts w:eastAsia="Times New Roman"/>
          <w:sz w:val="28"/>
          <w:szCs w:val="28"/>
        </w:rPr>
        <w:t>Оплата акций материальными ценностями осуществляет</w:t>
      </w:r>
      <w:r w:rsidRPr="00D74035">
        <w:rPr>
          <w:rFonts w:eastAsia="Times New Roman"/>
          <w:sz w:val="28"/>
          <w:szCs w:val="28"/>
        </w:rPr>
        <w:softHyphen/>
        <w:t>ся путем заключения между банком-эмитентом и акционером (физическим или юридическим лицом, которому указанное имущество принадлежит на правах собственности) договора мены вносимого имущества на оговоренное число акций. Между моментом оплаты акций (в период подписки) и полу</w:t>
      </w:r>
      <w:r w:rsidRPr="00D74035">
        <w:rPr>
          <w:rFonts w:eastAsia="Times New Roman"/>
          <w:sz w:val="28"/>
          <w:szCs w:val="28"/>
        </w:rPr>
        <w:softHyphen/>
        <w:t>чением акционером документов, подтверждающих переход к нему права собственности на акции (после регистрации отчета об итогах выпуска акций) , проходит определенное время, в течение которого материальные ценности, пере</w:t>
      </w:r>
      <w:r w:rsidRPr="00D74035">
        <w:rPr>
          <w:rFonts w:eastAsia="Times New Roman"/>
          <w:sz w:val="28"/>
          <w:szCs w:val="28"/>
        </w:rPr>
        <w:softHyphen/>
        <w:t xml:space="preserve">данные акционером-инвестором в оплату акций, должны отражаться в активе баланса на соответствующем счете </w:t>
      </w:r>
      <w:r w:rsidRPr="00D74035">
        <w:rPr>
          <w:rFonts w:eastAsia="Times New Roman"/>
          <w:b/>
          <w:bCs/>
          <w:sz w:val="28"/>
          <w:szCs w:val="28"/>
        </w:rPr>
        <w:t xml:space="preserve">(604 </w:t>
      </w:r>
      <w:r w:rsidRPr="00D74035">
        <w:rPr>
          <w:rFonts w:eastAsia="Times New Roman"/>
          <w:sz w:val="28"/>
          <w:szCs w:val="28"/>
        </w:rPr>
        <w:t xml:space="preserve">«Основные средства», </w:t>
      </w:r>
      <w:r w:rsidRPr="00D74035">
        <w:rPr>
          <w:rFonts w:eastAsia="Times New Roman"/>
          <w:b/>
          <w:bCs/>
          <w:sz w:val="28"/>
          <w:szCs w:val="28"/>
        </w:rPr>
        <w:t xml:space="preserve">610 </w:t>
      </w:r>
      <w:r w:rsidRPr="00D74035">
        <w:rPr>
          <w:rFonts w:eastAsia="Times New Roman"/>
          <w:sz w:val="28"/>
          <w:szCs w:val="28"/>
        </w:rPr>
        <w:t xml:space="preserve">«Материальные запасы»), а в пассиве — на балансовом счете </w:t>
      </w:r>
      <w:r w:rsidRPr="00D74035">
        <w:rPr>
          <w:rFonts w:eastAsia="Times New Roman"/>
          <w:b/>
          <w:bCs/>
          <w:sz w:val="28"/>
          <w:szCs w:val="28"/>
        </w:rPr>
        <w:t xml:space="preserve">60322 </w:t>
      </w:r>
      <w:r w:rsidRPr="00D74035">
        <w:rPr>
          <w:rFonts w:eastAsia="Times New Roman"/>
          <w:sz w:val="28"/>
          <w:szCs w:val="28"/>
        </w:rPr>
        <w:t>«Расчеты с про</w:t>
      </w:r>
      <w:r w:rsidRPr="00D74035">
        <w:rPr>
          <w:rFonts w:eastAsia="Times New Roman"/>
          <w:sz w:val="28"/>
          <w:szCs w:val="28"/>
        </w:rPr>
        <w:softHyphen/>
        <w:t>чими кредиторами».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Здание (помещение), которое может вноситься в оплату акций в соответствии с Инструкцией № 109-И, принимается на баланс кредитной организации — эмитента при представ</w:t>
      </w:r>
      <w:r w:rsidRPr="00D74035">
        <w:rPr>
          <w:rFonts w:eastAsia="Times New Roman"/>
          <w:sz w:val="28"/>
          <w:szCs w:val="28"/>
        </w:rPr>
        <w:softHyphen/>
        <w:t>лении свидетельства о государственной регистрации права собственности кредитной организации — эмитента на это здание (помещение).</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Передача здания (помещения) в счет оплаты акций отра</w:t>
      </w:r>
      <w:r w:rsidRPr="00D74035">
        <w:rPr>
          <w:rFonts w:eastAsia="Times New Roman"/>
          <w:sz w:val="28"/>
          <w:szCs w:val="28"/>
        </w:rPr>
        <w:softHyphen/>
        <w:t>жается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outlineLvl w:val="0"/>
        <w:rPr>
          <w:rFonts w:eastAsia="Times New Roman"/>
          <w:sz w:val="28"/>
          <w:szCs w:val="28"/>
        </w:rPr>
      </w:pPr>
      <w:r w:rsidRPr="00D74035">
        <w:rPr>
          <w:rFonts w:eastAsia="Times New Roman"/>
          <w:b/>
          <w:bCs/>
          <w:sz w:val="28"/>
          <w:szCs w:val="28"/>
        </w:rPr>
        <w:t xml:space="preserve">                   Дт 60401810 </w:t>
      </w:r>
      <w:r w:rsidRPr="00D74035">
        <w:rPr>
          <w:rFonts w:eastAsia="Times New Roman"/>
          <w:sz w:val="28"/>
          <w:szCs w:val="28"/>
        </w:rPr>
        <w:t>«Основные средства (кроме земли)» — по лицевому счету объекта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                   </w:t>
      </w:r>
      <w:r w:rsidRPr="00D74035">
        <w:rPr>
          <w:rFonts w:eastAsia="Times New Roman"/>
          <w:b/>
          <w:bCs/>
          <w:sz w:val="28"/>
          <w:szCs w:val="28"/>
        </w:rPr>
        <w:t xml:space="preserve">Кт 60322810 </w:t>
      </w:r>
      <w:r w:rsidRPr="00D74035">
        <w:rPr>
          <w:rFonts w:eastAsia="Times New Roman"/>
          <w:sz w:val="28"/>
          <w:szCs w:val="28"/>
        </w:rPr>
        <w:t>«Расчеты с прочими кредито</w:t>
      </w:r>
      <w:r w:rsidRPr="00D74035">
        <w:rPr>
          <w:rFonts w:eastAsia="Times New Roman"/>
          <w:sz w:val="28"/>
          <w:szCs w:val="28"/>
        </w:rPr>
        <w:softHyphen/>
        <w:t>рами» — по лицевому счету учредителя — на договорную    стоимость передаваемого иму</w:t>
      </w:r>
      <w:r w:rsidRPr="00D74035">
        <w:rPr>
          <w:rFonts w:eastAsia="Times New Roman"/>
          <w:sz w:val="28"/>
          <w:szCs w:val="28"/>
        </w:rPr>
        <w:softHyphen/>
        <w:t>щества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На втором этапе, после регистрации отчета об итогах выпуска акций, снимаются все ограничения и запреты, установленные Инструкцией № 128-И, на использование денежных средств и материальных активов, внесенных в оплату эмитируемых акций, и эти средства включаются в расчет обязательных экономических нормативов деятель</w:t>
      </w:r>
      <w:r w:rsidRPr="00D74035">
        <w:rPr>
          <w:rFonts w:eastAsia="Times New Roman"/>
          <w:sz w:val="28"/>
          <w:szCs w:val="28"/>
        </w:rPr>
        <w:softHyphen/>
        <w:t>ности кредитной организации. Для банков, осуществляющих выпуск дополнительных акций, происходит разблокирование рублевых и валютных средств, находящихся на их накопи</w:t>
      </w:r>
      <w:r w:rsidRPr="00D74035">
        <w:rPr>
          <w:rFonts w:eastAsia="Times New Roman"/>
          <w:sz w:val="28"/>
          <w:szCs w:val="28"/>
        </w:rPr>
        <w:softHyphen/>
        <w:t>тельных счетах.</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Разблокирование рублевых средств, находящихся на на</w:t>
      </w:r>
      <w:r w:rsidRPr="00D74035">
        <w:rPr>
          <w:rFonts w:eastAsia="Times New Roman"/>
          <w:sz w:val="28"/>
          <w:szCs w:val="28"/>
        </w:rPr>
        <w:softHyphen/>
        <w:t>копительном счете в Банке России, происходит путем пере</w:t>
      </w:r>
      <w:r w:rsidRPr="00D74035">
        <w:rPr>
          <w:rFonts w:eastAsia="Times New Roman"/>
          <w:sz w:val="28"/>
          <w:szCs w:val="28"/>
        </w:rPr>
        <w:softHyphen/>
        <w:t>числения их на основной корреспондентский счет кредитной организации, при этом осуществляется проводка: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30102810  </w:t>
      </w:r>
      <w:r w:rsidRPr="00D74035">
        <w:rPr>
          <w:rFonts w:eastAsia="Times New Roman"/>
          <w:sz w:val="28"/>
          <w:szCs w:val="28"/>
        </w:rPr>
        <w:t>«Корреспондентские счета кре</w:t>
      </w:r>
      <w:r w:rsidRPr="00D74035">
        <w:rPr>
          <w:rFonts w:eastAsia="Times New Roman"/>
          <w:sz w:val="28"/>
          <w:szCs w:val="28"/>
        </w:rPr>
        <w:softHyphen/>
        <w:t xml:space="preserve">дитных организаций в Банке России»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30208810  </w:t>
      </w:r>
      <w:r w:rsidRPr="00D74035">
        <w:rPr>
          <w:rFonts w:eastAsia="Times New Roman"/>
          <w:sz w:val="28"/>
          <w:szCs w:val="28"/>
        </w:rPr>
        <w:t>«Накопительные счета кредитных организаций при выпуске акций» — на сумму, перечисляемую с накопительного счета на корсчет банка в РКЦ</w:t>
      </w:r>
    </w:p>
    <w:p w:rsidR="00067005" w:rsidRPr="00D74035" w:rsidRDefault="00067005" w:rsidP="00733DC7">
      <w:pPr>
        <w:rPr>
          <w:rFonts w:eastAsia="Times New Roman"/>
          <w:sz w:val="28"/>
          <w:szCs w:val="28"/>
        </w:rPr>
      </w:pPr>
    </w:p>
    <w:p w:rsidR="00067005" w:rsidRPr="00D74035" w:rsidRDefault="00067005" w:rsidP="00733DC7">
      <w:pPr>
        <w:rPr>
          <w:rFonts w:eastAsia="Times New Roman"/>
          <w:b/>
          <w:bCs/>
          <w:sz w:val="28"/>
          <w:szCs w:val="28"/>
        </w:rPr>
      </w:pPr>
      <w:r w:rsidRPr="00D74035">
        <w:rPr>
          <w:rFonts w:eastAsia="Times New Roman"/>
          <w:sz w:val="28"/>
          <w:szCs w:val="28"/>
        </w:rPr>
        <w:t>Разблокирование валютных средств, находящихся на нако</w:t>
      </w:r>
      <w:r w:rsidRPr="00D74035">
        <w:rPr>
          <w:rFonts w:eastAsia="Times New Roman"/>
          <w:sz w:val="28"/>
          <w:szCs w:val="28"/>
        </w:rPr>
        <w:softHyphen/>
        <w:t xml:space="preserve">пительном валютном счете, отражается в учете банка-эмитента проводкой по счету </w:t>
      </w:r>
      <w:r w:rsidRPr="00D74035">
        <w:rPr>
          <w:rFonts w:eastAsia="Times New Roman"/>
          <w:b/>
          <w:bCs/>
          <w:sz w:val="28"/>
          <w:szCs w:val="28"/>
        </w:rPr>
        <w:t>30110840:</w:t>
      </w:r>
    </w:p>
    <w:p w:rsidR="00067005" w:rsidRPr="00D74035" w:rsidRDefault="00067005" w:rsidP="00733DC7">
      <w:pPr>
        <w:rPr>
          <w:rFonts w:eastAsia="Times New Roman"/>
          <w:b/>
          <w:bCs/>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30110840  </w:t>
      </w:r>
      <w:r w:rsidRPr="00D74035">
        <w:rPr>
          <w:rFonts w:eastAsia="Times New Roman"/>
          <w:sz w:val="28"/>
          <w:szCs w:val="28"/>
        </w:rPr>
        <w:t>«Корреспондентские счета в кре</w:t>
      </w:r>
      <w:r w:rsidRPr="00D74035">
        <w:rPr>
          <w:rFonts w:eastAsia="Times New Roman"/>
          <w:sz w:val="28"/>
          <w:szCs w:val="28"/>
        </w:rPr>
        <w:softHyphen/>
        <w:t>дитных организациях-корреспондентах» — по лицевому счету банка-корреспондента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 </w:t>
      </w:r>
      <w:r w:rsidRPr="00D74035">
        <w:rPr>
          <w:rFonts w:eastAsia="Times New Roman"/>
          <w:b/>
          <w:bCs/>
          <w:sz w:val="28"/>
          <w:szCs w:val="28"/>
        </w:rPr>
        <w:t xml:space="preserve">Кт 30110840  </w:t>
      </w:r>
      <w:r w:rsidRPr="00D74035">
        <w:rPr>
          <w:rFonts w:eastAsia="Times New Roman"/>
          <w:sz w:val="28"/>
          <w:szCs w:val="28"/>
        </w:rPr>
        <w:t>«Корреспондентские счета в кредитных организациях-корреспондентах» — по лицевому счету «Накопительный счет» — на сумму средств, зачисляемых на корсчет — $40/1120 руб.</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 соответствии с Инструкцией № 128-И после регистра</w:t>
      </w:r>
      <w:r w:rsidRPr="00D74035">
        <w:rPr>
          <w:rFonts w:eastAsia="Times New Roman"/>
          <w:sz w:val="28"/>
          <w:szCs w:val="28"/>
        </w:rPr>
        <w:softHyphen/>
        <w:t xml:space="preserve">ции отчета об итогах выпуска все средства, поступившие в оплату акций, приходуются (кредитуются) на счетах по учету уставного капитала (балансовый счет </w:t>
      </w:r>
      <w:r w:rsidRPr="00D74035">
        <w:rPr>
          <w:rFonts w:eastAsia="Times New Roman"/>
          <w:b/>
          <w:bCs/>
          <w:sz w:val="28"/>
          <w:szCs w:val="28"/>
        </w:rPr>
        <w:t xml:space="preserve">10207) </w:t>
      </w:r>
      <w:r w:rsidRPr="00D74035">
        <w:rPr>
          <w:rFonts w:eastAsia="Times New Roman"/>
          <w:sz w:val="28"/>
          <w:szCs w:val="28"/>
        </w:rPr>
        <w:t>по номиналь</w:t>
      </w:r>
      <w:r w:rsidRPr="00D74035">
        <w:rPr>
          <w:rFonts w:eastAsia="Times New Roman"/>
          <w:sz w:val="28"/>
          <w:szCs w:val="28"/>
        </w:rPr>
        <w:softHyphen/>
        <w:t>ной стоимости, что в случае оплаты акций в валюте РФ или материальными ценностями отражается в учете следующей проводкой: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60322810  </w:t>
      </w:r>
      <w:r w:rsidRPr="00D74035">
        <w:rPr>
          <w:rFonts w:eastAsia="Times New Roman"/>
          <w:sz w:val="28"/>
          <w:szCs w:val="28"/>
        </w:rPr>
        <w:t>«Расчеты с прочими кредитора</w:t>
      </w:r>
      <w:r w:rsidRPr="00D74035">
        <w:rPr>
          <w:rFonts w:eastAsia="Times New Roman"/>
          <w:sz w:val="28"/>
          <w:szCs w:val="28"/>
        </w:rPr>
        <w:softHyphen/>
        <w:t>ми» — по лицевым счетам акционеров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 </w:t>
      </w:r>
      <w:r w:rsidRPr="00D74035">
        <w:rPr>
          <w:rFonts w:eastAsia="Times New Roman"/>
          <w:b/>
          <w:bCs/>
          <w:sz w:val="28"/>
          <w:szCs w:val="28"/>
        </w:rPr>
        <w:t xml:space="preserve">Кт 10207810  </w:t>
      </w:r>
      <w:r w:rsidRPr="00D74035">
        <w:rPr>
          <w:rFonts w:eastAsia="Times New Roman"/>
          <w:sz w:val="28"/>
          <w:szCs w:val="28"/>
        </w:rPr>
        <w:t>«Уставный капитал кредитных организаций, созданных в форме акционерно</w:t>
      </w:r>
      <w:r w:rsidRPr="00D74035">
        <w:rPr>
          <w:rFonts w:eastAsia="Times New Roman"/>
          <w:sz w:val="28"/>
          <w:szCs w:val="28"/>
        </w:rPr>
        <w:softHyphen/>
        <w:t>го общества» — по лицевым счетам акционе</w:t>
      </w:r>
      <w:r w:rsidRPr="00D74035">
        <w:rPr>
          <w:rFonts w:eastAsia="Times New Roman"/>
          <w:sz w:val="28"/>
          <w:szCs w:val="28"/>
        </w:rPr>
        <w:softHyphen/>
        <w:t>ров — на номинальную стоимость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При формировании уставного капитала вновь создавае</w:t>
      </w:r>
      <w:r w:rsidRPr="00D74035">
        <w:rPr>
          <w:rFonts w:eastAsia="Times New Roman"/>
          <w:sz w:val="28"/>
          <w:szCs w:val="28"/>
        </w:rPr>
        <w:softHyphen/>
        <w:t>мым банком добавочный капитал не возникает, так как акции размещаются среди учредителей только по номинальной стоимости.</w:t>
      </w:r>
    </w:p>
    <w:p w:rsidR="00067005" w:rsidRPr="00D74035" w:rsidRDefault="00067005" w:rsidP="00733DC7">
      <w:pPr>
        <w:rPr>
          <w:rFonts w:eastAsia="Times New Roman"/>
          <w:sz w:val="28"/>
          <w:szCs w:val="28"/>
        </w:rPr>
      </w:pPr>
      <w:r w:rsidRPr="00D74035">
        <w:rPr>
          <w:rFonts w:eastAsia="Times New Roman"/>
          <w:sz w:val="28"/>
          <w:szCs w:val="28"/>
        </w:rPr>
        <w:t>При размещении дополнительных акций по цене выше их номинальной стоимости добавочный капитал возникает (оплата акций при их продаже первым владельцам осуществляется по рыночной стоимости, но не ниже номинальной).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 учете добавочный капитал отражается следующим об</w:t>
      </w:r>
      <w:r w:rsidRPr="00D74035">
        <w:rPr>
          <w:rFonts w:eastAsia="Times New Roman"/>
          <w:sz w:val="28"/>
          <w:szCs w:val="28"/>
        </w:rPr>
        <w:softHyphen/>
        <w:t>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60322810 </w:t>
      </w:r>
      <w:r w:rsidRPr="00D74035">
        <w:rPr>
          <w:rFonts w:eastAsia="Times New Roman"/>
          <w:sz w:val="28"/>
          <w:szCs w:val="28"/>
        </w:rPr>
        <w:t>«Расчеты с прочими кредитора</w:t>
      </w:r>
      <w:r w:rsidRPr="00D74035">
        <w:rPr>
          <w:rFonts w:eastAsia="Times New Roman"/>
          <w:sz w:val="28"/>
          <w:szCs w:val="28"/>
        </w:rPr>
        <w:softHyphen/>
        <w:t xml:space="preserve">ми» — по лицевым счетам акционеров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10602810  </w:t>
      </w:r>
      <w:r w:rsidRPr="00D74035">
        <w:rPr>
          <w:rFonts w:eastAsia="Times New Roman"/>
          <w:sz w:val="28"/>
          <w:szCs w:val="28"/>
        </w:rPr>
        <w:t>«Эмиссионный доход» — на сумму превышения продажной (рыночной) стоимости акций над их номинальной стоимостью</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При оприходовании валютных средств, поступивших в опла</w:t>
      </w:r>
      <w:r w:rsidRPr="00D74035">
        <w:rPr>
          <w:rFonts w:eastAsia="Times New Roman"/>
          <w:sz w:val="28"/>
          <w:szCs w:val="28"/>
        </w:rPr>
        <w:softHyphen/>
        <w:t>ту акций, это будет отражаться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60322840  </w:t>
      </w:r>
      <w:r w:rsidRPr="00D74035">
        <w:rPr>
          <w:rFonts w:eastAsia="Times New Roman"/>
          <w:sz w:val="28"/>
          <w:szCs w:val="28"/>
        </w:rPr>
        <w:t>«Расчеты с прочими кредито</w:t>
      </w:r>
      <w:r w:rsidRPr="00D74035">
        <w:rPr>
          <w:rFonts w:eastAsia="Times New Roman"/>
          <w:sz w:val="28"/>
          <w:szCs w:val="28"/>
        </w:rPr>
        <w:softHyphen/>
        <w:t>рами» — по лицевому счету акционера — на сумму средств, списываемых с лицевого счета акционера в инвалюте и рублевом эквиваленте на дату списания средств — $40/1120 руб.</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10207810  </w:t>
      </w:r>
      <w:r w:rsidRPr="00D74035">
        <w:rPr>
          <w:rFonts w:eastAsia="Times New Roman"/>
          <w:sz w:val="28"/>
          <w:szCs w:val="28"/>
        </w:rPr>
        <w:t>«Уставный капитал кредитных организаций, созданных в форме акционер</w:t>
      </w:r>
      <w:r w:rsidRPr="00D74035">
        <w:rPr>
          <w:rFonts w:eastAsia="Times New Roman"/>
          <w:sz w:val="28"/>
          <w:szCs w:val="28"/>
        </w:rPr>
        <w:softHyphen/>
        <w:t>ного общества» — по лицевому счету акцио</w:t>
      </w:r>
      <w:r w:rsidRPr="00D74035">
        <w:rPr>
          <w:rFonts w:eastAsia="Times New Roman"/>
          <w:sz w:val="28"/>
          <w:szCs w:val="28"/>
        </w:rPr>
        <w:softHyphen/>
        <w:t>нера — на номинальную стоимость акций — 1 ООО руб.</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10602810  </w:t>
      </w:r>
      <w:r w:rsidRPr="00D74035">
        <w:rPr>
          <w:rFonts w:eastAsia="Times New Roman"/>
          <w:sz w:val="28"/>
          <w:szCs w:val="28"/>
        </w:rPr>
        <w:t>«Эмиссионный доход» — на сум</w:t>
      </w:r>
      <w:r w:rsidRPr="00D74035">
        <w:rPr>
          <w:rFonts w:eastAsia="Times New Roman"/>
          <w:sz w:val="28"/>
          <w:szCs w:val="28"/>
        </w:rPr>
        <w:softHyphen/>
        <w:t>му разницы между рублевым эквивалентом суммы в иностранной валюте на дату зачис</w:t>
      </w:r>
      <w:r w:rsidRPr="00D74035">
        <w:rPr>
          <w:rFonts w:eastAsia="Times New Roman"/>
          <w:sz w:val="28"/>
          <w:szCs w:val="28"/>
        </w:rPr>
        <w:softHyphen/>
        <w:t>ления средств в уставный капитал и суммой эмиссии по номиналу в валюте Российской Федерации, то есть на сумму эмиссионного дохода —120 руб.</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Таким образом, возникшая сумма превышения рублевого эквивалента поступившей валюты (по курсу ЦБ РФ) на дату внесения над рублевым номиналом акций является добавоч</w:t>
      </w:r>
      <w:r w:rsidRPr="00D74035">
        <w:rPr>
          <w:rFonts w:eastAsia="Times New Roman"/>
          <w:sz w:val="28"/>
          <w:szCs w:val="28"/>
        </w:rPr>
        <w:softHyphen/>
        <w:t xml:space="preserve">ным капиталом и учитывается на балансовом счете </w:t>
      </w:r>
      <w:r w:rsidRPr="00D74035">
        <w:rPr>
          <w:rFonts w:eastAsia="Times New Roman"/>
          <w:b/>
          <w:bCs/>
          <w:sz w:val="28"/>
          <w:szCs w:val="28"/>
        </w:rPr>
        <w:t xml:space="preserve">10602 </w:t>
      </w:r>
      <w:r w:rsidRPr="00D74035">
        <w:rPr>
          <w:rFonts w:eastAsia="Times New Roman"/>
          <w:sz w:val="28"/>
          <w:szCs w:val="28"/>
        </w:rPr>
        <w:t>«Эмиссионный доход».</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После регистрации отчета об итогах выпуска акций для тех акций, которые были размещены с рассрочкой платежа, неоплаченная часть их номинальной стоимости будет учиты</w:t>
      </w:r>
      <w:r w:rsidRPr="00D74035">
        <w:rPr>
          <w:rFonts w:eastAsia="Times New Roman"/>
          <w:sz w:val="28"/>
          <w:szCs w:val="28"/>
        </w:rPr>
        <w:softHyphen/>
        <w:t xml:space="preserve">ваться на внебалансовом счете </w:t>
      </w:r>
      <w:r w:rsidRPr="00D74035">
        <w:rPr>
          <w:rFonts w:eastAsia="Times New Roman"/>
          <w:b/>
          <w:bCs/>
          <w:sz w:val="28"/>
          <w:szCs w:val="28"/>
        </w:rPr>
        <w:t xml:space="preserve">90601 </w:t>
      </w:r>
      <w:r w:rsidRPr="00D74035">
        <w:rPr>
          <w:rFonts w:eastAsia="Times New Roman"/>
          <w:sz w:val="28"/>
          <w:szCs w:val="28"/>
        </w:rPr>
        <w:t>«Неоплаченная сумма уставного капитала кредитной организации, созданной в форме акционерного общества», что отражается проводкой на внебалансовых счетах:</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90601 </w:t>
      </w:r>
      <w:r w:rsidRPr="00D74035">
        <w:rPr>
          <w:rFonts w:eastAsia="Times New Roman"/>
          <w:sz w:val="28"/>
          <w:szCs w:val="28"/>
        </w:rPr>
        <w:t>«Неоплаченная сумма уставного капитала кредитной организации, созданной в форме акционерного общества» — по лицевым счетам акционеров</w:t>
      </w:r>
    </w:p>
    <w:p w:rsidR="00067005" w:rsidRPr="00D74035" w:rsidRDefault="00067005" w:rsidP="00733DC7">
      <w:pPr>
        <w:rPr>
          <w:rFonts w:eastAsia="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b/>
          <w:sz w:val="28"/>
          <w:szCs w:val="28"/>
        </w:rPr>
        <w:t xml:space="preserve">Кт  99999 </w:t>
      </w:r>
      <w:r w:rsidRPr="00D74035">
        <w:rPr>
          <w:rFonts w:ascii="Times New Roman" w:eastAsia="Times New Roman" w:hAnsi="Times New Roman"/>
          <w:sz w:val="28"/>
          <w:szCs w:val="28"/>
        </w:rPr>
        <w:t xml:space="preserve"> «Счет для корреспонденции с ак</w:t>
      </w:r>
      <w:r w:rsidRPr="00D74035">
        <w:rPr>
          <w:rFonts w:ascii="Times New Roman" w:eastAsia="Times New Roman" w:hAnsi="Times New Roman"/>
          <w:sz w:val="28"/>
          <w:szCs w:val="28"/>
        </w:rPr>
        <w:softHyphen/>
        <w:t xml:space="preserve">тивными счетами при двойной записи» — на неоплаченную часть номинальной стоимости акций  </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После поступления в уставный капитал в течение уста</w:t>
      </w:r>
      <w:r w:rsidRPr="00D74035">
        <w:rPr>
          <w:rFonts w:ascii="Times New Roman" w:eastAsia="Times New Roman" w:hAnsi="Times New Roman"/>
          <w:sz w:val="28"/>
          <w:szCs w:val="28"/>
        </w:rPr>
        <w:softHyphen/>
        <w:t xml:space="preserve">новленного срока полной оплаты за акции одновременно с приходованием поступивших сумм осуществляется списание соответствующих сумм с внебалансового счета </w:t>
      </w:r>
      <w:r w:rsidRPr="00D74035">
        <w:rPr>
          <w:rFonts w:ascii="Times New Roman" w:eastAsia="Times New Roman" w:hAnsi="Times New Roman"/>
          <w:b/>
          <w:sz w:val="28"/>
          <w:szCs w:val="28"/>
        </w:rPr>
        <w:t>90601</w:t>
      </w:r>
      <w:r w:rsidRPr="00D74035">
        <w:rPr>
          <w:rFonts w:ascii="Times New Roman" w:eastAsia="Times New Roman" w:hAnsi="Times New Roman"/>
          <w:sz w:val="28"/>
          <w:szCs w:val="28"/>
        </w:rPr>
        <w:t xml:space="preserve"> следую</w:t>
      </w:r>
      <w:r w:rsidRPr="00D74035">
        <w:rPr>
          <w:rFonts w:ascii="Times New Roman" w:eastAsia="Times New Roman" w:hAnsi="Times New Roman"/>
          <w:sz w:val="28"/>
          <w:szCs w:val="28"/>
        </w:rPr>
        <w:softHyphen/>
        <w:t xml:space="preserve">щим образом.  </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Зачисление доплаты за не полностью оплаченные акции, поступающей в течение установленного срока:</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b/>
          <w:sz w:val="28"/>
          <w:szCs w:val="28"/>
        </w:rPr>
        <w:t>Дт  20202810</w:t>
      </w:r>
      <w:r w:rsidRPr="00D74035">
        <w:rPr>
          <w:rFonts w:ascii="Times New Roman" w:eastAsia="Times New Roman" w:hAnsi="Times New Roman"/>
          <w:sz w:val="28"/>
          <w:szCs w:val="28"/>
        </w:rPr>
        <w:t xml:space="preserve">  «Касса кредитных организа</w:t>
      </w:r>
      <w:r w:rsidRPr="00D74035">
        <w:rPr>
          <w:rFonts w:ascii="Times New Roman" w:eastAsia="Times New Roman" w:hAnsi="Times New Roman"/>
          <w:sz w:val="28"/>
          <w:szCs w:val="28"/>
        </w:rPr>
        <w:softHyphen/>
        <w:t>ций»</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b/>
          <w:sz w:val="28"/>
          <w:szCs w:val="28"/>
        </w:rPr>
        <w:t>Кт  10207810</w:t>
      </w:r>
      <w:r w:rsidRPr="00D74035">
        <w:rPr>
          <w:rFonts w:ascii="Times New Roman" w:eastAsia="Times New Roman" w:hAnsi="Times New Roman"/>
          <w:sz w:val="28"/>
          <w:szCs w:val="28"/>
        </w:rPr>
        <w:t xml:space="preserve">  «Уставный капитал кредитных ор</w:t>
      </w:r>
      <w:r w:rsidRPr="00D74035">
        <w:rPr>
          <w:rFonts w:ascii="Times New Roman" w:eastAsia="Times New Roman" w:hAnsi="Times New Roman"/>
          <w:sz w:val="28"/>
          <w:szCs w:val="28"/>
        </w:rPr>
        <w:softHyphen/>
        <w:t>ганизаций, созданных в форме акционерного общества» — по лицевому счету акционера — на сумму доплаты за акции</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 xml:space="preserve">Одновременно средства, поступившие в доплату за акции, отражаются по кредиту внебалансового счета </w:t>
      </w:r>
      <w:r w:rsidRPr="00D74035">
        <w:rPr>
          <w:rFonts w:ascii="Times New Roman" w:eastAsia="Times New Roman" w:hAnsi="Times New Roman"/>
          <w:b/>
          <w:sz w:val="28"/>
          <w:szCs w:val="28"/>
        </w:rPr>
        <w:t xml:space="preserve">90601 </w:t>
      </w:r>
      <w:r w:rsidRPr="00D74035">
        <w:rPr>
          <w:rFonts w:ascii="Times New Roman" w:eastAsia="Times New Roman" w:hAnsi="Times New Roman"/>
          <w:sz w:val="28"/>
          <w:szCs w:val="28"/>
        </w:rPr>
        <w:t>«Неопла</w:t>
      </w:r>
      <w:r w:rsidRPr="00D74035">
        <w:rPr>
          <w:rFonts w:ascii="Times New Roman" w:eastAsia="Times New Roman" w:hAnsi="Times New Roman"/>
          <w:sz w:val="28"/>
          <w:szCs w:val="28"/>
        </w:rPr>
        <w:softHyphen/>
        <w:t>ченная сумма уставного капитала кредитной организации, созданной в форме акционерного общества» в корреспонден</w:t>
      </w:r>
      <w:r w:rsidRPr="00D74035">
        <w:rPr>
          <w:rFonts w:ascii="Times New Roman" w:eastAsia="Times New Roman" w:hAnsi="Times New Roman"/>
          <w:sz w:val="28"/>
          <w:szCs w:val="28"/>
        </w:rPr>
        <w:softHyphen/>
        <w:t xml:space="preserve">ции со счетом </w:t>
      </w:r>
      <w:r w:rsidRPr="00D74035">
        <w:rPr>
          <w:rFonts w:ascii="Times New Roman" w:eastAsia="Times New Roman" w:hAnsi="Times New Roman"/>
          <w:b/>
          <w:sz w:val="28"/>
          <w:szCs w:val="28"/>
        </w:rPr>
        <w:t>99999</w:t>
      </w:r>
      <w:r w:rsidRPr="00D74035">
        <w:rPr>
          <w:rFonts w:ascii="Times New Roman" w:eastAsia="Times New Roman" w:hAnsi="Times New Roman"/>
          <w:sz w:val="28"/>
          <w:szCs w:val="28"/>
        </w:rPr>
        <w:t xml:space="preserve"> «Счет для корреспонденции с активными счетами при двойной записи».</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Если в установленный срок акционер не рассчитался полно</w:t>
      </w:r>
      <w:r w:rsidRPr="00D74035">
        <w:rPr>
          <w:rFonts w:ascii="Times New Roman" w:eastAsia="Times New Roman" w:hAnsi="Times New Roman"/>
          <w:sz w:val="28"/>
          <w:szCs w:val="28"/>
        </w:rPr>
        <w:softHyphen/>
        <w:t>стью за акции, оплаченные при приобретении с рассрочкой, то денежные средства ему не возвращаются, а акции поступают в распоряжение банка-эмитента.</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При этом осуществляется перенос средств по не оплачен</w:t>
      </w:r>
      <w:r w:rsidRPr="00D74035">
        <w:rPr>
          <w:rFonts w:ascii="Times New Roman" w:eastAsia="Times New Roman" w:hAnsi="Times New Roman"/>
          <w:sz w:val="28"/>
          <w:szCs w:val="28"/>
        </w:rPr>
        <w:softHyphen/>
        <w:t>ным в срок акциям на отдельный лицевой счет по их учету:</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Дт  10207810  «Уставный капитал кредитных организаций, созданных в форме акционер</w:t>
      </w:r>
      <w:r w:rsidRPr="00D74035">
        <w:rPr>
          <w:rFonts w:ascii="Times New Roman" w:eastAsia="Times New Roman" w:hAnsi="Times New Roman"/>
          <w:sz w:val="28"/>
          <w:szCs w:val="28"/>
        </w:rPr>
        <w:softHyphen/>
        <w:t>ного общества» — по лицевому счету акцио</w:t>
      </w:r>
      <w:r w:rsidRPr="00D74035">
        <w:rPr>
          <w:rFonts w:ascii="Times New Roman" w:eastAsia="Times New Roman" w:hAnsi="Times New Roman"/>
          <w:sz w:val="28"/>
          <w:szCs w:val="28"/>
        </w:rPr>
        <w:softHyphen/>
        <w:t>нера</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Кт  10207810  «Уставный капитал кредитных организаций, созданных в форме акционер</w:t>
      </w:r>
      <w:r w:rsidRPr="00D74035">
        <w:rPr>
          <w:rFonts w:ascii="Times New Roman" w:eastAsia="Times New Roman" w:hAnsi="Times New Roman"/>
          <w:sz w:val="28"/>
          <w:szCs w:val="28"/>
        </w:rPr>
        <w:softHyphen/>
        <w:t>ного общества» — по лицевому счету банка-эмитента — на стоимость частично оплаченных акций, перешедших в распоряжение кредитной организации</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Неоплаченные акции приходуются на балансе банка сле</w:t>
      </w:r>
      <w:r w:rsidRPr="00D74035">
        <w:rPr>
          <w:rFonts w:ascii="Times New Roman" w:eastAsia="Times New Roman" w:hAnsi="Times New Roman"/>
          <w:sz w:val="28"/>
          <w:szCs w:val="28"/>
        </w:rPr>
        <w:softHyphen/>
        <w:t>дующей проводкой:</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Дт  10501810  «Собственные акции, выку</w:t>
      </w:r>
      <w:r w:rsidRPr="00D74035">
        <w:rPr>
          <w:rFonts w:ascii="Times New Roman" w:eastAsia="Times New Roman" w:hAnsi="Times New Roman"/>
          <w:sz w:val="28"/>
          <w:szCs w:val="28"/>
        </w:rPr>
        <w:softHyphen/>
        <w:t>пленные у акционеров» — на номинальную стоимость акций</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Кт  10207810  «Уставный капитал кредитных организаций, созданных в форме акционер</w:t>
      </w:r>
      <w:r w:rsidRPr="00D74035">
        <w:rPr>
          <w:rFonts w:ascii="Times New Roman" w:eastAsia="Times New Roman" w:hAnsi="Times New Roman"/>
          <w:sz w:val="28"/>
          <w:szCs w:val="28"/>
        </w:rPr>
        <w:softHyphen/>
        <w:t>ного общества» — по лицевому счету банка-эмитента — на неоплаченную часть номиналь</w:t>
      </w:r>
      <w:r w:rsidRPr="00D74035">
        <w:rPr>
          <w:rFonts w:ascii="Times New Roman" w:eastAsia="Times New Roman" w:hAnsi="Times New Roman"/>
          <w:sz w:val="28"/>
          <w:szCs w:val="28"/>
        </w:rPr>
        <w:softHyphen/>
        <w:t>ной стоимости акций</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Кт  70601810 «Доходы» по символу 13201 «До</w:t>
      </w:r>
      <w:r w:rsidRPr="00D74035">
        <w:rPr>
          <w:rFonts w:ascii="Times New Roman" w:eastAsia="Times New Roman" w:hAnsi="Times New Roman"/>
          <w:sz w:val="28"/>
          <w:szCs w:val="28"/>
        </w:rPr>
        <w:softHyphen/>
        <w:t>ходы от операций с выпущенными ценными бумагами» — на сумму частично внесенных за акции денежных средств</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 xml:space="preserve">Одновременно неоплаченная часть уставного капитала списывается со счета </w:t>
      </w:r>
      <w:r w:rsidRPr="00D74035">
        <w:rPr>
          <w:rFonts w:ascii="Times New Roman" w:eastAsia="Times New Roman" w:hAnsi="Times New Roman"/>
          <w:b/>
          <w:sz w:val="28"/>
          <w:szCs w:val="28"/>
        </w:rPr>
        <w:t xml:space="preserve">90601 </w:t>
      </w:r>
      <w:r w:rsidRPr="00D74035">
        <w:rPr>
          <w:rFonts w:ascii="Times New Roman" w:eastAsia="Times New Roman" w:hAnsi="Times New Roman"/>
          <w:sz w:val="28"/>
          <w:szCs w:val="28"/>
        </w:rPr>
        <w:t>«Неоплаченная сумма уставного капитала кредитной организации, созданной в форме акционер</w:t>
      </w:r>
      <w:r w:rsidRPr="00D74035">
        <w:rPr>
          <w:rFonts w:ascii="Times New Roman" w:eastAsia="Times New Roman" w:hAnsi="Times New Roman"/>
          <w:sz w:val="28"/>
          <w:szCs w:val="28"/>
        </w:rPr>
        <w:softHyphen/>
        <w:t xml:space="preserve">ного общества» в корреспонденции со счетом </w:t>
      </w:r>
      <w:r w:rsidRPr="00D74035">
        <w:rPr>
          <w:rFonts w:ascii="Times New Roman" w:eastAsia="Times New Roman" w:hAnsi="Times New Roman"/>
          <w:b/>
          <w:sz w:val="28"/>
          <w:szCs w:val="28"/>
        </w:rPr>
        <w:t xml:space="preserve">99999 </w:t>
      </w:r>
      <w:r w:rsidRPr="00D74035">
        <w:rPr>
          <w:rFonts w:ascii="Times New Roman" w:eastAsia="Times New Roman" w:hAnsi="Times New Roman"/>
          <w:sz w:val="28"/>
          <w:szCs w:val="28"/>
        </w:rPr>
        <w:t>«Счет для корреспонденции с активными счетами при - двойной записи».</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Если неоплаченные акции не реализованы по истечении одного года с момента их поступления в распоряжение бан</w:t>
      </w:r>
      <w:r w:rsidRPr="00D74035">
        <w:rPr>
          <w:rFonts w:ascii="Times New Roman" w:eastAsia="Times New Roman" w:hAnsi="Times New Roman"/>
          <w:sz w:val="28"/>
          <w:szCs w:val="28"/>
        </w:rPr>
        <w:softHyphen/>
        <w:t>ка, он должен произвести уменьшение уставного капитала в установленном порядке.</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При этом выполняется следующая проводка:</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Дт  10207810  «Уставный капитал кредитных организаций, созданных в форме акционер</w:t>
      </w:r>
      <w:r w:rsidRPr="00D74035">
        <w:rPr>
          <w:rFonts w:ascii="Times New Roman" w:eastAsia="Times New Roman" w:hAnsi="Times New Roman"/>
          <w:sz w:val="28"/>
          <w:szCs w:val="28"/>
        </w:rPr>
        <w:softHyphen/>
        <w:t>ного общества» — по лицевому счету банка-эмитента</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Кт  10501810  «Собственные акции, выку</w:t>
      </w:r>
      <w:r w:rsidRPr="00D74035">
        <w:rPr>
          <w:rFonts w:ascii="Times New Roman" w:eastAsia="Times New Roman" w:hAnsi="Times New Roman"/>
          <w:sz w:val="28"/>
          <w:szCs w:val="28"/>
        </w:rPr>
        <w:softHyphen/>
        <w:t>пленные у акционеров» — на номинальную стоимость погашенных акций</w:t>
      </w:r>
    </w:p>
    <w:p w:rsidR="00067005" w:rsidRPr="00D74035" w:rsidRDefault="00067005" w:rsidP="00733DC7">
      <w:pPr>
        <w:pStyle w:val="1"/>
        <w:rPr>
          <w:rFonts w:ascii="Times New Roman" w:eastAsia="Times New Roman" w:hAnsi="Times New Roman"/>
          <w:sz w:val="28"/>
          <w:szCs w:val="28"/>
        </w:rPr>
      </w:pPr>
    </w:p>
    <w:p w:rsidR="00067005" w:rsidRPr="00D74035" w:rsidRDefault="00067005" w:rsidP="00733DC7">
      <w:pPr>
        <w:pStyle w:val="1"/>
        <w:rPr>
          <w:rFonts w:ascii="Times New Roman" w:eastAsia="Times New Roman" w:hAnsi="Times New Roman"/>
          <w:sz w:val="28"/>
          <w:szCs w:val="28"/>
        </w:rPr>
      </w:pPr>
      <w:r w:rsidRPr="00D74035">
        <w:rPr>
          <w:rFonts w:ascii="Times New Roman" w:eastAsia="Times New Roman" w:hAnsi="Times New Roman"/>
          <w:sz w:val="28"/>
          <w:szCs w:val="28"/>
        </w:rPr>
        <w:t>Формирование уставного капитала неакционерного банка, отражение его в бухгалтерском учете осуществляется в порядке, аналогичном  изложенному выше, для акционерного банка (в рубрике «Учет акций первого выпуска»). Здесь</w:t>
      </w:r>
      <w:r w:rsidRPr="00D74035">
        <w:rPr>
          <w:rFonts w:ascii="Times New Roman" w:eastAsia="Times New Roman" w:hAnsi="Times New Roman"/>
          <w:sz w:val="28"/>
          <w:szCs w:val="28"/>
          <w:lang w:eastAsia="en-US"/>
        </w:rPr>
        <w:t xml:space="preserve"> </w:t>
      </w:r>
      <w:r w:rsidRPr="00D74035">
        <w:rPr>
          <w:rFonts w:ascii="Times New Roman" w:eastAsia="Times New Roman" w:hAnsi="Times New Roman"/>
          <w:i/>
          <w:iCs/>
          <w:sz w:val="28"/>
          <w:szCs w:val="28"/>
          <w:lang w:eastAsia="en-US"/>
        </w:rPr>
        <w:t>со</w:t>
      </w:r>
      <w:r w:rsidRPr="00D74035">
        <w:rPr>
          <w:rFonts w:ascii="Times New Roman" w:eastAsia="Times New Roman" w:hAnsi="Times New Roman"/>
          <w:sz w:val="28"/>
          <w:szCs w:val="28"/>
        </w:rPr>
        <w:t xml:space="preserve"> сче</w:t>
      </w:r>
      <w:r w:rsidRPr="00D74035">
        <w:rPr>
          <w:rFonts w:ascii="Times New Roman" w:eastAsia="Times New Roman" w:hAnsi="Times New Roman"/>
          <w:sz w:val="28"/>
          <w:szCs w:val="28"/>
        </w:rPr>
        <w:softHyphen/>
        <w:t xml:space="preserve">тов </w:t>
      </w:r>
      <w:r w:rsidRPr="00D74035">
        <w:rPr>
          <w:rFonts w:ascii="Times New Roman" w:eastAsia="Times New Roman" w:hAnsi="Times New Roman"/>
          <w:b/>
          <w:sz w:val="28"/>
          <w:szCs w:val="28"/>
        </w:rPr>
        <w:t>10207</w:t>
      </w:r>
      <w:r w:rsidRPr="00D74035">
        <w:rPr>
          <w:rFonts w:ascii="Times New Roman" w:eastAsia="Times New Roman" w:hAnsi="Times New Roman"/>
          <w:sz w:val="28"/>
          <w:szCs w:val="28"/>
        </w:rPr>
        <w:t xml:space="preserve"> используется пассивный балансовый счет  </w:t>
      </w:r>
      <w:r w:rsidRPr="00D74035">
        <w:rPr>
          <w:rFonts w:ascii="Times New Roman" w:eastAsia="Times New Roman" w:hAnsi="Times New Roman"/>
          <w:b/>
          <w:sz w:val="28"/>
          <w:szCs w:val="28"/>
        </w:rPr>
        <w:t xml:space="preserve">10208 </w:t>
      </w:r>
      <w:r w:rsidRPr="00D74035">
        <w:rPr>
          <w:rFonts w:ascii="Times New Roman" w:eastAsia="Times New Roman" w:hAnsi="Times New Roman"/>
          <w:sz w:val="28"/>
          <w:szCs w:val="28"/>
        </w:rPr>
        <w:t xml:space="preserve">«Уставный капитал кредитных организаций, созданный в форме общества с ограниченной (дополнительной) ответственностью»: вместо счета </w:t>
      </w:r>
      <w:r w:rsidRPr="00D74035">
        <w:rPr>
          <w:rFonts w:ascii="Times New Roman" w:eastAsia="Times New Roman" w:hAnsi="Times New Roman"/>
          <w:b/>
          <w:sz w:val="28"/>
          <w:szCs w:val="28"/>
        </w:rPr>
        <w:t>10501</w:t>
      </w:r>
      <w:r w:rsidRPr="00D74035">
        <w:rPr>
          <w:rFonts w:ascii="Times New Roman" w:eastAsia="Times New Roman" w:hAnsi="Times New Roman"/>
          <w:sz w:val="28"/>
          <w:szCs w:val="28"/>
        </w:rPr>
        <w:t xml:space="preserve"> — активный балансовый счет </w:t>
      </w:r>
      <w:r w:rsidRPr="00D74035">
        <w:rPr>
          <w:rFonts w:ascii="Times New Roman" w:eastAsia="Times New Roman" w:hAnsi="Times New Roman"/>
          <w:b/>
          <w:sz w:val="28"/>
          <w:szCs w:val="28"/>
        </w:rPr>
        <w:t>1</w:t>
      </w:r>
      <w:r w:rsidRPr="00D74035">
        <w:rPr>
          <w:rFonts w:ascii="Times New Roman" w:eastAsia="Times New Roman" w:hAnsi="Times New Roman"/>
          <w:b/>
          <w:i/>
          <w:iCs/>
          <w:sz w:val="28"/>
          <w:szCs w:val="28"/>
        </w:rPr>
        <w:t>0502</w:t>
      </w:r>
      <w:r w:rsidRPr="00D74035">
        <w:rPr>
          <w:rFonts w:ascii="Times New Roman" w:eastAsia="Times New Roman" w:hAnsi="Times New Roman"/>
          <w:i/>
          <w:iCs/>
          <w:sz w:val="28"/>
          <w:szCs w:val="28"/>
        </w:rPr>
        <w:t xml:space="preserve"> </w:t>
      </w:r>
      <w:r w:rsidRPr="00D74035">
        <w:rPr>
          <w:rFonts w:ascii="Times New Roman" w:eastAsia="Times New Roman" w:hAnsi="Times New Roman"/>
          <w:sz w:val="28"/>
          <w:szCs w:val="28"/>
        </w:rPr>
        <w:t>«Соб</w:t>
      </w:r>
      <w:r w:rsidRPr="00D74035">
        <w:rPr>
          <w:rFonts w:ascii="Times New Roman" w:eastAsia="Times New Roman" w:hAnsi="Times New Roman"/>
          <w:sz w:val="28"/>
          <w:szCs w:val="28"/>
        </w:rPr>
        <w:softHyphen/>
        <w:t>ственные доли уставного капитала кредитных организаций,</w:t>
      </w:r>
      <w:r w:rsidRPr="00D74035">
        <w:rPr>
          <w:rFonts w:ascii="Times New Roman" w:eastAsia="Times New Roman" w:hAnsi="Times New Roman"/>
          <w:sz w:val="28"/>
          <w:szCs w:val="28"/>
          <w:vertAlign w:val="superscript"/>
        </w:rPr>
        <w:t xml:space="preserve"> </w:t>
      </w:r>
      <w:r w:rsidRPr="00D74035">
        <w:rPr>
          <w:rFonts w:ascii="Times New Roman" w:eastAsia="Times New Roman" w:hAnsi="Times New Roman"/>
          <w:sz w:val="28"/>
          <w:szCs w:val="28"/>
        </w:rPr>
        <w:t xml:space="preserve">созданной в форме общества с ограниченно дополнительной) ответственностью, выкупленные у участников  вместо счета </w:t>
      </w:r>
      <w:r w:rsidRPr="00D74035">
        <w:rPr>
          <w:rFonts w:ascii="Times New Roman" w:eastAsia="Times New Roman" w:hAnsi="Times New Roman"/>
          <w:b/>
          <w:sz w:val="28"/>
          <w:szCs w:val="28"/>
        </w:rPr>
        <w:t xml:space="preserve">90601 </w:t>
      </w:r>
      <w:r w:rsidRPr="00D74035">
        <w:rPr>
          <w:rFonts w:ascii="Times New Roman" w:eastAsia="Times New Roman" w:hAnsi="Times New Roman"/>
          <w:sz w:val="28"/>
          <w:szCs w:val="28"/>
        </w:rPr>
        <w:t xml:space="preserve">— внебалансовый счет </w:t>
      </w:r>
      <w:r w:rsidRPr="00D74035">
        <w:rPr>
          <w:rFonts w:ascii="Times New Roman" w:eastAsia="Times New Roman" w:hAnsi="Times New Roman"/>
          <w:b/>
          <w:sz w:val="28"/>
          <w:szCs w:val="28"/>
        </w:rPr>
        <w:t>90602</w:t>
      </w:r>
      <w:r w:rsidRPr="00D74035">
        <w:rPr>
          <w:rFonts w:ascii="Times New Roman" w:eastAsia="Times New Roman" w:hAnsi="Times New Roman"/>
          <w:sz w:val="28"/>
          <w:szCs w:val="28"/>
        </w:rPr>
        <w:t xml:space="preserve"> «Назначенная сумма уставного капитала кредитной организации </w:t>
      </w:r>
      <w:r w:rsidRPr="00D74035">
        <w:rPr>
          <w:rFonts w:ascii="Times New Roman" w:eastAsia="Times New Roman" w:hAnsi="Times New Roman"/>
          <w:i/>
          <w:iCs/>
          <w:sz w:val="28"/>
          <w:szCs w:val="28"/>
        </w:rPr>
        <w:t xml:space="preserve">, </w:t>
      </w:r>
      <w:r w:rsidRPr="00D74035">
        <w:rPr>
          <w:rFonts w:ascii="Times New Roman" w:eastAsia="Times New Roman" w:hAnsi="Times New Roman"/>
          <w:sz w:val="28"/>
          <w:szCs w:val="28"/>
        </w:rPr>
        <w:t>созданной в форме общества ограниченной (дополнительной) ответствен</w:t>
      </w:r>
      <w:r w:rsidRPr="00D74035">
        <w:rPr>
          <w:rFonts w:ascii="Times New Roman" w:eastAsia="Times New Roman" w:hAnsi="Times New Roman"/>
          <w:sz w:val="28"/>
          <w:szCs w:val="28"/>
        </w:rPr>
        <w:softHyphen/>
        <w:t>ностью».</w:t>
      </w:r>
    </w:p>
    <w:p w:rsidR="00067005" w:rsidRPr="00531E67" w:rsidRDefault="00067005" w:rsidP="00733DC7">
      <w:pPr>
        <w:pStyle w:val="1"/>
        <w:rPr>
          <w:rFonts w:ascii="Times New Roman" w:eastAsia="Times New Roman" w:hAnsi="Times New Roman"/>
          <w:sz w:val="28"/>
          <w:szCs w:val="28"/>
        </w:rPr>
        <w:sectPr w:rsidR="00067005" w:rsidRPr="00531E67" w:rsidSect="00400222">
          <w:footerReference w:type="default" r:id="rId8"/>
          <w:footerReference w:type="first" r:id="rId9"/>
          <w:pgSz w:w="11907" w:h="16839" w:code="9"/>
          <w:pgMar w:top="851" w:right="851" w:bottom="851" w:left="1418" w:header="720" w:footer="720" w:gutter="0"/>
          <w:cols w:space="720"/>
          <w:titlePg/>
          <w:docGrid w:linePitch="326"/>
        </w:sect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bCs/>
          <w:sz w:val="28"/>
          <w:szCs w:val="28"/>
        </w:rPr>
        <w:t xml:space="preserve">МЕТОДИКА ДЕПОЗИТАРНОГО </w:t>
      </w:r>
      <w:r w:rsidRPr="00531E67">
        <w:rPr>
          <w:rFonts w:ascii="Times New Roman" w:eastAsia="Times New Roman" w:hAnsi="Times New Roman"/>
          <w:sz w:val="28"/>
          <w:szCs w:val="28"/>
        </w:rPr>
        <w:t>УЧЕТ</w:t>
      </w:r>
      <w:r w:rsidRPr="00531E67">
        <w:rPr>
          <w:rFonts w:ascii="Times New Roman" w:eastAsia="Times New Roman" w:hAnsi="Times New Roman"/>
          <w:sz w:val="28"/>
          <w:szCs w:val="28"/>
          <w:lang w:eastAsia="en-US"/>
        </w:rPr>
        <w:t xml:space="preserve">А </w:t>
      </w:r>
      <w:r w:rsidRPr="00531E67">
        <w:rPr>
          <w:rFonts w:ascii="Times New Roman" w:eastAsia="Times New Roman" w:hAnsi="Times New Roman"/>
          <w:i/>
          <w:iCs/>
          <w:sz w:val="28"/>
          <w:szCs w:val="28"/>
          <w:lang w:eastAsia="en-US"/>
        </w:rPr>
        <w:t xml:space="preserve"> </w:t>
      </w:r>
      <w:r w:rsidRPr="00531E67">
        <w:rPr>
          <w:rFonts w:ascii="Times New Roman" w:eastAsia="Times New Roman" w:hAnsi="Times New Roman"/>
          <w:sz w:val="28"/>
          <w:szCs w:val="28"/>
        </w:rPr>
        <w:t>ЭМИССИОННЫХ                                            ОПЕРАЦИЙ С АКЦИЯМ</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sz w:val="28"/>
          <w:szCs w:val="28"/>
        </w:rPr>
        <w:t>Основанием для постановки на депозитарный учет акций, подлежащих распространению, являются регистрация их выпуска в регистрирующем органе и изготовление бланков сертификатов при документарной форме выпуска.</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sz w:val="28"/>
          <w:szCs w:val="28"/>
        </w:rPr>
        <w:t>В депозитарном учете банка-эмитента при этом выполня</w:t>
      </w:r>
      <w:r w:rsidRPr="00531E67">
        <w:rPr>
          <w:rFonts w:ascii="Times New Roman" w:eastAsia="Times New Roman" w:hAnsi="Times New Roman"/>
          <w:sz w:val="28"/>
          <w:szCs w:val="28"/>
        </w:rPr>
        <w:softHyphen/>
        <w:t>ется следующая проводка:</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b/>
          <w:sz w:val="28"/>
          <w:szCs w:val="28"/>
        </w:rPr>
        <w:t>Дт  98000</w:t>
      </w:r>
      <w:r w:rsidRPr="00531E67">
        <w:rPr>
          <w:rFonts w:ascii="Times New Roman" w:eastAsia="Times New Roman" w:hAnsi="Times New Roman"/>
          <w:sz w:val="28"/>
          <w:szCs w:val="28"/>
        </w:rPr>
        <w:t xml:space="preserve">  «Ценные бумаги на хранении в депозитарии» — по лицевому счету банка-эмитента</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b/>
          <w:sz w:val="28"/>
          <w:szCs w:val="28"/>
        </w:rPr>
        <w:t>Кт  98090</w:t>
      </w:r>
      <w:r w:rsidRPr="00531E67">
        <w:rPr>
          <w:rFonts w:ascii="Times New Roman" w:eastAsia="Times New Roman" w:hAnsi="Times New Roman"/>
          <w:sz w:val="28"/>
          <w:szCs w:val="28"/>
        </w:rPr>
        <w:t xml:space="preserve">  «Ценные бумаги вне обращения» — по лицевому счету -Ценные бумаги к размещению» — на общее количество ценных бумаг, удостоверенных  сертификатами (при докумен</w:t>
      </w:r>
      <w:r w:rsidRPr="00531E67">
        <w:rPr>
          <w:rFonts w:ascii="Times New Roman" w:eastAsia="Times New Roman" w:hAnsi="Times New Roman"/>
          <w:sz w:val="28"/>
          <w:szCs w:val="28"/>
        </w:rPr>
        <w:softHyphen/>
        <w:t>тарной форме выпуска), или</w:t>
      </w:r>
      <w:r w:rsidRPr="00531E67">
        <w:rPr>
          <w:rFonts w:ascii="Times New Roman" w:eastAsia="Times New Roman" w:hAnsi="Times New Roman"/>
          <w:i/>
          <w:iCs/>
          <w:sz w:val="28"/>
          <w:szCs w:val="28"/>
        </w:rPr>
        <w:t xml:space="preserve"> </w:t>
      </w:r>
      <w:r w:rsidRPr="00531E67">
        <w:rPr>
          <w:rFonts w:ascii="Times New Roman" w:eastAsia="Times New Roman" w:hAnsi="Times New Roman"/>
          <w:sz w:val="28"/>
          <w:szCs w:val="28"/>
        </w:rPr>
        <w:t>на количество цен</w:t>
      </w:r>
      <w:r w:rsidRPr="00531E67">
        <w:rPr>
          <w:rFonts w:ascii="Times New Roman" w:eastAsia="Times New Roman" w:hAnsi="Times New Roman"/>
          <w:sz w:val="28"/>
          <w:szCs w:val="28"/>
        </w:rPr>
        <w:softHyphen/>
        <w:t>ных бумаг, отраженных в решении о выпуске акций (при бездокументарной форме)</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sz w:val="28"/>
          <w:szCs w:val="28"/>
        </w:rPr>
        <w:t xml:space="preserve">Как было отмечено </w:t>
      </w:r>
      <w:r w:rsidRPr="00531E67">
        <w:rPr>
          <w:rFonts w:ascii="Times New Roman" w:eastAsia="Times New Roman" w:hAnsi="Times New Roman"/>
          <w:i/>
          <w:iCs/>
          <w:sz w:val="28"/>
          <w:szCs w:val="28"/>
        </w:rPr>
        <w:t xml:space="preserve">выше, </w:t>
      </w:r>
      <w:r w:rsidRPr="00531E67">
        <w:rPr>
          <w:rFonts w:ascii="Times New Roman" w:eastAsia="Times New Roman" w:hAnsi="Times New Roman"/>
          <w:sz w:val="28"/>
          <w:szCs w:val="28"/>
        </w:rPr>
        <w:t>банк-эмитент может распро</w:t>
      </w:r>
      <w:r w:rsidRPr="00531E67">
        <w:rPr>
          <w:rFonts w:ascii="Times New Roman" w:eastAsia="Times New Roman" w:hAnsi="Times New Roman"/>
          <w:sz w:val="28"/>
          <w:szCs w:val="28"/>
        </w:rPr>
        <w:softHyphen/>
        <w:t xml:space="preserve">странять акции самостоятельно или привлекать для этого посредников — эмиссионных агентов. </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r w:rsidRPr="00531E67">
        <w:rPr>
          <w:rFonts w:ascii="Times New Roman" w:eastAsia="Times New Roman" w:hAnsi="Times New Roman"/>
          <w:sz w:val="28"/>
          <w:szCs w:val="28"/>
        </w:rPr>
        <w:t>Рассмотрим порядок отражения в депозитарном учете распространения акций без привлечения и с привлечением эмиссионных агентов.</w:t>
      </w: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pStyle w:val="1"/>
        <w:rPr>
          <w:rFonts w:ascii="Times New Roman" w:eastAsia="Times New Roman" w:hAnsi="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Если банк-эмитент распространяет свои акции самостоя</w:t>
      </w:r>
      <w:r w:rsidRPr="00531E67">
        <w:rPr>
          <w:rFonts w:eastAsia="Times New Roman"/>
          <w:sz w:val="28"/>
          <w:szCs w:val="28"/>
        </w:rPr>
        <w:softHyphen/>
        <w:t>тельно, без привлечения эмиссионных агентов, то при заклю</w:t>
      </w:r>
      <w:r w:rsidRPr="00531E67">
        <w:rPr>
          <w:rFonts w:eastAsia="Times New Roman"/>
          <w:sz w:val="28"/>
          <w:szCs w:val="28"/>
        </w:rPr>
        <w:softHyphen/>
        <w:t>чении им договоров купли-продажи акций осуществляется следующая проводка: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«Ценные бумаги пне обращения» — по лицевому счету -Ценные бумаги к разме</w:t>
      </w:r>
      <w:r w:rsidRPr="00531E67">
        <w:rPr>
          <w:rFonts w:eastAsia="Times New Roman"/>
          <w:sz w:val="28"/>
          <w:szCs w:val="28"/>
        </w:rPr>
        <w:softHyphen/>
        <w:t>щению»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98070 </w:t>
      </w:r>
      <w:r w:rsidRPr="00531E67">
        <w:rPr>
          <w:rFonts w:eastAsia="Times New Roman"/>
          <w:sz w:val="28"/>
          <w:szCs w:val="28"/>
        </w:rPr>
        <w:t>- Ценные бумаги, обремененные обязательствами» --- по лицевому счету «Пол</w:t>
      </w:r>
      <w:r w:rsidRPr="00531E67">
        <w:rPr>
          <w:rFonts w:eastAsia="Times New Roman"/>
          <w:sz w:val="28"/>
          <w:szCs w:val="28"/>
        </w:rPr>
        <w:softHyphen/>
        <w:t>ностью оплаченные ценные бумаги» — на количество размещенных акций, полностью оплаченных</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При заключении сделки по действующим правилам допу</w:t>
      </w:r>
      <w:r w:rsidRPr="00531E67">
        <w:rPr>
          <w:rFonts w:eastAsia="Times New Roman"/>
          <w:sz w:val="28"/>
          <w:szCs w:val="28"/>
        </w:rPr>
        <w:softHyphen/>
        <w:t>скается рассрочка по оплате акций рублевыми средствами. В момент заключения сделки, как было отмечено раньше, обязательным требованием является оплата акций в раз</w:t>
      </w:r>
      <w:r w:rsidRPr="00531E67">
        <w:rPr>
          <w:rFonts w:eastAsia="Times New Roman"/>
          <w:sz w:val="28"/>
          <w:szCs w:val="28"/>
        </w:rPr>
        <w:softHyphen/>
        <w:t xml:space="preserve">мере 25% от их номинальной стоимости; но оставшейся не оплаченной части может быть дана рассрочка на </w:t>
      </w:r>
      <w:r w:rsidRPr="00531E67">
        <w:rPr>
          <w:rFonts w:eastAsia="Times New Roman"/>
          <w:b/>
          <w:bCs/>
          <w:sz w:val="28"/>
          <w:szCs w:val="28"/>
        </w:rPr>
        <w:t xml:space="preserve">1 </w:t>
      </w:r>
      <w:r w:rsidRPr="00531E67">
        <w:rPr>
          <w:rFonts w:eastAsia="Times New Roman"/>
          <w:sz w:val="28"/>
          <w:szCs w:val="28"/>
        </w:rPr>
        <w:t>год с момента заключения сделки. Частично оплаченные акции числятся в депозитарном учете у эмитента на отдельном лицевом счете:</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«Ценные бумаги вне обращения» — по лицевому счету «Ценные бумаги к разме</w:t>
      </w:r>
      <w:r w:rsidRPr="00531E67">
        <w:rPr>
          <w:rFonts w:eastAsia="Times New Roman"/>
          <w:sz w:val="28"/>
          <w:szCs w:val="28"/>
        </w:rPr>
        <w:softHyphen/>
        <w:t>щению»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98070  </w:t>
      </w:r>
      <w:r w:rsidRPr="00531E67">
        <w:rPr>
          <w:rFonts w:eastAsia="Times New Roman"/>
          <w:sz w:val="28"/>
          <w:szCs w:val="28"/>
        </w:rPr>
        <w:t>«Ценные бумаги, обремененные обязательствами» — по лицевому счету «Не полностью оплаченные ценные бумаги» — на количество акций, не полностью оплачен</w:t>
      </w:r>
      <w:r w:rsidRPr="00531E67">
        <w:rPr>
          <w:rFonts w:eastAsia="Times New Roman"/>
          <w:sz w:val="28"/>
          <w:szCs w:val="28"/>
        </w:rPr>
        <w:softHyphen/>
        <w:t>ных</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Эти акции по общему правилу не включаются в реестр до момента их полной оплаты.</w:t>
      </w:r>
    </w:p>
    <w:p w:rsidR="00067005" w:rsidRPr="00531E67" w:rsidRDefault="00067005" w:rsidP="00733DC7">
      <w:pPr>
        <w:rPr>
          <w:rFonts w:eastAsia="Times New Roman"/>
          <w:sz w:val="28"/>
          <w:szCs w:val="28"/>
        </w:rPr>
      </w:pPr>
      <w:r w:rsidRPr="00531E67">
        <w:rPr>
          <w:rFonts w:eastAsia="Times New Roman"/>
          <w:sz w:val="28"/>
          <w:szCs w:val="28"/>
        </w:rPr>
        <w:t>В случае если распространены не все акции, предназна</w:t>
      </w:r>
      <w:r w:rsidRPr="00531E67">
        <w:rPr>
          <w:rFonts w:eastAsia="Times New Roman"/>
          <w:sz w:val="28"/>
          <w:szCs w:val="28"/>
        </w:rPr>
        <w:softHyphen/>
        <w:t>ченные для размещения, для не распространенных акций осуществляется проводка: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«Ценные бумаги  вне обращения» — по лицевому счету «Ценные бумаги к разме</w:t>
      </w:r>
      <w:r w:rsidRPr="00531E67">
        <w:rPr>
          <w:rFonts w:eastAsia="Times New Roman"/>
          <w:sz w:val="28"/>
          <w:szCs w:val="28"/>
        </w:rPr>
        <w:softHyphen/>
        <w:t>щению»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98090  </w:t>
      </w:r>
      <w:r w:rsidRPr="00531E67">
        <w:rPr>
          <w:rFonts w:eastAsia="Times New Roman"/>
          <w:sz w:val="28"/>
          <w:szCs w:val="28"/>
        </w:rPr>
        <w:t>«Ценные бумаги вне обращения» — по лицевому счету «Ценные бумаги к погаше</w:t>
      </w:r>
      <w:r w:rsidRPr="00531E67">
        <w:rPr>
          <w:rFonts w:eastAsia="Times New Roman"/>
          <w:sz w:val="28"/>
          <w:szCs w:val="28"/>
        </w:rPr>
        <w:softHyphen/>
        <w:t>нию» — на количество не распространенных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В дальнейшем погашение но распространенных ценных бумаг отражается в учете эмитента: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«Ценные бумаги вне обращения» — по лицевому счету «Ценные бумаги к погаше</w:t>
      </w:r>
      <w:r w:rsidRPr="00531E67">
        <w:rPr>
          <w:rFonts w:eastAsia="Times New Roman"/>
          <w:sz w:val="28"/>
          <w:szCs w:val="28"/>
        </w:rPr>
        <w:softHyphen/>
        <w:t>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98000  </w:t>
      </w:r>
      <w:r w:rsidRPr="00531E67">
        <w:rPr>
          <w:rFonts w:eastAsia="Times New Roman"/>
          <w:sz w:val="28"/>
          <w:szCs w:val="28"/>
        </w:rPr>
        <w:t>«Ценные бумаги на хранении в депо</w:t>
      </w:r>
      <w:r w:rsidRPr="00531E67">
        <w:rPr>
          <w:rFonts w:eastAsia="Times New Roman"/>
          <w:sz w:val="28"/>
          <w:szCs w:val="28"/>
        </w:rPr>
        <w:softHyphen/>
        <w:t>зитарии» — по лицевому счету банка-эмитента — на количество</w:t>
      </w:r>
      <w:r w:rsidRPr="00531E67">
        <w:rPr>
          <w:rFonts w:eastAsia="Times New Roman"/>
          <w:sz w:val="28"/>
          <w:szCs w:val="28"/>
          <w:lang w:eastAsia="en-US"/>
        </w:rPr>
        <w:t xml:space="preserve"> </w:t>
      </w:r>
      <w:r w:rsidRPr="00531E67">
        <w:rPr>
          <w:rFonts w:eastAsia="Times New Roman"/>
          <w:sz w:val="28"/>
          <w:szCs w:val="28"/>
          <w:lang w:val="en-US" w:eastAsia="en-US"/>
        </w:rPr>
        <w:t>no</w:t>
      </w:r>
      <w:r w:rsidRPr="00531E67">
        <w:rPr>
          <w:rFonts w:eastAsia="Times New Roman"/>
          <w:sz w:val="28"/>
          <w:szCs w:val="28"/>
        </w:rPr>
        <w:t>гашенных не рас</w:t>
      </w:r>
      <w:r w:rsidRPr="00531E67">
        <w:rPr>
          <w:rFonts w:eastAsia="Times New Roman"/>
          <w:sz w:val="28"/>
          <w:szCs w:val="28"/>
        </w:rPr>
        <w:softHyphen/>
        <w:t>пространенных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После регистрации отчета об итогах выпуска (при выпуске акций в документарной форме), если эти акции будут оставлены на хранении у банка-эмитента, он должен зарегистрироваться в системе ведения реестра в качестве номинального держа</w:t>
      </w:r>
      <w:r w:rsidRPr="00531E67">
        <w:rPr>
          <w:rFonts w:eastAsia="Times New Roman"/>
          <w:sz w:val="28"/>
          <w:szCs w:val="28"/>
        </w:rPr>
        <w:softHyphen/>
        <w:t>теля. Депозитарная операция будет отражаться в этом случае проводкой: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98070  </w:t>
      </w:r>
      <w:r w:rsidRPr="00531E67">
        <w:rPr>
          <w:rFonts w:eastAsia="Times New Roman"/>
          <w:sz w:val="28"/>
          <w:szCs w:val="28"/>
        </w:rPr>
        <w:t>«Ценные бумаги, обремененные обязательствами» — по лицевому счету «Пол</w:t>
      </w:r>
      <w:r w:rsidRPr="00531E67">
        <w:rPr>
          <w:rFonts w:eastAsia="Times New Roman"/>
          <w:sz w:val="28"/>
          <w:szCs w:val="28"/>
        </w:rPr>
        <w:softHyphen/>
        <w:t>ностью оплаченные ценные бумаги»</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98040  </w:t>
      </w:r>
      <w:r w:rsidRPr="00531E67">
        <w:rPr>
          <w:rFonts w:eastAsia="Times New Roman"/>
          <w:sz w:val="28"/>
          <w:szCs w:val="28"/>
        </w:rPr>
        <w:t>«Ценные бумаги владельцев» — по лицевым счетам акционеров- на количество принадлежащих владельцам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Если акции выпущены в бездокументарной форме, то функции головного депозитария, с точки зрения организации учета ценных бумаг, выполняет реестродержатель. Поэтому банк-эмитент при передаче реестра акций независимому реестродержателю  дол</w:t>
      </w:r>
      <w:r w:rsidRPr="00531E67">
        <w:rPr>
          <w:rFonts w:eastAsia="Times New Roman"/>
          <w:sz w:val="28"/>
          <w:szCs w:val="28"/>
        </w:rPr>
        <w:softHyphen/>
        <w:t>жен сделать в своем депозитарном учете следующую проводку :</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98010  </w:t>
      </w:r>
      <w:r w:rsidRPr="00531E67">
        <w:rPr>
          <w:rFonts w:eastAsia="Times New Roman"/>
          <w:sz w:val="28"/>
          <w:szCs w:val="28"/>
        </w:rPr>
        <w:t>«Ценные бумаги на хранении в веду</w:t>
      </w:r>
      <w:r w:rsidRPr="00531E67">
        <w:rPr>
          <w:rFonts w:eastAsia="Times New Roman"/>
          <w:sz w:val="28"/>
          <w:szCs w:val="28"/>
        </w:rPr>
        <w:softHyphen/>
        <w:t>щем депозитарии (НОСТРО депо базовый ) »</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 xml:space="preserve"> </w:t>
      </w:r>
      <w:r w:rsidRPr="00531E67">
        <w:rPr>
          <w:rFonts w:eastAsia="Times New Roman"/>
          <w:b/>
          <w:bCs/>
          <w:sz w:val="28"/>
          <w:szCs w:val="28"/>
        </w:rPr>
        <w:t xml:space="preserve">Кт  98000  </w:t>
      </w:r>
      <w:r w:rsidRPr="00531E67">
        <w:rPr>
          <w:rFonts w:eastAsia="Times New Roman"/>
          <w:sz w:val="28"/>
          <w:szCs w:val="28"/>
        </w:rPr>
        <w:t xml:space="preserve">«Ценные </w:t>
      </w:r>
      <w:r w:rsidRPr="00531E67">
        <w:rPr>
          <w:rFonts w:eastAsia="Times New Roman"/>
          <w:spacing w:val="20"/>
          <w:sz w:val="28"/>
          <w:szCs w:val="28"/>
        </w:rPr>
        <w:t xml:space="preserve">бумаги </w:t>
      </w:r>
      <w:r w:rsidRPr="00531E67">
        <w:rPr>
          <w:rFonts w:eastAsia="Times New Roman"/>
          <w:sz w:val="28"/>
          <w:szCs w:val="28"/>
        </w:rPr>
        <w:t>на хранении в депозитарии» — по лицевому счету банка-эмитента — на общее количество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По пассиву оплаченные акции выводятся из «обременения» следующей проводкой: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98070  </w:t>
      </w:r>
      <w:r w:rsidRPr="00531E67">
        <w:rPr>
          <w:rFonts w:eastAsia="Times New Roman"/>
          <w:sz w:val="28"/>
          <w:szCs w:val="28"/>
        </w:rPr>
        <w:t>«Ценные бумаги, обремененные обязательствами» — по лицевому счету «Пол</w:t>
      </w:r>
      <w:r w:rsidRPr="00531E67">
        <w:rPr>
          <w:rFonts w:eastAsia="Times New Roman"/>
          <w:sz w:val="28"/>
          <w:szCs w:val="28"/>
        </w:rPr>
        <w:softHyphen/>
        <w:t>ностью оплаченные ценные бумаги»</w:t>
      </w:r>
    </w:p>
    <w:p w:rsidR="00067005" w:rsidRPr="00531E67" w:rsidRDefault="00067005" w:rsidP="00733DC7">
      <w:pPr>
        <w:rPr>
          <w:rFonts w:eastAsia="Times New Roman"/>
          <w:sz w:val="28"/>
          <w:szCs w:val="28"/>
        </w:rPr>
      </w:pPr>
      <w:r w:rsidRPr="00531E67">
        <w:rPr>
          <w:rFonts w:eastAsia="Times New Roman"/>
          <w:sz w:val="28"/>
          <w:szCs w:val="28"/>
        </w:rPr>
        <w:t xml:space="preserve"> </w:t>
      </w:r>
    </w:p>
    <w:p w:rsidR="00067005" w:rsidRPr="00531E67" w:rsidRDefault="00067005" w:rsidP="00733DC7">
      <w:pPr>
        <w:rPr>
          <w:rFonts w:eastAsia="Times New Roman"/>
          <w:sz w:val="28"/>
          <w:szCs w:val="28"/>
        </w:rPr>
      </w:pPr>
      <w:r w:rsidRPr="00531E67">
        <w:rPr>
          <w:rFonts w:eastAsia="Times New Roman"/>
          <w:b/>
          <w:bCs/>
          <w:sz w:val="28"/>
          <w:szCs w:val="28"/>
        </w:rPr>
        <w:t xml:space="preserve">Кт  98040  </w:t>
      </w:r>
      <w:r w:rsidRPr="00531E67">
        <w:rPr>
          <w:rFonts w:eastAsia="Times New Roman"/>
          <w:sz w:val="28"/>
          <w:szCs w:val="28"/>
        </w:rPr>
        <w:t>«Ценные бумаги владельцев» — по лицевым счетам акционеров — на количество принадлежащих владельцам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При этом в системе ведения реестра акций открываются лицевые счета владельцам этих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При привлечении к распространению акций эмиссионных агентов и выделении каждому агенту определенного количе</w:t>
      </w:r>
      <w:r w:rsidRPr="00531E67">
        <w:rPr>
          <w:rFonts w:eastAsia="Times New Roman"/>
          <w:sz w:val="28"/>
          <w:szCs w:val="28"/>
        </w:rPr>
        <w:softHyphen/>
        <w:t>ства акций для распространения в депозитарном учете банка-эмитента осуществляется проводка: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98000  </w:t>
      </w:r>
      <w:r w:rsidRPr="00531E67">
        <w:rPr>
          <w:rFonts w:eastAsia="Times New Roman"/>
          <w:sz w:val="28"/>
          <w:szCs w:val="28"/>
        </w:rPr>
        <w:t>«Ценные бумаги на хранении в депо</w:t>
      </w:r>
      <w:r w:rsidRPr="00531E67">
        <w:rPr>
          <w:rFonts w:eastAsia="Times New Roman"/>
          <w:sz w:val="28"/>
          <w:szCs w:val="28"/>
        </w:rPr>
        <w:softHyphen/>
        <w:t>зитарии» — по лицевым счетам эмиссионных агентов</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98000  </w:t>
      </w:r>
      <w:r w:rsidRPr="00531E67">
        <w:rPr>
          <w:rFonts w:eastAsia="Times New Roman"/>
          <w:sz w:val="28"/>
          <w:szCs w:val="28"/>
        </w:rPr>
        <w:t>«Ценные бумаги на хранении в депозитарии» — по лицевому счету банка-эмитента — на количество акций, передавае</w:t>
      </w:r>
      <w:r w:rsidRPr="00531E67">
        <w:rPr>
          <w:rFonts w:eastAsia="Times New Roman"/>
          <w:sz w:val="28"/>
          <w:szCs w:val="28"/>
        </w:rPr>
        <w:softHyphen/>
        <w:t>мых для распространения</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В депозитарном учете эмиссионного агента, если это кре</w:t>
      </w:r>
      <w:r w:rsidRPr="00531E67">
        <w:rPr>
          <w:rFonts w:eastAsia="Times New Roman"/>
          <w:sz w:val="28"/>
          <w:szCs w:val="28"/>
        </w:rPr>
        <w:softHyphen/>
        <w:t>дитная организация, выполняется следующая проводка: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98000  </w:t>
      </w:r>
      <w:r w:rsidRPr="00531E67">
        <w:rPr>
          <w:rFonts w:eastAsia="Times New Roman"/>
          <w:sz w:val="28"/>
          <w:szCs w:val="28"/>
        </w:rPr>
        <w:t>«Ценные бумаги на хранении в депозитарии» — по лицевому счету банка-эмитента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98090  </w:t>
      </w:r>
      <w:r w:rsidRPr="00531E67">
        <w:rPr>
          <w:rFonts w:eastAsia="Times New Roman"/>
          <w:sz w:val="28"/>
          <w:szCs w:val="28"/>
        </w:rPr>
        <w:t>«Ценные бумаги вне обращения» — по лицевому счету банка-эмитента — на коли</w:t>
      </w:r>
      <w:r w:rsidRPr="00531E67">
        <w:rPr>
          <w:rFonts w:eastAsia="Times New Roman"/>
          <w:sz w:val="28"/>
          <w:szCs w:val="28"/>
        </w:rPr>
        <w:softHyphen/>
        <w:t>чество акций, полученных для распространения (согласно договору комиссии или поручению)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При заключении договоров купли-продажи акций эмисси</w:t>
      </w:r>
      <w:r w:rsidRPr="00531E67">
        <w:rPr>
          <w:rFonts w:eastAsia="Times New Roman"/>
          <w:sz w:val="28"/>
          <w:szCs w:val="28"/>
        </w:rPr>
        <w:softHyphen/>
        <w:t>онным агентом осуществляется проводка:</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 xml:space="preserve">«Ценные бумаги вне обращения» — по лицевому счету банка-эмитента </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98070  </w:t>
      </w:r>
      <w:r w:rsidRPr="00531E67">
        <w:rPr>
          <w:rFonts w:eastAsia="Times New Roman"/>
          <w:sz w:val="28"/>
          <w:szCs w:val="28"/>
        </w:rPr>
        <w:t>«Ценные бумаги, обремененные обязательствами» — по лицевым счетам пол</w:t>
      </w:r>
      <w:r w:rsidRPr="00531E67">
        <w:rPr>
          <w:rFonts w:eastAsia="Times New Roman"/>
          <w:sz w:val="28"/>
          <w:szCs w:val="28"/>
        </w:rPr>
        <w:softHyphen/>
        <w:t>ностью или не полностью оплаченных ценных бумаг — на количество размещенных акций, полностью или не полностью оплаченных</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После осуществления своих функций по распространению ак</w:t>
      </w:r>
      <w:r w:rsidRPr="00531E67">
        <w:rPr>
          <w:rFonts w:eastAsia="Times New Roman"/>
          <w:sz w:val="28"/>
          <w:szCs w:val="28"/>
        </w:rPr>
        <w:softHyphen/>
        <w:t>ций банка-эмитента эмиссионный агент составляет полный отчет и представляет его эмитенту вместе с соответствующими докумен</w:t>
      </w:r>
      <w:r w:rsidRPr="00531E67">
        <w:rPr>
          <w:rFonts w:eastAsia="Times New Roman"/>
          <w:sz w:val="28"/>
          <w:szCs w:val="28"/>
        </w:rPr>
        <w:softHyphen/>
        <w:t>тами (договорами купли-продажи на распространенные акции и др.), что отражается в учете агента следующим образом:</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Согласно предоставленному отчету, полностью и не полно</w:t>
      </w:r>
      <w:r w:rsidRPr="00531E67">
        <w:rPr>
          <w:rFonts w:eastAsia="Times New Roman"/>
          <w:sz w:val="28"/>
          <w:szCs w:val="28"/>
        </w:rPr>
        <w:softHyphen/>
        <w:t>стью оплаченные акции приходуются на соответствующих лицевых счетах обремененных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98090  </w:t>
      </w:r>
      <w:r w:rsidRPr="00531E67">
        <w:rPr>
          <w:rFonts w:eastAsia="Times New Roman"/>
          <w:sz w:val="28"/>
          <w:szCs w:val="28"/>
        </w:rPr>
        <w:t>«Ценные бумаги вне обращения» — по лицевому счету «Ценные бумаги к разме</w:t>
      </w:r>
      <w:r w:rsidRPr="00531E67">
        <w:rPr>
          <w:rFonts w:eastAsia="Times New Roman"/>
          <w:sz w:val="28"/>
          <w:szCs w:val="28"/>
        </w:rPr>
        <w:softHyphen/>
        <w:t>щению»</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 xml:space="preserve">Кт  </w:t>
      </w:r>
      <w:r w:rsidRPr="00531E67">
        <w:rPr>
          <w:rFonts w:eastAsia="Times New Roman"/>
          <w:b/>
          <w:bCs/>
          <w:sz w:val="28"/>
          <w:szCs w:val="28"/>
        </w:rPr>
        <w:t xml:space="preserve">98070  </w:t>
      </w:r>
      <w:r w:rsidRPr="00531E67">
        <w:rPr>
          <w:rFonts w:eastAsia="Times New Roman"/>
          <w:sz w:val="28"/>
          <w:szCs w:val="28"/>
        </w:rPr>
        <w:t>«Ценные бумаги, обремененные обязательствами» — по лицевым счетам «Полно</w:t>
      </w:r>
      <w:r w:rsidRPr="00531E67">
        <w:rPr>
          <w:rFonts w:eastAsia="Times New Roman"/>
          <w:sz w:val="28"/>
          <w:szCs w:val="28"/>
        </w:rPr>
        <w:softHyphen/>
        <w:t>стью или не полностью оплаченные ценные бумаги» — на количество акций, полностью или не полностью оплаченных</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Проводки, выполняемые в депозитарном учете банка-эмитента после регистрации отчета об итогах выпуска, будут аналогичны изложенным выше.</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При поступлении в нормативно установленные сроки опла</w:t>
      </w:r>
      <w:r w:rsidRPr="00531E67">
        <w:rPr>
          <w:rFonts w:eastAsia="Times New Roman"/>
          <w:sz w:val="28"/>
          <w:szCs w:val="28"/>
        </w:rPr>
        <w:softHyphen/>
        <w:t>ты за не полностью оплаченные акции в депозитарном учете эмитента осуществляются проводки, после чего оплаченные акции включаются в реестр:</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98070  </w:t>
      </w:r>
      <w:r w:rsidRPr="00531E67">
        <w:rPr>
          <w:rFonts w:eastAsia="Times New Roman"/>
          <w:sz w:val="28"/>
          <w:szCs w:val="28"/>
        </w:rPr>
        <w:t xml:space="preserve">«Ценные бумаги, обремененные обязательствами» — по лицевому счету не полностью оплаченных ценных бумаг </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98070  </w:t>
      </w:r>
      <w:r w:rsidRPr="00531E67">
        <w:rPr>
          <w:rFonts w:eastAsia="Times New Roman"/>
          <w:sz w:val="28"/>
          <w:szCs w:val="28"/>
        </w:rPr>
        <w:t>«Ценные бумаги, обремененные обязательствами» — по лицевому счету «Полностью оплаченные ценные бумаги» — на количество полностью оплаченных акций</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sz w:val="28"/>
          <w:szCs w:val="28"/>
        </w:rPr>
        <w:t>И одновременно:</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Дт  98070  </w:t>
      </w:r>
      <w:r w:rsidRPr="00531E67">
        <w:rPr>
          <w:rFonts w:eastAsia="Times New Roman"/>
          <w:sz w:val="28"/>
          <w:szCs w:val="28"/>
        </w:rPr>
        <w:t>«Ценные бумаги, обремененные обязательствами» — по лицевому счету «Пол</w:t>
      </w:r>
      <w:r w:rsidRPr="00531E67">
        <w:rPr>
          <w:rFonts w:eastAsia="Times New Roman"/>
          <w:sz w:val="28"/>
          <w:szCs w:val="28"/>
        </w:rPr>
        <w:softHyphen/>
        <w:t xml:space="preserve">ностью оплаченные ценные бумаги» </w:t>
      </w:r>
    </w:p>
    <w:p w:rsidR="00067005" w:rsidRPr="00531E67" w:rsidRDefault="00067005" w:rsidP="00733DC7">
      <w:pPr>
        <w:rPr>
          <w:rFonts w:eastAsia="Times New Roman"/>
          <w:sz w:val="28"/>
          <w:szCs w:val="28"/>
        </w:rPr>
      </w:pPr>
    </w:p>
    <w:p w:rsidR="00067005" w:rsidRPr="00531E67" w:rsidRDefault="00067005" w:rsidP="00733DC7">
      <w:pPr>
        <w:rPr>
          <w:rFonts w:eastAsia="Times New Roman"/>
          <w:sz w:val="28"/>
          <w:szCs w:val="28"/>
        </w:rPr>
      </w:pPr>
      <w:r w:rsidRPr="00531E67">
        <w:rPr>
          <w:rFonts w:eastAsia="Times New Roman"/>
          <w:b/>
          <w:bCs/>
          <w:sz w:val="28"/>
          <w:szCs w:val="28"/>
        </w:rPr>
        <w:t xml:space="preserve">Кт  98040  </w:t>
      </w:r>
      <w:r w:rsidRPr="00531E67">
        <w:rPr>
          <w:rFonts w:eastAsia="Times New Roman"/>
          <w:sz w:val="28"/>
          <w:szCs w:val="28"/>
        </w:rPr>
        <w:t>«Ценные бумаги владельцев» — по лицевому счету акционера — на количество акций, принадлежащих акционерам</w:t>
      </w:r>
    </w:p>
    <w:p w:rsidR="00067005" w:rsidRPr="00531E67" w:rsidRDefault="00067005" w:rsidP="00733DC7">
      <w:pPr>
        <w:rPr>
          <w:rFonts w:eastAsia="Times New Roman"/>
          <w:sz w:val="28"/>
          <w:szCs w:val="28"/>
        </w:rPr>
        <w:sectPr w:rsidR="00067005" w:rsidRPr="00531E67" w:rsidSect="00D74035">
          <w:pgSz w:w="11907" w:h="16839" w:code="9"/>
          <w:pgMar w:top="851" w:right="851" w:bottom="851" w:left="1418" w:header="720" w:footer="720" w:gutter="0"/>
          <w:cols w:space="720"/>
          <w:docGrid w:linePitch="326"/>
        </w:sectPr>
      </w:pPr>
    </w:p>
    <w:p w:rsidR="00067005" w:rsidRPr="00604ABE" w:rsidRDefault="00067005" w:rsidP="00604ABE">
      <w:pPr>
        <w:spacing w:before="480" w:after="5400"/>
        <w:ind w:left="1304"/>
        <w:jc w:val="both"/>
        <w:rPr>
          <w:rFonts w:eastAsia="Times New Roman"/>
          <w:b/>
          <w:sz w:val="28"/>
          <w:szCs w:val="28"/>
        </w:rPr>
        <w:sectPr w:rsidR="00067005" w:rsidRPr="00604ABE" w:rsidSect="00604ABE">
          <w:pgSz w:w="11907" w:h="16839" w:code="9"/>
          <w:pgMar w:top="3899" w:right="3856" w:bottom="1440" w:left="3804" w:header="850" w:footer="737" w:gutter="0"/>
          <w:cols w:space="720"/>
          <w:docGrid w:linePitch="326"/>
        </w:sectPr>
      </w:pPr>
      <w:r w:rsidRPr="00531E67">
        <w:rPr>
          <w:rFonts w:eastAsia="Times New Roman"/>
          <w:b/>
          <w:sz w:val="28"/>
          <w:szCs w:val="28"/>
        </w:rPr>
        <w:t>МЕТОДИКА УЧЕТА ОПЕРАЦИИ ПО УМЕНЬШЕНИЮ УСТАВНОГО КАПИТАЛА БАНКА ЗА СЧЕТ ПОГАШЕНИЯ СОБСТВЕНН</w:t>
      </w:r>
      <w:r>
        <w:rPr>
          <w:rFonts w:eastAsia="Times New Roman"/>
          <w:b/>
          <w:sz w:val="28"/>
          <w:szCs w:val="28"/>
        </w:rPr>
        <w:t>ЫХ АКЦИ ВЫКУПЛЕННЫХ У АКЦИОНЕРО</w:t>
      </w:r>
    </w:p>
    <w:p w:rsidR="00067005" w:rsidRPr="00D74035" w:rsidRDefault="00067005" w:rsidP="00733DC7">
      <w:pPr>
        <w:rPr>
          <w:rFonts w:eastAsia="Times New Roman"/>
          <w:sz w:val="28"/>
          <w:szCs w:val="28"/>
        </w:rPr>
      </w:pPr>
      <w:r w:rsidRPr="00D74035">
        <w:rPr>
          <w:rFonts w:eastAsia="Times New Roman"/>
          <w:sz w:val="28"/>
          <w:szCs w:val="28"/>
        </w:rPr>
        <w:t>Согласно Указаниям Банка России от 24 марта 2003  г. № 1260-У  «О порядке приведения в соответствие размера уставного капитала и величины собственных средств  (капи</w:t>
      </w:r>
      <w:r w:rsidRPr="00D74035">
        <w:rPr>
          <w:rFonts w:eastAsia="Times New Roman"/>
          <w:sz w:val="28"/>
          <w:szCs w:val="28"/>
        </w:rPr>
        <w:softHyphen/>
        <w:t>тала)  кредитной организации», банки, допустившие по со</w:t>
      </w:r>
      <w:r w:rsidRPr="00D74035">
        <w:rPr>
          <w:rFonts w:eastAsia="Times New Roman"/>
          <w:sz w:val="28"/>
          <w:szCs w:val="28"/>
        </w:rPr>
        <w:softHyphen/>
        <w:t>стоянию на 1 января каждого года снижение величины своих собственных средств ниже зарегистрированного уставного капитала, должны уменьшить зарегистрированный уставный капитал до фактической величины собственных средств на эту дату.</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Уменьшение уставного капитала акционерного банка мо</w:t>
      </w:r>
      <w:r w:rsidRPr="00D74035">
        <w:rPr>
          <w:rFonts w:eastAsia="Times New Roman"/>
          <w:sz w:val="28"/>
          <w:szCs w:val="28"/>
        </w:rPr>
        <w:softHyphen/>
        <w:t>жет быть произведено либо за счет уменьшения количества акций, либо за счет уменьшения их номинальной стоимости. В первом случае осуществляется погашение части собственных акций, выкупленных у акционеров, во втором — уменьшение номинальной стоимости акции.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Банк-эмитент может выкупать собственные акции в случае: </w:t>
      </w:r>
    </w:p>
    <w:p w:rsidR="00067005" w:rsidRPr="00D74035" w:rsidRDefault="00067005" w:rsidP="00733DC7">
      <w:pPr>
        <w:rPr>
          <w:rFonts w:eastAsia="Times New Roman"/>
          <w:sz w:val="28"/>
          <w:szCs w:val="28"/>
        </w:rPr>
      </w:pPr>
      <w:r w:rsidRPr="00D74035">
        <w:rPr>
          <w:rFonts w:eastAsia="Times New Roman"/>
          <w:sz w:val="28"/>
          <w:szCs w:val="28"/>
        </w:rPr>
        <w:t>- принятия общим собранием  акционеров решения об уменьшении уставного капитала путем сокращения общего количества акций; образование других акций ранее размещенных акций;</w:t>
      </w:r>
    </w:p>
    <w:p w:rsidR="00067005" w:rsidRPr="00D74035" w:rsidRDefault="00067005" w:rsidP="00733DC7">
      <w:pPr>
        <w:rPr>
          <w:rFonts w:eastAsia="Times New Roman"/>
          <w:sz w:val="28"/>
          <w:szCs w:val="28"/>
        </w:rPr>
      </w:pPr>
      <w:r w:rsidRPr="00D74035">
        <w:rPr>
          <w:rFonts w:eastAsia="Times New Roman"/>
          <w:sz w:val="28"/>
          <w:szCs w:val="28"/>
        </w:rPr>
        <w:t>- реорганизации банка по требованию акционеров о выкупе у них акций;</w:t>
      </w:r>
    </w:p>
    <w:p w:rsidR="00067005" w:rsidRPr="00D74035" w:rsidRDefault="00067005" w:rsidP="00733DC7">
      <w:pPr>
        <w:rPr>
          <w:rFonts w:eastAsia="Times New Roman"/>
          <w:sz w:val="28"/>
          <w:szCs w:val="28"/>
        </w:rPr>
      </w:pPr>
      <w:r w:rsidRPr="00D74035">
        <w:rPr>
          <w:rFonts w:eastAsia="Times New Roman"/>
          <w:sz w:val="28"/>
          <w:szCs w:val="28"/>
        </w:rPr>
        <w:t>- других случаях, предусмотр</w:t>
      </w:r>
      <w:r w:rsidRPr="00D74035">
        <w:rPr>
          <w:rFonts w:eastAsia="Times New Roman"/>
          <w:spacing w:val="-10"/>
          <w:sz w:val="28"/>
          <w:szCs w:val="28"/>
        </w:rPr>
        <w:t>енн</w:t>
      </w:r>
      <w:r w:rsidRPr="00D74035">
        <w:rPr>
          <w:rFonts w:eastAsia="Times New Roman"/>
          <w:sz w:val="28"/>
          <w:szCs w:val="28"/>
        </w:rPr>
        <w:t>ых действующим Законодательством. Акции выкупаются акционеров по рыночной стоимости, определяемой решением совета директоров, в порядке, установленном действующим законодательством, но подлежат учету в балансе по их номинальной стоимости. В связи с этим при выкупе акций по цене, отличной от номи-</w:t>
      </w:r>
    </w:p>
    <w:p w:rsidR="00067005" w:rsidRPr="00D74035" w:rsidRDefault="00067005" w:rsidP="00733DC7">
      <w:pPr>
        <w:rPr>
          <w:rFonts w:eastAsia="Times New Roman"/>
          <w:sz w:val="28"/>
          <w:szCs w:val="28"/>
        </w:rPr>
      </w:pPr>
      <w:r w:rsidRPr="00D74035">
        <w:rPr>
          <w:rFonts w:eastAsia="Times New Roman"/>
          <w:sz w:val="28"/>
          <w:szCs w:val="28"/>
        </w:rPr>
        <w:t>нала, возникает разница между выкупной и номинальной стоимостью акций, которую следует относить на счета по учету доходов или расходов соответственно.</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Согласно Правилам учет собственных акций, выкупленных у акционеров, ведется на активном балансовом счете </w:t>
      </w:r>
      <w:r w:rsidRPr="00D74035">
        <w:rPr>
          <w:rFonts w:eastAsia="Times New Roman"/>
          <w:b/>
          <w:bCs/>
          <w:sz w:val="28"/>
          <w:szCs w:val="28"/>
        </w:rPr>
        <w:t xml:space="preserve">10501 </w:t>
      </w:r>
      <w:r w:rsidRPr="00D74035">
        <w:rPr>
          <w:rFonts w:eastAsia="Times New Roman"/>
          <w:sz w:val="28"/>
          <w:szCs w:val="28"/>
        </w:rPr>
        <w:t>«Собственные акции, выкупленные у акционеров».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Выкуп акций по цене ниже номинала отражается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10501  </w:t>
      </w:r>
      <w:r w:rsidRPr="00D74035">
        <w:rPr>
          <w:rFonts w:eastAsia="Times New Roman"/>
          <w:sz w:val="28"/>
          <w:szCs w:val="28"/>
        </w:rPr>
        <w:t>«Собственные акции, выкупленные у акционеров» — на номинальную стоимость выкупленных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30102  </w:t>
      </w:r>
      <w:r w:rsidRPr="00D74035">
        <w:rPr>
          <w:rFonts w:eastAsia="Times New Roman"/>
          <w:sz w:val="28"/>
          <w:szCs w:val="28"/>
        </w:rPr>
        <w:t>«Корреспондентские счета кредит</w:t>
      </w:r>
      <w:r w:rsidRPr="00D74035">
        <w:rPr>
          <w:rFonts w:eastAsia="Times New Roman"/>
          <w:sz w:val="28"/>
          <w:szCs w:val="28"/>
        </w:rPr>
        <w:softHyphen/>
        <w:t>ных организаций в Банке России»</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Или: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20202  </w:t>
      </w:r>
      <w:r w:rsidRPr="00D74035">
        <w:rPr>
          <w:rFonts w:eastAsia="Times New Roman"/>
          <w:sz w:val="28"/>
          <w:szCs w:val="28"/>
        </w:rPr>
        <w:t xml:space="preserve">«Касса кредитных организаций» — на выкупную стоимость акций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70601  </w:t>
      </w:r>
      <w:r w:rsidRPr="00D74035">
        <w:rPr>
          <w:rFonts w:eastAsia="Times New Roman"/>
          <w:sz w:val="28"/>
          <w:szCs w:val="28"/>
        </w:rPr>
        <w:t>«Доходы» по символу 13201 «Доходы от операций с выпущенными ценными бумага</w:t>
      </w:r>
      <w:r w:rsidRPr="00D74035">
        <w:rPr>
          <w:rFonts w:eastAsia="Times New Roman"/>
          <w:sz w:val="28"/>
          <w:szCs w:val="28"/>
        </w:rPr>
        <w:softHyphen/>
        <w:t>ми» — на величину разницы между выкупной и номинальной стоимостью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Выкуп акций по цене выше номинала отражается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10501  </w:t>
      </w:r>
      <w:r w:rsidRPr="00D74035">
        <w:rPr>
          <w:rFonts w:eastAsia="Times New Roman"/>
          <w:sz w:val="28"/>
          <w:szCs w:val="28"/>
        </w:rPr>
        <w:t>«Собственные акции, выкупленные у акционеров»— на номинальную стоимость выкупленных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70606  </w:t>
      </w:r>
      <w:r w:rsidRPr="00D74035">
        <w:rPr>
          <w:rFonts w:eastAsia="Times New Roman"/>
          <w:sz w:val="28"/>
          <w:szCs w:val="28"/>
        </w:rPr>
        <w:t>«Расходы» по символу 23201 «Расходы по операциям с выпущенными ценными бумагами» — на величину разницы между выкупной и номинальной стоимостью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30102  </w:t>
      </w:r>
      <w:r w:rsidRPr="00D74035">
        <w:rPr>
          <w:rFonts w:eastAsia="Times New Roman"/>
          <w:sz w:val="28"/>
          <w:szCs w:val="28"/>
        </w:rPr>
        <w:t>«Корреспондентские счета кредит</w:t>
      </w:r>
      <w:r w:rsidRPr="00D74035">
        <w:rPr>
          <w:rFonts w:eastAsia="Times New Roman"/>
          <w:sz w:val="28"/>
          <w:szCs w:val="28"/>
        </w:rPr>
        <w:softHyphen/>
        <w:t>ных организаций в Банке России» — на вы</w:t>
      </w:r>
      <w:r w:rsidRPr="00D74035">
        <w:rPr>
          <w:rFonts w:eastAsia="Times New Roman"/>
          <w:sz w:val="28"/>
          <w:szCs w:val="28"/>
        </w:rPr>
        <w:softHyphen/>
        <w:t>купную стоимость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Одновременно данная операция отражается в аналитиче</w:t>
      </w:r>
      <w:r w:rsidRPr="00D74035">
        <w:rPr>
          <w:rFonts w:eastAsia="Times New Roman"/>
          <w:sz w:val="28"/>
          <w:szCs w:val="28"/>
        </w:rPr>
        <w:softHyphen/>
        <w:t>ском учете по счету «Уставный капитал кредитных организаций, созданных в форме акционерного общества, сформированный за счет обыкновенных акций» путем списания ее с лицевого счета акционера — физического лица и зачислением на лице</w:t>
      </w:r>
      <w:r w:rsidRPr="00D74035">
        <w:rPr>
          <w:rFonts w:eastAsia="Times New Roman"/>
          <w:sz w:val="28"/>
          <w:szCs w:val="28"/>
        </w:rPr>
        <w:softHyphen/>
        <w:t>вой счет банка-эмитента. Кроме того, она отражается на счетах депо в соответствии с Правилами: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10207  </w:t>
      </w:r>
      <w:r w:rsidRPr="00D74035">
        <w:rPr>
          <w:rFonts w:eastAsia="Times New Roman"/>
          <w:sz w:val="28"/>
          <w:szCs w:val="28"/>
        </w:rPr>
        <w:t>«Уставный капитал кредитных орга</w:t>
      </w:r>
      <w:r w:rsidRPr="00D74035">
        <w:rPr>
          <w:rFonts w:eastAsia="Times New Roman"/>
          <w:sz w:val="28"/>
          <w:szCs w:val="28"/>
        </w:rPr>
        <w:softHyphen/>
        <w:t>низаций, созданных в форме акционерного общества» — по лицевым счетам акционе</w:t>
      </w:r>
      <w:r w:rsidRPr="00D74035">
        <w:rPr>
          <w:rFonts w:eastAsia="Times New Roman"/>
          <w:sz w:val="28"/>
          <w:szCs w:val="28"/>
        </w:rPr>
        <w:softHyphen/>
        <w:t>ров — продавцов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Кт  </w:t>
      </w:r>
      <w:r w:rsidRPr="00D74035">
        <w:rPr>
          <w:rFonts w:eastAsia="Times New Roman"/>
          <w:b/>
          <w:bCs/>
          <w:sz w:val="28"/>
          <w:szCs w:val="28"/>
        </w:rPr>
        <w:t xml:space="preserve">10207  </w:t>
      </w:r>
      <w:r w:rsidRPr="00D74035">
        <w:rPr>
          <w:rFonts w:eastAsia="Times New Roman"/>
          <w:sz w:val="28"/>
          <w:szCs w:val="28"/>
        </w:rPr>
        <w:t>«Уставный капитал кредитных ор</w:t>
      </w:r>
      <w:r w:rsidRPr="00D74035">
        <w:rPr>
          <w:rFonts w:eastAsia="Times New Roman"/>
          <w:sz w:val="28"/>
          <w:szCs w:val="28"/>
        </w:rPr>
        <w:softHyphen/>
        <w:t>ганизаций, созданных в форме акционер</w:t>
      </w:r>
      <w:r w:rsidRPr="00D74035">
        <w:rPr>
          <w:rFonts w:eastAsia="Times New Roman"/>
          <w:sz w:val="28"/>
          <w:szCs w:val="28"/>
        </w:rPr>
        <w:softHyphen/>
        <w:t>ного общества» — по лицевому счету банка-эмитента — на номинальную стоимость ак</w:t>
      </w:r>
      <w:r w:rsidRPr="00D74035">
        <w:rPr>
          <w:rFonts w:eastAsia="Times New Roman"/>
          <w:sz w:val="28"/>
          <w:szCs w:val="28"/>
        </w:rPr>
        <w:softHyphen/>
        <w:t>ций —100 ед.</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 депозитарном учёте банка-эмитента при этом осущест</w:t>
      </w:r>
      <w:r w:rsidRPr="00D74035">
        <w:rPr>
          <w:rFonts w:eastAsia="Times New Roman"/>
          <w:sz w:val="28"/>
          <w:szCs w:val="28"/>
        </w:rPr>
        <w:softHyphen/>
        <w:t>вляется проводка: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98040  </w:t>
      </w:r>
      <w:r w:rsidRPr="00D74035">
        <w:rPr>
          <w:rFonts w:eastAsia="Times New Roman"/>
          <w:sz w:val="28"/>
          <w:szCs w:val="28"/>
        </w:rPr>
        <w:t xml:space="preserve">«Ценные бумаги владельцев» — по лицевому счету акционера — продавца акции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98090  </w:t>
      </w:r>
      <w:r w:rsidRPr="00D74035">
        <w:rPr>
          <w:rFonts w:eastAsia="Times New Roman"/>
          <w:sz w:val="28"/>
          <w:szCs w:val="28"/>
        </w:rPr>
        <w:t>«Ценные бумаги вне обращения» — по лицевому счету «Выкупленные собственные ценные бумаги» — на количество выкупленных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После регистрации изменений, вносимых в Устав кредитной организации и связанных с уменьшением ее уставного капи</w:t>
      </w:r>
      <w:r w:rsidRPr="00D74035">
        <w:rPr>
          <w:rFonts w:eastAsia="Times New Roman"/>
          <w:sz w:val="28"/>
          <w:szCs w:val="28"/>
        </w:rPr>
        <w:softHyphen/>
        <w:t>тала, выполняются следующие проводки:</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sz w:val="28"/>
          <w:szCs w:val="28"/>
        </w:rPr>
        <w:t xml:space="preserve">в </w:t>
      </w:r>
      <w:r w:rsidRPr="00D74035">
        <w:rPr>
          <w:rFonts w:eastAsia="Times New Roman"/>
          <w:i/>
          <w:iCs/>
          <w:sz w:val="28"/>
          <w:szCs w:val="28"/>
        </w:rPr>
        <w:t>бухгалтерском учете</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10207  </w:t>
      </w:r>
      <w:r w:rsidRPr="00D74035">
        <w:rPr>
          <w:rFonts w:eastAsia="Times New Roman"/>
          <w:sz w:val="28"/>
          <w:szCs w:val="28"/>
        </w:rPr>
        <w:t>«Уставный капитал кредитных органи</w:t>
      </w:r>
      <w:r w:rsidRPr="00D74035">
        <w:rPr>
          <w:rFonts w:eastAsia="Times New Roman"/>
          <w:sz w:val="28"/>
          <w:szCs w:val="28"/>
        </w:rPr>
        <w:softHyphen/>
        <w:t>заций, созданных в форме акционерного обще</w:t>
      </w:r>
      <w:r w:rsidRPr="00D74035">
        <w:rPr>
          <w:rFonts w:eastAsia="Times New Roman"/>
          <w:sz w:val="28"/>
          <w:szCs w:val="28"/>
        </w:rPr>
        <w:softHyphen/>
        <w:t xml:space="preserve">ства» — по лицевому счету банка-эмитента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10501  </w:t>
      </w:r>
      <w:r w:rsidRPr="00D74035">
        <w:rPr>
          <w:rFonts w:eastAsia="Times New Roman"/>
          <w:sz w:val="28"/>
          <w:szCs w:val="28"/>
        </w:rPr>
        <w:t>«Собственные акции, выкупленные у акционеров»— на номинальную стоимость погашенных акций</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sz w:val="28"/>
          <w:szCs w:val="28"/>
        </w:rPr>
        <w:t xml:space="preserve">в </w:t>
      </w:r>
      <w:r w:rsidRPr="00D74035">
        <w:rPr>
          <w:rFonts w:eastAsia="Times New Roman"/>
          <w:i/>
          <w:iCs/>
          <w:sz w:val="28"/>
          <w:szCs w:val="28"/>
        </w:rPr>
        <w:t>депозитарном учете</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98090  </w:t>
      </w:r>
      <w:r w:rsidRPr="00D74035">
        <w:rPr>
          <w:rFonts w:eastAsia="Times New Roman"/>
          <w:sz w:val="28"/>
          <w:szCs w:val="28"/>
        </w:rPr>
        <w:t>«Ценные бумаги вне обращения» — по лицевому счету «Выкупленные собственные ценные бумаги»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98090  </w:t>
      </w:r>
      <w:r w:rsidRPr="00D74035">
        <w:rPr>
          <w:rFonts w:eastAsia="Times New Roman"/>
          <w:sz w:val="28"/>
          <w:szCs w:val="28"/>
        </w:rPr>
        <w:t>«Ценные бумаги вне обращения» — по лицевому счету «Ценные бумаги к погаше</w:t>
      </w:r>
      <w:r w:rsidRPr="00D74035">
        <w:rPr>
          <w:rFonts w:eastAsia="Times New Roman"/>
          <w:sz w:val="28"/>
          <w:szCs w:val="28"/>
        </w:rPr>
        <w:softHyphen/>
        <w:t>нию» — на количество акций, подлежащих погашению</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98090  </w:t>
      </w:r>
      <w:r w:rsidRPr="00D74035">
        <w:rPr>
          <w:rFonts w:eastAsia="Times New Roman"/>
          <w:sz w:val="28"/>
          <w:szCs w:val="28"/>
        </w:rPr>
        <w:t>«Ценные бумаги вне обращения» — по лицевому счету «Ценные бумаги к погашению»</w:t>
      </w:r>
    </w:p>
    <w:p w:rsidR="00067005" w:rsidRPr="00D74035" w:rsidRDefault="00067005" w:rsidP="00733DC7">
      <w:pPr>
        <w:rPr>
          <w:rFonts w:eastAsia="Times New Roman"/>
          <w:sz w:val="28"/>
          <w:szCs w:val="28"/>
        </w:rPr>
      </w:pPr>
      <w:r w:rsidRPr="00D74035">
        <w:rPr>
          <w:rFonts w:eastAsia="Times New Roman"/>
          <w:sz w:val="28"/>
          <w:szCs w:val="28"/>
        </w:rPr>
        <w:t xml:space="preserve"> </w:t>
      </w:r>
    </w:p>
    <w:p w:rsidR="00067005" w:rsidRPr="00D74035" w:rsidRDefault="00067005" w:rsidP="00733DC7">
      <w:pPr>
        <w:rPr>
          <w:rFonts w:eastAsia="Times New Roman"/>
          <w:sz w:val="28"/>
          <w:szCs w:val="28"/>
        </w:rPr>
      </w:pPr>
      <w:r w:rsidRPr="00D74035">
        <w:rPr>
          <w:rFonts w:eastAsia="Times New Roman"/>
          <w:b/>
          <w:bCs/>
          <w:sz w:val="28"/>
          <w:szCs w:val="28"/>
        </w:rPr>
        <w:t xml:space="preserve">Кт  98000  </w:t>
      </w:r>
      <w:r w:rsidRPr="00D74035">
        <w:rPr>
          <w:rFonts w:eastAsia="Times New Roman"/>
          <w:sz w:val="28"/>
          <w:szCs w:val="28"/>
        </w:rPr>
        <w:t>«Ценные бумаги на хранении в де</w:t>
      </w:r>
      <w:r w:rsidRPr="00D74035">
        <w:rPr>
          <w:rFonts w:eastAsia="Times New Roman"/>
          <w:sz w:val="28"/>
          <w:szCs w:val="28"/>
        </w:rPr>
        <w:softHyphen/>
        <w:t>позитарии» (если акции хранятся у банка-эмитента)</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Или: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98010  </w:t>
      </w:r>
      <w:r w:rsidRPr="00D74035">
        <w:rPr>
          <w:rFonts w:eastAsia="Times New Roman"/>
          <w:sz w:val="28"/>
          <w:szCs w:val="28"/>
        </w:rPr>
        <w:t>«Ценные бумаги на хранении в ве</w:t>
      </w:r>
      <w:r w:rsidRPr="00D74035">
        <w:rPr>
          <w:rFonts w:eastAsia="Times New Roman"/>
          <w:sz w:val="28"/>
          <w:szCs w:val="28"/>
        </w:rPr>
        <w:softHyphen/>
        <w:t>дущем депозитарии» (если акции хранятся в головном депозитарии) — на количество по</w:t>
      </w:r>
      <w:r w:rsidRPr="00D74035">
        <w:rPr>
          <w:rFonts w:eastAsia="Times New Roman"/>
          <w:sz w:val="28"/>
          <w:szCs w:val="28"/>
        </w:rPr>
        <w:softHyphen/>
        <w:t>гашенных акций</w:t>
      </w:r>
    </w:p>
    <w:p w:rsidR="00067005" w:rsidRPr="00D74035" w:rsidRDefault="00067005" w:rsidP="00733DC7">
      <w:pPr>
        <w:rPr>
          <w:rFonts w:eastAsia="Times New Roman"/>
          <w:sz w:val="28"/>
          <w:szCs w:val="28"/>
        </w:rPr>
        <w:sectPr w:rsidR="00067005" w:rsidRPr="00D74035" w:rsidSect="00D74035">
          <w:pgSz w:w="11907" w:h="16839" w:code="9"/>
          <w:pgMar w:top="851" w:right="851" w:bottom="851" w:left="1418" w:header="720" w:footer="720" w:gutter="0"/>
          <w:cols w:space="720"/>
          <w:docGrid w:linePitch="326"/>
        </w:sect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sectPr w:rsidR="00067005" w:rsidRPr="00D74035" w:rsidSect="00D74035">
          <w:pgSz w:w="11907" w:h="16839" w:code="9"/>
          <w:pgMar w:top="3107" w:right="3724" w:bottom="1440" w:left="3584" w:header="720" w:footer="720" w:gutter="0"/>
          <w:cols w:space="720"/>
          <w:docGrid w:linePitch="326"/>
        </w:sectPr>
      </w:pPr>
    </w:p>
    <w:p w:rsidR="00067005" w:rsidRPr="00D74035" w:rsidRDefault="00DE2528" w:rsidP="00733DC7">
      <w:pPr>
        <w:rPr>
          <w:rFonts w:eastAsia="Times New Roman"/>
          <w:sz w:val="28"/>
          <w:szCs w:val="28"/>
        </w:rPr>
      </w:pPr>
      <w:r>
        <w:rPr>
          <w:noProof/>
        </w:rPr>
        <w:pict>
          <v:shapetype id="_x0000_t202" coordsize="21600,21600" o:spt="202" path="m,l,21600r21600,l21600,xe">
            <v:stroke joinstyle="miter"/>
            <v:path gradientshapeok="t" o:connecttype="rect"/>
          </v:shapetype>
          <v:shape id="_x0000_s1026" type="#_x0000_t202" style="position:absolute;margin-left:53.5pt;margin-top:21.35pt;width:343.2pt;height:79.2pt;z-index:251658240;mso-wrap-distance-left:7in;mso-wrap-distance-top:16.55pt;mso-wrap-distance-right:7in;mso-position-horizontal-relative:margin" filled="f" stroked="f">
            <v:textbox style="mso-next-textbox:#_x0000_s1026" inset="0,0,0,0">
              <w:txbxContent>
                <w:p w:rsidR="00067005" w:rsidRPr="00A4583C" w:rsidRDefault="00067005" w:rsidP="00733DC7">
                  <w:pPr>
                    <w:pStyle w:val="Style254"/>
                    <w:rPr>
                      <w:rFonts w:ascii="Georgia" w:hAnsi="Georgia" w:cs="Georgia"/>
                      <w:b/>
                      <w:sz w:val="30"/>
                      <w:szCs w:val="30"/>
                    </w:rPr>
                  </w:pPr>
                  <w:r w:rsidRPr="00A4583C">
                    <w:rPr>
                      <w:rStyle w:val="CharStyle157"/>
                      <w:b/>
                    </w:rPr>
                    <w:t xml:space="preserve">МЕТОДИКА УЧЕТА ОПЕРАЦИИ ПО НАЧИСЛЕНИЮ И ВЫПЛАТЕ </w:t>
                  </w:r>
                  <w:r>
                    <w:rPr>
                      <w:rStyle w:val="CharStyle157"/>
                      <w:b/>
                    </w:rPr>
                    <w:t xml:space="preserve">  ДИВИДЕНДОВ</w:t>
                  </w:r>
                </w:p>
              </w:txbxContent>
            </v:textbox>
            <w10:wrap type="topAndBottom" anchorx="margin"/>
          </v:shape>
        </w:pict>
      </w:r>
      <w:r>
        <w:rPr>
          <w:noProof/>
        </w:rPr>
        <w:pict>
          <v:shape id="_x0000_s1027" type="#_x0000_t202" style="position:absolute;margin-left:413.3pt;margin-top:0;width:63.15pt;height:9.35pt;z-index:251657216;mso-wrap-distance-left:7in;mso-wrap-distance-right:7in;mso-wrap-distance-bottom:52.1pt;mso-position-horizontal-relative:margin" filled="f" stroked="f">
            <v:textbox style="mso-next-textbox:#_x0000_s1027" inset="0,0,0,0">
              <w:txbxContent>
                <w:p w:rsidR="00067005" w:rsidRDefault="00067005" w:rsidP="00733DC7">
                  <w:pPr>
                    <w:pStyle w:val="Style209"/>
                    <w:jc w:val="both"/>
                    <w:rPr>
                      <w:sz w:val="16"/>
                      <w:szCs w:val="16"/>
                    </w:rPr>
                  </w:pPr>
                </w:p>
              </w:txbxContent>
            </v:textbox>
            <w10:wrap type="topAndBottom" anchorx="margin"/>
          </v:shape>
        </w:pict>
      </w:r>
    </w:p>
    <w:p w:rsidR="00067005" w:rsidRPr="00D74035" w:rsidRDefault="00067005" w:rsidP="00733DC7">
      <w:pPr>
        <w:rPr>
          <w:rFonts w:eastAsia="Times New Roman"/>
          <w:sz w:val="28"/>
          <w:szCs w:val="28"/>
        </w:rPr>
        <w:sectPr w:rsidR="00067005" w:rsidRPr="00D74035" w:rsidSect="00D74035">
          <w:pgSz w:w="11907" w:h="16839" w:code="9"/>
          <w:pgMar w:top="3107" w:right="3724" w:bottom="1440" w:left="3584" w:header="720" w:footer="720" w:gutter="0"/>
          <w:cols w:space="720"/>
          <w:docGrid w:linePitch="326"/>
        </w:sect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sectPr w:rsidR="00067005" w:rsidRPr="00D74035" w:rsidSect="00D74035">
          <w:pgSz w:w="11907" w:h="16839" w:code="9"/>
          <w:pgMar w:top="3107" w:right="3925" w:bottom="1440" w:left="3815" w:header="720" w:footer="720" w:gutter="0"/>
          <w:cols w:space="720"/>
          <w:docGrid w:linePitch="326"/>
        </w:sectPr>
      </w:pPr>
    </w:p>
    <w:p w:rsidR="00067005" w:rsidRPr="00D74035" w:rsidRDefault="00067005" w:rsidP="00733DC7">
      <w:pPr>
        <w:rPr>
          <w:rFonts w:eastAsia="Times New Roman"/>
          <w:sz w:val="28"/>
          <w:szCs w:val="28"/>
        </w:rPr>
      </w:pPr>
      <w:r w:rsidRPr="00D74035">
        <w:rPr>
          <w:rFonts w:eastAsia="Times New Roman"/>
          <w:sz w:val="28"/>
          <w:szCs w:val="28"/>
        </w:rPr>
        <w:t>Источником выплаты доходов от участия в уставном ка</w:t>
      </w:r>
      <w:r w:rsidRPr="00D74035">
        <w:rPr>
          <w:rFonts w:eastAsia="Times New Roman"/>
          <w:sz w:val="28"/>
          <w:szCs w:val="28"/>
        </w:rPr>
        <w:softHyphen/>
        <w:t>питале банка (дивидендов) является так называемая чистая прибыль, то есть прибыль, остающаяся в распоряжении банка.</w:t>
      </w:r>
    </w:p>
    <w:p w:rsidR="00067005" w:rsidRPr="00D74035" w:rsidRDefault="00067005" w:rsidP="00733DC7">
      <w:pPr>
        <w:rPr>
          <w:rFonts w:eastAsia="Times New Roman"/>
          <w:sz w:val="28"/>
          <w:szCs w:val="28"/>
        </w:rPr>
      </w:pPr>
      <w:r w:rsidRPr="00D74035">
        <w:rPr>
          <w:rFonts w:eastAsia="Times New Roman"/>
          <w:sz w:val="28"/>
          <w:szCs w:val="28"/>
        </w:rPr>
        <w:t>Размер дивидендов по обыкновенным акциям определя</w:t>
      </w:r>
      <w:r w:rsidRPr="00D74035">
        <w:rPr>
          <w:rFonts w:eastAsia="Times New Roman"/>
          <w:sz w:val="28"/>
          <w:szCs w:val="28"/>
        </w:rPr>
        <w:softHyphen/>
        <w:t xml:space="preserve">ется по итогам отчетного года в зависимости от результатов деятельности банка. Размер минимального дивиденда по привилегированным акциям должен гарантироваться банком- </w:t>
      </w:r>
      <w:r w:rsidRPr="00D74035">
        <w:rPr>
          <w:rFonts w:eastAsia="Times New Roman"/>
          <w:sz w:val="28"/>
          <w:szCs w:val="28"/>
        </w:rPr>
        <w:softHyphen/>
        <w:t>эмитентом. Он несет обязательства по выплате минимально гарантированного дивиденда.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Банк-эмитент производит начисление дивидендов в соот</w:t>
      </w:r>
      <w:r w:rsidRPr="00D74035">
        <w:rPr>
          <w:rFonts w:eastAsia="Times New Roman"/>
          <w:sz w:val="28"/>
          <w:szCs w:val="28"/>
        </w:rPr>
        <w:softHyphen/>
        <w:t>ветствии с решением общего годового собрания акционеров. В тех случаях, когда дивиденды начисляются и выплачиваются в течение года (например, поквартально), решение об их промежуточном размере принимается советом директоров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Согласно действующему налоговому законодательству (п. 2 ст. 275 гл. 25; п. 5 ст. 286 НК РФ) дивиденды, начисленные по акциям, облагаются налогом у источника выплаты, то есть у банка-эмитента.</w:t>
      </w:r>
    </w:p>
    <w:p w:rsidR="00067005" w:rsidRPr="00D74035" w:rsidRDefault="00067005" w:rsidP="00733DC7">
      <w:pPr>
        <w:rPr>
          <w:rFonts w:eastAsia="Times New Roman"/>
          <w:sz w:val="28"/>
          <w:szCs w:val="28"/>
        </w:rPr>
      </w:pPr>
      <w:r w:rsidRPr="00D74035">
        <w:rPr>
          <w:rFonts w:eastAsia="Times New Roman"/>
          <w:sz w:val="28"/>
          <w:szCs w:val="28"/>
        </w:rPr>
        <w:t>Начисление дивидендов отражается в учете банка-эмитента следующими проводками:</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если дивиденды начисляются ежемесячно или ежеквар</w:t>
      </w:r>
      <w:r w:rsidRPr="00D74035">
        <w:rPr>
          <w:rFonts w:eastAsia="Times New Roman"/>
          <w:i/>
          <w:iCs/>
          <w:sz w:val="28"/>
          <w:szCs w:val="28"/>
        </w:rPr>
        <w:softHyphen/>
        <w:t>тально:</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70612  </w:t>
      </w:r>
      <w:r w:rsidRPr="00D74035">
        <w:rPr>
          <w:rFonts w:eastAsia="Times New Roman"/>
          <w:sz w:val="28"/>
          <w:szCs w:val="28"/>
        </w:rPr>
        <w:t>«Выплаты из прибыли после налогоо</w:t>
      </w:r>
      <w:r w:rsidRPr="00D74035">
        <w:rPr>
          <w:rFonts w:eastAsia="Times New Roman"/>
          <w:sz w:val="28"/>
          <w:szCs w:val="28"/>
        </w:rPr>
        <w:softHyphen/>
        <w:t>бложения» по символу 32001 «Распределение между акционерами (участниками) в виде дивидендов»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60320  </w:t>
      </w:r>
      <w:r w:rsidRPr="00D74035">
        <w:rPr>
          <w:rFonts w:eastAsia="Times New Roman"/>
          <w:sz w:val="28"/>
          <w:szCs w:val="28"/>
        </w:rPr>
        <w:t>«Расчеты с акционерами (участни</w:t>
      </w:r>
      <w:r w:rsidRPr="00D74035">
        <w:rPr>
          <w:rFonts w:eastAsia="Times New Roman"/>
          <w:sz w:val="28"/>
          <w:szCs w:val="28"/>
        </w:rPr>
        <w:softHyphen/>
        <w:t>ками) по дивидендам» — по лицевым счетам акционеров — на сумму дивидендов (за ми</w:t>
      </w:r>
      <w:r w:rsidRPr="00D74035">
        <w:rPr>
          <w:rFonts w:eastAsia="Times New Roman"/>
          <w:sz w:val="28"/>
          <w:szCs w:val="28"/>
        </w:rPr>
        <w:softHyphen/>
        <w:t>нусом налога)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60301  </w:t>
      </w:r>
      <w:r w:rsidRPr="00D74035">
        <w:rPr>
          <w:rFonts w:eastAsia="Times New Roman"/>
          <w:sz w:val="28"/>
          <w:szCs w:val="28"/>
        </w:rPr>
        <w:t>«Расчеты по налогам и сборам» — по лицевому счету «Налог на дивиденды» — на сумму налога, удержанного с источника вы</w:t>
      </w:r>
      <w:r w:rsidRPr="00D74035">
        <w:rPr>
          <w:rFonts w:eastAsia="Times New Roman"/>
          <w:sz w:val="28"/>
          <w:szCs w:val="28"/>
        </w:rPr>
        <w:softHyphen/>
        <w:t>платы</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если дивиденды начисляются по итогам года:</w:t>
      </w:r>
    </w:p>
    <w:p w:rsidR="00067005" w:rsidRPr="00D74035" w:rsidRDefault="00067005" w:rsidP="00733DC7">
      <w:pPr>
        <w:rPr>
          <w:rFonts w:eastAsia="Times New Roman"/>
          <w:i/>
          <w:iCs/>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70801  </w:t>
      </w:r>
      <w:r w:rsidRPr="00D74035">
        <w:rPr>
          <w:rFonts w:eastAsia="Times New Roman"/>
          <w:sz w:val="28"/>
          <w:szCs w:val="28"/>
        </w:rPr>
        <w:t>«Прибыль прошлого года»</w:t>
      </w:r>
    </w:p>
    <w:p w:rsidR="00067005" w:rsidRPr="00D74035" w:rsidRDefault="00067005" w:rsidP="00733DC7">
      <w:pPr>
        <w:rPr>
          <w:rFonts w:eastAsia="Times New Roman"/>
          <w:i/>
          <w:iCs/>
          <w:sz w:val="28"/>
          <w:szCs w:val="28"/>
        </w:rPr>
      </w:pPr>
    </w:p>
    <w:p w:rsidR="00067005" w:rsidRPr="00D74035" w:rsidRDefault="00067005" w:rsidP="00733DC7">
      <w:pPr>
        <w:rPr>
          <w:rFonts w:eastAsia="Times New Roman"/>
          <w:sz w:val="28"/>
          <w:szCs w:val="28"/>
        </w:rPr>
      </w:pPr>
      <w:r w:rsidRPr="00D74035">
        <w:rPr>
          <w:rFonts w:eastAsia="Times New Roman"/>
          <w:sz w:val="28"/>
          <w:szCs w:val="28"/>
        </w:rPr>
        <w:t xml:space="preserve"> </w:t>
      </w:r>
      <w:r w:rsidRPr="00D74035">
        <w:rPr>
          <w:rFonts w:eastAsia="Times New Roman"/>
          <w:b/>
          <w:bCs/>
          <w:sz w:val="28"/>
          <w:szCs w:val="28"/>
        </w:rPr>
        <w:t xml:space="preserve">Кт  60320  </w:t>
      </w:r>
      <w:r w:rsidRPr="00D74035">
        <w:rPr>
          <w:rFonts w:eastAsia="Times New Roman"/>
          <w:sz w:val="28"/>
          <w:szCs w:val="28"/>
        </w:rPr>
        <w:t>«Расчеты с акционерами (участ</w:t>
      </w:r>
      <w:r w:rsidRPr="00D74035">
        <w:rPr>
          <w:rFonts w:eastAsia="Times New Roman"/>
          <w:sz w:val="28"/>
          <w:szCs w:val="28"/>
        </w:rPr>
        <w:softHyphen/>
        <w:t>никами) по дивидендам» — по лицевым счетам акционеров — на сумму дивидендов (по обыкновенным акциям — за минусом налога)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60301  </w:t>
      </w:r>
      <w:r w:rsidRPr="00D74035">
        <w:rPr>
          <w:rFonts w:eastAsia="Times New Roman"/>
          <w:sz w:val="28"/>
          <w:szCs w:val="28"/>
        </w:rPr>
        <w:t>«Расчеты по налогам и сборам» — по лицевому счету «Налог на дивиденды» — на сумму налога, удержанного с источника вы</w:t>
      </w:r>
      <w:r w:rsidRPr="00D74035">
        <w:rPr>
          <w:rFonts w:eastAsia="Times New Roman"/>
          <w:sz w:val="28"/>
          <w:szCs w:val="28"/>
        </w:rPr>
        <w:softHyphen/>
        <w:t>платы</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Перечисление удержанного налога в бюджет отражается в учете следующей проводкой:</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60301  </w:t>
      </w:r>
      <w:r w:rsidRPr="00D74035">
        <w:rPr>
          <w:rFonts w:eastAsia="Times New Roman"/>
          <w:sz w:val="28"/>
          <w:szCs w:val="28"/>
        </w:rPr>
        <w:t xml:space="preserve">«Расчеты по налогам и сборам» — по лицевому счету «Налог на дивиденды»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30102  </w:t>
      </w:r>
      <w:r w:rsidRPr="00D74035">
        <w:rPr>
          <w:rFonts w:eastAsia="Times New Roman"/>
          <w:sz w:val="28"/>
          <w:szCs w:val="28"/>
        </w:rPr>
        <w:t>«Корреспондентские счета кредит</w:t>
      </w:r>
      <w:r w:rsidRPr="00D74035">
        <w:rPr>
          <w:rFonts w:eastAsia="Times New Roman"/>
          <w:sz w:val="28"/>
          <w:szCs w:val="28"/>
        </w:rPr>
        <w:softHyphen/>
        <w:t>ной организации в Банке России» — на сумму перечисленного налога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Начисление дивидендов в пользу акционера-нерезидента осуществляется в иностранной валюте (например, в долларах), что отражается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70612810  </w:t>
      </w:r>
      <w:r w:rsidRPr="00D74035">
        <w:rPr>
          <w:rFonts w:eastAsia="Times New Roman"/>
          <w:sz w:val="28"/>
          <w:szCs w:val="28"/>
        </w:rPr>
        <w:t>«Выплаты из прибыли после на</w:t>
      </w:r>
      <w:r w:rsidRPr="00D74035">
        <w:rPr>
          <w:rFonts w:eastAsia="Times New Roman"/>
          <w:sz w:val="28"/>
          <w:szCs w:val="28"/>
        </w:rPr>
        <w:softHyphen/>
        <w:t>логообложения» по символу 32001 «Распре</w:t>
      </w:r>
      <w:r w:rsidRPr="00D74035">
        <w:rPr>
          <w:rFonts w:eastAsia="Times New Roman"/>
          <w:sz w:val="28"/>
          <w:szCs w:val="28"/>
        </w:rPr>
        <w:softHyphen/>
        <w:t>деление между акционерами (участниками) в виде дивидендов»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Или: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70801810  </w:t>
      </w:r>
      <w:r w:rsidRPr="00D74035">
        <w:rPr>
          <w:rFonts w:eastAsia="Times New Roman"/>
          <w:sz w:val="28"/>
          <w:szCs w:val="28"/>
        </w:rPr>
        <w:t xml:space="preserve">«Прибыль прошлого года»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60320840  </w:t>
      </w:r>
      <w:r w:rsidRPr="00D74035">
        <w:rPr>
          <w:rFonts w:eastAsia="Times New Roman"/>
          <w:sz w:val="28"/>
          <w:szCs w:val="28"/>
        </w:rPr>
        <w:t>«Расчеты с акционерами (участ</w:t>
      </w:r>
      <w:r w:rsidRPr="00D74035">
        <w:rPr>
          <w:rFonts w:eastAsia="Times New Roman"/>
          <w:sz w:val="28"/>
          <w:szCs w:val="28"/>
        </w:rPr>
        <w:softHyphen/>
        <w:t>никами) по дивидендам» — по лицевым счетам акционеров-нерезидентов — на сумму диви</w:t>
      </w:r>
      <w:r w:rsidRPr="00D74035">
        <w:rPr>
          <w:rFonts w:eastAsia="Times New Roman"/>
          <w:sz w:val="28"/>
          <w:szCs w:val="28"/>
        </w:rPr>
        <w:softHyphen/>
        <w:t>дендов в иностранной валюте и в рублевом эквиваленте по курсу ЦБ РФ на дату начисле</w:t>
      </w:r>
      <w:r w:rsidRPr="00D74035">
        <w:rPr>
          <w:rFonts w:eastAsia="Times New Roman"/>
          <w:sz w:val="28"/>
          <w:szCs w:val="28"/>
        </w:rPr>
        <w:softHyphen/>
        <w:t xml:space="preserve">ния (за минусом налога)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60301840  </w:t>
      </w:r>
      <w:r w:rsidRPr="00D74035">
        <w:rPr>
          <w:rFonts w:eastAsia="Times New Roman"/>
          <w:sz w:val="28"/>
          <w:szCs w:val="28"/>
        </w:rPr>
        <w:t>«Расчеты по налогам и сбо</w:t>
      </w:r>
      <w:r w:rsidRPr="00D74035">
        <w:rPr>
          <w:rFonts w:eastAsia="Times New Roman"/>
          <w:sz w:val="28"/>
          <w:szCs w:val="28"/>
        </w:rPr>
        <w:softHyphen/>
        <w:t>рам» — по лицевому счету «Налог на дивиден</w:t>
      </w:r>
      <w:r w:rsidRPr="00D74035">
        <w:rPr>
          <w:rFonts w:eastAsia="Times New Roman"/>
          <w:sz w:val="28"/>
          <w:szCs w:val="28"/>
        </w:rPr>
        <w:softHyphen/>
        <w:t>ды» — на сумму налога, удержанного в валюте начисления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Поскольку начисление дивидендов в иностранной валюте осуществляется за счет использования прибыли, которое учитывается только в валюте РФ, то указанная проводка изменяет состояние валютной позиции банка («укорачивает» ее).</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Валютные средства на этих счетах подлежат текущей переоценке в общеустановленном порядке в связи с измене</w:t>
      </w:r>
      <w:r w:rsidRPr="00D74035">
        <w:rPr>
          <w:rFonts w:eastAsia="Times New Roman"/>
          <w:sz w:val="28"/>
          <w:szCs w:val="28"/>
        </w:rPr>
        <w:softHyphen/>
        <w:t>нием официального курса рубля, что находит соответствующее отражение на счетах по учету результатов переоценки средств в иностранной валюте.</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Перечисление налога в бюджет, удержанного в иностран</w:t>
      </w:r>
      <w:r w:rsidRPr="00D74035">
        <w:rPr>
          <w:rFonts w:eastAsia="Times New Roman"/>
          <w:sz w:val="28"/>
          <w:szCs w:val="28"/>
        </w:rPr>
        <w:softHyphen/>
        <w:t>ной валюте, может осуществляться в иностранной валюте или в рублевом эквиваленте по официальному курсу ЦБ РФ на дату перечисления, что отражается в учете следующими проводками: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60301840  </w:t>
      </w:r>
      <w:r w:rsidRPr="00D74035">
        <w:rPr>
          <w:rFonts w:eastAsia="Times New Roman"/>
          <w:sz w:val="28"/>
          <w:szCs w:val="28"/>
        </w:rPr>
        <w:t xml:space="preserve">«Расчеты по налогам и сборам» — по лицевому счету «Налог на дивиденды»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30110840  </w:t>
      </w:r>
      <w:r w:rsidRPr="00D74035">
        <w:rPr>
          <w:rFonts w:eastAsia="Times New Roman"/>
          <w:sz w:val="28"/>
          <w:szCs w:val="28"/>
        </w:rPr>
        <w:t>«Корреспондентские счета в кре</w:t>
      </w:r>
      <w:r w:rsidRPr="00D74035">
        <w:rPr>
          <w:rFonts w:eastAsia="Times New Roman"/>
          <w:sz w:val="28"/>
          <w:szCs w:val="28"/>
        </w:rPr>
        <w:softHyphen/>
        <w:t>дитных организациях-корреспондентах» — по лицевому счету банка-корреспондента — на сумму перечисленного налога в иностран</w:t>
      </w:r>
      <w:r w:rsidRPr="00D74035">
        <w:rPr>
          <w:rFonts w:eastAsia="Times New Roman"/>
          <w:sz w:val="28"/>
          <w:szCs w:val="28"/>
        </w:rPr>
        <w:softHyphen/>
        <w:t>ной валюте и в рублевом эквиваленте по курсу ЦБ РФ на дату перечисления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Или:</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60301840  </w:t>
      </w:r>
      <w:r w:rsidRPr="00D74035">
        <w:rPr>
          <w:rFonts w:eastAsia="Times New Roman"/>
          <w:sz w:val="28"/>
          <w:szCs w:val="28"/>
        </w:rPr>
        <w:t>«Расчеты по налогам и сбо</w:t>
      </w:r>
      <w:r w:rsidRPr="00D74035">
        <w:rPr>
          <w:rFonts w:eastAsia="Times New Roman"/>
          <w:sz w:val="28"/>
          <w:szCs w:val="28"/>
        </w:rPr>
        <w:softHyphen/>
        <w:t>рам» — по лицевому счету «Налог на диви</w:t>
      </w:r>
      <w:r w:rsidRPr="00D74035">
        <w:rPr>
          <w:rFonts w:eastAsia="Times New Roman"/>
          <w:sz w:val="28"/>
          <w:szCs w:val="28"/>
        </w:rPr>
        <w:softHyphen/>
        <w:t>денды»</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30102810   </w:t>
      </w:r>
      <w:r w:rsidRPr="00D74035">
        <w:rPr>
          <w:rFonts w:eastAsia="Times New Roman"/>
          <w:sz w:val="28"/>
          <w:szCs w:val="28"/>
        </w:rPr>
        <w:t>«Корреспондентские счета кре</w:t>
      </w:r>
      <w:r w:rsidRPr="00D74035">
        <w:rPr>
          <w:rFonts w:eastAsia="Times New Roman"/>
          <w:sz w:val="28"/>
          <w:szCs w:val="28"/>
        </w:rPr>
        <w:softHyphen/>
        <w:t>дитной организации в Банке России» — на сумму перечисленного налога в рублевом эквиваленте по курсу ЦБ РФ на дату пере</w:t>
      </w:r>
      <w:r w:rsidRPr="00D74035">
        <w:rPr>
          <w:rFonts w:eastAsia="Times New Roman"/>
          <w:sz w:val="28"/>
          <w:szCs w:val="28"/>
        </w:rPr>
        <w:softHyphen/>
        <w:t>числения</w:t>
      </w:r>
    </w:p>
    <w:p w:rsidR="00067005" w:rsidRPr="00D74035" w:rsidRDefault="00067005" w:rsidP="00733DC7">
      <w:pPr>
        <w:rPr>
          <w:rFonts w:eastAsia="Times New Roman"/>
          <w:sz w:val="28"/>
          <w:szCs w:val="28"/>
        </w:rPr>
      </w:pPr>
      <w:r w:rsidRPr="00D74035">
        <w:rPr>
          <w:rFonts w:eastAsia="Times New Roman"/>
          <w:sz w:val="28"/>
          <w:szCs w:val="28"/>
        </w:rPr>
        <w:t xml:space="preserve">В случае оплаты налога в валюте РФ (последняя </w:t>
      </w:r>
      <w:r w:rsidRPr="00D74035">
        <w:rPr>
          <w:rFonts w:eastAsia="Times New Roman"/>
          <w:i/>
          <w:iCs/>
          <w:sz w:val="28"/>
          <w:szCs w:val="28"/>
        </w:rPr>
        <w:t>провод</w:t>
      </w:r>
      <w:r w:rsidRPr="00D74035">
        <w:rPr>
          <w:rFonts w:eastAsia="Times New Roman"/>
          <w:sz w:val="28"/>
          <w:szCs w:val="28"/>
        </w:rPr>
        <w:t>ка) валютная позиция банка изменяется («удлиняется») что компенсирует ее изменение при начислении дивидендов.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Выплата начисленных дивидендов акционерам-резидентам отражается в учете следующим образом: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 xml:space="preserve">Если акционер - юридическое лицо не </w:t>
      </w:r>
      <w:r w:rsidRPr="00D74035">
        <w:rPr>
          <w:rFonts w:eastAsia="Times New Roman"/>
          <w:sz w:val="28"/>
          <w:szCs w:val="28"/>
        </w:rPr>
        <w:t xml:space="preserve">является </w:t>
      </w:r>
      <w:r w:rsidRPr="00D74035">
        <w:rPr>
          <w:rFonts w:eastAsia="Times New Roman"/>
          <w:i/>
          <w:iCs/>
          <w:sz w:val="28"/>
          <w:szCs w:val="28"/>
        </w:rPr>
        <w:t>клиентом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  </w:t>
      </w:r>
      <w:r w:rsidRPr="00D74035">
        <w:rPr>
          <w:rFonts w:eastAsia="Times New Roman"/>
          <w:sz w:val="28"/>
          <w:szCs w:val="28"/>
        </w:rPr>
        <w:t xml:space="preserve">«Расчеты с акционерами </w:t>
      </w:r>
      <w:r w:rsidRPr="00D74035">
        <w:rPr>
          <w:rFonts w:eastAsia="Times New Roman"/>
          <w:i/>
          <w:iCs/>
          <w:sz w:val="28"/>
          <w:szCs w:val="28"/>
        </w:rPr>
        <w:t>(участни</w:t>
      </w:r>
      <w:r w:rsidRPr="00D74035">
        <w:rPr>
          <w:rFonts w:eastAsia="Times New Roman"/>
          <w:sz w:val="28"/>
          <w:szCs w:val="28"/>
        </w:rPr>
        <w:t xml:space="preserve">ками) по дивидендам» — по лицевым </w:t>
      </w:r>
      <w:r w:rsidRPr="00D74035">
        <w:rPr>
          <w:rFonts w:eastAsia="Times New Roman"/>
          <w:i/>
          <w:iCs/>
          <w:sz w:val="28"/>
          <w:szCs w:val="28"/>
        </w:rPr>
        <w:t xml:space="preserve">счетам </w:t>
      </w:r>
      <w:r w:rsidRPr="00D74035">
        <w:rPr>
          <w:rFonts w:eastAsia="Times New Roman"/>
          <w:sz w:val="28"/>
          <w:szCs w:val="28"/>
        </w:rPr>
        <w:t xml:space="preserve">акционеров — юридических лиц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30102  </w:t>
      </w:r>
      <w:r w:rsidRPr="00D74035">
        <w:rPr>
          <w:rFonts w:eastAsia="Times New Roman"/>
          <w:sz w:val="28"/>
          <w:szCs w:val="28"/>
        </w:rPr>
        <w:t xml:space="preserve">«Корреспондентские </w:t>
      </w:r>
      <w:r w:rsidRPr="00D74035">
        <w:rPr>
          <w:rFonts w:eastAsia="Times New Roman"/>
          <w:i/>
          <w:iCs/>
          <w:sz w:val="28"/>
          <w:szCs w:val="28"/>
        </w:rPr>
        <w:t xml:space="preserve">счет </w:t>
      </w:r>
      <w:r w:rsidRPr="00D74035">
        <w:rPr>
          <w:rFonts w:eastAsia="Times New Roman"/>
          <w:sz w:val="28"/>
          <w:szCs w:val="28"/>
        </w:rPr>
        <w:t>Кредит</w:t>
      </w:r>
      <w:r w:rsidRPr="00D74035">
        <w:rPr>
          <w:rFonts w:eastAsia="Times New Roman"/>
          <w:sz w:val="28"/>
          <w:szCs w:val="28"/>
        </w:rPr>
        <w:softHyphen/>
        <w:t>ной организации в Банке России» на сумму перечисленных дивидендов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Если акционер - физическое лицо не является клиентом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  </w:t>
      </w:r>
      <w:r w:rsidRPr="00D74035">
        <w:rPr>
          <w:rFonts w:eastAsia="Times New Roman"/>
          <w:sz w:val="28"/>
          <w:szCs w:val="28"/>
        </w:rPr>
        <w:t>«Расчеты с акционерами (участни</w:t>
      </w:r>
      <w:r w:rsidRPr="00D74035">
        <w:rPr>
          <w:rFonts w:eastAsia="Times New Roman"/>
          <w:sz w:val="28"/>
          <w:szCs w:val="28"/>
        </w:rPr>
        <w:softHyphen/>
        <w:t xml:space="preserve">ками) по дивидендам» по лицевым счетам акционеров — физических лиц </w:t>
      </w:r>
    </w:p>
    <w:p w:rsidR="00067005" w:rsidRPr="00D74035" w:rsidRDefault="00067005" w:rsidP="00733DC7">
      <w:pPr>
        <w:rPr>
          <w:rFonts w:eastAsia="Times New Roman"/>
          <w:sz w:val="28"/>
          <w:szCs w:val="28"/>
        </w:rPr>
      </w:pPr>
      <w:r w:rsidRPr="00D74035">
        <w:rPr>
          <w:rFonts w:eastAsia="Times New Roman"/>
          <w:b/>
          <w:bCs/>
          <w:sz w:val="28"/>
          <w:szCs w:val="28"/>
        </w:rPr>
        <w:t xml:space="preserve">Кт  20202  </w:t>
      </w:r>
      <w:r w:rsidRPr="00D74035">
        <w:rPr>
          <w:rFonts w:eastAsia="Times New Roman"/>
          <w:sz w:val="28"/>
          <w:szCs w:val="28"/>
        </w:rPr>
        <w:t>«Касса кредитных  организаций» — на сумму выплаченных дивидендов</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sz w:val="28"/>
          <w:szCs w:val="28"/>
        </w:rPr>
        <w:t xml:space="preserve">если </w:t>
      </w:r>
      <w:r w:rsidRPr="00D74035">
        <w:rPr>
          <w:rFonts w:eastAsia="Times New Roman"/>
          <w:i/>
          <w:iCs/>
          <w:sz w:val="28"/>
          <w:szCs w:val="28"/>
        </w:rPr>
        <w:t>акционер - юри</w:t>
      </w:r>
      <w:r w:rsidRPr="00D74035">
        <w:rPr>
          <w:rFonts w:eastAsia="Times New Roman"/>
          <w:i/>
          <w:iCs/>
          <w:sz w:val="28"/>
          <w:szCs w:val="28"/>
          <w:lang w:eastAsia="en-US"/>
        </w:rPr>
        <w:t>дич</w:t>
      </w:r>
      <w:r w:rsidRPr="00D74035">
        <w:rPr>
          <w:rFonts w:eastAsia="Times New Roman"/>
          <w:sz w:val="28"/>
          <w:szCs w:val="28"/>
        </w:rPr>
        <w:t xml:space="preserve">еское </w:t>
      </w:r>
      <w:r w:rsidRPr="00D74035">
        <w:rPr>
          <w:rFonts w:eastAsia="Times New Roman"/>
          <w:i/>
          <w:iCs/>
          <w:sz w:val="28"/>
          <w:szCs w:val="28"/>
        </w:rPr>
        <w:t xml:space="preserve">лицо является  </w:t>
      </w:r>
      <w:r w:rsidRPr="00D74035">
        <w:rPr>
          <w:rFonts w:eastAsia="Times New Roman"/>
          <w:b/>
          <w:bCs/>
          <w:i/>
          <w:iCs/>
          <w:sz w:val="28"/>
          <w:szCs w:val="28"/>
        </w:rPr>
        <w:t xml:space="preserve">клиентом </w:t>
      </w:r>
      <w:r w:rsidRPr="00D74035">
        <w:rPr>
          <w:rFonts w:eastAsia="Times New Roman"/>
          <w:i/>
          <w:iCs/>
          <w:sz w:val="28"/>
          <w:szCs w:val="28"/>
        </w:rPr>
        <w:t>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  </w:t>
      </w:r>
      <w:r w:rsidRPr="00D74035">
        <w:rPr>
          <w:rFonts w:eastAsia="Times New Roman"/>
          <w:sz w:val="28"/>
          <w:szCs w:val="28"/>
        </w:rPr>
        <w:t>«Расчеты с акционерами (участни</w:t>
      </w:r>
      <w:r w:rsidRPr="00D74035">
        <w:rPr>
          <w:rFonts w:eastAsia="Times New Roman"/>
          <w:sz w:val="28"/>
          <w:szCs w:val="28"/>
        </w:rPr>
        <w:softHyphen/>
        <w:t xml:space="preserve">ками) по дивидендам» — по лицевым счетам акционеров юридических лиц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w:t>
      </w:r>
      <w:r w:rsidRPr="00D74035">
        <w:rPr>
          <w:rFonts w:eastAsia="Times New Roman"/>
          <w:sz w:val="28"/>
          <w:szCs w:val="28"/>
        </w:rPr>
        <w:t>Расчетной счет клиента — по лицевому счету акционера — на сумму дивидендов", зачисленных на расчетный счет клиента-акционера</w:t>
      </w:r>
    </w:p>
    <w:p w:rsidR="00067005" w:rsidRPr="00D74035" w:rsidRDefault="00067005" w:rsidP="00733DC7">
      <w:pPr>
        <w:rPr>
          <w:rFonts w:eastAsia="Times New Roman"/>
          <w:sz w:val="28"/>
          <w:szCs w:val="28"/>
        </w:rPr>
      </w:pPr>
      <w:r w:rsidRPr="00D74035">
        <w:rPr>
          <w:rFonts w:eastAsia="Times New Roman"/>
          <w:sz w:val="28"/>
          <w:szCs w:val="28"/>
        </w:rPr>
        <w:t xml:space="preserve">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i/>
          <w:iCs/>
          <w:sz w:val="28"/>
          <w:szCs w:val="28"/>
        </w:rPr>
        <w:t>если акционер — банка:</w:t>
      </w:r>
      <w:r w:rsidRPr="00D74035">
        <w:rPr>
          <w:rFonts w:eastAsia="Times New Roman"/>
          <w:sz w:val="28"/>
          <w:szCs w:val="28"/>
        </w:rPr>
        <w:t xml:space="preserve"> </w:t>
      </w:r>
      <w:r w:rsidRPr="00D74035">
        <w:rPr>
          <w:rFonts w:eastAsia="Times New Roman"/>
          <w:i/>
          <w:iCs/>
          <w:sz w:val="28"/>
          <w:szCs w:val="28"/>
        </w:rPr>
        <w:t>физическое лицо является клиентом</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  </w:t>
      </w:r>
      <w:r w:rsidRPr="00D74035">
        <w:rPr>
          <w:rFonts w:eastAsia="Times New Roman"/>
          <w:sz w:val="28"/>
          <w:szCs w:val="28"/>
        </w:rPr>
        <w:t>«Расчеты с акционерами (участни</w:t>
      </w:r>
      <w:r w:rsidRPr="00D74035">
        <w:rPr>
          <w:rFonts w:eastAsia="Times New Roman"/>
          <w:sz w:val="28"/>
          <w:szCs w:val="28"/>
        </w:rPr>
        <w:softHyphen/>
        <w:t xml:space="preserve">ками) по дивидендам» — по лицевым счетам акционеров — физических лиц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42301  </w:t>
      </w:r>
      <w:r w:rsidRPr="00D74035">
        <w:rPr>
          <w:rFonts w:eastAsia="Times New Roman"/>
          <w:sz w:val="28"/>
          <w:szCs w:val="28"/>
        </w:rPr>
        <w:t>«Депозиты и прочие привлеченные средства физических лиц до востребова</w:t>
      </w:r>
      <w:r w:rsidRPr="00D74035">
        <w:rPr>
          <w:rFonts w:eastAsia="Times New Roman"/>
          <w:sz w:val="28"/>
          <w:szCs w:val="28"/>
        </w:rPr>
        <w:softHyphen/>
        <w:t>ния» — по лицевому счету акционера — на сумму дивидендов, зачисленных во вклад до востребования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sz w:val="28"/>
          <w:szCs w:val="28"/>
        </w:rPr>
        <w:t xml:space="preserve">если </w:t>
      </w:r>
      <w:r w:rsidRPr="00D74035">
        <w:rPr>
          <w:rFonts w:eastAsia="Times New Roman"/>
          <w:i/>
          <w:iCs/>
          <w:sz w:val="28"/>
          <w:szCs w:val="28"/>
        </w:rPr>
        <w:t>акционер-нерезидент (юридическое или физическое лицо) не является клиентом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60320840  </w:t>
      </w:r>
      <w:r w:rsidRPr="00D74035">
        <w:rPr>
          <w:rFonts w:eastAsia="Times New Roman"/>
          <w:sz w:val="28"/>
          <w:szCs w:val="28"/>
        </w:rPr>
        <w:t>«Расчеты с акционерами (участ</w:t>
      </w:r>
      <w:r w:rsidRPr="00D74035">
        <w:rPr>
          <w:rFonts w:eastAsia="Times New Roman"/>
          <w:sz w:val="28"/>
          <w:szCs w:val="28"/>
        </w:rPr>
        <w:softHyphen/>
        <w:t xml:space="preserve">никами) по дивидендам» — по лицевому счету акционера-нерезидента </w:t>
      </w:r>
    </w:p>
    <w:p w:rsidR="00067005" w:rsidRPr="00D74035" w:rsidRDefault="00067005" w:rsidP="00733DC7">
      <w:pPr>
        <w:rPr>
          <w:rFonts w:eastAsia="Times New Roman"/>
          <w:sz w:val="28"/>
          <w:szCs w:val="28"/>
        </w:rPr>
      </w:pPr>
      <w:r w:rsidRPr="00D74035">
        <w:rPr>
          <w:rFonts w:eastAsia="Times New Roman"/>
          <w:b/>
          <w:bCs/>
          <w:sz w:val="28"/>
          <w:szCs w:val="28"/>
        </w:rPr>
        <w:t xml:space="preserve">Кт  30114840  </w:t>
      </w:r>
      <w:r w:rsidRPr="00D74035">
        <w:rPr>
          <w:rFonts w:eastAsia="Times New Roman"/>
          <w:sz w:val="28"/>
          <w:szCs w:val="28"/>
        </w:rPr>
        <w:t>«Корреспондентские счета в банках-нерезидентах» — по лицевому счету банка-нерезидента — на сумму перечисленных дивидендов в иностранной валюте и в рублевом эквиваленте по курсу ЦБ РФ на дату пере</w:t>
      </w:r>
      <w:r w:rsidRPr="00D74035">
        <w:rPr>
          <w:rFonts w:eastAsia="Times New Roman"/>
          <w:sz w:val="28"/>
          <w:szCs w:val="28"/>
        </w:rPr>
        <w:softHyphen/>
        <w:t>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sz w:val="28"/>
          <w:szCs w:val="28"/>
        </w:rPr>
        <w:t xml:space="preserve">если </w:t>
      </w:r>
      <w:r w:rsidRPr="00D74035">
        <w:rPr>
          <w:rFonts w:eastAsia="Times New Roman"/>
          <w:i/>
          <w:iCs/>
          <w:sz w:val="28"/>
          <w:szCs w:val="28"/>
        </w:rPr>
        <w:t>акционер-нерезидент -клиентом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60320840  </w:t>
      </w:r>
      <w:r w:rsidRPr="00D74035">
        <w:rPr>
          <w:rFonts w:eastAsia="Times New Roman"/>
          <w:sz w:val="28"/>
          <w:szCs w:val="28"/>
        </w:rPr>
        <w:t>«Расчеты с акционерами (участ</w:t>
      </w:r>
      <w:r w:rsidRPr="00D74035">
        <w:rPr>
          <w:rFonts w:eastAsia="Times New Roman"/>
          <w:sz w:val="28"/>
          <w:szCs w:val="28"/>
        </w:rPr>
        <w:softHyphen/>
        <w:t xml:space="preserve">никами) по дивидендам» — по лицевым счетам акционеров-нерезидентов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40807840  </w:t>
      </w:r>
      <w:r w:rsidRPr="00D74035">
        <w:rPr>
          <w:rFonts w:eastAsia="Times New Roman"/>
          <w:sz w:val="28"/>
          <w:szCs w:val="28"/>
        </w:rPr>
        <w:t>«Юридические лица-нере</w:t>
      </w:r>
      <w:r w:rsidRPr="00D74035">
        <w:rPr>
          <w:rFonts w:eastAsia="Times New Roman"/>
          <w:sz w:val="28"/>
          <w:szCs w:val="28"/>
        </w:rPr>
        <w:softHyphen/>
        <w:t>зиденты» — по лицевому счету акционера-нерезидента — на сумму дивидендов, зачис</w:t>
      </w:r>
      <w:r w:rsidRPr="00D74035">
        <w:rPr>
          <w:rFonts w:eastAsia="Times New Roman"/>
          <w:sz w:val="28"/>
          <w:szCs w:val="28"/>
        </w:rPr>
        <w:softHyphen/>
        <w:t>ленных на валютный счет в иностранной валюте и в рублевом эквиваленте по курсу ЦБ РФ на дату зачисления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если акционер-нерезидент - клиентом банка:</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60320840  </w:t>
      </w:r>
      <w:r w:rsidRPr="00D74035">
        <w:rPr>
          <w:rFonts w:eastAsia="Times New Roman"/>
          <w:sz w:val="28"/>
          <w:szCs w:val="28"/>
        </w:rPr>
        <w:t>«Расчеты с акционерами (участ</w:t>
      </w:r>
      <w:r w:rsidRPr="00D74035">
        <w:rPr>
          <w:rFonts w:eastAsia="Times New Roman"/>
          <w:sz w:val="28"/>
          <w:szCs w:val="28"/>
        </w:rPr>
        <w:softHyphen/>
        <w:t xml:space="preserve">никами) по дивидендам» — по лицевым счетам акционеров-нерезидентов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42601840  </w:t>
      </w:r>
      <w:r w:rsidRPr="00D74035">
        <w:rPr>
          <w:rFonts w:eastAsia="Times New Roman"/>
          <w:sz w:val="28"/>
          <w:szCs w:val="28"/>
        </w:rPr>
        <w:t>«Депозиты и прочие при</w:t>
      </w:r>
      <w:r w:rsidRPr="00D74035">
        <w:rPr>
          <w:rFonts w:eastAsia="Times New Roman"/>
          <w:sz w:val="28"/>
          <w:szCs w:val="28"/>
        </w:rPr>
        <w:softHyphen/>
        <w:t>влеченные средства физических лиц— нерезидентов до востребования» — по ли</w:t>
      </w:r>
      <w:r w:rsidRPr="00D74035">
        <w:rPr>
          <w:rFonts w:eastAsia="Times New Roman"/>
          <w:sz w:val="28"/>
          <w:szCs w:val="28"/>
        </w:rPr>
        <w:softHyphen/>
        <w:t>цевому счету акционера-нерезидента — на сумму дивидендов, зачисленных во вклад  до востребования в иностранной валюте и рублевом эквиваленте по курсу ЦБ РФ на дату зачисления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sz w:val="28"/>
          <w:szCs w:val="28"/>
        </w:rPr>
        <w:t>Если общим собранием акционеров принято решение о ка</w:t>
      </w:r>
      <w:r w:rsidRPr="00D74035">
        <w:rPr>
          <w:rFonts w:eastAsia="Times New Roman"/>
          <w:sz w:val="28"/>
          <w:szCs w:val="28"/>
        </w:rPr>
        <w:softHyphen/>
        <w:t xml:space="preserve">питализации начисленных дивидендов, то вместо проводок, связанных с выплатой дивидендов выполняется следующая проводка: </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для акционеров-резидентов — юридических или физиче</w:t>
      </w:r>
      <w:r w:rsidRPr="00D74035">
        <w:rPr>
          <w:rFonts w:eastAsia="Times New Roman"/>
          <w:i/>
          <w:iCs/>
          <w:sz w:val="28"/>
          <w:szCs w:val="28"/>
        </w:rPr>
        <w:softHyphen/>
        <w:t>ских лиц:</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  </w:t>
      </w:r>
      <w:r w:rsidRPr="00D74035">
        <w:rPr>
          <w:rFonts w:eastAsia="Times New Roman"/>
          <w:sz w:val="28"/>
          <w:szCs w:val="28"/>
        </w:rPr>
        <w:t>«Расчеты с акционерами (участни</w:t>
      </w:r>
      <w:r w:rsidRPr="00D74035">
        <w:rPr>
          <w:rFonts w:eastAsia="Times New Roman"/>
          <w:sz w:val="28"/>
          <w:szCs w:val="28"/>
        </w:rPr>
        <w:softHyphen/>
        <w:t xml:space="preserve">ками) по дивидендам» — по лицевым счетам акционеров-резидентов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60322  </w:t>
      </w:r>
      <w:r w:rsidRPr="00D74035">
        <w:rPr>
          <w:rFonts w:eastAsia="Times New Roman"/>
          <w:sz w:val="28"/>
          <w:szCs w:val="28"/>
        </w:rPr>
        <w:t>«Расчеты с прочими кредиторами» — по лицевым счетам акционеров-резидентов — на сумму капитализированных дивидендов, перечисленных на счет по расчетам с прочими кредиторами</w:t>
      </w:r>
    </w:p>
    <w:p w:rsidR="00067005" w:rsidRPr="00D74035" w:rsidRDefault="00067005" w:rsidP="00733DC7">
      <w:pPr>
        <w:rPr>
          <w:rFonts w:eastAsia="Times New Roman"/>
          <w:sz w:val="28"/>
          <w:szCs w:val="28"/>
        </w:rPr>
      </w:pPr>
    </w:p>
    <w:p w:rsidR="00067005" w:rsidRPr="00D74035" w:rsidRDefault="00067005" w:rsidP="00733DC7">
      <w:pPr>
        <w:rPr>
          <w:rFonts w:eastAsia="Times New Roman"/>
          <w:i/>
          <w:iCs/>
          <w:sz w:val="28"/>
          <w:szCs w:val="28"/>
        </w:rPr>
      </w:pPr>
      <w:r w:rsidRPr="00D74035">
        <w:rPr>
          <w:rFonts w:eastAsia="Times New Roman"/>
          <w:i/>
          <w:iCs/>
          <w:sz w:val="28"/>
          <w:szCs w:val="28"/>
        </w:rPr>
        <w:t>для акционеров-нерезидентов — юридических или физи</w:t>
      </w:r>
      <w:r w:rsidRPr="00D74035">
        <w:rPr>
          <w:rFonts w:eastAsia="Times New Roman"/>
          <w:i/>
          <w:iCs/>
          <w:sz w:val="28"/>
          <w:szCs w:val="28"/>
        </w:rPr>
        <w:softHyphen/>
        <w:t>ческих лиц:</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Дт  60320840  </w:t>
      </w:r>
      <w:r w:rsidRPr="00D74035">
        <w:rPr>
          <w:rFonts w:eastAsia="Times New Roman"/>
          <w:sz w:val="28"/>
          <w:szCs w:val="28"/>
        </w:rPr>
        <w:t>«Расчеты с акционерами (участ</w:t>
      </w:r>
      <w:r w:rsidRPr="00D74035">
        <w:rPr>
          <w:rFonts w:eastAsia="Times New Roman"/>
          <w:sz w:val="28"/>
          <w:szCs w:val="28"/>
        </w:rPr>
        <w:softHyphen/>
        <w:t xml:space="preserve">никами) по дивидендам» — по лицевым счетам акционеров-нерезидентов </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r w:rsidRPr="00D74035">
        <w:rPr>
          <w:rFonts w:eastAsia="Times New Roman"/>
          <w:b/>
          <w:bCs/>
          <w:sz w:val="28"/>
          <w:szCs w:val="28"/>
        </w:rPr>
        <w:t xml:space="preserve">Кт 60322840 </w:t>
      </w:r>
      <w:r w:rsidRPr="00D74035">
        <w:rPr>
          <w:rFonts w:eastAsia="Times New Roman"/>
          <w:sz w:val="28"/>
          <w:szCs w:val="28"/>
        </w:rPr>
        <w:t>«Расчеты с прочими кредито</w:t>
      </w:r>
      <w:r w:rsidRPr="00D74035">
        <w:rPr>
          <w:rFonts w:eastAsia="Times New Roman"/>
          <w:sz w:val="28"/>
          <w:szCs w:val="28"/>
        </w:rPr>
        <w:softHyphen/>
        <w:t>рами» — по лицевым счетам акционеров-нерезидентов — на сумму капитализирован</w:t>
      </w:r>
      <w:r w:rsidRPr="00D74035">
        <w:rPr>
          <w:rFonts w:eastAsia="Times New Roman"/>
          <w:sz w:val="28"/>
          <w:szCs w:val="28"/>
        </w:rPr>
        <w:softHyphen/>
        <w:t>ных дивидендов, перечисленных на счет рас</w:t>
      </w:r>
      <w:r w:rsidRPr="00D74035">
        <w:rPr>
          <w:rFonts w:eastAsia="Times New Roman"/>
          <w:sz w:val="28"/>
          <w:szCs w:val="28"/>
        </w:rPr>
        <w:softHyphen/>
        <w:t>четов с  прочими кредиторами в иностранной валюте и в рублевом эквиваленте по курсу ЦБ РФ на дату перечисления</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sectPr w:rsidR="00067005" w:rsidRPr="00D74035" w:rsidSect="00733DC7">
          <w:pgSz w:w="11907" w:h="16839" w:code="9"/>
          <w:pgMar w:top="851" w:right="851" w:bottom="851" w:left="1418" w:header="720" w:footer="720" w:gutter="0"/>
          <w:cols w:space="720"/>
          <w:docGrid w:linePitch="326"/>
        </w:sectPr>
      </w:pPr>
    </w:p>
    <w:p w:rsidR="00067005" w:rsidRPr="00D74035" w:rsidRDefault="00067005" w:rsidP="00733DC7">
      <w:pPr>
        <w:rPr>
          <w:rFonts w:eastAsia="Times New Roman"/>
          <w:sz w:val="28"/>
          <w:szCs w:val="28"/>
        </w:rPr>
      </w:pPr>
    </w:p>
    <w:p w:rsidR="00067005" w:rsidRPr="00D74035" w:rsidRDefault="00067005" w:rsidP="00733DC7">
      <w:pPr>
        <w:outlineLvl w:val="0"/>
        <w:rPr>
          <w:rFonts w:eastAsia="Times New Roman"/>
          <w:sz w:val="28"/>
          <w:szCs w:val="28"/>
        </w:rPr>
      </w:pPr>
      <w:r w:rsidRPr="00D74035">
        <w:rPr>
          <w:rFonts w:eastAsia="Times New Roman"/>
          <w:sz w:val="28"/>
          <w:szCs w:val="28"/>
        </w:rPr>
        <w:t>МЕТОДИКА УЧЕТА ОПЕРАЦИИ ПО УВЕЛИЧЕНИЮ</w:t>
      </w:r>
    </w:p>
    <w:p w:rsidR="00067005" w:rsidRPr="00D74035" w:rsidRDefault="00067005" w:rsidP="00733DC7">
      <w:pPr>
        <w:rPr>
          <w:rFonts w:eastAsia="Times New Roman"/>
          <w:sz w:val="28"/>
          <w:szCs w:val="28"/>
        </w:rPr>
      </w:pPr>
      <w:r w:rsidRPr="00D74035">
        <w:rPr>
          <w:rFonts w:eastAsia="Times New Roman"/>
          <w:sz w:val="28"/>
          <w:szCs w:val="28"/>
        </w:rPr>
        <w:t>УСТАВНОГО КАПИТАЛА БАНКА ЗА СЧЕТ КАПИТАЛИЗАЦИИ СОБСТВЕННЫХ СРЕДСТВ</w:t>
      </w: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pPr>
    </w:p>
    <w:p w:rsidR="00067005" w:rsidRPr="00D74035" w:rsidRDefault="00067005" w:rsidP="00733DC7">
      <w:pPr>
        <w:rPr>
          <w:rFonts w:eastAsia="Times New Roman"/>
          <w:sz w:val="28"/>
          <w:szCs w:val="28"/>
        </w:rPr>
        <w:sectPr w:rsidR="00067005" w:rsidRPr="00D74035" w:rsidSect="00D74035">
          <w:pgSz w:w="11907" w:h="16839" w:code="9"/>
          <w:pgMar w:top="4484" w:right="4110" w:bottom="1440" w:left="3390" w:header="720" w:footer="720" w:gutter="0"/>
          <w:cols w:space="720"/>
          <w:docGrid w:linePitch="326"/>
        </w:sectPr>
      </w:pPr>
    </w:p>
    <w:p w:rsidR="00067005" w:rsidRPr="00D74035" w:rsidRDefault="00067005" w:rsidP="00733DC7">
      <w:pPr>
        <w:rPr>
          <w:rFonts w:eastAsia="Times New Roman"/>
          <w:sz w:val="28"/>
          <w:szCs w:val="28"/>
        </w:rPr>
      </w:pPr>
      <w:r w:rsidRPr="00D74035">
        <w:rPr>
          <w:rFonts w:eastAsia="Times New Roman"/>
          <w:sz w:val="28"/>
          <w:szCs w:val="28"/>
        </w:rPr>
        <w:t>Величина уставного капитала банка может быть увели</w:t>
      </w:r>
      <w:r w:rsidRPr="00D74035">
        <w:rPr>
          <w:rFonts w:eastAsia="Times New Roman"/>
          <w:sz w:val="28"/>
          <w:szCs w:val="28"/>
        </w:rPr>
        <w:softHyphen/>
        <w:t>чена за счет собственных средств банка (капитализации) или за счет дополнительных вкладов акционеров (участ</w:t>
      </w:r>
      <w:r w:rsidRPr="00D74035">
        <w:rPr>
          <w:rFonts w:eastAsia="Times New Roman"/>
          <w:sz w:val="28"/>
          <w:szCs w:val="28"/>
        </w:rPr>
        <w:softHyphen/>
        <w:t xml:space="preserve">ников) (если это не запрещено Уставом банка). Порядок отражения в учете последнего варианта был изложен в </w:t>
      </w:r>
      <w:r w:rsidRPr="00D74035">
        <w:rPr>
          <w:rFonts w:eastAsia="Times New Roman"/>
          <w:i/>
          <w:iCs/>
          <w:sz w:val="28"/>
          <w:szCs w:val="28"/>
        </w:rPr>
        <w:t xml:space="preserve">Приложении </w:t>
      </w:r>
      <w:r w:rsidRPr="00D74035">
        <w:rPr>
          <w:rFonts w:eastAsia="Times New Roman"/>
          <w:b/>
          <w:bCs/>
          <w:i/>
          <w:iCs/>
          <w:sz w:val="28"/>
          <w:szCs w:val="28"/>
        </w:rPr>
        <w:t xml:space="preserve">8.1. </w:t>
      </w:r>
      <w:r w:rsidRPr="00D74035">
        <w:rPr>
          <w:rFonts w:eastAsia="Times New Roman"/>
          <w:sz w:val="28"/>
          <w:szCs w:val="28"/>
        </w:rPr>
        <w:t>Остановимся на методике учета операций по увеличению уставного капитала банка за счет капита</w:t>
      </w:r>
      <w:r w:rsidRPr="00D74035">
        <w:rPr>
          <w:rFonts w:eastAsia="Times New Roman"/>
          <w:sz w:val="28"/>
          <w:szCs w:val="28"/>
        </w:rPr>
        <w:softHyphen/>
        <w:t>лизации собственных средств. Согласно п. 4.1.6 Инструк</w:t>
      </w:r>
      <w:r w:rsidRPr="00D74035">
        <w:rPr>
          <w:rFonts w:eastAsia="Times New Roman"/>
          <w:sz w:val="28"/>
          <w:szCs w:val="28"/>
        </w:rPr>
        <w:softHyphen/>
        <w:t>ции № 128-И, на капитализацию могут быть направлены: эмиссионный доход; прирост стоимости имущества при переоценке; остатки нераспределенной прибыли предше</w:t>
      </w:r>
      <w:r w:rsidRPr="00D74035">
        <w:rPr>
          <w:rFonts w:eastAsia="Times New Roman"/>
          <w:sz w:val="28"/>
          <w:szCs w:val="28"/>
        </w:rPr>
        <w:softHyphen/>
        <w:t>ствующих лет по решению общего собрания акционеров (участников) банка.</w:t>
      </w:r>
    </w:p>
    <w:p w:rsidR="00067005" w:rsidRPr="00D74035" w:rsidRDefault="00067005" w:rsidP="00733DC7">
      <w:pPr>
        <w:rPr>
          <w:rFonts w:eastAsia="Times New Roman"/>
          <w:sz w:val="28"/>
          <w:szCs w:val="28"/>
        </w:rPr>
      </w:pPr>
      <w:r w:rsidRPr="00D74035">
        <w:rPr>
          <w:rFonts w:eastAsia="Times New Roman"/>
          <w:sz w:val="28"/>
          <w:szCs w:val="28"/>
        </w:rPr>
        <w:t>Кроме того, на увеличение уставного капитала могут быть направлены дивиденды, начисленные, но не выплаченные акционерам банка.</w:t>
      </w:r>
    </w:p>
    <w:p w:rsidR="00067005" w:rsidRPr="00733DC7" w:rsidRDefault="00067005" w:rsidP="00733DC7">
      <w:pPr>
        <w:tabs>
          <w:tab w:val="left" w:pos="709"/>
        </w:tabs>
        <w:spacing w:before="480"/>
        <w:ind w:firstLine="709"/>
        <w:rPr>
          <w:rFonts w:eastAsia="Times New Roman"/>
          <w:sz w:val="28"/>
          <w:szCs w:val="28"/>
        </w:rPr>
      </w:pPr>
      <w:r w:rsidRPr="00D74035">
        <w:rPr>
          <w:rFonts w:eastAsia="Times New Roman"/>
          <w:sz w:val="28"/>
          <w:szCs w:val="28"/>
        </w:rPr>
        <w:t>Решение об увеличении уставного капитала за счет соб</w:t>
      </w:r>
      <w:r w:rsidRPr="00D74035">
        <w:rPr>
          <w:rFonts w:eastAsia="Times New Roman"/>
          <w:sz w:val="28"/>
          <w:szCs w:val="28"/>
        </w:rPr>
        <w:softHyphen/>
        <w:t>ственных средств банка должно быть принято большинством не менее двух третей голосов от общего числа участников общего собрания акционеров, если Уставом банка не предусмотрена необходимость большего числа голосов для принятия такого решения. Установленный общим собранием порядок распре</w:t>
      </w:r>
      <w:r w:rsidRPr="00D74035">
        <w:rPr>
          <w:rFonts w:eastAsia="Times New Roman"/>
          <w:sz w:val="28"/>
          <w:szCs w:val="28"/>
        </w:rPr>
        <w:softHyphen/>
        <w:t>деления капитализируемой суммы средств  среди акционеров должен предусматривать пропорциональное ее распределение согласно количеству принадлежащих им акций на дату про</w:t>
      </w:r>
      <w:r w:rsidRPr="00D74035">
        <w:rPr>
          <w:rFonts w:eastAsia="Times New Roman"/>
          <w:sz w:val="28"/>
          <w:szCs w:val="28"/>
        </w:rPr>
        <w:softHyphen/>
        <w:t>ведения общего собрания акционеров.</w:t>
      </w:r>
    </w:p>
    <w:p w:rsidR="00067005" w:rsidRPr="00D74035" w:rsidRDefault="00067005" w:rsidP="00733DC7">
      <w:pPr>
        <w:spacing w:before="480"/>
        <w:ind w:firstLine="709"/>
        <w:rPr>
          <w:rFonts w:eastAsia="Times New Roman"/>
          <w:sz w:val="28"/>
          <w:szCs w:val="28"/>
        </w:rPr>
      </w:pPr>
      <w:r w:rsidRPr="00D74035">
        <w:rPr>
          <w:rFonts w:eastAsia="Times New Roman"/>
          <w:sz w:val="28"/>
          <w:szCs w:val="28"/>
        </w:rPr>
        <w:t xml:space="preserve">Капитализация собственных средств банка может осуществляться  либо путем выпуска (в объеме капитализированной суммы) дополнительных акций с тем же номиналом, что первоначальные акции, либо путём выпуска акций с новым (увеличенным) номиналом, которые передаются акционерам в замен первоначальных акций. </w:t>
      </w:r>
    </w:p>
    <w:p w:rsidR="00067005" w:rsidRPr="00D74035" w:rsidRDefault="00067005" w:rsidP="00733DC7">
      <w:pPr>
        <w:tabs>
          <w:tab w:val="left" w:pos="0"/>
          <w:tab w:val="left" w:pos="709"/>
        </w:tabs>
        <w:spacing w:before="480"/>
        <w:ind w:firstLine="709"/>
        <w:rPr>
          <w:rFonts w:eastAsia="Times New Roman"/>
          <w:sz w:val="28"/>
          <w:szCs w:val="28"/>
        </w:rPr>
      </w:pPr>
      <w:r w:rsidRPr="00D74035">
        <w:rPr>
          <w:rFonts w:eastAsia="Times New Roman"/>
          <w:sz w:val="28"/>
          <w:szCs w:val="28"/>
        </w:rPr>
        <w:t>В бухгалтерском учёте операции по капитализации собственных средств банка отражаются следующим образом.</w:t>
      </w:r>
    </w:p>
    <w:p w:rsidR="00067005" w:rsidRPr="00D74035" w:rsidRDefault="00067005" w:rsidP="00733DC7">
      <w:pPr>
        <w:tabs>
          <w:tab w:val="left" w:pos="0"/>
          <w:tab w:val="left" w:pos="709"/>
        </w:tabs>
        <w:spacing w:before="480"/>
        <w:ind w:firstLine="709"/>
        <w:rPr>
          <w:rFonts w:eastAsia="Times New Roman"/>
          <w:sz w:val="28"/>
          <w:szCs w:val="28"/>
        </w:rPr>
      </w:pPr>
      <w:r w:rsidRPr="00D74035">
        <w:rPr>
          <w:rFonts w:eastAsia="Times New Roman"/>
          <w:sz w:val="28"/>
          <w:szCs w:val="28"/>
        </w:rPr>
        <w:t>Увеличению уставного капитала путём капитализации эмиссионного дохода, то есть средства, полученных от продажи акций первым владельцам в период эмиссии сверх номинальной стоимости:</w:t>
      </w:r>
    </w:p>
    <w:p w:rsidR="00067005" w:rsidRPr="00D74035" w:rsidRDefault="00067005" w:rsidP="00733DC7">
      <w:pPr>
        <w:tabs>
          <w:tab w:val="left" w:pos="0"/>
          <w:tab w:val="left" w:pos="709"/>
        </w:tabs>
        <w:spacing w:before="480"/>
        <w:ind w:firstLine="709"/>
        <w:outlineLvl w:val="0"/>
        <w:rPr>
          <w:rFonts w:eastAsia="Times New Roman"/>
          <w:sz w:val="28"/>
          <w:szCs w:val="28"/>
        </w:rPr>
      </w:pPr>
      <w:r w:rsidRPr="00D74035">
        <w:rPr>
          <w:rFonts w:eastAsia="Times New Roman"/>
          <w:sz w:val="28"/>
          <w:szCs w:val="28"/>
        </w:rPr>
        <w:t xml:space="preserve">Дт 10602 «Эмиссионный доход» </w:t>
      </w:r>
    </w:p>
    <w:p w:rsidR="00067005" w:rsidRPr="00D74035" w:rsidRDefault="00067005" w:rsidP="00733DC7">
      <w:pPr>
        <w:tabs>
          <w:tab w:val="left" w:pos="0"/>
          <w:tab w:val="left" w:pos="709"/>
        </w:tabs>
        <w:spacing w:before="120"/>
        <w:ind w:firstLine="709"/>
        <w:rPr>
          <w:rFonts w:eastAsia="Times New Roman"/>
          <w:sz w:val="28"/>
          <w:szCs w:val="28"/>
        </w:rPr>
      </w:pPr>
      <w:r w:rsidRPr="00D74035">
        <w:rPr>
          <w:rFonts w:eastAsia="Times New Roman"/>
          <w:sz w:val="28"/>
          <w:szCs w:val="28"/>
        </w:rPr>
        <w:t>Кт 10207 «Уставный капитал кредитных организаций, созданных в форме акционерного общества» — по соответствующим лицевым счетам акционеров — на капитализированную сумму.</w:t>
      </w:r>
    </w:p>
    <w:p w:rsidR="00067005" w:rsidRPr="00D74035" w:rsidRDefault="00067005" w:rsidP="00733DC7">
      <w:pPr>
        <w:tabs>
          <w:tab w:val="left" w:pos="0"/>
          <w:tab w:val="left" w:pos="709"/>
        </w:tabs>
        <w:spacing w:before="240"/>
        <w:ind w:firstLine="709"/>
        <w:rPr>
          <w:rFonts w:eastAsia="Times New Roman"/>
          <w:sz w:val="28"/>
          <w:szCs w:val="28"/>
        </w:rPr>
      </w:pPr>
      <w:r w:rsidRPr="00D74035">
        <w:rPr>
          <w:rFonts w:eastAsia="Times New Roman"/>
          <w:sz w:val="28"/>
          <w:szCs w:val="28"/>
        </w:rPr>
        <w:t>При увеличении уставного капитала за счёт средств в фонда переоценки на капитализацию могут быть направлены средства, полученные в результате проведенной по решению Правительства Р Ф, а также переоценки по решению банка находящихся на балансе банка основных средств, а также сумм переоценки, проведённые по решению банка. Учета этих средств ведётся на счёте 10601 «прирост стоимости имущества при переоценки»</w:t>
      </w:r>
    </w:p>
    <w:p w:rsidR="00067005" w:rsidRPr="00D74035" w:rsidRDefault="00067005" w:rsidP="00733DC7">
      <w:pPr>
        <w:tabs>
          <w:tab w:val="left" w:pos="0"/>
          <w:tab w:val="left" w:pos="709"/>
        </w:tabs>
        <w:spacing w:before="240"/>
        <w:ind w:firstLine="709"/>
        <w:rPr>
          <w:rFonts w:eastAsia="Times New Roman"/>
          <w:sz w:val="28"/>
          <w:szCs w:val="28"/>
        </w:rPr>
      </w:pPr>
      <w:r w:rsidRPr="00D74035">
        <w:rPr>
          <w:rFonts w:eastAsia="Times New Roman"/>
          <w:sz w:val="28"/>
          <w:szCs w:val="28"/>
        </w:rPr>
        <w:t>Капитализация средств, полученных в результате переоценки основных средств банка, отражается в учёте следующим образом:</w:t>
      </w:r>
    </w:p>
    <w:p w:rsidR="00067005" w:rsidRPr="00D74035" w:rsidRDefault="00067005" w:rsidP="00733DC7">
      <w:pPr>
        <w:tabs>
          <w:tab w:val="left" w:pos="0"/>
          <w:tab w:val="left" w:pos="709"/>
        </w:tabs>
        <w:spacing w:before="240"/>
        <w:ind w:firstLine="709"/>
        <w:outlineLvl w:val="0"/>
        <w:rPr>
          <w:rFonts w:eastAsia="Times New Roman"/>
          <w:sz w:val="28"/>
          <w:szCs w:val="28"/>
        </w:rPr>
      </w:pPr>
      <w:r w:rsidRPr="00D74035">
        <w:rPr>
          <w:rFonts w:eastAsia="Times New Roman"/>
          <w:sz w:val="28"/>
          <w:szCs w:val="28"/>
        </w:rPr>
        <w:t>Дт 10601 «Прирост имущества при переоценки»</w:t>
      </w:r>
    </w:p>
    <w:p w:rsidR="00067005" w:rsidRDefault="00067005" w:rsidP="00733DC7">
      <w:pPr>
        <w:tabs>
          <w:tab w:val="left" w:pos="0"/>
          <w:tab w:val="left" w:pos="709"/>
        </w:tabs>
        <w:spacing w:before="240"/>
        <w:ind w:firstLine="709"/>
        <w:rPr>
          <w:rFonts w:eastAsia="Times New Roman"/>
          <w:sz w:val="28"/>
          <w:szCs w:val="28"/>
        </w:rPr>
      </w:pPr>
      <w:r w:rsidRPr="00D74035">
        <w:rPr>
          <w:rFonts w:eastAsia="Times New Roman"/>
          <w:sz w:val="28"/>
          <w:szCs w:val="28"/>
        </w:rPr>
        <w:t>Кт 10207 «В уставный капитал кредитных организаций, созданных в форме акционерного общества» — по соответствующим лицевым счетам акционеров — на капитализированную сумму</w:t>
      </w:r>
      <w:r>
        <w:rPr>
          <w:rFonts w:eastAsia="Times New Roman"/>
          <w:sz w:val="28"/>
          <w:szCs w:val="28"/>
        </w:rPr>
        <w:t>.</w:t>
      </w:r>
    </w:p>
    <w:p w:rsidR="00067005" w:rsidRDefault="00067005" w:rsidP="003D5547">
      <w:pPr>
        <w:spacing w:before="240"/>
        <w:ind w:firstLine="709"/>
        <w:jc w:val="both"/>
        <w:rPr>
          <w:sz w:val="28"/>
          <w:szCs w:val="28"/>
        </w:rPr>
      </w:pPr>
      <w:r w:rsidRPr="00733DC7">
        <w:rPr>
          <w:sz w:val="28"/>
          <w:szCs w:val="28"/>
        </w:rPr>
        <w:t>Капитализированная переоценка основных средств</w:t>
      </w:r>
      <w:r>
        <w:rPr>
          <w:sz w:val="28"/>
          <w:szCs w:val="28"/>
        </w:rPr>
        <w:t xml:space="preserve"> не учитывается при расчёте доли неденежной части уставного капитала банка.</w:t>
      </w:r>
    </w:p>
    <w:p w:rsidR="00067005" w:rsidRPr="00733DC7" w:rsidRDefault="00067005" w:rsidP="00733DC7">
      <w:pPr>
        <w:spacing w:before="240"/>
        <w:ind w:firstLine="709"/>
        <w:jc w:val="both"/>
        <w:rPr>
          <w:sz w:val="28"/>
          <w:szCs w:val="28"/>
        </w:rPr>
      </w:pPr>
      <w:r>
        <w:rPr>
          <w:sz w:val="28"/>
          <w:szCs w:val="28"/>
        </w:rPr>
        <w:t>При увеличении уставного капитала за счёт не используемых остатков фондов банка, учитываемых в составе не распределённой прибыли, проводится в аналогичном порядке следующая проводка</w:t>
      </w:r>
      <w:r w:rsidRPr="00733DC7">
        <w:rPr>
          <w:sz w:val="28"/>
          <w:szCs w:val="28"/>
        </w:rPr>
        <w:t>:</w:t>
      </w:r>
    </w:p>
    <w:p w:rsidR="00067005" w:rsidRDefault="00067005" w:rsidP="00733DC7">
      <w:pPr>
        <w:spacing w:before="240"/>
        <w:jc w:val="both"/>
        <w:rPr>
          <w:sz w:val="28"/>
          <w:szCs w:val="28"/>
        </w:rPr>
      </w:pPr>
      <w:r>
        <w:rPr>
          <w:sz w:val="28"/>
          <w:szCs w:val="28"/>
        </w:rPr>
        <w:t>Дт 10801 «Не распределённая прибыль»</w:t>
      </w:r>
    </w:p>
    <w:p w:rsidR="00067005" w:rsidRDefault="00067005" w:rsidP="00733DC7">
      <w:pPr>
        <w:spacing w:before="240"/>
        <w:jc w:val="both"/>
        <w:rPr>
          <w:sz w:val="28"/>
          <w:szCs w:val="28"/>
        </w:rPr>
      </w:pPr>
      <w:r>
        <w:rPr>
          <w:sz w:val="28"/>
          <w:szCs w:val="28"/>
        </w:rPr>
        <w:t>Кт 10207 «Уставный капитал кредитных организаций, созданных в форме акционерного общества» — по соответствующим лицевым счетам акционеров — на капитализированную сумму</w:t>
      </w:r>
    </w:p>
    <w:p w:rsidR="00067005" w:rsidRDefault="00067005" w:rsidP="00733DC7">
      <w:pPr>
        <w:spacing w:before="240"/>
        <w:ind w:firstLine="709"/>
        <w:jc w:val="both"/>
        <w:rPr>
          <w:sz w:val="28"/>
          <w:szCs w:val="28"/>
        </w:rPr>
      </w:pPr>
      <w:r>
        <w:rPr>
          <w:sz w:val="28"/>
          <w:szCs w:val="28"/>
        </w:rPr>
        <w:t>В случаи принятия общим собранием акционеров решения о капитализации начисленных дивидендов банку-эмитенту необходимо зарегистрировать в регистрирующем органе проспект эмиссии, а затем отчёт об итогах этого выпуска.</w:t>
      </w:r>
    </w:p>
    <w:p w:rsidR="00067005" w:rsidRDefault="00067005" w:rsidP="00733DC7">
      <w:pPr>
        <w:spacing w:before="240"/>
        <w:ind w:firstLine="709"/>
        <w:jc w:val="both"/>
        <w:rPr>
          <w:sz w:val="28"/>
          <w:szCs w:val="28"/>
        </w:rPr>
      </w:pPr>
      <w:r>
        <w:rPr>
          <w:sz w:val="28"/>
          <w:szCs w:val="28"/>
        </w:rPr>
        <w:t>В период проведения капитализации по действующим правилам средства должны блокироваться на отдельном накопительном счёте, что отражается в учёте следующим образом.</w:t>
      </w:r>
    </w:p>
    <w:p w:rsidR="00067005" w:rsidRDefault="00067005" w:rsidP="00733DC7">
      <w:pPr>
        <w:spacing w:before="240"/>
        <w:ind w:firstLine="709"/>
        <w:jc w:val="both"/>
        <w:rPr>
          <w:sz w:val="28"/>
          <w:szCs w:val="28"/>
        </w:rPr>
      </w:pPr>
      <w:r>
        <w:rPr>
          <w:sz w:val="28"/>
          <w:szCs w:val="28"/>
        </w:rPr>
        <w:t>После регистрации проспекта эмиссии:</w:t>
      </w:r>
    </w:p>
    <w:p w:rsidR="00067005" w:rsidRDefault="00067005" w:rsidP="00733DC7">
      <w:pPr>
        <w:spacing w:before="240"/>
        <w:ind w:firstLine="709"/>
        <w:jc w:val="both"/>
        <w:rPr>
          <w:sz w:val="28"/>
          <w:szCs w:val="28"/>
        </w:rPr>
      </w:pPr>
      <w:r>
        <w:rPr>
          <w:i/>
          <w:sz w:val="28"/>
          <w:szCs w:val="28"/>
        </w:rPr>
        <w:t>При капитализации дивидендов, начисленных в валюте РФ:</w:t>
      </w:r>
    </w:p>
    <w:p w:rsidR="00067005" w:rsidRDefault="00067005" w:rsidP="00733DC7">
      <w:pPr>
        <w:spacing w:before="240"/>
        <w:ind w:firstLine="709"/>
        <w:jc w:val="both"/>
        <w:rPr>
          <w:sz w:val="28"/>
          <w:szCs w:val="28"/>
        </w:rPr>
      </w:pPr>
      <w:r>
        <w:rPr>
          <w:sz w:val="28"/>
          <w:szCs w:val="28"/>
        </w:rPr>
        <w:t>Дт 60320 «Расчёты с акционерами (участниками) по дивидендам» — по лицевым счетам акционеров</w:t>
      </w:r>
    </w:p>
    <w:p w:rsidR="00067005" w:rsidRDefault="00067005" w:rsidP="00733DC7">
      <w:pPr>
        <w:spacing w:before="240"/>
        <w:ind w:firstLine="709"/>
        <w:jc w:val="both"/>
        <w:rPr>
          <w:sz w:val="28"/>
          <w:szCs w:val="28"/>
        </w:rPr>
      </w:pPr>
      <w:r>
        <w:rPr>
          <w:sz w:val="28"/>
          <w:szCs w:val="28"/>
        </w:rPr>
        <w:t>Кт 60322 «Расчёты с прочими кредиторами» — по лицевым счетам акционеров — на сумму средств подлежащих капитализации</w:t>
      </w:r>
    </w:p>
    <w:p w:rsidR="00067005" w:rsidRDefault="00067005" w:rsidP="00733DC7">
      <w:pPr>
        <w:spacing w:before="240"/>
        <w:ind w:firstLine="709"/>
        <w:jc w:val="both"/>
        <w:rPr>
          <w:sz w:val="28"/>
          <w:szCs w:val="28"/>
        </w:rPr>
      </w:pPr>
      <w:r>
        <w:rPr>
          <w:sz w:val="28"/>
          <w:szCs w:val="28"/>
        </w:rPr>
        <w:t>И одновременно осуществляются перевод денежных средств с корреспондентского счёта на накопительный счёт:</w:t>
      </w:r>
    </w:p>
    <w:p w:rsidR="00067005" w:rsidRDefault="00067005" w:rsidP="00733DC7">
      <w:pPr>
        <w:spacing w:before="240"/>
        <w:ind w:firstLine="709"/>
        <w:jc w:val="both"/>
        <w:rPr>
          <w:sz w:val="28"/>
          <w:szCs w:val="28"/>
        </w:rPr>
      </w:pPr>
      <w:r>
        <w:rPr>
          <w:sz w:val="28"/>
          <w:szCs w:val="28"/>
        </w:rPr>
        <w:t>Дт 30208 «Накопительные счета кредитных организаций при выпуске акций»</w:t>
      </w:r>
    </w:p>
    <w:p w:rsidR="00067005" w:rsidRDefault="00067005" w:rsidP="00733DC7">
      <w:pPr>
        <w:spacing w:before="240"/>
        <w:ind w:firstLine="709"/>
        <w:jc w:val="both"/>
        <w:rPr>
          <w:sz w:val="28"/>
          <w:szCs w:val="28"/>
        </w:rPr>
      </w:pPr>
      <w:r>
        <w:rPr>
          <w:sz w:val="28"/>
          <w:szCs w:val="28"/>
        </w:rPr>
        <w:t>Кт 30102 «Корреспондентский счёт кредитной организации в Банке России» — на сумму средств, подлежащих капитализации</w:t>
      </w:r>
    </w:p>
    <w:p w:rsidR="00067005" w:rsidRDefault="00067005" w:rsidP="00733DC7">
      <w:pPr>
        <w:spacing w:before="240"/>
        <w:ind w:firstLine="709"/>
        <w:jc w:val="both"/>
        <w:rPr>
          <w:sz w:val="28"/>
          <w:szCs w:val="28"/>
        </w:rPr>
      </w:pPr>
      <w:r>
        <w:rPr>
          <w:i/>
          <w:sz w:val="28"/>
          <w:szCs w:val="28"/>
        </w:rPr>
        <w:t>При капитализации дивидендов, начисленных в иностранной валюте:</w:t>
      </w:r>
    </w:p>
    <w:p w:rsidR="00067005" w:rsidRDefault="00067005" w:rsidP="00733DC7">
      <w:pPr>
        <w:spacing w:before="240"/>
        <w:ind w:firstLine="709"/>
        <w:jc w:val="both"/>
        <w:rPr>
          <w:sz w:val="28"/>
          <w:szCs w:val="28"/>
        </w:rPr>
      </w:pPr>
      <w:r>
        <w:rPr>
          <w:sz w:val="28"/>
          <w:szCs w:val="28"/>
        </w:rPr>
        <w:t xml:space="preserve">Дт 60320840 «Расчеты с акционерами (участниками) по дивидендам» — по лицевым счетам акционеров – нерезидентов </w:t>
      </w:r>
    </w:p>
    <w:p w:rsidR="00067005" w:rsidRPr="00F56B5D" w:rsidRDefault="00067005" w:rsidP="00604ABE">
      <w:pPr>
        <w:rPr>
          <w:rStyle w:val="FontStyle19"/>
          <w:rFonts w:ascii="Calibri" w:hAnsi="Calibri"/>
          <w:sz w:val="28"/>
          <w:szCs w:val="28"/>
        </w:rPr>
      </w:pPr>
      <w:r>
        <w:rPr>
          <w:sz w:val="28"/>
          <w:szCs w:val="28"/>
        </w:rPr>
        <w:t>Кт 60322840 «Расчеты с прочими кредиторами»-  по лицевым счетам</w:t>
      </w:r>
      <w:r w:rsidRPr="00604ABE">
        <w:rPr>
          <w:sz w:val="28"/>
          <w:szCs w:val="28"/>
        </w:rPr>
        <w:t xml:space="preserve"> </w:t>
      </w:r>
      <w:r w:rsidRPr="00F56B5D">
        <w:rPr>
          <w:rStyle w:val="FontStyle19"/>
          <w:rFonts w:ascii="Calibri" w:hAnsi="Calibri"/>
          <w:sz w:val="28"/>
          <w:szCs w:val="28"/>
        </w:rPr>
        <w:t>акционеров-нерезидентов — на сумму средств, подлежа</w:t>
      </w:r>
      <w:r w:rsidRPr="00F56B5D">
        <w:rPr>
          <w:rStyle w:val="FontStyle19"/>
          <w:rFonts w:ascii="Calibri" w:hAnsi="Calibri"/>
          <w:sz w:val="28"/>
          <w:szCs w:val="28"/>
        </w:rPr>
        <w:softHyphen/>
        <w:t>щих капитализации</w:t>
      </w:r>
    </w:p>
    <w:p w:rsidR="00067005" w:rsidRPr="00F56B5D" w:rsidRDefault="00067005" w:rsidP="00604ABE">
      <w:pPr>
        <w:rPr>
          <w:rStyle w:val="FontStyle19"/>
          <w:rFonts w:ascii="Calibri" w:hAnsi="Calibri"/>
          <w:sz w:val="28"/>
          <w:szCs w:val="28"/>
        </w:rPr>
      </w:pPr>
      <w:r w:rsidRPr="00F56B5D">
        <w:rPr>
          <w:rStyle w:val="FontStyle19"/>
          <w:rFonts w:ascii="Calibri" w:hAnsi="Calibri"/>
          <w:sz w:val="28"/>
          <w:szCs w:val="28"/>
        </w:rPr>
        <w:t>И одновременно осуществляется переводденежныхсредств с валютного корреспондентского счета на валютный накопи</w:t>
      </w:r>
      <w:r w:rsidRPr="00F56B5D">
        <w:rPr>
          <w:rStyle w:val="FontStyle19"/>
          <w:rFonts w:ascii="Calibri" w:hAnsi="Calibri"/>
          <w:sz w:val="28"/>
          <w:szCs w:val="28"/>
        </w:rPr>
        <w:softHyphen/>
        <w:t>тельный счет:</w:t>
      </w:r>
    </w:p>
    <w:p w:rsidR="00067005" w:rsidRPr="00F56B5D" w:rsidRDefault="00067005" w:rsidP="00604ABE">
      <w:pPr>
        <w:rPr>
          <w:rStyle w:val="FontStyle19"/>
          <w:rFonts w:ascii="Calibri" w:hAnsi="Calibri"/>
          <w:sz w:val="28"/>
          <w:szCs w:val="28"/>
        </w:rPr>
      </w:pPr>
      <w:r w:rsidRPr="00F56B5D">
        <w:rPr>
          <w:rStyle w:val="FontStyle18"/>
          <w:rFonts w:ascii="Calibri" w:hAnsi="Calibri"/>
          <w:sz w:val="28"/>
          <w:szCs w:val="28"/>
        </w:rPr>
        <w:t xml:space="preserve">Дт30110840 </w:t>
      </w:r>
      <w:r w:rsidRPr="00F56B5D">
        <w:rPr>
          <w:rStyle w:val="FontStyle19"/>
          <w:rFonts w:ascii="Calibri" w:hAnsi="Calibri"/>
          <w:sz w:val="28"/>
          <w:szCs w:val="28"/>
        </w:rPr>
        <w:t xml:space="preserve">«Корреспондентские счета в кре-дитныхорганизациях-корреспондентах» — по лицевому счету «Накопительный счет» </w:t>
      </w:r>
      <w:r w:rsidRPr="00F56B5D">
        <w:rPr>
          <w:rStyle w:val="FontStyle18"/>
          <w:rFonts w:ascii="Calibri" w:hAnsi="Calibri"/>
          <w:sz w:val="28"/>
          <w:szCs w:val="28"/>
        </w:rPr>
        <w:t xml:space="preserve">Кт30110840 </w:t>
      </w:r>
      <w:r w:rsidRPr="00F56B5D">
        <w:rPr>
          <w:rStyle w:val="FontStyle19"/>
          <w:rFonts w:ascii="Calibri" w:hAnsi="Calibri"/>
          <w:sz w:val="28"/>
          <w:szCs w:val="28"/>
        </w:rPr>
        <w:t>«Корреспондентские счета в кре</w:t>
      </w:r>
      <w:r w:rsidRPr="00F56B5D">
        <w:rPr>
          <w:rStyle w:val="FontStyle19"/>
          <w:rFonts w:ascii="Calibri" w:hAnsi="Calibri"/>
          <w:sz w:val="28"/>
          <w:szCs w:val="28"/>
        </w:rPr>
        <w:softHyphen/>
        <w:t>дитных организациях-корреспондентах» — на сумму валютных средств, подлежащих капи</w:t>
      </w:r>
      <w:r w:rsidRPr="00F56B5D">
        <w:rPr>
          <w:rStyle w:val="FontStyle19"/>
          <w:rFonts w:ascii="Calibri" w:hAnsi="Calibri"/>
          <w:sz w:val="28"/>
          <w:szCs w:val="28"/>
        </w:rPr>
        <w:softHyphen/>
        <w:t>тализации в иностранной валюте и рублевом эквиваленте по курсу ЦБ РФ на дату перечис</w:t>
      </w:r>
      <w:r w:rsidRPr="00F56B5D">
        <w:rPr>
          <w:rStyle w:val="FontStyle19"/>
          <w:rFonts w:ascii="Calibri" w:hAnsi="Calibri"/>
          <w:sz w:val="28"/>
          <w:szCs w:val="28"/>
        </w:rPr>
        <w:softHyphen/>
        <w:t>ления средств</w:t>
      </w:r>
    </w:p>
    <w:p w:rsidR="00067005" w:rsidRPr="00F56B5D" w:rsidRDefault="00067005" w:rsidP="00604ABE">
      <w:pPr>
        <w:rPr>
          <w:rStyle w:val="FontStyle19"/>
          <w:rFonts w:ascii="Calibri" w:hAnsi="Calibri"/>
          <w:sz w:val="28"/>
          <w:szCs w:val="28"/>
        </w:rPr>
      </w:pPr>
      <w:r w:rsidRPr="00F56B5D">
        <w:rPr>
          <w:rStyle w:val="FontStyle19"/>
          <w:rFonts w:ascii="Calibri" w:hAnsi="Calibri"/>
          <w:sz w:val="28"/>
          <w:szCs w:val="28"/>
        </w:rPr>
        <w:t>Порядок начисления дивидендов акционерам—резидентам и нерезидентам детально изложен в следующем параграфе этой главы.</w:t>
      </w:r>
    </w:p>
    <w:p w:rsidR="00067005" w:rsidRPr="00F56B5D" w:rsidRDefault="00067005" w:rsidP="00604ABE">
      <w:pPr>
        <w:rPr>
          <w:rStyle w:val="FontStyle19"/>
          <w:rFonts w:ascii="Calibri" w:hAnsi="Calibri"/>
          <w:sz w:val="28"/>
          <w:szCs w:val="28"/>
        </w:rPr>
      </w:pPr>
      <w:r w:rsidRPr="00F56B5D">
        <w:rPr>
          <w:rStyle w:val="FontStyle19"/>
          <w:rFonts w:ascii="Calibri" w:hAnsi="Calibri"/>
          <w:sz w:val="28"/>
          <w:szCs w:val="28"/>
        </w:rPr>
        <w:t>После регистрации отчета об итогах выпуска в балансе банка-эмитента выполняются следующие проводки:</w:t>
      </w:r>
    </w:p>
    <w:p w:rsidR="00067005" w:rsidRPr="00F56B5D" w:rsidRDefault="00067005" w:rsidP="00604ABE">
      <w:pPr>
        <w:rPr>
          <w:rStyle w:val="FontStyle20"/>
          <w:rFonts w:ascii="Calibri" w:hAnsi="Calibri"/>
          <w:sz w:val="28"/>
          <w:szCs w:val="28"/>
        </w:rPr>
      </w:pPr>
      <w:r w:rsidRPr="00F56B5D">
        <w:rPr>
          <w:rStyle w:val="FontStyle20"/>
          <w:rFonts w:ascii="Calibri" w:hAnsi="Calibri"/>
          <w:sz w:val="28"/>
          <w:szCs w:val="28"/>
        </w:rPr>
        <w:t>при капитализации дивидендов, начисленных в валюте РФ:</w:t>
      </w:r>
    </w:p>
    <w:p w:rsidR="00067005" w:rsidRPr="00F56B5D" w:rsidRDefault="00067005" w:rsidP="00604ABE">
      <w:pPr>
        <w:rPr>
          <w:rStyle w:val="FontStyle19"/>
          <w:rFonts w:ascii="Calibri" w:hAnsi="Calibri"/>
          <w:sz w:val="28"/>
          <w:szCs w:val="28"/>
        </w:rPr>
      </w:pPr>
      <w:r w:rsidRPr="00F56B5D">
        <w:rPr>
          <w:rStyle w:val="FontStyle18"/>
          <w:rFonts w:ascii="Calibri" w:hAnsi="Calibri"/>
          <w:sz w:val="28"/>
          <w:szCs w:val="28"/>
        </w:rPr>
        <w:t xml:space="preserve">Дт 30102 </w:t>
      </w:r>
      <w:r w:rsidRPr="00F56B5D">
        <w:rPr>
          <w:rStyle w:val="FontStyle19"/>
          <w:rFonts w:ascii="Calibri" w:hAnsi="Calibri"/>
          <w:sz w:val="28"/>
          <w:szCs w:val="28"/>
        </w:rPr>
        <w:t>«Корреспондентские счета кредит</w:t>
      </w:r>
      <w:r w:rsidRPr="00F56B5D">
        <w:rPr>
          <w:rStyle w:val="FontStyle19"/>
          <w:rFonts w:ascii="Calibri" w:hAnsi="Calibri"/>
          <w:sz w:val="28"/>
          <w:szCs w:val="28"/>
        </w:rPr>
        <w:softHyphen/>
        <w:t xml:space="preserve">ных организации в Банке России» </w:t>
      </w:r>
      <w:r w:rsidRPr="00F56B5D">
        <w:rPr>
          <w:rStyle w:val="FontStyle18"/>
          <w:rFonts w:ascii="Calibri" w:hAnsi="Calibri"/>
          <w:sz w:val="28"/>
          <w:szCs w:val="28"/>
        </w:rPr>
        <w:t xml:space="preserve">Кт 30208 </w:t>
      </w:r>
      <w:r w:rsidRPr="00F56B5D">
        <w:rPr>
          <w:rStyle w:val="FontStyle19"/>
          <w:rFonts w:ascii="Calibri" w:hAnsi="Calibri"/>
          <w:sz w:val="28"/>
          <w:szCs w:val="28"/>
        </w:rPr>
        <w:t>«Накопительные счета кредитных организаций при выпуске акций» — на сумму разблокированных средств накопительного счета</w:t>
      </w:r>
    </w:p>
    <w:p w:rsidR="00067005" w:rsidRPr="00F56B5D" w:rsidRDefault="00067005" w:rsidP="00604ABE">
      <w:pPr>
        <w:rPr>
          <w:rStyle w:val="FontStyle19"/>
          <w:rFonts w:ascii="Calibri" w:hAnsi="Calibri"/>
          <w:sz w:val="28"/>
          <w:szCs w:val="28"/>
        </w:rPr>
      </w:pPr>
      <w:r w:rsidRPr="00F56B5D">
        <w:rPr>
          <w:rStyle w:val="FontStyle19"/>
          <w:rFonts w:ascii="Calibri" w:hAnsi="Calibri"/>
          <w:sz w:val="28"/>
          <w:szCs w:val="28"/>
        </w:rPr>
        <w:t>И одновременно:</w:t>
      </w:r>
    </w:p>
    <w:p w:rsidR="00067005" w:rsidRPr="00F56B5D" w:rsidRDefault="00067005" w:rsidP="00604ABE">
      <w:pPr>
        <w:rPr>
          <w:rStyle w:val="FontStyle19"/>
          <w:rFonts w:ascii="Calibri" w:hAnsi="Calibri"/>
          <w:sz w:val="28"/>
          <w:szCs w:val="28"/>
        </w:rPr>
      </w:pPr>
      <w:r w:rsidRPr="00F56B5D">
        <w:rPr>
          <w:rStyle w:val="FontStyle18"/>
          <w:rFonts w:ascii="Calibri" w:hAnsi="Calibri"/>
          <w:sz w:val="28"/>
          <w:szCs w:val="28"/>
        </w:rPr>
        <w:t xml:space="preserve">Дт 60322 </w:t>
      </w:r>
      <w:r w:rsidRPr="00F56B5D">
        <w:rPr>
          <w:rStyle w:val="FontStyle19"/>
          <w:rFonts w:ascii="Calibri" w:hAnsi="Calibri"/>
          <w:sz w:val="28"/>
          <w:szCs w:val="28"/>
        </w:rPr>
        <w:t xml:space="preserve">«Расчеты с прочими кредиторами» -по лицевым счетам акционеров </w:t>
      </w:r>
      <w:r w:rsidRPr="00F56B5D">
        <w:rPr>
          <w:rStyle w:val="FontStyle18"/>
          <w:rFonts w:ascii="Calibri" w:hAnsi="Calibri"/>
          <w:sz w:val="28"/>
          <w:szCs w:val="28"/>
        </w:rPr>
        <w:t xml:space="preserve">Кт 10207 </w:t>
      </w:r>
      <w:r w:rsidRPr="00F56B5D">
        <w:rPr>
          <w:rStyle w:val="FontStyle19"/>
          <w:rFonts w:ascii="Calibri" w:hAnsi="Calibri"/>
          <w:sz w:val="28"/>
          <w:szCs w:val="28"/>
        </w:rPr>
        <w:t>«Уставный капитал кредитных орга</w:t>
      </w:r>
      <w:r w:rsidRPr="00F56B5D">
        <w:rPr>
          <w:rStyle w:val="FontStyle19"/>
          <w:rFonts w:ascii="Calibri" w:hAnsi="Calibri"/>
          <w:sz w:val="28"/>
          <w:szCs w:val="28"/>
        </w:rPr>
        <w:softHyphen/>
        <w:t>низаций, созданных в форме акционерного общества» — на капитализированную сумму дивидендов, начисленных, но не выплаченных акционерам банка (за минусом налога, удер</w:t>
      </w:r>
      <w:r w:rsidRPr="00F56B5D">
        <w:rPr>
          <w:rStyle w:val="FontStyle19"/>
          <w:rFonts w:ascii="Calibri" w:hAnsi="Calibri"/>
          <w:sz w:val="28"/>
          <w:szCs w:val="28"/>
        </w:rPr>
        <w:softHyphen/>
        <w:t>жанного банком-эмитентом)</w:t>
      </w:r>
    </w:p>
    <w:p w:rsidR="00067005" w:rsidRPr="00F56B5D" w:rsidRDefault="00067005" w:rsidP="00604ABE">
      <w:pPr>
        <w:rPr>
          <w:rStyle w:val="FontStyle20"/>
          <w:rFonts w:ascii="Calibri" w:hAnsi="Calibri"/>
          <w:sz w:val="28"/>
          <w:szCs w:val="28"/>
        </w:rPr>
      </w:pPr>
      <w:r w:rsidRPr="00F56B5D">
        <w:rPr>
          <w:rStyle w:val="FontStyle20"/>
          <w:rFonts w:ascii="Calibri" w:hAnsi="Calibri"/>
          <w:sz w:val="28"/>
          <w:szCs w:val="28"/>
        </w:rPr>
        <w:t>иностран-</w:t>
      </w:r>
    </w:p>
    <w:p w:rsidR="00067005" w:rsidRPr="00F56B5D" w:rsidRDefault="00067005" w:rsidP="00604ABE">
      <w:pPr>
        <w:rPr>
          <w:rStyle w:val="FontStyle20"/>
          <w:rFonts w:ascii="Calibri" w:hAnsi="Calibri"/>
          <w:sz w:val="28"/>
          <w:szCs w:val="28"/>
        </w:rPr>
      </w:pPr>
      <w:r w:rsidRPr="00F56B5D">
        <w:rPr>
          <w:rStyle w:val="FontStyle20"/>
          <w:rFonts w:ascii="Calibri" w:hAnsi="Calibri"/>
          <w:sz w:val="28"/>
          <w:szCs w:val="28"/>
        </w:rPr>
        <w:t xml:space="preserve">при капитализации дивидендов, начисленных </w:t>
      </w:r>
      <w:r w:rsidRPr="00F56B5D">
        <w:rPr>
          <w:rStyle w:val="FontStyle20"/>
          <w:rFonts w:ascii="Calibri" w:hAnsi="Calibri"/>
          <w:sz w:val="28"/>
          <w:szCs w:val="28"/>
          <w:lang w:val="en-US"/>
        </w:rPr>
        <w:t>i</w:t>
      </w:r>
      <w:r w:rsidRPr="00F56B5D">
        <w:rPr>
          <w:rStyle w:val="FontStyle20"/>
          <w:rFonts w:ascii="Calibri" w:hAnsi="Calibri"/>
          <w:sz w:val="28"/>
          <w:szCs w:val="28"/>
        </w:rPr>
        <w:t xml:space="preserve"> ной валюте:</w:t>
      </w:r>
    </w:p>
    <w:p w:rsidR="00067005" w:rsidRPr="00604ABE" w:rsidRDefault="00067005" w:rsidP="00604ABE">
      <w:pPr>
        <w:rPr>
          <w:rStyle w:val="FontStyle19"/>
          <w:rFonts w:ascii="Calibri" w:hAnsi="Calibri"/>
          <w:sz w:val="28"/>
          <w:szCs w:val="28"/>
        </w:rPr>
        <w:sectPr w:rsidR="00067005" w:rsidRPr="00604ABE" w:rsidSect="00604ABE">
          <w:pgSz w:w="11907" w:h="16839" w:code="9"/>
          <w:pgMar w:top="3400" w:right="4168" w:bottom="1440" w:left="3553" w:header="720" w:footer="720" w:gutter="0"/>
          <w:cols w:space="720"/>
          <w:noEndnote/>
          <w:docGrid w:linePitch="326"/>
        </w:sectPr>
      </w:pPr>
      <w:r w:rsidRPr="00F56B5D">
        <w:rPr>
          <w:rStyle w:val="FontStyle19"/>
          <w:rFonts w:ascii="Calibri" w:hAnsi="Calibri"/>
          <w:sz w:val="28"/>
          <w:szCs w:val="28"/>
        </w:rPr>
        <w:t xml:space="preserve">Дт </w:t>
      </w:r>
      <w:r w:rsidRPr="00F56B5D">
        <w:rPr>
          <w:rStyle w:val="FontStyle18"/>
          <w:rFonts w:ascii="Calibri" w:hAnsi="Calibri"/>
          <w:sz w:val="28"/>
          <w:szCs w:val="28"/>
        </w:rPr>
        <w:t xml:space="preserve">30110840 </w:t>
      </w:r>
      <w:r w:rsidRPr="00F56B5D">
        <w:rPr>
          <w:rStyle w:val="FontStyle19"/>
          <w:rFonts w:ascii="Calibri" w:hAnsi="Calibri"/>
          <w:sz w:val="28"/>
          <w:szCs w:val="28"/>
        </w:rPr>
        <w:t>«Корреспондентские счета в кредитных организациях-корреспондентах» —</w:t>
      </w:r>
    </w:p>
    <w:p w:rsidR="00067005" w:rsidRPr="00F56B5D" w:rsidRDefault="00067005" w:rsidP="00604ABE">
      <w:pPr>
        <w:rPr>
          <w:rFonts w:ascii="Calibri" w:eastAsia="Times New Roman" w:hAnsi="Calibri" w:cs="Franklin Gothic Book"/>
          <w:sz w:val="28"/>
          <w:szCs w:val="28"/>
        </w:rPr>
      </w:pPr>
      <w:r w:rsidRPr="00F56B5D">
        <w:rPr>
          <w:rFonts w:ascii="Calibri" w:eastAsia="Times New Roman" w:hAnsi="Calibri" w:cs="Franklin Gothic Book"/>
          <w:sz w:val="28"/>
          <w:szCs w:val="28"/>
        </w:rPr>
        <w:t>на сумму валютных средств, подлежащих капитализации в иностранной валюте и в рублевом эквиваленте по курсу ЦБ РФ на дату перечисления средств</w:t>
      </w:r>
    </w:p>
    <w:p w:rsidR="00067005" w:rsidRPr="00F56B5D" w:rsidRDefault="00067005" w:rsidP="00604ABE">
      <w:pPr>
        <w:rPr>
          <w:rFonts w:ascii="Calibri" w:eastAsia="Times New Roman" w:hAnsi="Calibri" w:cs="Franklin Gothic Book"/>
          <w:sz w:val="28"/>
          <w:szCs w:val="28"/>
        </w:rPr>
      </w:pPr>
      <w:r w:rsidRPr="00F56B5D">
        <w:rPr>
          <w:rFonts w:ascii="Calibri" w:eastAsia="Times New Roman" w:hAnsi="Calibri" w:cs="Franklin Gothic Book"/>
          <w:b/>
          <w:bCs/>
          <w:sz w:val="28"/>
          <w:szCs w:val="28"/>
        </w:rPr>
        <w:t xml:space="preserve">Кт 30110840 </w:t>
      </w:r>
      <w:r w:rsidRPr="00F56B5D">
        <w:rPr>
          <w:rFonts w:ascii="Calibri" w:eastAsia="Times New Roman" w:hAnsi="Calibri" w:cs="Franklin Gothic Book"/>
          <w:sz w:val="28"/>
          <w:szCs w:val="28"/>
        </w:rPr>
        <w:t>«Корреспондентские счета в кредитных организациях-корреспондентах» — по</w:t>
      </w:r>
      <w:r w:rsidRPr="00604ABE">
        <w:rPr>
          <w:rFonts w:ascii="Calibri" w:eastAsia="Times New Roman" w:hAnsi="Calibri" w:cs="Franklin Gothic Book"/>
          <w:sz w:val="28"/>
          <w:szCs w:val="28"/>
        </w:rPr>
        <w:t xml:space="preserve"> </w:t>
      </w:r>
      <w:r w:rsidRPr="00F56B5D">
        <w:rPr>
          <w:rFonts w:ascii="Calibri" w:eastAsia="Times New Roman" w:hAnsi="Calibri" w:cs="Franklin Gothic Book"/>
          <w:sz w:val="28"/>
          <w:szCs w:val="28"/>
        </w:rPr>
        <w:t>лицевому</w:t>
      </w:r>
      <w:r w:rsidRPr="00604ABE">
        <w:rPr>
          <w:rFonts w:ascii="Calibri" w:eastAsia="Times New Roman" w:hAnsi="Calibri" w:cs="Franklin Gothic Book"/>
          <w:sz w:val="28"/>
          <w:szCs w:val="28"/>
        </w:rPr>
        <w:t xml:space="preserve"> </w:t>
      </w:r>
      <w:r w:rsidRPr="00F56B5D">
        <w:rPr>
          <w:rFonts w:ascii="Calibri" w:eastAsia="Times New Roman" w:hAnsi="Calibri" w:cs="Franklin Gothic Book"/>
          <w:sz w:val="28"/>
          <w:szCs w:val="28"/>
        </w:rPr>
        <w:t>счету«Накопительный счет» — на сумму разблокированных средств накопитель</w:t>
      </w:r>
      <w:r w:rsidRPr="00F56B5D">
        <w:rPr>
          <w:rFonts w:ascii="Calibri" w:eastAsia="Times New Roman" w:hAnsi="Calibri" w:cs="Franklin Gothic Book"/>
          <w:sz w:val="28"/>
          <w:szCs w:val="28"/>
        </w:rPr>
        <w:softHyphen/>
        <w:t>ного счета</w:t>
      </w:r>
    </w:p>
    <w:p w:rsidR="00067005" w:rsidRPr="00F56B5D" w:rsidRDefault="00067005" w:rsidP="00604ABE">
      <w:pPr>
        <w:rPr>
          <w:rFonts w:ascii="Calibri" w:eastAsia="Times New Roman" w:hAnsi="Calibri" w:cs="Franklin Gothic Book"/>
          <w:sz w:val="28"/>
          <w:szCs w:val="28"/>
        </w:rPr>
      </w:pPr>
    </w:p>
    <w:p w:rsidR="00067005" w:rsidRPr="00F56B5D" w:rsidRDefault="00067005" w:rsidP="00604ABE">
      <w:pPr>
        <w:rPr>
          <w:rFonts w:ascii="Calibri" w:eastAsia="Times New Roman" w:hAnsi="Calibri" w:cs="Franklin Gothic Book"/>
          <w:sz w:val="28"/>
          <w:szCs w:val="28"/>
        </w:rPr>
      </w:pPr>
      <w:r w:rsidRPr="00F56B5D">
        <w:rPr>
          <w:rFonts w:ascii="Calibri" w:eastAsia="Times New Roman" w:hAnsi="Calibri" w:cs="Franklin Gothic Book"/>
          <w:sz w:val="28"/>
          <w:szCs w:val="28"/>
        </w:rPr>
        <w:t>И одновременно:</w:t>
      </w:r>
    </w:p>
    <w:p w:rsidR="00067005" w:rsidRPr="00F56B5D" w:rsidRDefault="00067005" w:rsidP="00604ABE">
      <w:pPr>
        <w:rPr>
          <w:rFonts w:ascii="Calibri" w:eastAsia="Times New Roman" w:hAnsi="Calibri" w:cs="Franklin Gothic Book"/>
          <w:sz w:val="28"/>
          <w:szCs w:val="28"/>
        </w:rPr>
      </w:pPr>
      <w:r w:rsidRPr="00F56B5D">
        <w:rPr>
          <w:rFonts w:ascii="Calibri" w:eastAsia="Times New Roman" w:hAnsi="Calibri" w:cs="Franklin Gothic Book"/>
          <w:b/>
          <w:bCs/>
          <w:sz w:val="28"/>
          <w:szCs w:val="28"/>
        </w:rPr>
        <w:t xml:space="preserve">Дт 60322840 </w:t>
      </w:r>
      <w:r w:rsidRPr="00F56B5D">
        <w:rPr>
          <w:rFonts w:ascii="Calibri" w:eastAsia="Times New Roman" w:hAnsi="Calibri" w:cs="Franklin Gothic Book"/>
          <w:sz w:val="28"/>
          <w:szCs w:val="28"/>
        </w:rPr>
        <w:t>«Расчеты с прочими кредито</w:t>
      </w:r>
      <w:r w:rsidRPr="00F56B5D">
        <w:rPr>
          <w:rFonts w:ascii="Calibri" w:eastAsia="Times New Roman" w:hAnsi="Calibri" w:cs="Franklin Gothic Book"/>
          <w:sz w:val="28"/>
          <w:szCs w:val="28"/>
        </w:rPr>
        <w:softHyphen/>
        <w:t>рами» — по лицевым счетам акционеров-нерезидентов</w:t>
      </w:r>
    </w:p>
    <w:p w:rsidR="00067005" w:rsidRPr="00F56B5D" w:rsidRDefault="00067005" w:rsidP="00604ABE">
      <w:pPr>
        <w:rPr>
          <w:rFonts w:ascii="Calibri" w:eastAsia="Times New Roman" w:hAnsi="Calibri" w:cs="Franklin Gothic Book"/>
          <w:sz w:val="28"/>
          <w:szCs w:val="28"/>
        </w:rPr>
      </w:pPr>
      <w:r w:rsidRPr="00F56B5D">
        <w:rPr>
          <w:rFonts w:ascii="Calibri" w:eastAsia="Times New Roman" w:hAnsi="Calibri" w:cs="Franklin Gothic Book"/>
          <w:sz w:val="28"/>
          <w:szCs w:val="28"/>
        </w:rPr>
        <w:t xml:space="preserve">Кт </w:t>
      </w:r>
      <w:r w:rsidRPr="00F56B5D">
        <w:rPr>
          <w:rFonts w:ascii="Calibri" w:eastAsia="Times New Roman" w:hAnsi="Calibri" w:cs="Franklin Gothic Book"/>
          <w:b/>
          <w:bCs/>
          <w:sz w:val="28"/>
          <w:szCs w:val="28"/>
        </w:rPr>
        <w:t xml:space="preserve">10207810 </w:t>
      </w:r>
      <w:r w:rsidRPr="00F56B5D">
        <w:rPr>
          <w:rFonts w:ascii="Calibri" w:eastAsia="Times New Roman" w:hAnsi="Calibri" w:cs="Franklin Gothic Book"/>
          <w:sz w:val="28"/>
          <w:szCs w:val="28"/>
        </w:rPr>
        <w:t>«Уставный капитал кредитных организаций, созданных в форме акционер</w:t>
      </w:r>
      <w:r w:rsidRPr="00F56B5D">
        <w:rPr>
          <w:rFonts w:ascii="Calibri" w:eastAsia="Times New Roman" w:hAnsi="Calibri" w:cs="Franklin Gothic Book"/>
          <w:sz w:val="28"/>
          <w:szCs w:val="28"/>
        </w:rPr>
        <w:softHyphen/>
        <w:t>ного общества» — на капитализированную сумму дивидендов в иностранной валюте и рублевом эквиваленте по курсу ЦБ РФ на дату оприходования их в уставный капитал (за минусом налога, удержанного банком-эмитентом)</w:t>
      </w:r>
    </w:p>
    <w:p w:rsidR="00067005" w:rsidRPr="00F56B5D" w:rsidRDefault="00067005" w:rsidP="00604ABE">
      <w:pPr>
        <w:rPr>
          <w:rFonts w:ascii="Calibri" w:eastAsia="Times New Roman" w:hAnsi="Calibri" w:cs="Franklin Gothic Book"/>
          <w:sz w:val="28"/>
          <w:szCs w:val="28"/>
        </w:rPr>
      </w:pPr>
    </w:p>
    <w:p w:rsidR="00067005" w:rsidRPr="00604ABE" w:rsidRDefault="00067005" w:rsidP="00604ABE">
      <w:pPr>
        <w:spacing w:before="240"/>
        <w:ind w:firstLine="709"/>
        <w:jc w:val="both"/>
        <w:rPr>
          <w:sz w:val="28"/>
          <w:szCs w:val="28"/>
        </w:rPr>
      </w:pPr>
      <w:r w:rsidRPr="00F56B5D">
        <w:rPr>
          <w:rFonts w:ascii="Calibri" w:eastAsia="Times New Roman" w:hAnsi="Calibri" w:cs="Franklin Gothic Book"/>
          <w:sz w:val="28"/>
          <w:szCs w:val="28"/>
        </w:rPr>
        <w:t>Увеличение уставного капитала за счет дивидендов, начисленных, но не выплаченных участникам, предусма</w:t>
      </w:r>
      <w:r w:rsidRPr="00F56B5D">
        <w:rPr>
          <w:rFonts w:ascii="Calibri" w:eastAsia="Times New Roman" w:hAnsi="Calibri" w:cs="Franklin Gothic Book"/>
          <w:sz w:val="28"/>
          <w:szCs w:val="28"/>
        </w:rPr>
        <w:softHyphen/>
        <w:t>тривает, что на капитализацию направляются дивиденды после удержания и перечисления в бюджет соответствующих налогов.</w:t>
      </w:r>
    </w:p>
    <w:sectPr w:rsidR="00067005" w:rsidRPr="00604ABE" w:rsidSect="00733DC7">
      <w:pgSz w:w="11906" w:h="16838"/>
      <w:pgMar w:top="851" w:right="851" w:bottom="851"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005" w:rsidRDefault="00067005" w:rsidP="00AB1276">
      <w:r>
        <w:separator/>
      </w:r>
    </w:p>
  </w:endnote>
  <w:endnote w:type="continuationSeparator" w:id="0">
    <w:p w:rsidR="00067005" w:rsidRDefault="00067005" w:rsidP="00AB1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Franklin Gothic Demi">
    <w:panose1 w:val="020B07030201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005" w:rsidRDefault="00067005" w:rsidP="00D74035">
    <w:pPr>
      <w:pStyle w:val="a9"/>
      <w:jc w:val="center"/>
    </w:pPr>
    <w:r>
      <w:fldChar w:fldCharType="begin"/>
    </w:r>
    <w:r>
      <w:instrText xml:space="preserve"> PAGE   \* MERGEFORMAT </w:instrText>
    </w:r>
    <w:r>
      <w:fldChar w:fldCharType="separate"/>
    </w:r>
    <w:r w:rsidR="009B4019">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7005" w:rsidRDefault="00067005" w:rsidP="00D74035">
    <w:pPr>
      <w:pStyle w:val="a9"/>
      <w:jc w:val="center"/>
    </w:pPr>
    <w:r>
      <w:fldChar w:fldCharType="begin"/>
    </w:r>
    <w:r>
      <w:instrText xml:space="preserve"> PAGE   \* MERGEFORMAT </w:instrText>
    </w:r>
    <w:r>
      <w:fldChar w:fldCharType="separate"/>
    </w:r>
    <w:r w:rsidR="00130FF3">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005" w:rsidRDefault="00067005" w:rsidP="00AB1276">
      <w:r>
        <w:separator/>
      </w:r>
    </w:p>
  </w:footnote>
  <w:footnote w:type="continuationSeparator" w:id="0">
    <w:p w:rsidR="00067005" w:rsidRDefault="00067005" w:rsidP="00AB127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B42959"/>
    <w:multiLevelType w:val="singleLevel"/>
    <w:tmpl w:val="DBB0A782"/>
    <w:lvl w:ilvl="0">
      <w:numFmt w:val="bullet"/>
      <w:lvlText w:val="—"/>
      <w:lvlJc w:val="left"/>
    </w:lvl>
  </w:abstractNum>
  <w:abstractNum w:abstractNumId="1">
    <w:nsid w:val="2C365B79"/>
    <w:multiLevelType w:val="hybridMultilevel"/>
    <w:tmpl w:val="6C047082"/>
    <w:lvl w:ilvl="0" w:tplc="04190001">
      <w:start w:val="1"/>
      <w:numFmt w:val="bullet"/>
      <w:lvlText w:val=""/>
      <w:lvlJc w:val="left"/>
      <w:pPr>
        <w:tabs>
          <w:tab w:val="num" w:pos="1427"/>
        </w:tabs>
        <w:ind w:left="1427" w:hanging="360"/>
      </w:pPr>
      <w:rPr>
        <w:rFonts w:ascii="Symbol" w:hAnsi="Symbol" w:hint="default"/>
      </w:rPr>
    </w:lvl>
    <w:lvl w:ilvl="1" w:tplc="04190003">
      <w:start w:val="1"/>
      <w:numFmt w:val="bullet"/>
      <w:lvlText w:val="o"/>
      <w:lvlJc w:val="left"/>
      <w:pPr>
        <w:tabs>
          <w:tab w:val="num" w:pos="2147"/>
        </w:tabs>
        <w:ind w:left="2147" w:hanging="360"/>
      </w:pPr>
      <w:rPr>
        <w:rFonts w:ascii="Courier New" w:hAnsi="Courier New" w:hint="default"/>
      </w:rPr>
    </w:lvl>
    <w:lvl w:ilvl="2" w:tplc="04190005">
      <w:start w:val="1"/>
      <w:numFmt w:val="bullet"/>
      <w:lvlText w:val=""/>
      <w:lvlJc w:val="left"/>
      <w:pPr>
        <w:tabs>
          <w:tab w:val="num" w:pos="2867"/>
        </w:tabs>
        <w:ind w:left="2867" w:hanging="360"/>
      </w:pPr>
      <w:rPr>
        <w:rFonts w:ascii="Wingdings" w:hAnsi="Wingdings" w:hint="default"/>
      </w:rPr>
    </w:lvl>
    <w:lvl w:ilvl="3" w:tplc="04190001">
      <w:start w:val="1"/>
      <w:numFmt w:val="bullet"/>
      <w:lvlText w:val=""/>
      <w:lvlJc w:val="left"/>
      <w:pPr>
        <w:tabs>
          <w:tab w:val="num" w:pos="3587"/>
        </w:tabs>
        <w:ind w:left="3587" w:hanging="360"/>
      </w:pPr>
      <w:rPr>
        <w:rFonts w:ascii="Symbol" w:hAnsi="Symbol" w:hint="default"/>
      </w:rPr>
    </w:lvl>
    <w:lvl w:ilvl="4" w:tplc="04190003">
      <w:start w:val="1"/>
      <w:numFmt w:val="bullet"/>
      <w:lvlText w:val="o"/>
      <w:lvlJc w:val="left"/>
      <w:pPr>
        <w:tabs>
          <w:tab w:val="num" w:pos="4307"/>
        </w:tabs>
        <w:ind w:left="4307" w:hanging="360"/>
      </w:pPr>
      <w:rPr>
        <w:rFonts w:ascii="Courier New" w:hAnsi="Courier New" w:hint="default"/>
      </w:rPr>
    </w:lvl>
    <w:lvl w:ilvl="5" w:tplc="04190005">
      <w:start w:val="1"/>
      <w:numFmt w:val="bullet"/>
      <w:lvlText w:val=""/>
      <w:lvlJc w:val="left"/>
      <w:pPr>
        <w:tabs>
          <w:tab w:val="num" w:pos="5027"/>
        </w:tabs>
        <w:ind w:left="5027" w:hanging="360"/>
      </w:pPr>
      <w:rPr>
        <w:rFonts w:ascii="Wingdings" w:hAnsi="Wingdings" w:hint="default"/>
      </w:rPr>
    </w:lvl>
    <w:lvl w:ilvl="6" w:tplc="04190001">
      <w:start w:val="1"/>
      <w:numFmt w:val="bullet"/>
      <w:lvlText w:val=""/>
      <w:lvlJc w:val="left"/>
      <w:pPr>
        <w:tabs>
          <w:tab w:val="num" w:pos="5747"/>
        </w:tabs>
        <w:ind w:left="5747" w:hanging="360"/>
      </w:pPr>
      <w:rPr>
        <w:rFonts w:ascii="Symbol" w:hAnsi="Symbol" w:hint="default"/>
      </w:rPr>
    </w:lvl>
    <w:lvl w:ilvl="7" w:tplc="04190003">
      <w:start w:val="1"/>
      <w:numFmt w:val="bullet"/>
      <w:lvlText w:val="o"/>
      <w:lvlJc w:val="left"/>
      <w:pPr>
        <w:tabs>
          <w:tab w:val="num" w:pos="6467"/>
        </w:tabs>
        <w:ind w:left="6467" w:hanging="360"/>
      </w:pPr>
      <w:rPr>
        <w:rFonts w:ascii="Courier New" w:hAnsi="Courier New" w:hint="default"/>
      </w:rPr>
    </w:lvl>
    <w:lvl w:ilvl="8" w:tplc="04190005">
      <w:start w:val="1"/>
      <w:numFmt w:val="bullet"/>
      <w:lvlText w:val=""/>
      <w:lvlJc w:val="left"/>
      <w:pPr>
        <w:tabs>
          <w:tab w:val="num" w:pos="7187"/>
        </w:tabs>
        <w:ind w:left="7187" w:hanging="360"/>
      </w:pPr>
      <w:rPr>
        <w:rFonts w:ascii="Wingdings" w:hAnsi="Wingdings" w:hint="default"/>
      </w:rPr>
    </w:lvl>
  </w:abstractNum>
  <w:abstractNum w:abstractNumId="2">
    <w:nsid w:val="3DB75D05"/>
    <w:multiLevelType w:val="singleLevel"/>
    <w:tmpl w:val="B4B28DCE"/>
    <w:lvl w:ilvl="0">
      <w:numFmt w:val="bullet"/>
      <w:lvlText w:val="—"/>
      <w:lvlJc w:val="left"/>
    </w:lvl>
  </w:abstractNum>
  <w:abstractNum w:abstractNumId="3">
    <w:nsid w:val="49F90CE6"/>
    <w:multiLevelType w:val="singleLevel"/>
    <w:tmpl w:val="27FEBFBE"/>
    <w:lvl w:ilvl="0">
      <w:numFmt w:val="bullet"/>
      <w:lvlText w:val="—"/>
      <w:lvlJc w:val="left"/>
    </w:lvl>
  </w:abstractNum>
  <w:abstractNum w:abstractNumId="4">
    <w:nsid w:val="65943173"/>
    <w:multiLevelType w:val="singleLevel"/>
    <w:tmpl w:val="ACF6E1FE"/>
    <w:lvl w:ilvl="0">
      <w:numFmt w:val="bullet"/>
      <w:lvlText w:val="—"/>
      <w:lvlJc w:val="left"/>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3DC7"/>
    <w:rsid w:val="00067005"/>
    <w:rsid w:val="00130FF3"/>
    <w:rsid w:val="001E5204"/>
    <w:rsid w:val="00206E78"/>
    <w:rsid w:val="00221B27"/>
    <w:rsid w:val="003D5547"/>
    <w:rsid w:val="00400222"/>
    <w:rsid w:val="00443A50"/>
    <w:rsid w:val="00531E67"/>
    <w:rsid w:val="00604ABE"/>
    <w:rsid w:val="00733DC7"/>
    <w:rsid w:val="009B4019"/>
    <w:rsid w:val="00A4583C"/>
    <w:rsid w:val="00AB1276"/>
    <w:rsid w:val="00AE5128"/>
    <w:rsid w:val="00B31B95"/>
    <w:rsid w:val="00B340F4"/>
    <w:rsid w:val="00B44171"/>
    <w:rsid w:val="00D71FDD"/>
    <w:rsid w:val="00D74035"/>
    <w:rsid w:val="00DB69C2"/>
    <w:rsid w:val="00DE2528"/>
    <w:rsid w:val="00E14003"/>
    <w:rsid w:val="00F41A45"/>
    <w:rsid w:val="00F56B5D"/>
    <w:rsid w:val="00F878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locked="1"/>
    <w:lsdException w:name="caption" w:locked="1" w:semiHidden="1" w:unhideWhenUsed="1" w:qFormat="1"/>
    <w:lsdException w:name="Title" w:locked="1" w:qFormat="1"/>
    <w:lsdException w:name="Default Paragraph Font" w:locked="1"/>
    <w:lsdException w:name="Body Text" w:locked="1"/>
    <w:lsdException w:name="Subtitle" w:locked="1" w:qFormat="1"/>
    <w:lsdException w:name="Body Text 2" w:locked="1"/>
    <w:lsdException w:name="Strong" w:locked="1" w:qFormat="1"/>
    <w:lsdException w:name="Emphasis" w:locked="1" w:qFormat="1"/>
    <w:lsdException w:name="Document Map" w:locked="1"/>
    <w:lsdException w:name="Normal (Web)" w:locked="1"/>
    <w:lsdException w:name="Normal Table" w:semiHidden="1" w:unhideWhenUsed="1"/>
    <w:lsdException w:name="No List" w:lock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33DC7"/>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733DC7"/>
    <w:pPr>
      <w:spacing w:before="100" w:beforeAutospacing="1" w:after="100" w:afterAutospacing="1"/>
    </w:pPr>
  </w:style>
  <w:style w:type="character" w:styleId="a3">
    <w:name w:val="Emphasis"/>
    <w:basedOn w:val="a0"/>
    <w:qFormat/>
    <w:rsid w:val="00733DC7"/>
    <w:rPr>
      <w:rFonts w:cs="Times New Roman"/>
      <w:i/>
      <w:iCs/>
    </w:rPr>
  </w:style>
  <w:style w:type="paragraph" w:styleId="a4">
    <w:name w:val="Normal (Web)"/>
    <w:basedOn w:val="a"/>
    <w:rsid w:val="00733DC7"/>
    <w:pPr>
      <w:spacing w:before="100" w:beforeAutospacing="1" w:after="100" w:afterAutospacing="1"/>
    </w:pPr>
  </w:style>
  <w:style w:type="character" w:customStyle="1" w:styleId="variant1">
    <w:name w:val="variant1"/>
    <w:basedOn w:val="a0"/>
    <w:rsid w:val="00733DC7"/>
    <w:rPr>
      <w:rFonts w:cs="Times New Roman"/>
      <w:color w:val="0000FF"/>
    </w:rPr>
  </w:style>
  <w:style w:type="character" w:customStyle="1" w:styleId="variantcorrected">
    <w:name w:val="variant corrected"/>
    <w:basedOn w:val="a0"/>
    <w:rsid w:val="00733DC7"/>
    <w:rPr>
      <w:rFonts w:cs="Times New Roman"/>
    </w:rPr>
  </w:style>
  <w:style w:type="character" w:customStyle="1" w:styleId="unknown1">
    <w:name w:val="unknown1"/>
    <w:basedOn w:val="a0"/>
    <w:rsid w:val="00733DC7"/>
    <w:rPr>
      <w:rFonts w:cs="Times New Roman"/>
      <w:color w:val="FF0000"/>
    </w:rPr>
  </w:style>
  <w:style w:type="paragraph" w:styleId="a5">
    <w:name w:val="Body Text"/>
    <w:basedOn w:val="a"/>
    <w:link w:val="a6"/>
    <w:rsid w:val="00733DC7"/>
    <w:pPr>
      <w:spacing w:after="120"/>
    </w:pPr>
  </w:style>
  <w:style w:type="character" w:customStyle="1" w:styleId="a6">
    <w:name w:val="Основной текст Знак"/>
    <w:basedOn w:val="a0"/>
    <w:link w:val="a5"/>
    <w:locked/>
    <w:rsid w:val="00733DC7"/>
    <w:rPr>
      <w:rFonts w:ascii="Times New Roman" w:hAnsi="Times New Roman" w:cs="Times New Roman"/>
      <w:sz w:val="24"/>
      <w:szCs w:val="24"/>
      <w:lang w:val="x-none" w:eastAsia="ru-RU"/>
    </w:rPr>
  </w:style>
  <w:style w:type="paragraph" w:styleId="2">
    <w:name w:val="Body Text 2"/>
    <w:basedOn w:val="a"/>
    <w:link w:val="20"/>
    <w:rsid w:val="00733DC7"/>
    <w:pPr>
      <w:spacing w:after="120" w:line="480" w:lineRule="auto"/>
    </w:pPr>
  </w:style>
  <w:style w:type="character" w:customStyle="1" w:styleId="20">
    <w:name w:val="Основной текст 2 Знак"/>
    <w:basedOn w:val="a0"/>
    <w:link w:val="2"/>
    <w:locked/>
    <w:rsid w:val="00733DC7"/>
    <w:rPr>
      <w:rFonts w:ascii="Times New Roman" w:hAnsi="Times New Roman" w:cs="Times New Roman"/>
      <w:sz w:val="24"/>
      <w:szCs w:val="24"/>
      <w:lang w:val="x-none" w:eastAsia="ru-RU"/>
    </w:rPr>
  </w:style>
  <w:style w:type="paragraph" w:customStyle="1" w:styleId="Style10">
    <w:name w:val="Style1"/>
    <w:basedOn w:val="a"/>
    <w:rsid w:val="00733DC7"/>
    <w:pPr>
      <w:widowControl w:val="0"/>
      <w:autoSpaceDE w:val="0"/>
      <w:autoSpaceDN w:val="0"/>
      <w:adjustRightInd w:val="0"/>
    </w:pPr>
    <w:rPr>
      <w:rFonts w:ascii="Franklin Gothic Demi" w:hAnsi="Franklin Gothic Demi"/>
    </w:rPr>
  </w:style>
  <w:style w:type="paragraph" w:customStyle="1" w:styleId="Style7">
    <w:name w:val="Style7"/>
    <w:basedOn w:val="a"/>
    <w:rsid w:val="00733DC7"/>
    <w:pPr>
      <w:widowControl w:val="0"/>
      <w:autoSpaceDE w:val="0"/>
      <w:autoSpaceDN w:val="0"/>
      <w:adjustRightInd w:val="0"/>
      <w:spacing w:line="202" w:lineRule="exact"/>
      <w:ind w:firstLine="235"/>
      <w:jc w:val="both"/>
    </w:pPr>
    <w:rPr>
      <w:rFonts w:ascii="Franklin Gothic Demi" w:hAnsi="Franklin Gothic Demi"/>
    </w:rPr>
  </w:style>
  <w:style w:type="character" w:customStyle="1" w:styleId="FontStyle17">
    <w:name w:val="Font Style17"/>
    <w:basedOn w:val="a0"/>
    <w:rsid w:val="00733DC7"/>
    <w:rPr>
      <w:rFonts w:ascii="Franklin Gothic Book" w:hAnsi="Franklin Gothic Book" w:cs="Franklin Gothic Book"/>
      <w:sz w:val="16"/>
      <w:szCs w:val="16"/>
    </w:rPr>
  </w:style>
  <w:style w:type="character" w:customStyle="1" w:styleId="FontStyle18">
    <w:name w:val="Font Style18"/>
    <w:basedOn w:val="a0"/>
    <w:rsid w:val="00733DC7"/>
    <w:rPr>
      <w:rFonts w:ascii="Georgia" w:hAnsi="Georgia" w:cs="Georgia"/>
      <w:sz w:val="16"/>
      <w:szCs w:val="16"/>
    </w:rPr>
  </w:style>
  <w:style w:type="paragraph" w:customStyle="1" w:styleId="Style6">
    <w:name w:val="Style6"/>
    <w:basedOn w:val="a"/>
    <w:rsid w:val="00733DC7"/>
    <w:pPr>
      <w:widowControl w:val="0"/>
      <w:autoSpaceDE w:val="0"/>
      <w:autoSpaceDN w:val="0"/>
      <w:adjustRightInd w:val="0"/>
      <w:spacing w:line="197" w:lineRule="exact"/>
      <w:jc w:val="both"/>
    </w:pPr>
    <w:rPr>
      <w:rFonts w:ascii="Franklin Gothic Demi" w:hAnsi="Franklin Gothic Demi"/>
    </w:rPr>
  </w:style>
  <w:style w:type="character" w:customStyle="1" w:styleId="FontStyle16">
    <w:name w:val="Font Style16"/>
    <w:basedOn w:val="a0"/>
    <w:rsid w:val="00733DC7"/>
    <w:rPr>
      <w:rFonts w:ascii="Franklin Gothic Book" w:hAnsi="Franklin Gothic Book" w:cs="Franklin Gothic Book"/>
      <w:b/>
      <w:bCs/>
      <w:sz w:val="16"/>
      <w:szCs w:val="16"/>
    </w:rPr>
  </w:style>
  <w:style w:type="paragraph" w:customStyle="1" w:styleId="Style8">
    <w:name w:val="Style8"/>
    <w:basedOn w:val="a"/>
    <w:rsid w:val="00733DC7"/>
    <w:pPr>
      <w:widowControl w:val="0"/>
      <w:autoSpaceDE w:val="0"/>
      <w:autoSpaceDN w:val="0"/>
      <w:adjustRightInd w:val="0"/>
      <w:spacing w:line="200" w:lineRule="exact"/>
    </w:pPr>
    <w:rPr>
      <w:rFonts w:ascii="Franklin Gothic Demi" w:hAnsi="Franklin Gothic Demi"/>
    </w:rPr>
  </w:style>
  <w:style w:type="paragraph" w:customStyle="1" w:styleId="1">
    <w:name w:val="Без интервала1"/>
    <w:rsid w:val="00733DC7"/>
    <w:rPr>
      <w:sz w:val="22"/>
      <w:szCs w:val="22"/>
    </w:rPr>
  </w:style>
  <w:style w:type="paragraph" w:styleId="a7">
    <w:name w:val="header"/>
    <w:basedOn w:val="a"/>
    <w:link w:val="a8"/>
    <w:rsid w:val="00733DC7"/>
    <w:pPr>
      <w:tabs>
        <w:tab w:val="center" w:pos="4677"/>
        <w:tab w:val="right" w:pos="9355"/>
      </w:tabs>
    </w:pPr>
  </w:style>
  <w:style w:type="character" w:customStyle="1" w:styleId="a8">
    <w:name w:val="Верхний колонтитул Знак"/>
    <w:basedOn w:val="a0"/>
    <w:link w:val="a7"/>
    <w:locked/>
    <w:rsid w:val="00733DC7"/>
    <w:rPr>
      <w:rFonts w:ascii="Times New Roman" w:hAnsi="Times New Roman" w:cs="Times New Roman"/>
      <w:sz w:val="24"/>
      <w:szCs w:val="24"/>
      <w:lang w:val="x-none" w:eastAsia="ru-RU"/>
    </w:rPr>
  </w:style>
  <w:style w:type="paragraph" w:styleId="a9">
    <w:name w:val="footer"/>
    <w:basedOn w:val="a"/>
    <w:link w:val="aa"/>
    <w:rsid w:val="00733DC7"/>
    <w:pPr>
      <w:tabs>
        <w:tab w:val="center" w:pos="4677"/>
        <w:tab w:val="right" w:pos="9355"/>
      </w:tabs>
    </w:pPr>
  </w:style>
  <w:style w:type="character" w:customStyle="1" w:styleId="aa">
    <w:name w:val="Нижний колонтитул Знак"/>
    <w:basedOn w:val="a0"/>
    <w:link w:val="a9"/>
    <w:locked/>
    <w:rsid w:val="00733DC7"/>
    <w:rPr>
      <w:rFonts w:ascii="Times New Roman" w:hAnsi="Times New Roman" w:cs="Times New Roman"/>
      <w:sz w:val="24"/>
      <w:szCs w:val="24"/>
      <w:lang w:val="x-none" w:eastAsia="ru-RU"/>
    </w:rPr>
  </w:style>
  <w:style w:type="paragraph" w:customStyle="1" w:styleId="Style209">
    <w:name w:val="Style209"/>
    <w:basedOn w:val="a"/>
    <w:rsid w:val="00733DC7"/>
    <w:rPr>
      <w:rFonts w:ascii="Franklin Gothic Book" w:eastAsia="Times New Roman" w:hAnsi="Franklin Gothic Book" w:cs="Franklin Gothic Book"/>
      <w:sz w:val="20"/>
      <w:szCs w:val="20"/>
    </w:rPr>
  </w:style>
  <w:style w:type="paragraph" w:customStyle="1" w:styleId="Style254">
    <w:name w:val="Style254"/>
    <w:basedOn w:val="a"/>
    <w:rsid w:val="00733DC7"/>
    <w:pPr>
      <w:spacing w:line="398" w:lineRule="exact"/>
      <w:ind w:firstLine="1219"/>
    </w:pPr>
    <w:rPr>
      <w:rFonts w:ascii="Franklin Gothic Book" w:eastAsia="Times New Roman" w:hAnsi="Franklin Gothic Book" w:cs="Franklin Gothic Book"/>
      <w:sz w:val="20"/>
      <w:szCs w:val="20"/>
    </w:rPr>
  </w:style>
  <w:style w:type="character" w:customStyle="1" w:styleId="CharStyle157">
    <w:name w:val="CharStyle157"/>
    <w:basedOn w:val="a0"/>
    <w:rsid w:val="00733DC7"/>
    <w:rPr>
      <w:rFonts w:ascii="Georgia" w:eastAsia="Times New Roman" w:hAnsi="Georgia" w:cs="Georgia"/>
      <w:sz w:val="30"/>
      <w:szCs w:val="30"/>
    </w:rPr>
  </w:style>
  <w:style w:type="paragraph" w:customStyle="1" w:styleId="Style4">
    <w:name w:val="Style4"/>
    <w:basedOn w:val="a"/>
    <w:rsid w:val="00733DC7"/>
    <w:pPr>
      <w:widowControl w:val="0"/>
      <w:autoSpaceDE w:val="0"/>
      <w:autoSpaceDN w:val="0"/>
      <w:adjustRightInd w:val="0"/>
      <w:spacing w:line="200" w:lineRule="exact"/>
      <w:ind w:firstLine="226"/>
      <w:jc w:val="both"/>
    </w:pPr>
    <w:rPr>
      <w:rFonts w:ascii="Tahoma" w:hAnsi="Tahoma" w:cs="Tahoma"/>
    </w:rPr>
  </w:style>
  <w:style w:type="paragraph" w:customStyle="1" w:styleId="Style5">
    <w:name w:val="Style5"/>
    <w:basedOn w:val="a"/>
    <w:rsid w:val="00733DC7"/>
    <w:pPr>
      <w:widowControl w:val="0"/>
      <w:autoSpaceDE w:val="0"/>
      <w:autoSpaceDN w:val="0"/>
      <w:adjustRightInd w:val="0"/>
      <w:spacing w:line="202" w:lineRule="exact"/>
      <w:jc w:val="both"/>
    </w:pPr>
    <w:rPr>
      <w:rFonts w:ascii="Tahoma" w:hAnsi="Tahoma" w:cs="Tahoma"/>
    </w:rPr>
  </w:style>
  <w:style w:type="paragraph" w:customStyle="1" w:styleId="Style9">
    <w:name w:val="Style9"/>
    <w:basedOn w:val="a"/>
    <w:rsid w:val="00733DC7"/>
    <w:pPr>
      <w:widowControl w:val="0"/>
      <w:autoSpaceDE w:val="0"/>
      <w:autoSpaceDN w:val="0"/>
      <w:adjustRightInd w:val="0"/>
      <w:spacing w:line="202" w:lineRule="exact"/>
      <w:ind w:firstLine="230"/>
      <w:jc w:val="both"/>
    </w:pPr>
    <w:rPr>
      <w:rFonts w:ascii="Tahoma" w:hAnsi="Tahoma" w:cs="Tahoma"/>
    </w:rPr>
  </w:style>
  <w:style w:type="paragraph" w:customStyle="1" w:styleId="Style12">
    <w:name w:val="Style12"/>
    <w:basedOn w:val="a"/>
    <w:rsid w:val="00733DC7"/>
    <w:pPr>
      <w:widowControl w:val="0"/>
      <w:autoSpaceDE w:val="0"/>
      <w:autoSpaceDN w:val="0"/>
      <w:adjustRightInd w:val="0"/>
    </w:pPr>
    <w:rPr>
      <w:rFonts w:ascii="Tahoma" w:hAnsi="Tahoma" w:cs="Tahoma"/>
    </w:rPr>
  </w:style>
  <w:style w:type="character" w:customStyle="1" w:styleId="FontStyle19">
    <w:name w:val="Font Style19"/>
    <w:basedOn w:val="a0"/>
    <w:rsid w:val="00733DC7"/>
    <w:rPr>
      <w:rFonts w:ascii="Franklin Gothic Book" w:hAnsi="Franklin Gothic Book" w:cs="Franklin Gothic Book"/>
      <w:sz w:val="16"/>
      <w:szCs w:val="16"/>
    </w:rPr>
  </w:style>
  <w:style w:type="character" w:customStyle="1" w:styleId="FontStyle20">
    <w:name w:val="Font Style20"/>
    <w:basedOn w:val="a0"/>
    <w:rsid w:val="00733DC7"/>
    <w:rPr>
      <w:rFonts w:ascii="Franklin Gothic Book" w:hAnsi="Franklin Gothic Book" w:cs="Franklin Gothic Book"/>
      <w:i/>
      <w:iCs/>
      <w:sz w:val="14"/>
      <w:szCs w:val="14"/>
    </w:rPr>
  </w:style>
  <w:style w:type="paragraph" w:styleId="ab">
    <w:name w:val="Document Map"/>
    <w:basedOn w:val="a"/>
    <w:link w:val="ac"/>
    <w:rsid w:val="00733DC7"/>
    <w:rPr>
      <w:rFonts w:ascii="Tahoma" w:hAnsi="Tahoma" w:cs="Tahoma"/>
      <w:sz w:val="16"/>
      <w:szCs w:val="16"/>
    </w:rPr>
  </w:style>
  <w:style w:type="character" w:customStyle="1" w:styleId="ac">
    <w:name w:val="Схема документа Знак"/>
    <w:basedOn w:val="a0"/>
    <w:link w:val="ab"/>
    <w:locked/>
    <w:rsid w:val="00733DC7"/>
    <w:rPr>
      <w:rFonts w:ascii="Tahoma" w:hAnsi="Tahoma" w:cs="Tahoma"/>
      <w:sz w:val="16"/>
      <w:szCs w:val="16"/>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6627</Words>
  <Characters>45229</Characters>
  <Application>Microsoft Office Word</Application>
  <DocSecurity>0</DocSecurity>
  <Lines>1337</Lines>
  <Paragraphs>331</Paragraphs>
  <ScaleCrop>false</ScaleCrop>
  <HeadingPairs>
    <vt:vector size="2" baseType="variant">
      <vt:variant>
        <vt:lpstr>Название</vt:lpstr>
      </vt:variant>
      <vt:variant>
        <vt:i4>1</vt:i4>
      </vt:variant>
    </vt:vector>
  </HeadingPairs>
  <TitlesOfParts>
    <vt:vector size="1" baseType="lpstr">
      <vt:lpstr>Государственное образовательное учреждение</vt:lpstr>
    </vt:vector>
  </TitlesOfParts>
  <Company/>
  <LinksUpToDate>false</LinksUpToDate>
  <CharactersWithSpaces>52304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образовательное учреждение</dc:title>
  <dc:subject/>
  <dc:creator/>
  <cp:keywords/>
  <dc:description/>
  <cp:lastModifiedBy>Alex</cp:lastModifiedBy>
  <cp:revision>2</cp:revision>
  <dcterms:created xsi:type="dcterms:W3CDTF">2016-12-15T08:22:00Z</dcterms:created>
  <dcterms:modified xsi:type="dcterms:W3CDTF">2016-12-15T08:22:00Z</dcterms:modified>
</cp:coreProperties>
</file>