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EAB" w:rsidRDefault="00D37EAB" w:rsidP="00A71FD6">
      <w:pPr>
        <w:pStyle w:val="a5"/>
        <w:spacing w:line="360" w:lineRule="auto"/>
        <w:ind w:firstLine="720"/>
        <w:jc w:val="center"/>
      </w:pPr>
      <w:bookmarkStart w:id="0" w:name="_GoBack"/>
      <w:bookmarkEnd w:id="0"/>
    </w:p>
    <w:p w:rsidR="00A71FD6" w:rsidRDefault="00A71FD6" w:rsidP="00A71FD6">
      <w:pPr>
        <w:pStyle w:val="a5"/>
        <w:spacing w:line="360" w:lineRule="auto"/>
        <w:ind w:firstLine="720"/>
        <w:jc w:val="center"/>
      </w:pPr>
      <w:r>
        <w:t>Министерство образования и науки Российской Федерации</w:t>
      </w:r>
    </w:p>
    <w:p w:rsidR="00A71FD6" w:rsidRDefault="00A71FD6" w:rsidP="00A71FD6">
      <w:pPr>
        <w:pStyle w:val="a6"/>
        <w:spacing w:line="360" w:lineRule="auto"/>
        <w:ind w:left="0" w:firstLine="567"/>
        <w:jc w:val="center"/>
      </w:pPr>
      <w:r>
        <w:t xml:space="preserve">Государственное образовательное учреждение </w:t>
      </w:r>
    </w:p>
    <w:p w:rsidR="00A71FD6" w:rsidRDefault="00A71FD6" w:rsidP="00A71FD6">
      <w:pPr>
        <w:pStyle w:val="a5"/>
        <w:spacing w:line="360" w:lineRule="auto"/>
        <w:ind w:firstLine="720"/>
        <w:jc w:val="center"/>
      </w:pPr>
      <w:r>
        <w:t>высшего профессионального образования</w:t>
      </w:r>
    </w:p>
    <w:p w:rsidR="00A71FD6" w:rsidRDefault="00A71FD6" w:rsidP="00A71FD6">
      <w:pPr>
        <w:pStyle w:val="a5"/>
        <w:spacing w:line="360" w:lineRule="auto"/>
        <w:ind w:firstLine="720"/>
        <w:jc w:val="center"/>
      </w:pPr>
      <w:r>
        <w:t>«Самарский государственный университет»</w:t>
      </w:r>
    </w:p>
    <w:p w:rsidR="00A71FD6" w:rsidRDefault="00A71FD6" w:rsidP="00A71FD6">
      <w:pPr>
        <w:pStyle w:val="a5"/>
        <w:spacing w:line="360" w:lineRule="auto"/>
        <w:ind w:firstLine="720"/>
        <w:jc w:val="center"/>
      </w:pPr>
      <w:r>
        <w:t>Социологический факультет</w:t>
      </w:r>
    </w:p>
    <w:p w:rsidR="00A71FD6" w:rsidRDefault="00A71FD6" w:rsidP="00A71FD6">
      <w:pPr>
        <w:pStyle w:val="a5"/>
        <w:spacing w:line="360" w:lineRule="auto"/>
        <w:ind w:firstLine="720"/>
        <w:jc w:val="center"/>
      </w:pPr>
    </w:p>
    <w:p w:rsidR="00A71FD6" w:rsidRDefault="00A71FD6" w:rsidP="00A71FD6">
      <w:pPr>
        <w:pStyle w:val="a5"/>
        <w:spacing w:line="360" w:lineRule="auto"/>
        <w:ind w:firstLine="720"/>
        <w:jc w:val="right"/>
        <w:rPr>
          <w:u w:val="single"/>
        </w:rPr>
      </w:pPr>
      <w:r>
        <w:t>Кафедра__</w:t>
      </w:r>
      <w:r>
        <w:rPr>
          <w:u w:val="single"/>
        </w:rPr>
        <w:t>Теории и истории культуры _</w:t>
      </w:r>
    </w:p>
    <w:p w:rsidR="00A71FD6" w:rsidRDefault="00A71FD6" w:rsidP="00A71FD6">
      <w:pPr>
        <w:pStyle w:val="a5"/>
        <w:spacing w:line="360" w:lineRule="auto"/>
        <w:ind w:firstLine="720"/>
        <w:jc w:val="right"/>
        <w:rPr>
          <w:u w:val="single"/>
        </w:rPr>
      </w:pPr>
      <w:r>
        <w:t xml:space="preserve">Специальность </w:t>
      </w:r>
      <w:r>
        <w:rPr>
          <w:u w:val="single"/>
        </w:rPr>
        <w:t>__</w:t>
      </w:r>
      <w:r w:rsidRPr="00670B69">
        <w:rPr>
          <w:u w:val="single"/>
        </w:rPr>
        <w:t xml:space="preserve"> </w:t>
      </w:r>
      <w:r>
        <w:rPr>
          <w:u w:val="single"/>
        </w:rPr>
        <w:t>Культуролог __</w:t>
      </w:r>
    </w:p>
    <w:p w:rsidR="00A71FD6" w:rsidRDefault="00A71FD6" w:rsidP="00A71FD6">
      <w:pPr>
        <w:pStyle w:val="a5"/>
        <w:spacing w:line="360" w:lineRule="auto"/>
        <w:ind w:firstLine="720"/>
        <w:jc w:val="right"/>
      </w:pPr>
    </w:p>
    <w:p w:rsidR="00A71FD6" w:rsidRDefault="00A71FD6" w:rsidP="00A71FD6">
      <w:pPr>
        <w:pStyle w:val="a5"/>
        <w:spacing w:line="360" w:lineRule="auto"/>
        <w:ind w:firstLine="720"/>
      </w:pPr>
    </w:p>
    <w:p w:rsidR="00A71FD6" w:rsidRDefault="00A71FD6" w:rsidP="00A71FD6">
      <w:pPr>
        <w:pStyle w:val="a5"/>
        <w:spacing w:line="360" w:lineRule="auto"/>
        <w:ind w:firstLine="720"/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sz w:val="28"/>
        </w:rPr>
      </w:pPr>
      <w:r>
        <w:rPr>
          <w:sz w:val="28"/>
        </w:rPr>
        <w:t xml:space="preserve">Контрольная работа </w:t>
      </w: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sz w:val="28"/>
        </w:rPr>
      </w:pPr>
      <w:r>
        <w:rPr>
          <w:sz w:val="28"/>
        </w:rPr>
        <w:t>по дисциплине: Математика и информатика</w:t>
      </w:r>
    </w:p>
    <w:p w:rsidR="00A71FD6" w:rsidRPr="00A71FD6" w:rsidRDefault="00A71FD6" w:rsidP="00A71FD6">
      <w:pPr>
        <w:pStyle w:val="a5"/>
        <w:spacing w:line="360" w:lineRule="auto"/>
        <w:ind w:firstLine="720"/>
        <w:jc w:val="center"/>
        <w:rPr>
          <w:szCs w:val="24"/>
        </w:rPr>
      </w:pPr>
      <w:r w:rsidRPr="00A71FD6">
        <w:rPr>
          <w:szCs w:val="24"/>
        </w:rPr>
        <w:t>Вариант 8</w:t>
      </w: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sz w:val="28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sz w:val="28"/>
        </w:rPr>
      </w:pPr>
    </w:p>
    <w:p w:rsidR="00A71FD6" w:rsidRDefault="00A71FD6" w:rsidP="00A71FD6">
      <w:pPr>
        <w:pStyle w:val="a5"/>
        <w:spacing w:line="360" w:lineRule="auto"/>
        <w:ind w:firstLine="720"/>
        <w:jc w:val="right"/>
      </w:pPr>
    </w:p>
    <w:p w:rsidR="00A71FD6" w:rsidRDefault="00A71FD6" w:rsidP="00A71FD6">
      <w:pPr>
        <w:pStyle w:val="a5"/>
        <w:spacing w:line="360" w:lineRule="auto"/>
        <w:ind w:firstLine="720"/>
        <w:jc w:val="right"/>
      </w:pPr>
    </w:p>
    <w:p w:rsidR="00A71FD6" w:rsidRDefault="00A71FD6" w:rsidP="00A71FD6">
      <w:pPr>
        <w:pStyle w:val="a5"/>
        <w:spacing w:line="360" w:lineRule="auto"/>
        <w:ind w:firstLine="720"/>
        <w:jc w:val="right"/>
      </w:pPr>
      <w:r>
        <w:t>Выполнила студентка</w:t>
      </w:r>
    </w:p>
    <w:p w:rsidR="00A71FD6" w:rsidRDefault="00A71FD6" w:rsidP="00A71FD6">
      <w:pPr>
        <w:pStyle w:val="a5"/>
        <w:spacing w:line="360" w:lineRule="auto"/>
        <w:ind w:firstLine="720"/>
        <w:jc w:val="right"/>
      </w:pPr>
      <w:r>
        <w:t>2 курса 15102.30 группа</w:t>
      </w:r>
    </w:p>
    <w:p w:rsidR="00A71FD6" w:rsidRDefault="00A71FD6" w:rsidP="00A71FD6">
      <w:pPr>
        <w:pStyle w:val="a5"/>
        <w:spacing w:line="360" w:lineRule="auto"/>
        <w:ind w:firstLine="720"/>
        <w:jc w:val="right"/>
        <w:rPr>
          <w:u w:val="single"/>
        </w:rPr>
      </w:pPr>
      <w:r>
        <w:rPr>
          <w:u w:val="single"/>
        </w:rPr>
        <w:t>Правдюк Юлия Станиславовна</w:t>
      </w:r>
    </w:p>
    <w:p w:rsidR="00A71FD6" w:rsidRDefault="00A71FD6" w:rsidP="00A71FD6">
      <w:pPr>
        <w:pStyle w:val="a5"/>
        <w:spacing w:line="360" w:lineRule="auto"/>
        <w:ind w:firstLine="720"/>
        <w:jc w:val="right"/>
        <w:rPr>
          <w:u w:val="single"/>
        </w:rPr>
      </w:pPr>
      <w:r>
        <w:rPr>
          <w:u w:val="single"/>
        </w:rPr>
        <w:t>___________</w:t>
      </w:r>
    </w:p>
    <w:p w:rsidR="00A71FD6" w:rsidRDefault="00A71FD6" w:rsidP="00A71FD6">
      <w:pPr>
        <w:pStyle w:val="a5"/>
        <w:spacing w:line="360" w:lineRule="auto"/>
        <w:ind w:firstLine="720"/>
        <w:jc w:val="right"/>
      </w:pPr>
      <w:r>
        <w:t>Проверила</w:t>
      </w:r>
    </w:p>
    <w:p w:rsidR="00A71FD6" w:rsidRPr="00A71FD6" w:rsidRDefault="00A71FD6" w:rsidP="00A71FD6">
      <w:pPr>
        <w:pStyle w:val="a5"/>
        <w:spacing w:line="360" w:lineRule="auto"/>
        <w:ind w:firstLine="720"/>
        <w:jc w:val="right"/>
      </w:pPr>
      <w:r>
        <w:t>старший преподаватель</w:t>
      </w:r>
    </w:p>
    <w:p w:rsidR="00A71FD6" w:rsidRDefault="00A71FD6" w:rsidP="00A71FD6">
      <w:pPr>
        <w:pStyle w:val="a5"/>
        <w:spacing w:line="360" w:lineRule="auto"/>
        <w:ind w:firstLine="720"/>
        <w:jc w:val="right"/>
        <w:rPr>
          <w:u w:val="single"/>
        </w:rPr>
      </w:pPr>
      <w:r>
        <w:rPr>
          <w:u w:val="single"/>
        </w:rPr>
        <w:t>Шибельбаин Г.А.</w:t>
      </w: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ind w:firstLine="720"/>
        <w:jc w:val="center"/>
        <w:rPr>
          <w:u w:val="single"/>
        </w:rPr>
      </w:pPr>
    </w:p>
    <w:p w:rsidR="00A71FD6" w:rsidRDefault="00A71FD6" w:rsidP="00A71FD6">
      <w:pPr>
        <w:pStyle w:val="a5"/>
        <w:spacing w:line="360" w:lineRule="auto"/>
        <w:jc w:val="center"/>
      </w:pPr>
      <w:r>
        <w:t>Самара 2011</w:t>
      </w:r>
    </w:p>
    <w:p w:rsidR="00A71FD6" w:rsidRDefault="00A71FD6" w:rsidP="00A71FD6">
      <w:pPr>
        <w:pStyle w:val="a5"/>
        <w:spacing w:line="360" w:lineRule="auto"/>
        <w:jc w:val="center"/>
      </w:pPr>
    </w:p>
    <w:p w:rsidR="0063214A" w:rsidRPr="00A71FD6" w:rsidRDefault="0063214A" w:rsidP="00A71FD6">
      <w:pPr>
        <w:pStyle w:val="a5"/>
        <w:spacing w:line="360" w:lineRule="auto"/>
        <w:jc w:val="center"/>
        <w:rPr>
          <w:b/>
          <w:sz w:val="28"/>
          <w:szCs w:val="28"/>
        </w:rPr>
      </w:pPr>
      <w:r w:rsidRPr="00A71FD6">
        <w:rPr>
          <w:b/>
          <w:sz w:val="28"/>
          <w:szCs w:val="28"/>
        </w:rPr>
        <w:t>1. Перспективы развития информационных технологий</w:t>
      </w:r>
    </w:p>
    <w:p w:rsidR="0063214A" w:rsidRPr="009769E5" w:rsidRDefault="0063214A" w:rsidP="009769E5">
      <w:pPr>
        <w:spacing w:line="360" w:lineRule="auto"/>
        <w:rPr>
          <w:sz w:val="28"/>
          <w:szCs w:val="28"/>
        </w:rPr>
      </w:pPr>
    </w:p>
    <w:p w:rsidR="0063214A" w:rsidRPr="009769E5" w:rsidRDefault="0063214A" w:rsidP="009769E5">
      <w:pPr>
        <w:spacing w:line="360" w:lineRule="auto"/>
        <w:ind w:firstLine="720"/>
        <w:rPr>
          <w:sz w:val="28"/>
          <w:szCs w:val="28"/>
        </w:rPr>
      </w:pPr>
      <w:r w:rsidRPr="009769E5">
        <w:rPr>
          <w:sz w:val="28"/>
          <w:szCs w:val="28"/>
        </w:rPr>
        <w:t>Сегодня при создании компьютеров приоритет отдается сверхмощным компьютерам (суперкомпьютерам), а также миниатюрным и сверхминиатюрным персональным компьютерам. Основной тенденцией развития электронно - вычислительной машин является расширение их сферы применения и переход от эксплуатации отдельных компьютеров к работе их в составе вычислительных сетей или систем. 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Осуществляется ориентация территориальных вычислительных сетей на предоставление коммуникационно-информационные услуг: E-mail, телеконференций, IP-телефонии, предос</w:t>
      </w:r>
      <w:r w:rsidR="006072B2" w:rsidRPr="009769E5">
        <w:rPr>
          <w:sz w:val="28"/>
          <w:szCs w:val="28"/>
        </w:rPr>
        <w:t>тавление различной информации.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Получаемая обществом информация по компьютерным сетям к средине 21 века сравняется с объемом информации полученный по традиционным каналам СМИ (радио, телевидение, печать), а к концу столетия территориальные компьютерные сети должны стать основной информационной средой, а Интернет ст</w:t>
      </w:r>
      <w:r w:rsidR="006072B2" w:rsidRPr="009769E5">
        <w:rPr>
          <w:sz w:val="28"/>
          <w:szCs w:val="28"/>
        </w:rPr>
        <w:t>анет основным средством связи.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В последнее время ведутся активные работы по передаче новых видов информации через Интернет. Конвергенция телекоммуникационных сетей (радио, телефонных, телевизионных и вычислительных сетей) открывает новые возможности для передачи данных, голоса и изображения. 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Именно интернет претендует на роль глобальной универсальной мультисервисной сети нового поколения для качественной передачи данных, голоса и изображения. Использование мультиканальных широкополосных радио и оптических каналов связи обеспечат практически неограниченную пропускную способность. Не только компьютеры, но и телефоны, телевизоры, видеокамеры и другие устройства будут подключатьс</w:t>
      </w:r>
      <w:r w:rsidR="006072B2" w:rsidRPr="009769E5">
        <w:rPr>
          <w:sz w:val="28"/>
          <w:szCs w:val="28"/>
        </w:rPr>
        <w:t>я напрямую к Интернету.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Что касается коммуникационных услуг, то территориальные вычислительные сети должны стать не просто средство коммуникации, а интерактивным каналом взаимодействия людей (четвертым каналом общения людей), позволяющим им общаться в реж</w:t>
      </w:r>
      <w:r w:rsidR="006072B2" w:rsidRPr="009769E5">
        <w:rPr>
          <w:sz w:val="28"/>
          <w:szCs w:val="28"/>
        </w:rPr>
        <w:t>име онлайн.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Уже сегодня в Интернете имеется огромное количество информации практически на любую тему, но для того, чтобы найти нужную информацию и использовать ее, необходимо уметь работать с р</w:t>
      </w:r>
      <w:r w:rsidR="006072B2" w:rsidRPr="009769E5">
        <w:rPr>
          <w:sz w:val="28"/>
          <w:szCs w:val="28"/>
        </w:rPr>
        <w:t>есурсами этой глобальной сети.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World Wide Web (WWW) - один из важнейших видов сервиса Интернет. WWW предоставляет возможность работы с документами, в которых объединены текст, графические иллюстрации, звуковые фрагменты и даже анимация, что делает эти документы чрезвычайно выразительными и облегчает восприятие инфор</w:t>
      </w:r>
      <w:r w:rsidR="006072B2" w:rsidRPr="009769E5">
        <w:rPr>
          <w:sz w:val="28"/>
          <w:szCs w:val="28"/>
        </w:rPr>
        <w:t>мации.</w:t>
      </w:r>
      <w:r w:rsidR="006072B2" w:rsidRPr="009769E5">
        <w:rPr>
          <w:sz w:val="28"/>
          <w:szCs w:val="28"/>
        </w:rPr>
        <w:br/>
        <w:t xml:space="preserve">            </w:t>
      </w:r>
      <w:r w:rsidRPr="009769E5">
        <w:rPr>
          <w:sz w:val="28"/>
          <w:szCs w:val="28"/>
        </w:rPr>
        <w:t>В документах системы WWW реализован принцип гипертекста, то есть документы содержат ссылки на другие, связанные по смыслу, документы, причем последние могут находиться на удаленных компьютерах. Поэтому при наличии достаточно высокоскоростного подключения к Интернету вы можете просматривать WWW-документы, хранящиеся на серверах в различных странах мира также быстро и легко, как если бы они находились на вашем компьютере.</w:t>
      </w:r>
    </w:p>
    <w:p w:rsidR="0063214A" w:rsidRPr="009769E5" w:rsidRDefault="0063214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 xml:space="preserve">В настоящее время продолжаются работы по созданию компьютеров нового поколения - нейрокомпьютеров на базе распределенной нейронной архитектуры. Они качественно отличаются от компьютеров предыдущих поколений отсутствием заранее созданных компьютерных программ и способностью к самоорганизации и обучению. Основу нейрокомпьютеров будут составлять нейронные сети, которые обеспечивают взаимодействие с объектами реального мира так же, как и </w:t>
      </w:r>
      <w:r w:rsidR="006072B2" w:rsidRPr="009769E5">
        <w:rPr>
          <w:sz w:val="28"/>
          <w:szCs w:val="28"/>
        </w:rPr>
        <w:t>биологическая нервная система.</w:t>
      </w:r>
      <w:r w:rsidR="006072B2" w:rsidRPr="009769E5">
        <w:rPr>
          <w:sz w:val="28"/>
          <w:szCs w:val="28"/>
        </w:rPr>
        <w:br/>
        <w:t xml:space="preserve">            </w:t>
      </w:r>
      <w:r w:rsidR="008C7437">
        <w:rPr>
          <w:sz w:val="28"/>
          <w:szCs w:val="28"/>
        </w:rPr>
        <w:t>Широкое внедрение аудио</w:t>
      </w:r>
      <w:r w:rsidRPr="009769E5">
        <w:rPr>
          <w:sz w:val="28"/>
          <w:szCs w:val="28"/>
        </w:rPr>
        <w:t xml:space="preserve"> и видео</w:t>
      </w:r>
      <w:r w:rsidR="008C7437">
        <w:rPr>
          <w:sz w:val="28"/>
          <w:szCs w:val="28"/>
        </w:rPr>
        <w:t xml:space="preserve">, </w:t>
      </w:r>
      <w:r w:rsidRPr="009769E5">
        <w:rPr>
          <w:sz w:val="28"/>
          <w:szCs w:val="28"/>
        </w:rPr>
        <w:t>средств</w:t>
      </w:r>
      <w:r w:rsidR="008C7437">
        <w:rPr>
          <w:sz w:val="28"/>
          <w:szCs w:val="28"/>
        </w:rPr>
        <w:t>а</w:t>
      </w:r>
      <w:r w:rsidRPr="009769E5">
        <w:rPr>
          <w:sz w:val="28"/>
          <w:szCs w:val="28"/>
        </w:rPr>
        <w:t xml:space="preserve"> ввода и вывода информации позволят пользователям общаться с компьютерами на естественном языке. При работе на компьютере пользователь будет видеть виртуального собеседника и активно обмениваться с ним на естественном языке, получать с</w:t>
      </w:r>
      <w:r w:rsidR="006072B2" w:rsidRPr="009769E5">
        <w:rPr>
          <w:sz w:val="28"/>
          <w:szCs w:val="28"/>
        </w:rPr>
        <w:t>оветы, подсказки, разъяснения.</w:t>
      </w:r>
      <w:r w:rsidR="006072B2" w:rsidRPr="009769E5">
        <w:rPr>
          <w:sz w:val="28"/>
          <w:szCs w:val="28"/>
        </w:rPr>
        <w:br/>
        <w:t xml:space="preserve">            </w:t>
      </w:r>
      <w:r w:rsidR="008C7437">
        <w:rPr>
          <w:sz w:val="28"/>
          <w:szCs w:val="28"/>
        </w:rPr>
        <w:t xml:space="preserve">Развитие таких интернет </w:t>
      </w:r>
      <w:r w:rsidRPr="009769E5">
        <w:rPr>
          <w:sz w:val="28"/>
          <w:szCs w:val="28"/>
        </w:rPr>
        <w:t>технологий как средства оперативного обмена и распространения информации, а также средств создания и хранения и поддержки информационных ресурсов в глобальной сети обеспечат эффективную среду для сетевой экономики. </w:t>
      </w:r>
    </w:p>
    <w:p w:rsidR="006072B2" w:rsidRPr="009769E5" w:rsidRDefault="0063214A" w:rsidP="009769E5">
      <w:pPr>
        <w:spacing w:line="360" w:lineRule="auto"/>
        <w:jc w:val="center"/>
        <w:rPr>
          <w:b/>
          <w:sz w:val="28"/>
          <w:szCs w:val="28"/>
        </w:rPr>
      </w:pPr>
      <w:r w:rsidRPr="009769E5">
        <w:rPr>
          <w:b/>
          <w:sz w:val="28"/>
          <w:szCs w:val="28"/>
        </w:rPr>
        <w:t>2.</w:t>
      </w:r>
      <w:r w:rsidR="006072B2" w:rsidRPr="009769E5">
        <w:rPr>
          <w:b/>
          <w:sz w:val="28"/>
          <w:szCs w:val="28"/>
        </w:rPr>
        <w:t xml:space="preserve"> Основные характеристики устройств, входящих в системный блок компьютера.</w:t>
      </w:r>
    </w:p>
    <w:p w:rsidR="006072B2" w:rsidRPr="009769E5" w:rsidRDefault="006072B2" w:rsidP="009769E5">
      <w:pPr>
        <w:spacing w:line="360" w:lineRule="auto"/>
        <w:rPr>
          <w:b/>
          <w:sz w:val="28"/>
          <w:szCs w:val="28"/>
        </w:rPr>
      </w:pPr>
    </w:p>
    <w:p w:rsidR="0021001A" w:rsidRPr="009769E5" w:rsidRDefault="0063214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 xml:space="preserve"> </w:t>
      </w:r>
      <w:r w:rsidR="0021001A" w:rsidRPr="009769E5">
        <w:rPr>
          <w:sz w:val="28"/>
          <w:szCs w:val="28"/>
        </w:rPr>
        <w:t>Первая часть системного блока, это и есть системный блок, или кейс компьютера – ящик в котором и расположены основные элементы, отвечающие за работу ПК.</w:t>
      </w:r>
      <w:r w:rsidR="0021001A" w:rsidRPr="009769E5">
        <w:rPr>
          <w:sz w:val="28"/>
          <w:szCs w:val="28"/>
        </w:rPr>
        <w:br/>
        <w:t>Именно в системном блоке хранятся внутренности компьютера.</w:t>
      </w:r>
    </w:p>
    <w:p w:rsidR="0021001A" w:rsidRPr="009769E5" w:rsidRDefault="0021001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 xml:space="preserve">Один из важнейших модулей компьютера входящих в состав системного блока – это материнская плата. Материнская плата – </w:t>
      </w:r>
      <w:r w:rsidR="008C7437" w:rsidRPr="009769E5">
        <w:rPr>
          <w:sz w:val="28"/>
          <w:szCs w:val="28"/>
        </w:rPr>
        <w:t>плата,</w:t>
      </w:r>
      <w:r w:rsidRPr="009769E5">
        <w:rPr>
          <w:sz w:val="28"/>
          <w:szCs w:val="28"/>
        </w:rPr>
        <w:t xml:space="preserve"> на которой располагаются основные элементы компьютера.</w:t>
      </w:r>
    </w:p>
    <w:p w:rsidR="0021001A" w:rsidRPr="009769E5" w:rsidRDefault="008C7437" w:rsidP="009769E5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Следую</w:t>
      </w:r>
      <w:r w:rsidR="0021001A" w:rsidRPr="009769E5">
        <w:rPr>
          <w:sz w:val="28"/>
          <w:szCs w:val="28"/>
        </w:rPr>
        <w:t>щий важнейший элемент, входящий в состав системного блока – это мозг компьютера – процессор. Процессор – является устройством обработки данных компьютера. Чем мощнее процессор, тем быстрее работает ПК.</w:t>
      </w:r>
    </w:p>
    <w:p w:rsidR="0021001A" w:rsidRPr="009769E5" w:rsidRDefault="0021001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>В состав системного блока также входит оперативная память (ОЗУ). ОЗУ – является кратковременным хранителем информации. ОЗУ – также отвечает за быстродействие компьютера.</w:t>
      </w:r>
    </w:p>
    <w:p w:rsidR="0021001A" w:rsidRPr="009769E5" w:rsidRDefault="0021001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 xml:space="preserve">Жесткий диск (HDD, винчестер) – служит для долговременного хранения информации. От объёма жесткого диска зависит, размер </w:t>
      </w:r>
      <w:r w:rsidR="008C7437" w:rsidRPr="009769E5">
        <w:rPr>
          <w:sz w:val="28"/>
          <w:szCs w:val="28"/>
        </w:rPr>
        <w:t>информации,</w:t>
      </w:r>
      <w:r w:rsidRPr="009769E5">
        <w:rPr>
          <w:sz w:val="28"/>
          <w:szCs w:val="28"/>
        </w:rPr>
        <w:t xml:space="preserve"> которую вы сможете хранить на своём компьютере.</w:t>
      </w:r>
    </w:p>
    <w:p w:rsidR="0021001A" w:rsidRPr="009769E5" w:rsidRDefault="0021001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>CD – DVD привод (дисковод) – является необязательным элементом системного блока. Компьютер способен работать без дисковода, но его функциональность</w:t>
      </w:r>
      <w:r w:rsidR="008C7437">
        <w:rPr>
          <w:sz w:val="28"/>
          <w:szCs w:val="28"/>
        </w:rPr>
        <w:t xml:space="preserve"> будет неполноценной так, как  </w:t>
      </w:r>
      <w:r w:rsidRPr="009769E5">
        <w:rPr>
          <w:sz w:val="28"/>
          <w:szCs w:val="28"/>
        </w:rPr>
        <w:t>дисковод – служит для чтения и записи информации на CD –DVD диски.</w:t>
      </w:r>
    </w:p>
    <w:p w:rsidR="0021001A" w:rsidRPr="009769E5" w:rsidRDefault="0021001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 xml:space="preserve">Видео карта или видео адаптер – служит для обработки видео компьютера и его передачи на внешнее </w:t>
      </w:r>
      <w:r w:rsidR="008C7437" w:rsidRPr="009769E5">
        <w:rPr>
          <w:sz w:val="28"/>
          <w:szCs w:val="28"/>
        </w:rPr>
        <w:t>устройство,</w:t>
      </w:r>
      <w:r w:rsidRPr="009769E5">
        <w:rPr>
          <w:sz w:val="28"/>
          <w:szCs w:val="28"/>
        </w:rPr>
        <w:t xml:space="preserve"> например монитор. Наличие видео карты в составе системного блока </w:t>
      </w:r>
      <w:r w:rsidR="008C7437">
        <w:rPr>
          <w:sz w:val="28"/>
          <w:szCs w:val="28"/>
        </w:rPr>
        <w:t xml:space="preserve">может быть необязательным, при </w:t>
      </w:r>
      <w:r w:rsidRPr="009769E5">
        <w:rPr>
          <w:sz w:val="28"/>
          <w:szCs w:val="28"/>
        </w:rPr>
        <w:t>том условии, что графический адаптер будет встроен в материнскую плату.</w:t>
      </w:r>
    </w:p>
    <w:p w:rsidR="00332627" w:rsidRPr="009769E5" w:rsidRDefault="0021001A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>Блок питания – служит для энергопитания компьютера. Выдает нужное напряжении для перечисленных модулей компьютера.</w:t>
      </w:r>
    </w:p>
    <w:p w:rsidR="0021001A" w:rsidRPr="009769E5" w:rsidRDefault="0021001A" w:rsidP="009769E5">
      <w:pPr>
        <w:spacing w:line="360" w:lineRule="auto"/>
        <w:rPr>
          <w:rStyle w:val="apple-style-span"/>
          <w:rFonts w:ascii="Verdana" w:hAnsi="Verdana"/>
          <w:color w:val="424242"/>
          <w:sz w:val="28"/>
          <w:szCs w:val="28"/>
        </w:rPr>
      </w:pPr>
    </w:p>
    <w:p w:rsidR="009769E5" w:rsidRDefault="0021001A" w:rsidP="00A71FD6">
      <w:pPr>
        <w:spacing w:line="360" w:lineRule="auto"/>
        <w:jc w:val="center"/>
        <w:rPr>
          <w:rStyle w:val="apple-style-span"/>
          <w:rFonts w:ascii="Verdana" w:hAnsi="Verdana"/>
          <w:b/>
          <w:color w:val="424242"/>
          <w:sz w:val="28"/>
          <w:szCs w:val="28"/>
        </w:rPr>
      </w:pPr>
      <w:r w:rsidRPr="009769E5">
        <w:rPr>
          <w:b/>
          <w:sz w:val="28"/>
          <w:szCs w:val="28"/>
        </w:rPr>
        <w:t>3.</w:t>
      </w:r>
      <w:r w:rsidR="006072B2" w:rsidRPr="009769E5">
        <w:rPr>
          <w:b/>
          <w:sz w:val="28"/>
          <w:szCs w:val="28"/>
        </w:rPr>
        <w:t xml:space="preserve"> </w:t>
      </w:r>
      <w:r w:rsidR="006072B2" w:rsidRPr="009769E5">
        <w:rPr>
          <w:b/>
          <w:sz w:val="28"/>
          <w:szCs w:val="28"/>
          <w:lang w:val="en-US"/>
        </w:rPr>
        <w:t>MS</w:t>
      </w:r>
      <w:r w:rsidR="006072B2" w:rsidRPr="009769E5">
        <w:rPr>
          <w:b/>
          <w:sz w:val="28"/>
          <w:szCs w:val="28"/>
        </w:rPr>
        <w:t xml:space="preserve"> </w:t>
      </w:r>
      <w:r w:rsidR="006072B2" w:rsidRPr="009769E5">
        <w:rPr>
          <w:b/>
          <w:sz w:val="28"/>
          <w:szCs w:val="28"/>
          <w:lang w:val="en-US"/>
        </w:rPr>
        <w:t>Word</w:t>
      </w:r>
      <w:r w:rsidR="006072B2" w:rsidRPr="009769E5">
        <w:rPr>
          <w:b/>
          <w:sz w:val="28"/>
          <w:szCs w:val="28"/>
        </w:rPr>
        <w:t>. Перенос слов в текстовом редакторе.</w:t>
      </w:r>
    </w:p>
    <w:p w:rsidR="00A71FD6" w:rsidRPr="009769E5" w:rsidRDefault="00A71FD6" w:rsidP="00A71FD6">
      <w:pPr>
        <w:spacing w:line="360" w:lineRule="auto"/>
        <w:jc w:val="center"/>
        <w:rPr>
          <w:rStyle w:val="apple-style-span"/>
          <w:rFonts w:ascii="Verdana" w:hAnsi="Verdana"/>
          <w:b/>
          <w:color w:val="424242"/>
          <w:sz w:val="28"/>
          <w:szCs w:val="28"/>
        </w:rPr>
      </w:pPr>
    </w:p>
    <w:p w:rsidR="0021001A" w:rsidRPr="009769E5" w:rsidRDefault="00393E96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>Всегда включайте автоматическую расстановку переносов слов в документе, чтобы избежать слишком разреженных строк. Для этого надо войти в меню "Сервис", подменю "Язык", выбрать пункт "Расстановка переносов" и отметить соответствующую опцию. К тому же в этом же подменю имеет смысл щёлкнуть на пункте "Выбрать язык" и убедиться, что у вас правильно задан язык документа. Некоторые слова, однако, Word не умеет переносить правильно. В этих словах в позиции, где можно выполнить перенос, следует вставлять символ мягкого переноса, нажимая клавиши +&lt;-&gt;. Этот перенос будет иметь больший приоритет по сравнению с вставляемыми автоматически. Если же в каких-то абзацах переносы нежелательны (например, в заголовках), то для этих абзацев можно запретить автоматический перенос, войдя в меню "Формат", пункт "Абзац", вкладка "Положение на странице" и отметив соответствующую опцию.</w:t>
      </w:r>
      <w:r w:rsidRPr="009769E5">
        <w:rPr>
          <w:sz w:val="28"/>
          <w:szCs w:val="28"/>
        </w:rPr>
        <w:br/>
      </w:r>
      <w:r w:rsidR="009769E5" w:rsidRPr="009769E5">
        <w:rPr>
          <w:sz w:val="28"/>
          <w:szCs w:val="28"/>
        </w:rPr>
        <w:t xml:space="preserve">           </w:t>
      </w:r>
      <w:r w:rsidRPr="009769E5">
        <w:rPr>
          <w:sz w:val="28"/>
          <w:szCs w:val="28"/>
        </w:rPr>
        <w:t>Word всегда стремится переносить слова с дефисом на месте дефиса, даже если автоматический перенос слов запрещён. Иногда этого разрыва желательно избежать (например, 1-й номер). Для этого вместо обычного дефиса используйте неразрывный, нажимая комбинацию клавиш ++&lt;-&gt;.</w:t>
      </w:r>
    </w:p>
    <w:p w:rsidR="00393E96" w:rsidRPr="009769E5" w:rsidRDefault="00393E96" w:rsidP="009769E5">
      <w:pPr>
        <w:spacing w:line="360" w:lineRule="auto"/>
        <w:rPr>
          <w:rStyle w:val="apple-style-span"/>
          <w:rFonts w:ascii="Courier New" w:hAnsi="Courier New" w:cs="Courier New"/>
          <w:color w:val="000000"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9769E5" w:rsidRP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  <w:r w:rsidRPr="009769E5">
        <w:rPr>
          <w:b/>
          <w:sz w:val="28"/>
          <w:szCs w:val="28"/>
        </w:rPr>
        <w:t xml:space="preserve">4. </w:t>
      </w:r>
      <w:r w:rsidRPr="009769E5">
        <w:rPr>
          <w:b/>
          <w:sz w:val="28"/>
          <w:szCs w:val="28"/>
          <w:lang w:val="en-US"/>
        </w:rPr>
        <w:t>MS</w:t>
      </w:r>
      <w:r w:rsidRPr="009769E5">
        <w:rPr>
          <w:b/>
          <w:sz w:val="28"/>
          <w:szCs w:val="28"/>
        </w:rPr>
        <w:t xml:space="preserve"> </w:t>
      </w:r>
      <w:r w:rsidRPr="009769E5">
        <w:rPr>
          <w:b/>
          <w:sz w:val="28"/>
          <w:szCs w:val="28"/>
          <w:lang w:val="en-US"/>
        </w:rPr>
        <w:t>Excel</w:t>
      </w:r>
      <w:r w:rsidRPr="009769E5">
        <w:rPr>
          <w:b/>
          <w:sz w:val="28"/>
          <w:szCs w:val="28"/>
        </w:rPr>
        <w:t>. Способы выделения отдельных ячеек и групп ячеек.</w:t>
      </w:r>
    </w:p>
    <w:p w:rsidR="009769E5" w:rsidRPr="009769E5" w:rsidRDefault="009769E5" w:rsidP="009769E5">
      <w:pPr>
        <w:spacing w:line="360" w:lineRule="auto"/>
        <w:jc w:val="center"/>
        <w:rPr>
          <w:b/>
          <w:sz w:val="28"/>
          <w:szCs w:val="28"/>
        </w:rPr>
      </w:pPr>
    </w:p>
    <w:p w:rsidR="00393E96" w:rsidRPr="009769E5" w:rsidRDefault="00393E96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 xml:space="preserve">Перед тем как применить какую-либо операцию редактирования, ячейку необходимо выделить. Если с несколькими ячейками нужно выполнить одинаковые действия, то можно выделить группу ячеек. Выделенные группы ячеек называют также </w:t>
      </w:r>
      <w:r w:rsidR="006072B2" w:rsidRPr="009769E5">
        <w:rPr>
          <w:sz w:val="28"/>
          <w:szCs w:val="28"/>
        </w:rPr>
        <w:t xml:space="preserve">диапазонами ячеек. </w:t>
      </w:r>
    </w:p>
    <w:p w:rsidR="00393E96" w:rsidRPr="009769E5" w:rsidRDefault="00393E96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>Если вы выделите диапазон</w:t>
      </w:r>
      <w:r w:rsidR="006072B2" w:rsidRPr="009769E5">
        <w:rPr>
          <w:sz w:val="28"/>
          <w:szCs w:val="28"/>
        </w:rPr>
        <w:t xml:space="preserve"> ячеек, они все будет активными,</w:t>
      </w:r>
      <w:r w:rsidRPr="009769E5">
        <w:rPr>
          <w:sz w:val="28"/>
          <w:szCs w:val="28"/>
        </w:rPr>
        <w:t xml:space="preserve"> при этом вокруг ячеек</w:t>
      </w:r>
      <w:r w:rsidR="006072B2" w:rsidRPr="009769E5">
        <w:rPr>
          <w:sz w:val="28"/>
          <w:szCs w:val="28"/>
        </w:rPr>
        <w:t xml:space="preserve"> </w:t>
      </w:r>
      <w:r w:rsidRPr="009769E5">
        <w:rPr>
          <w:sz w:val="28"/>
          <w:szCs w:val="28"/>
        </w:rPr>
        <w:t>возникнет окаймляющая рамка. Чтобы выделить диапазон ячеек, можно использов</w:t>
      </w:r>
      <w:r w:rsidR="006072B2" w:rsidRPr="009769E5">
        <w:rPr>
          <w:sz w:val="28"/>
          <w:szCs w:val="28"/>
        </w:rPr>
        <w:t>ать один из следующих приемов.</w:t>
      </w:r>
      <w:r w:rsidRPr="009769E5">
        <w:rPr>
          <w:sz w:val="28"/>
          <w:szCs w:val="28"/>
        </w:rPr>
        <w:t xml:space="preserve"> Активируйте одну из угловых ячеек диапазона и, удерживая левую кнопку мыши, перемещайте указатель до тех пор, пока нужный диапазон не будет выделен.</w:t>
      </w:r>
    </w:p>
    <w:p w:rsidR="00393E96" w:rsidRPr="009769E5" w:rsidRDefault="00393E96" w:rsidP="009769E5">
      <w:pPr>
        <w:spacing w:line="360" w:lineRule="auto"/>
        <w:ind w:firstLine="709"/>
        <w:rPr>
          <w:sz w:val="28"/>
          <w:szCs w:val="28"/>
        </w:rPr>
      </w:pPr>
      <w:r w:rsidRPr="009769E5">
        <w:rPr>
          <w:sz w:val="28"/>
          <w:szCs w:val="28"/>
        </w:rPr>
        <w:t>При этом в строке Имя будет отображаться количество строк и столбцов в выделенном диапазоне. - Введите в поле Имя адрес левой верхней ячейки диапазона, двоеточие и адрес правой нижней ячейки, например А1:С8 и нажмите клавишу Enter. Активируйте одну из угловых ячеек диапазона и, удерживая нажатой клавишу Shift, щелкните на угловой ячейке, расположенной по диагонали от активной.</w:t>
      </w:r>
    </w:p>
    <w:p w:rsidR="00393E96" w:rsidRPr="009769E5" w:rsidRDefault="00393E96" w:rsidP="009769E5">
      <w:pPr>
        <w:spacing w:line="360" w:lineRule="auto"/>
        <w:ind w:firstLine="709"/>
      </w:pPr>
      <w:r w:rsidRPr="009769E5">
        <w:rPr>
          <w:sz w:val="28"/>
          <w:szCs w:val="28"/>
        </w:rPr>
        <w:t>Если нужно выделить не диапазон, а отдельные ячейки, расположенные на разных ч</w:t>
      </w:r>
      <w:r w:rsidR="008C7437">
        <w:rPr>
          <w:sz w:val="28"/>
          <w:szCs w:val="28"/>
        </w:rPr>
        <w:t>астях листа, щелкайте на ячейки</w:t>
      </w:r>
      <w:r w:rsidRPr="009769E5">
        <w:rPr>
          <w:sz w:val="28"/>
          <w:szCs w:val="28"/>
        </w:rPr>
        <w:t>, удерживая нажатой клавишу Ctrl. При этом будут выделены только те ячейки, на которых вы щелкнете. Чтобы отменить выделение, щелкните мышью на любой ячейке, которая не входит в выделенный диапазон, или нажмите одну из клавиш управления курсором.</w:t>
      </w:r>
    </w:p>
    <w:p w:rsidR="00393E96" w:rsidRDefault="00393E96" w:rsidP="0021001A"/>
    <w:sectPr w:rsidR="00393E96" w:rsidSect="006072B2">
      <w:pgSz w:w="11906" w:h="16838"/>
      <w:pgMar w:top="1134" w:right="567" w:bottom="107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214A"/>
    <w:rsid w:val="0021001A"/>
    <w:rsid w:val="00281B30"/>
    <w:rsid w:val="00332627"/>
    <w:rsid w:val="00393E96"/>
    <w:rsid w:val="00411A13"/>
    <w:rsid w:val="006072B2"/>
    <w:rsid w:val="0063214A"/>
    <w:rsid w:val="006C03F2"/>
    <w:rsid w:val="008C7437"/>
    <w:rsid w:val="009769E5"/>
    <w:rsid w:val="00A71FD6"/>
    <w:rsid w:val="00B0104A"/>
    <w:rsid w:val="00C524AF"/>
    <w:rsid w:val="00D37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qFormat/>
    <w:rsid w:val="0063214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63214A"/>
  </w:style>
  <w:style w:type="character" w:customStyle="1" w:styleId="apple-converted-space">
    <w:name w:val="apple-converted-space"/>
    <w:basedOn w:val="a0"/>
    <w:rsid w:val="0063214A"/>
  </w:style>
  <w:style w:type="character" w:styleId="a3">
    <w:name w:val="Strong"/>
    <w:basedOn w:val="a0"/>
    <w:qFormat/>
    <w:rsid w:val="0063214A"/>
    <w:rPr>
      <w:b/>
      <w:bCs/>
    </w:rPr>
  </w:style>
  <w:style w:type="paragraph" w:styleId="a4">
    <w:name w:val="Normal (Web)"/>
    <w:basedOn w:val="a"/>
    <w:rsid w:val="0063214A"/>
    <w:pPr>
      <w:spacing w:before="100" w:beforeAutospacing="1" w:after="100" w:afterAutospacing="1"/>
    </w:pPr>
  </w:style>
  <w:style w:type="paragraph" w:styleId="a5">
    <w:name w:val="Body Text"/>
    <w:basedOn w:val="a"/>
    <w:rsid w:val="00A71FD6"/>
    <w:pPr>
      <w:jc w:val="both"/>
    </w:pPr>
    <w:rPr>
      <w:szCs w:val="20"/>
    </w:rPr>
  </w:style>
  <w:style w:type="paragraph" w:styleId="a6">
    <w:name w:val="Body Text Indent"/>
    <w:basedOn w:val="a"/>
    <w:rsid w:val="00A71FD6"/>
    <w:pPr>
      <w:ind w:left="2410" w:hanging="2410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4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53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1083</Words>
  <Characters>7403</Characters>
  <Application>Microsoft Office Word</Application>
  <DocSecurity>0</DocSecurity>
  <Lines>178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2016-12-19T17:23:00Z</dcterms:created>
  <dcterms:modified xsi:type="dcterms:W3CDTF">2016-12-19T17:23:00Z</dcterms:modified>
</cp:coreProperties>
</file>