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7015" w:rsidRDefault="00507015" w:rsidP="000F32BE">
      <w:pPr>
        <w:spacing w:line="360" w:lineRule="auto"/>
        <w:ind w:left="284"/>
        <w:jc w:val="center"/>
        <w:rPr>
          <w:sz w:val="32"/>
          <w:szCs w:val="28"/>
        </w:rPr>
      </w:pPr>
      <w:bookmarkStart w:id="0" w:name="_GoBack"/>
      <w:bookmarkEnd w:id="0"/>
    </w:p>
    <w:p w:rsidR="000F32BE" w:rsidRPr="00F007C9" w:rsidRDefault="000F32BE" w:rsidP="000F32BE">
      <w:pPr>
        <w:spacing w:line="360" w:lineRule="auto"/>
        <w:ind w:left="284"/>
        <w:jc w:val="center"/>
        <w:rPr>
          <w:sz w:val="32"/>
          <w:szCs w:val="28"/>
        </w:rPr>
      </w:pPr>
      <w:r w:rsidRPr="00F007C9">
        <w:rPr>
          <w:sz w:val="32"/>
          <w:szCs w:val="28"/>
        </w:rPr>
        <w:t>Всероссийский заочный финансово-экономический институт</w:t>
      </w:r>
    </w:p>
    <w:p w:rsidR="000F32BE" w:rsidRPr="00F007C9" w:rsidRDefault="005B4353" w:rsidP="000F32BE">
      <w:pPr>
        <w:spacing w:line="360" w:lineRule="auto"/>
        <w:ind w:left="284"/>
        <w:jc w:val="center"/>
        <w:rPr>
          <w:sz w:val="32"/>
          <w:szCs w:val="28"/>
        </w:rPr>
      </w:pPr>
      <w:r>
        <w:rPr>
          <w:sz w:val="32"/>
          <w:szCs w:val="28"/>
        </w:rPr>
        <w:t>Филиал в г.Волгограде</w:t>
      </w:r>
    </w:p>
    <w:p w:rsidR="000F32BE" w:rsidRPr="00F007C9" w:rsidRDefault="000F32BE" w:rsidP="005B4353">
      <w:pPr>
        <w:spacing w:line="360" w:lineRule="auto"/>
        <w:jc w:val="center"/>
        <w:rPr>
          <w:i/>
          <w:sz w:val="32"/>
          <w:szCs w:val="26"/>
        </w:rPr>
      </w:pPr>
      <w:r w:rsidRPr="00F007C9">
        <w:rPr>
          <w:i/>
          <w:sz w:val="32"/>
          <w:szCs w:val="26"/>
        </w:rPr>
        <w:t xml:space="preserve">Кафедра </w:t>
      </w:r>
      <w:r w:rsidR="005B4353">
        <w:rPr>
          <w:i/>
          <w:sz w:val="32"/>
          <w:szCs w:val="26"/>
        </w:rPr>
        <w:t>автоматизированной обработки экономической информации</w:t>
      </w:r>
    </w:p>
    <w:p w:rsidR="000F32BE" w:rsidRDefault="000F32BE" w:rsidP="000F32BE">
      <w:pPr>
        <w:spacing w:line="360" w:lineRule="auto"/>
        <w:ind w:left="284"/>
        <w:jc w:val="center"/>
        <w:rPr>
          <w:sz w:val="28"/>
          <w:szCs w:val="28"/>
        </w:rPr>
      </w:pPr>
    </w:p>
    <w:p w:rsidR="000F32BE" w:rsidRDefault="000F32BE" w:rsidP="000F32BE">
      <w:pPr>
        <w:spacing w:line="360" w:lineRule="auto"/>
        <w:rPr>
          <w:sz w:val="28"/>
          <w:szCs w:val="28"/>
        </w:rPr>
      </w:pPr>
    </w:p>
    <w:p w:rsidR="000F32BE" w:rsidRDefault="000F32BE" w:rsidP="000F32BE">
      <w:pPr>
        <w:spacing w:line="360" w:lineRule="auto"/>
        <w:ind w:left="284"/>
        <w:jc w:val="center"/>
        <w:rPr>
          <w:sz w:val="28"/>
          <w:szCs w:val="28"/>
        </w:rPr>
      </w:pPr>
    </w:p>
    <w:p w:rsidR="000F32BE" w:rsidRDefault="000F32BE" w:rsidP="000F32BE">
      <w:pPr>
        <w:spacing w:line="360" w:lineRule="auto"/>
        <w:ind w:left="284"/>
        <w:jc w:val="center"/>
        <w:rPr>
          <w:sz w:val="28"/>
          <w:szCs w:val="28"/>
        </w:rPr>
      </w:pPr>
    </w:p>
    <w:p w:rsidR="000F32BE" w:rsidRDefault="000F32BE" w:rsidP="000F32BE">
      <w:pPr>
        <w:spacing w:line="360" w:lineRule="auto"/>
        <w:ind w:left="284"/>
        <w:jc w:val="center"/>
        <w:rPr>
          <w:sz w:val="28"/>
          <w:szCs w:val="28"/>
        </w:rPr>
      </w:pPr>
    </w:p>
    <w:p w:rsidR="000F32BE" w:rsidRDefault="000F32BE" w:rsidP="000F32BE">
      <w:pPr>
        <w:spacing w:line="360" w:lineRule="auto"/>
        <w:ind w:left="284"/>
        <w:jc w:val="center"/>
        <w:rPr>
          <w:sz w:val="28"/>
          <w:szCs w:val="28"/>
        </w:rPr>
      </w:pPr>
    </w:p>
    <w:p w:rsidR="000F32BE" w:rsidRDefault="000F32BE" w:rsidP="000F32BE">
      <w:pPr>
        <w:spacing w:line="360" w:lineRule="auto"/>
        <w:ind w:left="284"/>
        <w:jc w:val="center"/>
        <w:rPr>
          <w:sz w:val="28"/>
          <w:szCs w:val="28"/>
        </w:rPr>
      </w:pPr>
    </w:p>
    <w:p w:rsidR="000F32BE" w:rsidRDefault="000F32BE" w:rsidP="000F32BE">
      <w:pPr>
        <w:spacing w:line="360" w:lineRule="auto"/>
        <w:ind w:left="284"/>
        <w:jc w:val="center"/>
        <w:rPr>
          <w:sz w:val="28"/>
          <w:szCs w:val="28"/>
        </w:rPr>
      </w:pPr>
    </w:p>
    <w:p w:rsidR="000F32BE" w:rsidRPr="000F32BE" w:rsidRDefault="000F32BE" w:rsidP="000F32BE">
      <w:pPr>
        <w:spacing w:line="360" w:lineRule="auto"/>
        <w:ind w:left="284"/>
        <w:jc w:val="center"/>
        <w:rPr>
          <w:sz w:val="28"/>
          <w:szCs w:val="28"/>
        </w:rPr>
      </w:pPr>
      <w:r w:rsidRPr="000F32BE">
        <w:rPr>
          <w:sz w:val="44"/>
          <w:szCs w:val="44"/>
        </w:rPr>
        <w:t>Контрольная работа по дисциплине</w:t>
      </w:r>
      <w:r w:rsidRPr="000F32BE">
        <w:rPr>
          <w:sz w:val="28"/>
          <w:szCs w:val="28"/>
        </w:rPr>
        <w:t xml:space="preserve"> </w:t>
      </w:r>
    </w:p>
    <w:p w:rsidR="000F32BE" w:rsidRDefault="000F32BE" w:rsidP="000F32BE">
      <w:pPr>
        <w:spacing w:line="360" w:lineRule="auto"/>
        <w:ind w:left="284"/>
        <w:jc w:val="center"/>
        <w:rPr>
          <w:sz w:val="48"/>
          <w:szCs w:val="48"/>
        </w:rPr>
      </w:pPr>
      <w:r w:rsidRPr="00151D74">
        <w:rPr>
          <w:sz w:val="48"/>
          <w:szCs w:val="48"/>
        </w:rPr>
        <w:t>«</w:t>
      </w:r>
      <w:r>
        <w:rPr>
          <w:sz w:val="48"/>
          <w:szCs w:val="48"/>
        </w:rPr>
        <w:t>Информационные системы в экономике</w:t>
      </w:r>
      <w:r w:rsidRPr="00151D74">
        <w:rPr>
          <w:sz w:val="48"/>
          <w:szCs w:val="48"/>
        </w:rPr>
        <w:t>»</w:t>
      </w:r>
    </w:p>
    <w:p w:rsidR="000F32BE" w:rsidRPr="00F007C9" w:rsidRDefault="000F32BE" w:rsidP="000F32BE">
      <w:pPr>
        <w:spacing w:line="360" w:lineRule="auto"/>
        <w:ind w:left="284"/>
        <w:jc w:val="center"/>
        <w:rPr>
          <w:sz w:val="32"/>
          <w:szCs w:val="28"/>
        </w:rPr>
      </w:pPr>
      <w:r w:rsidRPr="00F007C9">
        <w:rPr>
          <w:sz w:val="32"/>
          <w:szCs w:val="28"/>
        </w:rPr>
        <w:t>Вариант №4</w:t>
      </w:r>
    </w:p>
    <w:p w:rsidR="000F32BE" w:rsidRPr="00F007C9" w:rsidRDefault="000F32BE" w:rsidP="000F32BE">
      <w:pPr>
        <w:spacing w:line="360" w:lineRule="auto"/>
        <w:ind w:left="284"/>
        <w:jc w:val="center"/>
        <w:rPr>
          <w:sz w:val="32"/>
          <w:szCs w:val="28"/>
        </w:rPr>
      </w:pPr>
      <w:r w:rsidRPr="00F007C9">
        <w:rPr>
          <w:sz w:val="32"/>
          <w:szCs w:val="28"/>
        </w:rPr>
        <w:t>Направление контрольной работы №1</w:t>
      </w:r>
    </w:p>
    <w:p w:rsidR="000F32BE" w:rsidRDefault="000F32BE" w:rsidP="000F32BE">
      <w:pPr>
        <w:spacing w:line="360" w:lineRule="auto"/>
        <w:ind w:left="284"/>
        <w:jc w:val="center"/>
        <w:rPr>
          <w:sz w:val="28"/>
          <w:szCs w:val="28"/>
        </w:rPr>
      </w:pPr>
    </w:p>
    <w:p w:rsidR="000F32BE" w:rsidRDefault="000F32BE" w:rsidP="000F32BE">
      <w:pPr>
        <w:spacing w:line="360" w:lineRule="auto"/>
        <w:rPr>
          <w:sz w:val="28"/>
          <w:szCs w:val="28"/>
        </w:rPr>
      </w:pPr>
    </w:p>
    <w:p w:rsidR="000F32BE" w:rsidRDefault="000F32BE" w:rsidP="000F32BE">
      <w:pPr>
        <w:spacing w:line="360" w:lineRule="auto"/>
        <w:ind w:left="284"/>
        <w:jc w:val="center"/>
        <w:rPr>
          <w:sz w:val="28"/>
          <w:szCs w:val="28"/>
        </w:rPr>
      </w:pPr>
    </w:p>
    <w:p w:rsidR="000F32BE" w:rsidRDefault="000F32BE" w:rsidP="000F32BE">
      <w:pPr>
        <w:tabs>
          <w:tab w:val="left" w:pos="3600"/>
          <w:tab w:val="left" w:pos="6300"/>
        </w:tabs>
        <w:spacing w:line="360" w:lineRule="auto"/>
        <w:ind w:left="284"/>
        <w:jc w:val="center"/>
        <w:rPr>
          <w:sz w:val="28"/>
          <w:szCs w:val="28"/>
        </w:rPr>
      </w:pPr>
    </w:p>
    <w:p w:rsidR="00DB6A28" w:rsidRDefault="000F32BE" w:rsidP="007B4CD5">
      <w:pPr>
        <w:tabs>
          <w:tab w:val="left" w:pos="2700"/>
          <w:tab w:val="left" w:pos="5760"/>
        </w:tabs>
        <w:rPr>
          <w:sz w:val="28"/>
          <w:szCs w:val="28"/>
        </w:rPr>
      </w:pPr>
      <w:r>
        <w:tab/>
      </w:r>
      <w:r w:rsidRPr="00EA4B6C">
        <w:rPr>
          <w:sz w:val="28"/>
          <w:szCs w:val="28"/>
        </w:rPr>
        <w:t xml:space="preserve">Исполнитель: </w:t>
      </w:r>
      <w:r w:rsidRPr="00EA4B6C">
        <w:rPr>
          <w:sz w:val="28"/>
          <w:szCs w:val="28"/>
        </w:rPr>
        <w:tab/>
      </w:r>
      <w:r w:rsidR="00DB6A28">
        <w:rPr>
          <w:sz w:val="28"/>
          <w:szCs w:val="28"/>
        </w:rPr>
        <w:t>ГайдуковаТ.А.</w:t>
      </w:r>
    </w:p>
    <w:p w:rsidR="00EA4B6C" w:rsidRPr="00EA4B6C" w:rsidRDefault="000F32BE" w:rsidP="007B4CD5">
      <w:pPr>
        <w:tabs>
          <w:tab w:val="left" w:pos="2700"/>
          <w:tab w:val="left" w:pos="5760"/>
        </w:tabs>
        <w:rPr>
          <w:sz w:val="28"/>
          <w:szCs w:val="28"/>
        </w:rPr>
      </w:pPr>
      <w:r w:rsidRPr="00EA4B6C">
        <w:rPr>
          <w:sz w:val="28"/>
          <w:szCs w:val="28"/>
        </w:rPr>
        <w:tab/>
      </w:r>
      <w:r w:rsidR="00EA4B6C" w:rsidRPr="00EA4B6C">
        <w:rPr>
          <w:sz w:val="28"/>
          <w:szCs w:val="28"/>
        </w:rPr>
        <w:t>Факул</w:t>
      </w:r>
      <w:r w:rsidR="00DB6A28">
        <w:rPr>
          <w:sz w:val="28"/>
          <w:szCs w:val="28"/>
        </w:rPr>
        <w:t>ьтет:</w:t>
      </w:r>
      <w:r w:rsidR="00DB6A28">
        <w:rPr>
          <w:sz w:val="28"/>
          <w:szCs w:val="28"/>
        </w:rPr>
        <w:tab/>
        <w:t>ф</w:t>
      </w:r>
      <w:r w:rsidR="00EA4B6C" w:rsidRPr="00EA4B6C">
        <w:rPr>
          <w:sz w:val="28"/>
          <w:szCs w:val="28"/>
        </w:rPr>
        <w:t>инанс</w:t>
      </w:r>
      <w:r w:rsidR="001E552A">
        <w:rPr>
          <w:sz w:val="28"/>
          <w:szCs w:val="28"/>
        </w:rPr>
        <w:t>ово-</w:t>
      </w:r>
      <w:r w:rsidR="00EA4B6C" w:rsidRPr="00EA4B6C">
        <w:rPr>
          <w:sz w:val="28"/>
          <w:szCs w:val="28"/>
        </w:rPr>
        <w:t>кредит</w:t>
      </w:r>
      <w:r w:rsidR="001E552A">
        <w:rPr>
          <w:sz w:val="28"/>
          <w:szCs w:val="28"/>
        </w:rPr>
        <w:t>ный</w:t>
      </w:r>
    </w:p>
    <w:p w:rsidR="00EA4B6C" w:rsidRPr="00EA4B6C" w:rsidRDefault="00EA4B6C" w:rsidP="007B4CD5">
      <w:pPr>
        <w:tabs>
          <w:tab w:val="left" w:pos="2700"/>
          <w:tab w:val="left" w:pos="5760"/>
        </w:tabs>
        <w:rPr>
          <w:sz w:val="28"/>
          <w:szCs w:val="28"/>
        </w:rPr>
      </w:pPr>
      <w:r w:rsidRPr="00EA4B6C">
        <w:rPr>
          <w:sz w:val="28"/>
          <w:szCs w:val="28"/>
        </w:rPr>
        <w:tab/>
      </w:r>
      <w:r w:rsidR="000F32BE" w:rsidRPr="00EA4B6C">
        <w:rPr>
          <w:sz w:val="28"/>
          <w:szCs w:val="28"/>
        </w:rPr>
        <w:t>Специальность:</w:t>
      </w:r>
      <w:r w:rsidR="000F32BE" w:rsidRPr="00EA4B6C">
        <w:rPr>
          <w:sz w:val="28"/>
          <w:szCs w:val="28"/>
        </w:rPr>
        <w:tab/>
      </w:r>
      <w:r w:rsidR="00DB6A28">
        <w:rPr>
          <w:sz w:val="28"/>
          <w:szCs w:val="28"/>
        </w:rPr>
        <w:t>финансы и кредит</w:t>
      </w:r>
    </w:p>
    <w:p w:rsidR="000F32BE" w:rsidRPr="00DB6A28" w:rsidRDefault="00EA4B6C" w:rsidP="007B4CD5">
      <w:pPr>
        <w:tabs>
          <w:tab w:val="left" w:pos="2700"/>
          <w:tab w:val="left" w:pos="5760"/>
        </w:tabs>
        <w:rPr>
          <w:sz w:val="28"/>
          <w:szCs w:val="28"/>
        </w:rPr>
      </w:pPr>
      <w:r w:rsidRPr="00EA4B6C">
        <w:rPr>
          <w:sz w:val="28"/>
          <w:szCs w:val="28"/>
        </w:rPr>
        <w:tab/>
      </w:r>
      <w:r w:rsidR="00DB6A28">
        <w:rPr>
          <w:sz w:val="28"/>
          <w:szCs w:val="28"/>
        </w:rPr>
        <w:t>Группа</w:t>
      </w:r>
      <w:r w:rsidR="000F32BE" w:rsidRPr="00EA4B6C">
        <w:rPr>
          <w:sz w:val="28"/>
          <w:szCs w:val="28"/>
        </w:rPr>
        <w:t>:</w:t>
      </w:r>
      <w:r w:rsidR="000F32BE" w:rsidRPr="00EA4B6C">
        <w:rPr>
          <w:sz w:val="28"/>
          <w:szCs w:val="28"/>
        </w:rPr>
        <w:tab/>
      </w:r>
      <w:r w:rsidR="00DB6A28">
        <w:rPr>
          <w:sz w:val="28"/>
          <w:szCs w:val="28"/>
        </w:rPr>
        <w:t>дневная</w:t>
      </w:r>
    </w:p>
    <w:p w:rsidR="000F32BE" w:rsidRPr="001E552A" w:rsidRDefault="001E552A" w:rsidP="007B4CD5">
      <w:pPr>
        <w:tabs>
          <w:tab w:val="left" w:pos="2700"/>
          <w:tab w:val="left" w:pos="5760"/>
        </w:tabs>
        <w:rPr>
          <w:sz w:val="28"/>
          <w:szCs w:val="28"/>
        </w:rPr>
      </w:pPr>
      <w:r>
        <w:rPr>
          <w:sz w:val="28"/>
          <w:szCs w:val="28"/>
        </w:rPr>
        <w:tab/>
        <w:t>№ зачетной книжки:</w:t>
      </w:r>
      <w:r>
        <w:rPr>
          <w:sz w:val="28"/>
          <w:szCs w:val="28"/>
        </w:rPr>
        <w:tab/>
      </w:r>
      <w:r w:rsidR="00DB6A28">
        <w:rPr>
          <w:sz w:val="28"/>
          <w:szCs w:val="28"/>
        </w:rPr>
        <w:t>10ФФД62043</w:t>
      </w:r>
    </w:p>
    <w:p w:rsidR="00DB6A28" w:rsidRDefault="000F32BE" w:rsidP="007B4CD5">
      <w:pPr>
        <w:tabs>
          <w:tab w:val="left" w:pos="2700"/>
          <w:tab w:val="left" w:pos="5760"/>
        </w:tabs>
        <w:rPr>
          <w:sz w:val="28"/>
          <w:szCs w:val="28"/>
        </w:rPr>
      </w:pPr>
      <w:r w:rsidRPr="00EA4B6C">
        <w:rPr>
          <w:sz w:val="28"/>
          <w:szCs w:val="28"/>
        </w:rPr>
        <w:tab/>
        <w:t>Руководитель:</w:t>
      </w:r>
      <w:r w:rsidRPr="00EA4B6C">
        <w:rPr>
          <w:sz w:val="28"/>
          <w:szCs w:val="28"/>
        </w:rPr>
        <w:tab/>
      </w:r>
      <w:r w:rsidR="00DB6A28">
        <w:rPr>
          <w:sz w:val="28"/>
          <w:szCs w:val="28"/>
        </w:rPr>
        <w:t xml:space="preserve">к.т.н., доц. каф. ПИ </w:t>
      </w:r>
    </w:p>
    <w:p w:rsidR="000F32BE" w:rsidRPr="00EA4B6C" w:rsidRDefault="00DB6A28" w:rsidP="007B4CD5">
      <w:pPr>
        <w:tabs>
          <w:tab w:val="left" w:pos="2700"/>
          <w:tab w:val="left" w:pos="5760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Овчаров С.А.</w:t>
      </w:r>
    </w:p>
    <w:p w:rsidR="000F32BE" w:rsidRDefault="000F32BE" w:rsidP="000F32BE">
      <w:pPr>
        <w:spacing w:line="360" w:lineRule="auto"/>
        <w:ind w:left="284"/>
        <w:jc w:val="center"/>
        <w:rPr>
          <w:sz w:val="28"/>
          <w:szCs w:val="28"/>
        </w:rPr>
      </w:pPr>
    </w:p>
    <w:p w:rsidR="000F32BE" w:rsidRDefault="000F32BE" w:rsidP="000F32BE">
      <w:pPr>
        <w:spacing w:line="360" w:lineRule="auto"/>
        <w:ind w:left="284"/>
        <w:jc w:val="center"/>
        <w:rPr>
          <w:sz w:val="28"/>
          <w:szCs w:val="28"/>
        </w:rPr>
      </w:pPr>
    </w:p>
    <w:p w:rsidR="000F32BE" w:rsidRPr="00BD57D3" w:rsidRDefault="000F32BE" w:rsidP="000F32BE">
      <w:pPr>
        <w:spacing w:line="360" w:lineRule="auto"/>
        <w:ind w:left="284"/>
        <w:jc w:val="center"/>
        <w:rPr>
          <w:sz w:val="28"/>
          <w:szCs w:val="28"/>
        </w:rPr>
      </w:pPr>
    </w:p>
    <w:p w:rsidR="005B4353" w:rsidRDefault="005B4353" w:rsidP="005B4353">
      <w:pPr>
        <w:spacing w:line="360" w:lineRule="auto"/>
        <w:ind w:left="284"/>
        <w:jc w:val="center"/>
        <w:rPr>
          <w:sz w:val="28"/>
          <w:szCs w:val="28"/>
        </w:rPr>
      </w:pPr>
      <w:r>
        <w:rPr>
          <w:sz w:val="28"/>
          <w:szCs w:val="28"/>
        </w:rPr>
        <w:t>г. Волгоград 2011</w:t>
      </w:r>
    </w:p>
    <w:p w:rsidR="00F53E80" w:rsidRPr="005B4353" w:rsidRDefault="008C64AF" w:rsidP="005B4353">
      <w:pPr>
        <w:spacing w:line="360" w:lineRule="auto"/>
        <w:ind w:left="284"/>
        <w:jc w:val="center"/>
        <w:rPr>
          <w:sz w:val="28"/>
          <w:szCs w:val="28"/>
        </w:rPr>
      </w:pPr>
      <w:r w:rsidRPr="002B2171">
        <w:rPr>
          <w:b/>
          <w:sz w:val="32"/>
          <w:szCs w:val="28"/>
        </w:rPr>
        <w:t>Оглавление</w:t>
      </w:r>
    </w:p>
    <w:p w:rsidR="002B2171" w:rsidRPr="005B4353" w:rsidRDefault="002B2171" w:rsidP="00F53E80">
      <w:pPr>
        <w:spacing w:line="360" w:lineRule="auto"/>
        <w:ind w:left="284"/>
        <w:jc w:val="center"/>
        <w:rPr>
          <w:b/>
          <w:sz w:val="32"/>
          <w:szCs w:val="28"/>
        </w:rPr>
      </w:pPr>
    </w:p>
    <w:p w:rsidR="00EF0056" w:rsidRDefault="002B2171">
      <w:pPr>
        <w:pStyle w:val="10"/>
        <w:rPr>
          <w:rFonts w:ascii="Calibri" w:hAnsi="Calibri"/>
          <w:noProof/>
          <w:sz w:val="22"/>
          <w:szCs w:val="22"/>
        </w:rPr>
      </w:pPr>
      <w:r>
        <w:rPr>
          <w:szCs w:val="28"/>
        </w:rPr>
        <w:fldChar w:fldCharType="begin"/>
      </w:r>
      <w:r>
        <w:rPr>
          <w:szCs w:val="28"/>
        </w:rPr>
        <w:instrText xml:space="preserve"> TOC \o "1-3" \u </w:instrText>
      </w:r>
      <w:r>
        <w:rPr>
          <w:szCs w:val="28"/>
        </w:rPr>
        <w:fldChar w:fldCharType="separate"/>
      </w:r>
      <w:r w:rsidR="00EF0056">
        <w:rPr>
          <w:noProof/>
        </w:rPr>
        <w:t>Часть 1. Постановка задачи</w:t>
      </w:r>
      <w:r w:rsidR="00EF0056">
        <w:rPr>
          <w:noProof/>
        </w:rPr>
        <w:tab/>
      </w:r>
      <w:r w:rsidR="00EF0056">
        <w:rPr>
          <w:noProof/>
        </w:rPr>
        <w:fldChar w:fldCharType="begin"/>
      </w:r>
      <w:r w:rsidR="00EF0056">
        <w:rPr>
          <w:noProof/>
        </w:rPr>
        <w:instrText xml:space="preserve"> PAGEREF _Toc280355647 \h </w:instrText>
      </w:r>
      <w:r w:rsidR="00EF0056">
        <w:rPr>
          <w:noProof/>
        </w:rPr>
      </w:r>
      <w:r w:rsidR="00EF0056">
        <w:rPr>
          <w:noProof/>
        </w:rPr>
        <w:fldChar w:fldCharType="separate"/>
      </w:r>
      <w:r w:rsidR="00F661F7">
        <w:rPr>
          <w:noProof/>
        </w:rPr>
        <w:t>2</w:t>
      </w:r>
      <w:r w:rsidR="00EF0056">
        <w:rPr>
          <w:noProof/>
        </w:rPr>
        <w:fldChar w:fldCharType="end"/>
      </w:r>
    </w:p>
    <w:p w:rsidR="00EF0056" w:rsidRDefault="00EF0056">
      <w:pPr>
        <w:pStyle w:val="21"/>
        <w:tabs>
          <w:tab w:val="left" w:pos="880"/>
          <w:tab w:val="right" w:leader="dot" w:pos="9628"/>
        </w:tabs>
        <w:rPr>
          <w:rFonts w:ascii="Calibri" w:hAnsi="Calibri"/>
          <w:noProof/>
          <w:sz w:val="22"/>
          <w:szCs w:val="22"/>
        </w:rPr>
      </w:pPr>
      <w:r>
        <w:rPr>
          <w:noProof/>
        </w:rPr>
        <w:t>1.</w:t>
      </w:r>
      <w:r>
        <w:rPr>
          <w:rFonts w:ascii="Calibri" w:hAnsi="Calibri"/>
          <w:noProof/>
          <w:sz w:val="22"/>
          <w:szCs w:val="22"/>
        </w:rPr>
        <w:tab/>
      </w:r>
      <w:r>
        <w:rPr>
          <w:noProof/>
        </w:rPr>
        <w:t>Организационно-экономическая сущность задачи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_Toc280355648 \h </w:instrText>
      </w:r>
      <w:r>
        <w:rPr>
          <w:noProof/>
        </w:rPr>
      </w:r>
      <w:r>
        <w:rPr>
          <w:noProof/>
        </w:rPr>
        <w:fldChar w:fldCharType="separate"/>
      </w:r>
      <w:r w:rsidR="00F661F7">
        <w:rPr>
          <w:noProof/>
        </w:rPr>
        <w:t>2</w:t>
      </w:r>
      <w:r>
        <w:rPr>
          <w:noProof/>
        </w:rPr>
        <w:fldChar w:fldCharType="end"/>
      </w:r>
    </w:p>
    <w:p w:rsidR="00EF0056" w:rsidRDefault="00EF0056">
      <w:pPr>
        <w:pStyle w:val="21"/>
        <w:tabs>
          <w:tab w:val="left" w:pos="880"/>
          <w:tab w:val="right" w:leader="dot" w:pos="9628"/>
        </w:tabs>
        <w:rPr>
          <w:rFonts w:ascii="Calibri" w:hAnsi="Calibri"/>
          <w:noProof/>
          <w:sz w:val="22"/>
          <w:szCs w:val="22"/>
        </w:rPr>
      </w:pPr>
      <w:r>
        <w:rPr>
          <w:noProof/>
        </w:rPr>
        <w:t>2.</w:t>
      </w:r>
      <w:r>
        <w:rPr>
          <w:rFonts w:ascii="Calibri" w:hAnsi="Calibri"/>
          <w:noProof/>
          <w:sz w:val="22"/>
          <w:szCs w:val="22"/>
        </w:rPr>
        <w:tab/>
      </w:r>
      <w:r>
        <w:rPr>
          <w:noProof/>
        </w:rPr>
        <w:t>Описание входной информации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_Toc280355649 \h </w:instrText>
      </w:r>
      <w:r>
        <w:rPr>
          <w:noProof/>
        </w:rPr>
      </w:r>
      <w:r>
        <w:rPr>
          <w:noProof/>
        </w:rPr>
        <w:fldChar w:fldCharType="separate"/>
      </w:r>
      <w:r w:rsidR="00F661F7">
        <w:rPr>
          <w:noProof/>
        </w:rPr>
        <w:t>2</w:t>
      </w:r>
      <w:r>
        <w:rPr>
          <w:noProof/>
        </w:rPr>
        <w:fldChar w:fldCharType="end"/>
      </w:r>
    </w:p>
    <w:p w:rsidR="00EF0056" w:rsidRDefault="00EF0056">
      <w:pPr>
        <w:pStyle w:val="21"/>
        <w:tabs>
          <w:tab w:val="left" w:pos="880"/>
          <w:tab w:val="right" w:leader="dot" w:pos="9628"/>
        </w:tabs>
        <w:rPr>
          <w:rFonts w:ascii="Calibri" w:hAnsi="Calibri"/>
          <w:noProof/>
          <w:sz w:val="22"/>
          <w:szCs w:val="22"/>
        </w:rPr>
      </w:pPr>
      <w:r>
        <w:rPr>
          <w:noProof/>
        </w:rPr>
        <w:t>3.</w:t>
      </w:r>
      <w:r>
        <w:rPr>
          <w:rFonts w:ascii="Calibri" w:hAnsi="Calibri"/>
          <w:noProof/>
          <w:sz w:val="22"/>
          <w:szCs w:val="22"/>
        </w:rPr>
        <w:tab/>
      </w:r>
      <w:r>
        <w:rPr>
          <w:noProof/>
        </w:rPr>
        <w:t>Описание условно-постоянной информации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_Toc280355650 \h </w:instrText>
      </w:r>
      <w:r>
        <w:rPr>
          <w:noProof/>
        </w:rPr>
      </w:r>
      <w:r>
        <w:rPr>
          <w:noProof/>
        </w:rPr>
        <w:fldChar w:fldCharType="separate"/>
      </w:r>
      <w:r w:rsidR="00F661F7">
        <w:rPr>
          <w:noProof/>
        </w:rPr>
        <w:t>2</w:t>
      </w:r>
      <w:r>
        <w:rPr>
          <w:noProof/>
        </w:rPr>
        <w:fldChar w:fldCharType="end"/>
      </w:r>
    </w:p>
    <w:p w:rsidR="00EF0056" w:rsidRDefault="00EF0056">
      <w:pPr>
        <w:pStyle w:val="21"/>
        <w:tabs>
          <w:tab w:val="left" w:pos="880"/>
          <w:tab w:val="right" w:leader="dot" w:pos="9628"/>
        </w:tabs>
        <w:rPr>
          <w:rFonts w:ascii="Calibri" w:hAnsi="Calibri"/>
          <w:noProof/>
          <w:sz w:val="22"/>
          <w:szCs w:val="22"/>
        </w:rPr>
      </w:pPr>
      <w:r>
        <w:rPr>
          <w:noProof/>
        </w:rPr>
        <w:t>2.</w:t>
      </w:r>
      <w:r>
        <w:rPr>
          <w:rFonts w:ascii="Calibri" w:hAnsi="Calibri"/>
          <w:noProof/>
          <w:sz w:val="22"/>
          <w:szCs w:val="22"/>
        </w:rPr>
        <w:tab/>
      </w:r>
      <w:r>
        <w:rPr>
          <w:noProof/>
        </w:rPr>
        <w:t>Описание результирующей информации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_Toc280355651 \h </w:instrText>
      </w:r>
      <w:r>
        <w:rPr>
          <w:noProof/>
        </w:rPr>
      </w:r>
      <w:r>
        <w:rPr>
          <w:noProof/>
        </w:rPr>
        <w:fldChar w:fldCharType="separate"/>
      </w:r>
      <w:r w:rsidR="00F661F7">
        <w:rPr>
          <w:noProof/>
        </w:rPr>
        <w:t>2</w:t>
      </w:r>
      <w:r>
        <w:rPr>
          <w:noProof/>
        </w:rPr>
        <w:fldChar w:fldCharType="end"/>
      </w:r>
    </w:p>
    <w:p w:rsidR="00EF0056" w:rsidRDefault="00EF0056">
      <w:pPr>
        <w:pStyle w:val="21"/>
        <w:tabs>
          <w:tab w:val="left" w:pos="880"/>
          <w:tab w:val="right" w:leader="dot" w:pos="9628"/>
        </w:tabs>
        <w:rPr>
          <w:rFonts w:ascii="Calibri" w:hAnsi="Calibri"/>
          <w:noProof/>
          <w:sz w:val="22"/>
          <w:szCs w:val="22"/>
        </w:rPr>
      </w:pPr>
      <w:r>
        <w:rPr>
          <w:noProof/>
        </w:rPr>
        <w:t>3.</w:t>
      </w:r>
      <w:r>
        <w:rPr>
          <w:rFonts w:ascii="Calibri" w:hAnsi="Calibri"/>
          <w:noProof/>
          <w:sz w:val="22"/>
          <w:szCs w:val="22"/>
        </w:rPr>
        <w:tab/>
      </w:r>
      <w:r>
        <w:rPr>
          <w:noProof/>
        </w:rPr>
        <w:t>Описание алгоритма решения задачи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_Toc280355652 \h </w:instrText>
      </w:r>
      <w:r>
        <w:rPr>
          <w:noProof/>
        </w:rPr>
      </w:r>
      <w:r>
        <w:rPr>
          <w:noProof/>
        </w:rPr>
        <w:fldChar w:fldCharType="separate"/>
      </w:r>
      <w:r w:rsidR="00F661F7">
        <w:rPr>
          <w:noProof/>
        </w:rPr>
        <w:t>2</w:t>
      </w:r>
      <w:r>
        <w:rPr>
          <w:noProof/>
        </w:rPr>
        <w:fldChar w:fldCharType="end"/>
      </w:r>
    </w:p>
    <w:p w:rsidR="00EF0056" w:rsidRDefault="00EF0056">
      <w:pPr>
        <w:pStyle w:val="10"/>
        <w:rPr>
          <w:rFonts w:ascii="Calibri" w:hAnsi="Calibri"/>
          <w:noProof/>
          <w:sz w:val="22"/>
          <w:szCs w:val="22"/>
        </w:rPr>
      </w:pPr>
      <w:r>
        <w:rPr>
          <w:noProof/>
        </w:rPr>
        <w:t xml:space="preserve">Часть 2. Решение задачи средствами </w:t>
      </w:r>
      <w:r w:rsidRPr="000A2623">
        <w:rPr>
          <w:noProof/>
          <w:lang w:val="en-US"/>
        </w:rPr>
        <w:t>MS</w:t>
      </w:r>
      <w:r>
        <w:rPr>
          <w:noProof/>
        </w:rPr>
        <w:t xml:space="preserve"> </w:t>
      </w:r>
      <w:r w:rsidRPr="000A2623">
        <w:rPr>
          <w:noProof/>
          <w:lang w:val="en-US"/>
        </w:rPr>
        <w:t>Excel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_Toc280355653 \h </w:instrText>
      </w:r>
      <w:r>
        <w:rPr>
          <w:noProof/>
        </w:rPr>
      </w:r>
      <w:r>
        <w:rPr>
          <w:noProof/>
        </w:rPr>
        <w:fldChar w:fldCharType="separate"/>
      </w:r>
      <w:r w:rsidR="00F661F7">
        <w:rPr>
          <w:noProof/>
        </w:rPr>
        <w:t>2</w:t>
      </w:r>
      <w:r>
        <w:rPr>
          <w:noProof/>
        </w:rPr>
        <w:fldChar w:fldCharType="end"/>
      </w:r>
    </w:p>
    <w:p w:rsidR="00EF0056" w:rsidRDefault="00EF0056">
      <w:pPr>
        <w:pStyle w:val="10"/>
        <w:rPr>
          <w:rFonts w:ascii="Calibri" w:hAnsi="Calibri"/>
          <w:noProof/>
          <w:sz w:val="22"/>
          <w:szCs w:val="22"/>
        </w:rPr>
      </w:pPr>
      <w:r>
        <w:rPr>
          <w:noProof/>
        </w:rPr>
        <w:t>Список литературы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_Toc280355654 \h </w:instrText>
      </w:r>
      <w:r>
        <w:rPr>
          <w:noProof/>
        </w:rPr>
      </w:r>
      <w:r>
        <w:rPr>
          <w:noProof/>
        </w:rPr>
        <w:fldChar w:fldCharType="separate"/>
      </w:r>
      <w:r w:rsidR="00F661F7">
        <w:rPr>
          <w:noProof/>
        </w:rPr>
        <w:t>2</w:t>
      </w:r>
      <w:r>
        <w:rPr>
          <w:noProof/>
        </w:rPr>
        <w:fldChar w:fldCharType="end"/>
      </w:r>
    </w:p>
    <w:p w:rsidR="00FD54B2" w:rsidRDefault="002B2171" w:rsidP="00F53E80">
      <w:pPr>
        <w:spacing w:line="360" w:lineRule="auto"/>
        <w:ind w:left="284"/>
        <w:jc w:val="center"/>
        <w:rPr>
          <w:sz w:val="28"/>
          <w:szCs w:val="28"/>
        </w:rPr>
      </w:pPr>
      <w:r>
        <w:rPr>
          <w:sz w:val="28"/>
          <w:szCs w:val="28"/>
        </w:rPr>
        <w:fldChar w:fldCharType="end"/>
      </w:r>
    </w:p>
    <w:p w:rsidR="009D34DA" w:rsidRDefault="00F53E80" w:rsidP="002A1888">
      <w:pPr>
        <w:pStyle w:val="1"/>
      </w:pPr>
      <w:r>
        <w:br w:type="page"/>
      </w:r>
      <w:bookmarkStart w:id="1" w:name="_Toc247818931"/>
      <w:bookmarkStart w:id="2" w:name="_Toc280355647"/>
      <w:r>
        <w:t>Часть 1. Постановка задачи</w:t>
      </w:r>
      <w:bookmarkEnd w:id="1"/>
      <w:bookmarkEnd w:id="2"/>
    </w:p>
    <w:p w:rsidR="00F53E80" w:rsidRDefault="00662CFE" w:rsidP="00C651D8">
      <w:pPr>
        <w:pStyle w:val="a0"/>
      </w:pPr>
      <w:r>
        <w:t xml:space="preserve">Для планового отдела рассчитать нормативный фонд заработной платы на годовую и квартальные программы по изделиям. Нормативная заработная плата, необходимая для выполнения годовой и квартальных программ в разрезе изделий, определяется путем умножения </w:t>
      </w:r>
      <w:bookmarkStart w:id="3" w:name="OLE_LINK3"/>
      <w:bookmarkStart w:id="4" w:name="OLE_LINK4"/>
      <w:r>
        <w:t xml:space="preserve">расценок за единицу изделия </w:t>
      </w:r>
      <w:bookmarkEnd w:id="3"/>
      <w:bookmarkEnd w:id="4"/>
      <w:r>
        <w:t>на плановое количество изделий, которое изготавливается.</w:t>
      </w:r>
    </w:p>
    <w:p w:rsidR="00C651D8" w:rsidRDefault="00C651D8" w:rsidP="00C651D8">
      <w:pPr>
        <w:pStyle w:val="a0"/>
      </w:pPr>
      <w:r w:rsidRPr="00DE330B">
        <w:rPr>
          <w:b/>
        </w:rPr>
        <w:t xml:space="preserve">Входная информация: </w:t>
      </w:r>
      <w:r>
        <w:t>код изделия, код детали, номер цеха, код операции, код оборудования, код профессии, расценка на изделия, плановое количество изделий, в том числе на квартал.</w:t>
      </w:r>
    </w:p>
    <w:p w:rsidR="00C651D8" w:rsidRDefault="00C651D8" w:rsidP="00C651D8">
      <w:pPr>
        <w:pStyle w:val="a0"/>
      </w:pPr>
      <w:r w:rsidRPr="00DE330B">
        <w:rPr>
          <w:b/>
        </w:rPr>
        <w:t>Результирующая информация:</w:t>
      </w:r>
      <w:r>
        <w:t xml:space="preserve"> код изделия, код единицы измерения, заработная плата на единицу изделия, на годовую программу, в том числе на квартал.</w:t>
      </w:r>
    </w:p>
    <w:p w:rsidR="00662CFE" w:rsidRDefault="009C2821" w:rsidP="00FD54B2">
      <w:pPr>
        <w:pStyle w:val="2"/>
        <w:numPr>
          <w:ilvl w:val="0"/>
          <w:numId w:val="19"/>
        </w:numPr>
      </w:pPr>
      <w:bookmarkStart w:id="5" w:name="_Toc247818932"/>
      <w:bookmarkStart w:id="6" w:name="_Toc280355648"/>
      <w:r>
        <w:t>Организационно-экономическая сущность задачи</w:t>
      </w:r>
      <w:bookmarkEnd w:id="5"/>
      <w:bookmarkEnd w:id="6"/>
    </w:p>
    <w:p w:rsidR="00FD54B2" w:rsidRPr="00FD54B2" w:rsidRDefault="00845D21" w:rsidP="00FD54B2">
      <w:pPr>
        <w:pStyle w:val="a0"/>
        <w:numPr>
          <w:ilvl w:val="1"/>
          <w:numId w:val="14"/>
        </w:numPr>
        <w:rPr>
          <w:b/>
        </w:rPr>
      </w:pPr>
      <w:bookmarkStart w:id="7" w:name="_Toc247818933"/>
      <w:r w:rsidRPr="00FD54B2">
        <w:rPr>
          <w:b/>
        </w:rPr>
        <w:t>Наименование задачи:</w:t>
      </w:r>
      <w:bookmarkEnd w:id="7"/>
    </w:p>
    <w:p w:rsidR="00845D21" w:rsidRPr="00FD54B2" w:rsidRDefault="00845D21" w:rsidP="00FD54B2">
      <w:pPr>
        <w:pStyle w:val="a0"/>
        <w:ind w:left="1080" w:firstLine="0"/>
      </w:pPr>
      <w:r w:rsidRPr="00FD54B2">
        <w:t xml:space="preserve">Расчет </w:t>
      </w:r>
      <w:r w:rsidR="00F70F14" w:rsidRPr="00FD54B2">
        <w:t>нормативного фонда заработной платы</w:t>
      </w:r>
      <w:r w:rsidR="00F660E8">
        <w:t xml:space="preserve"> на годовую и квартальные программы по изделиям.</w:t>
      </w:r>
    </w:p>
    <w:p w:rsidR="00F70F14" w:rsidRPr="00FD54B2" w:rsidRDefault="00F70F14" w:rsidP="00FD54B2">
      <w:pPr>
        <w:pStyle w:val="a0"/>
        <w:numPr>
          <w:ilvl w:val="1"/>
          <w:numId w:val="14"/>
        </w:numPr>
        <w:rPr>
          <w:b/>
        </w:rPr>
      </w:pPr>
      <w:bookmarkStart w:id="8" w:name="_Toc247818934"/>
      <w:r w:rsidRPr="00FD54B2">
        <w:rPr>
          <w:b/>
        </w:rPr>
        <w:t>Место решения задачи:</w:t>
      </w:r>
      <w:bookmarkEnd w:id="8"/>
    </w:p>
    <w:p w:rsidR="00F70F14" w:rsidRPr="00FD54B2" w:rsidRDefault="00F70F14" w:rsidP="00FD54B2">
      <w:pPr>
        <w:pStyle w:val="a0"/>
        <w:ind w:left="1080" w:firstLine="0"/>
      </w:pPr>
      <w:r w:rsidRPr="00FD54B2">
        <w:t>Плановый отдел</w:t>
      </w:r>
    </w:p>
    <w:p w:rsidR="00F70F14" w:rsidRPr="00FD54B2" w:rsidRDefault="002A1888" w:rsidP="00FD54B2">
      <w:pPr>
        <w:pStyle w:val="a0"/>
        <w:numPr>
          <w:ilvl w:val="1"/>
          <w:numId w:val="14"/>
        </w:numPr>
        <w:rPr>
          <w:b/>
        </w:rPr>
      </w:pPr>
      <w:bookmarkStart w:id="9" w:name="_Toc247818935"/>
      <w:r w:rsidRPr="00FD54B2">
        <w:rPr>
          <w:b/>
        </w:rPr>
        <w:t>Цель решения задачи:</w:t>
      </w:r>
      <w:bookmarkEnd w:id="9"/>
    </w:p>
    <w:p w:rsidR="006C1F5F" w:rsidRPr="006C1F5F" w:rsidRDefault="002E1029" w:rsidP="006C1F5F">
      <w:pPr>
        <w:pStyle w:val="a0"/>
        <w:ind w:left="1080" w:firstLine="0"/>
      </w:pPr>
      <w:r>
        <w:t>Оценка величины</w:t>
      </w:r>
      <w:r w:rsidR="002A1888" w:rsidRPr="00FD54B2">
        <w:t xml:space="preserve"> фонда заработной платы </w:t>
      </w:r>
      <w:r w:rsidR="007F68D4" w:rsidRPr="00FD54B2">
        <w:t xml:space="preserve">на год и поквартально </w:t>
      </w:r>
      <w:r w:rsidR="002A1888" w:rsidRPr="00FD54B2">
        <w:t>в з</w:t>
      </w:r>
      <w:r w:rsidR="004667B9">
        <w:t>ависимости от программы выпуска</w:t>
      </w:r>
      <w:r>
        <w:t xml:space="preserve"> по конкретным изделиям</w:t>
      </w:r>
      <w:r w:rsidR="006C1F5F" w:rsidRPr="006C1F5F">
        <w:t>.</w:t>
      </w:r>
    </w:p>
    <w:p w:rsidR="008C64AF" w:rsidRPr="00FD54B2" w:rsidRDefault="008C64AF" w:rsidP="00FD54B2">
      <w:pPr>
        <w:pStyle w:val="a0"/>
        <w:numPr>
          <w:ilvl w:val="1"/>
          <w:numId w:val="14"/>
        </w:numPr>
        <w:rPr>
          <w:b/>
        </w:rPr>
      </w:pPr>
      <w:bookmarkStart w:id="10" w:name="_Toc247818936"/>
      <w:r w:rsidRPr="00FD54B2">
        <w:rPr>
          <w:b/>
        </w:rPr>
        <w:t>Периодичность решения задачи:</w:t>
      </w:r>
      <w:bookmarkEnd w:id="10"/>
    </w:p>
    <w:p w:rsidR="008C64AF" w:rsidRPr="00FD54B2" w:rsidRDefault="00336C93" w:rsidP="00FD54B2">
      <w:pPr>
        <w:pStyle w:val="a0"/>
        <w:ind w:left="1080" w:firstLine="0"/>
      </w:pPr>
      <w:r>
        <w:t>Раз в год при формировании производственной программы</w:t>
      </w:r>
      <w:r w:rsidR="00AA27D5">
        <w:t>. Возможна ежеквартальная корректировка плана.</w:t>
      </w:r>
    </w:p>
    <w:p w:rsidR="008C64AF" w:rsidRPr="00FD54B2" w:rsidRDefault="008C64AF" w:rsidP="00FD54B2">
      <w:pPr>
        <w:pStyle w:val="a0"/>
        <w:numPr>
          <w:ilvl w:val="1"/>
          <w:numId w:val="14"/>
        </w:numPr>
        <w:rPr>
          <w:b/>
        </w:rPr>
      </w:pPr>
      <w:bookmarkStart w:id="11" w:name="_Toc247818937"/>
      <w:r w:rsidRPr="00FD54B2">
        <w:rPr>
          <w:b/>
        </w:rPr>
        <w:t>Для кого предназначено решение задачи:</w:t>
      </w:r>
      <w:bookmarkEnd w:id="11"/>
    </w:p>
    <w:p w:rsidR="008C64AF" w:rsidRDefault="00BB1BE1" w:rsidP="00FD54B2">
      <w:pPr>
        <w:pStyle w:val="a0"/>
        <w:ind w:left="1080" w:firstLine="0"/>
      </w:pPr>
      <w:r>
        <w:t>Для планового и финансового отделов предприятия</w:t>
      </w:r>
    </w:p>
    <w:p w:rsidR="00FD54B2" w:rsidRDefault="00FD54B2" w:rsidP="00FD54B2">
      <w:pPr>
        <w:pStyle w:val="a0"/>
        <w:numPr>
          <w:ilvl w:val="1"/>
          <w:numId w:val="14"/>
        </w:numPr>
        <w:rPr>
          <w:b/>
        </w:rPr>
      </w:pPr>
      <w:r w:rsidRPr="00FD54B2">
        <w:rPr>
          <w:b/>
        </w:rPr>
        <w:t>Источники и способы получения исходных документов:</w:t>
      </w:r>
    </w:p>
    <w:p w:rsidR="00825FB3" w:rsidRDefault="00825FB3" w:rsidP="00825FB3">
      <w:pPr>
        <w:pStyle w:val="a0"/>
        <w:numPr>
          <w:ilvl w:val="0"/>
          <w:numId w:val="17"/>
        </w:numPr>
      </w:pPr>
      <w:r>
        <w:t>Расценка на изделие – ОТИЗ.</w:t>
      </w:r>
    </w:p>
    <w:p w:rsidR="00973B3A" w:rsidRDefault="00BB1BE1" w:rsidP="00973B3A">
      <w:pPr>
        <w:pStyle w:val="a0"/>
        <w:numPr>
          <w:ilvl w:val="0"/>
          <w:numId w:val="17"/>
        </w:numPr>
        <w:rPr>
          <w:lang w:val="en-US"/>
        </w:rPr>
      </w:pPr>
      <w:r w:rsidRPr="00BB1BE1">
        <w:t>Плановый отдел.</w:t>
      </w:r>
    </w:p>
    <w:p w:rsidR="00924015" w:rsidRPr="00924015" w:rsidRDefault="00924015" w:rsidP="00FD54B2">
      <w:pPr>
        <w:pStyle w:val="a0"/>
        <w:numPr>
          <w:ilvl w:val="1"/>
          <w:numId w:val="14"/>
        </w:numPr>
        <w:rPr>
          <w:b/>
          <w:lang w:val="en-US"/>
        </w:rPr>
      </w:pPr>
      <w:r w:rsidRPr="00924015">
        <w:rPr>
          <w:b/>
        </w:rPr>
        <w:t>Информационная модель задачи</w:t>
      </w:r>
    </w:p>
    <w:p w:rsidR="00973B3A" w:rsidRDefault="00F007C9" w:rsidP="00AE710C">
      <w:pPr>
        <w:pStyle w:val="a0"/>
        <w:keepNext/>
        <w:ind w:left="1080" w:firstLine="0"/>
        <w:jc w:val="center"/>
      </w:pPr>
      <w:r>
        <w:object w:dxaOrig="4771" w:dyaOrig="322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91pt;height:196.5pt" o:ole="">
            <v:imagedata r:id="rId8" o:title=""/>
          </v:shape>
          <o:OLEObject Type="Embed" ProgID="Visio.Drawing.11" ShapeID="_x0000_i1025" DrawAspect="Content" ObjectID="_1543191714" r:id="rId9"/>
        </w:object>
      </w:r>
    </w:p>
    <w:p w:rsidR="00200986" w:rsidRDefault="00973B3A" w:rsidP="00973B3A">
      <w:pPr>
        <w:pStyle w:val="a7"/>
        <w:jc w:val="center"/>
      </w:pPr>
      <w:r>
        <w:t xml:space="preserve">Рис. </w:t>
      </w:r>
      <w:r w:rsidR="009A274B">
        <w:fldChar w:fldCharType="begin"/>
      </w:r>
      <w:r w:rsidR="009A274B">
        <w:instrText xml:space="preserve"> SEQ Рисунок \* ARABIC </w:instrText>
      </w:r>
      <w:r w:rsidR="009A274B">
        <w:fldChar w:fldCharType="separate"/>
      </w:r>
      <w:r w:rsidR="00F661F7">
        <w:rPr>
          <w:noProof/>
        </w:rPr>
        <w:t>1</w:t>
      </w:r>
      <w:r w:rsidR="009A274B">
        <w:rPr>
          <w:noProof/>
        </w:rPr>
        <w:fldChar w:fldCharType="end"/>
      </w:r>
    </w:p>
    <w:p w:rsidR="00973B3A" w:rsidRPr="00973B3A" w:rsidRDefault="00973B3A" w:rsidP="00973B3A"/>
    <w:p w:rsidR="006C1F5F" w:rsidRDefault="00BB1BE1" w:rsidP="006C1F5F">
      <w:pPr>
        <w:pStyle w:val="a0"/>
        <w:numPr>
          <w:ilvl w:val="1"/>
          <w:numId w:val="14"/>
        </w:numPr>
        <w:rPr>
          <w:b/>
        </w:rPr>
      </w:pPr>
      <w:r w:rsidRPr="006C1F5F">
        <w:rPr>
          <w:b/>
        </w:rPr>
        <w:t>Экономическая сущность задачи</w:t>
      </w:r>
    </w:p>
    <w:p w:rsidR="00D04DC6" w:rsidRDefault="00B95C0D" w:rsidP="00143532">
      <w:pPr>
        <w:pStyle w:val="a0"/>
      </w:pPr>
      <w:r>
        <w:t xml:space="preserve">Цель расчета </w:t>
      </w:r>
      <w:r w:rsidR="00D04DC6">
        <w:t xml:space="preserve">нормативного </w:t>
      </w:r>
      <w:r>
        <w:t xml:space="preserve">фонда заработной платы – </w:t>
      </w:r>
      <w:r w:rsidR="00E57593">
        <w:t xml:space="preserve">оценить размер  прямого фонда заработной платы </w:t>
      </w:r>
      <w:r>
        <w:t xml:space="preserve">формирование одного из разделов </w:t>
      </w:r>
      <w:r w:rsidR="00143532" w:rsidRPr="00143532">
        <w:t>производственного</w:t>
      </w:r>
      <w:r w:rsidR="00143532">
        <w:t xml:space="preserve"> плана (</w:t>
      </w:r>
      <w:r w:rsidR="00D04DC6">
        <w:t>размер прямого фонда заработной платы</w:t>
      </w:r>
      <w:r w:rsidR="00143532">
        <w:t xml:space="preserve"> на </w:t>
      </w:r>
      <w:r w:rsidR="00D04DC6">
        <w:t xml:space="preserve">отдельные </w:t>
      </w:r>
      <w:r w:rsidR="00143532">
        <w:t>виды продукции).</w:t>
      </w:r>
    </w:p>
    <w:p w:rsidR="0093772D" w:rsidRDefault="00143532" w:rsidP="0093772D">
      <w:pPr>
        <w:pStyle w:val="a0"/>
        <w:rPr>
          <w:lang w:val="en-US"/>
        </w:rPr>
      </w:pPr>
      <w:r>
        <w:t>Д</w:t>
      </w:r>
      <w:r w:rsidR="008F2420">
        <w:t xml:space="preserve">ругим разделом </w:t>
      </w:r>
      <w:r>
        <w:t xml:space="preserve">Производственного плана </w:t>
      </w:r>
      <w:r w:rsidR="00B95C0D">
        <w:t>явля</w:t>
      </w:r>
      <w:r w:rsidR="008F2420">
        <w:t>ется производственная программа</w:t>
      </w:r>
      <w:r>
        <w:t xml:space="preserve"> (а именно – план по производству продукции предприятия)</w:t>
      </w:r>
      <w:r w:rsidR="008F2420">
        <w:t>, которая используется в настоящей задаче в качестве исходной информации.</w:t>
      </w:r>
    </w:p>
    <w:p w:rsidR="0093772D" w:rsidRDefault="0093772D" w:rsidP="0093772D">
      <w:pPr>
        <w:pStyle w:val="a0"/>
      </w:pPr>
      <w:r>
        <w:t>Поскольку в качестве исходных данных нам предоставлена расценка лишь за готовое изделие, то данные по операциям, оборудованию, профессиям, номеру цеха считаем излишними и в задаче не используем.</w:t>
      </w:r>
    </w:p>
    <w:p w:rsidR="006C1F5F" w:rsidRPr="004450CB" w:rsidRDefault="006C1F5F" w:rsidP="002B2171">
      <w:pPr>
        <w:pStyle w:val="2"/>
        <w:numPr>
          <w:ilvl w:val="0"/>
          <w:numId w:val="19"/>
        </w:numPr>
      </w:pPr>
      <w:r>
        <w:br w:type="page"/>
      </w:r>
      <w:bookmarkStart w:id="12" w:name="_Toc280355649"/>
      <w:r>
        <w:t>Описание входной информации</w:t>
      </w:r>
      <w:bookmarkEnd w:id="12"/>
    </w:p>
    <w:p w:rsidR="006A271F" w:rsidRDefault="0075034E" w:rsidP="00091B54">
      <w:pPr>
        <w:pStyle w:val="a0"/>
        <w:numPr>
          <w:ilvl w:val="1"/>
          <w:numId w:val="19"/>
        </w:numPr>
        <w:ind w:left="1080" w:hanging="720"/>
      </w:pPr>
      <w:r w:rsidRPr="0075034E">
        <w:t>В качестве входной информации используется документ</w:t>
      </w:r>
      <w:r w:rsidR="00143532">
        <w:t xml:space="preserve"> «</w:t>
      </w:r>
      <w:r w:rsidRPr="0075034E">
        <w:t>производственн</w:t>
      </w:r>
      <w:r w:rsidR="00143532">
        <w:t>ая программа»</w:t>
      </w:r>
      <w:r w:rsidRPr="0075034E">
        <w:t xml:space="preserve">. </w:t>
      </w:r>
      <w:r w:rsidR="006A271F">
        <w:t>На рис. 1 показан пример данного документа.</w:t>
      </w:r>
    </w:p>
    <w:tbl>
      <w:tblPr>
        <w:tblW w:w="6836" w:type="dxa"/>
        <w:jc w:val="center"/>
        <w:tblLook w:val="0000" w:firstRow="0" w:lastRow="0" w:firstColumn="0" w:lastColumn="0" w:noHBand="0" w:noVBand="0"/>
      </w:tblPr>
      <w:tblGrid>
        <w:gridCol w:w="431"/>
        <w:gridCol w:w="1605"/>
        <w:gridCol w:w="960"/>
        <w:gridCol w:w="960"/>
        <w:gridCol w:w="960"/>
        <w:gridCol w:w="960"/>
        <w:gridCol w:w="960"/>
      </w:tblGrid>
      <w:tr w:rsidR="006A271F" w:rsidRPr="006A271F" w:rsidTr="00AE710C">
        <w:trPr>
          <w:trHeight w:val="255"/>
          <w:jc w:val="center"/>
        </w:trPr>
        <w:tc>
          <w:tcPr>
            <w:tcW w:w="4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271F" w:rsidRPr="006A271F" w:rsidRDefault="006A271F" w:rsidP="00AE710C">
            <w:pPr>
              <w:jc w:val="center"/>
              <w:rPr>
                <w:rFonts w:ascii="Arial CYR" w:eastAsia="MS Mincho" w:hAnsi="Arial CYR" w:cs="Arial CYR"/>
                <w:sz w:val="20"/>
                <w:szCs w:val="20"/>
                <w:lang w:eastAsia="ja-JP"/>
              </w:rPr>
            </w:pPr>
            <w:r w:rsidRPr="006A271F">
              <w:rPr>
                <w:rFonts w:ascii="Arial CYR" w:eastAsia="MS Mincho" w:hAnsi="Arial CYR" w:cs="Arial CYR"/>
                <w:sz w:val="20"/>
                <w:szCs w:val="20"/>
                <w:lang w:eastAsia="ja-JP"/>
              </w:rPr>
              <w:t>№</w:t>
            </w:r>
          </w:p>
        </w:tc>
        <w:tc>
          <w:tcPr>
            <w:tcW w:w="16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271F" w:rsidRPr="006A271F" w:rsidRDefault="00CD4493" w:rsidP="00AE710C">
            <w:pPr>
              <w:jc w:val="center"/>
              <w:rPr>
                <w:rFonts w:ascii="Arial CYR" w:eastAsia="MS Mincho" w:hAnsi="Arial CYR" w:cs="Arial CYR"/>
                <w:sz w:val="20"/>
                <w:szCs w:val="20"/>
                <w:lang w:eastAsia="ja-JP"/>
              </w:rPr>
            </w:pPr>
            <w:r>
              <w:rPr>
                <w:rFonts w:ascii="Arial CYR" w:eastAsia="MS Mincho" w:hAnsi="Arial CYR" w:cs="Arial CYR"/>
                <w:sz w:val="20"/>
                <w:szCs w:val="20"/>
                <w:lang w:eastAsia="ja-JP"/>
              </w:rPr>
              <w:t>Код изделия</w:t>
            </w:r>
          </w:p>
        </w:tc>
        <w:tc>
          <w:tcPr>
            <w:tcW w:w="480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271F" w:rsidRPr="006A271F" w:rsidRDefault="006A271F" w:rsidP="00AE710C">
            <w:pPr>
              <w:jc w:val="center"/>
              <w:rPr>
                <w:rFonts w:ascii="Arial CYR" w:eastAsia="MS Mincho" w:hAnsi="Arial CYR" w:cs="Arial CYR"/>
                <w:sz w:val="20"/>
                <w:szCs w:val="20"/>
                <w:lang w:eastAsia="ja-JP"/>
              </w:rPr>
            </w:pPr>
            <w:r w:rsidRPr="006A271F">
              <w:rPr>
                <w:rFonts w:ascii="Arial CYR" w:eastAsia="MS Mincho" w:hAnsi="Arial CYR" w:cs="Arial CYR"/>
                <w:sz w:val="20"/>
                <w:szCs w:val="20"/>
                <w:lang w:eastAsia="ja-JP"/>
              </w:rPr>
              <w:t>Количество продукции в натуральном выражении</w:t>
            </w:r>
          </w:p>
        </w:tc>
      </w:tr>
      <w:tr w:rsidR="006A271F" w:rsidRPr="006A271F" w:rsidTr="00AE710C">
        <w:trPr>
          <w:trHeight w:val="510"/>
          <w:jc w:val="center"/>
        </w:trPr>
        <w:tc>
          <w:tcPr>
            <w:tcW w:w="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271F" w:rsidRPr="006A271F" w:rsidRDefault="006A271F" w:rsidP="00AE710C">
            <w:pPr>
              <w:jc w:val="center"/>
              <w:rPr>
                <w:rFonts w:ascii="Arial CYR" w:eastAsia="MS Mincho" w:hAnsi="Arial CYR" w:cs="Arial CYR"/>
                <w:sz w:val="20"/>
                <w:szCs w:val="20"/>
                <w:lang w:eastAsia="ja-JP"/>
              </w:rPr>
            </w:pPr>
          </w:p>
        </w:tc>
        <w:tc>
          <w:tcPr>
            <w:tcW w:w="16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271F" w:rsidRPr="006A271F" w:rsidRDefault="006A271F" w:rsidP="00AE710C">
            <w:pPr>
              <w:jc w:val="center"/>
              <w:rPr>
                <w:rFonts w:ascii="Arial CYR" w:eastAsia="MS Mincho" w:hAnsi="Arial CYR" w:cs="Arial CYR"/>
                <w:sz w:val="20"/>
                <w:szCs w:val="20"/>
                <w:lang w:eastAsia="ja-JP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271F" w:rsidRPr="006A271F" w:rsidRDefault="006A271F" w:rsidP="00AE710C">
            <w:pPr>
              <w:jc w:val="center"/>
              <w:rPr>
                <w:rFonts w:ascii="Arial CYR" w:eastAsia="MS Mincho" w:hAnsi="Arial CYR" w:cs="Arial CYR"/>
                <w:sz w:val="20"/>
                <w:szCs w:val="20"/>
                <w:lang w:eastAsia="ja-JP"/>
              </w:rPr>
            </w:pPr>
            <w:r w:rsidRPr="006A271F">
              <w:rPr>
                <w:rFonts w:ascii="Arial CYR" w:eastAsia="MS Mincho" w:hAnsi="Arial CYR" w:cs="Arial CYR"/>
                <w:sz w:val="20"/>
                <w:szCs w:val="20"/>
                <w:lang w:eastAsia="ja-JP"/>
              </w:rPr>
              <w:t>На год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271F" w:rsidRPr="006A271F" w:rsidRDefault="006A271F" w:rsidP="00AE710C">
            <w:pPr>
              <w:jc w:val="center"/>
              <w:rPr>
                <w:rFonts w:ascii="Arial CYR" w:eastAsia="MS Mincho" w:hAnsi="Arial CYR" w:cs="Arial CYR"/>
                <w:sz w:val="20"/>
                <w:szCs w:val="20"/>
                <w:lang w:eastAsia="ja-JP"/>
              </w:rPr>
            </w:pPr>
            <w:r w:rsidRPr="006A271F">
              <w:rPr>
                <w:rFonts w:ascii="Arial CYR" w:eastAsia="MS Mincho" w:hAnsi="Arial CYR" w:cs="Arial CYR"/>
                <w:sz w:val="20"/>
                <w:szCs w:val="20"/>
                <w:lang w:eastAsia="ja-JP"/>
              </w:rPr>
              <w:t>На I квартал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271F" w:rsidRPr="006A271F" w:rsidRDefault="006A271F" w:rsidP="00AE710C">
            <w:pPr>
              <w:jc w:val="center"/>
              <w:rPr>
                <w:rFonts w:ascii="Arial CYR" w:eastAsia="MS Mincho" w:hAnsi="Arial CYR" w:cs="Arial CYR"/>
                <w:sz w:val="20"/>
                <w:szCs w:val="20"/>
                <w:lang w:eastAsia="ja-JP"/>
              </w:rPr>
            </w:pPr>
            <w:r w:rsidRPr="006A271F">
              <w:rPr>
                <w:rFonts w:ascii="Arial CYR" w:eastAsia="MS Mincho" w:hAnsi="Arial CYR" w:cs="Arial CYR"/>
                <w:sz w:val="20"/>
                <w:szCs w:val="20"/>
                <w:lang w:eastAsia="ja-JP"/>
              </w:rPr>
              <w:t>На II квартал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271F" w:rsidRPr="006A271F" w:rsidRDefault="006A271F" w:rsidP="00AE710C">
            <w:pPr>
              <w:jc w:val="center"/>
              <w:rPr>
                <w:rFonts w:ascii="Arial CYR" w:eastAsia="MS Mincho" w:hAnsi="Arial CYR" w:cs="Arial CYR"/>
                <w:sz w:val="20"/>
                <w:szCs w:val="20"/>
                <w:lang w:eastAsia="ja-JP"/>
              </w:rPr>
            </w:pPr>
            <w:r w:rsidRPr="006A271F">
              <w:rPr>
                <w:rFonts w:ascii="Arial CYR" w:eastAsia="MS Mincho" w:hAnsi="Arial CYR" w:cs="Arial CYR"/>
                <w:sz w:val="20"/>
                <w:szCs w:val="20"/>
                <w:lang w:eastAsia="ja-JP"/>
              </w:rPr>
              <w:t>На III квартал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271F" w:rsidRPr="006A271F" w:rsidRDefault="006A271F" w:rsidP="00AE710C">
            <w:pPr>
              <w:jc w:val="center"/>
              <w:rPr>
                <w:rFonts w:ascii="Arial CYR" w:eastAsia="MS Mincho" w:hAnsi="Arial CYR" w:cs="Arial CYR"/>
                <w:sz w:val="20"/>
                <w:szCs w:val="20"/>
                <w:lang w:eastAsia="ja-JP"/>
              </w:rPr>
            </w:pPr>
            <w:r w:rsidRPr="006A271F">
              <w:rPr>
                <w:rFonts w:ascii="Arial CYR" w:eastAsia="MS Mincho" w:hAnsi="Arial CYR" w:cs="Arial CYR"/>
                <w:sz w:val="20"/>
                <w:szCs w:val="20"/>
                <w:lang w:eastAsia="ja-JP"/>
              </w:rPr>
              <w:t>На IV квартал</w:t>
            </w:r>
          </w:p>
        </w:tc>
      </w:tr>
      <w:tr w:rsidR="006A271F" w:rsidRPr="006A271F" w:rsidTr="00AE710C">
        <w:trPr>
          <w:trHeight w:val="255"/>
          <w:jc w:val="center"/>
        </w:trPr>
        <w:tc>
          <w:tcPr>
            <w:tcW w:w="4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271F" w:rsidRPr="006A271F" w:rsidRDefault="006A271F" w:rsidP="00AE710C">
            <w:pPr>
              <w:jc w:val="center"/>
              <w:rPr>
                <w:rFonts w:ascii="Arial CYR" w:eastAsia="MS Mincho" w:hAnsi="Arial CYR" w:cs="Arial CYR"/>
                <w:sz w:val="20"/>
                <w:szCs w:val="20"/>
                <w:lang w:eastAsia="ja-JP"/>
              </w:rPr>
            </w:pP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271F" w:rsidRPr="006A271F" w:rsidRDefault="006A271F" w:rsidP="00AE710C">
            <w:pPr>
              <w:jc w:val="center"/>
              <w:rPr>
                <w:rFonts w:ascii="Arial CYR" w:eastAsia="MS Mincho" w:hAnsi="Arial CYR" w:cs="Arial CYR"/>
                <w:sz w:val="20"/>
                <w:szCs w:val="20"/>
                <w:lang w:eastAsia="ja-JP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271F" w:rsidRPr="006A271F" w:rsidRDefault="006A271F" w:rsidP="00AE710C">
            <w:pPr>
              <w:jc w:val="center"/>
              <w:rPr>
                <w:rFonts w:ascii="Arial CYR" w:eastAsia="MS Mincho" w:hAnsi="Arial CYR" w:cs="Arial CYR"/>
                <w:sz w:val="20"/>
                <w:szCs w:val="20"/>
                <w:lang w:eastAsia="ja-JP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271F" w:rsidRPr="006A271F" w:rsidRDefault="006A271F" w:rsidP="00AE710C">
            <w:pPr>
              <w:jc w:val="center"/>
              <w:rPr>
                <w:rFonts w:ascii="Arial CYR" w:eastAsia="MS Mincho" w:hAnsi="Arial CYR" w:cs="Arial CYR"/>
                <w:sz w:val="20"/>
                <w:szCs w:val="20"/>
                <w:lang w:eastAsia="ja-JP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271F" w:rsidRPr="006A271F" w:rsidRDefault="006A271F" w:rsidP="00AE710C">
            <w:pPr>
              <w:jc w:val="center"/>
              <w:rPr>
                <w:rFonts w:ascii="Arial CYR" w:eastAsia="MS Mincho" w:hAnsi="Arial CYR" w:cs="Arial CYR"/>
                <w:sz w:val="20"/>
                <w:szCs w:val="20"/>
                <w:lang w:eastAsia="ja-JP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271F" w:rsidRPr="006A271F" w:rsidRDefault="006A271F" w:rsidP="00AE710C">
            <w:pPr>
              <w:jc w:val="center"/>
              <w:rPr>
                <w:rFonts w:ascii="Arial CYR" w:eastAsia="MS Mincho" w:hAnsi="Arial CYR" w:cs="Arial CYR"/>
                <w:sz w:val="20"/>
                <w:szCs w:val="20"/>
                <w:lang w:eastAsia="ja-JP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271F" w:rsidRPr="006A271F" w:rsidRDefault="006A271F" w:rsidP="00AE710C">
            <w:pPr>
              <w:jc w:val="center"/>
              <w:rPr>
                <w:rFonts w:ascii="Arial CYR" w:eastAsia="MS Mincho" w:hAnsi="Arial CYR" w:cs="Arial CYR"/>
                <w:sz w:val="20"/>
                <w:szCs w:val="20"/>
                <w:lang w:eastAsia="ja-JP"/>
              </w:rPr>
            </w:pPr>
          </w:p>
        </w:tc>
      </w:tr>
      <w:tr w:rsidR="006A271F" w:rsidRPr="006A271F" w:rsidTr="00AE710C">
        <w:trPr>
          <w:trHeight w:val="255"/>
          <w:jc w:val="center"/>
        </w:trPr>
        <w:tc>
          <w:tcPr>
            <w:tcW w:w="4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271F" w:rsidRPr="006A271F" w:rsidRDefault="006A271F" w:rsidP="00AE710C">
            <w:pPr>
              <w:jc w:val="center"/>
              <w:rPr>
                <w:rFonts w:ascii="Arial CYR" w:eastAsia="MS Mincho" w:hAnsi="Arial CYR" w:cs="Arial CYR"/>
                <w:sz w:val="20"/>
                <w:szCs w:val="20"/>
                <w:lang w:eastAsia="ja-JP"/>
              </w:rPr>
            </w:pP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271F" w:rsidRPr="006A271F" w:rsidRDefault="006A271F" w:rsidP="00AE710C">
            <w:pPr>
              <w:jc w:val="center"/>
              <w:rPr>
                <w:rFonts w:ascii="Arial CYR" w:eastAsia="MS Mincho" w:hAnsi="Arial CYR" w:cs="Arial CYR"/>
                <w:sz w:val="20"/>
                <w:szCs w:val="20"/>
                <w:lang w:eastAsia="ja-JP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271F" w:rsidRPr="006A271F" w:rsidRDefault="006A271F" w:rsidP="00AE710C">
            <w:pPr>
              <w:jc w:val="center"/>
              <w:rPr>
                <w:rFonts w:ascii="Arial CYR" w:eastAsia="MS Mincho" w:hAnsi="Arial CYR" w:cs="Arial CYR"/>
                <w:sz w:val="20"/>
                <w:szCs w:val="20"/>
                <w:lang w:eastAsia="ja-JP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271F" w:rsidRPr="006A271F" w:rsidRDefault="006A271F" w:rsidP="00AE710C">
            <w:pPr>
              <w:jc w:val="center"/>
              <w:rPr>
                <w:rFonts w:ascii="Arial CYR" w:eastAsia="MS Mincho" w:hAnsi="Arial CYR" w:cs="Arial CYR"/>
                <w:sz w:val="20"/>
                <w:szCs w:val="20"/>
                <w:lang w:eastAsia="ja-JP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271F" w:rsidRPr="006A271F" w:rsidRDefault="006A271F" w:rsidP="00AE710C">
            <w:pPr>
              <w:jc w:val="center"/>
              <w:rPr>
                <w:rFonts w:ascii="Arial CYR" w:eastAsia="MS Mincho" w:hAnsi="Arial CYR" w:cs="Arial CYR"/>
                <w:sz w:val="20"/>
                <w:szCs w:val="20"/>
                <w:lang w:eastAsia="ja-JP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271F" w:rsidRPr="006A271F" w:rsidRDefault="006A271F" w:rsidP="00AE710C">
            <w:pPr>
              <w:jc w:val="center"/>
              <w:rPr>
                <w:rFonts w:ascii="Arial CYR" w:eastAsia="MS Mincho" w:hAnsi="Arial CYR" w:cs="Arial CYR"/>
                <w:sz w:val="20"/>
                <w:szCs w:val="20"/>
                <w:lang w:eastAsia="ja-JP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271F" w:rsidRPr="006A271F" w:rsidRDefault="006A271F" w:rsidP="00AE710C">
            <w:pPr>
              <w:jc w:val="center"/>
              <w:rPr>
                <w:rFonts w:ascii="Arial CYR" w:eastAsia="MS Mincho" w:hAnsi="Arial CYR" w:cs="Arial CYR"/>
                <w:sz w:val="20"/>
                <w:szCs w:val="20"/>
                <w:lang w:eastAsia="ja-JP"/>
              </w:rPr>
            </w:pPr>
          </w:p>
        </w:tc>
      </w:tr>
      <w:tr w:rsidR="006A271F" w:rsidRPr="006A271F" w:rsidTr="00AE710C">
        <w:trPr>
          <w:trHeight w:val="255"/>
          <w:jc w:val="center"/>
        </w:trPr>
        <w:tc>
          <w:tcPr>
            <w:tcW w:w="4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271F" w:rsidRPr="006A271F" w:rsidRDefault="006A271F" w:rsidP="00AE710C">
            <w:pPr>
              <w:jc w:val="center"/>
              <w:rPr>
                <w:rFonts w:ascii="Arial CYR" w:eastAsia="MS Mincho" w:hAnsi="Arial CYR" w:cs="Arial CYR"/>
                <w:sz w:val="20"/>
                <w:szCs w:val="20"/>
                <w:lang w:eastAsia="ja-JP"/>
              </w:rPr>
            </w:pP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271F" w:rsidRPr="006A271F" w:rsidRDefault="006A271F" w:rsidP="00AE710C">
            <w:pPr>
              <w:jc w:val="center"/>
              <w:rPr>
                <w:rFonts w:ascii="Arial CYR" w:eastAsia="MS Mincho" w:hAnsi="Arial CYR" w:cs="Arial CYR"/>
                <w:sz w:val="20"/>
                <w:szCs w:val="20"/>
                <w:lang w:eastAsia="ja-JP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271F" w:rsidRPr="006A271F" w:rsidRDefault="006A271F" w:rsidP="00AE710C">
            <w:pPr>
              <w:jc w:val="center"/>
              <w:rPr>
                <w:rFonts w:ascii="Arial CYR" w:eastAsia="MS Mincho" w:hAnsi="Arial CYR" w:cs="Arial CYR"/>
                <w:sz w:val="20"/>
                <w:szCs w:val="20"/>
                <w:lang w:eastAsia="ja-JP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271F" w:rsidRPr="006A271F" w:rsidRDefault="006A271F" w:rsidP="00AE710C">
            <w:pPr>
              <w:jc w:val="center"/>
              <w:rPr>
                <w:rFonts w:ascii="Arial CYR" w:eastAsia="MS Mincho" w:hAnsi="Arial CYR" w:cs="Arial CYR"/>
                <w:sz w:val="20"/>
                <w:szCs w:val="20"/>
                <w:lang w:eastAsia="ja-JP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271F" w:rsidRPr="006A271F" w:rsidRDefault="006A271F" w:rsidP="00AE710C">
            <w:pPr>
              <w:jc w:val="center"/>
              <w:rPr>
                <w:rFonts w:ascii="Arial CYR" w:eastAsia="MS Mincho" w:hAnsi="Arial CYR" w:cs="Arial CYR"/>
                <w:sz w:val="20"/>
                <w:szCs w:val="20"/>
                <w:lang w:eastAsia="ja-JP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271F" w:rsidRPr="006A271F" w:rsidRDefault="006A271F" w:rsidP="00AE710C">
            <w:pPr>
              <w:jc w:val="center"/>
              <w:rPr>
                <w:rFonts w:ascii="Arial CYR" w:eastAsia="MS Mincho" w:hAnsi="Arial CYR" w:cs="Arial CYR"/>
                <w:sz w:val="20"/>
                <w:szCs w:val="20"/>
                <w:lang w:eastAsia="ja-JP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271F" w:rsidRPr="006A271F" w:rsidRDefault="006A271F" w:rsidP="00AE710C">
            <w:pPr>
              <w:jc w:val="center"/>
              <w:rPr>
                <w:rFonts w:ascii="Arial CYR" w:eastAsia="MS Mincho" w:hAnsi="Arial CYR" w:cs="Arial CYR"/>
                <w:sz w:val="20"/>
                <w:szCs w:val="20"/>
                <w:lang w:eastAsia="ja-JP"/>
              </w:rPr>
            </w:pPr>
          </w:p>
        </w:tc>
      </w:tr>
      <w:tr w:rsidR="006A271F" w:rsidRPr="006A271F" w:rsidTr="00AE710C">
        <w:trPr>
          <w:trHeight w:val="255"/>
          <w:jc w:val="center"/>
        </w:trPr>
        <w:tc>
          <w:tcPr>
            <w:tcW w:w="4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271F" w:rsidRPr="006A271F" w:rsidRDefault="006A271F" w:rsidP="00AE710C">
            <w:pPr>
              <w:jc w:val="center"/>
              <w:rPr>
                <w:rFonts w:ascii="Arial CYR" w:eastAsia="MS Mincho" w:hAnsi="Arial CYR" w:cs="Arial CYR"/>
                <w:sz w:val="20"/>
                <w:szCs w:val="20"/>
                <w:lang w:eastAsia="ja-JP"/>
              </w:rPr>
            </w:pP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271F" w:rsidRPr="006A271F" w:rsidRDefault="006A271F" w:rsidP="00AE710C">
            <w:pPr>
              <w:jc w:val="center"/>
              <w:rPr>
                <w:rFonts w:ascii="Arial CYR" w:eastAsia="MS Mincho" w:hAnsi="Arial CYR" w:cs="Arial CYR"/>
                <w:sz w:val="20"/>
                <w:szCs w:val="20"/>
                <w:lang w:eastAsia="ja-JP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271F" w:rsidRPr="006A271F" w:rsidRDefault="006A271F" w:rsidP="00AE710C">
            <w:pPr>
              <w:jc w:val="center"/>
              <w:rPr>
                <w:rFonts w:ascii="Arial CYR" w:eastAsia="MS Mincho" w:hAnsi="Arial CYR" w:cs="Arial CYR"/>
                <w:sz w:val="20"/>
                <w:szCs w:val="20"/>
                <w:lang w:eastAsia="ja-JP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271F" w:rsidRPr="006A271F" w:rsidRDefault="006A271F" w:rsidP="00AE710C">
            <w:pPr>
              <w:jc w:val="center"/>
              <w:rPr>
                <w:rFonts w:ascii="Arial CYR" w:eastAsia="MS Mincho" w:hAnsi="Arial CYR" w:cs="Arial CYR"/>
                <w:sz w:val="20"/>
                <w:szCs w:val="20"/>
                <w:lang w:eastAsia="ja-JP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271F" w:rsidRPr="006A271F" w:rsidRDefault="006A271F" w:rsidP="00AE710C">
            <w:pPr>
              <w:jc w:val="center"/>
              <w:rPr>
                <w:rFonts w:ascii="Arial CYR" w:eastAsia="MS Mincho" w:hAnsi="Arial CYR" w:cs="Arial CYR"/>
                <w:sz w:val="20"/>
                <w:szCs w:val="20"/>
                <w:lang w:eastAsia="ja-JP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271F" w:rsidRPr="006A271F" w:rsidRDefault="006A271F" w:rsidP="00AE710C">
            <w:pPr>
              <w:jc w:val="center"/>
              <w:rPr>
                <w:rFonts w:ascii="Arial CYR" w:eastAsia="MS Mincho" w:hAnsi="Arial CYR" w:cs="Arial CYR"/>
                <w:sz w:val="20"/>
                <w:szCs w:val="20"/>
                <w:lang w:eastAsia="ja-JP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271F" w:rsidRPr="006A271F" w:rsidRDefault="006A271F" w:rsidP="00AE710C">
            <w:pPr>
              <w:jc w:val="center"/>
              <w:rPr>
                <w:rFonts w:ascii="Arial CYR" w:eastAsia="MS Mincho" w:hAnsi="Arial CYR" w:cs="Arial CYR"/>
                <w:sz w:val="20"/>
                <w:szCs w:val="20"/>
                <w:lang w:eastAsia="ja-JP"/>
              </w:rPr>
            </w:pPr>
          </w:p>
        </w:tc>
      </w:tr>
      <w:tr w:rsidR="006A271F" w:rsidRPr="006A271F" w:rsidTr="00AE710C">
        <w:trPr>
          <w:trHeight w:val="255"/>
          <w:jc w:val="center"/>
        </w:trPr>
        <w:tc>
          <w:tcPr>
            <w:tcW w:w="4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271F" w:rsidRPr="006A271F" w:rsidRDefault="006A271F" w:rsidP="00AE710C">
            <w:pPr>
              <w:jc w:val="center"/>
              <w:rPr>
                <w:rFonts w:ascii="Arial CYR" w:eastAsia="MS Mincho" w:hAnsi="Arial CYR" w:cs="Arial CYR"/>
                <w:sz w:val="20"/>
                <w:szCs w:val="20"/>
                <w:lang w:eastAsia="ja-JP"/>
              </w:rPr>
            </w:pP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271F" w:rsidRPr="006A271F" w:rsidRDefault="006A271F" w:rsidP="00AE710C">
            <w:pPr>
              <w:jc w:val="center"/>
              <w:rPr>
                <w:rFonts w:ascii="Arial CYR" w:eastAsia="MS Mincho" w:hAnsi="Arial CYR" w:cs="Arial CYR"/>
                <w:sz w:val="20"/>
                <w:szCs w:val="20"/>
                <w:lang w:eastAsia="ja-JP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271F" w:rsidRPr="006A271F" w:rsidRDefault="006A271F" w:rsidP="00AE710C">
            <w:pPr>
              <w:jc w:val="center"/>
              <w:rPr>
                <w:rFonts w:ascii="Arial CYR" w:eastAsia="MS Mincho" w:hAnsi="Arial CYR" w:cs="Arial CYR"/>
                <w:sz w:val="20"/>
                <w:szCs w:val="20"/>
                <w:lang w:eastAsia="ja-JP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271F" w:rsidRPr="006A271F" w:rsidRDefault="006A271F" w:rsidP="00AE710C">
            <w:pPr>
              <w:jc w:val="center"/>
              <w:rPr>
                <w:rFonts w:ascii="Arial CYR" w:eastAsia="MS Mincho" w:hAnsi="Arial CYR" w:cs="Arial CYR"/>
                <w:sz w:val="20"/>
                <w:szCs w:val="20"/>
                <w:lang w:eastAsia="ja-JP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271F" w:rsidRPr="006A271F" w:rsidRDefault="006A271F" w:rsidP="00AE710C">
            <w:pPr>
              <w:jc w:val="center"/>
              <w:rPr>
                <w:rFonts w:ascii="Arial CYR" w:eastAsia="MS Mincho" w:hAnsi="Arial CYR" w:cs="Arial CYR"/>
                <w:sz w:val="20"/>
                <w:szCs w:val="20"/>
                <w:lang w:eastAsia="ja-JP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271F" w:rsidRPr="006A271F" w:rsidRDefault="006A271F" w:rsidP="00AE710C">
            <w:pPr>
              <w:jc w:val="center"/>
              <w:rPr>
                <w:rFonts w:ascii="Arial CYR" w:eastAsia="MS Mincho" w:hAnsi="Arial CYR" w:cs="Arial CYR"/>
                <w:sz w:val="20"/>
                <w:szCs w:val="20"/>
                <w:lang w:eastAsia="ja-JP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271F" w:rsidRPr="006A271F" w:rsidRDefault="006A271F" w:rsidP="00AE710C">
            <w:pPr>
              <w:jc w:val="center"/>
              <w:rPr>
                <w:rFonts w:ascii="Arial CYR" w:eastAsia="MS Mincho" w:hAnsi="Arial CYR" w:cs="Arial CYR"/>
                <w:sz w:val="20"/>
                <w:szCs w:val="20"/>
                <w:lang w:eastAsia="ja-JP"/>
              </w:rPr>
            </w:pPr>
          </w:p>
        </w:tc>
      </w:tr>
    </w:tbl>
    <w:p w:rsidR="006A271F" w:rsidRDefault="00AE710C" w:rsidP="00AE710C">
      <w:pPr>
        <w:pStyle w:val="a7"/>
        <w:jc w:val="center"/>
      </w:pPr>
      <w:r>
        <w:t xml:space="preserve">Рис. </w:t>
      </w:r>
      <w:r w:rsidR="009A274B">
        <w:fldChar w:fldCharType="begin"/>
      </w:r>
      <w:r w:rsidR="009A274B">
        <w:instrText xml:space="preserve"> SEQ Рисунок \* ARABIC </w:instrText>
      </w:r>
      <w:r w:rsidR="009A274B">
        <w:fldChar w:fldCharType="separate"/>
      </w:r>
      <w:r w:rsidR="00F661F7">
        <w:rPr>
          <w:noProof/>
        </w:rPr>
        <w:t>2</w:t>
      </w:r>
      <w:r w:rsidR="009A274B">
        <w:rPr>
          <w:noProof/>
        </w:rPr>
        <w:fldChar w:fldCharType="end"/>
      </w:r>
      <w:r>
        <w:t xml:space="preserve"> Пример документа «План производства продукции»</w:t>
      </w:r>
    </w:p>
    <w:p w:rsidR="00AE710C" w:rsidRPr="00AE710C" w:rsidRDefault="00AE710C" w:rsidP="00AE710C"/>
    <w:tbl>
      <w:tblPr>
        <w:tblpPr w:leftFromText="181" w:rightFromText="181" w:vertAnchor="text" w:horzAnchor="margin" w:tblpY="1255"/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88"/>
        <w:gridCol w:w="1692"/>
        <w:gridCol w:w="1692"/>
        <w:gridCol w:w="1692"/>
        <w:gridCol w:w="1692"/>
        <w:gridCol w:w="1692"/>
      </w:tblGrid>
      <w:tr w:rsidR="002B2171" w:rsidRPr="005F0E2A" w:rsidTr="005F0E2A">
        <w:tc>
          <w:tcPr>
            <w:tcW w:w="1188" w:type="dxa"/>
            <w:vAlign w:val="center"/>
          </w:tcPr>
          <w:p w:rsidR="002B2171" w:rsidRPr="005F0E2A" w:rsidRDefault="002B2171" w:rsidP="005F0E2A">
            <w:pPr>
              <w:jc w:val="center"/>
              <w:rPr>
                <w:szCs w:val="26"/>
              </w:rPr>
            </w:pPr>
            <w:r w:rsidRPr="005F0E2A">
              <w:rPr>
                <w:szCs w:val="26"/>
              </w:rPr>
              <w:t>Код изделия</w:t>
            </w:r>
          </w:p>
        </w:tc>
        <w:tc>
          <w:tcPr>
            <w:tcW w:w="1692" w:type="dxa"/>
          </w:tcPr>
          <w:p w:rsidR="002B2171" w:rsidRPr="005F0E2A" w:rsidRDefault="002B2171" w:rsidP="005F0E2A">
            <w:pPr>
              <w:jc w:val="center"/>
              <w:rPr>
                <w:szCs w:val="26"/>
              </w:rPr>
            </w:pPr>
            <w:r w:rsidRPr="005F0E2A">
              <w:rPr>
                <w:szCs w:val="26"/>
              </w:rPr>
              <w:t>План производства изделий на год</w:t>
            </w:r>
          </w:p>
        </w:tc>
        <w:tc>
          <w:tcPr>
            <w:tcW w:w="1692" w:type="dxa"/>
          </w:tcPr>
          <w:p w:rsidR="002B2171" w:rsidRPr="005F0E2A" w:rsidRDefault="002B2171" w:rsidP="005F0E2A">
            <w:pPr>
              <w:jc w:val="center"/>
              <w:rPr>
                <w:szCs w:val="26"/>
              </w:rPr>
            </w:pPr>
            <w:r w:rsidRPr="005F0E2A">
              <w:rPr>
                <w:szCs w:val="26"/>
              </w:rPr>
              <w:t xml:space="preserve">План производства изделий на </w:t>
            </w:r>
            <w:r w:rsidRPr="005F0E2A">
              <w:rPr>
                <w:szCs w:val="26"/>
                <w:lang w:val="en-US"/>
              </w:rPr>
              <w:t>I</w:t>
            </w:r>
            <w:r w:rsidRPr="005F0E2A">
              <w:rPr>
                <w:szCs w:val="26"/>
              </w:rPr>
              <w:t xml:space="preserve"> квартал</w:t>
            </w:r>
          </w:p>
        </w:tc>
        <w:tc>
          <w:tcPr>
            <w:tcW w:w="1692" w:type="dxa"/>
          </w:tcPr>
          <w:p w:rsidR="002B2171" w:rsidRPr="005F0E2A" w:rsidRDefault="002B2171" w:rsidP="005F0E2A">
            <w:pPr>
              <w:jc w:val="center"/>
              <w:rPr>
                <w:szCs w:val="26"/>
              </w:rPr>
            </w:pPr>
            <w:r w:rsidRPr="005F0E2A">
              <w:rPr>
                <w:szCs w:val="26"/>
              </w:rPr>
              <w:t xml:space="preserve">План производства изделий на </w:t>
            </w:r>
            <w:r w:rsidRPr="005F0E2A">
              <w:rPr>
                <w:szCs w:val="26"/>
                <w:lang w:val="en-US"/>
              </w:rPr>
              <w:t>II</w:t>
            </w:r>
            <w:r w:rsidRPr="005F0E2A">
              <w:rPr>
                <w:szCs w:val="26"/>
              </w:rPr>
              <w:t xml:space="preserve"> квартал</w:t>
            </w:r>
          </w:p>
        </w:tc>
        <w:tc>
          <w:tcPr>
            <w:tcW w:w="1692" w:type="dxa"/>
          </w:tcPr>
          <w:p w:rsidR="002B2171" w:rsidRPr="005F0E2A" w:rsidRDefault="002B2171" w:rsidP="005F0E2A">
            <w:pPr>
              <w:jc w:val="center"/>
              <w:rPr>
                <w:szCs w:val="26"/>
              </w:rPr>
            </w:pPr>
            <w:r w:rsidRPr="005F0E2A">
              <w:rPr>
                <w:szCs w:val="26"/>
              </w:rPr>
              <w:t xml:space="preserve">План производства изделий на </w:t>
            </w:r>
            <w:r w:rsidRPr="005F0E2A">
              <w:rPr>
                <w:szCs w:val="26"/>
                <w:lang w:val="en-US"/>
              </w:rPr>
              <w:t>III</w:t>
            </w:r>
            <w:r w:rsidRPr="005F0E2A">
              <w:rPr>
                <w:szCs w:val="26"/>
              </w:rPr>
              <w:t xml:space="preserve"> квартал</w:t>
            </w:r>
          </w:p>
        </w:tc>
        <w:tc>
          <w:tcPr>
            <w:tcW w:w="1692" w:type="dxa"/>
            <w:vAlign w:val="center"/>
          </w:tcPr>
          <w:p w:rsidR="002B2171" w:rsidRPr="005F0E2A" w:rsidRDefault="002B2171" w:rsidP="005F0E2A">
            <w:pPr>
              <w:jc w:val="center"/>
              <w:rPr>
                <w:szCs w:val="26"/>
              </w:rPr>
            </w:pPr>
            <w:r w:rsidRPr="005F0E2A">
              <w:rPr>
                <w:szCs w:val="26"/>
              </w:rPr>
              <w:t xml:space="preserve">План производства изделий на </w:t>
            </w:r>
            <w:r w:rsidRPr="005F0E2A">
              <w:rPr>
                <w:szCs w:val="26"/>
                <w:lang w:val="en-US"/>
              </w:rPr>
              <w:t>IV</w:t>
            </w:r>
            <w:r w:rsidRPr="005F0E2A">
              <w:rPr>
                <w:szCs w:val="26"/>
              </w:rPr>
              <w:t xml:space="preserve"> квартал</w:t>
            </w:r>
          </w:p>
        </w:tc>
      </w:tr>
      <w:tr w:rsidR="002B2171" w:rsidRPr="005F0E2A" w:rsidTr="005F0E2A">
        <w:tc>
          <w:tcPr>
            <w:tcW w:w="1188" w:type="dxa"/>
            <w:vAlign w:val="center"/>
          </w:tcPr>
          <w:p w:rsidR="002B2171" w:rsidRPr="005F0E2A" w:rsidRDefault="002B2171" w:rsidP="005F0E2A">
            <w:pPr>
              <w:jc w:val="center"/>
              <w:rPr>
                <w:szCs w:val="26"/>
                <w:lang w:val="en-US"/>
              </w:rPr>
            </w:pPr>
            <w:r w:rsidRPr="005F0E2A">
              <w:rPr>
                <w:szCs w:val="26"/>
                <w:lang w:val="en-US"/>
              </w:rPr>
              <w:t>IC</w:t>
            </w:r>
          </w:p>
        </w:tc>
        <w:tc>
          <w:tcPr>
            <w:tcW w:w="1692" w:type="dxa"/>
          </w:tcPr>
          <w:p w:rsidR="002B2171" w:rsidRPr="005F0E2A" w:rsidRDefault="002B2171" w:rsidP="005F0E2A">
            <w:pPr>
              <w:jc w:val="center"/>
              <w:rPr>
                <w:szCs w:val="26"/>
                <w:lang w:val="en-US"/>
              </w:rPr>
            </w:pPr>
            <w:r w:rsidRPr="005F0E2A">
              <w:rPr>
                <w:szCs w:val="26"/>
                <w:lang w:val="en-US"/>
              </w:rPr>
              <w:t>IQY</w:t>
            </w:r>
          </w:p>
        </w:tc>
        <w:tc>
          <w:tcPr>
            <w:tcW w:w="1692" w:type="dxa"/>
          </w:tcPr>
          <w:p w:rsidR="002B2171" w:rsidRPr="005F0E2A" w:rsidRDefault="002B2171" w:rsidP="005F0E2A">
            <w:pPr>
              <w:jc w:val="center"/>
              <w:rPr>
                <w:szCs w:val="26"/>
                <w:lang w:val="en-US"/>
              </w:rPr>
            </w:pPr>
            <w:r w:rsidRPr="005F0E2A">
              <w:rPr>
                <w:szCs w:val="26"/>
                <w:lang w:val="en-US"/>
              </w:rPr>
              <w:t>IQ1</w:t>
            </w:r>
          </w:p>
        </w:tc>
        <w:tc>
          <w:tcPr>
            <w:tcW w:w="1692" w:type="dxa"/>
          </w:tcPr>
          <w:p w:rsidR="002B2171" w:rsidRPr="005F0E2A" w:rsidRDefault="002B2171" w:rsidP="005F0E2A">
            <w:pPr>
              <w:jc w:val="center"/>
              <w:rPr>
                <w:szCs w:val="26"/>
                <w:lang w:val="en-US"/>
              </w:rPr>
            </w:pPr>
            <w:r w:rsidRPr="005F0E2A">
              <w:rPr>
                <w:szCs w:val="26"/>
                <w:lang w:val="en-US"/>
              </w:rPr>
              <w:t>IQ2</w:t>
            </w:r>
          </w:p>
        </w:tc>
        <w:tc>
          <w:tcPr>
            <w:tcW w:w="1692" w:type="dxa"/>
          </w:tcPr>
          <w:p w:rsidR="002B2171" w:rsidRPr="005F0E2A" w:rsidRDefault="002B2171" w:rsidP="005F0E2A">
            <w:pPr>
              <w:jc w:val="center"/>
              <w:rPr>
                <w:szCs w:val="26"/>
                <w:lang w:val="en-US"/>
              </w:rPr>
            </w:pPr>
            <w:r w:rsidRPr="005F0E2A">
              <w:rPr>
                <w:szCs w:val="26"/>
                <w:lang w:val="en-US"/>
              </w:rPr>
              <w:t>IQ3</w:t>
            </w:r>
          </w:p>
        </w:tc>
        <w:tc>
          <w:tcPr>
            <w:tcW w:w="1692" w:type="dxa"/>
            <w:vAlign w:val="center"/>
          </w:tcPr>
          <w:p w:rsidR="002B2171" w:rsidRPr="005F0E2A" w:rsidRDefault="002B2171" w:rsidP="005F0E2A">
            <w:pPr>
              <w:jc w:val="center"/>
              <w:rPr>
                <w:szCs w:val="26"/>
                <w:vertAlign w:val="subscript"/>
              </w:rPr>
            </w:pPr>
            <w:r w:rsidRPr="005F0E2A">
              <w:rPr>
                <w:szCs w:val="26"/>
                <w:lang w:val="en-US"/>
              </w:rPr>
              <w:t>IQ4</w:t>
            </w:r>
          </w:p>
        </w:tc>
      </w:tr>
    </w:tbl>
    <w:p w:rsidR="002B2171" w:rsidRPr="002B2171" w:rsidRDefault="0075034E" w:rsidP="00091B54">
      <w:pPr>
        <w:pStyle w:val="a0"/>
        <w:numPr>
          <w:ilvl w:val="1"/>
          <w:numId w:val="19"/>
        </w:numPr>
        <w:ind w:left="1080" w:hanging="720"/>
      </w:pPr>
      <w:r w:rsidRPr="0075034E">
        <w:t>На основании этого документа составляется следующий машинный документ:</w:t>
      </w:r>
    </w:p>
    <w:p w:rsidR="00E10640" w:rsidRPr="00E10640" w:rsidRDefault="00E10640" w:rsidP="00E10640">
      <w:pPr>
        <w:pStyle w:val="a0"/>
        <w:ind w:firstLine="0"/>
        <w:rPr>
          <w:lang w:val="en-US"/>
        </w:rPr>
      </w:pPr>
    </w:p>
    <w:p w:rsidR="0075034E" w:rsidRPr="0075034E" w:rsidRDefault="0075034E" w:rsidP="00091B54">
      <w:pPr>
        <w:pStyle w:val="a0"/>
        <w:numPr>
          <w:ilvl w:val="1"/>
          <w:numId w:val="19"/>
        </w:numPr>
        <w:ind w:left="1080" w:hanging="720"/>
      </w:pPr>
      <w:r w:rsidRPr="0075034E">
        <w:t>Описание структуры первичного документа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95"/>
        <w:gridCol w:w="1832"/>
        <w:gridCol w:w="1130"/>
        <w:gridCol w:w="1041"/>
        <w:gridCol w:w="1035"/>
        <w:gridCol w:w="1395"/>
        <w:gridCol w:w="1287"/>
      </w:tblGrid>
      <w:tr w:rsidR="0075034E" w:rsidRPr="002C1B96" w:rsidTr="005F0E2A">
        <w:trPr>
          <w:cantSplit/>
          <w:tblHeader/>
        </w:trPr>
        <w:tc>
          <w:tcPr>
            <w:tcW w:w="1595" w:type="dxa"/>
            <w:vMerge w:val="restart"/>
            <w:vAlign w:val="center"/>
          </w:tcPr>
          <w:p w:rsidR="0075034E" w:rsidRPr="002C1B96" w:rsidRDefault="0075034E" w:rsidP="005F0E2A">
            <w:pPr>
              <w:jc w:val="center"/>
            </w:pPr>
            <w:r w:rsidRPr="002C1B96">
              <w:t>Имя реквизита</w:t>
            </w:r>
          </w:p>
        </w:tc>
        <w:tc>
          <w:tcPr>
            <w:tcW w:w="1832" w:type="dxa"/>
            <w:vMerge w:val="restart"/>
            <w:vAlign w:val="center"/>
          </w:tcPr>
          <w:p w:rsidR="0075034E" w:rsidRPr="002C1B96" w:rsidRDefault="0075034E" w:rsidP="005F0E2A">
            <w:pPr>
              <w:jc w:val="center"/>
            </w:pPr>
            <w:r w:rsidRPr="002C1B96">
              <w:t>Идентификатор</w:t>
            </w:r>
          </w:p>
        </w:tc>
        <w:tc>
          <w:tcPr>
            <w:tcW w:w="1130" w:type="dxa"/>
            <w:vMerge w:val="restart"/>
            <w:vAlign w:val="center"/>
          </w:tcPr>
          <w:p w:rsidR="0075034E" w:rsidRPr="002C1B96" w:rsidRDefault="0075034E" w:rsidP="005F0E2A">
            <w:pPr>
              <w:jc w:val="center"/>
            </w:pPr>
            <w:r w:rsidRPr="002C1B96">
              <w:t>Тип данных</w:t>
            </w:r>
          </w:p>
        </w:tc>
        <w:tc>
          <w:tcPr>
            <w:tcW w:w="2076" w:type="dxa"/>
            <w:gridSpan w:val="2"/>
            <w:vAlign w:val="center"/>
          </w:tcPr>
          <w:p w:rsidR="0075034E" w:rsidRPr="002C1B96" w:rsidRDefault="0075034E" w:rsidP="005F0E2A">
            <w:pPr>
              <w:jc w:val="center"/>
            </w:pPr>
            <w:r w:rsidRPr="002C1B96">
              <w:t>Длина</w:t>
            </w:r>
          </w:p>
        </w:tc>
        <w:tc>
          <w:tcPr>
            <w:tcW w:w="1395" w:type="dxa"/>
            <w:vMerge w:val="restart"/>
            <w:vAlign w:val="center"/>
          </w:tcPr>
          <w:p w:rsidR="0075034E" w:rsidRPr="002C1B96" w:rsidRDefault="0075034E" w:rsidP="005F0E2A">
            <w:pPr>
              <w:jc w:val="center"/>
            </w:pPr>
            <w:r w:rsidRPr="002C1B96">
              <w:t>Ключ сортировки</w:t>
            </w:r>
          </w:p>
        </w:tc>
        <w:tc>
          <w:tcPr>
            <w:tcW w:w="1287" w:type="dxa"/>
            <w:vMerge w:val="restart"/>
            <w:vAlign w:val="center"/>
          </w:tcPr>
          <w:p w:rsidR="0075034E" w:rsidRPr="002C1B96" w:rsidRDefault="0075034E" w:rsidP="005F0E2A">
            <w:pPr>
              <w:jc w:val="center"/>
            </w:pPr>
            <w:r w:rsidRPr="002C1B96">
              <w:t>Способ ввода реквизита</w:t>
            </w:r>
          </w:p>
        </w:tc>
      </w:tr>
      <w:tr w:rsidR="0075034E" w:rsidRPr="002C1B96" w:rsidTr="005F0E2A">
        <w:trPr>
          <w:cantSplit/>
          <w:tblHeader/>
        </w:trPr>
        <w:tc>
          <w:tcPr>
            <w:tcW w:w="1595" w:type="dxa"/>
            <w:vMerge/>
            <w:vAlign w:val="center"/>
          </w:tcPr>
          <w:p w:rsidR="0075034E" w:rsidRPr="002C1B96" w:rsidRDefault="0075034E" w:rsidP="005F0E2A">
            <w:pPr>
              <w:jc w:val="center"/>
            </w:pPr>
          </w:p>
        </w:tc>
        <w:tc>
          <w:tcPr>
            <w:tcW w:w="1832" w:type="dxa"/>
            <w:vMerge/>
            <w:vAlign w:val="center"/>
          </w:tcPr>
          <w:p w:rsidR="0075034E" w:rsidRPr="002C1B96" w:rsidRDefault="0075034E" w:rsidP="005F0E2A">
            <w:pPr>
              <w:jc w:val="center"/>
            </w:pPr>
          </w:p>
        </w:tc>
        <w:tc>
          <w:tcPr>
            <w:tcW w:w="1130" w:type="dxa"/>
            <w:vMerge/>
            <w:vAlign w:val="center"/>
          </w:tcPr>
          <w:p w:rsidR="0075034E" w:rsidRPr="002C1B96" w:rsidRDefault="0075034E" w:rsidP="005F0E2A">
            <w:pPr>
              <w:jc w:val="center"/>
            </w:pPr>
          </w:p>
        </w:tc>
        <w:tc>
          <w:tcPr>
            <w:tcW w:w="1041" w:type="dxa"/>
            <w:vAlign w:val="center"/>
          </w:tcPr>
          <w:p w:rsidR="0075034E" w:rsidRPr="002C1B96" w:rsidRDefault="0075034E" w:rsidP="005F0E2A">
            <w:pPr>
              <w:jc w:val="center"/>
            </w:pPr>
            <w:r w:rsidRPr="002C1B96">
              <w:t>целые</w:t>
            </w:r>
          </w:p>
        </w:tc>
        <w:tc>
          <w:tcPr>
            <w:tcW w:w="1035" w:type="dxa"/>
            <w:vAlign w:val="center"/>
          </w:tcPr>
          <w:p w:rsidR="0075034E" w:rsidRPr="002C1B96" w:rsidRDefault="0075034E" w:rsidP="005F0E2A">
            <w:pPr>
              <w:jc w:val="center"/>
            </w:pPr>
            <w:r w:rsidRPr="002C1B96">
              <w:t>дроби</w:t>
            </w:r>
          </w:p>
        </w:tc>
        <w:tc>
          <w:tcPr>
            <w:tcW w:w="1395" w:type="dxa"/>
            <w:vMerge/>
            <w:vAlign w:val="center"/>
          </w:tcPr>
          <w:p w:rsidR="0075034E" w:rsidRPr="002C1B96" w:rsidRDefault="0075034E" w:rsidP="005F0E2A">
            <w:pPr>
              <w:jc w:val="center"/>
            </w:pPr>
          </w:p>
        </w:tc>
        <w:tc>
          <w:tcPr>
            <w:tcW w:w="1287" w:type="dxa"/>
            <w:vMerge/>
            <w:vAlign w:val="center"/>
          </w:tcPr>
          <w:p w:rsidR="0075034E" w:rsidRPr="002C1B96" w:rsidRDefault="0075034E" w:rsidP="005F0E2A">
            <w:pPr>
              <w:jc w:val="center"/>
            </w:pPr>
          </w:p>
        </w:tc>
      </w:tr>
      <w:tr w:rsidR="0075034E" w:rsidRPr="002C1B96" w:rsidTr="005F0E2A">
        <w:trPr>
          <w:cantSplit/>
        </w:trPr>
        <w:tc>
          <w:tcPr>
            <w:tcW w:w="1595" w:type="dxa"/>
            <w:vAlign w:val="center"/>
          </w:tcPr>
          <w:p w:rsidR="0075034E" w:rsidRPr="002C1B96" w:rsidRDefault="0075034E" w:rsidP="005F0E2A">
            <w:pPr>
              <w:jc w:val="center"/>
            </w:pPr>
            <w:r w:rsidRPr="002C1B96">
              <w:t>Код</w:t>
            </w:r>
            <w:r w:rsidR="002C1B96" w:rsidRPr="005F0E2A">
              <w:rPr>
                <w:lang w:val="en-US"/>
              </w:rPr>
              <w:t xml:space="preserve"> </w:t>
            </w:r>
            <w:r w:rsidR="002C1B96">
              <w:t>изделия</w:t>
            </w:r>
          </w:p>
        </w:tc>
        <w:tc>
          <w:tcPr>
            <w:tcW w:w="1832" w:type="dxa"/>
            <w:vAlign w:val="center"/>
          </w:tcPr>
          <w:p w:rsidR="0075034E" w:rsidRPr="005F0E2A" w:rsidRDefault="002C1B96" w:rsidP="005F0E2A">
            <w:pPr>
              <w:jc w:val="center"/>
              <w:rPr>
                <w:lang w:val="en-US"/>
              </w:rPr>
            </w:pPr>
            <w:r w:rsidRPr="005F0E2A">
              <w:rPr>
                <w:lang w:val="en-US"/>
              </w:rPr>
              <w:t>IC</w:t>
            </w:r>
          </w:p>
        </w:tc>
        <w:tc>
          <w:tcPr>
            <w:tcW w:w="1130" w:type="dxa"/>
            <w:vAlign w:val="center"/>
          </w:tcPr>
          <w:p w:rsidR="0075034E" w:rsidRPr="005F0E2A" w:rsidRDefault="0075034E" w:rsidP="005F0E2A">
            <w:pPr>
              <w:jc w:val="center"/>
              <w:rPr>
                <w:lang w:val="en-US"/>
              </w:rPr>
            </w:pPr>
            <w:r w:rsidRPr="005F0E2A">
              <w:rPr>
                <w:lang w:val="en-US"/>
              </w:rPr>
              <w:t>C</w:t>
            </w:r>
          </w:p>
        </w:tc>
        <w:tc>
          <w:tcPr>
            <w:tcW w:w="1041" w:type="dxa"/>
            <w:vAlign w:val="center"/>
          </w:tcPr>
          <w:p w:rsidR="0075034E" w:rsidRPr="005F0E2A" w:rsidRDefault="00705A0D" w:rsidP="005F0E2A">
            <w:pPr>
              <w:jc w:val="center"/>
              <w:rPr>
                <w:lang w:val="en-US"/>
              </w:rPr>
            </w:pPr>
            <w:r w:rsidRPr="005F0E2A">
              <w:rPr>
                <w:lang w:val="en-US"/>
              </w:rPr>
              <w:t>9</w:t>
            </w:r>
          </w:p>
        </w:tc>
        <w:tc>
          <w:tcPr>
            <w:tcW w:w="1035" w:type="dxa"/>
            <w:vAlign w:val="center"/>
          </w:tcPr>
          <w:p w:rsidR="0075034E" w:rsidRPr="002C1B96" w:rsidRDefault="0075034E" w:rsidP="005F0E2A">
            <w:pPr>
              <w:jc w:val="center"/>
            </w:pPr>
            <w:r w:rsidRPr="002C1B96">
              <w:t>-</w:t>
            </w:r>
          </w:p>
        </w:tc>
        <w:tc>
          <w:tcPr>
            <w:tcW w:w="1395" w:type="dxa"/>
            <w:vAlign w:val="center"/>
          </w:tcPr>
          <w:p w:rsidR="0075034E" w:rsidRPr="002C1B96" w:rsidRDefault="0075034E" w:rsidP="005F0E2A">
            <w:pPr>
              <w:jc w:val="center"/>
            </w:pPr>
            <w:r w:rsidRPr="002C1B96">
              <w:t>1</w:t>
            </w:r>
          </w:p>
        </w:tc>
        <w:tc>
          <w:tcPr>
            <w:tcW w:w="1287" w:type="dxa"/>
            <w:vAlign w:val="center"/>
          </w:tcPr>
          <w:p w:rsidR="0075034E" w:rsidRPr="002C1B96" w:rsidRDefault="0075034E" w:rsidP="005F0E2A">
            <w:pPr>
              <w:jc w:val="center"/>
            </w:pPr>
            <w:r w:rsidRPr="002C1B96">
              <w:t>вручную</w:t>
            </w:r>
          </w:p>
        </w:tc>
      </w:tr>
      <w:tr w:rsidR="0075034E" w:rsidRPr="002C1B96" w:rsidTr="005F0E2A">
        <w:trPr>
          <w:cantSplit/>
        </w:trPr>
        <w:tc>
          <w:tcPr>
            <w:tcW w:w="1595" w:type="dxa"/>
            <w:vAlign w:val="center"/>
          </w:tcPr>
          <w:p w:rsidR="0075034E" w:rsidRPr="002C1B96" w:rsidRDefault="002C1B96" w:rsidP="005F0E2A">
            <w:pPr>
              <w:jc w:val="center"/>
            </w:pPr>
            <w:r w:rsidRPr="005F0E2A">
              <w:rPr>
                <w:szCs w:val="26"/>
              </w:rPr>
              <w:t>План производства изделий на год</w:t>
            </w:r>
          </w:p>
        </w:tc>
        <w:tc>
          <w:tcPr>
            <w:tcW w:w="1832" w:type="dxa"/>
            <w:vAlign w:val="center"/>
          </w:tcPr>
          <w:p w:rsidR="0075034E" w:rsidRPr="005F0E2A" w:rsidRDefault="002C1B96" w:rsidP="005F0E2A">
            <w:pPr>
              <w:jc w:val="center"/>
              <w:rPr>
                <w:vertAlign w:val="subscript"/>
              </w:rPr>
            </w:pPr>
            <w:r w:rsidRPr="005F0E2A">
              <w:rPr>
                <w:szCs w:val="26"/>
                <w:lang w:val="en-US"/>
              </w:rPr>
              <w:t>IQY</w:t>
            </w:r>
          </w:p>
        </w:tc>
        <w:tc>
          <w:tcPr>
            <w:tcW w:w="1130" w:type="dxa"/>
            <w:vAlign w:val="center"/>
          </w:tcPr>
          <w:p w:rsidR="0075034E" w:rsidRPr="002C1B96" w:rsidRDefault="0075034E" w:rsidP="005F0E2A">
            <w:pPr>
              <w:jc w:val="center"/>
            </w:pPr>
            <w:r w:rsidRPr="002C1B96">
              <w:t>Ч</w:t>
            </w:r>
          </w:p>
        </w:tc>
        <w:tc>
          <w:tcPr>
            <w:tcW w:w="1041" w:type="dxa"/>
            <w:vAlign w:val="center"/>
          </w:tcPr>
          <w:p w:rsidR="0075034E" w:rsidRPr="002C1B96" w:rsidRDefault="0075034E" w:rsidP="005F0E2A">
            <w:pPr>
              <w:jc w:val="center"/>
            </w:pPr>
            <w:r w:rsidRPr="002C1B96">
              <w:t>6</w:t>
            </w:r>
          </w:p>
        </w:tc>
        <w:tc>
          <w:tcPr>
            <w:tcW w:w="1035" w:type="dxa"/>
            <w:vAlign w:val="center"/>
          </w:tcPr>
          <w:p w:rsidR="0075034E" w:rsidRPr="005F0E2A" w:rsidRDefault="00705A0D" w:rsidP="005F0E2A">
            <w:pPr>
              <w:jc w:val="center"/>
              <w:rPr>
                <w:lang w:val="en-US"/>
              </w:rPr>
            </w:pPr>
            <w:r w:rsidRPr="005F0E2A">
              <w:rPr>
                <w:lang w:val="en-US"/>
              </w:rPr>
              <w:t>0</w:t>
            </w:r>
          </w:p>
        </w:tc>
        <w:tc>
          <w:tcPr>
            <w:tcW w:w="1395" w:type="dxa"/>
            <w:vAlign w:val="center"/>
          </w:tcPr>
          <w:p w:rsidR="0075034E" w:rsidRPr="002C1B96" w:rsidRDefault="0075034E" w:rsidP="005F0E2A">
            <w:pPr>
              <w:jc w:val="center"/>
            </w:pPr>
            <w:r w:rsidRPr="002C1B96">
              <w:t>-</w:t>
            </w:r>
          </w:p>
        </w:tc>
        <w:tc>
          <w:tcPr>
            <w:tcW w:w="1287" w:type="dxa"/>
            <w:vAlign w:val="center"/>
          </w:tcPr>
          <w:p w:rsidR="0075034E" w:rsidRPr="002C1B96" w:rsidRDefault="0075034E" w:rsidP="005F0E2A">
            <w:pPr>
              <w:jc w:val="center"/>
            </w:pPr>
            <w:r w:rsidRPr="002C1B96">
              <w:t>Вручную</w:t>
            </w:r>
          </w:p>
        </w:tc>
      </w:tr>
      <w:tr w:rsidR="0075034E" w:rsidRPr="002C1B96" w:rsidTr="005F0E2A">
        <w:trPr>
          <w:cantSplit/>
        </w:trPr>
        <w:tc>
          <w:tcPr>
            <w:tcW w:w="1595" w:type="dxa"/>
            <w:vAlign w:val="center"/>
          </w:tcPr>
          <w:p w:rsidR="0075034E" w:rsidRPr="002C1B96" w:rsidRDefault="002C1B96" w:rsidP="005F0E2A">
            <w:pPr>
              <w:jc w:val="center"/>
            </w:pPr>
            <w:r w:rsidRPr="005F0E2A">
              <w:rPr>
                <w:szCs w:val="26"/>
              </w:rPr>
              <w:t xml:space="preserve">План производства изделий на </w:t>
            </w:r>
            <w:r w:rsidRPr="005F0E2A">
              <w:rPr>
                <w:szCs w:val="26"/>
                <w:lang w:val="en-US"/>
              </w:rPr>
              <w:t>I</w:t>
            </w:r>
            <w:r w:rsidRPr="005F0E2A">
              <w:rPr>
                <w:szCs w:val="26"/>
              </w:rPr>
              <w:t xml:space="preserve"> квартал</w:t>
            </w:r>
          </w:p>
        </w:tc>
        <w:tc>
          <w:tcPr>
            <w:tcW w:w="1832" w:type="dxa"/>
            <w:vAlign w:val="center"/>
          </w:tcPr>
          <w:p w:rsidR="0075034E" w:rsidRPr="005F0E2A" w:rsidRDefault="002C1B96" w:rsidP="005F0E2A">
            <w:pPr>
              <w:jc w:val="center"/>
              <w:rPr>
                <w:vertAlign w:val="subscript"/>
              </w:rPr>
            </w:pPr>
            <w:r w:rsidRPr="005F0E2A">
              <w:rPr>
                <w:szCs w:val="26"/>
                <w:lang w:val="en-US"/>
              </w:rPr>
              <w:t>IQ1</w:t>
            </w:r>
          </w:p>
        </w:tc>
        <w:tc>
          <w:tcPr>
            <w:tcW w:w="1130" w:type="dxa"/>
            <w:vAlign w:val="center"/>
          </w:tcPr>
          <w:p w:rsidR="0075034E" w:rsidRPr="002C1B96" w:rsidRDefault="0075034E" w:rsidP="005F0E2A">
            <w:pPr>
              <w:jc w:val="center"/>
            </w:pPr>
            <w:r w:rsidRPr="002C1B96">
              <w:t>Ч</w:t>
            </w:r>
          </w:p>
        </w:tc>
        <w:tc>
          <w:tcPr>
            <w:tcW w:w="1041" w:type="dxa"/>
            <w:vAlign w:val="center"/>
          </w:tcPr>
          <w:p w:rsidR="0075034E" w:rsidRPr="002C1B96" w:rsidRDefault="0075034E" w:rsidP="005F0E2A">
            <w:pPr>
              <w:jc w:val="center"/>
            </w:pPr>
            <w:r w:rsidRPr="002C1B96">
              <w:t>6</w:t>
            </w:r>
          </w:p>
        </w:tc>
        <w:tc>
          <w:tcPr>
            <w:tcW w:w="1035" w:type="dxa"/>
            <w:vAlign w:val="center"/>
          </w:tcPr>
          <w:p w:rsidR="0075034E" w:rsidRPr="005F0E2A" w:rsidRDefault="00705A0D" w:rsidP="005F0E2A">
            <w:pPr>
              <w:jc w:val="center"/>
              <w:rPr>
                <w:lang w:val="en-US"/>
              </w:rPr>
            </w:pPr>
            <w:r w:rsidRPr="005F0E2A">
              <w:rPr>
                <w:lang w:val="en-US"/>
              </w:rPr>
              <w:t>0</w:t>
            </w:r>
          </w:p>
        </w:tc>
        <w:tc>
          <w:tcPr>
            <w:tcW w:w="1395" w:type="dxa"/>
            <w:vAlign w:val="center"/>
          </w:tcPr>
          <w:p w:rsidR="0075034E" w:rsidRPr="002C1B96" w:rsidRDefault="0075034E" w:rsidP="005F0E2A">
            <w:pPr>
              <w:jc w:val="center"/>
            </w:pPr>
            <w:r w:rsidRPr="002C1B96">
              <w:t>-</w:t>
            </w:r>
          </w:p>
        </w:tc>
        <w:tc>
          <w:tcPr>
            <w:tcW w:w="1287" w:type="dxa"/>
            <w:vAlign w:val="center"/>
          </w:tcPr>
          <w:p w:rsidR="0075034E" w:rsidRPr="002C1B96" w:rsidRDefault="0075034E" w:rsidP="005F0E2A">
            <w:pPr>
              <w:jc w:val="center"/>
            </w:pPr>
            <w:r w:rsidRPr="002C1B96">
              <w:t>Вручную</w:t>
            </w:r>
          </w:p>
        </w:tc>
      </w:tr>
      <w:tr w:rsidR="0075034E" w:rsidRPr="002C1B96" w:rsidTr="005F0E2A">
        <w:trPr>
          <w:cantSplit/>
        </w:trPr>
        <w:tc>
          <w:tcPr>
            <w:tcW w:w="1595" w:type="dxa"/>
            <w:vAlign w:val="center"/>
          </w:tcPr>
          <w:p w:rsidR="0075034E" w:rsidRPr="002C1B96" w:rsidRDefault="002C1B96" w:rsidP="005F0E2A">
            <w:pPr>
              <w:jc w:val="center"/>
            </w:pPr>
            <w:r w:rsidRPr="005F0E2A">
              <w:rPr>
                <w:szCs w:val="26"/>
              </w:rPr>
              <w:t xml:space="preserve">План производства изделий на </w:t>
            </w:r>
            <w:r w:rsidRPr="005F0E2A">
              <w:rPr>
                <w:szCs w:val="26"/>
                <w:lang w:val="en-US"/>
              </w:rPr>
              <w:t>II</w:t>
            </w:r>
            <w:r w:rsidRPr="005F0E2A">
              <w:rPr>
                <w:szCs w:val="26"/>
              </w:rPr>
              <w:t xml:space="preserve"> квартал</w:t>
            </w:r>
          </w:p>
        </w:tc>
        <w:tc>
          <w:tcPr>
            <w:tcW w:w="1832" w:type="dxa"/>
            <w:vAlign w:val="center"/>
          </w:tcPr>
          <w:p w:rsidR="0075034E" w:rsidRPr="005F0E2A" w:rsidRDefault="002C1B96" w:rsidP="005F0E2A">
            <w:pPr>
              <w:jc w:val="center"/>
              <w:rPr>
                <w:lang w:val="en-US"/>
              </w:rPr>
            </w:pPr>
            <w:r w:rsidRPr="005F0E2A">
              <w:rPr>
                <w:szCs w:val="26"/>
                <w:lang w:val="en-US"/>
              </w:rPr>
              <w:t>IQ2</w:t>
            </w:r>
          </w:p>
        </w:tc>
        <w:tc>
          <w:tcPr>
            <w:tcW w:w="1130" w:type="dxa"/>
            <w:vAlign w:val="center"/>
          </w:tcPr>
          <w:p w:rsidR="0075034E" w:rsidRPr="002C1B96" w:rsidRDefault="0075034E" w:rsidP="005F0E2A">
            <w:pPr>
              <w:jc w:val="center"/>
            </w:pPr>
            <w:r w:rsidRPr="002C1B96">
              <w:t>Ч</w:t>
            </w:r>
          </w:p>
        </w:tc>
        <w:tc>
          <w:tcPr>
            <w:tcW w:w="1041" w:type="dxa"/>
            <w:vAlign w:val="center"/>
          </w:tcPr>
          <w:p w:rsidR="0075034E" w:rsidRPr="002C1B96" w:rsidRDefault="00AA27D5" w:rsidP="005F0E2A">
            <w:pPr>
              <w:jc w:val="center"/>
            </w:pPr>
            <w:r>
              <w:t>6</w:t>
            </w:r>
          </w:p>
        </w:tc>
        <w:tc>
          <w:tcPr>
            <w:tcW w:w="1035" w:type="dxa"/>
            <w:vAlign w:val="center"/>
          </w:tcPr>
          <w:p w:rsidR="0075034E" w:rsidRPr="005F0E2A" w:rsidRDefault="00705A0D" w:rsidP="005F0E2A">
            <w:pPr>
              <w:jc w:val="center"/>
              <w:rPr>
                <w:lang w:val="en-US"/>
              </w:rPr>
            </w:pPr>
            <w:r w:rsidRPr="005F0E2A">
              <w:rPr>
                <w:lang w:val="en-US"/>
              </w:rPr>
              <w:t>0</w:t>
            </w:r>
          </w:p>
        </w:tc>
        <w:tc>
          <w:tcPr>
            <w:tcW w:w="1395" w:type="dxa"/>
            <w:vAlign w:val="center"/>
          </w:tcPr>
          <w:p w:rsidR="0075034E" w:rsidRPr="002C1B96" w:rsidRDefault="0075034E" w:rsidP="005F0E2A">
            <w:pPr>
              <w:jc w:val="center"/>
            </w:pPr>
            <w:r w:rsidRPr="002C1B96">
              <w:t>-</w:t>
            </w:r>
          </w:p>
        </w:tc>
        <w:tc>
          <w:tcPr>
            <w:tcW w:w="1287" w:type="dxa"/>
            <w:vAlign w:val="center"/>
          </w:tcPr>
          <w:p w:rsidR="0075034E" w:rsidRPr="002C1B96" w:rsidRDefault="0075034E" w:rsidP="005F0E2A">
            <w:pPr>
              <w:jc w:val="center"/>
            </w:pPr>
            <w:r w:rsidRPr="002C1B96">
              <w:t>Вручную</w:t>
            </w:r>
          </w:p>
        </w:tc>
      </w:tr>
      <w:tr w:rsidR="002C1B96" w:rsidRPr="002C1B96" w:rsidTr="005F0E2A">
        <w:trPr>
          <w:cantSplit/>
        </w:trPr>
        <w:tc>
          <w:tcPr>
            <w:tcW w:w="1595" w:type="dxa"/>
            <w:vAlign w:val="center"/>
          </w:tcPr>
          <w:p w:rsidR="002C1B96" w:rsidRPr="005F0E2A" w:rsidRDefault="002C1B96" w:rsidP="005F0E2A">
            <w:pPr>
              <w:jc w:val="center"/>
              <w:rPr>
                <w:szCs w:val="26"/>
              </w:rPr>
            </w:pPr>
            <w:r w:rsidRPr="005F0E2A">
              <w:rPr>
                <w:szCs w:val="26"/>
              </w:rPr>
              <w:t xml:space="preserve">План производства изделий на </w:t>
            </w:r>
            <w:r w:rsidRPr="005F0E2A">
              <w:rPr>
                <w:szCs w:val="26"/>
                <w:lang w:val="en-US"/>
              </w:rPr>
              <w:t>III</w:t>
            </w:r>
            <w:r w:rsidRPr="005F0E2A">
              <w:rPr>
                <w:szCs w:val="26"/>
              </w:rPr>
              <w:t xml:space="preserve"> квартал</w:t>
            </w:r>
          </w:p>
        </w:tc>
        <w:tc>
          <w:tcPr>
            <w:tcW w:w="1832" w:type="dxa"/>
            <w:vAlign w:val="center"/>
          </w:tcPr>
          <w:p w:rsidR="002C1B96" w:rsidRPr="002C1B96" w:rsidRDefault="002C1B96" w:rsidP="005F0E2A">
            <w:pPr>
              <w:jc w:val="center"/>
            </w:pPr>
            <w:r w:rsidRPr="005F0E2A">
              <w:rPr>
                <w:szCs w:val="26"/>
                <w:lang w:val="en-US"/>
              </w:rPr>
              <w:t>IQ3</w:t>
            </w:r>
          </w:p>
        </w:tc>
        <w:tc>
          <w:tcPr>
            <w:tcW w:w="1130" w:type="dxa"/>
            <w:vAlign w:val="center"/>
          </w:tcPr>
          <w:p w:rsidR="002C1B96" w:rsidRPr="002C1B96" w:rsidRDefault="002C1B96" w:rsidP="005F0E2A">
            <w:pPr>
              <w:jc w:val="center"/>
            </w:pPr>
            <w:r w:rsidRPr="002C1B96">
              <w:t>Ч</w:t>
            </w:r>
          </w:p>
        </w:tc>
        <w:tc>
          <w:tcPr>
            <w:tcW w:w="1041" w:type="dxa"/>
            <w:vAlign w:val="center"/>
          </w:tcPr>
          <w:p w:rsidR="002C1B96" w:rsidRPr="002C1B96" w:rsidRDefault="00AA27D5" w:rsidP="005F0E2A">
            <w:pPr>
              <w:jc w:val="center"/>
            </w:pPr>
            <w:r>
              <w:t>6</w:t>
            </w:r>
          </w:p>
        </w:tc>
        <w:tc>
          <w:tcPr>
            <w:tcW w:w="1035" w:type="dxa"/>
            <w:vAlign w:val="center"/>
          </w:tcPr>
          <w:p w:rsidR="002C1B96" w:rsidRPr="005F0E2A" w:rsidRDefault="00705A0D" w:rsidP="005F0E2A">
            <w:pPr>
              <w:jc w:val="center"/>
              <w:rPr>
                <w:lang w:val="en-US"/>
              </w:rPr>
            </w:pPr>
            <w:r w:rsidRPr="005F0E2A">
              <w:rPr>
                <w:lang w:val="en-US"/>
              </w:rPr>
              <w:t>0</w:t>
            </w:r>
          </w:p>
        </w:tc>
        <w:tc>
          <w:tcPr>
            <w:tcW w:w="1395" w:type="dxa"/>
            <w:vAlign w:val="center"/>
          </w:tcPr>
          <w:p w:rsidR="002C1B96" w:rsidRPr="002C1B96" w:rsidRDefault="00AA27D5" w:rsidP="005F0E2A">
            <w:pPr>
              <w:jc w:val="center"/>
            </w:pPr>
            <w:r>
              <w:t>-</w:t>
            </w:r>
          </w:p>
        </w:tc>
        <w:tc>
          <w:tcPr>
            <w:tcW w:w="1287" w:type="dxa"/>
            <w:vAlign w:val="center"/>
          </w:tcPr>
          <w:p w:rsidR="002C1B96" w:rsidRPr="002C1B96" w:rsidRDefault="002C1B96" w:rsidP="005F0E2A">
            <w:pPr>
              <w:jc w:val="center"/>
            </w:pPr>
            <w:r w:rsidRPr="002C1B96">
              <w:t>Вручную</w:t>
            </w:r>
          </w:p>
        </w:tc>
      </w:tr>
      <w:tr w:rsidR="002C1B96" w:rsidRPr="002C1B96" w:rsidTr="005F0E2A">
        <w:trPr>
          <w:cantSplit/>
        </w:trPr>
        <w:tc>
          <w:tcPr>
            <w:tcW w:w="1595" w:type="dxa"/>
            <w:vAlign w:val="center"/>
          </w:tcPr>
          <w:p w:rsidR="002C1B96" w:rsidRPr="005F0E2A" w:rsidRDefault="002C1B96" w:rsidP="005F0E2A">
            <w:pPr>
              <w:jc w:val="center"/>
              <w:rPr>
                <w:szCs w:val="26"/>
              </w:rPr>
            </w:pPr>
            <w:r w:rsidRPr="005F0E2A">
              <w:rPr>
                <w:szCs w:val="26"/>
              </w:rPr>
              <w:t xml:space="preserve">План производства изделий на </w:t>
            </w:r>
            <w:r w:rsidRPr="005F0E2A">
              <w:rPr>
                <w:szCs w:val="26"/>
                <w:lang w:val="en-US"/>
              </w:rPr>
              <w:t>IV</w:t>
            </w:r>
            <w:r w:rsidRPr="005F0E2A">
              <w:rPr>
                <w:szCs w:val="26"/>
              </w:rPr>
              <w:t xml:space="preserve"> квартал</w:t>
            </w:r>
          </w:p>
        </w:tc>
        <w:tc>
          <w:tcPr>
            <w:tcW w:w="1832" w:type="dxa"/>
            <w:vAlign w:val="center"/>
          </w:tcPr>
          <w:p w:rsidR="002C1B96" w:rsidRPr="002C1B96" w:rsidRDefault="002C1B96" w:rsidP="005F0E2A">
            <w:pPr>
              <w:jc w:val="center"/>
            </w:pPr>
            <w:r w:rsidRPr="005F0E2A">
              <w:rPr>
                <w:szCs w:val="26"/>
                <w:lang w:val="en-US"/>
              </w:rPr>
              <w:t>IQ4</w:t>
            </w:r>
          </w:p>
        </w:tc>
        <w:tc>
          <w:tcPr>
            <w:tcW w:w="1130" w:type="dxa"/>
            <w:vAlign w:val="center"/>
          </w:tcPr>
          <w:p w:rsidR="002C1B96" w:rsidRPr="002C1B96" w:rsidRDefault="002C1B96" w:rsidP="005F0E2A">
            <w:pPr>
              <w:jc w:val="center"/>
            </w:pPr>
            <w:r w:rsidRPr="002C1B96">
              <w:t>Ч</w:t>
            </w:r>
          </w:p>
        </w:tc>
        <w:tc>
          <w:tcPr>
            <w:tcW w:w="1041" w:type="dxa"/>
            <w:vAlign w:val="center"/>
          </w:tcPr>
          <w:p w:rsidR="002C1B96" w:rsidRPr="002C1B96" w:rsidRDefault="00AA27D5" w:rsidP="005F0E2A">
            <w:pPr>
              <w:jc w:val="center"/>
            </w:pPr>
            <w:r>
              <w:t>6</w:t>
            </w:r>
          </w:p>
        </w:tc>
        <w:tc>
          <w:tcPr>
            <w:tcW w:w="1035" w:type="dxa"/>
            <w:vAlign w:val="center"/>
          </w:tcPr>
          <w:p w:rsidR="002C1B96" w:rsidRPr="005F0E2A" w:rsidRDefault="00705A0D" w:rsidP="005F0E2A">
            <w:pPr>
              <w:jc w:val="center"/>
              <w:rPr>
                <w:lang w:val="en-US"/>
              </w:rPr>
            </w:pPr>
            <w:r w:rsidRPr="005F0E2A">
              <w:rPr>
                <w:lang w:val="en-US"/>
              </w:rPr>
              <w:t>0</w:t>
            </w:r>
          </w:p>
        </w:tc>
        <w:tc>
          <w:tcPr>
            <w:tcW w:w="1395" w:type="dxa"/>
            <w:vAlign w:val="center"/>
          </w:tcPr>
          <w:p w:rsidR="002C1B96" w:rsidRPr="002C1B96" w:rsidRDefault="00AA27D5" w:rsidP="005F0E2A">
            <w:pPr>
              <w:jc w:val="center"/>
            </w:pPr>
            <w:r>
              <w:t>-</w:t>
            </w:r>
          </w:p>
        </w:tc>
        <w:tc>
          <w:tcPr>
            <w:tcW w:w="1287" w:type="dxa"/>
            <w:vAlign w:val="center"/>
          </w:tcPr>
          <w:p w:rsidR="002C1B96" w:rsidRPr="002C1B96" w:rsidRDefault="002C1B96" w:rsidP="005F0E2A">
            <w:pPr>
              <w:jc w:val="center"/>
            </w:pPr>
            <w:r w:rsidRPr="002C1B96">
              <w:t>Вручную</w:t>
            </w:r>
          </w:p>
        </w:tc>
      </w:tr>
    </w:tbl>
    <w:p w:rsidR="00E10640" w:rsidRPr="00E10640" w:rsidRDefault="00E10640" w:rsidP="00E10640">
      <w:pPr>
        <w:pStyle w:val="a0"/>
        <w:ind w:firstLine="0"/>
      </w:pPr>
    </w:p>
    <w:p w:rsidR="00AA27D5" w:rsidRDefault="00AA27D5" w:rsidP="00AA27D5">
      <w:pPr>
        <w:pStyle w:val="2"/>
        <w:numPr>
          <w:ilvl w:val="0"/>
          <w:numId w:val="19"/>
        </w:numPr>
      </w:pPr>
      <w:bookmarkStart w:id="13" w:name="_Toc280355650"/>
      <w:r>
        <w:t>Описание условно-постоянной информации</w:t>
      </w:r>
      <w:bookmarkEnd w:id="13"/>
    </w:p>
    <w:p w:rsidR="0075034E" w:rsidRDefault="004450CB" w:rsidP="00091B54">
      <w:pPr>
        <w:pStyle w:val="a0"/>
        <w:numPr>
          <w:ilvl w:val="1"/>
          <w:numId w:val="19"/>
        </w:numPr>
        <w:ind w:left="1080" w:hanging="720"/>
      </w:pPr>
      <w:r>
        <w:t>Источником расценок за единицу изд</w:t>
      </w:r>
      <w:r w:rsidR="009D7C48">
        <w:t>елия служит справочник расценок.</w:t>
      </w:r>
    </w:p>
    <w:tbl>
      <w:tblPr>
        <w:tblW w:w="7503" w:type="dxa"/>
        <w:jc w:val="center"/>
        <w:tblLook w:val="0000" w:firstRow="0" w:lastRow="0" w:firstColumn="0" w:lastColumn="0" w:noHBand="0" w:noVBand="0"/>
      </w:tblPr>
      <w:tblGrid>
        <w:gridCol w:w="1920"/>
        <w:gridCol w:w="1832"/>
        <w:gridCol w:w="983"/>
        <w:gridCol w:w="960"/>
        <w:gridCol w:w="1097"/>
        <w:gridCol w:w="1395"/>
      </w:tblGrid>
      <w:tr w:rsidR="009D7C48" w:rsidRPr="009D7C48" w:rsidTr="00CE4AEE">
        <w:trPr>
          <w:trHeight w:val="255"/>
          <w:jc w:val="center"/>
        </w:trPr>
        <w:tc>
          <w:tcPr>
            <w:tcW w:w="19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7C48" w:rsidRPr="009D7C48" w:rsidRDefault="009D7C48" w:rsidP="00091B54">
            <w:pPr>
              <w:jc w:val="center"/>
              <w:rPr>
                <w:szCs w:val="26"/>
              </w:rPr>
            </w:pPr>
            <w:r w:rsidRPr="009D7C48">
              <w:rPr>
                <w:szCs w:val="26"/>
              </w:rPr>
              <w:t xml:space="preserve">Имя </w:t>
            </w:r>
            <w:r w:rsidRPr="009D7C48">
              <w:rPr>
                <w:szCs w:val="26"/>
              </w:rPr>
              <w:br/>
              <w:t>реквизита</w:t>
            </w:r>
          </w:p>
        </w:tc>
        <w:tc>
          <w:tcPr>
            <w:tcW w:w="15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7C48" w:rsidRPr="009D7C48" w:rsidRDefault="009D7C48" w:rsidP="00CE4AEE">
            <w:pPr>
              <w:spacing w:line="360" w:lineRule="auto"/>
              <w:jc w:val="center"/>
              <w:rPr>
                <w:szCs w:val="26"/>
              </w:rPr>
            </w:pPr>
            <w:r w:rsidRPr="009D7C48">
              <w:rPr>
                <w:szCs w:val="26"/>
              </w:rPr>
              <w:t>Идентификатор</w:t>
            </w:r>
          </w:p>
        </w:tc>
        <w:tc>
          <w:tcPr>
            <w:tcW w:w="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7C48" w:rsidRPr="009D7C48" w:rsidRDefault="009D7C48" w:rsidP="00CE4AEE">
            <w:pPr>
              <w:spacing w:line="360" w:lineRule="auto"/>
              <w:jc w:val="center"/>
              <w:rPr>
                <w:szCs w:val="26"/>
              </w:rPr>
            </w:pPr>
            <w:r w:rsidRPr="009D7C48">
              <w:rPr>
                <w:szCs w:val="26"/>
              </w:rPr>
              <w:t>Тип данных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7C48" w:rsidRPr="009D7C48" w:rsidRDefault="009D7C48" w:rsidP="00CE4AEE">
            <w:pPr>
              <w:spacing w:line="360" w:lineRule="auto"/>
              <w:jc w:val="center"/>
              <w:rPr>
                <w:szCs w:val="26"/>
              </w:rPr>
            </w:pPr>
            <w:r w:rsidRPr="009D7C48">
              <w:rPr>
                <w:szCs w:val="26"/>
              </w:rPr>
              <w:t>Длина</w:t>
            </w:r>
          </w:p>
        </w:tc>
        <w:tc>
          <w:tcPr>
            <w:tcW w:w="12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7C48" w:rsidRPr="009D7C48" w:rsidRDefault="009D7C48" w:rsidP="00CE4AEE">
            <w:pPr>
              <w:spacing w:line="360" w:lineRule="auto"/>
              <w:jc w:val="center"/>
              <w:rPr>
                <w:szCs w:val="26"/>
              </w:rPr>
            </w:pPr>
            <w:r w:rsidRPr="009D7C48">
              <w:rPr>
                <w:szCs w:val="26"/>
              </w:rPr>
              <w:t>Ключ</w:t>
            </w:r>
            <w:r w:rsidRPr="009D7C48">
              <w:rPr>
                <w:szCs w:val="26"/>
              </w:rPr>
              <w:br/>
              <w:t>сортировки</w:t>
            </w:r>
          </w:p>
        </w:tc>
      </w:tr>
      <w:tr w:rsidR="009D7C48" w:rsidRPr="009D7C48" w:rsidTr="00CE4AEE">
        <w:trPr>
          <w:trHeight w:val="375"/>
          <w:jc w:val="center"/>
        </w:trPr>
        <w:tc>
          <w:tcPr>
            <w:tcW w:w="19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7C48" w:rsidRPr="009D7C48" w:rsidRDefault="009D7C48" w:rsidP="00091B54">
            <w:pPr>
              <w:jc w:val="center"/>
              <w:rPr>
                <w:szCs w:val="26"/>
              </w:rPr>
            </w:pPr>
          </w:p>
        </w:tc>
        <w:tc>
          <w:tcPr>
            <w:tcW w:w="15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7C48" w:rsidRPr="009D7C48" w:rsidRDefault="009D7C48" w:rsidP="00CE4AEE">
            <w:pPr>
              <w:spacing w:line="360" w:lineRule="auto"/>
              <w:rPr>
                <w:szCs w:val="26"/>
              </w:rPr>
            </w:pPr>
          </w:p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7C48" w:rsidRPr="009D7C48" w:rsidRDefault="009D7C48" w:rsidP="00CE4AEE">
            <w:pPr>
              <w:spacing w:line="360" w:lineRule="auto"/>
              <w:rPr>
                <w:szCs w:val="26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7C48" w:rsidRPr="009D7C48" w:rsidRDefault="009D7C48" w:rsidP="00CE4AEE">
            <w:pPr>
              <w:spacing w:line="360" w:lineRule="auto"/>
              <w:jc w:val="center"/>
              <w:rPr>
                <w:szCs w:val="26"/>
              </w:rPr>
            </w:pPr>
            <w:r w:rsidRPr="009D7C48">
              <w:rPr>
                <w:szCs w:val="26"/>
              </w:rPr>
              <w:t>целые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7C48" w:rsidRPr="009D7C48" w:rsidRDefault="009D7C48" w:rsidP="00CE4AEE">
            <w:pPr>
              <w:spacing w:line="360" w:lineRule="auto"/>
              <w:jc w:val="center"/>
              <w:rPr>
                <w:szCs w:val="26"/>
              </w:rPr>
            </w:pPr>
            <w:r w:rsidRPr="009D7C48">
              <w:rPr>
                <w:szCs w:val="26"/>
              </w:rPr>
              <w:t>дробные</w:t>
            </w:r>
          </w:p>
        </w:tc>
        <w:tc>
          <w:tcPr>
            <w:tcW w:w="12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7C48" w:rsidRPr="009D7C48" w:rsidRDefault="009D7C48" w:rsidP="00CE4AEE">
            <w:pPr>
              <w:spacing w:line="360" w:lineRule="auto"/>
              <w:rPr>
                <w:szCs w:val="26"/>
              </w:rPr>
            </w:pPr>
          </w:p>
        </w:tc>
      </w:tr>
      <w:tr w:rsidR="009D7C48" w:rsidRPr="009D7C48" w:rsidTr="00CE4AEE">
        <w:trPr>
          <w:trHeight w:val="255"/>
          <w:jc w:val="center"/>
        </w:trPr>
        <w:tc>
          <w:tcPr>
            <w:tcW w:w="1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D7C48" w:rsidRPr="009D7C48" w:rsidRDefault="009D7C48" w:rsidP="00091B54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Код изделия</w:t>
            </w:r>
          </w:p>
        </w:tc>
        <w:tc>
          <w:tcPr>
            <w:tcW w:w="1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D7C48" w:rsidRPr="009D7C48" w:rsidRDefault="009D7C48" w:rsidP="00CE4AEE">
            <w:pPr>
              <w:spacing w:line="360" w:lineRule="auto"/>
              <w:jc w:val="center"/>
              <w:rPr>
                <w:szCs w:val="26"/>
                <w:lang w:val="en-US"/>
              </w:rPr>
            </w:pPr>
            <w:r>
              <w:rPr>
                <w:szCs w:val="26"/>
                <w:lang w:val="en-US"/>
              </w:rPr>
              <w:t>IC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D7C48" w:rsidRPr="009D7C48" w:rsidRDefault="009D7C48" w:rsidP="00CE4AEE">
            <w:pPr>
              <w:spacing w:line="360" w:lineRule="auto"/>
              <w:jc w:val="center"/>
              <w:rPr>
                <w:szCs w:val="26"/>
              </w:rPr>
            </w:pPr>
            <w:r>
              <w:rPr>
                <w:szCs w:val="26"/>
              </w:rPr>
              <w:t>С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D7C48" w:rsidRPr="00705A0D" w:rsidRDefault="00705A0D" w:rsidP="00CE4AEE">
            <w:pPr>
              <w:spacing w:line="360" w:lineRule="auto"/>
              <w:jc w:val="center"/>
              <w:rPr>
                <w:szCs w:val="26"/>
                <w:lang w:val="en-US"/>
              </w:rPr>
            </w:pPr>
            <w:r>
              <w:rPr>
                <w:szCs w:val="26"/>
                <w:lang w:val="en-US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D7C48" w:rsidRPr="00DB372E" w:rsidRDefault="009D7C48" w:rsidP="00CE4AEE">
            <w:pPr>
              <w:spacing w:line="360" w:lineRule="auto"/>
              <w:jc w:val="center"/>
              <w:rPr>
                <w:szCs w:val="26"/>
                <w:lang w:val="en-US"/>
              </w:rPr>
            </w:pPr>
            <w:r w:rsidRPr="009D7C48">
              <w:rPr>
                <w:szCs w:val="26"/>
              </w:rPr>
              <w:t> </w:t>
            </w:r>
            <w:r w:rsidR="00DB372E">
              <w:rPr>
                <w:szCs w:val="26"/>
                <w:lang w:val="en-US"/>
              </w:rPr>
              <w:t>-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D7C48" w:rsidRPr="00705A0D" w:rsidRDefault="009D7C48" w:rsidP="00CE4AEE">
            <w:pPr>
              <w:spacing w:line="360" w:lineRule="auto"/>
              <w:jc w:val="center"/>
              <w:rPr>
                <w:szCs w:val="26"/>
                <w:lang w:val="en-US"/>
              </w:rPr>
            </w:pPr>
            <w:r w:rsidRPr="009D7C48">
              <w:rPr>
                <w:szCs w:val="26"/>
              </w:rPr>
              <w:t> </w:t>
            </w:r>
            <w:r w:rsidR="00705A0D">
              <w:rPr>
                <w:szCs w:val="26"/>
                <w:lang w:val="en-US"/>
              </w:rPr>
              <w:t>1</w:t>
            </w:r>
          </w:p>
        </w:tc>
      </w:tr>
      <w:tr w:rsidR="009D7C48" w:rsidRPr="009D7C48" w:rsidTr="00705A0D">
        <w:trPr>
          <w:trHeight w:val="255"/>
          <w:jc w:val="center"/>
        </w:trPr>
        <w:tc>
          <w:tcPr>
            <w:tcW w:w="1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D7C48" w:rsidRPr="00091B54" w:rsidRDefault="009D7C48" w:rsidP="00091B54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Расценка за единицу изделия</w:t>
            </w:r>
          </w:p>
        </w:tc>
        <w:tc>
          <w:tcPr>
            <w:tcW w:w="1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D7C48" w:rsidRPr="009D7C48" w:rsidRDefault="009D7C48" w:rsidP="00CE4AEE">
            <w:pPr>
              <w:spacing w:line="360" w:lineRule="auto"/>
              <w:jc w:val="center"/>
              <w:rPr>
                <w:szCs w:val="26"/>
              </w:rPr>
            </w:pPr>
            <w:r>
              <w:rPr>
                <w:szCs w:val="26"/>
                <w:lang w:val="en-US"/>
              </w:rPr>
              <w:t>IR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D7C48" w:rsidRPr="009D7C48" w:rsidRDefault="009D7C48" w:rsidP="00CE4AEE">
            <w:pPr>
              <w:spacing w:line="360" w:lineRule="auto"/>
              <w:jc w:val="center"/>
              <w:rPr>
                <w:szCs w:val="26"/>
              </w:rPr>
            </w:pPr>
            <w:r>
              <w:rPr>
                <w:szCs w:val="26"/>
              </w:rPr>
              <w:t>Ч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D7C48" w:rsidRPr="00705A0D" w:rsidRDefault="00705A0D" w:rsidP="00CE4AEE">
            <w:pPr>
              <w:spacing w:line="360" w:lineRule="auto"/>
              <w:jc w:val="center"/>
              <w:rPr>
                <w:szCs w:val="26"/>
                <w:lang w:val="en-US"/>
              </w:rPr>
            </w:pPr>
            <w:r>
              <w:rPr>
                <w:szCs w:val="26"/>
                <w:lang w:val="en-US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D7C48" w:rsidRPr="00DB372E" w:rsidRDefault="009D7C48" w:rsidP="00CE4AEE">
            <w:pPr>
              <w:spacing w:line="360" w:lineRule="auto"/>
              <w:jc w:val="center"/>
              <w:rPr>
                <w:szCs w:val="26"/>
              </w:rPr>
            </w:pPr>
            <w:r w:rsidRPr="009D7C48">
              <w:rPr>
                <w:szCs w:val="26"/>
              </w:rPr>
              <w:t> </w:t>
            </w:r>
            <w:r w:rsidR="00DB372E">
              <w:rPr>
                <w:szCs w:val="26"/>
              </w:rPr>
              <w:t>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D7C48" w:rsidRPr="009D7C48" w:rsidRDefault="00705A0D" w:rsidP="00CE4AEE">
            <w:pPr>
              <w:spacing w:line="360" w:lineRule="auto"/>
              <w:jc w:val="center"/>
              <w:rPr>
                <w:szCs w:val="26"/>
              </w:rPr>
            </w:pPr>
            <w:r>
              <w:rPr>
                <w:szCs w:val="26"/>
                <w:lang w:val="en-US"/>
              </w:rPr>
              <w:t>-</w:t>
            </w:r>
            <w:r w:rsidR="009D7C48" w:rsidRPr="009D7C48">
              <w:rPr>
                <w:szCs w:val="26"/>
              </w:rPr>
              <w:t> </w:t>
            </w:r>
          </w:p>
        </w:tc>
      </w:tr>
      <w:tr w:rsidR="009D7C48" w:rsidRPr="009D7C48" w:rsidTr="00705A0D">
        <w:trPr>
          <w:trHeight w:val="255"/>
          <w:jc w:val="center"/>
        </w:trPr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D7C48" w:rsidRPr="009D7C48" w:rsidRDefault="00705A0D" w:rsidP="00091B54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Код единицы измерения</w:t>
            </w:r>
          </w:p>
        </w:tc>
        <w:tc>
          <w:tcPr>
            <w:tcW w:w="1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D7C48" w:rsidRPr="00705A0D" w:rsidRDefault="00705A0D" w:rsidP="00CE4AEE">
            <w:pPr>
              <w:spacing w:line="360" w:lineRule="auto"/>
              <w:jc w:val="center"/>
              <w:rPr>
                <w:szCs w:val="26"/>
                <w:lang w:val="en-US"/>
              </w:rPr>
            </w:pPr>
            <w:r>
              <w:rPr>
                <w:szCs w:val="26"/>
                <w:lang w:val="en-US"/>
              </w:rPr>
              <w:t>UC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D7C48" w:rsidRPr="00705A0D" w:rsidRDefault="00705A0D" w:rsidP="00CE4AEE">
            <w:pPr>
              <w:spacing w:line="360" w:lineRule="auto"/>
              <w:jc w:val="center"/>
              <w:rPr>
                <w:szCs w:val="26"/>
                <w:lang w:val="en-US"/>
              </w:rPr>
            </w:pPr>
            <w:r>
              <w:rPr>
                <w:szCs w:val="26"/>
                <w:lang w:val="en-US"/>
              </w:rPr>
              <w:t>C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D7C48" w:rsidRPr="00705A0D" w:rsidRDefault="00705A0D" w:rsidP="00CE4AEE">
            <w:pPr>
              <w:spacing w:line="360" w:lineRule="auto"/>
              <w:jc w:val="center"/>
              <w:rPr>
                <w:szCs w:val="26"/>
                <w:lang w:val="en-US"/>
              </w:rPr>
            </w:pPr>
            <w:r>
              <w:rPr>
                <w:szCs w:val="26"/>
                <w:lang w:val="en-US"/>
              </w:rPr>
              <w:t>2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D7C48" w:rsidRPr="00705A0D" w:rsidRDefault="00705A0D" w:rsidP="00CE4AEE">
            <w:pPr>
              <w:spacing w:line="360" w:lineRule="auto"/>
              <w:jc w:val="center"/>
              <w:rPr>
                <w:szCs w:val="26"/>
                <w:lang w:val="en-US"/>
              </w:rPr>
            </w:pPr>
            <w:r>
              <w:rPr>
                <w:szCs w:val="26"/>
                <w:lang w:val="en-US"/>
              </w:rPr>
              <w:t>-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D7C48" w:rsidRPr="00705A0D" w:rsidRDefault="00705A0D" w:rsidP="00CE4AEE">
            <w:pPr>
              <w:spacing w:line="360" w:lineRule="auto"/>
              <w:jc w:val="center"/>
              <w:rPr>
                <w:szCs w:val="26"/>
                <w:lang w:val="en-US"/>
              </w:rPr>
            </w:pPr>
            <w:r>
              <w:rPr>
                <w:szCs w:val="26"/>
                <w:lang w:val="en-US"/>
              </w:rPr>
              <w:t>2</w:t>
            </w:r>
          </w:p>
        </w:tc>
      </w:tr>
      <w:tr w:rsidR="00705A0D" w:rsidRPr="009D7C48" w:rsidTr="00705A0D">
        <w:trPr>
          <w:trHeight w:val="255"/>
          <w:jc w:val="center"/>
        </w:trPr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5A0D" w:rsidRDefault="00705A0D" w:rsidP="00091B54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Единица измерения</w:t>
            </w:r>
          </w:p>
        </w:tc>
        <w:tc>
          <w:tcPr>
            <w:tcW w:w="1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5A0D" w:rsidRPr="00705A0D" w:rsidRDefault="00705A0D" w:rsidP="00CE4AEE">
            <w:pPr>
              <w:spacing w:line="360" w:lineRule="auto"/>
              <w:jc w:val="center"/>
              <w:rPr>
                <w:szCs w:val="26"/>
                <w:lang w:val="en-US"/>
              </w:rPr>
            </w:pPr>
            <w:r>
              <w:rPr>
                <w:szCs w:val="26"/>
                <w:lang w:val="en-US"/>
              </w:rPr>
              <w:t>U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5A0D" w:rsidRPr="00705A0D" w:rsidRDefault="00705A0D" w:rsidP="00CE4AEE">
            <w:pPr>
              <w:spacing w:line="360" w:lineRule="auto"/>
              <w:jc w:val="center"/>
              <w:rPr>
                <w:szCs w:val="26"/>
                <w:lang w:val="en-US"/>
              </w:rPr>
            </w:pPr>
            <w:r>
              <w:rPr>
                <w:szCs w:val="26"/>
                <w:lang w:val="en-US"/>
              </w:rPr>
              <w:t>C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5A0D" w:rsidRPr="00705A0D" w:rsidRDefault="00705A0D" w:rsidP="00CE4AEE">
            <w:pPr>
              <w:spacing w:line="360" w:lineRule="auto"/>
              <w:jc w:val="center"/>
              <w:rPr>
                <w:szCs w:val="26"/>
                <w:lang w:val="en-US"/>
              </w:rPr>
            </w:pPr>
            <w:r>
              <w:rPr>
                <w:szCs w:val="26"/>
                <w:lang w:val="en-US"/>
              </w:rPr>
              <w:t>6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5A0D" w:rsidRPr="00705A0D" w:rsidRDefault="00705A0D" w:rsidP="00CE4AEE">
            <w:pPr>
              <w:spacing w:line="360" w:lineRule="auto"/>
              <w:jc w:val="center"/>
              <w:rPr>
                <w:szCs w:val="26"/>
                <w:lang w:val="en-US"/>
              </w:rPr>
            </w:pPr>
            <w:r>
              <w:rPr>
                <w:szCs w:val="26"/>
                <w:lang w:val="en-US"/>
              </w:rPr>
              <w:t>-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5A0D" w:rsidRPr="00705A0D" w:rsidRDefault="00705A0D" w:rsidP="00CE4AEE">
            <w:pPr>
              <w:spacing w:line="360" w:lineRule="auto"/>
              <w:jc w:val="center"/>
              <w:rPr>
                <w:szCs w:val="26"/>
                <w:lang w:val="en-US"/>
              </w:rPr>
            </w:pPr>
            <w:r>
              <w:rPr>
                <w:szCs w:val="26"/>
                <w:lang w:val="en-US"/>
              </w:rPr>
              <w:t>-</w:t>
            </w:r>
          </w:p>
        </w:tc>
      </w:tr>
    </w:tbl>
    <w:p w:rsidR="00AA27D5" w:rsidRPr="009D7C48" w:rsidRDefault="00AA27D5" w:rsidP="00AA27D5">
      <w:pPr>
        <w:pStyle w:val="a0"/>
        <w:ind w:left="360" w:firstLine="0"/>
        <w:rPr>
          <w:szCs w:val="26"/>
        </w:rPr>
      </w:pPr>
    </w:p>
    <w:p w:rsidR="00825BCB" w:rsidRDefault="00825BCB" w:rsidP="00825BCB">
      <w:pPr>
        <w:pStyle w:val="2"/>
        <w:numPr>
          <w:ilvl w:val="0"/>
          <w:numId w:val="14"/>
        </w:numPr>
      </w:pPr>
      <w:bookmarkStart w:id="14" w:name="_Toc280355651"/>
      <w:r>
        <w:t>Описание результирующей информации</w:t>
      </w:r>
      <w:bookmarkEnd w:id="14"/>
    </w:p>
    <w:tbl>
      <w:tblPr>
        <w:tblpPr w:leftFromText="180" w:rightFromText="180" w:vertAnchor="text" w:horzAnchor="margin" w:tblpY="1191"/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88"/>
        <w:gridCol w:w="1445"/>
        <w:gridCol w:w="1255"/>
        <w:gridCol w:w="1080"/>
        <w:gridCol w:w="1080"/>
        <w:gridCol w:w="1080"/>
        <w:gridCol w:w="1080"/>
        <w:gridCol w:w="1080"/>
      </w:tblGrid>
      <w:tr w:rsidR="002B2171" w:rsidRPr="002B2171" w:rsidTr="005F0E2A">
        <w:tc>
          <w:tcPr>
            <w:tcW w:w="1188" w:type="dxa"/>
            <w:vMerge w:val="restart"/>
            <w:tcBorders>
              <w:right w:val="single" w:sz="4" w:space="0" w:color="auto"/>
            </w:tcBorders>
            <w:vAlign w:val="center"/>
          </w:tcPr>
          <w:p w:rsidR="002B2171" w:rsidRPr="005F0E2A" w:rsidRDefault="002B2171" w:rsidP="005F0E2A">
            <w:pPr>
              <w:pStyle w:val="a0"/>
              <w:ind w:firstLine="0"/>
              <w:jc w:val="center"/>
              <w:rPr>
                <w:sz w:val="24"/>
              </w:rPr>
            </w:pPr>
            <w:r w:rsidRPr="005F0E2A">
              <w:rPr>
                <w:sz w:val="24"/>
              </w:rPr>
              <w:t>Код изделия</w:t>
            </w:r>
          </w:p>
        </w:tc>
        <w:tc>
          <w:tcPr>
            <w:tcW w:w="14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2171" w:rsidRPr="005F0E2A" w:rsidRDefault="002B2171" w:rsidP="005F0E2A">
            <w:pPr>
              <w:pStyle w:val="a0"/>
              <w:ind w:firstLine="0"/>
              <w:jc w:val="center"/>
              <w:rPr>
                <w:sz w:val="24"/>
              </w:rPr>
            </w:pPr>
            <w:r w:rsidRPr="005F0E2A">
              <w:rPr>
                <w:sz w:val="24"/>
              </w:rPr>
              <w:t>Код единицы измерения</w:t>
            </w:r>
          </w:p>
        </w:tc>
        <w:tc>
          <w:tcPr>
            <w:tcW w:w="6655" w:type="dxa"/>
            <w:gridSpan w:val="6"/>
            <w:tcBorders>
              <w:left w:val="single" w:sz="4" w:space="0" w:color="auto"/>
            </w:tcBorders>
            <w:vAlign w:val="center"/>
          </w:tcPr>
          <w:p w:rsidR="002B2171" w:rsidRPr="005F0E2A" w:rsidRDefault="002B2171" w:rsidP="005F0E2A">
            <w:pPr>
              <w:pStyle w:val="a0"/>
              <w:ind w:firstLine="0"/>
              <w:jc w:val="center"/>
              <w:rPr>
                <w:sz w:val="24"/>
              </w:rPr>
            </w:pPr>
            <w:r w:rsidRPr="005F0E2A">
              <w:rPr>
                <w:sz w:val="24"/>
              </w:rPr>
              <w:t>Заработная плата</w:t>
            </w:r>
          </w:p>
        </w:tc>
      </w:tr>
      <w:tr w:rsidR="002B2171" w:rsidRPr="002B2171" w:rsidTr="005F0E2A">
        <w:tc>
          <w:tcPr>
            <w:tcW w:w="1188" w:type="dxa"/>
            <w:vMerge/>
            <w:tcBorders>
              <w:right w:val="single" w:sz="4" w:space="0" w:color="auto"/>
            </w:tcBorders>
            <w:vAlign w:val="center"/>
          </w:tcPr>
          <w:p w:rsidR="002B2171" w:rsidRPr="005F0E2A" w:rsidRDefault="002B2171" w:rsidP="005F0E2A">
            <w:pPr>
              <w:pStyle w:val="a0"/>
              <w:ind w:firstLine="0"/>
              <w:jc w:val="center"/>
              <w:rPr>
                <w:sz w:val="24"/>
              </w:rPr>
            </w:pPr>
          </w:p>
        </w:tc>
        <w:tc>
          <w:tcPr>
            <w:tcW w:w="14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2171" w:rsidRPr="005F0E2A" w:rsidRDefault="002B2171" w:rsidP="005F0E2A">
            <w:pPr>
              <w:pStyle w:val="a0"/>
              <w:ind w:firstLine="0"/>
              <w:jc w:val="center"/>
              <w:rPr>
                <w:sz w:val="24"/>
              </w:rPr>
            </w:pPr>
          </w:p>
        </w:tc>
        <w:tc>
          <w:tcPr>
            <w:tcW w:w="1255" w:type="dxa"/>
            <w:tcBorders>
              <w:left w:val="single" w:sz="4" w:space="0" w:color="auto"/>
            </w:tcBorders>
            <w:vAlign w:val="center"/>
          </w:tcPr>
          <w:p w:rsidR="002B2171" w:rsidRPr="005F0E2A" w:rsidRDefault="002B2171" w:rsidP="005F0E2A">
            <w:pPr>
              <w:pStyle w:val="a0"/>
              <w:ind w:firstLine="0"/>
              <w:jc w:val="center"/>
              <w:rPr>
                <w:sz w:val="24"/>
              </w:rPr>
            </w:pPr>
            <w:r w:rsidRPr="005F0E2A">
              <w:rPr>
                <w:sz w:val="24"/>
              </w:rPr>
              <w:t>На единицу изделия</w:t>
            </w:r>
          </w:p>
        </w:tc>
        <w:tc>
          <w:tcPr>
            <w:tcW w:w="1080" w:type="dxa"/>
            <w:vAlign w:val="center"/>
          </w:tcPr>
          <w:p w:rsidR="002B2171" w:rsidRPr="005F0E2A" w:rsidRDefault="002B2171" w:rsidP="005F0E2A">
            <w:pPr>
              <w:pStyle w:val="a0"/>
              <w:ind w:firstLine="0"/>
              <w:jc w:val="center"/>
              <w:rPr>
                <w:sz w:val="24"/>
              </w:rPr>
            </w:pPr>
            <w:r w:rsidRPr="005F0E2A">
              <w:rPr>
                <w:sz w:val="24"/>
              </w:rPr>
              <w:t>На год</w:t>
            </w:r>
          </w:p>
        </w:tc>
        <w:tc>
          <w:tcPr>
            <w:tcW w:w="1080" w:type="dxa"/>
            <w:vAlign w:val="center"/>
          </w:tcPr>
          <w:p w:rsidR="002B2171" w:rsidRPr="005F0E2A" w:rsidRDefault="002B2171" w:rsidP="005F0E2A">
            <w:pPr>
              <w:pStyle w:val="a0"/>
              <w:ind w:firstLine="0"/>
              <w:jc w:val="center"/>
              <w:rPr>
                <w:sz w:val="24"/>
              </w:rPr>
            </w:pPr>
            <w:r w:rsidRPr="005F0E2A">
              <w:rPr>
                <w:sz w:val="24"/>
              </w:rPr>
              <w:t xml:space="preserve">На </w:t>
            </w:r>
            <w:r w:rsidRPr="005F0E2A">
              <w:rPr>
                <w:sz w:val="24"/>
                <w:lang w:val="en-US"/>
              </w:rPr>
              <w:t xml:space="preserve">I </w:t>
            </w:r>
            <w:r w:rsidRPr="005F0E2A">
              <w:rPr>
                <w:sz w:val="24"/>
              </w:rPr>
              <w:t>квартал</w:t>
            </w:r>
          </w:p>
        </w:tc>
        <w:tc>
          <w:tcPr>
            <w:tcW w:w="1080" w:type="dxa"/>
            <w:vAlign w:val="center"/>
          </w:tcPr>
          <w:p w:rsidR="002B2171" w:rsidRPr="005F0E2A" w:rsidRDefault="002B2171" w:rsidP="005F0E2A">
            <w:pPr>
              <w:pStyle w:val="a0"/>
              <w:ind w:firstLine="0"/>
              <w:jc w:val="center"/>
              <w:rPr>
                <w:sz w:val="24"/>
              </w:rPr>
            </w:pPr>
            <w:r w:rsidRPr="005F0E2A">
              <w:rPr>
                <w:sz w:val="24"/>
              </w:rPr>
              <w:t xml:space="preserve">На </w:t>
            </w:r>
            <w:r w:rsidRPr="005F0E2A">
              <w:rPr>
                <w:sz w:val="24"/>
                <w:lang w:val="en-US"/>
              </w:rPr>
              <w:t>II</w:t>
            </w:r>
            <w:r w:rsidRPr="005F0E2A">
              <w:rPr>
                <w:sz w:val="24"/>
              </w:rPr>
              <w:t xml:space="preserve"> квартал</w:t>
            </w:r>
          </w:p>
        </w:tc>
        <w:tc>
          <w:tcPr>
            <w:tcW w:w="1080" w:type="dxa"/>
            <w:vAlign w:val="center"/>
          </w:tcPr>
          <w:p w:rsidR="002B2171" w:rsidRPr="005F0E2A" w:rsidRDefault="002B2171" w:rsidP="005F0E2A">
            <w:pPr>
              <w:pStyle w:val="a0"/>
              <w:ind w:firstLine="0"/>
              <w:jc w:val="center"/>
              <w:rPr>
                <w:sz w:val="24"/>
              </w:rPr>
            </w:pPr>
            <w:r w:rsidRPr="005F0E2A">
              <w:rPr>
                <w:sz w:val="24"/>
              </w:rPr>
              <w:t xml:space="preserve">На </w:t>
            </w:r>
            <w:r w:rsidRPr="005F0E2A">
              <w:rPr>
                <w:sz w:val="24"/>
                <w:lang w:val="en-US"/>
              </w:rPr>
              <w:t xml:space="preserve">III </w:t>
            </w:r>
            <w:r w:rsidRPr="005F0E2A">
              <w:rPr>
                <w:sz w:val="24"/>
              </w:rPr>
              <w:t>квартал</w:t>
            </w:r>
          </w:p>
        </w:tc>
        <w:tc>
          <w:tcPr>
            <w:tcW w:w="1080" w:type="dxa"/>
            <w:vAlign w:val="center"/>
          </w:tcPr>
          <w:p w:rsidR="002B2171" w:rsidRPr="005F0E2A" w:rsidRDefault="002B2171" w:rsidP="005F0E2A">
            <w:pPr>
              <w:pStyle w:val="a0"/>
              <w:ind w:firstLine="0"/>
              <w:jc w:val="center"/>
              <w:rPr>
                <w:sz w:val="24"/>
              </w:rPr>
            </w:pPr>
            <w:r w:rsidRPr="005F0E2A">
              <w:rPr>
                <w:sz w:val="24"/>
              </w:rPr>
              <w:t xml:space="preserve">На </w:t>
            </w:r>
            <w:r w:rsidRPr="005F0E2A">
              <w:rPr>
                <w:sz w:val="24"/>
                <w:lang w:val="en-US"/>
              </w:rPr>
              <w:t xml:space="preserve">IV </w:t>
            </w:r>
            <w:r w:rsidRPr="005F0E2A">
              <w:rPr>
                <w:sz w:val="24"/>
              </w:rPr>
              <w:t>квартал</w:t>
            </w:r>
          </w:p>
        </w:tc>
      </w:tr>
      <w:tr w:rsidR="002B2171" w:rsidRPr="002B2171" w:rsidTr="005F0E2A">
        <w:tc>
          <w:tcPr>
            <w:tcW w:w="1188" w:type="dxa"/>
            <w:tcBorders>
              <w:right w:val="single" w:sz="4" w:space="0" w:color="auto"/>
            </w:tcBorders>
            <w:vAlign w:val="center"/>
          </w:tcPr>
          <w:p w:rsidR="002B2171" w:rsidRPr="005F0E2A" w:rsidRDefault="002B2171" w:rsidP="005F0E2A">
            <w:pPr>
              <w:pStyle w:val="a0"/>
              <w:ind w:firstLine="0"/>
              <w:jc w:val="center"/>
              <w:rPr>
                <w:sz w:val="24"/>
                <w:lang w:val="en-US"/>
              </w:rPr>
            </w:pPr>
            <w:r w:rsidRPr="005F0E2A">
              <w:rPr>
                <w:sz w:val="24"/>
                <w:lang w:val="en-US"/>
              </w:rPr>
              <w:t>IC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2171" w:rsidRPr="005F0E2A" w:rsidRDefault="002B2171" w:rsidP="005F0E2A">
            <w:pPr>
              <w:pStyle w:val="a0"/>
              <w:ind w:firstLine="0"/>
              <w:jc w:val="center"/>
              <w:rPr>
                <w:sz w:val="24"/>
                <w:lang w:val="en-US"/>
              </w:rPr>
            </w:pPr>
            <w:r w:rsidRPr="005F0E2A">
              <w:rPr>
                <w:sz w:val="24"/>
                <w:lang w:val="en-US"/>
              </w:rPr>
              <w:t>UC</w:t>
            </w:r>
          </w:p>
        </w:tc>
        <w:tc>
          <w:tcPr>
            <w:tcW w:w="1255" w:type="dxa"/>
            <w:tcBorders>
              <w:left w:val="single" w:sz="4" w:space="0" w:color="auto"/>
            </w:tcBorders>
            <w:vAlign w:val="center"/>
          </w:tcPr>
          <w:p w:rsidR="002B2171" w:rsidRPr="005F0E2A" w:rsidRDefault="002B2171" w:rsidP="005F0E2A">
            <w:pPr>
              <w:pStyle w:val="a0"/>
              <w:ind w:firstLine="0"/>
              <w:jc w:val="center"/>
              <w:rPr>
                <w:sz w:val="24"/>
                <w:lang w:val="en-US"/>
              </w:rPr>
            </w:pPr>
            <w:r w:rsidRPr="005F0E2A">
              <w:rPr>
                <w:sz w:val="24"/>
                <w:lang w:val="en-US"/>
              </w:rPr>
              <w:t>IW</w:t>
            </w:r>
          </w:p>
        </w:tc>
        <w:tc>
          <w:tcPr>
            <w:tcW w:w="1080" w:type="dxa"/>
            <w:vAlign w:val="center"/>
          </w:tcPr>
          <w:p w:rsidR="002B2171" w:rsidRPr="005F0E2A" w:rsidRDefault="002B2171" w:rsidP="005F0E2A">
            <w:pPr>
              <w:pStyle w:val="a0"/>
              <w:ind w:firstLine="0"/>
              <w:jc w:val="center"/>
              <w:rPr>
                <w:sz w:val="24"/>
                <w:lang w:val="en-US"/>
              </w:rPr>
            </w:pPr>
            <w:r w:rsidRPr="005F0E2A">
              <w:rPr>
                <w:sz w:val="24"/>
                <w:lang w:val="en-US"/>
              </w:rPr>
              <w:t>IWY</w:t>
            </w:r>
          </w:p>
        </w:tc>
        <w:tc>
          <w:tcPr>
            <w:tcW w:w="1080" w:type="dxa"/>
            <w:vAlign w:val="center"/>
          </w:tcPr>
          <w:p w:rsidR="002B2171" w:rsidRPr="005F0E2A" w:rsidRDefault="002B2171" w:rsidP="005F0E2A">
            <w:pPr>
              <w:pStyle w:val="a0"/>
              <w:ind w:firstLine="0"/>
              <w:jc w:val="center"/>
              <w:rPr>
                <w:sz w:val="24"/>
                <w:lang w:val="en-US"/>
              </w:rPr>
            </w:pPr>
            <w:r w:rsidRPr="005F0E2A">
              <w:rPr>
                <w:sz w:val="24"/>
                <w:lang w:val="en-US"/>
              </w:rPr>
              <w:t>IW1</w:t>
            </w:r>
          </w:p>
        </w:tc>
        <w:tc>
          <w:tcPr>
            <w:tcW w:w="1080" w:type="dxa"/>
            <w:vAlign w:val="center"/>
          </w:tcPr>
          <w:p w:rsidR="002B2171" w:rsidRPr="005F0E2A" w:rsidRDefault="002B2171" w:rsidP="005F0E2A">
            <w:pPr>
              <w:pStyle w:val="a0"/>
              <w:ind w:firstLine="0"/>
              <w:jc w:val="center"/>
              <w:rPr>
                <w:sz w:val="24"/>
                <w:lang w:val="en-US"/>
              </w:rPr>
            </w:pPr>
            <w:r w:rsidRPr="005F0E2A">
              <w:rPr>
                <w:sz w:val="24"/>
                <w:lang w:val="en-US"/>
              </w:rPr>
              <w:t>IW2</w:t>
            </w:r>
          </w:p>
        </w:tc>
        <w:tc>
          <w:tcPr>
            <w:tcW w:w="1080" w:type="dxa"/>
            <w:vAlign w:val="center"/>
          </w:tcPr>
          <w:p w:rsidR="002B2171" w:rsidRPr="005F0E2A" w:rsidRDefault="002B2171" w:rsidP="005F0E2A">
            <w:pPr>
              <w:pStyle w:val="a0"/>
              <w:ind w:firstLine="0"/>
              <w:jc w:val="center"/>
              <w:rPr>
                <w:sz w:val="24"/>
                <w:lang w:val="en-US"/>
              </w:rPr>
            </w:pPr>
            <w:r w:rsidRPr="005F0E2A">
              <w:rPr>
                <w:sz w:val="24"/>
                <w:lang w:val="en-US"/>
              </w:rPr>
              <w:t>IW3</w:t>
            </w:r>
          </w:p>
        </w:tc>
        <w:tc>
          <w:tcPr>
            <w:tcW w:w="1080" w:type="dxa"/>
            <w:vAlign w:val="center"/>
          </w:tcPr>
          <w:p w:rsidR="002B2171" w:rsidRPr="005F0E2A" w:rsidRDefault="002B2171" w:rsidP="005F0E2A">
            <w:pPr>
              <w:pStyle w:val="a0"/>
              <w:ind w:firstLine="0"/>
              <w:jc w:val="center"/>
              <w:rPr>
                <w:sz w:val="24"/>
                <w:lang w:val="en-US"/>
              </w:rPr>
            </w:pPr>
            <w:r w:rsidRPr="005F0E2A">
              <w:rPr>
                <w:sz w:val="24"/>
                <w:lang w:val="en-US"/>
              </w:rPr>
              <w:t>IW4</w:t>
            </w:r>
          </w:p>
        </w:tc>
      </w:tr>
    </w:tbl>
    <w:p w:rsidR="00825BCB" w:rsidRPr="00091B54" w:rsidRDefault="00825BCB" w:rsidP="00091B54">
      <w:pPr>
        <w:pStyle w:val="a0"/>
        <w:numPr>
          <w:ilvl w:val="1"/>
          <w:numId w:val="19"/>
        </w:numPr>
        <w:ind w:left="1080" w:hanging="720"/>
      </w:pPr>
      <w:r>
        <w:t>Проектируется форма первичного документа</w:t>
      </w:r>
      <w:r w:rsidR="00705A0D" w:rsidRPr="00705A0D">
        <w:t xml:space="preserve"> </w:t>
      </w:r>
      <w:r w:rsidR="00705A0D">
        <w:t>«Нормативный фонд заработной платы на годовую и квартальные программы по изделиям»</w:t>
      </w:r>
    </w:p>
    <w:p w:rsidR="002F18C7" w:rsidRDefault="002F18C7" w:rsidP="00091B54">
      <w:pPr>
        <w:pStyle w:val="a0"/>
        <w:ind w:left="360" w:firstLine="0"/>
      </w:pPr>
    </w:p>
    <w:p w:rsidR="00DF6CA8" w:rsidRDefault="00DF6CA8" w:rsidP="00091B54">
      <w:pPr>
        <w:pStyle w:val="a0"/>
        <w:ind w:left="360" w:firstLine="0"/>
      </w:pPr>
    </w:p>
    <w:p w:rsidR="00DF6CA8" w:rsidRPr="002F18C7" w:rsidRDefault="00DF6CA8" w:rsidP="00091B54">
      <w:pPr>
        <w:pStyle w:val="a0"/>
        <w:ind w:left="360" w:firstLine="0"/>
      </w:pPr>
    </w:p>
    <w:p w:rsidR="00091B54" w:rsidRPr="00091B54" w:rsidRDefault="00091B54" w:rsidP="00091B54">
      <w:pPr>
        <w:pStyle w:val="a0"/>
        <w:numPr>
          <w:ilvl w:val="1"/>
          <w:numId w:val="19"/>
        </w:numPr>
        <w:ind w:left="1080" w:hanging="720"/>
      </w:pPr>
      <w:r>
        <w:t>Описание структуры результирующего документа.</w:t>
      </w:r>
    </w:p>
    <w:tbl>
      <w:tblPr>
        <w:tblW w:w="8284" w:type="dxa"/>
        <w:jc w:val="center"/>
        <w:tblLook w:val="0000" w:firstRow="0" w:lastRow="0" w:firstColumn="0" w:lastColumn="0" w:noHBand="0" w:noVBand="0"/>
      </w:tblPr>
      <w:tblGrid>
        <w:gridCol w:w="1920"/>
        <w:gridCol w:w="1832"/>
        <w:gridCol w:w="1355"/>
        <w:gridCol w:w="960"/>
        <w:gridCol w:w="1097"/>
        <w:gridCol w:w="1395"/>
      </w:tblGrid>
      <w:tr w:rsidR="00091B54" w:rsidRPr="009D7C48" w:rsidTr="00AA2C41">
        <w:trPr>
          <w:cantSplit/>
          <w:trHeight w:val="255"/>
          <w:tblHeader/>
          <w:jc w:val="center"/>
        </w:trPr>
        <w:tc>
          <w:tcPr>
            <w:tcW w:w="19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B54" w:rsidRPr="009D7C48" w:rsidRDefault="00091B54" w:rsidP="00AA2C41">
            <w:pPr>
              <w:jc w:val="center"/>
              <w:rPr>
                <w:szCs w:val="26"/>
              </w:rPr>
            </w:pPr>
            <w:r w:rsidRPr="009D7C48">
              <w:rPr>
                <w:szCs w:val="26"/>
              </w:rPr>
              <w:t xml:space="preserve">Имя </w:t>
            </w:r>
            <w:r w:rsidRPr="009D7C48">
              <w:rPr>
                <w:szCs w:val="26"/>
              </w:rPr>
              <w:br/>
              <w:t>реквизита</w:t>
            </w:r>
          </w:p>
        </w:tc>
        <w:tc>
          <w:tcPr>
            <w:tcW w:w="15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B54" w:rsidRPr="009D7C48" w:rsidRDefault="00091B54" w:rsidP="00091B54">
            <w:pPr>
              <w:jc w:val="center"/>
              <w:rPr>
                <w:szCs w:val="26"/>
              </w:rPr>
            </w:pPr>
            <w:r w:rsidRPr="009D7C48">
              <w:rPr>
                <w:szCs w:val="26"/>
              </w:rPr>
              <w:t>Идентификатор</w:t>
            </w:r>
          </w:p>
        </w:tc>
        <w:tc>
          <w:tcPr>
            <w:tcW w:w="13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B54" w:rsidRPr="009D7C48" w:rsidRDefault="00091B54" w:rsidP="00091B54">
            <w:pPr>
              <w:jc w:val="center"/>
              <w:rPr>
                <w:szCs w:val="26"/>
              </w:rPr>
            </w:pPr>
            <w:r w:rsidRPr="009D7C48">
              <w:rPr>
                <w:szCs w:val="26"/>
              </w:rPr>
              <w:t>Тип данных</w:t>
            </w:r>
          </w:p>
        </w:tc>
        <w:tc>
          <w:tcPr>
            <w:tcW w:w="20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B54" w:rsidRPr="009D7C48" w:rsidRDefault="00091B54" w:rsidP="00091B54">
            <w:pPr>
              <w:jc w:val="center"/>
              <w:rPr>
                <w:szCs w:val="26"/>
              </w:rPr>
            </w:pPr>
            <w:r w:rsidRPr="009D7C48">
              <w:rPr>
                <w:szCs w:val="26"/>
              </w:rPr>
              <w:t>Длина</w:t>
            </w:r>
          </w:p>
        </w:tc>
        <w:tc>
          <w:tcPr>
            <w:tcW w:w="1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B54" w:rsidRPr="009D7C48" w:rsidRDefault="00091B54" w:rsidP="00091B54">
            <w:pPr>
              <w:jc w:val="center"/>
              <w:rPr>
                <w:szCs w:val="26"/>
              </w:rPr>
            </w:pPr>
            <w:r w:rsidRPr="009D7C48">
              <w:rPr>
                <w:szCs w:val="26"/>
              </w:rPr>
              <w:t>Ключ</w:t>
            </w:r>
            <w:r w:rsidRPr="009D7C48">
              <w:rPr>
                <w:szCs w:val="26"/>
              </w:rPr>
              <w:br/>
              <w:t>сортировки</w:t>
            </w:r>
          </w:p>
        </w:tc>
      </w:tr>
      <w:tr w:rsidR="00091B54" w:rsidRPr="009D7C48" w:rsidTr="00AA2C41">
        <w:trPr>
          <w:cantSplit/>
          <w:trHeight w:val="375"/>
          <w:tblHeader/>
          <w:jc w:val="center"/>
        </w:trPr>
        <w:tc>
          <w:tcPr>
            <w:tcW w:w="19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B54" w:rsidRPr="009D7C48" w:rsidRDefault="00091B54" w:rsidP="00AA2C41">
            <w:pPr>
              <w:rPr>
                <w:szCs w:val="26"/>
              </w:rPr>
            </w:pPr>
          </w:p>
        </w:tc>
        <w:tc>
          <w:tcPr>
            <w:tcW w:w="15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B54" w:rsidRPr="009D7C48" w:rsidRDefault="00091B54" w:rsidP="00091B54">
            <w:pPr>
              <w:jc w:val="center"/>
              <w:rPr>
                <w:szCs w:val="26"/>
              </w:rPr>
            </w:pPr>
          </w:p>
        </w:tc>
        <w:tc>
          <w:tcPr>
            <w:tcW w:w="13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B54" w:rsidRPr="009D7C48" w:rsidRDefault="00091B54" w:rsidP="00091B54">
            <w:pPr>
              <w:jc w:val="center"/>
              <w:rPr>
                <w:szCs w:val="26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B54" w:rsidRPr="009D7C48" w:rsidRDefault="00091B54" w:rsidP="00091B54">
            <w:pPr>
              <w:jc w:val="center"/>
              <w:rPr>
                <w:szCs w:val="26"/>
              </w:rPr>
            </w:pPr>
            <w:r w:rsidRPr="009D7C48">
              <w:rPr>
                <w:szCs w:val="26"/>
              </w:rPr>
              <w:t>целые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B54" w:rsidRPr="009D7C48" w:rsidRDefault="00091B54" w:rsidP="00091B54">
            <w:pPr>
              <w:jc w:val="center"/>
              <w:rPr>
                <w:szCs w:val="26"/>
              </w:rPr>
            </w:pPr>
            <w:r w:rsidRPr="009D7C48">
              <w:rPr>
                <w:szCs w:val="26"/>
              </w:rPr>
              <w:t>дробные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B54" w:rsidRPr="009D7C48" w:rsidRDefault="00091B54" w:rsidP="00091B54">
            <w:pPr>
              <w:jc w:val="center"/>
              <w:rPr>
                <w:szCs w:val="26"/>
              </w:rPr>
            </w:pPr>
          </w:p>
        </w:tc>
      </w:tr>
      <w:tr w:rsidR="00091B54" w:rsidRPr="009D7C48" w:rsidTr="00AA2C41">
        <w:trPr>
          <w:cantSplit/>
          <w:trHeight w:val="255"/>
          <w:jc w:val="center"/>
        </w:trPr>
        <w:tc>
          <w:tcPr>
            <w:tcW w:w="1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1B54" w:rsidRPr="009D7C48" w:rsidRDefault="00091B54" w:rsidP="00AA2C41">
            <w:pPr>
              <w:rPr>
                <w:szCs w:val="26"/>
              </w:rPr>
            </w:pPr>
            <w:r>
              <w:rPr>
                <w:szCs w:val="26"/>
              </w:rPr>
              <w:t>Код изделия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1B54" w:rsidRPr="00091B54" w:rsidRDefault="00091B54" w:rsidP="00091B54">
            <w:pPr>
              <w:jc w:val="center"/>
              <w:rPr>
                <w:szCs w:val="26"/>
              </w:rPr>
            </w:pPr>
            <w:r w:rsidRPr="00091B54">
              <w:rPr>
                <w:szCs w:val="26"/>
              </w:rPr>
              <w:t>IC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1B54" w:rsidRPr="009D7C48" w:rsidRDefault="00091B54" w:rsidP="00091B54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С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1B54" w:rsidRPr="00091B54" w:rsidRDefault="00091B54" w:rsidP="00091B54">
            <w:pPr>
              <w:jc w:val="center"/>
              <w:rPr>
                <w:szCs w:val="26"/>
              </w:rPr>
            </w:pPr>
            <w:r w:rsidRPr="00091B54">
              <w:rPr>
                <w:szCs w:val="26"/>
              </w:rPr>
              <w:t>9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1B54" w:rsidRPr="00DB372E" w:rsidRDefault="00091B54" w:rsidP="00091B54">
            <w:pPr>
              <w:jc w:val="center"/>
              <w:rPr>
                <w:szCs w:val="26"/>
                <w:lang w:val="en-US"/>
              </w:rPr>
            </w:pPr>
            <w:r w:rsidRPr="009D7C48">
              <w:rPr>
                <w:szCs w:val="26"/>
              </w:rPr>
              <w:t> </w:t>
            </w:r>
            <w:r w:rsidR="00DB372E">
              <w:rPr>
                <w:szCs w:val="26"/>
                <w:lang w:val="en-US"/>
              </w:rPr>
              <w:t>-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1B54" w:rsidRPr="00091B54" w:rsidRDefault="00091B54" w:rsidP="00091B54">
            <w:pPr>
              <w:jc w:val="center"/>
              <w:rPr>
                <w:szCs w:val="26"/>
              </w:rPr>
            </w:pPr>
            <w:r w:rsidRPr="009D7C48">
              <w:rPr>
                <w:szCs w:val="26"/>
              </w:rPr>
              <w:t> </w:t>
            </w:r>
            <w:r w:rsidRPr="00091B54">
              <w:rPr>
                <w:szCs w:val="26"/>
              </w:rPr>
              <w:t>1</w:t>
            </w:r>
          </w:p>
        </w:tc>
      </w:tr>
      <w:tr w:rsidR="00091B54" w:rsidRPr="009D7C48" w:rsidTr="00AA2C41">
        <w:trPr>
          <w:cantSplit/>
          <w:trHeight w:val="255"/>
          <w:jc w:val="center"/>
        </w:trPr>
        <w:tc>
          <w:tcPr>
            <w:tcW w:w="1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1B54" w:rsidRPr="00091B54" w:rsidRDefault="00AA2C41" w:rsidP="00AA2C41">
            <w:pPr>
              <w:rPr>
                <w:szCs w:val="26"/>
              </w:rPr>
            </w:pPr>
            <w:r>
              <w:t>Код единицы измерения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1B54" w:rsidRPr="009D7C48" w:rsidRDefault="00AA2C41" w:rsidP="00091B54">
            <w:pPr>
              <w:jc w:val="center"/>
              <w:rPr>
                <w:szCs w:val="26"/>
              </w:rPr>
            </w:pPr>
            <w:r>
              <w:rPr>
                <w:lang w:val="en-US"/>
              </w:rPr>
              <w:t>UC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1B54" w:rsidRPr="00DB372E" w:rsidRDefault="00DB372E" w:rsidP="00091B54">
            <w:pPr>
              <w:jc w:val="center"/>
              <w:rPr>
                <w:szCs w:val="26"/>
                <w:lang w:val="en-US"/>
              </w:rPr>
            </w:pPr>
            <w:r>
              <w:rPr>
                <w:szCs w:val="26"/>
                <w:lang w:val="en-US"/>
              </w:rPr>
              <w:t>C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1B54" w:rsidRPr="00DB372E" w:rsidRDefault="00DB372E" w:rsidP="00091B54">
            <w:pPr>
              <w:jc w:val="center"/>
              <w:rPr>
                <w:szCs w:val="26"/>
                <w:lang w:val="en-US"/>
              </w:rPr>
            </w:pPr>
            <w:r>
              <w:rPr>
                <w:szCs w:val="26"/>
                <w:lang w:val="en-US"/>
              </w:rPr>
              <w:t>2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1B54" w:rsidRPr="00DB372E" w:rsidRDefault="00DB372E" w:rsidP="00091B54">
            <w:pPr>
              <w:jc w:val="center"/>
              <w:rPr>
                <w:szCs w:val="26"/>
                <w:lang w:val="en-US"/>
              </w:rPr>
            </w:pPr>
            <w:r>
              <w:rPr>
                <w:szCs w:val="26"/>
                <w:lang w:val="en-US"/>
              </w:rPr>
              <w:t>-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1B54" w:rsidRPr="009D7C48" w:rsidRDefault="00DB372E" w:rsidP="00091B54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2</w:t>
            </w:r>
          </w:p>
        </w:tc>
      </w:tr>
      <w:tr w:rsidR="00091B54" w:rsidRPr="009D7C48" w:rsidTr="00AA2C41">
        <w:trPr>
          <w:cantSplit/>
          <w:trHeight w:val="255"/>
          <w:jc w:val="center"/>
        </w:trPr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1B54" w:rsidRPr="009D7C48" w:rsidRDefault="00AA2C41" w:rsidP="00AA2C41">
            <w:pPr>
              <w:rPr>
                <w:szCs w:val="26"/>
              </w:rPr>
            </w:pPr>
            <w:r>
              <w:t>Заработная плата на единицу изделия</w:t>
            </w:r>
          </w:p>
        </w:tc>
        <w:tc>
          <w:tcPr>
            <w:tcW w:w="1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1B54" w:rsidRPr="00091B54" w:rsidRDefault="00AA2C41" w:rsidP="00091B54">
            <w:pPr>
              <w:jc w:val="center"/>
              <w:rPr>
                <w:szCs w:val="26"/>
              </w:rPr>
            </w:pPr>
            <w:r>
              <w:rPr>
                <w:lang w:val="en-US"/>
              </w:rPr>
              <w:t>IW</w:t>
            </w:r>
          </w:p>
        </w:tc>
        <w:tc>
          <w:tcPr>
            <w:tcW w:w="13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1B54" w:rsidRPr="00DB372E" w:rsidRDefault="00DB372E" w:rsidP="00091B54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Ч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1B54" w:rsidRPr="00091B54" w:rsidRDefault="00DB372E" w:rsidP="00091B54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4</w:t>
            </w:r>
          </w:p>
        </w:tc>
        <w:tc>
          <w:tcPr>
            <w:tcW w:w="10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1B54" w:rsidRPr="00091B54" w:rsidRDefault="00DB372E" w:rsidP="00091B54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0</w:t>
            </w:r>
          </w:p>
        </w:tc>
        <w:tc>
          <w:tcPr>
            <w:tcW w:w="1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1B54" w:rsidRPr="00091B54" w:rsidRDefault="00DB372E" w:rsidP="00091B54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-</w:t>
            </w:r>
          </w:p>
        </w:tc>
      </w:tr>
      <w:tr w:rsidR="00091B54" w:rsidRPr="009D7C48" w:rsidTr="00AA2C41">
        <w:trPr>
          <w:cantSplit/>
          <w:trHeight w:val="255"/>
          <w:jc w:val="center"/>
        </w:trPr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1B54" w:rsidRDefault="00AA2C41" w:rsidP="00AA2C41">
            <w:pPr>
              <w:rPr>
                <w:szCs w:val="26"/>
              </w:rPr>
            </w:pPr>
            <w:r>
              <w:t>Заработная плата На год</w:t>
            </w:r>
          </w:p>
        </w:tc>
        <w:tc>
          <w:tcPr>
            <w:tcW w:w="1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1B54" w:rsidRPr="00091B54" w:rsidRDefault="00AA2C41" w:rsidP="00091B54">
            <w:pPr>
              <w:jc w:val="center"/>
              <w:rPr>
                <w:szCs w:val="26"/>
              </w:rPr>
            </w:pPr>
            <w:r>
              <w:rPr>
                <w:lang w:val="en-US"/>
              </w:rPr>
              <w:t>IWY</w:t>
            </w:r>
          </w:p>
        </w:tc>
        <w:tc>
          <w:tcPr>
            <w:tcW w:w="13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1B54" w:rsidRPr="00091B54" w:rsidRDefault="00DB372E" w:rsidP="00091B54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Ч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1B54" w:rsidRPr="00091B54" w:rsidRDefault="00DB372E" w:rsidP="00091B54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8</w:t>
            </w:r>
          </w:p>
        </w:tc>
        <w:tc>
          <w:tcPr>
            <w:tcW w:w="10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1B54" w:rsidRPr="00091B54" w:rsidRDefault="00DB372E" w:rsidP="00091B54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0</w:t>
            </w:r>
          </w:p>
        </w:tc>
        <w:tc>
          <w:tcPr>
            <w:tcW w:w="1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1B54" w:rsidRPr="00091B54" w:rsidRDefault="00DB372E" w:rsidP="00091B54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-</w:t>
            </w:r>
          </w:p>
        </w:tc>
      </w:tr>
      <w:tr w:rsidR="00AA2C41" w:rsidRPr="009D7C48" w:rsidTr="00AA2C41">
        <w:trPr>
          <w:cantSplit/>
          <w:trHeight w:val="255"/>
          <w:jc w:val="center"/>
        </w:trPr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2C41" w:rsidRDefault="00AA2C41" w:rsidP="00AA2C41">
            <w:pPr>
              <w:rPr>
                <w:szCs w:val="26"/>
              </w:rPr>
            </w:pPr>
            <w:r>
              <w:t xml:space="preserve">Заработная плата На </w:t>
            </w:r>
            <w:r>
              <w:rPr>
                <w:lang w:val="en-US"/>
              </w:rPr>
              <w:t>I</w:t>
            </w:r>
            <w:r w:rsidRPr="00AA2C41">
              <w:t xml:space="preserve"> </w:t>
            </w:r>
            <w:r>
              <w:t>квартал</w:t>
            </w:r>
          </w:p>
        </w:tc>
        <w:tc>
          <w:tcPr>
            <w:tcW w:w="1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2C41" w:rsidRPr="00091B54" w:rsidRDefault="00AA2C41" w:rsidP="00091B54">
            <w:pPr>
              <w:jc w:val="center"/>
              <w:rPr>
                <w:szCs w:val="26"/>
              </w:rPr>
            </w:pPr>
            <w:r>
              <w:rPr>
                <w:lang w:val="en-US"/>
              </w:rPr>
              <w:t>IW1</w:t>
            </w:r>
          </w:p>
        </w:tc>
        <w:tc>
          <w:tcPr>
            <w:tcW w:w="13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2C41" w:rsidRPr="00091B54" w:rsidRDefault="00DB372E" w:rsidP="00091B54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Ч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2C41" w:rsidRPr="00091B54" w:rsidRDefault="00DB372E" w:rsidP="00091B54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8</w:t>
            </w:r>
          </w:p>
        </w:tc>
        <w:tc>
          <w:tcPr>
            <w:tcW w:w="10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2C41" w:rsidRPr="00091B54" w:rsidRDefault="00DB372E" w:rsidP="00091B54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0</w:t>
            </w:r>
          </w:p>
        </w:tc>
        <w:tc>
          <w:tcPr>
            <w:tcW w:w="1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2C41" w:rsidRPr="00091B54" w:rsidRDefault="00DB372E" w:rsidP="00091B54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-</w:t>
            </w:r>
          </w:p>
        </w:tc>
      </w:tr>
      <w:tr w:rsidR="00AA2C41" w:rsidRPr="009D7C48" w:rsidTr="00AA2C41">
        <w:trPr>
          <w:cantSplit/>
          <w:trHeight w:val="255"/>
          <w:jc w:val="center"/>
        </w:trPr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2C41" w:rsidRDefault="00AA2C41" w:rsidP="00AA2C41">
            <w:pPr>
              <w:rPr>
                <w:szCs w:val="26"/>
              </w:rPr>
            </w:pPr>
            <w:r>
              <w:t xml:space="preserve">Заработная плата На </w:t>
            </w:r>
            <w:r>
              <w:rPr>
                <w:lang w:val="en-US"/>
              </w:rPr>
              <w:t>II</w:t>
            </w:r>
            <w:r>
              <w:t xml:space="preserve"> квартал</w:t>
            </w:r>
          </w:p>
        </w:tc>
        <w:tc>
          <w:tcPr>
            <w:tcW w:w="1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2C41" w:rsidRPr="00091B54" w:rsidRDefault="00AA2C41" w:rsidP="00091B54">
            <w:pPr>
              <w:jc w:val="center"/>
              <w:rPr>
                <w:szCs w:val="26"/>
              </w:rPr>
            </w:pPr>
            <w:r>
              <w:rPr>
                <w:lang w:val="en-US"/>
              </w:rPr>
              <w:t>IW2</w:t>
            </w:r>
          </w:p>
        </w:tc>
        <w:tc>
          <w:tcPr>
            <w:tcW w:w="13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2C41" w:rsidRPr="00091B54" w:rsidRDefault="00DB372E" w:rsidP="00091B54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Ч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2C41" w:rsidRPr="00091B54" w:rsidRDefault="00DB372E" w:rsidP="00091B54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8</w:t>
            </w:r>
          </w:p>
        </w:tc>
        <w:tc>
          <w:tcPr>
            <w:tcW w:w="10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2C41" w:rsidRPr="00091B54" w:rsidRDefault="00DB372E" w:rsidP="00091B54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0</w:t>
            </w:r>
          </w:p>
        </w:tc>
        <w:tc>
          <w:tcPr>
            <w:tcW w:w="1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2C41" w:rsidRPr="00091B54" w:rsidRDefault="00DB372E" w:rsidP="00091B54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-</w:t>
            </w:r>
          </w:p>
        </w:tc>
      </w:tr>
      <w:tr w:rsidR="00AA2C41" w:rsidRPr="009D7C48" w:rsidTr="00AA2C41">
        <w:trPr>
          <w:cantSplit/>
          <w:trHeight w:val="255"/>
          <w:jc w:val="center"/>
        </w:trPr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2C41" w:rsidRDefault="00AA2C41" w:rsidP="00AA2C41">
            <w:pPr>
              <w:rPr>
                <w:szCs w:val="26"/>
              </w:rPr>
            </w:pPr>
            <w:r>
              <w:t xml:space="preserve">Заработная плата На </w:t>
            </w:r>
            <w:r>
              <w:rPr>
                <w:lang w:val="en-US"/>
              </w:rPr>
              <w:t>III</w:t>
            </w:r>
            <w:r>
              <w:t xml:space="preserve"> квартал</w:t>
            </w:r>
          </w:p>
        </w:tc>
        <w:tc>
          <w:tcPr>
            <w:tcW w:w="1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2C41" w:rsidRPr="00091B54" w:rsidRDefault="00AA2C41" w:rsidP="00091B54">
            <w:pPr>
              <w:jc w:val="center"/>
              <w:rPr>
                <w:szCs w:val="26"/>
              </w:rPr>
            </w:pPr>
            <w:r>
              <w:rPr>
                <w:lang w:val="en-US"/>
              </w:rPr>
              <w:t>IW3</w:t>
            </w:r>
          </w:p>
        </w:tc>
        <w:tc>
          <w:tcPr>
            <w:tcW w:w="13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2C41" w:rsidRPr="00091B54" w:rsidRDefault="00DB372E" w:rsidP="00091B54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Ч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2C41" w:rsidRPr="00091B54" w:rsidRDefault="00DB372E" w:rsidP="00091B54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8</w:t>
            </w:r>
          </w:p>
        </w:tc>
        <w:tc>
          <w:tcPr>
            <w:tcW w:w="10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2C41" w:rsidRPr="00091B54" w:rsidRDefault="00DB372E" w:rsidP="00091B54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0</w:t>
            </w:r>
          </w:p>
        </w:tc>
        <w:tc>
          <w:tcPr>
            <w:tcW w:w="1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2C41" w:rsidRPr="00091B54" w:rsidRDefault="00DB372E" w:rsidP="00091B54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-</w:t>
            </w:r>
          </w:p>
        </w:tc>
      </w:tr>
      <w:tr w:rsidR="00AA2C41" w:rsidRPr="009D7C48" w:rsidTr="00AA2C41">
        <w:trPr>
          <w:cantSplit/>
          <w:trHeight w:val="255"/>
          <w:jc w:val="center"/>
        </w:trPr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2C41" w:rsidRDefault="00AA2C41" w:rsidP="00AA2C41">
            <w:r>
              <w:t xml:space="preserve">плата На </w:t>
            </w:r>
            <w:r>
              <w:rPr>
                <w:lang w:val="en-US"/>
              </w:rPr>
              <w:t>IV</w:t>
            </w:r>
            <w:r>
              <w:t xml:space="preserve"> квартал</w:t>
            </w:r>
          </w:p>
        </w:tc>
        <w:tc>
          <w:tcPr>
            <w:tcW w:w="1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2C41" w:rsidRPr="00091B54" w:rsidRDefault="00AA2C41" w:rsidP="00091B54">
            <w:pPr>
              <w:jc w:val="center"/>
              <w:rPr>
                <w:szCs w:val="26"/>
              </w:rPr>
            </w:pPr>
            <w:r>
              <w:rPr>
                <w:lang w:val="en-US"/>
              </w:rPr>
              <w:t>IW4</w:t>
            </w:r>
          </w:p>
        </w:tc>
        <w:tc>
          <w:tcPr>
            <w:tcW w:w="13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2C41" w:rsidRPr="00091B54" w:rsidRDefault="00DB372E" w:rsidP="00091B54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Ч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2C41" w:rsidRPr="00091B54" w:rsidRDefault="00DB372E" w:rsidP="00091B54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8</w:t>
            </w:r>
          </w:p>
        </w:tc>
        <w:tc>
          <w:tcPr>
            <w:tcW w:w="10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2C41" w:rsidRPr="00091B54" w:rsidRDefault="00DB372E" w:rsidP="00091B54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0</w:t>
            </w:r>
          </w:p>
        </w:tc>
        <w:tc>
          <w:tcPr>
            <w:tcW w:w="1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2C41" w:rsidRPr="00091B54" w:rsidRDefault="00DB372E" w:rsidP="00091B54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-</w:t>
            </w:r>
          </w:p>
        </w:tc>
      </w:tr>
    </w:tbl>
    <w:p w:rsidR="00BA4E74" w:rsidRDefault="00BA4E74" w:rsidP="00BA4E74">
      <w:pPr>
        <w:pStyle w:val="2"/>
        <w:numPr>
          <w:ilvl w:val="0"/>
          <w:numId w:val="14"/>
        </w:numPr>
      </w:pPr>
      <w:bookmarkStart w:id="15" w:name="_Toc280355652"/>
      <w:r>
        <w:t>Описание алгоритма решения задачи</w:t>
      </w:r>
      <w:bookmarkEnd w:id="15"/>
    </w:p>
    <w:p w:rsidR="00BA4E74" w:rsidRDefault="00BA4E74" w:rsidP="00BA4E74">
      <w:pPr>
        <w:pStyle w:val="a0"/>
      </w:pPr>
      <w:r>
        <w:t xml:space="preserve">Для </w:t>
      </w:r>
      <w:r w:rsidR="00DB372E">
        <w:t>получения ведомости нормативного фонда заработной платы необходимо рассчитать:</w:t>
      </w:r>
    </w:p>
    <w:p w:rsidR="00DB372E" w:rsidRDefault="00CC64CF" w:rsidP="00485348">
      <w:pPr>
        <w:pStyle w:val="a0"/>
        <w:numPr>
          <w:ilvl w:val="0"/>
          <w:numId w:val="21"/>
        </w:numPr>
      </w:pPr>
      <w:r>
        <w:t>Заработную плату на единицу изделия</w:t>
      </w:r>
    </w:p>
    <w:p w:rsidR="00CC64CF" w:rsidRPr="00CC64CF" w:rsidRDefault="00485348" w:rsidP="00485348">
      <w:pPr>
        <w:pStyle w:val="a0"/>
        <w:ind w:left="1777" w:firstLine="347"/>
      </w:pPr>
      <w:r w:rsidRPr="00CC64CF">
        <w:rPr>
          <w:position w:val="-12"/>
          <w:vertAlign w:val="subscript"/>
          <w:lang w:val="en-US"/>
        </w:rPr>
        <w:object w:dxaOrig="980" w:dyaOrig="380">
          <v:shape id="_x0000_i1026" type="#_x0000_t75" style="width:48.75pt;height:18.75pt" o:ole="">
            <v:imagedata r:id="rId10" o:title=""/>
          </v:shape>
          <o:OLEObject Type="Embed" ProgID="Equation.3" ShapeID="_x0000_i1026" DrawAspect="Content" ObjectID="_1543191715" r:id="rId11"/>
        </w:object>
      </w:r>
    </w:p>
    <w:p w:rsidR="00485348" w:rsidRPr="00485348" w:rsidRDefault="00CC64CF" w:rsidP="00485348">
      <w:pPr>
        <w:pStyle w:val="a0"/>
        <w:numPr>
          <w:ilvl w:val="0"/>
          <w:numId w:val="21"/>
        </w:numPr>
      </w:pPr>
      <w:r>
        <w:t>Заработную плату на годовую программу по изделию</w:t>
      </w:r>
    </w:p>
    <w:p w:rsidR="00485348" w:rsidRDefault="00485348" w:rsidP="00485348">
      <w:pPr>
        <w:pStyle w:val="a0"/>
        <w:ind w:left="1777" w:firstLine="347"/>
      </w:pPr>
      <w:r w:rsidRPr="00CC64CF">
        <w:rPr>
          <w:position w:val="-12"/>
          <w:vertAlign w:val="subscript"/>
          <w:lang w:val="en-US"/>
        </w:rPr>
        <w:object w:dxaOrig="1300" w:dyaOrig="380">
          <v:shape id="_x0000_i1027" type="#_x0000_t75" style="width:65.25pt;height:18.75pt" o:ole="">
            <v:imagedata r:id="rId12" o:title=""/>
          </v:shape>
          <o:OLEObject Type="Embed" ProgID="Equation.3" ShapeID="_x0000_i1027" DrawAspect="Content" ObjectID="_1543191716" r:id="rId13"/>
        </w:object>
      </w:r>
      <w:r w:rsidRPr="00485348">
        <w:t xml:space="preserve"> </w:t>
      </w:r>
    </w:p>
    <w:p w:rsidR="00485348" w:rsidRPr="00485348" w:rsidRDefault="00485348" w:rsidP="00485348">
      <w:pPr>
        <w:pStyle w:val="a0"/>
        <w:numPr>
          <w:ilvl w:val="0"/>
          <w:numId w:val="21"/>
        </w:numPr>
      </w:pPr>
      <w:r>
        <w:t xml:space="preserve">Заработную плату на план </w:t>
      </w:r>
      <w:r>
        <w:rPr>
          <w:lang w:val="en-US"/>
        </w:rPr>
        <w:t>I</w:t>
      </w:r>
      <w:r w:rsidRPr="00485348">
        <w:t xml:space="preserve"> </w:t>
      </w:r>
      <w:r>
        <w:t>квартала по изделию</w:t>
      </w:r>
    </w:p>
    <w:p w:rsidR="00485348" w:rsidRDefault="00485348" w:rsidP="00485348">
      <w:pPr>
        <w:pStyle w:val="a0"/>
        <w:ind w:left="1777" w:firstLine="347"/>
        <w:rPr>
          <w:vertAlign w:val="subscript"/>
        </w:rPr>
      </w:pPr>
      <w:r w:rsidRPr="00CC64CF">
        <w:rPr>
          <w:position w:val="-12"/>
          <w:vertAlign w:val="subscript"/>
          <w:lang w:val="en-US"/>
        </w:rPr>
        <w:object w:dxaOrig="1240" w:dyaOrig="380">
          <v:shape id="_x0000_i1028" type="#_x0000_t75" style="width:62.25pt;height:18.75pt" o:ole="">
            <v:imagedata r:id="rId14" o:title=""/>
          </v:shape>
          <o:OLEObject Type="Embed" ProgID="Equation.3" ShapeID="_x0000_i1028" DrawAspect="Content" ObjectID="_1543191717" r:id="rId15"/>
        </w:object>
      </w:r>
    </w:p>
    <w:p w:rsidR="00485348" w:rsidRPr="00485348" w:rsidRDefault="00485348" w:rsidP="00485348">
      <w:pPr>
        <w:pStyle w:val="a0"/>
        <w:numPr>
          <w:ilvl w:val="0"/>
          <w:numId w:val="21"/>
        </w:numPr>
      </w:pPr>
      <w:r>
        <w:t xml:space="preserve">Заработную плату на план </w:t>
      </w:r>
      <w:r>
        <w:rPr>
          <w:lang w:val="en-US"/>
        </w:rPr>
        <w:t>I</w:t>
      </w:r>
      <w:r w:rsidRPr="00485348">
        <w:t xml:space="preserve"> </w:t>
      </w:r>
      <w:r>
        <w:t>квартала по изделию</w:t>
      </w:r>
    </w:p>
    <w:p w:rsidR="00485348" w:rsidRPr="00485348" w:rsidRDefault="00485348" w:rsidP="00485348">
      <w:pPr>
        <w:pStyle w:val="a0"/>
        <w:ind w:left="1777" w:firstLine="347"/>
      </w:pPr>
      <w:r w:rsidRPr="00CC64CF">
        <w:rPr>
          <w:position w:val="-12"/>
          <w:vertAlign w:val="subscript"/>
          <w:lang w:val="en-US"/>
        </w:rPr>
        <w:object w:dxaOrig="1320" w:dyaOrig="380">
          <v:shape id="_x0000_i1029" type="#_x0000_t75" style="width:66pt;height:18.75pt" o:ole="">
            <v:imagedata r:id="rId16" o:title=""/>
          </v:shape>
          <o:OLEObject Type="Embed" ProgID="Equation.3" ShapeID="_x0000_i1029" DrawAspect="Content" ObjectID="_1543191718" r:id="rId17"/>
        </w:object>
      </w:r>
    </w:p>
    <w:p w:rsidR="00485348" w:rsidRPr="00485348" w:rsidRDefault="00485348" w:rsidP="00485348">
      <w:pPr>
        <w:pStyle w:val="a0"/>
        <w:numPr>
          <w:ilvl w:val="0"/>
          <w:numId w:val="21"/>
        </w:numPr>
      </w:pPr>
      <w:r>
        <w:t xml:space="preserve">Заработную плату на план </w:t>
      </w:r>
      <w:r>
        <w:rPr>
          <w:lang w:val="en-US"/>
        </w:rPr>
        <w:t>I</w:t>
      </w:r>
      <w:r w:rsidRPr="00485348">
        <w:t xml:space="preserve"> </w:t>
      </w:r>
      <w:r>
        <w:t>квартала по изделию</w:t>
      </w:r>
    </w:p>
    <w:p w:rsidR="00485348" w:rsidRPr="00485348" w:rsidRDefault="00485348" w:rsidP="00485348">
      <w:pPr>
        <w:pStyle w:val="a0"/>
        <w:ind w:left="1777" w:firstLine="347"/>
      </w:pPr>
      <w:r w:rsidRPr="00CC64CF">
        <w:rPr>
          <w:position w:val="-12"/>
          <w:vertAlign w:val="subscript"/>
          <w:lang w:val="en-US"/>
        </w:rPr>
        <w:object w:dxaOrig="1300" w:dyaOrig="380">
          <v:shape id="_x0000_i1030" type="#_x0000_t75" style="width:65.25pt;height:18.75pt" o:ole="">
            <v:imagedata r:id="rId18" o:title=""/>
          </v:shape>
          <o:OLEObject Type="Embed" ProgID="Equation.3" ShapeID="_x0000_i1030" DrawAspect="Content" ObjectID="_1543191719" r:id="rId19"/>
        </w:object>
      </w:r>
    </w:p>
    <w:p w:rsidR="00485348" w:rsidRPr="00485348" w:rsidRDefault="00485348" w:rsidP="00485348">
      <w:pPr>
        <w:pStyle w:val="a0"/>
        <w:numPr>
          <w:ilvl w:val="0"/>
          <w:numId w:val="21"/>
        </w:numPr>
      </w:pPr>
      <w:r>
        <w:t xml:space="preserve">Заработную плату на план </w:t>
      </w:r>
      <w:r>
        <w:rPr>
          <w:lang w:val="en-US"/>
        </w:rPr>
        <w:t>I</w:t>
      </w:r>
      <w:r w:rsidRPr="00485348">
        <w:t xml:space="preserve"> </w:t>
      </w:r>
      <w:r>
        <w:t>квартала по изделию</w:t>
      </w:r>
    </w:p>
    <w:p w:rsidR="00AB5D4D" w:rsidRDefault="00485348" w:rsidP="00485348">
      <w:pPr>
        <w:pStyle w:val="a0"/>
        <w:ind w:left="1777" w:firstLine="347"/>
        <w:rPr>
          <w:vertAlign w:val="subscript"/>
        </w:rPr>
      </w:pPr>
      <w:r w:rsidRPr="00CC64CF">
        <w:rPr>
          <w:position w:val="-12"/>
          <w:vertAlign w:val="subscript"/>
          <w:lang w:val="en-US"/>
        </w:rPr>
        <w:object w:dxaOrig="1320" w:dyaOrig="380">
          <v:shape id="_x0000_i1031" type="#_x0000_t75" style="width:66pt;height:18.75pt" o:ole="">
            <v:imagedata r:id="rId20" o:title=""/>
          </v:shape>
          <o:OLEObject Type="Embed" ProgID="Equation.3" ShapeID="_x0000_i1031" DrawAspect="Content" ObjectID="_1543191720" r:id="rId21"/>
        </w:object>
      </w:r>
    </w:p>
    <w:p w:rsidR="00485348" w:rsidRDefault="00485348" w:rsidP="00485348">
      <w:pPr>
        <w:pStyle w:val="1"/>
      </w:pPr>
      <w:r>
        <w:rPr>
          <w:vertAlign w:val="subscript"/>
        </w:rPr>
        <w:br w:type="page"/>
      </w:r>
      <w:bookmarkStart w:id="16" w:name="_Toc280355653"/>
      <w:r>
        <w:t xml:space="preserve">Часть 2. Решение задачи средствами </w:t>
      </w:r>
      <w:r>
        <w:rPr>
          <w:lang w:val="en-US"/>
        </w:rPr>
        <w:t>MS</w:t>
      </w:r>
      <w:r w:rsidRPr="00485348">
        <w:t xml:space="preserve"> </w:t>
      </w:r>
      <w:r>
        <w:rPr>
          <w:lang w:val="en-US"/>
        </w:rPr>
        <w:t>Excel</w:t>
      </w:r>
      <w:bookmarkEnd w:id="16"/>
    </w:p>
    <w:p w:rsidR="00626505" w:rsidRDefault="00626505" w:rsidP="00626505">
      <w:pPr>
        <w:pStyle w:val="a0"/>
        <w:numPr>
          <w:ilvl w:val="0"/>
          <w:numId w:val="22"/>
        </w:numPr>
      </w:pPr>
      <w:r>
        <w:t xml:space="preserve">Создаем новую книгу </w:t>
      </w:r>
      <w:r>
        <w:rPr>
          <w:lang w:val="en-US"/>
        </w:rPr>
        <w:t>MS</w:t>
      </w:r>
      <w:r w:rsidRPr="00626505">
        <w:t xml:space="preserve"> </w:t>
      </w:r>
      <w:r>
        <w:rPr>
          <w:lang w:val="en-US"/>
        </w:rPr>
        <w:t>Excel</w:t>
      </w:r>
      <w:r w:rsidRPr="00626505">
        <w:t xml:space="preserve"> </w:t>
      </w:r>
      <w:r>
        <w:t>и сохраняем её под именем «Расчет нормативного фонда ЗП на программу по изделиям»</w:t>
      </w:r>
    </w:p>
    <w:p w:rsidR="00626505" w:rsidRDefault="00626505" w:rsidP="00626505">
      <w:pPr>
        <w:pStyle w:val="a0"/>
        <w:numPr>
          <w:ilvl w:val="0"/>
          <w:numId w:val="22"/>
        </w:numPr>
      </w:pPr>
      <w:r>
        <w:t>Переименовываем закладки «Лист 1», «Лист 2» «Лист 3» в «</w:t>
      </w:r>
      <w:r w:rsidRPr="00626505">
        <w:t>Справочник расценок</w:t>
      </w:r>
      <w:r>
        <w:t>», «</w:t>
      </w:r>
      <w:r w:rsidRPr="00626505">
        <w:t>План выпуска продукции</w:t>
      </w:r>
      <w:r>
        <w:t>», «</w:t>
      </w:r>
      <w:r w:rsidRPr="00626505">
        <w:t>Нормативный фонд ЗП</w:t>
      </w:r>
      <w:r>
        <w:t>» соответственно</w:t>
      </w:r>
    </w:p>
    <w:p w:rsidR="00626505" w:rsidRDefault="00626505" w:rsidP="00626505">
      <w:pPr>
        <w:pStyle w:val="a0"/>
        <w:numPr>
          <w:ilvl w:val="0"/>
          <w:numId w:val="22"/>
        </w:numPr>
      </w:pPr>
      <w:r>
        <w:t>На листе «</w:t>
      </w:r>
      <w:r w:rsidRPr="00626505">
        <w:t>Справочник расценок</w:t>
      </w:r>
      <w:r>
        <w:t xml:space="preserve">» создаем справочник расценок </w:t>
      </w:r>
      <w:r w:rsidR="00B83C94">
        <w:t>(Рис. 3)</w:t>
      </w:r>
    </w:p>
    <w:p w:rsidR="00B83C94" w:rsidRDefault="009A274B" w:rsidP="00B83C94">
      <w:pPr>
        <w:pStyle w:val="a0"/>
        <w:ind w:firstLine="0"/>
        <w:jc w:val="center"/>
        <w:rPr>
          <w:lang w:val="en-US"/>
        </w:rPr>
      </w:pPr>
      <w:r>
        <w:rPr>
          <w:lang w:val="en-US"/>
        </w:rPr>
        <w:pict>
          <v:shape id="_x0000_i1032" type="#_x0000_t75" style="width:383.25pt;height:192.75pt">
            <v:imagedata r:id="rId22" o:title="справочник расценок"/>
          </v:shape>
        </w:pict>
      </w:r>
    </w:p>
    <w:p w:rsidR="00B83C94" w:rsidRPr="00182EF0" w:rsidRDefault="00182EF0" w:rsidP="00B83C94">
      <w:pPr>
        <w:pStyle w:val="a7"/>
        <w:jc w:val="center"/>
      </w:pPr>
      <w:r>
        <w:t>Рис.</w:t>
      </w:r>
      <w:r w:rsidR="00B83C94">
        <w:t xml:space="preserve"> </w:t>
      </w:r>
      <w:r w:rsidR="009A274B">
        <w:fldChar w:fldCharType="begin"/>
      </w:r>
      <w:r w:rsidR="009A274B">
        <w:instrText xml:space="preserve"> SEQ Рисунок \* ARABIC </w:instrText>
      </w:r>
      <w:r w:rsidR="009A274B">
        <w:fldChar w:fldCharType="separate"/>
      </w:r>
      <w:r w:rsidR="00F661F7">
        <w:rPr>
          <w:noProof/>
        </w:rPr>
        <w:t>3</w:t>
      </w:r>
      <w:r w:rsidR="009A274B">
        <w:rPr>
          <w:noProof/>
        </w:rPr>
        <w:fldChar w:fldCharType="end"/>
      </w:r>
    </w:p>
    <w:p w:rsidR="00A8182B" w:rsidRDefault="00A8182B" w:rsidP="00626505">
      <w:pPr>
        <w:pStyle w:val="a0"/>
        <w:numPr>
          <w:ilvl w:val="0"/>
          <w:numId w:val="22"/>
        </w:numPr>
      </w:pPr>
      <w:r>
        <w:t>Создаем структуру справочника «Справочник расценок».</w:t>
      </w:r>
    </w:p>
    <w:p w:rsidR="00A8182B" w:rsidRPr="00A8182B" w:rsidRDefault="00A8182B" w:rsidP="00A8182B">
      <w:pPr>
        <w:pStyle w:val="a0"/>
        <w:numPr>
          <w:ilvl w:val="1"/>
          <w:numId w:val="22"/>
        </w:numPr>
      </w:pPr>
      <w:r>
        <w:t xml:space="preserve">Объединяем ячейки </w:t>
      </w:r>
      <w:r>
        <w:rPr>
          <w:lang w:val="en-US"/>
        </w:rPr>
        <w:t>A</w:t>
      </w:r>
      <w:r w:rsidRPr="00A8182B">
        <w:t>1:</w:t>
      </w:r>
      <w:r>
        <w:rPr>
          <w:lang w:val="en-US"/>
        </w:rPr>
        <w:t>D</w:t>
      </w:r>
      <w:r w:rsidRPr="00A8182B">
        <w:t>1</w:t>
      </w:r>
      <w:r>
        <w:t xml:space="preserve"> и пишем заголовок справочника</w:t>
      </w:r>
    </w:p>
    <w:p w:rsidR="00A8182B" w:rsidRDefault="00A8182B" w:rsidP="00A8182B">
      <w:pPr>
        <w:pStyle w:val="a0"/>
        <w:numPr>
          <w:ilvl w:val="1"/>
          <w:numId w:val="22"/>
        </w:numPr>
      </w:pPr>
      <w:r>
        <w:t xml:space="preserve">В ячейках </w:t>
      </w:r>
      <w:r>
        <w:rPr>
          <w:lang w:val="en-US"/>
        </w:rPr>
        <w:t>A</w:t>
      </w:r>
      <w:r w:rsidRPr="00A8182B">
        <w:t>2:</w:t>
      </w:r>
      <w:r>
        <w:rPr>
          <w:lang w:val="en-US"/>
        </w:rPr>
        <w:t>D</w:t>
      </w:r>
      <w:r w:rsidRPr="00A8182B">
        <w:t xml:space="preserve">2 </w:t>
      </w:r>
      <w:r>
        <w:t>заполняем заголовки полей справочника</w:t>
      </w:r>
    </w:p>
    <w:p w:rsidR="00626505" w:rsidRDefault="00B83C94" w:rsidP="00A8182B">
      <w:pPr>
        <w:pStyle w:val="a0"/>
        <w:numPr>
          <w:ilvl w:val="1"/>
          <w:numId w:val="22"/>
        </w:numPr>
      </w:pPr>
      <w:r>
        <w:t>Устанавливаем числовые форматы для соответствующих полей.</w:t>
      </w:r>
    </w:p>
    <w:p w:rsidR="00B83C94" w:rsidRDefault="00B83C94" w:rsidP="00A8182B">
      <w:pPr>
        <w:pStyle w:val="a0"/>
        <w:ind w:left="360" w:firstLine="348"/>
      </w:pPr>
      <w:r>
        <w:t>Выделяем каждый столбец данный, из контекстного меню выбираем «Формат ячеек» и на вкладке «Число» выбираем</w:t>
      </w:r>
    </w:p>
    <w:p w:rsidR="00B83C94" w:rsidRDefault="00B83C94" w:rsidP="00A8182B">
      <w:pPr>
        <w:pStyle w:val="a0"/>
        <w:numPr>
          <w:ilvl w:val="2"/>
          <w:numId w:val="24"/>
        </w:numPr>
      </w:pPr>
      <w:r>
        <w:t xml:space="preserve">Для столбца </w:t>
      </w:r>
      <w:r>
        <w:rPr>
          <w:lang w:val="en-US"/>
        </w:rPr>
        <w:t>A</w:t>
      </w:r>
      <w:r>
        <w:t xml:space="preserve"> – текстовый;</w:t>
      </w:r>
    </w:p>
    <w:p w:rsidR="00B83C94" w:rsidRDefault="00B83C94" w:rsidP="00A8182B">
      <w:pPr>
        <w:pStyle w:val="a0"/>
        <w:numPr>
          <w:ilvl w:val="2"/>
          <w:numId w:val="24"/>
        </w:numPr>
      </w:pPr>
      <w:r>
        <w:t xml:space="preserve">Для столбца </w:t>
      </w:r>
      <w:r>
        <w:rPr>
          <w:lang w:val="en-US"/>
        </w:rPr>
        <w:t>B</w:t>
      </w:r>
      <w:r>
        <w:t xml:space="preserve"> – числовой, число десятичных знаков – 2;</w:t>
      </w:r>
    </w:p>
    <w:p w:rsidR="00B83C94" w:rsidRDefault="00B83C94" w:rsidP="00A8182B">
      <w:pPr>
        <w:pStyle w:val="a0"/>
        <w:numPr>
          <w:ilvl w:val="2"/>
          <w:numId w:val="24"/>
        </w:numPr>
      </w:pPr>
      <w:r>
        <w:t xml:space="preserve">Для столбца </w:t>
      </w:r>
      <w:r>
        <w:rPr>
          <w:lang w:val="en-US"/>
        </w:rPr>
        <w:t>C</w:t>
      </w:r>
      <w:r>
        <w:t xml:space="preserve"> – текстовый;</w:t>
      </w:r>
    </w:p>
    <w:p w:rsidR="00B83C94" w:rsidRDefault="00B83C94" w:rsidP="00A8182B">
      <w:pPr>
        <w:pStyle w:val="a0"/>
        <w:numPr>
          <w:ilvl w:val="2"/>
          <w:numId w:val="24"/>
        </w:numPr>
      </w:pPr>
      <w:r>
        <w:t xml:space="preserve">Для столбца </w:t>
      </w:r>
      <w:r>
        <w:rPr>
          <w:lang w:val="en-US"/>
        </w:rPr>
        <w:t>D</w:t>
      </w:r>
      <w:r>
        <w:t xml:space="preserve"> – текстовый.</w:t>
      </w:r>
    </w:p>
    <w:p w:rsidR="00B83C94" w:rsidRDefault="00A8182B" w:rsidP="00B83C94">
      <w:pPr>
        <w:pStyle w:val="a0"/>
        <w:numPr>
          <w:ilvl w:val="0"/>
          <w:numId w:val="22"/>
        </w:numPr>
      </w:pPr>
      <w:r>
        <w:t>Заполняем поля справочника примерами данных</w:t>
      </w:r>
    </w:p>
    <w:p w:rsidR="00A8182B" w:rsidRDefault="00A8182B" w:rsidP="00B83C94">
      <w:pPr>
        <w:pStyle w:val="a0"/>
        <w:numPr>
          <w:ilvl w:val="0"/>
          <w:numId w:val="22"/>
        </w:numPr>
      </w:pPr>
      <w:r>
        <w:t>Делаем сортировку записей в справочнике (необходимо для корректной работы  в дальнейшем функции ВПР (выборка из полей справочника из записей, соответствующих ключевому атрибуту))</w:t>
      </w:r>
    </w:p>
    <w:p w:rsidR="00A8182B" w:rsidRPr="00A8182B" w:rsidRDefault="00A8182B" w:rsidP="00A8182B">
      <w:pPr>
        <w:pStyle w:val="a0"/>
        <w:ind w:left="360" w:firstLine="0"/>
      </w:pPr>
      <w:r>
        <w:t xml:space="preserve">Команда меню «Данные\Сотрировка». Выбираем «Сортировать по» - код изделия, тип сортировки «по возрастанию» </w:t>
      </w:r>
    </w:p>
    <w:p w:rsidR="00C72482" w:rsidRDefault="00C72482" w:rsidP="00C72482">
      <w:pPr>
        <w:pStyle w:val="a0"/>
        <w:numPr>
          <w:ilvl w:val="0"/>
          <w:numId w:val="22"/>
        </w:numPr>
      </w:pPr>
      <w:r>
        <w:t xml:space="preserve">Создаем структуру </w:t>
      </w:r>
      <w:r w:rsidR="00FB1B10">
        <w:t>машинного документа «План выпуска продукции»</w:t>
      </w:r>
      <w:r>
        <w:t>.</w:t>
      </w:r>
    </w:p>
    <w:p w:rsidR="00A8182B" w:rsidRDefault="00C72482" w:rsidP="00C72482">
      <w:pPr>
        <w:pStyle w:val="a0"/>
        <w:numPr>
          <w:ilvl w:val="1"/>
          <w:numId w:val="22"/>
        </w:numPr>
      </w:pPr>
      <w:r>
        <w:t xml:space="preserve">На листе «План выпуска продукции» объединяем ячейки </w:t>
      </w:r>
      <w:r>
        <w:rPr>
          <w:lang w:val="en-US"/>
        </w:rPr>
        <w:t>A</w:t>
      </w:r>
      <w:r w:rsidRPr="00C72482">
        <w:t>1:</w:t>
      </w:r>
      <w:r>
        <w:rPr>
          <w:lang w:val="en-US"/>
        </w:rPr>
        <w:t>F</w:t>
      </w:r>
      <w:r w:rsidRPr="00C72482">
        <w:t xml:space="preserve">1 </w:t>
      </w:r>
      <w:r>
        <w:t>и пишем заголовок таблицы. Данную таблицу будем заполнять из документа «План производства продукции»</w:t>
      </w:r>
    </w:p>
    <w:p w:rsidR="00C72482" w:rsidRDefault="00C72482" w:rsidP="00C72482">
      <w:pPr>
        <w:pStyle w:val="a0"/>
        <w:numPr>
          <w:ilvl w:val="1"/>
          <w:numId w:val="22"/>
        </w:numPr>
      </w:pPr>
      <w:r>
        <w:t>Заполняем заголовки полей данных</w:t>
      </w:r>
    </w:p>
    <w:p w:rsidR="00C72482" w:rsidRDefault="00C72482" w:rsidP="00C72482">
      <w:pPr>
        <w:pStyle w:val="a0"/>
        <w:numPr>
          <w:ilvl w:val="1"/>
          <w:numId w:val="22"/>
        </w:numPr>
      </w:pPr>
      <w:r>
        <w:t>Устанавливаем числовые форматы для соответствующих полей.</w:t>
      </w:r>
    </w:p>
    <w:p w:rsidR="00C72482" w:rsidRDefault="00C72482" w:rsidP="00C72482">
      <w:pPr>
        <w:pStyle w:val="a0"/>
        <w:ind w:left="360" w:firstLine="348"/>
      </w:pPr>
      <w:r>
        <w:t>Выделяем каждый столбец данный, из контекстного меню выбираем «Формат ячеек» и на вкладке «Число» выбираем</w:t>
      </w:r>
    </w:p>
    <w:p w:rsidR="00C72482" w:rsidRDefault="00C72482" w:rsidP="00C72482">
      <w:pPr>
        <w:pStyle w:val="a0"/>
        <w:numPr>
          <w:ilvl w:val="2"/>
          <w:numId w:val="24"/>
        </w:numPr>
      </w:pPr>
      <w:r>
        <w:t xml:space="preserve">Для столбца </w:t>
      </w:r>
      <w:r>
        <w:rPr>
          <w:lang w:val="en-US"/>
        </w:rPr>
        <w:t>A</w:t>
      </w:r>
      <w:r>
        <w:t xml:space="preserve"> – текстовый;</w:t>
      </w:r>
    </w:p>
    <w:p w:rsidR="00C72482" w:rsidRDefault="00C72482" w:rsidP="00C72482">
      <w:pPr>
        <w:pStyle w:val="a0"/>
        <w:numPr>
          <w:ilvl w:val="2"/>
          <w:numId w:val="24"/>
        </w:numPr>
      </w:pPr>
      <w:r>
        <w:t xml:space="preserve">Для столбца </w:t>
      </w:r>
      <w:r>
        <w:rPr>
          <w:lang w:val="en-US"/>
        </w:rPr>
        <w:t>B</w:t>
      </w:r>
      <w:r w:rsidR="00FB1B10">
        <w:t xml:space="preserve">, </w:t>
      </w:r>
      <w:r w:rsidR="00FB1B10">
        <w:rPr>
          <w:lang w:val="en-US"/>
        </w:rPr>
        <w:t>C</w:t>
      </w:r>
      <w:r w:rsidR="00FB1B10">
        <w:t xml:space="preserve">, </w:t>
      </w:r>
      <w:r w:rsidR="00FB1B10">
        <w:rPr>
          <w:lang w:val="en-US"/>
        </w:rPr>
        <w:t>D</w:t>
      </w:r>
      <w:r w:rsidR="00FB1B10" w:rsidRPr="00FB1B10">
        <w:t xml:space="preserve">, </w:t>
      </w:r>
      <w:r w:rsidR="00FB1B10">
        <w:rPr>
          <w:lang w:val="en-US"/>
        </w:rPr>
        <w:t>E</w:t>
      </w:r>
      <w:r w:rsidR="00FB1B10" w:rsidRPr="00FB1B10">
        <w:t xml:space="preserve">, </w:t>
      </w:r>
      <w:r w:rsidR="00FB1B10">
        <w:rPr>
          <w:lang w:val="en-US"/>
        </w:rPr>
        <w:t>F</w:t>
      </w:r>
      <w:r w:rsidR="00FB1B10" w:rsidRPr="00FB1B10">
        <w:t>,</w:t>
      </w:r>
      <w:r>
        <w:t xml:space="preserve"> – числовой, число десятичных знаков – 0, разделитель групп разрядов - да;</w:t>
      </w:r>
    </w:p>
    <w:p w:rsidR="00C72482" w:rsidRDefault="009A274B" w:rsidP="00C72482">
      <w:pPr>
        <w:pStyle w:val="a0"/>
        <w:ind w:firstLine="0"/>
        <w:jc w:val="center"/>
      </w:pPr>
      <w:r>
        <w:pict>
          <v:shape id="_x0000_i1033" type="#_x0000_t75" style="width:429pt;height:211.5pt">
            <v:imagedata r:id="rId23" o:title="план выпуска продукции"/>
          </v:shape>
        </w:pict>
      </w:r>
    </w:p>
    <w:p w:rsidR="00C72482" w:rsidRPr="00C72482" w:rsidRDefault="00182EF0" w:rsidP="00C72482">
      <w:pPr>
        <w:pStyle w:val="a7"/>
        <w:jc w:val="center"/>
      </w:pPr>
      <w:r>
        <w:t>Рис.</w:t>
      </w:r>
      <w:r w:rsidR="00C72482">
        <w:t xml:space="preserve"> </w:t>
      </w:r>
      <w:r w:rsidR="009A274B">
        <w:fldChar w:fldCharType="begin"/>
      </w:r>
      <w:r w:rsidR="009A274B">
        <w:instrText xml:space="preserve"> SEQ Рисунок \* ARABIC </w:instrText>
      </w:r>
      <w:r w:rsidR="009A274B">
        <w:fldChar w:fldCharType="separate"/>
      </w:r>
      <w:r w:rsidR="00F661F7">
        <w:rPr>
          <w:noProof/>
        </w:rPr>
        <w:t>4</w:t>
      </w:r>
      <w:r w:rsidR="009A274B">
        <w:rPr>
          <w:noProof/>
        </w:rPr>
        <w:fldChar w:fldCharType="end"/>
      </w:r>
    </w:p>
    <w:p w:rsidR="00626505" w:rsidRPr="00FB1B10" w:rsidRDefault="00FB1B10" w:rsidP="00C72482">
      <w:pPr>
        <w:pStyle w:val="a0"/>
        <w:numPr>
          <w:ilvl w:val="0"/>
          <w:numId w:val="22"/>
        </w:numPr>
      </w:pPr>
      <w:r>
        <w:t xml:space="preserve">Для контроля правильности значений объемов планируемого производства устанавливаем, что ячейки столбца </w:t>
      </w:r>
      <w:r>
        <w:rPr>
          <w:lang w:val="en-US"/>
        </w:rPr>
        <w:t>B</w:t>
      </w:r>
      <w:r>
        <w:t xml:space="preserve"> (план производства на год) будут равны сумме соответствующих ячеек в столцах </w:t>
      </w:r>
      <w:r>
        <w:rPr>
          <w:lang w:val="en-US"/>
        </w:rPr>
        <w:t>C</w:t>
      </w:r>
      <w:r w:rsidRPr="00FB1B10">
        <w:t xml:space="preserve">, </w:t>
      </w:r>
      <w:r>
        <w:rPr>
          <w:lang w:val="en-US"/>
        </w:rPr>
        <w:t>D</w:t>
      </w:r>
      <w:r w:rsidRPr="00FB1B10">
        <w:t xml:space="preserve">, </w:t>
      </w:r>
      <w:r>
        <w:rPr>
          <w:lang w:val="en-US"/>
        </w:rPr>
        <w:t>E</w:t>
      </w:r>
      <w:r w:rsidRPr="00FB1B10">
        <w:t xml:space="preserve">, </w:t>
      </w:r>
      <w:r>
        <w:rPr>
          <w:lang w:val="en-US"/>
        </w:rPr>
        <w:t>F</w:t>
      </w:r>
      <w:r>
        <w:t xml:space="preserve"> (объемов производства за каждый квартал)</w:t>
      </w:r>
    </w:p>
    <w:p w:rsidR="00FB1B10" w:rsidRDefault="00FB1B10" w:rsidP="00C72482">
      <w:pPr>
        <w:pStyle w:val="a0"/>
        <w:numPr>
          <w:ilvl w:val="0"/>
          <w:numId w:val="22"/>
        </w:numPr>
      </w:pPr>
      <w:r>
        <w:t>Заполняем таблицу примерами данных</w:t>
      </w:r>
    </w:p>
    <w:p w:rsidR="00FB1B10" w:rsidRDefault="00FB1B10" w:rsidP="00FB1B10">
      <w:pPr>
        <w:pStyle w:val="a0"/>
        <w:numPr>
          <w:ilvl w:val="0"/>
          <w:numId w:val="22"/>
        </w:numPr>
      </w:pPr>
      <w:r>
        <w:t>Создаем структуру машинного документа «Нормативный фонд заработной платы по изделиям».</w:t>
      </w:r>
      <w:r w:rsidR="00BA1844" w:rsidRPr="00BA1844">
        <w:t xml:space="preserve"> </w:t>
      </w:r>
      <w:r w:rsidR="00BA1844">
        <w:t>Данную таблицу будем получать расчетным путем по формулам, приведенным в п.3</w:t>
      </w:r>
      <w:r w:rsidR="00BA1844" w:rsidRPr="00BA1844">
        <w:t xml:space="preserve"> </w:t>
      </w:r>
      <w:r w:rsidR="00BA1844">
        <w:t>«Описание алгоритма решения задачи»</w:t>
      </w:r>
      <w:r w:rsidR="00E10640" w:rsidRPr="00E10640">
        <w:t>.</w:t>
      </w:r>
    </w:p>
    <w:p w:rsidR="00FB1B10" w:rsidRDefault="00FB1B10" w:rsidP="00BA1844">
      <w:pPr>
        <w:pStyle w:val="a0"/>
        <w:numPr>
          <w:ilvl w:val="1"/>
          <w:numId w:val="22"/>
        </w:numPr>
      </w:pPr>
      <w:r>
        <w:t>На листе «</w:t>
      </w:r>
      <w:r w:rsidRPr="00FB1B10">
        <w:t>Нормативный фонд ЗП</w:t>
      </w:r>
      <w:r>
        <w:t xml:space="preserve">» объединяем ячейки </w:t>
      </w:r>
      <w:r>
        <w:rPr>
          <w:lang w:val="en-US"/>
        </w:rPr>
        <w:t>A</w:t>
      </w:r>
      <w:r w:rsidRPr="00C72482">
        <w:t>1:</w:t>
      </w:r>
      <w:r w:rsidR="00F62F79">
        <w:rPr>
          <w:lang w:val="en-US"/>
        </w:rPr>
        <w:t>H</w:t>
      </w:r>
      <w:r w:rsidRPr="00C72482">
        <w:t xml:space="preserve">1 </w:t>
      </w:r>
      <w:r>
        <w:t xml:space="preserve">и пишем заголовок таблицы. </w:t>
      </w:r>
    </w:p>
    <w:p w:rsidR="00FB1B10" w:rsidRDefault="00FB1B10" w:rsidP="00FB1B10">
      <w:pPr>
        <w:pStyle w:val="a0"/>
        <w:numPr>
          <w:ilvl w:val="1"/>
          <w:numId w:val="22"/>
        </w:numPr>
      </w:pPr>
      <w:r>
        <w:t>Заполняем заголовки полей данных</w:t>
      </w:r>
    </w:p>
    <w:p w:rsidR="00FB1B10" w:rsidRDefault="00FB1B10" w:rsidP="00FB1B10">
      <w:pPr>
        <w:pStyle w:val="a0"/>
        <w:numPr>
          <w:ilvl w:val="1"/>
          <w:numId w:val="22"/>
        </w:numPr>
      </w:pPr>
      <w:r>
        <w:t>Устанавливаем числовые форматы для соответствующих полей.</w:t>
      </w:r>
    </w:p>
    <w:p w:rsidR="00FB1B10" w:rsidRDefault="00FB1B10" w:rsidP="00FB1B10">
      <w:pPr>
        <w:pStyle w:val="a0"/>
        <w:ind w:left="360" w:firstLine="348"/>
      </w:pPr>
      <w:r>
        <w:t>Выделяем каждый столбец данный, из контекстного меню выбираем «Формат ячеек» и на вкладке «Число» выбираем</w:t>
      </w:r>
    </w:p>
    <w:p w:rsidR="00FB1B10" w:rsidRDefault="00F62F79" w:rsidP="00FB1B10">
      <w:pPr>
        <w:pStyle w:val="a0"/>
        <w:numPr>
          <w:ilvl w:val="2"/>
          <w:numId w:val="24"/>
        </w:numPr>
      </w:pPr>
      <w:r>
        <w:t>Для столбцов</w:t>
      </w:r>
      <w:r w:rsidR="00FB1B10">
        <w:t xml:space="preserve"> </w:t>
      </w:r>
      <w:r w:rsidR="00FB1B10">
        <w:rPr>
          <w:lang w:val="en-US"/>
        </w:rPr>
        <w:t>A</w:t>
      </w:r>
      <w:r w:rsidRPr="00F62F79">
        <w:t xml:space="preserve">, </w:t>
      </w:r>
      <w:r>
        <w:rPr>
          <w:lang w:val="en-US"/>
        </w:rPr>
        <w:t>B</w:t>
      </w:r>
      <w:r w:rsidRPr="00F62F79">
        <w:t xml:space="preserve"> </w:t>
      </w:r>
      <w:r w:rsidR="00FB1B10">
        <w:t xml:space="preserve"> – текстовый;</w:t>
      </w:r>
    </w:p>
    <w:p w:rsidR="00FB1B10" w:rsidRDefault="00FB1B10" w:rsidP="00FB1B10">
      <w:pPr>
        <w:pStyle w:val="a0"/>
        <w:numPr>
          <w:ilvl w:val="2"/>
          <w:numId w:val="24"/>
        </w:numPr>
      </w:pPr>
      <w:r>
        <w:t xml:space="preserve">Для </w:t>
      </w:r>
      <w:r w:rsidR="00F62F79">
        <w:t>столбцов</w:t>
      </w:r>
      <w:r>
        <w:t xml:space="preserve"> </w:t>
      </w:r>
      <w:r w:rsidR="00F62F79">
        <w:t>С</w:t>
      </w:r>
      <w:r>
        <w:t xml:space="preserve">, </w:t>
      </w:r>
      <w:r w:rsidR="00F62F79">
        <w:rPr>
          <w:lang w:val="en-US"/>
        </w:rPr>
        <w:t>D</w:t>
      </w:r>
      <w:r>
        <w:t xml:space="preserve">, </w:t>
      </w:r>
      <w:r w:rsidR="00F62F79">
        <w:rPr>
          <w:lang w:val="en-US"/>
        </w:rPr>
        <w:t>E</w:t>
      </w:r>
      <w:r w:rsidRPr="00FB1B10">
        <w:t xml:space="preserve">, </w:t>
      </w:r>
      <w:r w:rsidR="00F62F79">
        <w:rPr>
          <w:lang w:val="en-US"/>
        </w:rPr>
        <w:t>F</w:t>
      </w:r>
      <w:r w:rsidRPr="00FB1B10">
        <w:t xml:space="preserve">, </w:t>
      </w:r>
      <w:r w:rsidR="00F62F79">
        <w:rPr>
          <w:lang w:val="en-US"/>
        </w:rPr>
        <w:t>G</w:t>
      </w:r>
      <w:r w:rsidRPr="00FB1B10">
        <w:t>,</w:t>
      </w:r>
      <w:r w:rsidR="00F62F79" w:rsidRPr="00F62F79">
        <w:t xml:space="preserve"> </w:t>
      </w:r>
      <w:r w:rsidR="00F62F79">
        <w:rPr>
          <w:lang w:val="en-US"/>
        </w:rPr>
        <w:t>H</w:t>
      </w:r>
      <w:r>
        <w:t xml:space="preserve"> – числовой, число десятичных знаков – 0, разделитель групп разрядов - да;</w:t>
      </w:r>
      <w:r w:rsidR="007B4239">
        <w:t xml:space="preserve"> </w:t>
      </w:r>
    </w:p>
    <w:p w:rsidR="00FB1B10" w:rsidRPr="00F62F79" w:rsidRDefault="009A274B" w:rsidP="00F62F79">
      <w:pPr>
        <w:pStyle w:val="a0"/>
        <w:ind w:firstLine="0"/>
        <w:jc w:val="center"/>
      </w:pPr>
      <w:r>
        <w:pict>
          <v:shape id="_x0000_i1034" type="#_x0000_t75" style="width:481.5pt;height:233.25pt">
            <v:imagedata r:id="rId24" o:title="нормативный фонд ЗП"/>
          </v:shape>
        </w:pict>
      </w:r>
    </w:p>
    <w:p w:rsidR="00FB1B10" w:rsidRDefault="00182EF0" w:rsidP="00F62F79">
      <w:pPr>
        <w:pStyle w:val="a7"/>
        <w:jc w:val="center"/>
      </w:pPr>
      <w:bookmarkStart w:id="17" w:name="_Ref250559635"/>
      <w:r>
        <w:t>Рис.</w:t>
      </w:r>
      <w:r w:rsidR="00F62F79">
        <w:t xml:space="preserve"> </w:t>
      </w:r>
      <w:r w:rsidR="009A274B">
        <w:fldChar w:fldCharType="begin"/>
      </w:r>
      <w:r w:rsidR="009A274B">
        <w:instrText xml:space="preserve"> SEQ Рисунок \* ARABIC </w:instrText>
      </w:r>
      <w:r w:rsidR="009A274B">
        <w:fldChar w:fldCharType="separate"/>
      </w:r>
      <w:r w:rsidR="00F661F7">
        <w:rPr>
          <w:noProof/>
        </w:rPr>
        <w:t>5</w:t>
      </w:r>
      <w:r w:rsidR="009A274B">
        <w:rPr>
          <w:noProof/>
        </w:rPr>
        <w:fldChar w:fldCharType="end"/>
      </w:r>
      <w:bookmarkEnd w:id="17"/>
    </w:p>
    <w:p w:rsidR="00F62F79" w:rsidRDefault="007B4239" w:rsidP="00C72482">
      <w:pPr>
        <w:pStyle w:val="a0"/>
        <w:numPr>
          <w:ilvl w:val="0"/>
          <w:numId w:val="22"/>
        </w:numPr>
      </w:pPr>
      <w:r>
        <w:t xml:space="preserve">Организуем заполнение поля «Код изделия» (столбец </w:t>
      </w:r>
      <w:r>
        <w:rPr>
          <w:lang w:val="en-US"/>
        </w:rPr>
        <w:t>A</w:t>
      </w:r>
      <w:r w:rsidRPr="007B4239">
        <w:t>)</w:t>
      </w:r>
      <w:r>
        <w:t xml:space="preserve"> в соответствии с кодом изделия на листе «План выпуска продукции». Для этого в ячейке </w:t>
      </w:r>
      <w:r>
        <w:rPr>
          <w:lang w:val="en-US"/>
        </w:rPr>
        <w:t>A</w:t>
      </w:r>
      <w:r w:rsidRPr="007B4239">
        <w:t xml:space="preserve">4 </w:t>
      </w:r>
      <w:r>
        <w:t>пишем выражение «</w:t>
      </w:r>
      <w:r w:rsidRPr="007B4239">
        <w:t>='План выпуска продукции'!A4</w:t>
      </w:r>
      <w:r>
        <w:t>»</w:t>
      </w:r>
      <w:r w:rsidRPr="007B4239">
        <w:t xml:space="preserve">. </w:t>
      </w:r>
      <w:r>
        <w:t xml:space="preserve">Затем выделяем ячейку </w:t>
      </w:r>
      <w:r>
        <w:rPr>
          <w:lang w:val="en-US"/>
        </w:rPr>
        <w:t>A</w:t>
      </w:r>
      <w:r w:rsidRPr="007B4239">
        <w:t xml:space="preserve">4 </w:t>
      </w:r>
      <w:r>
        <w:t xml:space="preserve">и перетаскиваем выделение до ячейки </w:t>
      </w:r>
      <w:r>
        <w:rPr>
          <w:lang w:val="en-US"/>
        </w:rPr>
        <w:t>A</w:t>
      </w:r>
      <w:r w:rsidRPr="007B4239">
        <w:t xml:space="preserve">8 – </w:t>
      </w:r>
      <w:r>
        <w:t>заполнение графы «Код изделия» остальных записей происходит автоматически.</w:t>
      </w:r>
    </w:p>
    <w:p w:rsidR="00FB1B10" w:rsidRDefault="007B4239" w:rsidP="00C72482">
      <w:pPr>
        <w:pStyle w:val="a0"/>
        <w:numPr>
          <w:ilvl w:val="0"/>
          <w:numId w:val="22"/>
        </w:numPr>
      </w:pPr>
      <w:r>
        <w:t>Организуем заполнение графы «Код единицы измерения» в соответствии с кодом объекта справочника расценок. Для этого пользуемся функцией «ВПР»</w:t>
      </w:r>
    </w:p>
    <w:p w:rsidR="007B4239" w:rsidRDefault="007B4239" w:rsidP="007B4239">
      <w:pPr>
        <w:pStyle w:val="a0"/>
        <w:ind w:left="360" w:firstLine="0"/>
      </w:pPr>
      <w:r>
        <w:t xml:space="preserve">Ставим курсор в ячейку </w:t>
      </w:r>
      <w:r>
        <w:rPr>
          <w:lang w:val="en-US"/>
        </w:rPr>
        <w:t>B</w:t>
      </w:r>
      <w:r w:rsidR="00182EF0">
        <w:t>4</w:t>
      </w:r>
      <w:r w:rsidRPr="007B4239">
        <w:t xml:space="preserve">. </w:t>
      </w:r>
    </w:p>
    <w:p w:rsidR="007B4239" w:rsidRDefault="007B4239" w:rsidP="007B4239">
      <w:pPr>
        <w:pStyle w:val="a0"/>
        <w:ind w:left="360" w:firstLine="0"/>
      </w:pPr>
      <w:r>
        <w:t xml:space="preserve">Воспользуемся командой «Функция». Выбираем категорию «Ссылки и массивы» и выбираем «ВПР». Вводим значения, указанные на </w:t>
      </w:r>
      <w:r w:rsidR="00182EF0">
        <w:fldChar w:fldCharType="begin"/>
      </w:r>
      <w:r w:rsidR="00182EF0">
        <w:instrText xml:space="preserve"> REF _Ref250559025 \h </w:instrText>
      </w:r>
      <w:r w:rsidR="00182EF0">
        <w:fldChar w:fldCharType="separate"/>
      </w:r>
      <w:r w:rsidR="00F661F7">
        <w:t xml:space="preserve">Рис. </w:t>
      </w:r>
      <w:r w:rsidR="00F661F7">
        <w:rPr>
          <w:noProof/>
        </w:rPr>
        <w:t>6</w:t>
      </w:r>
      <w:r w:rsidR="00182EF0">
        <w:fldChar w:fldCharType="end"/>
      </w:r>
    </w:p>
    <w:p w:rsidR="007B4239" w:rsidRPr="007B4239" w:rsidRDefault="009A274B" w:rsidP="007B4239">
      <w:pPr>
        <w:pStyle w:val="a0"/>
        <w:ind w:left="360" w:firstLine="0"/>
        <w:jc w:val="center"/>
      </w:pPr>
      <w:r>
        <w:pict>
          <v:shape id="_x0000_i1035" type="#_x0000_t75" style="width:442.5pt;height:252pt">
            <v:imagedata r:id="rId25" o:title="ВПР 1"/>
          </v:shape>
        </w:pict>
      </w:r>
    </w:p>
    <w:p w:rsidR="007B4239" w:rsidRDefault="00182EF0" w:rsidP="007B4239">
      <w:pPr>
        <w:pStyle w:val="a7"/>
        <w:jc w:val="center"/>
      </w:pPr>
      <w:bookmarkStart w:id="18" w:name="_Ref250559025"/>
      <w:r>
        <w:t>Рис.</w:t>
      </w:r>
      <w:r w:rsidR="007B4239">
        <w:t xml:space="preserve"> </w:t>
      </w:r>
      <w:r w:rsidR="009A274B">
        <w:fldChar w:fldCharType="begin"/>
      </w:r>
      <w:r w:rsidR="009A274B">
        <w:instrText xml:space="preserve"> SEQ Рисунок \* AR</w:instrText>
      </w:r>
      <w:r w:rsidR="009A274B">
        <w:instrText xml:space="preserve">ABIC </w:instrText>
      </w:r>
      <w:r w:rsidR="009A274B">
        <w:fldChar w:fldCharType="separate"/>
      </w:r>
      <w:r w:rsidR="00F661F7">
        <w:rPr>
          <w:noProof/>
        </w:rPr>
        <w:t>6</w:t>
      </w:r>
      <w:r w:rsidR="009A274B">
        <w:rPr>
          <w:noProof/>
        </w:rPr>
        <w:fldChar w:fldCharType="end"/>
      </w:r>
      <w:bookmarkEnd w:id="18"/>
    </w:p>
    <w:p w:rsidR="00182EF0" w:rsidRDefault="00182EF0" w:rsidP="00182EF0">
      <w:pPr>
        <w:pStyle w:val="a0"/>
        <w:numPr>
          <w:ilvl w:val="0"/>
          <w:numId w:val="22"/>
        </w:numPr>
      </w:pPr>
      <w:r>
        <w:t>Теперь организуем заполнение графы «Заработная плата на единицу изделия» в соответствии с кодом объекта справочника расценок. Для этого снова пользуемся функцией «ВПР»</w:t>
      </w:r>
    </w:p>
    <w:p w:rsidR="00182EF0" w:rsidRDefault="00182EF0" w:rsidP="00182EF0">
      <w:pPr>
        <w:pStyle w:val="a0"/>
        <w:ind w:left="360" w:firstLine="0"/>
      </w:pPr>
      <w:r>
        <w:t>Ставим курсор в ячейку С4</w:t>
      </w:r>
      <w:r w:rsidRPr="007B4239">
        <w:t xml:space="preserve">. </w:t>
      </w:r>
    </w:p>
    <w:p w:rsidR="00182EF0" w:rsidRDefault="00182EF0" w:rsidP="00182EF0">
      <w:pPr>
        <w:pStyle w:val="a0"/>
        <w:ind w:left="360" w:firstLine="0"/>
      </w:pPr>
      <w:r>
        <w:t xml:space="preserve">Воспользуемся командой «Функция». Выбираем категорию «Ссылки и массивы» и выбираем «ВПР». Вводим значения, указанные на </w:t>
      </w:r>
      <w:r>
        <w:fldChar w:fldCharType="begin"/>
      </w:r>
      <w:r>
        <w:instrText xml:space="preserve"> REF _Ref250559235 \h </w:instrText>
      </w:r>
      <w:r>
        <w:fldChar w:fldCharType="separate"/>
      </w:r>
      <w:r w:rsidR="00F661F7">
        <w:t xml:space="preserve">Рис. </w:t>
      </w:r>
      <w:r w:rsidR="00F661F7">
        <w:rPr>
          <w:noProof/>
        </w:rPr>
        <w:t>7</w:t>
      </w:r>
      <w:r>
        <w:fldChar w:fldCharType="end"/>
      </w:r>
    </w:p>
    <w:p w:rsidR="00182EF0" w:rsidRDefault="009A274B" w:rsidP="00182EF0">
      <w:pPr>
        <w:pStyle w:val="a0"/>
        <w:ind w:left="360" w:firstLine="0"/>
        <w:jc w:val="center"/>
      </w:pPr>
      <w:r>
        <w:pict>
          <v:shape id="_x0000_i1036" type="#_x0000_t75" style="width:442.5pt;height:252pt">
            <v:imagedata r:id="rId26" o:title="ВПР 2"/>
          </v:shape>
        </w:pict>
      </w:r>
    </w:p>
    <w:p w:rsidR="00182EF0" w:rsidRPr="00182EF0" w:rsidRDefault="00182EF0" w:rsidP="00182EF0">
      <w:pPr>
        <w:pStyle w:val="a7"/>
        <w:jc w:val="center"/>
      </w:pPr>
      <w:bookmarkStart w:id="19" w:name="_Ref250559235"/>
      <w:r>
        <w:t xml:space="preserve">Рис. </w:t>
      </w:r>
      <w:r w:rsidR="009A274B">
        <w:fldChar w:fldCharType="begin"/>
      </w:r>
      <w:r w:rsidR="009A274B">
        <w:instrText xml:space="preserve"> SEQ Рисунок \* ARABIC </w:instrText>
      </w:r>
      <w:r w:rsidR="009A274B">
        <w:fldChar w:fldCharType="separate"/>
      </w:r>
      <w:r w:rsidR="00F661F7">
        <w:rPr>
          <w:noProof/>
        </w:rPr>
        <w:t>7</w:t>
      </w:r>
      <w:r w:rsidR="009A274B">
        <w:rPr>
          <w:noProof/>
        </w:rPr>
        <w:fldChar w:fldCharType="end"/>
      </w:r>
      <w:bookmarkEnd w:id="19"/>
    </w:p>
    <w:p w:rsidR="007B4239" w:rsidRDefault="00182EF0" w:rsidP="00C72482">
      <w:pPr>
        <w:pStyle w:val="a0"/>
        <w:numPr>
          <w:ilvl w:val="0"/>
          <w:numId w:val="22"/>
        </w:numPr>
      </w:pPr>
      <w:r>
        <w:t>Организуем вычисление размера заработной платы по изделиям на год и поквартально.</w:t>
      </w:r>
    </w:p>
    <w:p w:rsidR="00182EF0" w:rsidRDefault="00182EF0" w:rsidP="00182EF0">
      <w:pPr>
        <w:pStyle w:val="a0"/>
        <w:ind w:left="360" w:firstLine="0"/>
        <w:rPr>
          <w:lang w:val="en-US"/>
        </w:rPr>
      </w:pPr>
      <w:r>
        <w:t xml:space="preserve">Для этого делаем активной ячейку </w:t>
      </w:r>
      <w:r>
        <w:rPr>
          <w:lang w:val="en-US"/>
        </w:rPr>
        <w:t>D</w:t>
      </w:r>
      <w:r w:rsidRPr="00182EF0">
        <w:t xml:space="preserve">4 </w:t>
      </w:r>
      <w:r>
        <w:t>и записываем выражение «</w:t>
      </w:r>
      <w:r w:rsidRPr="00182EF0">
        <w:t>=$C4*'План выпуска продукции'!B4</w:t>
      </w:r>
      <w:r>
        <w:t xml:space="preserve">». Затем расширяем зону выделения до ячейки </w:t>
      </w:r>
      <w:r>
        <w:rPr>
          <w:lang w:val="en-US"/>
        </w:rPr>
        <w:t>H</w:t>
      </w:r>
      <w:r>
        <w:t>8, и рас</w:t>
      </w:r>
      <w:r w:rsidRPr="00182EF0">
        <w:t xml:space="preserve">чет фонда заработной </w:t>
      </w:r>
      <w:r>
        <w:t xml:space="preserve">платы за остальные периоды по изделиям происходит автоматически. Результат можно посмотреть на </w:t>
      </w:r>
      <w:r>
        <w:fldChar w:fldCharType="begin"/>
      </w:r>
      <w:r>
        <w:instrText xml:space="preserve"> REF _Ref250559635 \h </w:instrText>
      </w:r>
      <w:r>
        <w:fldChar w:fldCharType="separate"/>
      </w:r>
      <w:r w:rsidR="00F661F7">
        <w:t xml:space="preserve">Рис. </w:t>
      </w:r>
      <w:r w:rsidR="00F661F7">
        <w:rPr>
          <w:noProof/>
        </w:rPr>
        <w:t>5</w:t>
      </w:r>
      <w:r>
        <w:fldChar w:fldCharType="end"/>
      </w:r>
    </w:p>
    <w:p w:rsidR="006034FD" w:rsidRDefault="006034FD" w:rsidP="006034FD">
      <w:pPr>
        <w:pStyle w:val="1"/>
        <w:jc w:val="center"/>
      </w:pPr>
      <w:r>
        <w:rPr>
          <w:lang w:val="en-US"/>
        </w:rPr>
        <w:br w:type="page"/>
      </w:r>
    </w:p>
    <w:p w:rsidR="006034FD" w:rsidRDefault="006034FD" w:rsidP="006034FD">
      <w:pPr>
        <w:pStyle w:val="1"/>
        <w:jc w:val="center"/>
      </w:pPr>
      <w:bookmarkStart w:id="20" w:name="_Toc280355654"/>
      <w:r>
        <w:t>Список литературы</w:t>
      </w:r>
      <w:bookmarkEnd w:id="20"/>
    </w:p>
    <w:p w:rsidR="006034FD" w:rsidRDefault="006034FD" w:rsidP="006034FD">
      <w:pPr>
        <w:pStyle w:val="a0"/>
      </w:pPr>
    </w:p>
    <w:p w:rsidR="006034FD" w:rsidRDefault="006034FD" w:rsidP="003371E4">
      <w:pPr>
        <w:pStyle w:val="a0"/>
        <w:numPr>
          <w:ilvl w:val="0"/>
          <w:numId w:val="25"/>
        </w:numPr>
      </w:pPr>
      <w:r>
        <w:t>Экономика организаций (предприятий): Учебник для вузов / Под ред. проф. В.Я. Горфинкеля, проф. Швандара – М.: ЮНИТИ-ДАНА, 2004</w:t>
      </w:r>
    </w:p>
    <w:p w:rsidR="006034FD" w:rsidRDefault="006034FD" w:rsidP="003371E4">
      <w:pPr>
        <w:pStyle w:val="a0"/>
        <w:numPr>
          <w:ilvl w:val="0"/>
          <w:numId w:val="25"/>
        </w:numPr>
      </w:pPr>
      <w:r>
        <w:t>Информационные системы в экономике: Учеб. Пособие / Под ред. проф. А.Н. Романова, проф. Б.Е. Одинцова – М.: Вузовский учебник, 2008</w:t>
      </w:r>
    </w:p>
    <w:p w:rsidR="006034FD" w:rsidRPr="003371E4" w:rsidRDefault="006034FD" w:rsidP="00DB6A28">
      <w:pPr>
        <w:pStyle w:val="a0"/>
        <w:ind w:left="1429" w:firstLine="0"/>
      </w:pPr>
    </w:p>
    <w:sectPr w:rsidR="006034FD" w:rsidRPr="003371E4" w:rsidSect="002F18C7">
      <w:footerReference w:type="even" r:id="rId27"/>
      <w:footerReference w:type="default" r:id="rId28"/>
      <w:footerReference w:type="first" r:id="rId29"/>
      <w:pgSz w:w="11906" w:h="16838"/>
      <w:pgMar w:top="1259" w:right="567" w:bottom="851" w:left="1701" w:header="709" w:footer="570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38D1" w:rsidRDefault="00AF38D1">
      <w:r>
        <w:separator/>
      </w:r>
    </w:p>
  </w:endnote>
  <w:endnote w:type="continuationSeparator" w:id="0">
    <w:p w:rsidR="00AF38D1" w:rsidRDefault="00AF38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18C7" w:rsidRDefault="002F18C7" w:rsidP="005E1C0D">
    <w:pPr>
      <w:pStyle w:val="a8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2F18C7" w:rsidRDefault="002F18C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18C7" w:rsidRPr="002F18C7" w:rsidRDefault="002F18C7" w:rsidP="002F18C7">
    <w:pPr>
      <w:pStyle w:val="a8"/>
      <w:framePr w:w="176" w:wrap="around" w:vAnchor="text" w:hAnchor="page" w:x="6382" w:y="212"/>
      <w:rPr>
        <w:rStyle w:val="a9"/>
        <w:rFonts w:ascii="Arial" w:hAnsi="Arial" w:cs="Arial"/>
        <w:u w:val="single"/>
      </w:rPr>
    </w:pPr>
    <w:r w:rsidRPr="002F18C7">
      <w:rPr>
        <w:rStyle w:val="a9"/>
        <w:rFonts w:ascii="Arial" w:hAnsi="Arial" w:cs="Arial"/>
        <w:u w:val="single"/>
      </w:rPr>
      <w:fldChar w:fldCharType="begin"/>
    </w:r>
    <w:r w:rsidRPr="002F18C7">
      <w:rPr>
        <w:rStyle w:val="a9"/>
        <w:rFonts w:ascii="Arial" w:hAnsi="Arial" w:cs="Arial"/>
        <w:u w:val="single"/>
      </w:rPr>
      <w:instrText xml:space="preserve">PAGE  </w:instrText>
    </w:r>
    <w:r w:rsidRPr="002F18C7">
      <w:rPr>
        <w:rStyle w:val="a9"/>
        <w:rFonts w:ascii="Arial" w:hAnsi="Arial" w:cs="Arial"/>
        <w:u w:val="single"/>
      </w:rPr>
      <w:fldChar w:fldCharType="separate"/>
    </w:r>
    <w:r w:rsidR="00F661F7">
      <w:rPr>
        <w:rStyle w:val="a9"/>
        <w:rFonts w:ascii="Arial" w:hAnsi="Arial" w:cs="Arial"/>
        <w:noProof/>
        <w:u w:val="single"/>
      </w:rPr>
      <w:t>2</w:t>
    </w:r>
    <w:r w:rsidRPr="002F18C7">
      <w:rPr>
        <w:rStyle w:val="a9"/>
        <w:rFonts w:ascii="Arial" w:hAnsi="Arial" w:cs="Arial"/>
        <w:u w:val="single"/>
      </w:rPr>
      <w:fldChar w:fldCharType="end"/>
    </w:r>
  </w:p>
  <w:p w:rsidR="002F18C7" w:rsidRDefault="002F18C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18C7" w:rsidRPr="002F18C7" w:rsidRDefault="002F18C7" w:rsidP="002F18C7">
    <w:pPr>
      <w:pStyle w:val="a8"/>
      <w:jc w:val="center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38D1" w:rsidRDefault="00AF38D1">
      <w:r>
        <w:separator/>
      </w:r>
    </w:p>
  </w:footnote>
  <w:footnote w:type="continuationSeparator" w:id="0">
    <w:p w:rsidR="00AF38D1" w:rsidRDefault="00AF38D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AA68CFC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D400A15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5E4CF72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5B2C370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BB24E5F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7CD4451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D6483AF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DE3AD21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9A5C42D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020E2C2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BE21646"/>
    <w:multiLevelType w:val="hybridMultilevel"/>
    <w:tmpl w:val="615A5254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11">
    <w:nsid w:val="0CC81074"/>
    <w:multiLevelType w:val="hybridMultilevel"/>
    <w:tmpl w:val="B694DEAC"/>
    <w:lvl w:ilvl="0" w:tplc="32D4719C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2">
    <w:nsid w:val="0FB832EF"/>
    <w:multiLevelType w:val="hybridMultilevel"/>
    <w:tmpl w:val="4FAE41FC"/>
    <w:lvl w:ilvl="0" w:tplc="0419000F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3">
    <w:nsid w:val="1D213884"/>
    <w:multiLevelType w:val="hybridMultilevel"/>
    <w:tmpl w:val="AD840F04"/>
    <w:lvl w:ilvl="0" w:tplc="32D4719C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4">
    <w:nsid w:val="215313B9"/>
    <w:multiLevelType w:val="multilevel"/>
    <w:tmpl w:val="041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15">
    <w:nsid w:val="331E43B6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16">
    <w:nsid w:val="3BF02A32"/>
    <w:multiLevelType w:val="hybridMultilevel"/>
    <w:tmpl w:val="132032E2"/>
    <w:lvl w:ilvl="0" w:tplc="32D4719C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7">
    <w:nsid w:val="485B04DB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18">
    <w:nsid w:val="493F4957"/>
    <w:multiLevelType w:val="multilevel"/>
    <w:tmpl w:val="684C88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514F0B44"/>
    <w:multiLevelType w:val="multilevel"/>
    <w:tmpl w:val="166C72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5B261505"/>
    <w:multiLevelType w:val="multilevel"/>
    <w:tmpl w:val="D4265F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5D06050E"/>
    <w:multiLevelType w:val="multilevel"/>
    <w:tmpl w:val="0419001F"/>
    <w:numStyleLink w:val="111111"/>
  </w:abstractNum>
  <w:abstractNum w:abstractNumId="22">
    <w:nsid w:val="611C4BAD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23">
    <w:nsid w:val="6B2F4671"/>
    <w:multiLevelType w:val="multilevel"/>
    <w:tmpl w:val="5BFADE2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24">
    <w:nsid w:val="6FA26CBF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21"/>
  </w:num>
  <w:num w:numId="12">
    <w:abstractNumId w:val="19"/>
  </w:num>
  <w:num w:numId="13">
    <w:abstractNumId w:val="14"/>
  </w:num>
  <w:num w:numId="14">
    <w:abstractNumId w:val="24"/>
  </w:num>
  <w:num w:numId="15">
    <w:abstractNumId w:val="18"/>
  </w:num>
  <w:num w:numId="16">
    <w:abstractNumId w:val="13"/>
  </w:num>
  <w:num w:numId="17">
    <w:abstractNumId w:val="11"/>
  </w:num>
  <w:num w:numId="18">
    <w:abstractNumId w:val="12"/>
  </w:num>
  <w:num w:numId="19">
    <w:abstractNumId w:val="22"/>
  </w:num>
  <w:num w:numId="20">
    <w:abstractNumId w:val="20"/>
  </w:num>
  <w:num w:numId="21">
    <w:abstractNumId w:val="16"/>
  </w:num>
  <w:num w:numId="22">
    <w:abstractNumId w:val="15"/>
  </w:num>
  <w:num w:numId="23">
    <w:abstractNumId w:val="17"/>
  </w:num>
  <w:num w:numId="24">
    <w:abstractNumId w:val="23"/>
  </w:num>
  <w:num w:numId="2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04FC3"/>
    <w:rsid w:val="00004FC3"/>
    <w:rsid w:val="00034F35"/>
    <w:rsid w:val="0005762C"/>
    <w:rsid w:val="00091B54"/>
    <w:rsid w:val="000B4FD8"/>
    <w:rsid w:val="000D2B49"/>
    <w:rsid w:val="000F0693"/>
    <w:rsid w:val="000F32BE"/>
    <w:rsid w:val="000F64F5"/>
    <w:rsid w:val="00122C2E"/>
    <w:rsid w:val="00143532"/>
    <w:rsid w:val="00161681"/>
    <w:rsid w:val="00182EF0"/>
    <w:rsid w:val="00190737"/>
    <w:rsid w:val="001E552A"/>
    <w:rsid w:val="001F0932"/>
    <w:rsid w:val="001F4859"/>
    <w:rsid w:val="00200986"/>
    <w:rsid w:val="002215B0"/>
    <w:rsid w:val="0027745A"/>
    <w:rsid w:val="002A1888"/>
    <w:rsid w:val="002B2171"/>
    <w:rsid w:val="002C1B96"/>
    <w:rsid w:val="002D59F2"/>
    <w:rsid w:val="002E1029"/>
    <w:rsid w:val="002F18C7"/>
    <w:rsid w:val="00336C93"/>
    <w:rsid w:val="003371E4"/>
    <w:rsid w:val="00357002"/>
    <w:rsid w:val="00370A70"/>
    <w:rsid w:val="00383C21"/>
    <w:rsid w:val="003A0068"/>
    <w:rsid w:val="003A2AC2"/>
    <w:rsid w:val="00427FC5"/>
    <w:rsid w:val="004450CB"/>
    <w:rsid w:val="004667B9"/>
    <w:rsid w:val="00485348"/>
    <w:rsid w:val="00486361"/>
    <w:rsid w:val="004A7A9A"/>
    <w:rsid w:val="004E4319"/>
    <w:rsid w:val="00507015"/>
    <w:rsid w:val="005313E6"/>
    <w:rsid w:val="00543A8C"/>
    <w:rsid w:val="00591291"/>
    <w:rsid w:val="005A68EC"/>
    <w:rsid w:val="005B4353"/>
    <w:rsid w:val="005B6F1D"/>
    <w:rsid w:val="005E1C0D"/>
    <w:rsid w:val="005E3F85"/>
    <w:rsid w:val="005F0E2A"/>
    <w:rsid w:val="005F39B3"/>
    <w:rsid w:val="006034FD"/>
    <w:rsid w:val="00626505"/>
    <w:rsid w:val="00657193"/>
    <w:rsid w:val="00662CFE"/>
    <w:rsid w:val="00664103"/>
    <w:rsid w:val="006A271F"/>
    <w:rsid w:val="006A50E5"/>
    <w:rsid w:val="006B4D50"/>
    <w:rsid w:val="006B5C4C"/>
    <w:rsid w:val="006C1F5F"/>
    <w:rsid w:val="006C39DA"/>
    <w:rsid w:val="006E76EE"/>
    <w:rsid w:val="00705A0D"/>
    <w:rsid w:val="0075034E"/>
    <w:rsid w:val="007652F0"/>
    <w:rsid w:val="007841B4"/>
    <w:rsid w:val="007B0B95"/>
    <w:rsid w:val="007B4239"/>
    <w:rsid w:val="007B4CD5"/>
    <w:rsid w:val="007D296A"/>
    <w:rsid w:val="007F68D4"/>
    <w:rsid w:val="00817F88"/>
    <w:rsid w:val="00825BCB"/>
    <w:rsid w:val="00825FB3"/>
    <w:rsid w:val="00845D21"/>
    <w:rsid w:val="008C64AF"/>
    <w:rsid w:val="008C653E"/>
    <w:rsid w:val="008F2420"/>
    <w:rsid w:val="008F36BD"/>
    <w:rsid w:val="00924015"/>
    <w:rsid w:val="0093772D"/>
    <w:rsid w:val="00973B3A"/>
    <w:rsid w:val="0098302D"/>
    <w:rsid w:val="009A274B"/>
    <w:rsid w:val="009C1245"/>
    <w:rsid w:val="009C2821"/>
    <w:rsid w:val="009C6E3A"/>
    <w:rsid w:val="009D34DA"/>
    <w:rsid w:val="009D7C48"/>
    <w:rsid w:val="009E5968"/>
    <w:rsid w:val="00A05ED0"/>
    <w:rsid w:val="00A8182B"/>
    <w:rsid w:val="00AA27D5"/>
    <w:rsid w:val="00AA2C41"/>
    <w:rsid w:val="00AB5D4D"/>
    <w:rsid w:val="00AD16C2"/>
    <w:rsid w:val="00AE710C"/>
    <w:rsid w:val="00AE78D6"/>
    <w:rsid w:val="00AF38D1"/>
    <w:rsid w:val="00B37D2E"/>
    <w:rsid w:val="00B83C94"/>
    <w:rsid w:val="00B95C0D"/>
    <w:rsid w:val="00BA1844"/>
    <w:rsid w:val="00BA4E74"/>
    <w:rsid w:val="00BB1BE1"/>
    <w:rsid w:val="00BF17A9"/>
    <w:rsid w:val="00C13495"/>
    <w:rsid w:val="00C27BE7"/>
    <w:rsid w:val="00C651D8"/>
    <w:rsid w:val="00C72482"/>
    <w:rsid w:val="00C73FB5"/>
    <w:rsid w:val="00C86393"/>
    <w:rsid w:val="00C90D7C"/>
    <w:rsid w:val="00CC64CF"/>
    <w:rsid w:val="00CD2038"/>
    <w:rsid w:val="00CD4493"/>
    <w:rsid w:val="00CE4AEE"/>
    <w:rsid w:val="00D04DC6"/>
    <w:rsid w:val="00D26158"/>
    <w:rsid w:val="00D74E36"/>
    <w:rsid w:val="00D92923"/>
    <w:rsid w:val="00DB372E"/>
    <w:rsid w:val="00DB6A28"/>
    <w:rsid w:val="00DD3A8E"/>
    <w:rsid w:val="00DE330B"/>
    <w:rsid w:val="00DF6CA8"/>
    <w:rsid w:val="00E10640"/>
    <w:rsid w:val="00E57593"/>
    <w:rsid w:val="00E5781C"/>
    <w:rsid w:val="00EA4B6C"/>
    <w:rsid w:val="00EB3130"/>
    <w:rsid w:val="00EE7DBD"/>
    <w:rsid w:val="00EF0056"/>
    <w:rsid w:val="00EF517A"/>
    <w:rsid w:val="00F007C9"/>
    <w:rsid w:val="00F43FD1"/>
    <w:rsid w:val="00F53E80"/>
    <w:rsid w:val="00F602FE"/>
    <w:rsid w:val="00F61031"/>
    <w:rsid w:val="00F62F79"/>
    <w:rsid w:val="00F660E8"/>
    <w:rsid w:val="00F661F7"/>
    <w:rsid w:val="00F70F14"/>
    <w:rsid w:val="00FB1B10"/>
    <w:rsid w:val="00FC7BB1"/>
    <w:rsid w:val="00FD54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MS Mincho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A2C41"/>
    <w:rPr>
      <w:rFonts w:eastAsia="Times New Roman"/>
      <w:sz w:val="24"/>
      <w:szCs w:val="24"/>
    </w:rPr>
  </w:style>
  <w:style w:type="paragraph" w:styleId="1">
    <w:name w:val="heading 1"/>
    <w:basedOn w:val="a"/>
    <w:next w:val="a0"/>
    <w:qFormat/>
    <w:rsid w:val="00F007C9"/>
    <w:pPr>
      <w:keepNext/>
      <w:spacing w:before="240" w:after="3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0"/>
    <w:qFormat/>
    <w:rsid w:val="00F007C9"/>
    <w:pPr>
      <w:keepNext/>
      <w:spacing w:before="240" w:after="360"/>
      <w:outlineLvl w:val="1"/>
    </w:pPr>
    <w:rPr>
      <w:rFonts w:ascii="Arial" w:hAnsi="Arial" w:cs="Arial"/>
      <w:b/>
      <w:bCs/>
      <w:i/>
      <w:iCs/>
      <w:sz w:val="30"/>
      <w:szCs w:val="28"/>
    </w:rPr>
  </w:style>
  <w:style w:type="paragraph" w:styleId="3">
    <w:name w:val="heading 3"/>
    <w:basedOn w:val="a"/>
    <w:next w:val="a0"/>
    <w:qFormat/>
    <w:rsid w:val="002A1888"/>
    <w:pPr>
      <w:keepNext/>
      <w:spacing w:before="240" w:after="60"/>
      <w:outlineLvl w:val="2"/>
    </w:pPr>
    <w:rPr>
      <w:rFonts w:ascii="Arial" w:hAnsi="Arial" w:cs="Arial"/>
      <w:b/>
      <w:bCs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rsid w:val="009D34D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0">
    <w:name w:val="Body Text"/>
    <w:basedOn w:val="a"/>
    <w:rsid w:val="00F007C9"/>
    <w:pPr>
      <w:spacing w:after="120" w:line="360" w:lineRule="auto"/>
      <w:ind w:firstLine="720"/>
      <w:jc w:val="both"/>
    </w:pPr>
    <w:rPr>
      <w:sz w:val="28"/>
    </w:rPr>
  </w:style>
  <w:style w:type="paragraph" w:styleId="20">
    <w:name w:val="Body Text 2"/>
    <w:basedOn w:val="a"/>
    <w:rsid w:val="00C651D8"/>
    <w:pPr>
      <w:spacing w:after="120" w:line="480" w:lineRule="auto"/>
    </w:pPr>
  </w:style>
  <w:style w:type="paragraph" w:styleId="10">
    <w:name w:val="toc 1"/>
    <w:basedOn w:val="a"/>
    <w:next w:val="a"/>
    <w:autoRedefine/>
    <w:uiPriority w:val="39"/>
    <w:rsid w:val="002B2171"/>
    <w:pPr>
      <w:tabs>
        <w:tab w:val="right" w:leader="dot" w:pos="9628"/>
      </w:tabs>
      <w:spacing w:before="120" w:after="120"/>
    </w:pPr>
    <w:rPr>
      <w:sz w:val="28"/>
    </w:rPr>
  </w:style>
  <w:style w:type="numbering" w:styleId="111111">
    <w:name w:val="Outline List 2"/>
    <w:basedOn w:val="a3"/>
    <w:rsid w:val="00845D21"/>
    <w:pPr>
      <w:numPr>
        <w:numId w:val="13"/>
      </w:numPr>
    </w:pPr>
  </w:style>
  <w:style w:type="paragraph" w:styleId="21">
    <w:name w:val="toc 2"/>
    <w:basedOn w:val="a"/>
    <w:next w:val="a"/>
    <w:autoRedefine/>
    <w:uiPriority w:val="39"/>
    <w:rsid w:val="002B2171"/>
    <w:pPr>
      <w:spacing w:before="60" w:after="60"/>
      <w:ind w:left="261"/>
    </w:pPr>
    <w:rPr>
      <w:sz w:val="28"/>
    </w:rPr>
  </w:style>
  <w:style w:type="paragraph" w:styleId="30">
    <w:name w:val="toc 3"/>
    <w:basedOn w:val="a"/>
    <w:next w:val="a"/>
    <w:autoRedefine/>
    <w:semiHidden/>
    <w:rsid w:val="008C64AF"/>
    <w:pPr>
      <w:ind w:left="520"/>
    </w:pPr>
  </w:style>
  <w:style w:type="character" w:styleId="a5">
    <w:name w:val="Hyperlink"/>
    <w:basedOn w:val="a1"/>
    <w:rsid w:val="008C64AF"/>
    <w:rPr>
      <w:color w:val="0000FF"/>
      <w:u w:val="single"/>
    </w:rPr>
  </w:style>
  <w:style w:type="character" w:styleId="a6">
    <w:name w:val="Emphasis"/>
    <w:basedOn w:val="a1"/>
    <w:qFormat/>
    <w:rsid w:val="006E76EE"/>
    <w:rPr>
      <w:i/>
      <w:iCs/>
    </w:rPr>
  </w:style>
  <w:style w:type="paragraph" w:styleId="11">
    <w:name w:val="index 1"/>
    <w:basedOn w:val="a"/>
    <w:next w:val="a"/>
    <w:autoRedefine/>
    <w:semiHidden/>
    <w:rsid w:val="00FD54B2"/>
    <w:pPr>
      <w:ind w:left="260" w:hanging="260"/>
    </w:pPr>
  </w:style>
  <w:style w:type="paragraph" w:styleId="a7">
    <w:name w:val="caption"/>
    <w:basedOn w:val="a"/>
    <w:next w:val="a"/>
    <w:qFormat/>
    <w:rsid w:val="00336C93"/>
    <w:rPr>
      <w:b/>
      <w:bCs/>
      <w:sz w:val="20"/>
      <w:szCs w:val="20"/>
    </w:rPr>
  </w:style>
  <w:style w:type="paragraph" w:styleId="a8">
    <w:name w:val="footer"/>
    <w:basedOn w:val="a"/>
    <w:rsid w:val="00F007C9"/>
    <w:pPr>
      <w:tabs>
        <w:tab w:val="center" w:pos="4677"/>
        <w:tab w:val="right" w:pos="9355"/>
      </w:tabs>
    </w:pPr>
  </w:style>
  <w:style w:type="character" w:styleId="a9">
    <w:name w:val="page number"/>
    <w:basedOn w:val="a1"/>
    <w:rsid w:val="00F007C9"/>
  </w:style>
  <w:style w:type="paragraph" w:styleId="aa">
    <w:name w:val="header"/>
    <w:basedOn w:val="a"/>
    <w:rsid w:val="002F18C7"/>
    <w:pPr>
      <w:tabs>
        <w:tab w:val="center" w:pos="4677"/>
        <w:tab w:val="right" w:pos="9355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947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57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oleObject" Target="embeddings/oleObject3.bin"/><Relationship Id="rId18" Type="http://schemas.openxmlformats.org/officeDocument/2006/relationships/image" Target="media/image6.wmf"/><Relationship Id="rId26" Type="http://schemas.openxmlformats.org/officeDocument/2006/relationships/image" Target="media/image12.jpeg"/><Relationship Id="rId3" Type="http://schemas.microsoft.com/office/2007/relationships/stylesWithEffects" Target="stylesWithEffects.xml"/><Relationship Id="rId21" Type="http://schemas.openxmlformats.org/officeDocument/2006/relationships/oleObject" Target="embeddings/oleObject7.bin"/><Relationship Id="rId7" Type="http://schemas.openxmlformats.org/officeDocument/2006/relationships/endnotes" Target="endnotes.xml"/><Relationship Id="rId12" Type="http://schemas.openxmlformats.org/officeDocument/2006/relationships/image" Target="media/image3.wmf"/><Relationship Id="rId17" Type="http://schemas.openxmlformats.org/officeDocument/2006/relationships/oleObject" Target="embeddings/oleObject5.bin"/><Relationship Id="rId25" Type="http://schemas.openxmlformats.org/officeDocument/2006/relationships/image" Target="media/image11.jpeg"/><Relationship Id="rId2" Type="http://schemas.openxmlformats.org/officeDocument/2006/relationships/styles" Target="styles.xml"/><Relationship Id="rId16" Type="http://schemas.openxmlformats.org/officeDocument/2006/relationships/image" Target="media/image5.wmf"/><Relationship Id="rId20" Type="http://schemas.openxmlformats.org/officeDocument/2006/relationships/image" Target="media/image7.wmf"/><Relationship Id="rId29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24" Type="http://schemas.openxmlformats.org/officeDocument/2006/relationships/image" Target="media/image10.jpeg"/><Relationship Id="rId5" Type="http://schemas.openxmlformats.org/officeDocument/2006/relationships/webSettings" Target="webSettings.xml"/><Relationship Id="rId15" Type="http://schemas.openxmlformats.org/officeDocument/2006/relationships/oleObject" Target="embeddings/oleObject4.bin"/><Relationship Id="rId23" Type="http://schemas.openxmlformats.org/officeDocument/2006/relationships/image" Target="media/image9.jpeg"/><Relationship Id="rId28" Type="http://schemas.openxmlformats.org/officeDocument/2006/relationships/footer" Target="footer2.xml"/><Relationship Id="rId10" Type="http://schemas.openxmlformats.org/officeDocument/2006/relationships/image" Target="media/image2.wmf"/><Relationship Id="rId19" Type="http://schemas.openxmlformats.org/officeDocument/2006/relationships/oleObject" Target="embeddings/oleObject6.bin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4.wmf"/><Relationship Id="rId22" Type="http://schemas.openxmlformats.org/officeDocument/2006/relationships/image" Target="media/image8.jpeg"/><Relationship Id="rId27" Type="http://schemas.openxmlformats.org/officeDocument/2006/relationships/footer" Target="footer1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1401</Words>
  <Characters>8312</Characters>
  <Application>Microsoft Office Word</Application>
  <DocSecurity>0</DocSecurity>
  <Lines>518</Lines>
  <Paragraphs>288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cp:lastPrinted>2011-02-11T10:49:00Z</cp:lastPrinted>
  <dcterms:created xsi:type="dcterms:W3CDTF">2016-12-12T23:39:00Z</dcterms:created>
  <dcterms:modified xsi:type="dcterms:W3CDTF">2016-12-12T23:39:00Z</dcterms:modified>
</cp:coreProperties>
</file>