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40E1" w:rsidRDefault="006240E1" w:rsidP="006240E1">
      <w:pPr>
        <w:spacing w:line="360" w:lineRule="auto"/>
        <w:ind w:firstLine="709"/>
        <w:jc w:val="center"/>
        <w:rPr>
          <w:b/>
          <w:sz w:val="28"/>
          <w:szCs w:val="28"/>
          <w:lang w:val="en-US"/>
        </w:rPr>
      </w:pPr>
      <w:bookmarkStart w:id="0" w:name="_GoBack"/>
      <w:bookmarkEnd w:id="0"/>
    </w:p>
    <w:p w:rsidR="006240E1" w:rsidRDefault="006240E1" w:rsidP="006240E1">
      <w:pPr>
        <w:spacing w:line="360" w:lineRule="auto"/>
        <w:ind w:firstLine="709"/>
        <w:jc w:val="center"/>
        <w:rPr>
          <w:b/>
          <w:sz w:val="28"/>
          <w:szCs w:val="28"/>
          <w:lang w:val="en-US"/>
        </w:rPr>
      </w:pPr>
    </w:p>
    <w:p w:rsidR="006240E1" w:rsidRDefault="006240E1" w:rsidP="006240E1">
      <w:pPr>
        <w:spacing w:line="360" w:lineRule="auto"/>
        <w:ind w:firstLine="709"/>
        <w:jc w:val="center"/>
        <w:rPr>
          <w:b/>
          <w:sz w:val="28"/>
          <w:szCs w:val="28"/>
          <w:lang w:val="en-US"/>
        </w:rPr>
      </w:pPr>
    </w:p>
    <w:p w:rsidR="006240E1" w:rsidRDefault="006240E1" w:rsidP="006240E1">
      <w:pPr>
        <w:spacing w:line="360" w:lineRule="auto"/>
        <w:ind w:firstLine="709"/>
        <w:jc w:val="center"/>
        <w:rPr>
          <w:b/>
          <w:sz w:val="28"/>
          <w:szCs w:val="28"/>
          <w:lang w:val="en-US"/>
        </w:rPr>
      </w:pPr>
    </w:p>
    <w:p w:rsidR="006240E1" w:rsidRDefault="006240E1" w:rsidP="006240E1">
      <w:pPr>
        <w:spacing w:line="360" w:lineRule="auto"/>
        <w:ind w:firstLine="709"/>
        <w:jc w:val="center"/>
        <w:rPr>
          <w:b/>
          <w:sz w:val="28"/>
          <w:szCs w:val="28"/>
          <w:lang w:val="en-US"/>
        </w:rPr>
      </w:pPr>
    </w:p>
    <w:p w:rsidR="006240E1" w:rsidRDefault="006240E1" w:rsidP="006240E1">
      <w:pPr>
        <w:spacing w:line="360" w:lineRule="auto"/>
        <w:ind w:firstLine="709"/>
        <w:jc w:val="center"/>
        <w:rPr>
          <w:b/>
          <w:sz w:val="28"/>
          <w:szCs w:val="28"/>
          <w:lang w:val="en-US"/>
        </w:rPr>
      </w:pPr>
    </w:p>
    <w:p w:rsidR="006240E1" w:rsidRDefault="006240E1" w:rsidP="006240E1">
      <w:pPr>
        <w:spacing w:line="360" w:lineRule="auto"/>
        <w:ind w:firstLine="709"/>
        <w:jc w:val="center"/>
        <w:rPr>
          <w:b/>
          <w:sz w:val="28"/>
          <w:szCs w:val="28"/>
          <w:lang w:val="en-US"/>
        </w:rPr>
      </w:pPr>
    </w:p>
    <w:p w:rsidR="006240E1" w:rsidRDefault="006240E1" w:rsidP="006240E1">
      <w:pPr>
        <w:spacing w:line="360" w:lineRule="auto"/>
        <w:ind w:firstLine="709"/>
        <w:jc w:val="center"/>
        <w:rPr>
          <w:b/>
          <w:sz w:val="28"/>
          <w:szCs w:val="28"/>
          <w:lang w:val="en-US"/>
        </w:rPr>
      </w:pPr>
    </w:p>
    <w:p w:rsidR="006240E1" w:rsidRDefault="006240E1" w:rsidP="006240E1">
      <w:pPr>
        <w:spacing w:line="360" w:lineRule="auto"/>
        <w:ind w:firstLine="709"/>
        <w:jc w:val="center"/>
        <w:rPr>
          <w:b/>
          <w:sz w:val="28"/>
          <w:szCs w:val="28"/>
          <w:lang w:val="en-US"/>
        </w:rPr>
      </w:pPr>
    </w:p>
    <w:p w:rsidR="006240E1" w:rsidRDefault="006240E1" w:rsidP="006240E1">
      <w:pPr>
        <w:spacing w:line="360" w:lineRule="auto"/>
        <w:ind w:firstLine="709"/>
        <w:jc w:val="center"/>
        <w:rPr>
          <w:b/>
          <w:sz w:val="28"/>
          <w:szCs w:val="28"/>
          <w:lang w:val="en-US"/>
        </w:rPr>
      </w:pPr>
    </w:p>
    <w:p w:rsidR="00336246" w:rsidRPr="006240E1" w:rsidRDefault="00336246" w:rsidP="006240E1">
      <w:pPr>
        <w:spacing w:line="360" w:lineRule="auto"/>
        <w:ind w:firstLine="709"/>
        <w:jc w:val="center"/>
        <w:rPr>
          <w:b/>
          <w:sz w:val="28"/>
          <w:szCs w:val="28"/>
        </w:rPr>
      </w:pPr>
      <w:r w:rsidRPr="006240E1">
        <w:rPr>
          <w:b/>
          <w:sz w:val="28"/>
          <w:szCs w:val="28"/>
        </w:rPr>
        <w:t>СЛУЧАЙНЫЕ ПРОЦЕССЫ</w:t>
      </w:r>
    </w:p>
    <w:p w:rsidR="00336246" w:rsidRPr="006240E1" w:rsidRDefault="00336246" w:rsidP="006240E1">
      <w:pPr>
        <w:spacing w:line="360" w:lineRule="auto"/>
        <w:ind w:left="709" w:firstLine="709"/>
        <w:jc w:val="both"/>
        <w:rPr>
          <w:b/>
          <w:sz w:val="28"/>
          <w:szCs w:val="28"/>
        </w:rPr>
      </w:pPr>
      <w:r w:rsidRPr="006240E1">
        <w:rPr>
          <w:b/>
          <w:sz w:val="28"/>
          <w:szCs w:val="28"/>
        </w:rPr>
        <w:t> </w:t>
      </w:r>
    </w:p>
    <w:p w:rsidR="00A85EA7" w:rsidRPr="006240E1" w:rsidRDefault="006240E1" w:rsidP="006240E1">
      <w:pPr>
        <w:spacing w:line="360" w:lineRule="auto"/>
        <w:ind w:firstLine="709"/>
        <w:jc w:val="center"/>
        <w:rPr>
          <w:b/>
          <w:sz w:val="28"/>
          <w:szCs w:val="28"/>
        </w:rPr>
      </w:pPr>
      <w:r>
        <w:rPr>
          <w:b/>
          <w:sz w:val="28"/>
          <w:szCs w:val="28"/>
        </w:rPr>
        <w:br w:type="page"/>
      </w:r>
      <w:r w:rsidR="00A85EA7" w:rsidRPr="006240E1">
        <w:rPr>
          <w:b/>
          <w:sz w:val="28"/>
          <w:szCs w:val="28"/>
        </w:rPr>
        <w:t>Оглавление</w:t>
      </w:r>
    </w:p>
    <w:p w:rsidR="00A85EA7" w:rsidRPr="006240E1" w:rsidRDefault="00A85EA7" w:rsidP="006240E1">
      <w:pPr>
        <w:spacing w:line="360" w:lineRule="auto"/>
        <w:ind w:left="709" w:firstLine="709"/>
        <w:jc w:val="center"/>
        <w:rPr>
          <w:b/>
          <w:sz w:val="28"/>
          <w:szCs w:val="28"/>
        </w:rPr>
      </w:pPr>
    </w:p>
    <w:p w:rsidR="00A85EA7" w:rsidRPr="006240E1" w:rsidRDefault="00A85EA7" w:rsidP="006240E1">
      <w:pPr>
        <w:pStyle w:val="21"/>
        <w:tabs>
          <w:tab w:val="right" w:leader="dot" w:pos="9356"/>
        </w:tabs>
        <w:spacing w:line="360" w:lineRule="auto"/>
        <w:ind w:left="0" w:firstLine="709"/>
        <w:rPr>
          <w:i/>
          <w:noProof/>
          <w:sz w:val="28"/>
          <w:szCs w:val="28"/>
        </w:rPr>
      </w:pPr>
      <w:r w:rsidRPr="006240E1">
        <w:rPr>
          <w:b/>
          <w:sz w:val="28"/>
          <w:szCs w:val="28"/>
        </w:rPr>
        <w:fldChar w:fldCharType="begin"/>
      </w:r>
      <w:r w:rsidRPr="006240E1">
        <w:rPr>
          <w:b/>
          <w:sz w:val="28"/>
          <w:szCs w:val="28"/>
        </w:rPr>
        <w:instrText xml:space="preserve"> TOC \o "1-3" \h \z \u </w:instrText>
      </w:r>
      <w:r w:rsidRPr="006240E1">
        <w:rPr>
          <w:b/>
          <w:sz w:val="28"/>
          <w:szCs w:val="28"/>
        </w:rPr>
        <w:fldChar w:fldCharType="separate"/>
      </w:r>
      <w:hyperlink w:anchor="_Toc184466111" w:history="1">
        <w:r w:rsidRPr="006240E1">
          <w:rPr>
            <w:rStyle w:val="a7"/>
            <w:noProof/>
            <w:color w:val="auto"/>
            <w:sz w:val="28"/>
            <w:szCs w:val="28"/>
          </w:rPr>
          <w:t>Случайная функция, случайный процесс, случайное поле</w:t>
        </w:r>
        <w:r w:rsidRPr="006240E1">
          <w:rPr>
            <w:noProof/>
            <w:webHidden/>
            <w:sz w:val="28"/>
            <w:szCs w:val="28"/>
          </w:rPr>
          <w:tab/>
        </w:r>
        <w:r w:rsidRPr="006240E1">
          <w:rPr>
            <w:noProof/>
            <w:webHidden/>
            <w:sz w:val="28"/>
            <w:szCs w:val="28"/>
          </w:rPr>
          <w:fldChar w:fldCharType="begin"/>
        </w:r>
        <w:r w:rsidRPr="006240E1">
          <w:rPr>
            <w:noProof/>
            <w:webHidden/>
            <w:sz w:val="28"/>
            <w:szCs w:val="28"/>
          </w:rPr>
          <w:instrText xml:space="preserve"> PAGEREF _Toc184466111 \h </w:instrText>
        </w:r>
        <w:r w:rsidRPr="006240E1">
          <w:rPr>
            <w:noProof/>
            <w:webHidden/>
            <w:sz w:val="28"/>
            <w:szCs w:val="28"/>
          </w:rPr>
        </w:r>
        <w:r w:rsidRPr="006240E1">
          <w:rPr>
            <w:noProof/>
            <w:webHidden/>
            <w:sz w:val="28"/>
            <w:szCs w:val="28"/>
          </w:rPr>
          <w:fldChar w:fldCharType="separate"/>
        </w:r>
        <w:r w:rsidRPr="006240E1">
          <w:rPr>
            <w:noProof/>
            <w:webHidden/>
            <w:sz w:val="28"/>
            <w:szCs w:val="28"/>
          </w:rPr>
          <w:t>2</w:t>
        </w:r>
        <w:r w:rsidRPr="006240E1">
          <w:rPr>
            <w:noProof/>
            <w:webHidden/>
            <w:sz w:val="28"/>
            <w:szCs w:val="28"/>
          </w:rPr>
          <w:fldChar w:fldCharType="end"/>
        </w:r>
      </w:hyperlink>
    </w:p>
    <w:p w:rsidR="00A85EA7" w:rsidRPr="006240E1" w:rsidRDefault="0052498F" w:rsidP="006240E1">
      <w:pPr>
        <w:pStyle w:val="21"/>
        <w:tabs>
          <w:tab w:val="right" w:leader="dot" w:pos="9356"/>
        </w:tabs>
        <w:spacing w:line="360" w:lineRule="auto"/>
        <w:ind w:left="0" w:firstLine="709"/>
        <w:rPr>
          <w:noProof/>
          <w:sz w:val="28"/>
          <w:szCs w:val="28"/>
        </w:rPr>
      </w:pPr>
      <w:hyperlink w:anchor="_Toc184466112" w:history="1">
        <w:r w:rsidR="00A85EA7" w:rsidRPr="006240E1">
          <w:rPr>
            <w:rStyle w:val="a7"/>
            <w:noProof/>
            <w:color w:val="auto"/>
            <w:sz w:val="28"/>
            <w:szCs w:val="28"/>
          </w:rPr>
          <w:t>Функция распределения вероятностей случайного процесса</w:t>
        </w:r>
        <w:r w:rsidR="00A85EA7" w:rsidRPr="006240E1">
          <w:rPr>
            <w:noProof/>
            <w:webHidden/>
            <w:sz w:val="28"/>
            <w:szCs w:val="28"/>
          </w:rPr>
          <w:tab/>
        </w:r>
        <w:r w:rsidR="00A85EA7" w:rsidRPr="006240E1">
          <w:rPr>
            <w:noProof/>
            <w:webHidden/>
            <w:sz w:val="28"/>
            <w:szCs w:val="28"/>
          </w:rPr>
          <w:fldChar w:fldCharType="begin"/>
        </w:r>
        <w:r w:rsidR="00A85EA7" w:rsidRPr="006240E1">
          <w:rPr>
            <w:noProof/>
            <w:webHidden/>
            <w:sz w:val="28"/>
            <w:szCs w:val="28"/>
          </w:rPr>
          <w:instrText xml:space="preserve"> PAGEREF _Toc184466112 \h </w:instrText>
        </w:r>
        <w:r w:rsidR="00A85EA7" w:rsidRPr="006240E1">
          <w:rPr>
            <w:noProof/>
            <w:webHidden/>
            <w:sz w:val="28"/>
            <w:szCs w:val="28"/>
          </w:rPr>
        </w:r>
        <w:r w:rsidR="00A85EA7" w:rsidRPr="006240E1">
          <w:rPr>
            <w:noProof/>
            <w:webHidden/>
            <w:sz w:val="28"/>
            <w:szCs w:val="28"/>
          </w:rPr>
          <w:fldChar w:fldCharType="separate"/>
        </w:r>
        <w:r w:rsidR="00A85EA7" w:rsidRPr="006240E1">
          <w:rPr>
            <w:noProof/>
            <w:webHidden/>
            <w:sz w:val="28"/>
            <w:szCs w:val="28"/>
          </w:rPr>
          <w:t>3</w:t>
        </w:r>
        <w:r w:rsidR="00A85EA7" w:rsidRPr="006240E1">
          <w:rPr>
            <w:noProof/>
            <w:webHidden/>
            <w:sz w:val="28"/>
            <w:szCs w:val="28"/>
          </w:rPr>
          <w:fldChar w:fldCharType="end"/>
        </w:r>
      </w:hyperlink>
    </w:p>
    <w:p w:rsidR="00A85EA7" w:rsidRPr="006240E1" w:rsidRDefault="0052498F" w:rsidP="006240E1">
      <w:pPr>
        <w:pStyle w:val="21"/>
        <w:tabs>
          <w:tab w:val="right" w:leader="dot" w:pos="9356"/>
        </w:tabs>
        <w:spacing w:line="360" w:lineRule="auto"/>
        <w:ind w:left="0" w:firstLine="709"/>
        <w:rPr>
          <w:noProof/>
          <w:sz w:val="28"/>
          <w:szCs w:val="28"/>
        </w:rPr>
      </w:pPr>
      <w:hyperlink w:anchor="_Toc184466113" w:history="1">
        <w:r w:rsidR="00A85EA7" w:rsidRPr="006240E1">
          <w:rPr>
            <w:rStyle w:val="a7"/>
            <w:noProof/>
            <w:color w:val="auto"/>
            <w:sz w:val="28"/>
            <w:szCs w:val="28"/>
          </w:rPr>
          <w:t>Плотность распределения вероятностей случайного процесса</w:t>
        </w:r>
        <w:r w:rsidR="00A85EA7" w:rsidRPr="006240E1">
          <w:rPr>
            <w:noProof/>
            <w:webHidden/>
            <w:sz w:val="28"/>
            <w:szCs w:val="28"/>
          </w:rPr>
          <w:tab/>
        </w:r>
        <w:r w:rsidR="00A85EA7" w:rsidRPr="006240E1">
          <w:rPr>
            <w:noProof/>
            <w:webHidden/>
            <w:sz w:val="28"/>
            <w:szCs w:val="28"/>
          </w:rPr>
          <w:fldChar w:fldCharType="begin"/>
        </w:r>
        <w:r w:rsidR="00A85EA7" w:rsidRPr="006240E1">
          <w:rPr>
            <w:noProof/>
            <w:webHidden/>
            <w:sz w:val="28"/>
            <w:szCs w:val="28"/>
          </w:rPr>
          <w:instrText xml:space="preserve"> PAGEREF _Toc184466113 \h </w:instrText>
        </w:r>
        <w:r w:rsidR="00A85EA7" w:rsidRPr="006240E1">
          <w:rPr>
            <w:noProof/>
            <w:webHidden/>
            <w:sz w:val="28"/>
            <w:szCs w:val="28"/>
          </w:rPr>
        </w:r>
        <w:r w:rsidR="00A85EA7" w:rsidRPr="006240E1">
          <w:rPr>
            <w:noProof/>
            <w:webHidden/>
            <w:sz w:val="28"/>
            <w:szCs w:val="28"/>
          </w:rPr>
          <w:fldChar w:fldCharType="separate"/>
        </w:r>
        <w:r w:rsidR="00A85EA7" w:rsidRPr="006240E1">
          <w:rPr>
            <w:noProof/>
            <w:webHidden/>
            <w:sz w:val="28"/>
            <w:szCs w:val="28"/>
          </w:rPr>
          <w:t>4</w:t>
        </w:r>
        <w:r w:rsidR="00A85EA7" w:rsidRPr="006240E1">
          <w:rPr>
            <w:noProof/>
            <w:webHidden/>
            <w:sz w:val="28"/>
            <w:szCs w:val="28"/>
          </w:rPr>
          <w:fldChar w:fldCharType="end"/>
        </w:r>
      </w:hyperlink>
    </w:p>
    <w:p w:rsidR="00A85EA7" w:rsidRPr="006240E1" w:rsidRDefault="0052498F" w:rsidP="006240E1">
      <w:pPr>
        <w:pStyle w:val="21"/>
        <w:tabs>
          <w:tab w:val="right" w:leader="dot" w:pos="9356"/>
        </w:tabs>
        <w:spacing w:line="360" w:lineRule="auto"/>
        <w:ind w:left="0" w:firstLine="709"/>
        <w:rPr>
          <w:noProof/>
          <w:sz w:val="28"/>
          <w:szCs w:val="28"/>
        </w:rPr>
      </w:pPr>
      <w:hyperlink w:anchor="_Toc184466114" w:history="1">
        <w:r w:rsidR="00A85EA7" w:rsidRPr="006240E1">
          <w:rPr>
            <w:rStyle w:val="a7"/>
            <w:noProof/>
            <w:color w:val="auto"/>
            <w:sz w:val="28"/>
            <w:szCs w:val="28"/>
          </w:rPr>
          <w:t>Моментные функции случайного процесса</w:t>
        </w:r>
        <w:r w:rsidR="00A85EA7" w:rsidRPr="006240E1">
          <w:rPr>
            <w:noProof/>
            <w:webHidden/>
            <w:sz w:val="28"/>
            <w:szCs w:val="28"/>
          </w:rPr>
          <w:tab/>
        </w:r>
        <w:r w:rsidR="00A85EA7" w:rsidRPr="006240E1">
          <w:rPr>
            <w:noProof/>
            <w:webHidden/>
            <w:sz w:val="28"/>
            <w:szCs w:val="28"/>
          </w:rPr>
          <w:fldChar w:fldCharType="begin"/>
        </w:r>
        <w:r w:rsidR="00A85EA7" w:rsidRPr="006240E1">
          <w:rPr>
            <w:noProof/>
            <w:webHidden/>
            <w:sz w:val="28"/>
            <w:szCs w:val="28"/>
          </w:rPr>
          <w:instrText xml:space="preserve"> PAGEREF _Toc184466114 \h </w:instrText>
        </w:r>
        <w:r w:rsidR="00A85EA7" w:rsidRPr="006240E1">
          <w:rPr>
            <w:noProof/>
            <w:webHidden/>
            <w:sz w:val="28"/>
            <w:szCs w:val="28"/>
          </w:rPr>
        </w:r>
        <w:r w:rsidR="00A85EA7" w:rsidRPr="006240E1">
          <w:rPr>
            <w:noProof/>
            <w:webHidden/>
            <w:sz w:val="28"/>
            <w:szCs w:val="28"/>
          </w:rPr>
          <w:fldChar w:fldCharType="separate"/>
        </w:r>
        <w:r w:rsidR="00A85EA7" w:rsidRPr="006240E1">
          <w:rPr>
            <w:noProof/>
            <w:webHidden/>
            <w:sz w:val="28"/>
            <w:szCs w:val="28"/>
          </w:rPr>
          <w:t>5</w:t>
        </w:r>
        <w:r w:rsidR="00A85EA7" w:rsidRPr="006240E1">
          <w:rPr>
            <w:noProof/>
            <w:webHidden/>
            <w:sz w:val="28"/>
            <w:szCs w:val="28"/>
          </w:rPr>
          <w:fldChar w:fldCharType="end"/>
        </w:r>
      </w:hyperlink>
    </w:p>
    <w:p w:rsidR="00A85EA7" w:rsidRPr="006240E1" w:rsidRDefault="0052498F" w:rsidP="006240E1">
      <w:pPr>
        <w:pStyle w:val="21"/>
        <w:tabs>
          <w:tab w:val="right" w:leader="dot" w:pos="9356"/>
        </w:tabs>
        <w:spacing w:line="360" w:lineRule="auto"/>
        <w:ind w:left="0" w:firstLine="709"/>
        <w:rPr>
          <w:noProof/>
          <w:sz w:val="28"/>
          <w:szCs w:val="28"/>
        </w:rPr>
      </w:pPr>
      <w:hyperlink w:anchor="_Toc184466115" w:history="1">
        <w:r w:rsidR="00A85EA7" w:rsidRPr="006240E1">
          <w:rPr>
            <w:rStyle w:val="a7"/>
            <w:noProof/>
            <w:color w:val="auto"/>
            <w:sz w:val="28"/>
            <w:szCs w:val="28"/>
          </w:rPr>
          <w:t>Условные распределения вероятностей</w:t>
        </w:r>
        <w:r w:rsidR="00A85EA7" w:rsidRPr="006240E1">
          <w:rPr>
            <w:noProof/>
            <w:webHidden/>
            <w:sz w:val="28"/>
            <w:szCs w:val="28"/>
          </w:rPr>
          <w:tab/>
        </w:r>
        <w:r w:rsidR="00A85EA7" w:rsidRPr="006240E1">
          <w:rPr>
            <w:noProof/>
            <w:webHidden/>
            <w:sz w:val="28"/>
            <w:szCs w:val="28"/>
          </w:rPr>
          <w:fldChar w:fldCharType="begin"/>
        </w:r>
        <w:r w:rsidR="00A85EA7" w:rsidRPr="006240E1">
          <w:rPr>
            <w:noProof/>
            <w:webHidden/>
            <w:sz w:val="28"/>
            <w:szCs w:val="28"/>
          </w:rPr>
          <w:instrText xml:space="preserve"> PAGEREF _Toc184466115 \h </w:instrText>
        </w:r>
        <w:r w:rsidR="00A85EA7" w:rsidRPr="006240E1">
          <w:rPr>
            <w:noProof/>
            <w:webHidden/>
            <w:sz w:val="28"/>
            <w:szCs w:val="28"/>
          </w:rPr>
        </w:r>
        <w:r w:rsidR="00A85EA7" w:rsidRPr="006240E1">
          <w:rPr>
            <w:noProof/>
            <w:webHidden/>
            <w:sz w:val="28"/>
            <w:szCs w:val="28"/>
          </w:rPr>
          <w:fldChar w:fldCharType="separate"/>
        </w:r>
        <w:r w:rsidR="00A85EA7" w:rsidRPr="006240E1">
          <w:rPr>
            <w:noProof/>
            <w:webHidden/>
            <w:sz w:val="28"/>
            <w:szCs w:val="28"/>
          </w:rPr>
          <w:t>6</w:t>
        </w:r>
        <w:r w:rsidR="00A85EA7" w:rsidRPr="006240E1">
          <w:rPr>
            <w:noProof/>
            <w:webHidden/>
            <w:sz w:val="28"/>
            <w:szCs w:val="28"/>
          </w:rPr>
          <w:fldChar w:fldCharType="end"/>
        </w:r>
      </w:hyperlink>
    </w:p>
    <w:p w:rsidR="00A85EA7" w:rsidRPr="006240E1" w:rsidRDefault="0052498F" w:rsidP="006240E1">
      <w:pPr>
        <w:pStyle w:val="21"/>
        <w:tabs>
          <w:tab w:val="right" w:leader="dot" w:pos="9356"/>
        </w:tabs>
        <w:spacing w:line="360" w:lineRule="auto"/>
        <w:ind w:left="0" w:firstLine="709"/>
        <w:rPr>
          <w:noProof/>
          <w:sz w:val="28"/>
          <w:szCs w:val="28"/>
        </w:rPr>
      </w:pPr>
      <w:hyperlink w:anchor="_Toc184466116" w:history="1">
        <w:r w:rsidR="00A85EA7" w:rsidRPr="006240E1">
          <w:rPr>
            <w:rStyle w:val="a7"/>
            <w:noProof/>
            <w:color w:val="auto"/>
            <w:sz w:val="28"/>
            <w:szCs w:val="28"/>
          </w:rPr>
          <w:t>Примеры математических моделей случайных процессов</w:t>
        </w:r>
        <w:r w:rsidR="00A85EA7" w:rsidRPr="006240E1">
          <w:rPr>
            <w:noProof/>
            <w:webHidden/>
            <w:sz w:val="28"/>
            <w:szCs w:val="28"/>
          </w:rPr>
          <w:tab/>
        </w:r>
        <w:r w:rsidR="00A85EA7" w:rsidRPr="006240E1">
          <w:rPr>
            <w:noProof/>
            <w:webHidden/>
            <w:sz w:val="28"/>
            <w:szCs w:val="28"/>
          </w:rPr>
          <w:fldChar w:fldCharType="begin"/>
        </w:r>
        <w:r w:rsidR="00A85EA7" w:rsidRPr="006240E1">
          <w:rPr>
            <w:noProof/>
            <w:webHidden/>
            <w:sz w:val="28"/>
            <w:szCs w:val="28"/>
          </w:rPr>
          <w:instrText xml:space="preserve"> PAGEREF _Toc184466116 \h </w:instrText>
        </w:r>
        <w:r w:rsidR="00A85EA7" w:rsidRPr="006240E1">
          <w:rPr>
            <w:noProof/>
            <w:webHidden/>
            <w:sz w:val="28"/>
            <w:szCs w:val="28"/>
          </w:rPr>
        </w:r>
        <w:r w:rsidR="00A85EA7" w:rsidRPr="006240E1">
          <w:rPr>
            <w:noProof/>
            <w:webHidden/>
            <w:sz w:val="28"/>
            <w:szCs w:val="28"/>
          </w:rPr>
          <w:fldChar w:fldCharType="separate"/>
        </w:r>
        <w:r w:rsidR="00A85EA7" w:rsidRPr="006240E1">
          <w:rPr>
            <w:noProof/>
            <w:webHidden/>
            <w:sz w:val="28"/>
            <w:szCs w:val="28"/>
          </w:rPr>
          <w:t>7</w:t>
        </w:r>
        <w:r w:rsidR="00A85EA7" w:rsidRPr="006240E1">
          <w:rPr>
            <w:noProof/>
            <w:webHidden/>
            <w:sz w:val="28"/>
            <w:szCs w:val="28"/>
          </w:rPr>
          <w:fldChar w:fldCharType="end"/>
        </w:r>
      </w:hyperlink>
    </w:p>
    <w:p w:rsidR="00A85EA7" w:rsidRPr="006240E1" w:rsidRDefault="0052498F" w:rsidP="006240E1">
      <w:pPr>
        <w:pStyle w:val="21"/>
        <w:tabs>
          <w:tab w:val="right" w:leader="dot" w:pos="9356"/>
        </w:tabs>
        <w:spacing w:line="360" w:lineRule="auto"/>
        <w:ind w:left="0" w:firstLine="709"/>
        <w:rPr>
          <w:noProof/>
          <w:sz w:val="28"/>
          <w:szCs w:val="28"/>
        </w:rPr>
      </w:pPr>
      <w:hyperlink w:anchor="_Toc184466117" w:history="1">
        <w:r w:rsidR="00A85EA7" w:rsidRPr="006240E1">
          <w:rPr>
            <w:rStyle w:val="a7"/>
            <w:noProof/>
            <w:color w:val="auto"/>
            <w:sz w:val="28"/>
            <w:szCs w:val="28"/>
          </w:rPr>
          <w:t>Стационарные процессы</w:t>
        </w:r>
        <w:r w:rsidR="00A85EA7" w:rsidRPr="006240E1">
          <w:rPr>
            <w:noProof/>
            <w:webHidden/>
            <w:sz w:val="28"/>
            <w:szCs w:val="28"/>
          </w:rPr>
          <w:tab/>
        </w:r>
        <w:r w:rsidR="00A85EA7" w:rsidRPr="006240E1">
          <w:rPr>
            <w:noProof/>
            <w:webHidden/>
            <w:sz w:val="28"/>
            <w:szCs w:val="28"/>
          </w:rPr>
          <w:fldChar w:fldCharType="begin"/>
        </w:r>
        <w:r w:rsidR="00A85EA7" w:rsidRPr="006240E1">
          <w:rPr>
            <w:noProof/>
            <w:webHidden/>
            <w:sz w:val="28"/>
            <w:szCs w:val="28"/>
          </w:rPr>
          <w:instrText xml:space="preserve"> PAGEREF _Toc184466117 \h </w:instrText>
        </w:r>
        <w:r w:rsidR="00A85EA7" w:rsidRPr="006240E1">
          <w:rPr>
            <w:noProof/>
            <w:webHidden/>
            <w:sz w:val="28"/>
            <w:szCs w:val="28"/>
          </w:rPr>
        </w:r>
        <w:r w:rsidR="00A85EA7" w:rsidRPr="006240E1">
          <w:rPr>
            <w:noProof/>
            <w:webHidden/>
            <w:sz w:val="28"/>
            <w:szCs w:val="28"/>
          </w:rPr>
          <w:fldChar w:fldCharType="separate"/>
        </w:r>
        <w:r w:rsidR="00A85EA7" w:rsidRPr="006240E1">
          <w:rPr>
            <w:noProof/>
            <w:webHidden/>
            <w:sz w:val="28"/>
            <w:szCs w:val="28"/>
          </w:rPr>
          <w:t>8</w:t>
        </w:r>
        <w:r w:rsidR="00A85EA7" w:rsidRPr="006240E1">
          <w:rPr>
            <w:noProof/>
            <w:webHidden/>
            <w:sz w:val="28"/>
            <w:szCs w:val="28"/>
          </w:rPr>
          <w:fldChar w:fldCharType="end"/>
        </w:r>
      </w:hyperlink>
    </w:p>
    <w:p w:rsidR="00A85EA7" w:rsidRPr="006240E1" w:rsidRDefault="0052498F" w:rsidP="006240E1">
      <w:pPr>
        <w:pStyle w:val="11"/>
        <w:tabs>
          <w:tab w:val="right" w:leader="dot" w:pos="9356"/>
        </w:tabs>
        <w:spacing w:line="360" w:lineRule="auto"/>
        <w:ind w:firstLine="709"/>
        <w:rPr>
          <w:noProof/>
          <w:sz w:val="28"/>
          <w:szCs w:val="28"/>
        </w:rPr>
      </w:pPr>
      <w:hyperlink w:anchor="_Toc184466118" w:history="1">
        <w:r w:rsidR="00A85EA7" w:rsidRPr="006240E1">
          <w:rPr>
            <w:rStyle w:val="a7"/>
            <w:noProof/>
            <w:color w:val="auto"/>
            <w:sz w:val="28"/>
            <w:szCs w:val="28"/>
          </w:rPr>
          <w:t>Литература</w:t>
        </w:r>
        <w:r w:rsidR="00A85EA7" w:rsidRPr="006240E1">
          <w:rPr>
            <w:noProof/>
            <w:webHidden/>
            <w:sz w:val="28"/>
            <w:szCs w:val="28"/>
          </w:rPr>
          <w:tab/>
        </w:r>
        <w:r w:rsidR="00A85EA7" w:rsidRPr="006240E1">
          <w:rPr>
            <w:noProof/>
            <w:webHidden/>
            <w:sz w:val="28"/>
            <w:szCs w:val="28"/>
          </w:rPr>
          <w:fldChar w:fldCharType="begin"/>
        </w:r>
        <w:r w:rsidR="00A85EA7" w:rsidRPr="006240E1">
          <w:rPr>
            <w:noProof/>
            <w:webHidden/>
            <w:sz w:val="28"/>
            <w:szCs w:val="28"/>
          </w:rPr>
          <w:instrText xml:space="preserve"> PAGEREF _Toc184466118 \h </w:instrText>
        </w:r>
        <w:r w:rsidR="00A85EA7" w:rsidRPr="006240E1">
          <w:rPr>
            <w:noProof/>
            <w:webHidden/>
            <w:sz w:val="28"/>
            <w:szCs w:val="28"/>
          </w:rPr>
        </w:r>
        <w:r w:rsidR="00A85EA7" w:rsidRPr="006240E1">
          <w:rPr>
            <w:noProof/>
            <w:webHidden/>
            <w:sz w:val="28"/>
            <w:szCs w:val="28"/>
          </w:rPr>
          <w:fldChar w:fldCharType="separate"/>
        </w:r>
        <w:r w:rsidR="00A85EA7" w:rsidRPr="006240E1">
          <w:rPr>
            <w:noProof/>
            <w:webHidden/>
            <w:sz w:val="28"/>
            <w:szCs w:val="28"/>
          </w:rPr>
          <w:t>10</w:t>
        </w:r>
        <w:r w:rsidR="00A85EA7" w:rsidRPr="006240E1">
          <w:rPr>
            <w:noProof/>
            <w:webHidden/>
            <w:sz w:val="28"/>
            <w:szCs w:val="28"/>
          </w:rPr>
          <w:fldChar w:fldCharType="end"/>
        </w:r>
      </w:hyperlink>
    </w:p>
    <w:p w:rsidR="00A85EA7" w:rsidRPr="006240E1" w:rsidRDefault="00A85EA7" w:rsidP="006240E1">
      <w:pPr>
        <w:tabs>
          <w:tab w:val="right" w:leader="dot" w:pos="9356"/>
        </w:tabs>
        <w:spacing w:line="360" w:lineRule="auto"/>
        <w:ind w:firstLine="709"/>
        <w:rPr>
          <w:b/>
          <w:sz w:val="28"/>
          <w:szCs w:val="28"/>
        </w:rPr>
      </w:pPr>
      <w:r w:rsidRPr="006240E1">
        <w:rPr>
          <w:b/>
          <w:sz w:val="28"/>
          <w:szCs w:val="28"/>
        </w:rPr>
        <w:fldChar w:fldCharType="end"/>
      </w:r>
    </w:p>
    <w:p w:rsidR="00336246" w:rsidRPr="006240E1" w:rsidRDefault="00336246" w:rsidP="006240E1">
      <w:pPr>
        <w:pStyle w:val="2"/>
        <w:pageBreakBefore/>
        <w:spacing w:before="0" w:line="360" w:lineRule="auto"/>
        <w:ind w:firstLine="709"/>
        <w:rPr>
          <w:b/>
          <w:color w:val="auto"/>
          <w:sz w:val="28"/>
          <w:szCs w:val="28"/>
        </w:rPr>
      </w:pPr>
      <w:bookmarkStart w:id="1" w:name="_Toc184466111"/>
      <w:r w:rsidRPr="006240E1">
        <w:rPr>
          <w:b/>
          <w:color w:val="auto"/>
          <w:sz w:val="28"/>
          <w:szCs w:val="28"/>
        </w:rPr>
        <w:t>Случайная функция, случайный процесс, случайное поле</w:t>
      </w:r>
      <w:bookmarkEnd w:id="1"/>
      <w:r w:rsidRPr="006240E1">
        <w:rPr>
          <w:b/>
          <w:color w:val="auto"/>
          <w:sz w:val="28"/>
          <w:szCs w:val="28"/>
        </w:rPr>
        <w:t xml:space="preserve"> </w:t>
      </w:r>
    </w:p>
    <w:p w:rsidR="00336246" w:rsidRPr="006240E1" w:rsidRDefault="00336246" w:rsidP="006240E1">
      <w:pPr>
        <w:spacing w:line="360" w:lineRule="auto"/>
        <w:ind w:firstLine="709"/>
        <w:jc w:val="both"/>
        <w:rPr>
          <w:b/>
          <w:sz w:val="28"/>
          <w:szCs w:val="28"/>
        </w:rPr>
      </w:pPr>
      <w:r w:rsidRPr="006240E1">
        <w:rPr>
          <w:b/>
          <w:sz w:val="28"/>
          <w:szCs w:val="28"/>
        </w:rPr>
        <w:t> </w:t>
      </w:r>
    </w:p>
    <w:p w:rsidR="00336246" w:rsidRPr="006240E1" w:rsidRDefault="00336246" w:rsidP="006240E1">
      <w:pPr>
        <w:pStyle w:val="a0"/>
        <w:spacing w:line="360" w:lineRule="auto"/>
        <w:ind w:firstLine="709"/>
        <w:rPr>
          <w:color w:val="auto"/>
          <w:sz w:val="28"/>
          <w:szCs w:val="28"/>
        </w:rPr>
      </w:pPr>
      <w:r w:rsidRPr="006240E1">
        <w:rPr>
          <w:b/>
          <w:color w:val="auto"/>
          <w:sz w:val="28"/>
          <w:szCs w:val="28"/>
        </w:rPr>
        <w:t xml:space="preserve">69.1. </w:t>
      </w:r>
      <w:r w:rsidRPr="006240E1">
        <w:rPr>
          <w:color w:val="auto"/>
          <w:sz w:val="28"/>
          <w:szCs w:val="28"/>
        </w:rPr>
        <w:t xml:space="preserve">Случайной функцией </w:t>
      </w:r>
      <w:r w:rsidR="0052498F">
        <w:rPr>
          <w:color w:val="auto"/>
          <w:sz w:val="28"/>
          <w:szCs w:val="28"/>
          <w:vertAlign w:val="subscrip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pt;height:19.5pt" fillcolor="window">
            <v:imagedata r:id="rId5" o:title=""/>
          </v:shape>
        </w:pict>
      </w:r>
      <w:r w:rsidRPr="006240E1">
        <w:rPr>
          <w:color w:val="auto"/>
          <w:sz w:val="28"/>
          <w:szCs w:val="28"/>
        </w:rPr>
        <w:t xml:space="preserve"> называется случайная величина </w:t>
      </w:r>
      <w:r w:rsidR="0052498F">
        <w:rPr>
          <w:color w:val="auto"/>
          <w:sz w:val="28"/>
          <w:szCs w:val="28"/>
          <w:vertAlign w:val="subscript"/>
        </w:rPr>
        <w:pict>
          <v:shape id="_x0000_i1026" type="#_x0000_t75" style="width:12pt;height:19.5pt" fillcolor="window">
            <v:imagedata r:id="rId6" o:title=""/>
          </v:shape>
        </w:pict>
      </w:r>
      <w:r w:rsidRPr="006240E1">
        <w:rPr>
          <w:color w:val="auto"/>
          <w:sz w:val="28"/>
          <w:szCs w:val="28"/>
        </w:rPr>
        <w:t xml:space="preserve">, зависимая от параметра </w:t>
      </w:r>
      <w:r w:rsidR="0052498F">
        <w:rPr>
          <w:color w:val="auto"/>
          <w:sz w:val="28"/>
          <w:szCs w:val="28"/>
          <w:vertAlign w:val="subscript"/>
        </w:rPr>
        <w:pict>
          <v:shape id="_x0000_i1027" type="#_x0000_t75" style="width:13.5pt;height:16.5pt" fillcolor="window">
            <v:imagedata r:id="rId7" o:title=""/>
          </v:shape>
        </w:pict>
      </w:r>
      <w:r w:rsidRPr="006240E1">
        <w:rPr>
          <w:color w:val="auto"/>
          <w:sz w:val="28"/>
          <w:szCs w:val="28"/>
        </w:rPr>
        <w:t xml:space="preserve">. Случайные величины </w:t>
      </w:r>
      <w:r w:rsidR="0052498F">
        <w:rPr>
          <w:color w:val="auto"/>
          <w:sz w:val="28"/>
          <w:szCs w:val="28"/>
          <w:vertAlign w:val="subscript"/>
        </w:rPr>
        <w:pict>
          <v:shape id="_x0000_i1028" type="#_x0000_t75" style="width:30pt;height:19.5pt" fillcolor="window">
            <v:imagedata r:id="rId5" o:title=""/>
          </v:shape>
        </w:pict>
      </w:r>
      <w:r w:rsidRPr="006240E1">
        <w:rPr>
          <w:color w:val="auto"/>
          <w:sz w:val="28"/>
          <w:szCs w:val="28"/>
        </w:rPr>
        <w:t xml:space="preserve"> могут быть вещественными, либо комплексными, либо векторными; аргумент </w:t>
      </w:r>
      <w:r w:rsidR="0052498F">
        <w:rPr>
          <w:color w:val="auto"/>
          <w:sz w:val="28"/>
          <w:szCs w:val="28"/>
          <w:vertAlign w:val="subscript"/>
        </w:rPr>
        <w:pict>
          <v:shape id="_x0000_i1029" type="#_x0000_t75" style="width:13.5pt;height:16.5pt" fillcolor="window">
            <v:imagedata r:id="rId7" o:title=""/>
          </v:shape>
        </w:pict>
      </w:r>
      <w:r w:rsidRPr="006240E1">
        <w:rPr>
          <w:color w:val="auto"/>
          <w:sz w:val="28"/>
          <w:szCs w:val="28"/>
        </w:rPr>
        <w:t xml:space="preserve"> может быть вещественным или векторным. Самый простой пример случайной функции получаем для вещественного параметра </w:t>
      </w:r>
      <w:r w:rsidR="0052498F">
        <w:rPr>
          <w:color w:val="auto"/>
          <w:sz w:val="28"/>
          <w:szCs w:val="28"/>
          <w:vertAlign w:val="subscript"/>
        </w:rPr>
        <w:pict>
          <v:shape id="_x0000_i1030" type="#_x0000_t75" style="width:33.75pt;height:16.5pt" fillcolor="window">
            <v:imagedata r:id="rId8" o:title=""/>
          </v:shape>
        </w:pict>
      </w:r>
      <w:r w:rsidRPr="006240E1">
        <w:rPr>
          <w:color w:val="auto"/>
          <w:sz w:val="28"/>
          <w:szCs w:val="28"/>
        </w:rPr>
        <w:t xml:space="preserve"> и вещественной случайной величины </w:t>
      </w:r>
      <w:r w:rsidR="0052498F">
        <w:rPr>
          <w:color w:val="auto"/>
          <w:sz w:val="28"/>
          <w:szCs w:val="28"/>
          <w:vertAlign w:val="subscript"/>
        </w:rPr>
        <w:pict>
          <v:shape id="_x0000_i1031" type="#_x0000_t75" style="width:30pt;height:19.5pt" fillcolor="window">
            <v:imagedata r:id="rId5" o:title=""/>
          </v:shape>
        </w:pict>
      </w:r>
      <w:r w:rsidRPr="006240E1">
        <w:rPr>
          <w:color w:val="auto"/>
          <w:sz w:val="28"/>
          <w:szCs w:val="28"/>
        </w:rPr>
        <w:t xml:space="preserve">. При этом </w:t>
      </w:r>
      <w:r w:rsidR="0052498F">
        <w:rPr>
          <w:color w:val="auto"/>
          <w:sz w:val="28"/>
          <w:szCs w:val="28"/>
          <w:vertAlign w:val="subscript"/>
        </w:rPr>
        <w:pict>
          <v:shape id="_x0000_i1032" type="#_x0000_t75" style="width:25.5pt;height:19.5pt" fillcolor="window">
            <v:imagedata r:id="rId9" o:title=""/>
          </v:shape>
        </w:pict>
      </w:r>
      <w:r w:rsidRPr="006240E1">
        <w:rPr>
          <w:color w:val="auto"/>
          <w:sz w:val="28"/>
          <w:szCs w:val="28"/>
        </w:rPr>
        <w:t xml:space="preserve"> называется случайной функцией одной переменной или случайным процессом. Отметим, что аргумент </w:t>
      </w:r>
      <w:r w:rsidR="0052498F">
        <w:rPr>
          <w:color w:val="auto"/>
          <w:sz w:val="28"/>
          <w:szCs w:val="28"/>
          <w:vertAlign w:val="subscript"/>
        </w:rPr>
        <w:pict>
          <v:shape id="_x0000_i1033" type="#_x0000_t75" style="width:7.5pt;height:13.5pt" fillcolor="window">
            <v:imagedata r:id="rId10" o:title=""/>
          </v:shape>
        </w:pict>
      </w:r>
      <w:r w:rsidRPr="006240E1">
        <w:rPr>
          <w:color w:val="auto"/>
          <w:sz w:val="28"/>
          <w:szCs w:val="28"/>
        </w:rPr>
        <w:t xml:space="preserve"> случайного процесса не обязательно имеет размерность времени.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Более сложные примеры случайных функций встречаются в задачах физики, океанологии, метеорологии и других областях приложения теории вероятностей. Так, температура воздуха </w:t>
      </w:r>
      <w:r w:rsidR="0052498F">
        <w:rPr>
          <w:color w:val="auto"/>
          <w:sz w:val="28"/>
          <w:szCs w:val="28"/>
          <w:vertAlign w:val="subscript"/>
        </w:rPr>
        <w:pict>
          <v:shape id="_x0000_i1034" type="#_x0000_t75" style="width:13.5pt;height:15pt" fillcolor="window">
            <v:imagedata r:id="rId11" o:title=""/>
          </v:shape>
        </w:pict>
      </w:r>
      <w:r w:rsidRPr="006240E1">
        <w:rPr>
          <w:color w:val="auto"/>
          <w:sz w:val="28"/>
          <w:szCs w:val="28"/>
        </w:rPr>
        <w:t xml:space="preserve"> в точке пространства </w:t>
      </w:r>
      <w:r w:rsidR="0052498F">
        <w:rPr>
          <w:color w:val="auto"/>
          <w:sz w:val="28"/>
          <w:szCs w:val="28"/>
          <w:vertAlign w:val="subscript"/>
        </w:rPr>
        <w:pict>
          <v:shape id="_x0000_i1035" type="#_x0000_t75" style="width:46.5pt;height:19.5pt" fillcolor="window">
            <v:imagedata r:id="rId12" o:title=""/>
          </v:shape>
        </w:pict>
      </w:r>
      <w:r w:rsidRPr="006240E1">
        <w:rPr>
          <w:color w:val="auto"/>
          <w:sz w:val="28"/>
          <w:szCs w:val="28"/>
        </w:rPr>
        <w:t xml:space="preserve"> и в момент времени </w:t>
      </w:r>
      <w:r w:rsidR="0052498F">
        <w:rPr>
          <w:color w:val="auto"/>
          <w:sz w:val="28"/>
          <w:szCs w:val="28"/>
          <w:vertAlign w:val="subscript"/>
        </w:rPr>
        <w:pict>
          <v:shape id="_x0000_i1036" type="#_x0000_t75" style="width:7.5pt;height:13.5pt" fillcolor="window">
            <v:imagedata r:id="rId10" o:title=""/>
          </v:shape>
        </w:pict>
      </w:r>
      <w:r w:rsidRPr="006240E1">
        <w:rPr>
          <w:color w:val="auto"/>
          <w:sz w:val="28"/>
          <w:szCs w:val="28"/>
        </w:rPr>
        <w:t xml:space="preserve"> часто рассматривается как случайная величина. Таким образом, температура воздуха </w:t>
      </w:r>
      <w:r w:rsidR="0052498F">
        <w:rPr>
          <w:color w:val="auto"/>
          <w:sz w:val="28"/>
          <w:szCs w:val="28"/>
          <w:vertAlign w:val="subscript"/>
        </w:rPr>
        <w:pict>
          <v:shape id="_x0000_i1037" type="#_x0000_t75" style="width:66.75pt;height:19.5pt" fillcolor="window">
            <v:imagedata r:id="rId13" o:title=""/>
          </v:shape>
        </w:pict>
      </w:r>
      <w:r w:rsidRPr="006240E1">
        <w:rPr>
          <w:color w:val="auto"/>
          <w:sz w:val="28"/>
          <w:szCs w:val="28"/>
        </w:rPr>
        <w:t xml:space="preserve"> является случайной функцией, зависимой от трех декартовых координат </w:t>
      </w:r>
      <w:r w:rsidR="0052498F">
        <w:rPr>
          <w:color w:val="auto"/>
          <w:sz w:val="28"/>
          <w:szCs w:val="28"/>
          <w:vertAlign w:val="subscript"/>
        </w:rPr>
        <w:pict>
          <v:shape id="_x0000_i1038" type="#_x0000_t75" style="width:37.5pt;height:15pt" fillcolor="window">
            <v:imagedata r:id="rId14" o:title=""/>
          </v:shape>
        </w:pict>
      </w:r>
      <w:r w:rsidRPr="006240E1">
        <w:rPr>
          <w:color w:val="auto"/>
          <w:sz w:val="28"/>
          <w:szCs w:val="28"/>
        </w:rPr>
        <w:t xml:space="preserve"> времени </w:t>
      </w:r>
      <w:r w:rsidR="0052498F">
        <w:rPr>
          <w:color w:val="auto"/>
          <w:sz w:val="28"/>
          <w:szCs w:val="28"/>
          <w:vertAlign w:val="subscript"/>
        </w:rPr>
        <w:pict>
          <v:shape id="_x0000_i1039" type="#_x0000_t75" style="width:7.5pt;height:13.5pt" fillcolor="window">
            <v:imagedata r:id="rId10" o:title=""/>
          </v:shape>
        </w:pict>
      </w:r>
      <w:r w:rsidRPr="006240E1">
        <w:rPr>
          <w:color w:val="auto"/>
          <w:sz w:val="28"/>
          <w:szCs w:val="28"/>
        </w:rPr>
        <w:t>. Случайную функцию, зависимую от нескольких переменных принято называть случайным полем.</w:t>
      </w:r>
    </w:p>
    <w:p w:rsidR="00336246" w:rsidRPr="006240E1" w:rsidRDefault="00336246" w:rsidP="006240E1">
      <w:pPr>
        <w:pStyle w:val="a0"/>
        <w:spacing w:line="360" w:lineRule="auto"/>
        <w:ind w:firstLine="709"/>
        <w:rPr>
          <w:b/>
          <w:color w:val="auto"/>
          <w:sz w:val="28"/>
          <w:szCs w:val="28"/>
        </w:rPr>
      </w:pPr>
      <w:r w:rsidRPr="006240E1">
        <w:rPr>
          <w:b/>
          <w:color w:val="auto"/>
          <w:sz w:val="28"/>
          <w:szCs w:val="28"/>
        </w:rPr>
        <w:t> </w:t>
      </w:r>
    </w:p>
    <w:p w:rsidR="00336246" w:rsidRPr="006240E1" w:rsidRDefault="00336246" w:rsidP="006240E1">
      <w:pPr>
        <w:pStyle w:val="a0"/>
        <w:spacing w:line="360" w:lineRule="auto"/>
        <w:ind w:firstLine="709"/>
        <w:rPr>
          <w:color w:val="auto"/>
          <w:sz w:val="28"/>
          <w:szCs w:val="28"/>
        </w:rPr>
      </w:pPr>
      <w:r w:rsidRPr="006240E1">
        <w:rPr>
          <w:b/>
          <w:color w:val="auto"/>
          <w:sz w:val="28"/>
          <w:szCs w:val="28"/>
        </w:rPr>
        <w:t xml:space="preserve">69.2. </w:t>
      </w:r>
      <w:r w:rsidRPr="006240E1">
        <w:rPr>
          <w:color w:val="auto"/>
          <w:sz w:val="28"/>
          <w:szCs w:val="28"/>
        </w:rPr>
        <w:t xml:space="preserve">Случайный процесс </w:t>
      </w:r>
      <w:r w:rsidR="0052498F">
        <w:rPr>
          <w:color w:val="auto"/>
          <w:sz w:val="28"/>
          <w:szCs w:val="28"/>
          <w:vertAlign w:val="subscript"/>
        </w:rPr>
        <w:pict>
          <v:shape id="_x0000_i1040" type="#_x0000_t75" style="width:25.5pt;height:19.5pt" fillcolor="window">
            <v:imagedata r:id="rId9" o:title=""/>
          </v:shape>
        </w:pict>
      </w:r>
      <w:r w:rsidRPr="006240E1">
        <w:rPr>
          <w:color w:val="auto"/>
          <w:sz w:val="28"/>
          <w:szCs w:val="28"/>
        </w:rPr>
        <w:t xml:space="preserve"> как функция аргумента </w:t>
      </w:r>
      <w:r w:rsidR="0052498F">
        <w:rPr>
          <w:color w:val="auto"/>
          <w:sz w:val="28"/>
          <w:szCs w:val="28"/>
          <w:vertAlign w:val="subscript"/>
        </w:rPr>
        <w:pict>
          <v:shape id="_x0000_i1041" type="#_x0000_t75" style="width:7.5pt;height:13.5pt" fillcolor="window">
            <v:imagedata r:id="rId10" o:title=""/>
          </v:shape>
        </w:pict>
      </w:r>
      <w:r w:rsidRPr="006240E1">
        <w:rPr>
          <w:color w:val="auto"/>
          <w:sz w:val="28"/>
          <w:szCs w:val="28"/>
        </w:rPr>
        <w:t xml:space="preserve"> имеет свою область определения </w:t>
      </w:r>
      <w:r w:rsidR="0052498F">
        <w:rPr>
          <w:color w:val="auto"/>
          <w:sz w:val="28"/>
          <w:szCs w:val="28"/>
          <w:vertAlign w:val="subscript"/>
        </w:rPr>
        <w:pict>
          <v:shape id="_x0000_i1042" type="#_x0000_t75" style="width:42.75pt;height:19.5pt" fillcolor="window">
            <v:imagedata r:id="rId15" o:title=""/>
          </v:shape>
        </w:pict>
      </w:r>
      <w:r w:rsidRPr="006240E1">
        <w:rPr>
          <w:color w:val="auto"/>
          <w:sz w:val="28"/>
          <w:szCs w:val="28"/>
        </w:rPr>
        <w:t xml:space="preserve">, которая может быть отрезком на вещественной оси, положительной полуосью, всей вещественной осью и т. д. Рассмотрим случайный процесс </w:t>
      </w:r>
      <w:r w:rsidR="0052498F">
        <w:rPr>
          <w:color w:val="auto"/>
          <w:sz w:val="28"/>
          <w:szCs w:val="28"/>
          <w:vertAlign w:val="subscript"/>
        </w:rPr>
        <w:pict>
          <v:shape id="_x0000_i1043" type="#_x0000_t75" style="width:25.5pt;height:19.5pt" fillcolor="window">
            <v:imagedata r:id="rId9" o:title=""/>
          </v:shape>
        </w:pict>
      </w:r>
      <w:r w:rsidRPr="006240E1">
        <w:rPr>
          <w:color w:val="auto"/>
          <w:sz w:val="28"/>
          <w:szCs w:val="28"/>
        </w:rPr>
        <w:t xml:space="preserve"> при фиксированном </w:t>
      </w:r>
      <w:r w:rsidR="0052498F">
        <w:rPr>
          <w:color w:val="auto"/>
          <w:sz w:val="28"/>
          <w:szCs w:val="28"/>
          <w:vertAlign w:val="subscript"/>
        </w:rPr>
        <w:pict>
          <v:shape id="_x0000_i1044" type="#_x0000_t75" style="width:33.75pt;height:19.5pt" fillcolor="window">
            <v:imagedata r:id="rId16" o:title=""/>
          </v:shape>
        </w:pict>
      </w:r>
      <w:r w:rsidRPr="006240E1">
        <w:rPr>
          <w:color w:val="auto"/>
          <w:sz w:val="28"/>
          <w:szCs w:val="28"/>
        </w:rPr>
        <w:t xml:space="preserve">, тогда  </w:t>
      </w:r>
      <w:r w:rsidR="0052498F">
        <w:rPr>
          <w:color w:val="auto"/>
          <w:sz w:val="28"/>
          <w:szCs w:val="28"/>
          <w:vertAlign w:val="subscript"/>
        </w:rPr>
        <w:pict>
          <v:shape id="_x0000_i1045" type="#_x0000_t75" style="width:31.5pt;height:19.5pt" fillcolor="window">
            <v:imagedata r:id="rId17" o:title=""/>
          </v:shape>
        </w:pict>
      </w:r>
      <w:r w:rsidRPr="006240E1">
        <w:rPr>
          <w:color w:val="auto"/>
          <w:sz w:val="28"/>
          <w:szCs w:val="28"/>
        </w:rPr>
        <w:t xml:space="preserve"> - случайная величина, которая называется сечением случайного процесса в точке </w:t>
      </w:r>
      <w:r w:rsidR="0052498F">
        <w:rPr>
          <w:color w:val="auto"/>
          <w:sz w:val="28"/>
          <w:szCs w:val="28"/>
          <w:vertAlign w:val="subscript"/>
        </w:rPr>
        <w:pict>
          <v:shape id="_x0000_i1046" type="#_x0000_t75" style="width:33.75pt;height:19.5pt" fillcolor="window">
            <v:imagedata r:id="rId16" o:title=""/>
          </v:shape>
        </w:pict>
      </w:r>
      <w:r w:rsidRPr="006240E1">
        <w:rPr>
          <w:color w:val="auto"/>
          <w:sz w:val="28"/>
          <w:szCs w:val="28"/>
        </w:rPr>
        <w:t xml:space="preserve">.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Пусть выполняется </w:t>
      </w:r>
      <w:r w:rsidR="0052498F">
        <w:rPr>
          <w:color w:val="auto"/>
          <w:sz w:val="28"/>
          <w:szCs w:val="28"/>
          <w:vertAlign w:val="subscript"/>
        </w:rPr>
        <w:pict>
          <v:shape id="_x0000_i1047" type="#_x0000_t75" style="width:16.5pt;height:16.5pt" fillcolor="window">
            <v:imagedata r:id="rId18" o:title=""/>
          </v:shape>
        </w:pict>
      </w:r>
      <w:r w:rsidRPr="006240E1">
        <w:rPr>
          <w:color w:val="auto"/>
          <w:sz w:val="28"/>
          <w:szCs w:val="28"/>
        </w:rPr>
        <w:t xml:space="preserve"> опытов, в каждом из которых измеряется значение </w:t>
      </w:r>
      <w:r w:rsidR="0052498F">
        <w:rPr>
          <w:color w:val="auto"/>
          <w:sz w:val="28"/>
          <w:szCs w:val="28"/>
          <w:vertAlign w:val="subscript"/>
        </w:rPr>
        <w:pict>
          <v:shape id="_x0000_i1048" type="#_x0000_t75" style="width:36.75pt;height:19.5pt" fillcolor="window">
            <v:imagedata r:id="rId19" o:title=""/>
          </v:shape>
        </w:pict>
      </w:r>
      <w:r w:rsidRPr="006240E1">
        <w:rPr>
          <w:color w:val="auto"/>
          <w:sz w:val="28"/>
          <w:szCs w:val="28"/>
        </w:rPr>
        <w:t xml:space="preserve">,  </w:t>
      </w:r>
      <w:r w:rsidR="0052498F">
        <w:rPr>
          <w:color w:val="auto"/>
          <w:sz w:val="28"/>
          <w:szCs w:val="28"/>
          <w:vertAlign w:val="subscript"/>
        </w:rPr>
        <w:pict>
          <v:shape id="_x0000_i1049" type="#_x0000_t75" style="width:63.75pt;height:19.5pt" fillcolor="window">
            <v:imagedata r:id="rId20" o:title=""/>
          </v:shape>
        </w:pict>
      </w:r>
      <w:r w:rsidRPr="006240E1">
        <w:rPr>
          <w:color w:val="auto"/>
          <w:sz w:val="28"/>
          <w:szCs w:val="28"/>
        </w:rPr>
        <w:t xml:space="preserve"> , случайной величины </w:t>
      </w:r>
      <w:r w:rsidR="0052498F">
        <w:rPr>
          <w:color w:val="auto"/>
          <w:sz w:val="28"/>
          <w:szCs w:val="28"/>
          <w:vertAlign w:val="subscript"/>
        </w:rPr>
        <w:pict>
          <v:shape id="_x0000_i1050" type="#_x0000_t75" style="width:31.5pt;height:19.5pt" fillcolor="window">
            <v:imagedata r:id="rId17" o:title=""/>
          </v:shape>
        </w:pict>
      </w:r>
      <w:r w:rsidRPr="006240E1">
        <w:rPr>
          <w:color w:val="auto"/>
          <w:sz w:val="28"/>
          <w:szCs w:val="28"/>
        </w:rPr>
        <w:t xml:space="preserve">. Тогда результаты измерений – это </w:t>
      </w:r>
      <w:r w:rsidR="0052498F">
        <w:rPr>
          <w:color w:val="auto"/>
          <w:sz w:val="28"/>
          <w:szCs w:val="28"/>
          <w:vertAlign w:val="subscript"/>
        </w:rPr>
        <w:pict>
          <v:shape id="_x0000_i1051" type="#_x0000_t75" style="width:16.5pt;height:16.5pt" fillcolor="window">
            <v:imagedata r:id="rId18" o:title=""/>
          </v:shape>
        </w:pict>
      </w:r>
      <w:r w:rsidRPr="006240E1">
        <w:rPr>
          <w:color w:val="auto"/>
          <w:sz w:val="28"/>
          <w:szCs w:val="28"/>
        </w:rPr>
        <w:t xml:space="preserve"> чисел</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                       </w:t>
      </w:r>
      <w:r w:rsidRPr="006240E1">
        <w:rPr>
          <w:color w:val="auto"/>
          <w:sz w:val="28"/>
          <w:szCs w:val="28"/>
        </w:rPr>
        <w:tab/>
      </w:r>
      <w:r w:rsidR="0052498F">
        <w:rPr>
          <w:color w:val="auto"/>
          <w:sz w:val="28"/>
          <w:szCs w:val="28"/>
          <w:vertAlign w:val="subscript"/>
        </w:rPr>
        <w:pict>
          <v:shape id="_x0000_i1052" type="#_x0000_t75" style="width:99.75pt;height:19.5pt" fillcolor="window">
            <v:imagedata r:id="rId21" o:title=""/>
          </v:shape>
        </w:pict>
      </w:r>
      <w:r w:rsidRPr="006240E1">
        <w:rPr>
          <w:color w:val="auto"/>
          <w:sz w:val="28"/>
          <w:szCs w:val="28"/>
        </w:rPr>
        <w:t xml:space="preserve">  .</w:t>
      </w:r>
      <w:r w:rsidRPr="006240E1">
        <w:rPr>
          <w:color w:val="auto"/>
          <w:sz w:val="28"/>
          <w:szCs w:val="28"/>
        </w:rPr>
        <w:tab/>
      </w:r>
      <w:r w:rsidRPr="006240E1">
        <w:rPr>
          <w:color w:val="auto"/>
          <w:sz w:val="28"/>
          <w:szCs w:val="28"/>
        </w:rPr>
        <w:tab/>
      </w:r>
      <w:r w:rsidRPr="006240E1">
        <w:rPr>
          <w:color w:val="auto"/>
          <w:sz w:val="28"/>
          <w:szCs w:val="28"/>
        </w:rPr>
        <w:tab/>
      </w:r>
      <w:r w:rsidRPr="006240E1">
        <w:rPr>
          <w:color w:val="auto"/>
          <w:sz w:val="28"/>
          <w:szCs w:val="28"/>
        </w:rPr>
        <w:tab/>
      </w:r>
      <w:r w:rsidRPr="006240E1">
        <w:rPr>
          <w:color w:val="auto"/>
          <w:sz w:val="28"/>
          <w:szCs w:val="28"/>
        </w:rPr>
        <w:tab/>
        <w:t>(69.1)</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 В отличие от случайной величины </w:t>
      </w:r>
      <w:r w:rsidR="0052498F">
        <w:rPr>
          <w:color w:val="auto"/>
          <w:sz w:val="28"/>
          <w:szCs w:val="28"/>
          <w:vertAlign w:val="subscript"/>
        </w:rPr>
        <w:pict>
          <v:shape id="_x0000_i1053" type="#_x0000_t75" style="width:31.5pt;height:19.5pt" fillcolor="window">
            <v:imagedata r:id="rId17" o:title=""/>
          </v:shape>
        </w:pict>
      </w:r>
      <w:r w:rsidRPr="006240E1">
        <w:rPr>
          <w:color w:val="auto"/>
          <w:sz w:val="28"/>
          <w:szCs w:val="28"/>
        </w:rPr>
        <w:t xml:space="preserve"> измерение случайного процесса </w:t>
      </w:r>
      <w:r w:rsidR="0052498F">
        <w:rPr>
          <w:color w:val="auto"/>
          <w:sz w:val="28"/>
          <w:szCs w:val="28"/>
          <w:vertAlign w:val="subscript"/>
        </w:rPr>
        <w:pict>
          <v:shape id="_x0000_i1054" type="#_x0000_t75" style="width:25.5pt;height:19.5pt" fillcolor="window">
            <v:imagedata r:id="rId9" o:title=""/>
          </v:shape>
        </w:pict>
      </w:r>
      <w:r w:rsidRPr="006240E1">
        <w:rPr>
          <w:color w:val="auto"/>
          <w:sz w:val="28"/>
          <w:szCs w:val="28"/>
        </w:rPr>
        <w:t xml:space="preserve"> выполняется в течение некоторого интервала </w:t>
      </w:r>
      <w:r w:rsidR="0052498F">
        <w:rPr>
          <w:color w:val="auto"/>
          <w:sz w:val="28"/>
          <w:szCs w:val="28"/>
          <w:vertAlign w:val="subscript"/>
        </w:rPr>
        <w:pict>
          <v:shape id="_x0000_i1055" type="#_x0000_t75" style="width:43.5pt;height:19.5pt" fillcolor="window">
            <v:imagedata r:id="rId22" o:title=""/>
          </v:shape>
        </w:pict>
      </w:r>
      <w:r w:rsidRPr="006240E1">
        <w:rPr>
          <w:color w:val="auto"/>
          <w:sz w:val="28"/>
          <w:szCs w:val="28"/>
        </w:rPr>
        <w:t xml:space="preserve"> -интервала наблюдения. Последний либо содержится в области определения </w:t>
      </w:r>
      <w:r w:rsidR="0052498F">
        <w:rPr>
          <w:color w:val="auto"/>
          <w:sz w:val="28"/>
          <w:szCs w:val="28"/>
          <w:vertAlign w:val="subscript"/>
        </w:rPr>
        <w:pict>
          <v:shape id="_x0000_i1056" type="#_x0000_t75" style="width:42.75pt;height:19.5pt" fillcolor="window">
            <v:imagedata r:id="rId15" o:title=""/>
          </v:shape>
        </w:pict>
      </w:r>
      <w:r w:rsidRPr="006240E1">
        <w:rPr>
          <w:color w:val="auto"/>
          <w:sz w:val="28"/>
          <w:szCs w:val="28"/>
        </w:rPr>
        <w:t xml:space="preserve">, либо совпадает с ней. Пусть детерминированная функция </w:t>
      </w:r>
      <w:r w:rsidR="0052498F">
        <w:rPr>
          <w:color w:val="auto"/>
          <w:sz w:val="28"/>
          <w:szCs w:val="28"/>
          <w:vertAlign w:val="subscript"/>
        </w:rPr>
        <w:pict>
          <v:shape id="_x0000_i1057" type="#_x0000_t75" style="width:30pt;height:19.5pt" fillcolor="window">
            <v:imagedata r:id="rId23" o:title=""/>
          </v:shape>
        </w:pict>
      </w:r>
      <w:r w:rsidRPr="006240E1">
        <w:rPr>
          <w:color w:val="auto"/>
          <w:sz w:val="28"/>
          <w:szCs w:val="28"/>
        </w:rPr>
        <w:t xml:space="preserve">,  </w:t>
      </w:r>
      <w:r w:rsidR="0052498F">
        <w:rPr>
          <w:color w:val="auto"/>
          <w:sz w:val="28"/>
          <w:szCs w:val="28"/>
          <w:vertAlign w:val="subscript"/>
        </w:rPr>
        <w:pict>
          <v:shape id="_x0000_i1058" type="#_x0000_t75" style="width:64.5pt;height:19.5pt" fillcolor="window">
            <v:imagedata r:id="rId24" o:title=""/>
          </v:shape>
        </w:pict>
      </w:r>
      <w:r w:rsidRPr="006240E1">
        <w:rPr>
          <w:color w:val="auto"/>
          <w:sz w:val="28"/>
          <w:szCs w:val="28"/>
        </w:rPr>
        <w:t xml:space="preserve">, - результат измерения случайного процесса в первом опыте, функция </w:t>
      </w:r>
      <w:r w:rsidR="0052498F">
        <w:rPr>
          <w:color w:val="auto"/>
          <w:sz w:val="28"/>
          <w:szCs w:val="28"/>
          <w:vertAlign w:val="subscript"/>
        </w:rPr>
        <w:pict>
          <v:shape id="_x0000_i1059" type="#_x0000_t75" style="width:31.5pt;height:19.5pt" fillcolor="window">
            <v:imagedata r:id="rId25" o:title=""/>
          </v:shape>
        </w:pict>
      </w:r>
      <w:r w:rsidRPr="006240E1">
        <w:rPr>
          <w:color w:val="auto"/>
          <w:sz w:val="28"/>
          <w:szCs w:val="28"/>
        </w:rPr>
        <w:t xml:space="preserve">,  </w:t>
      </w:r>
      <w:r w:rsidR="0052498F">
        <w:rPr>
          <w:color w:val="auto"/>
          <w:sz w:val="28"/>
          <w:szCs w:val="28"/>
          <w:vertAlign w:val="subscript"/>
        </w:rPr>
        <w:pict>
          <v:shape id="_x0000_i1060" type="#_x0000_t75" style="width:64.5pt;height:19.5pt" fillcolor="window">
            <v:imagedata r:id="rId24" o:title=""/>
          </v:shape>
        </w:pict>
      </w:r>
      <w:r w:rsidRPr="006240E1">
        <w:rPr>
          <w:color w:val="auto"/>
          <w:sz w:val="28"/>
          <w:szCs w:val="28"/>
        </w:rPr>
        <w:t xml:space="preserve">, - результат измерения случайного процесса во втором опыте, и т.д. Тогда результаты всех </w:t>
      </w:r>
      <w:r w:rsidR="0052498F">
        <w:rPr>
          <w:color w:val="auto"/>
          <w:sz w:val="28"/>
          <w:szCs w:val="28"/>
          <w:vertAlign w:val="subscript"/>
        </w:rPr>
        <w:pict>
          <v:shape id="_x0000_i1061" type="#_x0000_t75" style="width:16.5pt;height:16.5pt" fillcolor="window">
            <v:imagedata r:id="rId18" o:title=""/>
          </v:shape>
        </w:pict>
      </w:r>
      <w:r w:rsidRPr="006240E1">
        <w:rPr>
          <w:color w:val="auto"/>
          <w:sz w:val="28"/>
          <w:szCs w:val="28"/>
        </w:rPr>
        <w:t xml:space="preserve"> опытов, аналогично (69.1), представляются совокупностью </w:t>
      </w:r>
      <w:r w:rsidR="0052498F">
        <w:rPr>
          <w:color w:val="auto"/>
          <w:sz w:val="28"/>
          <w:szCs w:val="28"/>
          <w:vertAlign w:val="subscript"/>
        </w:rPr>
        <w:pict>
          <v:shape id="_x0000_i1062" type="#_x0000_t75" style="width:16.5pt;height:16.5pt" fillcolor="window">
            <v:imagedata r:id="rId18" o:title=""/>
          </v:shape>
        </w:pict>
      </w:r>
      <w:r w:rsidRPr="006240E1">
        <w:rPr>
          <w:color w:val="auto"/>
          <w:sz w:val="28"/>
          <w:szCs w:val="28"/>
        </w:rPr>
        <w:t xml:space="preserve"> детерминированных функций времени:</w:t>
      </w:r>
    </w:p>
    <w:p w:rsidR="00336246" w:rsidRPr="006240E1" w:rsidRDefault="00336246" w:rsidP="006240E1">
      <w:pPr>
        <w:pStyle w:val="a0"/>
        <w:spacing w:line="360" w:lineRule="auto"/>
        <w:ind w:firstLine="709"/>
        <w:rPr>
          <w:color w:val="auto"/>
          <w:sz w:val="28"/>
          <w:szCs w:val="28"/>
        </w:rPr>
      </w:pPr>
      <w:r w:rsidRPr="006240E1">
        <w:rPr>
          <w:color w:val="auto"/>
          <w:sz w:val="28"/>
          <w:szCs w:val="28"/>
        </w:rPr>
        <w:tab/>
      </w:r>
      <w:r w:rsidR="0052498F">
        <w:rPr>
          <w:color w:val="auto"/>
          <w:sz w:val="28"/>
          <w:szCs w:val="28"/>
          <w:vertAlign w:val="subscript"/>
        </w:rPr>
        <w:pict>
          <v:shape id="_x0000_i1063" type="#_x0000_t75" style="width:168pt;height:19.5pt" fillcolor="window">
            <v:imagedata r:id="rId26" o:title=""/>
          </v:shape>
        </w:pict>
      </w:r>
      <w:r w:rsidRPr="006240E1">
        <w:rPr>
          <w:color w:val="auto"/>
          <w:sz w:val="28"/>
          <w:szCs w:val="28"/>
        </w:rPr>
        <w:t xml:space="preserve"> </w:t>
      </w:r>
      <w:r w:rsidRPr="006240E1">
        <w:rPr>
          <w:color w:val="auto"/>
          <w:sz w:val="28"/>
          <w:szCs w:val="28"/>
        </w:rPr>
        <w:tab/>
      </w:r>
      <w:r w:rsidRPr="006240E1">
        <w:rPr>
          <w:color w:val="auto"/>
          <w:sz w:val="28"/>
          <w:szCs w:val="28"/>
        </w:rPr>
        <w:tab/>
      </w:r>
      <w:r w:rsidRPr="006240E1">
        <w:rPr>
          <w:color w:val="auto"/>
          <w:sz w:val="28"/>
          <w:szCs w:val="28"/>
        </w:rPr>
        <w:tab/>
      </w:r>
      <w:r w:rsidRPr="006240E1">
        <w:rPr>
          <w:color w:val="auto"/>
          <w:sz w:val="28"/>
          <w:szCs w:val="28"/>
        </w:rPr>
        <w:tab/>
        <w:t>(69.2)</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Каждая функция </w:t>
      </w:r>
      <w:r w:rsidR="0052498F">
        <w:rPr>
          <w:color w:val="auto"/>
          <w:sz w:val="28"/>
          <w:szCs w:val="28"/>
          <w:vertAlign w:val="subscript"/>
        </w:rPr>
        <w:pict>
          <v:shape id="_x0000_i1064" type="#_x0000_t75" style="width:30pt;height:19.5pt" fillcolor="window">
            <v:imagedata r:id="rId27" o:title=""/>
          </v:shape>
        </w:pict>
      </w:r>
      <w:r w:rsidRPr="006240E1">
        <w:rPr>
          <w:color w:val="auto"/>
          <w:sz w:val="28"/>
          <w:szCs w:val="28"/>
        </w:rPr>
        <w:t xml:space="preserve"> , </w:t>
      </w:r>
      <w:r w:rsidR="0052498F">
        <w:rPr>
          <w:color w:val="auto"/>
          <w:sz w:val="28"/>
          <w:szCs w:val="28"/>
          <w:vertAlign w:val="subscript"/>
        </w:rPr>
        <w:pict>
          <v:shape id="_x0000_i1065" type="#_x0000_t75" style="width:63.75pt;height:19.5pt" fillcolor="window">
            <v:imagedata r:id="rId20" o:title=""/>
          </v:shape>
        </w:pict>
      </w:r>
      <w:r w:rsidRPr="006240E1">
        <w:rPr>
          <w:color w:val="auto"/>
          <w:sz w:val="28"/>
          <w:szCs w:val="28"/>
        </w:rPr>
        <w:t xml:space="preserve"> , называется реализацией (траекторией, выборочной функцией, выборкой) случайного процесса </w:t>
      </w:r>
      <w:r w:rsidR="0052498F">
        <w:rPr>
          <w:color w:val="auto"/>
          <w:sz w:val="28"/>
          <w:szCs w:val="28"/>
          <w:vertAlign w:val="subscript"/>
        </w:rPr>
        <w:pict>
          <v:shape id="_x0000_i1066" type="#_x0000_t75" style="width:25.5pt;height:19.5pt" fillcolor="window">
            <v:imagedata r:id="rId9" o:title=""/>
          </v:shape>
        </w:pict>
      </w:r>
      <w:r w:rsidRPr="006240E1">
        <w:rPr>
          <w:color w:val="auto"/>
          <w:sz w:val="28"/>
          <w:szCs w:val="28"/>
        </w:rPr>
        <w:t xml:space="preserve">. Совокупность (69.2) называется ансамблем реализаций случайного процесса </w:t>
      </w:r>
      <w:r w:rsidR="0052498F">
        <w:rPr>
          <w:color w:val="auto"/>
          <w:sz w:val="28"/>
          <w:szCs w:val="28"/>
          <w:vertAlign w:val="subscript"/>
        </w:rPr>
        <w:pict>
          <v:shape id="_x0000_i1067" type="#_x0000_t75" style="width:25.5pt;height:19.5pt" fillcolor="window">
            <v:imagedata r:id="rId9" o:title=""/>
          </v:shape>
        </w:pict>
      </w:r>
      <w:r w:rsidRPr="006240E1">
        <w:rPr>
          <w:color w:val="auto"/>
          <w:sz w:val="28"/>
          <w:szCs w:val="28"/>
        </w:rPr>
        <w:t xml:space="preserve">. Ансамбль реализаций содержит информацию о статистических свойствах случайного процесса </w:t>
      </w:r>
      <w:r w:rsidR="0052498F">
        <w:rPr>
          <w:color w:val="auto"/>
          <w:sz w:val="28"/>
          <w:szCs w:val="28"/>
          <w:vertAlign w:val="subscript"/>
        </w:rPr>
        <w:pict>
          <v:shape id="_x0000_i1068" type="#_x0000_t75" style="width:25.5pt;height:19.5pt" fillcolor="window">
            <v:imagedata r:id="rId9" o:title=""/>
          </v:shape>
        </w:pict>
      </w:r>
      <w:r w:rsidRPr="006240E1">
        <w:rPr>
          <w:color w:val="auto"/>
          <w:sz w:val="28"/>
          <w:szCs w:val="28"/>
        </w:rPr>
        <w:t xml:space="preserve"> аналогично как и совокупность измерений (69.1) содержит информацию о статистических свойствах случайной величины </w:t>
      </w:r>
      <w:r w:rsidR="0052498F">
        <w:rPr>
          <w:color w:val="auto"/>
          <w:sz w:val="28"/>
          <w:szCs w:val="28"/>
          <w:vertAlign w:val="subscript"/>
        </w:rPr>
        <w:pict>
          <v:shape id="_x0000_i1069" type="#_x0000_t75" style="width:31.5pt;height:19.5pt" fillcolor="window">
            <v:imagedata r:id="rId17" o:title=""/>
          </v:shape>
        </w:pict>
      </w:r>
      <w:r w:rsidRPr="006240E1">
        <w:rPr>
          <w:color w:val="auto"/>
          <w:sz w:val="28"/>
          <w:szCs w:val="28"/>
        </w:rPr>
        <w:t>.</w:t>
      </w:r>
    </w:p>
    <w:p w:rsidR="00336246" w:rsidRPr="006240E1" w:rsidRDefault="00336246" w:rsidP="006240E1">
      <w:pPr>
        <w:pStyle w:val="a0"/>
        <w:spacing w:line="360" w:lineRule="auto"/>
        <w:ind w:firstLine="709"/>
        <w:rPr>
          <w:b/>
          <w:color w:val="auto"/>
          <w:sz w:val="28"/>
          <w:szCs w:val="28"/>
        </w:rPr>
      </w:pPr>
      <w:r w:rsidRPr="006240E1">
        <w:rPr>
          <w:b/>
          <w:color w:val="auto"/>
          <w:sz w:val="28"/>
          <w:szCs w:val="28"/>
        </w:rPr>
        <w:t> </w:t>
      </w:r>
    </w:p>
    <w:p w:rsidR="00336246" w:rsidRPr="006240E1" w:rsidRDefault="00336246" w:rsidP="006240E1">
      <w:pPr>
        <w:pStyle w:val="a0"/>
        <w:spacing w:line="360" w:lineRule="auto"/>
        <w:ind w:firstLine="709"/>
        <w:rPr>
          <w:color w:val="auto"/>
          <w:sz w:val="28"/>
          <w:szCs w:val="28"/>
        </w:rPr>
      </w:pPr>
      <w:r w:rsidRPr="006240E1">
        <w:rPr>
          <w:b/>
          <w:color w:val="auto"/>
          <w:sz w:val="28"/>
          <w:szCs w:val="28"/>
        </w:rPr>
        <w:t>69.3.</w:t>
      </w:r>
      <w:r w:rsidRPr="006240E1">
        <w:rPr>
          <w:color w:val="auto"/>
          <w:sz w:val="28"/>
          <w:szCs w:val="28"/>
        </w:rPr>
        <w:t xml:space="preserve"> В зависимости от того, дискретны или непрерывны время </w:t>
      </w:r>
      <w:r w:rsidR="0052498F">
        <w:rPr>
          <w:color w:val="auto"/>
          <w:sz w:val="28"/>
          <w:szCs w:val="28"/>
          <w:vertAlign w:val="subscript"/>
        </w:rPr>
        <w:pict>
          <v:shape id="_x0000_i1070" type="#_x0000_t75" style="width:7.5pt;height:13.5pt" fillcolor="window">
            <v:imagedata r:id="rId10" o:title=""/>
          </v:shape>
        </w:pict>
      </w:r>
      <w:r w:rsidRPr="006240E1">
        <w:rPr>
          <w:color w:val="auto"/>
          <w:sz w:val="28"/>
          <w:szCs w:val="28"/>
        </w:rPr>
        <w:t xml:space="preserve"> и реализации </w:t>
      </w:r>
      <w:r w:rsidR="0052498F">
        <w:rPr>
          <w:color w:val="auto"/>
          <w:sz w:val="28"/>
          <w:szCs w:val="28"/>
          <w:vertAlign w:val="subscript"/>
        </w:rPr>
        <w:pict>
          <v:shape id="_x0000_i1071" type="#_x0000_t75" style="width:30pt;height:19.5pt" fillcolor="window">
            <v:imagedata r:id="rId28" o:title=""/>
          </v:shape>
        </w:pict>
      </w:r>
      <w:r w:rsidRPr="006240E1">
        <w:rPr>
          <w:color w:val="auto"/>
          <w:sz w:val="28"/>
          <w:szCs w:val="28"/>
        </w:rPr>
        <w:t>,  различают четыре типа случайных процессов.</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1). Случайный процесс общего типа: время </w:t>
      </w:r>
      <w:r w:rsidR="0052498F">
        <w:rPr>
          <w:color w:val="auto"/>
          <w:sz w:val="28"/>
          <w:szCs w:val="28"/>
          <w:vertAlign w:val="subscript"/>
        </w:rPr>
        <w:pict>
          <v:shape id="_x0000_i1072" type="#_x0000_t75" style="width:7.5pt;height:13.5pt" fillcolor="window">
            <v:imagedata r:id="rId10" o:title=""/>
          </v:shape>
        </w:pict>
      </w:r>
      <w:r w:rsidRPr="006240E1">
        <w:rPr>
          <w:color w:val="auto"/>
          <w:sz w:val="28"/>
          <w:szCs w:val="28"/>
        </w:rPr>
        <w:t xml:space="preserve"> - непрерывно и реализации </w:t>
      </w:r>
      <w:r w:rsidR="0052498F">
        <w:rPr>
          <w:color w:val="auto"/>
          <w:sz w:val="28"/>
          <w:szCs w:val="28"/>
          <w:vertAlign w:val="subscript"/>
        </w:rPr>
        <w:pict>
          <v:shape id="_x0000_i1073" type="#_x0000_t75" style="width:30pt;height:19.5pt" fillcolor="window">
            <v:imagedata r:id="rId28" o:title=""/>
          </v:shape>
        </w:pict>
      </w:r>
      <w:r w:rsidRPr="006240E1">
        <w:rPr>
          <w:color w:val="auto"/>
          <w:sz w:val="28"/>
          <w:szCs w:val="28"/>
        </w:rPr>
        <w:t>- непрерывны.</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2). Дискретный случайный процесс: время </w:t>
      </w:r>
      <w:r w:rsidR="0052498F">
        <w:rPr>
          <w:color w:val="auto"/>
          <w:sz w:val="28"/>
          <w:szCs w:val="28"/>
          <w:vertAlign w:val="subscript"/>
        </w:rPr>
        <w:pict>
          <v:shape id="_x0000_i1074" type="#_x0000_t75" style="width:7.5pt;height:13.5pt" fillcolor="window">
            <v:imagedata r:id="rId10" o:title=""/>
          </v:shape>
        </w:pict>
      </w:r>
      <w:r w:rsidRPr="006240E1">
        <w:rPr>
          <w:color w:val="auto"/>
          <w:sz w:val="28"/>
          <w:szCs w:val="28"/>
        </w:rPr>
        <w:t xml:space="preserve"> - непрерывно и </w:t>
      </w:r>
      <w:r w:rsidR="0052498F">
        <w:rPr>
          <w:color w:val="auto"/>
          <w:sz w:val="28"/>
          <w:szCs w:val="28"/>
          <w:vertAlign w:val="subscript"/>
        </w:rPr>
        <w:pict>
          <v:shape id="_x0000_i1075" type="#_x0000_t75" style="width:30pt;height:19.5pt" fillcolor="window">
            <v:imagedata r:id="rId28" o:title=""/>
          </v:shape>
        </w:pict>
      </w:r>
      <w:r w:rsidRPr="006240E1">
        <w:rPr>
          <w:color w:val="auto"/>
          <w:sz w:val="28"/>
          <w:szCs w:val="28"/>
        </w:rPr>
        <w:t>- дискретны.</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3). Случайная последовательность: </w:t>
      </w:r>
      <w:r w:rsidR="0052498F">
        <w:rPr>
          <w:color w:val="auto"/>
          <w:sz w:val="28"/>
          <w:szCs w:val="28"/>
          <w:vertAlign w:val="subscript"/>
        </w:rPr>
        <w:pict>
          <v:shape id="_x0000_i1076" type="#_x0000_t75" style="width:7.5pt;height:13.5pt" fillcolor="window">
            <v:imagedata r:id="rId10" o:title=""/>
          </v:shape>
        </w:pict>
      </w:r>
      <w:r w:rsidRPr="006240E1">
        <w:rPr>
          <w:color w:val="auto"/>
          <w:sz w:val="28"/>
          <w:szCs w:val="28"/>
        </w:rPr>
        <w:t xml:space="preserve"> - дискретно и </w:t>
      </w:r>
      <w:r w:rsidR="0052498F">
        <w:rPr>
          <w:color w:val="auto"/>
          <w:sz w:val="28"/>
          <w:szCs w:val="28"/>
          <w:vertAlign w:val="subscript"/>
        </w:rPr>
        <w:pict>
          <v:shape id="_x0000_i1077" type="#_x0000_t75" style="width:30pt;height:19.5pt" fillcolor="window">
            <v:imagedata r:id="rId28" o:title=""/>
          </v:shape>
        </w:pict>
      </w:r>
      <w:r w:rsidRPr="006240E1">
        <w:rPr>
          <w:color w:val="auto"/>
          <w:sz w:val="28"/>
          <w:szCs w:val="28"/>
        </w:rPr>
        <w:t>- непрерывны. В литературе случайные процессы этого типа принято называть временными рядами.</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4). Дискретная случайная последовательность: </w:t>
      </w:r>
      <w:r w:rsidR="0052498F">
        <w:rPr>
          <w:color w:val="auto"/>
          <w:sz w:val="28"/>
          <w:szCs w:val="28"/>
          <w:vertAlign w:val="subscript"/>
        </w:rPr>
        <w:pict>
          <v:shape id="_x0000_i1078" type="#_x0000_t75" style="width:7.5pt;height:13.5pt" fillcolor="window">
            <v:imagedata r:id="rId10" o:title=""/>
          </v:shape>
        </w:pict>
      </w:r>
      <w:r w:rsidRPr="006240E1">
        <w:rPr>
          <w:color w:val="auto"/>
          <w:sz w:val="28"/>
          <w:szCs w:val="28"/>
        </w:rPr>
        <w:t xml:space="preserve"> - дискретно и </w:t>
      </w:r>
      <w:r w:rsidR="0052498F">
        <w:rPr>
          <w:color w:val="auto"/>
          <w:sz w:val="28"/>
          <w:szCs w:val="28"/>
          <w:vertAlign w:val="subscript"/>
        </w:rPr>
        <w:pict>
          <v:shape id="_x0000_i1079" type="#_x0000_t75" style="width:30pt;height:19.5pt" fillcolor="window">
            <v:imagedata r:id="rId28" o:title=""/>
          </v:shape>
        </w:pict>
      </w:r>
      <w:r w:rsidRPr="006240E1">
        <w:rPr>
          <w:color w:val="auto"/>
          <w:sz w:val="28"/>
          <w:szCs w:val="28"/>
        </w:rPr>
        <w:t>- дискретны.</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336246" w:rsidP="006240E1">
      <w:pPr>
        <w:pStyle w:val="2"/>
        <w:spacing w:before="0" w:line="360" w:lineRule="auto"/>
        <w:ind w:firstLine="709"/>
        <w:rPr>
          <w:b/>
          <w:color w:val="auto"/>
          <w:sz w:val="28"/>
          <w:szCs w:val="28"/>
        </w:rPr>
      </w:pPr>
      <w:bookmarkStart w:id="2" w:name="_Toc184466112"/>
      <w:r w:rsidRPr="006240E1">
        <w:rPr>
          <w:b/>
          <w:color w:val="auto"/>
          <w:sz w:val="28"/>
          <w:szCs w:val="28"/>
        </w:rPr>
        <w:t>Функция распределения вероятностей случайного процесса</w:t>
      </w:r>
      <w:bookmarkEnd w:id="2"/>
      <w:r w:rsidRPr="006240E1">
        <w:rPr>
          <w:b/>
          <w:color w:val="auto"/>
          <w:sz w:val="28"/>
          <w:szCs w:val="28"/>
        </w:rPr>
        <w:t xml:space="preserve"> </w:t>
      </w:r>
    </w:p>
    <w:p w:rsidR="00336246" w:rsidRPr="006240E1" w:rsidRDefault="00336246" w:rsidP="006240E1">
      <w:pPr>
        <w:spacing w:line="360" w:lineRule="auto"/>
        <w:ind w:firstLine="709"/>
        <w:jc w:val="both"/>
        <w:rPr>
          <w:b/>
          <w:sz w:val="28"/>
          <w:szCs w:val="28"/>
        </w:rPr>
      </w:pPr>
      <w:r w:rsidRPr="006240E1">
        <w:rPr>
          <w:b/>
          <w:sz w:val="28"/>
          <w:szCs w:val="28"/>
        </w:rPr>
        <w:t> </w:t>
      </w:r>
    </w:p>
    <w:p w:rsidR="00336246" w:rsidRPr="006240E1" w:rsidRDefault="00336246" w:rsidP="006240E1">
      <w:pPr>
        <w:pStyle w:val="a0"/>
        <w:spacing w:line="360" w:lineRule="auto"/>
        <w:ind w:firstLine="709"/>
        <w:rPr>
          <w:color w:val="auto"/>
          <w:sz w:val="28"/>
          <w:szCs w:val="28"/>
        </w:rPr>
      </w:pPr>
      <w:r w:rsidRPr="006240E1">
        <w:rPr>
          <w:b/>
          <w:color w:val="auto"/>
          <w:sz w:val="28"/>
          <w:szCs w:val="28"/>
        </w:rPr>
        <w:t>70.1.</w:t>
      </w:r>
      <w:r w:rsidRPr="006240E1">
        <w:rPr>
          <w:color w:val="auto"/>
          <w:sz w:val="28"/>
          <w:szCs w:val="28"/>
        </w:rPr>
        <w:t xml:space="preserve"> При фиксированном </w:t>
      </w:r>
      <w:r w:rsidR="0052498F">
        <w:rPr>
          <w:color w:val="auto"/>
          <w:sz w:val="28"/>
          <w:szCs w:val="28"/>
          <w:vertAlign w:val="subscript"/>
        </w:rPr>
        <w:pict>
          <v:shape id="_x0000_i1080" type="#_x0000_t75" style="width:7.5pt;height:13.5pt" fillcolor="window">
            <v:imagedata r:id="rId10" o:title=""/>
          </v:shape>
        </w:pict>
      </w:r>
      <w:r w:rsidRPr="006240E1">
        <w:rPr>
          <w:color w:val="auto"/>
          <w:sz w:val="28"/>
          <w:szCs w:val="28"/>
        </w:rPr>
        <w:t xml:space="preserve"> распределение вероятностей сечения </w:t>
      </w:r>
      <w:r w:rsidR="0052498F">
        <w:rPr>
          <w:color w:val="auto"/>
          <w:sz w:val="28"/>
          <w:szCs w:val="28"/>
          <w:vertAlign w:val="subscript"/>
        </w:rPr>
        <w:pict>
          <v:shape id="_x0000_i1081" type="#_x0000_t75" style="width:25.5pt;height:19.5pt" fillcolor="window">
            <v:imagedata r:id="rId9" o:title=""/>
          </v:shape>
        </w:pict>
      </w:r>
      <w:r w:rsidRPr="006240E1">
        <w:rPr>
          <w:color w:val="auto"/>
          <w:sz w:val="28"/>
          <w:szCs w:val="28"/>
        </w:rPr>
        <w:t xml:space="preserve"> случайного процесса (как распределение вероятностей случайной величины) задается функцией распределения вероятностей</w:t>
      </w:r>
    </w:p>
    <w:p w:rsidR="00336246" w:rsidRPr="006240E1" w:rsidRDefault="00336246" w:rsidP="006240E1">
      <w:pPr>
        <w:pStyle w:val="a0"/>
        <w:spacing w:line="360" w:lineRule="auto"/>
        <w:ind w:firstLine="709"/>
        <w:rPr>
          <w:color w:val="auto"/>
          <w:sz w:val="28"/>
          <w:szCs w:val="28"/>
        </w:rPr>
      </w:pPr>
      <w:r w:rsidRPr="006240E1">
        <w:rPr>
          <w:color w:val="auto"/>
          <w:sz w:val="28"/>
          <w:szCs w:val="28"/>
        </w:rPr>
        <w:tab/>
      </w:r>
      <w:r w:rsidR="0052498F">
        <w:rPr>
          <w:color w:val="auto"/>
          <w:sz w:val="28"/>
          <w:szCs w:val="28"/>
          <w:vertAlign w:val="subscript"/>
        </w:rPr>
        <w:pict>
          <v:shape id="_x0000_i1082" type="#_x0000_t75" style="width:123.75pt;height:19.5pt" fillcolor="window">
            <v:imagedata r:id="rId29" o:title=""/>
          </v:shape>
        </w:pict>
      </w:r>
      <w:r w:rsidRPr="006240E1">
        <w:rPr>
          <w:color w:val="auto"/>
          <w:sz w:val="28"/>
          <w:szCs w:val="28"/>
        </w:rPr>
        <w:t xml:space="preserve">  .</w:t>
      </w:r>
      <w:r w:rsidRPr="006240E1">
        <w:rPr>
          <w:color w:val="auto"/>
          <w:sz w:val="28"/>
          <w:szCs w:val="28"/>
        </w:rPr>
        <w:tab/>
      </w:r>
      <w:r w:rsidRPr="006240E1">
        <w:rPr>
          <w:color w:val="auto"/>
          <w:sz w:val="28"/>
          <w:szCs w:val="28"/>
        </w:rPr>
        <w:tab/>
      </w:r>
      <w:r w:rsidRPr="006240E1">
        <w:rPr>
          <w:color w:val="auto"/>
          <w:sz w:val="28"/>
          <w:szCs w:val="28"/>
        </w:rPr>
        <w:tab/>
      </w:r>
      <w:r w:rsidRPr="006240E1">
        <w:rPr>
          <w:color w:val="auto"/>
          <w:sz w:val="28"/>
          <w:szCs w:val="28"/>
        </w:rPr>
        <w:tab/>
        <w:t>(70.1)</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Соотношение (70.1) можно рассматривать при любом </w:t>
      </w:r>
      <w:r w:rsidR="0052498F">
        <w:rPr>
          <w:color w:val="auto"/>
          <w:sz w:val="28"/>
          <w:szCs w:val="28"/>
          <w:vertAlign w:val="subscript"/>
        </w:rPr>
        <w:pict>
          <v:shape id="_x0000_i1083" type="#_x0000_t75" style="width:7.5pt;height:13.5pt" fillcolor="window">
            <v:imagedata r:id="rId10" o:title=""/>
          </v:shape>
        </w:pict>
      </w:r>
      <w:r w:rsidRPr="006240E1">
        <w:rPr>
          <w:color w:val="auto"/>
          <w:sz w:val="28"/>
          <w:szCs w:val="28"/>
        </w:rPr>
        <w:t xml:space="preserve">. Функция  </w:t>
      </w:r>
      <w:r w:rsidR="0052498F">
        <w:rPr>
          <w:color w:val="auto"/>
          <w:sz w:val="28"/>
          <w:szCs w:val="28"/>
          <w:vertAlign w:val="subscript"/>
        </w:rPr>
        <w:pict>
          <v:shape id="_x0000_i1084" type="#_x0000_t75" style="width:45pt;height:19.5pt" fillcolor="window">
            <v:imagedata r:id="rId30" o:title=""/>
          </v:shape>
        </w:pict>
      </w:r>
      <w:r w:rsidRPr="006240E1">
        <w:rPr>
          <w:color w:val="auto"/>
          <w:sz w:val="28"/>
          <w:szCs w:val="28"/>
        </w:rPr>
        <w:t xml:space="preserve">, как функция двух переменных </w:t>
      </w:r>
      <w:r w:rsidR="0052498F">
        <w:rPr>
          <w:color w:val="auto"/>
          <w:sz w:val="28"/>
          <w:szCs w:val="28"/>
          <w:vertAlign w:val="subscript"/>
        </w:rPr>
        <w:pict>
          <v:shape id="_x0000_i1085" type="#_x0000_t75" style="width:10.5pt;height:12pt" fillcolor="window">
            <v:imagedata r:id="rId31" o:title=""/>
          </v:shape>
        </w:pict>
      </w:r>
      <w:r w:rsidRPr="006240E1">
        <w:rPr>
          <w:color w:val="auto"/>
          <w:sz w:val="28"/>
          <w:szCs w:val="28"/>
        </w:rPr>
        <w:t xml:space="preserve"> и </w:t>
      </w:r>
      <w:r w:rsidR="0052498F">
        <w:rPr>
          <w:color w:val="auto"/>
          <w:sz w:val="28"/>
          <w:szCs w:val="28"/>
          <w:vertAlign w:val="subscript"/>
        </w:rPr>
        <w:pict>
          <v:shape id="_x0000_i1086" type="#_x0000_t75" style="width:7.5pt;height:13.5pt" fillcolor="window">
            <v:imagedata r:id="rId10" o:title=""/>
          </v:shape>
        </w:pict>
      </w:r>
      <w:r w:rsidRPr="006240E1">
        <w:rPr>
          <w:color w:val="auto"/>
          <w:sz w:val="28"/>
          <w:szCs w:val="28"/>
        </w:rPr>
        <w:t xml:space="preserve">, называется одномерной функцией распределения вероятностей случайного процесса </w:t>
      </w:r>
      <w:r w:rsidR="0052498F">
        <w:rPr>
          <w:color w:val="auto"/>
          <w:sz w:val="28"/>
          <w:szCs w:val="28"/>
          <w:vertAlign w:val="subscript"/>
        </w:rPr>
        <w:pict>
          <v:shape id="_x0000_i1087" type="#_x0000_t75" style="width:25.5pt;height:19.5pt" fillcolor="window">
            <v:imagedata r:id="rId9" o:title=""/>
          </v:shape>
        </w:pict>
      </w:r>
      <w:r w:rsidRPr="006240E1">
        <w:rPr>
          <w:color w:val="auto"/>
          <w:sz w:val="28"/>
          <w:szCs w:val="28"/>
        </w:rPr>
        <w:t xml:space="preserve">. Аргументы </w:t>
      </w:r>
      <w:r w:rsidR="0052498F">
        <w:rPr>
          <w:color w:val="auto"/>
          <w:sz w:val="28"/>
          <w:szCs w:val="28"/>
          <w:vertAlign w:val="subscript"/>
        </w:rPr>
        <w:pict>
          <v:shape id="_x0000_i1088" type="#_x0000_t75" style="width:10.5pt;height:12pt" fillcolor="window">
            <v:imagedata r:id="rId31" o:title=""/>
          </v:shape>
        </w:pict>
      </w:r>
      <w:r w:rsidRPr="006240E1">
        <w:rPr>
          <w:color w:val="auto"/>
          <w:sz w:val="28"/>
          <w:szCs w:val="28"/>
        </w:rPr>
        <w:t xml:space="preserve"> и </w:t>
      </w:r>
      <w:r w:rsidR="0052498F">
        <w:rPr>
          <w:color w:val="auto"/>
          <w:sz w:val="28"/>
          <w:szCs w:val="28"/>
          <w:vertAlign w:val="subscript"/>
        </w:rPr>
        <w:pict>
          <v:shape id="_x0000_i1089" type="#_x0000_t75" style="width:7.5pt;height:13.5pt" fillcolor="window">
            <v:imagedata r:id="rId10" o:title=""/>
          </v:shape>
        </w:pict>
      </w:r>
      <w:r w:rsidRPr="006240E1">
        <w:rPr>
          <w:color w:val="auto"/>
          <w:sz w:val="28"/>
          <w:szCs w:val="28"/>
        </w:rPr>
        <w:t xml:space="preserve"> принято называть соответственно фазовой и временной переменными. Однако, </w:t>
      </w:r>
      <w:r w:rsidR="0052498F">
        <w:rPr>
          <w:color w:val="auto"/>
          <w:sz w:val="28"/>
          <w:szCs w:val="28"/>
          <w:vertAlign w:val="subscript"/>
        </w:rPr>
        <w:pict>
          <v:shape id="_x0000_i1090" type="#_x0000_t75" style="width:45pt;height:19.5pt" fillcolor="window">
            <v:imagedata r:id="rId30" o:title=""/>
          </v:shape>
        </w:pict>
      </w:r>
      <w:r w:rsidRPr="006240E1">
        <w:rPr>
          <w:color w:val="auto"/>
          <w:sz w:val="28"/>
          <w:szCs w:val="28"/>
        </w:rPr>
        <w:t xml:space="preserve"> не дает исчерпывающую вероятностную характеристику случайного процесса </w:t>
      </w:r>
      <w:r w:rsidR="0052498F">
        <w:rPr>
          <w:color w:val="auto"/>
          <w:sz w:val="28"/>
          <w:szCs w:val="28"/>
          <w:vertAlign w:val="subscript"/>
        </w:rPr>
        <w:pict>
          <v:shape id="_x0000_i1091" type="#_x0000_t75" style="width:25.5pt;height:19.5pt" fillcolor="window">
            <v:imagedata r:id="rId9" o:title=""/>
          </v:shape>
        </w:pict>
      </w:r>
      <w:r w:rsidRPr="006240E1">
        <w:rPr>
          <w:color w:val="auto"/>
          <w:sz w:val="28"/>
          <w:szCs w:val="28"/>
        </w:rPr>
        <w:t xml:space="preserve">, поскольку она не учитывает зависимости случайных величин </w:t>
      </w:r>
      <w:r w:rsidR="0052498F">
        <w:rPr>
          <w:color w:val="auto"/>
          <w:sz w:val="28"/>
          <w:szCs w:val="28"/>
          <w:vertAlign w:val="subscript"/>
        </w:rPr>
        <w:pict>
          <v:shape id="_x0000_i1092" type="#_x0000_t75" style="width:25.5pt;height:19.5pt" fillcolor="window">
            <v:imagedata r:id="rId9" o:title=""/>
          </v:shape>
        </w:pict>
      </w:r>
      <w:r w:rsidRPr="006240E1">
        <w:rPr>
          <w:color w:val="auto"/>
          <w:sz w:val="28"/>
          <w:szCs w:val="28"/>
        </w:rPr>
        <w:t xml:space="preserve"> при разных </w:t>
      </w:r>
      <w:r w:rsidR="0052498F">
        <w:rPr>
          <w:color w:val="auto"/>
          <w:sz w:val="28"/>
          <w:szCs w:val="28"/>
          <w:vertAlign w:val="subscript"/>
        </w:rPr>
        <w:pict>
          <v:shape id="_x0000_i1093" type="#_x0000_t75" style="width:7.5pt;height:13.5pt" fillcolor="window">
            <v:imagedata r:id="rId10" o:title=""/>
          </v:shape>
        </w:pict>
      </w:r>
      <w:r w:rsidRPr="006240E1">
        <w:rPr>
          <w:color w:val="auto"/>
          <w:sz w:val="28"/>
          <w:szCs w:val="28"/>
        </w:rPr>
        <w:t xml:space="preserve"> (т.е. зависимости разных сечений случайного процесса). Более полно вероятностные свойства случайного процесса </w:t>
      </w:r>
      <w:r w:rsidR="0052498F">
        <w:rPr>
          <w:color w:val="auto"/>
          <w:sz w:val="28"/>
          <w:szCs w:val="28"/>
          <w:vertAlign w:val="subscript"/>
        </w:rPr>
        <w:pict>
          <v:shape id="_x0000_i1094" type="#_x0000_t75" style="width:25.5pt;height:19.5pt" fillcolor="window">
            <v:imagedata r:id="rId9" o:title=""/>
          </v:shape>
        </w:pict>
      </w:r>
      <w:r w:rsidRPr="006240E1">
        <w:rPr>
          <w:color w:val="auto"/>
          <w:sz w:val="28"/>
          <w:szCs w:val="28"/>
        </w:rPr>
        <w:t xml:space="preserve"> описывает </w:t>
      </w:r>
      <w:r w:rsidR="0052498F">
        <w:rPr>
          <w:color w:val="auto"/>
          <w:sz w:val="28"/>
          <w:szCs w:val="28"/>
          <w:vertAlign w:val="subscript"/>
        </w:rPr>
        <w:pict>
          <v:shape id="_x0000_i1095" type="#_x0000_t75" style="width:10.5pt;height:12pt" fillcolor="window">
            <v:imagedata r:id="rId32" o:title=""/>
          </v:shape>
        </w:pict>
      </w:r>
      <w:r w:rsidRPr="006240E1">
        <w:rPr>
          <w:color w:val="auto"/>
          <w:sz w:val="28"/>
          <w:szCs w:val="28"/>
        </w:rPr>
        <w:t xml:space="preserve">-мерная функция распределения </w:t>
      </w:r>
      <w:r w:rsidR="0052498F">
        <w:rPr>
          <w:color w:val="auto"/>
          <w:sz w:val="28"/>
          <w:szCs w:val="28"/>
          <w:vertAlign w:val="subscript"/>
        </w:rPr>
        <w:pict>
          <v:shape id="_x0000_i1096" type="#_x0000_t75" style="width:18pt;height:19.5pt" fillcolor="window">
            <v:imagedata r:id="rId33" o:title=""/>
          </v:shape>
        </w:pict>
      </w:r>
      <w:r w:rsidRPr="006240E1">
        <w:rPr>
          <w:color w:val="auto"/>
          <w:sz w:val="28"/>
          <w:szCs w:val="28"/>
        </w:rPr>
        <w:t xml:space="preserve"> - функция распределения случайного вектора </w:t>
      </w:r>
      <w:r w:rsidR="0052498F">
        <w:rPr>
          <w:color w:val="auto"/>
          <w:sz w:val="28"/>
          <w:szCs w:val="28"/>
          <w:vertAlign w:val="subscript"/>
        </w:rPr>
        <w:pict>
          <v:shape id="_x0000_i1097" type="#_x0000_t75" style="width:96.75pt;height:19.5pt" fillcolor="window">
            <v:imagedata r:id="rId34" o:title=""/>
          </v:shape>
        </w:pict>
      </w:r>
      <w:r w:rsidRPr="006240E1">
        <w:rPr>
          <w:color w:val="auto"/>
          <w:sz w:val="28"/>
          <w:szCs w:val="28"/>
        </w:rPr>
        <w:t>:</w:t>
      </w:r>
    </w:p>
    <w:p w:rsidR="00336246" w:rsidRPr="006240E1" w:rsidRDefault="00336246" w:rsidP="006240E1">
      <w:pPr>
        <w:pStyle w:val="a0"/>
        <w:spacing w:line="360" w:lineRule="auto"/>
        <w:ind w:firstLine="709"/>
        <w:rPr>
          <w:color w:val="auto"/>
          <w:sz w:val="28"/>
          <w:szCs w:val="28"/>
        </w:rPr>
      </w:pPr>
      <w:r w:rsidRPr="006240E1">
        <w:rPr>
          <w:color w:val="auto"/>
          <w:sz w:val="28"/>
          <w:szCs w:val="28"/>
        </w:rPr>
        <w:tab/>
      </w:r>
      <w:r w:rsidR="0052498F">
        <w:rPr>
          <w:color w:val="auto"/>
          <w:sz w:val="28"/>
          <w:szCs w:val="28"/>
          <w:vertAlign w:val="subscript"/>
        </w:rPr>
        <w:pict>
          <v:shape id="_x0000_i1098" type="#_x0000_t75" style="width:297.75pt;height:19.5pt" fillcolor="window">
            <v:imagedata r:id="rId35" o:title=""/>
          </v:shape>
        </w:pict>
      </w:r>
      <w:r w:rsidRPr="006240E1">
        <w:rPr>
          <w:color w:val="auto"/>
          <w:sz w:val="28"/>
          <w:szCs w:val="28"/>
        </w:rPr>
        <w:t xml:space="preserve">  .</w:t>
      </w:r>
      <w:r w:rsidRPr="006240E1">
        <w:rPr>
          <w:color w:val="auto"/>
          <w:sz w:val="28"/>
          <w:szCs w:val="28"/>
        </w:rPr>
        <w:tab/>
      </w:r>
      <w:r w:rsidRPr="006240E1">
        <w:rPr>
          <w:color w:val="auto"/>
          <w:sz w:val="28"/>
          <w:szCs w:val="28"/>
        </w:rPr>
        <w:tab/>
        <w:t>(70.2)</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Однако, практическое применение находят лишь функции распределения первого и второго порядков </w:t>
      </w:r>
      <w:r w:rsidR="0052498F">
        <w:rPr>
          <w:color w:val="auto"/>
          <w:sz w:val="28"/>
          <w:szCs w:val="28"/>
          <w:vertAlign w:val="subscript"/>
        </w:rPr>
        <w:pict>
          <v:shape id="_x0000_i1099" type="#_x0000_t75" style="width:52.5pt;height:19.5pt" fillcolor="window">
            <v:imagedata r:id="rId36" o:title=""/>
          </v:shape>
        </w:pict>
      </w:r>
      <w:r w:rsidRPr="006240E1">
        <w:rPr>
          <w:color w:val="auto"/>
          <w:sz w:val="28"/>
          <w:szCs w:val="28"/>
        </w:rPr>
        <w:t xml:space="preserve">. Функции более высоких порядков </w:t>
      </w:r>
      <w:r w:rsidR="0052498F">
        <w:rPr>
          <w:color w:val="auto"/>
          <w:sz w:val="28"/>
          <w:szCs w:val="28"/>
          <w:vertAlign w:val="subscript"/>
        </w:rPr>
        <w:pict>
          <v:shape id="_x0000_i1100" type="#_x0000_t75" style="width:42.75pt;height:19.5pt" fillcolor="window">
            <v:imagedata r:id="rId37" o:title=""/>
          </v:shape>
        </w:pict>
      </w:r>
      <w:r w:rsidRPr="006240E1">
        <w:rPr>
          <w:color w:val="auto"/>
          <w:sz w:val="28"/>
          <w:szCs w:val="28"/>
        </w:rPr>
        <w:t xml:space="preserve"> используются только в теории.</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336246" w:rsidP="006240E1">
      <w:pPr>
        <w:pStyle w:val="a0"/>
        <w:spacing w:line="360" w:lineRule="auto"/>
        <w:ind w:firstLine="709"/>
        <w:rPr>
          <w:color w:val="auto"/>
          <w:sz w:val="28"/>
          <w:szCs w:val="28"/>
        </w:rPr>
      </w:pPr>
      <w:r w:rsidRPr="006240E1">
        <w:rPr>
          <w:b/>
          <w:color w:val="auto"/>
          <w:sz w:val="28"/>
          <w:szCs w:val="28"/>
        </w:rPr>
        <w:t>70.2.</w:t>
      </w:r>
      <w:r w:rsidRPr="006240E1">
        <w:rPr>
          <w:color w:val="auto"/>
          <w:sz w:val="28"/>
          <w:szCs w:val="28"/>
        </w:rPr>
        <w:t xml:space="preserve"> Основные свойства </w:t>
      </w:r>
      <w:r w:rsidR="0052498F">
        <w:rPr>
          <w:color w:val="auto"/>
          <w:sz w:val="28"/>
          <w:szCs w:val="28"/>
          <w:vertAlign w:val="subscript"/>
        </w:rPr>
        <w:pict>
          <v:shape id="_x0000_i1101" type="#_x0000_t75" style="width:10.5pt;height:12pt" fillcolor="window">
            <v:imagedata r:id="rId32" o:title=""/>
          </v:shape>
        </w:pict>
      </w:r>
      <w:r w:rsidRPr="006240E1">
        <w:rPr>
          <w:color w:val="auto"/>
          <w:sz w:val="28"/>
          <w:szCs w:val="28"/>
        </w:rPr>
        <w:t xml:space="preserve">-мерной функции распределения вероятностей случайного процесса аналогичны свойствам функции распределения вероятностей </w:t>
      </w:r>
      <w:r w:rsidR="0052498F">
        <w:rPr>
          <w:color w:val="auto"/>
          <w:sz w:val="28"/>
          <w:szCs w:val="28"/>
          <w:vertAlign w:val="subscript"/>
        </w:rPr>
        <w:pict>
          <v:shape id="_x0000_i1102" type="#_x0000_t75" style="width:10.5pt;height:12pt" fillcolor="window">
            <v:imagedata r:id="rId32" o:title=""/>
          </v:shape>
        </w:pict>
      </w:r>
      <w:r w:rsidRPr="006240E1">
        <w:rPr>
          <w:color w:val="auto"/>
          <w:sz w:val="28"/>
          <w:szCs w:val="28"/>
        </w:rPr>
        <w:t>-мерного вектора.</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1) Функция </w:t>
      </w:r>
      <w:r w:rsidR="0052498F">
        <w:rPr>
          <w:color w:val="auto"/>
          <w:sz w:val="28"/>
          <w:szCs w:val="28"/>
          <w:vertAlign w:val="subscript"/>
        </w:rPr>
        <w:pict>
          <v:shape id="_x0000_i1103" type="#_x0000_t75" style="width:129pt;height:19.5pt" fillcolor="window">
            <v:imagedata r:id="rId38" o:title=""/>
          </v:shape>
        </w:pict>
      </w:r>
      <w:r w:rsidRPr="006240E1">
        <w:rPr>
          <w:color w:val="auto"/>
          <w:sz w:val="28"/>
          <w:szCs w:val="28"/>
        </w:rPr>
        <w:t xml:space="preserve"> - неубывающая по каждому аргументу </w:t>
      </w:r>
      <w:r w:rsidR="0052498F">
        <w:rPr>
          <w:color w:val="auto"/>
          <w:sz w:val="28"/>
          <w:szCs w:val="28"/>
          <w:vertAlign w:val="subscript"/>
        </w:rPr>
        <w:pict>
          <v:shape id="_x0000_i1104" type="#_x0000_t75" style="width:13.5pt;height:19.5pt" fillcolor="window">
            <v:imagedata r:id="rId39" o:title=""/>
          </v:shape>
        </w:pict>
      </w:r>
      <w:r w:rsidRPr="006240E1">
        <w:rPr>
          <w:color w:val="auto"/>
          <w:sz w:val="28"/>
          <w:szCs w:val="28"/>
        </w:rPr>
        <w:t xml:space="preserve"> ,  </w:t>
      </w:r>
      <w:r w:rsidR="0052498F">
        <w:rPr>
          <w:color w:val="auto"/>
          <w:sz w:val="28"/>
          <w:szCs w:val="28"/>
          <w:vertAlign w:val="subscript"/>
        </w:rPr>
        <w:pict>
          <v:shape id="_x0000_i1105" type="#_x0000_t75" style="width:64.5pt;height:19.5pt" fillcolor="window">
            <v:imagedata r:id="rId40" o:title=""/>
          </v:shape>
        </w:pict>
      </w:r>
      <w:r w:rsidRPr="006240E1">
        <w:rPr>
          <w:color w:val="auto"/>
          <w:sz w:val="28"/>
          <w:szCs w:val="28"/>
        </w:rPr>
        <w:t>.</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2) Функция </w:t>
      </w:r>
      <w:r w:rsidR="0052498F">
        <w:rPr>
          <w:color w:val="auto"/>
          <w:sz w:val="28"/>
          <w:szCs w:val="28"/>
          <w:vertAlign w:val="subscript"/>
        </w:rPr>
        <w:pict>
          <v:shape id="_x0000_i1106" type="#_x0000_t75" style="width:129pt;height:19.5pt" fillcolor="window">
            <v:imagedata r:id="rId38" o:title=""/>
          </v:shape>
        </w:pict>
      </w:r>
      <w:r w:rsidRPr="006240E1">
        <w:rPr>
          <w:color w:val="auto"/>
          <w:sz w:val="28"/>
          <w:szCs w:val="28"/>
        </w:rPr>
        <w:t xml:space="preserve"> - непрерывна справа по каждому аргументу </w:t>
      </w:r>
      <w:r w:rsidR="0052498F">
        <w:rPr>
          <w:color w:val="auto"/>
          <w:sz w:val="28"/>
          <w:szCs w:val="28"/>
          <w:vertAlign w:val="subscript"/>
        </w:rPr>
        <w:pict>
          <v:shape id="_x0000_i1107" type="#_x0000_t75" style="width:13.5pt;height:19.5pt" fillcolor="window">
            <v:imagedata r:id="rId39" o:title=""/>
          </v:shape>
        </w:pict>
      </w:r>
      <w:r w:rsidRPr="006240E1">
        <w:rPr>
          <w:color w:val="auto"/>
          <w:sz w:val="28"/>
          <w:szCs w:val="28"/>
        </w:rPr>
        <w:t xml:space="preserve"> ,  </w:t>
      </w:r>
      <w:r w:rsidR="0052498F">
        <w:rPr>
          <w:color w:val="auto"/>
          <w:sz w:val="28"/>
          <w:szCs w:val="28"/>
          <w:vertAlign w:val="subscript"/>
        </w:rPr>
        <w:pict>
          <v:shape id="_x0000_i1108" type="#_x0000_t75" style="width:64.5pt;height:19.5pt" fillcolor="window">
            <v:imagedata r:id="rId40" o:title=""/>
          </v:shape>
        </w:pict>
      </w:r>
      <w:r w:rsidRPr="006240E1">
        <w:rPr>
          <w:color w:val="auto"/>
          <w:sz w:val="28"/>
          <w:szCs w:val="28"/>
        </w:rPr>
        <w:t>.</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3) Функция распределения симметрична относительно перестановок двух любых пар </w:t>
      </w:r>
      <w:r w:rsidR="0052498F">
        <w:rPr>
          <w:color w:val="auto"/>
          <w:sz w:val="28"/>
          <w:szCs w:val="28"/>
          <w:vertAlign w:val="subscript"/>
        </w:rPr>
        <w:pict>
          <v:shape id="_x0000_i1109" type="#_x0000_t75" style="width:30pt;height:19.5pt" fillcolor="window">
            <v:imagedata r:id="rId41" o:title=""/>
          </v:shape>
        </w:pict>
      </w:r>
      <w:r w:rsidRPr="006240E1">
        <w:rPr>
          <w:color w:val="auto"/>
          <w:sz w:val="28"/>
          <w:szCs w:val="28"/>
        </w:rPr>
        <w:t xml:space="preserve"> и  </w:t>
      </w:r>
      <w:r w:rsidR="0052498F">
        <w:rPr>
          <w:color w:val="auto"/>
          <w:sz w:val="28"/>
          <w:szCs w:val="28"/>
          <w:vertAlign w:val="subscript"/>
        </w:rPr>
        <w:pict>
          <v:shape id="_x0000_i1110" type="#_x0000_t75" style="width:33.75pt;height:21.75pt" fillcolor="window">
            <v:imagedata r:id="rId42" o:title=""/>
          </v:shape>
        </w:pict>
      </w:r>
      <w:r w:rsidRPr="006240E1">
        <w:rPr>
          <w:color w:val="auto"/>
          <w:sz w:val="28"/>
          <w:szCs w:val="28"/>
        </w:rPr>
        <w:t>:</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11" type="#_x0000_t75" style="width:291pt;height:22.5pt" fillcolor="window">
            <v:imagedata r:id="rId43" o:title=""/>
          </v:shape>
        </w:pict>
      </w:r>
      <w:r w:rsidR="00336246" w:rsidRPr="006240E1">
        <w:rPr>
          <w:color w:val="auto"/>
          <w:sz w:val="28"/>
          <w:szCs w:val="28"/>
        </w:rPr>
        <w:t xml:space="preserve">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4) Для любого целого </w:t>
      </w:r>
      <w:r w:rsidR="0052498F">
        <w:rPr>
          <w:color w:val="auto"/>
          <w:sz w:val="28"/>
          <w:szCs w:val="28"/>
          <w:vertAlign w:val="subscript"/>
        </w:rPr>
        <w:pict>
          <v:shape id="_x0000_i1112" type="#_x0000_t75" style="width:7.5pt;height:16.5pt" fillcolor="window">
            <v:imagedata r:id="rId44" o:title=""/>
          </v:shape>
        </w:pict>
      </w:r>
      <w:r w:rsidRPr="006240E1">
        <w:rPr>
          <w:color w:val="auto"/>
          <w:sz w:val="28"/>
          <w:szCs w:val="28"/>
        </w:rPr>
        <w:t xml:space="preserve"> ,  </w:t>
      </w:r>
      <w:r w:rsidR="0052498F">
        <w:rPr>
          <w:color w:val="auto"/>
          <w:sz w:val="28"/>
          <w:szCs w:val="28"/>
          <w:vertAlign w:val="subscript"/>
        </w:rPr>
        <w:pict>
          <v:shape id="_x0000_i1113" type="#_x0000_t75" style="width:52.5pt;height:16.5pt" fillcolor="window">
            <v:imagedata r:id="rId45" o:title=""/>
          </v:shape>
        </w:pic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14" type="#_x0000_t75" style="width:183pt;height:27.75pt" fillcolor="window">
            <v:imagedata r:id="rId46" o:title=""/>
          </v:shape>
        </w:pict>
      </w:r>
      <w:r w:rsidR="00336246" w:rsidRPr="006240E1">
        <w:rPr>
          <w:color w:val="auto"/>
          <w:sz w:val="28"/>
          <w:szCs w:val="28"/>
        </w:rPr>
        <w:t>.</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5) Для любого целого </w:t>
      </w:r>
      <w:r w:rsidR="0052498F">
        <w:rPr>
          <w:color w:val="auto"/>
          <w:sz w:val="28"/>
          <w:szCs w:val="28"/>
          <w:vertAlign w:val="subscript"/>
        </w:rPr>
        <w:pict>
          <v:shape id="_x0000_i1115" type="#_x0000_t75" style="width:7.5pt;height:16.5pt" fillcolor="window">
            <v:imagedata r:id="rId44" o:title=""/>
          </v:shape>
        </w:pict>
      </w:r>
      <w:r w:rsidRPr="006240E1">
        <w:rPr>
          <w:color w:val="auto"/>
          <w:sz w:val="28"/>
          <w:szCs w:val="28"/>
        </w:rPr>
        <w:t xml:space="preserve"> ,  </w:t>
      </w:r>
      <w:r w:rsidR="0052498F">
        <w:rPr>
          <w:color w:val="auto"/>
          <w:sz w:val="28"/>
          <w:szCs w:val="28"/>
          <w:vertAlign w:val="subscript"/>
        </w:rPr>
        <w:pict>
          <v:shape id="_x0000_i1116" type="#_x0000_t75" style="width:52.5pt;height:16.5pt" fillcolor="window">
            <v:imagedata r:id="rId45" o:title=""/>
          </v:shape>
        </w:pic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   </w:t>
      </w:r>
      <w:r w:rsidR="0052498F">
        <w:rPr>
          <w:color w:val="auto"/>
          <w:sz w:val="28"/>
          <w:szCs w:val="28"/>
          <w:vertAlign w:val="subscript"/>
        </w:rPr>
        <w:pict>
          <v:shape id="_x0000_i1117" type="#_x0000_t75" style="width:449.25pt;height:27.75pt" fillcolor="window">
            <v:imagedata r:id="rId47" o:title=""/>
          </v:shape>
        </w:pict>
      </w:r>
      <w:r w:rsidRPr="006240E1">
        <w:rPr>
          <w:color w:val="auto"/>
          <w:sz w:val="28"/>
          <w:szCs w:val="28"/>
        </w:rPr>
        <w:t>.</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6)  </w:t>
      </w:r>
      <w:r w:rsidR="0052498F">
        <w:rPr>
          <w:color w:val="auto"/>
          <w:sz w:val="28"/>
          <w:szCs w:val="28"/>
          <w:vertAlign w:val="subscript"/>
        </w:rPr>
        <w:pict>
          <v:shape id="_x0000_i1118" type="#_x0000_t75" style="width:2in;height:19.5pt" fillcolor="window">
            <v:imagedata r:id="rId48" o:title=""/>
          </v:shape>
        </w:pict>
      </w:r>
      <w:r w:rsidRPr="006240E1">
        <w:rPr>
          <w:color w:val="auto"/>
          <w:sz w:val="28"/>
          <w:szCs w:val="28"/>
        </w:rPr>
        <w:t>.</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336246" w:rsidP="006240E1">
      <w:pPr>
        <w:pStyle w:val="2"/>
        <w:spacing w:before="0" w:line="360" w:lineRule="auto"/>
        <w:ind w:firstLine="709"/>
        <w:rPr>
          <w:b/>
          <w:color w:val="auto"/>
          <w:sz w:val="28"/>
          <w:szCs w:val="28"/>
        </w:rPr>
      </w:pPr>
      <w:bookmarkStart w:id="3" w:name="_Toc184466113"/>
      <w:r w:rsidRPr="006240E1">
        <w:rPr>
          <w:b/>
          <w:color w:val="auto"/>
          <w:sz w:val="28"/>
          <w:szCs w:val="28"/>
        </w:rPr>
        <w:t>Плотность распределения вероятностей случайного процесса</w:t>
      </w:r>
      <w:bookmarkEnd w:id="3"/>
      <w:r w:rsidRPr="006240E1">
        <w:rPr>
          <w:b/>
          <w:color w:val="auto"/>
          <w:sz w:val="28"/>
          <w:szCs w:val="28"/>
        </w:rPr>
        <w:t xml:space="preserve"> </w:t>
      </w:r>
    </w:p>
    <w:p w:rsidR="00336246" w:rsidRPr="006240E1" w:rsidRDefault="00336246" w:rsidP="006240E1">
      <w:pPr>
        <w:spacing w:line="360" w:lineRule="auto"/>
        <w:ind w:firstLine="709"/>
        <w:jc w:val="both"/>
        <w:rPr>
          <w:b/>
          <w:sz w:val="28"/>
          <w:szCs w:val="28"/>
        </w:rPr>
      </w:pPr>
      <w:r w:rsidRPr="006240E1">
        <w:rPr>
          <w:b/>
          <w:sz w:val="28"/>
          <w:szCs w:val="28"/>
        </w:rPr>
        <w:t>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Если </w:t>
      </w:r>
      <w:r w:rsidR="0052498F">
        <w:rPr>
          <w:color w:val="auto"/>
          <w:sz w:val="28"/>
          <w:szCs w:val="28"/>
          <w:vertAlign w:val="subscript"/>
        </w:rPr>
        <w:pict>
          <v:shape id="_x0000_i1119" type="#_x0000_t75" style="width:129pt;height:19.5pt" fillcolor="window">
            <v:imagedata r:id="rId38" o:title=""/>
          </v:shape>
        </w:pict>
      </w:r>
      <w:r w:rsidRPr="006240E1">
        <w:rPr>
          <w:color w:val="auto"/>
          <w:sz w:val="28"/>
          <w:szCs w:val="28"/>
        </w:rPr>
        <w:t xml:space="preserve"> имеет производную</w:t>
      </w:r>
    </w:p>
    <w:p w:rsidR="00336246" w:rsidRPr="006240E1" w:rsidRDefault="00336246" w:rsidP="006240E1">
      <w:pPr>
        <w:pStyle w:val="a0"/>
        <w:spacing w:line="360" w:lineRule="auto"/>
        <w:ind w:firstLine="709"/>
        <w:rPr>
          <w:color w:val="auto"/>
          <w:sz w:val="28"/>
          <w:szCs w:val="28"/>
        </w:rPr>
      </w:pPr>
      <w:r w:rsidRPr="006240E1">
        <w:rPr>
          <w:color w:val="auto"/>
          <w:sz w:val="28"/>
          <w:szCs w:val="28"/>
        </w:rPr>
        <w:tab/>
      </w:r>
      <w:r w:rsidR="0052498F">
        <w:rPr>
          <w:color w:val="auto"/>
          <w:sz w:val="28"/>
          <w:szCs w:val="28"/>
          <w:vertAlign w:val="subscript"/>
        </w:rPr>
        <w:pict>
          <v:shape id="_x0000_i1120" type="#_x0000_t75" style="width:4in;height:43.5pt" fillcolor="window">
            <v:imagedata r:id="rId49" o:title=""/>
          </v:shape>
        </w:pict>
      </w:r>
      <w:r w:rsidRPr="006240E1">
        <w:rPr>
          <w:color w:val="auto"/>
          <w:sz w:val="28"/>
          <w:szCs w:val="28"/>
        </w:rPr>
        <w:t xml:space="preserve">  ,</w:t>
      </w:r>
      <w:r w:rsidRPr="006240E1">
        <w:rPr>
          <w:color w:val="auto"/>
          <w:sz w:val="28"/>
          <w:szCs w:val="28"/>
        </w:rPr>
        <w:tab/>
      </w:r>
      <w:r w:rsidRPr="006240E1">
        <w:rPr>
          <w:color w:val="auto"/>
          <w:sz w:val="28"/>
          <w:szCs w:val="28"/>
        </w:rPr>
        <w:tab/>
        <w:t>(71.1)</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тогда эта производная называется </w:t>
      </w:r>
      <w:r w:rsidR="0052498F">
        <w:rPr>
          <w:color w:val="auto"/>
          <w:sz w:val="28"/>
          <w:szCs w:val="28"/>
          <w:vertAlign w:val="subscript"/>
        </w:rPr>
        <w:pict>
          <v:shape id="_x0000_i1121" type="#_x0000_t75" style="width:10.5pt;height:12pt" fillcolor="window">
            <v:imagedata r:id="rId32" o:title=""/>
          </v:shape>
        </w:pict>
      </w:r>
      <w:r w:rsidRPr="006240E1">
        <w:rPr>
          <w:color w:val="auto"/>
          <w:sz w:val="28"/>
          <w:szCs w:val="28"/>
        </w:rPr>
        <w:t xml:space="preserve">-мерной плотностью распределения вероятностей случайного процесса. Основные свойства плотности (71.1) аналогичны свойствам плотности распределения вероятностей </w:t>
      </w:r>
      <w:r w:rsidR="0052498F">
        <w:rPr>
          <w:color w:val="auto"/>
          <w:sz w:val="28"/>
          <w:szCs w:val="28"/>
          <w:vertAlign w:val="subscript"/>
        </w:rPr>
        <w:pict>
          <v:shape id="_x0000_i1122" type="#_x0000_t75" style="width:10.5pt;height:12pt" fillcolor="window">
            <v:imagedata r:id="rId32" o:title=""/>
          </v:shape>
        </w:pict>
      </w:r>
      <w:r w:rsidRPr="006240E1">
        <w:rPr>
          <w:color w:val="auto"/>
          <w:sz w:val="28"/>
          <w:szCs w:val="28"/>
        </w:rPr>
        <w:t>-мерного вектора. Рассмотрим основные из них.</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1) Функция распределения </w:t>
      </w:r>
      <w:r w:rsidR="0052498F">
        <w:rPr>
          <w:color w:val="auto"/>
          <w:sz w:val="28"/>
          <w:szCs w:val="28"/>
          <w:vertAlign w:val="subscript"/>
        </w:rPr>
        <w:pict>
          <v:shape id="_x0000_i1123" type="#_x0000_t75" style="width:18pt;height:19.5pt" fillcolor="window">
            <v:imagedata r:id="rId33" o:title=""/>
          </v:shape>
        </w:pict>
      </w:r>
      <w:r w:rsidRPr="006240E1">
        <w:rPr>
          <w:color w:val="auto"/>
          <w:sz w:val="28"/>
          <w:szCs w:val="28"/>
        </w:rPr>
        <w:t xml:space="preserve"> определяется через плотность:</w:t>
      </w:r>
    </w:p>
    <w:p w:rsidR="00336246" w:rsidRPr="006240E1" w:rsidRDefault="00336246" w:rsidP="006240E1">
      <w:pPr>
        <w:pStyle w:val="a0"/>
        <w:spacing w:line="360" w:lineRule="auto"/>
        <w:ind w:firstLine="709"/>
        <w:rPr>
          <w:color w:val="auto"/>
          <w:sz w:val="28"/>
          <w:szCs w:val="28"/>
        </w:rPr>
      </w:pPr>
      <w:r w:rsidRPr="006240E1">
        <w:rPr>
          <w:color w:val="auto"/>
          <w:sz w:val="28"/>
          <w:szCs w:val="28"/>
        </w:rPr>
        <w:tab/>
      </w:r>
      <w:r w:rsidR="0052498F">
        <w:rPr>
          <w:color w:val="auto"/>
          <w:sz w:val="28"/>
          <w:szCs w:val="28"/>
          <w:vertAlign w:val="subscript"/>
        </w:rPr>
        <w:pict>
          <v:shape id="_x0000_i1124" type="#_x0000_t75" style="width:372pt;height:45pt" fillcolor="window">
            <v:imagedata r:id="rId50" o:title=""/>
          </v:shape>
        </w:pict>
      </w:r>
      <w:r w:rsidRPr="006240E1">
        <w:rPr>
          <w:color w:val="auto"/>
          <w:sz w:val="28"/>
          <w:szCs w:val="28"/>
        </w:rPr>
        <w:t xml:space="preserve">  .</w:t>
      </w:r>
      <w:r w:rsidRPr="006240E1">
        <w:rPr>
          <w:color w:val="auto"/>
          <w:sz w:val="28"/>
          <w:szCs w:val="28"/>
        </w:rPr>
        <w:tab/>
        <w:t>(70.2)</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2) Плотность </w:t>
      </w:r>
      <w:r w:rsidR="0052498F">
        <w:rPr>
          <w:color w:val="auto"/>
          <w:sz w:val="28"/>
          <w:szCs w:val="28"/>
          <w:vertAlign w:val="subscript"/>
        </w:rPr>
        <w:pict>
          <v:shape id="_x0000_i1125" type="#_x0000_t75" style="width:16.5pt;height:19.5pt" fillcolor="window">
            <v:imagedata r:id="rId51" o:title=""/>
          </v:shape>
        </w:pict>
      </w:r>
      <w:r w:rsidRPr="006240E1">
        <w:rPr>
          <w:color w:val="auto"/>
          <w:sz w:val="28"/>
          <w:szCs w:val="28"/>
        </w:rPr>
        <w:t xml:space="preserve"> - неотрицательная функция:</w:t>
      </w:r>
    </w:p>
    <w:p w:rsidR="00336246" w:rsidRPr="006240E1" w:rsidRDefault="00336246" w:rsidP="006240E1">
      <w:pPr>
        <w:pStyle w:val="a0"/>
        <w:spacing w:line="360" w:lineRule="auto"/>
        <w:ind w:firstLine="709"/>
        <w:rPr>
          <w:color w:val="auto"/>
          <w:sz w:val="28"/>
          <w:szCs w:val="28"/>
        </w:rPr>
      </w:pPr>
      <w:r w:rsidRPr="006240E1">
        <w:rPr>
          <w:color w:val="auto"/>
          <w:sz w:val="28"/>
          <w:szCs w:val="28"/>
        </w:rPr>
        <w:tab/>
      </w:r>
      <w:r w:rsidR="0052498F">
        <w:rPr>
          <w:color w:val="auto"/>
          <w:sz w:val="28"/>
          <w:szCs w:val="28"/>
          <w:vertAlign w:val="subscript"/>
        </w:rPr>
        <w:pict>
          <v:shape id="_x0000_i1126" type="#_x0000_t75" style="width:150.75pt;height:19.5pt" fillcolor="window">
            <v:imagedata r:id="rId52" o:title=""/>
          </v:shape>
        </w:pict>
      </w:r>
      <w:r w:rsidRPr="006240E1">
        <w:rPr>
          <w:color w:val="auto"/>
          <w:sz w:val="28"/>
          <w:szCs w:val="28"/>
        </w:rPr>
        <w:t xml:space="preserve">  .                             </w:t>
      </w:r>
      <w:r w:rsidRPr="006240E1">
        <w:rPr>
          <w:color w:val="auto"/>
          <w:sz w:val="28"/>
          <w:szCs w:val="28"/>
        </w:rPr>
        <w:tab/>
        <w:t>(70.3)</w:t>
      </w:r>
    </w:p>
    <w:p w:rsidR="00336246" w:rsidRPr="006240E1" w:rsidRDefault="00336246" w:rsidP="006240E1">
      <w:pPr>
        <w:pStyle w:val="a0"/>
        <w:spacing w:line="360" w:lineRule="auto"/>
        <w:ind w:firstLine="709"/>
        <w:rPr>
          <w:color w:val="auto"/>
          <w:sz w:val="28"/>
          <w:szCs w:val="28"/>
        </w:rPr>
      </w:pPr>
      <w:r w:rsidRPr="006240E1">
        <w:rPr>
          <w:color w:val="auto"/>
          <w:sz w:val="28"/>
          <w:szCs w:val="28"/>
        </w:rPr>
        <w:t>3) Плотность удовлетворяет условию нормировки:</w:t>
      </w:r>
    </w:p>
    <w:p w:rsidR="00336246" w:rsidRPr="006240E1" w:rsidRDefault="00336246" w:rsidP="006240E1">
      <w:pPr>
        <w:pStyle w:val="a0"/>
        <w:spacing w:line="360" w:lineRule="auto"/>
        <w:ind w:firstLine="709"/>
        <w:rPr>
          <w:color w:val="auto"/>
          <w:sz w:val="28"/>
          <w:szCs w:val="28"/>
        </w:rPr>
      </w:pPr>
      <w:r w:rsidRPr="006240E1">
        <w:rPr>
          <w:color w:val="auto"/>
          <w:sz w:val="28"/>
          <w:szCs w:val="28"/>
        </w:rPr>
        <w:tab/>
      </w:r>
      <w:r w:rsidR="0052498F">
        <w:rPr>
          <w:color w:val="auto"/>
          <w:sz w:val="28"/>
          <w:szCs w:val="28"/>
          <w:vertAlign w:val="subscript"/>
        </w:rPr>
        <w:pict>
          <v:shape id="_x0000_i1127" type="#_x0000_t75" style="width:248.25pt;height:43.5pt" fillcolor="window">
            <v:imagedata r:id="rId53" o:title=""/>
          </v:shape>
        </w:pict>
      </w:r>
      <w:r w:rsidRPr="006240E1">
        <w:rPr>
          <w:color w:val="auto"/>
          <w:sz w:val="28"/>
          <w:szCs w:val="28"/>
        </w:rPr>
        <w:t xml:space="preserve">  .                </w:t>
      </w:r>
      <w:r w:rsidRPr="006240E1">
        <w:rPr>
          <w:color w:val="auto"/>
          <w:sz w:val="28"/>
          <w:szCs w:val="28"/>
        </w:rPr>
        <w:tab/>
        <w:t>(70.4)</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4) Выполняется равенство </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28" type="#_x0000_t75" style="width:449.25pt;height:43.5pt" fillcolor="window">
            <v:imagedata r:id="rId54" o:title=""/>
          </v:shape>
        </w:pict>
      </w:r>
      <w:r w:rsidR="00336246" w:rsidRPr="006240E1">
        <w:rPr>
          <w:color w:val="auto"/>
          <w:sz w:val="28"/>
          <w:szCs w:val="28"/>
        </w:rPr>
        <w:t>, (71.5)</w:t>
      </w:r>
    </w:p>
    <w:p w:rsidR="00336246" w:rsidRPr="006240E1" w:rsidRDefault="00336246" w:rsidP="006240E1">
      <w:pPr>
        <w:pStyle w:val="a0"/>
        <w:spacing w:line="360" w:lineRule="auto"/>
        <w:ind w:firstLine="709"/>
        <w:rPr>
          <w:color w:val="auto"/>
          <w:sz w:val="28"/>
          <w:szCs w:val="28"/>
        </w:rPr>
      </w:pPr>
      <w:r w:rsidRPr="006240E1">
        <w:rPr>
          <w:color w:val="auto"/>
          <w:sz w:val="28"/>
          <w:szCs w:val="28"/>
        </w:rPr>
        <w:t>называемое  свойством согласованности.</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5) Плотность – симметричная функция относительно перестановок двух любых пар </w:t>
      </w:r>
      <w:r w:rsidR="0052498F">
        <w:rPr>
          <w:color w:val="auto"/>
          <w:sz w:val="28"/>
          <w:szCs w:val="28"/>
          <w:vertAlign w:val="subscript"/>
        </w:rPr>
        <w:pict>
          <v:shape id="_x0000_i1129" type="#_x0000_t75" style="width:30pt;height:19.5pt" fillcolor="window">
            <v:imagedata r:id="rId41" o:title=""/>
          </v:shape>
        </w:pict>
      </w:r>
      <w:r w:rsidRPr="006240E1">
        <w:rPr>
          <w:color w:val="auto"/>
          <w:sz w:val="28"/>
          <w:szCs w:val="28"/>
        </w:rPr>
        <w:t xml:space="preserve"> и  </w:t>
      </w:r>
      <w:r w:rsidR="0052498F">
        <w:rPr>
          <w:color w:val="auto"/>
          <w:sz w:val="28"/>
          <w:szCs w:val="28"/>
          <w:vertAlign w:val="subscript"/>
        </w:rPr>
        <w:pict>
          <v:shape id="_x0000_i1130" type="#_x0000_t75" style="width:33.75pt;height:21.75pt" fillcolor="window">
            <v:imagedata r:id="rId42" o:title=""/>
          </v:shape>
        </w:pict>
      </w:r>
      <w:r w:rsidRPr="006240E1">
        <w:rPr>
          <w:color w:val="auto"/>
          <w:sz w:val="28"/>
          <w:szCs w:val="28"/>
        </w:rPr>
        <w:t>:</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31" type="#_x0000_t75" style="width:276pt;height:22.5pt" fillcolor="window">
            <v:imagedata r:id="rId55" o:title=""/>
          </v:shape>
        </w:pict>
      </w:r>
      <w:r w:rsidR="00336246" w:rsidRPr="006240E1">
        <w:rPr>
          <w:color w:val="auto"/>
          <w:sz w:val="28"/>
          <w:szCs w:val="28"/>
        </w:rPr>
        <w:t xml:space="preserve"> .                     (71.6)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6) Плотность определяет вероятность попасть значениям случайного</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процесса в заданные интервалы: </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32" type="#_x0000_t75" style="width:440.25pt;height:48pt" fillcolor="window">
            <v:imagedata r:id="rId56" o:title=""/>
          </v:shape>
        </w:pict>
      </w:r>
      <w:r w:rsidR="00336246" w:rsidRPr="006240E1">
        <w:rPr>
          <w:color w:val="auto"/>
          <w:sz w:val="28"/>
          <w:szCs w:val="28"/>
        </w:rPr>
        <w:t xml:space="preserve">.                </w:t>
      </w:r>
      <w:r w:rsidR="00336246" w:rsidRPr="006240E1">
        <w:rPr>
          <w:color w:val="auto"/>
          <w:sz w:val="28"/>
          <w:szCs w:val="28"/>
        </w:rPr>
        <w:tab/>
        <w:t>(71.7)</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6240E1" w:rsidP="006240E1">
      <w:pPr>
        <w:pStyle w:val="2"/>
        <w:spacing w:before="0" w:line="360" w:lineRule="auto"/>
        <w:ind w:firstLine="709"/>
        <w:rPr>
          <w:b/>
          <w:color w:val="auto"/>
          <w:sz w:val="28"/>
          <w:szCs w:val="28"/>
        </w:rPr>
      </w:pPr>
      <w:bookmarkStart w:id="4" w:name="_Toc184466114"/>
      <w:r>
        <w:rPr>
          <w:b/>
          <w:color w:val="auto"/>
          <w:sz w:val="28"/>
          <w:szCs w:val="28"/>
        </w:rPr>
        <w:br w:type="page"/>
      </w:r>
      <w:r w:rsidR="00336246" w:rsidRPr="006240E1">
        <w:rPr>
          <w:b/>
          <w:color w:val="auto"/>
          <w:sz w:val="28"/>
          <w:szCs w:val="28"/>
        </w:rPr>
        <w:t>Моментные функции случайного процесса</w:t>
      </w:r>
      <w:bookmarkEnd w:id="4"/>
      <w:r w:rsidR="00336246" w:rsidRPr="006240E1">
        <w:rPr>
          <w:b/>
          <w:color w:val="auto"/>
          <w:sz w:val="28"/>
          <w:szCs w:val="28"/>
        </w:rPr>
        <w:t xml:space="preserve">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72.1. Пусть </w:t>
      </w:r>
      <w:r w:rsidR="0052498F">
        <w:rPr>
          <w:color w:val="auto"/>
          <w:sz w:val="28"/>
          <w:szCs w:val="28"/>
          <w:vertAlign w:val="subscript"/>
        </w:rPr>
        <w:pict>
          <v:shape id="_x0000_i1133" type="#_x0000_t75" style="width:25.5pt;height:19.5pt" fillcolor="window">
            <v:imagedata r:id="rId9" o:title=""/>
          </v:shape>
        </w:pict>
      </w:r>
      <w:r w:rsidRPr="006240E1">
        <w:rPr>
          <w:color w:val="auto"/>
          <w:sz w:val="28"/>
          <w:szCs w:val="28"/>
        </w:rPr>
        <w:t xml:space="preserve"> - случайный процесс, имеющий плотность </w:t>
      </w:r>
      <w:r w:rsidR="0052498F">
        <w:rPr>
          <w:color w:val="auto"/>
          <w:sz w:val="28"/>
          <w:szCs w:val="28"/>
          <w:vertAlign w:val="subscript"/>
        </w:rPr>
        <w:pict>
          <v:shape id="_x0000_i1134" type="#_x0000_t75" style="width:120.75pt;height:19.5pt" fillcolor="window">
            <v:imagedata r:id="rId57" o:title=""/>
          </v:shape>
        </w:pict>
      </w:r>
      <w:r w:rsidRPr="006240E1">
        <w:rPr>
          <w:color w:val="auto"/>
          <w:sz w:val="28"/>
          <w:szCs w:val="28"/>
        </w:rPr>
        <w:t xml:space="preserve"> и </w:t>
      </w:r>
      <w:r w:rsidR="0052498F">
        <w:rPr>
          <w:color w:val="auto"/>
          <w:sz w:val="28"/>
          <w:szCs w:val="28"/>
          <w:vertAlign w:val="subscript"/>
        </w:rPr>
        <w:pict>
          <v:shape id="_x0000_i1135" type="#_x0000_t75" style="width:72.75pt;height:19.5pt" fillcolor="window">
            <v:imagedata r:id="rId58" o:title=""/>
          </v:shape>
        </w:pict>
      </w:r>
      <w:r w:rsidRPr="006240E1">
        <w:rPr>
          <w:color w:val="auto"/>
          <w:sz w:val="28"/>
          <w:szCs w:val="28"/>
        </w:rPr>
        <w:t xml:space="preserve"> функция </w:t>
      </w:r>
      <w:r w:rsidR="0052498F">
        <w:rPr>
          <w:color w:val="auto"/>
          <w:sz w:val="28"/>
          <w:szCs w:val="28"/>
          <w:vertAlign w:val="subscript"/>
        </w:rPr>
        <w:pict>
          <v:shape id="_x0000_i1136" type="#_x0000_t75" style="width:10.5pt;height:12pt" fillcolor="window">
            <v:imagedata r:id="rId59" o:title=""/>
          </v:shape>
        </w:pict>
      </w:r>
      <w:r w:rsidRPr="006240E1">
        <w:rPr>
          <w:color w:val="auto"/>
          <w:sz w:val="28"/>
          <w:szCs w:val="28"/>
        </w:rPr>
        <w:t xml:space="preserve"> переменных. Вместо аргумента </w:t>
      </w:r>
      <w:r w:rsidR="0052498F">
        <w:rPr>
          <w:color w:val="auto"/>
          <w:sz w:val="28"/>
          <w:szCs w:val="28"/>
          <w:vertAlign w:val="subscript"/>
        </w:rPr>
        <w:pict>
          <v:shape id="_x0000_i1137" type="#_x0000_t75" style="width:13.5pt;height:19.5pt" fillcolor="window">
            <v:imagedata r:id="rId39" o:title=""/>
          </v:shape>
        </w:pict>
      </w:r>
      <w:r w:rsidRPr="006240E1">
        <w:rPr>
          <w:color w:val="auto"/>
          <w:sz w:val="28"/>
          <w:szCs w:val="28"/>
        </w:rPr>
        <w:t xml:space="preserve"> ,  </w:t>
      </w:r>
      <w:r w:rsidR="0052498F">
        <w:rPr>
          <w:color w:val="auto"/>
          <w:sz w:val="28"/>
          <w:szCs w:val="28"/>
          <w:vertAlign w:val="subscript"/>
        </w:rPr>
        <w:pict>
          <v:shape id="_x0000_i1138" type="#_x0000_t75" style="width:64.5pt;height:19.5pt" fillcolor="window">
            <v:imagedata r:id="rId40" o:title=""/>
          </v:shape>
        </w:pict>
      </w:r>
      <w:r w:rsidRPr="006240E1">
        <w:rPr>
          <w:color w:val="auto"/>
          <w:sz w:val="28"/>
          <w:szCs w:val="28"/>
        </w:rPr>
        <w:t xml:space="preserve"> , функции </w:t>
      </w:r>
      <w:r w:rsidR="0052498F">
        <w:rPr>
          <w:color w:val="auto"/>
          <w:sz w:val="28"/>
          <w:szCs w:val="28"/>
          <w:vertAlign w:val="subscript"/>
        </w:rPr>
        <w:pict>
          <v:shape id="_x0000_i1139" type="#_x0000_t75" style="width:13.5pt;height:15pt" fillcolor="window">
            <v:imagedata r:id="rId60" o:title=""/>
          </v:shape>
        </w:pict>
      </w:r>
      <w:r w:rsidRPr="006240E1">
        <w:rPr>
          <w:color w:val="auto"/>
          <w:sz w:val="28"/>
          <w:szCs w:val="28"/>
        </w:rPr>
        <w:t xml:space="preserve"> подставим </w:t>
      </w:r>
      <w:r w:rsidR="0052498F">
        <w:rPr>
          <w:color w:val="auto"/>
          <w:sz w:val="28"/>
          <w:szCs w:val="28"/>
          <w:vertAlign w:val="subscript"/>
        </w:rPr>
        <w:pict>
          <v:shape id="_x0000_i1140" type="#_x0000_t75" style="width:33.75pt;height:19.5pt" fillcolor="window">
            <v:imagedata r:id="rId61" o:title=""/>
          </v:shape>
        </w:pict>
      </w:r>
      <w:r w:rsidRPr="006240E1">
        <w:rPr>
          <w:color w:val="auto"/>
          <w:sz w:val="28"/>
          <w:szCs w:val="28"/>
        </w:rPr>
        <w:t xml:space="preserve">. Тогда </w:t>
      </w:r>
      <w:r w:rsidR="0052498F">
        <w:rPr>
          <w:color w:val="auto"/>
          <w:sz w:val="28"/>
          <w:szCs w:val="28"/>
          <w:vertAlign w:val="subscript"/>
        </w:rPr>
        <w:pict>
          <v:shape id="_x0000_i1141" type="#_x0000_t75" style="width:105pt;height:19.5pt" fillcolor="window">
            <v:imagedata r:id="rId62" o:title=""/>
          </v:shape>
        </w:pict>
      </w:r>
      <w:r w:rsidRPr="006240E1">
        <w:rPr>
          <w:color w:val="auto"/>
          <w:sz w:val="28"/>
          <w:szCs w:val="28"/>
        </w:rPr>
        <w:t xml:space="preserve"> - случайная величина, математическое ожидание которой определяется соотношением:</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42" type="#_x0000_t75" style="width:428.25pt;height:43.5pt" fillcolor="window">
            <v:imagedata r:id="rId63" o:title=""/>
          </v:shape>
        </w:pict>
      </w:r>
      <w:r w:rsidR="00336246" w:rsidRPr="006240E1">
        <w:rPr>
          <w:color w:val="auto"/>
          <w:sz w:val="28"/>
          <w:szCs w:val="28"/>
        </w:rPr>
        <w:t>.</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 (72.1)</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Рассмотрим простейшие примеры функции </w:t>
      </w:r>
      <w:r w:rsidR="0052498F">
        <w:rPr>
          <w:color w:val="auto"/>
          <w:sz w:val="28"/>
          <w:szCs w:val="28"/>
          <w:vertAlign w:val="subscript"/>
        </w:rPr>
        <w:pict>
          <v:shape id="_x0000_i1143" type="#_x0000_t75" style="width:13.5pt;height:15pt" fillcolor="window">
            <v:imagedata r:id="rId60" o:title=""/>
          </v:shape>
        </w:pict>
      </w:r>
      <w:r w:rsidRPr="006240E1">
        <w:rPr>
          <w:color w:val="auto"/>
          <w:sz w:val="28"/>
          <w:szCs w:val="28"/>
        </w:rPr>
        <w:t xml:space="preserve">. 1) Пусть </w:t>
      </w:r>
      <w:r w:rsidR="0052498F">
        <w:rPr>
          <w:color w:val="auto"/>
          <w:sz w:val="28"/>
          <w:szCs w:val="28"/>
          <w:vertAlign w:val="subscript"/>
        </w:rPr>
        <w:pict>
          <v:shape id="_x0000_i1144" type="#_x0000_t75" style="width:57pt;height:19.5pt" fillcolor="window">
            <v:imagedata r:id="rId64" o:title=""/>
          </v:shape>
        </w:pict>
      </w:r>
      <w:r w:rsidRPr="006240E1">
        <w:rPr>
          <w:color w:val="auto"/>
          <w:sz w:val="28"/>
          <w:szCs w:val="28"/>
        </w:rPr>
        <w:t xml:space="preserve"> - функция одной переменной, тогда </w:t>
      </w:r>
      <w:r w:rsidR="0052498F">
        <w:rPr>
          <w:color w:val="auto"/>
          <w:sz w:val="28"/>
          <w:szCs w:val="28"/>
          <w:vertAlign w:val="subscript"/>
        </w:rPr>
        <w:pict>
          <v:shape id="_x0000_i1145" type="#_x0000_t75" style="width:31.5pt;height:16.5pt" fillcolor="window">
            <v:imagedata r:id="rId65" o:title=""/>
          </v:shape>
        </w:pict>
      </w:r>
      <w:r w:rsidRPr="006240E1">
        <w:rPr>
          <w:color w:val="auto"/>
          <w:sz w:val="28"/>
          <w:szCs w:val="28"/>
        </w:rPr>
        <w:t xml:space="preserve"> и  (72.1) принимает вид:</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46" type="#_x0000_t75" style="width:189pt;height:43.5pt" fillcolor="window">
            <v:imagedata r:id="rId66" o:title=""/>
          </v:shape>
        </w:pict>
      </w:r>
      <w:r w:rsidR="00336246" w:rsidRPr="006240E1">
        <w:rPr>
          <w:color w:val="auto"/>
          <w:sz w:val="28"/>
          <w:szCs w:val="28"/>
        </w:rPr>
        <w:t>.                                (72.2)</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Функция </w:t>
      </w:r>
      <w:r w:rsidR="0052498F">
        <w:rPr>
          <w:color w:val="auto"/>
          <w:sz w:val="28"/>
          <w:szCs w:val="28"/>
          <w:vertAlign w:val="subscript"/>
        </w:rPr>
        <w:pict>
          <v:shape id="_x0000_i1147" type="#_x0000_t75" style="width:24.75pt;height:19.5pt" fillcolor="window">
            <v:imagedata r:id="rId67" o:title=""/>
          </v:shape>
        </w:pict>
      </w:r>
      <w:r w:rsidRPr="006240E1">
        <w:rPr>
          <w:color w:val="auto"/>
          <w:sz w:val="28"/>
          <w:szCs w:val="28"/>
        </w:rPr>
        <w:t xml:space="preserve"> называется математическим ожиданием (средним, статистическим средним) случайного процесса </w:t>
      </w:r>
      <w:r w:rsidR="0052498F">
        <w:rPr>
          <w:color w:val="auto"/>
          <w:sz w:val="28"/>
          <w:szCs w:val="28"/>
          <w:vertAlign w:val="subscript"/>
        </w:rPr>
        <w:pict>
          <v:shape id="_x0000_i1148" type="#_x0000_t75" style="width:25.5pt;height:19.5pt" fillcolor="window">
            <v:imagedata r:id="rId9" o:title=""/>
          </v:shape>
        </w:pict>
      </w:r>
      <w:r w:rsidRPr="006240E1">
        <w:rPr>
          <w:color w:val="auto"/>
          <w:sz w:val="28"/>
          <w:szCs w:val="28"/>
        </w:rPr>
        <w:t xml:space="preserve">. 2) Аналогично выбор </w:t>
      </w:r>
      <w:r w:rsidR="0052498F">
        <w:rPr>
          <w:color w:val="auto"/>
          <w:sz w:val="28"/>
          <w:szCs w:val="28"/>
          <w:vertAlign w:val="subscript"/>
        </w:rPr>
        <w:pict>
          <v:shape id="_x0000_i1149" type="#_x0000_t75" style="width:96.75pt;height:19.5pt" fillcolor="window">
            <v:imagedata r:id="rId68" o:title=""/>
          </v:shape>
        </w:pict>
      </w:r>
      <w:r w:rsidRPr="006240E1">
        <w:rPr>
          <w:color w:val="auto"/>
          <w:sz w:val="28"/>
          <w:szCs w:val="28"/>
        </w:rPr>
        <w:t xml:space="preserve">  приводит к равенству</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50" type="#_x0000_t75" style="width:342pt;height:43.5pt" fillcolor="window">
            <v:imagedata r:id="rId69" o:title=""/>
          </v:shape>
        </w:pict>
      </w:r>
      <w:r w:rsidR="00336246" w:rsidRPr="006240E1">
        <w:rPr>
          <w:color w:val="auto"/>
          <w:sz w:val="28"/>
          <w:szCs w:val="28"/>
        </w:rPr>
        <w:t>.       (72.3)</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Функция </w:t>
      </w:r>
      <w:r w:rsidR="0052498F">
        <w:rPr>
          <w:color w:val="auto"/>
          <w:sz w:val="28"/>
          <w:szCs w:val="28"/>
          <w:vertAlign w:val="subscript"/>
        </w:rPr>
        <w:pict>
          <v:shape id="_x0000_i1151" type="#_x0000_t75" style="width:49.5pt;height:19.5pt" fillcolor="window">
            <v:imagedata r:id="rId70" o:title=""/>
          </v:shape>
        </w:pict>
      </w:r>
      <w:r w:rsidRPr="006240E1">
        <w:rPr>
          <w:color w:val="auto"/>
          <w:sz w:val="28"/>
          <w:szCs w:val="28"/>
        </w:rPr>
        <w:t xml:space="preserve"> называется корреляционной функцией случайного процесса </w:t>
      </w:r>
      <w:r w:rsidR="0052498F">
        <w:rPr>
          <w:color w:val="auto"/>
          <w:sz w:val="28"/>
          <w:szCs w:val="28"/>
          <w:vertAlign w:val="subscript"/>
        </w:rPr>
        <w:pict>
          <v:shape id="_x0000_i1152" type="#_x0000_t75" style="width:25.5pt;height:19.5pt" fillcolor="window">
            <v:imagedata r:id="rId9" o:title=""/>
          </v:shape>
        </w:pict>
      </w:r>
      <w:r w:rsidRPr="006240E1">
        <w:rPr>
          <w:color w:val="auto"/>
          <w:sz w:val="28"/>
          <w:szCs w:val="28"/>
        </w:rPr>
        <w:t>. 3) Аналогично вводятся дисперсия</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53" type="#_x0000_t75" style="width:303pt;height:43.5pt" fillcolor="window">
            <v:imagedata r:id="rId71" o:title=""/>
          </v:shape>
        </w:pict>
      </w:r>
      <w:r w:rsidR="00336246" w:rsidRPr="006240E1">
        <w:rPr>
          <w:color w:val="auto"/>
          <w:sz w:val="28"/>
          <w:szCs w:val="28"/>
        </w:rPr>
        <w:t xml:space="preserve">                  (72.4)</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и ковариационная функцией случайного процесса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54" type="#_x0000_t75" style="width:183pt;height:19.5pt" fillcolor="window">
            <v:imagedata r:id="rId72" o:title=""/>
          </v:shape>
        </w:pic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55" type="#_x0000_t75" style="width:363.75pt;height:43.5pt" fillcolor="window">
            <v:imagedata r:id="rId73" o:title=""/>
          </v:shape>
        </w:pict>
      </w:r>
      <w:r w:rsidR="00336246" w:rsidRPr="006240E1">
        <w:rPr>
          <w:color w:val="auto"/>
          <w:sz w:val="28"/>
          <w:szCs w:val="28"/>
        </w:rPr>
        <w:t>.     (72.5)</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Получим соотношение, связывающее функции </w:t>
      </w:r>
      <w:r w:rsidR="0052498F">
        <w:rPr>
          <w:color w:val="auto"/>
          <w:sz w:val="28"/>
          <w:szCs w:val="28"/>
          <w:vertAlign w:val="subscript"/>
        </w:rPr>
        <w:pict>
          <v:shape id="_x0000_i1156" type="#_x0000_t75" style="width:42.75pt;height:19.5pt" fillcolor="window">
            <v:imagedata r:id="rId74" o:title=""/>
          </v:shape>
        </w:pict>
      </w:r>
      <w:r w:rsidRPr="006240E1">
        <w:rPr>
          <w:color w:val="auto"/>
          <w:sz w:val="28"/>
          <w:szCs w:val="28"/>
        </w:rPr>
        <w:t xml:space="preserve">. Из  </w:t>
      </w:r>
      <w:r w:rsidRPr="006240E1">
        <w:rPr>
          <w:color w:val="auto"/>
          <w:sz w:val="28"/>
          <w:szCs w:val="28"/>
          <w:lang w:val="en-US"/>
        </w:rPr>
        <w:t>(7</w:t>
      </w:r>
      <w:r w:rsidRPr="006240E1">
        <w:rPr>
          <w:color w:val="auto"/>
          <w:sz w:val="28"/>
          <w:szCs w:val="28"/>
        </w:rPr>
        <w:t>2.5) следует</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57" type="#_x0000_t75" style="width:245.25pt;height:19.5pt" fillcolor="window">
            <v:imagedata r:id="rId75" o:title=""/>
          </v:shape>
        </w:pic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58" type="#_x0000_t75" style="width:325.5pt;height:19.5pt" fillcolor="window">
            <v:imagedata r:id="rId76" o:title=""/>
          </v:shape>
        </w:pict>
      </w:r>
      <w:r w:rsidR="00336246" w:rsidRPr="006240E1">
        <w:rPr>
          <w:color w:val="auto"/>
          <w:sz w:val="28"/>
          <w:szCs w:val="28"/>
        </w:rPr>
        <w:t xml:space="preserve"> .           (72.6)</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Здесь использовалось равенство </w:t>
      </w:r>
      <w:r w:rsidR="0052498F">
        <w:rPr>
          <w:color w:val="auto"/>
          <w:sz w:val="28"/>
          <w:szCs w:val="28"/>
          <w:vertAlign w:val="subscript"/>
        </w:rPr>
        <w:pict>
          <v:shape id="_x0000_i1159" type="#_x0000_t75" style="width:162.75pt;height:19.5pt" fillcolor="window">
            <v:imagedata r:id="rId77" o:title=""/>
          </v:shape>
        </w:pict>
      </w:r>
      <w:r w:rsidRPr="006240E1">
        <w:rPr>
          <w:color w:val="auto"/>
          <w:sz w:val="28"/>
          <w:szCs w:val="28"/>
        </w:rPr>
        <w:t xml:space="preserve">, поскольку </w:t>
      </w:r>
      <w:r w:rsidR="0052498F">
        <w:rPr>
          <w:color w:val="auto"/>
          <w:sz w:val="28"/>
          <w:szCs w:val="28"/>
          <w:vertAlign w:val="subscript"/>
        </w:rPr>
        <w:pict>
          <v:shape id="_x0000_i1160" type="#_x0000_t75" style="width:24.75pt;height:19.5pt" fillcolor="window">
            <v:imagedata r:id="rId78" o:title=""/>
          </v:shape>
        </w:pict>
      </w:r>
      <w:r w:rsidRPr="006240E1">
        <w:rPr>
          <w:color w:val="auto"/>
          <w:sz w:val="28"/>
          <w:szCs w:val="28"/>
        </w:rPr>
        <w:t xml:space="preserve"> - детерминированная функция и ее можно вынести за оператор математического ожидания. Таким образом, (72.6) принимает вид</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61" type="#_x0000_t75" style="width:183.75pt;height:19.5pt" fillcolor="window">
            <v:imagedata r:id="rId79" o:title=""/>
          </v:shape>
        </w:pict>
      </w:r>
      <w:r w:rsidR="00336246" w:rsidRPr="006240E1">
        <w:rPr>
          <w:color w:val="auto"/>
          <w:sz w:val="28"/>
          <w:szCs w:val="28"/>
        </w:rPr>
        <w:t xml:space="preserve">  .                            (72.7)</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72.2. Функции вида</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62" type="#_x0000_t75" style="width:162pt;height:21.75pt" fillcolor="window">
            <v:imagedata r:id="rId80" o:title=""/>
          </v:shape>
        </w:pict>
      </w:r>
      <w:r w:rsidR="00336246" w:rsidRPr="006240E1">
        <w:rPr>
          <w:color w:val="auto"/>
          <w:sz w:val="28"/>
          <w:szCs w:val="28"/>
        </w:rPr>
        <w:t xml:space="preserve"> ,                                (72.8)</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где целые числа </w:t>
      </w:r>
      <w:r w:rsidR="0052498F">
        <w:rPr>
          <w:color w:val="auto"/>
          <w:sz w:val="28"/>
          <w:szCs w:val="28"/>
          <w:vertAlign w:val="subscript"/>
        </w:rPr>
        <w:pict>
          <v:shape id="_x0000_i1163" type="#_x0000_t75" style="width:39.75pt;height:19.5pt" fillcolor="window">
            <v:imagedata r:id="rId81" o:title=""/>
          </v:shape>
        </w:pict>
      </w:r>
      <w:r w:rsidRPr="006240E1">
        <w:rPr>
          <w:color w:val="auto"/>
          <w:sz w:val="28"/>
          <w:szCs w:val="28"/>
        </w:rPr>
        <w:t xml:space="preserve">, называются начальными моментами порядка </w:t>
      </w:r>
      <w:r w:rsidR="0052498F">
        <w:rPr>
          <w:color w:val="auto"/>
          <w:sz w:val="28"/>
          <w:szCs w:val="28"/>
          <w:vertAlign w:val="subscript"/>
        </w:rPr>
        <w:pict>
          <v:shape id="_x0000_i1164" type="#_x0000_t75" style="width:96.75pt;height:19.5pt" fillcolor="window">
            <v:imagedata r:id="rId82" o:title=""/>
          </v:shape>
        </w:pict>
      </w:r>
      <w:r w:rsidRPr="006240E1">
        <w:rPr>
          <w:color w:val="auto"/>
          <w:sz w:val="28"/>
          <w:szCs w:val="28"/>
        </w:rPr>
        <w:t xml:space="preserve"> случайного процесса </w:t>
      </w:r>
      <w:r w:rsidR="0052498F">
        <w:rPr>
          <w:color w:val="auto"/>
          <w:sz w:val="28"/>
          <w:szCs w:val="28"/>
          <w:vertAlign w:val="subscript"/>
        </w:rPr>
        <w:pict>
          <v:shape id="_x0000_i1165" type="#_x0000_t75" style="width:25.5pt;height:19.5pt" fillcolor="window">
            <v:imagedata r:id="rId9" o:title=""/>
          </v:shape>
        </w:pict>
      </w:r>
      <w:r w:rsidRPr="006240E1">
        <w:rPr>
          <w:color w:val="auto"/>
          <w:sz w:val="28"/>
          <w:szCs w:val="28"/>
        </w:rPr>
        <w:t>.  Аналогично центральные моменты определяются соотношениями:</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66" type="#_x0000_t75" style="width:216.75pt;height:22.5pt" fillcolor="window">
            <v:imagedata r:id="rId83" o:title=""/>
          </v:shape>
        </w:pict>
      </w:r>
      <w:r w:rsidR="00336246" w:rsidRPr="006240E1">
        <w:rPr>
          <w:color w:val="auto"/>
          <w:sz w:val="28"/>
          <w:szCs w:val="28"/>
        </w:rPr>
        <w:t xml:space="preserve"> .                        (72.9)</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Для функций (72.8), (72.9) используется общее название - моментные функции. Наиболее простые моментные функции (до второго порядка) - это рассмотренные выше математическое ожидание </w:t>
      </w:r>
      <w:r w:rsidR="0052498F">
        <w:rPr>
          <w:color w:val="auto"/>
          <w:sz w:val="28"/>
          <w:szCs w:val="28"/>
          <w:vertAlign w:val="subscript"/>
        </w:rPr>
        <w:pict>
          <v:shape id="_x0000_i1167" type="#_x0000_t75" style="width:24.75pt;height:19.5pt" fillcolor="window">
            <v:imagedata r:id="rId84" o:title=""/>
          </v:shape>
        </w:pict>
      </w:r>
      <w:r w:rsidRPr="006240E1">
        <w:rPr>
          <w:color w:val="auto"/>
          <w:sz w:val="28"/>
          <w:szCs w:val="28"/>
        </w:rPr>
        <w:t xml:space="preserve">, дисперсия </w:t>
      </w:r>
      <w:r w:rsidR="0052498F">
        <w:rPr>
          <w:color w:val="auto"/>
          <w:sz w:val="28"/>
          <w:szCs w:val="28"/>
          <w:vertAlign w:val="subscript"/>
        </w:rPr>
        <w:pict>
          <v:shape id="_x0000_i1168" type="#_x0000_t75" style="width:39pt;height:21.75pt" fillcolor="window">
            <v:imagedata r:id="rId85" o:title=""/>
          </v:shape>
        </w:pict>
      </w:r>
      <w:r w:rsidRPr="006240E1">
        <w:rPr>
          <w:color w:val="auto"/>
          <w:sz w:val="28"/>
          <w:szCs w:val="28"/>
        </w:rPr>
        <w:t xml:space="preserve"> корреляционная и ковариационная функции </w:t>
      </w:r>
      <w:r w:rsidR="0052498F">
        <w:rPr>
          <w:color w:val="auto"/>
          <w:sz w:val="28"/>
          <w:szCs w:val="28"/>
          <w:vertAlign w:val="subscript"/>
        </w:rPr>
        <w:pict>
          <v:shape id="_x0000_i1169" type="#_x0000_t75" style="width:52.5pt;height:19.5pt" fillcolor="window">
            <v:imagedata r:id="rId86" o:title=""/>
          </v:shape>
        </w:pict>
      </w:r>
      <w:r w:rsidRPr="006240E1">
        <w:rPr>
          <w:color w:val="auto"/>
          <w:sz w:val="28"/>
          <w:szCs w:val="28"/>
        </w:rPr>
        <w:t xml:space="preserve">, </w:t>
      </w:r>
      <w:r w:rsidR="0052498F">
        <w:rPr>
          <w:color w:val="auto"/>
          <w:sz w:val="28"/>
          <w:szCs w:val="28"/>
          <w:vertAlign w:val="subscript"/>
        </w:rPr>
        <w:pict>
          <v:shape id="_x0000_i1170" type="#_x0000_t75" style="width:51.75pt;height:19.5pt" fillcolor="window">
            <v:imagedata r:id="rId87" o:title=""/>
          </v:shape>
        </w:pict>
      </w:r>
      <w:r w:rsidRPr="006240E1">
        <w:rPr>
          <w:color w:val="auto"/>
          <w:sz w:val="28"/>
          <w:szCs w:val="28"/>
        </w:rPr>
        <w:t>, - находят широкое практическое применение в экспериментальных исследованиях в отличие от моментов более высоких порядков, которые используютя только в теоретических расчетах.</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336246" w:rsidP="006240E1">
      <w:pPr>
        <w:pStyle w:val="2"/>
        <w:spacing w:before="0" w:line="360" w:lineRule="auto"/>
        <w:ind w:firstLine="709"/>
        <w:rPr>
          <w:b/>
          <w:color w:val="auto"/>
          <w:sz w:val="28"/>
          <w:szCs w:val="28"/>
        </w:rPr>
      </w:pPr>
      <w:bookmarkStart w:id="5" w:name="_Toc184466115"/>
      <w:r w:rsidRPr="006240E1">
        <w:rPr>
          <w:b/>
          <w:color w:val="auto"/>
          <w:sz w:val="28"/>
          <w:szCs w:val="28"/>
        </w:rPr>
        <w:t>Условные распределения вероятностей</w:t>
      </w:r>
      <w:bookmarkEnd w:id="5"/>
      <w:r w:rsidRPr="006240E1">
        <w:rPr>
          <w:b/>
          <w:color w:val="auto"/>
          <w:sz w:val="28"/>
          <w:szCs w:val="28"/>
        </w:rPr>
        <w:t xml:space="preserve">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Если задана </w:t>
      </w:r>
      <w:r w:rsidR="0052498F">
        <w:rPr>
          <w:color w:val="auto"/>
          <w:sz w:val="28"/>
          <w:szCs w:val="28"/>
          <w:vertAlign w:val="subscript"/>
        </w:rPr>
        <w:pict>
          <v:shape id="_x0000_i1171" type="#_x0000_t75" style="width:36.75pt;height:13.5pt" fillcolor="window">
            <v:imagedata r:id="rId88" o:title=""/>
          </v:shape>
        </w:pict>
      </w:r>
      <w:r w:rsidRPr="006240E1">
        <w:rPr>
          <w:color w:val="auto"/>
          <w:sz w:val="28"/>
          <w:szCs w:val="28"/>
        </w:rPr>
        <w:t xml:space="preserve">- мерная плотность распределения вероятности случайного процесса </w:t>
      </w:r>
      <w:r w:rsidR="0052498F">
        <w:rPr>
          <w:color w:val="auto"/>
          <w:sz w:val="28"/>
          <w:szCs w:val="28"/>
          <w:vertAlign w:val="subscript"/>
        </w:rPr>
        <w:pict>
          <v:shape id="_x0000_i1172" type="#_x0000_t75" style="width:25.5pt;height:19.5pt" fillcolor="window">
            <v:imagedata r:id="rId9" o:title=""/>
          </v:shape>
        </w:pict>
      </w:r>
      <w:r w:rsidRPr="006240E1">
        <w:rPr>
          <w:color w:val="auto"/>
          <w:sz w:val="28"/>
          <w:szCs w:val="28"/>
        </w:rPr>
        <w:t xml:space="preserve">, тогда условная плотность </w:t>
      </w:r>
      <w:r w:rsidR="0052498F">
        <w:rPr>
          <w:color w:val="auto"/>
          <w:sz w:val="28"/>
          <w:szCs w:val="28"/>
          <w:vertAlign w:val="subscript"/>
        </w:rPr>
        <w:pict>
          <v:shape id="_x0000_i1173" type="#_x0000_t75" style="width:27pt;height:21.75pt" fillcolor="window">
            <v:imagedata r:id="rId89" o:title=""/>
          </v:shape>
        </w:pict>
      </w:r>
      <w:r w:rsidRPr="006240E1">
        <w:rPr>
          <w:color w:val="auto"/>
          <w:sz w:val="28"/>
          <w:szCs w:val="28"/>
        </w:rPr>
        <w:t xml:space="preserve"> порядка </w:t>
      </w:r>
      <w:r w:rsidR="0052498F">
        <w:rPr>
          <w:color w:val="auto"/>
          <w:sz w:val="28"/>
          <w:szCs w:val="28"/>
          <w:vertAlign w:val="subscript"/>
        </w:rPr>
        <w:pict>
          <v:shape id="_x0000_i1174" type="#_x0000_t75" style="width:10.5pt;height:12pt" fillcolor="window">
            <v:imagedata r:id="rId32" o:title=""/>
          </v:shape>
        </w:pict>
      </w:r>
      <w:r w:rsidRPr="006240E1">
        <w:rPr>
          <w:color w:val="auto"/>
          <w:sz w:val="28"/>
          <w:szCs w:val="28"/>
        </w:rPr>
        <w:t xml:space="preserve"> при условии, что случайный процесс в моменты времени </w:t>
      </w:r>
      <w:r w:rsidR="0052498F">
        <w:rPr>
          <w:color w:val="auto"/>
          <w:sz w:val="28"/>
          <w:szCs w:val="28"/>
          <w:vertAlign w:val="subscript"/>
        </w:rPr>
        <w:pict>
          <v:shape id="_x0000_i1175" type="#_x0000_t75" style="width:48pt;height:19.5pt" fillcolor="window">
            <v:imagedata r:id="rId90" o:title=""/>
          </v:shape>
        </w:pict>
      </w:r>
      <w:r w:rsidRPr="006240E1">
        <w:rPr>
          <w:color w:val="auto"/>
          <w:sz w:val="28"/>
          <w:szCs w:val="28"/>
        </w:rPr>
        <w:t xml:space="preserve"> принимает значения </w:t>
      </w:r>
      <w:r w:rsidR="0052498F">
        <w:rPr>
          <w:color w:val="auto"/>
          <w:sz w:val="28"/>
          <w:szCs w:val="28"/>
          <w:vertAlign w:val="subscript"/>
        </w:rPr>
        <w:pict>
          <v:shape id="_x0000_i1176" type="#_x0000_t75" style="width:54pt;height:19.5pt" fillcolor="window">
            <v:imagedata r:id="rId91" o:title=""/>
          </v:shape>
        </w:pict>
      </w:r>
      <w:r w:rsidRPr="006240E1">
        <w:rPr>
          <w:color w:val="auto"/>
          <w:sz w:val="28"/>
          <w:szCs w:val="28"/>
        </w:rPr>
        <w:t xml:space="preserve"> определяется по формуле:</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77" type="#_x0000_t75" style="width:261.75pt;height:21.75pt" fillcolor="window">
            <v:imagedata r:id="rId92" o:title=""/>
          </v:shape>
        </w:pic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78" type="#_x0000_t75" style="width:263.25pt;height:42pt" fillcolor="window">
            <v:imagedata r:id="rId93" o:title=""/>
          </v:shape>
        </w:pict>
      </w:r>
      <w:r w:rsidR="00336246" w:rsidRPr="006240E1">
        <w:rPr>
          <w:color w:val="auto"/>
          <w:sz w:val="28"/>
          <w:szCs w:val="28"/>
        </w:rPr>
        <w:t xml:space="preserve">  .                (73.1)</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Соответствующая условная функция распределения вероятностей </w:t>
      </w:r>
      <w:r w:rsidR="0052498F">
        <w:rPr>
          <w:color w:val="auto"/>
          <w:sz w:val="28"/>
          <w:szCs w:val="28"/>
          <w:vertAlign w:val="subscript"/>
        </w:rPr>
        <w:pict>
          <v:shape id="_x0000_i1179" type="#_x0000_t75" style="width:27pt;height:21.75pt" fillcolor="window">
            <v:imagedata r:id="rId94" o:title=""/>
          </v:shape>
        </w:pict>
      </w:r>
      <w:r w:rsidRPr="006240E1">
        <w:rPr>
          <w:color w:val="auto"/>
          <w:sz w:val="28"/>
          <w:szCs w:val="28"/>
        </w:rPr>
        <w:t xml:space="preserve"> порядка </w:t>
      </w:r>
      <w:r w:rsidR="0052498F">
        <w:rPr>
          <w:color w:val="auto"/>
          <w:sz w:val="28"/>
          <w:szCs w:val="28"/>
          <w:vertAlign w:val="subscript"/>
        </w:rPr>
        <w:pict>
          <v:shape id="_x0000_i1180" type="#_x0000_t75" style="width:10.5pt;height:12pt" fillcolor="window">
            <v:imagedata r:id="rId32" o:title=""/>
          </v:shape>
        </w:pict>
      </w:r>
      <w:r w:rsidRPr="006240E1">
        <w:rPr>
          <w:color w:val="auto"/>
          <w:sz w:val="28"/>
          <w:szCs w:val="28"/>
        </w:rPr>
        <w:t xml:space="preserve"> при условии, что случайный процесс в моменты времени </w:t>
      </w:r>
      <w:r w:rsidR="0052498F">
        <w:rPr>
          <w:color w:val="auto"/>
          <w:sz w:val="28"/>
          <w:szCs w:val="28"/>
          <w:vertAlign w:val="subscript"/>
        </w:rPr>
        <w:pict>
          <v:shape id="_x0000_i1181" type="#_x0000_t75" style="width:48pt;height:19.5pt" fillcolor="window">
            <v:imagedata r:id="rId90" o:title=""/>
          </v:shape>
        </w:pict>
      </w:r>
      <w:r w:rsidRPr="006240E1">
        <w:rPr>
          <w:color w:val="auto"/>
          <w:sz w:val="28"/>
          <w:szCs w:val="28"/>
        </w:rPr>
        <w:t xml:space="preserve"> принимает значения </w:t>
      </w:r>
      <w:r w:rsidR="0052498F">
        <w:rPr>
          <w:color w:val="auto"/>
          <w:sz w:val="28"/>
          <w:szCs w:val="28"/>
          <w:vertAlign w:val="subscript"/>
        </w:rPr>
        <w:pict>
          <v:shape id="_x0000_i1182" type="#_x0000_t75" style="width:54pt;height:19.5pt" fillcolor="window">
            <v:imagedata r:id="rId91" o:title=""/>
          </v:shape>
        </w:pict>
      </w:r>
      <w:r w:rsidRPr="006240E1">
        <w:rPr>
          <w:color w:val="auto"/>
          <w:sz w:val="28"/>
          <w:szCs w:val="28"/>
        </w:rPr>
        <w:t xml:space="preserve"> определяется соотношением:</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83" type="#_x0000_t75" style="width:261.75pt;height:21.75pt" fillcolor="window">
            <v:imagedata r:id="rId95" o:title=""/>
          </v:shape>
        </w:pict>
      </w:r>
      <w:r w:rsidR="00336246" w:rsidRPr="006240E1">
        <w:rPr>
          <w:color w:val="auto"/>
          <w:sz w:val="28"/>
          <w:szCs w:val="28"/>
        </w:rPr>
        <w:t xml:space="preserve"> </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84" type="#_x0000_t75" style="width:331.5pt;height:19.5pt" fillcolor="window">
            <v:imagedata r:id="rId96" o:title=""/>
          </v:shape>
        </w:pict>
      </w:r>
      <w:r w:rsidR="00336246" w:rsidRPr="006240E1">
        <w:rPr>
          <w:color w:val="auto"/>
          <w:sz w:val="28"/>
          <w:szCs w:val="28"/>
        </w:rPr>
        <w:t xml:space="preserve">  .            (73.2)</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Соотношения между условной плотностью </w:t>
      </w:r>
      <w:r w:rsidR="0052498F">
        <w:rPr>
          <w:color w:val="auto"/>
          <w:sz w:val="28"/>
          <w:szCs w:val="28"/>
          <w:vertAlign w:val="subscript"/>
        </w:rPr>
        <w:pict>
          <v:shape id="_x0000_i1185" type="#_x0000_t75" style="width:25.5pt;height:21.75pt" fillcolor="window">
            <v:imagedata r:id="rId97" o:title=""/>
          </v:shape>
        </w:pict>
      </w:r>
      <w:r w:rsidRPr="006240E1">
        <w:rPr>
          <w:color w:val="auto"/>
          <w:sz w:val="28"/>
          <w:szCs w:val="28"/>
        </w:rPr>
        <w:t xml:space="preserve"> и условной функцией распределения вероятностей </w:t>
      </w:r>
      <w:r w:rsidR="0052498F">
        <w:rPr>
          <w:color w:val="auto"/>
          <w:sz w:val="28"/>
          <w:szCs w:val="28"/>
          <w:vertAlign w:val="subscript"/>
        </w:rPr>
        <w:pict>
          <v:shape id="_x0000_i1186" type="#_x0000_t75" style="width:27pt;height:21.75pt" fillcolor="window">
            <v:imagedata r:id="rId94" o:title=""/>
          </v:shape>
        </w:pict>
      </w:r>
      <w:r w:rsidRPr="006240E1">
        <w:rPr>
          <w:color w:val="auto"/>
          <w:sz w:val="28"/>
          <w:szCs w:val="28"/>
        </w:rPr>
        <w:t xml:space="preserve"> аналогичны соотношениям для соответствующих безусловных функций, например, справедливо равенство:</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87" type="#_x0000_t75" style="width:261.75pt;height:21.75pt" fillcolor="window">
            <v:imagedata r:id="rId95" o:title=""/>
          </v:shape>
        </w:pic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88" type="#_x0000_t75" style="width:348pt;height:45pt" fillcolor="window">
            <v:imagedata r:id="rId98" o:title=""/>
          </v:shape>
        </w:pict>
      </w:r>
      <w:r w:rsidR="00336246" w:rsidRPr="006240E1">
        <w:rPr>
          <w:color w:val="auto"/>
          <w:sz w:val="28"/>
          <w:szCs w:val="28"/>
        </w:rPr>
        <w:t>.          (72.3)</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В простейшем варианте при </w:t>
      </w:r>
      <w:r w:rsidR="0052498F">
        <w:rPr>
          <w:color w:val="auto"/>
          <w:sz w:val="28"/>
          <w:szCs w:val="28"/>
          <w:vertAlign w:val="subscript"/>
        </w:rPr>
        <w:pict>
          <v:shape id="_x0000_i1189" type="#_x0000_t75" style="width:60pt;height:16.5pt" fillcolor="window">
            <v:imagedata r:id="rId99" o:title=""/>
          </v:shape>
        </w:pict>
      </w:r>
      <w:r w:rsidRPr="006240E1">
        <w:rPr>
          <w:color w:val="auto"/>
          <w:sz w:val="28"/>
          <w:szCs w:val="28"/>
        </w:rPr>
        <w:t xml:space="preserve"> формула (73.1) для условных плотностей принимает вид:</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90" type="#_x0000_t75" style="width:165.75pt;height:42pt" fillcolor="window">
            <v:imagedata r:id="rId100" o:title=""/>
          </v:shape>
        </w:pict>
      </w:r>
      <w:r w:rsidR="00336246" w:rsidRPr="006240E1">
        <w:rPr>
          <w:color w:val="auto"/>
          <w:sz w:val="28"/>
          <w:szCs w:val="28"/>
          <w:lang w:val="en-US"/>
        </w:rPr>
        <w:t xml:space="preserve">  .                                    (73</w:t>
      </w:r>
      <w:r w:rsidR="00336246" w:rsidRPr="006240E1">
        <w:rPr>
          <w:color w:val="auto"/>
          <w:sz w:val="28"/>
          <w:szCs w:val="28"/>
        </w:rPr>
        <w:t>.4)</w:t>
      </w:r>
    </w:p>
    <w:p w:rsidR="00336246" w:rsidRPr="006240E1" w:rsidRDefault="00336246" w:rsidP="006240E1">
      <w:pPr>
        <w:pStyle w:val="a0"/>
        <w:spacing w:line="360" w:lineRule="auto"/>
        <w:ind w:firstLine="709"/>
        <w:rPr>
          <w:color w:val="auto"/>
          <w:sz w:val="28"/>
          <w:szCs w:val="28"/>
        </w:rPr>
      </w:pPr>
      <w:r w:rsidRPr="006240E1">
        <w:rPr>
          <w:color w:val="auto"/>
          <w:sz w:val="28"/>
          <w:szCs w:val="28"/>
        </w:rPr>
        <w:t>Отсюда</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91" type="#_x0000_t75" style="width:210.75pt;height:21.75pt" fillcolor="window">
            <v:imagedata r:id="rId101" o:title=""/>
          </v:shape>
        </w:pict>
      </w:r>
      <w:r w:rsidR="00336246" w:rsidRPr="006240E1">
        <w:rPr>
          <w:color w:val="auto"/>
          <w:sz w:val="28"/>
          <w:szCs w:val="28"/>
          <w:lang w:val="en-US"/>
        </w:rPr>
        <w:t xml:space="preserve">  .                           (73</w:t>
      </w:r>
      <w:r w:rsidR="00336246" w:rsidRPr="006240E1">
        <w:rPr>
          <w:color w:val="auto"/>
          <w:sz w:val="28"/>
          <w:szCs w:val="28"/>
        </w:rPr>
        <w:t>.5)</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Поскольку плотность второго порядка симметрична относительно перестановок пар </w:t>
      </w:r>
      <w:r w:rsidR="0052498F">
        <w:rPr>
          <w:color w:val="auto"/>
          <w:sz w:val="28"/>
          <w:szCs w:val="28"/>
          <w:vertAlign w:val="subscript"/>
        </w:rPr>
        <w:pict>
          <v:shape id="_x0000_i1192" type="#_x0000_t75" style="width:21.75pt;height:16.5pt" fillcolor="window">
            <v:imagedata r:id="rId102" o:title=""/>
          </v:shape>
        </w:pict>
      </w:r>
      <w:r w:rsidRPr="006240E1">
        <w:rPr>
          <w:color w:val="auto"/>
          <w:sz w:val="28"/>
          <w:szCs w:val="28"/>
        </w:rPr>
        <w:t xml:space="preserve"> и </w:t>
      </w:r>
      <w:r w:rsidR="0052498F">
        <w:rPr>
          <w:color w:val="auto"/>
          <w:sz w:val="28"/>
          <w:szCs w:val="28"/>
          <w:vertAlign w:val="subscript"/>
        </w:rPr>
        <w:pict>
          <v:shape id="_x0000_i1193" type="#_x0000_t75" style="width:24.75pt;height:15pt" fillcolor="window">
            <v:imagedata r:id="rId103" o:title=""/>
          </v:shape>
        </w:pict>
      </w:r>
      <w:r w:rsidRPr="006240E1">
        <w:rPr>
          <w:color w:val="auto"/>
          <w:sz w:val="28"/>
          <w:szCs w:val="28"/>
        </w:rPr>
        <w:t xml:space="preserve"> , то из (73.5) следует </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94" type="#_x0000_t75" style="width:207.75pt;height:21.75pt" fillcolor="window">
            <v:imagedata r:id="rId104" o:title=""/>
          </v:shape>
        </w:pict>
      </w:r>
      <w:r w:rsidR="00336246" w:rsidRPr="006240E1">
        <w:rPr>
          <w:color w:val="auto"/>
          <w:sz w:val="28"/>
          <w:szCs w:val="28"/>
        </w:rPr>
        <w:t xml:space="preserve">  .                           (73.6)</w:t>
      </w:r>
    </w:p>
    <w:p w:rsidR="00336246" w:rsidRPr="006240E1" w:rsidRDefault="00336246" w:rsidP="006240E1">
      <w:pPr>
        <w:pStyle w:val="a0"/>
        <w:spacing w:line="360" w:lineRule="auto"/>
        <w:ind w:firstLine="709"/>
        <w:rPr>
          <w:color w:val="auto"/>
          <w:sz w:val="28"/>
          <w:szCs w:val="28"/>
        </w:rPr>
      </w:pPr>
      <w:r w:rsidRPr="006240E1">
        <w:rPr>
          <w:color w:val="auto"/>
          <w:sz w:val="28"/>
          <w:szCs w:val="28"/>
        </w:rPr>
        <w:t>Соотношения (73.5), (73.6) - это формулы умножения для плотностей. Очевидна аналогия этих формул с формулой умножения вероятностей. Используя свойство согласованности, из (73.6) получим</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95" type="#_x0000_t75" style="width:321.75pt;height:43.5pt" fillcolor="window">
            <v:imagedata r:id="rId105" o:title=""/>
          </v:shape>
        </w:pict>
      </w:r>
      <w:r w:rsidR="00336246" w:rsidRPr="006240E1">
        <w:rPr>
          <w:color w:val="auto"/>
          <w:sz w:val="28"/>
          <w:szCs w:val="28"/>
        </w:rPr>
        <w:t xml:space="preserve">  .         (73.7)</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Это соотношения аналогично формуле полной вероятности. Далее, выражения (73.6), (73.7) подставим в (73.4), тогда </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96" type="#_x0000_t75" style="width:243pt;height:66pt" fillcolor="window">
            <v:imagedata r:id="rId106" o:title=""/>
          </v:shape>
        </w:pict>
      </w:r>
      <w:r w:rsidR="00336246" w:rsidRPr="006240E1">
        <w:rPr>
          <w:color w:val="auto"/>
          <w:sz w:val="28"/>
          <w:szCs w:val="28"/>
        </w:rPr>
        <w:t xml:space="preserve">  .                          (73.8)</w:t>
      </w:r>
    </w:p>
    <w:p w:rsidR="00336246" w:rsidRPr="006240E1" w:rsidRDefault="00336246" w:rsidP="006240E1">
      <w:pPr>
        <w:pStyle w:val="a0"/>
        <w:spacing w:line="360" w:lineRule="auto"/>
        <w:ind w:firstLine="709"/>
        <w:rPr>
          <w:color w:val="auto"/>
          <w:sz w:val="28"/>
          <w:szCs w:val="28"/>
        </w:rPr>
      </w:pPr>
      <w:r w:rsidRPr="006240E1">
        <w:rPr>
          <w:color w:val="auto"/>
          <w:sz w:val="28"/>
          <w:szCs w:val="28"/>
        </w:rPr>
        <w:t>Данное соотношение представляет собой аналог формулы Байеса.</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336246" w:rsidP="006240E1">
      <w:pPr>
        <w:pStyle w:val="2"/>
        <w:spacing w:before="0" w:line="360" w:lineRule="auto"/>
        <w:ind w:firstLine="709"/>
        <w:rPr>
          <w:b/>
          <w:color w:val="auto"/>
          <w:sz w:val="28"/>
          <w:szCs w:val="28"/>
        </w:rPr>
      </w:pPr>
      <w:bookmarkStart w:id="6" w:name="_Toc184466116"/>
      <w:r w:rsidRPr="006240E1">
        <w:rPr>
          <w:b/>
          <w:color w:val="auto"/>
          <w:sz w:val="28"/>
          <w:szCs w:val="28"/>
        </w:rPr>
        <w:t>Примеры математических моделей случайных процессов</w:t>
      </w:r>
      <w:bookmarkEnd w:id="6"/>
      <w:r w:rsidRPr="006240E1">
        <w:rPr>
          <w:b/>
          <w:color w:val="auto"/>
          <w:sz w:val="28"/>
          <w:szCs w:val="28"/>
        </w:rPr>
        <w:t xml:space="preserve"> </w:t>
      </w:r>
    </w:p>
    <w:p w:rsidR="00336246" w:rsidRPr="006240E1" w:rsidRDefault="00336246" w:rsidP="006240E1">
      <w:pPr>
        <w:pStyle w:val="a0"/>
        <w:spacing w:line="360" w:lineRule="auto"/>
        <w:ind w:firstLine="709"/>
        <w:rPr>
          <w:b/>
          <w:color w:val="auto"/>
          <w:sz w:val="28"/>
          <w:szCs w:val="28"/>
        </w:rPr>
      </w:pPr>
      <w:r w:rsidRPr="006240E1">
        <w:rPr>
          <w:b/>
          <w:color w:val="auto"/>
          <w:sz w:val="28"/>
          <w:szCs w:val="28"/>
        </w:rPr>
        <w:t>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Из соотношения (73.1) следует</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97" type="#_x0000_t75" style="width:443.25pt;height:21.75pt" fillcolor="window">
            <v:imagedata r:id="rId107" o:title=""/>
          </v:shape>
        </w:pic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198" type="#_x0000_t75" style="width:3in;height:21.75pt" fillcolor="window">
            <v:imagedata r:id="rId108" o:title=""/>
          </v:shape>
        </w:pict>
      </w:r>
      <w:r w:rsidR="00336246" w:rsidRPr="006240E1">
        <w:rPr>
          <w:color w:val="auto"/>
          <w:sz w:val="28"/>
          <w:szCs w:val="28"/>
        </w:rPr>
        <w:t xml:space="preserve">  .                               (74.1)</w:t>
      </w:r>
    </w:p>
    <w:p w:rsidR="00336246" w:rsidRPr="006240E1" w:rsidRDefault="00336246" w:rsidP="006240E1">
      <w:pPr>
        <w:pStyle w:val="a0"/>
        <w:spacing w:line="360" w:lineRule="auto"/>
        <w:ind w:firstLine="709"/>
        <w:rPr>
          <w:color w:val="auto"/>
          <w:sz w:val="28"/>
          <w:szCs w:val="28"/>
        </w:rPr>
      </w:pPr>
      <w:r w:rsidRPr="006240E1">
        <w:rPr>
          <w:color w:val="auto"/>
          <w:sz w:val="28"/>
          <w:szCs w:val="28"/>
        </w:rPr>
        <w:t>Отметим, что здесь произведение первых двух сомножителей, согласно (73.1), равно</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 </w:t>
      </w:r>
      <w:r w:rsidR="0052498F">
        <w:rPr>
          <w:color w:val="auto"/>
          <w:sz w:val="28"/>
          <w:szCs w:val="28"/>
          <w:vertAlign w:val="subscript"/>
        </w:rPr>
        <w:pict>
          <v:shape id="_x0000_i1199" type="#_x0000_t75" style="width:258pt;height:21.75pt" fillcolor="window">
            <v:imagedata r:id="rId109" o:title=""/>
          </v:shape>
        </w:pict>
      </w:r>
      <w:r w:rsidRPr="006240E1">
        <w:rPr>
          <w:color w:val="auto"/>
          <w:sz w:val="28"/>
          <w:szCs w:val="28"/>
        </w:rPr>
        <w:t xml:space="preserve"> .                      (74.2)</w:t>
      </w:r>
    </w:p>
    <w:p w:rsidR="00336246" w:rsidRPr="006240E1" w:rsidRDefault="00336246" w:rsidP="006240E1">
      <w:pPr>
        <w:pStyle w:val="a0"/>
        <w:spacing w:line="360" w:lineRule="auto"/>
        <w:ind w:firstLine="709"/>
        <w:rPr>
          <w:color w:val="auto"/>
          <w:sz w:val="28"/>
          <w:szCs w:val="28"/>
        </w:rPr>
      </w:pPr>
      <w:r w:rsidRPr="006240E1">
        <w:rPr>
          <w:color w:val="auto"/>
          <w:sz w:val="28"/>
          <w:szCs w:val="28"/>
        </w:rPr>
        <w:t>Аналогично, произведение первых трех сомножителей в (74.1) равно</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200" type="#_x0000_t75" style="width:367.5pt;height:21.75pt" fillcolor="window">
            <v:imagedata r:id="rId110" o:title=""/>
          </v:shape>
        </w:pict>
      </w:r>
      <w:r w:rsidR="00336246" w:rsidRPr="006240E1">
        <w:rPr>
          <w:color w:val="auto"/>
          <w:sz w:val="28"/>
          <w:szCs w:val="28"/>
        </w:rPr>
        <w:t xml:space="preserve"> .   (74.3)</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74.1. Случайный процесс </w:t>
      </w:r>
      <w:r w:rsidR="0052498F">
        <w:rPr>
          <w:color w:val="auto"/>
          <w:sz w:val="28"/>
          <w:szCs w:val="28"/>
          <w:vertAlign w:val="subscript"/>
        </w:rPr>
        <w:pict>
          <v:shape id="_x0000_i1201" type="#_x0000_t75" style="width:25.5pt;height:19.5pt" fillcolor="window">
            <v:imagedata r:id="rId9" o:title=""/>
          </v:shape>
        </w:pict>
      </w:r>
      <w:r w:rsidRPr="006240E1">
        <w:rPr>
          <w:color w:val="auto"/>
          <w:sz w:val="28"/>
          <w:szCs w:val="28"/>
        </w:rPr>
        <w:t xml:space="preserve"> называется процессом с независимыми значениями, если случайные величины </w:t>
      </w:r>
      <w:r w:rsidR="0052498F">
        <w:rPr>
          <w:color w:val="auto"/>
          <w:sz w:val="28"/>
          <w:szCs w:val="28"/>
          <w:vertAlign w:val="subscript"/>
        </w:rPr>
        <w:pict>
          <v:shape id="_x0000_i1202" type="#_x0000_t75" style="width:87.75pt;height:19.5pt" fillcolor="window">
            <v:imagedata r:id="rId111" o:title=""/>
          </v:shape>
        </w:pict>
      </w:r>
      <w:r w:rsidRPr="006240E1">
        <w:rPr>
          <w:color w:val="auto"/>
          <w:sz w:val="28"/>
          <w:szCs w:val="28"/>
        </w:rPr>
        <w:t xml:space="preserve"> независимы в совокупности для любого </w:t>
      </w:r>
      <w:r w:rsidR="0052498F">
        <w:rPr>
          <w:color w:val="auto"/>
          <w:sz w:val="28"/>
          <w:szCs w:val="28"/>
          <w:vertAlign w:val="subscript"/>
        </w:rPr>
        <w:pict>
          <v:shape id="_x0000_i1203" type="#_x0000_t75" style="width:10.5pt;height:12pt" fillcolor="window">
            <v:imagedata r:id="rId112" o:title=""/>
          </v:shape>
        </w:pict>
      </w:r>
      <w:r w:rsidRPr="006240E1">
        <w:rPr>
          <w:color w:val="auto"/>
          <w:sz w:val="28"/>
          <w:szCs w:val="28"/>
        </w:rPr>
        <w:t xml:space="preserve"> и всех различных </w:t>
      </w:r>
      <w:r w:rsidR="0052498F">
        <w:rPr>
          <w:color w:val="auto"/>
          <w:sz w:val="28"/>
          <w:szCs w:val="28"/>
          <w:vertAlign w:val="subscript"/>
        </w:rPr>
        <w:pict>
          <v:shape id="_x0000_i1204" type="#_x0000_t75" style="width:10.5pt;height:19.5pt" fillcolor="window">
            <v:imagedata r:id="rId113" o:title=""/>
          </v:shape>
        </w:pict>
      </w:r>
      <w:r w:rsidRPr="006240E1">
        <w:rPr>
          <w:color w:val="auto"/>
          <w:sz w:val="28"/>
          <w:szCs w:val="28"/>
        </w:rPr>
        <w:t>. При этом соотношение (74.1) принимает вид:</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205" type="#_x0000_t75" style="width:213pt;height:40.5pt" fillcolor="window">
            <v:imagedata r:id="rId114" o:title=""/>
          </v:shape>
        </w:pict>
      </w:r>
      <w:r w:rsidR="00336246" w:rsidRPr="006240E1">
        <w:rPr>
          <w:color w:val="auto"/>
          <w:sz w:val="28"/>
          <w:szCs w:val="28"/>
        </w:rPr>
        <w:t xml:space="preserve"> .                             (74.4)</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Таким образом, </w:t>
      </w:r>
      <w:r w:rsidR="0052498F">
        <w:rPr>
          <w:color w:val="auto"/>
          <w:sz w:val="28"/>
          <w:szCs w:val="28"/>
          <w:vertAlign w:val="subscript"/>
        </w:rPr>
        <w:pict>
          <v:shape id="_x0000_i1206" type="#_x0000_t75" style="width:10.5pt;height:12pt" fillcolor="window">
            <v:imagedata r:id="rId32" o:title=""/>
          </v:shape>
        </w:pict>
      </w:r>
      <w:r w:rsidRPr="006240E1">
        <w:rPr>
          <w:color w:val="auto"/>
          <w:sz w:val="28"/>
          <w:szCs w:val="28"/>
        </w:rPr>
        <w:t xml:space="preserve">- мерная плотность распределения вероятности </w:t>
      </w:r>
      <w:r w:rsidR="0052498F">
        <w:rPr>
          <w:color w:val="auto"/>
          <w:sz w:val="28"/>
          <w:szCs w:val="28"/>
          <w:vertAlign w:val="subscript"/>
        </w:rPr>
        <w:pict>
          <v:shape id="_x0000_i1207" type="#_x0000_t75" style="width:16.5pt;height:19.5pt" fillcolor="window">
            <v:imagedata r:id="rId115" o:title=""/>
          </v:shape>
        </w:pict>
      </w:r>
      <w:r w:rsidRPr="006240E1">
        <w:rPr>
          <w:color w:val="auto"/>
          <w:sz w:val="28"/>
          <w:szCs w:val="28"/>
        </w:rPr>
        <w:t xml:space="preserve"> случайного процесса с независимыми значениями полностью определяется через его одномерную плотность вероятности </w:t>
      </w:r>
      <w:r w:rsidR="0052498F">
        <w:rPr>
          <w:color w:val="auto"/>
          <w:sz w:val="28"/>
          <w:szCs w:val="28"/>
          <w:vertAlign w:val="subscript"/>
        </w:rPr>
        <w:pict>
          <v:shape id="_x0000_i1208" type="#_x0000_t75" style="width:15pt;height:19.5pt" fillcolor="window">
            <v:imagedata r:id="rId116" o:title=""/>
          </v:shape>
        </w:pict>
      </w:r>
      <w:r w:rsidRPr="006240E1">
        <w:rPr>
          <w:color w:val="auto"/>
          <w:sz w:val="28"/>
          <w:szCs w:val="28"/>
        </w:rPr>
        <w:t xml:space="preserve">. Столь простая структура </w:t>
      </w:r>
      <w:r w:rsidR="0052498F">
        <w:rPr>
          <w:color w:val="auto"/>
          <w:sz w:val="28"/>
          <w:szCs w:val="28"/>
          <w:vertAlign w:val="subscript"/>
        </w:rPr>
        <w:pict>
          <v:shape id="_x0000_i1209" type="#_x0000_t75" style="width:10.5pt;height:12pt" fillcolor="window">
            <v:imagedata r:id="rId32" o:title=""/>
          </v:shape>
        </w:pict>
      </w:r>
      <w:r w:rsidRPr="006240E1">
        <w:rPr>
          <w:color w:val="auto"/>
          <w:sz w:val="28"/>
          <w:szCs w:val="28"/>
        </w:rPr>
        <w:t xml:space="preserve">- мерной плотности позволяет во многих случаях легко находить решения задач. Однако, столь простая математическая модель (74.4) может оказаться неадэкватной исследуемому процессу. Тогда результаты теоретических расчетов, основанные на формуле (74.4), не соответствуют результатам опыта, и возникает необходимость построения более сложной математической модели исследуемого процесса с учетом статистических связей между его различными сечениями </w:t>
      </w:r>
      <w:r w:rsidR="0052498F">
        <w:rPr>
          <w:color w:val="auto"/>
          <w:sz w:val="28"/>
          <w:szCs w:val="28"/>
          <w:vertAlign w:val="subscript"/>
        </w:rPr>
        <w:pict>
          <v:shape id="_x0000_i1210" type="#_x0000_t75" style="width:33.75pt;height:19.5pt" fillcolor="window">
            <v:imagedata r:id="rId61" o:title=""/>
          </v:shape>
        </w:pict>
      </w:r>
      <w:r w:rsidRPr="006240E1">
        <w:rPr>
          <w:color w:val="auto"/>
          <w:sz w:val="28"/>
          <w:szCs w:val="28"/>
        </w:rPr>
        <w:t xml:space="preserve">, </w:t>
      </w:r>
      <w:r w:rsidR="0052498F">
        <w:rPr>
          <w:color w:val="auto"/>
          <w:sz w:val="28"/>
          <w:szCs w:val="28"/>
          <w:vertAlign w:val="subscript"/>
        </w:rPr>
        <w:pict>
          <v:shape id="_x0000_i1211" type="#_x0000_t75" style="width:34.5pt;height:21.75pt" fillcolor="window">
            <v:imagedata r:id="rId117" o:title=""/>
          </v:shape>
        </w:pict>
      </w:r>
      <w:r w:rsidRPr="006240E1">
        <w:rPr>
          <w:color w:val="auto"/>
          <w:sz w:val="28"/>
          <w:szCs w:val="28"/>
        </w:rPr>
        <w:t>, что позволит получить более точное описание свойств исследуемого процесса.</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74.2. Случайный процесс </w:t>
      </w:r>
      <w:r w:rsidR="0052498F">
        <w:rPr>
          <w:color w:val="auto"/>
          <w:sz w:val="28"/>
          <w:szCs w:val="28"/>
          <w:vertAlign w:val="subscript"/>
        </w:rPr>
        <w:pict>
          <v:shape id="_x0000_i1212" type="#_x0000_t75" style="width:25.5pt;height:19.5pt" fillcolor="window">
            <v:imagedata r:id="rId9" o:title=""/>
          </v:shape>
        </w:pict>
      </w:r>
      <w:r w:rsidRPr="006240E1">
        <w:rPr>
          <w:color w:val="auto"/>
          <w:sz w:val="28"/>
          <w:szCs w:val="28"/>
        </w:rPr>
        <w:t xml:space="preserve"> называется процессом с ортогональными значениями, если </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213" type="#_x0000_t75" style="width:105.75pt;height:21.75pt" fillcolor="window">
            <v:imagedata r:id="rId118" o:title=""/>
          </v:shape>
        </w:pict>
      </w:r>
      <w:r w:rsidR="00336246" w:rsidRPr="006240E1">
        <w:rPr>
          <w:color w:val="auto"/>
          <w:sz w:val="28"/>
          <w:szCs w:val="28"/>
        </w:rPr>
        <w:t xml:space="preserve">                                              (74.5)</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для любых моментов времени </w:t>
      </w:r>
      <w:r w:rsidR="0052498F">
        <w:rPr>
          <w:color w:val="auto"/>
          <w:sz w:val="28"/>
          <w:szCs w:val="28"/>
          <w:vertAlign w:val="subscript"/>
        </w:rPr>
        <w:pict>
          <v:shape id="_x0000_i1214" type="#_x0000_t75" style="width:39.75pt;height:21.75pt" fillcolor="window">
            <v:imagedata r:id="rId119" o:title=""/>
          </v:shape>
        </w:pict>
      </w:r>
      <w:r w:rsidRPr="006240E1">
        <w:rPr>
          <w:color w:val="auto"/>
          <w:sz w:val="28"/>
          <w:szCs w:val="28"/>
        </w:rPr>
        <w:t>.</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74.3. Случайный процесс </w:t>
      </w:r>
      <w:r w:rsidR="0052498F">
        <w:rPr>
          <w:color w:val="auto"/>
          <w:sz w:val="28"/>
          <w:szCs w:val="28"/>
          <w:vertAlign w:val="subscript"/>
        </w:rPr>
        <w:pict>
          <v:shape id="_x0000_i1215" type="#_x0000_t75" style="width:25.5pt;height:19.5pt" fillcolor="window">
            <v:imagedata r:id="rId9" o:title=""/>
          </v:shape>
        </w:pict>
      </w:r>
      <w:r w:rsidRPr="006240E1">
        <w:rPr>
          <w:color w:val="auto"/>
          <w:sz w:val="28"/>
          <w:szCs w:val="28"/>
        </w:rPr>
        <w:t xml:space="preserve"> называется процессом с независимыми приращениями, если случайные величины </w:t>
      </w:r>
      <w:r w:rsidR="0052498F">
        <w:rPr>
          <w:color w:val="auto"/>
          <w:sz w:val="28"/>
          <w:szCs w:val="28"/>
          <w:vertAlign w:val="subscript"/>
        </w:rPr>
        <w:pict>
          <v:shape id="_x0000_i1216" type="#_x0000_t75" style="width:79.5pt;height:19.5pt" fillcolor="window">
            <v:imagedata r:id="rId120" o:title=""/>
          </v:shape>
        </w:pict>
      </w:r>
      <w:r w:rsidRPr="006240E1">
        <w:rPr>
          <w:color w:val="auto"/>
          <w:sz w:val="28"/>
          <w:szCs w:val="28"/>
        </w:rPr>
        <w:t xml:space="preserve"> и </w:t>
      </w:r>
      <w:r w:rsidR="0052498F">
        <w:rPr>
          <w:color w:val="auto"/>
          <w:sz w:val="28"/>
          <w:szCs w:val="28"/>
          <w:vertAlign w:val="subscript"/>
        </w:rPr>
        <w:pict>
          <v:shape id="_x0000_i1217" type="#_x0000_t75" style="width:81pt;height:19.5pt" fillcolor="window">
            <v:imagedata r:id="rId121" o:title=""/>
          </v:shape>
        </w:pict>
      </w:r>
      <w:r w:rsidRPr="006240E1">
        <w:rPr>
          <w:color w:val="auto"/>
          <w:sz w:val="28"/>
          <w:szCs w:val="28"/>
        </w:rPr>
        <w:t xml:space="preserve"> независимы для любых неперекрывающихся отрезков </w:t>
      </w:r>
      <w:r w:rsidR="0052498F">
        <w:rPr>
          <w:color w:val="auto"/>
          <w:sz w:val="28"/>
          <w:szCs w:val="28"/>
          <w:vertAlign w:val="subscript"/>
        </w:rPr>
        <w:pict>
          <v:shape id="_x0000_i1218" type="#_x0000_t75" style="width:37.5pt;height:19.5pt" fillcolor="window">
            <v:imagedata r:id="rId122" o:title=""/>
          </v:shape>
        </w:pict>
      </w:r>
      <w:r w:rsidRPr="006240E1">
        <w:rPr>
          <w:color w:val="auto"/>
          <w:sz w:val="28"/>
          <w:szCs w:val="28"/>
        </w:rPr>
        <w:t xml:space="preserve">, </w:t>
      </w:r>
      <w:r w:rsidR="0052498F">
        <w:rPr>
          <w:color w:val="auto"/>
          <w:sz w:val="28"/>
          <w:szCs w:val="28"/>
          <w:vertAlign w:val="subscript"/>
        </w:rPr>
        <w:pict>
          <v:shape id="_x0000_i1219" type="#_x0000_t75" style="width:39pt;height:19.5pt" fillcolor="window">
            <v:imagedata r:id="rId123" o:title=""/>
          </v:shape>
        </w:pict>
      </w:r>
      <w:r w:rsidRPr="006240E1">
        <w:rPr>
          <w:color w:val="auto"/>
          <w:sz w:val="28"/>
          <w:szCs w:val="28"/>
        </w:rPr>
        <w:t>.</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74.4. Пусть моменты времени </w:t>
      </w:r>
      <w:r w:rsidR="0052498F">
        <w:rPr>
          <w:color w:val="auto"/>
          <w:sz w:val="28"/>
          <w:szCs w:val="28"/>
          <w:vertAlign w:val="subscript"/>
        </w:rPr>
        <w:pict>
          <v:shape id="_x0000_i1220" type="#_x0000_t75" style="width:93pt;height:19.5pt" fillcolor="window">
            <v:imagedata r:id="rId124" o:title=""/>
          </v:shape>
        </w:pict>
      </w:r>
      <w:r w:rsidRPr="006240E1">
        <w:rPr>
          <w:color w:val="auto"/>
          <w:sz w:val="28"/>
          <w:szCs w:val="28"/>
        </w:rPr>
        <w:t xml:space="preserve"> - упорядочены по индексу. Случайный процесс </w:t>
      </w:r>
      <w:r w:rsidR="0052498F">
        <w:rPr>
          <w:color w:val="auto"/>
          <w:sz w:val="28"/>
          <w:szCs w:val="28"/>
          <w:vertAlign w:val="subscript"/>
        </w:rPr>
        <w:pict>
          <v:shape id="_x0000_i1221" type="#_x0000_t75" style="width:25.5pt;height:19.5pt" fillcolor="window">
            <v:imagedata r:id="rId9" o:title=""/>
          </v:shape>
        </w:pict>
      </w:r>
      <w:r w:rsidRPr="006240E1">
        <w:rPr>
          <w:color w:val="auto"/>
          <w:sz w:val="28"/>
          <w:szCs w:val="28"/>
        </w:rPr>
        <w:t xml:space="preserve"> называется марковским, если его условная плотность вероятности удовлетворяет равенству:</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222" type="#_x0000_t75" style="width:327pt;height:21.75pt" fillcolor="window">
            <v:imagedata r:id="rId125" o:title=""/>
          </v:shape>
        </w:pict>
      </w:r>
      <w:r w:rsidR="00336246" w:rsidRPr="006240E1">
        <w:rPr>
          <w:color w:val="auto"/>
          <w:sz w:val="28"/>
          <w:szCs w:val="28"/>
        </w:rPr>
        <w:t xml:space="preserve"> .        </w:t>
      </w:r>
      <w:r w:rsidR="00336246" w:rsidRPr="006240E1">
        <w:rPr>
          <w:color w:val="auto"/>
          <w:sz w:val="28"/>
          <w:szCs w:val="28"/>
          <w:lang w:val="en-US"/>
        </w:rPr>
        <w:t>(74</w:t>
      </w:r>
      <w:r w:rsidR="00336246" w:rsidRPr="006240E1">
        <w:rPr>
          <w:color w:val="auto"/>
          <w:sz w:val="28"/>
          <w:szCs w:val="28"/>
        </w:rPr>
        <w:t>.6)</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Таким образом, для марковского процесса случайная величина </w:t>
      </w:r>
      <w:r w:rsidR="0052498F">
        <w:rPr>
          <w:color w:val="auto"/>
          <w:sz w:val="28"/>
          <w:szCs w:val="28"/>
          <w:vertAlign w:val="subscript"/>
        </w:rPr>
        <w:pict>
          <v:shape id="_x0000_i1223" type="#_x0000_t75" style="width:33pt;height:19.5pt" fillcolor="window">
            <v:imagedata r:id="rId126" o:title=""/>
          </v:shape>
        </w:pict>
      </w:r>
      <w:r w:rsidRPr="006240E1">
        <w:rPr>
          <w:color w:val="auto"/>
          <w:sz w:val="28"/>
          <w:szCs w:val="28"/>
        </w:rPr>
        <w:t xml:space="preserve"> зависит только от </w:t>
      </w:r>
      <w:r w:rsidR="0052498F">
        <w:rPr>
          <w:color w:val="auto"/>
          <w:sz w:val="28"/>
          <w:szCs w:val="28"/>
          <w:vertAlign w:val="subscript"/>
        </w:rPr>
        <w:pict>
          <v:shape id="_x0000_i1224" type="#_x0000_t75" style="width:40.5pt;height:19.5pt" fillcolor="window">
            <v:imagedata r:id="rId127" o:title=""/>
          </v:shape>
        </w:pict>
      </w:r>
      <w:r w:rsidRPr="006240E1">
        <w:rPr>
          <w:color w:val="auto"/>
          <w:sz w:val="28"/>
          <w:szCs w:val="28"/>
        </w:rPr>
        <w:t xml:space="preserve">  и не зависит от всех </w:t>
      </w:r>
      <w:r w:rsidR="0052498F">
        <w:rPr>
          <w:color w:val="auto"/>
          <w:sz w:val="28"/>
          <w:szCs w:val="28"/>
          <w:vertAlign w:val="subscript"/>
        </w:rPr>
        <w:pict>
          <v:shape id="_x0000_i1225" type="#_x0000_t75" style="width:30.75pt;height:19.5pt" fillcolor="window">
            <v:imagedata r:id="rId128" o:title=""/>
          </v:shape>
        </w:pict>
      </w:r>
      <w:r w:rsidRPr="006240E1">
        <w:rPr>
          <w:color w:val="auto"/>
          <w:sz w:val="28"/>
          <w:szCs w:val="28"/>
        </w:rPr>
        <w:t xml:space="preserve">,  </w:t>
      </w:r>
      <w:r w:rsidR="0052498F">
        <w:rPr>
          <w:color w:val="auto"/>
          <w:sz w:val="28"/>
          <w:szCs w:val="28"/>
          <w:vertAlign w:val="subscript"/>
        </w:rPr>
        <w:pict>
          <v:shape id="_x0000_i1226" type="#_x0000_t75" style="width:48pt;height:19.5pt" fillcolor="window">
            <v:imagedata r:id="rId129" o:title=""/>
          </v:shape>
        </w:pict>
      </w:r>
      <w:r w:rsidRPr="006240E1">
        <w:rPr>
          <w:color w:val="auto"/>
          <w:sz w:val="28"/>
          <w:szCs w:val="28"/>
        </w:rPr>
        <w:t xml:space="preserve">. Принято говорить, что марковский процесс помнит свою историю только на один шаг.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Соотношение (74.1) для марковского процесса принимает вид:</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227" type="#_x0000_t75" style="width:429pt;height:21.75pt" fillcolor="window">
            <v:imagedata r:id="rId130" o:title=""/>
          </v:shape>
        </w:pict>
      </w:r>
      <w:r w:rsidR="00336246" w:rsidRPr="006240E1">
        <w:rPr>
          <w:color w:val="auto"/>
          <w:sz w:val="28"/>
          <w:szCs w:val="28"/>
        </w:rPr>
        <w:t>.</w:t>
      </w:r>
    </w:p>
    <w:p w:rsidR="00336246" w:rsidRPr="006240E1" w:rsidRDefault="00336246" w:rsidP="006240E1">
      <w:pPr>
        <w:pStyle w:val="a0"/>
        <w:spacing w:line="360" w:lineRule="auto"/>
        <w:ind w:firstLine="709"/>
        <w:rPr>
          <w:color w:val="auto"/>
          <w:sz w:val="28"/>
          <w:szCs w:val="28"/>
        </w:rPr>
      </w:pPr>
      <w:r w:rsidRPr="006240E1">
        <w:rPr>
          <w:color w:val="auto"/>
          <w:sz w:val="28"/>
          <w:szCs w:val="28"/>
        </w:rPr>
        <w:t>(74.7)</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Отсюда следует, что, </w:t>
      </w:r>
      <w:r w:rsidR="0052498F">
        <w:rPr>
          <w:color w:val="auto"/>
          <w:sz w:val="28"/>
          <w:szCs w:val="28"/>
          <w:vertAlign w:val="subscript"/>
        </w:rPr>
        <w:pict>
          <v:shape id="_x0000_i1228" type="#_x0000_t75" style="width:10.5pt;height:12pt" fillcolor="window">
            <v:imagedata r:id="rId32" o:title=""/>
          </v:shape>
        </w:pict>
      </w:r>
      <w:r w:rsidRPr="006240E1">
        <w:rPr>
          <w:color w:val="auto"/>
          <w:sz w:val="28"/>
          <w:szCs w:val="28"/>
        </w:rPr>
        <w:t xml:space="preserve">- мерная плотность распределения вероятности </w:t>
      </w:r>
      <w:r w:rsidR="0052498F">
        <w:rPr>
          <w:color w:val="auto"/>
          <w:sz w:val="28"/>
          <w:szCs w:val="28"/>
          <w:vertAlign w:val="subscript"/>
        </w:rPr>
        <w:pict>
          <v:shape id="_x0000_i1229" type="#_x0000_t75" style="width:16.5pt;height:19.5pt" fillcolor="window">
            <v:imagedata r:id="rId115" o:title=""/>
          </v:shape>
        </w:pict>
      </w:r>
      <w:r w:rsidRPr="006240E1">
        <w:rPr>
          <w:color w:val="auto"/>
          <w:sz w:val="28"/>
          <w:szCs w:val="28"/>
        </w:rPr>
        <w:t xml:space="preserve"> случайного марковского процесса полностью определяется его двумерной плотностью </w:t>
      </w:r>
      <w:r w:rsidR="0052498F">
        <w:rPr>
          <w:color w:val="auto"/>
          <w:sz w:val="28"/>
          <w:szCs w:val="28"/>
          <w:vertAlign w:val="subscript"/>
        </w:rPr>
        <w:pict>
          <v:shape id="_x0000_i1230" type="#_x0000_t75" style="width:16.5pt;height:19.5pt" fillcolor="window">
            <v:imagedata r:id="rId131" o:title=""/>
          </v:shape>
        </w:pict>
      </w:r>
      <w:r w:rsidRPr="006240E1">
        <w:rPr>
          <w:color w:val="auto"/>
          <w:sz w:val="28"/>
          <w:szCs w:val="28"/>
        </w:rPr>
        <w:t xml:space="preserve">, поскольку одномерная плотность </w:t>
      </w:r>
      <w:r w:rsidR="0052498F">
        <w:rPr>
          <w:color w:val="auto"/>
          <w:sz w:val="28"/>
          <w:szCs w:val="28"/>
          <w:vertAlign w:val="subscript"/>
        </w:rPr>
        <w:pict>
          <v:shape id="_x0000_i1231" type="#_x0000_t75" style="width:15pt;height:19.5pt" fillcolor="window">
            <v:imagedata r:id="rId116" o:title=""/>
          </v:shape>
        </w:pict>
      </w:r>
      <w:r w:rsidRPr="006240E1">
        <w:rPr>
          <w:color w:val="auto"/>
          <w:sz w:val="28"/>
          <w:szCs w:val="28"/>
        </w:rPr>
        <w:t xml:space="preserve"> и условная </w:t>
      </w:r>
      <w:r w:rsidR="0052498F">
        <w:rPr>
          <w:color w:val="auto"/>
          <w:sz w:val="28"/>
          <w:szCs w:val="28"/>
          <w:vertAlign w:val="subscript"/>
        </w:rPr>
        <w:pict>
          <v:shape id="_x0000_i1232" type="#_x0000_t75" style="width:21pt;height:21.75pt" fillcolor="window">
            <v:imagedata r:id="rId132" o:title=""/>
          </v:shape>
        </w:pict>
      </w:r>
      <w:r w:rsidRPr="006240E1">
        <w:rPr>
          <w:color w:val="auto"/>
          <w:sz w:val="28"/>
          <w:szCs w:val="28"/>
        </w:rPr>
        <w:t xml:space="preserve"> определяются через </w:t>
      </w:r>
      <w:r w:rsidR="0052498F">
        <w:rPr>
          <w:color w:val="auto"/>
          <w:sz w:val="28"/>
          <w:szCs w:val="28"/>
          <w:vertAlign w:val="subscript"/>
        </w:rPr>
        <w:pict>
          <v:shape id="_x0000_i1233" type="#_x0000_t75" style="width:16.5pt;height:19.5pt" fillcolor="window">
            <v:imagedata r:id="rId131" o:title=""/>
          </v:shape>
        </w:pict>
      </w:r>
      <w:r w:rsidRPr="006240E1">
        <w:rPr>
          <w:color w:val="auto"/>
          <w:sz w:val="28"/>
          <w:szCs w:val="28"/>
        </w:rPr>
        <w:t xml:space="preserve"> по формулам (73.7) и (73.4).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Марковский процесс можно рассматривать как обобщение процесса с независимыми значениями, в том смысле, что последний не помнит свою историю, а марковский процесс помнит свою историю на один шаг. Но и марковский процесс можно усложнить, удлиняя его память на два шага, на три шага и т.д. В результате получаются более точные математические модели исследуемого процесса, что, однако, достигается  их усложнением. Такие модели также принято называть марковскими процессами, но самая простая из них, с памятью в один шаг (74.7), в этом ряду называется простейшим марковским процессом.</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6240E1" w:rsidP="006240E1">
      <w:pPr>
        <w:pStyle w:val="2"/>
        <w:spacing w:before="0" w:line="360" w:lineRule="auto"/>
        <w:ind w:firstLine="709"/>
        <w:rPr>
          <w:b/>
          <w:color w:val="auto"/>
          <w:sz w:val="28"/>
          <w:szCs w:val="28"/>
        </w:rPr>
      </w:pPr>
      <w:bookmarkStart w:id="7" w:name="_Toc184466117"/>
      <w:r>
        <w:rPr>
          <w:b/>
          <w:color w:val="auto"/>
          <w:sz w:val="28"/>
          <w:szCs w:val="28"/>
        </w:rPr>
        <w:br w:type="page"/>
      </w:r>
      <w:r w:rsidR="00336246" w:rsidRPr="006240E1">
        <w:rPr>
          <w:b/>
          <w:color w:val="auto"/>
          <w:sz w:val="28"/>
          <w:szCs w:val="28"/>
        </w:rPr>
        <w:t>Стационарные процессы</w:t>
      </w:r>
      <w:bookmarkEnd w:id="7"/>
      <w:r w:rsidR="00336246" w:rsidRPr="006240E1">
        <w:rPr>
          <w:b/>
          <w:color w:val="auto"/>
          <w:sz w:val="28"/>
          <w:szCs w:val="28"/>
        </w:rPr>
        <w:t xml:space="preserve">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75.1. Случайный процесс </w:t>
      </w:r>
      <w:r w:rsidR="0052498F">
        <w:rPr>
          <w:color w:val="auto"/>
          <w:sz w:val="28"/>
          <w:szCs w:val="28"/>
          <w:vertAlign w:val="subscript"/>
        </w:rPr>
        <w:pict>
          <v:shape id="_x0000_i1234" type="#_x0000_t75" style="width:25.5pt;height:19.5pt" fillcolor="window">
            <v:imagedata r:id="rId9" o:title=""/>
          </v:shape>
        </w:pict>
      </w:r>
      <w:r w:rsidRPr="006240E1">
        <w:rPr>
          <w:color w:val="auto"/>
          <w:sz w:val="28"/>
          <w:szCs w:val="28"/>
        </w:rPr>
        <w:t xml:space="preserve"> называется строго стационарным, если  его </w:t>
      </w:r>
      <w:r w:rsidR="0052498F">
        <w:rPr>
          <w:color w:val="auto"/>
          <w:sz w:val="28"/>
          <w:szCs w:val="28"/>
          <w:vertAlign w:val="subscript"/>
        </w:rPr>
        <w:pict>
          <v:shape id="_x0000_i1235" type="#_x0000_t75" style="width:10.5pt;height:12pt" fillcolor="window">
            <v:imagedata r:id="rId112" o:title=""/>
          </v:shape>
        </w:pict>
      </w:r>
      <w:r w:rsidRPr="006240E1">
        <w:rPr>
          <w:color w:val="auto"/>
          <w:sz w:val="28"/>
          <w:szCs w:val="28"/>
        </w:rPr>
        <w:t xml:space="preserve"> - мерная плотность вероятности удовлетворяет условию:</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236" type="#_x0000_t75" style="width:315pt;height:19.5pt" fillcolor="window">
            <v:imagedata r:id="rId133" o:title=""/>
          </v:shape>
        </w:pict>
      </w:r>
      <w:r w:rsidR="00336246" w:rsidRPr="006240E1">
        <w:rPr>
          <w:color w:val="auto"/>
          <w:sz w:val="28"/>
          <w:szCs w:val="28"/>
        </w:rPr>
        <w:t xml:space="preserve">            (75.1)</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для любого </w:t>
      </w:r>
      <w:r w:rsidR="0052498F">
        <w:rPr>
          <w:color w:val="auto"/>
          <w:sz w:val="28"/>
          <w:szCs w:val="28"/>
          <w:vertAlign w:val="subscript"/>
        </w:rPr>
        <w:pict>
          <v:shape id="_x0000_i1237" type="#_x0000_t75" style="width:10.5pt;height:12pt" fillcolor="window">
            <v:imagedata r:id="rId134" o:title=""/>
          </v:shape>
        </w:pict>
      </w:r>
      <w:r w:rsidRPr="006240E1">
        <w:rPr>
          <w:color w:val="auto"/>
          <w:sz w:val="28"/>
          <w:szCs w:val="28"/>
        </w:rPr>
        <w:t xml:space="preserve">. Отсюда при </w:t>
      </w:r>
      <w:r w:rsidR="0052498F">
        <w:rPr>
          <w:color w:val="auto"/>
          <w:sz w:val="28"/>
          <w:szCs w:val="28"/>
          <w:vertAlign w:val="subscript"/>
        </w:rPr>
        <w:pict>
          <v:shape id="_x0000_i1238" type="#_x0000_t75" style="width:33pt;height:16.5pt" fillcolor="window">
            <v:imagedata r:id="rId135" o:title=""/>
          </v:shape>
        </w:pict>
      </w:r>
      <w:r w:rsidRPr="006240E1">
        <w:rPr>
          <w:color w:val="auto"/>
          <w:sz w:val="28"/>
          <w:szCs w:val="28"/>
        </w:rPr>
        <w:t xml:space="preserve"> и </w:t>
      </w:r>
      <w:r w:rsidR="0052498F">
        <w:rPr>
          <w:color w:val="auto"/>
          <w:sz w:val="28"/>
          <w:szCs w:val="28"/>
          <w:vertAlign w:val="subscript"/>
        </w:rPr>
        <w:pict>
          <v:shape id="_x0000_i1239" type="#_x0000_t75" style="width:43.5pt;height:19.5pt" fillcolor="window">
            <v:imagedata r:id="rId136" o:title=""/>
          </v:shape>
        </w:pict>
      </w:r>
      <w:r w:rsidRPr="006240E1">
        <w:rPr>
          <w:color w:val="auto"/>
          <w:sz w:val="28"/>
          <w:szCs w:val="28"/>
        </w:rPr>
        <w:t xml:space="preserve"> получим</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240" type="#_x0000_t75" style="width:120pt;height:19.5pt" fillcolor="window">
            <v:imagedata r:id="rId137" o:title=""/>
          </v:shape>
        </w:pict>
      </w:r>
      <w:r w:rsidR="00336246" w:rsidRPr="006240E1">
        <w:rPr>
          <w:color w:val="auto"/>
          <w:sz w:val="28"/>
          <w:szCs w:val="28"/>
        </w:rPr>
        <w:t xml:space="preserve"> .                                            (75.2)</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Это равенство означает, что плотность первого порядка </w:t>
      </w:r>
      <w:r w:rsidR="0052498F">
        <w:rPr>
          <w:color w:val="auto"/>
          <w:sz w:val="28"/>
          <w:szCs w:val="28"/>
          <w:vertAlign w:val="subscript"/>
        </w:rPr>
        <w:pict>
          <v:shape id="_x0000_i1241" type="#_x0000_t75" style="width:43.5pt;height:19.5pt" fillcolor="window">
            <v:imagedata r:id="rId138" o:title=""/>
          </v:shape>
        </w:pict>
      </w:r>
      <w:r w:rsidRPr="006240E1">
        <w:rPr>
          <w:color w:val="auto"/>
          <w:sz w:val="28"/>
          <w:szCs w:val="28"/>
        </w:rPr>
        <w:t xml:space="preserve">не зависит от времени </w:t>
      </w:r>
      <w:r w:rsidR="0052498F">
        <w:rPr>
          <w:color w:val="auto"/>
          <w:sz w:val="28"/>
          <w:szCs w:val="28"/>
          <w:vertAlign w:val="subscript"/>
        </w:rPr>
        <w:pict>
          <v:shape id="_x0000_i1242" type="#_x0000_t75" style="width:7.5pt;height:13.5pt" fillcolor="window">
            <v:imagedata r:id="rId139" o:title=""/>
          </v:shape>
        </w:pict>
      </w:r>
      <w:r w:rsidRPr="006240E1">
        <w:rPr>
          <w:color w:val="auto"/>
          <w:sz w:val="28"/>
          <w:szCs w:val="28"/>
        </w:rPr>
        <w:t xml:space="preserve">. При этом математическое ожидание случайного процесса </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243" type="#_x0000_t75" style="width:204pt;height:43.5pt" fillcolor="window">
            <v:imagedata r:id="rId140" o:title=""/>
          </v:shape>
        </w:pict>
      </w:r>
      <w:r w:rsidR="00336246" w:rsidRPr="006240E1">
        <w:rPr>
          <w:color w:val="auto"/>
          <w:sz w:val="28"/>
          <w:szCs w:val="28"/>
        </w:rPr>
        <w:t xml:space="preserve">                             (75.3)</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 величина постоянная, не зависимая от времени. Аналогично, постоянными для этого процесса являются среднее квадрата </w:t>
      </w:r>
      <w:r w:rsidR="0052498F">
        <w:rPr>
          <w:color w:val="auto"/>
          <w:sz w:val="28"/>
          <w:szCs w:val="28"/>
          <w:vertAlign w:val="subscript"/>
        </w:rPr>
        <w:pict>
          <v:shape id="_x0000_i1244" type="#_x0000_t75" style="width:54.75pt;height:21.75pt" fillcolor="window">
            <v:imagedata r:id="rId141" o:title=""/>
          </v:shape>
        </w:pict>
      </w:r>
      <w:r w:rsidRPr="006240E1">
        <w:rPr>
          <w:color w:val="auto"/>
          <w:sz w:val="28"/>
          <w:szCs w:val="28"/>
        </w:rPr>
        <w:t xml:space="preserve"> и дисперсия  </w:t>
      </w:r>
      <w:r w:rsidR="0052498F">
        <w:rPr>
          <w:color w:val="auto"/>
          <w:sz w:val="28"/>
          <w:szCs w:val="28"/>
          <w:vertAlign w:val="subscript"/>
        </w:rPr>
        <w:pict>
          <v:shape id="_x0000_i1245" type="#_x0000_t75" style="width:78pt;height:22.5pt" fillcolor="window">
            <v:imagedata r:id="rId142" o:title=""/>
          </v:shape>
        </w:pict>
      </w:r>
      <w:r w:rsidRPr="006240E1">
        <w:rPr>
          <w:color w:val="auto"/>
          <w:sz w:val="28"/>
          <w:szCs w:val="28"/>
        </w:rPr>
        <w:t xml:space="preserve">. Пусть </w:t>
      </w:r>
      <w:r w:rsidR="0052498F">
        <w:rPr>
          <w:color w:val="auto"/>
          <w:sz w:val="28"/>
          <w:szCs w:val="28"/>
          <w:vertAlign w:val="subscript"/>
        </w:rPr>
        <w:pict>
          <v:shape id="_x0000_i1246" type="#_x0000_t75" style="width:34.5pt;height:16.5pt" fillcolor="window">
            <v:imagedata r:id="rId143" o:title=""/>
          </v:shape>
        </w:pict>
      </w:r>
      <w:r w:rsidRPr="006240E1">
        <w:rPr>
          <w:color w:val="auto"/>
          <w:sz w:val="28"/>
          <w:szCs w:val="28"/>
        </w:rPr>
        <w:t xml:space="preserve"> и  </w:t>
      </w:r>
      <w:r w:rsidR="0052498F">
        <w:rPr>
          <w:color w:val="auto"/>
          <w:sz w:val="28"/>
          <w:szCs w:val="28"/>
          <w:vertAlign w:val="subscript"/>
        </w:rPr>
        <w:pict>
          <v:shape id="_x0000_i1247" type="#_x0000_t75" style="width:45.75pt;height:19.5pt" fillcolor="window">
            <v:imagedata r:id="rId144" o:title=""/>
          </v:shape>
        </w:pict>
      </w:r>
      <w:r w:rsidRPr="006240E1">
        <w:rPr>
          <w:color w:val="auto"/>
          <w:sz w:val="28"/>
          <w:szCs w:val="28"/>
        </w:rPr>
        <w:t>, тогда из (75.1) следует равенство</w:t>
      </w:r>
    </w:p>
    <w:p w:rsidR="00336246" w:rsidRPr="006240E1" w:rsidRDefault="0052498F" w:rsidP="006240E1">
      <w:pPr>
        <w:pStyle w:val="a0"/>
        <w:spacing w:line="360" w:lineRule="auto"/>
        <w:ind w:firstLine="709"/>
        <w:rPr>
          <w:color w:val="auto"/>
          <w:sz w:val="28"/>
          <w:szCs w:val="28"/>
        </w:rPr>
      </w:pPr>
      <w:r>
        <w:rPr>
          <w:color w:val="auto"/>
          <w:sz w:val="28"/>
          <w:szCs w:val="28"/>
          <w:vertAlign w:val="subscript"/>
        </w:rPr>
        <w:pict>
          <v:shape id="_x0000_i1248" type="#_x0000_t75" style="width:219pt;height:19.5pt" fillcolor="window">
            <v:imagedata r:id="rId145" o:title=""/>
          </v:shape>
        </w:pict>
      </w:r>
      <w:r w:rsidR="00336246" w:rsidRPr="006240E1">
        <w:rPr>
          <w:color w:val="auto"/>
          <w:sz w:val="28"/>
          <w:szCs w:val="28"/>
        </w:rPr>
        <w:t xml:space="preserve">  .                    (75.4)</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Таким образом, плотность второго порядка </w:t>
      </w:r>
      <w:r w:rsidR="0052498F">
        <w:rPr>
          <w:color w:val="auto"/>
          <w:sz w:val="28"/>
          <w:szCs w:val="28"/>
          <w:vertAlign w:val="subscript"/>
        </w:rPr>
        <w:pict>
          <v:shape id="_x0000_i1249" type="#_x0000_t75" style="width:16.5pt;height:19.5pt" fillcolor="window">
            <v:imagedata r:id="rId146" o:title=""/>
          </v:shape>
        </w:pict>
      </w:r>
      <w:r w:rsidRPr="006240E1">
        <w:rPr>
          <w:color w:val="auto"/>
          <w:sz w:val="28"/>
          <w:szCs w:val="28"/>
        </w:rPr>
        <w:t xml:space="preserve"> зависит от временных аргументов </w:t>
      </w:r>
      <w:r w:rsidR="0052498F">
        <w:rPr>
          <w:color w:val="auto"/>
          <w:sz w:val="28"/>
          <w:szCs w:val="28"/>
          <w:vertAlign w:val="subscript"/>
        </w:rPr>
        <w:pict>
          <v:shape id="_x0000_i1250" type="#_x0000_t75" style="width:28.5pt;height:19.5pt" fillcolor="window">
            <v:imagedata r:id="rId147" o:title=""/>
          </v:shape>
        </w:pict>
      </w:r>
      <w:r w:rsidRPr="006240E1">
        <w:rPr>
          <w:color w:val="auto"/>
          <w:sz w:val="28"/>
          <w:szCs w:val="28"/>
        </w:rPr>
        <w:t xml:space="preserve"> через их разность </w:t>
      </w:r>
      <w:r w:rsidR="0052498F">
        <w:rPr>
          <w:color w:val="auto"/>
          <w:sz w:val="28"/>
          <w:szCs w:val="28"/>
          <w:vertAlign w:val="subscript"/>
        </w:rPr>
        <w:pict>
          <v:shape id="_x0000_i1251" type="#_x0000_t75" style="width:37.5pt;height:19.5pt" fillcolor="window">
            <v:imagedata r:id="rId148" o:title=""/>
          </v:shape>
        </w:pict>
      </w:r>
      <w:r w:rsidRPr="006240E1">
        <w:rPr>
          <w:color w:val="auto"/>
          <w:sz w:val="28"/>
          <w:szCs w:val="28"/>
        </w:rPr>
        <w:t xml:space="preserve">. Поэтому корреляционная функция </w:t>
      </w:r>
      <w:r w:rsidR="0052498F">
        <w:rPr>
          <w:color w:val="auto"/>
          <w:sz w:val="28"/>
          <w:szCs w:val="28"/>
          <w:vertAlign w:val="subscript"/>
        </w:rPr>
        <w:pict>
          <v:shape id="_x0000_i1252" type="#_x0000_t75" style="width:49.5pt;height:19.5pt" fillcolor="window">
            <v:imagedata r:id="rId149" o:title=""/>
          </v:shape>
        </w:pict>
      </w:r>
      <w:r w:rsidRPr="006240E1">
        <w:rPr>
          <w:color w:val="auto"/>
          <w:sz w:val="28"/>
          <w:szCs w:val="28"/>
        </w:rPr>
        <w:t xml:space="preserve"> и ковариационная функция </w:t>
      </w:r>
      <w:r w:rsidR="0052498F">
        <w:rPr>
          <w:color w:val="auto"/>
          <w:sz w:val="28"/>
          <w:szCs w:val="28"/>
          <w:vertAlign w:val="subscript"/>
        </w:rPr>
        <w:pict>
          <v:shape id="_x0000_i1253" type="#_x0000_t75" style="width:49.5pt;height:19.5pt" fillcolor="window">
            <v:imagedata r:id="rId150" o:title=""/>
          </v:shape>
        </w:pict>
      </w:r>
      <w:r w:rsidRPr="006240E1">
        <w:rPr>
          <w:color w:val="auto"/>
          <w:sz w:val="28"/>
          <w:szCs w:val="28"/>
        </w:rPr>
        <w:t xml:space="preserve"> также являются функциями разности </w:t>
      </w:r>
      <w:r w:rsidR="0052498F">
        <w:rPr>
          <w:color w:val="auto"/>
          <w:sz w:val="28"/>
          <w:szCs w:val="28"/>
          <w:vertAlign w:val="subscript"/>
        </w:rPr>
        <w:pict>
          <v:shape id="_x0000_i1254" type="#_x0000_t75" style="width:37.5pt;height:19.5pt" fillcolor="window">
            <v:imagedata r:id="rId148" o:title=""/>
          </v:shape>
        </w:pict>
      </w:r>
      <w:r w:rsidRPr="006240E1">
        <w:rPr>
          <w:color w:val="auto"/>
          <w:sz w:val="28"/>
          <w:szCs w:val="28"/>
        </w:rPr>
        <w:t xml:space="preserve"> своих аргументов.</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В общем случае в соотношении (75.1) можно положить, например, </w:t>
      </w:r>
      <w:r w:rsidR="0052498F">
        <w:rPr>
          <w:color w:val="auto"/>
          <w:sz w:val="28"/>
          <w:szCs w:val="28"/>
          <w:vertAlign w:val="subscript"/>
        </w:rPr>
        <w:pict>
          <v:shape id="_x0000_i1255" type="#_x0000_t75" style="width:45.75pt;height:19.5pt" fillcolor="window">
            <v:imagedata r:id="rId151" o:title=""/>
          </v:shape>
        </w:pict>
      </w:r>
      <w:r w:rsidRPr="006240E1">
        <w:rPr>
          <w:color w:val="auto"/>
          <w:sz w:val="28"/>
          <w:szCs w:val="28"/>
        </w:rPr>
        <w:t xml:space="preserve">, тогда плотность </w:t>
      </w:r>
      <w:r w:rsidR="0052498F">
        <w:rPr>
          <w:color w:val="auto"/>
          <w:sz w:val="28"/>
          <w:szCs w:val="28"/>
          <w:vertAlign w:val="subscript"/>
        </w:rPr>
        <w:pict>
          <v:shape id="_x0000_i1256" type="#_x0000_t75" style="width:16.5pt;height:19.5pt" fillcolor="window">
            <v:imagedata r:id="rId152" o:title=""/>
          </v:shape>
        </w:pict>
      </w:r>
      <w:r w:rsidRPr="006240E1">
        <w:rPr>
          <w:color w:val="auto"/>
          <w:sz w:val="28"/>
          <w:szCs w:val="28"/>
        </w:rPr>
        <w:t xml:space="preserve"> зависит от </w:t>
      </w:r>
      <w:r w:rsidR="0052498F">
        <w:rPr>
          <w:color w:val="auto"/>
          <w:sz w:val="28"/>
          <w:szCs w:val="28"/>
          <w:vertAlign w:val="subscript"/>
        </w:rPr>
        <w:pict>
          <v:shape id="_x0000_i1257" type="#_x0000_t75" style="width:30.75pt;height:16.5pt" fillcolor="window">
            <v:imagedata r:id="rId153" o:title=""/>
          </v:shape>
        </w:pict>
      </w:r>
      <w:r w:rsidRPr="006240E1">
        <w:rPr>
          <w:color w:val="auto"/>
          <w:sz w:val="28"/>
          <w:szCs w:val="28"/>
        </w:rPr>
        <w:t xml:space="preserve"> временных аргументов </w:t>
      </w:r>
      <w:r w:rsidR="0052498F">
        <w:rPr>
          <w:color w:val="auto"/>
          <w:sz w:val="28"/>
          <w:szCs w:val="28"/>
          <w:vertAlign w:val="subscript"/>
        </w:rPr>
        <w:pict>
          <v:shape id="_x0000_i1258" type="#_x0000_t75" style="width:111pt;height:19.5pt" fillcolor="window">
            <v:imagedata r:id="rId154" o:title=""/>
          </v:shape>
        </w:pict>
      </w:r>
      <w:r w:rsidRPr="006240E1">
        <w:rPr>
          <w:color w:val="auto"/>
          <w:sz w:val="28"/>
          <w:szCs w:val="28"/>
        </w:rPr>
        <w:t xml:space="preserve"> Следовательно, моментные функции, которые в общем случае зависят от </w:t>
      </w:r>
      <w:r w:rsidR="0052498F">
        <w:rPr>
          <w:color w:val="auto"/>
          <w:sz w:val="28"/>
          <w:szCs w:val="28"/>
          <w:vertAlign w:val="subscript"/>
        </w:rPr>
        <w:pict>
          <v:shape id="_x0000_i1259" type="#_x0000_t75" style="width:10.5pt;height:12pt" fillcolor="window">
            <v:imagedata r:id="rId32" o:title=""/>
          </v:shape>
        </w:pict>
      </w:r>
      <w:r w:rsidRPr="006240E1">
        <w:rPr>
          <w:color w:val="auto"/>
          <w:sz w:val="28"/>
          <w:szCs w:val="28"/>
        </w:rPr>
        <w:t xml:space="preserve"> временных аргументов </w:t>
      </w:r>
      <w:r w:rsidR="0052498F">
        <w:rPr>
          <w:color w:val="auto"/>
          <w:sz w:val="28"/>
          <w:szCs w:val="28"/>
          <w:vertAlign w:val="subscript"/>
        </w:rPr>
        <w:pict>
          <v:shape id="_x0000_i1260" type="#_x0000_t75" style="width:45.75pt;height:19.5pt" fillcolor="window">
            <v:imagedata r:id="rId155" o:title=""/>
          </v:shape>
        </w:pict>
      </w:r>
      <w:r w:rsidRPr="006240E1">
        <w:rPr>
          <w:color w:val="auto"/>
          <w:sz w:val="28"/>
          <w:szCs w:val="28"/>
        </w:rPr>
        <w:t xml:space="preserve">, для строго стационарных случайных процессов также зависят от </w:t>
      </w:r>
      <w:r w:rsidR="0052498F">
        <w:rPr>
          <w:color w:val="auto"/>
          <w:sz w:val="28"/>
          <w:szCs w:val="28"/>
          <w:vertAlign w:val="subscript"/>
        </w:rPr>
        <w:pict>
          <v:shape id="_x0000_i1261" type="#_x0000_t75" style="width:30.75pt;height:16.5pt" fillcolor="window">
            <v:imagedata r:id="rId153" o:title=""/>
          </v:shape>
        </w:pict>
      </w:r>
      <w:r w:rsidRPr="006240E1">
        <w:rPr>
          <w:color w:val="auto"/>
          <w:sz w:val="28"/>
          <w:szCs w:val="28"/>
        </w:rPr>
        <w:t xml:space="preserve"> временных аргументов </w:t>
      </w:r>
      <w:r w:rsidR="0052498F">
        <w:rPr>
          <w:color w:val="auto"/>
          <w:sz w:val="28"/>
          <w:szCs w:val="28"/>
          <w:vertAlign w:val="subscript"/>
        </w:rPr>
        <w:pict>
          <v:shape id="_x0000_i1262" type="#_x0000_t75" style="width:111pt;height:19.5pt" fillcolor="window">
            <v:imagedata r:id="rId154" o:title=""/>
          </v:shape>
        </w:pict>
      </w:r>
      <w:r w:rsidRPr="006240E1">
        <w:rPr>
          <w:color w:val="auto"/>
          <w:sz w:val="28"/>
          <w:szCs w:val="28"/>
        </w:rPr>
        <w:t xml:space="preserve">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75.1. Раздел теории случайных процессов, в котором излагаются основные свойства функций </w:t>
      </w:r>
      <w:r w:rsidR="0052498F">
        <w:rPr>
          <w:color w:val="auto"/>
          <w:sz w:val="28"/>
          <w:szCs w:val="28"/>
          <w:vertAlign w:val="subscript"/>
        </w:rPr>
        <w:pict>
          <v:shape id="_x0000_i1263" type="#_x0000_t75" style="width:49.5pt;height:19.5pt" fillcolor="window">
            <v:imagedata r:id="rId149" o:title=""/>
          </v:shape>
        </w:pict>
      </w:r>
      <w:r w:rsidRPr="006240E1">
        <w:rPr>
          <w:color w:val="auto"/>
          <w:sz w:val="28"/>
          <w:szCs w:val="28"/>
        </w:rPr>
        <w:t xml:space="preserve"> и </w:t>
      </w:r>
      <w:r w:rsidR="0052498F">
        <w:rPr>
          <w:color w:val="auto"/>
          <w:sz w:val="28"/>
          <w:szCs w:val="28"/>
          <w:vertAlign w:val="subscript"/>
        </w:rPr>
        <w:pict>
          <v:shape id="_x0000_i1264" type="#_x0000_t75" style="width:49.5pt;height:19.5pt" fillcolor="window">
            <v:imagedata r:id="rId150" o:title=""/>
          </v:shape>
        </w:pict>
      </w:r>
      <w:r w:rsidRPr="006240E1">
        <w:rPr>
          <w:color w:val="auto"/>
          <w:sz w:val="28"/>
          <w:szCs w:val="28"/>
        </w:rPr>
        <w:t xml:space="preserve">, принято называть корреляционной теорией случайных процессов. Таким образом, в рамках корреляционной теории рассматриваются моментные функции не более, чем второго порядка. В связи с этим вводится специальное определение стационарности.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xml:space="preserve">Случайный процесс </w:t>
      </w:r>
      <w:r w:rsidR="0052498F">
        <w:rPr>
          <w:color w:val="auto"/>
          <w:sz w:val="28"/>
          <w:szCs w:val="28"/>
          <w:vertAlign w:val="subscript"/>
        </w:rPr>
        <w:pict>
          <v:shape id="_x0000_i1265" type="#_x0000_t75" style="width:25.5pt;height:19.5pt" fillcolor="window">
            <v:imagedata r:id="rId9" o:title=""/>
          </v:shape>
        </w:pict>
      </w:r>
      <w:r w:rsidRPr="006240E1">
        <w:rPr>
          <w:color w:val="auto"/>
          <w:sz w:val="28"/>
          <w:szCs w:val="28"/>
        </w:rPr>
        <w:t xml:space="preserve"> называется стационарным в широком смысле (по Хинчину), если  его математическое ожидание </w:t>
      </w:r>
      <w:r w:rsidR="0052498F">
        <w:rPr>
          <w:color w:val="auto"/>
          <w:sz w:val="28"/>
          <w:szCs w:val="28"/>
          <w:vertAlign w:val="subscript"/>
        </w:rPr>
        <w:pict>
          <v:shape id="_x0000_i1266" type="#_x0000_t75" style="width:79.5pt;height:19.5pt" fillcolor="window">
            <v:imagedata r:id="rId156" o:title=""/>
          </v:shape>
        </w:pict>
      </w:r>
      <w:r w:rsidRPr="006240E1">
        <w:rPr>
          <w:color w:val="auto"/>
          <w:sz w:val="28"/>
          <w:szCs w:val="28"/>
        </w:rPr>
        <w:t xml:space="preserve"> и дисперсия  </w:t>
      </w:r>
      <w:r w:rsidR="0052498F">
        <w:rPr>
          <w:color w:val="auto"/>
          <w:sz w:val="28"/>
          <w:szCs w:val="28"/>
          <w:vertAlign w:val="subscript"/>
        </w:rPr>
        <w:pict>
          <v:shape id="_x0000_i1267" type="#_x0000_t75" style="width:129pt;height:22.5pt" fillcolor="window">
            <v:imagedata r:id="rId157" o:title=""/>
          </v:shape>
        </w:pict>
      </w:r>
      <w:r w:rsidRPr="006240E1">
        <w:rPr>
          <w:color w:val="auto"/>
          <w:sz w:val="28"/>
          <w:szCs w:val="28"/>
        </w:rPr>
        <w:t xml:space="preserve"> - величины постоянные, не зависимые от времени </w:t>
      </w:r>
      <w:r w:rsidR="0052498F">
        <w:rPr>
          <w:color w:val="auto"/>
          <w:sz w:val="28"/>
          <w:szCs w:val="28"/>
          <w:vertAlign w:val="subscript"/>
        </w:rPr>
        <w:pict>
          <v:shape id="_x0000_i1268" type="#_x0000_t75" style="width:7.5pt;height:13.5pt" fillcolor="window">
            <v:imagedata r:id="rId158" o:title=""/>
          </v:shape>
        </w:pict>
      </w:r>
      <w:r w:rsidRPr="006240E1">
        <w:rPr>
          <w:color w:val="auto"/>
          <w:sz w:val="28"/>
          <w:szCs w:val="28"/>
        </w:rPr>
        <w:t xml:space="preserve">, а  корреляционная функция </w:t>
      </w:r>
      <w:r w:rsidR="0052498F">
        <w:rPr>
          <w:color w:val="auto"/>
          <w:sz w:val="28"/>
          <w:szCs w:val="28"/>
          <w:vertAlign w:val="subscript"/>
        </w:rPr>
        <w:pict>
          <v:shape id="_x0000_i1269" type="#_x0000_t75" style="width:120.75pt;height:19.5pt" fillcolor="window">
            <v:imagedata r:id="rId159" o:title=""/>
          </v:shape>
        </w:pict>
      </w:r>
      <w:r w:rsidRPr="006240E1">
        <w:rPr>
          <w:color w:val="auto"/>
          <w:sz w:val="28"/>
          <w:szCs w:val="28"/>
        </w:rPr>
        <w:t xml:space="preserve"> зависит от аргументов </w:t>
      </w:r>
      <w:r w:rsidR="0052498F">
        <w:rPr>
          <w:color w:val="auto"/>
          <w:sz w:val="28"/>
          <w:szCs w:val="28"/>
          <w:vertAlign w:val="subscript"/>
        </w:rPr>
        <w:pict>
          <v:shape id="_x0000_i1270" type="#_x0000_t75" style="width:28.5pt;height:19.5pt" fillcolor="window">
            <v:imagedata r:id="rId147" o:title=""/>
          </v:shape>
        </w:pict>
      </w:r>
      <w:r w:rsidRPr="006240E1">
        <w:rPr>
          <w:color w:val="auto"/>
          <w:sz w:val="28"/>
          <w:szCs w:val="28"/>
        </w:rPr>
        <w:t xml:space="preserve"> через их разность </w:t>
      </w:r>
      <w:r w:rsidR="0052498F">
        <w:rPr>
          <w:color w:val="auto"/>
          <w:sz w:val="28"/>
          <w:szCs w:val="28"/>
          <w:vertAlign w:val="subscript"/>
        </w:rPr>
        <w:pict>
          <v:shape id="_x0000_i1271" type="#_x0000_t75" style="width:37.5pt;height:19.5pt" fillcolor="window">
            <v:imagedata r:id="rId148" o:title=""/>
          </v:shape>
        </w:pict>
      </w:r>
      <w:r w:rsidRPr="006240E1">
        <w:rPr>
          <w:color w:val="auto"/>
          <w:sz w:val="28"/>
          <w:szCs w:val="28"/>
        </w:rPr>
        <w:t xml:space="preserve">. </w:t>
      </w:r>
    </w:p>
    <w:p w:rsidR="00336246" w:rsidRPr="006240E1" w:rsidRDefault="00336246" w:rsidP="006240E1">
      <w:pPr>
        <w:pStyle w:val="a0"/>
        <w:spacing w:line="360" w:lineRule="auto"/>
        <w:ind w:firstLine="709"/>
        <w:rPr>
          <w:color w:val="auto"/>
          <w:sz w:val="28"/>
          <w:szCs w:val="28"/>
        </w:rPr>
      </w:pPr>
      <w:r w:rsidRPr="006240E1">
        <w:rPr>
          <w:color w:val="auto"/>
          <w:sz w:val="28"/>
          <w:szCs w:val="28"/>
        </w:rPr>
        <w:t> </w:t>
      </w:r>
    </w:p>
    <w:p w:rsidR="00336246" w:rsidRPr="006240E1" w:rsidRDefault="00336246" w:rsidP="006240E1">
      <w:pPr>
        <w:pStyle w:val="1"/>
        <w:spacing w:before="0" w:after="0" w:line="360" w:lineRule="auto"/>
        <w:ind w:firstLine="709"/>
        <w:rPr>
          <w:color w:val="auto"/>
          <w:szCs w:val="28"/>
        </w:rPr>
      </w:pPr>
      <w:bookmarkStart w:id="8" w:name="_Toc184466118"/>
      <w:r w:rsidRPr="006240E1">
        <w:rPr>
          <w:color w:val="auto"/>
          <w:szCs w:val="28"/>
        </w:rPr>
        <w:t>Литература</w:t>
      </w:r>
      <w:bookmarkEnd w:id="8"/>
    </w:p>
    <w:p w:rsidR="00336246" w:rsidRPr="006240E1" w:rsidRDefault="00336246" w:rsidP="006240E1">
      <w:pPr>
        <w:pStyle w:val="a5"/>
        <w:spacing w:line="360" w:lineRule="auto"/>
        <w:ind w:firstLine="709"/>
        <w:rPr>
          <w:color w:val="auto"/>
          <w:sz w:val="28"/>
          <w:szCs w:val="28"/>
        </w:rPr>
      </w:pPr>
      <w:r w:rsidRPr="006240E1">
        <w:rPr>
          <w:color w:val="auto"/>
          <w:sz w:val="28"/>
          <w:szCs w:val="28"/>
        </w:rPr>
        <w:t> </w:t>
      </w:r>
    </w:p>
    <w:p w:rsidR="00336246" w:rsidRPr="006240E1" w:rsidRDefault="00336246" w:rsidP="006240E1">
      <w:pPr>
        <w:pStyle w:val="a5"/>
        <w:spacing w:line="360" w:lineRule="auto"/>
        <w:ind w:firstLine="709"/>
        <w:rPr>
          <w:color w:val="auto"/>
          <w:sz w:val="28"/>
          <w:szCs w:val="28"/>
        </w:rPr>
      </w:pPr>
      <w:r w:rsidRPr="006240E1">
        <w:rPr>
          <w:color w:val="auto"/>
          <w:sz w:val="28"/>
          <w:szCs w:val="28"/>
        </w:rPr>
        <w:t>1. Вентцель Е.С. Теория вероятностей: Учебник для вузов. М.: Высшая школа, 1999. - 575с.</w:t>
      </w:r>
    </w:p>
    <w:p w:rsidR="00336246" w:rsidRPr="006240E1" w:rsidRDefault="00336246" w:rsidP="006240E1">
      <w:pPr>
        <w:pStyle w:val="a5"/>
        <w:spacing w:line="360" w:lineRule="auto"/>
        <w:ind w:firstLine="709"/>
        <w:rPr>
          <w:color w:val="auto"/>
          <w:sz w:val="28"/>
          <w:szCs w:val="28"/>
        </w:rPr>
      </w:pPr>
      <w:r w:rsidRPr="006240E1">
        <w:rPr>
          <w:color w:val="auto"/>
          <w:sz w:val="28"/>
          <w:szCs w:val="28"/>
        </w:rPr>
        <w:t>2. Коваленко И.Н., Филиппова А.А. Теория вероятностей и математическая статистика. М.: Высшая школа, 1973. - 368с.</w:t>
      </w:r>
    </w:p>
    <w:p w:rsidR="00336246" w:rsidRPr="006240E1" w:rsidRDefault="00336246" w:rsidP="006240E1">
      <w:pPr>
        <w:pStyle w:val="a5"/>
        <w:spacing w:line="360" w:lineRule="auto"/>
        <w:ind w:firstLine="709"/>
        <w:rPr>
          <w:color w:val="auto"/>
          <w:sz w:val="28"/>
          <w:szCs w:val="28"/>
        </w:rPr>
      </w:pPr>
      <w:r w:rsidRPr="006240E1">
        <w:rPr>
          <w:color w:val="auto"/>
          <w:sz w:val="28"/>
          <w:szCs w:val="28"/>
        </w:rPr>
        <w:t>3. Вентцель Е.С., Овчаров Л.А. Теория вероятностей и ее инженерные приложения М.: Высшая школа, 2000. - 480с.</w:t>
      </w:r>
    </w:p>
    <w:p w:rsidR="00336246" w:rsidRPr="006240E1" w:rsidRDefault="00336246" w:rsidP="006240E1">
      <w:pPr>
        <w:pStyle w:val="a5"/>
        <w:spacing w:line="360" w:lineRule="auto"/>
        <w:ind w:firstLine="709"/>
        <w:rPr>
          <w:color w:val="auto"/>
          <w:sz w:val="28"/>
          <w:szCs w:val="28"/>
        </w:rPr>
      </w:pPr>
      <w:r w:rsidRPr="006240E1">
        <w:rPr>
          <w:color w:val="auto"/>
          <w:sz w:val="28"/>
          <w:szCs w:val="28"/>
        </w:rPr>
        <w:t>4. Гмурман В.Е. Теория вероятностей и математическая статистика. М.: Высшая школа, 1999. - 479с.</w:t>
      </w:r>
    </w:p>
    <w:p w:rsidR="00336246" w:rsidRPr="006240E1" w:rsidRDefault="00336246" w:rsidP="006240E1">
      <w:pPr>
        <w:pStyle w:val="a5"/>
        <w:spacing w:line="360" w:lineRule="auto"/>
        <w:ind w:firstLine="709"/>
        <w:rPr>
          <w:color w:val="auto"/>
          <w:sz w:val="28"/>
          <w:szCs w:val="28"/>
        </w:rPr>
      </w:pPr>
      <w:r w:rsidRPr="006240E1">
        <w:rPr>
          <w:color w:val="auto"/>
          <w:sz w:val="28"/>
          <w:szCs w:val="28"/>
        </w:rPr>
        <w:t>5. Пытьев Ю.П., Шишмарев И.А. Курс теории вероятностей и математической статистики для физиков. М.: Изд-во Моск. ун-та, 1983. - 256с.</w:t>
      </w:r>
    </w:p>
    <w:p w:rsidR="00336246" w:rsidRPr="006240E1" w:rsidRDefault="00336246" w:rsidP="006240E1">
      <w:pPr>
        <w:pStyle w:val="a5"/>
        <w:spacing w:line="360" w:lineRule="auto"/>
        <w:ind w:firstLine="709"/>
        <w:rPr>
          <w:color w:val="auto"/>
          <w:sz w:val="28"/>
          <w:szCs w:val="28"/>
        </w:rPr>
      </w:pPr>
      <w:r w:rsidRPr="006240E1">
        <w:rPr>
          <w:color w:val="auto"/>
          <w:sz w:val="28"/>
          <w:szCs w:val="28"/>
        </w:rPr>
        <w:t>6. Пугачев В.С. Теория вероятностей и математическая статистика. М.: Наука, 1979. - 496с.</w:t>
      </w:r>
    </w:p>
    <w:p w:rsidR="00336246" w:rsidRPr="006240E1" w:rsidRDefault="00336246" w:rsidP="006240E1">
      <w:pPr>
        <w:pStyle w:val="a5"/>
        <w:spacing w:line="360" w:lineRule="auto"/>
        <w:ind w:firstLine="709"/>
        <w:rPr>
          <w:color w:val="auto"/>
          <w:sz w:val="28"/>
          <w:szCs w:val="28"/>
        </w:rPr>
      </w:pPr>
      <w:r w:rsidRPr="006240E1">
        <w:rPr>
          <w:color w:val="auto"/>
          <w:sz w:val="28"/>
          <w:szCs w:val="28"/>
        </w:rPr>
        <w:t>7. Колемаев В.А., Староверов О.В., Турундаевский В.Б. Теория вероятностей и математическая статистика. М.: Высшая школа, 1991. - 400с.</w:t>
      </w:r>
    </w:p>
    <w:p w:rsidR="00336246" w:rsidRPr="006240E1" w:rsidRDefault="00336246" w:rsidP="006240E1">
      <w:pPr>
        <w:pStyle w:val="a5"/>
        <w:spacing w:line="360" w:lineRule="auto"/>
        <w:ind w:firstLine="709"/>
        <w:rPr>
          <w:color w:val="auto"/>
          <w:sz w:val="28"/>
          <w:szCs w:val="28"/>
        </w:rPr>
      </w:pPr>
      <w:r w:rsidRPr="006240E1">
        <w:rPr>
          <w:color w:val="auto"/>
          <w:sz w:val="28"/>
          <w:szCs w:val="28"/>
        </w:rPr>
        <w:t>8. Фигурин В.А., Оболонкин В.В. Теория вероятностей и математическая статистика. М.: Новое знание, 2000. - 206с.</w:t>
      </w:r>
    </w:p>
    <w:p w:rsidR="00336246" w:rsidRPr="006240E1" w:rsidRDefault="00336246" w:rsidP="006240E1">
      <w:pPr>
        <w:pStyle w:val="a5"/>
        <w:spacing w:line="360" w:lineRule="auto"/>
        <w:ind w:firstLine="709"/>
        <w:rPr>
          <w:color w:val="auto"/>
          <w:sz w:val="28"/>
          <w:szCs w:val="28"/>
        </w:rPr>
      </w:pPr>
      <w:r w:rsidRPr="006240E1">
        <w:rPr>
          <w:color w:val="auto"/>
          <w:sz w:val="28"/>
          <w:szCs w:val="28"/>
        </w:rPr>
        <w:t>9. Чистяков В.П. Курс теории вероятностей. М.: Наука, 1982. - 256с.</w:t>
      </w:r>
    </w:p>
    <w:p w:rsidR="00336246" w:rsidRPr="006240E1" w:rsidRDefault="00336246" w:rsidP="006240E1">
      <w:pPr>
        <w:pStyle w:val="a5"/>
        <w:spacing w:line="360" w:lineRule="auto"/>
        <w:ind w:firstLine="709"/>
        <w:rPr>
          <w:color w:val="auto"/>
          <w:sz w:val="28"/>
          <w:szCs w:val="28"/>
        </w:rPr>
      </w:pPr>
      <w:r w:rsidRPr="006240E1">
        <w:rPr>
          <w:color w:val="auto"/>
          <w:sz w:val="28"/>
          <w:szCs w:val="28"/>
        </w:rPr>
        <w:t>10. Боровков А.А. Теория вероятностей. М.: Наука, 1976. - 352с.</w:t>
      </w:r>
    </w:p>
    <w:p w:rsidR="00336246" w:rsidRPr="006240E1" w:rsidRDefault="00336246" w:rsidP="006240E1">
      <w:pPr>
        <w:pStyle w:val="a5"/>
        <w:spacing w:line="360" w:lineRule="auto"/>
        <w:ind w:firstLine="709"/>
        <w:rPr>
          <w:color w:val="auto"/>
          <w:sz w:val="28"/>
          <w:szCs w:val="28"/>
        </w:rPr>
      </w:pPr>
      <w:r w:rsidRPr="006240E1">
        <w:rPr>
          <w:color w:val="auto"/>
          <w:sz w:val="28"/>
          <w:szCs w:val="28"/>
        </w:rPr>
        <w:t>11. Кремер Н.Ш.  Теория вероятностей и математическая статистика. М.: ЮНИТИ, 2000. - 543с.</w:t>
      </w:r>
    </w:p>
    <w:p w:rsidR="00336246" w:rsidRPr="006240E1" w:rsidRDefault="00336246" w:rsidP="006240E1">
      <w:pPr>
        <w:spacing w:line="360" w:lineRule="auto"/>
        <w:ind w:firstLine="709"/>
        <w:rPr>
          <w:sz w:val="28"/>
          <w:szCs w:val="28"/>
        </w:rPr>
      </w:pPr>
    </w:p>
    <w:sectPr w:rsidR="00336246" w:rsidRPr="006240E1" w:rsidSect="006240E1">
      <w:pgSz w:w="11907" w:h="16840" w:code="9"/>
      <w:pgMar w:top="1134" w:right="850" w:bottom="1134" w:left="1701" w:header="720" w:footer="720" w:gutter="0"/>
      <w:cols w:space="708"/>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87"/>
  <w:drawingGridVerticalSpacing w:val="127"/>
  <w:displayVerticalDrawingGridEvery w:val="2"/>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85EA7"/>
    <w:rsid w:val="001017CE"/>
    <w:rsid w:val="00336246"/>
    <w:rsid w:val="003A24D6"/>
    <w:rsid w:val="0052498F"/>
    <w:rsid w:val="00561F6E"/>
    <w:rsid w:val="006240E1"/>
    <w:rsid w:val="00A85E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7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pPr>
      <w:keepNext/>
      <w:pageBreakBefore/>
      <w:suppressAutoHyphens/>
      <w:overflowPunct w:val="0"/>
      <w:autoSpaceDE w:val="0"/>
      <w:autoSpaceDN w:val="0"/>
      <w:adjustRightInd w:val="0"/>
      <w:spacing w:before="240" w:after="240"/>
      <w:jc w:val="center"/>
      <w:textAlignment w:val="baseline"/>
      <w:outlineLvl w:val="0"/>
    </w:pPr>
    <w:rPr>
      <w:b/>
      <w:color w:val="FF0000"/>
      <w:sz w:val="28"/>
      <w:szCs w:val="20"/>
    </w:rPr>
  </w:style>
  <w:style w:type="paragraph" w:styleId="2">
    <w:name w:val="heading 2"/>
    <w:aliases w:val="Заголовок курса 2"/>
    <w:basedOn w:val="a0"/>
    <w:next w:val="a"/>
    <w:link w:val="20"/>
    <w:uiPriority w:val="9"/>
    <w:qFormat/>
    <w:pPr>
      <w:keepNext/>
      <w:suppressAutoHyphens/>
      <w:spacing w:before="120"/>
      <w:jc w:val="center"/>
      <w:outlineLvl w:val="1"/>
    </w:pPr>
    <w:rPr>
      <w:rFonts w:eastAsia="MS Mincho"/>
      <w:bCs/>
      <w:i/>
      <w:color w:val="0000FF"/>
    </w:rPr>
  </w:style>
  <w:style w:type="paragraph" w:styleId="3">
    <w:name w:val="heading 3"/>
    <w:aliases w:val="Заголовок учебника 3"/>
    <w:basedOn w:val="a"/>
    <w:next w:val="a"/>
    <w:link w:val="30"/>
    <w:uiPriority w:val="9"/>
    <w:qFormat/>
    <w:pPr>
      <w:keepNext/>
      <w:widowControl w:val="0"/>
      <w:autoSpaceDE w:val="0"/>
      <w:autoSpaceDN w:val="0"/>
      <w:adjustRightInd w:val="0"/>
      <w:jc w:val="center"/>
      <w:outlineLvl w:val="2"/>
    </w:pPr>
    <w:rPr>
      <w:i/>
      <w:iCs/>
      <w:color w:val="339966"/>
      <w:szCs w:val="3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aliases w:val="Заголовок курса 2 Знак"/>
    <w:link w:val="2"/>
    <w:uiPriority w:val="9"/>
    <w:semiHidden/>
    <w:rPr>
      <w:rFonts w:ascii="Cambria" w:eastAsia="Times New Roman" w:hAnsi="Cambria" w:cs="Times New Roman"/>
      <w:b/>
      <w:bCs/>
      <w:i/>
      <w:iCs/>
      <w:sz w:val="28"/>
      <w:szCs w:val="28"/>
    </w:rPr>
  </w:style>
  <w:style w:type="character" w:customStyle="1" w:styleId="30">
    <w:name w:val="Заголовок 3 Знак"/>
    <w:aliases w:val="Заголовок учебника 3 Знак"/>
    <w:link w:val="3"/>
    <w:uiPriority w:val="9"/>
    <w:semiHidden/>
    <w:rPr>
      <w:rFonts w:ascii="Cambria" w:eastAsia="Times New Roman" w:hAnsi="Cambria" w:cs="Times New Roman"/>
      <w:b/>
      <w:bCs/>
      <w:sz w:val="26"/>
      <w:szCs w:val="26"/>
    </w:rPr>
  </w:style>
  <w:style w:type="paragraph" w:styleId="a0">
    <w:name w:val="Body Text"/>
    <w:basedOn w:val="a"/>
    <w:link w:val="a4"/>
    <w:uiPriority w:val="99"/>
    <w:pPr>
      <w:overflowPunct w:val="0"/>
      <w:autoSpaceDE w:val="0"/>
      <w:autoSpaceDN w:val="0"/>
      <w:adjustRightInd w:val="0"/>
      <w:ind w:firstLine="720"/>
      <w:jc w:val="both"/>
      <w:textAlignment w:val="baseline"/>
    </w:pPr>
    <w:rPr>
      <w:color w:val="000080"/>
      <w:sz w:val="22"/>
      <w:szCs w:val="20"/>
    </w:rPr>
  </w:style>
  <w:style w:type="character" w:customStyle="1" w:styleId="a4">
    <w:name w:val="Основной текст Знак"/>
    <w:link w:val="a0"/>
    <w:uiPriority w:val="99"/>
    <w:semiHidden/>
    <w:rPr>
      <w:sz w:val="24"/>
      <w:szCs w:val="24"/>
    </w:rPr>
  </w:style>
  <w:style w:type="paragraph" w:styleId="a5">
    <w:name w:val="Body Text Indent"/>
    <w:basedOn w:val="a"/>
    <w:link w:val="a6"/>
    <w:uiPriority w:val="99"/>
    <w:pPr>
      <w:ind w:firstLine="720"/>
      <w:jc w:val="both"/>
    </w:pPr>
    <w:rPr>
      <w:color w:val="000080"/>
      <w:sz w:val="22"/>
      <w:szCs w:val="20"/>
    </w:rPr>
  </w:style>
  <w:style w:type="character" w:customStyle="1" w:styleId="a6">
    <w:name w:val="Основной текст с отступом Знак"/>
    <w:link w:val="a5"/>
    <w:uiPriority w:val="99"/>
    <w:semiHidden/>
    <w:rPr>
      <w:sz w:val="24"/>
      <w:szCs w:val="24"/>
    </w:rPr>
  </w:style>
  <w:style w:type="paragraph" w:styleId="21">
    <w:name w:val="toc 2"/>
    <w:basedOn w:val="a"/>
    <w:next w:val="a"/>
    <w:autoRedefine/>
    <w:uiPriority w:val="39"/>
    <w:semiHidden/>
    <w:rsid w:val="00A85EA7"/>
    <w:pPr>
      <w:ind w:left="240"/>
    </w:pPr>
  </w:style>
  <w:style w:type="paragraph" w:styleId="11">
    <w:name w:val="toc 1"/>
    <w:basedOn w:val="a"/>
    <w:next w:val="a"/>
    <w:autoRedefine/>
    <w:uiPriority w:val="39"/>
    <w:semiHidden/>
    <w:rsid w:val="00A85EA7"/>
  </w:style>
  <w:style w:type="character" w:styleId="a7">
    <w:name w:val="Hyperlink"/>
    <w:uiPriority w:val="99"/>
    <w:rsid w:val="00A85EA7"/>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2.wmf"/><Relationship Id="rId117" Type="http://schemas.openxmlformats.org/officeDocument/2006/relationships/image" Target="media/image113.wmf"/><Relationship Id="rId21" Type="http://schemas.openxmlformats.org/officeDocument/2006/relationships/image" Target="media/image17.wmf"/><Relationship Id="rId42" Type="http://schemas.openxmlformats.org/officeDocument/2006/relationships/image" Target="media/image38.wmf"/><Relationship Id="rId47" Type="http://schemas.openxmlformats.org/officeDocument/2006/relationships/image" Target="media/image43.wmf"/><Relationship Id="rId63" Type="http://schemas.openxmlformats.org/officeDocument/2006/relationships/image" Target="media/image59.wmf"/><Relationship Id="rId68" Type="http://schemas.openxmlformats.org/officeDocument/2006/relationships/image" Target="media/image64.wmf"/><Relationship Id="rId84" Type="http://schemas.openxmlformats.org/officeDocument/2006/relationships/image" Target="media/image80.wmf"/><Relationship Id="rId89" Type="http://schemas.openxmlformats.org/officeDocument/2006/relationships/image" Target="media/image85.wmf"/><Relationship Id="rId112" Type="http://schemas.openxmlformats.org/officeDocument/2006/relationships/image" Target="media/image108.wmf"/><Relationship Id="rId133" Type="http://schemas.openxmlformats.org/officeDocument/2006/relationships/image" Target="media/image129.wmf"/><Relationship Id="rId138" Type="http://schemas.openxmlformats.org/officeDocument/2006/relationships/image" Target="media/image134.wmf"/><Relationship Id="rId154" Type="http://schemas.openxmlformats.org/officeDocument/2006/relationships/image" Target="media/image150.wmf"/><Relationship Id="rId159" Type="http://schemas.openxmlformats.org/officeDocument/2006/relationships/image" Target="media/image155.wmf"/><Relationship Id="rId16" Type="http://schemas.openxmlformats.org/officeDocument/2006/relationships/image" Target="media/image12.wmf"/><Relationship Id="rId107" Type="http://schemas.openxmlformats.org/officeDocument/2006/relationships/image" Target="media/image103.wmf"/><Relationship Id="rId11" Type="http://schemas.openxmlformats.org/officeDocument/2006/relationships/image" Target="media/image7.wmf"/><Relationship Id="rId32" Type="http://schemas.openxmlformats.org/officeDocument/2006/relationships/image" Target="media/image28.wmf"/><Relationship Id="rId37" Type="http://schemas.openxmlformats.org/officeDocument/2006/relationships/image" Target="media/image33.wmf"/><Relationship Id="rId53" Type="http://schemas.openxmlformats.org/officeDocument/2006/relationships/image" Target="media/image49.wmf"/><Relationship Id="rId58" Type="http://schemas.openxmlformats.org/officeDocument/2006/relationships/image" Target="media/image54.wmf"/><Relationship Id="rId74" Type="http://schemas.openxmlformats.org/officeDocument/2006/relationships/image" Target="media/image70.wmf"/><Relationship Id="rId79" Type="http://schemas.openxmlformats.org/officeDocument/2006/relationships/image" Target="media/image75.wmf"/><Relationship Id="rId102" Type="http://schemas.openxmlformats.org/officeDocument/2006/relationships/image" Target="media/image98.wmf"/><Relationship Id="rId123" Type="http://schemas.openxmlformats.org/officeDocument/2006/relationships/image" Target="media/image119.wmf"/><Relationship Id="rId128" Type="http://schemas.openxmlformats.org/officeDocument/2006/relationships/image" Target="media/image124.wmf"/><Relationship Id="rId144" Type="http://schemas.openxmlformats.org/officeDocument/2006/relationships/image" Target="media/image140.wmf"/><Relationship Id="rId149" Type="http://schemas.openxmlformats.org/officeDocument/2006/relationships/image" Target="media/image145.wmf"/><Relationship Id="rId5" Type="http://schemas.openxmlformats.org/officeDocument/2006/relationships/image" Target="media/image1.wmf"/><Relationship Id="rId90" Type="http://schemas.openxmlformats.org/officeDocument/2006/relationships/image" Target="media/image86.wmf"/><Relationship Id="rId95" Type="http://schemas.openxmlformats.org/officeDocument/2006/relationships/image" Target="media/image91.wmf"/><Relationship Id="rId160" Type="http://schemas.openxmlformats.org/officeDocument/2006/relationships/fontTable" Target="fontTable.xml"/><Relationship Id="rId22" Type="http://schemas.openxmlformats.org/officeDocument/2006/relationships/image" Target="media/image18.wmf"/><Relationship Id="rId27" Type="http://schemas.openxmlformats.org/officeDocument/2006/relationships/image" Target="media/image23.wmf"/><Relationship Id="rId43" Type="http://schemas.openxmlformats.org/officeDocument/2006/relationships/image" Target="media/image39.wmf"/><Relationship Id="rId48" Type="http://schemas.openxmlformats.org/officeDocument/2006/relationships/image" Target="media/image44.wmf"/><Relationship Id="rId64" Type="http://schemas.openxmlformats.org/officeDocument/2006/relationships/image" Target="media/image60.wmf"/><Relationship Id="rId69" Type="http://schemas.openxmlformats.org/officeDocument/2006/relationships/image" Target="media/image65.wmf"/><Relationship Id="rId113" Type="http://schemas.openxmlformats.org/officeDocument/2006/relationships/image" Target="media/image109.wmf"/><Relationship Id="rId118" Type="http://schemas.openxmlformats.org/officeDocument/2006/relationships/image" Target="media/image114.wmf"/><Relationship Id="rId134" Type="http://schemas.openxmlformats.org/officeDocument/2006/relationships/image" Target="media/image130.wmf"/><Relationship Id="rId139" Type="http://schemas.openxmlformats.org/officeDocument/2006/relationships/image" Target="media/image135.wmf"/><Relationship Id="rId80" Type="http://schemas.openxmlformats.org/officeDocument/2006/relationships/image" Target="media/image76.wmf"/><Relationship Id="rId85" Type="http://schemas.openxmlformats.org/officeDocument/2006/relationships/image" Target="media/image81.wmf"/><Relationship Id="rId150" Type="http://schemas.openxmlformats.org/officeDocument/2006/relationships/image" Target="media/image146.wmf"/><Relationship Id="rId155" Type="http://schemas.openxmlformats.org/officeDocument/2006/relationships/image" Target="media/image151.wmf"/><Relationship Id="rId12" Type="http://schemas.openxmlformats.org/officeDocument/2006/relationships/image" Target="media/image8.wmf"/><Relationship Id="rId17" Type="http://schemas.openxmlformats.org/officeDocument/2006/relationships/image" Target="media/image13.wmf"/><Relationship Id="rId33" Type="http://schemas.openxmlformats.org/officeDocument/2006/relationships/image" Target="media/image29.wmf"/><Relationship Id="rId38" Type="http://schemas.openxmlformats.org/officeDocument/2006/relationships/image" Target="media/image34.wmf"/><Relationship Id="rId59" Type="http://schemas.openxmlformats.org/officeDocument/2006/relationships/image" Target="media/image55.wmf"/><Relationship Id="rId103" Type="http://schemas.openxmlformats.org/officeDocument/2006/relationships/image" Target="media/image99.wmf"/><Relationship Id="rId108" Type="http://schemas.openxmlformats.org/officeDocument/2006/relationships/image" Target="media/image104.wmf"/><Relationship Id="rId124" Type="http://schemas.openxmlformats.org/officeDocument/2006/relationships/image" Target="media/image120.wmf"/><Relationship Id="rId129" Type="http://schemas.openxmlformats.org/officeDocument/2006/relationships/image" Target="media/image125.wmf"/><Relationship Id="rId20" Type="http://schemas.openxmlformats.org/officeDocument/2006/relationships/image" Target="media/image16.wmf"/><Relationship Id="rId41" Type="http://schemas.openxmlformats.org/officeDocument/2006/relationships/image" Target="media/image37.wmf"/><Relationship Id="rId54" Type="http://schemas.openxmlformats.org/officeDocument/2006/relationships/image" Target="media/image50.wmf"/><Relationship Id="rId62" Type="http://schemas.openxmlformats.org/officeDocument/2006/relationships/image" Target="media/image58.wmf"/><Relationship Id="rId70" Type="http://schemas.openxmlformats.org/officeDocument/2006/relationships/image" Target="media/image66.wmf"/><Relationship Id="rId75" Type="http://schemas.openxmlformats.org/officeDocument/2006/relationships/image" Target="media/image71.wmf"/><Relationship Id="rId83" Type="http://schemas.openxmlformats.org/officeDocument/2006/relationships/image" Target="media/image79.wmf"/><Relationship Id="rId88" Type="http://schemas.openxmlformats.org/officeDocument/2006/relationships/image" Target="media/image84.wmf"/><Relationship Id="rId91" Type="http://schemas.openxmlformats.org/officeDocument/2006/relationships/image" Target="media/image87.wmf"/><Relationship Id="rId96" Type="http://schemas.openxmlformats.org/officeDocument/2006/relationships/image" Target="media/image92.wmf"/><Relationship Id="rId111" Type="http://schemas.openxmlformats.org/officeDocument/2006/relationships/image" Target="media/image107.wmf"/><Relationship Id="rId132" Type="http://schemas.openxmlformats.org/officeDocument/2006/relationships/image" Target="media/image128.wmf"/><Relationship Id="rId140" Type="http://schemas.openxmlformats.org/officeDocument/2006/relationships/image" Target="media/image136.wmf"/><Relationship Id="rId145" Type="http://schemas.openxmlformats.org/officeDocument/2006/relationships/image" Target="media/image141.wmf"/><Relationship Id="rId153" Type="http://schemas.openxmlformats.org/officeDocument/2006/relationships/image" Target="media/image149.wmf"/><Relationship Id="rId161"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2.wmf"/><Relationship Id="rId15" Type="http://schemas.openxmlformats.org/officeDocument/2006/relationships/image" Target="media/image11.wmf"/><Relationship Id="rId23" Type="http://schemas.openxmlformats.org/officeDocument/2006/relationships/image" Target="media/image19.wmf"/><Relationship Id="rId28" Type="http://schemas.openxmlformats.org/officeDocument/2006/relationships/image" Target="media/image24.wmf"/><Relationship Id="rId36" Type="http://schemas.openxmlformats.org/officeDocument/2006/relationships/image" Target="media/image32.wmf"/><Relationship Id="rId49" Type="http://schemas.openxmlformats.org/officeDocument/2006/relationships/image" Target="media/image45.wmf"/><Relationship Id="rId57" Type="http://schemas.openxmlformats.org/officeDocument/2006/relationships/image" Target="media/image53.wmf"/><Relationship Id="rId106" Type="http://schemas.openxmlformats.org/officeDocument/2006/relationships/image" Target="media/image102.wmf"/><Relationship Id="rId114" Type="http://schemas.openxmlformats.org/officeDocument/2006/relationships/image" Target="media/image110.wmf"/><Relationship Id="rId119" Type="http://schemas.openxmlformats.org/officeDocument/2006/relationships/image" Target="media/image115.wmf"/><Relationship Id="rId127" Type="http://schemas.openxmlformats.org/officeDocument/2006/relationships/image" Target="media/image123.wmf"/><Relationship Id="rId10" Type="http://schemas.openxmlformats.org/officeDocument/2006/relationships/image" Target="media/image6.wmf"/><Relationship Id="rId31" Type="http://schemas.openxmlformats.org/officeDocument/2006/relationships/image" Target="media/image27.wmf"/><Relationship Id="rId44" Type="http://schemas.openxmlformats.org/officeDocument/2006/relationships/image" Target="media/image40.wmf"/><Relationship Id="rId52" Type="http://schemas.openxmlformats.org/officeDocument/2006/relationships/image" Target="media/image48.wmf"/><Relationship Id="rId60" Type="http://schemas.openxmlformats.org/officeDocument/2006/relationships/image" Target="media/image56.wmf"/><Relationship Id="rId65" Type="http://schemas.openxmlformats.org/officeDocument/2006/relationships/image" Target="media/image61.wmf"/><Relationship Id="rId73" Type="http://schemas.openxmlformats.org/officeDocument/2006/relationships/image" Target="media/image69.wmf"/><Relationship Id="rId78" Type="http://schemas.openxmlformats.org/officeDocument/2006/relationships/image" Target="media/image74.wmf"/><Relationship Id="rId81" Type="http://schemas.openxmlformats.org/officeDocument/2006/relationships/image" Target="media/image77.wmf"/><Relationship Id="rId86" Type="http://schemas.openxmlformats.org/officeDocument/2006/relationships/image" Target="media/image82.wmf"/><Relationship Id="rId94" Type="http://schemas.openxmlformats.org/officeDocument/2006/relationships/image" Target="media/image90.wmf"/><Relationship Id="rId99" Type="http://schemas.openxmlformats.org/officeDocument/2006/relationships/image" Target="media/image95.wmf"/><Relationship Id="rId101" Type="http://schemas.openxmlformats.org/officeDocument/2006/relationships/image" Target="media/image97.wmf"/><Relationship Id="rId122" Type="http://schemas.openxmlformats.org/officeDocument/2006/relationships/image" Target="media/image118.wmf"/><Relationship Id="rId130" Type="http://schemas.openxmlformats.org/officeDocument/2006/relationships/image" Target="media/image126.wmf"/><Relationship Id="rId135" Type="http://schemas.openxmlformats.org/officeDocument/2006/relationships/image" Target="media/image131.wmf"/><Relationship Id="rId143" Type="http://schemas.openxmlformats.org/officeDocument/2006/relationships/image" Target="media/image139.wmf"/><Relationship Id="rId148" Type="http://schemas.openxmlformats.org/officeDocument/2006/relationships/image" Target="media/image144.wmf"/><Relationship Id="rId151" Type="http://schemas.openxmlformats.org/officeDocument/2006/relationships/image" Target="media/image147.wmf"/><Relationship Id="rId156" Type="http://schemas.openxmlformats.org/officeDocument/2006/relationships/image" Target="media/image152.wmf"/><Relationship Id="rId4" Type="http://schemas.openxmlformats.org/officeDocument/2006/relationships/webSettings" Target="webSettings.xml"/><Relationship Id="rId9" Type="http://schemas.openxmlformats.org/officeDocument/2006/relationships/image" Target="media/image5.wmf"/><Relationship Id="rId13" Type="http://schemas.openxmlformats.org/officeDocument/2006/relationships/image" Target="media/image9.wmf"/><Relationship Id="rId18" Type="http://schemas.openxmlformats.org/officeDocument/2006/relationships/image" Target="media/image14.wmf"/><Relationship Id="rId39" Type="http://schemas.openxmlformats.org/officeDocument/2006/relationships/image" Target="media/image35.wmf"/><Relationship Id="rId109" Type="http://schemas.openxmlformats.org/officeDocument/2006/relationships/image" Target="media/image105.wmf"/><Relationship Id="rId34" Type="http://schemas.openxmlformats.org/officeDocument/2006/relationships/image" Target="media/image30.wmf"/><Relationship Id="rId50" Type="http://schemas.openxmlformats.org/officeDocument/2006/relationships/image" Target="media/image46.wmf"/><Relationship Id="rId55" Type="http://schemas.openxmlformats.org/officeDocument/2006/relationships/image" Target="media/image51.wmf"/><Relationship Id="rId76" Type="http://schemas.openxmlformats.org/officeDocument/2006/relationships/image" Target="media/image72.wmf"/><Relationship Id="rId97" Type="http://schemas.openxmlformats.org/officeDocument/2006/relationships/image" Target="media/image93.wmf"/><Relationship Id="rId104" Type="http://schemas.openxmlformats.org/officeDocument/2006/relationships/image" Target="media/image100.wmf"/><Relationship Id="rId120" Type="http://schemas.openxmlformats.org/officeDocument/2006/relationships/image" Target="media/image116.wmf"/><Relationship Id="rId125" Type="http://schemas.openxmlformats.org/officeDocument/2006/relationships/image" Target="media/image121.wmf"/><Relationship Id="rId141" Type="http://schemas.openxmlformats.org/officeDocument/2006/relationships/image" Target="media/image137.wmf"/><Relationship Id="rId146" Type="http://schemas.openxmlformats.org/officeDocument/2006/relationships/image" Target="media/image142.wmf"/><Relationship Id="rId7" Type="http://schemas.openxmlformats.org/officeDocument/2006/relationships/image" Target="media/image3.wmf"/><Relationship Id="rId71" Type="http://schemas.openxmlformats.org/officeDocument/2006/relationships/image" Target="media/image67.wmf"/><Relationship Id="rId92" Type="http://schemas.openxmlformats.org/officeDocument/2006/relationships/image" Target="media/image88.wmf"/><Relationship Id="rId2" Type="http://schemas.microsoft.com/office/2007/relationships/stylesWithEffects" Target="stylesWithEffects.xml"/><Relationship Id="rId29" Type="http://schemas.openxmlformats.org/officeDocument/2006/relationships/image" Target="media/image25.wmf"/><Relationship Id="rId24" Type="http://schemas.openxmlformats.org/officeDocument/2006/relationships/image" Target="media/image20.wmf"/><Relationship Id="rId40" Type="http://schemas.openxmlformats.org/officeDocument/2006/relationships/image" Target="media/image36.wmf"/><Relationship Id="rId45" Type="http://schemas.openxmlformats.org/officeDocument/2006/relationships/image" Target="media/image41.wmf"/><Relationship Id="rId66" Type="http://schemas.openxmlformats.org/officeDocument/2006/relationships/image" Target="media/image62.wmf"/><Relationship Id="rId87" Type="http://schemas.openxmlformats.org/officeDocument/2006/relationships/image" Target="media/image83.wmf"/><Relationship Id="rId110" Type="http://schemas.openxmlformats.org/officeDocument/2006/relationships/image" Target="media/image106.wmf"/><Relationship Id="rId115" Type="http://schemas.openxmlformats.org/officeDocument/2006/relationships/image" Target="media/image111.wmf"/><Relationship Id="rId131" Type="http://schemas.openxmlformats.org/officeDocument/2006/relationships/image" Target="media/image127.wmf"/><Relationship Id="rId136" Type="http://schemas.openxmlformats.org/officeDocument/2006/relationships/image" Target="media/image132.wmf"/><Relationship Id="rId157" Type="http://schemas.openxmlformats.org/officeDocument/2006/relationships/image" Target="media/image153.wmf"/><Relationship Id="rId61" Type="http://schemas.openxmlformats.org/officeDocument/2006/relationships/image" Target="media/image57.wmf"/><Relationship Id="rId82" Type="http://schemas.openxmlformats.org/officeDocument/2006/relationships/image" Target="media/image78.wmf"/><Relationship Id="rId152" Type="http://schemas.openxmlformats.org/officeDocument/2006/relationships/image" Target="media/image148.wmf"/><Relationship Id="rId19" Type="http://schemas.openxmlformats.org/officeDocument/2006/relationships/image" Target="media/image15.wmf"/><Relationship Id="rId14" Type="http://schemas.openxmlformats.org/officeDocument/2006/relationships/image" Target="media/image10.wmf"/><Relationship Id="rId30" Type="http://schemas.openxmlformats.org/officeDocument/2006/relationships/image" Target="media/image26.wmf"/><Relationship Id="rId35" Type="http://schemas.openxmlformats.org/officeDocument/2006/relationships/image" Target="media/image31.wmf"/><Relationship Id="rId56" Type="http://schemas.openxmlformats.org/officeDocument/2006/relationships/image" Target="media/image52.wmf"/><Relationship Id="rId77" Type="http://schemas.openxmlformats.org/officeDocument/2006/relationships/image" Target="media/image73.wmf"/><Relationship Id="rId100" Type="http://schemas.openxmlformats.org/officeDocument/2006/relationships/image" Target="media/image96.wmf"/><Relationship Id="rId105" Type="http://schemas.openxmlformats.org/officeDocument/2006/relationships/image" Target="media/image101.wmf"/><Relationship Id="rId126" Type="http://schemas.openxmlformats.org/officeDocument/2006/relationships/image" Target="media/image122.wmf"/><Relationship Id="rId147" Type="http://schemas.openxmlformats.org/officeDocument/2006/relationships/image" Target="media/image143.wmf"/><Relationship Id="rId8" Type="http://schemas.openxmlformats.org/officeDocument/2006/relationships/image" Target="media/image4.wmf"/><Relationship Id="rId51" Type="http://schemas.openxmlformats.org/officeDocument/2006/relationships/image" Target="media/image47.wmf"/><Relationship Id="rId72" Type="http://schemas.openxmlformats.org/officeDocument/2006/relationships/image" Target="media/image68.wmf"/><Relationship Id="rId93" Type="http://schemas.openxmlformats.org/officeDocument/2006/relationships/image" Target="media/image89.wmf"/><Relationship Id="rId98" Type="http://schemas.openxmlformats.org/officeDocument/2006/relationships/image" Target="media/image94.wmf"/><Relationship Id="rId121" Type="http://schemas.openxmlformats.org/officeDocument/2006/relationships/image" Target="media/image117.wmf"/><Relationship Id="rId142" Type="http://schemas.openxmlformats.org/officeDocument/2006/relationships/image" Target="media/image138.wmf"/><Relationship Id="rId3" Type="http://schemas.openxmlformats.org/officeDocument/2006/relationships/settings" Target="settings.xml"/><Relationship Id="rId25" Type="http://schemas.openxmlformats.org/officeDocument/2006/relationships/image" Target="media/image21.wmf"/><Relationship Id="rId46" Type="http://schemas.openxmlformats.org/officeDocument/2006/relationships/image" Target="media/image42.wmf"/><Relationship Id="rId67" Type="http://schemas.openxmlformats.org/officeDocument/2006/relationships/image" Target="media/image63.wmf"/><Relationship Id="rId116" Type="http://schemas.openxmlformats.org/officeDocument/2006/relationships/image" Target="media/image112.wmf"/><Relationship Id="rId137" Type="http://schemas.openxmlformats.org/officeDocument/2006/relationships/image" Target="media/image133.wmf"/><Relationship Id="rId158" Type="http://schemas.openxmlformats.org/officeDocument/2006/relationships/image" Target="media/image154.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1746</Words>
  <Characters>11688</Characters>
  <Application>Microsoft Office Word</Application>
  <DocSecurity>0</DocSecurity>
  <Lines>354</Lines>
  <Paragraphs>144</Paragraphs>
  <ScaleCrop>false</ScaleCrop>
  <HeadingPairs>
    <vt:vector size="2" baseType="variant">
      <vt:variant>
        <vt:lpstr>Название</vt:lpstr>
      </vt:variant>
      <vt:variant>
        <vt:i4>1</vt:i4>
      </vt:variant>
    </vt:vector>
  </HeadingPairs>
  <TitlesOfParts>
    <vt:vector size="1" baseType="lpstr">
      <vt:lpstr>Часть 4</vt:lpstr>
    </vt:vector>
  </TitlesOfParts>
  <Company/>
  <LinksUpToDate>false</LinksUpToDate>
  <CharactersWithSpaces>14224</CharactersWithSpaces>
  <SharedDoc>false</SharedDoc>
  <HLinks>
    <vt:vector size="48" baseType="variant">
      <vt:variant>
        <vt:i4>1835058</vt:i4>
      </vt:variant>
      <vt:variant>
        <vt:i4>44</vt:i4>
      </vt:variant>
      <vt:variant>
        <vt:i4>0</vt:i4>
      </vt:variant>
      <vt:variant>
        <vt:i4>5</vt:i4>
      </vt:variant>
      <vt:variant>
        <vt:lpwstr/>
      </vt:variant>
      <vt:variant>
        <vt:lpwstr>_Toc184466118</vt:lpwstr>
      </vt:variant>
      <vt:variant>
        <vt:i4>1835058</vt:i4>
      </vt:variant>
      <vt:variant>
        <vt:i4>38</vt:i4>
      </vt:variant>
      <vt:variant>
        <vt:i4>0</vt:i4>
      </vt:variant>
      <vt:variant>
        <vt:i4>5</vt:i4>
      </vt:variant>
      <vt:variant>
        <vt:lpwstr/>
      </vt:variant>
      <vt:variant>
        <vt:lpwstr>_Toc184466117</vt:lpwstr>
      </vt:variant>
      <vt:variant>
        <vt:i4>1835058</vt:i4>
      </vt:variant>
      <vt:variant>
        <vt:i4>32</vt:i4>
      </vt:variant>
      <vt:variant>
        <vt:i4>0</vt:i4>
      </vt:variant>
      <vt:variant>
        <vt:i4>5</vt:i4>
      </vt:variant>
      <vt:variant>
        <vt:lpwstr/>
      </vt:variant>
      <vt:variant>
        <vt:lpwstr>_Toc184466116</vt:lpwstr>
      </vt:variant>
      <vt:variant>
        <vt:i4>1835058</vt:i4>
      </vt:variant>
      <vt:variant>
        <vt:i4>26</vt:i4>
      </vt:variant>
      <vt:variant>
        <vt:i4>0</vt:i4>
      </vt:variant>
      <vt:variant>
        <vt:i4>5</vt:i4>
      </vt:variant>
      <vt:variant>
        <vt:lpwstr/>
      </vt:variant>
      <vt:variant>
        <vt:lpwstr>_Toc184466115</vt:lpwstr>
      </vt:variant>
      <vt:variant>
        <vt:i4>1835058</vt:i4>
      </vt:variant>
      <vt:variant>
        <vt:i4>20</vt:i4>
      </vt:variant>
      <vt:variant>
        <vt:i4>0</vt:i4>
      </vt:variant>
      <vt:variant>
        <vt:i4>5</vt:i4>
      </vt:variant>
      <vt:variant>
        <vt:lpwstr/>
      </vt:variant>
      <vt:variant>
        <vt:lpwstr>_Toc184466114</vt:lpwstr>
      </vt:variant>
      <vt:variant>
        <vt:i4>1835058</vt:i4>
      </vt:variant>
      <vt:variant>
        <vt:i4>14</vt:i4>
      </vt:variant>
      <vt:variant>
        <vt:i4>0</vt:i4>
      </vt:variant>
      <vt:variant>
        <vt:i4>5</vt:i4>
      </vt:variant>
      <vt:variant>
        <vt:lpwstr/>
      </vt:variant>
      <vt:variant>
        <vt:lpwstr>_Toc184466113</vt:lpwstr>
      </vt:variant>
      <vt:variant>
        <vt:i4>1835058</vt:i4>
      </vt:variant>
      <vt:variant>
        <vt:i4>8</vt:i4>
      </vt:variant>
      <vt:variant>
        <vt:i4>0</vt:i4>
      </vt:variant>
      <vt:variant>
        <vt:i4>5</vt:i4>
      </vt:variant>
      <vt:variant>
        <vt:lpwstr/>
      </vt:variant>
      <vt:variant>
        <vt:lpwstr>_Toc184466112</vt:lpwstr>
      </vt:variant>
      <vt:variant>
        <vt:i4>1835058</vt:i4>
      </vt:variant>
      <vt:variant>
        <vt:i4>2</vt:i4>
      </vt:variant>
      <vt:variant>
        <vt:i4>0</vt:i4>
      </vt:variant>
      <vt:variant>
        <vt:i4>5</vt:i4>
      </vt:variant>
      <vt:variant>
        <vt:lpwstr/>
      </vt:variant>
      <vt:variant>
        <vt:lpwstr>_Toc184466111</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Часть 4</dc:title>
  <dc:subject/>
  <dc:creator/>
  <cp:keywords/>
  <dc:description/>
  <cp:lastModifiedBy>Alex</cp:lastModifiedBy>
  <cp:revision>2</cp:revision>
  <dcterms:created xsi:type="dcterms:W3CDTF">2016-12-12T23:39:00Z</dcterms:created>
  <dcterms:modified xsi:type="dcterms:W3CDTF">2016-12-12T23:39:00Z</dcterms:modified>
</cp:coreProperties>
</file>