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0771" w:rsidRDefault="00A60771" w:rsidP="00291DF5">
      <w:pPr>
        <w:shd w:val="clear" w:color="auto" w:fill="FFFFFF"/>
        <w:spacing w:line="360" w:lineRule="auto"/>
        <w:jc w:val="center"/>
        <w:rPr>
          <w:color w:val="000000"/>
          <w:sz w:val="28"/>
          <w:szCs w:val="28"/>
        </w:rPr>
      </w:pPr>
      <w:bookmarkStart w:id="0" w:name="_GoBack"/>
      <w:bookmarkEnd w:id="0"/>
    </w:p>
    <w:p w:rsidR="00A35E63" w:rsidRPr="00291DF5" w:rsidRDefault="00A35E63" w:rsidP="00291DF5">
      <w:pPr>
        <w:shd w:val="clear" w:color="auto" w:fill="FFFFFF"/>
        <w:spacing w:line="360" w:lineRule="auto"/>
        <w:jc w:val="center"/>
        <w:rPr>
          <w:color w:val="000000"/>
          <w:sz w:val="28"/>
          <w:szCs w:val="28"/>
        </w:rPr>
      </w:pPr>
      <w:r w:rsidRPr="00291DF5">
        <w:rPr>
          <w:color w:val="000000"/>
          <w:sz w:val="28"/>
          <w:szCs w:val="28"/>
        </w:rPr>
        <w:t>АСТРАХАНСКИЙ ГОСУДАРСТВЕННЫЙ УНИВЕРСИТЕТ</w:t>
      </w:r>
    </w:p>
    <w:p w:rsidR="00A35E63" w:rsidRPr="00291DF5" w:rsidRDefault="008A1D71" w:rsidP="00291DF5">
      <w:pPr>
        <w:shd w:val="clear" w:color="auto" w:fill="FFFFFF"/>
        <w:spacing w:line="360" w:lineRule="auto"/>
        <w:jc w:val="center"/>
        <w:rPr>
          <w:color w:val="000000"/>
          <w:sz w:val="28"/>
          <w:szCs w:val="28"/>
        </w:rPr>
      </w:pPr>
      <w:r>
        <w:rPr>
          <w:color w:val="000000"/>
          <w:sz w:val="28"/>
          <w:szCs w:val="28"/>
        </w:rPr>
        <w:t>-----------------------------------</w:t>
      </w:r>
    </w:p>
    <w:p w:rsidR="00A35E63" w:rsidRPr="00291DF5" w:rsidRDefault="00A35E63" w:rsidP="00291DF5">
      <w:pPr>
        <w:shd w:val="clear" w:color="auto" w:fill="FFFFFF"/>
        <w:spacing w:line="360" w:lineRule="auto"/>
        <w:jc w:val="center"/>
        <w:rPr>
          <w:color w:val="000000"/>
          <w:sz w:val="28"/>
          <w:szCs w:val="28"/>
        </w:rPr>
      </w:pPr>
      <w:r w:rsidRPr="00291DF5">
        <w:rPr>
          <w:color w:val="000000"/>
          <w:sz w:val="28"/>
          <w:szCs w:val="28"/>
        </w:rPr>
        <w:t xml:space="preserve">Факультет </w:t>
      </w:r>
      <w:r w:rsidR="00F07CAD" w:rsidRPr="00291DF5">
        <w:rPr>
          <w:color w:val="000000"/>
          <w:sz w:val="28"/>
          <w:szCs w:val="28"/>
        </w:rPr>
        <w:t>информатика</w:t>
      </w:r>
    </w:p>
    <w:p w:rsidR="00A35E63" w:rsidRPr="00291DF5" w:rsidRDefault="00A35E63" w:rsidP="00291DF5">
      <w:pPr>
        <w:shd w:val="clear" w:color="auto" w:fill="FFFFFF"/>
        <w:spacing w:line="360" w:lineRule="auto"/>
        <w:rPr>
          <w:color w:val="000000"/>
          <w:sz w:val="28"/>
          <w:szCs w:val="28"/>
        </w:rPr>
      </w:pPr>
    </w:p>
    <w:p w:rsidR="00A35E63" w:rsidRPr="00291DF5" w:rsidRDefault="00A35E63" w:rsidP="00291DF5">
      <w:pPr>
        <w:shd w:val="clear" w:color="auto" w:fill="FFFFFF"/>
        <w:spacing w:line="360" w:lineRule="auto"/>
        <w:rPr>
          <w:color w:val="000000"/>
          <w:sz w:val="28"/>
          <w:szCs w:val="28"/>
        </w:rPr>
      </w:pPr>
    </w:p>
    <w:p w:rsidR="00A35E63" w:rsidRPr="00291DF5" w:rsidRDefault="00A35E63" w:rsidP="00291DF5">
      <w:pPr>
        <w:shd w:val="clear" w:color="auto" w:fill="FFFFFF"/>
        <w:spacing w:line="360" w:lineRule="auto"/>
        <w:ind w:left="4860"/>
        <w:rPr>
          <w:color w:val="000000"/>
          <w:sz w:val="28"/>
          <w:szCs w:val="28"/>
        </w:rPr>
      </w:pPr>
      <w:r w:rsidRPr="00291DF5">
        <w:rPr>
          <w:color w:val="000000"/>
          <w:sz w:val="28"/>
          <w:szCs w:val="28"/>
        </w:rPr>
        <w:t>Кафедра математики и информатики</w:t>
      </w:r>
    </w:p>
    <w:p w:rsidR="00A35E63" w:rsidRPr="00291DF5" w:rsidRDefault="00A35E63" w:rsidP="00291DF5">
      <w:pPr>
        <w:shd w:val="clear" w:color="auto" w:fill="FFFFFF"/>
        <w:spacing w:line="360" w:lineRule="auto"/>
        <w:rPr>
          <w:sz w:val="28"/>
          <w:szCs w:val="28"/>
        </w:rPr>
      </w:pPr>
    </w:p>
    <w:p w:rsidR="00A35E63" w:rsidRPr="00291DF5" w:rsidRDefault="00A35E63" w:rsidP="00291DF5">
      <w:pPr>
        <w:shd w:val="clear" w:color="auto" w:fill="FFFFFF"/>
        <w:spacing w:line="360" w:lineRule="auto"/>
        <w:rPr>
          <w:color w:val="000000"/>
          <w:sz w:val="28"/>
          <w:szCs w:val="28"/>
        </w:rPr>
      </w:pPr>
    </w:p>
    <w:p w:rsidR="00A35E63" w:rsidRPr="00291DF5" w:rsidRDefault="00A35E63" w:rsidP="00291DF5">
      <w:pPr>
        <w:shd w:val="clear" w:color="auto" w:fill="FFFFFF"/>
        <w:spacing w:line="360" w:lineRule="auto"/>
        <w:rPr>
          <w:color w:val="000000"/>
          <w:sz w:val="28"/>
          <w:szCs w:val="28"/>
        </w:rPr>
      </w:pPr>
    </w:p>
    <w:p w:rsidR="00A35E63" w:rsidRPr="00291DF5" w:rsidRDefault="00A35E63" w:rsidP="00291DF5">
      <w:pPr>
        <w:shd w:val="clear" w:color="auto" w:fill="FFFFFF"/>
        <w:spacing w:line="360" w:lineRule="auto"/>
        <w:rPr>
          <w:color w:val="000000"/>
          <w:sz w:val="28"/>
          <w:szCs w:val="28"/>
        </w:rPr>
      </w:pPr>
    </w:p>
    <w:p w:rsidR="00A35E63" w:rsidRPr="00291DF5" w:rsidRDefault="00A35E63" w:rsidP="00291DF5">
      <w:pPr>
        <w:shd w:val="clear" w:color="auto" w:fill="FFFFFF"/>
        <w:spacing w:line="360" w:lineRule="auto"/>
        <w:rPr>
          <w:color w:val="000000"/>
          <w:sz w:val="28"/>
          <w:szCs w:val="28"/>
        </w:rPr>
      </w:pPr>
    </w:p>
    <w:p w:rsidR="00A35E63" w:rsidRPr="00291DF5" w:rsidRDefault="00A35E63" w:rsidP="00291DF5">
      <w:pPr>
        <w:shd w:val="clear" w:color="auto" w:fill="FFFFFF"/>
        <w:spacing w:line="360" w:lineRule="auto"/>
        <w:jc w:val="center"/>
        <w:rPr>
          <w:color w:val="000000"/>
          <w:sz w:val="28"/>
          <w:szCs w:val="28"/>
        </w:rPr>
      </w:pPr>
      <w:r w:rsidRPr="00291DF5">
        <w:rPr>
          <w:color w:val="000000"/>
          <w:sz w:val="28"/>
          <w:szCs w:val="28"/>
        </w:rPr>
        <w:t xml:space="preserve">КУРСОВАЯ РАБОТА </w:t>
      </w:r>
    </w:p>
    <w:p w:rsidR="00A35E63" w:rsidRPr="00291DF5" w:rsidRDefault="00A35E63" w:rsidP="00291DF5">
      <w:pPr>
        <w:shd w:val="clear" w:color="auto" w:fill="FFFFFF"/>
        <w:spacing w:line="360" w:lineRule="auto"/>
        <w:jc w:val="center"/>
        <w:rPr>
          <w:sz w:val="28"/>
          <w:szCs w:val="28"/>
        </w:rPr>
      </w:pPr>
      <w:r w:rsidRPr="00291DF5">
        <w:rPr>
          <w:color w:val="000000"/>
          <w:sz w:val="28"/>
          <w:szCs w:val="28"/>
        </w:rPr>
        <w:t>по дисциплине «Численные методы»</w:t>
      </w:r>
    </w:p>
    <w:p w:rsidR="00A35E63" w:rsidRPr="00291DF5" w:rsidRDefault="00CE7890" w:rsidP="00291DF5">
      <w:pPr>
        <w:shd w:val="clear" w:color="auto" w:fill="FFFFFF"/>
        <w:spacing w:line="360" w:lineRule="auto"/>
        <w:jc w:val="center"/>
        <w:rPr>
          <w:color w:val="000000"/>
          <w:sz w:val="28"/>
          <w:szCs w:val="28"/>
        </w:rPr>
      </w:pPr>
      <w:r w:rsidRPr="00291DF5">
        <w:rPr>
          <w:color w:val="000000"/>
          <w:sz w:val="28"/>
          <w:szCs w:val="28"/>
        </w:rPr>
        <w:t>РАЗРАБОТКА АЛГОРИТМА ТОЧН</w:t>
      </w:r>
      <w:r w:rsidR="001A7AEF" w:rsidRPr="00291DF5">
        <w:rPr>
          <w:color w:val="000000"/>
          <w:sz w:val="28"/>
          <w:szCs w:val="28"/>
        </w:rPr>
        <w:t>ОГО РЕШЕНИЯ СИСТЕМЫ ЛИНЕЙНЫХ УРА</w:t>
      </w:r>
      <w:r w:rsidRPr="00291DF5">
        <w:rPr>
          <w:color w:val="000000"/>
          <w:sz w:val="28"/>
          <w:szCs w:val="28"/>
        </w:rPr>
        <w:t>ВНЕНИЙ МЕТОДОМ ГАУССА</w:t>
      </w:r>
    </w:p>
    <w:p w:rsidR="00A35E63" w:rsidRPr="00291DF5" w:rsidRDefault="00A35E63" w:rsidP="00291DF5">
      <w:pPr>
        <w:shd w:val="clear" w:color="auto" w:fill="FFFFFF"/>
        <w:spacing w:line="360" w:lineRule="auto"/>
        <w:jc w:val="center"/>
        <w:rPr>
          <w:sz w:val="28"/>
          <w:szCs w:val="28"/>
        </w:rPr>
      </w:pPr>
    </w:p>
    <w:p w:rsidR="00A35E63" w:rsidRPr="00291DF5" w:rsidRDefault="00A35E63" w:rsidP="00291DF5">
      <w:pPr>
        <w:shd w:val="clear" w:color="auto" w:fill="FFFFFF"/>
        <w:spacing w:line="360" w:lineRule="auto"/>
        <w:jc w:val="center"/>
        <w:rPr>
          <w:sz w:val="28"/>
          <w:szCs w:val="28"/>
        </w:rPr>
      </w:pPr>
    </w:p>
    <w:p w:rsidR="00A35E63" w:rsidRPr="00291DF5" w:rsidRDefault="00A35E63" w:rsidP="00291DF5">
      <w:pPr>
        <w:shd w:val="clear" w:color="auto" w:fill="FFFFFF"/>
        <w:spacing w:line="360" w:lineRule="auto"/>
        <w:ind w:left="5040" w:firstLine="720"/>
        <w:rPr>
          <w:color w:val="000000"/>
          <w:sz w:val="28"/>
          <w:szCs w:val="28"/>
        </w:rPr>
      </w:pPr>
      <w:r w:rsidRPr="00291DF5">
        <w:rPr>
          <w:color w:val="000000"/>
          <w:sz w:val="28"/>
          <w:szCs w:val="28"/>
        </w:rPr>
        <w:t>Выполнил:</w:t>
      </w:r>
    </w:p>
    <w:p w:rsidR="00A35E63" w:rsidRPr="00291DF5" w:rsidRDefault="00A35E63" w:rsidP="00291DF5">
      <w:pPr>
        <w:shd w:val="clear" w:color="auto" w:fill="FFFFFF"/>
        <w:spacing w:line="360" w:lineRule="auto"/>
        <w:ind w:left="5040" w:firstLine="720"/>
        <w:rPr>
          <w:color w:val="000000"/>
          <w:sz w:val="28"/>
          <w:szCs w:val="28"/>
        </w:rPr>
      </w:pPr>
      <w:r w:rsidRPr="00291DF5">
        <w:rPr>
          <w:color w:val="000000"/>
          <w:sz w:val="28"/>
          <w:szCs w:val="28"/>
        </w:rPr>
        <w:t xml:space="preserve">студент группы </w:t>
      </w:r>
      <w:r w:rsidR="008A1D71">
        <w:rPr>
          <w:color w:val="000000"/>
          <w:sz w:val="28"/>
          <w:szCs w:val="28"/>
        </w:rPr>
        <w:t>----------</w:t>
      </w:r>
    </w:p>
    <w:p w:rsidR="00A35E63" w:rsidRPr="00291DF5" w:rsidRDefault="00A35E63" w:rsidP="00291DF5">
      <w:pPr>
        <w:shd w:val="clear" w:color="auto" w:fill="FFFFFF"/>
        <w:spacing w:line="360" w:lineRule="auto"/>
        <w:ind w:left="5040" w:firstLine="720"/>
        <w:rPr>
          <w:color w:val="000000"/>
          <w:sz w:val="28"/>
          <w:szCs w:val="28"/>
        </w:rPr>
      </w:pPr>
      <w:r w:rsidRPr="00291DF5">
        <w:rPr>
          <w:color w:val="000000"/>
          <w:sz w:val="28"/>
          <w:szCs w:val="28"/>
        </w:rPr>
        <w:t xml:space="preserve">очного отделения </w:t>
      </w:r>
    </w:p>
    <w:p w:rsidR="00A35E63" w:rsidRPr="00291DF5" w:rsidRDefault="008A1D71" w:rsidP="00291DF5">
      <w:pPr>
        <w:shd w:val="clear" w:color="auto" w:fill="FFFFFF"/>
        <w:spacing w:line="360" w:lineRule="auto"/>
        <w:ind w:left="5040" w:firstLine="720"/>
        <w:rPr>
          <w:color w:val="000000"/>
          <w:sz w:val="28"/>
          <w:szCs w:val="28"/>
        </w:rPr>
      </w:pPr>
      <w:r>
        <w:rPr>
          <w:color w:val="000000"/>
          <w:sz w:val="28"/>
          <w:szCs w:val="28"/>
        </w:rPr>
        <w:t>----------------------</w:t>
      </w:r>
    </w:p>
    <w:p w:rsidR="00A35E63" w:rsidRPr="00291DF5" w:rsidRDefault="00A35E63" w:rsidP="00291DF5">
      <w:pPr>
        <w:shd w:val="clear" w:color="auto" w:fill="FFFFFF"/>
        <w:spacing w:line="360" w:lineRule="auto"/>
        <w:ind w:left="5040" w:firstLine="720"/>
        <w:rPr>
          <w:color w:val="000000"/>
          <w:sz w:val="28"/>
          <w:szCs w:val="28"/>
        </w:rPr>
      </w:pPr>
    </w:p>
    <w:p w:rsidR="00A35E63" w:rsidRPr="00291DF5" w:rsidRDefault="00A35E63" w:rsidP="00291DF5">
      <w:pPr>
        <w:shd w:val="clear" w:color="auto" w:fill="FFFFFF"/>
        <w:spacing w:line="360" w:lineRule="auto"/>
        <w:ind w:left="5040" w:firstLine="720"/>
        <w:rPr>
          <w:color w:val="000000"/>
          <w:sz w:val="28"/>
          <w:szCs w:val="28"/>
        </w:rPr>
      </w:pPr>
      <w:r w:rsidRPr="00291DF5">
        <w:rPr>
          <w:color w:val="000000"/>
          <w:sz w:val="28"/>
          <w:szCs w:val="28"/>
        </w:rPr>
        <w:t>Научный руководитель:</w:t>
      </w:r>
    </w:p>
    <w:p w:rsidR="00A35E63" w:rsidRPr="00291DF5" w:rsidRDefault="008A1D71" w:rsidP="00291DF5">
      <w:pPr>
        <w:shd w:val="clear" w:color="auto" w:fill="FFFFFF"/>
        <w:spacing w:line="360" w:lineRule="auto"/>
        <w:ind w:left="5040" w:firstLine="720"/>
        <w:rPr>
          <w:color w:val="000000"/>
          <w:sz w:val="28"/>
          <w:szCs w:val="28"/>
        </w:rPr>
      </w:pPr>
      <w:r>
        <w:rPr>
          <w:color w:val="000000"/>
          <w:sz w:val="28"/>
          <w:szCs w:val="28"/>
        </w:rPr>
        <w:t>-------------------------------------------------------------------------</w:t>
      </w:r>
    </w:p>
    <w:p w:rsidR="00291DF5" w:rsidRDefault="00291DF5" w:rsidP="00291DF5">
      <w:pPr>
        <w:spacing w:line="360" w:lineRule="auto"/>
        <w:jc w:val="center"/>
        <w:rPr>
          <w:color w:val="000000"/>
          <w:sz w:val="28"/>
          <w:szCs w:val="28"/>
        </w:rPr>
      </w:pPr>
    </w:p>
    <w:p w:rsidR="00291DF5" w:rsidRDefault="008A1D71" w:rsidP="00291DF5">
      <w:pPr>
        <w:spacing w:line="360" w:lineRule="auto"/>
        <w:jc w:val="center"/>
        <w:rPr>
          <w:color w:val="000000"/>
          <w:sz w:val="28"/>
          <w:szCs w:val="28"/>
        </w:rPr>
      </w:pPr>
      <w:r>
        <w:rPr>
          <w:color w:val="000000"/>
          <w:sz w:val="28"/>
          <w:szCs w:val="28"/>
        </w:rPr>
        <w:t>-------------</w:t>
      </w:r>
      <w:r w:rsidR="00A35E63" w:rsidRPr="00291DF5">
        <w:rPr>
          <w:color w:val="000000"/>
          <w:sz w:val="28"/>
          <w:szCs w:val="28"/>
        </w:rPr>
        <w:t xml:space="preserve"> </w:t>
      </w:r>
      <w:r w:rsidR="00291DF5">
        <w:rPr>
          <w:color w:val="000000"/>
          <w:sz w:val="28"/>
          <w:szCs w:val="28"/>
        </w:rPr>
        <w:t>–</w:t>
      </w:r>
      <w:r w:rsidR="00A35E63" w:rsidRPr="00291DF5">
        <w:rPr>
          <w:color w:val="000000"/>
          <w:sz w:val="28"/>
          <w:szCs w:val="28"/>
        </w:rPr>
        <w:t xml:space="preserve"> 2010</w:t>
      </w:r>
    </w:p>
    <w:p w:rsidR="00A35E63" w:rsidRPr="00291DF5" w:rsidRDefault="00291DF5" w:rsidP="00291DF5">
      <w:pPr>
        <w:spacing w:line="360" w:lineRule="auto"/>
        <w:jc w:val="center"/>
        <w:rPr>
          <w:color w:val="000000"/>
          <w:sz w:val="28"/>
          <w:szCs w:val="28"/>
        </w:rPr>
      </w:pPr>
      <w:r>
        <w:rPr>
          <w:color w:val="000000"/>
          <w:sz w:val="28"/>
          <w:szCs w:val="28"/>
        </w:rPr>
        <w:br w:type="page"/>
      </w:r>
    </w:p>
    <w:p w:rsidR="00CE7890" w:rsidRPr="00291DF5" w:rsidRDefault="00CE7890" w:rsidP="00291DF5">
      <w:pPr>
        <w:pStyle w:val="Style1"/>
        <w:widowControl/>
        <w:spacing w:before="65" w:line="360" w:lineRule="auto"/>
        <w:jc w:val="center"/>
        <w:rPr>
          <w:rStyle w:val="FontStyle11"/>
          <w:sz w:val="28"/>
          <w:szCs w:val="28"/>
        </w:rPr>
      </w:pPr>
      <w:r w:rsidRPr="00291DF5">
        <w:rPr>
          <w:sz w:val="28"/>
          <w:szCs w:val="28"/>
        </w:rPr>
        <w:tab/>
      </w:r>
      <w:r w:rsidRPr="00291DF5">
        <w:rPr>
          <w:rStyle w:val="FontStyle11"/>
          <w:sz w:val="28"/>
          <w:szCs w:val="28"/>
        </w:rPr>
        <w:t>ОГЛАВЛЕНИЕ</w:t>
      </w:r>
    </w:p>
    <w:p w:rsidR="00CE7890" w:rsidRPr="00291DF5" w:rsidRDefault="00CE7890" w:rsidP="00291DF5">
      <w:pPr>
        <w:pStyle w:val="Style3"/>
        <w:widowControl/>
        <w:spacing w:line="360" w:lineRule="auto"/>
        <w:rPr>
          <w:sz w:val="28"/>
          <w:szCs w:val="28"/>
        </w:rPr>
      </w:pPr>
    </w:p>
    <w:p w:rsidR="00CE7890" w:rsidRPr="00291DF5" w:rsidRDefault="00CE7890" w:rsidP="00291DF5">
      <w:pPr>
        <w:pStyle w:val="Style3"/>
        <w:widowControl/>
        <w:tabs>
          <w:tab w:val="left" w:leader="dot" w:pos="9439"/>
        </w:tabs>
        <w:spacing w:before="113" w:line="360" w:lineRule="auto"/>
        <w:rPr>
          <w:rStyle w:val="FontStyle11"/>
          <w:sz w:val="28"/>
          <w:szCs w:val="28"/>
        </w:rPr>
      </w:pPr>
      <w:r w:rsidRPr="00291DF5">
        <w:rPr>
          <w:rStyle w:val="FontStyle11"/>
          <w:sz w:val="28"/>
          <w:szCs w:val="28"/>
        </w:rPr>
        <w:t>Введение</w:t>
      </w:r>
      <w:r w:rsidRPr="00291DF5">
        <w:rPr>
          <w:rStyle w:val="FontStyle11"/>
          <w:sz w:val="28"/>
          <w:szCs w:val="28"/>
        </w:rPr>
        <w:tab/>
        <w:t>3</w:t>
      </w:r>
    </w:p>
    <w:p w:rsidR="00CE7890" w:rsidRPr="00291DF5" w:rsidRDefault="00CE7890" w:rsidP="00291DF5">
      <w:pPr>
        <w:pStyle w:val="Style3"/>
        <w:widowControl/>
        <w:tabs>
          <w:tab w:val="left" w:leader="dot" w:pos="9605"/>
        </w:tabs>
        <w:spacing w:line="360" w:lineRule="auto"/>
        <w:rPr>
          <w:rStyle w:val="FontStyle11"/>
          <w:sz w:val="28"/>
          <w:szCs w:val="28"/>
        </w:rPr>
      </w:pPr>
      <w:r w:rsidRPr="00291DF5">
        <w:rPr>
          <w:rStyle w:val="FontStyle11"/>
          <w:sz w:val="28"/>
          <w:szCs w:val="28"/>
        </w:rPr>
        <w:t>Глава 1. ОБОСНОВАНИЕ АКТУАЛЬНОСТИ И ПОСТАНОВКА ЗАДАЧИ</w:t>
      </w:r>
      <w:r w:rsidRPr="00291DF5">
        <w:rPr>
          <w:rStyle w:val="FontStyle11"/>
          <w:sz w:val="28"/>
          <w:szCs w:val="28"/>
        </w:rPr>
        <w:br/>
        <w:t xml:space="preserve">РАЗРАБОТКИ АЛГОРИТМА ТОЧНОГО РЕШЕНИЯ СИСТЕМЫ </w:t>
      </w:r>
      <w:r w:rsidR="006D4531" w:rsidRPr="00291DF5">
        <w:rPr>
          <w:rStyle w:val="FontStyle11"/>
          <w:sz w:val="28"/>
          <w:szCs w:val="28"/>
        </w:rPr>
        <w:t>ЛИНЕЙНЫХ УРОВНЕНИЙ МЕТОДОМ ГАУССА</w:t>
      </w:r>
      <w:r w:rsidRPr="00291DF5">
        <w:rPr>
          <w:rStyle w:val="FontStyle11"/>
          <w:sz w:val="28"/>
          <w:szCs w:val="28"/>
        </w:rPr>
        <w:tab/>
      </w:r>
    </w:p>
    <w:p w:rsidR="00CE7890" w:rsidRPr="00291DF5" w:rsidRDefault="00CE7890" w:rsidP="00291DF5">
      <w:pPr>
        <w:pStyle w:val="Style2"/>
        <w:widowControl/>
        <w:numPr>
          <w:ilvl w:val="0"/>
          <w:numId w:val="1"/>
        </w:numPr>
        <w:tabs>
          <w:tab w:val="left" w:pos="1786"/>
          <w:tab w:val="left" w:leader="dot" w:pos="9576"/>
        </w:tabs>
        <w:spacing w:before="14" w:line="360" w:lineRule="auto"/>
        <w:ind w:left="900"/>
        <w:jc w:val="left"/>
        <w:rPr>
          <w:rStyle w:val="FontStyle11"/>
          <w:sz w:val="28"/>
          <w:szCs w:val="28"/>
        </w:rPr>
      </w:pPr>
      <w:r w:rsidRPr="00291DF5">
        <w:rPr>
          <w:rStyle w:val="FontStyle11"/>
          <w:sz w:val="28"/>
          <w:szCs w:val="28"/>
        </w:rPr>
        <w:t xml:space="preserve">Актуальность точного </w:t>
      </w:r>
      <w:r w:rsidR="006D4531" w:rsidRPr="00291DF5">
        <w:rPr>
          <w:rStyle w:val="FontStyle11"/>
          <w:sz w:val="28"/>
          <w:szCs w:val="28"/>
        </w:rPr>
        <w:t>решения системы линейных уравнений методом Гаусса</w:t>
      </w:r>
      <w:r w:rsidRPr="00291DF5">
        <w:rPr>
          <w:rStyle w:val="FontStyle11"/>
          <w:sz w:val="28"/>
          <w:szCs w:val="28"/>
        </w:rPr>
        <w:tab/>
      </w:r>
    </w:p>
    <w:p w:rsidR="00CE7890" w:rsidRPr="00291DF5" w:rsidRDefault="00CE7890" w:rsidP="00291DF5">
      <w:pPr>
        <w:pStyle w:val="Style2"/>
        <w:widowControl/>
        <w:numPr>
          <w:ilvl w:val="0"/>
          <w:numId w:val="1"/>
        </w:numPr>
        <w:tabs>
          <w:tab w:val="left" w:pos="1786"/>
          <w:tab w:val="left" w:leader="dot" w:pos="9605"/>
        </w:tabs>
        <w:spacing w:line="360" w:lineRule="auto"/>
        <w:ind w:left="900"/>
        <w:jc w:val="left"/>
        <w:rPr>
          <w:rStyle w:val="FontStyle11"/>
          <w:sz w:val="28"/>
          <w:szCs w:val="28"/>
        </w:rPr>
      </w:pPr>
      <w:r w:rsidRPr="00291DF5">
        <w:rPr>
          <w:rStyle w:val="FontStyle11"/>
          <w:sz w:val="28"/>
          <w:szCs w:val="28"/>
        </w:rPr>
        <w:t>Существующее состояние темы исследования</w:t>
      </w:r>
      <w:r w:rsidR="006D4531" w:rsidRPr="00291DF5">
        <w:rPr>
          <w:rStyle w:val="FontStyle11"/>
          <w:sz w:val="28"/>
          <w:szCs w:val="28"/>
        </w:rPr>
        <w:t xml:space="preserve"> точного решения системы линейных уравнений методом Гаусса</w:t>
      </w:r>
      <w:r w:rsidRPr="00291DF5">
        <w:rPr>
          <w:rStyle w:val="FontStyle11"/>
          <w:sz w:val="28"/>
          <w:szCs w:val="28"/>
        </w:rPr>
        <w:tab/>
      </w:r>
    </w:p>
    <w:p w:rsidR="00CE7890" w:rsidRPr="00291DF5" w:rsidRDefault="00CE7890" w:rsidP="00291DF5">
      <w:pPr>
        <w:pStyle w:val="Style2"/>
        <w:widowControl/>
        <w:numPr>
          <w:ilvl w:val="0"/>
          <w:numId w:val="1"/>
        </w:numPr>
        <w:tabs>
          <w:tab w:val="left" w:pos="1786"/>
          <w:tab w:val="left" w:leader="dot" w:pos="9612"/>
        </w:tabs>
        <w:spacing w:line="360" w:lineRule="auto"/>
        <w:ind w:left="900"/>
        <w:jc w:val="left"/>
        <w:rPr>
          <w:rStyle w:val="FontStyle11"/>
          <w:sz w:val="28"/>
          <w:szCs w:val="28"/>
        </w:rPr>
      </w:pPr>
      <w:r w:rsidRPr="00291DF5">
        <w:rPr>
          <w:rStyle w:val="FontStyle11"/>
          <w:sz w:val="28"/>
          <w:szCs w:val="28"/>
        </w:rPr>
        <w:t>Постановка задачи разработки алгоритма</w:t>
      </w:r>
      <w:r w:rsidR="006D4531" w:rsidRPr="00291DF5">
        <w:rPr>
          <w:rStyle w:val="FontStyle11"/>
          <w:sz w:val="28"/>
          <w:szCs w:val="28"/>
        </w:rPr>
        <w:t xml:space="preserve"> точного решения системы линейных уравнений методом Гаусса</w:t>
      </w:r>
      <w:r w:rsidRPr="00291DF5">
        <w:rPr>
          <w:rStyle w:val="FontStyle11"/>
          <w:sz w:val="28"/>
          <w:szCs w:val="28"/>
        </w:rPr>
        <w:tab/>
      </w:r>
    </w:p>
    <w:p w:rsidR="00CE7890" w:rsidRPr="00291DF5" w:rsidRDefault="00CE7890" w:rsidP="00291DF5">
      <w:pPr>
        <w:pStyle w:val="Style3"/>
        <w:widowControl/>
        <w:spacing w:line="360" w:lineRule="auto"/>
        <w:jc w:val="left"/>
        <w:rPr>
          <w:rStyle w:val="FontStyle11"/>
          <w:sz w:val="28"/>
          <w:szCs w:val="28"/>
        </w:rPr>
      </w:pPr>
      <w:r w:rsidRPr="00291DF5">
        <w:rPr>
          <w:rStyle w:val="FontStyle11"/>
          <w:sz w:val="28"/>
          <w:szCs w:val="28"/>
        </w:rPr>
        <w:t>Глава 2. РАЗРАБОТКА АЛГОРИМА РЕШЕНИЯ ПОСТАВЛЕННОЙ ЗАДАЧИ</w:t>
      </w:r>
    </w:p>
    <w:p w:rsidR="00CE7890" w:rsidRPr="00291DF5" w:rsidRDefault="00CE7890" w:rsidP="00291DF5">
      <w:pPr>
        <w:pStyle w:val="Style2"/>
        <w:widowControl/>
        <w:tabs>
          <w:tab w:val="left" w:pos="2326"/>
          <w:tab w:val="left" w:leader="dot" w:pos="9547"/>
        </w:tabs>
        <w:spacing w:line="360" w:lineRule="auto"/>
        <w:ind w:left="900"/>
        <w:rPr>
          <w:rStyle w:val="FontStyle11"/>
          <w:sz w:val="28"/>
          <w:szCs w:val="28"/>
        </w:rPr>
      </w:pPr>
      <w:r w:rsidRPr="00291DF5">
        <w:rPr>
          <w:rStyle w:val="FontStyle11"/>
          <w:sz w:val="28"/>
          <w:szCs w:val="28"/>
        </w:rPr>
        <w:t>2.1.</w:t>
      </w:r>
      <w:r w:rsidRPr="00291DF5">
        <w:rPr>
          <w:rStyle w:val="FontStyle11"/>
          <w:sz w:val="28"/>
          <w:szCs w:val="28"/>
        </w:rPr>
        <w:tab/>
        <w:t>Вывод основных математических соотношений</w:t>
      </w:r>
      <w:r w:rsidRPr="00291DF5">
        <w:rPr>
          <w:rStyle w:val="FontStyle11"/>
          <w:sz w:val="28"/>
          <w:szCs w:val="28"/>
        </w:rPr>
        <w:br/>
      </w:r>
      <w:r w:rsidR="006D4531" w:rsidRPr="00291DF5">
        <w:rPr>
          <w:rStyle w:val="FontStyle11"/>
          <w:sz w:val="28"/>
          <w:szCs w:val="28"/>
        </w:rPr>
        <w:t>точного решения системы линейных уравнений методом Гаусса</w:t>
      </w:r>
      <w:r w:rsidRPr="00291DF5">
        <w:rPr>
          <w:rStyle w:val="FontStyle11"/>
          <w:sz w:val="28"/>
          <w:szCs w:val="28"/>
        </w:rPr>
        <w:tab/>
      </w:r>
    </w:p>
    <w:p w:rsidR="00CE7890" w:rsidRPr="00291DF5" w:rsidRDefault="00CE7890" w:rsidP="00291DF5">
      <w:pPr>
        <w:pStyle w:val="Style2"/>
        <w:widowControl/>
        <w:numPr>
          <w:ilvl w:val="0"/>
          <w:numId w:val="2"/>
        </w:numPr>
        <w:tabs>
          <w:tab w:val="left" w:pos="1778"/>
          <w:tab w:val="left" w:leader="dot" w:pos="9598"/>
        </w:tabs>
        <w:spacing w:before="7" w:line="360" w:lineRule="auto"/>
        <w:ind w:left="900"/>
        <w:jc w:val="left"/>
        <w:rPr>
          <w:rStyle w:val="FontStyle11"/>
          <w:sz w:val="28"/>
          <w:szCs w:val="28"/>
        </w:rPr>
      </w:pPr>
      <w:r w:rsidRPr="00291DF5">
        <w:rPr>
          <w:rStyle w:val="FontStyle11"/>
          <w:sz w:val="28"/>
          <w:szCs w:val="28"/>
        </w:rPr>
        <w:t xml:space="preserve">Разработка </w:t>
      </w:r>
      <w:r w:rsidR="006D4531" w:rsidRPr="00291DF5">
        <w:rPr>
          <w:rStyle w:val="FontStyle11"/>
          <w:sz w:val="28"/>
          <w:szCs w:val="28"/>
        </w:rPr>
        <w:t>точного решения системы линейных уравнений методом Гаусса</w:t>
      </w:r>
      <w:r w:rsidRPr="00291DF5">
        <w:rPr>
          <w:rStyle w:val="FontStyle11"/>
          <w:sz w:val="28"/>
          <w:szCs w:val="28"/>
        </w:rPr>
        <w:tab/>
      </w:r>
    </w:p>
    <w:p w:rsidR="00CE7890" w:rsidRPr="00291DF5" w:rsidRDefault="00CE7890" w:rsidP="00291DF5">
      <w:pPr>
        <w:pStyle w:val="Style2"/>
        <w:widowControl/>
        <w:numPr>
          <w:ilvl w:val="0"/>
          <w:numId w:val="2"/>
        </w:numPr>
        <w:tabs>
          <w:tab w:val="left" w:pos="1778"/>
          <w:tab w:val="left" w:leader="dot" w:pos="9583"/>
        </w:tabs>
        <w:spacing w:line="360" w:lineRule="auto"/>
        <w:ind w:left="900"/>
        <w:jc w:val="left"/>
        <w:rPr>
          <w:rStyle w:val="FontStyle11"/>
          <w:sz w:val="28"/>
          <w:szCs w:val="28"/>
        </w:rPr>
      </w:pPr>
      <w:r w:rsidRPr="00291DF5">
        <w:rPr>
          <w:rStyle w:val="FontStyle11"/>
          <w:sz w:val="28"/>
          <w:szCs w:val="28"/>
        </w:rPr>
        <w:t>Разработка блок-схемы алгоритма</w:t>
      </w:r>
      <w:r w:rsidR="006D4531" w:rsidRPr="00291DF5">
        <w:rPr>
          <w:rStyle w:val="FontStyle11"/>
          <w:sz w:val="28"/>
          <w:szCs w:val="28"/>
        </w:rPr>
        <w:t xml:space="preserve"> точного решения системы линейных уравнений методом Гаусса</w:t>
      </w:r>
      <w:r w:rsidRPr="00291DF5">
        <w:rPr>
          <w:rStyle w:val="FontStyle11"/>
          <w:sz w:val="28"/>
          <w:szCs w:val="28"/>
        </w:rPr>
        <w:tab/>
      </w:r>
    </w:p>
    <w:p w:rsidR="00CE7890" w:rsidRPr="00291DF5" w:rsidRDefault="00CE7890" w:rsidP="00291DF5">
      <w:pPr>
        <w:pStyle w:val="Style3"/>
        <w:widowControl/>
        <w:tabs>
          <w:tab w:val="left" w:leader="dot" w:pos="9562"/>
        </w:tabs>
        <w:spacing w:line="360" w:lineRule="auto"/>
        <w:rPr>
          <w:rStyle w:val="FontStyle11"/>
          <w:sz w:val="28"/>
          <w:szCs w:val="28"/>
        </w:rPr>
      </w:pPr>
      <w:r w:rsidRPr="00291DF5">
        <w:rPr>
          <w:rStyle w:val="FontStyle11"/>
          <w:sz w:val="28"/>
          <w:szCs w:val="28"/>
        </w:rPr>
        <w:t>Глава 3. ИССЛЕДОВАНИЕ РАЗРАБОТАННОГО АЛГОРИТМА</w:t>
      </w:r>
      <w:r w:rsidR="006D4531" w:rsidRPr="00291DF5">
        <w:rPr>
          <w:rStyle w:val="FontStyle11"/>
          <w:sz w:val="28"/>
          <w:szCs w:val="28"/>
        </w:rPr>
        <w:t xml:space="preserve"> ТОЧНОГО РЕШЕНИЯ СИСТЕМЫ ЛИНЕЙНЫХ УРОВНЕНИЙ МЕТОДОМ ГАУССА</w:t>
      </w:r>
      <w:r w:rsidRPr="00291DF5">
        <w:rPr>
          <w:rStyle w:val="FontStyle11"/>
          <w:sz w:val="28"/>
          <w:szCs w:val="28"/>
        </w:rPr>
        <w:tab/>
      </w:r>
    </w:p>
    <w:p w:rsidR="00CE7890" w:rsidRPr="00291DF5" w:rsidRDefault="00CE7890" w:rsidP="00291DF5">
      <w:pPr>
        <w:pStyle w:val="Style2"/>
        <w:widowControl/>
        <w:numPr>
          <w:ilvl w:val="0"/>
          <w:numId w:val="3"/>
        </w:numPr>
        <w:tabs>
          <w:tab w:val="left" w:pos="1778"/>
          <w:tab w:val="left" w:leader="dot" w:pos="9576"/>
        </w:tabs>
        <w:spacing w:line="360" w:lineRule="auto"/>
        <w:ind w:left="900"/>
        <w:jc w:val="left"/>
        <w:rPr>
          <w:rStyle w:val="FontStyle11"/>
          <w:sz w:val="28"/>
          <w:szCs w:val="28"/>
        </w:rPr>
      </w:pPr>
      <w:r w:rsidRPr="00291DF5">
        <w:rPr>
          <w:rStyle w:val="FontStyle11"/>
          <w:sz w:val="28"/>
          <w:szCs w:val="28"/>
        </w:rPr>
        <w:t>Задачи и условия исследования алгоритма</w:t>
      </w:r>
      <w:r w:rsidRPr="00291DF5">
        <w:rPr>
          <w:rStyle w:val="FontStyle11"/>
          <w:sz w:val="28"/>
          <w:szCs w:val="28"/>
        </w:rPr>
        <w:tab/>
      </w:r>
    </w:p>
    <w:p w:rsidR="00CE7890" w:rsidRPr="00291DF5" w:rsidRDefault="00CE7890" w:rsidP="00291DF5">
      <w:pPr>
        <w:pStyle w:val="Style2"/>
        <w:widowControl/>
        <w:numPr>
          <w:ilvl w:val="0"/>
          <w:numId w:val="3"/>
        </w:numPr>
        <w:tabs>
          <w:tab w:val="left" w:pos="1778"/>
          <w:tab w:val="left" w:leader="dot" w:pos="9605"/>
        </w:tabs>
        <w:spacing w:line="360" w:lineRule="auto"/>
        <w:ind w:left="900"/>
        <w:jc w:val="left"/>
        <w:rPr>
          <w:rStyle w:val="FontStyle11"/>
          <w:sz w:val="28"/>
          <w:szCs w:val="28"/>
        </w:rPr>
      </w:pPr>
      <w:r w:rsidRPr="00291DF5">
        <w:rPr>
          <w:rStyle w:val="FontStyle11"/>
          <w:sz w:val="28"/>
          <w:szCs w:val="28"/>
        </w:rPr>
        <w:t>Программная реализация алгоритма</w:t>
      </w:r>
      <w:r w:rsidRPr="00291DF5">
        <w:rPr>
          <w:rStyle w:val="FontStyle11"/>
          <w:sz w:val="28"/>
          <w:szCs w:val="28"/>
        </w:rPr>
        <w:tab/>
      </w:r>
    </w:p>
    <w:p w:rsidR="00CE7890" w:rsidRPr="00291DF5" w:rsidRDefault="00CE7890" w:rsidP="00291DF5">
      <w:pPr>
        <w:pStyle w:val="Style2"/>
        <w:widowControl/>
        <w:numPr>
          <w:ilvl w:val="0"/>
          <w:numId w:val="3"/>
        </w:numPr>
        <w:tabs>
          <w:tab w:val="left" w:pos="1778"/>
          <w:tab w:val="left" w:leader="dot" w:pos="9562"/>
        </w:tabs>
        <w:spacing w:line="360" w:lineRule="auto"/>
        <w:ind w:left="900"/>
        <w:jc w:val="left"/>
        <w:rPr>
          <w:rStyle w:val="FontStyle11"/>
          <w:sz w:val="28"/>
          <w:szCs w:val="28"/>
        </w:rPr>
      </w:pPr>
      <w:r w:rsidRPr="00291DF5">
        <w:rPr>
          <w:rStyle w:val="FontStyle11"/>
          <w:sz w:val="28"/>
          <w:szCs w:val="28"/>
        </w:rPr>
        <w:t>Результаты исследования алгоритма</w:t>
      </w:r>
      <w:r w:rsidRPr="00291DF5">
        <w:rPr>
          <w:rStyle w:val="FontStyle11"/>
          <w:sz w:val="28"/>
          <w:szCs w:val="28"/>
        </w:rPr>
        <w:tab/>
      </w:r>
    </w:p>
    <w:p w:rsidR="00CE7890" w:rsidRPr="00291DF5" w:rsidRDefault="00CE7890" w:rsidP="00291DF5">
      <w:pPr>
        <w:pStyle w:val="Style3"/>
        <w:widowControl/>
        <w:tabs>
          <w:tab w:val="left" w:leader="dot" w:pos="9590"/>
        </w:tabs>
        <w:spacing w:line="360" w:lineRule="auto"/>
        <w:rPr>
          <w:rStyle w:val="FontStyle11"/>
          <w:sz w:val="28"/>
          <w:szCs w:val="28"/>
        </w:rPr>
      </w:pPr>
      <w:r w:rsidRPr="00291DF5">
        <w:rPr>
          <w:rStyle w:val="FontStyle11"/>
          <w:sz w:val="28"/>
          <w:szCs w:val="28"/>
        </w:rPr>
        <w:t>Заключение</w:t>
      </w:r>
      <w:r w:rsidRPr="00291DF5">
        <w:rPr>
          <w:rStyle w:val="FontStyle11"/>
          <w:sz w:val="28"/>
          <w:szCs w:val="28"/>
        </w:rPr>
        <w:tab/>
      </w:r>
    </w:p>
    <w:p w:rsidR="00CE7890" w:rsidRPr="00291DF5" w:rsidRDefault="00CE7890" w:rsidP="00291DF5">
      <w:pPr>
        <w:pStyle w:val="Style3"/>
        <w:widowControl/>
        <w:tabs>
          <w:tab w:val="left" w:leader="dot" w:pos="9576"/>
        </w:tabs>
        <w:spacing w:line="360" w:lineRule="auto"/>
        <w:rPr>
          <w:rStyle w:val="FontStyle11"/>
          <w:sz w:val="28"/>
          <w:szCs w:val="28"/>
        </w:rPr>
      </w:pPr>
      <w:r w:rsidRPr="00291DF5">
        <w:rPr>
          <w:rStyle w:val="FontStyle11"/>
          <w:sz w:val="28"/>
          <w:szCs w:val="28"/>
        </w:rPr>
        <w:t>Библиографический список</w:t>
      </w:r>
      <w:r w:rsidRPr="00291DF5">
        <w:rPr>
          <w:rStyle w:val="FontStyle11"/>
          <w:sz w:val="28"/>
          <w:szCs w:val="28"/>
        </w:rPr>
        <w:tab/>
      </w:r>
    </w:p>
    <w:p w:rsidR="00D1257A" w:rsidRPr="00291DF5" w:rsidRDefault="00291DF5" w:rsidP="00291DF5">
      <w:pPr>
        <w:spacing w:line="360" w:lineRule="auto"/>
        <w:jc w:val="center"/>
        <w:rPr>
          <w:rStyle w:val="FontStyle11"/>
          <w:sz w:val="28"/>
          <w:szCs w:val="28"/>
        </w:rPr>
      </w:pPr>
      <w:r>
        <w:rPr>
          <w:sz w:val="28"/>
          <w:szCs w:val="28"/>
        </w:rPr>
        <w:br w:type="page"/>
      </w:r>
      <w:r w:rsidR="0048440F" w:rsidRPr="00291DF5">
        <w:rPr>
          <w:rStyle w:val="FontStyle11"/>
          <w:sz w:val="28"/>
          <w:szCs w:val="28"/>
        </w:rPr>
        <w:t>ВВЕДЕНИЕ</w:t>
      </w:r>
    </w:p>
    <w:p w:rsidR="00D1257A" w:rsidRDefault="00D1257A" w:rsidP="00291DF5">
      <w:pPr>
        <w:spacing w:line="360" w:lineRule="auto"/>
        <w:jc w:val="center"/>
        <w:rPr>
          <w:sz w:val="28"/>
          <w:szCs w:val="28"/>
        </w:rPr>
      </w:pPr>
    </w:p>
    <w:p w:rsidR="00A36500" w:rsidRPr="00291DF5" w:rsidRDefault="00A36500" w:rsidP="00291DF5">
      <w:pPr>
        <w:spacing w:line="360" w:lineRule="auto"/>
        <w:ind w:firstLine="720"/>
        <w:jc w:val="both"/>
        <w:rPr>
          <w:sz w:val="28"/>
          <w:szCs w:val="28"/>
        </w:rPr>
      </w:pPr>
      <w:r w:rsidRPr="00291DF5">
        <w:rPr>
          <w:sz w:val="28"/>
          <w:szCs w:val="28"/>
        </w:rPr>
        <w:t>Линейная алгебра – часть алгебры, изучающая векторные (линейные) пространства и их подпространства, линейные отображения (операторы), линейные, билинейные, и квадратичные функции на векторных пространствах.</w:t>
      </w:r>
    </w:p>
    <w:p w:rsidR="00A36500" w:rsidRPr="00291DF5" w:rsidRDefault="00A36500" w:rsidP="00291DF5">
      <w:pPr>
        <w:spacing w:line="360" w:lineRule="auto"/>
        <w:ind w:firstLine="720"/>
        <w:jc w:val="both"/>
        <w:rPr>
          <w:sz w:val="28"/>
          <w:szCs w:val="28"/>
        </w:rPr>
      </w:pPr>
      <w:r w:rsidRPr="00291DF5">
        <w:rPr>
          <w:sz w:val="28"/>
          <w:szCs w:val="28"/>
        </w:rPr>
        <w:t>Линейная алгебра, численные методы – раздел вычислительной математики, посвященный математическому описанию и исследованию процессов численного решения задач линейной алгебры.</w:t>
      </w:r>
    </w:p>
    <w:p w:rsidR="00A36500" w:rsidRPr="00291DF5" w:rsidRDefault="00A36500" w:rsidP="00291DF5">
      <w:pPr>
        <w:spacing w:line="360" w:lineRule="auto"/>
        <w:ind w:firstLine="720"/>
        <w:jc w:val="both"/>
        <w:rPr>
          <w:sz w:val="28"/>
          <w:szCs w:val="28"/>
        </w:rPr>
      </w:pPr>
      <w:r w:rsidRPr="00291DF5">
        <w:rPr>
          <w:sz w:val="28"/>
          <w:szCs w:val="28"/>
        </w:rPr>
        <w:t>Среди задач линейной алгебры наибольшее значение имеют две: решение системы линейных алгебраических уравнений определение собственных значений и собственных векторов матрицы. Другие часто встречающиеся задачи: обращение матрицы, вычисление определителя и т.д.</w:t>
      </w:r>
    </w:p>
    <w:p w:rsidR="00A36500" w:rsidRPr="00291DF5" w:rsidRDefault="00A36500" w:rsidP="00291DF5">
      <w:pPr>
        <w:spacing w:line="360" w:lineRule="auto"/>
        <w:ind w:firstLine="709"/>
        <w:jc w:val="both"/>
        <w:rPr>
          <w:sz w:val="28"/>
          <w:szCs w:val="28"/>
        </w:rPr>
      </w:pPr>
      <w:r w:rsidRPr="00291DF5">
        <w:rPr>
          <w:sz w:val="28"/>
          <w:szCs w:val="28"/>
        </w:rPr>
        <w:t>Решение систем линейных алгебраических уравнений – одна из основных задач вычислительной линейной алгебры. Хотя задача решения системы линейных уравнений сравнительно редко представляет самостоятельный интерес для приложений, от умения эффективно решать такие системы часто зависит сама возможность математического моделирования самых разнообразных процессов с применением ЭВМ. Значительная часть численных методов решения различных (в особенности – нелинейных) задач включает в себя решение систем линейных уравнений как элементарный шаг соответствующего алгоритма.</w:t>
      </w:r>
    </w:p>
    <w:p w:rsidR="001A76B4" w:rsidRPr="00004454" w:rsidRDefault="001A76B4" w:rsidP="001A76B4">
      <w:pPr>
        <w:keepNext/>
        <w:widowControl w:val="0"/>
        <w:spacing w:line="360" w:lineRule="auto"/>
        <w:ind w:firstLine="709"/>
        <w:jc w:val="both"/>
        <w:rPr>
          <w:noProof/>
          <w:color w:val="000000"/>
          <w:sz w:val="28"/>
        </w:rPr>
      </w:pPr>
      <w:r w:rsidRPr="00004454">
        <w:rPr>
          <w:noProof/>
          <w:color w:val="000000"/>
          <w:sz w:val="28"/>
        </w:rPr>
        <w:t xml:space="preserve">Существует несколько способов решения систем линейных урвнений, которые в основном делятся на два типа: 1) </w:t>
      </w:r>
      <w:r w:rsidRPr="00004454">
        <w:rPr>
          <w:iCs/>
          <w:noProof/>
          <w:color w:val="000000"/>
          <w:sz w:val="28"/>
        </w:rPr>
        <w:t>точные методы</w:t>
      </w:r>
      <w:r w:rsidRPr="00004454">
        <w:rPr>
          <w:noProof/>
          <w:color w:val="000000"/>
          <w:sz w:val="28"/>
        </w:rPr>
        <w:t xml:space="preserve">, представляющие собой конечные алгоритмы для вычисления корней системы, 2) </w:t>
      </w:r>
      <w:r w:rsidRPr="00004454">
        <w:rPr>
          <w:iCs/>
          <w:noProof/>
          <w:color w:val="000000"/>
          <w:sz w:val="28"/>
        </w:rPr>
        <w:t>итерационные методы</w:t>
      </w:r>
      <w:r w:rsidRPr="00004454">
        <w:rPr>
          <w:noProof/>
          <w:color w:val="000000"/>
          <w:sz w:val="28"/>
        </w:rPr>
        <w:t xml:space="preserve">, позволяющие получать корни системы с заданной точностью путем сходящихся бесконечных процессов. </w:t>
      </w:r>
    </w:p>
    <w:p w:rsidR="001A76B4" w:rsidRPr="002A3C7F" w:rsidRDefault="001A76B4" w:rsidP="001A76B4">
      <w:pPr>
        <w:keepNext/>
        <w:widowControl w:val="0"/>
        <w:spacing w:line="360" w:lineRule="auto"/>
        <w:ind w:firstLine="709"/>
        <w:jc w:val="both"/>
        <w:rPr>
          <w:noProof/>
          <w:color w:val="000000"/>
          <w:sz w:val="28"/>
        </w:rPr>
      </w:pPr>
      <w:r w:rsidRPr="002A3C7F">
        <w:rPr>
          <w:noProof/>
          <w:color w:val="000000"/>
          <w:sz w:val="28"/>
        </w:rPr>
        <w:t>Для того чтобы система линейных алгебраических уравнений имела решение, необходимо и достаточно, чтобы ранг основной матрицы был равен рангу расширенной матрицы. Если ранг основной матрицы равен рангу расширенной матрицы и равен числу неизвестных, то система имеет единственное решение. Если ранг основной матрицы равен рангу расширенной матрицы, но меньший числа неизвестных, то система имеет бесконечно решений.</w:t>
      </w:r>
    </w:p>
    <w:p w:rsidR="00A36500" w:rsidRPr="00291DF5" w:rsidRDefault="00A36500" w:rsidP="00291DF5">
      <w:pPr>
        <w:spacing w:line="360" w:lineRule="auto"/>
        <w:ind w:firstLine="709"/>
        <w:jc w:val="both"/>
        <w:rPr>
          <w:sz w:val="28"/>
          <w:szCs w:val="28"/>
        </w:rPr>
      </w:pPr>
      <w:r w:rsidRPr="00291DF5">
        <w:rPr>
          <w:sz w:val="28"/>
          <w:szCs w:val="28"/>
        </w:rPr>
        <w:t>Одним из самых распространенных методов решения систем линейных уравнений является метод Гаусса. Этот метод (который также называют методом последовательного исключения неизвестных) известен в различных вариантах уже более 2000 лет.</w:t>
      </w:r>
    </w:p>
    <w:p w:rsidR="00170ADA" w:rsidRPr="00291DF5" w:rsidRDefault="00170ADA" w:rsidP="00291DF5">
      <w:pPr>
        <w:spacing w:line="360" w:lineRule="auto"/>
        <w:ind w:firstLine="709"/>
        <w:jc w:val="both"/>
        <w:rPr>
          <w:sz w:val="28"/>
          <w:szCs w:val="28"/>
        </w:rPr>
      </w:pPr>
      <w:r w:rsidRPr="00291DF5">
        <w:rPr>
          <w:bCs/>
          <w:sz w:val="28"/>
          <w:szCs w:val="28"/>
        </w:rPr>
        <w:t>Объектно-ориентированное программирование</w:t>
      </w:r>
      <w:r w:rsidRPr="00291DF5">
        <w:rPr>
          <w:sz w:val="28"/>
          <w:szCs w:val="28"/>
        </w:rPr>
        <w:t xml:space="preserve"> (ООП) — парадигма программирования, в которой основными концепциями являются понятия </w:t>
      </w:r>
      <w:r w:rsidRPr="00291DF5">
        <w:rPr>
          <w:bCs/>
          <w:sz w:val="28"/>
          <w:szCs w:val="28"/>
        </w:rPr>
        <w:t>объектов</w:t>
      </w:r>
      <w:r w:rsidRPr="00291DF5">
        <w:rPr>
          <w:sz w:val="28"/>
          <w:szCs w:val="28"/>
        </w:rPr>
        <w:t xml:space="preserve"> и </w:t>
      </w:r>
      <w:r w:rsidRPr="00291DF5">
        <w:rPr>
          <w:bCs/>
          <w:sz w:val="28"/>
          <w:szCs w:val="28"/>
        </w:rPr>
        <w:t>классов</w:t>
      </w:r>
      <w:r w:rsidRPr="00291DF5">
        <w:rPr>
          <w:sz w:val="28"/>
          <w:szCs w:val="28"/>
        </w:rPr>
        <w:t xml:space="preserve"> (либо, в менее известном вариа</w:t>
      </w:r>
      <w:r w:rsidR="00A36500" w:rsidRPr="00291DF5">
        <w:rPr>
          <w:sz w:val="28"/>
          <w:szCs w:val="28"/>
        </w:rPr>
        <w:t>нте языков с прототипированием, -</w:t>
      </w:r>
      <w:r w:rsidRPr="00291DF5">
        <w:rPr>
          <w:sz w:val="28"/>
          <w:szCs w:val="28"/>
        </w:rPr>
        <w:t xml:space="preserve"> прототипов). ООП представляет собой чуть более автоматизированный способ программирования. Основная идея ООП: программа состоит из группы объектов, часто связанных между собой. В ООП объекты включают в себя не только данные (данные-члены), но и методы (функции-члены) воздействия на эти данные. Эти две части в сочетании образуют функциональную единицу программы. Другими словами, объекты содержат данные и методы работы с этими данными. </w:t>
      </w:r>
    </w:p>
    <w:p w:rsidR="00170ADA" w:rsidRPr="00291DF5" w:rsidRDefault="00A36500" w:rsidP="00291DF5">
      <w:pPr>
        <w:spacing w:line="360" w:lineRule="auto"/>
        <w:ind w:firstLine="709"/>
        <w:jc w:val="both"/>
        <w:rPr>
          <w:sz w:val="28"/>
          <w:szCs w:val="28"/>
        </w:rPr>
      </w:pPr>
      <w:r w:rsidRPr="00291DF5">
        <w:rPr>
          <w:sz w:val="28"/>
          <w:szCs w:val="28"/>
        </w:rPr>
        <w:t xml:space="preserve">Объект исследования – </w:t>
      </w:r>
    </w:p>
    <w:p w:rsidR="00A36500" w:rsidRPr="00291DF5" w:rsidRDefault="00A36500" w:rsidP="00291DF5">
      <w:pPr>
        <w:shd w:val="clear" w:color="auto" w:fill="FFFFFF"/>
        <w:spacing w:line="360" w:lineRule="auto"/>
        <w:ind w:firstLine="708"/>
        <w:jc w:val="both"/>
        <w:rPr>
          <w:color w:val="000000"/>
          <w:sz w:val="28"/>
          <w:szCs w:val="28"/>
        </w:rPr>
      </w:pPr>
      <w:r w:rsidRPr="00291DF5">
        <w:rPr>
          <w:sz w:val="28"/>
          <w:szCs w:val="28"/>
        </w:rPr>
        <w:t xml:space="preserve">Предмет исследования – </w:t>
      </w:r>
      <w:r w:rsidRPr="00291DF5">
        <w:rPr>
          <w:color w:val="000000"/>
          <w:sz w:val="28"/>
          <w:szCs w:val="28"/>
        </w:rPr>
        <w:t xml:space="preserve">разработка алгоритма точного решения системы линейных </w:t>
      </w:r>
      <w:r w:rsidR="001A7AEF" w:rsidRPr="00291DF5">
        <w:rPr>
          <w:color w:val="000000"/>
          <w:sz w:val="28"/>
          <w:szCs w:val="28"/>
        </w:rPr>
        <w:t>уравнений</w:t>
      </w:r>
      <w:r w:rsidRPr="00291DF5">
        <w:rPr>
          <w:color w:val="000000"/>
          <w:sz w:val="28"/>
          <w:szCs w:val="28"/>
        </w:rPr>
        <w:t xml:space="preserve"> методом Гаусса</w:t>
      </w:r>
    </w:p>
    <w:p w:rsidR="00A36500" w:rsidRPr="00291DF5" w:rsidRDefault="00A36500" w:rsidP="00291DF5">
      <w:pPr>
        <w:spacing w:line="360" w:lineRule="auto"/>
        <w:ind w:firstLine="709"/>
        <w:jc w:val="both"/>
        <w:rPr>
          <w:sz w:val="28"/>
          <w:szCs w:val="28"/>
        </w:rPr>
      </w:pPr>
      <w:r w:rsidRPr="00291DF5">
        <w:rPr>
          <w:sz w:val="28"/>
          <w:szCs w:val="28"/>
        </w:rPr>
        <w:t xml:space="preserve">Целью данной курсовой работы является разработка </w:t>
      </w:r>
      <w:r w:rsidR="00004454">
        <w:rPr>
          <w:sz w:val="28"/>
          <w:szCs w:val="28"/>
        </w:rPr>
        <w:t xml:space="preserve">алгоритма </w:t>
      </w:r>
      <w:r w:rsidRPr="00291DF5">
        <w:rPr>
          <w:sz w:val="28"/>
          <w:szCs w:val="28"/>
        </w:rPr>
        <w:t xml:space="preserve">для решения системы линейных уравнений с помощью метода Гаусса </w:t>
      </w:r>
      <w:r w:rsidRPr="00291DF5">
        <w:rPr>
          <w:sz w:val="28"/>
          <w:szCs w:val="28"/>
          <w:highlight w:val="yellow"/>
        </w:rPr>
        <w:t>с выбором главного элемента по столбцу.</w:t>
      </w:r>
    </w:p>
    <w:p w:rsidR="00170ADA" w:rsidRPr="00291DF5" w:rsidRDefault="00170ADA" w:rsidP="00291DF5">
      <w:pPr>
        <w:spacing w:line="360" w:lineRule="auto"/>
        <w:ind w:firstLine="709"/>
        <w:jc w:val="both"/>
        <w:rPr>
          <w:sz w:val="28"/>
          <w:szCs w:val="28"/>
        </w:rPr>
      </w:pPr>
      <w:r w:rsidRPr="00291DF5">
        <w:rPr>
          <w:sz w:val="28"/>
          <w:szCs w:val="28"/>
        </w:rPr>
        <w:br w:type="page"/>
      </w:r>
    </w:p>
    <w:p w:rsidR="0048440F" w:rsidRPr="00291DF5" w:rsidRDefault="0048440F" w:rsidP="00291DF5">
      <w:pPr>
        <w:pStyle w:val="Style3"/>
        <w:widowControl/>
        <w:tabs>
          <w:tab w:val="left" w:leader="dot" w:pos="9605"/>
        </w:tabs>
        <w:spacing w:line="360" w:lineRule="auto"/>
        <w:rPr>
          <w:rStyle w:val="FontStyle11"/>
          <w:sz w:val="28"/>
          <w:szCs w:val="28"/>
        </w:rPr>
      </w:pPr>
      <w:r w:rsidRPr="00291DF5">
        <w:rPr>
          <w:rStyle w:val="FontStyle11"/>
          <w:sz w:val="28"/>
          <w:szCs w:val="28"/>
        </w:rPr>
        <w:t>Глава 1. ОБОСНОВАНИЕ АКТУАЛЬНОСТИ И ПОСТАНОВКА ЗАДАЧИ</w:t>
      </w:r>
      <w:r w:rsidRPr="00291DF5">
        <w:rPr>
          <w:rStyle w:val="FontStyle11"/>
          <w:sz w:val="28"/>
          <w:szCs w:val="28"/>
        </w:rPr>
        <w:br/>
        <w:t>РАЗРАБОТКИ АЛГОРИТМА ТОЧНОГО РЕШЕНИЯ СИСТЕМЫ ЛИНЕЙНЫХ УРОВНЕНИЙ МЕТОДОМ ГАУССА</w:t>
      </w:r>
    </w:p>
    <w:p w:rsidR="0048440F" w:rsidRPr="00291DF5" w:rsidRDefault="0048440F" w:rsidP="00291DF5">
      <w:pPr>
        <w:pStyle w:val="Style3"/>
        <w:widowControl/>
        <w:tabs>
          <w:tab w:val="left" w:leader="dot" w:pos="9605"/>
        </w:tabs>
        <w:spacing w:line="360" w:lineRule="auto"/>
        <w:rPr>
          <w:rStyle w:val="FontStyle11"/>
          <w:sz w:val="28"/>
          <w:szCs w:val="28"/>
        </w:rPr>
      </w:pPr>
    </w:p>
    <w:p w:rsidR="00291DF5" w:rsidRDefault="0048440F" w:rsidP="00291DF5">
      <w:pPr>
        <w:numPr>
          <w:ilvl w:val="1"/>
          <w:numId w:val="13"/>
        </w:numPr>
        <w:spacing w:line="360" w:lineRule="auto"/>
        <w:jc w:val="center"/>
        <w:rPr>
          <w:rStyle w:val="FontStyle11"/>
          <w:sz w:val="28"/>
          <w:szCs w:val="28"/>
        </w:rPr>
      </w:pPr>
      <w:r w:rsidRPr="00291DF5">
        <w:rPr>
          <w:rStyle w:val="FontStyle11"/>
          <w:sz w:val="28"/>
          <w:szCs w:val="28"/>
        </w:rPr>
        <w:t>Актуальность т</w:t>
      </w:r>
      <w:r w:rsidR="00291DF5">
        <w:rPr>
          <w:rStyle w:val="FontStyle11"/>
          <w:sz w:val="28"/>
          <w:szCs w:val="28"/>
        </w:rPr>
        <w:t>очного решения системы линейных</w:t>
      </w:r>
    </w:p>
    <w:p w:rsidR="0048440F" w:rsidRPr="00291DF5" w:rsidRDefault="0048440F" w:rsidP="00291DF5">
      <w:pPr>
        <w:spacing w:line="360" w:lineRule="auto"/>
        <w:jc w:val="center"/>
        <w:rPr>
          <w:rStyle w:val="FontStyle11"/>
          <w:sz w:val="28"/>
          <w:szCs w:val="28"/>
        </w:rPr>
      </w:pPr>
      <w:r w:rsidRPr="00291DF5">
        <w:rPr>
          <w:rStyle w:val="FontStyle11"/>
          <w:sz w:val="28"/>
          <w:szCs w:val="28"/>
        </w:rPr>
        <w:t>уравнений методом Гаусса</w:t>
      </w:r>
    </w:p>
    <w:p w:rsidR="00291DF5" w:rsidRDefault="00291DF5" w:rsidP="00291DF5">
      <w:pPr>
        <w:pStyle w:val="a5"/>
        <w:spacing w:before="0" w:beforeAutospacing="0" w:after="0" w:afterAutospacing="0" w:line="360" w:lineRule="auto"/>
        <w:ind w:firstLine="709"/>
        <w:jc w:val="both"/>
        <w:rPr>
          <w:sz w:val="28"/>
          <w:szCs w:val="28"/>
        </w:rPr>
      </w:pPr>
    </w:p>
    <w:p w:rsidR="001A7AEF" w:rsidRPr="00291DF5" w:rsidRDefault="001A7AEF" w:rsidP="00291DF5">
      <w:pPr>
        <w:pStyle w:val="a5"/>
        <w:spacing w:before="0" w:beforeAutospacing="0" w:after="0" w:afterAutospacing="0" w:line="360" w:lineRule="auto"/>
        <w:ind w:firstLine="709"/>
        <w:jc w:val="both"/>
        <w:rPr>
          <w:sz w:val="28"/>
          <w:szCs w:val="28"/>
        </w:rPr>
      </w:pPr>
      <w:r w:rsidRPr="00291DF5">
        <w:rPr>
          <w:sz w:val="28"/>
          <w:szCs w:val="28"/>
        </w:rPr>
        <w:t>Метод последовательного исключения неизвестных Гаусса является одним из наиболее универсальных и эффективных методов решения линейных систем. (Карл Фридрих Гаусс (1777-1855) - немецкий математик и физик, работы которого оказали большое влияние на дальнейшее развитие высшей алгебры, геометрии, теории чисел, теории электричества и магнетизма.) Этот метод известен в различных вариантах уже более 2000 лет. Он относится к числу прямых методов.</w:t>
      </w:r>
    </w:p>
    <w:p w:rsidR="001A7AEF" w:rsidRDefault="001A7AEF" w:rsidP="00291DF5">
      <w:pPr>
        <w:pStyle w:val="a5"/>
        <w:spacing w:before="0" w:beforeAutospacing="0" w:after="0" w:afterAutospacing="0" w:line="360" w:lineRule="auto"/>
        <w:ind w:firstLine="709"/>
        <w:jc w:val="both"/>
        <w:rPr>
          <w:sz w:val="28"/>
          <w:szCs w:val="28"/>
        </w:rPr>
      </w:pPr>
      <w:r w:rsidRPr="00291DF5">
        <w:rPr>
          <w:sz w:val="28"/>
          <w:szCs w:val="28"/>
        </w:rPr>
        <w:t>Процесс решения по методу Гаусса состоит из двух этапов, называемых прямым и обратным хо</w:t>
      </w:r>
      <w:r w:rsidR="00291DF5">
        <w:rPr>
          <w:sz w:val="28"/>
          <w:szCs w:val="28"/>
        </w:rPr>
        <w:t>дом. На первом этапе система</w:t>
      </w:r>
      <w:r w:rsidRPr="00291DF5">
        <w:rPr>
          <w:sz w:val="28"/>
          <w:szCs w:val="28"/>
        </w:rPr>
        <w:t xml:space="preserve"> приводится к треугольному виду; на втором (обратный ход) идет последовательное определение неизвестных из указанной треугольной системы.</w:t>
      </w:r>
    </w:p>
    <w:p w:rsidR="00536242" w:rsidRPr="001A76B4" w:rsidRDefault="00536242" w:rsidP="00291DF5">
      <w:pPr>
        <w:pStyle w:val="a5"/>
        <w:spacing w:before="0" w:beforeAutospacing="0" w:after="0" w:afterAutospacing="0" w:line="360" w:lineRule="auto"/>
        <w:ind w:firstLine="709"/>
        <w:jc w:val="both"/>
        <w:rPr>
          <w:sz w:val="28"/>
          <w:szCs w:val="28"/>
        </w:rPr>
      </w:pPr>
      <w:r w:rsidRPr="00291DF5">
        <w:rPr>
          <w:color w:val="000000"/>
          <w:sz w:val="28"/>
          <w:szCs w:val="28"/>
        </w:rPr>
        <w:t>В отличие от матричного метода и метода Крамера, метод Гаусса может быть применен к системам линейных уравнений с произвольным числом уравнений и неизвестных.</w:t>
      </w:r>
      <w:r w:rsidRPr="00291DF5">
        <w:rPr>
          <w:color w:val="484E53"/>
          <w:sz w:val="28"/>
          <w:szCs w:val="28"/>
        </w:rPr>
        <w:t xml:space="preserve"> </w:t>
      </w:r>
      <w:r w:rsidRPr="00291DF5">
        <w:rPr>
          <w:sz w:val="28"/>
          <w:szCs w:val="28"/>
        </w:rPr>
        <w:t xml:space="preserve">Метод Гаусса - один из основных результатов линейной алгебры и аналитической геометрии, к нему сводятся множество других теорем и методов линейной алгебры (теория и вычисление определителей, решение систем линейных уравнений, вычисление ранга матрицы и обратной матрицы, теория базисов </w:t>
      </w:r>
      <w:r w:rsidRPr="001A76B4">
        <w:rPr>
          <w:sz w:val="28"/>
          <w:szCs w:val="28"/>
        </w:rPr>
        <w:t xml:space="preserve">конечномерных векторных пространств и т.д.). </w:t>
      </w:r>
    </w:p>
    <w:p w:rsidR="004714D2" w:rsidRPr="00291DF5" w:rsidRDefault="004714D2" w:rsidP="00291DF5">
      <w:pPr>
        <w:shd w:val="clear" w:color="auto" w:fill="FFFFFF"/>
        <w:spacing w:line="360" w:lineRule="auto"/>
        <w:ind w:firstLine="708"/>
        <w:jc w:val="both"/>
        <w:rPr>
          <w:color w:val="000000"/>
          <w:sz w:val="28"/>
          <w:szCs w:val="28"/>
        </w:rPr>
      </w:pPr>
      <w:r w:rsidRPr="001A76B4">
        <w:rPr>
          <w:color w:val="000000"/>
          <w:sz w:val="28"/>
          <w:szCs w:val="28"/>
        </w:rPr>
        <w:t>Таким образом, задача поиска решений системы линейных уравнений метод</w:t>
      </w:r>
      <w:r w:rsidR="001A76B4" w:rsidRPr="001A76B4">
        <w:rPr>
          <w:color w:val="000000"/>
          <w:sz w:val="28"/>
          <w:szCs w:val="28"/>
        </w:rPr>
        <w:t>ом</w:t>
      </w:r>
      <w:r w:rsidRPr="001A76B4">
        <w:rPr>
          <w:color w:val="000000"/>
          <w:sz w:val="28"/>
          <w:szCs w:val="28"/>
        </w:rPr>
        <w:t xml:space="preserve"> Гаусса имеет не только самостоятельное значение, но часто является составной частью алгоритма решения многих нелинейных задач,</w:t>
      </w:r>
      <w:r w:rsidRPr="00291DF5">
        <w:rPr>
          <w:color w:val="000000"/>
          <w:sz w:val="28"/>
          <w:szCs w:val="28"/>
        </w:rPr>
        <w:t xml:space="preserve"> что понимается нами под актуальностью разработки алгоритма точного решения системы линейных уравнений методом гаусса</w:t>
      </w:r>
    </w:p>
    <w:p w:rsidR="0048440F" w:rsidRPr="00291DF5" w:rsidRDefault="00536242" w:rsidP="00291DF5">
      <w:pPr>
        <w:spacing w:line="360" w:lineRule="auto"/>
        <w:jc w:val="center"/>
        <w:rPr>
          <w:rStyle w:val="FontStyle11"/>
          <w:sz w:val="28"/>
          <w:szCs w:val="28"/>
        </w:rPr>
      </w:pPr>
      <w:r w:rsidRPr="00291DF5">
        <w:rPr>
          <w:sz w:val="28"/>
          <w:szCs w:val="28"/>
        </w:rPr>
        <w:br w:type="page"/>
      </w:r>
      <w:r w:rsidR="0048440F" w:rsidRPr="00291DF5">
        <w:rPr>
          <w:rStyle w:val="FontStyle11"/>
          <w:sz w:val="28"/>
          <w:szCs w:val="28"/>
        </w:rPr>
        <w:t>1.2 Существующее состояние темы исследования точного решения системы линейных уравнений методом Гаусса</w:t>
      </w:r>
    </w:p>
    <w:p w:rsidR="00291DF5" w:rsidRDefault="00291DF5" w:rsidP="00291DF5">
      <w:pPr>
        <w:spacing w:line="360" w:lineRule="auto"/>
        <w:jc w:val="center"/>
        <w:rPr>
          <w:rStyle w:val="FontStyle11"/>
          <w:sz w:val="28"/>
          <w:szCs w:val="28"/>
        </w:rPr>
      </w:pPr>
    </w:p>
    <w:p w:rsidR="00291DF5" w:rsidRPr="00291DF5" w:rsidRDefault="00BF61F9" w:rsidP="00291DF5">
      <w:pPr>
        <w:pStyle w:val="a5"/>
        <w:spacing w:before="0" w:beforeAutospacing="0" w:after="0" w:afterAutospacing="0" w:line="360" w:lineRule="auto"/>
        <w:ind w:firstLine="709"/>
        <w:jc w:val="both"/>
        <w:rPr>
          <w:color w:val="000000"/>
          <w:sz w:val="28"/>
          <w:szCs w:val="28"/>
        </w:rPr>
      </w:pPr>
      <w:r>
        <w:rPr>
          <w:color w:val="000000"/>
          <w:sz w:val="28"/>
          <w:szCs w:val="28"/>
        </w:rPr>
        <w:t xml:space="preserve">Стандартный </w:t>
      </w:r>
      <w:r w:rsidRPr="00291DF5">
        <w:rPr>
          <w:color w:val="000000"/>
          <w:sz w:val="28"/>
          <w:szCs w:val="28"/>
        </w:rPr>
        <w:t xml:space="preserve">алгоритм </w:t>
      </w:r>
      <w:r w:rsidR="00291DF5" w:rsidRPr="00291DF5">
        <w:rPr>
          <w:color w:val="000000"/>
          <w:sz w:val="28"/>
          <w:szCs w:val="28"/>
        </w:rPr>
        <w:t xml:space="preserve">Гаусса использует элементарные преобразования матрицы двух типов. </w:t>
      </w:r>
    </w:p>
    <w:p w:rsidR="00291DF5" w:rsidRPr="00291DF5" w:rsidRDefault="00291DF5" w:rsidP="00291DF5">
      <w:pPr>
        <w:numPr>
          <w:ilvl w:val="0"/>
          <w:numId w:val="10"/>
        </w:numPr>
        <w:spacing w:line="360" w:lineRule="auto"/>
        <w:ind w:left="0" w:firstLine="709"/>
        <w:jc w:val="both"/>
        <w:rPr>
          <w:color w:val="000000"/>
          <w:sz w:val="28"/>
          <w:szCs w:val="28"/>
        </w:rPr>
      </w:pPr>
      <w:r w:rsidRPr="00291DF5">
        <w:rPr>
          <w:bCs/>
          <w:color w:val="000000"/>
          <w:sz w:val="28"/>
          <w:szCs w:val="28"/>
        </w:rPr>
        <w:t xml:space="preserve">Преобразование первого рода: </w:t>
      </w:r>
      <w:r w:rsidRPr="00291DF5">
        <w:rPr>
          <w:color w:val="000000"/>
          <w:sz w:val="28"/>
          <w:szCs w:val="28"/>
        </w:rPr>
        <w:t xml:space="preserve">две строки матрицы меняются местами, и при этом знаки всех элементов одной из строк изменяются на противоположные. </w:t>
      </w:r>
    </w:p>
    <w:p w:rsidR="00291DF5" w:rsidRPr="00291DF5" w:rsidRDefault="00291DF5" w:rsidP="00291DF5">
      <w:pPr>
        <w:numPr>
          <w:ilvl w:val="0"/>
          <w:numId w:val="10"/>
        </w:numPr>
        <w:spacing w:line="360" w:lineRule="auto"/>
        <w:ind w:left="0" w:firstLine="709"/>
        <w:jc w:val="both"/>
        <w:rPr>
          <w:color w:val="000000"/>
          <w:sz w:val="28"/>
          <w:szCs w:val="28"/>
        </w:rPr>
      </w:pPr>
      <w:r w:rsidRPr="00291DF5">
        <w:rPr>
          <w:bCs/>
          <w:color w:val="000000"/>
          <w:sz w:val="28"/>
          <w:szCs w:val="28"/>
        </w:rPr>
        <w:t xml:space="preserve">Преобразование второго рода: </w:t>
      </w:r>
      <w:r w:rsidRPr="00291DF5">
        <w:rPr>
          <w:color w:val="000000"/>
          <w:sz w:val="28"/>
          <w:szCs w:val="28"/>
        </w:rPr>
        <w:t xml:space="preserve">к одной строке матрицы прибавляется другая строка, умноженная на произвольное число. </w:t>
      </w:r>
    </w:p>
    <w:p w:rsidR="00291DF5" w:rsidRPr="00291DF5" w:rsidRDefault="00291DF5" w:rsidP="00291DF5">
      <w:pPr>
        <w:pStyle w:val="a5"/>
        <w:spacing w:before="0" w:beforeAutospacing="0" w:after="0" w:afterAutospacing="0" w:line="360" w:lineRule="auto"/>
        <w:ind w:firstLine="709"/>
        <w:jc w:val="both"/>
        <w:rPr>
          <w:color w:val="000000"/>
          <w:sz w:val="28"/>
          <w:szCs w:val="28"/>
        </w:rPr>
      </w:pPr>
      <w:r w:rsidRPr="00291DF5">
        <w:rPr>
          <w:color w:val="000000"/>
          <w:sz w:val="28"/>
          <w:szCs w:val="28"/>
        </w:rPr>
        <w:t xml:space="preserve">Элементарные преобразования сохраняют определитель и ранг матрицы, а также множество решений линейной системы. Алгоритм Гаусса приводит произвольную матрицу элементарными преобразованиями к ступенчатому виду. Для ступенчатой квадратной матрицы определитель равен произведению диагональных элементов, а ранг - числу ненулевых строк (рангом по определению называется размерность линейной оболочки строк матрицы). </w:t>
      </w:r>
    </w:p>
    <w:p w:rsidR="00291DF5" w:rsidRPr="00291DF5" w:rsidRDefault="00291DF5" w:rsidP="00291DF5">
      <w:pPr>
        <w:pStyle w:val="a5"/>
        <w:spacing w:before="0" w:beforeAutospacing="0" w:after="0" w:afterAutospacing="0" w:line="360" w:lineRule="auto"/>
        <w:ind w:firstLine="709"/>
        <w:jc w:val="both"/>
        <w:rPr>
          <w:color w:val="000000"/>
          <w:sz w:val="28"/>
          <w:szCs w:val="28"/>
        </w:rPr>
      </w:pPr>
      <w:r w:rsidRPr="00291DF5">
        <w:rPr>
          <w:color w:val="000000"/>
          <w:sz w:val="28"/>
          <w:szCs w:val="28"/>
        </w:rPr>
        <w:t xml:space="preserve">Метод Гаусса в математическом варианте состоит в следующем: </w:t>
      </w:r>
    </w:p>
    <w:p w:rsidR="00291DF5" w:rsidRPr="00291DF5" w:rsidRDefault="00291DF5" w:rsidP="00291DF5">
      <w:pPr>
        <w:numPr>
          <w:ilvl w:val="0"/>
          <w:numId w:val="11"/>
        </w:numPr>
        <w:spacing w:line="360" w:lineRule="auto"/>
        <w:ind w:left="0" w:firstLine="709"/>
        <w:jc w:val="both"/>
        <w:rPr>
          <w:color w:val="000000"/>
          <w:sz w:val="28"/>
          <w:szCs w:val="28"/>
        </w:rPr>
      </w:pPr>
      <w:r w:rsidRPr="00291DF5">
        <w:rPr>
          <w:color w:val="000000"/>
          <w:sz w:val="28"/>
          <w:szCs w:val="28"/>
        </w:rPr>
        <w:t xml:space="preserve">ищем сначала </w:t>
      </w:r>
      <w:r w:rsidRPr="00291DF5">
        <w:rPr>
          <w:bCs/>
          <w:color w:val="000000"/>
          <w:sz w:val="28"/>
          <w:szCs w:val="28"/>
        </w:rPr>
        <w:t>ненулевой</w:t>
      </w:r>
      <w:r w:rsidRPr="00291DF5">
        <w:rPr>
          <w:color w:val="000000"/>
          <w:sz w:val="28"/>
          <w:szCs w:val="28"/>
        </w:rPr>
        <w:t xml:space="preserve"> элемент в первом столбце. Если все элементы первого столбца нулевые, то переходим ко второму столбцу, и так далее. Если нашли ненулевой элемент в </w:t>
      </w:r>
      <w:r w:rsidRPr="00291DF5">
        <w:rPr>
          <w:rStyle w:val="texample"/>
          <w:color w:val="000000"/>
          <w:sz w:val="28"/>
          <w:szCs w:val="28"/>
        </w:rPr>
        <w:t>k</w:t>
      </w:r>
      <w:r w:rsidRPr="00291DF5">
        <w:rPr>
          <w:color w:val="000000"/>
          <w:sz w:val="28"/>
          <w:szCs w:val="28"/>
        </w:rPr>
        <w:t xml:space="preserve">-й строке, то при помощи элементарного преобразования первого рода меняем местами первую и </w:t>
      </w:r>
      <w:r w:rsidRPr="00291DF5">
        <w:rPr>
          <w:rStyle w:val="texample"/>
          <w:color w:val="000000"/>
          <w:sz w:val="28"/>
          <w:szCs w:val="28"/>
        </w:rPr>
        <w:t>k</w:t>
      </w:r>
      <w:r w:rsidRPr="00291DF5">
        <w:rPr>
          <w:color w:val="000000"/>
          <w:sz w:val="28"/>
          <w:szCs w:val="28"/>
        </w:rPr>
        <w:t xml:space="preserve">-ю строки, добиваясь того, чтобы первый элемент первой строки был отличен от нуля; </w:t>
      </w:r>
    </w:p>
    <w:p w:rsidR="00291DF5" w:rsidRPr="00291DF5" w:rsidRDefault="00291DF5" w:rsidP="00291DF5">
      <w:pPr>
        <w:numPr>
          <w:ilvl w:val="0"/>
          <w:numId w:val="11"/>
        </w:numPr>
        <w:spacing w:line="360" w:lineRule="auto"/>
        <w:ind w:left="0" w:firstLine="709"/>
        <w:jc w:val="both"/>
        <w:rPr>
          <w:color w:val="000000"/>
          <w:sz w:val="28"/>
          <w:szCs w:val="28"/>
        </w:rPr>
      </w:pPr>
      <w:r w:rsidRPr="00291DF5">
        <w:rPr>
          <w:color w:val="000000"/>
          <w:sz w:val="28"/>
          <w:szCs w:val="28"/>
        </w:rPr>
        <w:t xml:space="preserve">используя элементарные преобразования второго рода, обнуляем все элементы первого столбца, начиная со второго элемента. Для этого от строки с номером </w:t>
      </w:r>
      <w:r w:rsidRPr="00291DF5">
        <w:rPr>
          <w:rStyle w:val="texample"/>
          <w:color w:val="000000"/>
          <w:sz w:val="28"/>
          <w:szCs w:val="28"/>
        </w:rPr>
        <w:t>k</w:t>
      </w:r>
      <w:r w:rsidRPr="00291DF5">
        <w:rPr>
          <w:color w:val="000000"/>
          <w:sz w:val="28"/>
          <w:szCs w:val="28"/>
        </w:rPr>
        <w:t xml:space="preserve"> вычитаем первую строку, умноженную на коэффициент </w:t>
      </w:r>
      <w:r w:rsidRPr="00291DF5">
        <w:rPr>
          <w:rStyle w:val="texample"/>
          <w:color w:val="000000"/>
          <w:sz w:val="28"/>
          <w:szCs w:val="28"/>
        </w:rPr>
        <w:t>a</w:t>
      </w:r>
      <w:r w:rsidRPr="00291DF5">
        <w:rPr>
          <w:rStyle w:val="texample"/>
          <w:color w:val="000000"/>
          <w:sz w:val="28"/>
          <w:szCs w:val="28"/>
          <w:vertAlign w:val="subscript"/>
        </w:rPr>
        <w:t>k1</w:t>
      </w:r>
      <w:r w:rsidRPr="00291DF5">
        <w:rPr>
          <w:rStyle w:val="texample"/>
          <w:color w:val="000000"/>
          <w:sz w:val="28"/>
          <w:szCs w:val="28"/>
        </w:rPr>
        <w:t>/a</w:t>
      </w:r>
      <w:r w:rsidRPr="00291DF5">
        <w:rPr>
          <w:rStyle w:val="texample"/>
          <w:color w:val="000000"/>
          <w:sz w:val="28"/>
          <w:szCs w:val="28"/>
          <w:vertAlign w:val="subscript"/>
        </w:rPr>
        <w:t>11</w:t>
      </w:r>
      <w:r w:rsidRPr="00291DF5">
        <w:rPr>
          <w:rStyle w:val="texample"/>
          <w:color w:val="000000"/>
          <w:sz w:val="28"/>
          <w:szCs w:val="28"/>
        </w:rPr>
        <w:t xml:space="preserve"> </w:t>
      </w:r>
      <w:r w:rsidRPr="00291DF5">
        <w:rPr>
          <w:color w:val="000000"/>
          <w:sz w:val="28"/>
          <w:szCs w:val="28"/>
        </w:rPr>
        <w:t xml:space="preserve">. </w:t>
      </w:r>
    </w:p>
    <w:p w:rsidR="00291DF5" w:rsidRPr="00291DF5" w:rsidRDefault="00291DF5" w:rsidP="00291DF5">
      <w:pPr>
        <w:numPr>
          <w:ilvl w:val="0"/>
          <w:numId w:val="11"/>
        </w:numPr>
        <w:spacing w:line="360" w:lineRule="auto"/>
        <w:ind w:left="0" w:firstLine="709"/>
        <w:jc w:val="both"/>
        <w:rPr>
          <w:color w:val="000000"/>
          <w:sz w:val="28"/>
          <w:szCs w:val="28"/>
        </w:rPr>
      </w:pPr>
      <w:r w:rsidRPr="00291DF5">
        <w:rPr>
          <w:color w:val="000000"/>
          <w:sz w:val="28"/>
          <w:szCs w:val="28"/>
        </w:rPr>
        <w:t xml:space="preserve">переходим ко второму столбцу (или </w:t>
      </w:r>
      <w:r w:rsidRPr="00291DF5">
        <w:rPr>
          <w:rStyle w:val="texample"/>
          <w:color w:val="000000"/>
          <w:sz w:val="28"/>
          <w:szCs w:val="28"/>
        </w:rPr>
        <w:t>j</w:t>
      </w:r>
      <w:r w:rsidRPr="00291DF5">
        <w:rPr>
          <w:color w:val="000000"/>
          <w:sz w:val="28"/>
          <w:szCs w:val="28"/>
        </w:rPr>
        <w:t xml:space="preserve">-му, если все элементы первого столбца были нулевыми), и в дальнейшем рассматриваем только часть матрицы, начиная со второй строки и ниже. Снова повторяем пункты 1) и 2) до тех пор, пока не приведем матрицу к ступенчатому виду. </w:t>
      </w:r>
    </w:p>
    <w:p w:rsidR="00291DF5" w:rsidRPr="00291DF5" w:rsidRDefault="00BF61F9" w:rsidP="00291DF5">
      <w:pPr>
        <w:pStyle w:val="a5"/>
        <w:spacing w:before="0" w:beforeAutospacing="0" w:after="0" w:afterAutospacing="0" w:line="360" w:lineRule="auto"/>
        <w:ind w:firstLine="709"/>
        <w:jc w:val="both"/>
        <w:rPr>
          <w:color w:val="000000"/>
          <w:sz w:val="28"/>
          <w:szCs w:val="28"/>
        </w:rPr>
      </w:pPr>
      <w:r>
        <w:rPr>
          <w:color w:val="000000"/>
          <w:sz w:val="28"/>
          <w:szCs w:val="28"/>
        </w:rPr>
        <w:t xml:space="preserve">В </w:t>
      </w:r>
      <w:r w:rsidRPr="00291DF5">
        <w:rPr>
          <w:color w:val="000000"/>
          <w:sz w:val="28"/>
          <w:szCs w:val="28"/>
        </w:rPr>
        <w:t>вариант</w:t>
      </w:r>
      <w:r>
        <w:rPr>
          <w:color w:val="000000"/>
          <w:sz w:val="28"/>
          <w:szCs w:val="28"/>
        </w:rPr>
        <w:t>е</w:t>
      </w:r>
      <w:r w:rsidRPr="00291DF5">
        <w:rPr>
          <w:color w:val="000000"/>
          <w:sz w:val="28"/>
          <w:szCs w:val="28"/>
        </w:rPr>
        <w:t xml:space="preserve"> </w:t>
      </w:r>
      <w:r w:rsidR="00291DF5" w:rsidRPr="00291DF5">
        <w:rPr>
          <w:color w:val="000000"/>
          <w:sz w:val="28"/>
          <w:szCs w:val="28"/>
        </w:rPr>
        <w:t>метода Гаусса</w:t>
      </w:r>
      <w:r>
        <w:rPr>
          <w:color w:val="000000"/>
          <w:sz w:val="28"/>
          <w:szCs w:val="28"/>
        </w:rPr>
        <w:t xml:space="preserve"> на языке программирования высокого уровня</w:t>
      </w:r>
      <w:r w:rsidR="00291DF5" w:rsidRPr="00291DF5">
        <w:rPr>
          <w:color w:val="000000"/>
          <w:sz w:val="28"/>
          <w:szCs w:val="28"/>
        </w:rPr>
        <w:t xml:space="preserve"> имеет</w:t>
      </w:r>
      <w:r>
        <w:rPr>
          <w:color w:val="000000"/>
          <w:sz w:val="28"/>
          <w:szCs w:val="28"/>
        </w:rPr>
        <w:t>ся</w:t>
      </w:r>
      <w:r w:rsidR="00291DF5" w:rsidRPr="00291DF5">
        <w:rPr>
          <w:color w:val="000000"/>
          <w:sz w:val="28"/>
          <w:szCs w:val="28"/>
        </w:rPr>
        <w:t xml:space="preserve"> три отличия от математического</w:t>
      </w:r>
      <w:r>
        <w:rPr>
          <w:color w:val="000000"/>
          <w:sz w:val="28"/>
          <w:szCs w:val="28"/>
        </w:rPr>
        <w:t xml:space="preserve"> метода</w:t>
      </w:r>
      <w:r w:rsidR="00291DF5" w:rsidRPr="00291DF5">
        <w:rPr>
          <w:color w:val="000000"/>
          <w:sz w:val="28"/>
          <w:szCs w:val="28"/>
        </w:rPr>
        <w:t xml:space="preserve">: </w:t>
      </w:r>
    </w:p>
    <w:p w:rsidR="00291DF5" w:rsidRPr="00291DF5" w:rsidRDefault="00291DF5" w:rsidP="00291DF5">
      <w:pPr>
        <w:numPr>
          <w:ilvl w:val="0"/>
          <w:numId w:val="12"/>
        </w:numPr>
        <w:spacing w:line="360" w:lineRule="auto"/>
        <w:ind w:left="0" w:firstLine="709"/>
        <w:jc w:val="both"/>
        <w:rPr>
          <w:color w:val="000000"/>
          <w:sz w:val="28"/>
          <w:szCs w:val="28"/>
        </w:rPr>
      </w:pPr>
      <w:r w:rsidRPr="00291DF5">
        <w:rPr>
          <w:color w:val="000000"/>
          <w:sz w:val="28"/>
          <w:szCs w:val="28"/>
        </w:rPr>
        <w:t xml:space="preserve">индексы строк и столбцов матрицы начинаются с нуля, а не с единицы; </w:t>
      </w:r>
    </w:p>
    <w:p w:rsidR="00291DF5" w:rsidRPr="00291DF5" w:rsidRDefault="00291DF5" w:rsidP="00291DF5">
      <w:pPr>
        <w:numPr>
          <w:ilvl w:val="0"/>
          <w:numId w:val="12"/>
        </w:numPr>
        <w:spacing w:line="360" w:lineRule="auto"/>
        <w:ind w:left="0" w:firstLine="709"/>
        <w:jc w:val="both"/>
        <w:rPr>
          <w:color w:val="000000"/>
          <w:sz w:val="28"/>
          <w:szCs w:val="28"/>
        </w:rPr>
      </w:pPr>
      <w:r w:rsidRPr="00291DF5">
        <w:rPr>
          <w:color w:val="000000"/>
          <w:sz w:val="28"/>
          <w:szCs w:val="28"/>
        </w:rPr>
        <w:t xml:space="preserve">недостаточно найти просто </w:t>
      </w:r>
      <w:r w:rsidRPr="00291DF5">
        <w:rPr>
          <w:bCs/>
          <w:color w:val="000000"/>
          <w:sz w:val="28"/>
          <w:szCs w:val="28"/>
        </w:rPr>
        <w:t>ненулевой</w:t>
      </w:r>
      <w:r w:rsidRPr="00291DF5">
        <w:rPr>
          <w:color w:val="000000"/>
          <w:sz w:val="28"/>
          <w:szCs w:val="28"/>
        </w:rPr>
        <w:t xml:space="preserve"> элемент в столбце. В программировании все действия с вещественными числами производятся приближенно, поэтому можно считать, что точного равенства вещественных чисел вообще не бывает. Некоторые компиляторы даже выдают предупреждения на каждую операцию проверки равенства вещественных чисел. Поэтому вместо проверки на равенство нулю числа </w:t>
      </w:r>
      <w:r w:rsidRPr="00291DF5">
        <w:rPr>
          <w:rStyle w:val="texample"/>
          <w:color w:val="000000"/>
          <w:sz w:val="28"/>
          <w:szCs w:val="28"/>
        </w:rPr>
        <w:t>a</w:t>
      </w:r>
      <w:r w:rsidRPr="00291DF5">
        <w:rPr>
          <w:rStyle w:val="texample"/>
          <w:color w:val="000000"/>
          <w:sz w:val="28"/>
          <w:szCs w:val="28"/>
          <w:vertAlign w:val="subscript"/>
        </w:rPr>
        <w:t>ij</w:t>
      </w:r>
      <w:r w:rsidRPr="00291DF5">
        <w:rPr>
          <w:rStyle w:val="texample"/>
          <w:color w:val="000000"/>
          <w:sz w:val="28"/>
          <w:szCs w:val="28"/>
        </w:rPr>
        <w:t xml:space="preserve"> </w:t>
      </w:r>
      <w:r w:rsidRPr="00291DF5">
        <w:rPr>
          <w:color w:val="000000"/>
          <w:sz w:val="28"/>
          <w:szCs w:val="28"/>
        </w:rPr>
        <w:t xml:space="preserve">следует сравнивать его абсолютную величину </w:t>
      </w:r>
      <w:r w:rsidRPr="00291DF5">
        <w:rPr>
          <w:rStyle w:val="texample"/>
          <w:color w:val="000000"/>
          <w:sz w:val="28"/>
          <w:szCs w:val="28"/>
          <w:vertAlign w:val="subscript"/>
        </w:rPr>
        <w:t>ij</w:t>
      </w:r>
      <w:r w:rsidRPr="00291DF5">
        <w:rPr>
          <w:rStyle w:val="texample"/>
          <w:color w:val="000000"/>
          <w:sz w:val="28"/>
          <w:szCs w:val="28"/>
        </w:rPr>
        <w:t>‌</w:t>
      </w:r>
      <w:r w:rsidRPr="00291DF5">
        <w:rPr>
          <w:color w:val="000000"/>
          <w:sz w:val="28"/>
          <w:szCs w:val="28"/>
        </w:rPr>
        <w:t xml:space="preserve"> с очень маленьким числом </w:t>
      </w:r>
      <w:r w:rsidRPr="00291DF5">
        <w:rPr>
          <w:rStyle w:val="texample"/>
          <w:color w:val="000000"/>
          <w:sz w:val="28"/>
          <w:szCs w:val="28"/>
        </w:rPr>
        <w:t>е</w:t>
      </w:r>
      <w:r w:rsidRPr="00291DF5">
        <w:rPr>
          <w:color w:val="000000"/>
          <w:sz w:val="28"/>
          <w:szCs w:val="28"/>
        </w:rPr>
        <w:t xml:space="preserve"> (например, </w:t>
      </w:r>
      <w:r w:rsidRPr="00291DF5">
        <w:rPr>
          <w:rStyle w:val="texample"/>
          <w:color w:val="000000"/>
          <w:sz w:val="28"/>
          <w:szCs w:val="28"/>
        </w:rPr>
        <w:t>е = 0.00000001</w:t>
      </w:r>
      <w:r w:rsidRPr="00291DF5">
        <w:rPr>
          <w:color w:val="000000"/>
          <w:sz w:val="28"/>
          <w:szCs w:val="28"/>
        </w:rPr>
        <w:t xml:space="preserve">). Если </w:t>
      </w:r>
      <w:r w:rsidRPr="00291DF5">
        <w:rPr>
          <w:rStyle w:val="texample"/>
          <w:color w:val="000000"/>
          <w:sz w:val="28"/>
          <w:szCs w:val="28"/>
          <w:vertAlign w:val="subscript"/>
        </w:rPr>
        <w:t>ij</w:t>
      </w:r>
      <w:r w:rsidRPr="00291DF5">
        <w:rPr>
          <w:rStyle w:val="texample"/>
          <w:color w:val="000000"/>
          <w:sz w:val="28"/>
          <w:szCs w:val="28"/>
        </w:rPr>
        <w:t>‌ =&lt; е</w:t>
      </w:r>
      <w:r w:rsidRPr="00291DF5">
        <w:rPr>
          <w:color w:val="000000"/>
          <w:sz w:val="28"/>
          <w:szCs w:val="28"/>
        </w:rPr>
        <w:t xml:space="preserve">, то следует считать элемент </w:t>
      </w:r>
      <w:r w:rsidRPr="00291DF5">
        <w:rPr>
          <w:rStyle w:val="texample"/>
          <w:color w:val="000000"/>
          <w:sz w:val="28"/>
          <w:szCs w:val="28"/>
        </w:rPr>
        <w:t>a</w:t>
      </w:r>
      <w:r w:rsidRPr="00291DF5">
        <w:rPr>
          <w:rStyle w:val="texample"/>
          <w:color w:val="000000"/>
          <w:sz w:val="28"/>
          <w:szCs w:val="28"/>
          <w:vertAlign w:val="subscript"/>
        </w:rPr>
        <w:t>ij</w:t>
      </w:r>
      <w:r w:rsidRPr="00291DF5">
        <w:rPr>
          <w:rStyle w:val="texample"/>
          <w:color w:val="000000"/>
          <w:sz w:val="28"/>
          <w:szCs w:val="28"/>
        </w:rPr>
        <w:t xml:space="preserve"> </w:t>
      </w:r>
      <w:r w:rsidRPr="00291DF5">
        <w:rPr>
          <w:color w:val="000000"/>
          <w:sz w:val="28"/>
          <w:szCs w:val="28"/>
        </w:rPr>
        <w:t xml:space="preserve">нулевым; </w:t>
      </w:r>
    </w:p>
    <w:p w:rsidR="00291DF5" w:rsidRPr="00291DF5" w:rsidRDefault="00291DF5" w:rsidP="00291DF5">
      <w:pPr>
        <w:numPr>
          <w:ilvl w:val="0"/>
          <w:numId w:val="12"/>
        </w:numPr>
        <w:spacing w:line="360" w:lineRule="auto"/>
        <w:ind w:left="0" w:firstLine="709"/>
        <w:jc w:val="both"/>
        <w:rPr>
          <w:color w:val="000000"/>
          <w:sz w:val="28"/>
          <w:szCs w:val="28"/>
        </w:rPr>
      </w:pPr>
      <w:r w:rsidRPr="00291DF5">
        <w:rPr>
          <w:color w:val="000000"/>
          <w:sz w:val="28"/>
          <w:szCs w:val="28"/>
        </w:rPr>
        <w:t xml:space="preserve">при обнулении элементов </w:t>
      </w:r>
      <w:r w:rsidRPr="00291DF5">
        <w:rPr>
          <w:rStyle w:val="texample"/>
          <w:color w:val="000000"/>
          <w:sz w:val="28"/>
          <w:szCs w:val="28"/>
        </w:rPr>
        <w:t>j</w:t>
      </w:r>
      <w:r w:rsidRPr="00291DF5">
        <w:rPr>
          <w:color w:val="000000"/>
          <w:sz w:val="28"/>
          <w:szCs w:val="28"/>
        </w:rPr>
        <w:t xml:space="preserve">-го столбца, начиная со строки </w:t>
      </w:r>
      <w:r w:rsidRPr="00291DF5">
        <w:rPr>
          <w:rStyle w:val="texample"/>
          <w:color w:val="000000"/>
          <w:sz w:val="28"/>
          <w:szCs w:val="28"/>
        </w:rPr>
        <w:t>i + 1</w:t>
      </w:r>
      <w:r w:rsidRPr="00291DF5">
        <w:rPr>
          <w:color w:val="000000"/>
          <w:sz w:val="28"/>
          <w:szCs w:val="28"/>
        </w:rPr>
        <w:t xml:space="preserve">, мы к </w:t>
      </w:r>
      <w:r w:rsidRPr="00291DF5">
        <w:rPr>
          <w:rStyle w:val="texample"/>
          <w:color w:val="000000"/>
          <w:sz w:val="28"/>
          <w:szCs w:val="28"/>
        </w:rPr>
        <w:t>k</w:t>
      </w:r>
      <w:r w:rsidRPr="00291DF5">
        <w:rPr>
          <w:color w:val="000000"/>
          <w:sz w:val="28"/>
          <w:szCs w:val="28"/>
        </w:rPr>
        <w:t xml:space="preserve">-й строке, где </w:t>
      </w:r>
      <w:r w:rsidRPr="00291DF5">
        <w:rPr>
          <w:rStyle w:val="texample"/>
          <w:color w:val="000000"/>
          <w:sz w:val="28"/>
          <w:szCs w:val="28"/>
        </w:rPr>
        <w:t>k &gt; i</w:t>
      </w:r>
      <w:r w:rsidRPr="00291DF5">
        <w:rPr>
          <w:color w:val="000000"/>
          <w:sz w:val="28"/>
          <w:szCs w:val="28"/>
        </w:rPr>
        <w:t xml:space="preserve">, прибавляем </w:t>
      </w:r>
      <w:r w:rsidRPr="00291DF5">
        <w:rPr>
          <w:rStyle w:val="texample"/>
          <w:color w:val="000000"/>
          <w:sz w:val="28"/>
          <w:szCs w:val="28"/>
        </w:rPr>
        <w:t>i</w:t>
      </w:r>
      <w:r w:rsidRPr="00291DF5">
        <w:rPr>
          <w:color w:val="000000"/>
          <w:sz w:val="28"/>
          <w:szCs w:val="28"/>
        </w:rPr>
        <w:t xml:space="preserve">-ю строку, умноженную на коэффициент </w:t>
      </w:r>
      <w:r w:rsidRPr="00291DF5">
        <w:rPr>
          <w:rStyle w:val="texample"/>
          <w:color w:val="000000"/>
          <w:sz w:val="28"/>
          <w:szCs w:val="28"/>
        </w:rPr>
        <w:t>r = -a</w:t>
      </w:r>
      <w:r w:rsidRPr="00291DF5">
        <w:rPr>
          <w:rStyle w:val="texample"/>
          <w:color w:val="000000"/>
          <w:sz w:val="28"/>
          <w:szCs w:val="28"/>
          <w:vertAlign w:val="subscript"/>
        </w:rPr>
        <w:t>kj</w:t>
      </w:r>
      <w:r w:rsidRPr="00291DF5">
        <w:rPr>
          <w:rStyle w:val="texample"/>
          <w:color w:val="000000"/>
          <w:sz w:val="28"/>
          <w:szCs w:val="28"/>
        </w:rPr>
        <w:t>/a</w:t>
      </w:r>
      <w:r w:rsidRPr="00291DF5">
        <w:rPr>
          <w:rStyle w:val="texample"/>
          <w:color w:val="000000"/>
          <w:sz w:val="28"/>
          <w:szCs w:val="28"/>
          <w:vertAlign w:val="subscript"/>
        </w:rPr>
        <w:t>ij</w:t>
      </w:r>
      <w:r w:rsidRPr="00291DF5">
        <w:rPr>
          <w:rStyle w:val="texample"/>
          <w:color w:val="000000"/>
          <w:sz w:val="28"/>
          <w:szCs w:val="28"/>
        </w:rPr>
        <w:t xml:space="preserve"> </w:t>
      </w:r>
      <w:r w:rsidRPr="00291DF5">
        <w:rPr>
          <w:color w:val="000000"/>
          <w:sz w:val="28"/>
          <w:szCs w:val="28"/>
        </w:rPr>
        <w:t xml:space="preserve">: </w:t>
      </w:r>
    </w:p>
    <w:p w:rsidR="00291DF5" w:rsidRPr="00291DF5" w:rsidRDefault="00291DF5" w:rsidP="00291DF5">
      <w:pPr>
        <w:pStyle w:val="a5"/>
        <w:spacing w:before="0" w:beforeAutospacing="0" w:after="0" w:afterAutospacing="0" w:line="360" w:lineRule="auto"/>
        <w:ind w:firstLine="709"/>
        <w:jc w:val="both"/>
        <w:rPr>
          <w:sz w:val="28"/>
          <w:szCs w:val="28"/>
        </w:rPr>
      </w:pPr>
      <w:r w:rsidRPr="00291DF5">
        <w:rPr>
          <w:sz w:val="28"/>
          <w:szCs w:val="28"/>
        </w:rPr>
        <w:t xml:space="preserve">Такая схема работает нормально только тогда, когда коэффициент </w:t>
      </w:r>
      <w:r w:rsidRPr="00291DF5">
        <w:rPr>
          <w:rStyle w:val="texample"/>
          <w:color w:val="000000"/>
          <w:sz w:val="28"/>
          <w:szCs w:val="28"/>
        </w:rPr>
        <w:t>r</w:t>
      </w:r>
      <w:r w:rsidRPr="00291DF5">
        <w:rPr>
          <w:sz w:val="28"/>
          <w:szCs w:val="28"/>
        </w:rPr>
        <w:t xml:space="preserve"> по абсолютной величине не превосходит единицы. В противном случае, ошибки округления умножаются на большой коэффициент и, таким образом, экспоненциально растут. Математики называют это явление </w:t>
      </w:r>
      <w:r w:rsidRPr="00291DF5">
        <w:rPr>
          <w:bCs/>
          <w:sz w:val="28"/>
          <w:szCs w:val="28"/>
        </w:rPr>
        <w:t>неустойчивостью</w:t>
      </w:r>
      <w:r w:rsidRPr="00291DF5">
        <w:rPr>
          <w:sz w:val="28"/>
          <w:szCs w:val="28"/>
        </w:rPr>
        <w:t xml:space="preserve"> вычислительной схемы. Если вычислительная схема неустойчива, то полученные с ее помощью результаты не имеют никакого отношения к исходной задаче. В нашем случае схема устойчива, когда коэффициент </w:t>
      </w:r>
      <w:r w:rsidRPr="00291DF5">
        <w:rPr>
          <w:rStyle w:val="texample"/>
          <w:color w:val="000000"/>
          <w:sz w:val="28"/>
          <w:szCs w:val="28"/>
        </w:rPr>
        <w:t>r = -a</w:t>
      </w:r>
      <w:r w:rsidRPr="00291DF5">
        <w:rPr>
          <w:rStyle w:val="texample"/>
          <w:color w:val="000000"/>
          <w:sz w:val="28"/>
          <w:szCs w:val="28"/>
          <w:vertAlign w:val="subscript"/>
        </w:rPr>
        <w:t>kj</w:t>
      </w:r>
      <w:r w:rsidRPr="00291DF5">
        <w:rPr>
          <w:rStyle w:val="texample"/>
          <w:color w:val="000000"/>
          <w:sz w:val="28"/>
          <w:szCs w:val="28"/>
        </w:rPr>
        <w:t>/a</w:t>
      </w:r>
      <w:r w:rsidRPr="00291DF5">
        <w:rPr>
          <w:rStyle w:val="texample"/>
          <w:color w:val="000000"/>
          <w:sz w:val="28"/>
          <w:szCs w:val="28"/>
          <w:vertAlign w:val="subscript"/>
        </w:rPr>
        <w:t>ij</w:t>
      </w:r>
      <w:r w:rsidRPr="00291DF5">
        <w:rPr>
          <w:rStyle w:val="texample"/>
          <w:color w:val="000000"/>
          <w:sz w:val="28"/>
          <w:szCs w:val="28"/>
        </w:rPr>
        <w:t xml:space="preserve"> </w:t>
      </w:r>
      <w:r w:rsidRPr="00291DF5">
        <w:rPr>
          <w:sz w:val="28"/>
          <w:szCs w:val="28"/>
        </w:rPr>
        <w:t xml:space="preserve">не превосходит по модулю единицы. Для этого должно выполняться неравенство Отсюда следует, что при поиске разрешающего элемента в </w:t>
      </w:r>
      <w:r w:rsidRPr="00291DF5">
        <w:rPr>
          <w:rStyle w:val="texample"/>
          <w:sz w:val="28"/>
          <w:szCs w:val="28"/>
        </w:rPr>
        <w:t>j</w:t>
      </w:r>
      <w:r w:rsidRPr="00291DF5">
        <w:rPr>
          <w:sz w:val="28"/>
          <w:szCs w:val="28"/>
        </w:rPr>
        <w:t xml:space="preserve">-м столбце необходимо найти не первый попавшийся ненулевой элемент, а </w:t>
      </w:r>
      <w:r w:rsidRPr="00291DF5">
        <w:rPr>
          <w:bCs/>
          <w:sz w:val="28"/>
          <w:szCs w:val="28"/>
        </w:rPr>
        <w:t>максимальный по абсолютной величине</w:t>
      </w:r>
      <w:r w:rsidRPr="00291DF5">
        <w:rPr>
          <w:sz w:val="28"/>
          <w:szCs w:val="28"/>
        </w:rPr>
        <w:t xml:space="preserve">. Если он по модулю не превосходит е, то считаем, что все элементы столбца нулевые; иначе меняем местами строки, ставя его на вершину столбца, и затем обнуляем столбец элементарными преобразованиями второго рода. </w:t>
      </w:r>
    </w:p>
    <w:p w:rsidR="00291DF5" w:rsidRPr="00291DF5" w:rsidRDefault="00291DF5" w:rsidP="00291DF5">
      <w:pPr>
        <w:pStyle w:val="a5"/>
        <w:spacing w:before="0" w:beforeAutospacing="0" w:after="0" w:afterAutospacing="0" w:line="360" w:lineRule="auto"/>
        <w:ind w:firstLine="709"/>
        <w:jc w:val="both"/>
        <w:rPr>
          <w:sz w:val="28"/>
          <w:szCs w:val="28"/>
        </w:rPr>
      </w:pPr>
      <w:r w:rsidRPr="00291DF5">
        <w:rPr>
          <w:sz w:val="28"/>
          <w:szCs w:val="28"/>
        </w:rPr>
        <w:t>Таким образом, основная идея метода Гаусса - привести матрицу систему к диагональному виду, то есть все элементы главной диагонали – нули. Для приведения матрицы к такому виду, мы выбираем самую верхнюю строку матрицы, и вычитаем её из всех остальных строк, умножив  её для каждой строки на некий коэффициент, так, что самый левый столбец ниже главной диагонали заполнен нулями. Вычитаемая с коэффициентом строка называется  текущей строкой. Выбирая текущую строку вначале верхнюю, а потом всё ниже и ниже, мы добьёмся, что все элементы ниже главной диагонали будет равны нулю. Эту часть метода- обработка строк по текущей строке и предстоит распараллеливать.</w:t>
      </w:r>
    </w:p>
    <w:p w:rsidR="00291DF5" w:rsidRPr="00291DF5" w:rsidRDefault="00291DF5" w:rsidP="00291DF5">
      <w:pPr>
        <w:pStyle w:val="a5"/>
        <w:spacing w:before="0" w:beforeAutospacing="0" w:after="0" w:afterAutospacing="0" w:line="360" w:lineRule="auto"/>
        <w:ind w:firstLine="709"/>
        <w:jc w:val="both"/>
        <w:rPr>
          <w:color w:val="000000"/>
          <w:sz w:val="28"/>
          <w:szCs w:val="28"/>
        </w:rPr>
      </w:pPr>
      <w:r w:rsidRPr="00291DF5">
        <w:rPr>
          <w:color w:val="000000"/>
          <w:sz w:val="28"/>
          <w:szCs w:val="28"/>
        </w:rPr>
        <w:t>Суть метода заключается в последовательном исключении неизвестных.</w:t>
      </w:r>
    </w:p>
    <w:p w:rsidR="00291DF5" w:rsidRDefault="00291DF5" w:rsidP="00291DF5">
      <w:pPr>
        <w:spacing w:line="360" w:lineRule="auto"/>
        <w:jc w:val="center"/>
        <w:rPr>
          <w:rStyle w:val="FontStyle11"/>
          <w:sz w:val="28"/>
          <w:szCs w:val="28"/>
        </w:rPr>
      </w:pPr>
    </w:p>
    <w:p w:rsidR="0048440F" w:rsidRDefault="00291DF5" w:rsidP="00291DF5">
      <w:pPr>
        <w:spacing w:line="360" w:lineRule="auto"/>
        <w:jc w:val="center"/>
        <w:rPr>
          <w:rStyle w:val="FontStyle11"/>
          <w:sz w:val="28"/>
          <w:szCs w:val="28"/>
        </w:rPr>
      </w:pPr>
      <w:r>
        <w:rPr>
          <w:rStyle w:val="FontStyle11"/>
          <w:sz w:val="28"/>
          <w:szCs w:val="28"/>
        </w:rPr>
        <w:br w:type="page"/>
      </w:r>
      <w:r w:rsidR="0048440F" w:rsidRPr="00291DF5">
        <w:rPr>
          <w:rStyle w:val="FontStyle11"/>
          <w:sz w:val="28"/>
          <w:szCs w:val="28"/>
        </w:rPr>
        <w:t>1.3 Постановка задачи разработки алгоритма точного решения системы линейных уравнений методом Гаусса</w:t>
      </w:r>
    </w:p>
    <w:p w:rsidR="00BF61F9" w:rsidRDefault="00BF61F9" w:rsidP="00BF61F9">
      <w:pPr>
        <w:spacing w:line="360" w:lineRule="auto"/>
        <w:ind w:firstLine="708"/>
        <w:rPr>
          <w:rStyle w:val="FontStyle11"/>
          <w:sz w:val="28"/>
          <w:szCs w:val="28"/>
        </w:rPr>
      </w:pPr>
      <w:r>
        <w:rPr>
          <w:rStyle w:val="FontStyle11"/>
          <w:sz w:val="28"/>
          <w:szCs w:val="28"/>
        </w:rPr>
        <w:t>Для разработки алгоритма точечного решения системы линейных уравнений методом Гаусса поставим следующие задачи:</w:t>
      </w:r>
    </w:p>
    <w:p w:rsidR="00BF61F9" w:rsidRDefault="00BF61F9" w:rsidP="00BF61F9">
      <w:pPr>
        <w:spacing w:line="360" w:lineRule="auto"/>
        <w:ind w:firstLine="708"/>
        <w:rPr>
          <w:rStyle w:val="FontStyle11"/>
          <w:sz w:val="28"/>
          <w:szCs w:val="28"/>
        </w:rPr>
      </w:pPr>
      <w:r>
        <w:rPr>
          <w:rStyle w:val="FontStyle11"/>
          <w:sz w:val="28"/>
          <w:szCs w:val="28"/>
        </w:rPr>
        <w:t>Анализ существующей литературы по тематики исследования;</w:t>
      </w:r>
    </w:p>
    <w:p w:rsidR="00BF61F9" w:rsidRDefault="00BF61F9" w:rsidP="00BF61F9">
      <w:pPr>
        <w:spacing w:line="360" w:lineRule="auto"/>
        <w:ind w:firstLine="708"/>
        <w:rPr>
          <w:rStyle w:val="FontStyle11"/>
          <w:sz w:val="28"/>
          <w:szCs w:val="28"/>
        </w:rPr>
      </w:pPr>
      <w:r>
        <w:rPr>
          <w:rStyle w:val="FontStyle11"/>
          <w:sz w:val="28"/>
          <w:szCs w:val="28"/>
        </w:rPr>
        <w:t>Разработать алгоритм точечного решения линейных уравнений методом Гаусса;</w:t>
      </w:r>
    </w:p>
    <w:p w:rsidR="00BF61F9" w:rsidRDefault="00DF7DAF" w:rsidP="00BF61F9">
      <w:pPr>
        <w:spacing w:line="360" w:lineRule="auto"/>
        <w:ind w:firstLine="708"/>
        <w:rPr>
          <w:rStyle w:val="FontStyle11"/>
          <w:sz w:val="28"/>
          <w:szCs w:val="28"/>
        </w:rPr>
      </w:pPr>
      <w:r>
        <w:rPr>
          <w:rStyle w:val="FontStyle11"/>
          <w:sz w:val="28"/>
          <w:szCs w:val="28"/>
        </w:rPr>
        <w:t>Выбор средств реализации;</w:t>
      </w:r>
    </w:p>
    <w:p w:rsidR="00DF7DAF" w:rsidRPr="00291DF5" w:rsidRDefault="00DF7DAF" w:rsidP="00BF61F9">
      <w:pPr>
        <w:spacing w:line="360" w:lineRule="auto"/>
        <w:ind w:firstLine="708"/>
        <w:rPr>
          <w:rStyle w:val="FontStyle11"/>
          <w:sz w:val="28"/>
          <w:szCs w:val="28"/>
        </w:rPr>
      </w:pPr>
      <w:r>
        <w:rPr>
          <w:rStyle w:val="FontStyle11"/>
          <w:sz w:val="28"/>
          <w:szCs w:val="28"/>
        </w:rPr>
        <w:t>Применение разработанного алгоритма;</w:t>
      </w:r>
    </w:p>
    <w:p w:rsidR="0048440F" w:rsidRPr="00291DF5" w:rsidRDefault="00004454" w:rsidP="00291DF5">
      <w:pPr>
        <w:pStyle w:val="Style3"/>
        <w:widowControl/>
        <w:spacing w:line="360" w:lineRule="auto"/>
        <w:jc w:val="left"/>
        <w:rPr>
          <w:rStyle w:val="FontStyle11"/>
          <w:sz w:val="28"/>
          <w:szCs w:val="28"/>
        </w:rPr>
      </w:pPr>
      <w:r>
        <w:rPr>
          <w:rStyle w:val="FontStyle11"/>
          <w:sz w:val="28"/>
          <w:szCs w:val="28"/>
        </w:rPr>
        <w:br w:type="page"/>
      </w:r>
      <w:r w:rsidR="0048440F" w:rsidRPr="00291DF5">
        <w:rPr>
          <w:rStyle w:val="FontStyle11"/>
          <w:sz w:val="28"/>
          <w:szCs w:val="28"/>
        </w:rPr>
        <w:t>Глава 2. РАЗРАБОТКА АЛГОРИМА РЕШЕНИЯ ПОСТАВЛЕННОЙ ЗАДАЧИ</w:t>
      </w:r>
    </w:p>
    <w:p w:rsidR="0048440F" w:rsidRPr="00291DF5" w:rsidRDefault="0048440F" w:rsidP="00291DF5">
      <w:pPr>
        <w:spacing w:line="360" w:lineRule="auto"/>
        <w:rPr>
          <w:rStyle w:val="FontStyle11"/>
          <w:sz w:val="28"/>
          <w:szCs w:val="28"/>
        </w:rPr>
      </w:pPr>
    </w:p>
    <w:p w:rsidR="0048440F" w:rsidRPr="00291DF5" w:rsidRDefault="0048440F" w:rsidP="00291DF5">
      <w:pPr>
        <w:spacing w:line="360" w:lineRule="auto"/>
        <w:rPr>
          <w:rStyle w:val="FontStyle11"/>
          <w:sz w:val="28"/>
          <w:szCs w:val="28"/>
        </w:rPr>
      </w:pPr>
      <w:r w:rsidRPr="00291DF5">
        <w:rPr>
          <w:rStyle w:val="FontStyle11"/>
          <w:sz w:val="28"/>
          <w:szCs w:val="28"/>
        </w:rPr>
        <w:t>2.1.</w:t>
      </w:r>
      <w:r w:rsidRPr="00291DF5">
        <w:rPr>
          <w:rStyle w:val="FontStyle11"/>
          <w:sz w:val="28"/>
          <w:szCs w:val="28"/>
        </w:rPr>
        <w:tab/>
        <w:t>Вывод основных математических соотношений</w:t>
      </w:r>
      <w:r w:rsidRPr="00291DF5">
        <w:rPr>
          <w:rStyle w:val="FontStyle11"/>
          <w:sz w:val="28"/>
          <w:szCs w:val="28"/>
        </w:rPr>
        <w:br/>
        <w:t>точного решения системы линейных уравнений методом Гаусса</w:t>
      </w:r>
    </w:p>
    <w:p w:rsidR="0048440F" w:rsidRPr="00291DF5" w:rsidRDefault="00004454" w:rsidP="00291DF5">
      <w:pPr>
        <w:spacing w:line="360" w:lineRule="auto"/>
        <w:jc w:val="center"/>
        <w:rPr>
          <w:rStyle w:val="FontStyle11"/>
          <w:sz w:val="28"/>
          <w:szCs w:val="28"/>
        </w:rPr>
      </w:pPr>
      <w:r>
        <w:rPr>
          <w:rStyle w:val="FontStyle11"/>
          <w:sz w:val="28"/>
          <w:szCs w:val="28"/>
        </w:rPr>
        <w:br w:type="page"/>
      </w:r>
      <w:r w:rsidR="0048440F" w:rsidRPr="00291DF5">
        <w:rPr>
          <w:rStyle w:val="FontStyle11"/>
          <w:sz w:val="28"/>
          <w:szCs w:val="28"/>
        </w:rPr>
        <w:t>2.2 Разработка точного решения системы линейных уравнений методом Гаусса</w:t>
      </w:r>
    </w:p>
    <w:p w:rsidR="0048440F" w:rsidRPr="00291DF5" w:rsidRDefault="00004454" w:rsidP="00291DF5">
      <w:pPr>
        <w:spacing w:line="360" w:lineRule="auto"/>
        <w:jc w:val="center"/>
        <w:rPr>
          <w:rStyle w:val="FontStyle11"/>
          <w:sz w:val="28"/>
          <w:szCs w:val="28"/>
        </w:rPr>
      </w:pPr>
      <w:r>
        <w:rPr>
          <w:rStyle w:val="FontStyle11"/>
          <w:sz w:val="28"/>
          <w:szCs w:val="28"/>
        </w:rPr>
        <w:br w:type="page"/>
      </w:r>
      <w:r w:rsidR="0048440F" w:rsidRPr="00291DF5">
        <w:rPr>
          <w:rStyle w:val="FontStyle11"/>
          <w:sz w:val="28"/>
          <w:szCs w:val="28"/>
        </w:rPr>
        <w:t>2.3 Разработка блок-схемы алгоритма точного решения системы линейных уравнений методом Гаусса</w:t>
      </w:r>
    </w:p>
    <w:p w:rsidR="0048440F" w:rsidRPr="00291DF5" w:rsidRDefault="00004454" w:rsidP="00291DF5">
      <w:pPr>
        <w:pStyle w:val="Style3"/>
        <w:widowControl/>
        <w:tabs>
          <w:tab w:val="left" w:leader="dot" w:pos="9562"/>
        </w:tabs>
        <w:spacing w:line="360" w:lineRule="auto"/>
        <w:rPr>
          <w:rStyle w:val="FontStyle11"/>
          <w:sz w:val="28"/>
          <w:szCs w:val="28"/>
        </w:rPr>
      </w:pPr>
      <w:r>
        <w:rPr>
          <w:rStyle w:val="FontStyle11"/>
          <w:sz w:val="28"/>
          <w:szCs w:val="28"/>
        </w:rPr>
        <w:br w:type="page"/>
      </w:r>
      <w:r w:rsidR="0048440F" w:rsidRPr="00291DF5">
        <w:rPr>
          <w:rStyle w:val="FontStyle11"/>
          <w:sz w:val="28"/>
          <w:szCs w:val="28"/>
        </w:rPr>
        <w:t>Глава 3.ИССЛЕДОВАНИЕ РАЗРАБОТАННОГО АЛГОРИТМА ТОЧНОГО РЕШЕНИЯ СИСТЕМЫ ЛИНЕЙНЫХ УРОВНЕНИЙ МЕТОДОМ ГАУССА</w:t>
      </w:r>
      <w:r w:rsidR="0048440F" w:rsidRPr="00291DF5">
        <w:rPr>
          <w:rStyle w:val="FontStyle11"/>
          <w:sz w:val="28"/>
          <w:szCs w:val="28"/>
        </w:rPr>
        <w:tab/>
      </w:r>
    </w:p>
    <w:p w:rsidR="0048440F" w:rsidRPr="00291DF5" w:rsidRDefault="0048440F" w:rsidP="00291DF5">
      <w:pPr>
        <w:pStyle w:val="Style3"/>
        <w:widowControl/>
        <w:tabs>
          <w:tab w:val="left" w:leader="dot" w:pos="9562"/>
        </w:tabs>
        <w:spacing w:line="360" w:lineRule="auto"/>
        <w:rPr>
          <w:rStyle w:val="FontStyle11"/>
          <w:sz w:val="28"/>
          <w:szCs w:val="28"/>
        </w:rPr>
      </w:pPr>
    </w:p>
    <w:p w:rsidR="0048440F" w:rsidRPr="00291DF5" w:rsidRDefault="0048440F" w:rsidP="00291DF5">
      <w:pPr>
        <w:spacing w:line="360" w:lineRule="auto"/>
        <w:rPr>
          <w:rStyle w:val="FontStyle11"/>
          <w:sz w:val="28"/>
          <w:szCs w:val="28"/>
        </w:rPr>
      </w:pPr>
      <w:r w:rsidRPr="00291DF5">
        <w:rPr>
          <w:rStyle w:val="FontStyle11"/>
          <w:sz w:val="28"/>
          <w:szCs w:val="28"/>
        </w:rPr>
        <w:t>3.1 Задачи и условия исследования алгоритма</w:t>
      </w:r>
    </w:p>
    <w:p w:rsidR="0048440F" w:rsidRPr="00291DF5" w:rsidRDefault="00004454" w:rsidP="00291DF5">
      <w:pPr>
        <w:spacing w:line="360" w:lineRule="auto"/>
        <w:jc w:val="center"/>
        <w:rPr>
          <w:rStyle w:val="FontStyle11"/>
          <w:sz w:val="28"/>
          <w:szCs w:val="28"/>
        </w:rPr>
      </w:pPr>
      <w:r>
        <w:rPr>
          <w:rStyle w:val="FontStyle11"/>
          <w:sz w:val="28"/>
          <w:szCs w:val="28"/>
        </w:rPr>
        <w:br w:type="page"/>
      </w:r>
      <w:r w:rsidR="0048440F" w:rsidRPr="00291DF5">
        <w:rPr>
          <w:rStyle w:val="FontStyle11"/>
          <w:sz w:val="28"/>
          <w:szCs w:val="28"/>
        </w:rPr>
        <w:t>3.2 Программная реализация алгоритма</w:t>
      </w:r>
    </w:p>
    <w:p w:rsidR="0048440F" w:rsidRPr="00291DF5" w:rsidRDefault="00004454" w:rsidP="00291DF5">
      <w:pPr>
        <w:spacing w:line="360" w:lineRule="auto"/>
        <w:jc w:val="center"/>
        <w:rPr>
          <w:rStyle w:val="FontStyle11"/>
          <w:sz w:val="28"/>
          <w:szCs w:val="28"/>
        </w:rPr>
      </w:pPr>
      <w:r>
        <w:rPr>
          <w:rStyle w:val="FontStyle11"/>
          <w:sz w:val="28"/>
          <w:szCs w:val="28"/>
        </w:rPr>
        <w:br w:type="page"/>
      </w:r>
      <w:r w:rsidR="0048440F" w:rsidRPr="00291DF5">
        <w:rPr>
          <w:rStyle w:val="FontStyle11"/>
          <w:sz w:val="28"/>
          <w:szCs w:val="28"/>
        </w:rPr>
        <w:t>3.3 Результаты исследования алгоритма</w:t>
      </w:r>
    </w:p>
    <w:p w:rsidR="0048440F" w:rsidRPr="00291DF5" w:rsidRDefault="00004454" w:rsidP="00291DF5">
      <w:pPr>
        <w:spacing w:line="360" w:lineRule="auto"/>
        <w:jc w:val="center"/>
        <w:rPr>
          <w:rStyle w:val="FontStyle11"/>
          <w:sz w:val="28"/>
          <w:szCs w:val="28"/>
        </w:rPr>
      </w:pPr>
      <w:r>
        <w:rPr>
          <w:rStyle w:val="FontStyle11"/>
          <w:sz w:val="28"/>
          <w:szCs w:val="28"/>
        </w:rPr>
        <w:br w:type="page"/>
      </w:r>
      <w:r w:rsidR="0048440F" w:rsidRPr="00291DF5">
        <w:rPr>
          <w:rStyle w:val="FontStyle11"/>
          <w:sz w:val="28"/>
          <w:szCs w:val="28"/>
        </w:rPr>
        <w:t>Заключение</w:t>
      </w:r>
    </w:p>
    <w:p w:rsidR="00FA33C4" w:rsidRPr="00291DF5" w:rsidRDefault="00004454" w:rsidP="00291DF5">
      <w:pPr>
        <w:spacing w:line="360" w:lineRule="auto"/>
        <w:jc w:val="center"/>
        <w:rPr>
          <w:rStyle w:val="FontStyle11"/>
          <w:sz w:val="28"/>
          <w:szCs w:val="28"/>
        </w:rPr>
      </w:pPr>
      <w:r>
        <w:rPr>
          <w:rStyle w:val="FontStyle11"/>
          <w:sz w:val="28"/>
          <w:szCs w:val="28"/>
        </w:rPr>
        <w:br w:type="page"/>
      </w:r>
      <w:r w:rsidR="00B648E6" w:rsidRPr="00291DF5">
        <w:rPr>
          <w:rStyle w:val="FontStyle11"/>
          <w:sz w:val="28"/>
          <w:szCs w:val="28"/>
        </w:rPr>
        <w:t>БИБЛИОГРАФИЧЕСКИЙ СПИСОК</w:t>
      </w:r>
    </w:p>
    <w:p w:rsidR="00B648E6" w:rsidRPr="00291DF5" w:rsidRDefault="00B648E6" w:rsidP="00291DF5">
      <w:pPr>
        <w:spacing w:line="360" w:lineRule="auto"/>
        <w:jc w:val="center"/>
        <w:rPr>
          <w:rStyle w:val="FontStyle11"/>
          <w:sz w:val="28"/>
          <w:szCs w:val="28"/>
        </w:rPr>
      </w:pPr>
    </w:p>
    <w:p w:rsidR="00FA33C4" w:rsidRPr="00291DF5" w:rsidRDefault="00FA33C4" w:rsidP="00291DF5">
      <w:pPr>
        <w:widowControl w:val="0"/>
        <w:tabs>
          <w:tab w:val="decimal" w:pos="0"/>
          <w:tab w:val="left" w:pos="426"/>
          <w:tab w:val="left" w:pos="720"/>
          <w:tab w:val="left" w:pos="1584"/>
          <w:tab w:val="left" w:pos="2448"/>
          <w:tab w:val="left" w:pos="6912"/>
        </w:tabs>
        <w:spacing w:line="360" w:lineRule="auto"/>
        <w:jc w:val="both"/>
        <w:rPr>
          <w:sz w:val="28"/>
          <w:szCs w:val="28"/>
        </w:rPr>
      </w:pPr>
      <w:r w:rsidRPr="00291DF5">
        <w:rPr>
          <w:sz w:val="28"/>
          <w:szCs w:val="28"/>
        </w:rPr>
        <w:t>1. Начальный курс С и С++.: Учебник. /Б.И. Березин. Москва:"ДИАЛОГ-МИФИ",1999г.</w:t>
      </w:r>
    </w:p>
    <w:p w:rsidR="00FA33C4" w:rsidRPr="00291DF5" w:rsidRDefault="00FA33C4" w:rsidP="00291DF5">
      <w:pPr>
        <w:widowControl w:val="0"/>
        <w:tabs>
          <w:tab w:val="decimal" w:pos="0"/>
          <w:tab w:val="left" w:pos="426"/>
          <w:tab w:val="left" w:pos="720"/>
          <w:tab w:val="left" w:pos="1584"/>
          <w:tab w:val="left" w:pos="2448"/>
          <w:tab w:val="left" w:pos="6912"/>
        </w:tabs>
        <w:spacing w:line="360" w:lineRule="auto"/>
        <w:jc w:val="both"/>
        <w:rPr>
          <w:sz w:val="28"/>
          <w:szCs w:val="28"/>
        </w:rPr>
      </w:pPr>
      <w:r w:rsidRPr="00291DF5">
        <w:rPr>
          <w:sz w:val="28"/>
          <w:szCs w:val="28"/>
        </w:rPr>
        <w:t>2. Язык программирования С++. : Учебник. /. Страуструп. Киев:"ДиаСофт", 1993 г.</w:t>
      </w:r>
    </w:p>
    <w:p w:rsidR="00FA33C4" w:rsidRPr="00291DF5" w:rsidRDefault="00FA33C4" w:rsidP="00291DF5">
      <w:pPr>
        <w:widowControl w:val="0"/>
        <w:tabs>
          <w:tab w:val="decimal" w:pos="0"/>
          <w:tab w:val="left" w:pos="426"/>
          <w:tab w:val="left" w:pos="720"/>
          <w:tab w:val="left" w:pos="1584"/>
          <w:tab w:val="left" w:pos="2448"/>
          <w:tab w:val="left" w:pos="6912"/>
        </w:tabs>
        <w:spacing w:line="360" w:lineRule="auto"/>
        <w:jc w:val="both"/>
        <w:rPr>
          <w:sz w:val="28"/>
          <w:szCs w:val="28"/>
        </w:rPr>
      </w:pPr>
      <w:r w:rsidRPr="00291DF5">
        <w:rPr>
          <w:sz w:val="28"/>
          <w:szCs w:val="28"/>
        </w:rPr>
        <w:t>3. Введение в язык С++: Учебник. /</w:t>
      </w:r>
      <w:r w:rsidRPr="00291DF5">
        <w:rPr>
          <w:i/>
          <w:iCs/>
          <w:sz w:val="28"/>
          <w:szCs w:val="28"/>
        </w:rPr>
        <w:t xml:space="preserve"> </w:t>
      </w:r>
      <w:r w:rsidRPr="00291DF5">
        <w:rPr>
          <w:iCs/>
          <w:sz w:val="28"/>
          <w:szCs w:val="28"/>
        </w:rPr>
        <w:t>Бьярн Страустрап</w:t>
      </w:r>
      <w:r w:rsidRPr="00291DF5">
        <w:rPr>
          <w:i/>
          <w:iCs/>
          <w:sz w:val="28"/>
          <w:szCs w:val="28"/>
        </w:rPr>
        <w:t>.</w:t>
      </w:r>
      <w:r w:rsidRPr="00291DF5">
        <w:rPr>
          <w:sz w:val="28"/>
          <w:szCs w:val="28"/>
        </w:rPr>
        <w:t>– СПб.: 1995.</w:t>
      </w:r>
    </w:p>
    <w:p w:rsidR="00FA33C4" w:rsidRPr="00291DF5" w:rsidRDefault="00FA33C4" w:rsidP="00291DF5">
      <w:pPr>
        <w:widowControl w:val="0"/>
        <w:tabs>
          <w:tab w:val="decimal" w:pos="0"/>
          <w:tab w:val="left" w:pos="426"/>
          <w:tab w:val="left" w:pos="720"/>
          <w:tab w:val="left" w:pos="1584"/>
          <w:tab w:val="left" w:pos="2448"/>
          <w:tab w:val="left" w:pos="6912"/>
        </w:tabs>
        <w:spacing w:line="360" w:lineRule="auto"/>
        <w:jc w:val="both"/>
        <w:rPr>
          <w:sz w:val="28"/>
          <w:szCs w:val="28"/>
        </w:rPr>
      </w:pPr>
      <w:r w:rsidRPr="00291DF5">
        <w:rPr>
          <w:sz w:val="28"/>
          <w:szCs w:val="28"/>
        </w:rPr>
        <w:t>4. Структуры и алгоритмы обработки данных: Учебник. / Матьяш В.А., Путилов В.А., Фильчаков В.В. , Щёкин С.В. - Апатиты, КФ ПетрГУ, 2000</w:t>
      </w:r>
    </w:p>
    <w:p w:rsidR="00FA33C4" w:rsidRPr="00291DF5" w:rsidRDefault="00FA33C4" w:rsidP="00291DF5">
      <w:pPr>
        <w:widowControl w:val="0"/>
        <w:tabs>
          <w:tab w:val="decimal" w:pos="0"/>
          <w:tab w:val="left" w:pos="426"/>
          <w:tab w:val="left" w:pos="720"/>
          <w:tab w:val="left" w:pos="1584"/>
          <w:tab w:val="left" w:pos="2448"/>
          <w:tab w:val="left" w:pos="6912"/>
        </w:tabs>
        <w:spacing w:line="360" w:lineRule="auto"/>
        <w:jc w:val="both"/>
        <w:rPr>
          <w:sz w:val="28"/>
          <w:szCs w:val="28"/>
        </w:rPr>
      </w:pPr>
      <w:r w:rsidRPr="00291DF5">
        <w:rPr>
          <w:sz w:val="28"/>
          <w:szCs w:val="28"/>
        </w:rPr>
        <w:t>5. С++ /Дэвис Стефан Р.,4-е издание : Пер. с англ.:- М.: Издательский дом «Вильямс»,2003</w:t>
      </w:r>
    </w:p>
    <w:p w:rsidR="00FA33C4" w:rsidRPr="00291DF5" w:rsidRDefault="00FA33C4" w:rsidP="00291DF5">
      <w:pPr>
        <w:widowControl w:val="0"/>
        <w:tabs>
          <w:tab w:val="decimal" w:pos="0"/>
          <w:tab w:val="left" w:pos="426"/>
          <w:tab w:val="left" w:pos="720"/>
          <w:tab w:val="left" w:pos="1584"/>
          <w:tab w:val="left" w:pos="2448"/>
          <w:tab w:val="left" w:pos="6912"/>
        </w:tabs>
        <w:spacing w:line="360" w:lineRule="auto"/>
        <w:jc w:val="both"/>
        <w:rPr>
          <w:sz w:val="28"/>
          <w:szCs w:val="28"/>
        </w:rPr>
      </w:pPr>
      <w:r w:rsidRPr="00291DF5">
        <w:rPr>
          <w:sz w:val="28"/>
          <w:szCs w:val="28"/>
        </w:rPr>
        <w:t>6. Основы программирования: Учеб. Для сред. проф. образования /И.Г.Семакин, А.П. Шестаков. – М., 2006.</w:t>
      </w:r>
    </w:p>
    <w:p w:rsidR="00FA33C4" w:rsidRPr="00291DF5" w:rsidRDefault="00FA33C4" w:rsidP="00291DF5">
      <w:pPr>
        <w:widowControl w:val="0"/>
        <w:tabs>
          <w:tab w:val="decimal" w:pos="0"/>
          <w:tab w:val="left" w:pos="426"/>
          <w:tab w:val="left" w:pos="720"/>
          <w:tab w:val="left" w:pos="1584"/>
          <w:tab w:val="left" w:pos="2448"/>
          <w:tab w:val="left" w:pos="6912"/>
        </w:tabs>
        <w:spacing w:line="360" w:lineRule="auto"/>
        <w:jc w:val="both"/>
        <w:rPr>
          <w:sz w:val="28"/>
          <w:szCs w:val="28"/>
        </w:rPr>
      </w:pPr>
      <w:r w:rsidRPr="00291DF5">
        <w:rPr>
          <w:sz w:val="28"/>
          <w:szCs w:val="28"/>
        </w:rPr>
        <w:t>7. С++ экспресс курс: Учебник. /Лаптев В.В. – СПб.: БХВ- Петербург 2004.</w:t>
      </w:r>
    </w:p>
    <w:p w:rsidR="00FA33C4" w:rsidRPr="00291DF5" w:rsidRDefault="00FA33C4" w:rsidP="00291DF5">
      <w:pPr>
        <w:widowControl w:val="0"/>
        <w:tabs>
          <w:tab w:val="decimal" w:pos="0"/>
          <w:tab w:val="left" w:pos="426"/>
          <w:tab w:val="left" w:pos="720"/>
          <w:tab w:val="left" w:pos="1584"/>
          <w:tab w:val="left" w:pos="2448"/>
          <w:tab w:val="left" w:pos="6912"/>
        </w:tabs>
        <w:spacing w:line="360" w:lineRule="auto"/>
        <w:jc w:val="both"/>
        <w:rPr>
          <w:sz w:val="28"/>
          <w:szCs w:val="28"/>
        </w:rPr>
      </w:pPr>
      <w:r w:rsidRPr="00291DF5">
        <w:rPr>
          <w:sz w:val="28"/>
          <w:szCs w:val="28"/>
        </w:rPr>
        <w:t>8. С++ учебный курс: Учебник. /Франка П. – СПб.:Питер 2005.</w:t>
      </w:r>
    </w:p>
    <w:p w:rsidR="00FA33C4" w:rsidRPr="00291DF5" w:rsidRDefault="00FA33C4" w:rsidP="00291DF5">
      <w:pPr>
        <w:widowControl w:val="0"/>
        <w:tabs>
          <w:tab w:val="decimal" w:pos="0"/>
          <w:tab w:val="left" w:pos="426"/>
          <w:tab w:val="left" w:pos="720"/>
          <w:tab w:val="left" w:pos="1584"/>
          <w:tab w:val="left" w:pos="2448"/>
          <w:tab w:val="left" w:pos="6912"/>
        </w:tabs>
        <w:spacing w:line="360" w:lineRule="auto"/>
        <w:jc w:val="both"/>
        <w:rPr>
          <w:iCs/>
          <w:sz w:val="28"/>
          <w:szCs w:val="28"/>
        </w:rPr>
      </w:pPr>
      <w:r w:rsidRPr="00291DF5">
        <w:rPr>
          <w:sz w:val="28"/>
          <w:szCs w:val="28"/>
        </w:rPr>
        <w:t>9.</w:t>
      </w:r>
      <w:r w:rsidRPr="00291DF5">
        <w:rPr>
          <w:rStyle w:val="a3"/>
          <w:b w:val="0"/>
          <w:sz w:val="28"/>
          <w:szCs w:val="28"/>
        </w:rPr>
        <w:t xml:space="preserve"> МОДЕЛИ И CТРУКТУРЫ ДАННЫХ</w:t>
      </w:r>
      <w:r w:rsidRPr="00291DF5">
        <w:rPr>
          <w:sz w:val="28"/>
          <w:szCs w:val="28"/>
        </w:rPr>
        <w:t>:/</w:t>
      </w:r>
      <w:r w:rsidRPr="00291DF5">
        <w:rPr>
          <w:rStyle w:val="a3"/>
          <w:b w:val="0"/>
          <w:sz w:val="28"/>
          <w:szCs w:val="28"/>
        </w:rPr>
        <w:t xml:space="preserve"> Учебное пособие/ </w:t>
      </w:r>
      <w:r w:rsidRPr="00291DF5">
        <w:rPr>
          <w:sz w:val="28"/>
          <w:szCs w:val="28"/>
        </w:rPr>
        <w:t>Д. Далека, А.С. Деревянко, О.Г. Кравец, Л.Е. Тимановская -</w:t>
      </w:r>
      <w:r w:rsidRPr="00291DF5">
        <w:rPr>
          <w:iCs/>
          <w:sz w:val="28"/>
          <w:szCs w:val="28"/>
        </w:rPr>
        <w:t xml:space="preserve">Харьков:ХГПУ, 2000 </w:t>
      </w:r>
    </w:p>
    <w:p w:rsidR="00FA33C4" w:rsidRPr="00291DF5" w:rsidRDefault="00FA33C4" w:rsidP="00291DF5">
      <w:pPr>
        <w:widowControl w:val="0"/>
        <w:tabs>
          <w:tab w:val="decimal" w:pos="0"/>
          <w:tab w:val="left" w:pos="426"/>
          <w:tab w:val="left" w:pos="720"/>
          <w:tab w:val="left" w:pos="1584"/>
          <w:tab w:val="left" w:pos="2448"/>
          <w:tab w:val="left" w:pos="6912"/>
        </w:tabs>
        <w:spacing w:line="360" w:lineRule="auto"/>
        <w:jc w:val="both"/>
        <w:rPr>
          <w:sz w:val="28"/>
          <w:szCs w:val="28"/>
        </w:rPr>
      </w:pPr>
      <w:r w:rsidRPr="00291DF5">
        <w:rPr>
          <w:iCs/>
          <w:sz w:val="28"/>
          <w:szCs w:val="28"/>
        </w:rPr>
        <w:t>10.Высшая математика для экономистов: учебник для студентов вузов/Н.Ш.Кремер,3-е издание.-М.:ЮНИТИ-ДАНА,2006</w:t>
      </w:r>
    </w:p>
    <w:p w:rsidR="00FA33C4" w:rsidRPr="00291DF5" w:rsidRDefault="00FA33C4" w:rsidP="00291DF5">
      <w:pPr>
        <w:numPr>
          <w:ilvl w:val="0"/>
          <w:numId w:val="4"/>
        </w:numPr>
        <w:shd w:val="clear" w:color="auto" w:fill="FFFFFF"/>
        <w:tabs>
          <w:tab w:val="left" w:pos="426"/>
          <w:tab w:val="left" w:pos="919"/>
        </w:tabs>
        <w:suppressAutoHyphens/>
        <w:spacing w:line="360" w:lineRule="auto"/>
        <w:ind w:left="0" w:firstLine="0"/>
        <w:rPr>
          <w:sz w:val="28"/>
          <w:szCs w:val="28"/>
        </w:rPr>
      </w:pPr>
      <w:r w:rsidRPr="00291DF5">
        <w:rPr>
          <w:snapToGrid w:val="0"/>
          <w:sz w:val="28"/>
          <w:szCs w:val="28"/>
        </w:rPr>
        <w:t>Бронштейн, И.Н. Справочник по математике для инженеров и учащихся втузов [Текст] / И.Н. Бронштейн, К.А. Семендяев. – М.: Наука, 2007. – 708 с.</w:t>
      </w:r>
    </w:p>
    <w:p w:rsidR="00FA33C4" w:rsidRPr="00291DF5" w:rsidRDefault="00FA33C4" w:rsidP="00291DF5">
      <w:pPr>
        <w:numPr>
          <w:ilvl w:val="0"/>
          <w:numId w:val="4"/>
        </w:numPr>
        <w:shd w:val="clear" w:color="auto" w:fill="FFFFFF"/>
        <w:tabs>
          <w:tab w:val="left" w:pos="426"/>
          <w:tab w:val="left" w:pos="919"/>
        </w:tabs>
        <w:suppressAutoHyphens/>
        <w:spacing w:line="360" w:lineRule="auto"/>
        <w:ind w:left="0" w:firstLine="0"/>
        <w:rPr>
          <w:sz w:val="28"/>
          <w:szCs w:val="28"/>
        </w:rPr>
      </w:pPr>
      <w:r w:rsidRPr="00291DF5">
        <w:rPr>
          <w:sz w:val="28"/>
          <w:szCs w:val="28"/>
        </w:rPr>
        <w:t xml:space="preserve">Васильев, Ф.П. Численные методы решения экстремальных задач. [Текст] / Ф.П. Васильев – М.: Наука, 2002. </w:t>
      </w:r>
      <w:r w:rsidRPr="00291DF5">
        <w:rPr>
          <w:sz w:val="28"/>
          <w:szCs w:val="28"/>
          <w:lang w:val="en-US"/>
        </w:rPr>
        <w:t>C</w:t>
      </w:r>
      <w:r w:rsidRPr="00291DF5">
        <w:rPr>
          <w:sz w:val="28"/>
          <w:szCs w:val="28"/>
        </w:rPr>
        <w:t>. 415.</w:t>
      </w:r>
    </w:p>
    <w:p w:rsidR="00FA33C4" w:rsidRPr="00291DF5" w:rsidRDefault="00FA33C4" w:rsidP="00291DF5">
      <w:pPr>
        <w:numPr>
          <w:ilvl w:val="0"/>
          <w:numId w:val="4"/>
        </w:numPr>
        <w:shd w:val="clear" w:color="auto" w:fill="FFFFFF"/>
        <w:tabs>
          <w:tab w:val="left" w:pos="426"/>
          <w:tab w:val="left" w:pos="919"/>
        </w:tabs>
        <w:suppressAutoHyphens/>
        <w:spacing w:line="360" w:lineRule="auto"/>
        <w:ind w:left="0" w:firstLine="0"/>
        <w:rPr>
          <w:sz w:val="28"/>
          <w:szCs w:val="28"/>
        </w:rPr>
      </w:pPr>
      <w:r w:rsidRPr="00291DF5">
        <w:rPr>
          <w:sz w:val="28"/>
          <w:szCs w:val="28"/>
        </w:rPr>
        <w:t xml:space="preserve">Высшая документация – </w:t>
      </w:r>
      <w:r w:rsidRPr="00291DF5">
        <w:rPr>
          <w:sz w:val="28"/>
          <w:szCs w:val="28"/>
          <w:lang w:val="en-US"/>
        </w:rPr>
        <w:t>Online</w:t>
      </w:r>
      <w:r w:rsidRPr="00291DF5">
        <w:rPr>
          <w:sz w:val="28"/>
          <w:szCs w:val="28"/>
        </w:rPr>
        <w:t xml:space="preserve"> документация [Электронный ресурс] – Режим доступа: </w:t>
      </w:r>
      <w:hyperlink r:id="rId8" w:history="1">
        <w:r w:rsidRPr="00291DF5">
          <w:rPr>
            <w:rStyle w:val="a4"/>
            <w:sz w:val="28"/>
            <w:szCs w:val="28"/>
            <w:lang w:val="en-US"/>
          </w:rPr>
          <w:t>http</w:t>
        </w:r>
        <w:r w:rsidRPr="00291DF5">
          <w:rPr>
            <w:rStyle w:val="a4"/>
            <w:sz w:val="28"/>
            <w:szCs w:val="28"/>
          </w:rPr>
          <w:t>://</w:t>
        </w:r>
        <w:r w:rsidRPr="00291DF5">
          <w:rPr>
            <w:rStyle w:val="a4"/>
            <w:sz w:val="28"/>
            <w:szCs w:val="28"/>
            <w:lang w:val="en-US"/>
          </w:rPr>
          <w:t>vm</w:t>
        </w:r>
        <w:r w:rsidRPr="00291DF5">
          <w:rPr>
            <w:rStyle w:val="a4"/>
            <w:sz w:val="28"/>
            <w:szCs w:val="28"/>
          </w:rPr>
          <w:t>.</w:t>
        </w:r>
        <w:r w:rsidRPr="00291DF5">
          <w:rPr>
            <w:rStyle w:val="a4"/>
            <w:sz w:val="28"/>
            <w:szCs w:val="28"/>
            <w:lang w:val="en-US"/>
          </w:rPr>
          <w:t>psati</w:t>
        </w:r>
        <w:r w:rsidRPr="00291DF5">
          <w:rPr>
            <w:rStyle w:val="a4"/>
            <w:sz w:val="28"/>
            <w:szCs w:val="28"/>
          </w:rPr>
          <w:t>.</w:t>
        </w:r>
        <w:r w:rsidRPr="00291DF5">
          <w:rPr>
            <w:rStyle w:val="a4"/>
            <w:sz w:val="28"/>
            <w:szCs w:val="28"/>
            <w:lang w:val="en-US"/>
          </w:rPr>
          <w:t>ru</w:t>
        </w:r>
        <w:r w:rsidRPr="00291DF5">
          <w:rPr>
            <w:rStyle w:val="a4"/>
            <w:sz w:val="28"/>
            <w:szCs w:val="28"/>
          </w:rPr>
          <w:t>/</w:t>
        </w:r>
        <w:r w:rsidRPr="00291DF5">
          <w:rPr>
            <w:rStyle w:val="a4"/>
            <w:sz w:val="28"/>
            <w:szCs w:val="28"/>
            <w:lang w:val="en-US"/>
          </w:rPr>
          <w:t>online</w:t>
        </w:r>
        <w:r w:rsidRPr="00291DF5">
          <w:rPr>
            <w:rStyle w:val="a4"/>
            <w:sz w:val="28"/>
            <w:szCs w:val="28"/>
          </w:rPr>
          <w:t>-</w:t>
        </w:r>
        <w:r w:rsidRPr="00291DF5">
          <w:rPr>
            <w:rStyle w:val="a4"/>
            <w:sz w:val="28"/>
            <w:szCs w:val="28"/>
            <w:lang w:val="en-US"/>
          </w:rPr>
          <w:t>vmath</w:t>
        </w:r>
        <w:r w:rsidRPr="00291DF5">
          <w:rPr>
            <w:rStyle w:val="a4"/>
            <w:sz w:val="28"/>
            <w:szCs w:val="28"/>
          </w:rPr>
          <w:t>/</w:t>
        </w:r>
        <w:r w:rsidRPr="00291DF5">
          <w:rPr>
            <w:rStyle w:val="a4"/>
            <w:sz w:val="28"/>
            <w:szCs w:val="28"/>
            <w:lang w:val="en-US"/>
          </w:rPr>
          <w:t>index</w:t>
        </w:r>
        <w:r w:rsidRPr="00291DF5">
          <w:rPr>
            <w:rStyle w:val="a4"/>
            <w:sz w:val="28"/>
            <w:szCs w:val="28"/>
          </w:rPr>
          <w:t>.</w:t>
        </w:r>
        <w:r w:rsidRPr="00291DF5">
          <w:rPr>
            <w:rStyle w:val="a4"/>
            <w:sz w:val="28"/>
            <w:szCs w:val="28"/>
            <w:lang w:val="en-US"/>
          </w:rPr>
          <w:t>php</w:t>
        </w:r>
        <w:r w:rsidRPr="00291DF5">
          <w:rPr>
            <w:rStyle w:val="a4"/>
            <w:sz w:val="28"/>
            <w:szCs w:val="28"/>
          </w:rPr>
          <w:t>?</w:t>
        </w:r>
        <w:r w:rsidRPr="00291DF5">
          <w:rPr>
            <w:rStyle w:val="a4"/>
            <w:sz w:val="28"/>
            <w:szCs w:val="28"/>
            <w:lang w:val="en-US"/>
          </w:rPr>
          <w:t>page</w:t>
        </w:r>
        <w:r w:rsidRPr="00291DF5">
          <w:rPr>
            <w:rStyle w:val="a4"/>
            <w:sz w:val="28"/>
            <w:szCs w:val="28"/>
          </w:rPr>
          <w:t>=8</w:t>
        </w:r>
      </w:hyperlink>
    </w:p>
    <w:p w:rsidR="00FA33C4" w:rsidRPr="00291DF5" w:rsidRDefault="00FA33C4" w:rsidP="00291DF5">
      <w:pPr>
        <w:numPr>
          <w:ilvl w:val="0"/>
          <w:numId w:val="4"/>
        </w:numPr>
        <w:shd w:val="clear" w:color="auto" w:fill="FFFFFF"/>
        <w:tabs>
          <w:tab w:val="left" w:pos="426"/>
          <w:tab w:val="left" w:pos="919"/>
        </w:tabs>
        <w:suppressAutoHyphens/>
        <w:spacing w:line="360" w:lineRule="auto"/>
        <w:ind w:left="0" w:firstLine="0"/>
        <w:rPr>
          <w:bCs/>
          <w:sz w:val="28"/>
          <w:szCs w:val="28"/>
        </w:rPr>
      </w:pPr>
      <w:r w:rsidRPr="00291DF5">
        <w:rPr>
          <w:sz w:val="28"/>
          <w:szCs w:val="28"/>
        </w:rPr>
        <w:t>Калиткин, Н.Н. Численные методы. [Электронный ресурс] / Н.Н. Калиткин. – М.: Питер, 2001. С. 504.</w:t>
      </w:r>
    </w:p>
    <w:p w:rsidR="00FA33C4" w:rsidRPr="00291DF5" w:rsidRDefault="00FA33C4" w:rsidP="00291DF5">
      <w:pPr>
        <w:numPr>
          <w:ilvl w:val="0"/>
          <w:numId w:val="4"/>
        </w:numPr>
        <w:shd w:val="clear" w:color="auto" w:fill="FFFFFF"/>
        <w:tabs>
          <w:tab w:val="left" w:pos="426"/>
          <w:tab w:val="left" w:pos="919"/>
        </w:tabs>
        <w:suppressAutoHyphens/>
        <w:spacing w:line="360" w:lineRule="auto"/>
        <w:ind w:left="0" w:firstLine="0"/>
        <w:rPr>
          <w:bCs/>
          <w:sz w:val="28"/>
          <w:szCs w:val="28"/>
        </w:rPr>
      </w:pPr>
      <w:r w:rsidRPr="00291DF5">
        <w:rPr>
          <w:sz w:val="28"/>
          <w:szCs w:val="28"/>
        </w:rPr>
        <w:t xml:space="preserve">Кнут, Д.Э. Искусство программирования. Основные алгоритмы [Текст] / Д.Э. Кнут. – М.: Вильямс, 2007. Т.1.– 712 с. </w:t>
      </w:r>
    </w:p>
    <w:p w:rsidR="00FA33C4" w:rsidRPr="00291DF5" w:rsidRDefault="00FA33C4" w:rsidP="00291DF5">
      <w:pPr>
        <w:numPr>
          <w:ilvl w:val="0"/>
          <w:numId w:val="4"/>
        </w:numPr>
        <w:shd w:val="clear" w:color="auto" w:fill="FFFFFF"/>
        <w:tabs>
          <w:tab w:val="left" w:pos="426"/>
          <w:tab w:val="left" w:pos="919"/>
        </w:tabs>
        <w:suppressAutoHyphens/>
        <w:spacing w:line="360" w:lineRule="auto"/>
        <w:ind w:left="0" w:firstLine="0"/>
        <w:rPr>
          <w:sz w:val="28"/>
          <w:szCs w:val="28"/>
        </w:rPr>
      </w:pPr>
      <w:r w:rsidRPr="00291DF5">
        <w:rPr>
          <w:sz w:val="28"/>
          <w:szCs w:val="28"/>
        </w:rPr>
        <w:t xml:space="preserve">Метод Гаусса [Электронный ресурс] – Режим доступа: </w:t>
      </w:r>
      <w:r w:rsidRPr="00291DF5">
        <w:rPr>
          <w:sz w:val="28"/>
          <w:szCs w:val="28"/>
          <w:lang w:val="en-US"/>
        </w:rPr>
        <w:t>http</w:t>
      </w:r>
      <w:r w:rsidRPr="00291DF5">
        <w:rPr>
          <w:sz w:val="28"/>
          <w:szCs w:val="28"/>
        </w:rPr>
        <w:t>://</w:t>
      </w:r>
      <w:r w:rsidRPr="00291DF5">
        <w:rPr>
          <w:sz w:val="28"/>
          <w:szCs w:val="28"/>
          <w:lang w:val="en-US"/>
        </w:rPr>
        <w:t>www</w:t>
      </w:r>
      <w:r w:rsidRPr="00291DF5">
        <w:rPr>
          <w:sz w:val="28"/>
          <w:szCs w:val="28"/>
        </w:rPr>
        <w:t>.</w:t>
      </w:r>
      <w:r w:rsidRPr="00291DF5">
        <w:rPr>
          <w:sz w:val="28"/>
          <w:szCs w:val="28"/>
          <w:lang w:val="en-US"/>
        </w:rPr>
        <w:t>wikipedia</w:t>
      </w:r>
      <w:r w:rsidRPr="00291DF5">
        <w:rPr>
          <w:sz w:val="28"/>
          <w:szCs w:val="28"/>
        </w:rPr>
        <w:t>.</w:t>
      </w:r>
      <w:r w:rsidRPr="00291DF5">
        <w:rPr>
          <w:sz w:val="28"/>
          <w:szCs w:val="28"/>
          <w:lang w:val="en-US"/>
        </w:rPr>
        <w:t>org</w:t>
      </w:r>
      <w:r w:rsidRPr="00291DF5">
        <w:rPr>
          <w:sz w:val="28"/>
          <w:szCs w:val="28"/>
        </w:rPr>
        <w:t>/</w:t>
      </w:r>
      <w:r w:rsidRPr="00291DF5">
        <w:rPr>
          <w:sz w:val="28"/>
          <w:szCs w:val="28"/>
          <w:lang w:val="en-US"/>
        </w:rPr>
        <w:t>wiki</w:t>
      </w:r>
      <w:r w:rsidRPr="00291DF5">
        <w:rPr>
          <w:sz w:val="28"/>
          <w:szCs w:val="28"/>
        </w:rPr>
        <w:t>/Метод_Гаусса.</w:t>
      </w:r>
    </w:p>
    <w:p w:rsidR="00FA33C4" w:rsidRPr="00291DF5" w:rsidRDefault="00FA33C4" w:rsidP="00291DF5">
      <w:pPr>
        <w:numPr>
          <w:ilvl w:val="0"/>
          <w:numId w:val="4"/>
        </w:numPr>
        <w:shd w:val="clear" w:color="auto" w:fill="FFFFFF"/>
        <w:tabs>
          <w:tab w:val="left" w:pos="426"/>
          <w:tab w:val="left" w:pos="919"/>
        </w:tabs>
        <w:suppressAutoHyphens/>
        <w:spacing w:line="360" w:lineRule="auto"/>
        <w:ind w:left="0" w:firstLine="0"/>
        <w:rPr>
          <w:snapToGrid w:val="0"/>
          <w:sz w:val="28"/>
          <w:szCs w:val="28"/>
        </w:rPr>
      </w:pPr>
      <w:r w:rsidRPr="00291DF5">
        <w:rPr>
          <w:sz w:val="28"/>
          <w:szCs w:val="28"/>
        </w:rPr>
        <w:t>Симанков, В.С. Основы функционального программирования [Текст] / В.С. Симанков, Т.Т. Зангиев, И.В. Зайцев. – Краснодар: КубГТУ, 2002. – 160 с.</w:t>
      </w:r>
    </w:p>
    <w:p w:rsidR="00FA33C4" w:rsidRPr="00291DF5" w:rsidRDefault="00FA33C4" w:rsidP="00291DF5">
      <w:pPr>
        <w:numPr>
          <w:ilvl w:val="0"/>
          <w:numId w:val="4"/>
        </w:numPr>
        <w:shd w:val="clear" w:color="auto" w:fill="FFFFFF"/>
        <w:tabs>
          <w:tab w:val="left" w:pos="426"/>
          <w:tab w:val="left" w:pos="919"/>
        </w:tabs>
        <w:suppressAutoHyphens/>
        <w:spacing w:line="360" w:lineRule="auto"/>
        <w:ind w:left="0" w:firstLine="0"/>
        <w:rPr>
          <w:sz w:val="28"/>
          <w:szCs w:val="28"/>
        </w:rPr>
      </w:pPr>
      <w:r w:rsidRPr="00291DF5">
        <w:rPr>
          <w:sz w:val="28"/>
          <w:szCs w:val="28"/>
        </w:rPr>
        <w:t>Степанов, П.А. Функциональное программирование на языке Lisp. [Электронный ресурс] / П.А.Степанов, А.В. Бржезовский. – М.: ГУАП, 2003. С. 79.</w:t>
      </w:r>
    </w:p>
    <w:p w:rsidR="00FA33C4" w:rsidRPr="00291DF5" w:rsidRDefault="00FA33C4" w:rsidP="00291DF5">
      <w:pPr>
        <w:numPr>
          <w:ilvl w:val="0"/>
          <w:numId w:val="4"/>
        </w:numPr>
        <w:shd w:val="clear" w:color="auto" w:fill="FFFFFF"/>
        <w:tabs>
          <w:tab w:val="left" w:pos="426"/>
          <w:tab w:val="left" w:pos="919"/>
        </w:tabs>
        <w:suppressAutoHyphens/>
        <w:spacing w:line="360" w:lineRule="auto"/>
        <w:ind w:left="0" w:firstLine="0"/>
        <w:rPr>
          <w:snapToGrid w:val="0"/>
          <w:sz w:val="28"/>
          <w:szCs w:val="28"/>
        </w:rPr>
      </w:pPr>
      <w:r w:rsidRPr="00291DF5">
        <w:rPr>
          <w:snapToGrid w:val="0"/>
          <w:sz w:val="28"/>
          <w:szCs w:val="28"/>
        </w:rPr>
        <w:t>Хювенен Э. Мир Лиспа [Текст] / Э. Хювенен, Й. Сеппянен. – М.: Мир, 1990. – 460 с.</w:t>
      </w:r>
    </w:p>
    <w:p w:rsidR="00FA33C4" w:rsidRPr="00291DF5" w:rsidRDefault="00FA33C4" w:rsidP="00291DF5">
      <w:pPr>
        <w:pStyle w:val="2"/>
        <w:keepNext/>
        <w:numPr>
          <w:ilvl w:val="0"/>
          <w:numId w:val="4"/>
        </w:numPr>
        <w:spacing w:line="360" w:lineRule="auto"/>
        <w:jc w:val="both"/>
        <w:rPr>
          <w:rFonts w:cs="Times New Roman"/>
          <w:szCs w:val="28"/>
        </w:rPr>
      </w:pPr>
      <w:r w:rsidRPr="00291DF5">
        <w:rPr>
          <w:rFonts w:cs="Times New Roman"/>
          <w:szCs w:val="28"/>
        </w:rPr>
        <w:t>Волков Е.А. численные методы: Учебное пособие для вузов. – 2-е изд., испр. – М.:Наука, 1987. – 248 с.</w:t>
      </w:r>
    </w:p>
    <w:p w:rsidR="00FA33C4" w:rsidRPr="00291DF5" w:rsidRDefault="00FA33C4" w:rsidP="00291DF5">
      <w:pPr>
        <w:pStyle w:val="2"/>
        <w:keepNext/>
        <w:numPr>
          <w:ilvl w:val="0"/>
          <w:numId w:val="4"/>
        </w:numPr>
        <w:spacing w:line="360" w:lineRule="auto"/>
        <w:jc w:val="both"/>
        <w:rPr>
          <w:rFonts w:cs="Times New Roman"/>
          <w:szCs w:val="28"/>
        </w:rPr>
      </w:pPr>
      <w:r w:rsidRPr="00291DF5">
        <w:rPr>
          <w:rFonts w:cs="Times New Roman"/>
          <w:snapToGrid w:val="0"/>
          <w:szCs w:val="28"/>
          <w:lang w:val="uk-UA"/>
        </w:rPr>
        <w:t>Роганин А.М</w:t>
      </w:r>
      <w:r w:rsidRPr="00291DF5">
        <w:rPr>
          <w:rFonts w:cs="Times New Roman"/>
          <w:snapToGrid w:val="0"/>
          <w:szCs w:val="28"/>
        </w:rPr>
        <w:t xml:space="preserve">. </w:t>
      </w:r>
      <w:r w:rsidRPr="00291DF5">
        <w:rPr>
          <w:rFonts w:cs="Times New Roman"/>
          <w:snapToGrid w:val="0"/>
          <w:szCs w:val="28"/>
          <w:lang w:val="uk-UA"/>
        </w:rPr>
        <w:t>Основные формулы высшей математики</w:t>
      </w:r>
      <w:r w:rsidRPr="00291DF5">
        <w:rPr>
          <w:rFonts w:cs="Times New Roman"/>
          <w:snapToGrid w:val="0"/>
          <w:szCs w:val="28"/>
        </w:rPr>
        <w:t>. – Х.:Торсинг, 2002</w:t>
      </w:r>
    </w:p>
    <w:p w:rsidR="00FA33C4" w:rsidRPr="00291DF5" w:rsidRDefault="00FA33C4" w:rsidP="00291DF5">
      <w:pPr>
        <w:keepNext/>
        <w:widowControl w:val="0"/>
        <w:numPr>
          <w:ilvl w:val="0"/>
          <w:numId w:val="4"/>
        </w:numPr>
        <w:overflowPunct w:val="0"/>
        <w:autoSpaceDE w:val="0"/>
        <w:autoSpaceDN w:val="0"/>
        <w:adjustRightInd w:val="0"/>
        <w:spacing w:line="360" w:lineRule="auto"/>
        <w:jc w:val="both"/>
        <w:textAlignment w:val="baseline"/>
        <w:rPr>
          <w:noProof/>
          <w:color w:val="000000"/>
          <w:sz w:val="28"/>
          <w:szCs w:val="28"/>
        </w:rPr>
      </w:pPr>
      <w:r w:rsidRPr="00291DF5">
        <w:rPr>
          <w:noProof/>
          <w:color w:val="000000"/>
          <w:sz w:val="28"/>
          <w:szCs w:val="28"/>
        </w:rPr>
        <w:t>Б.П. Демидович и И.А. Марон. “Основы вычислительной математики”, Москва, 1963г.</w:t>
      </w:r>
    </w:p>
    <w:p w:rsidR="00FA33C4" w:rsidRPr="00291DF5" w:rsidRDefault="00FA33C4" w:rsidP="00291DF5">
      <w:pPr>
        <w:keepNext/>
        <w:widowControl w:val="0"/>
        <w:numPr>
          <w:ilvl w:val="0"/>
          <w:numId w:val="4"/>
        </w:numPr>
        <w:overflowPunct w:val="0"/>
        <w:autoSpaceDE w:val="0"/>
        <w:autoSpaceDN w:val="0"/>
        <w:adjustRightInd w:val="0"/>
        <w:spacing w:line="360" w:lineRule="auto"/>
        <w:jc w:val="both"/>
        <w:textAlignment w:val="baseline"/>
        <w:rPr>
          <w:noProof/>
          <w:color w:val="000000"/>
          <w:sz w:val="28"/>
          <w:szCs w:val="28"/>
        </w:rPr>
      </w:pPr>
      <w:r w:rsidRPr="00291DF5">
        <w:rPr>
          <w:noProof/>
          <w:color w:val="000000"/>
          <w:sz w:val="28"/>
          <w:szCs w:val="28"/>
        </w:rPr>
        <w:t>Н.С. Бахвалов, Н.П. Жидков, Г.М. Кобельков. “Численные методы”, Москва, 1987г.</w:t>
      </w:r>
    </w:p>
    <w:p w:rsidR="00FA33C4" w:rsidRPr="00291DF5" w:rsidRDefault="00FA33C4" w:rsidP="00291DF5">
      <w:pPr>
        <w:keepNext/>
        <w:widowControl w:val="0"/>
        <w:numPr>
          <w:ilvl w:val="0"/>
          <w:numId w:val="4"/>
        </w:numPr>
        <w:overflowPunct w:val="0"/>
        <w:autoSpaceDE w:val="0"/>
        <w:autoSpaceDN w:val="0"/>
        <w:adjustRightInd w:val="0"/>
        <w:spacing w:line="360" w:lineRule="auto"/>
        <w:jc w:val="both"/>
        <w:textAlignment w:val="baseline"/>
        <w:rPr>
          <w:noProof/>
          <w:color w:val="000000"/>
          <w:sz w:val="28"/>
          <w:szCs w:val="28"/>
        </w:rPr>
      </w:pPr>
      <w:r w:rsidRPr="00291DF5">
        <w:rPr>
          <w:noProof/>
          <w:color w:val="000000"/>
          <w:sz w:val="28"/>
          <w:szCs w:val="28"/>
        </w:rPr>
        <w:t>Ю.П. Боглаев. “Вычислительная математика и программирование”, Москва, 1990г.</w:t>
      </w:r>
    </w:p>
    <w:p w:rsidR="00FA33C4" w:rsidRPr="00291DF5" w:rsidRDefault="00FA33C4" w:rsidP="00291DF5">
      <w:pPr>
        <w:pStyle w:val="HTML"/>
        <w:spacing w:line="360" w:lineRule="auto"/>
        <w:ind w:firstLine="720"/>
        <w:rPr>
          <w:rFonts w:ascii="Times New Roman" w:hAnsi="Times New Roman" w:cs="Times New Roman"/>
          <w:sz w:val="28"/>
          <w:szCs w:val="28"/>
        </w:rPr>
      </w:pPr>
      <w:r w:rsidRPr="00291DF5">
        <w:rPr>
          <w:rFonts w:ascii="Times New Roman" w:hAnsi="Times New Roman" w:cs="Times New Roman"/>
          <w:sz w:val="28"/>
          <w:szCs w:val="28"/>
        </w:rPr>
        <w:t>1) М. Додж, К. Кината, К. Стинсон "Эффективная работа в Microsoft Ex</w:t>
      </w:r>
      <w:r w:rsidRPr="00291DF5">
        <w:rPr>
          <w:rFonts w:ascii="Times New Roman" w:hAnsi="Times New Roman" w:cs="Times New Roman"/>
          <w:sz w:val="28"/>
          <w:szCs w:val="28"/>
          <w:lang w:val="en-US"/>
        </w:rPr>
        <w:t>c</w:t>
      </w:r>
      <w:r w:rsidRPr="00291DF5">
        <w:rPr>
          <w:rFonts w:ascii="Times New Roman" w:hAnsi="Times New Roman" w:cs="Times New Roman"/>
          <w:sz w:val="28"/>
          <w:szCs w:val="28"/>
        </w:rPr>
        <w:t>el 97", издательство "Питер"; Санкт-Петербург, 1998г.</w:t>
      </w:r>
    </w:p>
    <w:p w:rsidR="00FA33C4" w:rsidRPr="00291DF5" w:rsidRDefault="00FA33C4" w:rsidP="00291DF5">
      <w:pPr>
        <w:pStyle w:val="HTML"/>
        <w:spacing w:line="360" w:lineRule="auto"/>
        <w:ind w:firstLine="720"/>
        <w:rPr>
          <w:rFonts w:ascii="Times New Roman" w:hAnsi="Times New Roman" w:cs="Times New Roman"/>
          <w:sz w:val="28"/>
          <w:szCs w:val="28"/>
        </w:rPr>
      </w:pPr>
      <w:r w:rsidRPr="00291DF5">
        <w:rPr>
          <w:rFonts w:ascii="Times New Roman" w:hAnsi="Times New Roman" w:cs="Times New Roman"/>
          <w:sz w:val="28"/>
          <w:szCs w:val="28"/>
        </w:rPr>
        <w:t>2) Е.К. Овчаренко, О.П. Ильина, Е.В. Балыбердин "Финансово - экономические расчеты в Ex</w:t>
      </w:r>
      <w:r w:rsidRPr="00291DF5">
        <w:rPr>
          <w:rFonts w:ascii="Times New Roman" w:hAnsi="Times New Roman" w:cs="Times New Roman"/>
          <w:sz w:val="28"/>
          <w:szCs w:val="28"/>
          <w:lang w:val="en-US"/>
        </w:rPr>
        <w:t>c</w:t>
      </w:r>
      <w:r w:rsidRPr="00291DF5">
        <w:rPr>
          <w:rFonts w:ascii="Times New Roman" w:hAnsi="Times New Roman" w:cs="Times New Roman"/>
          <w:sz w:val="28"/>
          <w:szCs w:val="28"/>
        </w:rPr>
        <w:t>el", Москва, 1999 г.</w:t>
      </w:r>
    </w:p>
    <w:p w:rsidR="00FA33C4" w:rsidRPr="00291DF5" w:rsidRDefault="00FA33C4" w:rsidP="00291DF5">
      <w:pPr>
        <w:pStyle w:val="HTML"/>
        <w:spacing w:line="360" w:lineRule="auto"/>
        <w:ind w:firstLine="720"/>
        <w:rPr>
          <w:rFonts w:ascii="Times New Roman" w:hAnsi="Times New Roman" w:cs="Times New Roman"/>
          <w:sz w:val="28"/>
          <w:szCs w:val="28"/>
        </w:rPr>
      </w:pPr>
      <w:r w:rsidRPr="00291DF5">
        <w:rPr>
          <w:rFonts w:ascii="Times New Roman" w:hAnsi="Times New Roman" w:cs="Times New Roman"/>
          <w:sz w:val="28"/>
          <w:szCs w:val="28"/>
        </w:rPr>
        <w:t>3) Йорг Шиб, Ex</w:t>
      </w:r>
      <w:r w:rsidRPr="00291DF5">
        <w:rPr>
          <w:rFonts w:ascii="Times New Roman" w:hAnsi="Times New Roman" w:cs="Times New Roman"/>
          <w:sz w:val="28"/>
          <w:szCs w:val="28"/>
          <w:lang w:val="en-US"/>
        </w:rPr>
        <w:t>c</w:t>
      </w:r>
      <w:r w:rsidRPr="00291DF5">
        <w:rPr>
          <w:rFonts w:ascii="Times New Roman" w:hAnsi="Times New Roman" w:cs="Times New Roman"/>
          <w:sz w:val="28"/>
          <w:szCs w:val="28"/>
        </w:rPr>
        <w:t>el 7,0: Сотни полезных рецептов, Дюссельдорф-Киев-Москва- Санкт-Петербург, 1997 г.</w:t>
      </w:r>
    </w:p>
    <w:p w:rsidR="00FA33C4" w:rsidRPr="00291DF5" w:rsidRDefault="00FA33C4" w:rsidP="00291DF5">
      <w:pPr>
        <w:spacing w:line="360" w:lineRule="auto"/>
        <w:ind w:firstLine="720"/>
        <w:rPr>
          <w:sz w:val="28"/>
          <w:szCs w:val="28"/>
        </w:rPr>
      </w:pPr>
      <w:r w:rsidRPr="00291DF5">
        <w:rPr>
          <w:sz w:val="28"/>
          <w:szCs w:val="28"/>
        </w:rPr>
        <w:t>4) Симонович С.В. и др. Информатика Базовый курс: Учеб, для технических вузов. СПБ: Изд. «Питер», 2004.–640с</w:t>
      </w:r>
    </w:p>
    <w:p w:rsidR="00FA33C4" w:rsidRPr="00291DF5" w:rsidRDefault="00FA33C4" w:rsidP="00291DF5">
      <w:pPr>
        <w:spacing w:line="360" w:lineRule="auto"/>
        <w:ind w:firstLine="720"/>
        <w:rPr>
          <w:sz w:val="28"/>
          <w:szCs w:val="28"/>
        </w:rPr>
      </w:pPr>
      <w:r w:rsidRPr="00291DF5">
        <w:rPr>
          <w:sz w:val="28"/>
          <w:szCs w:val="28"/>
        </w:rPr>
        <w:t>5) Калиткин Н.Н. и др. Численные методы. М.: Наука, 1982</w:t>
      </w:r>
    </w:p>
    <w:p w:rsidR="00FA33C4" w:rsidRPr="00291DF5" w:rsidRDefault="00FA33C4" w:rsidP="00291DF5">
      <w:pPr>
        <w:spacing w:line="360" w:lineRule="auto"/>
        <w:ind w:firstLine="720"/>
        <w:rPr>
          <w:sz w:val="28"/>
          <w:szCs w:val="28"/>
        </w:rPr>
      </w:pPr>
      <w:r w:rsidRPr="00291DF5">
        <w:rPr>
          <w:sz w:val="28"/>
          <w:szCs w:val="28"/>
        </w:rPr>
        <w:t>6) Турчак Л.И. Основы численных методов. М.: Наука, 1987</w:t>
      </w:r>
    </w:p>
    <w:p w:rsidR="00FA33C4" w:rsidRPr="00291DF5" w:rsidRDefault="00FA33C4" w:rsidP="00291DF5">
      <w:pPr>
        <w:spacing w:line="360" w:lineRule="auto"/>
        <w:ind w:firstLine="720"/>
        <w:rPr>
          <w:sz w:val="28"/>
          <w:szCs w:val="28"/>
        </w:rPr>
      </w:pPr>
      <w:r w:rsidRPr="00291DF5">
        <w:rPr>
          <w:sz w:val="28"/>
          <w:szCs w:val="28"/>
        </w:rPr>
        <w:t xml:space="preserve">7) Дьяконов В.П. Система </w:t>
      </w:r>
      <w:r w:rsidRPr="00291DF5">
        <w:rPr>
          <w:sz w:val="28"/>
          <w:szCs w:val="28"/>
          <w:lang w:val="en-US"/>
        </w:rPr>
        <w:t>MathCAD</w:t>
      </w:r>
      <w:r w:rsidRPr="00291DF5">
        <w:rPr>
          <w:sz w:val="28"/>
          <w:szCs w:val="28"/>
        </w:rPr>
        <w:t>. М.: Радио и связь, 1993</w:t>
      </w:r>
    </w:p>
    <w:p w:rsidR="00FA33C4" w:rsidRPr="00291DF5" w:rsidRDefault="00FA33C4" w:rsidP="00291DF5">
      <w:pPr>
        <w:spacing w:line="360" w:lineRule="auto"/>
        <w:rPr>
          <w:sz w:val="28"/>
          <w:szCs w:val="28"/>
        </w:rPr>
      </w:pPr>
    </w:p>
    <w:sectPr w:rsidR="00FA33C4" w:rsidRPr="00291DF5" w:rsidSect="00291DF5">
      <w:footerReference w:type="even" r:id="rId9"/>
      <w:footerReference w:type="default" r:id="rId10"/>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6225" w:rsidRDefault="00336225">
      <w:r>
        <w:separator/>
      </w:r>
    </w:p>
  </w:endnote>
  <w:endnote w:type="continuationSeparator" w:id="0">
    <w:p w:rsidR="00336225" w:rsidRDefault="003362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61F9" w:rsidRDefault="00BF61F9" w:rsidP="00476F07">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BF61F9" w:rsidRDefault="00BF61F9" w:rsidP="00536242">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61F9" w:rsidRDefault="00BF61F9" w:rsidP="00476F07">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A60771">
      <w:rPr>
        <w:rStyle w:val="a7"/>
        <w:noProof/>
      </w:rPr>
      <w:t>1</w:t>
    </w:r>
    <w:r>
      <w:rPr>
        <w:rStyle w:val="a7"/>
      </w:rPr>
      <w:fldChar w:fldCharType="end"/>
    </w:r>
  </w:p>
  <w:p w:rsidR="00BF61F9" w:rsidRDefault="00BF61F9" w:rsidP="00536242">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6225" w:rsidRDefault="00336225">
      <w:r>
        <w:separator/>
      </w:r>
    </w:p>
  </w:footnote>
  <w:footnote w:type="continuationSeparator" w:id="0">
    <w:p w:rsidR="00336225" w:rsidRDefault="0033622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lvlText w:val=""/>
      <w:lvlJc w:val="left"/>
      <w:pPr>
        <w:tabs>
          <w:tab w:val="num" w:pos="432"/>
        </w:tabs>
        <w:ind w:left="432" w:hanging="432"/>
      </w:pPr>
      <w:rPr>
        <w:rFonts w:cs="Times New Roman"/>
      </w:rPr>
    </w:lvl>
    <w:lvl w:ilvl="1">
      <w:start w:val="1"/>
      <w:numFmt w:val="none"/>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1">
    <w:nsid w:val="00000008"/>
    <w:multiLevelType w:val="singleLevel"/>
    <w:tmpl w:val="00000008"/>
    <w:name w:val="WW8Num21"/>
    <w:lvl w:ilvl="0">
      <w:start w:val="1"/>
      <w:numFmt w:val="decimal"/>
      <w:lvlText w:val="%1."/>
      <w:lvlJc w:val="left"/>
      <w:pPr>
        <w:tabs>
          <w:tab w:val="num" w:pos="360"/>
        </w:tabs>
        <w:ind w:left="360" w:hanging="360"/>
      </w:pPr>
      <w:rPr>
        <w:rFonts w:cs="Times New Roman"/>
        <w:b/>
      </w:rPr>
    </w:lvl>
  </w:abstractNum>
  <w:abstractNum w:abstractNumId="2">
    <w:nsid w:val="08A13845"/>
    <w:multiLevelType w:val="multilevel"/>
    <w:tmpl w:val="CA687D7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
    <w:nsid w:val="09AB16EE"/>
    <w:multiLevelType w:val="hybridMultilevel"/>
    <w:tmpl w:val="AF086A6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nsid w:val="14107110"/>
    <w:multiLevelType w:val="multilevel"/>
    <w:tmpl w:val="7A36F42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5">
    <w:nsid w:val="178E5B0E"/>
    <w:multiLevelType w:val="multilevel"/>
    <w:tmpl w:val="B91CF05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nsid w:val="28557E01"/>
    <w:multiLevelType w:val="singleLevel"/>
    <w:tmpl w:val="974E0C9A"/>
    <w:lvl w:ilvl="0">
      <w:start w:val="2"/>
      <w:numFmt w:val="decimal"/>
      <w:lvlText w:val="2.%1."/>
      <w:legacy w:legacy="1" w:legacySpace="0" w:legacyIndent="489"/>
      <w:lvlJc w:val="left"/>
      <w:rPr>
        <w:rFonts w:ascii="Times New Roman" w:hAnsi="Times New Roman" w:cs="Times New Roman" w:hint="default"/>
      </w:rPr>
    </w:lvl>
  </w:abstractNum>
  <w:abstractNum w:abstractNumId="7">
    <w:nsid w:val="371A0D1E"/>
    <w:multiLevelType w:val="singleLevel"/>
    <w:tmpl w:val="ED8A4CBC"/>
    <w:lvl w:ilvl="0">
      <w:start w:val="1"/>
      <w:numFmt w:val="decimal"/>
      <w:pStyle w:val="9"/>
      <w:lvlText w:val="1.%1."/>
      <w:legacy w:legacy="1" w:legacySpace="0" w:legacyIndent="454"/>
      <w:lvlJc w:val="left"/>
      <w:rPr>
        <w:rFonts w:ascii="Times New Roman" w:hAnsi="Times New Roman" w:cs="Times New Roman" w:hint="default"/>
      </w:rPr>
    </w:lvl>
  </w:abstractNum>
  <w:abstractNum w:abstractNumId="8">
    <w:nsid w:val="574070F9"/>
    <w:multiLevelType w:val="multilevel"/>
    <w:tmpl w:val="9C563B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AA53E6B"/>
    <w:multiLevelType w:val="singleLevel"/>
    <w:tmpl w:val="BC2EA96A"/>
    <w:lvl w:ilvl="0">
      <w:start w:val="1"/>
      <w:numFmt w:val="decimal"/>
      <w:lvlText w:val="%1."/>
      <w:legacy w:legacy="1" w:legacySpace="120" w:legacyIndent="360"/>
      <w:lvlJc w:val="left"/>
      <w:pPr>
        <w:ind w:left="360" w:hanging="360"/>
      </w:pPr>
      <w:rPr>
        <w:rFonts w:cs="Times New Roman"/>
      </w:rPr>
    </w:lvl>
  </w:abstractNum>
  <w:abstractNum w:abstractNumId="10">
    <w:nsid w:val="66965A75"/>
    <w:multiLevelType w:val="singleLevel"/>
    <w:tmpl w:val="1CDA2166"/>
    <w:lvl w:ilvl="0">
      <w:start w:val="1"/>
      <w:numFmt w:val="decimal"/>
      <w:lvlText w:val="3.%1."/>
      <w:legacy w:legacy="1" w:legacySpace="0" w:legacyIndent="489"/>
      <w:lvlJc w:val="left"/>
      <w:rPr>
        <w:rFonts w:ascii="Times New Roman" w:hAnsi="Times New Roman" w:cs="Times New Roman" w:hint="default"/>
      </w:rPr>
    </w:lvl>
  </w:abstractNum>
  <w:abstractNum w:abstractNumId="11">
    <w:nsid w:val="69B46DC3"/>
    <w:multiLevelType w:val="hybridMultilevel"/>
    <w:tmpl w:val="48147C1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2">
    <w:nsid w:val="6B2F3C12"/>
    <w:multiLevelType w:val="multilevel"/>
    <w:tmpl w:val="938A95A6"/>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7"/>
  </w:num>
  <w:num w:numId="2">
    <w:abstractNumId w:val="6"/>
  </w:num>
  <w:num w:numId="3">
    <w:abstractNumId w:val="10"/>
  </w:num>
  <w:num w:numId="4">
    <w:abstractNumId w:val="1"/>
  </w:num>
  <w:num w:numId="5">
    <w:abstractNumId w:val="11"/>
  </w:num>
  <w:num w:numId="6">
    <w:abstractNumId w:val="9"/>
  </w:num>
  <w:num w:numId="7">
    <w:abstractNumId w:val="0"/>
  </w:num>
  <w:num w:numId="8">
    <w:abstractNumId w:val="3"/>
  </w:num>
  <w:num w:numId="9">
    <w:abstractNumId w:val="5"/>
  </w:num>
  <w:num w:numId="10">
    <w:abstractNumId w:val="8"/>
  </w:num>
  <w:num w:numId="11">
    <w:abstractNumId w:val="4"/>
  </w:num>
  <w:num w:numId="12">
    <w:abstractNumId w:val="2"/>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35E63"/>
    <w:rsid w:val="00004454"/>
    <w:rsid w:val="00121EC5"/>
    <w:rsid w:val="00170ADA"/>
    <w:rsid w:val="001A76B4"/>
    <w:rsid w:val="001A7AEF"/>
    <w:rsid w:val="002038E2"/>
    <w:rsid w:val="00291DF5"/>
    <w:rsid w:val="00336225"/>
    <w:rsid w:val="004613E5"/>
    <w:rsid w:val="004714D2"/>
    <w:rsid w:val="00476F07"/>
    <w:rsid w:val="0048440F"/>
    <w:rsid w:val="00536242"/>
    <w:rsid w:val="006A650A"/>
    <w:rsid w:val="006D4531"/>
    <w:rsid w:val="008031FD"/>
    <w:rsid w:val="00812759"/>
    <w:rsid w:val="008A1D71"/>
    <w:rsid w:val="008E455E"/>
    <w:rsid w:val="00A07AEC"/>
    <w:rsid w:val="00A35E63"/>
    <w:rsid w:val="00A36500"/>
    <w:rsid w:val="00A60771"/>
    <w:rsid w:val="00A804E8"/>
    <w:rsid w:val="00B648E6"/>
    <w:rsid w:val="00BB0988"/>
    <w:rsid w:val="00BF61F9"/>
    <w:rsid w:val="00CE7890"/>
    <w:rsid w:val="00D1257A"/>
    <w:rsid w:val="00DF7DAF"/>
    <w:rsid w:val="00EE3887"/>
    <w:rsid w:val="00F07CAD"/>
    <w:rsid w:val="00F45B2D"/>
    <w:rsid w:val="00F61E27"/>
    <w:rsid w:val="00FA33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35E63"/>
    <w:rPr>
      <w:sz w:val="24"/>
      <w:szCs w:val="24"/>
    </w:rPr>
  </w:style>
  <w:style w:type="paragraph" w:styleId="9">
    <w:name w:val="heading 9"/>
    <w:basedOn w:val="a"/>
    <w:next w:val="a"/>
    <w:link w:val="90"/>
    <w:qFormat/>
    <w:rsid w:val="00D1257A"/>
    <w:pPr>
      <w:keepNext/>
      <w:numPr>
        <w:ilvl w:val="8"/>
        <w:numId w:val="1"/>
      </w:numPr>
      <w:suppressAutoHyphens/>
      <w:ind w:firstLine="540"/>
      <w:jc w:val="center"/>
      <w:outlineLvl w:val="8"/>
    </w:pPr>
    <w:rPr>
      <w:b/>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rsid w:val="00CE7890"/>
    <w:pPr>
      <w:widowControl w:val="0"/>
      <w:autoSpaceDE w:val="0"/>
      <w:autoSpaceDN w:val="0"/>
      <w:adjustRightInd w:val="0"/>
    </w:pPr>
  </w:style>
  <w:style w:type="paragraph" w:customStyle="1" w:styleId="Style2">
    <w:name w:val="Style2"/>
    <w:basedOn w:val="a"/>
    <w:rsid w:val="00CE7890"/>
    <w:pPr>
      <w:widowControl w:val="0"/>
      <w:autoSpaceDE w:val="0"/>
      <w:autoSpaceDN w:val="0"/>
      <w:adjustRightInd w:val="0"/>
      <w:spacing w:line="482" w:lineRule="exact"/>
      <w:jc w:val="both"/>
    </w:pPr>
  </w:style>
  <w:style w:type="paragraph" w:customStyle="1" w:styleId="Style3">
    <w:name w:val="Style3"/>
    <w:basedOn w:val="a"/>
    <w:rsid w:val="00CE7890"/>
    <w:pPr>
      <w:widowControl w:val="0"/>
      <w:autoSpaceDE w:val="0"/>
      <w:autoSpaceDN w:val="0"/>
      <w:adjustRightInd w:val="0"/>
      <w:spacing w:line="475" w:lineRule="exact"/>
      <w:jc w:val="both"/>
    </w:pPr>
  </w:style>
  <w:style w:type="character" w:customStyle="1" w:styleId="FontStyle11">
    <w:name w:val="Font Style11"/>
    <w:basedOn w:val="a0"/>
    <w:rsid w:val="00CE7890"/>
    <w:rPr>
      <w:rFonts w:ascii="Times New Roman" w:hAnsi="Times New Roman" w:cs="Times New Roman"/>
      <w:sz w:val="26"/>
      <w:szCs w:val="26"/>
    </w:rPr>
  </w:style>
  <w:style w:type="character" w:styleId="a3">
    <w:name w:val="Strong"/>
    <w:basedOn w:val="a0"/>
    <w:qFormat/>
    <w:rsid w:val="00FA33C4"/>
    <w:rPr>
      <w:rFonts w:cs="Times New Roman"/>
      <w:b/>
      <w:bCs/>
    </w:rPr>
  </w:style>
  <w:style w:type="character" w:styleId="a4">
    <w:name w:val="Hyperlink"/>
    <w:basedOn w:val="a0"/>
    <w:rsid w:val="00FA33C4"/>
    <w:rPr>
      <w:rFonts w:cs="Times New Roman"/>
      <w:color w:val="0000FF"/>
      <w:u w:val="single"/>
    </w:rPr>
  </w:style>
  <w:style w:type="paragraph" w:styleId="2">
    <w:name w:val="Body Text 2"/>
    <w:basedOn w:val="a"/>
    <w:rsid w:val="00FA33C4"/>
    <w:pPr>
      <w:widowControl w:val="0"/>
    </w:pPr>
    <w:rPr>
      <w:rFonts w:cs="Courier New"/>
      <w:sz w:val="28"/>
      <w:szCs w:val="20"/>
    </w:rPr>
  </w:style>
  <w:style w:type="paragraph" w:styleId="HTML">
    <w:name w:val="HTML Preformatted"/>
    <w:basedOn w:val="a"/>
    <w:rsid w:val="00FA33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90">
    <w:name w:val="Заголовок 9 Знак"/>
    <w:basedOn w:val="a0"/>
    <w:link w:val="9"/>
    <w:locked/>
    <w:rsid w:val="00D1257A"/>
    <w:rPr>
      <w:b/>
      <w:lang w:val="ru-RU" w:eastAsia="ar-SA" w:bidi="ar-SA"/>
    </w:rPr>
  </w:style>
  <w:style w:type="paragraph" w:styleId="a5">
    <w:name w:val="Normal (Web)"/>
    <w:basedOn w:val="a"/>
    <w:rsid w:val="001A7AEF"/>
    <w:pPr>
      <w:spacing w:before="100" w:beforeAutospacing="1" w:after="100" w:afterAutospacing="1"/>
    </w:pPr>
  </w:style>
  <w:style w:type="character" w:customStyle="1" w:styleId="texample">
    <w:name w:val="texample"/>
    <w:basedOn w:val="a0"/>
    <w:rsid w:val="00536242"/>
    <w:rPr>
      <w:rFonts w:cs="Times New Roman"/>
    </w:rPr>
  </w:style>
  <w:style w:type="paragraph" w:styleId="a6">
    <w:name w:val="footer"/>
    <w:basedOn w:val="a"/>
    <w:rsid w:val="00536242"/>
    <w:pPr>
      <w:tabs>
        <w:tab w:val="center" w:pos="4677"/>
        <w:tab w:val="right" w:pos="9355"/>
      </w:tabs>
    </w:pPr>
  </w:style>
  <w:style w:type="character" w:styleId="a7">
    <w:name w:val="page number"/>
    <w:basedOn w:val="a0"/>
    <w:rsid w:val="0053624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0689846">
      <w:bodyDiv w:val="1"/>
      <w:marLeft w:val="0"/>
      <w:marRight w:val="0"/>
      <w:marTop w:val="0"/>
      <w:marBottom w:val="0"/>
      <w:divBdr>
        <w:top w:val="none" w:sz="0" w:space="0" w:color="auto"/>
        <w:left w:val="none" w:sz="0" w:space="0" w:color="auto"/>
        <w:bottom w:val="none" w:sz="0" w:space="0" w:color="auto"/>
        <w:right w:val="none" w:sz="0" w:space="0" w:color="auto"/>
      </w:divBdr>
    </w:div>
    <w:div w:id="1212885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vm.psati.ru/online-vmath/index.php?page=8"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1882</Words>
  <Characters>12723</Characters>
  <Application>Microsoft Office Word</Application>
  <DocSecurity>0</DocSecurity>
  <Lines>322</Lines>
  <Paragraphs>112</Paragraphs>
  <ScaleCrop>false</ScaleCrop>
  <HeadingPairs>
    <vt:vector size="2" baseType="variant">
      <vt:variant>
        <vt:lpstr>Название</vt:lpstr>
      </vt:variant>
      <vt:variant>
        <vt:i4>1</vt:i4>
      </vt:variant>
    </vt:vector>
  </HeadingPairs>
  <TitlesOfParts>
    <vt:vector size="1" baseType="lpstr">
      <vt:lpstr>АСТРАХАНСКИЙ ГОСУДАРСТВЕННЫЙ УНИВЕРСИТЕТ</vt:lpstr>
    </vt:vector>
  </TitlesOfParts>
  <Company/>
  <LinksUpToDate>false</LinksUpToDate>
  <CharactersWithSpaces>14560</CharactersWithSpaces>
  <SharedDoc>false</SharedDoc>
  <HLinks>
    <vt:vector size="6" baseType="variant">
      <vt:variant>
        <vt:i4>1507331</vt:i4>
      </vt:variant>
      <vt:variant>
        <vt:i4>0</vt:i4>
      </vt:variant>
      <vt:variant>
        <vt:i4>0</vt:i4>
      </vt:variant>
      <vt:variant>
        <vt:i4>5</vt:i4>
      </vt:variant>
      <vt:variant>
        <vt:lpwstr>http://vm.psati.ru/online-vmath/index.php?page=8</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АСТРАХАНСКИЙ ГОСУДАРСТВЕННЫЙ УНИВЕРСИТЕТ</dc:title>
  <dc:subject/>
  <dc:creator/>
  <cp:keywords/>
  <cp:lastModifiedBy>Alex</cp:lastModifiedBy>
  <cp:revision>2</cp:revision>
  <dcterms:created xsi:type="dcterms:W3CDTF">2016-12-12T23:40:00Z</dcterms:created>
  <dcterms:modified xsi:type="dcterms:W3CDTF">2016-12-12T23:40:00Z</dcterms:modified>
</cp:coreProperties>
</file>