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64F0" w:rsidRPr="00EA25E1" w:rsidRDefault="007364F0" w:rsidP="007364F0">
      <w:pPr>
        <w:shd w:val="clear" w:color="auto" w:fill="FFFFFF"/>
        <w:ind w:left="360"/>
        <w:jc w:val="center"/>
        <w:rPr>
          <w:rFonts w:ascii="Times New Roman" w:hAnsi="Times New Roman"/>
          <w:sz w:val="32"/>
          <w:szCs w:val="32"/>
        </w:rPr>
      </w:pPr>
      <w:bookmarkStart w:id="0" w:name="_GoBack"/>
      <w:bookmarkEnd w:id="0"/>
      <w:r w:rsidRPr="00EA25E1">
        <w:rPr>
          <w:rFonts w:ascii="Times New Roman" w:hAnsi="Times New Roman"/>
          <w:sz w:val="32"/>
          <w:szCs w:val="32"/>
        </w:rPr>
        <w:t>Содержание</w:t>
      </w:r>
    </w:p>
    <w:p w:rsidR="007364F0" w:rsidRPr="00560164" w:rsidRDefault="007364F0" w:rsidP="007364F0">
      <w:pPr>
        <w:shd w:val="clear" w:color="auto" w:fill="FFFFFF"/>
        <w:ind w:left="360"/>
        <w:jc w:val="right"/>
        <w:rPr>
          <w:rFonts w:ascii="Times New Roman" w:hAnsi="Times New Roman"/>
          <w:sz w:val="28"/>
          <w:szCs w:val="28"/>
        </w:rPr>
      </w:pPr>
      <w:r w:rsidRPr="00560164">
        <w:rPr>
          <w:rFonts w:ascii="Times New Roman" w:hAnsi="Times New Roman"/>
          <w:sz w:val="28"/>
          <w:szCs w:val="28"/>
        </w:rPr>
        <w:t>Введение</w:t>
      </w:r>
      <w:r>
        <w:rPr>
          <w:rFonts w:ascii="Times New Roman" w:hAnsi="Times New Roman"/>
          <w:sz w:val="28"/>
          <w:szCs w:val="28"/>
        </w:rPr>
        <w:t>………………………………………………………………………. 3</w:t>
      </w:r>
    </w:p>
    <w:p w:rsidR="007364F0" w:rsidRDefault="007364F0" w:rsidP="007364F0">
      <w:pPr>
        <w:pStyle w:val="11"/>
        <w:numPr>
          <w:ilvl w:val="0"/>
          <w:numId w:val="1"/>
        </w:numPr>
        <w:jc w:val="both"/>
        <w:rPr>
          <w:rFonts w:ascii="Times New Roman" w:hAnsi="Times New Roman"/>
          <w:sz w:val="28"/>
          <w:szCs w:val="28"/>
        </w:rPr>
      </w:pPr>
      <w:r>
        <w:rPr>
          <w:rFonts w:ascii="Times New Roman" w:hAnsi="Times New Roman"/>
          <w:sz w:val="28"/>
          <w:szCs w:val="28"/>
        </w:rPr>
        <w:t>Транспортная задача как разновидность методов и моделей</w:t>
      </w:r>
    </w:p>
    <w:p w:rsidR="007364F0" w:rsidRDefault="007364F0" w:rsidP="007364F0">
      <w:pPr>
        <w:pStyle w:val="11"/>
        <w:ind w:left="360"/>
        <w:jc w:val="both"/>
        <w:rPr>
          <w:rFonts w:ascii="Times New Roman" w:hAnsi="Times New Roman"/>
          <w:sz w:val="28"/>
          <w:szCs w:val="28"/>
        </w:rPr>
      </w:pPr>
      <w:r>
        <w:rPr>
          <w:rFonts w:ascii="Times New Roman" w:hAnsi="Times New Roman"/>
          <w:sz w:val="28"/>
          <w:szCs w:val="28"/>
        </w:rPr>
        <w:t xml:space="preserve">     в управлении экономическими системами</w:t>
      </w:r>
    </w:p>
    <w:p w:rsidR="007364F0" w:rsidRDefault="007364F0" w:rsidP="007364F0">
      <w:pPr>
        <w:pStyle w:val="11"/>
        <w:numPr>
          <w:ilvl w:val="1"/>
          <w:numId w:val="1"/>
        </w:numPr>
        <w:jc w:val="both"/>
        <w:rPr>
          <w:rFonts w:ascii="Times New Roman" w:hAnsi="Times New Roman"/>
          <w:sz w:val="28"/>
          <w:szCs w:val="28"/>
        </w:rPr>
      </w:pPr>
      <w:r>
        <w:rPr>
          <w:rFonts w:ascii="Times New Roman" w:hAnsi="Times New Roman"/>
          <w:sz w:val="28"/>
          <w:szCs w:val="28"/>
        </w:rPr>
        <w:t xml:space="preserve">Математическое моделирование в экономике: </w:t>
      </w:r>
    </w:p>
    <w:p w:rsidR="007364F0" w:rsidRPr="002B1E32" w:rsidRDefault="007364F0" w:rsidP="007364F0">
      <w:pPr>
        <w:pStyle w:val="11"/>
        <w:jc w:val="both"/>
        <w:rPr>
          <w:rFonts w:ascii="Times New Roman" w:hAnsi="Times New Roman"/>
          <w:sz w:val="28"/>
          <w:szCs w:val="28"/>
        </w:rPr>
      </w:pPr>
      <w:r>
        <w:rPr>
          <w:rFonts w:ascii="Times New Roman" w:hAnsi="Times New Roman"/>
          <w:sz w:val="28"/>
          <w:szCs w:val="28"/>
        </w:rPr>
        <w:t xml:space="preserve">         построение экономико-математических моделей ………….….…. 5</w:t>
      </w:r>
    </w:p>
    <w:p w:rsidR="007364F0" w:rsidRDefault="007364F0" w:rsidP="007364F0">
      <w:pPr>
        <w:pStyle w:val="11"/>
        <w:numPr>
          <w:ilvl w:val="1"/>
          <w:numId w:val="1"/>
        </w:numPr>
        <w:jc w:val="right"/>
        <w:rPr>
          <w:rFonts w:ascii="Times New Roman" w:hAnsi="Times New Roman"/>
          <w:sz w:val="28"/>
          <w:szCs w:val="28"/>
        </w:rPr>
      </w:pPr>
      <w:r>
        <w:rPr>
          <w:rFonts w:ascii="Times New Roman" w:hAnsi="Times New Roman"/>
          <w:sz w:val="28"/>
          <w:szCs w:val="28"/>
        </w:rPr>
        <w:t>Транспортная задача линейного программирования..………….. 14</w:t>
      </w:r>
    </w:p>
    <w:p w:rsidR="007364F0" w:rsidRDefault="007364F0" w:rsidP="007364F0">
      <w:pPr>
        <w:pStyle w:val="11"/>
        <w:numPr>
          <w:ilvl w:val="0"/>
          <w:numId w:val="1"/>
        </w:numPr>
        <w:jc w:val="both"/>
        <w:rPr>
          <w:rFonts w:ascii="Times New Roman" w:hAnsi="Times New Roman"/>
          <w:sz w:val="28"/>
          <w:szCs w:val="28"/>
        </w:rPr>
      </w:pPr>
      <w:r>
        <w:rPr>
          <w:rFonts w:ascii="Times New Roman" w:hAnsi="Times New Roman"/>
          <w:sz w:val="28"/>
          <w:szCs w:val="28"/>
        </w:rPr>
        <w:t>Пример постановки и решения транспортной задачи</w:t>
      </w:r>
    </w:p>
    <w:p w:rsidR="007364F0" w:rsidRDefault="007364F0" w:rsidP="007364F0">
      <w:pPr>
        <w:pStyle w:val="11"/>
        <w:numPr>
          <w:ilvl w:val="1"/>
          <w:numId w:val="1"/>
        </w:numPr>
        <w:jc w:val="both"/>
        <w:rPr>
          <w:rFonts w:ascii="Times New Roman" w:hAnsi="Times New Roman"/>
          <w:sz w:val="28"/>
          <w:szCs w:val="28"/>
        </w:rPr>
      </w:pPr>
      <w:r>
        <w:rPr>
          <w:rFonts w:ascii="Times New Roman" w:hAnsi="Times New Roman"/>
          <w:sz w:val="28"/>
          <w:szCs w:val="28"/>
        </w:rPr>
        <w:t>Риски коммерческого банка и современный</w:t>
      </w:r>
    </w:p>
    <w:p w:rsidR="007364F0" w:rsidRPr="00851978" w:rsidRDefault="007364F0" w:rsidP="007364F0">
      <w:pPr>
        <w:pStyle w:val="11"/>
        <w:ind w:left="1440"/>
        <w:jc w:val="right"/>
        <w:rPr>
          <w:rFonts w:ascii="Times New Roman" w:hAnsi="Times New Roman"/>
          <w:sz w:val="28"/>
          <w:szCs w:val="28"/>
        </w:rPr>
      </w:pPr>
      <w:r w:rsidRPr="00851978">
        <w:rPr>
          <w:rFonts w:ascii="Times New Roman" w:hAnsi="Times New Roman"/>
          <w:sz w:val="28"/>
          <w:szCs w:val="28"/>
        </w:rPr>
        <w:t xml:space="preserve"> риск-менеджмент на примере ЮниКредит Банка</w:t>
      </w:r>
      <w:r>
        <w:rPr>
          <w:rFonts w:ascii="Times New Roman" w:hAnsi="Times New Roman"/>
          <w:sz w:val="28"/>
          <w:szCs w:val="28"/>
        </w:rPr>
        <w:t>…………...… 26</w:t>
      </w:r>
    </w:p>
    <w:p w:rsidR="007364F0" w:rsidRPr="00851978" w:rsidRDefault="007364F0" w:rsidP="007364F0">
      <w:pPr>
        <w:pStyle w:val="11"/>
        <w:numPr>
          <w:ilvl w:val="1"/>
          <w:numId w:val="1"/>
        </w:numPr>
        <w:jc w:val="both"/>
        <w:rPr>
          <w:rFonts w:ascii="Times New Roman" w:hAnsi="Times New Roman"/>
          <w:sz w:val="28"/>
          <w:szCs w:val="28"/>
        </w:rPr>
      </w:pPr>
      <w:r w:rsidRPr="00851978">
        <w:rPr>
          <w:rFonts w:ascii="Times New Roman" w:hAnsi="Times New Roman"/>
          <w:sz w:val="28"/>
          <w:szCs w:val="28"/>
        </w:rPr>
        <w:t>Внедрение новых технологий для с</w:t>
      </w:r>
      <w:r w:rsidRPr="00851978">
        <w:rPr>
          <w:rFonts w:ascii="Times New Roman" w:hAnsi="Times New Roman"/>
          <w:bCs/>
          <w:sz w:val="28"/>
          <w:szCs w:val="28"/>
        </w:rPr>
        <w:t xml:space="preserve">овершенствования </w:t>
      </w:r>
    </w:p>
    <w:p w:rsidR="007364F0" w:rsidRPr="0032764B" w:rsidRDefault="007364F0" w:rsidP="007364F0">
      <w:pPr>
        <w:pStyle w:val="11"/>
        <w:ind w:left="1440"/>
        <w:rPr>
          <w:rFonts w:ascii="Times New Roman" w:hAnsi="Times New Roman"/>
          <w:sz w:val="28"/>
          <w:szCs w:val="28"/>
        </w:rPr>
      </w:pPr>
      <w:r w:rsidRPr="00851978">
        <w:rPr>
          <w:rFonts w:ascii="Times New Roman" w:hAnsi="Times New Roman"/>
          <w:bCs/>
          <w:sz w:val="28"/>
          <w:szCs w:val="28"/>
        </w:rPr>
        <w:t>системы оценки и управления банковскими рисками</w:t>
      </w:r>
      <w:r>
        <w:rPr>
          <w:rFonts w:ascii="Times New Roman" w:hAnsi="Times New Roman"/>
          <w:bCs/>
          <w:sz w:val="28"/>
          <w:szCs w:val="28"/>
        </w:rPr>
        <w:t>…….……. 31</w:t>
      </w:r>
    </w:p>
    <w:p w:rsidR="007364F0" w:rsidRDefault="007364F0" w:rsidP="007364F0">
      <w:pPr>
        <w:jc w:val="right"/>
        <w:rPr>
          <w:rFonts w:ascii="Times New Roman" w:hAnsi="Times New Roman"/>
          <w:sz w:val="28"/>
          <w:szCs w:val="28"/>
        </w:rPr>
      </w:pPr>
      <w:r>
        <w:rPr>
          <w:rFonts w:ascii="Times New Roman" w:hAnsi="Times New Roman"/>
          <w:sz w:val="28"/>
          <w:szCs w:val="28"/>
        </w:rPr>
        <w:t xml:space="preserve">      Заключение………………………………………………………………..… 35</w:t>
      </w:r>
    </w:p>
    <w:p w:rsidR="007364F0" w:rsidRDefault="007364F0" w:rsidP="007364F0">
      <w:pPr>
        <w:jc w:val="right"/>
        <w:rPr>
          <w:rFonts w:ascii="Times New Roman" w:hAnsi="Times New Roman"/>
          <w:sz w:val="28"/>
          <w:szCs w:val="28"/>
        </w:rPr>
      </w:pPr>
      <w:r>
        <w:rPr>
          <w:rFonts w:ascii="Times New Roman" w:hAnsi="Times New Roman"/>
          <w:sz w:val="28"/>
          <w:szCs w:val="28"/>
        </w:rPr>
        <w:t>Список использованной литературы………………...…………………….. 37</w:t>
      </w:r>
    </w:p>
    <w:p w:rsidR="007364F0" w:rsidRDefault="007364F0" w:rsidP="007364F0">
      <w:pPr>
        <w:rPr>
          <w:rFonts w:ascii="Times New Roman" w:hAnsi="Times New Roman"/>
          <w:sz w:val="28"/>
          <w:szCs w:val="28"/>
        </w:rPr>
      </w:pPr>
      <w:r>
        <w:rPr>
          <w:rFonts w:ascii="Times New Roman" w:hAnsi="Times New Roman"/>
          <w:sz w:val="28"/>
          <w:szCs w:val="28"/>
        </w:rPr>
        <w:t xml:space="preserve">     </w:t>
      </w: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Pr="00EA25E1" w:rsidRDefault="007364F0" w:rsidP="007364F0">
      <w:pPr>
        <w:jc w:val="center"/>
        <w:rPr>
          <w:rFonts w:ascii="Times New Roman" w:hAnsi="Times New Roman"/>
          <w:sz w:val="32"/>
          <w:szCs w:val="32"/>
        </w:rPr>
      </w:pPr>
      <w:r w:rsidRPr="00EA25E1">
        <w:rPr>
          <w:rFonts w:ascii="Times New Roman" w:hAnsi="Times New Roman"/>
          <w:sz w:val="32"/>
          <w:szCs w:val="32"/>
        </w:rPr>
        <w:t>Введение</w:t>
      </w: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Default="007364F0" w:rsidP="007364F0">
      <w:pPr>
        <w:rPr>
          <w:rFonts w:ascii="Times New Roman" w:hAnsi="Times New Roman"/>
          <w:sz w:val="28"/>
          <w:szCs w:val="28"/>
        </w:rPr>
      </w:pPr>
    </w:p>
    <w:p w:rsidR="007364F0" w:rsidRPr="0032764B" w:rsidRDefault="007364F0" w:rsidP="007364F0">
      <w:pPr>
        <w:rPr>
          <w:rFonts w:ascii="Times New Roman" w:hAnsi="Times New Roman"/>
          <w:sz w:val="28"/>
          <w:szCs w:val="28"/>
        </w:rPr>
      </w:pPr>
    </w:p>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 w:rsidR="007364F0" w:rsidRDefault="007364F0" w:rsidP="007364F0">
      <w:pPr>
        <w:pStyle w:val="11"/>
        <w:spacing w:after="0" w:line="360" w:lineRule="auto"/>
        <w:ind w:left="0" w:firstLine="709"/>
        <w:jc w:val="center"/>
        <w:rPr>
          <w:rFonts w:ascii="Times New Roman" w:hAnsi="Times New Roman"/>
          <w:b/>
          <w:sz w:val="30"/>
          <w:szCs w:val="30"/>
        </w:rPr>
      </w:pPr>
    </w:p>
    <w:p w:rsidR="007364F0" w:rsidRPr="00135A18" w:rsidRDefault="007364F0" w:rsidP="007364F0">
      <w:pPr>
        <w:pStyle w:val="11"/>
        <w:spacing w:after="0" w:line="360" w:lineRule="auto"/>
        <w:ind w:left="0" w:firstLine="709"/>
        <w:jc w:val="center"/>
        <w:rPr>
          <w:rFonts w:ascii="Times New Roman" w:hAnsi="Times New Roman"/>
          <w:b/>
          <w:sz w:val="30"/>
          <w:szCs w:val="30"/>
        </w:rPr>
      </w:pPr>
      <w:r w:rsidRPr="00135A18">
        <w:rPr>
          <w:rFonts w:ascii="Times New Roman" w:hAnsi="Times New Roman"/>
          <w:b/>
          <w:sz w:val="30"/>
          <w:szCs w:val="30"/>
        </w:rPr>
        <w:t xml:space="preserve">1. </w:t>
      </w:r>
      <w:r w:rsidRPr="00EA25E1">
        <w:rPr>
          <w:rFonts w:ascii="Times New Roman" w:hAnsi="Times New Roman"/>
          <w:b/>
          <w:sz w:val="32"/>
          <w:szCs w:val="32"/>
        </w:rPr>
        <w:t>Транспортная задача как разновидность методов и моделей в управлении экономическими системами</w:t>
      </w:r>
    </w:p>
    <w:p w:rsidR="007364F0" w:rsidRDefault="007364F0" w:rsidP="007364F0">
      <w:pPr>
        <w:spacing w:after="0" w:line="360" w:lineRule="auto"/>
        <w:ind w:firstLine="709"/>
        <w:jc w:val="both"/>
        <w:rPr>
          <w:rFonts w:ascii="Times New Roman" w:hAnsi="Times New Roman"/>
          <w:sz w:val="28"/>
          <w:szCs w:val="28"/>
        </w:rPr>
      </w:pPr>
      <w:r w:rsidRPr="006838D1">
        <w:rPr>
          <w:rFonts w:ascii="Times New Roman" w:hAnsi="Times New Roman"/>
          <w:sz w:val="28"/>
          <w:szCs w:val="28"/>
        </w:rPr>
        <w:t>Экономическая система (англ. Economic system) — совокупность всех экономических процессов, совершающихся в обществе на основе сложившихся в нём отношений собственности и хозяйственного механизма.</w:t>
      </w:r>
      <w:r>
        <w:rPr>
          <w:rFonts w:ascii="Times New Roman" w:hAnsi="Times New Roman"/>
          <w:sz w:val="28"/>
          <w:szCs w:val="28"/>
        </w:rPr>
        <w:t xml:space="preserve"> /10/. В современном мире для </w:t>
      </w:r>
      <w:r w:rsidRPr="006838D1">
        <w:rPr>
          <w:rFonts w:ascii="Times New Roman" w:hAnsi="Times New Roman"/>
          <w:sz w:val="28"/>
          <w:szCs w:val="28"/>
        </w:rPr>
        <w:t>обеспечения устойчивого развития предприятия и получения высоких экономических результатов необходимо научиться</w:t>
      </w:r>
      <w:r>
        <w:rPr>
          <w:rFonts w:ascii="Times New Roman" w:hAnsi="Times New Roman"/>
          <w:sz w:val="28"/>
          <w:szCs w:val="28"/>
        </w:rPr>
        <w:t xml:space="preserve"> управлению экономическими явлениями и процессами, что может быть достигнуто с помощью использования математического моделирования.</w:t>
      </w:r>
    </w:p>
    <w:p w:rsidR="007364F0" w:rsidRPr="006838D1" w:rsidRDefault="007364F0" w:rsidP="007364F0">
      <w:pPr>
        <w:spacing w:after="0" w:line="360" w:lineRule="auto"/>
        <w:ind w:firstLine="709"/>
        <w:jc w:val="both"/>
        <w:rPr>
          <w:rFonts w:ascii="Times New Roman" w:hAnsi="Times New Roman"/>
          <w:sz w:val="28"/>
          <w:szCs w:val="28"/>
        </w:rPr>
      </w:pPr>
    </w:p>
    <w:p w:rsidR="007364F0" w:rsidRPr="007C4471" w:rsidRDefault="007364F0" w:rsidP="007364F0">
      <w:pPr>
        <w:pStyle w:val="11"/>
        <w:jc w:val="center"/>
        <w:rPr>
          <w:rFonts w:ascii="Times New Roman" w:hAnsi="Times New Roman"/>
          <w:sz w:val="32"/>
          <w:szCs w:val="32"/>
        </w:rPr>
      </w:pPr>
      <w:r w:rsidRPr="007C4471">
        <w:rPr>
          <w:rFonts w:ascii="Times New Roman" w:hAnsi="Times New Roman"/>
          <w:sz w:val="32"/>
          <w:szCs w:val="32"/>
        </w:rPr>
        <w:t>1.1. Математическое моделирование в экономике: построение экономико-математических моделей</w:t>
      </w:r>
    </w:p>
    <w:p w:rsidR="007364F0" w:rsidRPr="00C50C67" w:rsidRDefault="007364F0" w:rsidP="007364F0">
      <w:pPr>
        <w:spacing w:after="0" w:line="360" w:lineRule="auto"/>
        <w:ind w:firstLine="709"/>
        <w:jc w:val="both"/>
        <w:rPr>
          <w:rFonts w:ascii="Times New Roman" w:hAnsi="Times New Roman"/>
          <w:sz w:val="28"/>
          <w:szCs w:val="28"/>
        </w:rPr>
      </w:pPr>
      <w:r w:rsidRPr="00C50C67">
        <w:rPr>
          <w:rFonts w:ascii="Times New Roman" w:hAnsi="Times New Roman"/>
          <w:sz w:val="28"/>
          <w:szCs w:val="28"/>
        </w:rPr>
        <w:t xml:space="preserve">Моделирование в научных исследованиях стало применяться еще в глубокой древности и постепенно захватывало все новые </w:t>
      </w:r>
      <w:r>
        <w:rPr>
          <w:rFonts w:ascii="Times New Roman" w:hAnsi="Times New Roman"/>
          <w:sz w:val="28"/>
          <w:szCs w:val="28"/>
        </w:rPr>
        <w:t>области научных знаний. Термин «</w:t>
      </w:r>
      <w:r w:rsidRPr="00C50C67">
        <w:rPr>
          <w:rFonts w:ascii="Times New Roman" w:hAnsi="Times New Roman"/>
          <w:sz w:val="28"/>
          <w:szCs w:val="28"/>
        </w:rPr>
        <w:t>модель</w:t>
      </w:r>
      <w:r>
        <w:rPr>
          <w:rFonts w:ascii="Times New Roman" w:hAnsi="Times New Roman"/>
          <w:sz w:val="28"/>
          <w:szCs w:val="28"/>
        </w:rPr>
        <w:t>»</w:t>
      </w:r>
      <w:r w:rsidRPr="00C50C67">
        <w:rPr>
          <w:rFonts w:ascii="Times New Roman" w:hAnsi="Times New Roman"/>
          <w:sz w:val="28"/>
          <w:szCs w:val="28"/>
        </w:rPr>
        <w:t xml:space="preserve"> широко используется в различных сферах человеческой деятельности и имеет множество смысловых значений.  В отношении экономики </w:t>
      </w:r>
      <w:r>
        <w:rPr>
          <w:rFonts w:ascii="Times New Roman" w:hAnsi="Times New Roman"/>
          <w:sz w:val="28"/>
          <w:szCs w:val="28"/>
        </w:rPr>
        <w:t xml:space="preserve"> </w:t>
      </w:r>
      <w:r w:rsidRPr="00C50C67">
        <w:rPr>
          <w:rFonts w:ascii="Times New Roman" w:hAnsi="Times New Roman"/>
          <w:sz w:val="28"/>
          <w:szCs w:val="28"/>
        </w:rPr>
        <w:t>можно дать ряд определений слову «модель»:</w:t>
      </w:r>
    </w:p>
    <w:p w:rsidR="007364F0" w:rsidRPr="00C50C67" w:rsidRDefault="007364F0" w:rsidP="007364F0">
      <w:pPr>
        <w:spacing w:after="0" w:line="360" w:lineRule="auto"/>
        <w:ind w:firstLine="709"/>
        <w:jc w:val="both"/>
        <w:rPr>
          <w:rFonts w:ascii="Times New Roman" w:hAnsi="Times New Roman"/>
          <w:sz w:val="28"/>
          <w:szCs w:val="28"/>
        </w:rPr>
      </w:pPr>
      <w:r w:rsidRPr="00C50C67">
        <w:rPr>
          <w:rFonts w:ascii="Times New Roman" w:hAnsi="Times New Roman"/>
          <w:sz w:val="28"/>
          <w:szCs w:val="28"/>
        </w:rPr>
        <w:t>1) упрощенное представление действительности, абстрактное обобщение, воплощенное в определенно</w:t>
      </w:r>
      <w:r w:rsidRPr="00C50C67">
        <w:rPr>
          <w:rFonts w:ascii="Times New Roman" w:hAnsi="Times New Roman"/>
          <w:sz w:val="28"/>
          <w:szCs w:val="28"/>
        </w:rPr>
        <w:tab/>
        <w:t xml:space="preserve"> форме /2/</w:t>
      </w:r>
    </w:p>
    <w:p w:rsidR="007364F0" w:rsidRDefault="007364F0" w:rsidP="007364F0">
      <w:pPr>
        <w:spacing w:after="0" w:line="360" w:lineRule="auto"/>
        <w:ind w:firstLine="709"/>
        <w:jc w:val="both"/>
        <w:rPr>
          <w:rFonts w:ascii="Times New Roman" w:hAnsi="Times New Roman"/>
          <w:sz w:val="28"/>
          <w:szCs w:val="28"/>
        </w:rPr>
      </w:pPr>
      <w:r w:rsidRPr="00C50C67">
        <w:rPr>
          <w:rFonts w:ascii="Times New Roman" w:hAnsi="Times New Roman"/>
          <w:sz w:val="28"/>
          <w:szCs w:val="28"/>
        </w:rPr>
        <w:t>2) упрощенное представление экономической действительности, показывающее взаимосвязи между выбранными экономическими переменными/3/</w:t>
      </w:r>
    </w:p>
    <w:p w:rsidR="007364F0" w:rsidRPr="008F2D14" w:rsidRDefault="007364F0" w:rsidP="007364F0">
      <w:pPr>
        <w:spacing w:after="0" w:line="360" w:lineRule="auto"/>
        <w:ind w:firstLine="709"/>
        <w:jc w:val="both"/>
        <w:rPr>
          <w:rFonts w:ascii="Times New Roman" w:hAnsi="Times New Roman"/>
          <w:sz w:val="28"/>
          <w:szCs w:val="28"/>
        </w:rPr>
      </w:pPr>
      <w:r>
        <w:rPr>
          <w:rFonts w:ascii="Times New Roman" w:hAnsi="Times New Roman"/>
          <w:sz w:val="28"/>
          <w:szCs w:val="28"/>
        </w:rPr>
        <w:t>3) ф</w:t>
      </w:r>
      <w:r w:rsidRPr="003C02DC">
        <w:rPr>
          <w:rFonts w:ascii="Times New Roman" w:hAnsi="Times New Roman"/>
          <w:sz w:val="28"/>
          <w:szCs w:val="28"/>
        </w:rPr>
        <w:t xml:space="preserve">ормализованное описание экономического процесса или явления, структура которого определяется как его </w:t>
      </w:r>
      <w:r>
        <w:rPr>
          <w:rFonts w:ascii="Times New Roman" w:hAnsi="Times New Roman"/>
          <w:sz w:val="28"/>
          <w:szCs w:val="28"/>
        </w:rPr>
        <w:t>о</w:t>
      </w:r>
      <w:r w:rsidRPr="003C02DC">
        <w:rPr>
          <w:rFonts w:ascii="Times New Roman" w:hAnsi="Times New Roman"/>
          <w:sz w:val="28"/>
          <w:szCs w:val="28"/>
        </w:rPr>
        <w:t xml:space="preserve">бъективными свойствами, так и </w:t>
      </w:r>
      <w:r w:rsidRPr="008F2D14">
        <w:rPr>
          <w:rFonts w:ascii="Times New Roman" w:hAnsi="Times New Roman"/>
          <w:sz w:val="28"/>
          <w:szCs w:val="28"/>
        </w:rPr>
        <w:t>субъективным целевым характером исследования/4/.</w:t>
      </w:r>
    </w:p>
    <w:p w:rsidR="007364F0" w:rsidRPr="003B6D5A" w:rsidRDefault="007364F0" w:rsidP="007364F0">
      <w:pPr>
        <w:autoSpaceDE w:val="0"/>
        <w:autoSpaceDN w:val="0"/>
        <w:adjustRightInd w:val="0"/>
        <w:spacing w:after="0" w:line="360" w:lineRule="auto"/>
        <w:ind w:firstLine="709"/>
        <w:jc w:val="both"/>
        <w:rPr>
          <w:rFonts w:ascii="Times New Roman" w:hAnsi="Times New Roman"/>
          <w:sz w:val="28"/>
          <w:szCs w:val="28"/>
        </w:rPr>
      </w:pPr>
      <w:r w:rsidRPr="008F2D14">
        <w:rPr>
          <w:rFonts w:ascii="Times New Roman" w:hAnsi="Times New Roman"/>
          <w:sz w:val="28"/>
          <w:szCs w:val="28"/>
        </w:rPr>
        <w:t xml:space="preserve">Под моделирование понимается процесс построения, изучения и применения моделей. Оно тесно связано с такими категориями, как абстракция, аналогия, гипотеза и др. Главная особенность моделирования в том, что это метод опосредованного познания с помощью объектов-заместителей. Модель выступает как своеобразный инструмент познания, который исследователь </w:t>
      </w:r>
      <w:r w:rsidRPr="003B6D5A">
        <w:rPr>
          <w:rFonts w:ascii="Times New Roman" w:hAnsi="Times New Roman"/>
          <w:sz w:val="28"/>
          <w:szCs w:val="28"/>
        </w:rPr>
        <w:t>ставит между собой и объектом и с помощью которого изучает интересующий его объект.</w:t>
      </w:r>
    </w:p>
    <w:p w:rsidR="007364F0" w:rsidRPr="003B6D5A" w:rsidRDefault="007364F0" w:rsidP="007364F0">
      <w:pPr>
        <w:spacing w:after="0" w:line="360" w:lineRule="auto"/>
        <w:ind w:firstLine="709"/>
        <w:jc w:val="both"/>
        <w:rPr>
          <w:rFonts w:ascii="Times New Roman" w:hAnsi="Times New Roman"/>
          <w:sz w:val="28"/>
          <w:szCs w:val="28"/>
        </w:rPr>
      </w:pPr>
      <w:r w:rsidRPr="003B6D5A">
        <w:rPr>
          <w:rFonts w:ascii="Times New Roman" w:hAnsi="Times New Roman"/>
          <w:sz w:val="28"/>
          <w:szCs w:val="28"/>
        </w:rPr>
        <w:t xml:space="preserve">Необходимость использования метода моделирования определяется тем, что многие объекты (или проблемы, относящиеся к этим объектам) непосредственно исследовать или вовсе невозможно, или же это исследование требует много времени и средств. </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r w:rsidRPr="003B6D5A">
        <w:rPr>
          <w:rFonts w:ascii="Times New Roman" w:hAnsi="Times New Roman"/>
          <w:sz w:val="28"/>
          <w:szCs w:val="28"/>
        </w:rPr>
        <w:t>Процесс экономико-математического</w:t>
      </w:r>
      <w:r w:rsidRPr="00726E70">
        <w:rPr>
          <w:rFonts w:ascii="Times New Roman" w:hAnsi="Times New Roman"/>
          <w:sz w:val="28"/>
          <w:szCs w:val="28"/>
        </w:rPr>
        <w:t xml:space="preserve"> моделирования включает в себя три структурных элемента: объект исследования, субъект (исследователь), модель,</w:t>
      </w:r>
      <w:r>
        <w:rPr>
          <w:rFonts w:ascii="Times New Roman" w:hAnsi="Times New Roman"/>
          <w:sz w:val="28"/>
          <w:szCs w:val="28"/>
        </w:rPr>
        <w:t xml:space="preserve"> </w:t>
      </w:r>
      <w:r w:rsidRPr="00726E70">
        <w:rPr>
          <w:rFonts w:ascii="Times New Roman" w:hAnsi="Times New Roman"/>
          <w:sz w:val="28"/>
          <w:szCs w:val="28"/>
        </w:rPr>
        <w:t>опосредующую отношения между познающим субъектом и познаваемым объектом. Ниже представлена общая схема процесса моделирования:</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Постановка экономической цели и формирование критерия. На этом этапе требуется сформулировать сущность проблемы, правильно поставленную цель, принимаемые предпосылки и допущения; также необходимо выделить основные черты и свойства моделируемого объекта и изучить его структуру.</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П</w:t>
      </w:r>
      <w:r w:rsidRPr="00726E70">
        <w:rPr>
          <w:rFonts w:ascii="Times New Roman" w:hAnsi="Times New Roman"/>
          <w:sz w:val="28"/>
          <w:szCs w:val="28"/>
        </w:rPr>
        <w:t>остроения модели предполагает наличие определенных сведений об объект</w:t>
      </w:r>
      <w:r>
        <w:rPr>
          <w:rFonts w:ascii="Times New Roman" w:hAnsi="Times New Roman"/>
          <w:sz w:val="28"/>
          <w:szCs w:val="28"/>
        </w:rPr>
        <w:t>е-</w:t>
      </w:r>
      <w:r w:rsidRPr="00726E70">
        <w:rPr>
          <w:rFonts w:ascii="Times New Roman" w:hAnsi="Times New Roman"/>
          <w:sz w:val="28"/>
          <w:szCs w:val="28"/>
        </w:rPr>
        <w:t>оригинале</w:t>
      </w:r>
      <w:r>
        <w:rPr>
          <w:rFonts w:ascii="Times New Roman" w:hAnsi="Times New Roman"/>
          <w:sz w:val="28"/>
          <w:szCs w:val="28"/>
        </w:rPr>
        <w:t>, поэтому на втором этапе происходит подготовка исходной информации, т.е. сбор и анализ данных исследуемого объекта. От правильного подбора данных для анализа зависит конечный результат моделирования. Анализ информации состоит из двух основных частей: первая часть предполагает подбор данных, а вторая – на базе имеющихся данных изучает объект или явление.</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 xml:space="preserve">На третьем этапе строится математическая модель. Этот этап формализации экономической задачи, т.е. выбор математического аппарата, отражающего условный образ объекта. </w:t>
      </w:r>
      <w:r w:rsidRPr="00726E70">
        <w:rPr>
          <w:rFonts w:ascii="Times New Roman" w:hAnsi="Times New Roman"/>
          <w:sz w:val="28"/>
          <w:szCs w:val="28"/>
        </w:rPr>
        <w:t>Познавательные возможности модели определяются тем, что модель отображает лишь некоторые существенные черты исходного объекта, поэтому любая модель замещает оригинал в строго ограниченном смысле.</w:t>
      </w:r>
      <w:r>
        <w:rPr>
          <w:rFonts w:ascii="Times New Roman" w:hAnsi="Times New Roman"/>
          <w:sz w:val="28"/>
          <w:szCs w:val="28"/>
        </w:rPr>
        <w:t xml:space="preserve"> </w:t>
      </w:r>
      <w:r w:rsidRPr="00726E70">
        <w:rPr>
          <w:rFonts w:ascii="Times New Roman" w:hAnsi="Times New Roman"/>
          <w:sz w:val="28"/>
          <w:szCs w:val="28"/>
        </w:rPr>
        <w:t>Из этого следует, что для одного объекта может быть построено несколько моделей, отражающих определенные стороны исследуемого объекта или характеризующих его с разной степенью детализации.</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 xml:space="preserve">Далее следует математический анализ модели или конструирование модели. На этом этапе исследуются общие свойства модели и методы ее решений. </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Численное вычисление включает как разработку методов решения построенной модели, так и серию экспериментальных расчетов с учетом возможных вариантов конкретной задачи.</w:t>
      </w:r>
    </w:p>
    <w:p w:rsidR="007364F0" w:rsidRDefault="007364F0" w:rsidP="007364F0">
      <w:pPr>
        <w:numPr>
          <w:ilvl w:val="0"/>
          <w:numId w:val="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На последнем этапе происходит анализ численных результатов и их применение. Модель проверяется на адекватность, т.е. рассматривается вопрос о правильности и полноте результатов моделирования и применимости их к практической деятельности.</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r w:rsidRPr="00FE09F4">
        <w:rPr>
          <w:rFonts w:ascii="Times New Roman" w:hAnsi="Times New Roman"/>
          <w:sz w:val="28"/>
          <w:szCs w:val="28"/>
        </w:rPr>
        <w:t>Моделирование представляет собой циклический процесс,</w:t>
      </w:r>
      <w:r>
        <w:rPr>
          <w:rFonts w:ascii="Times New Roman" w:hAnsi="Times New Roman"/>
          <w:sz w:val="28"/>
          <w:szCs w:val="28"/>
        </w:rPr>
        <w:t xml:space="preserve"> </w:t>
      </w:r>
      <w:r w:rsidRPr="00FE09F4">
        <w:rPr>
          <w:rFonts w:ascii="Times New Roman" w:hAnsi="Times New Roman"/>
          <w:sz w:val="28"/>
          <w:szCs w:val="28"/>
        </w:rPr>
        <w:t>т.е. за первым циклом может последовать второй, третий и т.д. При этом знания об исследуемом объекте расширяются и уточняются, а первоначально построенная модель постепенно совершенствуется.</w:t>
      </w:r>
      <w:r>
        <w:rPr>
          <w:rFonts w:ascii="Times New Roman" w:hAnsi="Times New Roman"/>
          <w:sz w:val="28"/>
          <w:szCs w:val="28"/>
        </w:rPr>
        <w:t xml:space="preserve"> /7/</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Математическая модель некоторого объекта исследования – это его описание на математическом языке. /8/ При построении любой математической модели необходимо соблюдать и учитывать ряд принципов.</w:t>
      </w:r>
    </w:p>
    <w:p w:rsidR="007364F0" w:rsidRPr="00855EE6" w:rsidRDefault="007364F0" w:rsidP="007364F0">
      <w:pPr>
        <w:numPr>
          <w:ilvl w:val="0"/>
          <w:numId w:val="3"/>
        </w:numPr>
        <w:autoSpaceDE w:val="0"/>
        <w:autoSpaceDN w:val="0"/>
        <w:adjustRightInd w:val="0"/>
        <w:spacing w:after="0" w:line="360" w:lineRule="auto"/>
        <w:jc w:val="both"/>
        <w:rPr>
          <w:rFonts w:ascii="Times New Roman" w:hAnsi="Times New Roman"/>
          <w:sz w:val="28"/>
          <w:szCs w:val="28"/>
        </w:rPr>
      </w:pPr>
      <w:r w:rsidRPr="00855EE6">
        <w:rPr>
          <w:rFonts w:ascii="Times New Roman" w:hAnsi="Times New Roman"/>
          <w:sz w:val="28"/>
          <w:szCs w:val="28"/>
        </w:rPr>
        <w:t xml:space="preserve">Принцип информационной достаточности. При полном отсутствии информации об исследуемой системе построение ее модели невозможно. При наличии полной информации о системе ее моделирование лишено смысла. Существует некоторый критический уровень сведений о системе (уровень информационной достаточности), при достижении которого может быть построена ее адекватная модель. </w:t>
      </w:r>
    </w:p>
    <w:p w:rsidR="007364F0" w:rsidRPr="00855EE6" w:rsidRDefault="007364F0" w:rsidP="007364F0">
      <w:pPr>
        <w:numPr>
          <w:ilvl w:val="0"/>
          <w:numId w:val="3"/>
        </w:numPr>
        <w:autoSpaceDE w:val="0"/>
        <w:autoSpaceDN w:val="0"/>
        <w:adjustRightInd w:val="0"/>
        <w:spacing w:after="0" w:line="360" w:lineRule="auto"/>
        <w:jc w:val="both"/>
        <w:rPr>
          <w:rFonts w:ascii="Times New Roman" w:hAnsi="Times New Roman"/>
          <w:sz w:val="28"/>
          <w:szCs w:val="28"/>
        </w:rPr>
      </w:pPr>
      <w:r w:rsidRPr="00855EE6">
        <w:rPr>
          <w:rFonts w:ascii="Times New Roman" w:hAnsi="Times New Roman"/>
          <w:sz w:val="28"/>
          <w:szCs w:val="28"/>
        </w:rPr>
        <w:t xml:space="preserve">Принцип осуществимости. Создаваемая модель должна обеспечивать достижение поставленной цели исследования с вероятностью, существенно отличающейся от нуля, и за конечное время. </w:t>
      </w:r>
    </w:p>
    <w:p w:rsidR="007364F0" w:rsidRPr="00855EE6" w:rsidRDefault="007364F0" w:rsidP="007364F0">
      <w:pPr>
        <w:numPr>
          <w:ilvl w:val="0"/>
          <w:numId w:val="3"/>
        </w:numPr>
        <w:autoSpaceDE w:val="0"/>
        <w:autoSpaceDN w:val="0"/>
        <w:adjustRightInd w:val="0"/>
        <w:spacing w:after="0" w:line="360" w:lineRule="auto"/>
        <w:jc w:val="both"/>
        <w:rPr>
          <w:rFonts w:ascii="Times New Roman" w:hAnsi="Times New Roman"/>
          <w:sz w:val="28"/>
          <w:szCs w:val="28"/>
        </w:rPr>
      </w:pPr>
      <w:r w:rsidRPr="00855EE6">
        <w:rPr>
          <w:rFonts w:ascii="Times New Roman" w:hAnsi="Times New Roman"/>
          <w:sz w:val="28"/>
          <w:szCs w:val="28"/>
        </w:rPr>
        <w:t xml:space="preserve">Принцип множественности моделей. Данный принцип является ключевым. Речь идет о том, что создаваемая модель должна отражать в первую очередь те свойства реальной системы (или явления), которые влияют на выбранный показатель эффективности. Соответственно при использовании любой конкретной модели познаются лишь некоторые стороны реальности. Для более полного ее исследования необходим ряд моделей, позволяющих с разных сторон и с разной степенью детальности отражать рассматриваемый процесс. </w:t>
      </w:r>
    </w:p>
    <w:p w:rsidR="007364F0" w:rsidRPr="00855EE6" w:rsidRDefault="007364F0" w:rsidP="007364F0">
      <w:pPr>
        <w:numPr>
          <w:ilvl w:val="0"/>
          <w:numId w:val="3"/>
        </w:numPr>
        <w:autoSpaceDE w:val="0"/>
        <w:autoSpaceDN w:val="0"/>
        <w:adjustRightInd w:val="0"/>
        <w:spacing w:after="0" w:line="360" w:lineRule="auto"/>
        <w:jc w:val="both"/>
        <w:rPr>
          <w:rFonts w:ascii="Times New Roman" w:hAnsi="Times New Roman"/>
          <w:sz w:val="28"/>
          <w:szCs w:val="28"/>
        </w:rPr>
      </w:pPr>
      <w:r w:rsidRPr="00855EE6">
        <w:rPr>
          <w:rFonts w:ascii="Times New Roman" w:hAnsi="Times New Roman"/>
          <w:sz w:val="28"/>
          <w:szCs w:val="28"/>
        </w:rPr>
        <w:t xml:space="preserve">Принцип агрегирования. В большинстве случаев сложную систему можно представить состоящей из агрегатов (подсистем), для адекватного математического описания которых оказываются пригодными некоторые стандартные математические схемы. Принцип агрегирования позволяет, кроме того, достаточно гибко перестраивать модель в зависимости от задач исследования. </w:t>
      </w:r>
    </w:p>
    <w:p w:rsidR="007364F0" w:rsidRPr="00855EE6" w:rsidRDefault="007364F0" w:rsidP="007364F0">
      <w:pPr>
        <w:numPr>
          <w:ilvl w:val="0"/>
          <w:numId w:val="3"/>
        </w:numPr>
        <w:autoSpaceDE w:val="0"/>
        <w:autoSpaceDN w:val="0"/>
        <w:adjustRightInd w:val="0"/>
        <w:spacing w:after="0" w:line="360" w:lineRule="auto"/>
        <w:jc w:val="both"/>
        <w:rPr>
          <w:rFonts w:ascii="Times New Roman" w:hAnsi="Times New Roman"/>
          <w:sz w:val="28"/>
          <w:szCs w:val="28"/>
        </w:rPr>
      </w:pPr>
      <w:r w:rsidRPr="00855EE6">
        <w:rPr>
          <w:rFonts w:ascii="Times New Roman" w:hAnsi="Times New Roman"/>
          <w:sz w:val="28"/>
          <w:szCs w:val="28"/>
        </w:rPr>
        <w:t>Принцип параметризации. В ряде случаев моделируемая система имеет в своем составе некоторые относительно изолированные подсистемы, характеризующиеся определенным параметром, в том числе векторным. Такие подсистемы можно заменять в модели соответствующими числовыми величинами, а не описывать процесс их функционирования. При необходимости зависимость значений этих величин от ситуации может задаваться в виде таблицы, графика или аналитического выражения (формулы). Принцип параметризации позволяет сократить объем и продолжительность моделирования. Однако надо иметь в виду, что параметризация снижает адекватность модели.</w:t>
      </w:r>
    </w:p>
    <w:p w:rsidR="007364F0" w:rsidRPr="00372F34" w:rsidRDefault="007364F0" w:rsidP="007364F0">
      <w:pPr>
        <w:autoSpaceDE w:val="0"/>
        <w:autoSpaceDN w:val="0"/>
        <w:adjustRightInd w:val="0"/>
        <w:spacing w:after="0" w:line="360" w:lineRule="auto"/>
        <w:ind w:firstLine="709"/>
        <w:jc w:val="both"/>
        <w:rPr>
          <w:rFonts w:ascii="Times New Roman" w:hAnsi="Times New Roman"/>
          <w:sz w:val="28"/>
          <w:szCs w:val="28"/>
        </w:rPr>
      </w:pPr>
      <w:r w:rsidRPr="00372F34">
        <w:rPr>
          <w:rFonts w:ascii="Times New Roman" w:hAnsi="Times New Roman"/>
          <w:sz w:val="28"/>
          <w:szCs w:val="28"/>
        </w:rPr>
        <w:t xml:space="preserve">Степень реализации перечисленных принципов и каждой конкретной модели может быть различной, причем это зависит не только от желания разработчика, но и от соблюдения им технологии моделирования. А любая технология предполагает  наличие определенной последовательности действий </w:t>
      </w:r>
    </w:p>
    <w:p w:rsidR="007364F0" w:rsidRPr="00487802" w:rsidRDefault="007364F0" w:rsidP="007364F0">
      <w:pPr>
        <w:autoSpaceDE w:val="0"/>
        <w:autoSpaceDN w:val="0"/>
        <w:adjustRightInd w:val="0"/>
        <w:spacing w:after="0" w:line="360" w:lineRule="auto"/>
        <w:ind w:firstLine="709"/>
        <w:jc w:val="both"/>
        <w:rPr>
          <w:rFonts w:ascii="Times New Roman" w:hAnsi="Times New Roman"/>
          <w:sz w:val="28"/>
          <w:szCs w:val="28"/>
        </w:rPr>
      </w:pPr>
      <w:r w:rsidRPr="00372F34">
        <w:rPr>
          <w:rFonts w:ascii="Times New Roman" w:hAnsi="Times New Roman"/>
          <w:sz w:val="28"/>
          <w:szCs w:val="28"/>
        </w:rPr>
        <w:t>Общая цель моделирования может быть сформулирована следующим образом:  это определение (расчет) значений выбранно</w:t>
      </w:r>
      <w:r>
        <w:rPr>
          <w:rFonts w:ascii="Times New Roman" w:hAnsi="Times New Roman"/>
          <w:sz w:val="28"/>
          <w:szCs w:val="28"/>
        </w:rPr>
        <w:t>го показателя эффективности</w:t>
      </w:r>
      <w:r w:rsidRPr="00372F34">
        <w:rPr>
          <w:rFonts w:ascii="Times New Roman" w:hAnsi="Times New Roman"/>
          <w:sz w:val="28"/>
          <w:szCs w:val="28"/>
        </w:rPr>
        <w:t xml:space="preserve"> для различных стратегий проведения операции (или вариантов реализации проектируемой системы). При разработке конкретной модели цель моделирования должна уточняться с учетом используемого критерия эффективности.</w:t>
      </w:r>
      <w:r>
        <w:rPr>
          <w:rFonts w:ascii="Times New Roman" w:hAnsi="Times New Roman"/>
          <w:sz w:val="28"/>
          <w:szCs w:val="28"/>
        </w:rPr>
        <w:t xml:space="preserve"> /9/</w:t>
      </w:r>
    </w:p>
    <w:p w:rsidR="007364F0" w:rsidRPr="00487802" w:rsidRDefault="007364F0" w:rsidP="007364F0">
      <w:pPr>
        <w:spacing w:after="0" w:line="360" w:lineRule="auto"/>
        <w:ind w:firstLine="709"/>
        <w:jc w:val="both"/>
        <w:rPr>
          <w:rFonts w:ascii="Times New Roman" w:hAnsi="Times New Roman"/>
          <w:sz w:val="28"/>
          <w:szCs w:val="28"/>
        </w:rPr>
      </w:pPr>
      <w:r>
        <w:rPr>
          <w:rFonts w:ascii="Times New Roman" w:hAnsi="Times New Roman"/>
          <w:sz w:val="28"/>
          <w:szCs w:val="28"/>
        </w:rPr>
        <w:t>Любое экономическое явление и экономический процесс можно представить в виде взаимосвязанной системы элементов. Таким образом, п</w:t>
      </w:r>
      <w:r w:rsidRPr="00487802">
        <w:rPr>
          <w:rFonts w:ascii="Times New Roman" w:hAnsi="Times New Roman"/>
          <w:sz w:val="28"/>
          <w:szCs w:val="28"/>
        </w:rPr>
        <w:t>ри построении моделей объектов используется системный подход, представляющий собой методологию решения сложных задач, в основе которой лежит рассмотрение объекта как системы, функционирующей в некоторой среде. Системный подход предполагает раскрытие целостности объекта, выявление и изучение его внутренней структуры, а также связей с внешней средой. При этом объект представляется как часть реального мира, которая выделяется и исследуется в связи с решаемой задачей построения модели. Кроме этого, системный подход предполагает последовательный переход от общего к частному, когда в основе рассмотрения лежит цель проектирования, а объект рассматривается во взаимосвязи с окружающей средой</w:t>
      </w:r>
      <w:r>
        <w:rPr>
          <w:rFonts w:ascii="Times New Roman" w:hAnsi="Times New Roman"/>
          <w:sz w:val="28"/>
          <w:szCs w:val="28"/>
        </w:rPr>
        <w:t xml:space="preserve">. </w:t>
      </w:r>
      <w:r w:rsidRPr="00487802">
        <w:rPr>
          <w:rFonts w:ascii="Times New Roman" w:hAnsi="Times New Roman"/>
          <w:sz w:val="28"/>
          <w:szCs w:val="28"/>
        </w:rPr>
        <w:t xml:space="preserve">Сложный объект может быть разделен на подсистемы, представляющие собой части объекта, удовлетворяющие следующим требованиям: </w:t>
      </w:r>
    </w:p>
    <w:p w:rsidR="007364F0" w:rsidRPr="00487802" w:rsidRDefault="007364F0" w:rsidP="007364F0">
      <w:pPr>
        <w:numPr>
          <w:ilvl w:val="0"/>
          <w:numId w:val="4"/>
        </w:numPr>
        <w:spacing w:after="0" w:line="360" w:lineRule="auto"/>
        <w:jc w:val="both"/>
        <w:rPr>
          <w:rFonts w:ascii="Times New Roman" w:hAnsi="Times New Roman"/>
          <w:sz w:val="28"/>
          <w:szCs w:val="28"/>
        </w:rPr>
      </w:pPr>
      <w:r w:rsidRPr="00487802">
        <w:rPr>
          <w:rFonts w:ascii="Times New Roman" w:hAnsi="Times New Roman"/>
          <w:sz w:val="28"/>
          <w:szCs w:val="28"/>
        </w:rPr>
        <w:t xml:space="preserve">подсистема является функционально независимой частью объекта. Она связана с другими подсистемами, обменивается с ними информацией и энергией; </w:t>
      </w:r>
    </w:p>
    <w:p w:rsidR="007364F0" w:rsidRPr="00487802" w:rsidRDefault="007364F0" w:rsidP="007364F0">
      <w:pPr>
        <w:numPr>
          <w:ilvl w:val="0"/>
          <w:numId w:val="4"/>
        </w:numPr>
        <w:spacing w:after="0" w:line="360" w:lineRule="auto"/>
        <w:jc w:val="both"/>
        <w:rPr>
          <w:rFonts w:ascii="Times New Roman" w:hAnsi="Times New Roman"/>
          <w:sz w:val="28"/>
          <w:szCs w:val="28"/>
        </w:rPr>
      </w:pPr>
      <w:r w:rsidRPr="00487802">
        <w:rPr>
          <w:rFonts w:ascii="Times New Roman" w:hAnsi="Times New Roman"/>
          <w:sz w:val="28"/>
          <w:szCs w:val="28"/>
        </w:rPr>
        <w:t xml:space="preserve">для каждой подсистемы могут быть определены функции или свойства, не совпадающие со свойствами всей системы; </w:t>
      </w:r>
    </w:p>
    <w:p w:rsidR="007364F0" w:rsidRPr="00487802" w:rsidRDefault="007364F0" w:rsidP="007364F0">
      <w:pPr>
        <w:numPr>
          <w:ilvl w:val="0"/>
          <w:numId w:val="4"/>
        </w:numPr>
        <w:spacing w:after="0" w:line="360" w:lineRule="auto"/>
        <w:jc w:val="both"/>
        <w:rPr>
          <w:rFonts w:ascii="Times New Roman" w:hAnsi="Times New Roman"/>
          <w:sz w:val="28"/>
          <w:szCs w:val="28"/>
        </w:rPr>
      </w:pPr>
      <w:r w:rsidRPr="00487802">
        <w:rPr>
          <w:rFonts w:ascii="Times New Roman" w:hAnsi="Times New Roman"/>
          <w:sz w:val="28"/>
          <w:szCs w:val="28"/>
        </w:rPr>
        <w:t>каждая из подсистем может быть подвергнута дальнейшему делению до уровня элементов.</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r w:rsidRPr="00762A61">
        <w:rPr>
          <w:rFonts w:ascii="Times New Roman" w:hAnsi="Times New Roman"/>
          <w:sz w:val="28"/>
          <w:szCs w:val="28"/>
        </w:rPr>
        <w:t>Таким образом, систему можно определить как представление объекта в виде набора подсистем, элементов и связей с целью его создания, исследования или усовершенствования.</w:t>
      </w:r>
      <w:r>
        <w:rPr>
          <w:rFonts w:ascii="Times New Roman" w:hAnsi="Times New Roman"/>
          <w:sz w:val="28"/>
          <w:szCs w:val="28"/>
        </w:rPr>
        <w:t xml:space="preserve"> </w:t>
      </w:r>
      <w:r w:rsidRPr="00762A61">
        <w:rPr>
          <w:rFonts w:ascii="Times New Roman" w:hAnsi="Times New Roman"/>
          <w:sz w:val="28"/>
          <w:szCs w:val="28"/>
        </w:rPr>
        <w:t>Для системного подхода важным является определение структуры системы, т.е. совокупности связей между элементами систем</w:t>
      </w:r>
      <w:r>
        <w:rPr>
          <w:rFonts w:ascii="Times New Roman" w:hAnsi="Times New Roman"/>
          <w:sz w:val="28"/>
          <w:szCs w:val="28"/>
        </w:rPr>
        <w:t>ы, отражающих их взаимодействие. /9/</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t>Однако использование метода моделирование имеет ряд проблем:</w:t>
      </w:r>
    </w:p>
    <w:p w:rsidR="007364F0" w:rsidRDefault="007364F0" w:rsidP="007364F0">
      <w:pPr>
        <w:numPr>
          <w:ilvl w:val="0"/>
          <w:numId w:val="5"/>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все экономические объекты являются сложными, поэтому изучение их трудоемко;</w:t>
      </w:r>
    </w:p>
    <w:p w:rsidR="007364F0" w:rsidRDefault="007364F0" w:rsidP="007364F0">
      <w:pPr>
        <w:numPr>
          <w:ilvl w:val="0"/>
          <w:numId w:val="5"/>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при исследовании важное значение имеет информация. Она должна быть точной и достоверной, а затраты на ее сбор и время не должны превышать эффекта от использования модели;</w:t>
      </w:r>
    </w:p>
    <w:p w:rsidR="007364F0" w:rsidRDefault="007364F0" w:rsidP="007364F0">
      <w:pPr>
        <w:numPr>
          <w:ilvl w:val="0"/>
          <w:numId w:val="5"/>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 большинстве случаев факторы носят случайный характер и учесть их влияние на объект исследования не всегда возможно.</w:t>
      </w:r>
    </w:p>
    <w:p w:rsidR="007364F0" w:rsidRPr="00FF7F51"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Таким образом, л</w:t>
      </w:r>
      <w:r w:rsidRPr="00D53386">
        <w:rPr>
          <w:rFonts w:ascii="Times New Roman" w:hAnsi="Times New Roman"/>
          <w:sz w:val="28"/>
          <w:szCs w:val="28"/>
          <w:lang w:eastAsia="ru-RU"/>
        </w:rPr>
        <w:t>юбая социально-экономическая система представляет собой сложную систему, в которой взаимодействуют десятки и сотни экономических, технических и социальных процессов, постоянно изменяющихся под воздействием внешних условий, в том числе и научно- технического прогресса. В таких условиях управление социально- экономическими и производственными системами превращается в сложнейшую задачу, требующу</w:t>
      </w:r>
      <w:r>
        <w:rPr>
          <w:rFonts w:ascii="Times New Roman" w:hAnsi="Times New Roman"/>
          <w:sz w:val="28"/>
          <w:szCs w:val="28"/>
          <w:lang w:eastAsia="ru-RU"/>
        </w:rPr>
        <w:t>ю специальных средств и методов, которыми обладает наука математическое моделирование. /6/</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rPr>
      </w:pPr>
    </w:p>
    <w:p w:rsidR="007364F0" w:rsidRDefault="007364F0" w:rsidP="007364F0">
      <w:pPr>
        <w:autoSpaceDE w:val="0"/>
        <w:autoSpaceDN w:val="0"/>
        <w:adjustRightInd w:val="0"/>
        <w:spacing w:after="0" w:line="360" w:lineRule="auto"/>
        <w:ind w:firstLine="709"/>
        <w:jc w:val="center"/>
        <w:rPr>
          <w:rFonts w:ascii="Times New Roman" w:hAnsi="Times New Roman"/>
          <w:sz w:val="32"/>
          <w:szCs w:val="32"/>
        </w:rPr>
      </w:pPr>
      <w:r w:rsidRPr="00AC0B5C">
        <w:rPr>
          <w:rFonts w:ascii="Times New Roman" w:hAnsi="Times New Roman"/>
          <w:sz w:val="32"/>
          <w:szCs w:val="32"/>
        </w:rPr>
        <w:t>1.2. Транспортная задача линейного программирования</w:t>
      </w:r>
    </w:p>
    <w:p w:rsidR="007364F0" w:rsidRPr="008059AC"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8059AC">
        <w:rPr>
          <w:rFonts w:ascii="Times New Roman" w:hAnsi="Times New Roman"/>
          <w:iCs/>
          <w:sz w:val="28"/>
          <w:szCs w:val="28"/>
          <w:lang w:eastAsia="ru-RU"/>
        </w:rPr>
        <w:t xml:space="preserve">Задачей линейного программирования </w:t>
      </w:r>
      <w:r w:rsidRPr="008059AC">
        <w:rPr>
          <w:rFonts w:ascii="Times New Roman" w:hAnsi="Times New Roman"/>
          <w:sz w:val="28"/>
          <w:szCs w:val="28"/>
          <w:lang w:eastAsia="ru-RU"/>
        </w:rPr>
        <w:t>называется задача исследования операций, математическая модель которой имеет вид:</w:t>
      </w:r>
    </w:p>
    <w:p w:rsidR="007364F0" w:rsidRDefault="007364F0" w:rsidP="007364F0">
      <w:pPr>
        <w:autoSpaceDE w:val="0"/>
        <w:autoSpaceDN w:val="0"/>
        <w:adjustRightInd w:val="0"/>
        <w:spacing w:after="0" w:line="240" w:lineRule="auto"/>
        <w:jc w:val="center"/>
        <w:rPr>
          <w:color w:val="FF0000"/>
        </w:rPr>
      </w:pPr>
    </w:p>
    <w:p w:rsidR="007364F0" w:rsidRPr="006734CF" w:rsidRDefault="007364F0" w:rsidP="007364F0">
      <w:pPr>
        <w:autoSpaceDE w:val="0"/>
        <w:autoSpaceDN w:val="0"/>
        <w:adjustRightInd w:val="0"/>
        <w:spacing w:after="0" w:line="240" w:lineRule="auto"/>
        <w:jc w:val="center"/>
        <w:rPr>
          <w:rFonts w:ascii="Times New Roman" w:hAnsi="Times New Roman"/>
          <w:bCs/>
          <w:color w:val="FF0000"/>
          <w:sz w:val="28"/>
          <w:szCs w:val="28"/>
          <w:lang w:eastAsia="ru-RU"/>
        </w:rPr>
      </w:pPr>
      <w:r w:rsidRPr="006734CF">
        <w:rPr>
          <w:rFonts w:ascii="Times New Roman" w:hAnsi="Times New Roman"/>
          <w:bCs/>
          <w:color w:val="FF0000"/>
          <w:sz w:val="28"/>
          <w:szCs w:val="28"/>
          <w:lang w:eastAsia="ru-RU"/>
        </w:rPr>
        <w:t>ФОРМУЛА 2штуки стр.190 учеб БЕРЕЖНАЯ</w:t>
      </w:r>
    </w:p>
    <w:p w:rsidR="007364F0" w:rsidRPr="006734CF" w:rsidRDefault="007364F0" w:rsidP="007364F0">
      <w:pPr>
        <w:autoSpaceDE w:val="0"/>
        <w:autoSpaceDN w:val="0"/>
        <w:adjustRightInd w:val="0"/>
        <w:spacing w:after="0" w:line="240" w:lineRule="auto"/>
        <w:jc w:val="center"/>
        <w:rPr>
          <w:rFonts w:ascii="Times New Roman" w:hAnsi="Times New Roman"/>
          <w:bCs/>
          <w:color w:val="FF0000"/>
          <w:sz w:val="28"/>
          <w:szCs w:val="28"/>
          <w:lang w:eastAsia="ru-RU"/>
        </w:rPr>
      </w:pPr>
    </w:p>
    <w:p w:rsidR="007364F0" w:rsidRPr="006734CF" w:rsidRDefault="007364F0" w:rsidP="007364F0">
      <w:pPr>
        <w:autoSpaceDE w:val="0"/>
        <w:autoSpaceDN w:val="0"/>
        <w:adjustRightInd w:val="0"/>
        <w:spacing w:after="0" w:line="240" w:lineRule="auto"/>
        <w:jc w:val="both"/>
        <w:rPr>
          <w:rFonts w:ascii="Times New Roman" w:hAnsi="Times New Roman"/>
          <w:bCs/>
          <w:color w:val="FF0000"/>
          <w:sz w:val="28"/>
          <w:szCs w:val="28"/>
          <w:lang w:eastAsia="ru-RU"/>
        </w:rPr>
      </w:pPr>
    </w:p>
    <w:p w:rsidR="007364F0" w:rsidRPr="006734CF" w:rsidRDefault="007364F0" w:rsidP="007364F0">
      <w:pPr>
        <w:autoSpaceDE w:val="0"/>
        <w:autoSpaceDN w:val="0"/>
        <w:adjustRightInd w:val="0"/>
        <w:spacing w:after="0" w:line="240" w:lineRule="auto"/>
        <w:jc w:val="center"/>
        <w:rPr>
          <w:rFonts w:ascii="Times New Roman" w:hAnsi="Times New Roman"/>
          <w:bCs/>
          <w:color w:val="FF0000"/>
          <w:sz w:val="28"/>
          <w:szCs w:val="28"/>
          <w:lang w:eastAsia="ru-RU"/>
        </w:rPr>
      </w:pPr>
    </w:p>
    <w:p w:rsidR="007364F0" w:rsidRDefault="007364F0" w:rsidP="007364F0">
      <w:pPr>
        <w:autoSpaceDE w:val="0"/>
        <w:autoSpaceDN w:val="0"/>
        <w:adjustRightInd w:val="0"/>
        <w:spacing w:after="0" w:line="240" w:lineRule="auto"/>
        <w:jc w:val="center"/>
        <w:rPr>
          <w:rFonts w:ascii="Times New Roman" w:hAnsi="Times New Roman"/>
          <w:bCs/>
          <w:sz w:val="28"/>
          <w:szCs w:val="28"/>
          <w:lang w:eastAsia="ru-RU"/>
        </w:rPr>
      </w:pPr>
      <w:r w:rsidRPr="006734CF">
        <w:rPr>
          <w:rFonts w:ascii="Times New Roman" w:hAnsi="Times New Roman"/>
          <w:bCs/>
          <w:color w:val="FF0000"/>
          <w:sz w:val="28"/>
          <w:szCs w:val="28"/>
          <w:lang w:eastAsia="ru-RU"/>
        </w:rPr>
        <w:t>ЗЛП может решаться разными методами</w:t>
      </w:r>
      <w:r>
        <w:rPr>
          <w:rFonts w:ascii="Times New Roman" w:hAnsi="Times New Roman"/>
          <w:bCs/>
          <w:sz w:val="28"/>
          <w:szCs w:val="28"/>
          <w:lang w:eastAsia="ru-RU"/>
        </w:rPr>
        <w:t>: графические, аналитические…</w:t>
      </w:r>
    </w:p>
    <w:p w:rsidR="007364F0" w:rsidRDefault="007364F0" w:rsidP="007364F0">
      <w:pPr>
        <w:autoSpaceDE w:val="0"/>
        <w:autoSpaceDN w:val="0"/>
        <w:adjustRightInd w:val="0"/>
        <w:spacing w:after="0" w:line="240" w:lineRule="auto"/>
        <w:jc w:val="center"/>
        <w:rPr>
          <w:rFonts w:ascii="Times New Roman" w:hAnsi="Times New Roman"/>
          <w:bCs/>
          <w:sz w:val="28"/>
          <w:szCs w:val="28"/>
          <w:lang w:eastAsia="ru-RU"/>
        </w:rPr>
      </w:pPr>
    </w:p>
    <w:p w:rsidR="007364F0" w:rsidRPr="007338D0" w:rsidRDefault="007364F0" w:rsidP="007364F0">
      <w:pPr>
        <w:autoSpaceDE w:val="0"/>
        <w:autoSpaceDN w:val="0"/>
        <w:adjustRightInd w:val="0"/>
        <w:spacing w:after="0" w:line="240" w:lineRule="auto"/>
        <w:jc w:val="center"/>
        <w:rPr>
          <w:rFonts w:ascii="Times New Roman" w:hAnsi="Times New Roman"/>
          <w:bCs/>
          <w:sz w:val="28"/>
          <w:szCs w:val="28"/>
          <w:lang w:eastAsia="ru-RU"/>
        </w:rPr>
      </w:pPr>
    </w:p>
    <w:p w:rsidR="007364F0"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Под термином «транспортные задачи» понимается широкий</w:t>
      </w:r>
      <w:r>
        <w:rPr>
          <w:rFonts w:ascii="Times New Roman" w:hAnsi="Times New Roman"/>
          <w:sz w:val="28"/>
          <w:szCs w:val="28"/>
          <w:lang w:eastAsia="ru-RU"/>
        </w:rPr>
        <w:t xml:space="preserve"> </w:t>
      </w:r>
      <w:r w:rsidRPr="009E0743">
        <w:rPr>
          <w:rFonts w:ascii="Times New Roman" w:hAnsi="Times New Roman"/>
          <w:sz w:val="28"/>
          <w:szCs w:val="28"/>
          <w:lang w:eastAsia="ru-RU"/>
        </w:rPr>
        <w:t>круг задач не только транспортного характера. Общим для них является,</w:t>
      </w:r>
      <w:r>
        <w:rPr>
          <w:rFonts w:ascii="Times New Roman" w:hAnsi="Times New Roman"/>
          <w:sz w:val="28"/>
          <w:szCs w:val="28"/>
          <w:lang w:eastAsia="ru-RU"/>
        </w:rPr>
        <w:t xml:space="preserve"> </w:t>
      </w:r>
      <w:r w:rsidRPr="009E0743">
        <w:rPr>
          <w:rFonts w:ascii="Times New Roman" w:hAnsi="Times New Roman"/>
          <w:sz w:val="28"/>
          <w:szCs w:val="28"/>
          <w:lang w:eastAsia="ru-RU"/>
        </w:rPr>
        <w:t xml:space="preserve">как правило, распределение ресурсов, находящихся у </w:t>
      </w:r>
      <w:r w:rsidRPr="009E0743">
        <w:rPr>
          <w:rFonts w:ascii="Times New Roman" w:hAnsi="Times New Roman"/>
          <w:i/>
          <w:iCs/>
          <w:sz w:val="28"/>
          <w:szCs w:val="28"/>
          <w:lang w:eastAsia="ru-RU"/>
        </w:rPr>
        <w:t>т</w:t>
      </w:r>
      <w:r>
        <w:rPr>
          <w:rFonts w:ascii="Times New Roman" w:hAnsi="Times New Roman"/>
          <w:i/>
          <w:iCs/>
          <w:sz w:val="28"/>
          <w:szCs w:val="28"/>
          <w:lang w:eastAsia="ru-RU"/>
        </w:rPr>
        <w:t xml:space="preserve"> </w:t>
      </w:r>
      <w:r w:rsidRPr="009E0743">
        <w:rPr>
          <w:rFonts w:ascii="Times New Roman" w:hAnsi="Times New Roman"/>
          <w:sz w:val="28"/>
          <w:szCs w:val="28"/>
          <w:lang w:eastAsia="ru-RU"/>
        </w:rPr>
        <w:t xml:space="preserve">производителей (поставщиков), по </w:t>
      </w:r>
      <w:r w:rsidRPr="009E0743">
        <w:rPr>
          <w:rFonts w:ascii="Times New Roman" w:hAnsi="Times New Roman"/>
          <w:i/>
          <w:iCs/>
          <w:sz w:val="28"/>
          <w:szCs w:val="28"/>
          <w:lang w:eastAsia="ru-RU"/>
        </w:rPr>
        <w:t xml:space="preserve">п </w:t>
      </w:r>
      <w:r w:rsidRPr="009E0743">
        <w:rPr>
          <w:rFonts w:ascii="Times New Roman" w:hAnsi="Times New Roman"/>
          <w:sz w:val="28"/>
          <w:szCs w:val="28"/>
          <w:lang w:eastAsia="ru-RU"/>
        </w:rPr>
        <w:t>потребителям этих ресурсов.</w:t>
      </w:r>
      <w:r>
        <w:rPr>
          <w:rFonts w:ascii="Times New Roman" w:hAnsi="Times New Roman"/>
          <w:sz w:val="28"/>
          <w:szCs w:val="28"/>
          <w:lang w:eastAsia="ru-RU"/>
        </w:rPr>
        <w:t xml:space="preserve"> </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На автомобильном транспорте наиболее часто встречаются следующие</w:t>
      </w:r>
      <w:r>
        <w:rPr>
          <w:rFonts w:ascii="Times New Roman" w:hAnsi="Times New Roman"/>
          <w:sz w:val="28"/>
          <w:szCs w:val="28"/>
          <w:lang w:eastAsia="ru-RU"/>
        </w:rPr>
        <w:t xml:space="preserve"> </w:t>
      </w:r>
      <w:r w:rsidRPr="009E0743">
        <w:rPr>
          <w:rFonts w:ascii="Times New Roman" w:hAnsi="Times New Roman"/>
          <w:sz w:val="28"/>
          <w:szCs w:val="28"/>
          <w:lang w:eastAsia="ru-RU"/>
        </w:rPr>
        <w:t>задачи, относящиеся к транспортным:</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 прикрепление потребителей ресурса к производителям;</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 привязка пунктов отправления к пунктам назначения;</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 взаимная привязка грузопотоков прямого и обратного направлений;</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•отдельные задачи оптимальной загрузки промышленного оборудования;</w:t>
      </w:r>
    </w:p>
    <w:p w:rsidR="007364F0" w:rsidRPr="009E0743"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sz w:val="28"/>
          <w:szCs w:val="28"/>
          <w:lang w:eastAsia="ru-RU"/>
        </w:rPr>
        <w:t>• оптимальное распределение объемов выпуска промышленной</w:t>
      </w:r>
      <w:r>
        <w:rPr>
          <w:rFonts w:ascii="Times New Roman" w:hAnsi="Times New Roman"/>
          <w:sz w:val="28"/>
          <w:szCs w:val="28"/>
          <w:lang w:eastAsia="ru-RU"/>
        </w:rPr>
        <w:t xml:space="preserve"> </w:t>
      </w:r>
      <w:r w:rsidRPr="009E0743">
        <w:rPr>
          <w:rFonts w:ascii="Times New Roman" w:hAnsi="Times New Roman"/>
          <w:sz w:val="28"/>
          <w:szCs w:val="28"/>
          <w:lang w:eastAsia="ru-RU"/>
        </w:rPr>
        <w:t>продукции между заводами-изготовителями и др.</w:t>
      </w:r>
    </w:p>
    <w:p w:rsidR="007364F0" w:rsidRPr="00047430"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9E0743">
        <w:rPr>
          <w:rFonts w:ascii="Times New Roman" w:hAnsi="Times New Roman"/>
          <w:bCs/>
          <w:sz w:val="28"/>
          <w:szCs w:val="28"/>
          <w:lang w:eastAsia="ru-RU"/>
        </w:rPr>
        <w:t>Задача о размещении (транспортная</w:t>
      </w:r>
      <w:r w:rsidRPr="00047430">
        <w:rPr>
          <w:rFonts w:ascii="Times New Roman" w:hAnsi="Times New Roman"/>
          <w:bCs/>
          <w:sz w:val="28"/>
          <w:szCs w:val="28"/>
          <w:lang w:eastAsia="ru-RU"/>
        </w:rPr>
        <w:t xml:space="preserve"> задача)</w:t>
      </w:r>
      <w:r w:rsidRPr="00047430">
        <w:rPr>
          <w:rFonts w:ascii="Times New Roman" w:hAnsi="Times New Roman"/>
          <w:b/>
          <w:bCs/>
          <w:sz w:val="28"/>
          <w:szCs w:val="28"/>
          <w:lang w:eastAsia="ru-RU"/>
        </w:rPr>
        <w:t xml:space="preserve"> </w:t>
      </w:r>
      <w:r w:rsidRPr="00047430">
        <w:rPr>
          <w:rFonts w:ascii="Times New Roman" w:hAnsi="Times New Roman"/>
          <w:sz w:val="28"/>
          <w:szCs w:val="28"/>
          <w:lang w:eastAsia="ru-RU"/>
        </w:rPr>
        <w:t xml:space="preserve">– это </w:t>
      </w:r>
      <w:r>
        <w:rPr>
          <w:rFonts w:ascii="Times New Roman" w:hAnsi="Times New Roman"/>
          <w:sz w:val="28"/>
          <w:szCs w:val="28"/>
          <w:lang w:eastAsia="ru-RU"/>
        </w:rPr>
        <w:t>распределительная задача</w:t>
      </w:r>
      <w:r w:rsidRPr="00047430">
        <w:rPr>
          <w:rFonts w:ascii="Times New Roman" w:hAnsi="Times New Roman"/>
          <w:sz w:val="28"/>
          <w:szCs w:val="28"/>
          <w:lang w:eastAsia="ru-RU"/>
        </w:rPr>
        <w:t>, в которой работы</w:t>
      </w:r>
      <w:r>
        <w:rPr>
          <w:rFonts w:ascii="Times New Roman" w:hAnsi="Times New Roman"/>
          <w:sz w:val="28"/>
          <w:szCs w:val="28"/>
          <w:lang w:eastAsia="ru-RU"/>
        </w:rPr>
        <w:t xml:space="preserve"> </w:t>
      </w:r>
      <w:r w:rsidRPr="00047430">
        <w:rPr>
          <w:rFonts w:ascii="Times New Roman" w:hAnsi="Times New Roman"/>
          <w:sz w:val="28"/>
          <w:szCs w:val="28"/>
          <w:lang w:eastAsia="ru-RU"/>
        </w:rPr>
        <w:t>и ресурсы измеряются в одних и тех же единицах. В таких задачах ресурсы</w:t>
      </w:r>
      <w:r>
        <w:rPr>
          <w:rFonts w:ascii="Times New Roman" w:hAnsi="Times New Roman"/>
          <w:sz w:val="28"/>
          <w:szCs w:val="28"/>
          <w:lang w:eastAsia="ru-RU"/>
        </w:rPr>
        <w:t xml:space="preserve"> </w:t>
      </w:r>
      <w:r w:rsidRPr="00047430">
        <w:rPr>
          <w:rFonts w:ascii="Times New Roman" w:hAnsi="Times New Roman"/>
          <w:sz w:val="28"/>
          <w:szCs w:val="28"/>
          <w:lang w:eastAsia="ru-RU"/>
        </w:rPr>
        <w:t>могут быть разделены между работами, и отдельные работы могут быть</w:t>
      </w:r>
      <w:r>
        <w:rPr>
          <w:rFonts w:ascii="Times New Roman" w:hAnsi="Times New Roman"/>
          <w:sz w:val="28"/>
          <w:szCs w:val="28"/>
          <w:lang w:eastAsia="ru-RU"/>
        </w:rPr>
        <w:t xml:space="preserve"> </w:t>
      </w:r>
      <w:r w:rsidRPr="00047430">
        <w:rPr>
          <w:rFonts w:ascii="Times New Roman" w:hAnsi="Times New Roman"/>
          <w:sz w:val="28"/>
          <w:szCs w:val="28"/>
          <w:lang w:eastAsia="ru-RU"/>
        </w:rPr>
        <w:t>выполнены с помощью различных комбинаций ресурсов. Примером типичной</w:t>
      </w:r>
      <w:r>
        <w:rPr>
          <w:rFonts w:ascii="Times New Roman" w:hAnsi="Times New Roman"/>
          <w:sz w:val="28"/>
          <w:szCs w:val="28"/>
          <w:lang w:eastAsia="ru-RU"/>
        </w:rPr>
        <w:t xml:space="preserve"> </w:t>
      </w:r>
      <w:r w:rsidRPr="00047430">
        <w:rPr>
          <w:rFonts w:ascii="Times New Roman" w:hAnsi="Times New Roman"/>
          <w:sz w:val="28"/>
          <w:szCs w:val="28"/>
          <w:lang w:eastAsia="ru-RU"/>
        </w:rPr>
        <w:t>транспортной задачи является распределение (транспортировка)</w:t>
      </w:r>
      <w:r>
        <w:rPr>
          <w:rFonts w:ascii="Times New Roman" w:hAnsi="Times New Roman"/>
          <w:sz w:val="28"/>
          <w:szCs w:val="28"/>
          <w:lang w:eastAsia="ru-RU"/>
        </w:rPr>
        <w:t xml:space="preserve"> </w:t>
      </w:r>
      <w:r w:rsidRPr="00047430">
        <w:rPr>
          <w:rFonts w:ascii="Times New Roman" w:hAnsi="Times New Roman"/>
          <w:sz w:val="28"/>
          <w:szCs w:val="28"/>
          <w:lang w:eastAsia="ru-RU"/>
        </w:rPr>
        <w:t>продукции, находящейся на складах, по предприятиям-потребителям.</w:t>
      </w:r>
    </w:p>
    <w:p w:rsidR="007364F0" w:rsidRPr="00B61332" w:rsidRDefault="007364F0" w:rsidP="007364F0">
      <w:pPr>
        <w:autoSpaceDE w:val="0"/>
        <w:autoSpaceDN w:val="0"/>
        <w:adjustRightInd w:val="0"/>
        <w:spacing w:after="0" w:line="360" w:lineRule="auto"/>
        <w:ind w:firstLine="709"/>
        <w:jc w:val="both"/>
        <w:rPr>
          <w:rFonts w:ascii="Times New Roman" w:hAnsi="Times New Roman"/>
          <w:sz w:val="28"/>
          <w:szCs w:val="28"/>
        </w:rPr>
      </w:pPr>
      <w:r w:rsidRPr="00047430">
        <w:rPr>
          <w:rFonts w:ascii="Times New Roman" w:hAnsi="Times New Roman"/>
          <w:sz w:val="28"/>
          <w:szCs w:val="28"/>
          <w:lang w:eastAsia="ru-RU"/>
        </w:rPr>
        <w:t xml:space="preserve">Стандартная </w:t>
      </w:r>
      <w:r>
        <w:rPr>
          <w:rFonts w:ascii="Times New Roman" w:hAnsi="Times New Roman"/>
          <w:sz w:val="28"/>
          <w:szCs w:val="28"/>
          <w:lang w:eastAsia="ru-RU"/>
        </w:rPr>
        <w:t>транспортная задача</w:t>
      </w:r>
      <w:r w:rsidRPr="00047430">
        <w:rPr>
          <w:rFonts w:ascii="Times New Roman" w:hAnsi="Times New Roman"/>
          <w:sz w:val="28"/>
          <w:szCs w:val="28"/>
          <w:lang w:eastAsia="ru-RU"/>
        </w:rPr>
        <w:t xml:space="preserve"> определяется как задача разработки наиболее</w:t>
      </w:r>
      <w:r>
        <w:rPr>
          <w:rFonts w:ascii="Times New Roman" w:hAnsi="Times New Roman"/>
          <w:sz w:val="28"/>
          <w:szCs w:val="28"/>
          <w:lang w:eastAsia="ru-RU"/>
        </w:rPr>
        <w:t xml:space="preserve"> </w:t>
      </w:r>
      <w:r w:rsidRPr="00047430">
        <w:rPr>
          <w:rFonts w:ascii="Times New Roman" w:hAnsi="Times New Roman"/>
          <w:sz w:val="28"/>
          <w:szCs w:val="28"/>
          <w:lang w:eastAsia="ru-RU"/>
        </w:rPr>
        <w:t xml:space="preserve">экономичного плана перевозки продукции </w:t>
      </w:r>
      <w:r w:rsidRPr="00047430">
        <w:rPr>
          <w:rFonts w:ascii="Times New Roman" w:hAnsi="Times New Roman"/>
          <w:iCs/>
          <w:sz w:val="28"/>
          <w:szCs w:val="28"/>
          <w:lang w:eastAsia="ru-RU"/>
        </w:rPr>
        <w:t>одного вида</w:t>
      </w:r>
      <w:r w:rsidRPr="00047430">
        <w:rPr>
          <w:rFonts w:ascii="Times New Roman" w:hAnsi="Times New Roman"/>
          <w:i/>
          <w:iCs/>
          <w:sz w:val="28"/>
          <w:szCs w:val="28"/>
          <w:lang w:eastAsia="ru-RU"/>
        </w:rPr>
        <w:t xml:space="preserve"> </w:t>
      </w:r>
      <w:r w:rsidRPr="00047430">
        <w:rPr>
          <w:rFonts w:ascii="Times New Roman" w:hAnsi="Times New Roman"/>
          <w:sz w:val="28"/>
          <w:szCs w:val="28"/>
          <w:lang w:eastAsia="ru-RU"/>
        </w:rPr>
        <w:t>из нескольких пунктов</w:t>
      </w:r>
      <w:r>
        <w:rPr>
          <w:rFonts w:ascii="Times New Roman" w:hAnsi="Times New Roman"/>
          <w:sz w:val="28"/>
          <w:szCs w:val="28"/>
          <w:lang w:eastAsia="ru-RU"/>
        </w:rPr>
        <w:t xml:space="preserve"> </w:t>
      </w:r>
      <w:r w:rsidRPr="00047430">
        <w:rPr>
          <w:rFonts w:ascii="Times New Roman" w:hAnsi="Times New Roman"/>
          <w:sz w:val="28"/>
          <w:szCs w:val="28"/>
          <w:lang w:eastAsia="ru-RU"/>
        </w:rPr>
        <w:t>отправления в пункты назначения. При этом величина транспортных расходов</w:t>
      </w:r>
      <w:r>
        <w:rPr>
          <w:rFonts w:ascii="Times New Roman" w:hAnsi="Times New Roman"/>
          <w:sz w:val="28"/>
          <w:szCs w:val="28"/>
          <w:lang w:eastAsia="ru-RU"/>
        </w:rPr>
        <w:t xml:space="preserve"> </w:t>
      </w:r>
      <w:r w:rsidRPr="00047430">
        <w:rPr>
          <w:rFonts w:ascii="Times New Roman" w:hAnsi="Times New Roman"/>
          <w:sz w:val="28"/>
          <w:szCs w:val="28"/>
          <w:lang w:eastAsia="ru-RU"/>
        </w:rPr>
        <w:t xml:space="preserve">прямо пропорциональна объему перевозимой </w:t>
      </w:r>
      <w:r w:rsidRPr="00B61332">
        <w:rPr>
          <w:rFonts w:ascii="Times New Roman" w:hAnsi="Times New Roman"/>
          <w:sz w:val="28"/>
          <w:szCs w:val="28"/>
          <w:lang w:eastAsia="ru-RU"/>
        </w:rPr>
        <w:t xml:space="preserve">продукции и задается с помощью тарифов на перевозку </w:t>
      </w:r>
      <w:r w:rsidRPr="00B61332">
        <w:rPr>
          <w:rFonts w:ascii="Times New Roman" w:hAnsi="Times New Roman"/>
          <w:iCs/>
          <w:sz w:val="28"/>
          <w:szCs w:val="28"/>
          <w:lang w:eastAsia="ru-RU"/>
        </w:rPr>
        <w:t>единицы продукции</w:t>
      </w:r>
      <w:r w:rsidRPr="00B61332">
        <w:rPr>
          <w:rFonts w:ascii="Times New Roman" w:hAnsi="Times New Roman"/>
          <w:sz w:val="28"/>
          <w:szCs w:val="28"/>
          <w:lang w:eastAsia="ru-RU"/>
        </w:rPr>
        <w:t>.</w:t>
      </w:r>
    </w:p>
    <w:p w:rsidR="007364F0" w:rsidRPr="00B61332" w:rsidRDefault="007364F0" w:rsidP="007364F0">
      <w:pPr>
        <w:autoSpaceDE w:val="0"/>
        <w:autoSpaceDN w:val="0"/>
        <w:adjustRightInd w:val="0"/>
        <w:spacing w:after="0" w:line="360" w:lineRule="auto"/>
        <w:ind w:firstLine="709"/>
        <w:jc w:val="both"/>
        <w:rPr>
          <w:rFonts w:ascii="Times New Roman" w:hAnsi="Times New Roman"/>
          <w:iCs/>
          <w:sz w:val="28"/>
          <w:szCs w:val="28"/>
          <w:lang w:eastAsia="ru-RU"/>
        </w:rPr>
      </w:pPr>
      <w:r w:rsidRPr="00B61332">
        <w:rPr>
          <w:rFonts w:ascii="Times New Roman" w:hAnsi="Times New Roman"/>
          <w:iCs/>
          <w:sz w:val="28"/>
          <w:szCs w:val="28"/>
          <w:lang w:eastAsia="ru-RU"/>
        </w:rPr>
        <w:t>Этапы построения модели транспортной задачи:</w:t>
      </w:r>
    </w:p>
    <w:p w:rsidR="007364F0" w:rsidRPr="00B61332" w:rsidRDefault="007364F0" w:rsidP="007364F0">
      <w:pPr>
        <w:autoSpaceDE w:val="0"/>
        <w:autoSpaceDN w:val="0"/>
        <w:adjustRightInd w:val="0"/>
        <w:spacing w:after="0" w:line="360" w:lineRule="auto"/>
        <w:jc w:val="both"/>
        <w:rPr>
          <w:rFonts w:ascii="Times New Roman" w:hAnsi="Times New Roman"/>
          <w:sz w:val="28"/>
          <w:szCs w:val="28"/>
          <w:lang w:eastAsia="ru-RU"/>
        </w:rPr>
      </w:pPr>
      <w:r w:rsidRPr="00B61332">
        <w:rPr>
          <w:rFonts w:ascii="Times New Roman" w:hAnsi="Times New Roman"/>
          <w:sz w:val="28"/>
          <w:szCs w:val="28"/>
          <w:lang w:eastAsia="ru-RU"/>
        </w:rPr>
        <w:t>I. Определение переменных.</w:t>
      </w:r>
    </w:p>
    <w:p w:rsidR="007364F0" w:rsidRPr="00B61332" w:rsidRDefault="007364F0" w:rsidP="007364F0">
      <w:pPr>
        <w:autoSpaceDE w:val="0"/>
        <w:autoSpaceDN w:val="0"/>
        <w:adjustRightInd w:val="0"/>
        <w:spacing w:after="0" w:line="360" w:lineRule="auto"/>
        <w:jc w:val="both"/>
        <w:rPr>
          <w:rFonts w:ascii="Times New Roman" w:hAnsi="Times New Roman"/>
          <w:sz w:val="28"/>
          <w:szCs w:val="28"/>
          <w:lang w:eastAsia="ru-RU"/>
        </w:rPr>
      </w:pPr>
      <w:r w:rsidRPr="00B61332">
        <w:rPr>
          <w:rFonts w:ascii="Times New Roman" w:hAnsi="Times New Roman"/>
          <w:sz w:val="28"/>
          <w:szCs w:val="28"/>
          <w:lang w:eastAsia="ru-RU"/>
        </w:rPr>
        <w:t>II. Проверка сбалансированности задачи.</w:t>
      </w:r>
    </w:p>
    <w:p w:rsidR="007364F0" w:rsidRPr="00B61332" w:rsidRDefault="007364F0" w:rsidP="007364F0">
      <w:pPr>
        <w:autoSpaceDE w:val="0"/>
        <w:autoSpaceDN w:val="0"/>
        <w:adjustRightInd w:val="0"/>
        <w:spacing w:after="0" w:line="360" w:lineRule="auto"/>
        <w:jc w:val="both"/>
        <w:rPr>
          <w:rFonts w:ascii="Times New Roman" w:hAnsi="Times New Roman"/>
          <w:sz w:val="28"/>
          <w:szCs w:val="28"/>
          <w:lang w:eastAsia="ru-RU"/>
        </w:rPr>
      </w:pPr>
      <w:r w:rsidRPr="00B61332">
        <w:rPr>
          <w:rFonts w:ascii="Times New Roman" w:hAnsi="Times New Roman"/>
          <w:sz w:val="28"/>
          <w:szCs w:val="28"/>
          <w:lang w:eastAsia="ru-RU"/>
        </w:rPr>
        <w:t>III. Построение сбалансированной транспортной матрицы.</w:t>
      </w:r>
    </w:p>
    <w:p w:rsidR="007364F0" w:rsidRPr="00B61332" w:rsidRDefault="007364F0" w:rsidP="007364F0">
      <w:pPr>
        <w:autoSpaceDE w:val="0"/>
        <w:autoSpaceDN w:val="0"/>
        <w:adjustRightInd w:val="0"/>
        <w:spacing w:after="0" w:line="360" w:lineRule="auto"/>
        <w:jc w:val="both"/>
        <w:rPr>
          <w:rFonts w:ascii="Times New Roman" w:hAnsi="Times New Roman"/>
          <w:sz w:val="28"/>
          <w:szCs w:val="28"/>
          <w:lang w:eastAsia="ru-RU"/>
        </w:rPr>
      </w:pPr>
      <w:r>
        <w:rPr>
          <w:rFonts w:ascii="Times New Roman" w:hAnsi="Times New Roman"/>
          <w:sz w:val="28"/>
          <w:szCs w:val="28"/>
          <w:lang w:eastAsia="ru-RU"/>
        </w:rPr>
        <w:t>IV. Задание целевой функции</w:t>
      </w:r>
      <w:r w:rsidRPr="00B61332">
        <w:rPr>
          <w:rFonts w:ascii="Times New Roman" w:hAnsi="Times New Roman"/>
          <w:sz w:val="28"/>
          <w:szCs w:val="28"/>
          <w:lang w:eastAsia="ru-RU"/>
        </w:rPr>
        <w:t>.</w:t>
      </w:r>
    </w:p>
    <w:p w:rsidR="007364F0" w:rsidRDefault="007364F0" w:rsidP="007364F0">
      <w:pPr>
        <w:autoSpaceDE w:val="0"/>
        <w:autoSpaceDN w:val="0"/>
        <w:adjustRightInd w:val="0"/>
        <w:spacing w:after="0" w:line="360" w:lineRule="auto"/>
        <w:ind w:firstLine="709"/>
        <w:jc w:val="both"/>
        <w:rPr>
          <w:rFonts w:ascii="Times New Roman" w:hAnsi="Times New Roman"/>
          <w:sz w:val="28"/>
          <w:szCs w:val="28"/>
          <w:lang w:eastAsia="ru-RU"/>
        </w:rPr>
      </w:pPr>
      <w:r w:rsidRPr="00B61332">
        <w:rPr>
          <w:rFonts w:ascii="Times New Roman" w:hAnsi="Times New Roman"/>
          <w:sz w:val="28"/>
          <w:szCs w:val="28"/>
          <w:lang w:eastAsia="ru-RU"/>
        </w:rPr>
        <w:t>V. Задание ограничений.</w:t>
      </w:r>
    </w:p>
    <w:p w:rsidR="007364F0" w:rsidRPr="0014691A" w:rsidRDefault="007364F0" w:rsidP="007364F0">
      <w:pPr>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lang w:eastAsia="ru-RU"/>
        </w:rPr>
        <w:t>Целевая функция</w:t>
      </w:r>
      <w:r w:rsidRPr="0014691A">
        <w:rPr>
          <w:rFonts w:ascii="Times New Roman" w:hAnsi="Times New Roman"/>
          <w:sz w:val="28"/>
          <w:szCs w:val="28"/>
          <w:lang w:eastAsia="ru-RU"/>
        </w:rPr>
        <w:t xml:space="preserve"> представляет собой общие транспортные расходы на осуществление</w:t>
      </w:r>
      <w:r>
        <w:rPr>
          <w:rFonts w:ascii="Times New Roman" w:hAnsi="Times New Roman"/>
          <w:sz w:val="28"/>
          <w:szCs w:val="28"/>
          <w:lang w:eastAsia="ru-RU"/>
        </w:rPr>
        <w:t xml:space="preserve"> </w:t>
      </w:r>
      <w:r w:rsidRPr="0014691A">
        <w:rPr>
          <w:rFonts w:ascii="Times New Roman" w:hAnsi="Times New Roman"/>
          <w:sz w:val="28"/>
          <w:szCs w:val="28"/>
          <w:lang w:eastAsia="ru-RU"/>
        </w:rPr>
        <w:t>всех перевозок в целом. Первая группа ограничений указывает, что запас</w:t>
      </w:r>
      <w:r>
        <w:rPr>
          <w:rFonts w:ascii="Times New Roman" w:hAnsi="Times New Roman"/>
          <w:sz w:val="28"/>
          <w:szCs w:val="28"/>
          <w:lang w:eastAsia="ru-RU"/>
        </w:rPr>
        <w:t xml:space="preserve"> </w:t>
      </w:r>
      <w:r w:rsidRPr="0014691A">
        <w:rPr>
          <w:rFonts w:ascii="Times New Roman" w:hAnsi="Times New Roman"/>
          <w:sz w:val="28"/>
          <w:szCs w:val="28"/>
          <w:lang w:eastAsia="ru-RU"/>
        </w:rPr>
        <w:t>продукции в любом пункте отправления должен быть равен суммарному</w:t>
      </w:r>
      <w:r>
        <w:rPr>
          <w:rFonts w:ascii="Times New Roman" w:hAnsi="Times New Roman"/>
          <w:sz w:val="28"/>
          <w:szCs w:val="28"/>
          <w:lang w:eastAsia="ru-RU"/>
        </w:rPr>
        <w:t xml:space="preserve"> </w:t>
      </w:r>
      <w:r w:rsidRPr="0014691A">
        <w:rPr>
          <w:rFonts w:ascii="Times New Roman" w:hAnsi="Times New Roman"/>
          <w:sz w:val="28"/>
          <w:szCs w:val="28"/>
          <w:lang w:eastAsia="ru-RU"/>
        </w:rPr>
        <w:t xml:space="preserve">объему перевозок </w:t>
      </w:r>
      <w:r w:rsidRPr="003358C0">
        <w:rPr>
          <w:rFonts w:ascii="Times New Roman" w:hAnsi="Times New Roman"/>
          <w:color w:val="FF0000"/>
          <w:sz w:val="28"/>
          <w:szCs w:val="28"/>
          <w:lang w:eastAsia="ru-RU"/>
        </w:rPr>
        <w:t>продукции из этого пункта. Вторая группа ограничений указывает, что суммарные перевозки продукции в некоторый пункт потребления должны полностью удовлетворить спрос на продукцию в этом пункте. Наглядной формой представления модели ТЗ является транспортная матрица (табл. 4.1).</w:t>
      </w:r>
    </w:p>
    <w:p w:rsidR="007364F0" w:rsidRPr="003358C0" w:rsidRDefault="009C19BB" w:rsidP="007364F0">
      <w:pPr>
        <w:autoSpaceDE w:val="0"/>
        <w:autoSpaceDN w:val="0"/>
        <w:adjustRightInd w:val="0"/>
        <w:spacing w:after="0" w:line="360" w:lineRule="auto"/>
        <w:ind w:firstLine="709"/>
        <w:jc w:val="both"/>
        <w:rPr>
          <w:rFonts w:ascii="Times New Roman" w:hAnsi="Times New Roman"/>
          <w:color w:val="FF0000"/>
          <w:sz w:val="28"/>
          <w:szCs w:val="28"/>
        </w:rPr>
      </w:pPr>
      <w:r>
        <w:rPr>
          <w:rFonts w:ascii="Times New Roman" w:hAnsi="Times New Roman"/>
          <w:noProof/>
          <w:color w:val="FF0000"/>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72.25pt;height:256.5pt;visibility:visible">
            <v:imagedata r:id="rId8" o:title=""/>
          </v:shape>
        </w:pict>
      </w:r>
    </w:p>
    <w:p w:rsidR="007364F0" w:rsidRDefault="007364F0" w:rsidP="007364F0">
      <w:pPr>
        <w:autoSpaceDE w:val="0"/>
        <w:autoSpaceDN w:val="0"/>
        <w:adjustRightInd w:val="0"/>
        <w:spacing w:after="0" w:line="360" w:lineRule="auto"/>
        <w:ind w:firstLine="709"/>
        <w:jc w:val="both"/>
        <w:rPr>
          <w:rFonts w:ascii="Times New Roman" w:hAnsi="Times New Roman"/>
          <w:color w:val="FF0000"/>
          <w:sz w:val="28"/>
          <w:szCs w:val="28"/>
        </w:rPr>
      </w:pPr>
      <w:r w:rsidRPr="003358C0">
        <w:rPr>
          <w:rFonts w:ascii="Times New Roman" w:hAnsi="Times New Roman"/>
          <w:color w:val="FF0000"/>
          <w:sz w:val="28"/>
          <w:szCs w:val="28"/>
        </w:rPr>
        <w:t>Необходимым и достаточным условием решения задачи является уравнение баланса: СМ лекция</w:t>
      </w:r>
    </w:p>
    <w:p w:rsidR="007364F0" w:rsidRPr="003358C0" w:rsidRDefault="007364F0" w:rsidP="007364F0">
      <w:pPr>
        <w:autoSpaceDE w:val="0"/>
        <w:autoSpaceDN w:val="0"/>
        <w:adjustRightInd w:val="0"/>
        <w:spacing w:after="0" w:line="360" w:lineRule="auto"/>
        <w:ind w:firstLine="709"/>
        <w:jc w:val="both"/>
        <w:rPr>
          <w:rFonts w:ascii="Times New Roman" w:hAnsi="Times New Roman"/>
          <w:color w:val="FF0000"/>
          <w:sz w:val="28"/>
          <w:szCs w:val="28"/>
        </w:rPr>
      </w:pPr>
    </w:p>
    <w:p w:rsidR="005D1B5B" w:rsidRDefault="005D1B5B"/>
    <w:sectPr w:rsidR="005D1B5B" w:rsidSect="007364F0">
      <w:headerReference w:type="even" r:id="rId9"/>
      <w:headerReference w:type="defaul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13C" w:rsidRDefault="00B0710C">
      <w:pPr>
        <w:spacing w:after="0" w:line="240" w:lineRule="auto"/>
      </w:pPr>
      <w:r>
        <w:separator/>
      </w:r>
    </w:p>
  </w:endnote>
  <w:endnote w:type="continuationSeparator" w:id="0">
    <w:p w:rsidR="005C713C" w:rsidRDefault="00B071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13C" w:rsidRDefault="00B0710C">
      <w:pPr>
        <w:spacing w:after="0" w:line="240" w:lineRule="auto"/>
      </w:pPr>
      <w:r>
        <w:separator/>
      </w:r>
    </w:p>
  </w:footnote>
  <w:footnote w:type="continuationSeparator" w:id="0">
    <w:p w:rsidR="005C713C" w:rsidRDefault="00B071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4F0" w:rsidRDefault="007364F0" w:rsidP="007364F0">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364F0" w:rsidRDefault="007364F0" w:rsidP="007364F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4F0" w:rsidRDefault="007364F0" w:rsidP="007364F0">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10</w:t>
    </w:r>
    <w:r>
      <w:rPr>
        <w:rStyle w:val="a5"/>
      </w:rPr>
      <w:fldChar w:fldCharType="end"/>
    </w:r>
  </w:p>
  <w:p w:rsidR="007364F0" w:rsidRDefault="007364F0" w:rsidP="007364F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A4405"/>
    <w:multiLevelType w:val="hybridMultilevel"/>
    <w:tmpl w:val="9BA45FC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
    <w:nsid w:val="2EE12281"/>
    <w:multiLevelType w:val="hybridMultilevel"/>
    <w:tmpl w:val="DEACF58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392F1106"/>
    <w:multiLevelType w:val="hybridMultilevel"/>
    <w:tmpl w:val="76BC8A4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52B53B7D"/>
    <w:multiLevelType w:val="multilevel"/>
    <w:tmpl w:val="CF0C7414"/>
    <w:lvl w:ilvl="0">
      <w:start w:val="1"/>
      <w:numFmt w:val="decimal"/>
      <w:lvlText w:val="%1."/>
      <w:lvlJc w:val="left"/>
      <w:pPr>
        <w:ind w:left="720" w:hanging="360"/>
      </w:pPr>
      <w:rPr>
        <w:rFonts w:cs="Times New Roman" w:hint="default"/>
      </w:rPr>
    </w:lvl>
    <w:lvl w:ilvl="1">
      <w:start w:val="1"/>
      <w:numFmt w:val="decimal"/>
      <w:isLgl/>
      <w:lvlText w:val="%1.%2."/>
      <w:lvlJc w:val="left"/>
      <w:pPr>
        <w:ind w:left="144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4">
    <w:nsid w:val="61F42177"/>
    <w:multiLevelType w:val="hybridMultilevel"/>
    <w:tmpl w:val="078014E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64F0"/>
    <w:rsid w:val="005C713C"/>
    <w:rsid w:val="005D1B5B"/>
    <w:rsid w:val="007364F0"/>
    <w:rsid w:val="009C19BB"/>
    <w:rsid w:val="00B0710C"/>
    <w:rsid w:val="00CB0A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64F0"/>
    <w:pPr>
      <w:spacing w:after="200" w:line="276" w:lineRule="auto"/>
    </w:pPr>
    <w:rPr>
      <w:rFonts w:eastAsia="Times New Roman"/>
      <w:sz w:val="22"/>
      <w:szCs w:val="22"/>
      <w:lang w:eastAsia="en-US"/>
    </w:rPr>
  </w:style>
  <w:style w:type="paragraph" w:styleId="1">
    <w:name w:val="heading 1"/>
    <w:basedOn w:val="a"/>
    <w:next w:val="a"/>
    <w:link w:val="10"/>
    <w:qFormat/>
    <w:rsid w:val="007364F0"/>
    <w:pPr>
      <w:keepNext/>
      <w:keepLines/>
      <w:spacing w:before="480" w:after="0" w:line="360" w:lineRule="auto"/>
      <w:ind w:firstLine="720"/>
      <w:jc w:val="both"/>
      <w:outlineLvl w:val="0"/>
    </w:pPr>
    <w:rPr>
      <w:rFonts w:ascii="Cambria" w:eastAsia="Calibri" w:hAnsi="Cambria"/>
      <w:b/>
      <w:bCs/>
      <w:color w:val="365F91"/>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364F0"/>
    <w:rPr>
      <w:rFonts w:ascii="Cambria" w:eastAsia="Calibri" w:hAnsi="Cambria" w:cs="Times New Roman"/>
      <w:b/>
      <w:bCs/>
      <w:color w:val="365F91"/>
      <w:sz w:val="28"/>
      <w:szCs w:val="28"/>
      <w:lang w:eastAsia="ru-RU"/>
    </w:rPr>
  </w:style>
  <w:style w:type="paragraph" w:customStyle="1" w:styleId="11">
    <w:name w:val="Абзац списка1"/>
    <w:basedOn w:val="a"/>
    <w:rsid w:val="007364F0"/>
    <w:pPr>
      <w:ind w:left="720"/>
      <w:contextualSpacing/>
    </w:pPr>
  </w:style>
  <w:style w:type="paragraph" w:styleId="a3">
    <w:name w:val="header"/>
    <w:basedOn w:val="a"/>
    <w:link w:val="a4"/>
    <w:rsid w:val="007364F0"/>
    <w:pPr>
      <w:tabs>
        <w:tab w:val="center" w:pos="4677"/>
        <w:tab w:val="right" w:pos="9355"/>
      </w:tabs>
    </w:pPr>
  </w:style>
  <w:style w:type="character" w:customStyle="1" w:styleId="a4">
    <w:name w:val="Верхний колонтитул Знак"/>
    <w:link w:val="a3"/>
    <w:rsid w:val="007364F0"/>
    <w:rPr>
      <w:rFonts w:ascii="Calibri" w:eastAsia="Times New Roman" w:hAnsi="Calibri" w:cs="Times New Roman"/>
    </w:rPr>
  </w:style>
  <w:style w:type="character" w:styleId="a5">
    <w:name w:val="page number"/>
    <w:rsid w:val="007364F0"/>
  </w:style>
  <w:style w:type="paragraph" w:styleId="a6">
    <w:name w:val="Balloon Text"/>
    <w:basedOn w:val="a"/>
    <w:link w:val="a7"/>
    <w:uiPriority w:val="99"/>
    <w:semiHidden/>
    <w:unhideWhenUsed/>
    <w:rsid w:val="007364F0"/>
    <w:pPr>
      <w:spacing w:after="0" w:line="240" w:lineRule="auto"/>
    </w:pPr>
    <w:rPr>
      <w:rFonts w:ascii="Tahoma" w:hAnsi="Tahoma" w:cs="Tahoma"/>
      <w:sz w:val="16"/>
      <w:szCs w:val="16"/>
    </w:rPr>
  </w:style>
  <w:style w:type="character" w:customStyle="1" w:styleId="a7">
    <w:name w:val="Текст выноски Знак"/>
    <w:link w:val="a6"/>
    <w:uiPriority w:val="99"/>
    <w:semiHidden/>
    <w:rsid w:val="007364F0"/>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1535</Words>
  <Characters>11457</Characters>
  <Application>Microsoft Office Word</Application>
  <DocSecurity>0</DocSecurity>
  <Lines>275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2016-12-12T23:40:00Z</dcterms:created>
  <dcterms:modified xsi:type="dcterms:W3CDTF">2016-12-12T23:40:00Z</dcterms:modified>
</cp:coreProperties>
</file>