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17E5" w:rsidRPr="00BE47C4" w:rsidRDefault="00BE47C4" w:rsidP="00A11C13">
      <w:pPr>
        <w:spacing w:line="360" w:lineRule="auto"/>
        <w:ind w:firstLine="709"/>
        <w:jc w:val="both"/>
        <w:rPr>
          <w:sz w:val="28"/>
          <w:szCs w:val="28"/>
        </w:rPr>
      </w:pPr>
      <w:bookmarkStart w:id="0" w:name="_Toc466691463"/>
      <w:bookmarkStart w:id="1" w:name="_Toc450738409"/>
      <w:bookmarkStart w:id="2" w:name="_Toc466691468"/>
      <w:bookmarkStart w:id="3" w:name="_Toc450738412"/>
      <w:bookmarkStart w:id="4" w:name="_GoBack"/>
      <w:bookmarkEnd w:id="4"/>
      <w:r w:rsidRPr="00BE47C4">
        <w:rPr>
          <w:sz w:val="28"/>
          <w:szCs w:val="28"/>
        </w:rPr>
        <w:t>ОГЛАВЛЕНИЕ</w:t>
      </w:r>
    </w:p>
    <w:p w:rsidR="002917E5" w:rsidRPr="00A11C13" w:rsidRDefault="002917E5" w:rsidP="00A11C13">
      <w:pPr>
        <w:spacing w:line="360" w:lineRule="auto"/>
        <w:ind w:firstLine="709"/>
        <w:jc w:val="both"/>
        <w:outlineLvl w:val="0"/>
        <w:rPr>
          <w:sz w:val="28"/>
          <w:szCs w:val="28"/>
          <w:lang w:val="en-US"/>
        </w:rPr>
      </w:pPr>
    </w:p>
    <w:p w:rsidR="00FB2F0F" w:rsidRPr="00A11C13" w:rsidRDefault="00FB2F0F" w:rsidP="00A11C13">
      <w:pPr>
        <w:pStyle w:val="11"/>
        <w:tabs>
          <w:tab w:val="right" w:leader="dot" w:pos="9345"/>
        </w:tabs>
        <w:spacing w:line="360" w:lineRule="auto"/>
        <w:jc w:val="both"/>
        <w:rPr>
          <w:noProof/>
          <w:sz w:val="28"/>
          <w:szCs w:val="28"/>
        </w:rPr>
      </w:pPr>
      <w:r w:rsidRPr="00A11C13">
        <w:rPr>
          <w:sz w:val="28"/>
          <w:szCs w:val="28"/>
          <w:lang w:val="en-US"/>
        </w:rPr>
        <w:fldChar w:fldCharType="begin"/>
      </w:r>
      <w:r w:rsidRPr="00A11C13">
        <w:rPr>
          <w:sz w:val="28"/>
          <w:szCs w:val="28"/>
          <w:lang w:val="en-US"/>
        </w:rPr>
        <w:instrText xml:space="preserve"> TOC \o "1-3" \h \z \u </w:instrText>
      </w:r>
      <w:r w:rsidRPr="00A11C13">
        <w:rPr>
          <w:sz w:val="28"/>
          <w:szCs w:val="28"/>
          <w:lang w:val="en-US"/>
        </w:rPr>
        <w:fldChar w:fldCharType="separate"/>
      </w:r>
      <w:hyperlink w:anchor="_Toc255922545" w:history="1">
        <w:r w:rsidRPr="00A11C13">
          <w:rPr>
            <w:rStyle w:val="a7"/>
            <w:noProof/>
            <w:color w:val="auto"/>
            <w:sz w:val="28"/>
            <w:szCs w:val="28"/>
          </w:rPr>
          <w:t>Введение</w:t>
        </w:r>
      </w:hyperlink>
    </w:p>
    <w:p w:rsidR="00FB2F0F" w:rsidRPr="00A11C13" w:rsidRDefault="006C5DB1" w:rsidP="00A11C13">
      <w:pPr>
        <w:pStyle w:val="11"/>
        <w:tabs>
          <w:tab w:val="right" w:leader="dot" w:pos="9345"/>
        </w:tabs>
        <w:spacing w:line="360" w:lineRule="auto"/>
        <w:jc w:val="both"/>
        <w:rPr>
          <w:noProof/>
          <w:sz w:val="28"/>
          <w:szCs w:val="28"/>
        </w:rPr>
      </w:pPr>
      <w:hyperlink w:anchor="_Toc255922546" w:history="1">
        <w:r w:rsidR="00FB2F0F" w:rsidRPr="00A11C13">
          <w:rPr>
            <w:rStyle w:val="a7"/>
            <w:noProof/>
            <w:color w:val="auto"/>
            <w:sz w:val="28"/>
            <w:szCs w:val="28"/>
          </w:rPr>
          <w:t>1. Общая характеристика предприятия</w:t>
        </w:r>
      </w:hyperlink>
    </w:p>
    <w:p w:rsidR="00FB2F0F" w:rsidRPr="00A11C13" w:rsidRDefault="006C5DB1" w:rsidP="00A11C13">
      <w:pPr>
        <w:pStyle w:val="11"/>
        <w:tabs>
          <w:tab w:val="right" w:leader="dot" w:pos="9345"/>
        </w:tabs>
        <w:spacing w:line="360" w:lineRule="auto"/>
        <w:jc w:val="both"/>
        <w:rPr>
          <w:noProof/>
          <w:sz w:val="28"/>
          <w:szCs w:val="28"/>
        </w:rPr>
      </w:pPr>
      <w:hyperlink w:anchor="_Toc255922547" w:history="1">
        <w:r w:rsidR="00FB2F0F" w:rsidRPr="00A11C13">
          <w:rPr>
            <w:rStyle w:val="a7"/>
            <w:noProof/>
            <w:color w:val="auto"/>
            <w:sz w:val="28"/>
            <w:szCs w:val="28"/>
          </w:rPr>
          <w:t>2. Анализ существующих маркетинговых проблем предприятия</w:t>
        </w:r>
      </w:hyperlink>
    </w:p>
    <w:p w:rsidR="00FB2F0F" w:rsidRPr="00A11C13" w:rsidRDefault="006C5DB1" w:rsidP="00A11C13">
      <w:pPr>
        <w:pStyle w:val="11"/>
        <w:tabs>
          <w:tab w:val="right" w:leader="dot" w:pos="9345"/>
        </w:tabs>
        <w:spacing w:line="360" w:lineRule="auto"/>
        <w:jc w:val="both"/>
        <w:rPr>
          <w:noProof/>
          <w:sz w:val="28"/>
          <w:szCs w:val="28"/>
        </w:rPr>
      </w:pPr>
      <w:hyperlink w:anchor="_Toc255922548" w:history="1">
        <w:r w:rsidR="00FB2F0F" w:rsidRPr="00A11C13">
          <w:rPr>
            <w:rStyle w:val="a7"/>
            <w:noProof/>
            <w:color w:val="auto"/>
            <w:sz w:val="28"/>
            <w:szCs w:val="28"/>
          </w:rPr>
          <w:t>3. Рекомендации по использованию комплекса маркетинга в решении проблем предприятия</w:t>
        </w:r>
      </w:hyperlink>
    </w:p>
    <w:p w:rsidR="00FB2F0F" w:rsidRPr="00A11C13" w:rsidRDefault="006C5DB1" w:rsidP="00A11C13">
      <w:pPr>
        <w:pStyle w:val="11"/>
        <w:tabs>
          <w:tab w:val="right" w:leader="dot" w:pos="9345"/>
        </w:tabs>
        <w:spacing w:line="360" w:lineRule="auto"/>
        <w:jc w:val="both"/>
        <w:rPr>
          <w:noProof/>
          <w:sz w:val="28"/>
          <w:szCs w:val="28"/>
        </w:rPr>
      </w:pPr>
      <w:hyperlink w:anchor="_Toc255922549" w:history="1">
        <w:r w:rsidR="00FB2F0F" w:rsidRPr="00A11C13">
          <w:rPr>
            <w:rStyle w:val="a7"/>
            <w:noProof/>
            <w:color w:val="auto"/>
            <w:sz w:val="28"/>
            <w:szCs w:val="28"/>
          </w:rPr>
          <w:t>Заключение</w:t>
        </w:r>
      </w:hyperlink>
    </w:p>
    <w:p w:rsidR="00FB2F0F" w:rsidRPr="00A11C13" w:rsidRDefault="006C5DB1" w:rsidP="00A11C13">
      <w:pPr>
        <w:pStyle w:val="11"/>
        <w:tabs>
          <w:tab w:val="right" w:leader="dot" w:pos="9345"/>
        </w:tabs>
        <w:spacing w:line="360" w:lineRule="auto"/>
        <w:jc w:val="both"/>
        <w:rPr>
          <w:noProof/>
          <w:sz w:val="28"/>
          <w:szCs w:val="28"/>
        </w:rPr>
      </w:pPr>
      <w:hyperlink w:anchor="_Toc255922550" w:history="1">
        <w:r w:rsidR="00FB2F0F" w:rsidRPr="00A11C13">
          <w:rPr>
            <w:rStyle w:val="a7"/>
            <w:noProof/>
            <w:color w:val="auto"/>
            <w:sz w:val="28"/>
            <w:szCs w:val="28"/>
          </w:rPr>
          <w:t>Список литературы</w:t>
        </w:r>
      </w:hyperlink>
    </w:p>
    <w:p w:rsidR="00A11C13" w:rsidRDefault="00FB2F0F" w:rsidP="00A11C13">
      <w:pPr>
        <w:spacing w:line="360" w:lineRule="auto"/>
        <w:ind w:firstLine="709"/>
        <w:jc w:val="both"/>
        <w:outlineLvl w:val="0"/>
        <w:rPr>
          <w:sz w:val="28"/>
          <w:szCs w:val="28"/>
          <w:lang w:val="en-US"/>
        </w:rPr>
      </w:pPr>
      <w:r w:rsidRPr="00A11C13">
        <w:rPr>
          <w:sz w:val="28"/>
          <w:szCs w:val="28"/>
          <w:lang w:val="en-US"/>
        </w:rPr>
        <w:fldChar w:fldCharType="end"/>
      </w:r>
      <w:bookmarkStart w:id="5" w:name="_Toc255922545"/>
    </w:p>
    <w:p w:rsidR="00407137" w:rsidRPr="00BE47C4" w:rsidRDefault="00A11C13" w:rsidP="00A11C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A11C13">
        <w:rPr>
          <w:sz w:val="28"/>
          <w:szCs w:val="28"/>
        </w:rPr>
        <w:br w:type="page"/>
      </w:r>
      <w:r w:rsidR="00BE47C4" w:rsidRPr="00BE47C4">
        <w:rPr>
          <w:sz w:val="28"/>
          <w:szCs w:val="28"/>
        </w:rPr>
        <w:t>ВВЕДЕНИЕ</w:t>
      </w:r>
      <w:bookmarkEnd w:id="5"/>
    </w:p>
    <w:p w:rsidR="00407137" w:rsidRPr="00A11C13" w:rsidRDefault="00407137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AA19BD" w:rsidRPr="00A11C13" w:rsidRDefault="00AA19BD" w:rsidP="00A11C13">
      <w:pPr>
        <w:spacing w:line="360" w:lineRule="auto"/>
        <w:ind w:firstLine="709"/>
        <w:jc w:val="both"/>
        <w:rPr>
          <w:sz w:val="28"/>
        </w:rPr>
      </w:pPr>
      <w:r w:rsidRPr="00A11C13">
        <w:rPr>
          <w:sz w:val="28"/>
        </w:rPr>
        <w:t>Маркетинг - один из основополагающих видов деятельности участников рынка. Делового успеха не добиться, если не знать до тонкостей состояние и перспективы рынка, его важнейших сегментов, нужды и запросы потребителей в рамках целевого рынка. Необходимо создать товар с нужными потребительскими свойствами; посредством оптимальной цены донести до потребителя идею ценности товара; найти умелых посредников, чтобы товар оказался широкодоступным и хорошо представленным публике, рекламировать товар таким образом, чтобы потребители о нем знали максимум и захотели его приобрести</w:t>
      </w:r>
      <w:r w:rsidR="001D6327" w:rsidRPr="00A11C13">
        <w:rPr>
          <w:sz w:val="28"/>
        </w:rPr>
        <w:t xml:space="preserve"> [3, </w:t>
      </w:r>
      <w:r w:rsidR="001D6327" w:rsidRPr="00A11C13">
        <w:rPr>
          <w:sz w:val="28"/>
          <w:lang w:val="en-US"/>
        </w:rPr>
        <w:t>c</w:t>
      </w:r>
      <w:r w:rsidR="001D6327" w:rsidRPr="00A11C13">
        <w:rPr>
          <w:sz w:val="28"/>
        </w:rPr>
        <w:t>.17]</w:t>
      </w:r>
      <w:r w:rsidRPr="00A11C13">
        <w:rPr>
          <w:sz w:val="28"/>
        </w:rPr>
        <w:t xml:space="preserve">. С помощью маркетинга руководство предприятия получает необходимую информацию о том, какие изделия и почему хотят покупать потребители, о ценах которые потребители готовы заплатить, о том, в каких регионах спрос на данные изделия, т.е. емкость рынка, наиболее высокий, где сбыт продукции предприятия может принести наибольшую прибыль. С помощью маркетинга определяется, в какие виды производства, какую отрасль наиболее выгодно вложить капитал, где основать новое предприятие. </w:t>
      </w:r>
    </w:p>
    <w:p w:rsidR="00AA19BD" w:rsidRPr="00A11C13" w:rsidRDefault="00A347EC" w:rsidP="00A11C13">
      <w:pPr>
        <w:pStyle w:val="a5"/>
        <w:spacing w:line="360" w:lineRule="auto"/>
        <w:ind w:firstLine="709"/>
        <w:rPr>
          <w:rFonts w:ascii="Times New Roman" w:hAnsi="Times New Roman"/>
        </w:rPr>
      </w:pPr>
      <w:r w:rsidRPr="00A11C13">
        <w:rPr>
          <w:rFonts w:ascii="Times New Roman" w:hAnsi="Times New Roman"/>
        </w:rPr>
        <w:t>К</w:t>
      </w:r>
      <w:r w:rsidR="00AA19BD" w:rsidRPr="00A11C13">
        <w:rPr>
          <w:rFonts w:ascii="Times New Roman" w:hAnsi="Times New Roman"/>
        </w:rPr>
        <w:t>омпании достигают конкурентного преимущества путем разработки предложений, которые удовлетворяют потребителей в большей мере, чем предложения конкурентов.</w:t>
      </w:r>
      <w:r w:rsidRPr="00A11C13">
        <w:rPr>
          <w:rFonts w:ascii="Times New Roman" w:hAnsi="Times New Roman"/>
        </w:rPr>
        <w:t xml:space="preserve"> </w:t>
      </w:r>
      <w:r w:rsidR="00AA19BD" w:rsidRPr="00A11C13">
        <w:rPr>
          <w:rFonts w:ascii="Times New Roman" w:hAnsi="Times New Roman"/>
        </w:rPr>
        <w:t xml:space="preserve">Компании могут предоставлять большую потребительную ценность, предлагая клиентам более низкие, по сравнению с конкурентами, цены на аналогичные товары и услуги или, обеспечивая больше выгод, которые оправдывают более высокие цены. </w:t>
      </w:r>
    </w:p>
    <w:p w:rsidR="00AA19BD" w:rsidRPr="00A11C13" w:rsidRDefault="00AA19BD" w:rsidP="00A11C13">
      <w:pPr>
        <w:spacing w:line="360" w:lineRule="auto"/>
        <w:ind w:firstLine="709"/>
        <w:jc w:val="both"/>
        <w:rPr>
          <w:sz w:val="28"/>
        </w:rPr>
      </w:pPr>
      <w:r w:rsidRPr="00A11C13">
        <w:rPr>
          <w:sz w:val="28"/>
        </w:rPr>
        <w:t xml:space="preserve">Целью исследования является использование инструментов комплекса маркетинга в управлении </w:t>
      </w:r>
      <w:r w:rsidR="00722701" w:rsidRPr="00A11C13">
        <w:rPr>
          <w:sz w:val="28"/>
        </w:rPr>
        <w:t>предприяти</w:t>
      </w:r>
      <w:r w:rsidR="00A347EC" w:rsidRPr="00A11C13">
        <w:rPr>
          <w:sz w:val="28"/>
        </w:rPr>
        <w:t>ем</w:t>
      </w:r>
      <w:r w:rsidRPr="00A11C13">
        <w:rPr>
          <w:sz w:val="28"/>
        </w:rPr>
        <w:t xml:space="preserve"> «</w:t>
      </w:r>
      <w:r w:rsidR="00722701" w:rsidRPr="00A11C13">
        <w:rPr>
          <w:sz w:val="28"/>
        </w:rPr>
        <w:t>Лед и пламень</w:t>
      </w:r>
      <w:r w:rsidRPr="00A11C13">
        <w:rPr>
          <w:sz w:val="28"/>
        </w:rPr>
        <w:t>».</w:t>
      </w:r>
    </w:p>
    <w:p w:rsidR="00AA19BD" w:rsidRPr="00A11C13" w:rsidRDefault="00722701" w:rsidP="00A11C13">
      <w:pPr>
        <w:pStyle w:val="a5"/>
        <w:spacing w:line="360" w:lineRule="auto"/>
        <w:ind w:firstLine="709"/>
        <w:rPr>
          <w:rFonts w:ascii="Times New Roman" w:hAnsi="Times New Roman"/>
        </w:rPr>
      </w:pPr>
      <w:bookmarkStart w:id="6" w:name="_Toc71483058"/>
      <w:r w:rsidRPr="00A11C13">
        <w:rPr>
          <w:rFonts w:ascii="Times New Roman" w:hAnsi="Times New Roman"/>
        </w:rPr>
        <w:t>В работе б</w:t>
      </w:r>
      <w:r w:rsidR="00AA19BD" w:rsidRPr="00A11C13">
        <w:rPr>
          <w:rFonts w:ascii="Times New Roman" w:hAnsi="Times New Roman"/>
        </w:rPr>
        <w:t>ыли определены следующие задачи:</w:t>
      </w:r>
      <w:bookmarkEnd w:id="6"/>
    </w:p>
    <w:p w:rsidR="00AA19BD" w:rsidRPr="00A11C13" w:rsidRDefault="00AA19BD" w:rsidP="00A11C13">
      <w:pPr>
        <w:pStyle w:val="a5"/>
        <w:spacing w:line="360" w:lineRule="auto"/>
        <w:ind w:firstLine="709"/>
        <w:rPr>
          <w:rFonts w:ascii="Times New Roman" w:hAnsi="Times New Roman"/>
        </w:rPr>
      </w:pPr>
      <w:bookmarkStart w:id="7" w:name="_Toc71483059"/>
      <w:r w:rsidRPr="00A11C13">
        <w:rPr>
          <w:rFonts w:ascii="Times New Roman" w:hAnsi="Times New Roman"/>
        </w:rPr>
        <w:t>- дать общую характеристику объекта исследования;</w:t>
      </w:r>
      <w:bookmarkEnd w:id="7"/>
    </w:p>
    <w:p w:rsidR="00AA19BD" w:rsidRPr="00A11C13" w:rsidRDefault="00AA19BD" w:rsidP="00A11C13">
      <w:pPr>
        <w:pStyle w:val="a5"/>
        <w:spacing w:line="360" w:lineRule="auto"/>
        <w:ind w:firstLine="709"/>
        <w:rPr>
          <w:rFonts w:ascii="Times New Roman" w:hAnsi="Times New Roman"/>
        </w:rPr>
      </w:pPr>
      <w:bookmarkStart w:id="8" w:name="_Toc71483060"/>
      <w:r w:rsidRPr="00A11C13">
        <w:rPr>
          <w:rFonts w:ascii="Times New Roman" w:hAnsi="Times New Roman"/>
        </w:rPr>
        <w:t>- выявить основные маркетинговые проблемы на предприятии;</w:t>
      </w:r>
      <w:bookmarkEnd w:id="8"/>
    </w:p>
    <w:p w:rsidR="00AA19BD" w:rsidRPr="00A11C13" w:rsidRDefault="00AA19BD" w:rsidP="00A11C13">
      <w:pPr>
        <w:pStyle w:val="a5"/>
        <w:spacing w:line="360" w:lineRule="auto"/>
        <w:ind w:firstLine="709"/>
        <w:rPr>
          <w:rFonts w:ascii="Times New Roman" w:hAnsi="Times New Roman"/>
        </w:rPr>
      </w:pPr>
      <w:bookmarkStart w:id="9" w:name="_Toc71483061"/>
      <w:r w:rsidRPr="00A11C13">
        <w:rPr>
          <w:rFonts w:ascii="Times New Roman" w:hAnsi="Times New Roman"/>
        </w:rPr>
        <w:t xml:space="preserve">- </w:t>
      </w:r>
      <w:r w:rsidR="00A347EC" w:rsidRPr="00A11C13">
        <w:rPr>
          <w:rFonts w:ascii="Times New Roman" w:hAnsi="Times New Roman"/>
        </w:rPr>
        <w:t xml:space="preserve">внести рекомендации по </w:t>
      </w:r>
      <w:r w:rsidRPr="00A11C13">
        <w:rPr>
          <w:rFonts w:ascii="Times New Roman" w:hAnsi="Times New Roman"/>
        </w:rPr>
        <w:t>и</w:t>
      </w:r>
      <w:r w:rsidR="00A347EC" w:rsidRPr="00A11C13">
        <w:rPr>
          <w:rFonts w:ascii="Times New Roman" w:hAnsi="Times New Roman"/>
        </w:rPr>
        <w:t>спользованию инструментов комплекса маркетинга для решения проблем предприятия</w:t>
      </w:r>
      <w:r w:rsidRPr="00A11C13">
        <w:rPr>
          <w:rFonts w:ascii="Times New Roman" w:hAnsi="Times New Roman"/>
        </w:rPr>
        <w:t>.</w:t>
      </w:r>
      <w:bookmarkEnd w:id="9"/>
    </w:p>
    <w:p w:rsidR="00C8129B" w:rsidRPr="00BE47C4" w:rsidRDefault="00A11C13" w:rsidP="00A11C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bookmarkStart w:id="10" w:name="_Toc255922546"/>
      <w:r>
        <w:rPr>
          <w:sz w:val="28"/>
          <w:szCs w:val="28"/>
        </w:rPr>
        <w:br w:type="page"/>
      </w:r>
      <w:r w:rsidR="00BE47C4" w:rsidRPr="00BE47C4">
        <w:rPr>
          <w:sz w:val="28"/>
          <w:szCs w:val="28"/>
        </w:rPr>
        <w:t>1. ОБЩАЯ ХАРАКТЕРИСТИКА ПРЕДПРИЯТИЯ</w:t>
      </w:r>
      <w:bookmarkEnd w:id="0"/>
      <w:bookmarkEnd w:id="1"/>
      <w:bookmarkEnd w:id="10"/>
    </w:p>
    <w:p w:rsidR="00C8129B" w:rsidRPr="00A11C13" w:rsidRDefault="00C8129B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8D4A06" w:rsidRPr="00A11C13" w:rsidRDefault="00181263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Предприятие </w:t>
      </w:r>
      <w:r w:rsidR="00C8129B" w:rsidRPr="00A11C13">
        <w:rPr>
          <w:sz w:val="28"/>
          <w:szCs w:val="28"/>
        </w:rPr>
        <w:t>«Лед и пламень»</w:t>
      </w:r>
      <w:r w:rsidRPr="00A11C13">
        <w:rPr>
          <w:sz w:val="28"/>
          <w:szCs w:val="28"/>
        </w:rPr>
        <w:t xml:space="preserve"> (ИП Кольцов Э.А.)</w:t>
      </w:r>
      <w:r w:rsidR="00C9585B" w:rsidRPr="00A11C13">
        <w:rPr>
          <w:sz w:val="28"/>
          <w:szCs w:val="28"/>
        </w:rPr>
        <w:t xml:space="preserve"> расположено по адресу: г. Йошкар-Ола, ул. Чехова, д. 14. </w:t>
      </w:r>
      <w:r w:rsidR="00C8129B" w:rsidRPr="00A11C13">
        <w:rPr>
          <w:sz w:val="28"/>
          <w:szCs w:val="28"/>
        </w:rPr>
        <w:t>Предметом деятельности фирмы является продажа товаров народного потребления и продукции производственно-технического назначения.</w:t>
      </w:r>
      <w:r w:rsidR="008D4A06" w:rsidRPr="00A11C13">
        <w:rPr>
          <w:sz w:val="28"/>
          <w:szCs w:val="28"/>
        </w:rPr>
        <w:t xml:space="preserve"> В магазинах торговой сети</w:t>
      </w:r>
      <w:r w:rsidR="008A50B9">
        <w:rPr>
          <w:sz w:val="28"/>
          <w:szCs w:val="28"/>
        </w:rPr>
        <w:t xml:space="preserve"> «Лед и пламень» представлены:</w:t>
      </w:r>
    </w:p>
    <w:p w:rsidR="008D4A06" w:rsidRPr="00A11C13" w:rsidRDefault="008D4A06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- кондиционеры и климатическое оборудование; </w:t>
      </w:r>
    </w:p>
    <w:p w:rsidR="008D4A06" w:rsidRPr="00A11C13" w:rsidRDefault="008D4A06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- газовые колонки, водонагреватели; </w:t>
      </w:r>
    </w:p>
    <w:p w:rsidR="008D4A06" w:rsidRPr="00A11C13" w:rsidRDefault="008D4A06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- алюминиевые и биметаллические радиаторы отопления, отопительные котлы; </w:t>
      </w:r>
    </w:p>
    <w:p w:rsidR="008D4A06" w:rsidRPr="00A11C13" w:rsidRDefault="008D4A06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- печи для бань, дымох</w:t>
      </w:r>
      <w:r w:rsidR="008A50B9">
        <w:rPr>
          <w:sz w:val="28"/>
          <w:szCs w:val="28"/>
        </w:rPr>
        <w:t>оды и сопутствующие аксессуары;</w:t>
      </w:r>
    </w:p>
    <w:p w:rsidR="008D4A06" w:rsidRPr="00A11C13" w:rsidRDefault="008D4A06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- газовые и </w:t>
      </w:r>
      <w:r w:rsidR="008A50B9">
        <w:rPr>
          <w:sz w:val="28"/>
          <w:szCs w:val="28"/>
        </w:rPr>
        <w:t>электрические плиты;</w:t>
      </w:r>
    </w:p>
    <w:p w:rsidR="008D4A06" w:rsidRPr="00A11C13" w:rsidRDefault="008D4A06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- высококачестве</w:t>
      </w:r>
      <w:r w:rsidR="008A50B9">
        <w:rPr>
          <w:sz w:val="28"/>
          <w:szCs w:val="28"/>
        </w:rPr>
        <w:t>нная бытовая техника для кухни.</w:t>
      </w:r>
    </w:p>
    <w:p w:rsidR="008D4A06" w:rsidRPr="00A11C13" w:rsidRDefault="008D4A06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При покупке сложной бытовой техники и оборудования </w:t>
      </w:r>
      <w:r w:rsidR="00523021" w:rsidRPr="00A11C13">
        <w:rPr>
          <w:sz w:val="28"/>
          <w:szCs w:val="28"/>
        </w:rPr>
        <w:t>предприятие предлагает</w:t>
      </w:r>
      <w:r w:rsidRPr="00A11C13">
        <w:rPr>
          <w:sz w:val="28"/>
          <w:szCs w:val="28"/>
        </w:rPr>
        <w:t xml:space="preserve"> приобрести полный комплекс сопутствующих материалов для монтажа (трубы, фитинги, фильтры, краны, переходы). Специалисты «Лед и пламень» оказывают </w:t>
      </w:r>
      <w:r w:rsidR="00523021" w:rsidRPr="00A11C13">
        <w:rPr>
          <w:sz w:val="28"/>
          <w:szCs w:val="28"/>
        </w:rPr>
        <w:t xml:space="preserve">следующие </w:t>
      </w:r>
      <w:r w:rsidRPr="00A11C13">
        <w:rPr>
          <w:sz w:val="28"/>
          <w:szCs w:val="28"/>
        </w:rPr>
        <w:t xml:space="preserve">профессиональные услуги: </w:t>
      </w:r>
    </w:p>
    <w:p w:rsidR="008D4A06" w:rsidRPr="00A11C13" w:rsidRDefault="008D4A06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- монтаж систем отопления и водоснабжения; </w:t>
      </w:r>
    </w:p>
    <w:p w:rsidR="008D4A06" w:rsidRPr="00A11C13" w:rsidRDefault="008D4A06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- установка алюминиевых и биметаллических радиаторов; </w:t>
      </w:r>
    </w:p>
    <w:p w:rsidR="008D4A06" w:rsidRPr="00A11C13" w:rsidRDefault="008D4A06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- монтаж накопительных водонагревателей,</w:t>
      </w:r>
      <w:r w:rsidR="008A50B9">
        <w:rPr>
          <w:sz w:val="28"/>
          <w:szCs w:val="28"/>
        </w:rPr>
        <w:t xml:space="preserve"> кондиционеров, счетчиков воды.</w:t>
      </w:r>
    </w:p>
    <w:p w:rsidR="00C8129B" w:rsidRPr="00A11C13" w:rsidRDefault="00C8129B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Каждый покупатель, приобретая товар, рассчитывает на определенные услуги со стороны продавца. Фирма предлагает упаковку товара при продаже (незначительные услуги), и гарантийное обслуживание (услуга, без которой клиент не решится на покупку товара). Различные клиенты требуют различного уровня обслуживания, и фирме необходимо постоянно следить за удовлетворенностью потребителя, т.к. сохранение расположения уже существующих покупателей обходится дешевле, чем привлечение новых или попытки вернуть ранее разочаровавшихся.</w:t>
      </w:r>
      <w:r w:rsidR="008A50B9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Принцип современного сервиса заключается в том, что фирма берет на себя ответственность за поддержание работоспособности выпущенного изделия в течение времени его эксплуатации. Высокая конкурентоспособность товара в значительной степени определяется высококачественным сервисом, и поэтому фирма не рассматривает это весьма хлопотливое дело как обременительное. Ведь сервис при умелой организации способен стать важной статьей дохода (по американским данным, каждый вложенный в сервис доллар дает вдвое больше прибыли, чем вложенный в прои</w:t>
      </w:r>
      <w:r w:rsidR="00E849A2" w:rsidRPr="00A11C13">
        <w:rPr>
          <w:sz w:val="28"/>
          <w:szCs w:val="28"/>
        </w:rPr>
        <w:t>зводство обслуживаемой техники), поскольку</w:t>
      </w:r>
      <w:r w:rsidRPr="00A11C13">
        <w:rPr>
          <w:sz w:val="28"/>
          <w:szCs w:val="28"/>
        </w:rPr>
        <w:t xml:space="preserve"> цена на запасные части обычно в 1,5-2 раза выше, чем на те же детали и узлы, поставленные в качестве комплектующих.</w:t>
      </w:r>
    </w:p>
    <w:p w:rsidR="00C8129B" w:rsidRPr="00A11C13" w:rsidRDefault="00C8129B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Персонал отдела технического обслуживания участвует в подготовке эксплуатационной технической документации. После прибытия товара к местам продажи работники службы сервиса устраняют возникшие во время транспортировки неполадки, регулируют, приводят его в рабочее состояние.</w:t>
      </w:r>
      <w:r w:rsidR="0021331F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 xml:space="preserve">Оргструктура предприятия представлена на рис. 1. </w:t>
      </w:r>
    </w:p>
    <w:p w:rsidR="0021331F" w:rsidRPr="00A11C13" w:rsidRDefault="0021331F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21331F" w:rsidRPr="00A11C13" w:rsidRDefault="006C5DB1" w:rsidP="00A11C13">
      <w:pPr>
        <w:pStyle w:val="a3"/>
        <w:widowControl/>
        <w:spacing w:line="360" w:lineRule="auto"/>
        <w:ind w:firstLine="709"/>
        <w:jc w:val="both"/>
        <w:rPr>
          <w:szCs w:val="24"/>
        </w:rPr>
      </w:pPr>
      <w:r>
        <w:pict>
          <v:group id="_x0000_s1026" editas="canvas" style="width:341.85pt;height:221.95pt;mso-position-horizontal-relative:char;mso-position-vertical-relative:line" coordorigin="1760,2876" coordsize="9240,599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1760;top:2876;width:9240;height:5999" o:preferrelative="f">
              <v:fill o:detectmouseclick="t"/>
              <v:path o:extrusionok="t" o:connecttype="none"/>
              <o:lock v:ext="edit" text="t"/>
            </v:shape>
            <v:rect id="_x0000_s1028" style="position:absolute;left:5120;top:2876;width:2400;height:599">
              <v:textbox style="mso-next-textbox:#_x0000_s1028" inset="1.87961mm,.93981mm,1.87961mm,.93981mm">
                <w:txbxContent>
                  <w:p w:rsidR="00A45144" w:rsidRPr="008A50B9" w:rsidRDefault="00A45144" w:rsidP="0021331F">
                    <w:pPr>
                      <w:jc w:val="center"/>
                      <w:rPr>
                        <w:sz w:val="18"/>
                        <w:szCs w:val="24"/>
                      </w:rPr>
                    </w:pPr>
                    <w:r w:rsidRPr="008A50B9">
                      <w:rPr>
                        <w:sz w:val="18"/>
                        <w:szCs w:val="24"/>
                      </w:rPr>
                      <w:t>Директор</w:t>
                    </w:r>
                  </w:p>
                </w:txbxContent>
              </v:textbox>
            </v:rect>
            <v:line id="_x0000_s1029" style="position:absolute" from="6320,3475" to="6321,3835"/>
            <v:line id="_x0000_s1030" style="position:absolute;flip:y" from="3800,4794" to="8600,4795"/>
            <v:line id="_x0000_s1031" style="position:absolute" from="3799,4794" to="3800,5274">
              <v:stroke endarrow="block"/>
            </v:line>
            <v:rect id="_x0000_s1032" style="position:absolute;left:2840;top:5334;width:1920;height:720">
              <v:textbox style="mso-next-textbox:#_x0000_s1032" inset="1.87961mm,.93981mm,1.87961mm,.93981mm">
                <w:txbxContent>
                  <w:p w:rsidR="00A45144" w:rsidRPr="008A50B9" w:rsidRDefault="00A45144" w:rsidP="0021331F">
                    <w:pPr>
                      <w:jc w:val="center"/>
                      <w:rPr>
                        <w:sz w:val="18"/>
                        <w:szCs w:val="24"/>
                      </w:rPr>
                    </w:pPr>
                    <w:r w:rsidRPr="008A50B9">
                      <w:rPr>
                        <w:sz w:val="18"/>
                        <w:szCs w:val="24"/>
                      </w:rPr>
                      <w:t>Главный бухгалтер</w:t>
                    </w:r>
                  </w:p>
                </w:txbxContent>
              </v:textbox>
            </v:rect>
            <v:rect id="_x0000_s1033" style="position:absolute;left:7640;top:5334;width:1920;height:720">
              <v:textbox style="mso-next-textbox:#_x0000_s1033" inset="1.87961mm,.93981mm,1.87961mm,.93981mm">
                <w:txbxContent>
                  <w:p w:rsidR="00A45144" w:rsidRPr="008A50B9" w:rsidRDefault="00A45144" w:rsidP="0021331F">
                    <w:pPr>
                      <w:jc w:val="center"/>
                      <w:rPr>
                        <w:sz w:val="18"/>
                        <w:szCs w:val="24"/>
                      </w:rPr>
                    </w:pPr>
                    <w:r w:rsidRPr="008A50B9">
                      <w:rPr>
                        <w:sz w:val="18"/>
                        <w:szCs w:val="24"/>
                      </w:rPr>
                      <w:t>Заведующие магазинами</w:t>
                    </w:r>
                  </w:p>
                </w:txbxContent>
              </v:textbox>
            </v:rect>
            <v:line id="_x0000_s1034" style="position:absolute" from="8600,4794" to="8601,5274">
              <v:stroke endarrow="block"/>
            </v:line>
            <v:rect id="_x0000_s1035" style="position:absolute;left:3080;top:6594;width:1440;height:720">
              <v:textbox style="mso-next-textbox:#_x0000_s1035" inset="1.87961mm,.93981mm,1.87961mm,.93981mm">
                <w:txbxContent>
                  <w:p w:rsidR="00A45144" w:rsidRPr="008A50B9" w:rsidRDefault="00A45144" w:rsidP="0021331F">
                    <w:pPr>
                      <w:jc w:val="center"/>
                      <w:rPr>
                        <w:sz w:val="18"/>
                        <w:szCs w:val="24"/>
                      </w:rPr>
                    </w:pPr>
                    <w:r w:rsidRPr="008A50B9">
                      <w:rPr>
                        <w:sz w:val="18"/>
                        <w:szCs w:val="24"/>
                      </w:rPr>
                      <w:t>Зам. гл. бухгалтера</w:t>
                    </w:r>
                  </w:p>
                </w:txbxContent>
              </v:textbox>
            </v:rect>
            <v:line id="_x0000_s1036" style="position:absolute" from="3799,6054" to="3800,6594"/>
            <v:line id="_x0000_s1037" style="position:absolute" from="7999,6054" to="8000,8515"/>
            <v:line id="_x0000_s1038" style="position:absolute" from="8000,6715" to="8480,6716"/>
            <v:rect id="_x0000_s1039" style="position:absolute;left:8480;top:6355;width:2280;height:720">
              <v:textbox style="mso-next-textbox:#_x0000_s1039" inset="1.87961mm,.93981mm,1.87961mm,.93981mm">
                <w:txbxContent>
                  <w:p w:rsidR="00A45144" w:rsidRPr="008A50B9" w:rsidRDefault="00A45144" w:rsidP="0021331F">
                    <w:pPr>
                      <w:jc w:val="center"/>
                      <w:rPr>
                        <w:sz w:val="18"/>
                        <w:szCs w:val="24"/>
                      </w:rPr>
                    </w:pPr>
                    <w:r w:rsidRPr="008A50B9">
                      <w:rPr>
                        <w:sz w:val="18"/>
                        <w:szCs w:val="24"/>
                      </w:rPr>
                      <w:t>Менеджер-консультант</w:t>
                    </w:r>
                  </w:p>
                </w:txbxContent>
              </v:textbox>
            </v:rect>
            <v:rect id="_x0000_s1040" style="position:absolute;left:8480;top:7255;width:2280;height:720">
              <v:textbox style="mso-next-textbox:#_x0000_s1040" inset="1.87961mm,.93981mm,1.87961mm,.93981mm">
                <w:txbxContent>
                  <w:p w:rsidR="00A45144" w:rsidRPr="008A50B9" w:rsidRDefault="00A45144" w:rsidP="0021331F">
                    <w:pPr>
                      <w:jc w:val="center"/>
                      <w:rPr>
                        <w:sz w:val="18"/>
                        <w:szCs w:val="24"/>
                      </w:rPr>
                    </w:pPr>
                    <w:r w:rsidRPr="008A50B9">
                      <w:rPr>
                        <w:sz w:val="18"/>
                        <w:szCs w:val="24"/>
                      </w:rPr>
                      <w:t>Продавцы-консультанты</w:t>
                    </w:r>
                  </w:p>
                </w:txbxContent>
              </v:textbox>
            </v:rect>
            <v:line id="_x0000_s1041" style="position:absolute" from="8000,7614" to="8480,7615"/>
            <v:rect id="_x0000_s1042" style="position:absolute;left:8480;top:8155;width:2280;height:720">
              <v:textbox style="mso-next-textbox:#_x0000_s1042" inset="1.87961mm,.93981mm,1.87961mm,.93981mm">
                <w:txbxContent>
                  <w:p w:rsidR="00A45144" w:rsidRPr="008A50B9" w:rsidRDefault="00A45144" w:rsidP="0021331F">
                    <w:pPr>
                      <w:jc w:val="center"/>
                      <w:rPr>
                        <w:sz w:val="18"/>
                        <w:szCs w:val="24"/>
                      </w:rPr>
                    </w:pPr>
                    <w:r w:rsidRPr="008A50B9">
                      <w:rPr>
                        <w:sz w:val="18"/>
                        <w:szCs w:val="24"/>
                      </w:rPr>
                      <w:t>Техслужащая</w:t>
                    </w:r>
                  </w:p>
                </w:txbxContent>
              </v:textbox>
            </v:rect>
            <v:line id="_x0000_s1043" style="position:absolute" from="8000,8514" to="8480,8515"/>
            <v:rect id="_x0000_s1044" style="position:absolute;left:3080;top:7854;width:1440;height:720">
              <v:textbox style="mso-next-textbox:#_x0000_s1044" inset="1.87961mm,.93981mm,1.87961mm,.93981mm">
                <w:txbxContent>
                  <w:p w:rsidR="00A45144" w:rsidRPr="008A50B9" w:rsidRDefault="00A45144" w:rsidP="0021331F">
                    <w:pPr>
                      <w:jc w:val="center"/>
                      <w:rPr>
                        <w:sz w:val="18"/>
                        <w:szCs w:val="24"/>
                      </w:rPr>
                    </w:pPr>
                    <w:r w:rsidRPr="008A50B9">
                      <w:rPr>
                        <w:sz w:val="18"/>
                        <w:szCs w:val="24"/>
                      </w:rPr>
                      <w:t>Бухгалтер</w:t>
                    </w:r>
                  </w:p>
                </w:txbxContent>
              </v:textbox>
            </v:rect>
            <v:line id="_x0000_s1045" style="position:absolute" from="3799,7314" to="3800,7854"/>
            <v:rect id="_x0000_s1046" style="position:absolute;left:4820;top:3894;width:3060;height:481">
              <v:textbox style="mso-next-textbox:#_x0000_s1046" inset="1.87961mm,.93981mm,1.87961mm,.93981mm">
                <w:txbxContent>
                  <w:p w:rsidR="00A45144" w:rsidRPr="008A50B9" w:rsidRDefault="00A45144" w:rsidP="0021331F">
                    <w:pPr>
                      <w:jc w:val="center"/>
                      <w:rPr>
                        <w:sz w:val="18"/>
                        <w:szCs w:val="24"/>
                      </w:rPr>
                    </w:pPr>
                    <w:r w:rsidRPr="008A50B9">
                      <w:rPr>
                        <w:sz w:val="18"/>
                        <w:szCs w:val="24"/>
                      </w:rPr>
                      <w:t>Зам. ген. директора</w:t>
                    </w:r>
                  </w:p>
                </w:txbxContent>
              </v:textbox>
            </v:rect>
            <v:line id="_x0000_s1047" style="position:absolute" from="6320,4434" to="6321,4794"/>
            <w10:anchorlock/>
          </v:group>
        </w:pict>
      </w:r>
    </w:p>
    <w:p w:rsidR="0021331F" w:rsidRPr="00A11C13" w:rsidRDefault="0021331F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Рис. 1. Организационная структура предприятия</w:t>
      </w:r>
    </w:p>
    <w:p w:rsidR="004575BB" w:rsidRPr="00A11C13" w:rsidRDefault="002A1C05" w:rsidP="00A11C1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1331F" w:rsidRPr="00A11C13">
        <w:rPr>
          <w:sz w:val="28"/>
          <w:szCs w:val="28"/>
        </w:rPr>
        <w:t>Организационная структура представляет собой линейно-функциональную структуру с</w:t>
      </w:r>
      <w:r w:rsidR="008A50B9">
        <w:rPr>
          <w:sz w:val="28"/>
          <w:szCs w:val="28"/>
        </w:rPr>
        <w:t xml:space="preserve"> </w:t>
      </w:r>
      <w:r w:rsidR="0021331F" w:rsidRPr="00A11C13">
        <w:rPr>
          <w:sz w:val="28"/>
          <w:szCs w:val="28"/>
        </w:rPr>
        <w:t>централизованным управлением.</w:t>
      </w:r>
      <w:r w:rsidR="00256BB4" w:rsidRPr="00A11C13">
        <w:rPr>
          <w:sz w:val="28"/>
          <w:szCs w:val="28"/>
        </w:rPr>
        <w:t xml:space="preserve"> Состав и структура средств фирмы в </w:t>
      </w:r>
      <w:smartTag w:uri="urn:schemas-microsoft-com:office:smarttags" w:element="metricconverter">
        <w:smartTagPr>
          <w:attr w:name="ProductID" w:val="2009 г"/>
        </w:smartTagPr>
        <w:r w:rsidR="00256BB4" w:rsidRPr="00A11C13">
          <w:rPr>
            <w:sz w:val="28"/>
            <w:szCs w:val="28"/>
          </w:rPr>
          <w:t>2009 г</w:t>
        </w:r>
      </w:smartTag>
      <w:r w:rsidR="00256BB4" w:rsidRPr="00A11C13">
        <w:rPr>
          <w:sz w:val="28"/>
          <w:szCs w:val="28"/>
        </w:rPr>
        <w:t>.</w:t>
      </w:r>
      <w:r w:rsidR="008A50B9">
        <w:rPr>
          <w:sz w:val="28"/>
          <w:szCs w:val="28"/>
        </w:rPr>
        <w:t xml:space="preserve"> представлена в таблице 1.</w:t>
      </w:r>
    </w:p>
    <w:p w:rsidR="004575BB" w:rsidRPr="00A11C13" w:rsidRDefault="004575BB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C8129B" w:rsidRPr="00A11C13" w:rsidRDefault="00C8129B" w:rsidP="00A11C13">
      <w:pPr>
        <w:spacing w:line="360" w:lineRule="auto"/>
        <w:ind w:firstLine="709"/>
        <w:jc w:val="both"/>
        <w:rPr>
          <w:sz w:val="28"/>
        </w:rPr>
      </w:pPr>
      <w:r w:rsidRPr="00A11C13">
        <w:rPr>
          <w:sz w:val="28"/>
          <w:szCs w:val="28"/>
        </w:rPr>
        <w:t>Таблица 1</w:t>
      </w:r>
      <w:r w:rsidR="004575BB" w:rsidRPr="00A11C13">
        <w:rPr>
          <w:sz w:val="28"/>
          <w:szCs w:val="28"/>
        </w:rPr>
        <w:t xml:space="preserve">.- </w:t>
      </w:r>
      <w:r w:rsidRPr="00A11C13">
        <w:rPr>
          <w:sz w:val="28"/>
          <w:szCs w:val="28"/>
        </w:rPr>
        <w:t xml:space="preserve">Состав и структура средств фирмы в </w:t>
      </w:r>
      <w:smartTag w:uri="urn:schemas-microsoft-com:office:smarttags" w:element="metricconverter">
        <w:smartTagPr>
          <w:attr w:name="ProductID" w:val="2009 г"/>
        </w:smartTagPr>
        <w:r w:rsidR="00256BB4" w:rsidRPr="00A11C13">
          <w:rPr>
            <w:sz w:val="28"/>
            <w:szCs w:val="28"/>
          </w:rPr>
          <w:t>2009</w:t>
        </w:r>
        <w:r w:rsidRPr="00A11C13">
          <w:rPr>
            <w:sz w:val="28"/>
            <w:szCs w:val="28"/>
          </w:rPr>
          <w:t xml:space="preserve"> г</w:t>
        </w:r>
      </w:smartTag>
      <w:r w:rsidRPr="00A11C13">
        <w:rPr>
          <w:sz w:val="28"/>
          <w:szCs w:val="28"/>
        </w:rPr>
        <w:t>.</w:t>
      </w:r>
      <w:r w:rsidR="00E66CFF" w:rsidRPr="00A11C13">
        <w:rPr>
          <w:sz w:val="28"/>
          <w:szCs w:val="28"/>
        </w:rPr>
        <w:t xml:space="preserve">, тыс. руб. 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442"/>
        <w:gridCol w:w="1118"/>
        <w:gridCol w:w="1123"/>
        <w:gridCol w:w="2088"/>
        <w:gridCol w:w="1194"/>
        <w:gridCol w:w="1107"/>
      </w:tblGrid>
      <w:tr w:rsidR="00C8129B" w:rsidRPr="008A50B9" w:rsidTr="00E45D4C">
        <w:trPr>
          <w:jc w:val="center"/>
        </w:trPr>
        <w:tc>
          <w:tcPr>
            <w:tcW w:w="134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Статьи</w:t>
            </w:r>
          </w:p>
        </w:tc>
        <w:tc>
          <w:tcPr>
            <w:tcW w:w="61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начало года</w:t>
            </w:r>
          </w:p>
        </w:tc>
        <w:tc>
          <w:tcPr>
            <w:tcW w:w="619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конец года</w:t>
            </w:r>
          </w:p>
        </w:tc>
        <w:tc>
          <w:tcPr>
            <w:tcW w:w="115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Статьи</w:t>
            </w:r>
          </w:p>
        </w:tc>
        <w:tc>
          <w:tcPr>
            <w:tcW w:w="658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начало года</w:t>
            </w:r>
          </w:p>
        </w:tc>
        <w:tc>
          <w:tcPr>
            <w:tcW w:w="61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конец года</w:t>
            </w:r>
          </w:p>
        </w:tc>
      </w:tr>
      <w:tr w:rsidR="00C8129B" w:rsidRPr="008A50B9" w:rsidTr="00E45D4C">
        <w:trPr>
          <w:jc w:val="center"/>
        </w:trPr>
        <w:tc>
          <w:tcPr>
            <w:tcW w:w="134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1. Внеоборотные активы</w:t>
            </w:r>
          </w:p>
        </w:tc>
        <w:tc>
          <w:tcPr>
            <w:tcW w:w="61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20106</w:t>
            </w:r>
          </w:p>
        </w:tc>
        <w:tc>
          <w:tcPr>
            <w:tcW w:w="619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17240</w:t>
            </w:r>
          </w:p>
        </w:tc>
        <w:tc>
          <w:tcPr>
            <w:tcW w:w="115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1. Собственные средства</w:t>
            </w:r>
          </w:p>
        </w:tc>
        <w:tc>
          <w:tcPr>
            <w:tcW w:w="658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10344</w:t>
            </w:r>
          </w:p>
        </w:tc>
        <w:tc>
          <w:tcPr>
            <w:tcW w:w="61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9740</w:t>
            </w:r>
          </w:p>
        </w:tc>
      </w:tr>
      <w:tr w:rsidR="00C8129B" w:rsidRPr="008A50B9" w:rsidTr="00E45D4C">
        <w:trPr>
          <w:jc w:val="center"/>
        </w:trPr>
        <w:tc>
          <w:tcPr>
            <w:tcW w:w="134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- оборотные средства</w:t>
            </w:r>
          </w:p>
        </w:tc>
        <w:tc>
          <w:tcPr>
            <w:tcW w:w="61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19184</w:t>
            </w:r>
          </w:p>
        </w:tc>
        <w:tc>
          <w:tcPr>
            <w:tcW w:w="619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15888</w:t>
            </w:r>
          </w:p>
        </w:tc>
        <w:tc>
          <w:tcPr>
            <w:tcW w:w="115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</w:p>
        </w:tc>
        <w:tc>
          <w:tcPr>
            <w:tcW w:w="61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</w:p>
        </w:tc>
      </w:tr>
      <w:tr w:rsidR="00C8129B" w:rsidRPr="008A50B9" w:rsidTr="00E45D4C">
        <w:trPr>
          <w:jc w:val="center"/>
        </w:trPr>
        <w:tc>
          <w:tcPr>
            <w:tcW w:w="134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- долгосрочные капитальные вложения</w:t>
            </w:r>
          </w:p>
        </w:tc>
        <w:tc>
          <w:tcPr>
            <w:tcW w:w="61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922</w:t>
            </w:r>
          </w:p>
        </w:tc>
        <w:tc>
          <w:tcPr>
            <w:tcW w:w="619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1352</w:t>
            </w:r>
          </w:p>
        </w:tc>
        <w:tc>
          <w:tcPr>
            <w:tcW w:w="115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</w:p>
        </w:tc>
        <w:tc>
          <w:tcPr>
            <w:tcW w:w="61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</w:p>
        </w:tc>
      </w:tr>
      <w:tr w:rsidR="00C8129B" w:rsidRPr="008A50B9" w:rsidTr="00E45D4C">
        <w:trPr>
          <w:jc w:val="center"/>
        </w:trPr>
        <w:tc>
          <w:tcPr>
            <w:tcW w:w="134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2. Оборотные текущие</w:t>
            </w:r>
          </w:p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активы</w:t>
            </w:r>
          </w:p>
        </w:tc>
        <w:tc>
          <w:tcPr>
            <w:tcW w:w="61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5780</w:t>
            </w:r>
          </w:p>
        </w:tc>
        <w:tc>
          <w:tcPr>
            <w:tcW w:w="619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4820</w:t>
            </w:r>
          </w:p>
        </w:tc>
        <w:tc>
          <w:tcPr>
            <w:tcW w:w="115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2. Заемные средства</w:t>
            </w:r>
          </w:p>
        </w:tc>
        <w:tc>
          <w:tcPr>
            <w:tcW w:w="658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15542</w:t>
            </w:r>
          </w:p>
        </w:tc>
        <w:tc>
          <w:tcPr>
            <w:tcW w:w="61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12320</w:t>
            </w:r>
          </w:p>
        </w:tc>
      </w:tr>
      <w:tr w:rsidR="00C8129B" w:rsidRPr="008A50B9" w:rsidTr="00E45D4C">
        <w:trPr>
          <w:jc w:val="center"/>
        </w:trPr>
        <w:tc>
          <w:tcPr>
            <w:tcW w:w="134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- запасы и затраты</w:t>
            </w:r>
          </w:p>
        </w:tc>
        <w:tc>
          <w:tcPr>
            <w:tcW w:w="61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2097</w:t>
            </w:r>
          </w:p>
        </w:tc>
        <w:tc>
          <w:tcPr>
            <w:tcW w:w="619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1920</w:t>
            </w:r>
          </w:p>
        </w:tc>
        <w:tc>
          <w:tcPr>
            <w:tcW w:w="115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- долгосрочные кредиты и займы</w:t>
            </w:r>
          </w:p>
        </w:tc>
        <w:tc>
          <w:tcPr>
            <w:tcW w:w="658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5448</w:t>
            </w:r>
          </w:p>
        </w:tc>
        <w:tc>
          <w:tcPr>
            <w:tcW w:w="61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4898</w:t>
            </w:r>
          </w:p>
        </w:tc>
      </w:tr>
      <w:tr w:rsidR="00C8129B" w:rsidRPr="008A50B9" w:rsidTr="00E45D4C">
        <w:trPr>
          <w:jc w:val="center"/>
        </w:trPr>
        <w:tc>
          <w:tcPr>
            <w:tcW w:w="134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- денежные средства и краткосрочные вложения</w:t>
            </w:r>
          </w:p>
        </w:tc>
        <w:tc>
          <w:tcPr>
            <w:tcW w:w="61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603</w:t>
            </w:r>
          </w:p>
        </w:tc>
        <w:tc>
          <w:tcPr>
            <w:tcW w:w="619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958</w:t>
            </w:r>
          </w:p>
        </w:tc>
        <w:tc>
          <w:tcPr>
            <w:tcW w:w="115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- краткосрочные кредиты</w:t>
            </w:r>
          </w:p>
        </w:tc>
        <w:tc>
          <w:tcPr>
            <w:tcW w:w="658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10094</w:t>
            </w:r>
          </w:p>
        </w:tc>
        <w:tc>
          <w:tcPr>
            <w:tcW w:w="61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7422</w:t>
            </w:r>
          </w:p>
        </w:tc>
      </w:tr>
      <w:tr w:rsidR="00C8129B" w:rsidRPr="008A50B9" w:rsidTr="00E45D4C">
        <w:trPr>
          <w:jc w:val="center"/>
        </w:trPr>
        <w:tc>
          <w:tcPr>
            <w:tcW w:w="134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- дебиторская задолженность</w:t>
            </w:r>
          </w:p>
        </w:tc>
        <w:tc>
          <w:tcPr>
            <w:tcW w:w="61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3080</w:t>
            </w:r>
          </w:p>
        </w:tc>
        <w:tc>
          <w:tcPr>
            <w:tcW w:w="619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1942</w:t>
            </w:r>
          </w:p>
        </w:tc>
        <w:tc>
          <w:tcPr>
            <w:tcW w:w="115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</w:p>
        </w:tc>
        <w:tc>
          <w:tcPr>
            <w:tcW w:w="61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</w:p>
        </w:tc>
      </w:tr>
      <w:tr w:rsidR="00C8129B" w:rsidRPr="008A50B9" w:rsidTr="00E45D4C">
        <w:trPr>
          <w:jc w:val="center"/>
        </w:trPr>
        <w:tc>
          <w:tcPr>
            <w:tcW w:w="134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 xml:space="preserve">Итого </w:t>
            </w:r>
          </w:p>
        </w:tc>
        <w:tc>
          <w:tcPr>
            <w:tcW w:w="616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25886</w:t>
            </w:r>
          </w:p>
        </w:tc>
        <w:tc>
          <w:tcPr>
            <w:tcW w:w="619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22060</w:t>
            </w:r>
          </w:p>
        </w:tc>
        <w:tc>
          <w:tcPr>
            <w:tcW w:w="115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</w:p>
        </w:tc>
        <w:tc>
          <w:tcPr>
            <w:tcW w:w="658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25886</w:t>
            </w:r>
          </w:p>
        </w:tc>
        <w:tc>
          <w:tcPr>
            <w:tcW w:w="611" w:type="pct"/>
            <w:shd w:val="clear" w:color="auto" w:fill="auto"/>
            <w:vAlign w:val="center"/>
          </w:tcPr>
          <w:p w:rsidR="00C8129B" w:rsidRPr="008A50B9" w:rsidRDefault="00C8129B" w:rsidP="00E45D4C">
            <w:pPr>
              <w:spacing w:line="360" w:lineRule="auto"/>
              <w:jc w:val="both"/>
            </w:pPr>
            <w:r w:rsidRPr="008A50B9">
              <w:t>22060</w:t>
            </w:r>
          </w:p>
        </w:tc>
      </w:tr>
    </w:tbl>
    <w:p w:rsidR="00C8129B" w:rsidRPr="00A11C13" w:rsidRDefault="00C8129B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C8129B" w:rsidRPr="00A11C13" w:rsidRDefault="00C8129B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Расчет показателей, характеризующих финансовое состояние фирмы, представлен в таблице 2.</w:t>
      </w:r>
      <w:r w:rsidR="005465EE" w:rsidRPr="00A11C13">
        <w:rPr>
          <w:sz w:val="28"/>
          <w:szCs w:val="28"/>
        </w:rPr>
        <w:t xml:space="preserve"> </w:t>
      </w:r>
    </w:p>
    <w:p w:rsidR="005465EE" w:rsidRPr="00A11C13" w:rsidRDefault="005465EE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C8129B" w:rsidRPr="00A11C13" w:rsidRDefault="00C8129B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Таблица 2</w:t>
      </w:r>
      <w:r w:rsidR="005465EE" w:rsidRPr="00A11C13">
        <w:rPr>
          <w:sz w:val="28"/>
          <w:szCs w:val="28"/>
        </w:rPr>
        <w:t xml:space="preserve">.- </w:t>
      </w:r>
      <w:r w:rsidRPr="00A11C13">
        <w:rPr>
          <w:sz w:val="28"/>
          <w:szCs w:val="28"/>
        </w:rPr>
        <w:t>Анализ финансового состояния</w:t>
      </w:r>
      <w:r w:rsidR="005465EE" w:rsidRPr="00A11C13">
        <w:rPr>
          <w:sz w:val="28"/>
          <w:szCs w:val="28"/>
        </w:rPr>
        <w:t xml:space="preserve"> </w:t>
      </w:r>
      <w:r w:rsidR="003072C8" w:rsidRPr="00A11C13">
        <w:rPr>
          <w:sz w:val="28"/>
          <w:szCs w:val="28"/>
        </w:rPr>
        <w:t>предприятия</w:t>
      </w:r>
      <w:r w:rsidRPr="00A11C13">
        <w:rPr>
          <w:sz w:val="28"/>
          <w:szCs w:val="28"/>
        </w:rPr>
        <w:t xml:space="preserve"> на </w:t>
      </w:r>
      <w:r w:rsidR="00256BB4" w:rsidRPr="00A11C13">
        <w:rPr>
          <w:sz w:val="28"/>
          <w:szCs w:val="28"/>
        </w:rPr>
        <w:t>2009</w:t>
      </w:r>
      <w:r w:rsidR="005465EE" w:rsidRPr="00A11C13">
        <w:rPr>
          <w:sz w:val="28"/>
          <w:szCs w:val="28"/>
        </w:rPr>
        <w:t xml:space="preserve"> год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00"/>
        <w:gridCol w:w="1715"/>
        <w:gridCol w:w="1143"/>
        <w:gridCol w:w="1174"/>
        <w:gridCol w:w="1540"/>
      </w:tblGrid>
      <w:tr w:rsidR="00C8129B" w:rsidRPr="00A11C13" w:rsidTr="00E45D4C">
        <w:trPr>
          <w:jc w:val="center"/>
        </w:trPr>
        <w:tc>
          <w:tcPr>
            <w:tcW w:w="1929" w:type="pct"/>
            <w:shd w:val="clear" w:color="auto" w:fill="auto"/>
            <w:vAlign w:val="center"/>
          </w:tcPr>
          <w:p w:rsidR="00C8129B" w:rsidRPr="00A11C13" w:rsidRDefault="00C8129B" w:rsidP="008A50B9">
            <w:pPr>
              <w:pStyle w:val="12"/>
            </w:pPr>
            <w:r w:rsidRPr="00A11C13">
              <w:t>Показатели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C8129B" w:rsidRPr="00A11C13" w:rsidRDefault="00C8129B" w:rsidP="008A50B9">
            <w:pPr>
              <w:pStyle w:val="12"/>
            </w:pPr>
            <w:r w:rsidRPr="00A11C13">
              <w:t>Нормативное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C8129B" w:rsidRPr="00A11C13" w:rsidRDefault="00C8129B" w:rsidP="008A50B9">
            <w:pPr>
              <w:pStyle w:val="12"/>
            </w:pPr>
            <w:r w:rsidRPr="00A11C13">
              <w:t>начало года</w:t>
            </w:r>
          </w:p>
        </w:tc>
        <w:tc>
          <w:tcPr>
            <w:tcW w:w="647" w:type="pct"/>
            <w:shd w:val="clear" w:color="auto" w:fill="auto"/>
            <w:vAlign w:val="center"/>
          </w:tcPr>
          <w:p w:rsidR="00C8129B" w:rsidRPr="00A11C13" w:rsidRDefault="00C8129B" w:rsidP="008A50B9">
            <w:pPr>
              <w:pStyle w:val="12"/>
            </w:pPr>
            <w:r w:rsidRPr="00A11C13">
              <w:t>конец года</w:t>
            </w:r>
          </w:p>
        </w:tc>
        <w:tc>
          <w:tcPr>
            <w:tcW w:w="849" w:type="pct"/>
            <w:shd w:val="clear" w:color="auto" w:fill="auto"/>
            <w:vAlign w:val="center"/>
          </w:tcPr>
          <w:p w:rsidR="00C8129B" w:rsidRPr="00A11C13" w:rsidRDefault="00C8129B" w:rsidP="008A50B9">
            <w:pPr>
              <w:pStyle w:val="12"/>
            </w:pPr>
            <w:r w:rsidRPr="00A11C13">
              <w:t>отклонение</w:t>
            </w:r>
          </w:p>
        </w:tc>
      </w:tr>
      <w:tr w:rsidR="00C8129B" w:rsidRPr="00A11C13" w:rsidTr="00E45D4C">
        <w:trPr>
          <w:jc w:val="center"/>
        </w:trPr>
        <w:tc>
          <w:tcPr>
            <w:tcW w:w="1929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1. Платежеспособность</w:t>
            </w:r>
          </w:p>
        </w:tc>
        <w:tc>
          <w:tcPr>
            <w:tcW w:w="945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0</w:t>
            </w:r>
            <w:r w:rsidR="00D008CB" w:rsidRPr="00A11C13">
              <w:t>,</w:t>
            </w:r>
            <w:r w:rsidRPr="00A11C13">
              <w:t>6</w:t>
            </w:r>
          </w:p>
        </w:tc>
        <w:tc>
          <w:tcPr>
            <w:tcW w:w="630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0</w:t>
            </w:r>
            <w:r w:rsidR="00D008CB" w:rsidRPr="00A11C13">
              <w:t>,</w:t>
            </w:r>
            <w:r w:rsidRPr="00A11C13">
              <w:t>37</w:t>
            </w:r>
          </w:p>
        </w:tc>
        <w:tc>
          <w:tcPr>
            <w:tcW w:w="647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0</w:t>
            </w:r>
            <w:r w:rsidR="00D008CB" w:rsidRPr="00A11C13">
              <w:t>,</w:t>
            </w:r>
            <w:r w:rsidRPr="00A11C13">
              <w:t>39</w:t>
            </w:r>
          </w:p>
        </w:tc>
        <w:tc>
          <w:tcPr>
            <w:tcW w:w="849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+0</w:t>
            </w:r>
            <w:r w:rsidR="00D008CB" w:rsidRPr="00A11C13">
              <w:t>,</w:t>
            </w:r>
            <w:r w:rsidRPr="00A11C13">
              <w:t>02</w:t>
            </w:r>
          </w:p>
        </w:tc>
      </w:tr>
      <w:tr w:rsidR="00C8129B" w:rsidRPr="00A11C13" w:rsidTr="00E45D4C">
        <w:trPr>
          <w:jc w:val="center"/>
        </w:trPr>
        <w:tc>
          <w:tcPr>
            <w:tcW w:w="1929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2. Коэффициент покрытия (общей ликвидности)</w:t>
            </w:r>
          </w:p>
        </w:tc>
        <w:tc>
          <w:tcPr>
            <w:tcW w:w="945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 xml:space="preserve">2 </w:t>
            </w:r>
            <w:r w:rsidR="00D008CB" w:rsidRPr="00A11C13">
              <w:t>–</w:t>
            </w:r>
            <w:r w:rsidRPr="00A11C13">
              <w:t xml:space="preserve"> 1</w:t>
            </w:r>
            <w:r w:rsidR="00D008CB" w:rsidRPr="00A11C13">
              <w:t>,</w:t>
            </w:r>
            <w:r w:rsidRPr="00A11C13">
              <w:t>2</w:t>
            </w:r>
          </w:p>
        </w:tc>
        <w:tc>
          <w:tcPr>
            <w:tcW w:w="630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0</w:t>
            </w:r>
            <w:r w:rsidR="00D008CB" w:rsidRPr="00A11C13">
              <w:t>,</w:t>
            </w:r>
            <w:r w:rsidRPr="00A11C13">
              <w:t>57</w:t>
            </w:r>
          </w:p>
        </w:tc>
        <w:tc>
          <w:tcPr>
            <w:tcW w:w="647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0</w:t>
            </w:r>
            <w:r w:rsidR="00D008CB" w:rsidRPr="00A11C13">
              <w:t>,</w:t>
            </w:r>
            <w:r w:rsidRPr="00A11C13">
              <w:t>65</w:t>
            </w:r>
          </w:p>
        </w:tc>
        <w:tc>
          <w:tcPr>
            <w:tcW w:w="849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+0</w:t>
            </w:r>
            <w:r w:rsidR="00D008CB" w:rsidRPr="00A11C13">
              <w:t>,</w:t>
            </w:r>
            <w:r w:rsidRPr="00A11C13">
              <w:t>08</w:t>
            </w:r>
          </w:p>
        </w:tc>
      </w:tr>
      <w:tr w:rsidR="00C8129B" w:rsidRPr="00A11C13" w:rsidTr="00E45D4C">
        <w:trPr>
          <w:jc w:val="center"/>
        </w:trPr>
        <w:tc>
          <w:tcPr>
            <w:tcW w:w="1929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3. Коэффициент кредиторской и дебиторской задолженности</w:t>
            </w:r>
          </w:p>
        </w:tc>
        <w:tc>
          <w:tcPr>
            <w:tcW w:w="945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до 2</w:t>
            </w:r>
          </w:p>
        </w:tc>
        <w:tc>
          <w:tcPr>
            <w:tcW w:w="630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5</w:t>
            </w:r>
            <w:r w:rsidR="00D008CB" w:rsidRPr="00A11C13">
              <w:t>,</w:t>
            </w:r>
            <w:r w:rsidRPr="00A11C13">
              <w:t>05</w:t>
            </w:r>
          </w:p>
        </w:tc>
        <w:tc>
          <w:tcPr>
            <w:tcW w:w="647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6.34</w:t>
            </w:r>
          </w:p>
        </w:tc>
        <w:tc>
          <w:tcPr>
            <w:tcW w:w="849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+1</w:t>
            </w:r>
            <w:r w:rsidR="00D008CB" w:rsidRPr="00A11C13">
              <w:t>,</w:t>
            </w:r>
            <w:r w:rsidRPr="00A11C13">
              <w:t>29</w:t>
            </w:r>
          </w:p>
        </w:tc>
      </w:tr>
      <w:tr w:rsidR="00C8129B" w:rsidRPr="00A11C13" w:rsidTr="00E45D4C">
        <w:trPr>
          <w:jc w:val="center"/>
        </w:trPr>
        <w:tc>
          <w:tcPr>
            <w:tcW w:w="1929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4. Коэффициент покрытия задолженности</w:t>
            </w:r>
          </w:p>
        </w:tc>
        <w:tc>
          <w:tcPr>
            <w:tcW w:w="945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1</w:t>
            </w:r>
            <w:r w:rsidR="00D008CB" w:rsidRPr="00A11C13">
              <w:t>,</w:t>
            </w:r>
            <w:r w:rsidRPr="00A11C13">
              <w:t xml:space="preserve">5 </w:t>
            </w:r>
            <w:r w:rsidR="00D008CB" w:rsidRPr="00A11C13">
              <w:t>–</w:t>
            </w:r>
            <w:r w:rsidRPr="00A11C13">
              <w:t xml:space="preserve"> 2</w:t>
            </w:r>
            <w:r w:rsidR="00D008CB" w:rsidRPr="00A11C13">
              <w:t>,</w:t>
            </w:r>
            <w:r w:rsidRPr="00A11C13">
              <w:t>5</w:t>
            </w:r>
          </w:p>
        </w:tc>
        <w:tc>
          <w:tcPr>
            <w:tcW w:w="630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1</w:t>
            </w:r>
            <w:r w:rsidR="00D008CB" w:rsidRPr="00A11C13">
              <w:t>,</w:t>
            </w:r>
            <w:r w:rsidRPr="00A11C13">
              <w:t>54</w:t>
            </w:r>
          </w:p>
        </w:tc>
        <w:tc>
          <w:tcPr>
            <w:tcW w:w="647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1</w:t>
            </w:r>
            <w:r w:rsidR="00D008CB" w:rsidRPr="00A11C13">
              <w:t>,</w:t>
            </w:r>
            <w:r w:rsidRPr="00A11C13">
              <w:t>45</w:t>
            </w:r>
          </w:p>
        </w:tc>
        <w:tc>
          <w:tcPr>
            <w:tcW w:w="849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-0</w:t>
            </w:r>
            <w:r w:rsidR="00D008CB" w:rsidRPr="00A11C13">
              <w:t>,</w:t>
            </w:r>
            <w:r w:rsidRPr="00A11C13">
              <w:t>09</w:t>
            </w:r>
          </w:p>
        </w:tc>
      </w:tr>
      <w:tr w:rsidR="00C8129B" w:rsidRPr="00A11C13" w:rsidTr="00E45D4C">
        <w:trPr>
          <w:jc w:val="center"/>
        </w:trPr>
        <w:tc>
          <w:tcPr>
            <w:tcW w:w="1929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5. Коэффициент</w:t>
            </w:r>
            <w:r w:rsidR="008A50B9">
              <w:t xml:space="preserve"> </w:t>
            </w:r>
            <w:r w:rsidRPr="00A11C13">
              <w:t>финансовой неустойчивости</w:t>
            </w:r>
          </w:p>
        </w:tc>
        <w:tc>
          <w:tcPr>
            <w:tcW w:w="945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0</w:t>
            </w:r>
            <w:r w:rsidR="00D008CB" w:rsidRPr="00A11C13">
              <w:t>,</w:t>
            </w:r>
            <w:r w:rsidRPr="00A11C13">
              <w:t>6</w:t>
            </w:r>
          </w:p>
        </w:tc>
        <w:tc>
          <w:tcPr>
            <w:tcW w:w="630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0</w:t>
            </w:r>
            <w:r w:rsidR="00D008CB" w:rsidRPr="00A11C13">
              <w:t>,</w:t>
            </w:r>
            <w:r w:rsidRPr="00A11C13">
              <w:t>65</w:t>
            </w:r>
          </w:p>
        </w:tc>
        <w:tc>
          <w:tcPr>
            <w:tcW w:w="647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0</w:t>
            </w:r>
            <w:r w:rsidR="00D008CB" w:rsidRPr="00A11C13">
              <w:t>,</w:t>
            </w:r>
            <w:r w:rsidRPr="00A11C13">
              <w:t>69</w:t>
            </w:r>
          </w:p>
        </w:tc>
        <w:tc>
          <w:tcPr>
            <w:tcW w:w="849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+0</w:t>
            </w:r>
            <w:r w:rsidR="00D008CB" w:rsidRPr="00A11C13">
              <w:t>,</w:t>
            </w:r>
            <w:r w:rsidRPr="00A11C13">
              <w:t>04</w:t>
            </w:r>
          </w:p>
        </w:tc>
      </w:tr>
      <w:tr w:rsidR="00C8129B" w:rsidRPr="00A11C13" w:rsidTr="00E45D4C">
        <w:trPr>
          <w:jc w:val="center"/>
        </w:trPr>
        <w:tc>
          <w:tcPr>
            <w:tcW w:w="1929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6. Коэффициент автономии</w:t>
            </w:r>
          </w:p>
        </w:tc>
        <w:tc>
          <w:tcPr>
            <w:tcW w:w="945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1</w:t>
            </w:r>
          </w:p>
        </w:tc>
        <w:tc>
          <w:tcPr>
            <w:tcW w:w="630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0</w:t>
            </w:r>
            <w:r w:rsidR="00D008CB" w:rsidRPr="00A11C13">
              <w:t>,</w:t>
            </w:r>
            <w:r w:rsidRPr="00A11C13">
              <w:t>67</w:t>
            </w:r>
          </w:p>
        </w:tc>
        <w:tc>
          <w:tcPr>
            <w:tcW w:w="647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0</w:t>
            </w:r>
            <w:r w:rsidR="00D008CB" w:rsidRPr="00A11C13">
              <w:t>,</w:t>
            </w:r>
            <w:r w:rsidRPr="00A11C13">
              <w:t>79</w:t>
            </w:r>
          </w:p>
        </w:tc>
        <w:tc>
          <w:tcPr>
            <w:tcW w:w="849" w:type="pct"/>
            <w:shd w:val="clear" w:color="auto" w:fill="auto"/>
          </w:tcPr>
          <w:p w:rsidR="00C8129B" w:rsidRPr="00A11C13" w:rsidRDefault="00C8129B" w:rsidP="008A50B9">
            <w:pPr>
              <w:pStyle w:val="12"/>
            </w:pPr>
            <w:r w:rsidRPr="00A11C13">
              <w:t>+0</w:t>
            </w:r>
            <w:r w:rsidR="00D008CB" w:rsidRPr="00A11C13">
              <w:t>,</w:t>
            </w:r>
            <w:r w:rsidRPr="00A11C13">
              <w:t>12</w:t>
            </w:r>
          </w:p>
        </w:tc>
      </w:tr>
    </w:tbl>
    <w:p w:rsidR="00EC7079" w:rsidRPr="00A11C13" w:rsidRDefault="00EC7079" w:rsidP="00A11C13">
      <w:pPr>
        <w:spacing w:line="360" w:lineRule="auto"/>
        <w:ind w:firstLine="709"/>
        <w:jc w:val="both"/>
        <w:rPr>
          <w:sz w:val="28"/>
        </w:rPr>
      </w:pPr>
    </w:p>
    <w:p w:rsidR="00C8129B" w:rsidRPr="00A11C13" w:rsidRDefault="00C8129B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Предприятие в течение анализируемого периода пользовалось кредитами. Возможность получения кредитов и других заемных средств, а также цена их для предприятия зависят главным образом от одной из важных сторон финансового состояния - платежеспособности предприятия.</w:t>
      </w:r>
      <w:r w:rsidR="008A50B9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Финансовая устойчивость предприятия значительной мере зависит от соотношения кредиторской и дебиторской задолженности. В данном случае оно выше 2, что говорит о том, что финансовая устойчивость фирмы находится в критическом состоянии.</w:t>
      </w:r>
      <w:r w:rsidR="00EC7079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Риск неплатежеспособности возрастает в случае резкого уменьшения доли собственного капитала предприятия.</w:t>
      </w:r>
      <w:r w:rsidR="00EC7079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 xml:space="preserve">Таким образом, можно сделать вывод о неустойчивом положении фирмы </w:t>
      </w:r>
      <w:r w:rsidR="00EC7079" w:rsidRPr="00A11C13">
        <w:rPr>
          <w:sz w:val="28"/>
          <w:szCs w:val="28"/>
        </w:rPr>
        <w:t>«</w:t>
      </w:r>
      <w:r w:rsidRPr="00A11C13">
        <w:rPr>
          <w:sz w:val="28"/>
          <w:szCs w:val="28"/>
        </w:rPr>
        <w:t>Лед и пламень</w:t>
      </w:r>
      <w:r w:rsidR="00EC7079" w:rsidRPr="00A11C13">
        <w:rPr>
          <w:sz w:val="28"/>
          <w:szCs w:val="28"/>
        </w:rPr>
        <w:t>»</w:t>
      </w:r>
      <w:r w:rsidRPr="00A11C13">
        <w:rPr>
          <w:sz w:val="28"/>
          <w:szCs w:val="28"/>
        </w:rPr>
        <w:t>. Фирма практически неплатежеспособна, имеет высокие коэффициенты задолженности и если не принимать никаких мер, то вскоре может обанкротиться.</w:t>
      </w:r>
    </w:p>
    <w:p w:rsidR="00CA6ACA" w:rsidRPr="00A11C13" w:rsidRDefault="00CA6ACA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C8000D" w:rsidRPr="00BE47C4" w:rsidRDefault="00BE47C4" w:rsidP="00A11C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bookmarkStart w:id="11" w:name="_Toc255922547"/>
      <w:r w:rsidRPr="00BE47C4">
        <w:rPr>
          <w:sz w:val="28"/>
          <w:szCs w:val="28"/>
        </w:rPr>
        <w:t xml:space="preserve">2. </w:t>
      </w:r>
      <w:bookmarkEnd w:id="2"/>
      <w:bookmarkEnd w:id="3"/>
      <w:r w:rsidRPr="00BE47C4">
        <w:rPr>
          <w:sz w:val="28"/>
          <w:szCs w:val="28"/>
        </w:rPr>
        <w:t>АНАЛИЗ СУЩЕСТВУЮЩИХ МАРКЕТИНГОВЫХ ПРОБЛЕМ ПРЕДПРИЯТИЯ</w:t>
      </w:r>
      <w:bookmarkEnd w:id="11"/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Потребности потребителя и его требования к товару постоянно меняются, поэтому успех на рынке будет иметь та фирма-производитель, которая сможет наилучшим образом приспособиться к оптимальному удовлетворению потребностей потребителя.</w:t>
      </w:r>
      <w:r w:rsidR="00A33C41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Для оценки своих сравнительных преимуществ в борьбе за тот или иной рынок предприятию необходимо провести сегментацию по основным конкурентам: какие тенденции сложились на рынке по таким факторам, как ассортимент выпускаемой продукции, цены на нее, формы продвижения продуктов на рынке, сбыта, направления НИОКР.</w:t>
      </w:r>
      <w:r w:rsidR="0094684F" w:rsidRPr="00A11C13">
        <w:rPr>
          <w:sz w:val="28"/>
          <w:szCs w:val="28"/>
        </w:rPr>
        <w:t xml:space="preserve"> Для того, чтобы определить маркетинговые про</w:t>
      </w:r>
      <w:r w:rsidR="00D3097A" w:rsidRPr="00A11C13">
        <w:rPr>
          <w:sz w:val="28"/>
          <w:szCs w:val="28"/>
        </w:rPr>
        <w:t>блемы предприятия, проведем сравнительную оценку его конкурентоспособности по отношению к главному конкуренту – ООО «Марийская газовая компания»</w:t>
      </w:r>
      <w:r w:rsidR="00216CB9" w:rsidRPr="00A11C13">
        <w:rPr>
          <w:sz w:val="28"/>
          <w:szCs w:val="28"/>
        </w:rPr>
        <w:t xml:space="preserve"> (МГК)</w:t>
      </w:r>
      <w:r w:rsidR="00D3097A" w:rsidRPr="00A11C13">
        <w:rPr>
          <w:sz w:val="28"/>
          <w:szCs w:val="28"/>
        </w:rPr>
        <w:t xml:space="preserve">. </w:t>
      </w:r>
      <w:r w:rsidR="00A33C41" w:rsidRPr="00A11C13">
        <w:rPr>
          <w:sz w:val="28"/>
          <w:szCs w:val="28"/>
        </w:rPr>
        <w:t xml:space="preserve">Экспертная оценка основных факторов конкурентоспособности обоих предприятий дана в таблице </w:t>
      </w:r>
      <w:r w:rsidR="00121FA0" w:rsidRPr="00A11C13">
        <w:rPr>
          <w:sz w:val="28"/>
          <w:szCs w:val="28"/>
        </w:rPr>
        <w:t>3</w:t>
      </w:r>
      <w:r w:rsidR="00A33C41" w:rsidRPr="00A11C13">
        <w:rPr>
          <w:sz w:val="28"/>
          <w:szCs w:val="28"/>
        </w:rPr>
        <w:t xml:space="preserve">. </w:t>
      </w:r>
    </w:p>
    <w:p w:rsidR="00F24C5B" w:rsidRPr="00A11C13" w:rsidRDefault="00F24C5B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Таблица </w:t>
      </w:r>
      <w:r w:rsidR="00121FA0" w:rsidRPr="00A11C13">
        <w:rPr>
          <w:sz w:val="28"/>
          <w:szCs w:val="28"/>
        </w:rPr>
        <w:t>3</w:t>
      </w:r>
      <w:r w:rsidR="005C6A72" w:rsidRPr="00A11C13">
        <w:rPr>
          <w:sz w:val="28"/>
          <w:szCs w:val="28"/>
        </w:rPr>
        <w:t>.-</w:t>
      </w:r>
      <w:r w:rsidR="008A50B9">
        <w:rPr>
          <w:sz w:val="28"/>
          <w:szCs w:val="28"/>
        </w:rPr>
        <w:t xml:space="preserve"> </w:t>
      </w:r>
      <w:r w:rsidR="00121FA0" w:rsidRPr="00A11C13">
        <w:rPr>
          <w:sz w:val="28"/>
          <w:szCs w:val="28"/>
        </w:rPr>
        <w:t>Основных факторы конкурентоспособности предприятий</w:t>
      </w:r>
    </w:p>
    <w:tbl>
      <w:tblPr>
        <w:tblW w:w="9072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182"/>
        <w:gridCol w:w="1513"/>
        <w:gridCol w:w="1377"/>
      </w:tblGrid>
      <w:tr w:rsidR="00C8000D" w:rsidRPr="00A11C13" w:rsidTr="008A50B9">
        <w:trPr>
          <w:cantSplit/>
          <w:jc w:val="center"/>
        </w:trPr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8000D" w:rsidRPr="00A11C13" w:rsidRDefault="00C8000D" w:rsidP="008A50B9">
            <w:pPr>
              <w:pStyle w:val="12"/>
            </w:pPr>
            <w:r w:rsidRPr="00A11C13">
              <w:t>ФАКТОРЫ КОНКУРЕНТОСПОСОБНОСТИ ПРЕДПРИЯТИЯ</w:t>
            </w:r>
          </w:p>
        </w:tc>
        <w:tc>
          <w:tcPr>
            <w:tcW w:w="29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8000D" w:rsidRPr="00A11C13" w:rsidRDefault="00C8000D" w:rsidP="008A50B9">
            <w:pPr>
              <w:pStyle w:val="12"/>
            </w:pPr>
            <w:r w:rsidRPr="00A11C13">
              <w:t>БАЛЛЬНАЯ ОЦЕНКА</w:t>
            </w:r>
          </w:p>
        </w:tc>
      </w:tr>
      <w:tr w:rsidR="00C8000D" w:rsidRPr="00A11C13" w:rsidTr="008A50B9">
        <w:trPr>
          <w:cantSplit/>
          <w:jc w:val="center"/>
        </w:trPr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8000D" w:rsidRPr="00A11C13" w:rsidRDefault="00C8000D" w:rsidP="008A50B9">
            <w:pPr>
              <w:pStyle w:val="12"/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8000D" w:rsidRPr="00A11C13" w:rsidRDefault="00A33C41" w:rsidP="008A50B9">
            <w:pPr>
              <w:pStyle w:val="12"/>
            </w:pPr>
            <w:r w:rsidRPr="00A11C13">
              <w:t>МГК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8000D" w:rsidRPr="00A11C13" w:rsidRDefault="00C8000D" w:rsidP="008A50B9">
            <w:pPr>
              <w:pStyle w:val="12"/>
            </w:pPr>
            <w:r w:rsidRPr="00A11C13">
              <w:t>Лед и пламень</w:t>
            </w:r>
          </w:p>
        </w:tc>
      </w:tr>
      <w:tr w:rsidR="00C8000D" w:rsidRPr="00A11C13" w:rsidTr="008A50B9">
        <w:trPr>
          <w:cantSplit/>
          <w:jc w:val="center"/>
        </w:trPr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000D" w:rsidRPr="00A11C13" w:rsidRDefault="00C8000D" w:rsidP="008A50B9">
            <w:pPr>
              <w:pStyle w:val="12"/>
            </w:pPr>
            <w:r w:rsidRPr="00A11C13">
              <w:t xml:space="preserve">1. ПРОДУКТ 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Качество</w:t>
            </w:r>
          </w:p>
          <w:p w:rsidR="00C8000D" w:rsidRPr="00A11C13" w:rsidRDefault="00C8000D" w:rsidP="008A50B9">
            <w:pPr>
              <w:pStyle w:val="12"/>
            </w:pPr>
            <w:r w:rsidRPr="00A11C13">
              <w:t xml:space="preserve">Технические параметры </w:t>
            </w:r>
          </w:p>
          <w:p w:rsidR="00C8000D" w:rsidRPr="00A11C13" w:rsidRDefault="00C8000D" w:rsidP="008A50B9">
            <w:pPr>
              <w:pStyle w:val="12"/>
            </w:pPr>
            <w:r w:rsidRPr="00A11C13">
              <w:t xml:space="preserve">Право замены изделия </w:t>
            </w:r>
          </w:p>
          <w:p w:rsidR="00C8000D" w:rsidRPr="00A11C13" w:rsidRDefault="00C8000D" w:rsidP="008A50B9">
            <w:pPr>
              <w:pStyle w:val="12"/>
            </w:pPr>
            <w:r w:rsidRPr="00A11C13">
              <w:t xml:space="preserve">Престиж торговой марки 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Упаковка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Уникальность</w:t>
            </w:r>
          </w:p>
          <w:p w:rsidR="00C8000D" w:rsidRPr="00A11C13" w:rsidRDefault="00C8000D" w:rsidP="008A50B9">
            <w:pPr>
              <w:pStyle w:val="12"/>
            </w:pPr>
            <w:r w:rsidRPr="00A11C13">
              <w:t xml:space="preserve">Защищенность патентом </w:t>
            </w:r>
          </w:p>
          <w:p w:rsidR="00C8000D" w:rsidRPr="00A11C13" w:rsidRDefault="00C8000D" w:rsidP="008A50B9">
            <w:pPr>
              <w:pStyle w:val="12"/>
            </w:pPr>
            <w:r w:rsidRPr="00A11C13">
              <w:t xml:space="preserve">Надежность </w:t>
            </w:r>
          </w:p>
          <w:p w:rsidR="00C8000D" w:rsidRPr="00A11C13" w:rsidRDefault="00C8000D" w:rsidP="008A50B9">
            <w:pPr>
              <w:pStyle w:val="12"/>
            </w:pPr>
            <w:r w:rsidRPr="00A11C13">
              <w:t xml:space="preserve">СУММА баллов 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Средний балл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8000D" w:rsidRPr="00A11C13" w:rsidRDefault="00C8000D" w:rsidP="008A50B9">
            <w:pPr>
              <w:pStyle w:val="12"/>
            </w:pPr>
          </w:p>
          <w:p w:rsidR="00C8000D" w:rsidRPr="00A11C13" w:rsidRDefault="00C8000D" w:rsidP="008A50B9">
            <w:pPr>
              <w:pStyle w:val="12"/>
            </w:pPr>
            <w:r w:rsidRPr="00A11C13">
              <w:t>8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9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5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7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7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5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8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8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57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7,1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8000D" w:rsidRPr="00A11C13" w:rsidRDefault="00C8000D" w:rsidP="008A50B9">
            <w:pPr>
              <w:pStyle w:val="12"/>
            </w:pPr>
          </w:p>
          <w:p w:rsidR="00C8000D" w:rsidRPr="00A11C13" w:rsidRDefault="00C8000D" w:rsidP="008A50B9">
            <w:pPr>
              <w:pStyle w:val="12"/>
            </w:pPr>
            <w:r w:rsidRPr="00A11C13">
              <w:t>8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9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5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5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6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5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8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8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54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6,75</w:t>
            </w:r>
          </w:p>
        </w:tc>
      </w:tr>
      <w:tr w:rsidR="00C8000D" w:rsidRPr="00A11C13" w:rsidTr="008A50B9">
        <w:trPr>
          <w:cantSplit/>
          <w:jc w:val="center"/>
        </w:trPr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000D" w:rsidRPr="00A11C13" w:rsidRDefault="00C8000D" w:rsidP="008A50B9">
            <w:pPr>
              <w:pStyle w:val="12"/>
            </w:pPr>
            <w:r w:rsidRPr="00A11C13">
              <w:t>2. ЦЕНА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Прейскурантная</w:t>
            </w:r>
          </w:p>
          <w:p w:rsidR="00C8000D" w:rsidRPr="00A11C13" w:rsidRDefault="00C8000D" w:rsidP="008A50B9">
            <w:pPr>
              <w:pStyle w:val="12"/>
            </w:pPr>
            <w:r w:rsidRPr="00A11C13">
              <w:t xml:space="preserve">Процент скидки с цены </w:t>
            </w:r>
          </w:p>
          <w:p w:rsidR="00C8000D" w:rsidRPr="00A11C13" w:rsidRDefault="00C8000D" w:rsidP="008A50B9">
            <w:pPr>
              <w:pStyle w:val="12"/>
            </w:pPr>
            <w:r w:rsidRPr="00A11C13">
              <w:t xml:space="preserve">Налоговая скидка </w:t>
            </w:r>
          </w:p>
          <w:p w:rsidR="00C8000D" w:rsidRPr="00A11C13" w:rsidRDefault="00C8000D" w:rsidP="008A50B9">
            <w:pPr>
              <w:pStyle w:val="12"/>
            </w:pPr>
            <w:r w:rsidRPr="00A11C13">
              <w:t xml:space="preserve">Условия кредита </w:t>
            </w:r>
          </w:p>
          <w:p w:rsidR="00C8000D" w:rsidRPr="00A11C13" w:rsidRDefault="00C8000D" w:rsidP="008A50B9">
            <w:pPr>
              <w:pStyle w:val="12"/>
            </w:pPr>
            <w:r w:rsidRPr="00A11C13">
              <w:t xml:space="preserve">СУММА баллов 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Средний балл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8000D" w:rsidRPr="00A11C13" w:rsidRDefault="00C8000D" w:rsidP="008A50B9">
            <w:pPr>
              <w:pStyle w:val="12"/>
            </w:pPr>
          </w:p>
          <w:p w:rsidR="00C8000D" w:rsidRPr="00A11C13" w:rsidRDefault="00C8000D" w:rsidP="008A50B9">
            <w:pPr>
              <w:pStyle w:val="12"/>
            </w:pPr>
            <w:r w:rsidRPr="00A11C13">
              <w:t>8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8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5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6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35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8,8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8000D" w:rsidRPr="00A11C13" w:rsidRDefault="00C8000D" w:rsidP="008A50B9">
            <w:pPr>
              <w:pStyle w:val="12"/>
            </w:pPr>
          </w:p>
          <w:p w:rsidR="00C8000D" w:rsidRPr="00A11C13" w:rsidRDefault="00C8000D" w:rsidP="008A50B9">
            <w:pPr>
              <w:pStyle w:val="12"/>
            </w:pPr>
            <w:r w:rsidRPr="00A11C13">
              <w:t>8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7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5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5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25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6,3</w:t>
            </w:r>
          </w:p>
        </w:tc>
      </w:tr>
      <w:tr w:rsidR="00C8000D" w:rsidRPr="00A11C13" w:rsidTr="008A50B9">
        <w:trPr>
          <w:cantSplit/>
          <w:jc w:val="center"/>
        </w:trPr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000D" w:rsidRPr="00A11C13" w:rsidRDefault="00C8000D" w:rsidP="008A50B9">
            <w:pPr>
              <w:pStyle w:val="12"/>
            </w:pPr>
            <w:r w:rsidRPr="00A11C13">
              <w:t>3. КАНАЛЫ СБЫТА</w:t>
            </w:r>
          </w:p>
          <w:p w:rsidR="00C8000D" w:rsidRPr="00A11C13" w:rsidRDefault="00C8000D" w:rsidP="008A50B9">
            <w:pPr>
              <w:pStyle w:val="12"/>
            </w:pPr>
            <w:r w:rsidRPr="00A11C13">
              <w:t xml:space="preserve"> Формы сбыта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прямая доставка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торговые представители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оптовые посредники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Степень охвата рынка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Система транспортировки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СУММА баллов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Средний балл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8000D" w:rsidRPr="00A11C13" w:rsidRDefault="00C8000D" w:rsidP="008A50B9">
            <w:pPr>
              <w:pStyle w:val="12"/>
            </w:pPr>
          </w:p>
          <w:p w:rsidR="00C8000D" w:rsidRPr="00A11C13" w:rsidRDefault="00C8000D" w:rsidP="008A50B9">
            <w:pPr>
              <w:pStyle w:val="12"/>
            </w:pPr>
          </w:p>
          <w:p w:rsidR="00C8000D" w:rsidRPr="00A11C13" w:rsidRDefault="00C8000D" w:rsidP="008A50B9">
            <w:pPr>
              <w:pStyle w:val="12"/>
            </w:pPr>
            <w:r w:rsidRPr="00A11C13">
              <w:t>8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7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7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6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8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36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7,2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8000D" w:rsidRPr="00A11C13" w:rsidRDefault="00C8000D" w:rsidP="008A50B9">
            <w:pPr>
              <w:pStyle w:val="12"/>
            </w:pPr>
          </w:p>
          <w:p w:rsidR="00C8000D" w:rsidRPr="00A11C13" w:rsidRDefault="00C8000D" w:rsidP="008A50B9">
            <w:pPr>
              <w:pStyle w:val="12"/>
            </w:pPr>
          </w:p>
          <w:p w:rsidR="00C8000D" w:rsidRPr="00A11C13" w:rsidRDefault="00C8000D" w:rsidP="008A50B9">
            <w:pPr>
              <w:pStyle w:val="12"/>
            </w:pPr>
            <w:r w:rsidRPr="00A11C13">
              <w:t>8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4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4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4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7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27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5,4</w:t>
            </w:r>
          </w:p>
        </w:tc>
      </w:tr>
      <w:tr w:rsidR="00C8000D" w:rsidRPr="00A11C13" w:rsidTr="008A50B9">
        <w:trPr>
          <w:cantSplit/>
          <w:jc w:val="center"/>
        </w:trPr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000D" w:rsidRPr="00A11C13" w:rsidRDefault="00C8000D" w:rsidP="008A50B9">
            <w:pPr>
              <w:pStyle w:val="12"/>
            </w:pPr>
            <w:r w:rsidRPr="00A11C13">
              <w:t xml:space="preserve">4. ПРОДВИЖЕНИЕ ПРОДУКТОВ НА РЫНКЕ </w:t>
            </w:r>
          </w:p>
          <w:p w:rsidR="00C8000D" w:rsidRPr="00A11C13" w:rsidRDefault="00C8000D" w:rsidP="008A50B9">
            <w:pPr>
              <w:pStyle w:val="12"/>
            </w:pPr>
            <w:r w:rsidRPr="00A11C13">
              <w:t xml:space="preserve">Реклама </w:t>
            </w:r>
          </w:p>
          <w:p w:rsidR="00C8000D" w:rsidRPr="00A11C13" w:rsidRDefault="00C8000D" w:rsidP="008A50B9">
            <w:pPr>
              <w:pStyle w:val="12"/>
            </w:pPr>
            <w:r w:rsidRPr="00A11C13">
              <w:t xml:space="preserve">Индивидуальная продажа 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Продвижение продуктов по каналам торговли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Упоминание об изделиях в средствах массовой информации СУММА баллов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Средний балл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8000D" w:rsidRPr="00A11C13" w:rsidRDefault="00C8000D" w:rsidP="008A50B9">
            <w:pPr>
              <w:pStyle w:val="12"/>
            </w:pPr>
          </w:p>
          <w:p w:rsidR="00C8000D" w:rsidRPr="00A11C13" w:rsidRDefault="00C8000D" w:rsidP="008A50B9">
            <w:pPr>
              <w:pStyle w:val="12"/>
            </w:pPr>
            <w:r w:rsidRPr="00A11C13">
              <w:t>6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8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7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8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29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7,3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8000D" w:rsidRPr="00A11C13" w:rsidRDefault="00C8000D" w:rsidP="008A50B9">
            <w:pPr>
              <w:pStyle w:val="12"/>
            </w:pPr>
          </w:p>
          <w:p w:rsidR="00C8000D" w:rsidRPr="00A11C13" w:rsidRDefault="00C8000D" w:rsidP="008A50B9">
            <w:pPr>
              <w:pStyle w:val="12"/>
            </w:pPr>
            <w:r w:rsidRPr="00A11C13">
              <w:t>3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8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7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3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21</w:t>
            </w:r>
          </w:p>
          <w:p w:rsidR="00C8000D" w:rsidRPr="00A11C13" w:rsidRDefault="00C8000D" w:rsidP="008A50B9">
            <w:pPr>
              <w:pStyle w:val="12"/>
            </w:pPr>
            <w:r w:rsidRPr="00A11C13">
              <w:t>5,3</w:t>
            </w:r>
          </w:p>
        </w:tc>
      </w:tr>
      <w:tr w:rsidR="00C8000D" w:rsidRPr="00A11C13" w:rsidTr="008A50B9">
        <w:trPr>
          <w:cantSplit/>
          <w:jc w:val="center"/>
        </w:trPr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000D" w:rsidRPr="00A11C13" w:rsidRDefault="00C8000D" w:rsidP="008A50B9">
            <w:pPr>
              <w:pStyle w:val="12"/>
            </w:pPr>
            <w:r w:rsidRPr="00A11C13">
              <w:t>Итого средний балл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8000D" w:rsidRPr="00A11C13" w:rsidRDefault="00C8000D" w:rsidP="008A50B9">
            <w:pPr>
              <w:pStyle w:val="12"/>
            </w:pPr>
            <w:r w:rsidRPr="00A11C13">
              <w:t>7,6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8000D" w:rsidRPr="00A11C13" w:rsidRDefault="00C8000D" w:rsidP="008A50B9">
            <w:pPr>
              <w:pStyle w:val="12"/>
            </w:pPr>
            <w:r w:rsidRPr="00A11C13">
              <w:t>5,94</w:t>
            </w:r>
          </w:p>
        </w:tc>
      </w:tr>
    </w:tbl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C8000D" w:rsidRPr="00A11C13" w:rsidRDefault="00121FA0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Таким образом, п</w:t>
      </w:r>
      <w:r w:rsidR="00C8000D" w:rsidRPr="00A11C13">
        <w:rPr>
          <w:sz w:val="28"/>
          <w:szCs w:val="28"/>
        </w:rPr>
        <w:t xml:space="preserve">о данным таблицы </w:t>
      </w:r>
      <w:r w:rsidRPr="00A11C13">
        <w:rPr>
          <w:sz w:val="28"/>
          <w:szCs w:val="28"/>
        </w:rPr>
        <w:t>3, были</w:t>
      </w:r>
      <w:r w:rsidR="00C8000D" w:rsidRPr="00A11C13">
        <w:rPr>
          <w:sz w:val="28"/>
          <w:szCs w:val="28"/>
        </w:rPr>
        <w:t xml:space="preserve"> получ</w:t>
      </w:r>
      <w:r w:rsidRPr="00A11C13">
        <w:rPr>
          <w:sz w:val="28"/>
          <w:szCs w:val="28"/>
        </w:rPr>
        <w:t>ены</w:t>
      </w:r>
      <w:r w:rsidR="00C8000D" w:rsidRPr="00A11C13">
        <w:rPr>
          <w:sz w:val="28"/>
          <w:szCs w:val="28"/>
        </w:rPr>
        <w:t xml:space="preserve"> количественные оценки факторов </w:t>
      </w:r>
      <w:r w:rsidR="00C82F77" w:rsidRPr="00A11C13">
        <w:rPr>
          <w:sz w:val="28"/>
          <w:szCs w:val="28"/>
        </w:rPr>
        <w:t>«</w:t>
      </w:r>
      <w:r w:rsidR="00C8000D" w:rsidRPr="00A11C13">
        <w:rPr>
          <w:sz w:val="28"/>
          <w:szCs w:val="28"/>
        </w:rPr>
        <w:t>продукт</w:t>
      </w:r>
      <w:r w:rsidR="00C82F77" w:rsidRPr="00A11C13">
        <w:rPr>
          <w:sz w:val="28"/>
          <w:szCs w:val="28"/>
        </w:rPr>
        <w:t>»</w:t>
      </w:r>
      <w:r w:rsidR="00C8000D" w:rsidRPr="00A11C13">
        <w:rPr>
          <w:sz w:val="28"/>
          <w:szCs w:val="28"/>
        </w:rPr>
        <w:t xml:space="preserve">, </w:t>
      </w:r>
      <w:r w:rsidR="00C82F77" w:rsidRPr="00A11C13">
        <w:rPr>
          <w:sz w:val="28"/>
          <w:szCs w:val="28"/>
        </w:rPr>
        <w:t>«</w:t>
      </w:r>
      <w:r w:rsidR="00C8000D" w:rsidRPr="00A11C13">
        <w:rPr>
          <w:sz w:val="28"/>
          <w:szCs w:val="28"/>
        </w:rPr>
        <w:t>цена</w:t>
      </w:r>
      <w:r w:rsidR="00C82F77" w:rsidRPr="00A11C13">
        <w:rPr>
          <w:sz w:val="28"/>
          <w:szCs w:val="28"/>
        </w:rPr>
        <w:t>»</w:t>
      </w:r>
      <w:r w:rsidR="00C8000D" w:rsidRPr="00A11C13">
        <w:rPr>
          <w:sz w:val="28"/>
          <w:szCs w:val="28"/>
        </w:rPr>
        <w:t xml:space="preserve">, </w:t>
      </w:r>
      <w:r w:rsidR="00C82F77" w:rsidRPr="00A11C13">
        <w:rPr>
          <w:sz w:val="28"/>
          <w:szCs w:val="28"/>
        </w:rPr>
        <w:t>«</w:t>
      </w:r>
      <w:r w:rsidR="00C8000D" w:rsidRPr="00A11C13">
        <w:rPr>
          <w:sz w:val="28"/>
          <w:szCs w:val="28"/>
        </w:rPr>
        <w:t>каналы сбыт</w:t>
      </w:r>
      <w:r w:rsidR="00C82F77" w:rsidRPr="00A11C13">
        <w:rPr>
          <w:sz w:val="28"/>
          <w:szCs w:val="28"/>
        </w:rPr>
        <w:t>»</w:t>
      </w:r>
      <w:r w:rsidR="00C8000D" w:rsidRPr="00A11C13">
        <w:rPr>
          <w:sz w:val="28"/>
          <w:szCs w:val="28"/>
        </w:rPr>
        <w:t xml:space="preserve"> и </w:t>
      </w:r>
      <w:r w:rsidR="00C82F77" w:rsidRPr="00A11C13">
        <w:rPr>
          <w:sz w:val="28"/>
          <w:szCs w:val="28"/>
        </w:rPr>
        <w:t>«</w:t>
      </w:r>
      <w:r w:rsidR="00C8000D" w:rsidRPr="00A11C13">
        <w:rPr>
          <w:sz w:val="28"/>
          <w:szCs w:val="28"/>
        </w:rPr>
        <w:t>продвижение продуктов на рынке</w:t>
      </w:r>
      <w:r w:rsidR="00C82F77" w:rsidRPr="00A11C13">
        <w:rPr>
          <w:sz w:val="28"/>
          <w:szCs w:val="28"/>
        </w:rPr>
        <w:t>»</w:t>
      </w:r>
      <w:r w:rsidR="00C8000D" w:rsidRPr="00A11C13">
        <w:rPr>
          <w:sz w:val="28"/>
          <w:szCs w:val="28"/>
        </w:rPr>
        <w:t>. Предприятие</w:t>
      </w:r>
      <w:r w:rsidR="00C82F77" w:rsidRPr="00A11C13">
        <w:rPr>
          <w:sz w:val="28"/>
          <w:szCs w:val="28"/>
        </w:rPr>
        <w:t>-конкурент</w:t>
      </w:r>
      <w:r w:rsidR="00C8000D" w:rsidRPr="00A11C13">
        <w:rPr>
          <w:sz w:val="28"/>
          <w:szCs w:val="28"/>
        </w:rPr>
        <w:t xml:space="preserve"> «</w:t>
      </w:r>
      <w:r w:rsidR="00A33C41" w:rsidRPr="00A11C13">
        <w:rPr>
          <w:sz w:val="28"/>
          <w:szCs w:val="28"/>
        </w:rPr>
        <w:t>МГК</w:t>
      </w:r>
      <w:r w:rsidR="00C8000D" w:rsidRPr="00A11C13">
        <w:rPr>
          <w:sz w:val="28"/>
          <w:szCs w:val="28"/>
        </w:rPr>
        <w:t xml:space="preserve">» превосходит «Лед и пламень» по всем факторам конкурентоспособности. По средним значениям факторов конкурентоспособности предприятий построим </w:t>
      </w:r>
      <w:r w:rsidR="007B19F8" w:rsidRPr="00A11C13">
        <w:rPr>
          <w:sz w:val="28"/>
          <w:szCs w:val="28"/>
        </w:rPr>
        <w:t>«</w:t>
      </w:r>
      <w:r w:rsidR="00C8000D" w:rsidRPr="00A11C13">
        <w:rPr>
          <w:sz w:val="28"/>
          <w:szCs w:val="28"/>
        </w:rPr>
        <w:t>многоугольники конкурентоспособности</w:t>
      </w:r>
      <w:r w:rsidR="007B19F8" w:rsidRPr="00A11C13">
        <w:rPr>
          <w:sz w:val="28"/>
          <w:szCs w:val="28"/>
        </w:rPr>
        <w:t>»</w:t>
      </w:r>
      <w:r w:rsidR="00F52153" w:rsidRPr="00A11C13">
        <w:rPr>
          <w:sz w:val="28"/>
          <w:szCs w:val="28"/>
        </w:rPr>
        <w:t xml:space="preserve"> (рис. 2)</w:t>
      </w:r>
      <w:r w:rsidR="00C8000D" w:rsidRPr="00A11C13">
        <w:rPr>
          <w:sz w:val="28"/>
          <w:szCs w:val="28"/>
        </w:rPr>
        <w:t>.</w:t>
      </w:r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</w:rPr>
      </w:pPr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</w:rPr>
      </w:pPr>
      <w:r w:rsidRPr="00A11C13">
        <w:rPr>
          <w:sz w:val="28"/>
        </w:rPr>
        <w:t>продукт</w:t>
      </w:r>
    </w:p>
    <w:p w:rsidR="00C8000D" w:rsidRPr="00A11C13" w:rsidRDefault="006C5DB1" w:rsidP="00A11C13">
      <w:pPr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48" style="position:absolute;left:0;text-align:left;z-index:251651072;mso-position-horizontal-relative:margin" from="231.75pt,8.65pt" to="231.8pt,174.3pt" o:allowincell="f" strokeweight="1pt">
            <v:stroke startarrowwidth="narrow" startarrowlength="short" endarrowwidth="narrow" endarrowlength="short"/>
            <w10:wrap anchorx="margin"/>
          </v:line>
        </w:pict>
      </w:r>
    </w:p>
    <w:p w:rsidR="00C8000D" w:rsidRPr="00A11C13" w:rsidRDefault="006C5DB1" w:rsidP="00A11C13">
      <w:pPr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49" style="position:absolute;left:0;text-align:left;flip:x y;z-index:251663360;mso-position-horizontal-relative:margin" from="87.75pt,11.05pt" to="195.8pt,97.5pt" o:allowincell="f" strokeweight="1pt">
            <v:stroke startarrowwidth="narrow" startarrowlength="short" endarrowwidth="narrow" endarrowlength="short"/>
            <w10:wrap anchorx="margin"/>
          </v:line>
        </w:pict>
      </w:r>
      <w:r>
        <w:rPr>
          <w:noProof/>
        </w:rPr>
        <w:pict>
          <v:line id="_x0000_s1050" style="position:absolute;left:0;text-align:left;flip:x y;z-index:251659264;mso-position-horizontal-relative:margin" from="231.75pt,11.05pt" to="361.4pt,111.9pt" o:allowincell="f" strokeweight="4pt">
            <v:stroke startarrowwidth="narrow" startarrowlength="short" endarrowwidth="narrow" endarrowlength="short"/>
            <w10:wrap anchorx="margin"/>
          </v:line>
        </w:pict>
      </w:r>
      <w:r>
        <w:rPr>
          <w:noProof/>
        </w:rPr>
        <w:pict>
          <v:line id="_x0000_s1051" style="position:absolute;left:0;text-align:left;flip:x;z-index:251654144;mso-position-horizontal-relative:margin" from="102.15pt,11.05pt" to="231.8pt,111.9pt" o:allowincell="f" strokeweight="4pt">
            <v:stroke startarrowwidth="narrow" startarrowlength="short" endarrowwidth="narrow" endarrowlength="short"/>
            <w10:wrap anchorx="margin"/>
          </v:line>
        </w:pict>
      </w:r>
      <w:r w:rsidR="005B4D7A" w:rsidRPr="00A11C13">
        <w:rPr>
          <w:sz w:val="28"/>
        </w:rPr>
        <w:t>б</w:t>
      </w:r>
      <w:r w:rsidR="008A50B9">
        <w:rPr>
          <w:sz w:val="28"/>
        </w:rPr>
        <w:t xml:space="preserve"> </w:t>
      </w:r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</w:rPr>
      </w:pPr>
    </w:p>
    <w:p w:rsidR="00C8000D" w:rsidRPr="00A11C13" w:rsidRDefault="006C5DB1" w:rsidP="00A11C13">
      <w:pPr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52" style="position:absolute;left:0;text-align:left;z-index:251661312;mso-position-horizontal-relative:margin" from="231.75pt,1.45pt" to="325.4pt,87.9pt" o:allowincell="f" strokeweight="2pt">
            <v:stroke startarrowwidth="narrow" startarrowlength="short" endarrowwidth="narrow" endarrowlength="short"/>
            <w10:wrap anchorx="margin"/>
          </v:line>
        </w:pict>
      </w:r>
      <w:r>
        <w:rPr>
          <w:noProof/>
        </w:rPr>
        <w:pict>
          <v:line id="_x0000_s1053" style="position:absolute;left:0;text-align:left;flip:x;z-index:251655168;mso-position-horizontal-relative:margin" from="152.55pt,1.45pt" to="231.8pt,87.9pt" o:allowincell="f" strokeweight="2pt">
            <v:stroke startarrowwidth="narrow" startarrowlength="short" endarrowwidth="narrow" endarrowlength="short"/>
            <w10:wrap anchorx="margin"/>
          </v:line>
        </w:pict>
      </w:r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</w:rPr>
      </w:pPr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</w:rPr>
      </w:pPr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</w:rPr>
      </w:pPr>
    </w:p>
    <w:p w:rsidR="00C8000D" w:rsidRPr="00A11C13" w:rsidRDefault="006C5DB1" w:rsidP="00A11C13">
      <w:pPr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54" style="position:absolute;left:0;text-align:left;z-index:251653120;mso-position-horizontal-relative:margin" from="231.75pt,6.25pt" to="231.8pt,135.9pt" o:allowincell="f" strokeweight="1pt">
            <v:stroke startarrowwidth="narrow" startarrowlength="short" endarrowwidth="narrow" endarrowlength="short"/>
            <w10:wrap anchorx="margin"/>
          </v:line>
        </w:pict>
      </w:r>
      <w:r w:rsidR="00C8000D" w:rsidRPr="00A11C13">
        <w:rPr>
          <w:sz w:val="28"/>
        </w:rPr>
        <w:t>цена</w:t>
      </w:r>
      <w:r w:rsidR="008A50B9">
        <w:rPr>
          <w:sz w:val="28"/>
        </w:rPr>
        <w:t xml:space="preserve"> </w:t>
      </w:r>
      <w:r w:rsidR="00C8000D" w:rsidRPr="00A11C13">
        <w:rPr>
          <w:sz w:val="28"/>
        </w:rPr>
        <w:t xml:space="preserve">продвижение </w:t>
      </w:r>
    </w:p>
    <w:p w:rsidR="00C8000D" w:rsidRPr="00A11C13" w:rsidRDefault="006C5DB1" w:rsidP="00A11C13">
      <w:pPr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55" style="position:absolute;left:0;text-align:left;flip:y;z-index:251660288;mso-position-horizontal-relative:margin" from="231.75pt,3.85pt" to="325.4pt,83.1pt" o:allowincell="f" strokeweight="2pt">
            <v:stroke startarrowwidth="narrow" startarrowlength="short" endarrowwidth="narrow" endarrowlength="short"/>
            <w10:wrap anchorx="margin"/>
          </v:line>
        </w:pict>
      </w:r>
      <w:r>
        <w:rPr>
          <w:noProof/>
        </w:rPr>
        <w:pict>
          <v:line id="_x0000_s1056" style="position:absolute;left:0;text-align:left;z-index:251652096;mso-position-horizontal-relative:margin" from="37.35pt,3.85pt" to="404.6pt,3.9pt" o:allowincell="f" strokeweight="1pt">
            <v:stroke startarrowwidth="narrow" startarrowlength="short" endarrowwidth="narrow" endarrowlength="short"/>
            <w10:wrap anchorx="margin"/>
          </v:line>
        </w:pict>
      </w:r>
      <w:r>
        <w:rPr>
          <w:noProof/>
        </w:rPr>
        <w:pict>
          <v:line id="_x0000_s1057" style="position:absolute;left:0;text-align:left;flip:y;z-index:251658240;mso-position-horizontal-relative:margin" from="231.75pt,3.85pt" to="361.4pt,104.7pt" o:allowincell="f" strokeweight="4pt">
            <v:stroke startarrowwidth="narrow" startarrowlength="short" endarrowwidth="narrow" endarrowlength="short"/>
            <w10:wrap anchorx="margin"/>
          </v:line>
        </w:pict>
      </w:r>
      <w:r>
        <w:rPr>
          <w:noProof/>
        </w:rPr>
        <w:pict>
          <v:line id="_x0000_s1058" style="position:absolute;left:0;text-align:left;z-index:251657216;mso-position-horizontal-relative:margin" from="152.55pt,3.85pt" to="231.8pt,83.1pt" o:allowincell="f" strokeweight="2pt">
            <v:stroke startarrowwidth="narrow" startarrowlength="short" endarrowwidth="narrow" endarrowlength="short"/>
            <w10:wrap anchorx="margin"/>
          </v:line>
        </w:pict>
      </w:r>
      <w:r>
        <w:rPr>
          <w:noProof/>
        </w:rPr>
        <w:pict>
          <v:line id="_x0000_s1059" style="position:absolute;left:0;text-align:left;z-index:251656192;mso-position-horizontal-relative:margin" from="102.15pt,3.85pt" to="231.8pt,104.7pt" o:allowincell="f" strokeweight="4pt">
            <v:stroke startarrowwidth="narrow" startarrowlength="short" endarrowwidth="narrow" endarrowlength="short"/>
            <w10:wrap anchorx="margin"/>
          </v:line>
        </w:pict>
      </w:r>
      <w:r w:rsidR="00C8000D" w:rsidRPr="00A11C13">
        <w:rPr>
          <w:sz w:val="28"/>
        </w:rPr>
        <w:t>продукта на рынке</w:t>
      </w:r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</w:rPr>
      </w:pPr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</w:rPr>
      </w:pPr>
    </w:p>
    <w:p w:rsidR="00C8000D" w:rsidRPr="00A11C13" w:rsidRDefault="006C5DB1" w:rsidP="00A11C13">
      <w:pPr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line id="_x0000_s1060" style="position:absolute;left:0;text-align:left;flip:x;z-index:251662336;mso-position-horizontal-relative:margin" from="87.75pt,3.85pt" to="167pt,39.9pt" o:allowincell="f" strokeweight="1pt">
            <v:stroke startarrowwidth="narrow" startarrowlength="short" endarrowwidth="narrow" endarrowlength="short"/>
            <w10:wrap anchorx="margin"/>
          </v:line>
        </w:pict>
      </w:r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</w:rPr>
      </w:pPr>
      <w:r w:rsidRPr="00A11C13">
        <w:rPr>
          <w:sz w:val="28"/>
        </w:rPr>
        <w:t>а</w:t>
      </w:r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</w:rPr>
      </w:pPr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</w:rPr>
      </w:pPr>
      <w:r w:rsidRPr="00A11C13">
        <w:rPr>
          <w:sz w:val="28"/>
        </w:rPr>
        <w:t>каналы сбыта</w:t>
      </w:r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а - «</w:t>
      </w:r>
      <w:r w:rsidR="00A33C41" w:rsidRPr="00A11C13">
        <w:rPr>
          <w:sz w:val="28"/>
          <w:szCs w:val="28"/>
        </w:rPr>
        <w:t>МГК</w:t>
      </w:r>
      <w:r w:rsidRPr="00A11C13">
        <w:rPr>
          <w:sz w:val="28"/>
          <w:szCs w:val="28"/>
        </w:rPr>
        <w:t>»</w:t>
      </w:r>
    </w:p>
    <w:p w:rsidR="00C8000D" w:rsidRPr="00A11C13" w:rsidRDefault="005B4D7A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б</w:t>
      </w:r>
      <w:r w:rsidR="00C8000D" w:rsidRPr="00A11C13">
        <w:rPr>
          <w:sz w:val="28"/>
          <w:szCs w:val="28"/>
        </w:rPr>
        <w:t xml:space="preserve"> - «Лед и пламень»</w:t>
      </w:r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Рис.</w:t>
      </w:r>
      <w:r w:rsidR="00F52153" w:rsidRPr="00A11C13">
        <w:rPr>
          <w:sz w:val="28"/>
          <w:szCs w:val="28"/>
        </w:rPr>
        <w:t xml:space="preserve"> 2</w:t>
      </w:r>
      <w:r w:rsidRPr="00A11C13">
        <w:rPr>
          <w:sz w:val="28"/>
          <w:szCs w:val="28"/>
        </w:rPr>
        <w:t xml:space="preserve">. </w:t>
      </w:r>
      <w:r w:rsidR="00312896" w:rsidRPr="00A11C13">
        <w:rPr>
          <w:sz w:val="28"/>
          <w:szCs w:val="28"/>
        </w:rPr>
        <w:t>«</w:t>
      </w:r>
      <w:r w:rsidRPr="00A11C13">
        <w:rPr>
          <w:sz w:val="28"/>
          <w:szCs w:val="28"/>
        </w:rPr>
        <w:t>Многогранники конкурентоспособности</w:t>
      </w:r>
      <w:r w:rsidR="00312896" w:rsidRPr="00A11C13">
        <w:rPr>
          <w:sz w:val="28"/>
          <w:szCs w:val="28"/>
        </w:rPr>
        <w:t>»</w:t>
      </w:r>
      <w:r w:rsidRPr="00A11C13">
        <w:rPr>
          <w:sz w:val="28"/>
          <w:szCs w:val="28"/>
        </w:rPr>
        <w:t xml:space="preserve"> предприятий</w:t>
      </w:r>
    </w:p>
    <w:p w:rsidR="008A50B9" w:rsidRDefault="008A50B9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Определ</w:t>
      </w:r>
      <w:r w:rsidR="00D1585E" w:rsidRPr="00A11C13">
        <w:rPr>
          <w:sz w:val="28"/>
          <w:szCs w:val="28"/>
        </w:rPr>
        <w:t>и</w:t>
      </w:r>
      <w:r w:rsidRPr="00A11C13">
        <w:rPr>
          <w:sz w:val="28"/>
          <w:szCs w:val="28"/>
        </w:rPr>
        <w:t>м показатель уровня конкурентоспособности «</w:t>
      </w:r>
      <w:r w:rsidR="00A33C41" w:rsidRPr="00A11C13">
        <w:rPr>
          <w:sz w:val="28"/>
          <w:szCs w:val="28"/>
        </w:rPr>
        <w:t>МГК</w:t>
      </w:r>
      <w:r w:rsidRPr="00A11C13">
        <w:rPr>
          <w:sz w:val="28"/>
          <w:szCs w:val="28"/>
        </w:rPr>
        <w:t>» относительно «Лед и пламень» как отношение площади многогранников</w:t>
      </w:r>
      <w:r w:rsidR="00AE5EE4" w:rsidRPr="00A11C13">
        <w:rPr>
          <w:sz w:val="28"/>
          <w:szCs w:val="28"/>
        </w:rPr>
        <w:t>:</w:t>
      </w:r>
      <w:r w:rsidR="008A50B9">
        <w:rPr>
          <w:sz w:val="28"/>
          <w:szCs w:val="28"/>
        </w:rPr>
        <w:t xml:space="preserve"> </w:t>
      </w:r>
    </w:p>
    <w:p w:rsidR="008A50B9" w:rsidRDefault="008A50B9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C8000D" w:rsidRPr="00A11C13" w:rsidRDefault="007E196B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«МГК»: </w:t>
      </w:r>
      <w:r w:rsidR="00C8000D" w:rsidRPr="00A11C13">
        <w:rPr>
          <w:sz w:val="28"/>
          <w:szCs w:val="28"/>
        </w:rPr>
        <w:t xml:space="preserve">7,1 </w:t>
      </w:r>
      <w:r w:rsidR="00D1585E" w:rsidRPr="00A11C13">
        <w:rPr>
          <w:sz w:val="28"/>
          <w:szCs w:val="28"/>
        </w:rPr>
        <w:t>*</w:t>
      </w:r>
      <w:r w:rsidR="00C8000D" w:rsidRPr="00A11C13">
        <w:rPr>
          <w:sz w:val="28"/>
          <w:szCs w:val="28"/>
        </w:rPr>
        <w:t xml:space="preserve"> 7,2/2 + 7,2</w:t>
      </w:r>
      <w:r w:rsidR="00D1585E" w:rsidRPr="00A11C13">
        <w:rPr>
          <w:sz w:val="28"/>
          <w:szCs w:val="28"/>
        </w:rPr>
        <w:t>*</w:t>
      </w:r>
      <w:r w:rsidR="00C8000D" w:rsidRPr="00A11C13">
        <w:rPr>
          <w:sz w:val="28"/>
          <w:szCs w:val="28"/>
        </w:rPr>
        <w:t>7,3/2 + 7,3</w:t>
      </w:r>
      <w:r w:rsidR="00D1585E" w:rsidRPr="00A11C13">
        <w:rPr>
          <w:sz w:val="28"/>
          <w:szCs w:val="28"/>
        </w:rPr>
        <w:t>*</w:t>
      </w:r>
      <w:r w:rsidR="00C8000D" w:rsidRPr="00A11C13">
        <w:rPr>
          <w:sz w:val="28"/>
          <w:szCs w:val="28"/>
        </w:rPr>
        <w:t>8,8/2 +</w:t>
      </w:r>
      <w:r w:rsidR="008A50B9">
        <w:rPr>
          <w:sz w:val="28"/>
          <w:szCs w:val="28"/>
        </w:rPr>
        <w:t xml:space="preserve"> </w:t>
      </w:r>
      <w:r w:rsidR="00C8000D" w:rsidRPr="00A11C13">
        <w:rPr>
          <w:sz w:val="28"/>
          <w:szCs w:val="28"/>
        </w:rPr>
        <w:t>8,8</w:t>
      </w:r>
      <w:r w:rsidR="00D1585E" w:rsidRPr="00A11C13">
        <w:rPr>
          <w:sz w:val="28"/>
          <w:szCs w:val="28"/>
        </w:rPr>
        <w:t>*</w:t>
      </w:r>
      <w:r w:rsidR="00C8000D" w:rsidRPr="00A11C13">
        <w:rPr>
          <w:sz w:val="28"/>
          <w:szCs w:val="28"/>
        </w:rPr>
        <w:t>7,1/2 = 115,2</w:t>
      </w:r>
    </w:p>
    <w:p w:rsidR="00C8000D" w:rsidRPr="00A11C13" w:rsidRDefault="007E196B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«Лед и пламень»: </w:t>
      </w:r>
      <w:r w:rsidR="00C8000D" w:rsidRPr="00A11C13">
        <w:rPr>
          <w:sz w:val="28"/>
          <w:szCs w:val="28"/>
        </w:rPr>
        <w:t>6,75</w:t>
      </w:r>
      <w:r w:rsidR="00D1585E" w:rsidRPr="00A11C13">
        <w:rPr>
          <w:sz w:val="28"/>
          <w:szCs w:val="28"/>
        </w:rPr>
        <w:t>*</w:t>
      </w:r>
      <w:r w:rsidR="00C8000D" w:rsidRPr="00A11C13">
        <w:rPr>
          <w:sz w:val="28"/>
          <w:szCs w:val="28"/>
        </w:rPr>
        <w:t>5,4/2 + 5,4</w:t>
      </w:r>
      <w:r w:rsidR="00D1585E" w:rsidRPr="00A11C13">
        <w:rPr>
          <w:sz w:val="28"/>
          <w:szCs w:val="28"/>
        </w:rPr>
        <w:t>*</w:t>
      </w:r>
      <w:r w:rsidR="00C8000D" w:rsidRPr="00A11C13">
        <w:rPr>
          <w:sz w:val="28"/>
          <w:szCs w:val="28"/>
        </w:rPr>
        <w:t>5,3/2 + 5,3</w:t>
      </w:r>
      <w:r w:rsidR="00D1585E" w:rsidRPr="00A11C13">
        <w:rPr>
          <w:sz w:val="28"/>
          <w:szCs w:val="28"/>
        </w:rPr>
        <w:t>*</w:t>
      </w:r>
      <w:r w:rsidR="00C8000D" w:rsidRPr="00A11C13">
        <w:rPr>
          <w:sz w:val="28"/>
          <w:szCs w:val="28"/>
        </w:rPr>
        <w:t>6,3/2 + 6,3</w:t>
      </w:r>
      <w:r w:rsidR="00D1585E" w:rsidRPr="00A11C13">
        <w:rPr>
          <w:sz w:val="28"/>
          <w:szCs w:val="28"/>
        </w:rPr>
        <w:t>*</w:t>
      </w:r>
      <w:r w:rsidR="00C8000D" w:rsidRPr="00A11C13">
        <w:rPr>
          <w:sz w:val="28"/>
          <w:szCs w:val="28"/>
        </w:rPr>
        <w:t>6,75/2 = 70,5</w:t>
      </w:r>
    </w:p>
    <w:p w:rsidR="00C8000D" w:rsidRPr="00A11C13" w:rsidRDefault="00C8000D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Кс = 70,5</w:t>
      </w:r>
      <w:r w:rsidR="004C1026" w:rsidRPr="00A11C13">
        <w:rPr>
          <w:sz w:val="28"/>
          <w:szCs w:val="28"/>
        </w:rPr>
        <w:t xml:space="preserve"> / 115,2</w:t>
      </w:r>
      <w:r w:rsidR="008A50B9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 xml:space="preserve">= </w:t>
      </w:r>
      <w:r w:rsidR="00A17C6F" w:rsidRPr="00A11C13">
        <w:rPr>
          <w:sz w:val="28"/>
          <w:szCs w:val="28"/>
        </w:rPr>
        <w:t>0</w:t>
      </w:r>
      <w:r w:rsidRPr="00A11C13">
        <w:rPr>
          <w:sz w:val="28"/>
          <w:szCs w:val="28"/>
        </w:rPr>
        <w:t>,6</w:t>
      </w:r>
      <w:r w:rsidR="00A17C6F" w:rsidRPr="00A11C13">
        <w:rPr>
          <w:sz w:val="28"/>
          <w:szCs w:val="28"/>
        </w:rPr>
        <w:t>1</w:t>
      </w:r>
    </w:p>
    <w:p w:rsidR="008A50B9" w:rsidRDefault="008A50B9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6F312E" w:rsidRPr="00A11C13" w:rsidRDefault="00C8000D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Таким образом, уровень конкурентоспособности «Лед и пламень»</w:t>
      </w:r>
      <w:r w:rsidR="00A17C6F" w:rsidRPr="00A11C13">
        <w:rPr>
          <w:sz w:val="28"/>
          <w:szCs w:val="28"/>
        </w:rPr>
        <w:t xml:space="preserve"> ниже единицы и является</w:t>
      </w:r>
      <w:r w:rsidRPr="00A11C13">
        <w:rPr>
          <w:sz w:val="28"/>
          <w:szCs w:val="28"/>
        </w:rPr>
        <w:t xml:space="preserve"> недостаточно высок</w:t>
      </w:r>
      <w:r w:rsidR="00A17C6F" w:rsidRPr="00A11C13">
        <w:rPr>
          <w:sz w:val="28"/>
          <w:szCs w:val="28"/>
        </w:rPr>
        <w:t>им</w:t>
      </w:r>
      <w:r w:rsidRPr="00A11C13">
        <w:rPr>
          <w:sz w:val="28"/>
          <w:szCs w:val="28"/>
        </w:rPr>
        <w:t xml:space="preserve">. Следующим этапом оценки конкурентоспособности является оценка конкурентоспособности товара АО «Лед и пламень». </w:t>
      </w:r>
      <w:r w:rsidR="006F312E" w:rsidRPr="00A11C13">
        <w:rPr>
          <w:sz w:val="28"/>
          <w:szCs w:val="28"/>
        </w:rPr>
        <w:t xml:space="preserve">При исследовании конкурентоспособности продукции в качестве примера возьмем </w:t>
      </w:r>
      <w:r w:rsidR="006168E3" w:rsidRPr="00A11C13">
        <w:rPr>
          <w:sz w:val="28"/>
          <w:szCs w:val="28"/>
        </w:rPr>
        <w:t>газовую плиту «Дарина», которая продается как</w:t>
      </w:r>
      <w:r w:rsidR="008A50B9">
        <w:rPr>
          <w:sz w:val="28"/>
          <w:szCs w:val="28"/>
        </w:rPr>
        <w:t xml:space="preserve"> </w:t>
      </w:r>
      <w:r w:rsidR="006168E3" w:rsidRPr="00A11C13">
        <w:rPr>
          <w:sz w:val="28"/>
          <w:szCs w:val="28"/>
        </w:rPr>
        <w:t xml:space="preserve">в магазинах </w:t>
      </w:r>
      <w:r w:rsidR="006F312E" w:rsidRPr="00A11C13">
        <w:rPr>
          <w:sz w:val="28"/>
          <w:szCs w:val="28"/>
        </w:rPr>
        <w:t>«</w:t>
      </w:r>
      <w:r w:rsidR="00A33C41" w:rsidRPr="00A11C13">
        <w:rPr>
          <w:sz w:val="28"/>
          <w:szCs w:val="28"/>
        </w:rPr>
        <w:t>МГК</w:t>
      </w:r>
      <w:r w:rsidR="006F312E" w:rsidRPr="00A11C13">
        <w:rPr>
          <w:sz w:val="28"/>
          <w:szCs w:val="28"/>
        </w:rPr>
        <w:t>»</w:t>
      </w:r>
      <w:r w:rsidR="006168E3" w:rsidRPr="00A11C13">
        <w:rPr>
          <w:sz w:val="28"/>
          <w:szCs w:val="28"/>
        </w:rPr>
        <w:t xml:space="preserve">, так в магазинах «Лед и пламень», а также электрическую плиту </w:t>
      </w:r>
      <w:r w:rsidR="006F312E" w:rsidRPr="00A11C13">
        <w:rPr>
          <w:sz w:val="28"/>
          <w:szCs w:val="28"/>
        </w:rPr>
        <w:t>«</w:t>
      </w:r>
      <w:r w:rsidR="00D93135" w:rsidRPr="00A11C13">
        <w:rPr>
          <w:sz w:val="28"/>
          <w:szCs w:val="28"/>
        </w:rPr>
        <w:t>Беко</w:t>
      </w:r>
      <w:r w:rsidR="006F312E" w:rsidRPr="00A11C13">
        <w:rPr>
          <w:sz w:val="28"/>
          <w:szCs w:val="28"/>
        </w:rPr>
        <w:t xml:space="preserve">» предприятия «Лед и пламень» и </w:t>
      </w:r>
      <w:r w:rsidR="00D93135" w:rsidRPr="00A11C13">
        <w:rPr>
          <w:sz w:val="28"/>
          <w:szCs w:val="28"/>
        </w:rPr>
        <w:t xml:space="preserve">электрическую плиту </w:t>
      </w:r>
      <w:r w:rsidR="006E05CE" w:rsidRPr="00A11C13">
        <w:rPr>
          <w:sz w:val="28"/>
          <w:szCs w:val="28"/>
        </w:rPr>
        <w:t>«Ардо» фирмы «</w:t>
      </w:r>
      <w:r w:rsidR="00A33C41" w:rsidRPr="00A11C13">
        <w:rPr>
          <w:sz w:val="28"/>
          <w:szCs w:val="28"/>
        </w:rPr>
        <w:t>МГК</w:t>
      </w:r>
      <w:r w:rsidR="006E05CE" w:rsidRPr="00A11C13">
        <w:rPr>
          <w:sz w:val="28"/>
          <w:szCs w:val="28"/>
        </w:rPr>
        <w:t>».</w:t>
      </w:r>
    </w:p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При проведении опроса потребителей данных товаров выяснилось, что для этой продукции существенными являются следующие параметры:</w:t>
      </w:r>
      <w:r w:rsidR="008A50B9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качество (П1);</w:t>
      </w:r>
      <w:r w:rsidR="00C459BB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дизайн (П2);</w:t>
      </w:r>
      <w:r w:rsidR="00C459BB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цена потребления, включающая цену продажи и дополнительные затраты потребителя (ПЗ);</w:t>
      </w:r>
      <w:r w:rsidR="00C459BB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престиж предприятия-изготовителя (П4).</w:t>
      </w:r>
      <w:r w:rsidR="00C459BB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Параметры П1, П2 и П4 являются потребительскими, а ПЗ относится к группе стоимостных характеристик.</w:t>
      </w:r>
      <w:r w:rsidR="00C459BB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В нашем исследовании использовался метод попарных сравнений параметров:</w:t>
      </w:r>
      <w:r w:rsidR="00C459BB" w:rsidRPr="00A11C13">
        <w:rPr>
          <w:sz w:val="28"/>
          <w:szCs w:val="28"/>
        </w:rPr>
        <w:t xml:space="preserve"> э</w:t>
      </w:r>
      <w:r w:rsidRPr="00A11C13">
        <w:rPr>
          <w:sz w:val="28"/>
          <w:szCs w:val="28"/>
        </w:rPr>
        <w:t>кспертам предлагается перевести качественные оценки предпочтения одного параметра перед другим в количественные оцен</w:t>
      </w:r>
      <w:r w:rsidR="00C459BB" w:rsidRPr="00A11C13">
        <w:rPr>
          <w:sz w:val="28"/>
          <w:szCs w:val="28"/>
        </w:rPr>
        <w:t>ки по 5-ти балльной шкале (таблица</w:t>
      </w:r>
      <w:r w:rsidRPr="00A11C13">
        <w:rPr>
          <w:sz w:val="28"/>
          <w:szCs w:val="28"/>
        </w:rPr>
        <w:t xml:space="preserve"> </w:t>
      </w:r>
      <w:r w:rsidR="00C459BB" w:rsidRPr="00A11C13">
        <w:rPr>
          <w:sz w:val="28"/>
          <w:szCs w:val="28"/>
        </w:rPr>
        <w:t>4</w:t>
      </w:r>
      <w:r w:rsidRPr="00A11C13">
        <w:rPr>
          <w:sz w:val="28"/>
          <w:szCs w:val="28"/>
        </w:rPr>
        <w:t>).</w:t>
      </w:r>
    </w:p>
    <w:p w:rsidR="00A87314" w:rsidRPr="00A11C13" w:rsidRDefault="00A87314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6F312E" w:rsidRPr="00A11C13" w:rsidRDefault="002A1C05" w:rsidP="00A11C1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F312E" w:rsidRPr="00A11C13">
        <w:rPr>
          <w:sz w:val="28"/>
          <w:szCs w:val="28"/>
        </w:rPr>
        <w:t xml:space="preserve">Таблица </w:t>
      </w:r>
      <w:r w:rsidR="00A87314" w:rsidRPr="00A11C13">
        <w:rPr>
          <w:sz w:val="28"/>
          <w:szCs w:val="28"/>
        </w:rPr>
        <w:t>4.-</w:t>
      </w:r>
      <w:r w:rsidR="006F312E" w:rsidRPr="00A11C13">
        <w:rPr>
          <w:sz w:val="28"/>
          <w:szCs w:val="28"/>
        </w:rPr>
        <w:t xml:space="preserve"> Шкала перевода значимости параметров</w:t>
      </w:r>
    </w:p>
    <w:tbl>
      <w:tblPr>
        <w:tblW w:w="9072" w:type="dxa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247"/>
        <w:gridCol w:w="2825"/>
      </w:tblGrid>
      <w:tr w:rsidR="006F312E" w:rsidRPr="00A11C13" w:rsidTr="008A50B9">
        <w:trPr>
          <w:cantSplit/>
          <w:jc w:val="center"/>
        </w:trPr>
        <w:tc>
          <w:tcPr>
            <w:tcW w:w="3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312E" w:rsidRPr="00A11C13" w:rsidRDefault="006F312E" w:rsidP="008A50B9">
            <w:pPr>
              <w:pStyle w:val="12"/>
            </w:pPr>
            <w:r w:rsidRPr="00A11C13">
              <w:t>Качественная оценка</w:t>
            </w:r>
          </w:p>
        </w:tc>
        <w:tc>
          <w:tcPr>
            <w:tcW w:w="15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312E" w:rsidRPr="00A11C13" w:rsidRDefault="006F312E" w:rsidP="008A50B9">
            <w:pPr>
              <w:pStyle w:val="12"/>
            </w:pPr>
            <w:r w:rsidRPr="00A11C13">
              <w:t>Количественная оценка</w:t>
            </w:r>
          </w:p>
        </w:tc>
      </w:tr>
      <w:tr w:rsidR="006F312E" w:rsidRPr="00A11C13" w:rsidTr="008A50B9">
        <w:trPr>
          <w:cantSplit/>
          <w:jc w:val="center"/>
        </w:trPr>
        <w:tc>
          <w:tcPr>
            <w:tcW w:w="34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312E" w:rsidRPr="00A11C13" w:rsidRDefault="006F312E" w:rsidP="008A50B9">
            <w:pPr>
              <w:pStyle w:val="12"/>
            </w:pPr>
            <w:r w:rsidRPr="00A11C13">
              <w:t>Значимость для покупателей двух сравниваемых параметров одинакова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Первый параметр слабо значимее, чем второй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Первый параметр значимее, чем второй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Первый показатель сильно значимее, чем второй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Первый показатель абсолютно значимее, чем второй</w:t>
            </w:r>
          </w:p>
        </w:tc>
        <w:tc>
          <w:tcPr>
            <w:tcW w:w="15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312E" w:rsidRPr="00A11C13" w:rsidRDefault="006F312E" w:rsidP="008A50B9">
            <w:pPr>
              <w:pStyle w:val="12"/>
            </w:pPr>
            <w:r w:rsidRPr="00A11C13">
              <w:t>1 балл</w:t>
            </w:r>
          </w:p>
          <w:p w:rsidR="00F62160" w:rsidRPr="00A11C13" w:rsidRDefault="00F62160" w:rsidP="008A50B9">
            <w:pPr>
              <w:pStyle w:val="12"/>
            </w:pPr>
          </w:p>
          <w:p w:rsidR="006F312E" w:rsidRPr="00A11C13" w:rsidRDefault="006F312E" w:rsidP="008A50B9">
            <w:pPr>
              <w:pStyle w:val="12"/>
            </w:pPr>
            <w:r w:rsidRPr="00A11C13">
              <w:t>2 балла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3 балла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4 балла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5 баллов</w:t>
            </w:r>
          </w:p>
        </w:tc>
      </w:tr>
    </w:tbl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Результаты перевода сводятся в матрицу попарных сравнений, которая для исследуемой прод</w:t>
      </w:r>
      <w:r w:rsidR="002D392A" w:rsidRPr="00A11C13">
        <w:rPr>
          <w:sz w:val="28"/>
          <w:szCs w:val="28"/>
        </w:rPr>
        <w:t>укции имеет следующий вид (таблица 5</w:t>
      </w:r>
      <w:r w:rsidRPr="00A11C13">
        <w:rPr>
          <w:sz w:val="28"/>
          <w:szCs w:val="28"/>
        </w:rPr>
        <w:t>).</w:t>
      </w:r>
    </w:p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Таблица </w:t>
      </w:r>
      <w:r w:rsidR="00B145E6" w:rsidRPr="00A11C13">
        <w:rPr>
          <w:sz w:val="28"/>
          <w:szCs w:val="28"/>
        </w:rPr>
        <w:t>5.-</w:t>
      </w:r>
      <w:r w:rsidRPr="00A11C13">
        <w:rPr>
          <w:sz w:val="28"/>
          <w:szCs w:val="28"/>
        </w:rPr>
        <w:t xml:space="preserve"> Матрица попарных сравнений</w:t>
      </w:r>
    </w:p>
    <w:tbl>
      <w:tblPr>
        <w:tblW w:w="9072" w:type="dxa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236"/>
        <w:gridCol w:w="1657"/>
        <w:gridCol w:w="1725"/>
        <w:gridCol w:w="1678"/>
        <w:gridCol w:w="1776"/>
      </w:tblGrid>
      <w:tr w:rsidR="006F312E" w:rsidRPr="00A11C13" w:rsidTr="008A50B9">
        <w:trPr>
          <w:cantSplit/>
          <w:jc w:val="center"/>
        </w:trPr>
        <w:tc>
          <w:tcPr>
            <w:tcW w:w="12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312E" w:rsidRPr="00A11C13" w:rsidRDefault="006F312E" w:rsidP="008A50B9">
            <w:pPr>
              <w:pStyle w:val="12"/>
            </w:pPr>
          </w:p>
        </w:tc>
        <w:tc>
          <w:tcPr>
            <w:tcW w:w="9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П1</w:t>
            </w:r>
          </w:p>
        </w:tc>
        <w:tc>
          <w:tcPr>
            <w:tcW w:w="9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П2</w:t>
            </w:r>
          </w:p>
        </w:tc>
        <w:tc>
          <w:tcPr>
            <w:tcW w:w="9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ПЗ</w:t>
            </w:r>
          </w:p>
        </w:tc>
        <w:tc>
          <w:tcPr>
            <w:tcW w:w="9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П4</w:t>
            </w:r>
          </w:p>
        </w:tc>
      </w:tr>
      <w:tr w:rsidR="006F312E" w:rsidRPr="00A11C13" w:rsidTr="008A50B9">
        <w:trPr>
          <w:cantSplit/>
          <w:jc w:val="center"/>
        </w:trPr>
        <w:tc>
          <w:tcPr>
            <w:tcW w:w="123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312E" w:rsidRPr="00A11C13" w:rsidRDefault="006F312E" w:rsidP="008A50B9">
            <w:pPr>
              <w:pStyle w:val="12"/>
            </w:pPr>
            <w:r w:rsidRPr="00A11C13">
              <w:t>П1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П2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ПЗ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П4</w:t>
            </w:r>
          </w:p>
        </w:tc>
        <w:tc>
          <w:tcPr>
            <w:tcW w:w="9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1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1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0,3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0,2</w:t>
            </w:r>
          </w:p>
        </w:tc>
        <w:tc>
          <w:tcPr>
            <w:tcW w:w="95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1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1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0,25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0,2</w:t>
            </w:r>
          </w:p>
        </w:tc>
        <w:tc>
          <w:tcPr>
            <w:tcW w:w="9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3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4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1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0,2</w:t>
            </w:r>
          </w:p>
        </w:tc>
        <w:tc>
          <w:tcPr>
            <w:tcW w:w="9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5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5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5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1</w:t>
            </w:r>
          </w:p>
        </w:tc>
      </w:tr>
    </w:tbl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Определяе</w:t>
      </w:r>
      <w:r w:rsidR="00CA44B8" w:rsidRPr="00A11C13">
        <w:rPr>
          <w:sz w:val="28"/>
          <w:szCs w:val="28"/>
        </w:rPr>
        <w:t>м</w:t>
      </w:r>
      <w:r w:rsidRPr="00A11C13">
        <w:rPr>
          <w:sz w:val="28"/>
          <w:szCs w:val="28"/>
        </w:rPr>
        <w:t xml:space="preserve"> общий балл по каждому параметру путем суммирования показателей в каждой строке матрицы.</w:t>
      </w:r>
      <w:r w:rsidR="00CA44B8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Сумма</w:t>
      </w:r>
      <w:r w:rsidRPr="00A11C13">
        <w:rPr>
          <w:sz w:val="28"/>
          <w:szCs w:val="28"/>
        </w:rPr>
        <w:tab/>
        <w:t>баллов</w:t>
      </w:r>
      <w:r w:rsidR="00CA44B8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 xml:space="preserve">параметра </w:t>
      </w:r>
      <w:r w:rsidR="00CA44B8" w:rsidRPr="00A11C13">
        <w:rPr>
          <w:sz w:val="28"/>
          <w:szCs w:val="28"/>
        </w:rPr>
        <w:t>«</w:t>
      </w:r>
      <w:r w:rsidRPr="00A11C13">
        <w:rPr>
          <w:sz w:val="28"/>
          <w:szCs w:val="28"/>
        </w:rPr>
        <w:t>Качество</w:t>
      </w:r>
      <w:r w:rsidR="00CA44B8" w:rsidRPr="00A11C13">
        <w:rPr>
          <w:sz w:val="28"/>
          <w:szCs w:val="28"/>
        </w:rPr>
        <w:t>»</w:t>
      </w:r>
      <w:r w:rsidRPr="00A11C13">
        <w:rPr>
          <w:sz w:val="28"/>
          <w:szCs w:val="28"/>
        </w:rPr>
        <w:t xml:space="preserve"> - 10.</w:t>
      </w:r>
      <w:r w:rsidR="00CA44B8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Сумма</w:t>
      </w:r>
      <w:r w:rsidRPr="00A11C13">
        <w:rPr>
          <w:sz w:val="28"/>
          <w:szCs w:val="28"/>
        </w:rPr>
        <w:tab/>
      </w:r>
      <w:r w:rsidR="00CA44B8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баллов</w:t>
      </w:r>
      <w:r w:rsidR="00CA44B8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 xml:space="preserve">параметра </w:t>
      </w:r>
      <w:r w:rsidR="00CA44B8" w:rsidRPr="00A11C13">
        <w:rPr>
          <w:sz w:val="28"/>
          <w:szCs w:val="28"/>
        </w:rPr>
        <w:t>«</w:t>
      </w:r>
      <w:r w:rsidRPr="00A11C13">
        <w:rPr>
          <w:sz w:val="28"/>
          <w:szCs w:val="28"/>
        </w:rPr>
        <w:t>Дизайн</w:t>
      </w:r>
      <w:r w:rsidR="00CA44B8" w:rsidRPr="00A11C13">
        <w:rPr>
          <w:sz w:val="28"/>
          <w:szCs w:val="28"/>
        </w:rPr>
        <w:t>»</w:t>
      </w:r>
      <w:r w:rsidRPr="00A11C13">
        <w:rPr>
          <w:sz w:val="28"/>
          <w:szCs w:val="28"/>
        </w:rPr>
        <w:t xml:space="preserve"> - 11.</w:t>
      </w:r>
      <w:r w:rsidR="00CA44B8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Сумма</w:t>
      </w:r>
      <w:r w:rsidRPr="00A11C13">
        <w:rPr>
          <w:sz w:val="28"/>
          <w:szCs w:val="28"/>
        </w:rPr>
        <w:tab/>
        <w:t>баллов</w:t>
      </w:r>
      <w:r w:rsidR="00CA44B8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параметра</w:t>
      </w:r>
      <w:r w:rsidR="00CA44B8" w:rsidRPr="00A11C13">
        <w:rPr>
          <w:sz w:val="28"/>
          <w:szCs w:val="28"/>
        </w:rPr>
        <w:t xml:space="preserve"> «</w:t>
      </w:r>
      <w:r w:rsidRPr="00A11C13">
        <w:rPr>
          <w:sz w:val="28"/>
          <w:szCs w:val="28"/>
        </w:rPr>
        <w:t>Цена</w:t>
      </w:r>
      <w:r w:rsidR="00CA44B8" w:rsidRPr="00A11C13">
        <w:rPr>
          <w:sz w:val="28"/>
          <w:szCs w:val="28"/>
        </w:rPr>
        <w:t>»</w:t>
      </w:r>
      <w:r w:rsidRPr="00A11C13">
        <w:rPr>
          <w:sz w:val="28"/>
          <w:szCs w:val="28"/>
        </w:rPr>
        <w:t xml:space="preserve"> - 6,6.</w:t>
      </w:r>
      <w:r w:rsidR="00CA44B8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Сумма</w:t>
      </w:r>
      <w:r w:rsidR="00CA44B8" w:rsidRPr="00A11C13">
        <w:rPr>
          <w:sz w:val="28"/>
          <w:szCs w:val="28"/>
        </w:rPr>
        <w:t xml:space="preserve"> баллов </w:t>
      </w:r>
      <w:r w:rsidRPr="00A11C13">
        <w:rPr>
          <w:sz w:val="28"/>
          <w:szCs w:val="28"/>
        </w:rPr>
        <w:t xml:space="preserve">параметра </w:t>
      </w:r>
      <w:r w:rsidR="00CA44B8" w:rsidRPr="00A11C13">
        <w:rPr>
          <w:sz w:val="28"/>
          <w:szCs w:val="28"/>
        </w:rPr>
        <w:t>«</w:t>
      </w:r>
      <w:r w:rsidRPr="00A11C13">
        <w:rPr>
          <w:sz w:val="28"/>
          <w:szCs w:val="28"/>
        </w:rPr>
        <w:t>Престиж предприятия</w:t>
      </w:r>
      <w:r w:rsidR="00CA44B8" w:rsidRPr="00A11C13">
        <w:rPr>
          <w:sz w:val="28"/>
          <w:szCs w:val="28"/>
        </w:rPr>
        <w:t>»</w:t>
      </w:r>
      <w:r w:rsidRPr="00A11C13">
        <w:rPr>
          <w:sz w:val="28"/>
          <w:szCs w:val="28"/>
        </w:rPr>
        <w:t xml:space="preserve"> - 1,6.</w:t>
      </w:r>
      <w:r w:rsidR="00CA44B8" w:rsidRPr="00A11C13">
        <w:rPr>
          <w:sz w:val="28"/>
          <w:szCs w:val="28"/>
        </w:rPr>
        <w:t xml:space="preserve"> Общая </w:t>
      </w:r>
      <w:r w:rsidRPr="00A11C13">
        <w:rPr>
          <w:sz w:val="28"/>
          <w:szCs w:val="28"/>
        </w:rPr>
        <w:t>сумма</w:t>
      </w:r>
      <w:r w:rsidR="00CA44B8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баллов - 29,2.</w:t>
      </w:r>
    </w:p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Определяем коэффициент значимости по каждому параметру как отношение набранной параметром суммы баллов к общей сумме</w:t>
      </w:r>
      <w:r w:rsidR="008F2EFC" w:rsidRPr="00A11C13">
        <w:rPr>
          <w:sz w:val="28"/>
          <w:szCs w:val="28"/>
        </w:rPr>
        <w:t xml:space="preserve">: </w:t>
      </w:r>
    </w:p>
    <w:p w:rsidR="008A50B9" w:rsidRDefault="008A50B9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d1 = 10 /29,2=0,34</w:t>
      </w:r>
    </w:p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d2 = 11 /29,2=0,38</w:t>
      </w:r>
    </w:p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d3 = 6,6/29,2 =0,23</w:t>
      </w:r>
    </w:p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d4 = 1,6/29,2=0,05</w:t>
      </w:r>
    </w:p>
    <w:p w:rsidR="006F312E" w:rsidRPr="00A11C13" w:rsidRDefault="002A1C05" w:rsidP="00A11C1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F312E" w:rsidRPr="00A11C13">
        <w:rPr>
          <w:sz w:val="28"/>
          <w:szCs w:val="28"/>
        </w:rPr>
        <w:t>В нашем исследовании для количественного определения параметров использовалась балльная оценка. Оцениваются все параметры по 9-ти балльной шкале, давая оценки по степени удовлетворения желаний потребителей, при этом высшую оценку 9 баллов получает идеальный товар. Результаты проведенной оценки сведены в табл</w:t>
      </w:r>
      <w:r w:rsidR="007B654A" w:rsidRPr="00A11C13">
        <w:rPr>
          <w:sz w:val="28"/>
          <w:szCs w:val="28"/>
        </w:rPr>
        <w:t>ицу</w:t>
      </w:r>
      <w:r w:rsidR="006F312E" w:rsidRPr="00A11C13">
        <w:rPr>
          <w:sz w:val="28"/>
          <w:szCs w:val="28"/>
        </w:rPr>
        <w:t xml:space="preserve"> </w:t>
      </w:r>
      <w:r w:rsidR="00556120" w:rsidRPr="00A11C13">
        <w:rPr>
          <w:sz w:val="28"/>
          <w:szCs w:val="28"/>
        </w:rPr>
        <w:t>6</w:t>
      </w:r>
      <w:r w:rsidR="001444C9" w:rsidRPr="00A11C13">
        <w:rPr>
          <w:sz w:val="28"/>
          <w:szCs w:val="28"/>
        </w:rPr>
        <w:t xml:space="preserve">. </w:t>
      </w:r>
    </w:p>
    <w:p w:rsidR="001444C9" w:rsidRPr="00A11C13" w:rsidRDefault="001444C9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Рассчитаем средний балл конкурентоспособности по товарам предприятий-конкурентов с учетом весовых коэффициентов значимости по формуле:</w:t>
      </w:r>
    </w:p>
    <w:p w:rsidR="008A50B9" w:rsidRDefault="008A50B9" w:rsidP="00A11C13">
      <w:pPr>
        <w:spacing w:line="360" w:lineRule="auto"/>
        <w:ind w:firstLine="709"/>
        <w:jc w:val="both"/>
        <w:rPr>
          <w:sz w:val="28"/>
        </w:rPr>
      </w:pPr>
    </w:p>
    <w:p w:rsidR="001444C9" w:rsidRPr="00A11C13" w:rsidRDefault="00FF08A4" w:rsidP="00A11C13">
      <w:pPr>
        <w:spacing w:line="360" w:lineRule="auto"/>
        <w:ind w:firstLine="709"/>
        <w:jc w:val="both"/>
        <w:rPr>
          <w:sz w:val="28"/>
        </w:rPr>
      </w:pPr>
      <w:r w:rsidRPr="00A11C13">
        <w:rPr>
          <w:sz w:val="28"/>
        </w:rPr>
        <w:object w:dxaOrig="1300" w:dyaOrig="680">
          <v:shape id="_x0000_i1026" type="#_x0000_t75" style="width:76.5pt;height:39.75pt" o:ole="">
            <v:imagedata r:id="rId8" o:title=""/>
          </v:shape>
          <o:OLEObject Type="Embed" ProgID="Equation.3" ShapeID="_x0000_i1026" DrawAspect="Content" ObjectID="_1544210051" r:id="rId9"/>
        </w:object>
      </w:r>
    </w:p>
    <w:p w:rsidR="008A50B9" w:rsidRDefault="008A50B9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1444C9" w:rsidRPr="00A11C13" w:rsidRDefault="001444C9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где Бк - средний балл конкурентоспособности товара;</w:t>
      </w:r>
    </w:p>
    <w:p w:rsidR="001444C9" w:rsidRPr="00A11C13" w:rsidRDefault="001444C9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di - весовой коэффициент значимости i-го параметра;</w:t>
      </w:r>
    </w:p>
    <w:p w:rsidR="001444C9" w:rsidRPr="00A11C13" w:rsidRDefault="001444C9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Вi - балльная оценка i-го параметра;</w:t>
      </w:r>
    </w:p>
    <w:p w:rsidR="001444C9" w:rsidRPr="00A11C13" w:rsidRDefault="001444C9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n - количество оцениваемых параметров.</w:t>
      </w:r>
    </w:p>
    <w:p w:rsidR="001444C9" w:rsidRPr="00A11C13" w:rsidRDefault="001444C9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Таблица </w:t>
      </w:r>
      <w:r w:rsidR="00556120" w:rsidRPr="00A11C13">
        <w:rPr>
          <w:sz w:val="28"/>
          <w:szCs w:val="28"/>
        </w:rPr>
        <w:t>6</w:t>
      </w:r>
      <w:r w:rsidR="007B654A" w:rsidRPr="00A11C13">
        <w:rPr>
          <w:sz w:val="28"/>
          <w:szCs w:val="28"/>
        </w:rPr>
        <w:t xml:space="preserve">.- </w:t>
      </w:r>
      <w:r w:rsidRPr="00A11C13">
        <w:rPr>
          <w:sz w:val="28"/>
          <w:szCs w:val="28"/>
        </w:rPr>
        <w:t>Оценка продукции</w:t>
      </w:r>
      <w:r w:rsidR="00EA569B" w:rsidRPr="00A11C13">
        <w:rPr>
          <w:sz w:val="28"/>
          <w:szCs w:val="28"/>
        </w:rPr>
        <w:t xml:space="preserve"> предприятий-конкурентов</w:t>
      </w:r>
    </w:p>
    <w:tbl>
      <w:tblPr>
        <w:tblW w:w="9072" w:type="dxa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853"/>
        <w:gridCol w:w="1381"/>
        <w:gridCol w:w="1381"/>
        <w:gridCol w:w="1265"/>
        <w:gridCol w:w="1192"/>
      </w:tblGrid>
      <w:tr w:rsidR="006F312E" w:rsidRPr="00A11C13" w:rsidTr="008A50B9">
        <w:trPr>
          <w:cantSplit/>
          <w:jc w:val="center"/>
        </w:trPr>
        <w:tc>
          <w:tcPr>
            <w:tcW w:w="21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312E" w:rsidRPr="00A11C13" w:rsidRDefault="006F312E" w:rsidP="008A50B9">
            <w:pPr>
              <w:pStyle w:val="12"/>
            </w:pPr>
            <w:r w:rsidRPr="00A11C13">
              <w:t>Продукция</w:t>
            </w:r>
          </w:p>
        </w:tc>
        <w:tc>
          <w:tcPr>
            <w:tcW w:w="2876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Параметры</w:t>
            </w:r>
          </w:p>
        </w:tc>
      </w:tr>
      <w:tr w:rsidR="006F312E" w:rsidRPr="00A11C13" w:rsidTr="008A50B9">
        <w:trPr>
          <w:cantSplit/>
          <w:jc w:val="center"/>
        </w:trPr>
        <w:tc>
          <w:tcPr>
            <w:tcW w:w="21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312E" w:rsidRPr="00A11C13" w:rsidRDefault="006F312E" w:rsidP="008A50B9">
            <w:pPr>
              <w:pStyle w:val="12"/>
            </w:pPr>
          </w:p>
        </w:tc>
        <w:tc>
          <w:tcPr>
            <w:tcW w:w="7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П1</w:t>
            </w:r>
          </w:p>
        </w:tc>
        <w:tc>
          <w:tcPr>
            <w:tcW w:w="7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П2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ПЗ</w:t>
            </w:r>
          </w:p>
        </w:tc>
        <w:tc>
          <w:tcPr>
            <w:tcW w:w="6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П4</w:t>
            </w:r>
          </w:p>
        </w:tc>
      </w:tr>
      <w:tr w:rsidR="006F312E" w:rsidRPr="00A11C13" w:rsidTr="008A50B9">
        <w:trPr>
          <w:cantSplit/>
          <w:jc w:val="center"/>
        </w:trPr>
        <w:tc>
          <w:tcPr>
            <w:tcW w:w="21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312E" w:rsidRPr="00A11C13" w:rsidRDefault="006F312E" w:rsidP="008A50B9">
            <w:pPr>
              <w:pStyle w:val="12"/>
            </w:pPr>
            <w:r w:rsidRPr="00A11C13">
              <w:t xml:space="preserve">1. </w:t>
            </w:r>
            <w:r w:rsidR="008B58E7" w:rsidRPr="00A11C13">
              <w:t xml:space="preserve">Газовая плита </w:t>
            </w:r>
            <w:r w:rsidRPr="00A11C13">
              <w:t>«</w:t>
            </w:r>
            <w:r w:rsidR="008B58E7" w:rsidRPr="00A11C13">
              <w:t>Дарина</w:t>
            </w:r>
            <w:r w:rsidRPr="00A11C13">
              <w:t>»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«</w:t>
            </w:r>
            <w:r w:rsidR="00A33C41" w:rsidRPr="00A11C13">
              <w:t>МГК</w:t>
            </w:r>
            <w:r w:rsidRPr="00A11C13">
              <w:t>»</w:t>
            </w:r>
          </w:p>
          <w:p w:rsidR="006F312E" w:rsidRPr="00A11C13" w:rsidRDefault="008B58E7" w:rsidP="008A50B9">
            <w:pPr>
              <w:pStyle w:val="12"/>
            </w:pPr>
            <w:r w:rsidRPr="00A11C13">
              <w:t>«</w:t>
            </w:r>
            <w:r w:rsidR="006F312E" w:rsidRPr="00A11C13">
              <w:t>Лед и пламень</w:t>
            </w:r>
            <w:r w:rsidRPr="00A11C13">
              <w:t>»</w:t>
            </w:r>
          </w:p>
        </w:tc>
        <w:tc>
          <w:tcPr>
            <w:tcW w:w="7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8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7</w:t>
            </w:r>
          </w:p>
        </w:tc>
        <w:tc>
          <w:tcPr>
            <w:tcW w:w="7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8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8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8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6</w:t>
            </w:r>
          </w:p>
        </w:tc>
        <w:tc>
          <w:tcPr>
            <w:tcW w:w="6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6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8</w:t>
            </w:r>
          </w:p>
        </w:tc>
      </w:tr>
      <w:tr w:rsidR="006F312E" w:rsidRPr="00A11C13" w:rsidTr="008A50B9">
        <w:trPr>
          <w:cantSplit/>
          <w:jc w:val="center"/>
        </w:trPr>
        <w:tc>
          <w:tcPr>
            <w:tcW w:w="21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312E" w:rsidRPr="00A11C13" w:rsidRDefault="006F312E" w:rsidP="008A50B9">
            <w:pPr>
              <w:pStyle w:val="12"/>
            </w:pPr>
            <w:r w:rsidRPr="00A11C13">
              <w:t xml:space="preserve">2. </w:t>
            </w:r>
            <w:r w:rsidR="008B58E7" w:rsidRPr="00A11C13">
              <w:t xml:space="preserve">Электрические плиты </w:t>
            </w:r>
            <w:r w:rsidRPr="00A11C13">
              <w:t>«</w:t>
            </w:r>
            <w:r w:rsidR="008B58E7" w:rsidRPr="00A11C13">
              <w:t>Беко</w:t>
            </w:r>
            <w:r w:rsidRPr="00A11C13">
              <w:t>» и «Ардо»</w:t>
            </w:r>
          </w:p>
          <w:p w:rsidR="008B58E7" w:rsidRPr="00A11C13" w:rsidRDefault="008B58E7" w:rsidP="008A50B9">
            <w:pPr>
              <w:pStyle w:val="12"/>
            </w:pPr>
            <w:r w:rsidRPr="00A11C13">
              <w:t>«МГК»</w:t>
            </w:r>
          </w:p>
          <w:p w:rsidR="006F312E" w:rsidRPr="00A11C13" w:rsidRDefault="008B58E7" w:rsidP="008A50B9">
            <w:pPr>
              <w:pStyle w:val="12"/>
            </w:pPr>
            <w:r w:rsidRPr="00A11C13">
              <w:t>«Лед и пламень»</w:t>
            </w:r>
          </w:p>
        </w:tc>
        <w:tc>
          <w:tcPr>
            <w:tcW w:w="7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8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8</w:t>
            </w:r>
          </w:p>
        </w:tc>
        <w:tc>
          <w:tcPr>
            <w:tcW w:w="7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8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7</w:t>
            </w:r>
          </w:p>
        </w:tc>
        <w:tc>
          <w:tcPr>
            <w:tcW w:w="6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7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6</w:t>
            </w:r>
          </w:p>
        </w:tc>
        <w:tc>
          <w:tcPr>
            <w:tcW w:w="65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F312E" w:rsidRPr="00A11C13" w:rsidRDefault="006F312E" w:rsidP="008A50B9">
            <w:pPr>
              <w:pStyle w:val="12"/>
            </w:pPr>
            <w:r w:rsidRPr="00A11C13">
              <w:t>8</w:t>
            </w:r>
          </w:p>
          <w:p w:rsidR="006F312E" w:rsidRPr="00A11C13" w:rsidRDefault="006F312E" w:rsidP="008A50B9">
            <w:pPr>
              <w:pStyle w:val="12"/>
            </w:pPr>
            <w:r w:rsidRPr="00A11C13">
              <w:t>6</w:t>
            </w:r>
          </w:p>
        </w:tc>
      </w:tr>
    </w:tbl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6F312E" w:rsidRPr="00A11C13" w:rsidRDefault="00501AFE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1. </w:t>
      </w:r>
      <w:r w:rsidR="00C642AB" w:rsidRPr="00A11C13">
        <w:rPr>
          <w:sz w:val="28"/>
          <w:szCs w:val="28"/>
        </w:rPr>
        <w:t>Газовая плита «Дарина»</w:t>
      </w:r>
      <w:r w:rsidR="006F312E" w:rsidRPr="00A11C13">
        <w:rPr>
          <w:sz w:val="28"/>
          <w:szCs w:val="28"/>
        </w:rPr>
        <w:t>:</w:t>
      </w:r>
    </w:p>
    <w:p w:rsidR="006F312E" w:rsidRPr="00A11C13" w:rsidRDefault="00C642AB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1.</w:t>
      </w:r>
      <w:r w:rsidR="00501AFE" w:rsidRPr="00A11C13">
        <w:rPr>
          <w:sz w:val="28"/>
          <w:szCs w:val="28"/>
        </w:rPr>
        <w:t>1.</w:t>
      </w:r>
      <w:r w:rsidRPr="00A11C13">
        <w:rPr>
          <w:sz w:val="28"/>
          <w:szCs w:val="28"/>
        </w:rPr>
        <w:t xml:space="preserve"> «МГ</w:t>
      </w:r>
      <w:r w:rsidR="00A33C41" w:rsidRPr="00A11C13">
        <w:rPr>
          <w:sz w:val="28"/>
          <w:szCs w:val="28"/>
        </w:rPr>
        <w:t>К</w:t>
      </w:r>
      <w:r w:rsidRPr="00A11C13">
        <w:rPr>
          <w:sz w:val="28"/>
          <w:szCs w:val="28"/>
        </w:rPr>
        <w:t>»:</w:t>
      </w:r>
    </w:p>
    <w:p w:rsidR="008A50B9" w:rsidRDefault="008A50B9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6F312E" w:rsidRPr="00A11C13" w:rsidRDefault="00C642AB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Бк = 0,34*</w:t>
      </w:r>
      <w:r w:rsidR="006F312E" w:rsidRPr="00A11C13">
        <w:rPr>
          <w:sz w:val="28"/>
          <w:szCs w:val="28"/>
        </w:rPr>
        <w:t>8 + 0,38</w:t>
      </w:r>
      <w:r w:rsidRPr="00A11C13">
        <w:rPr>
          <w:sz w:val="28"/>
          <w:szCs w:val="28"/>
        </w:rPr>
        <w:t>*</w:t>
      </w:r>
      <w:r w:rsidR="006F312E" w:rsidRPr="00A11C13">
        <w:rPr>
          <w:sz w:val="28"/>
          <w:szCs w:val="28"/>
        </w:rPr>
        <w:t>8 + 0,23</w:t>
      </w:r>
      <w:r w:rsidRPr="00A11C13">
        <w:rPr>
          <w:sz w:val="28"/>
          <w:szCs w:val="28"/>
        </w:rPr>
        <w:t>*</w:t>
      </w:r>
      <w:r w:rsidR="006F312E" w:rsidRPr="00A11C13">
        <w:rPr>
          <w:sz w:val="28"/>
          <w:szCs w:val="28"/>
        </w:rPr>
        <w:t>8 + 0,05</w:t>
      </w:r>
      <w:r w:rsidRPr="00A11C13">
        <w:rPr>
          <w:sz w:val="28"/>
          <w:szCs w:val="28"/>
        </w:rPr>
        <w:t>*</w:t>
      </w:r>
      <w:r w:rsidR="006F312E" w:rsidRPr="00A11C13">
        <w:rPr>
          <w:sz w:val="28"/>
          <w:szCs w:val="28"/>
        </w:rPr>
        <w:t>6 = 2</w:t>
      </w:r>
      <w:r w:rsidRPr="00A11C13">
        <w:rPr>
          <w:sz w:val="28"/>
          <w:szCs w:val="28"/>
        </w:rPr>
        <w:t>,</w:t>
      </w:r>
      <w:r w:rsidR="006F312E" w:rsidRPr="00A11C13">
        <w:rPr>
          <w:sz w:val="28"/>
          <w:szCs w:val="28"/>
        </w:rPr>
        <w:t>72 + 3,04 + 1</w:t>
      </w:r>
      <w:r w:rsidRPr="00A11C13">
        <w:rPr>
          <w:sz w:val="28"/>
          <w:szCs w:val="28"/>
        </w:rPr>
        <w:t>,</w:t>
      </w:r>
      <w:r w:rsidR="006F312E" w:rsidRPr="00A11C13">
        <w:rPr>
          <w:sz w:val="28"/>
          <w:szCs w:val="28"/>
        </w:rPr>
        <w:t>84 + 0</w:t>
      </w:r>
      <w:r w:rsidRPr="00A11C13">
        <w:rPr>
          <w:sz w:val="28"/>
          <w:szCs w:val="28"/>
        </w:rPr>
        <w:t>,</w:t>
      </w:r>
      <w:r w:rsidR="006F312E" w:rsidRPr="00A11C13">
        <w:rPr>
          <w:sz w:val="28"/>
          <w:szCs w:val="28"/>
        </w:rPr>
        <w:t>3 = 7</w:t>
      </w:r>
      <w:r w:rsidRPr="00A11C13">
        <w:rPr>
          <w:sz w:val="28"/>
          <w:szCs w:val="28"/>
        </w:rPr>
        <w:t>,</w:t>
      </w:r>
      <w:r w:rsidR="006F312E" w:rsidRPr="00A11C13">
        <w:rPr>
          <w:sz w:val="28"/>
          <w:szCs w:val="28"/>
        </w:rPr>
        <w:t xml:space="preserve">9 </w:t>
      </w:r>
    </w:p>
    <w:p w:rsidR="006F312E" w:rsidRPr="00A11C13" w:rsidRDefault="002A1C05" w:rsidP="00A11C1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01AFE" w:rsidRPr="00A11C13">
        <w:rPr>
          <w:sz w:val="28"/>
          <w:szCs w:val="28"/>
        </w:rPr>
        <w:t>1.</w:t>
      </w:r>
      <w:r w:rsidR="006A085A" w:rsidRPr="00A11C13">
        <w:rPr>
          <w:sz w:val="28"/>
          <w:szCs w:val="28"/>
        </w:rPr>
        <w:t>2. «</w:t>
      </w:r>
      <w:r w:rsidR="006F312E" w:rsidRPr="00A11C13">
        <w:rPr>
          <w:sz w:val="28"/>
          <w:szCs w:val="28"/>
        </w:rPr>
        <w:t>Лед и пламень</w:t>
      </w:r>
      <w:r w:rsidR="006A085A" w:rsidRPr="00A11C13">
        <w:rPr>
          <w:sz w:val="28"/>
          <w:szCs w:val="28"/>
        </w:rPr>
        <w:t>»</w:t>
      </w:r>
      <w:r w:rsidR="00501AFE" w:rsidRPr="00A11C13">
        <w:rPr>
          <w:sz w:val="28"/>
          <w:szCs w:val="28"/>
        </w:rPr>
        <w:t>:</w:t>
      </w:r>
    </w:p>
    <w:p w:rsidR="008A50B9" w:rsidRDefault="008A50B9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Бк = 0,34</w:t>
      </w:r>
      <w:r w:rsidR="00501AFE" w:rsidRPr="00A11C13">
        <w:rPr>
          <w:sz w:val="28"/>
          <w:szCs w:val="28"/>
        </w:rPr>
        <w:t>*</w:t>
      </w:r>
      <w:r w:rsidRPr="00A11C13">
        <w:rPr>
          <w:sz w:val="28"/>
          <w:szCs w:val="28"/>
        </w:rPr>
        <w:t>7 + 0,38</w:t>
      </w:r>
      <w:r w:rsidR="00501AFE" w:rsidRPr="00A11C13">
        <w:rPr>
          <w:sz w:val="28"/>
          <w:szCs w:val="28"/>
        </w:rPr>
        <w:t>*</w:t>
      </w:r>
      <w:r w:rsidRPr="00A11C13">
        <w:rPr>
          <w:sz w:val="28"/>
          <w:szCs w:val="28"/>
        </w:rPr>
        <w:t>8 + 0,23</w:t>
      </w:r>
      <w:r w:rsidR="00501AFE" w:rsidRPr="00A11C13">
        <w:rPr>
          <w:sz w:val="28"/>
          <w:szCs w:val="28"/>
        </w:rPr>
        <w:t>*</w:t>
      </w:r>
      <w:r w:rsidRPr="00A11C13">
        <w:rPr>
          <w:sz w:val="28"/>
          <w:szCs w:val="28"/>
        </w:rPr>
        <w:t>6 + 0,05</w:t>
      </w:r>
      <w:r w:rsidR="00501AFE" w:rsidRPr="00A11C13">
        <w:rPr>
          <w:sz w:val="28"/>
          <w:szCs w:val="28"/>
        </w:rPr>
        <w:t>*</w:t>
      </w:r>
      <w:r w:rsidRPr="00A11C13">
        <w:rPr>
          <w:sz w:val="28"/>
          <w:szCs w:val="28"/>
        </w:rPr>
        <w:t>8 = 2</w:t>
      </w:r>
      <w:r w:rsidR="00501AFE" w:rsidRPr="00A11C13">
        <w:rPr>
          <w:sz w:val="28"/>
          <w:szCs w:val="28"/>
        </w:rPr>
        <w:t>,</w:t>
      </w:r>
      <w:r w:rsidRPr="00A11C13">
        <w:rPr>
          <w:sz w:val="28"/>
          <w:szCs w:val="28"/>
        </w:rPr>
        <w:t>38 + 3</w:t>
      </w:r>
      <w:r w:rsidR="00501AFE" w:rsidRPr="00A11C13">
        <w:rPr>
          <w:sz w:val="28"/>
          <w:szCs w:val="28"/>
        </w:rPr>
        <w:t>,</w:t>
      </w:r>
      <w:r w:rsidRPr="00A11C13">
        <w:rPr>
          <w:sz w:val="28"/>
          <w:szCs w:val="28"/>
        </w:rPr>
        <w:t>04 + 1</w:t>
      </w:r>
      <w:r w:rsidR="00501AFE" w:rsidRPr="00A11C13">
        <w:rPr>
          <w:sz w:val="28"/>
          <w:szCs w:val="28"/>
        </w:rPr>
        <w:t>,</w:t>
      </w:r>
      <w:r w:rsidRPr="00A11C13">
        <w:rPr>
          <w:sz w:val="28"/>
          <w:szCs w:val="28"/>
        </w:rPr>
        <w:t>38 +</w:t>
      </w:r>
      <w:r w:rsidR="008A50B9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0</w:t>
      </w:r>
      <w:r w:rsidR="00501AFE" w:rsidRPr="00A11C13">
        <w:rPr>
          <w:sz w:val="28"/>
          <w:szCs w:val="28"/>
        </w:rPr>
        <w:t>,</w:t>
      </w:r>
      <w:r w:rsidRPr="00A11C13">
        <w:rPr>
          <w:sz w:val="28"/>
          <w:szCs w:val="28"/>
        </w:rPr>
        <w:t>4 = 7</w:t>
      </w:r>
      <w:r w:rsidR="00501AFE" w:rsidRPr="00A11C13">
        <w:rPr>
          <w:sz w:val="28"/>
          <w:szCs w:val="28"/>
        </w:rPr>
        <w:t>,</w:t>
      </w:r>
      <w:r w:rsidRPr="00A11C13">
        <w:rPr>
          <w:sz w:val="28"/>
          <w:szCs w:val="28"/>
        </w:rPr>
        <w:t>2</w:t>
      </w:r>
    </w:p>
    <w:p w:rsidR="006F312E" w:rsidRPr="00A11C13" w:rsidRDefault="00085D1C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2. Электрическая плита</w:t>
      </w:r>
      <w:r w:rsidR="006F312E" w:rsidRPr="00A11C13">
        <w:rPr>
          <w:sz w:val="28"/>
          <w:szCs w:val="28"/>
        </w:rPr>
        <w:t xml:space="preserve"> «Ардо»</w:t>
      </w:r>
      <w:r w:rsidRPr="00A11C13">
        <w:rPr>
          <w:sz w:val="28"/>
          <w:szCs w:val="28"/>
        </w:rPr>
        <w:t xml:space="preserve"> («</w:t>
      </w:r>
      <w:r w:rsidR="00A33C41" w:rsidRPr="00A11C13">
        <w:rPr>
          <w:sz w:val="28"/>
          <w:szCs w:val="28"/>
        </w:rPr>
        <w:t>МГК</w:t>
      </w:r>
      <w:r w:rsidRPr="00A11C13">
        <w:rPr>
          <w:sz w:val="28"/>
          <w:szCs w:val="28"/>
        </w:rPr>
        <w:t>»):</w:t>
      </w:r>
    </w:p>
    <w:p w:rsidR="008A50B9" w:rsidRDefault="008A50B9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Бк = 0,34</w:t>
      </w:r>
      <w:r w:rsidR="00085D1C" w:rsidRPr="00A11C13">
        <w:rPr>
          <w:sz w:val="28"/>
          <w:szCs w:val="28"/>
        </w:rPr>
        <w:t>*</w:t>
      </w:r>
      <w:r w:rsidRPr="00A11C13">
        <w:rPr>
          <w:sz w:val="28"/>
          <w:szCs w:val="28"/>
        </w:rPr>
        <w:t>8 + 0,38</w:t>
      </w:r>
      <w:r w:rsidR="00085D1C" w:rsidRPr="00A11C13">
        <w:rPr>
          <w:sz w:val="28"/>
          <w:szCs w:val="28"/>
        </w:rPr>
        <w:t>*</w:t>
      </w:r>
      <w:r w:rsidRPr="00A11C13">
        <w:rPr>
          <w:sz w:val="28"/>
          <w:szCs w:val="28"/>
        </w:rPr>
        <w:t>8 + 0,23</w:t>
      </w:r>
      <w:r w:rsidR="00085D1C" w:rsidRPr="00A11C13">
        <w:rPr>
          <w:sz w:val="28"/>
          <w:szCs w:val="28"/>
        </w:rPr>
        <w:t>*</w:t>
      </w:r>
      <w:r w:rsidRPr="00A11C13">
        <w:rPr>
          <w:sz w:val="28"/>
          <w:szCs w:val="28"/>
        </w:rPr>
        <w:t>7 + 0,05</w:t>
      </w:r>
      <w:r w:rsidR="00085D1C" w:rsidRPr="00A11C13">
        <w:rPr>
          <w:sz w:val="28"/>
          <w:szCs w:val="28"/>
        </w:rPr>
        <w:t>*</w:t>
      </w:r>
      <w:r w:rsidRPr="00A11C13">
        <w:rPr>
          <w:sz w:val="28"/>
          <w:szCs w:val="28"/>
        </w:rPr>
        <w:t>8 = 8,86</w:t>
      </w:r>
    </w:p>
    <w:p w:rsidR="008A50B9" w:rsidRDefault="008A50B9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6F312E" w:rsidRPr="00A11C13" w:rsidRDefault="00085D1C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3. Электрическая плита «Беко» («</w:t>
      </w:r>
      <w:r w:rsidR="006F312E" w:rsidRPr="00A11C13">
        <w:rPr>
          <w:sz w:val="28"/>
          <w:szCs w:val="28"/>
        </w:rPr>
        <w:t>Лед и пламень</w:t>
      </w:r>
      <w:r w:rsidRPr="00A11C13">
        <w:rPr>
          <w:sz w:val="28"/>
          <w:szCs w:val="28"/>
        </w:rPr>
        <w:t>»):</w:t>
      </w:r>
    </w:p>
    <w:p w:rsidR="008A50B9" w:rsidRDefault="008A50B9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</w:rPr>
      </w:pPr>
      <w:r w:rsidRPr="00A11C13">
        <w:rPr>
          <w:sz w:val="28"/>
          <w:szCs w:val="28"/>
        </w:rPr>
        <w:t>Бк = 0,34</w:t>
      </w:r>
      <w:r w:rsidR="00085D1C" w:rsidRPr="00A11C13">
        <w:rPr>
          <w:sz w:val="28"/>
          <w:szCs w:val="28"/>
        </w:rPr>
        <w:t>*</w:t>
      </w:r>
      <w:r w:rsidRPr="00A11C13">
        <w:rPr>
          <w:sz w:val="28"/>
          <w:szCs w:val="28"/>
        </w:rPr>
        <w:t>8 + 0,38</w:t>
      </w:r>
      <w:r w:rsidR="00085D1C" w:rsidRPr="00A11C13">
        <w:rPr>
          <w:sz w:val="28"/>
          <w:szCs w:val="28"/>
        </w:rPr>
        <w:t>*</w:t>
      </w:r>
      <w:r w:rsidRPr="00A11C13">
        <w:rPr>
          <w:sz w:val="28"/>
          <w:szCs w:val="28"/>
        </w:rPr>
        <w:t>7 + 0,23</w:t>
      </w:r>
      <w:r w:rsidR="00085D1C" w:rsidRPr="00A11C13">
        <w:rPr>
          <w:sz w:val="28"/>
          <w:szCs w:val="28"/>
        </w:rPr>
        <w:t>*</w:t>
      </w:r>
      <w:r w:rsidRPr="00A11C13">
        <w:rPr>
          <w:sz w:val="28"/>
          <w:szCs w:val="28"/>
        </w:rPr>
        <w:t>6 + 0,05</w:t>
      </w:r>
      <w:r w:rsidR="00085D1C" w:rsidRPr="00A11C13">
        <w:rPr>
          <w:sz w:val="28"/>
          <w:szCs w:val="28"/>
        </w:rPr>
        <w:t>*</w:t>
      </w:r>
      <w:r w:rsidRPr="00A11C13">
        <w:rPr>
          <w:sz w:val="28"/>
          <w:szCs w:val="28"/>
        </w:rPr>
        <w:t>6 = 7,06</w:t>
      </w:r>
      <w:r w:rsidRPr="00A11C13">
        <w:rPr>
          <w:sz w:val="28"/>
        </w:rPr>
        <w:t xml:space="preserve"> </w:t>
      </w:r>
    </w:p>
    <w:p w:rsidR="008A50B9" w:rsidRDefault="008A50B9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6F312E" w:rsidRPr="00A11C13" w:rsidRDefault="006F312E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Таким образом, по среднему баллу конкурентоспособности товара</w:t>
      </w:r>
      <w:r w:rsidR="008A50B9">
        <w:rPr>
          <w:sz w:val="28"/>
          <w:szCs w:val="28"/>
        </w:rPr>
        <w:t xml:space="preserve"> </w:t>
      </w:r>
      <w:r w:rsidR="00085D1C" w:rsidRPr="00A11C13">
        <w:rPr>
          <w:sz w:val="28"/>
          <w:szCs w:val="28"/>
        </w:rPr>
        <w:t>предприятие «</w:t>
      </w:r>
      <w:r w:rsidR="00A33C41" w:rsidRPr="00A11C13">
        <w:rPr>
          <w:sz w:val="28"/>
          <w:szCs w:val="28"/>
        </w:rPr>
        <w:t>МГК</w:t>
      </w:r>
      <w:r w:rsidR="00085D1C" w:rsidRPr="00A11C13">
        <w:rPr>
          <w:sz w:val="28"/>
          <w:szCs w:val="28"/>
        </w:rPr>
        <w:t>»</w:t>
      </w:r>
      <w:r w:rsidRPr="00A11C13">
        <w:rPr>
          <w:sz w:val="28"/>
          <w:szCs w:val="28"/>
        </w:rPr>
        <w:t xml:space="preserve"> </w:t>
      </w:r>
      <w:r w:rsidR="00085D1C" w:rsidRPr="00A11C13">
        <w:rPr>
          <w:sz w:val="28"/>
          <w:szCs w:val="28"/>
        </w:rPr>
        <w:t>превосходит фирму «Лед и пламень»</w:t>
      </w:r>
      <w:r w:rsidRPr="00A11C13">
        <w:rPr>
          <w:sz w:val="28"/>
          <w:szCs w:val="28"/>
        </w:rPr>
        <w:t xml:space="preserve"> по обоим видам продукции.</w:t>
      </w:r>
      <w:r w:rsidR="0063702D" w:rsidRPr="00A11C13">
        <w:rPr>
          <w:sz w:val="28"/>
          <w:szCs w:val="28"/>
        </w:rPr>
        <w:t xml:space="preserve"> Следовательно, предприятию «Лед и пламень» необходимо применить инструменты комплекса маркетинга для преодоления своих финансовых и маркетинговых проблем.</w:t>
      </w:r>
    </w:p>
    <w:p w:rsidR="00757B7F" w:rsidRPr="00A11C13" w:rsidRDefault="00757B7F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B334FF" w:rsidRPr="008A50B9" w:rsidRDefault="000158A4" w:rsidP="00A11C13">
      <w:pPr>
        <w:spacing w:line="360" w:lineRule="auto"/>
        <w:ind w:firstLine="709"/>
        <w:jc w:val="both"/>
        <w:outlineLvl w:val="0"/>
        <w:rPr>
          <w:b/>
          <w:sz w:val="28"/>
          <w:szCs w:val="28"/>
        </w:rPr>
      </w:pPr>
      <w:bookmarkStart w:id="12" w:name="_Toc255922548"/>
      <w:r w:rsidRPr="00BE47C4">
        <w:rPr>
          <w:sz w:val="28"/>
          <w:szCs w:val="28"/>
        </w:rPr>
        <w:t>3</w:t>
      </w:r>
      <w:r w:rsidRPr="008A50B9">
        <w:rPr>
          <w:b/>
          <w:sz w:val="28"/>
          <w:szCs w:val="28"/>
        </w:rPr>
        <w:t xml:space="preserve">. </w:t>
      </w:r>
      <w:r w:rsidR="00BE47C4" w:rsidRPr="00BE47C4">
        <w:rPr>
          <w:sz w:val="28"/>
          <w:szCs w:val="28"/>
        </w:rPr>
        <w:t>РЕКОМЕНДАЦИИ ПО ИСПОЛЬЗОВАНИЮ КОМПЛЕКСА МАРКЕТИНГА В РЕШЕНИИ ПРОБЛЕМ ПРЕДПРИЯТИЯ</w:t>
      </w:r>
      <w:bookmarkEnd w:id="12"/>
    </w:p>
    <w:p w:rsidR="00B334FF" w:rsidRPr="00A11C13" w:rsidRDefault="00B334FF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A45144" w:rsidRPr="00A11C13" w:rsidRDefault="009F6476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Применим для</w:t>
      </w:r>
      <w:r w:rsidR="008A50B9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 xml:space="preserve">решения маркетинговых проблем предприятия матрицы Бостонской консультативной группы (БКГ). </w:t>
      </w:r>
      <w:r w:rsidR="00A45144" w:rsidRPr="00A11C13">
        <w:rPr>
          <w:sz w:val="28"/>
          <w:szCs w:val="28"/>
        </w:rPr>
        <w:t>Кроме конкурентоспособности товары имеют такую характеристику</w:t>
      </w:r>
      <w:r w:rsidR="00664C2E" w:rsidRPr="00A11C13">
        <w:rPr>
          <w:sz w:val="28"/>
          <w:szCs w:val="28"/>
        </w:rPr>
        <w:t>,</w:t>
      </w:r>
      <w:r w:rsidR="00A45144" w:rsidRPr="00A11C13">
        <w:rPr>
          <w:sz w:val="28"/>
          <w:szCs w:val="28"/>
        </w:rPr>
        <w:t xml:space="preserve"> как активность на рынке. Для определения степени активности товаров </w:t>
      </w:r>
      <w:r w:rsidR="00C2564B" w:rsidRPr="00A11C13">
        <w:rPr>
          <w:sz w:val="28"/>
          <w:szCs w:val="28"/>
        </w:rPr>
        <w:t>«</w:t>
      </w:r>
      <w:r w:rsidR="00A45144" w:rsidRPr="00A11C13">
        <w:rPr>
          <w:sz w:val="28"/>
          <w:szCs w:val="28"/>
        </w:rPr>
        <w:t>Лед и пламень</w:t>
      </w:r>
      <w:r w:rsidR="00C2564B" w:rsidRPr="00A11C13">
        <w:rPr>
          <w:sz w:val="28"/>
          <w:szCs w:val="28"/>
        </w:rPr>
        <w:t>»</w:t>
      </w:r>
      <w:r w:rsidR="00A45144" w:rsidRPr="00A11C13">
        <w:rPr>
          <w:sz w:val="28"/>
          <w:szCs w:val="28"/>
        </w:rPr>
        <w:t xml:space="preserve"> на рынке оценим </w:t>
      </w:r>
      <w:r w:rsidR="00C2564B" w:rsidRPr="00A11C13">
        <w:rPr>
          <w:sz w:val="28"/>
          <w:szCs w:val="28"/>
        </w:rPr>
        <w:t>п</w:t>
      </w:r>
      <w:r w:rsidR="00A45144" w:rsidRPr="00A11C13">
        <w:rPr>
          <w:sz w:val="28"/>
          <w:szCs w:val="28"/>
        </w:rPr>
        <w:t>о 9-ти балльной шкале характеристики активности товаров-конкурентов.</w:t>
      </w:r>
      <w:r w:rsidR="008A50B9">
        <w:rPr>
          <w:sz w:val="28"/>
          <w:szCs w:val="28"/>
        </w:rPr>
        <w:t xml:space="preserve"> </w:t>
      </w:r>
      <w:r w:rsidR="00A45144" w:rsidRPr="00A11C13">
        <w:rPr>
          <w:sz w:val="28"/>
          <w:szCs w:val="28"/>
        </w:rPr>
        <w:t>Результаты оценки в наглядном виде представлены на профилях активности (табл</w:t>
      </w:r>
      <w:r w:rsidR="00C2564B" w:rsidRPr="00A11C13">
        <w:rPr>
          <w:sz w:val="28"/>
          <w:szCs w:val="28"/>
        </w:rPr>
        <w:t xml:space="preserve">ицы </w:t>
      </w:r>
      <w:r w:rsidR="00556120" w:rsidRPr="00A11C13">
        <w:rPr>
          <w:sz w:val="28"/>
          <w:szCs w:val="28"/>
        </w:rPr>
        <w:t>7</w:t>
      </w:r>
      <w:r w:rsidR="00A45144" w:rsidRPr="00A11C13">
        <w:rPr>
          <w:sz w:val="28"/>
          <w:szCs w:val="28"/>
        </w:rPr>
        <w:t xml:space="preserve"> и </w:t>
      </w:r>
      <w:r w:rsidR="00556120" w:rsidRPr="00A11C13">
        <w:rPr>
          <w:sz w:val="28"/>
          <w:szCs w:val="28"/>
        </w:rPr>
        <w:t>8</w:t>
      </w:r>
      <w:r w:rsidR="00A45144" w:rsidRPr="00A11C13">
        <w:rPr>
          <w:sz w:val="28"/>
          <w:szCs w:val="28"/>
        </w:rPr>
        <w:t xml:space="preserve">). </w:t>
      </w:r>
    </w:p>
    <w:p w:rsidR="00413316" w:rsidRPr="00A11C13" w:rsidRDefault="00413316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A45144" w:rsidRPr="00A11C13" w:rsidRDefault="002A1C05" w:rsidP="00A11C13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45144" w:rsidRPr="00A11C13">
        <w:rPr>
          <w:sz w:val="28"/>
          <w:szCs w:val="28"/>
        </w:rPr>
        <w:t xml:space="preserve">Таблица </w:t>
      </w:r>
      <w:r w:rsidR="00556120" w:rsidRPr="00A11C13">
        <w:rPr>
          <w:sz w:val="28"/>
          <w:szCs w:val="28"/>
        </w:rPr>
        <w:t>7</w:t>
      </w:r>
      <w:r w:rsidR="00413316" w:rsidRPr="00A11C13">
        <w:rPr>
          <w:sz w:val="28"/>
          <w:szCs w:val="28"/>
        </w:rPr>
        <w:t xml:space="preserve">.- </w:t>
      </w:r>
      <w:r w:rsidR="00A45144" w:rsidRPr="00A11C13">
        <w:rPr>
          <w:sz w:val="28"/>
          <w:szCs w:val="28"/>
        </w:rPr>
        <w:t xml:space="preserve">Профиль активности </w:t>
      </w:r>
      <w:r w:rsidR="00413316" w:rsidRPr="00A11C13">
        <w:rPr>
          <w:sz w:val="28"/>
          <w:szCs w:val="28"/>
        </w:rPr>
        <w:t>газовых плит</w:t>
      </w:r>
    </w:p>
    <w:tbl>
      <w:tblPr>
        <w:tblW w:w="9072" w:type="dxa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058"/>
        <w:gridCol w:w="447"/>
        <w:gridCol w:w="446"/>
        <w:gridCol w:w="446"/>
        <w:gridCol w:w="446"/>
        <w:gridCol w:w="446"/>
        <w:gridCol w:w="446"/>
        <w:gridCol w:w="446"/>
        <w:gridCol w:w="446"/>
        <w:gridCol w:w="445"/>
      </w:tblGrid>
      <w:tr w:rsidR="00A45144" w:rsidRPr="00A11C13" w:rsidTr="008A50B9">
        <w:trPr>
          <w:cantSplit/>
          <w:jc w:val="center"/>
        </w:trPr>
        <w:tc>
          <w:tcPr>
            <w:tcW w:w="27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144" w:rsidRPr="00A11C13" w:rsidRDefault="00A45144" w:rsidP="008A50B9">
            <w:pPr>
              <w:pStyle w:val="12"/>
            </w:pPr>
            <w:r w:rsidRPr="00A11C13">
              <w:t>Характеристики активности</w:t>
            </w:r>
          </w:p>
        </w:tc>
        <w:tc>
          <w:tcPr>
            <w:tcW w:w="2213" w:type="pct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144" w:rsidRPr="00A11C13" w:rsidRDefault="00A45144" w:rsidP="008A50B9">
            <w:pPr>
              <w:pStyle w:val="12"/>
            </w:pPr>
            <w:r w:rsidRPr="00A11C13">
              <w:t>Балльная шкала</w:t>
            </w:r>
          </w:p>
        </w:tc>
      </w:tr>
      <w:tr w:rsidR="00A45144" w:rsidRPr="00A11C13" w:rsidTr="008A50B9">
        <w:trPr>
          <w:cantSplit/>
          <w:jc w:val="center"/>
        </w:trPr>
        <w:tc>
          <w:tcPr>
            <w:tcW w:w="27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144" w:rsidRPr="00A11C13" w:rsidRDefault="00A45144" w:rsidP="008A50B9">
            <w:pPr>
              <w:pStyle w:val="12"/>
            </w:pP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144" w:rsidRPr="00A11C13" w:rsidRDefault="00A45144" w:rsidP="008A50B9">
            <w:pPr>
              <w:pStyle w:val="12"/>
            </w:pPr>
            <w:r w:rsidRPr="00A11C13">
              <w:rPr>
                <w:lang w:val="en-US"/>
              </w:rPr>
              <w:t>1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144" w:rsidRPr="00A11C13" w:rsidRDefault="00A45144" w:rsidP="008A50B9">
            <w:pPr>
              <w:pStyle w:val="12"/>
            </w:pPr>
            <w:r w:rsidRPr="00A11C13">
              <w:rPr>
                <w:lang w:val="en-US"/>
              </w:rPr>
              <w:t>2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144" w:rsidRPr="00A11C13" w:rsidRDefault="00A45144" w:rsidP="008A50B9">
            <w:pPr>
              <w:pStyle w:val="12"/>
            </w:pPr>
            <w:r w:rsidRPr="00A11C13">
              <w:rPr>
                <w:lang w:val="en-US"/>
              </w:rPr>
              <w:t>3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144" w:rsidRPr="00A11C13" w:rsidRDefault="00A45144" w:rsidP="008A50B9">
            <w:pPr>
              <w:pStyle w:val="12"/>
            </w:pPr>
            <w:r w:rsidRPr="00A11C13">
              <w:rPr>
                <w:lang w:val="en-US"/>
              </w:rPr>
              <w:t>4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144" w:rsidRPr="00A11C13" w:rsidRDefault="00A45144" w:rsidP="008A50B9">
            <w:pPr>
              <w:pStyle w:val="12"/>
            </w:pPr>
            <w:r w:rsidRPr="00A11C13">
              <w:rPr>
                <w:lang w:val="en-US"/>
              </w:rPr>
              <w:t>5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144" w:rsidRPr="00A11C13" w:rsidRDefault="00A45144" w:rsidP="008A50B9">
            <w:pPr>
              <w:pStyle w:val="12"/>
            </w:pPr>
            <w:r w:rsidRPr="00A11C13">
              <w:rPr>
                <w:lang w:val="en-US"/>
              </w:rPr>
              <w:t>6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144" w:rsidRPr="00A11C13" w:rsidRDefault="00A45144" w:rsidP="008A50B9">
            <w:pPr>
              <w:pStyle w:val="12"/>
            </w:pPr>
            <w:r w:rsidRPr="00A11C13">
              <w:rPr>
                <w:lang w:val="en-US"/>
              </w:rPr>
              <w:t>7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144" w:rsidRPr="00A11C13" w:rsidRDefault="00A45144" w:rsidP="008A50B9">
            <w:pPr>
              <w:pStyle w:val="12"/>
            </w:pPr>
            <w:r w:rsidRPr="00A11C13">
              <w:rPr>
                <w:lang w:val="en-US"/>
              </w:rPr>
              <w:t>8</w:t>
            </w:r>
          </w:p>
        </w:tc>
        <w:tc>
          <w:tcPr>
            <w:tcW w:w="2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144" w:rsidRPr="00A11C13" w:rsidRDefault="00A45144" w:rsidP="008A50B9">
            <w:pPr>
              <w:pStyle w:val="12"/>
            </w:pPr>
            <w:r w:rsidRPr="00A11C13">
              <w:rPr>
                <w:lang w:val="en-US"/>
              </w:rPr>
              <w:t>9</w:t>
            </w:r>
          </w:p>
        </w:tc>
      </w:tr>
      <w:tr w:rsidR="00A45144" w:rsidRPr="00A11C13" w:rsidTr="008A50B9">
        <w:trPr>
          <w:cantSplit/>
          <w:jc w:val="center"/>
        </w:trPr>
        <w:tc>
          <w:tcPr>
            <w:tcW w:w="27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144" w:rsidRPr="00A11C13" w:rsidRDefault="00F85737" w:rsidP="008A50B9">
            <w:pPr>
              <w:pStyle w:val="12"/>
            </w:pPr>
            <w:r w:rsidRPr="00A11C13">
              <w:t>1</w:t>
            </w:r>
            <w:r w:rsidR="00A45144" w:rsidRPr="00A11C13">
              <w:t>. Подверженность конъюнктуре</w:t>
            </w:r>
          </w:p>
          <w:p w:rsidR="00A45144" w:rsidRPr="00A11C13" w:rsidRDefault="00A45144" w:rsidP="008A50B9">
            <w:pPr>
              <w:pStyle w:val="12"/>
            </w:pPr>
            <w:r w:rsidRPr="00A11C13">
              <w:t>2. Опасность замещения др</w:t>
            </w:r>
            <w:r w:rsidR="0095704D" w:rsidRPr="00A11C13">
              <w:t xml:space="preserve">угим </w:t>
            </w:r>
            <w:r w:rsidRPr="00A11C13">
              <w:t>товаром</w:t>
            </w:r>
          </w:p>
          <w:p w:rsidR="00A45144" w:rsidRPr="00A11C13" w:rsidRDefault="00A45144" w:rsidP="008A50B9">
            <w:pPr>
              <w:pStyle w:val="12"/>
            </w:pPr>
            <w:r w:rsidRPr="00A11C13">
              <w:t>3 Возможности роста рынка</w:t>
            </w:r>
          </w:p>
          <w:p w:rsidR="00A45144" w:rsidRPr="00A11C13" w:rsidRDefault="00A45144" w:rsidP="008A50B9">
            <w:pPr>
              <w:pStyle w:val="12"/>
            </w:pPr>
            <w:r w:rsidRPr="00A11C13">
              <w:t>4 Интенсивность конкуренции</w:t>
            </w:r>
          </w:p>
          <w:p w:rsidR="00A45144" w:rsidRPr="00A11C13" w:rsidRDefault="00A45144" w:rsidP="008A50B9">
            <w:pPr>
              <w:pStyle w:val="12"/>
            </w:pPr>
            <w:r w:rsidRPr="00A11C13">
              <w:t>5 Активность каналов сбыта</w:t>
            </w:r>
          </w:p>
          <w:p w:rsidR="00A45144" w:rsidRPr="00A11C13" w:rsidRDefault="00A45144" w:rsidP="008A50B9">
            <w:pPr>
              <w:pStyle w:val="12"/>
            </w:pPr>
            <w:r w:rsidRPr="00A11C13">
              <w:t>6 Интенсивность стимулирования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8A50B9">
            <w:pPr>
              <w:pStyle w:val="12"/>
            </w:pP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8A50B9">
            <w:pPr>
              <w:pStyle w:val="12"/>
            </w:pP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8A50B9">
            <w:pPr>
              <w:pStyle w:val="12"/>
            </w:pPr>
          </w:p>
          <w:p w:rsidR="00A45144" w:rsidRPr="00A11C13" w:rsidRDefault="00A45144" w:rsidP="008A50B9">
            <w:pPr>
              <w:pStyle w:val="12"/>
            </w:pPr>
          </w:p>
          <w:p w:rsidR="00A45144" w:rsidRPr="00A11C13" w:rsidRDefault="00A45144" w:rsidP="008A50B9">
            <w:pPr>
              <w:pStyle w:val="12"/>
            </w:pPr>
          </w:p>
          <w:p w:rsidR="00A45144" w:rsidRPr="00A11C13" w:rsidRDefault="00A45144" w:rsidP="008A50B9">
            <w:pPr>
              <w:pStyle w:val="12"/>
            </w:pPr>
          </w:p>
          <w:p w:rsidR="00A45144" w:rsidRPr="00A11C13" w:rsidRDefault="00A45144" w:rsidP="008A50B9">
            <w:pPr>
              <w:pStyle w:val="12"/>
            </w:pPr>
            <w:r w:rsidRPr="00A11C13">
              <w:t>х</w:t>
            </w:r>
          </w:p>
          <w:p w:rsidR="00A45144" w:rsidRPr="00A11C13" w:rsidRDefault="00A45144" w:rsidP="008A50B9">
            <w:pPr>
              <w:pStyle w:val="12"/>
            </w:pPr>
            <w:r w:rsidRPr="00A11C13">
              <w:t>х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8A50B9">
            <w:pPr>
              <w:pStyle w:val="12"/>
            </w:pP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8A50B9">
            <w:pPr>
              <w:pStyle w:val="12"/>
            </w:pPr>
          </w:p>
          <w:p w:rsidR="00A45144" w:rsidRPr="00A11C13" w:rsidRDefault="00A45144" w:rsidP="008A50B9">
            <w:pPr>
              <w:pStyle w:val="12"/>
            </w:pPr>
            <w:r w:rsidRPr="00A11C13">
              <w:t>х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8A50B9">
            <w:pPr>
              <w:pStyle w:val="12"/>
            </w:pPr>
          </w:p>
          <w:p w:rsidR="00A45144" w:rsidRPr="00A11C13" w:rsidRDefault="00A45144" w:rsidP="008A50B9">
            <w:pPr>
              <w:pStyle w:val="12"/>
            </w:pPr>
          </w:p>
          <w:p w:rsidR="00A45144" w:rsidRPr="00A11C13" w:rsidRDefault="00A45144" w:rsidP="008A50B9">
            <w:pPr>
              <w:pStyle w:val="12"/>
            </w:pPr>
          </w:p>
          <w:p w:rsidR="00A45144" w:rsidRPr="00A11C13" w:rsidRDefault="00A45144" w:rsidP="008A50B9">
            <w:pPr>
              <w:pStyle w:val="12"/>
            </w:pPr>
          </w:p>
          <w:p w:rsidR="00A45144" w:rsidRPr="00A11C13" w:rsidRDefault="00A45144" w:rsidP="008A50B9">
            <w:pPr>
              <w:pStyle w:val="12"/>
            </w:pP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8A50B9">
            <w:pPr>
              <w:pStyle w:val="12"/>
            </w:pPr>
          </w:p>
          <w:p w:rsidR="00A45144" w:rsidRPr="00A11C13" w:rsidRDefault="00A45144" w:rsidP="008A50B9">
            <w:pPr>
              <w:pStyle w:val="12"/>
            </w:pPr>
          </w:p>
          <w:p w:rsidR="00A45144" w:rsidRPr="00A11C13" w:rsidRDefault="00A45144" w:rsidP="008A50B9">
            <w:pPr>
              <w:pStyle w:val="12"/>
            </w:pPr>
          </w:p>
          <w:p w:rsidR="00A45144" w:rsidRPr="00A11C13" w:rsidRDefault="00A45144" w:rsidP="008A50B9">
            <w:pPr>
              <w:pStyle w:val="12"/>
            </w:pPr>
          </w:p>
          <w:p w:rsidR="00A45144" w:rsidRPr="00A11C13" w:rsidRDefault="00A45144" w:rsidP="008A50B9">
            <w:pPr>
              <w:pStyle w:val="12"/>
            </w:pPr>
            <w:r w:rsidRPr="00A11C13">
              <w:t>х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8A50B9">
            <w:pPr>
              <w:pStyle w:val="12"/>
            </w:pPr>
            <w:r w:rsidRPr="00A11C13">
              <w:t>х</w:t>
            </w:r>
          </w:p>
          <w:p w:rsidR="00A45144" w:rsidRPr="00A11C13" w:rsidRDefault="00A45144" w:rsidP="008A50B9">
            <w:pPr>
              <w:pStyle w:val="12"/>
            </w:pPr>
          </w:p>
          <w:p w:rsidR="00A45144" w:rsidRPr="00A11C13" w:rsidRDefault="00A45144" w:rsidP="008A50B9">
            <w:pPr>
              <w:pStyle w:val="12"/>
            </w:pPr>
          </w:p>
          <w:p w:rsidR="00A45144" w:rsidRPr="00A11C13" w:rsidRDefault="00A45144" w:rsidP="008A50B9">
            <w:pPr>
              <w:pStyle w:val="12"/>
            </w:pPr>
            <w:r w:rsidRPr="00A11C13">
              <w:t>х</w:t>
            </w:r>
          </w:p>
        </w:tc>
        <w:tc>
          <w:tcPr>
            <w:tcW w:w="24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8A50B9">
            <w:pPr>
              <w:pStyle w:val="12"/>
            </w:pPr>
          </w:p>
        </w:tc>
      </w:tr>
    </w:tbl>
    <w:p w:rsidR="00A45144" w:rsidRPr="00A11C13" w:rsidRDefault="00A45144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A45144" w:rsidRPr="00A11C13" w:rsidRDefault="00A45144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Таблица </w:t>
      </w:r>
      <w:r w:rsidR="00556120" w:rsidRPr="00A11C13">
        <w:rPr>
          <w:sz w:val="28"/>
          <w:szCs w:val="28"/>
        </w:rPr>
        <w:t>8</w:t>
      </w:r>
      <w:r w:rsidR="00A90734" w:rsidRPr="00A11C13">
        <w:rPr>
          <w:sz w:val="28"/>
          <w:szCs w:val="28"/>
        </w:rPr>
        <w:t xml:space="preserve">.- </w:t>
      </w:r>
      <w:r w:rsidRPr="00A11C13">
        <w:rPr>
          <w:sz w:val="28"/>
          <w:szCs w:val="28"/>
        </w:rPr>
        <w:t>Профиль активности</w:t>
      </w:r>
      <w:r w:rsidR="008A50B9">
        <w:rPr>
          <w:sz w:val="28"/>
          <w:szCs w:val="28"/>
        </w:rPr>
        <w:t xml:space="preserve"> </w:t>
      </w:r>
      <w:r w:rsidR="0095704D" w:rsidRPr="00A11C13">
        <w:rPr>
          <w:sz w:val="28"/>
          <w:szCs w:val="28"/>
        </w:rPr>
        <w:t>электрических плит</w:t>
      </w:r>
    </w:p>
    <w:tbl>
      <w:tblPr>
        <w:tblW w:w="9072" w:type="dxa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058"/>
        <w:gridCol w:w="447"/>
        <w:gridCol w:w="446"/>
        <w:gridCol w:w="446"/>
        <w:gridCol w:w="446"/>
        <w:gridCol w:w="446"/>
        <w:gridCol w:w="446"/>
        <w:gridCol w:w="446"/>
        <w:gridCol w:w="446"/>
        <w:gridCol w:w="445"/>
      </w:tblGrid>
      <w:tr w:rsidR="00A45144" w:rsidRPr="00A11C13" w:rsidTr="00BE47C4">
        <w:trPr>
          <w:cantSplit/>
          <w:jc w:val="center"/>
        </w:trPr>
        <w:tc>
          <w:tcPr>
            <w:tcW w:w="27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144" w:rsidRPr="00A11C13" w:rsidRDefault="00A45144" w:rsidP="00BE47C4">
            <w:pPr>
              <w:pStyle w:val="12"/>
            </w:pPr>
            <w:r w:rsidRPr="00A11C13">
              <w:t>Характеристики активности</w:t>
            </w:r>
          </w:p>
        </w:tc>
        <w:tc>
          <w:tcPr>
            <w:tcW w:w="2213" w:type="pct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  <w:r w:rsidRPr="00A11C13">
              <w:t>Балльная шкала</w:t>
            </w:r>
          </w:p>
        </w:tc>
      </w:tr>
      <w:tr w:rsidR="00A45144" w:rsidRPr="00A11C13" w:rsidTr="00BE47C4">
        <w:trPr>
          <w:cantSplit/>
          <w:jc w:val="center"/>
        </w:trPr>
        <w:tc>
          <w:tcPr>
            <w:tcW w:w="27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144" w:rsidRPr="00A11C13" w:rsidRDefault="00A45144" w:rsidP="00BE47C4">
            <w:pPr>
              <w:pStyle w:val="12"/>
            </w:pP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  <w:r w:rsidRPr="00A11C13">
              <w:t>1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  <w:r w:rsidRPr="00A11C13">
              <w:t>2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  <w:r w:rsidRPr="00A11C13">
              <w:t>3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  <w:r w:rsidRPr="00A11C13">
              <w:t>4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  <w:r w:rsidRPr="00A11C13">
              <w:t>5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  <w:r w:rsidRPr="00A11C13">
              <w:t>6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  <w:r w:rsidRPr="00A11C13">
              <w:t>7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  <w:r w:rsidRPr="00A11C13">
              <w:t>8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  <w:r w:rsidRPr="00A11C13">
              <w:t>9</w:t>
            </w:r>
          </w:p>
        </w:tc>
      </w:tr>
      <w:tr w:rsidR="00A45144" w:rsidRPr="00A11C13" w:rsidTr="00BE47C4">
        <w:trPr>
          <w:cantSplit/>
          <w:jc w:val="center"/>
        </w:trPr>
        <w:tc>
          <w:tcPr>
            <w:tcW w:w="27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5144" w:rsidRPr="00A11C13" w:rsidRDefault="0095704D" w:rsidP="00BE47C4">
            <w:pPr>
              <w:pStyle w:val="12"/>
            </w:pPr>
            <w:r w:rsidRPr="00A11C13">
              <w:t>1</w:t>
            </w:r>
            <w:r w:rsidR="00A45144" w:rsidRPr="00A11C13">
              <w:t>. Подверженность конъюнктуре</w:t>
            </w:r>
          </w:p>
          <w:p w:rsidR="00A45144" w:rsidRPr="00A11C13" w:rsidRDefault="00A45144" w:rsidP="00BE47C4">
            <w:pPr>
              <w:pStyle w:val="12"/>
            </w:pPr>
            <w:r w:rsidRPr="00A11C13">
              <w:t>2. Опасность замещения др</w:t>
            </w:r>
            <w:r w:rsidR="0095704D" w:rsidRPr="00A11C13">
              <w:t xml:space="preserve">угим </w:t>
            </w:r>
            <w:r w:rsidRPr="00A11C13">
              <w:t>товаром</w:t>
            </w:r>
          </w:p>
          <w:p w:rsidR="00A45144" w:rsidRPr="00A11C13" w:rsidRDefault="00A45144" w:rsidP="00BE47C4">
            <w:pPr>
              <w:pStyle w:val="12"/>
            </w:pPr>
            <w:r w:rsidRPr="00A11C13">
              <w:t>3 Возможности роста рынка</w:t>
            </w:r>
          </w:p>
          <w:p w:rsidR="00A45144" w:rsidRPr="00A11C13" w:rsidRDefault="00A45144" w:rsidP="00BE47C4">
            <w:pPr>
              <w:pStyle w:val="12"/>
            </w:pPr>
            <w:r w:rsidRPr="00A11C13">
              <w:t>4 Интенсивность конкуренции</w:t>
            </w:r>
          </w:p>
          <w:p w:rsidR="00A45144" w:rsidRPr="00A11C13" w:rsidRDefault="00A45144" w:rsidP="00BE47C4">
            <w:pPr>
              <w:pStyle w:val="12"/>
            </w:pPr>
            <w:r w:rsidRPr="00A11C13">
              <w:t>5 Активность каналов сбыта</w:t>
            </w:r>
          </w:p>
          <w:p w:rsidR="00A45144" w:rsidRPr="00A11C13" w:rsidRDefault="00A45144" w:rsidP="00BE47C4">
            <w:pPr>
              <w:pStyle w:val="12"/>
            </w:pPr>
            <w:r w:rsidRPr="00A11C13">
              <w:t>6 Интенсивность стимулирования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  <w:r w:rsidRPr="00A11C13">
              <w:t>х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  <w:r w:rsidRPr="00A11C13">
              <w:t>х</w:t>
            </w:r>
          </w:p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  <w:r w:rsidRPr="00A11C13">
              <w:t>х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  <w:r w:rsidRPr="00A11C13">
              <w:t>х</w:t>
            </w:r>
          </w:p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  <w:r w:rsidRPr="00A11C13">
              <w:t>х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</w:p>
          <w:p w:rsidR="00A45144" w:rsidRPr="00A11C13" w:rsidRDefault="00A45144" w:rsidP="00BE47C4">
            <w:pPr>
              <w:pStyle w:val="12"/>
            </w:pPr>
            <w:r w:rsidRPr="00A11C13">
              <w:t>х</w:t>
            </w:r>
          </w:p>
        </w:tc>
        <w:tc>
          <w:tcPr>
            <w:tcW w:w="2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5144" w:rsidRPr="00A11C13" w:rsidRDefault="00A45144" w:rsidP="00BE47C4">
            <w:pPr>
              <w:pStyle w:val="12"/>
            </w:pPr>
          </w:p>
        </w:tc>
      </w:tr>
    </w:tbl>
    <w:p w:rsidR="00A45144" w:rsidRPr="00A11C13" w:rsidRDefault="00A45144" w:rsidP="00A11C13">
      <w:pPr>
        <w:spacing w:line="360" w:lineRule="auto"/>
        <w:ind w:firstLine="709"/>
        <w:jc w:val="both"/>
        <w:rPr>
          <w:sz w:val="28"/>
        </w:rPr>
      </w:pPr>
    </w:p>
    <w:p w:rsidR="00287343" w:rsidRPr="00A11C13" w:rsidRDefault="00287343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Определим средние баллы активности товара:</w:t>
      </w:r>
    </w:p>
    <w:p w:rsidR="00287343" w:rsidRPr="00A11C13" w:rsidRDefault="00E50D65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1. </w:t>
      </w:r>
      <w:r w:rsidR="00287343" w:rsidRPr="00A11C13">
        <w:rPr>
          <w:sz w:val="28"/>
          <w:szCs w:val="28"/>
        </w:rPr>
        <w:t xml:space="preserve">Средний балл активности </w:t>
      </w:r>
      <w:r w:rsidRPr="00A11C13">
        <w:rPr>
          <w:sz w:val="28"/>
          <w:szCs w:val="28"/>
        </w:rPr>
        <w:t>газовых плит</w:t>
      </w:r>
      <w:r w:rsidR="00287343" w:rsidRPr="00A11C13">
        <w:rPr>
          <w:sz w:val="28"/>
          <w:szCs w:val="28"/>
        </w:rPr>
        <w:t>:</w:t>
      </w:r>
    </w:p>
    <w:p w:rsidR="00BE47C4" w:rsidRDefault="00BE47C4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287343" w:rsidRPr="00A11C13" w:rsidRDefault="00287343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(8+ 5+ 8+7+ 3+ 3)/6=5,6</w:t>
      </w:r>
    </w:p>
    <w:p w:rsidR="00BE47C4" w:rsidRDefault="00BE47C4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287343" w:rsidRPr="00A11C13" w:rsidRDefault="00E50D65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2. </w:t>
      </w:r>
      <w:r w:rsidR="00287343" w:rsidRPr="00A11C13">
        <w:rPr>
          <w:sz w:val="28"/>
          <w:szCs w:val="28"/>
        </w:rPr>
        <w:t xml:space="preserve">Средний балл активности </w:t>
      </w:r>
      <w:r w:rsidRPr="00A11C13">
        <w:rPr>
          <w:sz w:val="28"/>
          <w:szCs w:val="28"/>
        </w:rPr>
        <w:t>электрических плит</w:t>
      </w:r>
      <w:r w:rsidR="00287343" w:rsidRPr="00A11C13">
        <w:rPr>
          <w:sz w:val="28"/>
          <w:szCs w:val="28"/>
        </w:rPr>
        <w:t>:</w:t>
      </w:r>
    </w:p>
    <w:p w:rsidR="00BE47C4" w:rsidRDefault="00BE47C4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287343" w:rsidRPr="00A11C13" w:rsidRDefault="00287343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(6 + 3+ 6 + 8 + 3 + 2)/6 = 4,66</w:t>
      </w:r>
    </w:p>
    <w:p w:rsidR="00BE47C4" w:rsidRDefault="00BE47C4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4E45F8" w:rsidRPr="00A11C13" w:rsidRDefault="00A45144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Профили активности и их средние оценки свидетельствуют о том, что активность </w:t>
      </w:r>
      <w:r w:rsidR="00954A15" w:rsidRPr="00A11C13">
        <w:rPr>
          <w:sz w:val="28"/>
          <w:szCs w:val="28"/>
        </w:rPr>
        <w:t>газовых плит</w:t>
      </w:r>
      <w:r w:rsidRPr="00A11C13">
        <w:rPr>
          <w:sz w:val="28"/>
          <w:szCs w:val="28"/>
        </w:rPr>
        <w:t xml:space="preserve"> находится на уровне выше, а </w:t>
      </w:r>
      <w:r w:rsidR="00954A15" w:rsidRPr="00A11C13">
        <w:rPr>
          <w:sz w:val="28"/>
          <w:szCs w:val="28"/>
        </w:rPr>
        <w:t xml:space="preserve">электрических плит </w:t>
      </w:r>
      <w:r w:rsidRPr="00A11C13">
        <w:rPr>
          <w:sz w:val="28"/>
          <w:szCs w:val="28"/>
        </w:rPr>
        <w:t>- ниже среднего. Эго обусловлено тем, что в отрасли ведется интенсивная конкурентная борьба</w:t>
      </w:r>
      <w:r w:rsidR="0058360F" w:rsidRPr="00A11C13">
        <w:rPr>
          <w:sz w:val="28"/>
          <w:szCs w:val="28"/>
        </w:rPr>
        <w:t>.</w:t>
      </w:r>
      <w:r w:rsidRPr="00A11C13">
        <w:rPr>
          <w:sz w:val="28"/>
          <w:szCs w:val="28"/>
        </w:rPr>
        <w:t xml:space="preserve"> </w:t>
      </w:r>
      <w:r w:rsidR="0058360F" w:rsidRPr="00A11C13">
        <w:rPr>
          <w:sz w:val="28"/>
          <w:szCs w:val="28"/>
        </w:rPr>
        <w:t>В</w:t>
      </w:r>
      <w:r w:rsidRPr="00A11C13">
        <w:rPr>
          <w:sz w:val="28"/>
          <w:szCs w:val="28"/>
        </w:rPr>
        <w:t xml:space="preserve"> современной экономической ситуации возможности роста рынка невелики, предприятие не активизирует каналы сбыта и не применяет интенсивных мероприятии ФОССТИС, существует опасность замещения отечественных товаров импортными, а также из других регионов России, где имеются достаточно известные предприятия по реализации данных и аналогичных видов товаров. </w:t>
      </w:r>
    </w:p>
    <w:p w:rsidR="00BC1C15" w:rsidRPr="00A11C13" w:rsidRDefault="00C25497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Классификация</w:t>
      </w:r>
      <w:r w:rsidR="00BC1C15" w:rsidRPr="00A11C13">
        <w:rPr>
          <w:sz w:val="28"/>
          <w:szCs w:val="28"/>
        </w:rPr>
        <w:t xml:space="preserve"> продуктов предприятия в соответствии с </w:t>
      </w:r>
      <w:r w:rsidRPr="00A11C13">
        <w:rPr>
          <w:sz w:val="28"/>
          <w:szCs w:val="28"/>
        </w:rPr>
        <w:t>м</w:t>
      </w:r>
      <w:r w:rsidR="00BC1C15" w:rsidRPr="00A11C13">
        <w:rPr>
          <w:sz w:val="28"/>
          <w:szCs w:val="28"/>
        </w:rPr>
        <w:t>атрицей БКГ</w:t>
      </w:r>
      <w:r w:rsidR="008A50B9">
        <w:rPr>
          <w:sz w:val="28"/>
          <w:szCs w:val="28"/>
        </w:rPr>
        <w:t xml:space="preserve"> </w:t>
      </w:r>
      <w:r w:rsidR="00BC1C15" w:rsidRPr="00A11C13">
        <w:rPr>
          <w:sz w:val="28"/>
          <w:szCs w:val="28"/>
        </w:rPr>
        <w:t xml:space="preserve">приведена в таблице </w:t>
      </w:r>
      <w:r w:rsidR="00556120" w:rsidRPr="00A11C13">
        <w:rPr>
          <w:sz w:val="28"/>
          <w:szCs w:val="28"/>
        </w:rPr>
        <w:t>9</w:t>
      </w:r>
      <w:r w:rsidR="00BC1C15" w:rsidRPr="00A11C13">
        <w:rPr>
          <w:sz w:val="28"/>
          <w:szCs w:val="28"/>
        </w:rPr>
        <w:t xml:space="preserve">. </w:t>
      </w:r>
    </w:p>
    <w:p w:rsidR="00BC1C15" w:rsidRPr="00A11C13" w:rsidRDefault="00BC1C15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BC1C15" w:rsidRPr="00A11C13" w:rsidRDefault="00BC1C15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Таблица </w:t>
      </w:r>
      <w:r w:rsidR="00556120" w:rsidRPr="00A11C13">
        <w:rPr>
          <w:sz w:val="28"/>
          <w:szCs w:val="28"/>
        </w:rPr>
        <w:t>9</w:t>
      </w:r>
      <w:r w:rsidRPr="00A11C13">
        <w:rPr>
          <w:sz w:val="28"/>
          <w:szCs w:val="28"/>
        </w:rPr>
        <w:t xml:space="preserve">.- </w:t>
      </w:r>
      <w:r w:rsidR="00C25497" w:rsidRPr="00A11C13">
        <w:rPr>
          <w:sz w:val="28"/>
          <w:szCs w:val="28"/>
        </w:rPr>
        <w:t>Классификация продуктов предприятия в соответствии с матрицей БКГ</w:t>
      </w:r>
      <w:r w:rsidR="008A50B9">
        <w:rPr>
          <w:sz w:val="28"/>
          <w:szCs w:val="28"/>
        </w:rPr>
        <w:t xml:space="preserve"> </w:t>
      </w:r>
    </w:p>
    <w:tbl>
      <w:tblPr>
        <w:tblW w:w="9072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2268"/>
        <w:gridCol w:w="2268"/>
        <w:gridCol w:w="2268"/>
      </w:tblGrid>
      <w:tr w:rsidR="00BC1C15" w:rsidRPr="00A11C13" w:rsidTr="00BE47C4">
        <w:trPr>
          <w:jc w:val="center"/>
        </w:trPr>
        <w:tc>
          <w:tcPr>
            <w:tcW w:w="4714" w:type="dxa"/>
            <w:gridSpan w:val="2"/>
            <w:vAlign w:val="center"/>
          </w:tcPr>
          <w:p w:rsidR="00BC1C15" w:rsidRPr="00A11C13" w:rsidRDefault="00BC1C15" w:rsidP="00BE47C4">
            <w:pPr>
              <w:pStyle w:val="12"/>
            </w:pPr>
            <w:bookmarkStart w:id="13" w:name="_Toc466691473"/>
            <w:bookmarkStart w:id="14" w:name="_Toc450738419"/>
            <w:r w:rsidRPr="00A11C13">
              <w:t>Высокая</w:t>
            </w:r>
            <w:bookmarkEnd w:id="13"/>
            <w:bookmarkEnd w:id="14"/>
          </w:p>
        </w:tc>
        <w:tc>
          <w:tcPr>
            <w:tcW w:w="4714" w:type="dxa"/>
            <w:gridSpan w:val="2"/>
            <w:vAlign w:val="center"/>
          </w:tcPr>
          <w:p w:rsidR="00BC1C15" w:rsidRPr="00A11C13" w:rsidRDefault="00BC1C15" w:rsidP="00BE47C4">
            <w:pPr>
              <w:pStyle w:val="12"/>
            </w:pPr>
            <w:bookmarkStart w:id="15" w:name="_Toc466691474"/>
            <w:bookmarkStart w:id="16" w:name="_Toc450738420"/>
            <w:r w:rsidRPr="00A11C13">
              <w:t>Низкая</w:t>
            </w:r>
            <w:bookmarkEnd w:id="15"/>
            <w:bookmarkEnd w:id="16"/>
          </w:p>
        </w:tc>
      </w:tr>
      <w:tr w:rsidR="00BC1C15" w:rsidRPr="00A11C13" w:rsidTr="00BE47C4">
        <w:trPr>
          <w:jc w:val="center"/>
        </w:trPr>
        <w:tc>
          <w:tcPr>
            <w:tcW w:w="2357" w:type="dxa"/>
            <w:vAlign w:val="center"/>
          </w:tcPr>
          <w:p w:rsidR="00BC1C15" w:rsidRPr="00A11C13" w:rsidRDefault="00BC1C15" w:rsidP="00BE47C4">
            <w:pPr>
              <w:pStyle w:val="12"/>
            </w:pPr>
            <w:r w:rsidRPr="00A11C13">
              <w:t>Обозначение продукта</w:t>
            </w:r>
          </w:p>
        </w:tc>
        <w:tc>
          <w:tcPr>
            <w:tcW w:w="2357" w:type="dxa"/>
            <w:vAlign w:val="center"/>
          </w:tcPr>
          <w:p w:rsidR="00BC1C15" w:rsidRPr="00A11C13" w:rsidRDefault="00BC1C15" w:rsidP="00BE47C4">
            <w:pPr>
              <w:pStyle w:val="12"/>
            </w:pPr>
            <w:r w:rsidRPr="00A11C13">
              <w:t>Маркетинговая стратегия</w:t>
            </w:r>
          </w:p>
        </w:tc>
        <w:tc>
          <w:tcPr>
            <w:tcW w:w="2357" w:type="dxa"/>
            <w:vAlign w:val="center"/>
          </w:tcPr>
          <w:p w:rsidR="00BC1C15" w:rsidRPr="00A11C13" w:rsidRDefault="00BC1C15" w:rsidP="00BE47C4">
            <w:pPr>
              <w:pStyle w:val="12"/>
            </w:pPr>
            <w:r w:rsidRPr="00A11C13">
              <w:t>Обозначение продукта</w:t>
            </w:r>
          </w:p>
        </w:tc>
        <w:tc>
          <w:tcPr>
            <w:tcW w:w="2357" w:type="dxa"/>
            <w:vAlign w:val="center"/>
          </w:tcPr>
          <w:p w:rsidR="00BC1C15" w:rsidRPr="00A11C13" w:rsidRDefault="00BC1C15" w:rsidP="00BE47C4">
            <w:pPr>
              <w:pStyle w:val="12"/>
            </w:pPr>
            <w:r w:rsidRPr="00A11C13">
              <w:t>Маркетинговая стратегия</w:t>
            </w:r>
          </w:p>
        </w:tc>
      </w:tr>
      <w:tr w:rsidR="00BC1C15" w:rsidRPr="00A11C13" w:rsidTr="00BE47C4">
        <w:trPr>
          <w:jc w:val="center"/>
        </w:trPr>
        <w:tc>
          <w:tcPr>
            <w:tcW w:w="2357" w:type="dxa"/>
            <w:vAlign w:val="center"/>
          </w:tcPr>
          <w:p w:rsidR="00BC1C15" w:rsidRPr="00A11C13" w:rsidRDefault="00DC1FD1" w:rsidP="00BE47C4">
            <w:pPr>
              <w:pStyle w:val="12"/>
            </w:pPr>
            <w:r w:rsidRPr="00A11C13">
              <w:t>«</w:t>
            </w:r>
            <w:r w:rsidR="00BC1C15" w:rsidRPr="00A11C13">
              <w:t>Звезда</w:t>
            </w:r>
            <w:r w:rsidRPr="00A11C13">
              <w:t>»</w:t>
            </w:r>
          </w:p>
        </w:tc>
        <w:tc>
          <w:tcPr>
            <w:tcW w:w="2357" w:type="dxa"/>
          </w:tcPr>
          <w:p w:rsidR="00BC1C15" w:rsidRPr="00A11C13" w:rsidRDefault="00BC1C15" w:rsidP="00BE47C4">
            <w:pPr>
              <w:pStyle w:val="12"/>
            </w:pPr>
            <w:r w:rsidRPr="00A11C13">
              <w:t>Инте</w:t>
            </w:r>
            <w:r w:rsidR="00DC1FD1" w:rsidRPr="00A11C13">
              <w:t>н</w:t>
            </w:r>
            <w:r w:rsidRPr="00A11C13">
              <w:t>сификация маркетинговых усилий для поддержания или увеличения доли на рынке</w:t>
            </w:r>
          </w:p>
        </w:tc>
        <w:tc>
          <w:tcPr>
            <w:tcW w:w="2357" w:type="dxa"/>
            <w:vAlign w:val="center"/>
          </w:tcPr>
          <w:p w:rsidR="00BC1C15" w:rsidRPr="00A11C13" w:rsidRDefault="00DC1FD1" w:rsidP="00BE47C4">
            <w:pPr>
              <w:pStyle w:val="12"/>
            </w:pPr>
            <w:r w:rsidRPr="00A11C13">
              <w:t>«</w:t>
            </w:r>
            <w:r w:rsidR="00BC1C15" w:rsidRPr="00A11C13">
              <w:t>Трудный ребёнок</w:t>
            </w:r>
            <w:r w:rsidRPr="00A11C13">
              <w:t>»</w:t>
            </w:r>
            <w:r w:rsidR="00BC1C15" w:rsidRPr="00A11C13">
              <w:t xml:space="preserve"> (</w:t>
            </w:r>
            <w:r w:rsidRPr="00A11C13">
              <w:t>«</w:t>
            </w:r>
            <w:r w:rsidR="00BC1C15" w:rsidRPr="00A11C13">
              <w:t>вопросительный знак</w:t>
            </w:r>
            <w:r w:rsidRPr="00A11C13">
              <w:t>»</w:t>
            </w:r>
            <w:r w:rsidR="00BC1C15" w:rsidRPr="00A11C13">
              <w:t>)</w:t>
            </w:r>
          </w:p>
        </w:tc>
        <w:tc>
          <w:tcPr>
            <w:tcW w:w="2357" w:type="dxa"/>
          </w:tcPr>
          <w:p w:rsidR="00BC1C15" w:rsidRPr="00A11C13" w:rsidRDefault="00BC1C15" w:rsidP="00BE47C4">
            <w:pPr>
              <w:pStyle w:val="12"/>
            </w:pPr>
            <w:r w:rsidRPr="00A11C13">
              <w:t>Интенсификация маркетинговых усилий или уход</w:t>
            </w:r>
            <w:r w:rsidR="008A50B9">
              <w:t xml:space="preserve"> </w:t>
            </w:r>
            <w:r w:rsidRPr="00A11C13">
              <w:t>с рынка.</w:t>
            </w:r>
          </w:p>
        </w:tc>
      </w:tr>
      <w:tr w:rsidR="00BC1C15" w:rsidRPr="00A11C13" w:rsidTr="00BE47C4">
        <w:trPr>
          <w:jc w:val="center"/>
        </w:trPr>
        <w:tc>
          <w:tcPr>
            <w:tcW w:w="2357" w:type="dxa"/>
            <w:vAlign w:val="center"/>
          </w:tcPr>
          <w:p w:rsidR="00BC1C15" w:rsidRPr="00A11C13" w:rsidRDefault="00DC1FD1" w:rsidP="00BE47C4">
            <w:pPr>
              <w:pStyle w:val="12"/>
            </w:pPr>
            <w:r w:rsidRPr="00A11C13">
              <w:t>«</w:t>
            </w:r>
            <w:r w:rsidR="00BC1C15" w:rsidRPr="00A11C13">
              <w:t>Дойная корова</w:t>
            </w:r>
            <w:r w:rsidRPr="00A11C13">
              <w:t>»</w:t>
            </w:r>
          </w:p>
        </w:tc>
        <w:tc>
          <w:tcPr>
            <w:tcW w:w="2357" w:type="dxa"/>
          </w:tcPr>
          <w:p w:rsidR="00BC1C15" w:rsidRPr="00A11C13" w:rsidRDefault="00BC1C15" w:rsidP="00BE47C4">
            <w:pPr>
              <w:pStyle w:val="12"/>
            </w:pPr>
            <w:r w:rsidRPr="00A11C13">
              <w:t>Использование прибыли для помощи растущим продуктам, поддержание существующего положения.</w:t>
            </w:r>
          </w:p>
        </w:tc>
        <w:tc>
          <w:tcPr>
            <w:tcW w:w="2357" w:type="dxa"/>
            <w:vAlign w:val="center"/>
          </w:tcPr>
          <w:p w:rsidR="00BC1C15" w:rsidRPr="00A11C13" w:rsidRDefault="00DC1FD1" w:rsidP="00BE47C4">
            <w:pPr>
              <w:pStyle w:val="12"/>
            </w:pPr>
            <w:r w:rsidRPr="00A11C13">
              <w:t>«</w:t>
            </w:r>
            <w:r w:rsidR="00BC1C15" w:rsidRPr="00A11C13">
              <w:t>Собака</w:t>
            </w:r>
            <w:r w:rsidRPr="00A11C13">
              <w:t>»</w:t>
            </w:r>
          </w:p>
        </w:tc>
        <w:tc>
          <w:tcPr>
            <w:tcW w:w="2357" w:type="dxa"/>
          </w:tcPr>
          <w:p w:rsidR="00BC1C15" w:rsidRPr="00A11C13" w:rsidRDefault="00BC1C15" w:rsidP="00BE47C4">
            <w:pPr>
              <w:pStyle w:val="12"/>
            </w:pPr>
            <w:r w:rsidRPr="00A11C13">
              <w:t>Уменьшение усилий или (уход с рынка) сокращение производства.</w:t>
            </w:r>
          </w:p>
        </w:tc>
      </w:tr>
    </w:tbl>
    <w:p w:rsidR="00BC1C15" w:rsidRPr="00A11C13" w:rsidRDefault="00BC1C15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BC1C15" w:rsidRPr="00A11C13" w:rsidRDefault="00BC1C15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Типы продуктов определяются в зависимости от темпов роста отрасли (т.е. рынка сбыта того или иного продукта) и относительной доли предприятия (т. е. её доли в сравнении с ведущими конкурентами) на этом рынке.</w:t>
      </w:r>
      <w:r w:rsidR="0060757B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Чем больше доли рынка того или иного продукта, тем</w:t>
      </w:r>
      <w:r w:rsidR="008A50B9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 xml:space="preserve">больше прибыли он приносит. При этом продукты с высокими темпами роста чаще являются </w:t>
      </w:r>
      <w:r w:rsidR="00EB60DD" w:rsidRPr="00A11C13">
        <w:rPr>
          <w:sz w:val="28"/>
          <w:szCs w:val="28"/>
        </w:rPr>
        <w:t>«</w:t>
      </w:r>
      <w:r w:rsidRPr="00A11C13">
        <w:rPr>
          <w:sz w:val="28"/>
          <w:szCs w:val="28"/>
        </w:rPr>
        <w:t>поглотителями</w:t>
      </w:r>
      <w:r w:rsidR="00EB60DD" w:rsidRPr="00A11C13">
        <w:rPr>
          <w:sz w:val="28"/>
          <w:szCs w:val="28"/>
        </w:rPr>
        <w:t>»</w:t>
      </w:r>
      <w:r w:rsidRPr="00A11C13">
        <w:rPr>
          <w:sz w:val="28"/>
          <w:szCs w:val="28"/>
        </w:rPr>
        <w:t xml:space="preserve"> наличности и испытывают наибольшее давление конкуренции.</w:t>
      </w:r>
      <w:r w:rsidR="00F00FAA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Каждому из вышеперечисленных типов товаров соответствует определённая стратегия.</w:t>
      </w:r>
    </w:p>
    <w:p w:rsidR="00BC1C15" w:rsidRPr="00A11C13" w:rsidRDefault="00EB60DD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«</w:t>
      </w:r>
      <w:r w:rsidR="00BC1C15" w:rsidRPr="00A11C13">
        <w:rPr>
          <w:sz w:val="28"/>
          <w:szCs w:val="28"/>
        </w:rPr>
        <w:t>Звезда</w:t>
      </w:r>
      <w:r w:rsidRPr="00A11C13">
        <w:rPr>
          <w:sz w:val="28"/>
          <w:szCs w:val="28"/>
        </w:rPr>
        <w:t>»</w:t>
      </w:r>
      <w:r w:rsidR="00BC1C15" w:rsidRPr="00A11C13">
        <w:rPr>
          <w:sz w:val="28"/>
          <w:szCs w:val="28"/>
        </w:rPr>
        <w:t xml:space="preserve"> характеризуется лидирующим положением (высокая доля) в развивающейся отрасли (быстрый рост). Её типовая стратегия- интенсификация маркетинговых усилий для поддержания или увеличения доли рынка (наступательная стратегия). Основная цель</w:t>
      </w:r>
      <w:r w:rsidRPr="00A11C13">
        <w:rPr>
          <w:sz w:val="28"/>
          <w:szCs w:val="28"/>
        </w:rPr>
        <w:t xml:space="preserve"> </w:t>
      </w:r>
      <w:r w:rsidR="00BC1C15" w:rsidRPr="00A11C13">
        <w:rPr>
          <w:sz w:val="28"/>
          <w:szCs w:val="28"/>
        </w:rPr>
        <w:t xml:space="preserve">- поддержать отличительные преимущества предприятия в условиях растущей конкуренции. </w:t>
      </w:r>
      <w:r w:rsidRPr="00A11C13">
        <w:rPr>
          <w:sz w:val="28"/>
          <w:szCs w:val="28"/>
        </w:rPr>
        <w:t>«</w:t>
      </w:r>
      <w:r w:rsidR="00BC1C15" w:rsidRPr="00A11C13">
        <w:rPr>
          <w:sz w:val="28"/>
          <w:szCs w:val="28"/>
        </w:rPr>
        <w:t>Звезда</w:t>
      </w:r>
      <w:r w:rsidRPr="00A11C13">
        <w:rPr>
          <w:sz w:val="28"/>
          <w:szCs w:val="28"/>
        </w:rPr>
        <w:t>»</w:t>
      </w:r>
      <w:r w:rsidR="00BC1C15" w:rsidRPr="00A11C13">
        <w:rPr>
          <w:sz w:val="28"/>
          <w:szCs w:val="28"/>
        </w:rPr>
        <w:t xml:space="preserve"> даёт значительные прибыли, но требует больших объёмов ресурсов для финансирования продолжающегося роста. Долго на рынке можно поддерживать или увеличивать через снижение цены, большой квадрантовой рекламы, изменение продукции и / или расширение сбытовой сети. По мере того, как развитие отрасли замедляется, </w:t>
      </w:r>
      <w:r w:rsidRPr="00A11C13">
        <w:rPr>
          <w:sz w:val="28"/>
          <w:szCs w:val="28"/>
        </w:rPr>
        <w:t>«</w:t>
      </w:r>
      <w:r w:rsidR="00BC1C15" w:rsidRPr="00A11C13">
        <w:rPr>
          <w:sz w:val="28"/>
          <w:szCs w:val="28"/>
        </w:rPr>
        <w:t>звезда</w:t>
      </w:r>
      <w:r w:rsidRPr="00A11C13">
        <w:rPr>
          <w:sz w:val="28"/>
          <w:szCs w:val="28"/>
        </w:rPr>
        <w:t>»</w:t>
      </w:r>
      <w:r w:rsidR="00BC1C15" w:rsidRPr="00A11C13">
        <w:rPr>
          <w:sz w:val="28"/>
          <w:szCs w:val="28"/>
        </w:rPr>
        <w:t xml:space="preserve"> превращается в </w:t>
      </w:r>
      <w:r w:rsidRPr="00A11C13">
        <w:rPr>
          <w:sz w:val="28"/>
          <w:szCs w:val="28"/>
        </w:rPr>
        <w:t>«</w:t>
      </w:r>
      <w:r w:rsidR="00BC1C15" w:rsidRPr="00A11C13">
        <w:rPr>
          <w:sz w:val="28"/>
          <w:szCs w:val="28"/>
        </w:rPr>
        <w:t>дойную корову</w:t>
      </w:r>
      <w:r w:rsidRPr="00A11C13">
        <w:rPr>
          <w:sz w:val="28"/>
          <w:szCs w:val="28"/>
        </w:rPr>
        <w:t>»</w:t>
      </w:r>
      <w:r w:rsidR="00BC1C15" w:rsidRPr="00A11C13">
        <w:rPr>
          <w:sz w:val="28"/>
          <w:szCs w:val="28"/>
        </w:rPr>
        <w:t>.</w:t>
      </w:r>
      <w:r w:rsidR="00BE47C4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«</w:t>
      </w:r>
      <w:r w:rsidR="00BC1C15" w:rsidRPr="00A11C13">
        <w:rPr>
          <w:sz w:val="28"/>
          <w:szCs w:val="28"/>
        </w:rPr>
        <w:t>Дойная корова</w:t>
      </w:r>
      <w:r w:rsidRPr="00A11C13">
        <w:rPr>
          <w:sz w:val="28"/>
          <w:szCs w:val="28"/>
        </w:rPr>
        <w:t>»</w:t>
      </w:r>
      <w:r w:rsidR="00BC1C15" w:rsidRPr="00A11C13">
        <w:rPr>
          <w:sz w:val="28"/>
          <w:szCs w:val="28"/>
        </w:rPr>
        <w:t xml:space="preserve"> (или </w:t>
      </w:r>
      <w:r w:rsidRPr="00A11C13">
        <w:rPr>
          <w:sz w:val="28"/>
          <w:szCs w:val="28"/>
        </w:rPr>
        <w:t>«</w:t>
      </w:r>
      <w:r w:rsidR="00BC1C15" w:rsidRPr="00A11C13">
        <w:rPr>
          <w:sz w:val="28"/>
          <w:szCs w:val="28"/>
        </w:rPr>
        <w:t>Денежный мешок</w:t>
      </w:r>
      <w:r w:rsidRPr="00A11C13">
        <w:rPr>
          <w:sz w:val="28"/>
          <w:szCs w:val="28"/>
        </w:rPr>
        <w:t>»</w:t>
      </w:r>
      <w:r w:rsidR="00BC1C15" w:rsidRPr="00A11C13">
        <w:rPr>
          <w:sz w:val="28"/>
          <w:szCs w:val="28"/>
        </w:rPr>
        <w:t xml:space="preserve">) занимает лидирующее положение (высокая доля, большая доля на рынке) в относительно зрелой или сокращающейся отрасли (низкий, медленный рост). Её стратегия- использование прибыли для поддержания доли на рынке и помощи растущим подразделениям (стратегия консолидации). Такой товар обычно имеет преданных приверженцев из числа потребителей, и конкурентам сложно их переманить. Поскольку сбыт относительно стабилен, без значительных затрат на маркетинг </w:t>
      </w:r>
      <w:r w:rsidRPr="00A11C13">
        <w:rPr>
          <w:sz w:val="28"/>
          <w:szCs w:val="28"/>
        </w:rPr>
        <w:t>«</w:t>
      </w:r>
      <w:r w:rsidR="00BC1C15" w:rsidRPr="00A11C13">
        <w:rPr>
          <w:sz w:val="28"/>
          <w:szCs w:val="28"/>
        </w:rPr>
        <w:t>дойная корова</w:t>
      </w:r>
      <w:r w:rsidRPr="00A11C13">
        <w:rPr>
          <w:sz w:val="28"/>
          <w:szCs w:val="28"/>
        </w:rPr>
        <w:t>»</w:t>
      </w:r>
      <w:r w:rsidR="00BC1C15" w:rsidRPr="00A11C13">
        <w:rPr>
          <w:sz w:val="28"/>
          <w:szCs w:val="28"/>
        </w:rPr>
        <w:t xml:space="preserve"> даёт прибыли больше, чем необходимо для поддерживания её доли на рынке, и избыточные средства могут быть использованы, например, для финансирования товара - </w:t>
      </w:r>
      <w:r w:rsidRPr="00A11C13">
        <w:rPr>
          <w:sz w:val="28"/>
          <w:szCs w:val="28"/>
        </w:rPr>
        <w:t>«</w:t>
      </w:r>
      <w:r w:rsidR="00BC1C15" w:rsidRPr="00A11C13">
        <w:rPr>
          <w:sz w:val="28"/>
          <w:szCs w:val="28"/>
        </w:rPr>
        <w:t>звёзды</w:t>
      </w:r>
      <w:r w:rsidRPr="00A11C13">
        <w:rPr>
          <w:sz w:val="28"/>
          <w:szCs w:val="28"/>
        </w:rPr>
        <w:t>»</w:t>
      </w:r>
      <w:r w:rsidR="00BC1C15" w:rsidRPr="00A11C13">
        <w:rPr>
          <w:sz w:val="28"/>
          <w:szCs w:val="28"/>
        </w:rPr>
        <w:t xml:space="preserve">. В отношении </w:t>
      </w:r>
      <w:r w:rsidRPr="00A11C13">
        <w:rPr>
          <w:sz w:val="28"/>
          <w:szCs w:val="28"/>
        </w:rPr>
        <w:t>«</w:t>
      </w:r>
      <w:r w:rsidR="00BC1C15" w:rsidRPr="00A11C13">
        <w:rPr>
          <w:sz w:val="28"/>
          <w:szCs w:val="28"/>
        </w:rPr>
        <w:t>дойной коровы</w:t>
      </w:r>
      <w:r w:rsidRPr="00A11C13">
        <w:rPr>
          <w:sz w:val="28"/>
          <w:szCs w:val="28"/>
        </w:rPr>
        <w:t>»</w:t>
      </w:r>
      <w:r w:rsidR="00BC1C15" w:rsidRPr="00A11C13">
        <w:rPr>
          <w:sz w:val="28"/>
          <w:szCs w:val="28"/>
        </w:rPr>
        <w:t xml:space="preserve"> предприятие ориентируется на напоминающую рекламу, периодические ценовые скидки, поддержание каналов сбыта и предложение новых вариантов для стимулирования повторных покупок.</w:t>
      </w:r>
      <w:r w:rsidR="00BE47C4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«</w:t>
      </w:r>
      <w:r w:rsidR="00BC1C15" w:rsidRPr="00A11C13">
        <w:rPr>
          <w:sz w:val="28"/>
          <w:szCs w:val="28"/>
        </w:rPr>
        <w:t>Трудный ребёнок</w:t>
      </w:r>
      <w:r w:rsidRPr="00A11C13">
        <w:rPr>
          <w:sz w:val="28"/>
          <w:szCs w:val="28"/>
        </w:rPr>
        <w:t>»</w:t>
      </w:r>
      <w:r w:rsidR="00BC1C15" w:rsidRPr="00A11C13">
        <w:rPr>
          <w:sz w:val="28"/>
          <w:szCs w:val="28"/>
        </w:rPr>
        <w:t xml:space="preserve"> (в других вариантах - </w:t>
      </w:r>
      <w:r w:rsidRPr="00A11C13">
        <w:rPr>
          <w:sz w:val="28"/>
          <w:szCs w:val="28"/>
        </w:rPr>
        <w:t>«</w:t>
      </w:r>
      <w:r w:rsidR="00BC1C15" w:rsidRPr="00A11C13">
        <w:rPr>
          <w:sz w:val="28"/>
          <w:szCs w:val="28"/>
        </w:rPr>
        <w:t>телёнок</w:t>
      </w:r>
      <w:r w:rsidRPr="00A11C13">
        <w:rPr>
          <w:sz w:val="28"/>
          <w:szCs w:val="28"/>
        </w:rPr>
        <w:t>»</w:t>
      </w:r>
      <w:r w:rsidR="00BC1C15" w:rsidRPr="00A11C13">
        <w:rPr>
          <w:sz w:val="28"/>
          <w:szCs w:val="28"/>
        </w:rPr>
        <w:t xml:space="preserve">, </w:t>
      </w:r>
      <w:r w:rsidRPr="00A11C13">
        <w:rPr>
          <w:sz w:val="28"/>
          <w:szCs w:val="28"/>
        </w:rPr>
        <w:t>«</w:t>
      </w:r>
      <w:r w:rsidR="00BC1C15" w:rsidRPr="00A11C13">
        <w:rPr>
          <w:sz w:val="28"/>
          <w:szCs w:val="28"/>
        </w:rPr>
        <w:t>вопросительный знак</w:t>
      </w:r>
      <w:r w:rsidRPr="00A11C13">
        <w:rPr>
          <w:sz w:val="28"/>
          <w:szCs w:val="28"/>
        </w:rPr>
        <w:t>»</w:t>
      </w:r>
      <w:r w:rsidR="00BC1C15" w:rsidRPr="00A11C13">
        <w:rPr>
          <w:sz w:val="28"/>
          <w:szCs w:val="28"/>
        </w:rPr>
        <w:t xml:space="preserve">) занимает незначительную долю (маленькая доля на рынке) на развивающемся отраслевом рынке (быстрый рост). В случае наличия в ассортименте такого товара предприятию необходимо сделать выбор из </w:t>
      </w:r>
      <w:r w:rsidR="0032396A" w:rsidRPr="00A11C13">
        <w:rPr>
          <w:sz w:val="28"/>
          <w:szCs w:val="28"/>
        </w:rPr>
        <w:t>дву</w:t>
      </w:r>
      <w:r w:rsidR="00BC1C15" w:rsidRPr="00A11C13">
        <w:rPr>
          <w:sz w:val="28"/>
          <w:szCs w:val="28"/>
        </w:rPr>
        <w:t>х альтернативных стратегий - расширение инвестиций и интенсификации</w:t>
      </w:r>
      <w:r w:rsidR="008A50B9">
        <w:rPr>
          <w:sz w:val="28"/>
          <w:szCs w:val="28"/>
        </w:rPr>
        <w:t xml:space="preserve"> </w:t>
      </w:r>
      <w:r w:rsidR="00BC1C15" w:rsidRPr="00A11C13">
        <w:rPr>
          <w:sz w:val="28"/>
          <w:szCs w:val="28"/>
        </w:rPr>
        <w:t>маркетинга, усилий (наступательная стратегия) или сокращение инвестиций и уход с рынка (дезинвестиционная стратегия). Иногда такое разветвление называют селективной стратегией.</w:t>
      </w:r>
    </w:p>
    <w:p w:rsidR="00A45144" w:rsidRDefault="00BC1C15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Поддержка </w:t>
      </w:r>
      <w:r w:rsidR="00EB60DD" w:rsidRPr="00A11C13">
        <w:rPr>
          <w:sz w:val="28"/>
          <w:szCs w:val="28"/>
        </w:rPr>
        <w:t>«</w:t>
      </w:r>
      <w:r w:rsidRPr="00A11C13">
        <w:rPr>
          <w:sz w:val="28"/>
          <w:szCs w:val="28"/>
        </w:rPr>
        <w:t>трудного ребёнка</w:t>
      </w:r>
      <w:r w:rsidR="00EB60DD" w:rsidRPr="00A11C13">
        <w:rPr>
          <w:sz w:val="28"/>
          <w:szCs w:val="28"/>
        </w:rPr>
        <w:t>»</w:t>
      </w:r>
      <w:r w:rsidRPr="00A11C13">
        <w:rPr>
          <w:sz w:val="28"/>
          <w:szCs w:val="28"/>
        </w:rPr>
        <w:t xml:space="preserve"> со стороны потребителей незначительна, конкурентные преимущества неясны, ведущее положение на рынке занимают товары конкурентов. Для поддержания или увеличения доли на рынке в условиях сильной конкуренции нужны значительные средства. Предприятие должно решить, следует ли увеличивать расходы на продвижение, активнее искать новые каналы сбыта, улучшить характеристики и снизить цены или уйти с рынка. Выбор решения зависит от того, насколько велики шансы на улучшение конкурентной позиции и превращение товара в</w:t>
      </w:r>
      <w:r w:rsidR="008A50B9">
        <w:rPr>
          <w:sz w:val="28"/>
          <w:szCs w:val="28"/>
        </w:rPr>
        <w:t xml:space="preserve"> </w:t>
      </w:r>
      <w:r w:rsidR="00EB60DD" w:rsidRPr="00A11C13">
        <w:rPr>
          <w:sz w:val="28"/>
          <w:szCs w:val="28"/>
        </w:rPr>
        <w:t>«</w:t>
      </w:r>
      <w:r w:rsidRPr="00A11C13">
        <w:rPr>
          <w:sz w:val="28"/>
          <w:szCs w:val="28"/>
        </w:rPr>
        <w:t>звезду</w:t>
      </w:r>
      <w:r w:rsidR="00EB60DD" w:rsidRPr="00A11C13">
        <w:rPr>
          <w:sz w:val="28"/>
          <w:szCs w:val="28"/>
        </w:rPr>
        <w:t>»</w:t>
      </w:r>
      <w:r w:rsidRPr="00A11C13">
        <w:rPr>
          <w:sz w:val="28"/>
          <w:szCs w:val="28"/>
        </w:rPr>
        <w:t xml:space="preserve">, а также от наличия достаточных финансовых ресурсов (например, в лице </w:t>
      </w:r>
      <w:r w:rsidR="00EB60DD" w:rsidRPr="00A11C13">
        <w:rPr>
          <w:sz w:val="28"/>
          <w:szCs w:val="28"/>
        </w:rPr>
        <w:t>«</w:t>
      </w:r>
      <w:r w:rsidRPr="00A11C13">
        <w:rPr>
          <w:sz w:val="28"/>
          <w:szCs w:val="28"/>
        </w:rPr>
        <w:t>дойной коровы</w:t>
      </w:r>
      <w:r w:rsidR="00EB60DD" w:rsidRPr="00A11C13">
        <w:rPr>
          <w:sz w:val="28"/>
          <w:szCs w:val="28"/>
        </w:rPr>
        <w:t>»</w:t>
      </w:r>
      <w:r w:rsidRPr="00A11C13">
        <w:rPr>
          <w:sz w:val="28"/>
          <w:szCs w:val="28"/>
        </w:rPr>
        <w:t>).</w:t>
      </w:r>
      <w:r w:rsidR="00BE47C4">
        <w:rPr>
          <w:sz w:val="28"/>
          <w:szCs w:val="28"/>
        </w:rPr>
        <w:t xml:space="preserve"> </w:t>
      </w:r>
      <w:r w:rsidR="00EB60DD" w:rsidRPr="00A11C13">
        <w:rPr>
          <w:sz w:val="28"/>
          <w:szCs w:val="28"/>
        </w:rPr>
        <w:t>«</w:t>
      </w:r>
      <w:r w:rsidRPr="00A11C13">
        <w:rPr>
          <w:sz w:val="28"/>
          <w:szCs w:val="28"/>
        </w:rPr>
        <w:t>Собака</w:t>
      </w:r>
      <w:r w:rsidR="00EB60DD" w:rsidRPr="00A11C13">
        <w:rPr>
          <w:sz w:val="28"/>
          <w:szCs w:val="28"/>
        </w:rPr>
        <w:t>»</w:t>
      </w:r>
      <w:r w:rsidRPr="00A11C13">
        <w:rPr>
          <w:sz w:val="28"/>
          <w:szCs w:val="28"/>
        </w:rPr>
        <w:t xml:space="preserve"> – это товар с ограниченным объёмом сбыта (низкая доля) в зрелой или сокращающейся (малоперспективной) отрасли (медленный рост). Стратегия в отношении такого товара может быть только одна - уход с рынка (дезинвестиционная стратегия). Несмотря на достаточно длительное присутствие на рынке, этому товару не удалось привлечь к себе достаточное количество потребителей, и он существенно отстаёт от конкурентов по сбыту, имиджу, уровню издержки и т. д. Для него характерны чрезмерные издержки и незначительные возможности роста.</w:t>
      </w:r>
      <w:r w:rsidR="00BE47C4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 xml:space="preserve">Предприятие, выпускающее такой товар, может попытаться выйти на специализированный рынок, извлечь прибыль посредством уменьшения до минимума обеспечивающего обслуживание или уйти с рынка. Маркетинг на этом этапе ориентируется главным образом на следующие мероприятия, имеющие своей целью продление стадии зрелости и отдаление стадии спада: интенсивная </w:t>
      </w:r>
      <w:r w:rsidR="00342FC9" w:rsidRPr="00A11C13">
        <w:rPr>
          <w:sz w:val="28"/>
          <w:szCs w:val="28"/>
        </w:rPr>
        <w:t>«</w:t>
      </w:r>
      <w:r w:rsidRPr="00A11C13">
        <w:rPr>
          <w:sz w:val="28"/>
          <w:szCs w:val="28"/>
        </w:rPr>
        <w:t>напоминающая</w:t>
      </w:r>
      <w:r w:rsidR="00342FC9" w:rsidRPr="00A11C13">
        <w:rPr>
          <w:sz w:val="28"/>
          <w:szCs w:val="28"/>
        </w:rPr>
        <w:t>»</w:t>
      </w:r>
      <w:r w:rsidRPr="00A11C13">
        <w:rPr>
          <w:sz w:val="28"/>
          <w:szCs w:val="28"/>
        </w:rPr>
        <w:t xml:space="preserve"> реклама, периодические ценовые скидки, поддержание каналов сбыта, поиск новых потребителей и предложение новых вариантов товара.</w:t>
      </w:r>
      <w:r w:rsidR="00BE47C4">
        <w:rPr>
          <w:sz w:val="28"/>
          <w:szCs w:val="28"/>
        </w:rPr>
        <w:t xml:space="preserve"> </w:t>
      </w:r>
      <w:r w:rsidR="00A45144" w:rsidRPr="00A11C13">
        <w:rPr>
          <w:sz w:val="28"/>
          <w:szCs w:val="28"/>
        </w:rPr>
        <w:t xml:space="preserve">Используя средние значения конкурентоспособности и активности, определим положение наборов на рынке с помощью матрицы </w:t>
      </w:r>
      <w:r w:rsidR="009B59AD" w:rsidRPr="00A11C13">
        <w:rPr>
          <w:sz w:val="28"/>
          <w:szCs w:val="28"/>
        </w:rPr>
        <w:t>«</w:t>
      </w:r>
      <w:r w:rsidR="00A45144" w:rsidRPr="00A11C13">
        <w:rPr>
          <w:sz w:val="28"/>
          <w:szCs w:val="28"/>
        </w:rPr>
        <w:t>Конкурентоспособность / активность</w:t>
      </w:r>
      <w:r w:rsidR="009B59AD" w:rsidRPr="00A11C13">
        <w:rPr>
          <w:sz w:val="28"/>
          <w:szCs w:val="28"/>
        </w:rPr>
        <w:t>»</w:t>
      </w:r>
      <w:r w:rsidR="00A45144" w:rsidRPr="00A11C13">
        <w:rPr>
          <w:sz w:val="28"/>
          <w:szCs w:val="28"/>
        </w:rPr>
        <w:t xml:space="preserve"> (рис. </w:t>
      </w:r>
      <w:r w:rsidR="009B59AD" w:rsidRPr="00A11C13">
        <w:rPr>
          <w:sz w:val="28"/>
          <w:szCs w:val="28"/>
        </w:rPr>
        <w:t>3</w:t>
      </w:r>
      <w:r w:rsidR="002F5D21" w:rsidRPr="00A11C13">
        <w:rPr>
          <w:sz w:val="28"/>
          <w:szCs w:val="28"/>
        </w:rPr>
        <w:t>).</w:t>
      </w:r>
    </w:p>
    <w:p w:rsidR="001568B6" w:rsidRDefault="002A1C05" w:rsidP="00A11C13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szCs w:val="28"/>
        </w:rPr>
        <w:br w:type="page"/>
      </w:r>
      <w:r w:rsidR="00FF08A4" w:rsidRPr="00A11C13">
        <w:rPr>
          <w:sz w:val="28"/>
          <w:lang w:val="en-US"/>
        </w:rPr>
        <w:object w:dxaOrig="8184" w:dyaOrig="5232">
          <v:shape id="_x0000_i1027" type="#_x0000_t75" style="width:409.5pt;height:261.75pt" o:ole="">
            <v:imagedata r:id="rId10" o:title=""/>
          </v:shape>
          <o:OLEObject Type="Embed" ProgID="MSGraph.Chart.8" ShapeID="_x0000_i1027" DrawAspect="Content" ObjectID="_1544210052" r:id="rId11">
            <o:FieldCodes>\s</o:FieldCodes>
          </o:OLEObject>
        </w:object>
      </w:r>
    </w:p>
    <w:p w:rsidR="00A45144" w:rsidRPr="00A11C13" w:rsidRDefault="00A45144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Рис. </w:t>
      </w:r>
      <w:r w:rsidR="009B59AD" w:rsidRPr="00A11C13">
        <w:rPr>
          <w:sz w:val="28"/>
          <w:szCs w:val="28"/>
        </w:rPr>
        <w:t>3</w:t>
      </w:r>
      <w:r w:rsidRPr="00A11C13">
        <w:rPr>
          <w:sz w:val="28"/>
          <w:szCs w:val="28"/>
        </w:rPr>
        <w:t>. Положение товаров на рынке</w:t>
      </w:r>
    </w:p>
    <w:p w:rsidR="00A45144" w:rsidRPr="00A11C13" w:rsidRDefault="00A45144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F6207C" w:rsidRPr="00A11C13" w:rsidRDefault="00F6207C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Анализируя рис. </w:t>
      </w:r>
      <w:r w:rsidR="00C76459" w:rsidRPr="00A11C13">
        <w:rPr>
          <w:sz w:val="28"/>
          <w:szCs w:val="28"/>
        </w:rPr>
        <w:t>3</w:t>
      </w:r>
      <w:r w:rsidRPr="00A11C13">
        <w:rPr>
          <w:sz w:val="28"/>
          <w:szCs w:val="28"/>
        </w:rPr>
        <w:t xml:space="preserve">, можно прийти к выводу, что </w:t>
      </w:r>
      <w:r w:rsidR="00C76459" w:rsidRPr="00A11C13">
        <w:rPr>
          <w:sz w:val="28"/>
          <w:szCs w:val="28"/>
        </w:rPr>
        <w:t>газовые плиты</w:t>
      </w:r>
      <w:r w:rsidR="008A50B9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 xml:space="preserve">занимают место среди </w:t>
      </w:r>
      <w:r w:rsidR="00EB60DD" w:rsidRPr="00A11C13">
        <w:rPr>
          <w:sz w:val="28"/>
          <w:szCs w:val="28"/>
        </w:rPr>
        <w:t>«</w:t>
      </w:r>
      <w:r w:rsidRPr="00A11C13">
        <w:rPr>
          <w:sz w:val="28"/>
          <w:szCs w:val="28"/>
        </w:rPr>
        <w:t>звёзд</w:t>
      </w:r>
      <w:r w:rsidR="00EB60DD" w:rsidRPr="00A11C13">
        <w:rPr>
          <w:sz w:val="28"/>
          <w:szCs w:val="28"/>
        </w:rPr>
        <w:t>»</w:t>
      </w:r>
      <w:r w:rsidRPr="00A11C13">
        <w:rPr>
          <w:sz w:val="28"/>
          <w:szCs w:val="28"/>
        </w:rPr>
        <w:t>. Это очень прибыльное направление</w:t>
      </w:r>
      <w:r w:rsidR="00C76459" w:rsidRPr="00A11C13">
        <w:rPr>
          <w:sz w:val="28"/>
          <w:szCs w:val="28"/>
        </w:rPr>
        <w:t xml:space="preserve"> деятельности</w:t>
      </w:r>
      <w:r w:rsidRPr="00A11C13">
        <w:rPr>
          <w:sz w:val="28"/>
          <w:szCs w:val="28"/>
        </w:rPr>
        <w:t xml:space="preserve"> предприятия.</w:t>
      </w:r>
      <w:r w:rsidR="00C76459" w:rsidRPr="00A11C13">
        <w:rPr>
          <w:sz w:val="28"/>
          <w:szCs w:val="28"/>
        </w:rPr>
        <w:t xml:space="preserve"> Электрические плиты</w:t>
      </w:r>
      <w:r w:rsidRPr="00A11C13">
        <w:rPr>
          <w:sz w:val="28"/>
          <w:szCs w:val="28"/>
        </w:rPr>
        <w:t xml:space="preserve"> пользуются </w:t>
      </w:r>
      <w:r w:rsidR="00C76459" w:rsidRPr="00A11C13">
        <w:rPr>
          <w:sz w:val="28"/>
          <w:szCs w:val="28"/>
        </w:rPr>
        <w:t xml:space="preserve">ограниченным </w:t>
      </w:r>
      <w:r w:rsidRPr="00A11C13">
        <w:rPr>
          <w:sz w:val="28"/>
          <w:szCs w:val="28"/>
        </w:rPr>
        <w:t>спросом, поскольку</w:t>
      </w:r>
      <w:r w:rsidR="00C76459" w:rsidRPr="00A11C13">
        <w:rPr>
          <w:sz w:val="28"/>
          <w:szCs w:val="28"/>
        </w:rPr>
        <w:t xml:space="preserve"> в г. Йошкар-Оле и РМЭ достаточно немного высотных зданий с электрическими плитами, по сравнению, например с г. Москва.</w:t>
      </w:r>
      <w:r w:rsidRPr="00A11C13">
        <w:rPr>
          <w:sz w:val="28"/>
          <w:szCs w:val="28"/>
        </w:rPr>
        <w:t xml:space="preserve"> </w:t>
      </w:r>
      <w:r w:rsidR="00674CD7" w:rsidRPr="00A11C13">
        <w:rPr>
          <w:sz w:val="28"/>
          <w:szCs w:val="28"/>
        </w:rPr>
        <w:t>Этот р</w:t>
      </w:r>
      <w:r w:rsidRPr="00A11C13">
        <w:rPr>
          <w:sz w:val="28"/>
          <w:szCs w:val="28"/>
        </w:rPr>
        <w:t>ынок можно отнести к медленнорастущим</w:t>
      </w:r>
      <w:r w:rsidR="008F007D" w:rsidRPr="00A11C13">
        <w:rPr>
          <w:sz w:val="28"/>
          <w:szCs w:val="28"/>
        </w:rPr>
        <w:t>,</w:t>
      </w:r>
      <w:r w:rsidRPr="00A11C13">
        <w:rPr>
          <w:sz w:val="28"/>
          <w:szCs w:val="28"/>
        </w:rPr>
        <w:t xml:space="preserve"> </w:t>
      </w:r>
      <w:r w:rsidR="008F007D" w:rsidRPr="00A11C13">
        <w:rPr>
          <w:sz w:val="28"/>
          <w:szCs w:val="28"/>
        </w:rPr>
        <w:t xml:space="preserve">а </w:t>
      </w:r>
      <w:r w:rsidRPr="00A11C13">
        <w:rPr>
          <w:sz w:val="28"/>
          <w:szCs w:val="28"/>
        </w:rPr>
        <w:t xml:space="preserve">товар </w:t>
      </w:r>
      <w:r w:rsidR="008F007D" w:rsidRPr="00A11C13">
        <w:rPr>
          <w:sz w:val="28"/>
          <w:szCs w:val="28"/>
        </w:rPr>
        <w:t>–</w:t>
      </w:r>
      <w:r w:rsidR="008A50B9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 xml:space="preserve">к </w:t>
      </w:r>
      <w:r w:rsidR="00EB60DD" w:rsidRPr="00A11C13">
        <w:rPr>
          <w:sz w:val="28"/>
          <w:szCs w:val="28"/>
        </w:rPr>
        <w:t>«</w:t>
      </w:r>
      <w:r w:rsidRPr="00A11C13">
        <w:rPr>
          <w:sz w:val="28"/>
          <w:szCs w:val="28"/>
        </w:rPr>
        <w:t>дойным коровам</w:t>
      </w:r>
      <w:r w:rsidR="00EB60DD" w:rsidRPr="00A11C13">
        <w:rPr>
          <w:sz w:val="28"/>
          <w:szCs w:val="28"/>
        </w:rPr>
        <w:t>»</w:t>
      </w:r>
      <w:r w:rsidRPr="00A11C13">
        <w:rPr>
          <w:sz w:val="28"/>
          <w:szCs w:val="28"/>
        </w:rPr>
        <w:t>.</w:t>
      </w:r>
    </w:p>
    <w:p w:rsidR="00A45144" w:rsidRPr="00A11C13" w:rsidRDefault="00A45144" w:rsidP="00BE47C4">
      <w:pPr>
        <w:tabs>
          <w:tab w:val="left" w:pos="4880"/>
        </w:tabs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В настоящее время </w:t>
      </w:r>
      <w:r w:rsidR="00601AE8" w:rsidRPr="00A11C13">
        <w:rPr>
          <w:sz w:val="28"/>
          <w:szCs w:val="28"/>
        </w:rPr>
        <w:t>на предприятии</w:t>
      </w:r>
      <w:r w:rsidRPr="00A11C13">
        <w:rPr>
          <w:sz w:val="28"/>
          <w:szCs w:val="28"/>
        </w:rPr>
        <w:t xml:space="preserve"> </w:t>
      </w:r>
      <w:r w:rsidR="00601AE8" w:rsidRPr="00A11C13">
        <w:rPr>
          <w:sz w:val="28"/>
          <w:szCs w:val="28"/>
        </w:rPr>
        <w:t>«</w:t>
      </w:r>
      <w:r w:rsidRPr="00A11C13">
        <w:rPr>
          <w:sz w:val="28"/>
          <w:szCs w:val="28"/>
        </w:rPr>
        <w:t>Лед и пламень</w:t>
      </w:r>
      <w:r w:rsidR="00601AE8" w:rsidRPr="00A11C13">
        <w:rPr>
          <w:sz w:val="28"/>
          <w:szCs w:val="28"/>
        </w:rPr>
        <w:t>»</w:t>
      </w:r>
      <w:r w:rsidRPr="00A11C13">
        <w:rPr>
          <w:sz w:val="28"/>
          <w:szCs w:val="28"/>
        </w:rPr>
        <w:t xml:space="preserve"> существуют планы по продаже новых изделий, т.к. в случае сокращения рынка имеющихся товаров предприятие может оказаться </w:t>
      </w:r>
      <w:r w:rsidR="006410A1" w:rsidRPr="00A11C13">
        <w:rPr>
          <w:sz w:val="28"/>
          <w:szCs w:val="28"/>
        </w:rPr>
        <w:t>«</w:t>
      </w:r>
      <w:r w:rsidRPr="00A11C13">
        <w:rPr>
          <w:sz w:val="28"/>
          <w:szCs w:val="28"/>
        </w:rPr>
        <w:t>не у дел</w:t>
      </w:r>
      <w:r w:rsidR="006410A1" w:rsidRPr="00A11C13">
        <w:rPr>
          <w:sz w:val="28"/>
          <w:szCs w:val="28"/>
        </w:rPr>
        <w:t>»</w:t>
      </w:r>
      <w:r w:rsidRPr="00A11C13">
        <w:rPr>
          <w:sz w:val="28"/>
          <w:szCs w:val="28"/>
        </w:rPr>
        <w:t>. К тому же основные конкуренты подвергаются с этой точки зрения меньшему риску, имея более разнообразный ассортимент продукции.</w:t>
      </w:r>
      <w:r w:rsidR="00BE47C4">
        <w:rPr>
          <w:sz w:val="28"/>
          <w:szCs w:val="28"/>
        </w:rPr>
        <w:t xml:space="preserve"> </w:t>
      </w:r>
      <w:r w:rsidR="006410A1" w:rsidRPr="00A11C13">
        <w:rPr>
          <w:sz w:val="28"/>
          <w:szCs w:val="28"/>
        </w:rPr>
        <w:t>Газовые плиты</w:t>
      </w:r>
      <w:r w:rsidRPr="00A11C13">
        <w:rPr>
          <w:sz w:val="28"/>
          <w:szCs w:val="28"/>
        </w:rPr>
        <w:t xml:space="preserve"> занимают лидирующее положение. </w:t>
      </w:r>
      <w:r w:rsidR="006410A1" w:rsidRPr="00A11C13">
        <w:rPr>
          <w:sz w:val="28"/>
          <w:szCs w:val="28"/>
        </w:rPr>
        <w:t>Поэтому в этом направлении с</w:t>
      </w:r>
      <w:r w:rsidRPr="00A11C13">
        <w:rPr>
          <w:sz w:val="28"/>
          <w:szCs w:val="28"/>
        </w:rPr>
        <w:t>ледует держать позицию лидера, инвестируя и развивая товар</w:t>
      </w:r>
      <w:r w:rsidR="006410A1" w:rsidRPr="00A11C13">
        <w:rPr>
          <w:sz w:val="28"/>
          <w:szCs w:val="28"/>
        </w:rPr>
        <w:t>ный ассортимент</w:t>
      </w:r>
      <w:r w:rsidRPr="00A11C13">
        <w:rPr>
          <w:sz w:val="28"/>
          <w:szCs w:val="28"/>
        </w:rPr>
        <w:t>.</w:t>
      </w:r>
      <w:r w:rsidR="006410A1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 xml:space="preserve">Рынок данных товаров можно было бы расширять за счёт изучения рынка: вкусов потребителей, потребностях, а также быстрой смены ассортимента. Это направление </w:t>
      </w:r>
      <w:r w:rsidR="006C067B" w:rsidRPr="00A11C13">
        <w:rPr>
          <w:sz w:val="28"/>
          <w:szCs w:val="28"/>
        </w:rPr>
        <w:t>необходимо</w:t>
      </w:r>
      <w:r w:rsidRPr="00A11C13">
        <w:rPr>
          <w:sz w:val="28"/>
          <w:szCs w:val="28"/>
        </w:rPr>
        <w:t xml:space="preserve"> расширять. Предполагается, что через полгода – год эта продукция позволит выйти предприятию в ряд стабильных и прибыльных.</w:t>
      </w:r>
      <w:r w:rsidR="00BE47C4">
        <w:rPr>
          <w:sz w:val="28"/>
          <w:szCs w:val="28"/>
        </w:rPr>
        <w:t xml:space="preserve"> </w:t>
      </w:r>
      <w:r w:rsidR="00B76A83" w:rsidRPr="00A11C13">
        <w:rPr>
          <w:sz w:val="28"/>
          <w:szCs w:val="28"/>
        </w:rPr>
        <w:t>На наш взгляд,</w:t>
      </w:r>
      <w:r w:rsidR="008A50B9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 xml:space="preserve">для </w:t>
      </w:r>
      <w:r w:rsidR="00B76A83" w:rsidRPr="00A11C13">
        <w:rPr>
          <w:sz w:val="28"/>
          <w:szCs w:val="28"/>
        </w:rPr>
        <w:t>предприятия</w:t>
      </w:r>
      <w:r w:rsidRPr="00A11C13">
        <w:rPr>
          <w:sz w:val="28"/>
          <w:szCs w:val="28"/>
        </w:rPr>
        <w:t xml:space="preserve"> целесообразен </w:t>
      </w:r>
      <w:r w:rsidR="00B76A83" w:rsidRPr="00A11C13">
        <w:rPr>
          <w:sz w:val="28"/>
          <w:szCs w:val="28"/>
        </w:rPr>
        <w:t xml:space="preserve">такой </w:t>
      </w:r>
      <w:r w:rsidRPr="00A11C13">
        <w:rPr>
          <w:sz w:val="28"/>
          <w:szCs w:val="28"/>
        </w:rPr>
        <w:t xml:space="preserve">вариант стратегии разработки товара </w:t>
      </w:r>
      <w:r w:rsidR="00B76A83" w:rsidRPr="00A11C13">
        <w:rPr>
          <w:sz w:val="28"/>
          <w:szCs w:val="28"/>
        </w:rPr>
        <w:t>как</w:t>
      </w:r>
      <w:r w:rsidRPr="00A11C13">
        <w:rPr>
          <w:sz w:val="28"/>
          <w:szCs w:val="28"/>
        </w:rPr>
        <w:t xml:space="preserve"> дифференциация.</w:t>
      </w:r>
      <w:r w:rsidR="00B76A83" w:rsidRPr="00A11C13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 xml:space="preserve">При этом более дешёвая продукция будет ориентирована на людей пожилого и среднего возраста. А более дорогая, импортная техника (соответственно более качественная) преимущественно на группы населения с более высокими доходами. </w:t>
      </w:r>
      <w:r w:rsidR="003A6B7F" w:rsidRPr="00A11C13">
        <w:rPr>
          <w:sz w:val="28"/>
          <w:szCs w:val="28"/>
        </w:rPr>
        <w:t>Предприятие должно использовать следующие маркетинговые ходы:</w:t>
      </w:r>
      <w:r w:rsidRPr="00A11C13">
        <w:rPr>
          <w:sz w:val="28"/>
          <w:szCs w:val="28"/>
        </w:rPr>
        <w:t xml:space="preserve"> напоминающ</w:t>
      </w:r>
      <w:r w:rsidR="003A6B7F" w:rsidRPr="00A11C13">
        <w:rPr>
          <w:sz w:val="28"/>
          <w:szCs w:val="28"/>
        </w:rPr>
        <w:t>ую</w:t>
      </w:r>
      <w:r w:rsidRPr="00A11C13">
        <w:rPr>
          <w:sz w:val="28"/>
          <w:szCs w:val="28"/>
        </w:rPr>
        <w:t xml:space="preserve"> реклам</w:t>
      </w:r>
      <w:r w:rsidR="003A6B7F" w:rsidRPr="00A11C13">
        <w:rPr>
          <w:sz w:val="28"/>
          <w:szCs w:val="28"/>
        </w:rPr>
        <w:t>у</w:t>
      </w:r>
      <w:r w:rsidRPr="00A11C13">
        <w:rPr>
          <w:sz w:val="28"/>
          <w:szCs w:val="28"/>
        </w:rPr>
        <w:t>, периодические ценовые скидки, поддержание каналов сбыта и предложение новых вариантов для стимулирования повторных покупок.</w:t>
      </w:r>
      <w:r w:rsidR="003A6B7F" w:rsidRPr="00A11C13">
        <w:rPr>
          <w:sz w:val="28"/>
          <w:szCs w:val="28"/>
        </w:rPr>
        <w:t xml:space="preserve"> Ассортимент продукции предприятия должен соответствовать специфическим требованиям потребителей. Следует намечать возможные новые виды продукции и услуг, подстраиваясь под растущие запросы рынка, меняющиеся с ростом технологии.</w:t>
      </w:r>
      <w:r w:rsidR="009677D3" w:rsidRPr="00A11C13">
        <w:rPr>
          <w:sz w:val="28"/>
          <w:szCs w:val="28"/>
        </w:rPr>
        <w:t xml:space="preserve"> Таким образом, можно сделать вывод, что продукция «Лед и пламень» на рынке конкурентоспособна. Однако следует больше внимания уделить</w:t>
      </w:r>
      <w:r w:rsidR="008A50B9">
        <w:rPr>
          <w:sz w:val="28"/>
          <w:szCs w:val="28"/>
        </w:rPr>
        <w:t xml:space="preserve"> </w:t>
      </w:r>
      <w:r w:rsidR="009677D3" w:rsidRPr="00A11C13">
        <w:rPr>
          <w:sz w:val="28"/>
          <w:szCs w:val="28"/>
        </w:rPr>
        <w:t>дизайну, упаковке, и качеству обслуживания, а также рекламе производимой продукции.</w:t>
      </w:r>
    </w:p>
    <w:p w:rsidR="00EA7B1F" w:rsidRPr="00A11C13" w:rsidRDefault="00BE47C4" w:rsidP="00A11C13">
      <w:pPr>
        <w:spacing w:line="360" w:lineRule="auto"/>
        <w:ind w:firstLine="709"/>
        <w:jc w:val="both"/>
        <w:outlineLvl w:val="0"/>
        <w:rPr>
          <w:sz w:val="28"/>
          <w:szCs w:val="28"/>
        </w:rPr>
      </w:pPr>
      <w:bookmarkStart w:id="17" w:name="_Toc255922549"/>
      <w:r>
        <w:rPr>
          <w:sz w:val="28"/>
          <w:szCs w:val="28"/>
        </w:rPr>
        <w:br w:type="page"/>
      </w:r>
      <w:r w:rsidRPr="00A11C13">
        <w:rPr>
          <w:sz w:val="28"/>
          <w:szCs w:val="28"/>
        </w:rPr>
        <w:t>ЗАКЛЮЧЕНИЕ</w:t>
      </w:r>
      <w:bookmarkEnd w:id="17"/>
    </w:p>
    <w:p w:rsidR="00EA7B1F" w:rsidRPr="00A11C13" w:rsidRDefault="00EA7B1F" w:rsidP="00A11C13">
      <w:pPr>
        <w:spacing w:line="360" w:lineRule="auto"/>
        <w:ind w:firstLine="709"/>
        <w:jc w:val="both"/>
        <w:rPr>
          <w:sz w:val="28"/>
          <w:szCs w:val="28"/>
        </w:rPr>
      </w:pPr>
    </w:p>
    <w:p w:rsidR="00EA7B1F" w:rsidRPr="00A11C13" w:rsidRDefault="00EA7B1F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>Систематический и эффективный маркетинг повышает культуру предпринимательской деятельности, позволяет предприятиям эффективно увязывать ресурсы с целями, а цели - с запросами покупателей. Понимание нужд потребителя и процесса покупки является основой успешного маркетинга. Разобравшись с различными участниками процесса покупки и поняв, что оказывает основное влияние на их покупательское поведение, деятель рынка сможет разработать эффективную программу маркетинга в поддержку своего привлекательного предложения, обращенного к целевому рынку.</w:t>
      </w:r>
    </w:p>
    <w:p w:rsidR="00EA7B1F" w:rsidRPr="00A11C13" w:rsidRDefault="00EA7B1F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Таким образом, маркетинг представляет собой вид деятельности, направленной на удовлетворение нужд и потребностей с помощью обмена на рынке, т.е. это работа с рынком. Маркетинг следует рассматривать как систему организации и управления хозяйственной деятельностью, которая ориентирована на удовлетворение потребностей и запросов потребителей через рыночную конкуренцию. Конечной целью маркетинга является получение максимальной прибыли за счет расширения объемов продаж в результате проведения целенаправленной сбытовой политики. </w:t>
      </w:r>
    </w:p>
    <w:p w:rsidR="00EA7B1F" w:rsidRPr="00A11C13" w:rsidRDefault="00EA7B1F" w:rsidP="00A11C13">
      <w:pPr>
        <w:spacing w:line="360" w:lineRule="auto"/>
        <w:ind w:firstLine="709"/>
        <w:jc w:val="both"/>
        <w:rPr>
          <w:sz w:val="28"/>
          <w:szCs w:val="28"/>
        </w:rPr>
      </w:pPr>
      <w:r w:rsidRPr="00A11C13">
        <w:rPr>
          <w:sz w:val="28"/>
          <w:szCs w:val="28"/>
        </w:rPr>
        <w:t xml:space="preserve">С помощью рекламы можно вызвать интерес к новому товару, привлечь внимание покупателей к полезным свойствам товара, напомнить о хорошо известных товарах. Красочные плакаты на местах продаж привлекают покупателей своей яркостью и доступностью понимания. </w:t>
      </w:r>
      <w:r w:rsidR="0072146B" w:rsidRPr="00A11C13">
        <w:rPr>
          <w:sz w:val="28"/>
          <w:szCs w:val="28"/>
        </w:rPr>
        <w:t>О</w:t>
      </w:r>
      <w:r w:rsidRPr="00A11C13">
        <w:rPr>
          <w:sz w:val="28"/>
          <w:szCs w:val="28"/>
        </w:rPr>
        <w:t>сновными направлениями деятельности по маркетингу для</w:t>
      </w:r>
      <w:r w:rsidR="008A50B9">
        <w:rPr>
          <w:sz w:val="28"/>
          <w:szCs w:val="28"/>
        </w:rPr>
        <w:t xml:space="preserve"> </w:t>
      </w:r>
      <w:r w:rsidR="0072146B" w:rsidRPr="00A11C13">
        <w:rPr>
          <w:sz w:val="28"/>
          <w:szCs w:val="28"/>
        </w:rPr>
        <w:t xml:space="preserve">фирмы </w:t>
      </w:r>
      <w:r w:rsidRPr="00A11C13">
        <w:rPr>
          <w:sz w:val="28"/>
          <w:szCs w:val="28"/>
        </w:rPr>
        <w:t>«Лед и пламень» являются реализация нового товара</w:t>
      </w:r>
      <w:r w:rsidR="007A5780" w:rsidRPr="00A11C13">
        <w:rPr>
          <w:sz w:val="28"/>
          <w:szCs w:val="28"/>
        </w:rPr>
        <w:t xml:space="preserve"> (расширение торгового ассортимента)</w:t>
      </w:r>
      <w:r w:rsidRPr="00A11C13">
        <w:rPr>
          <w:sz w:val="28"/>
          <w:szCs w:val="28"/>
        </w:rPr>
        <w:t>, усовершенствование стратегии обслуживания при продаже существующих товаров, рациональная ценовая политика и оформление внешнего вида изделий.</w:t>
      </w:r>
    </w:p>
    <w:p w:rsidR="004F723A" w:rsidRPr="00A11C13" w:rsidRDefault="00BE47C4" w:rsidP="00A11C13">
      <w:pPr>
        <w:overflowPunct/>
        <w:autoSpaceDE/>
        <w:autoSpaceDN/>
        <w:adjustRightInd/>
        <w:spacing w:line="360" w:lineRule="auto"/>
        <w:ind w:firstLine="709"/>
        <w:jc w:val="both"/>
        <w:textAlignment w:val="auto"/>
        <w:outlineLvl w:val="0"/>
        <w:rPr>
          <w:sz w:val="28"/>
          <w:szCs w:val="28"/>
        </w:rPr>
      </w:pPr>
      <w:bookmarkStart w:id="18" w:name="_Toc255922550"/>
      <w:r>
        <w:rPr>
          <w:sz w:val="28"/>
          <w:szCs w:val="28"/>
        </w:rPr>
        <w:br w:type="page"/>
      </w:r>
      <w:r w:rsidRPr="00A11C13">
        <w:rPr>
          <w:sz w:val="28"/>
          <w:szCs w:val="28"/>
        </w:rPr>
        <w:t>СПИСОК ЛИТЕРАТУРЫ</w:t>
      </w:r>
      <w:bookmarkEnd w:id="18"/>
    </w:p>
    <w:p w:rsidR="004F723A" w:rsidRPr="00A11C13" w:rsidRDefault="004F723A" w:rsidP="00A11C13">
      <w:pPr>
        <w:tabs>
          <w:tab w:val="left" w:pos="567"/>
          <w:tab w:val="left" w:pos="709"/>
        </w:tabs>
        <w:overflowPunct/>
        <w:autoSpaceDE/>
        <w:autoSpaceDN/>
        <w:adjustRightInd/>
        <w:spacing w:line="360" w:lineRule="auto"/>
        <w:ind w:firstLine="709"/>
        <w:jc w:val="both"/>
        <w:textAlignment w:val="auto"/>
        <w:rPr>
          <w:sz w:val="28"/>
        </w:rPr>
      </w:pPr>
    </w:p>
    <w:p w:rsidR="004F723A" w:rsidRPr="00A11C13" w:rsidRDefault="004F723A" w:rsidP="00BE47C4">
      <w:pPr>
        <w:numPr>
          <w:ilvl w:val="0"/>
          <w:numId w:val="1"/>
        </w:numPr>
        <w:overflowPunct/>
        <w:autoSpaceDE/>
        <w:autoSpaceDN/>
        <w:adjustRightInd/>
        <w:spacing w:line="360" w:lineRule="auto"/>
        <w:ind w:left="0" w:firstLine="0"/>
        <w:jc w:val="both"/>
        <w:textAlignment w:val="auto"/>
        <w:rPr>
          <w:sz w:val="28"/>
          <w:szCs w:val="28"/>
        </w:rPr>
      </w:pPr>
      <w:r w:rsidRPr="00A11C13">
        <w:rPr>
          <w:sz w:val="28"/>
          <w:szCs w:val="28"/>
        </w:rPr>
        <w:t>Азоев Г.Л. Конкуренция: анализ, стратегия, практика.- М.: Центр</w:t>
      </w:r>
      <w:r w:rsidR="008A50B9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экономики и маркетинга, 2006.- 289 с.</w:t>
      </w:r>
    </w:p>
    <w:p w:rsidR="004F723A" w:rsidRPr="00A11C13" w:rsidRDefault="004F723A" w:rsidP="00BE47C4">
      <w:pPr>
        <w:numPr>
          <w:ilvl w:val="0"/>
          <w:numId w:val="1"/>
        </w:numPr>
        <w:tabs>
          <w:tab w:val="left" w:pos="-142"/>
          <w:tab w:val="left" w:pos="567"/>
          <w:tab w:val="left" w:pos="709"/>
        </w:tabs>
        <w:overflowPunct/>
        <w:autoSpaceDE/>
        <w:autoSpaceDN/>
        <w:adjustRightInd/>
        <w:spacing w:line="360" w:lineRule="auto"/>
        <w:ind w:left="0" w:firstLine="0"/>
        <w:jc w:val="both"/>
        <w:textAlignment w:val="auto"/>
        <w:rPr>
          <w:sz w:val="28"/>
          <w:szCs w:val="28"/>
        </w:rPr>
      </w:pPr>
      <w:r w:rsidRPr="00A11C13">
        <w:rPr>
          <w:sz w:val="28"/>
          <w:szCs w:val="28"/>
        </w:rPr>
        <w:t>Афанасьев Н.П. Маркетинг: стратегия и тактика фирмы.- М.: Финстатинформ, 2005.- 290 с.</w:t>
      </w:r>
    </w:p>
    <w:p w:rsidR="004F723A" w:rsidRPr="00A11C13" w:rsidRDefault="004F723A" w:rsidP="00BE47C4">
      <w:pPr>
        <w:numPr>
          <w:ilvl w:val="0"/>
          <w:numId w:val="1"/>
        </w:numPr>
        <w:tabs>
          <w:tab w:val="left" w:pos="-142"/>
          <w:tab w:val="left" w:pos="567"/>
          <w:tab w:val="left" w:pos="709"/>
        </w:tabs>
        <w:overflowPunct/>
        <w:autoSpaceDE/>
        <w:autoSpaceDN/>
        <w:adjustRightInd/>
        <w:spacing w:line="360" w:lineRule="auto"/>
        <w:ind w:left="0" w:firstLine="0"/>
        <w:jc w:val="both"/>
        <w:textAlignment w:val="auto"/>
        <w:rPr>
          <w:sz w:val="28"/>
          <w:szCs w:val="28"/>
        </w:rPr>
      </w:pPr>
      <w:r w:rsidRPr="00A11C13">
        <w:rPr>
          <w:sz w:val="28"/>
          <w:szCs w:val="28"/>
        </w:rPr>
        <w:t>Багиев Г.Л., Аренков И.А. Основы современного маркетинга: учеб. пособие.- СПб.: СПбУЭФ, 2005.- 116 с.</w:t>
      </w:r>
    </w:p>
    <w:p w:rsidR="004F723A" w:rsidRPr="00A11C13" w:rsidRDefault="004F723A" w:rsidP="00BE47C4">
      <w:pPr>
        <w:numPr>
          <w:ilvl w:val="0"/>
          <w:numId w:val="1"/>
        </w:numPr>
        <w:tabs>
          <w:tab w:val="left" w:pos="567"/>
          <w:tab w:val="left" w:pos="709"/>
        </w:tabs>
        <w:overflowPunct/>
        <w:autoSpaceDE/>
        <w:autoSpaceDN/>
        <w:adjustRightInd/>
        <w:spacing w:line="360" w:lineRule="auto"/>
        <w:ind w:left="0" w:firstLine="0"/>
        <w:jc w:val="both"/>
        <w:textAlignment w:val="auto"/>
        <w:rPr>
          <w:sz w:val="28"/>
          <w:szCs w:val="28"/>
        </w:rPr>
      </w:pPr>
      <w:r w:rsidRPr="00A11C13">
        <w:rPr>
          <w:sz w:val="28"/>
          <w:szCs w:val="28"/>
        </w:rPr>
        <w:t>Голиков Е.А. Маркетинг и логистика: учеб. пособие.- М.: Дашков и К, 2009.- 250 с.</w:t>
      </w:r>
    </w:p>
    <w:p w:rsidR="004F723A" w:rsidRPr="00A11C13" w:rsidRDefault="004F723A" w:rsidP="00BE47C4">
      <w:pPr>
        <w:numPr>
          <w:ilvl w:val="0"/>
          <w:numId w:val="1"/>
        </w:numPr>
        <w:tabs>
          <w:tab w:val="left" w:pos="567"/>
          <w:tab w:val="left" w:pos="709"/>
        </w:tabs>
        <w:overflowPunct/>
        <w:autoSpaceDE/>
        <w:autoSpaceDN/>
        <w:adjustRightInd/>
        <w:spacing w:line="360" w:lineRule="auto"/>
        <w:ind w:left="0" w:firstLine="0"/>
        <w:jc w:val="both"/>
        <w:textAlignment w:val="auto"/>
        <w:rPr>
          <w:sz w:val="28"/>
          <w:szCs w:val="28"/>
        </w:rPr>
      </w:pPr>
      <w:r w:rsidRPr="00A11C13">
        <w:rPr>
          <w:sz w:val="28"/>
          <w:szCs w:val="28"/>
        </w:rPr>
        <w:t>Голубков Е.П. Маркетинг: Выбор лучшего решения.- М.: Экономика, 2008.- 355 с.</w:t>
      </w:r>
    </w:p>
    <w:p w:rsidR="004F723A" w:rsidRPr="00A11C13" w:rsidRDefault="004F723A" w:rsidP="00BE47C4">
      <w:pPr>
        <w:numPr>
          <w:ilvl w:val="0"/>
          <w:numId w:val="1"/>
        </w:numPr>
        <w:tabs>
          <w:tab w:val="left" w:pos="567"/>
          <w:tab w:val="left" w:pos="709"/>
          <w:tab w:val="num" w:pos="1134"/>
        </w:tabs>
        <w:overflowPunct/>
        <w:autoSpaceDE/>
        <w:autoSpaceDN/>
        <w:adjustRightInd/>
        <w:spacing w:line="360" w:lineRule="auto"/>
        <w:ind w:left="0" w:firstLine="0"/>
        <w:jc w:val="both"/>
        <w:textAlignment w:val="auto"/>
        <w:rPr>
          <w:sz w:val="28"/>
          <w:szCs w:val="28"/>
        </w:rPr>
      </w:pPr>
      <w:r w:rsidRPr="00A11C13">
        <w:rPr>
          <w:sz w:val="28"/>
          <w:szCs w:val="28"/>
        </w:rPr>
        <w:t>Котлер Ф. Основы маркетинга / Пер. с англ.- М.: Проспект, 2005.- 733 с.</w:t>
      </w:r>
    </w:p>
    <w:p w:rsidR="004F723A" w:rsidRPr="00A11C13" w:rsidRDefault="004F723A" w:rsidP="00BE47C4">
      <w:pPr>
        <w:numPr>
          <w:ilvl w:val="0"/>
          <w:numId w:val="1"/>
        </w:numPr>
        <w:tabs>
          <w:tab w:val="left" w:pos="567"/>
          <w:tab w:val="left" w:pos="709"/>
        </w:tabs>
        <w:overflowPunct/>
        <w:autoSpaceDE/>
        <w:autoSpaceDN/>
        <w:adjustRightInd/>
        <w:spacing w:line="360" w:lineRule="auto"/>
        <w:ind w:left="0" w:firstLine="0"/>
        <w:jc w:val="both"/>
        <w:textAlignment w:val="auto"/>
        <w:rPr>
          <w:sz w:val="28"/>
          <w:szCs w:val="28"/>
        </w:rPr>
      </w:pPr>
      <w:r w:rsidRPr="00A11C13">
        <w:rPr>
          <w:sz w:val="28"/>
          <w:szCs w:val="28"/>
        </w:rPr>
        <w:t>Лебедев О.Т., Филиппов Т.Ю. Основы маркетинга: Учеб. пособие.- СПб.: МиМ, 2007.- 221 с.</w:t>
      </w:r>
    </w:p>
    <w:p w:rsidR="004F723A" w:rsidRPr="00A11C13" w:rsidRDefault="004F723A" w:rsidP="00BE47C4">
      <w:pPr>
        <w:numPr>
          <w:ilvl w:val="0"/>
          <w:numId w:val="1"/>
        </w:numPr>
        <w:tabs>
          <w:tab w:val="left" w:pos="567"/>
          <w:tab w:val="left" w:pos="709"/>
        </w:tabs>
        <w:overflowPunct/>
        <w:autoSpaceDE/>
        <w:autoSpaceDN/>
        <w:adjustRightInd/>
        <w:spacing w:line="360" w:lineRule="auto"/>
        <w:ind w:left="0" w:firstLine="0"/>
        <w:jc w:val="both"/>
        <w:textAlignment w:val="auto"/>
        <w:rPr>
          <w:sz w:val="28"/>
          <w:szCs w:val="28"/>
        </w:rPr>
      </w:pPr>
      <w:r w:rsidRPr="00A11C13">
        <w:rPr>
          <w:sz w:val="28"/>
          <w:szCs w:val="28"/>
        </w:rPr>
        <w:t>Морозова Г.А. Система маркетинга.- Н. Новгород: Волго-Вят. книж. изд-во, 2002.- 247 с.</w:t>
      </w:r>
    </w:p>
    <w:p w:rsidR="004F723A" w:rsidRPr="00A11C13" w:rsidRDefault="004F723A" w:rsidP="00BE47C4">
      <w:pPr>
        <w:numPr>
          <w:ilvl w:val="0"/>
          <w:numId w:val="1"/>
        </w:numPr>
        <w:tabs>
          <w:tab w:val="left" w:pos="567"/>
          <w:tab w:val="left" w:pos="709"/>
        </w:tabs>
        <w:overflowPunct/>
        <w:autoSpaceDE/>
        <w:autoSpaceDN/>
        <w:adjustRightInd/>
        <w:spacing w:line="360" w:lineRule="auto"/>
        <w:ind w:left="0" w:firstLine="0"/>
        <w:jc w:val="both"/>
        <w:textAlignment w:val="auto"/>
        <w:rPr>
          <w:sz w:val="28"/>
          <w:szCs w:val="28"/>
        </w:rPr>
      </w:pPr>
      <w:r w:rsidRPr="00A11C13">
        <w:rPr>
          <w:sz w:val="28"/>
          <w:szCs w:val="28"/>
        </w:rPr>
        <w:t>Феоктистова Е.М., И.Н. Краснюк. Маркетинг: теория и практика.- М.: Высшая школа, 2003.- 237 с.</w:t>
      </w:r>
    </w:p>
    <w:p w:rsidR="004F723A" w:rsidRPr="00A11C13" w:rsidRDefault="004F723A" w:rsidP="00BE47C4">
      <w:pPr>
        <w:numPr>
          <w:ilvl w:val="0"/>
          <w:numId w:val="1"/>
        </w:numPr>
        <w:tabs>
          <w:tab w:val="left" w:pos="567"/>
          <w:tab w:val="left" w:pos="709"/>
        </w:tabs>
        <w:overflowPunct/>
        <w:autoSpaceDE/>
        <w:autoSpaceDN/>
        <w:adjustRightInd/>
        <w:spacing w:line="360" w:lineRule="auto"/>
        <w:ind w:left="0" w:firstLine="0"/>
        <w:jc w:val="both"/>
        <w:textAlignment w:val="auto"/>
        <w:rPr>
          <w:sz w:val="28"/>
          <w:szCs w:val="28"/>
        </w:rPr>
      </w:pPr>
      <w:r w:rsidRPr="00A11C13">
        <w:rPr>
          <w:sz w:val="28"/>
          <w:szCs w:val="28"/>
        </w:rPr>
        <w:t>Эванс Дж., Берман Б. Маркетинг / Пер. с англ. - М.: Аспект-Пресс, 2007.-</w:t>
      </w:r>
      <w:r w:rsidR="008A50B9">
        <w:rPr>
          <w:sz w:val="28"/>
          <w:szCs w:val="28"/>
        </w:rPr>
        <w:t xml:space="preserve"> </w:t>
      </w:r>
      <w:r w:rsidRPr="00A11C13">
        <w:rPr>
          <w:sz w:val="28"/>
          <w:szCs w:val="28"/>
        </w:rPr>
        <w:t>417 с.</w:t>
      </w:r>
    </w:p>
    <w:sectPr w:rsidR="004F723A" w:rsidRPr="00A11C13" w:rsidSect="00BE47C4">
      <w:headerReference w:type="even" r:id="rId12"/>
      <w:headerReference w:type="default" r:id="rId13"/>
      <w:pgSz w:w="11906" w:h="16838" w:code="9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D4C" w:rsidRDefault="00E45D4C">
      <w:r>
        <w:separator/>
      </w:r>
    </w:p>
  </w:endnote>
  <w:endnote w:type="continuationSeparator" w:id="0">
    <w:p w:rsidR="00E45D4C" w:rsidRDefault="00E45D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ksen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D4C" w:rsidRDefault="00E45D4C">
      <w:r>
        <w:separator/>
      </w:r>
    </w:p>
  </w:footnote>
  <w:footnote w:type="continuationSeparator" w:id="0">
    <w:p w:rsidR="00E45D4C" w:rsidRDefault="00E45D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75E" w:rsidRDefault="0054775E" w:rsidP="00B85283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54775E" w:rsidRDefault="0054775E" w:rsidP="0054775E">
    <w:pPr>
      <w:pStyle w:val="a8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75E" w:rsidRDefault="0054775E" w:rsidP="00B85283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2A1C05">
      <w:rPr>
        <w:rStyle w:val="aa"/>
        <w:noProof/>
      </w:rPr>
      <w:t>21</w:t>
    </w:r>
    <w:r>
      <w:rPr>
        <w:rStyle w:val="aa"/>
      </w:rPr>
      <w:fldChar w:fldCharType="end"/>
    </w:r>
  </w:p>
  <w:p w:rsidR="0054775E" w:rsidRDefault="0054775E" w:rsidP="0054775E">
    <w:pPr>
      <w:pStyle w:val="a8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C81A9A"/>
    <w:multiLevelType w:val="hybridMultilevel"/>
    <w:tmpl w:val="7848032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8000D"/>
    <w:rsid w:val="000158A4"/>
    <w:rsid w:val="000226D2"/>
    <w:rsid w:val="00023839"/>
    <w:rsid w:val="000312CD"/>
    <w:rsid w:val="00085D1C"/>
    <w:rsid w:val="000F3387"/>
    <w:rsid w:val="00120C2C"/>
    <w:rsid w:val="00121FA0"/>
    <w:rsid w:val="001363F4"/>
    <w:rsid w:val="001444C9"/>
    <w:rsid w:val="001452BD"/>
    <w:rsid w:val="00151E83"/>
    <w:rsid w:val="001568B6"/>
    <w:rsid w:val="00181263"/>
    <w:rsid w:val="001D6327"/>
    <w:rsid w:val="0021331F"/>
    <w:rsid w:val="00216CB9"/>
    <w:rsid w:val="00256BB4"/>
    <w:rsid w:val="0027043E"/>
    <w:rsid w:val="00282825"/>
    <w:rsid w:val="00287343"/>
    <w:rsid w:val="00290523"/>
    <w:rsid w:val="002917E5"/>
    <w:rsid w:val="002A1C05"/>
    <w:rsid w:val="002D14EE"/>
    <w:rsid w:val="002D392A"/>
    <w:rsid w:val="002E2248"/>
    <w:rsid w:val="002E2E8B"/>
    <w:rsid w:val="002F5D21"/>
    <w:rsid w:val="003072C8"/>
    <w:rsid w:val="00312896"/>
    <w:rsid w:val="0032396A"/>
    <w:rsid w:val="00342FC9"/>
    <w:rsid w:val="0036198D"/>
    <w:rsid w:val="003A6B7F"/>
    <w:rsid w:val="00407137"/>
    <w:rsid w:val="0040713B"/>
    <w:rsid w:val="00413316"/>
    <w:rsid w:val="004575BB"/>
    <w:rsid w:val="004626C6"/>
    <w:rsid w:val="004C1026"/>
    <w:rsid w:val="004E45F8"/>
    <w:rsid w:val="004F723A"/>
    <w:rsid w:val="00501AFE"/>
    <w:rsid w:val="005027AC"/>
    <w:rsid w:val="00523021"/>
    <w:rsid w:val="005306E3"/>
    <w:rsid w:val="005465EE"/>
    <w:rsid w:val="0054775E"/>
    <w:rsid w:val="00556120"/>
    <w:rsid w:val="0058360F"/>
    <w:rsid w:val="00595919"/>
    <w:rsid w:val="005B4D7A"/>
    <w:rsid w:val="005C6A72"/>
    <w:rsid w:val="00601AE8"/>
    <w:rsid w:val="0060757B"/>
    <w:rsid w:val="006168E3"/>
    <w:rsid w:val="00630700"/>
    <w:rsid w:val="0063702D"/>
    <w:rsid w:val="006410A1"/>
    <w:rsid w:val="00664C2E"/>
    <w:rsid w:val="00665277"/>
    <w:rsid w:val="00674CD7"/>
    <w:rsid w:val="006A085A"/>
    <w:rsid w:val="006C067B"/>
    <w:rsid w:val="006C5DB1"/>
    <w:rsid w:val="006D06ED"/>
    <w:rsid w:val="006E05CE"/>
    <w:rsid w:val="006F312E"/>
    <w:rsid w:val="0072146B"/>
    <w:rsid w:val="00722701"/>
    <w:rsid w:val="007247E1"/>
    <w:rsid w:val="00757B7F"/>
    <w:rsid w:val="007A5780"/>
    <w:rsid w:val="007B19F8"/>
    <w:rsid w:val="007B654A"/>
    <w:rsid w:val="007E196B"/>
    <w:rsid w:val="00862450"/>
    <w:rsid w:val="008830BB"/>
    <w:rsid w:val="008A50B9"/>
    <w:rsid w:val="008B58E7"/>
    <w:rsid w:val="008D4A06"/>
    <w:rsid w:val="008F007D"/>
    <w:rsid w:val="008F2EFC"/>
    <w:rsid w:val="0094684F"/>
    <w:rsid w:val="00954A15"/>
    <w:rsid w:val="0095704D"/>
    <w:rsid w:val="009677D3"/>
    <w:rsid w:val="009B59AD"/>
    <w:rsid w:val="009B5F4E"/>
    <w:rsid w:val="009F6476"/>
    <w:rsid w:val="00A11C13"/>
    <w:rsid w:val="00A17C6F"/>
    <w:rsid w:val="00A33C41"/>
    <w:rsid w:val="00A347EC"/>
    <w:rsid w:val="00A45144"/>
    <w:rsid w:val="00A47BD2"/>
    <w:rsid w:val="00A87314"/>
    <w:rsid w:val="00A90734"/>
    <w:rsid w:val="00AA19BD"/>
    <w:rsid w:val="00AC6AFD"/>
    <w:rsid w:val="00AE5EE4"/>
    <w:rsid w:val="00AF055F"/>
    <w:rsid w:val="00B069F5"/>
    <w:rsid w:val="00B12302"/>
    <w:rsid w:val="00B145E6"/>
    <w:rsid w:val="00B15CA9"/>
    <w:rsid w:val="00B334FF"/>
    <w:rsid w:val="00B76A83"/>
    <w:rsid w:val="00B85283"/>
    <w:rsid w:val="00B979D6"/>
    <w:rsid w:val="00BB3871"/>
    <w:rsid w:val="00BC1C15"/>
    <w:rsid w:val="00BE47C4"/>
    <w:rsid w:val="00C052E5"/>
    <w:rsid w:val="00C23BA4"/>
    <w:rsid w:val="00C25497"/>
    <w:rsid w:val="00C2564B"/>
    <w:rsid w:val="00C35B84"/>
    <w:rsid w:val="00C459BB"/>
    <w:rsid w:val="00C56DC5"/>
    <w:rsid w:val="00C642AB"/>
    <w:rsid w:val="00C74F7D"/>
    <w:rsid w:val="00C76459"/>
    <w:rsid w:val="00C8000D"/>
    <w:rsid w:val="00C8129B"/>
    <w:rsid w:val="00C82F77"/>
    <w:rsid w:val="00C9585B"/>
    <w:rsid w:val="00CA44B8"/>
    <w:rsid w:val="00CA6ACA"/>
    <w:rsid w:val="00CB68B3"/>
    <w:rsid w:val="00D008CB"/>
    <w:rsid w:val="00D1585E"/>
    <w:rsid w:val="00D3085F"/>
    <w:rsid w:val="00D3097A"/>
    <w:rsid w:val="00D36890"/>
    <w:rsid w:val="00D37D12"/>
    <w:rsid w:val="00D37F89"/>
    <w:rsid w:val="00D45044"/>
    <w:rsid w:val="00D82996"/>
    <w:rsid w:val="00D93135"/>
    <w:rsid w:val="00DC1FD1"/>
    <w:rsid w:val="00E35CA0"/>
    <w:rsid w:val="00E45D4C"/>
    <w:rsid w:val="00E50D65"/>
    <w:rsid w:val="00E66CFF"/>
    <w:rsid w:val="00E849A2"/>
    <w:rsid w:val="00EA569B"/>
    <w:rsid w:val="00EA7B1F"/>
    <w:rsid w:val="00EB60DD"/>
    <w:rsid w:val="00EC7079"/>
    <w:rsid w:val="00F00FAA"/>
    <w:rsid w:val="00F071D1"/>
    <w:rsid w:val="00F13BE5"/>
    <w:rsid w:val="00F1542D"/>
    <w:rsid w:val="00F24C5B"/>
    <w:rsid w:val="00F307F0"/>
    <w:rsid w:val="00F51930"/>
    <w:rsid w:val="00F52153"/>
    <w:rsid w:val="00F54192"/>
    <w:rsid w:val="00F6207C"/>
    <w:rsid w:val="00F62160"/>
    <w:rsid w:val="00F70C5E"/>
    <w:rsid w:val="00F85737"/>
    <w:rsid w:val="00FA3A79"/>
    <w:rsid w:val="00FB0961"/>
    <w:rsid w:val="00FB246D"/>
    <w:rsid w:val="00FB2F0F"/>
    <w:rsid w:val="00FC47A8"/>
    <w:rsid w:val="00FF0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64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000D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link w:val="10"/>
    <w:uiPriority w:val="99"/>
    <w:qFormat/>
    <w:rsid w:val="00C8000D"/>
    <w:pPr>
      <w:keepNext/>
      <w:spacing w:before="240" w:after="60"/>
      <w:jc w:val="center"/>
      <w:outlineLvl w:val="0"/>
    </w:pPr>
    <w:rPr>
      <w:rFonts w:ascii="Aksent" w:hAnsi="Aksent"/>
      <w:b/>
      <w:kern w:val="28"/>
      <w:sz w:val="32"/>
    </w:rPr>
  </w:style>
  <w:style w:type="paragraph" w:styleId="2">
    <w:name w:val="heading 2"/>
    <w:basedOn w:val="a"/>
    <w:next w:val="a"/>
    <w:link w:val="20"/>
    <w:uiPriority w:val="99"/>
    <w:qFormat/>
    <w:rsid w:val="006F312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6F312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a3">
    <w:name w:val="цыфры"/>
    <w:basedOn w:val="a"/>
    <w:autoRedefine/>
    <w:uiPriority w:val="99"/>
    <w:rsid w:val="0021331F"/>
    <w:pPr>
      <w:widowControl w:val="0"/>
      <w:overflowPunct/>
      <w:autoSpaceDE/>
      <w:autoSpaceDN/>
      <w:adjustRightInd/>
      <w:jc w:val="center"/>
      <w:textAlignment w:val="auto"/>
    </w:pPr>
    <w:rPr>
      <w:sz w:val="28"/>
    </w:rPr>
  </w:style>
  <w:style w:type="table" w:styleId="a4">
    <w:name w:val="Table Grid"/>
    <w:basedOn w:val="a1"/>
    <w:uiPriority w:val="99"/>
    <w:rsid w:val="00256BB4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ody Text"/>
    <w:basedOn w:val="a"/>
    <w:link w:val="a6"/>
    <w:uiPriority w:val="99"/>
    <w:rsid w:val="00AA19BD"/>
    <w:pPr>
      <w:overflowPunct/>
      <w:autoSpaceDE/>
      <w:autoSpaceDN/>
      <w:adjustRightInd/>
      <w:jc w:val="both"/>
      <w:textAlignment w:val="auto"/>
    </w:pPr>
    <w:rPr>
      <w:rFonts w:ascii="Arial" w:hAnsi="Arial"/>
      <w:sz w:val="28"/>
    </w:rPr>
  </w:style>
  <w:style w:type="character" w:customStyle="1" w:styleId="a6">
    <w:name w:val="Основной текст Знак"/>
    <w:link w:val="a5"/>
    <w:uiPriority w:val="99"/>
    <w:semiHidden/>
    <w:locked/>
    <w:rPr>
      <w:rFonts w:cs="Times New Roman"/>
      <w:sz w:val="20"/>
      <w:szCs w:val="20"/>
    </w:rPr>
  </w:style>
  <w:style w:type="paragraph" w:styleId="11">
    <w:name w:val="toc 1"/>
    <w:basedOn w:val="a"/>
    <w:next w:val="a"/>
    <w:autoRedefine/>
    <w:uiPriority w:val="99"/>
    <w:semiHidden/>
    <w:rsid w:val="00FB2F0F"/>
  </w:style>
  <w:style w:type="character" w:styleId="a7">
    <w:name w:val="Hyperlink"/>
    <w:uiPriority w:val="99"/>
    <w:rsid w:val="00FB2F0F"/>
    <w:rPr>
      <w:rFonts w:cs="Times New Roman"/>
      <w:color w:val="0000FF"/>
      <w:u w:val="single"/>
    </w:rPr>
  </w:style>
  <w:style w:type="paragraph" w:styleId="a8">
    <w:name w:val="header"/>
    <w:basedOn w:val="a"/>
    <w:link w:val="a9"/>
    <w:uiPriority w:val="99"/>
    <w:rsid w:val="0054775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locked/>
    <w:rPr>
      <w:rFonts w:cs="Times New Roman"/>
      <w:sz w:val="20"/>
      <w:szCs w:val="20"/>
    </w:rPr>
  </w:style>
  <w:style w:type="character" w:styleId="aa">
    <w:name w:val="page number"/>
    <w:uiPriority w:val="99"/>
    <w:rsid w:val="0054775E"/>
    <w:rPr>
      <w:rFonts w:cs="Times New Roman"/>
    </w:rPr>
  </w:style>
  <w:style w:type="paragraph" w:customStyle="1" w:styleId="12">
    <w:name w:val="Стиль1"/>
    <w:basedOn w:val="a"/>
    <w:uiPriority w:val="99"/>
    <w:rsid w:val="008A50B9"/>
    <w:pPr>
      <w:spacing w:line="360" w:lineRule="auto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3288</Words>
  <Characters>21527</Characters>
  <Application>Microsoft Office Word</Application>
  <DocSecurity>0</DocSecurity>
  <Lines>850</Lines>
  <Paragraphs>415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3</vt:lpstr>
    </vt:vector>
  </TitlesOfParts>
  <Company/>
  <LinksUpToDate>false</LinksUpToDate>
  <CharactersWithSpaces>24447</CharactersWithSpaces>
  <SharedDoc>false</SharedDoc>
  <HLinks>
    <vt:vector size="36" baseType="variant">
      <vt:variant>
        <vt:i4>1835056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_Toc255922550</vt:lpwstr>
      </vt:variant>
      <vt:variant>
        <vt:i4>1900592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_Toc255922549</vt:lpwstr>
      </vt:variant>
      <vt:variant>
        <vt:i4>1900592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_Toc255922548</vt:lpwstr>
      </vt:variant>
      <vt:variant>
        <vt:i4>1900592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_Toc255922547</vt:lpwstr>
      </vt:variant>
      <vt:variant>
        <vt:i4>1900592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_Toc255922546</vt:lpwstr>
      </vt:variant>
      <vt:variant>
        <vt:i4>1900592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_Toc255922545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</dc:title>
  <dc:subject/>
  <dc:creator/>
  <cp:keywords/>
  <dc:description/>
  <cp:lastModifiedBy>Alex</cp:lastModifiedBy>
  <cp:revision>2</cp:revision>
  <dcterms:created xsi:type="dcterms:W3CDTF">2016-12-25T09:42:00Z</dcterms:created>
  <dcterms:modified xsi:type="dcterms:W3CDTF">2016-12-25T09:42:00Z</dcterms:modified>
</cp:coreProperties>
</file>