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1C3" w:rsidRDefault="000C71C3" w:rsidP="008E4506">
      <w:pPr>
        <w:rPr>
          <w:rStyle w:val="a3"/>
          <w:rFonts w:ascii="inherit" w:hAnsi="inherit" w:cs="Arial"/>
          <w:color w:val="173289"/>
          <w:sz w:val="20"/>
          <w:szCs w:val="20"/>
        </w:rPr>
      </w:pPr>
      <w:bookmarkStart w:id="0" w:name="_GoBack"/>
      <w:bookmarkEnd w:id="0"/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173289"/>
          <w:sz w:val="20"/>
          <w:szCs w:val="20"/>
        </w:rPr>
        <w:t>С момента приготовления первого мамонта на костре прошло немало времени.  Человек понял, что пища оказывает влияние и на его желудок, и на внешность, и на психическое состояние. Еда превратилась не только в физиологическую потребность, но и в несказанное удовольствие.  От того, какую пищу и в каком количестве мы употребляем, как она приготовлена, из каких ингредиентов состоит, напрямую зависят наше здоровье и долголетие.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Вот почему профессию повара считают одной из самых важных в деле создания комфортных условий проживания. Искусство повара помогает человеку укрепить здоровье, насладиться вкусовыми качествами тех или иных продуктов. Правильно приготовленная еда — это залог хорошего самочувствия и отличного настроения, поскольку пища идет на построение тканей тела человека, снабжает его энергией и необходимыми питательными веществами. Профессия повара востребована в любой отрасли. Хороший специалист по приготовлению пищи нужен везде: в роддоме, детском саду, на заводе, в современном офисе и шикарном ресторане.</w:t>
      </w:r>
    </w:p>
    <w:p w:rsidR="008E4506" w:rsidRDefault="008E4506" w:rsidP="008E4506">
      <w:pPr>
        <w:pStyle w:val="4"/>
        <w:spacing w:before="0" w:beforeAutospacing="0" w:after="0" w:afterAutospacing="0"/>
        <w:rPr>
          <w:rFonts w:ascii="inherit" w:hAnsi="inherit" w:cs="Arial"/>
          <w:color w:val="666666"/>
        </w:rPr>
      </w:pPr>
      <w:r>
        <w:rPr>
          <w:rFonts w:ascii="inherit" w:hAnsi="inherit" w:cs="Arial"/>
          <w:color w:val="666666"/>
        </w:rPr>
        <w:t>Качества, необходимые для овладения профессией повара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Фантазия.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Грош цена мастеру, который не умеет сочинять новые блюда и не хранит тайны своих рецептов.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Изобретательность.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Нередко приходится выкручиваться, имея лишь скудный набор продуктов, из которых необходимо приготовить шикарный обед.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Творческое воображение помогает конкурировать с мастерами, блюда которых представляют собой настоящие произведения искусства.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Зрение.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Степень готовности блюд и их качество повар определяет, что называется, на глаз. Хорошая зрительная память на цвет и формы продуктов также не будет помехой.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Обоняние.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Говорят, не существует осетрины второй свежести. Она бывает либо свежей, либо нет. Чтобы не пришлось убеждать гостей, что на стол была подана рыба второй свежести, профессиональному повару не обойтись без чувствительного носа.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Память.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По кулинарным книгам готовят только начинающие хозяйки. У маэстро все рецепты в голове. Да и как можно, колдуя над продуктами, забывать об их калорийности, правилах составления меню, технологии приготовления пищи?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Вкусовое восприятие.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Без него делать на кухне нечего. Если ваше «произведение» не в состоянии съесть ни один человек, а вам оно будет казаться замечательным, то вы рискуете навсегда остаться без благодарных едоков.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Осязание.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Попробуйте-ка испечь хорошие пироги, не имея представления о том, какой консистенции должно быть превосходное тесто.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Терпеливость, выносливость, наблюдательность и доброжелательность.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Необходимость этих качеств даже не обсуждается. Они обязательны априори. Это понятно каждому. Без всяких комментариев.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Style w:val="a3"/>
          <w:rFonts w:ascii="inherit" w:hAnsi="inherit" w:cs="Arial"/>
          <w:color w:val="666666"/>
          <w:sz w:val="20"/>
          <w:szCs w:val="20"/>
        </w:rPr>
        <w:t>Физическая выносливость.</w:t>
      </w:r>
      <w:r>
        <w:rPr>
          <w:rStyle w:val="apple-converted-space"/>
          <w:rFonts w:ascii="inherit" w:hAnsi="inherit" w:cs="Arial"/>
          <w:color w:val="666666"/>
          <w:sz w:val="20"/>
          <w:szCs w:val="20"/>
        </w:rPr>
        <w:t> </w:t>
      </w:r>
      <w:r>
        <w:rPr>
          <w:rFonts w:ascii="inherit" w:hAnsi="inherit" w:cs="Arial"/>
          <w:color w:val="666666"/>
          <w:sz w:val="20"/>
          <w:szCs w:val="20"/>
        </w:rPr>
        <w:t>Современный повар работает на самых разных предприятиях общественного питания. Многие технологические процессы ему приходится выполнять вручную в условиях резких колебаний температур, поэтому тяготы этой профессии под силу человеку, обладающему определенной физической выносливостью.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Профессию повара можно приобрести в специальных колледжах, среднетехнических учебных заведениях.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Для тех, кто решил остановить свой выбор на этой профессии, приводим любопытную таблицу, составленную Швейцарским сообществом банков.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 </w:t>
      </w:r>
    </w:p>
    <w:p w:rsidR="008E4506" w:rsidRDefault="008E4506" w:rsidP="008E4506">
      <w:pPr>
        <w:rPr>
          <w:rFonts w:ascii="inherit" w:hAnsi="inherit" w:cs="Arial"/>
          <w:color w:val="666666"/>
          <w:sz w:val="20"/>
          <w:szCs w:val="20"/>
        </w:rPr>
      </w:pPr>
      <w:r>
        <w:rPr>
          <w:rFonts w:ascii="inherit" w:hAnsi="inherit" w:cs="Arial"/>
          <w:color w:val="666666"/>
          <w:sz w:val="20"/>
          <w:szCs w:val="20"/>
        </w:rPr>
        <w:t>В ней вы найдете средние показатели ежегодного дохода (в евро) повара, размер налогов и социальных выплат от начисленной ему заработной платы, количество рабочих часов в неделю и число оплачиваемых дней отпуска в год в 26 городах мира.</w:t>
      </w:r>
    </w:p>
    <w:p w:rsidR="007A248A" w:rsidRDefault="007A248A"/>
    <w:sectPr w:rsidR="007A24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4506"/>
    <w:rsid w:val="000C71C3"/>
    <w:rsid w:val="00136ABA"/>
    <w:rsid w:val="007A248A"/>
    <w:rsid w:val="008E4506"/>
    <w:rsid w:val="0099394A"/>
    <w:rsid w:val="00B764D3"/>
    <w:rsid w:val="00EF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4">
    <w:name w:val="heading 4"/>
    <w:basedOn w:val="a"/>
    <w:qFormat/>
    <w:rsid w:val="008E4506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8E4506"/>
    <w:rPr>
      <w:b/>
      <w:bCs/>
    </w:rPr>
  </w:style>
  <w:style w:type="character" w:customStyle="1" w:styleId="apple-converted-space">
    <w:name w:val="apple-converted-space"/>
    <w:basedOn w:val="a0"/>
    <w:rsid w:val="008E45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4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7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05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5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2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5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8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6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2923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 момента приготовления первого мамонта на костре прошло немало времени</vt:lpstr>
    </vt:vector>
  </TitlesOfParts>
  <Company/>
  <LinksUpToDate>false</LinksUpToDate>
  <CharactersWithSpaces>3368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момента приготовления первого мамонта на костре прошло немало времени</dc:title>
  <dc:subject/>
  <dc:creator/>
  <cp:keywords/>
  <dc:description/>
  <cp:lastModifiedBy>Alex</cp:lastModifiedBy>
  <cp:revision>2</cp:revision>
  <dcterms:created xsi:type="dcterms:W3CDTF">2016-12-15T07:32:00Z</dcterms:created>
  <dcterms:modified xsi:type="dcterms:W3CDTF">2016-12-15T07:32:00Z</dcterms:modified>
</cp:coreProperties>
</file>