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2A51" w:rsidRPr="00E84C29" w:rsidRDefault="00E02A51" w:rsidP="00E84C29">
      <w:pPr>
        <w:spacing w:after="0" w:line="360" w:lineRule="auto"/>
        <w:ind w:firstLine="709"/>
        <w:jc w:val="center"/>
        <w:rPr>
          <w:rFonts w:ascii="Times New Roman" w:hAnsi="Times New Roman"/>
          <w:i/>
          <w:sz w:val="28"/>
          <w:szCs w:val="28"/>
        </w:rPr>
      </w:pPr>
      <w:bookmarkStart w:id="0" w:name="_GoBack"/>
      <w:bookmarkEnd w:id="0"/>
      <w:r w:rsidRPr="00E84C29">
        <w:rPr>
          <w:rFonts w:ascii="Times New Roman" w:hAnsi="Times New Roman"/>
          <w:i/>
          <w:sz w:val="28"/>
          <w:szCs w:val="28"/>
        </w:rPr>
        <w:t>МИНИСТЕРСТВО ОБРАЗОВАНИЯ И НАУКИ РОССИЙСКОЙ ФЕДЕРАЦИИ</w:t>
      </w:r>
    </w:p>
    <w:p w:rsidR="00E02A51" w:rsidRPr="00E84C29" w:rsidRDefault="00E02A51" w:rsidP="00E84C29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E84C29">
        <w:rPr>
          <w:rFonts w:ascii="Times New Roman" w:hAnsi="Times New Roman"/>
          <w:sz w:val="28"/>
          <w:szCs w:val="28"/>
        </w:rPr>
        <w:t>ВЛАДИВОСТОКСКИЙ ГОСУДАРСТВЕННЫЙ ПРОФЕССИОНАЛЬНО–ПЕДАГОГИЧЕСКИЙ КОЛЛЕДЖ</w:t>
      </w:r>
      <w:r w:rsidR="00F14A4B" w:rsidRPr="00E84C29">
        <w:rPr>
          <w:rFonts w:ascii="Times New Roman" w:hAnsi="Times New Roman"/>
          <w:sz w:val="28"/>
          <w:szCs w:val="28"/>
        </w:rPr>
        <w:t xml:space="preserve"> </w:t>
      </w:r>
      <w:r w:rsidRPr="00E84C29">
        <w:rPr>
          <w:rFonts w:ascii="Times New Roman" w:hAnsi="Times New Roman"/>
          <w:sz w:val="28"/>
          <w:szCs w:val="28"/>
        </w:rPr>
        <w:t>ВГУЭС</w:t>
      </w:r>
    </w:p>
    <w:p w:rsidR="00E02A51" w:rsidRPr="00E84C29" w:rsidRDefault="00E02A51" w:rsidP="00E84C29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E02A51" w:rsidRPr="00E84C29" w:rsidRDefault="00E02A51" w:rsidP="00E84C29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E02A51" w:rsidRPr="00E84C29" w:rsidRDefault="00E02A51" w:rsidP="00E84C29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E02A51" w:rsidRPr="00E84C29" w:rsidRDefault="00E02A51" w:rsidP="00E84C29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E02A51" w:rsidRPr="00E84C29" w:rsidRDefault="00E02A51" w:rsidP="00E84C29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E02A51" w:rsidRPr="00E84C29" w:rsidRDefault="00E02A51" w:rsidP="00E84C29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E84C29" w:rsidRDefault="00E84C29" w:rsidP="00E84C29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E84C29" w:rsidRDefault="00E84C29" w:rsidP="00E84C29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E84C29" w:rsidRDefault="00E84C29" w:rsidP="00E84C29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75424E" w:rsidRDefault="0075424E" w:rsidP="0075424E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75424E" w:rsidRPr="00E84C29" w:rsidRDefault="0075424E" w:rsidP="0075424E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E84C29">
        <w:rPr>
          <w:rFonts w:ascii="Times New Roman" w:hAnsi="Times New Roman"/>
          <w:sz w:val="28"/>
          <w:szCs w:val="28"/>
        </w:rPr>
        <w:t>Контрольная работа</w:t>
      </w:r>
    </w:p>
    <w:p w:rsidR="00E02A51" w:rsidRPr="00E84C29" w:rsidRDefault="00127373" w:rsidP="00E84C29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E84C29">
        <w:rPr>
          <w:rFonts w:ascii="Times New Roman" w:hAnsi="Times New Roman"/>
          <w:sz w:val="28"/>
          <w:szCs w:val="28"/>
        </w:rPr>
        <w:t>Технология продукции общественного питания</w:t>
      </w:r>
    </w:p>
    <w:p w:rsidR="00E02A51" w:rsidRPr="00E84C29" w:rsidRDefault="00E02A51" w:rsidP="00E84C29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F14A4B" w:rsidRPr="00E84C29" w:rsidRDefault="00F14A4B" w:rsidP="00E84C29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F14A4B" w:rsidRPr="00E84C29" w:rsidRDefault="00E02A51" w:rsidP="00F14A4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84C29">
        <w:rPr>
          <w:rFonts w:ascii="Times New Roman" w:hAnsi="Times New Roman"/>
          <w:sz w:val="28"/>
          <w:szCs w:val="28"/>
        </w:rPr>
        <w:t>Контрольная работа</w:t>
      </w:r>
    </w:p>
    <w:p w:rsidR="00F14A4B" w:rsidRPr="00E84C29" w:rsidRDefault="00E02A51" w:rsidP="00F14A4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84C29">
        <w:rPr>
          <w:rFonts w:ascii="Times New Roman" w:hAnsi="Times New Roman"/>
          <w:sz w:val="28"/>
          <w:szCs w:val="28"/>
        </w:rPr>
        <w:t>Студентки группы 851Т</w:t>
      </w:r>
    </w:p>
    <w:p w:rsidR="00F14A4B" w:rsidRPr="00E84C29" w:rsidRDefault="00E02A51" w:rsidP="00F14A4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84C29">
        <w:rPr>
          <w:rFonts w:ascii="Times New Roman" w:hAnsi="Times New Roman"/>
          <w:sz w:val="28"/>
          <w:szCs w:val="28"/>
        </w:rPr>
        <w:t>Заочного отделения</w:t>
      </w:r>
    </w:p>
    <w:p w:rsidR="00E02A51" w:rsidRPr="00E84C29" w:rsidRDefault="00E02A51" w:rsidP="00F14A4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84C29">
        <w:rPr>
          <w:rFonts w:ascii="Times New Roman" w:hAnsi="Times New Roman"/>
          <w:sz w:val="28"/>
          <w:szCs w:val="28"/>
        </w:rPr>
        <w:t>Марковой Е.А</w:t>
      </w:r>
    </w:p>
    <w:p w:rsidR="00E02A51" w:rsidRPr="00F470BF" w:rsidRDefault="00F14A4B" w:rsidP="00F14A4B">
      <w:pPr>
        <w:spacing w:after="0" w:line="360" w:lineRule="auto"/>
        <w:ind w:firstLine="709"/>
        <w:jc w:val="both"/>
        <w:rPr>
          <w:rFonts w:ascii="Times New Roman" w:hAnsi="Times New Roman"/>
          <w:caps/>
          <w:sz w:val="28"/>
          <w:szCs w:val="32"/>
        </w:rPr>
      </w:pPr>
      <w:r w:rsidRPr="00E84C29">
        <w:rPr>
          <w:rFonts w:ascii="Times New Roman" w:hAnsi="Times New Roman"/>
          <w:sz w:val="28"/>
          <w:szCs w:val="28"/>
        </w:rPr>
        <w:br w:type="page"/>
      </w:r>
      <w:r w:rsidR="00E02A51" w:rsidRPr="00F470BF">
        <w:rPr>
          <w:rFonts w:ascii="Times New Roman" w:hAnsi="Times New Roman"/>
          <w:caps/>
          <w:sz w:val="28"/>
          <w:szCs w:val="28"/>
        </w:rPr>
        <w:t>1</w:t>
      </w:r>
      <w:r w:rsidR="00E02A51" w:rsidRPr="00F470BF">
        <w:rPr>
          <w:rFonts w:ascii="Times New Roman" w:hAnsi="Times New Roman"/>
          <w:caps/>
          <w:sz w:val="28"/>
          <w:szCs w:val="32"/>
        </w:rPr>
        <w:t>.</w:t>
      </w:r>
      <w:r w:rsidRPr="00F470BF">
        <w:rPr>
          <w:rFonts w:ascii="Times New Roman" w:hAnsi="Times New Roman"/>
          <w:caps/>
          <w:sz w:val="28"/>
          <w:szCs w:val="32"/>
        </w:rPr>
        <w:t xml:space="preserve"> </w:t>
      </w:r>
      <w:r w:rsidR="00E02A51" w:rsidRPr="00F470BF">
        <w:rPr>
          <w:rFonts w:ascii="Times New Roman" w:hAnsi="Times New Roman"/>
          <w:caps/>
          <w:sz w:val="28"/>
          <w:szCs w:val="32"/>
        </w:rPr>
        <w:t>Яйца. Их значение в питании человека. Приготовление блюд</w:t>
      </w:r>
      <w:r w:rsidRPr="00F470BF">
        <w:rPr>
          <w:rFonts w:ascii="Times New Roman" w:hAnsi="Times New Roman"/>
          <w:caps/>
          <w:sz w:val="28"/>
          <w:szCs w:val="32"/>
        </w:rPr>
        <w:t xml:space="preserve"> </w:t>
      </w:r>
      <w:r w:rsidR="00E02A51" w:rsidRPr="00F470BF">
        <w:rPr>
          <w:rFonts w:ascii="Times New Roman" w:hAnsi="Times New Roman"/>
          <w:caps/>
          <w:sz w:val="28"/>
          <w:szCs w:val="32"/>
        </w:rPr>
        <w:t>из яиц (отварные)</w:t>
      </w:r>
    </w:p>
    <w:p w:rsidR="00E02A51" w:rsidRPr="00E84C29" w:rsidRDefault="00E02A51" w:rsidP="00F14A4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32"/>
        </w:rPr>
      </w:pPr>
    </w:p>
    <w:p w:rsidR="00F14A4B" w:rsidRPr="00E84C29" w:rsidRDefault="00E02A51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В зависимости от вида птицы различают яйца куриные, утиные, гусиные, индюшиные. Основной товарной продукцией являются куриные яйца. Яйца водоплавающей птицы не используют в общественном питании, так как они могут содержать вредные для организма человека микроорганизмы.</w:t>
      </w:r>
    </w:p>
    <w:p w:rsidR="00F14A4B" w:rsidRPr="00E84C29" w:rsidRDefault="00E02A51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Блюда из яиц имеют большое значение в питании человека. Их пищевая ценность обуславливается прежде всего содержанием белков, жира, витамина А, В, В2, содержанием минеральных веществ, железа, фосфора, калия, серы и других веществ. Особо ценны в яйцах белки, в белке яйца белков меньше, чем в желтке,-4%. Белок Лизоцим является сильным антибиотиком и убивает микробы, поэтому врачи рекомендуют их пить при желудочно-кишечных заболеваниях. Витамин Н (Биотин) участвует в регуляции нервно-рефлекторных систем. Желток более ценный продукт. В нем обнаружены жироподобные вещества – холин, лецитин, вещество нормализующее жировой обмен. Много содержится холестерина, поэтому ограничивается количество потребляемых яиц.</w:t>
      </w:r>
    </w:p>
    <w:p w:rsidR="00F14A4B" w:rsidRPr="00E84C29" w:rsidRDefault="00E02A51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 xml:space="preserve">Наиболее ценный продукт – диетические и свежие яйца. Яйца перед кулинарной обработкой проверяют на доброкачественность через овоскоп. Скорлупа яиц является источником бактериального загрязнения. Их перед тепловой обработкой промывают в растворе 1-2% питьевой соды и 1% растворе хлорамина. </w:t>
      </w:r>
    </w:p>
    <w:p w:rsidR="00F14A4B" w:rsidRPr="00E84C29" w:rsidRDefault="00E02A51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Широкое применение в общественном питании получили продукты переработки яиц (меланж и яичный порошок).</w:t>
      </w:r>
    </w:p>
    <w:p w:rsidR="00F14A4B" w:rsidRPr="00E84C29" w:rsidRDefault="00E02A51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Меланж представляет собой смесь яичных белков и желтков.</w:t>
      </w:r>
    </w:p>
    <w:p w:rsidR="00E02A51" w:rsidRPr="00E84C29" w:rsidRDefault="00E02A51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Яичный порошок – это высушенная смесь белков и желтков яиц.</w:t>
      </w:r>
    </w:p>
    <w:p w:rsidR="00F14A4B" w:rsidRPr="00E84C29" w:rsidRDefault="00E02A51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По способу тепловой обработки блюда из яиц делятся на отварные, жареные и запеченные.</w:t>
      </w:r>
    </w:p>
    <w:p w:rsidR="00F14A4B" w:rsidRPr="00E84C29" w:rsidRDefault="00E02A51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Яйца варят в скорлупе и без скорлупы. Для варки яиц применяют яйцеварки, кастрюли, сотейники, котлы со специальными сетчатыми вкладышами, с помощью которых их удобно закладывать и вынимать из воды. Для варки одного яйца берут 250-300г воды. В зависимости от времени варки получают яйцо различной консистенции – всмятку, в мешочек, в крутую. Перед варкой чтоб не треснула скорлупа, яйца выдерживают 1 час при комнатной температуре.</w:t>
      </w:r>
    </w:p>
    <w:p w:rsidR="00F14A4B" w:rsidRPr="00E84C29" w:rsidRDefault="00E02A51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i/>
          <w:sz w:val="28"/>
          <w:szCs w:val="32"/>
        </w:rPr>
        <w:t xml:space="preserve">Яйца всмятку </w:t>
      </w:r>
      <w:r w:rsidRPr="00E84C29">
        <w:rPr>
          <w:rFonts w:ascii="Times New Roman" w:hAnsi="Times New Roman"/>
          <w:sz w:val="28"/>
          <w:szCs w:val="32"/>
        </w:rPr>
        <w:t>варят кипящей воде 2,5-3 минуты с момента закипания воды. Соль при варке не добавляют. Готовые яйца вынимают шумовкой и промывают в холодной воде. Яйца в всмятку имеют полужидкий белок и жидкий желток, отпускают яйца в горячем виде. Укладывают на тарелку</w:t>
      </w:r>
      <w:r w:rsidR="00F14A4B" w:rsidRPr="00E84C29">
        <w:rPr>
          <w:rFonts w:ascii="Times New Roman" w:hAnsi="Times New Roman"/>
          <w:sz w:val="28"/>
          <w:szCs w:val="32"/>
        </w:rPr>
        <w:t xml:space="preserve"> </w:t>
      </w:r>
      <w:r w:rsidRPr="00E84C29">
        <w:rPr>
          <w:rFonts w:ascii="Times New Roman" w:hAnsi="Times New Roman"/>
          <w:sz w:val="28"/>
          <w:szCs w:val="32"/>
        </w:rPr>
        <w:t>или вставляют специальные подставки в виде рюмок.</w:t>
      </w:r>
    </w:p>
    <w:p w:rsidR="00F14A4B" w:rsidRPr="00E84C29" w:rsidRDefault="00E02A51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i/>
          <w:sz w:val="28"/>
          <w:szCs w:val="32"/>
        </w:rPr>
        <w:t xml:space="preserve">Яйца в мешочек </w:t>
      </w:r>
      <w:r w:rsidRPr="00E84C29">
        <w:rPr>
          <w:rFonts w:ascii="Times New Roman" w:hAnsi="Times New Roman"/>
          <w:sz w:val="28"/>
          <w:szCs w:val="32"/>
        </w:rPr>
        <w:t xml:space="preserve">(пашот). Варят так же, но в течении 4,5-5 минут. Ополаскивают холодной водой и отпускают в скорлупе так же как яйца всмятку, или осторожно очищают, опустив в холодную воду, затем прогревают и используют для прозрачного бульона. </w:t>
      </w:r>
    </w:p>
    <w:p w:rsidR="00F14A4B" w:rsidRPr="00E84C29" w:rsidRDefault="00E02A51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i/>
          <w:sz w:val="28"/>
          <w:szCs w:val="32"/>
        </w:rPr>
        <w:t xml:space="preserve">Яйца вкрутую </w:t>
      </w:r>
      <w:r w:rsidRPr="00E84C29">
        <w:rPr>
          <w:rFonts w:ascii="Times New Roman" w:hAnsi="Times New Roman"/>
          <w:sz w:val="28"/>
          <w:szCs w:val="32"/>
        </w:rPr>
        <w:t xml:space="preserve">варят 10-15 минут, после промывания холодной водой подают в скорлупе или используют в очищенном виде для салатов, холодных блюд, супов, соусов. Яйца, сваренные вкрутую, имеют полностью загустевшие, плотные белок и желток. Нельзя удлинять срок варки яиц, так как они становятся твердыми, упругими и значительно труднее усваиваются. </w:t>
      </w:r>
    </w:p>
    <w:p w:rsidR="00F14A4B" w:rsidRPr="00E84C29" w:rsidRDefault="00E02A51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i/>
          <w:sz w:val="28"/>
          <w:szCs w:val="32"/>
        </w:rPr>
        <w:t xml:space="preserve">Яйца «кокот со сливками». </w:t>
      </w:r>
      <w:r w:rsidRPr="00E84C29">
        <w:rPr>
          <w:rFonts w:ascii="Times New Roman" w:hAnsi="Times New Roman"/>
          <w:sz w:val="28"/>
          <w:szCs w:val="32"/>
        </w:rPr>
        <w:t xml:space="preserve">В смазанную сливочным маслом формочку выпускают сырые яйца, сверху наливают, горячие сливки, на водяной бане прогревают до загустения. </w:t>
      </w:r>
    </w:p>
    <w:p w:rsidR="00F14A4B" w:rsidRPr="00E84C29" w:rsidRDefault="00E02A51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i/>
          <w:sz w:val="28"/>
          <w:szCs w:val="32"/>
        </w:rPr>
        <w:t xml:space="preserve">Яйца «кокот». </w:t>
      </w:r>
      <w:r w:rsidRPr="00E84C29">
        <w:rPr>
          <w:rFonts w:ascii="Times New Roman" w:hAnsi="Times New Roman"/>
          <w:sz w:val="28"/>
          <w:szCs w:val="32"/>
        </w:rPr>
        <w:t>Яйцо выпускают в небольшую чашечку или формочку, которую предварительно смазывают жиром. Посуду с яйцом ставят в горячую воду, накрывают крышкой и нагревают до тех пор, пока белок не загустеет. Кокот можно приготовить с ветчиной, со сливками, с грибами.</w:t>
      </w:r>
      <w:r w:rsidR="00F14A4B" w:rsidRPr="00E84C29">
        <w:rPr>
          <w:rFonts w:ascii="Times New Roman" w:hAnsi="Times New Roman"/>
          <w:sz w:val="28"/>
          <w:szCs w:val="32"/>
        </w:rPr>
        <w:t xml:space="preserve"> </w:t>
      </w:r>
    </w:p>
    <w:p w:rsidR="00E02A51" w:rsidRPr="00E84C29" w:rsidRDefault="00E02A51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Чтобы избежать вытекания яиц при варке, если появилась трещина в скорлупе, в воду добавляют соль, которая образует в растворе осмотическое давление выше давления внутри яйца. В сваренном яйце, не охлажденном в холодной воде, можно увидеть потемнение верхнего слоя желтка за счет образования</w:t>
      </w:r>
      <w:r w:rsidR="00F14A4B" w:rsidRPr="00E84C29">
        <w:rPr>
          <w:rFonts w:ascii="Times New Roman" w:hAnsi="Times New Roman"/>
          <w:sz w:val="28"/>
          <w:szCs w:val="32"/>
        </w:rPr>
        <w:t xml:space="preserve"> </w:t>
      </w:r>
      <w:r w:rsidRPr="00E84C29">
        <w:rPr>
          <w:rFonts w:ascii="Times New Roman" w:hAnsi="Times New Roman"/>
          <w:sz w:val="28"/>
          <w:szCs w:val="32"/>
        </w:rPr>
        <w:t xml:space="preserve">сернистого железа из сероводорода белка и железа желтка. Быстрое охлаждение яйца в холодной воде не дает соединения сероводорода с железом, и желток не темнеет. </w:t>
      </w:r>
    </w:p>
    <w:p w:rsidR="00F14A4B" w:rsidRPr="00E84C29" w:rsidRDefault="00E02A51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 xml:space="preserve">Для </w:t>
      </w:r>
      <w:r w:rsidRPr="00E84C29">
        <w:rPr>
          <w:rFonts w:ascii="Times New Roman" w:hAnsi="Times New Roman"/>
          <w:i/>
          <w:sz w:val="28"/>
          <w:szCs w:val="32"/>
        </w:rPr>
        <w:t xml:space="preserve">варки яиц без скорлупы </w:t>
      </w:r>
      <w:r w:rsidRPr="00E84C29">
        <w:rPr>
          <w:rFonts w:ascii="Times New Roman" w:hAnsi="Times New Roman"/>
          <w:sz w:val="28"/>
          <w:szCs w:val="32"/>
        </w:rPr>
        <w:t>в кастрюлю с водой добавляют соль и уксус, доводят до кипения, размешивают воду, чтоб в середине образовалась воронка, в которую выпускают освобожденное от скорлупы яйцо. Варят при слабом кипении 3-4 минуты, вынимают шумовкой, подравнивают ножом расплывшийся по краям белок. Желток должен находится внутри белка, и иметь полужидкую консистенцию. Используют яйца, сваренные без скорлупы, в холодном и горячем виде. Отпускают на гренках из белого хлеба под соусом или с горячими мясными блюдами. Для варки на 1 литр вод</w:t>
      </w:r>
      <w:r w:rsidR="00F470BF">
        <w:rPr>
          <w:rFonts w:ascii="Times New Roman" w:hAnsi="Times New Roman"/>
          <w:sz w:val="28"/>
          <w:szCs w:val="32"/>
        </w:rPr>
        <w:t>ы берут 50г уксуса и 10 г соли.</w:t>
      </w:r>
    </w:p>
    <w:p w:rsidR="00F14A4B" w:rsidRPr="00E84C29" w:rsidRDefault="00E02A51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i/>
          <w:sz w:val="28"/>
          <w:szCs w:val="32"/>
        </w:rPr>
        <w:t xml:space="preserve">ЯЙЦА С ВЕТЧИНОЙ НА ГРЕНКАХ. </w:t>
      </w:r>
      <w:r w:rsidRPr="00E84C29">
        <w:rPr>
          <w:rFonts w:ascii="Times New Roman" w:hAnsi="Times New Roman"/>
          <w:sz w:val="28"/>
          <w:szCs w:val="32"/>
        </w:rPr>
        <w:t>Яйца сваренные в мешочек, укладывают на поджаренные гренки из белого хлеба, толщиной 1см, покрытые кусочком поджаренной ветчины, поливают томатным соусом.</w:t>
      </w:r>
    </w:p>
    <w:p w:rsidR="00E02A51" w:rsidRPr="00E84C29" w:rsidRDefault="00E02A51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i/>
          <w:sz w:val="28"/>
          <w:szCs w:val="32"/>
        </w:rPr>
        <w:t>Яичная кашка.</w:t>
      </w:r>
      <w:r w:rsidR="00F14A4B" w:rsidRPr="00E84C29">
        <w:rPr>
          <w:rFonts w:ascii="Times New Roman" w:hAnsi="Times New Roman"/>
          <w:i/>
          <w:sz w:val="28"/>
          <w:szCs w:val="32"/>
        </w:rPr>
        <w:t xml:space="preserve"> </w:t>
      </w:r>
      <w:r w:rsidRPr="00E84C29">
        <w:rPr>
          <w:rFonts w:ascii="Times New Roman" w:hAnsi="Times New Roman"/>
          <w:sz w:val="28"/>
          <w:szCs w:val="32"/>
        </w:rPr>
        <w:t>Подготовленные яица солят, добавляют молоко или сливки, сливочное масло, нарезанное мелкими кусочками, и варят в небольшое посуде, непрерывно помешивая деревянной лопаточкой, до тех пор, пока масса не приобретет густоты полужидкой манной каши. Её следует хранить в мармите при температуре 55-60 не более 15 минут. Отпускают в барабанчике без гарнира или с гарниром, который кладут на середину яичной кашки. На гарнир используют тертый сыр, стручковую отварную фасоль, зеленый горошек с маслом, отварную цветную капусту. Блюда из яиц хранению не подлежат. Приготавливают по мере спроса. Яйца, сваренные без скорлупы, можно хранить в подсоленной воде.</w:t>
      </w:r>
    </w:p>
    <w:p w:rsidR="00F14A4B" w:rsidRPr="00E84C29" w:rsidRDefault="00F470BF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  <w:r>
        <w:rPr>
          <w:rFonts w:ascii="Times New Roman" w:hAnsi="Times New Roman"/>
          <w:sz w:val="28"/>
          <w:szCs w:val="32"/>
        </w:rPr>
        <w:br w:type="page"/>
      </w:r>
      <w:r w:rsidR="00E02A51" w:rsidRPr="00E84C29">
        <w:rPr>
          <w:rFonts w:ascii="Times New Roman" w:hAnsi="Times New Roman"/>
          <w:sz w:val="28"/>
          <w:szCs w:val="32"/>
        </w:rPr>
        <w:t>2. РЫБА, ЕЕ РОЛЬ В ПИТАНИИ ЧЕЛОВЕКА. ХОЛОДНЫЕ БЛЮДА И ЗАКУСКИ ИЗ РЫБЫ. РЫБНЫЕ КОНСЕРВЫ.</w:t>
      </w:r>
      <w:r w:rsidR="00F14A4B" w:rsidRPr="00E84C29">
        <w:rPr>
          <w:rFonts w:ascii="Times New Roman" w:hAnsi="Times New Roman"/>
          <w:sz w:val="28"/>
          <w:szCs w:val="32"/>
        </w:rPr>
        <w:t xml:space="preserve"> </w:t>
      </w:r>
      <w:r w:rsidR="00E02A51" w:rsidRPr="00E84C29">
        <w:rPr>
          <w:rFonts w:ascii="Times New Roman" w:hAnsi="Times New Roman"/>
          <w:sz w:val="28"/>
          <w:szCs w:val="32"/>
        </w:rPr>
        <w:t>Т</w:t>
      </w:r>
      <w:r>
        <w:rPr>
          <w:rFonts w:ascii="Times New Roman" w:hAnsi="Times New Roman"/>
          <w:sz w:val="28"/>
          <w:szCs w:val="32"/>
        </w:rPr>
        <w:t>РЕБОВАНИЯ К КАЧЕСТВУ И ХРАНЕНИЕ</w:t>
      </w:r>
    </w:p>
    <w:p w:rsidR="00F14A4B" w:rsidRPr="00E84C29" w:rsidRDefault="00F14A4B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</w:p>
    <w:p w:rsidR="00F14A4B" w:rsidRPr="00E84C29" w:rsidRDefault="00E02A51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Рыба в питании человека играет большую роль, так как в рыбе и морепродуктах содержится 87-88 минеральных веществ (калий, кальций, фосфор, натрий), содержание азотистых веществ составляет от 13 до 21. Усвояемость рыбы составляет 97%, содержит полноценные белки в зависимости от вида рыбы от 14-30% (чем жирнее рыба, тем меньше белков) жира от 0.1 до 33%, усвояемость жира 90%, содержит жирорастворимые витамины А, Д, жирные кислоты, летучие вещества, которые придают рыбе специфический запах, вкус, высокое содержание экстрактивных веществ, создают дополнительную вкусовую гамму.</w:t>
      </w:r>
    </w:p>
    <w:p w:rsidR="00F14A4B" w:rsidRPr="00E84C29" w:rsidRDefault="00E02A51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 xml:space="preserve">Перед приготовление холодных блюд и закусок, рыбные продукты промывают, разделывают, доводят до готовности и подают в холодный цех в готовом виде. Копченую рыбу протирают и разделывают на чистое филе или филе с кожей и аккуратно нарезают на пластинки. </w:t>
      </w:r>
    </w:p>
    <w:p w:rsidR="00F14A4B" w:rsidRPr="00E84C29" w:rsidRDefault="00E02A51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Банки с килькой, шпротами, сайрой, обмывают, обсушивают и выкладывают, порционируя на тарелки. У килек можно</w:t>
      </w:r>
      <w:r w:rsidR="00F14A4B" w:rsidRPr="00E84C29">
        <w:rPr>
          <w:rFonts w:ascii="Times New Roman" w:hAnsi="Times New Roman"/>
          <w:sz w:val="28"/>
          <w:szCs w:val="32"/>
        </w:rPr>
        <w:t xml:space="preserve"> </w:t>
      </w:r>
      <w:r w:rsidRPr="00E84C29">
        <w:rPr>
          <w:rFonts w:ascii="Times New Roman" w:hAnsi="Times New Roman"/>
          <w:sz w:val="28"/>
          <w:szCs w:val="32"/>
        </w:rPr>
        <w:t>удалить головы, хвост и внутренности. Сок, соус или масло равномерно распределяют вместе с основным продуктом. Икру лососевую и паюсную вынимают из банок, укладывают, оформляют, сливочным маслом.</w:t>
      </w:r>
    </w:p>
    <w:p w:rsidR="00F14A4B" w:rsidRPr="00E84C29" w:rsidRDefault="00E02A51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ХОЛОДНЫЕ БЛЮДА И ЗАКУСКИ ИЗ РЫБЫ</w:t>
      </w:r>
    </w:p>
    <w:p w:rsidR="00E02A51" w:rsidRPr="00E84C29" w:rsidRDefault="00F470BF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  <w:r>
        <w:rPr>
          <w:rFonts w:ascii="Times New Roman" w:hAnsi="Times New Roman"/>
          <w:sz w:val="28"/>
          <w:szCs w:val="32"/>
        </w:rPr>
        <w:t>РЫБА СОЛЕНАЯ</w:t>
      </w:r>
    </w:p>
    <w:p w:rsidR="00F14A4B" w:rsidRPr="00E84C29" w:rsidRDefault="00E02A51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Соленую рыбу по необходимости вымачивают, снимают кожу, разделывают вдоль по позвоночнику и нарезают, начиная с хвоста, на тонкие пластинки под углом 30-45.</w:t>
      </w:r>
      <w:r w:rsidR="00F14A4B" w:rsidRPr="00E84C29">
        <w:rPr>
          <w:rFonts w:ascii="Times New Roman" w:hAnsi="Times New Roman"/>
          <w:sz w:val="28"/>
          <w:szCs w:val="32"/>
        </w:rPr>
        <w:t xml:space="preserve"> </w:t>
      </w:r>
      <w:r w:rsidRPr="00E84C29">
        <w:rPr>
          <w:rFonts w:ascii="Times New Roman" w:hAnsi="Times New Roman"/>
          <w:sz w:val="28"/>
          <w:szCs w:val="32"/>
        </w:rPr>
        <w:t>Красиво укладывают на тарелки, нак порционное блюдо, селедочницы, оформляют лимоном, маслинами, зеленью.</w:t>
      </w:r>
    </w:p>
    <w:p w:rsidR="00E02A51" w:rsidRPr="00E84C29" w:rsidRDefault="00F470BF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  <w:r>
        <w:rPr>
          <w:rFonts w:ascii="Times New Roman" w:hAnsi="Times New Roman"/>
          <w:sz w:val="28"/>
          <w:szCs w:val="32"/>
        </w:rPr>
        <w:t>БАЛЫЧНЫЕ ИЗДЕЛИЯ</w:t>
      </w:r>
    </w:p>
    <w:p w:rsidR="00E02A51" w:rsidRPr="00E84C29" w:rsidRDefault="00E02A51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Обтирают тканью, снимают кожу и нарезают под углом 30-45. Если используют не всю рыбу, то кожу снимают не полностью и для того чтобы рыба не заветривалась, оставшуюся мякоть накрывают кожей. Оформляют и подают, как соленую рыбу.</w:t>
      </w:r>
    </w:p>
    <w:p w:rsidR="00E02A51" w:rsidRPr="00E84C29" w:rsidRDefault="00F470BF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  <w:r>
        <w:rPr>
          <w:rFonts w:ascii="Times New Roman" w:hAnsi="Times New Roman"/>
          <w:sz w:val="28"/>
          <w:szCs w:val="32"/>
        </w:rPr>
        <w:t>РЫБА ПОД МАЙОНЕЗОМ</w:t>
      </w:r>
    </w:p>
    <w:p w:rsidR="00F14A4B" w:rsidRPr="00E84C29" w:rsidRDefault="00E02A51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Используют отварную рыбу, желательно чистое филе, охлаждают и заливают майонезом или майонезом с добавлением соус «кетчуп», соевого соуса.</w:t>
      </w:r>
    </w:p>
    <w:p w:rsidR="00E02A51" w:rsidRPr="00E84C29" w:rsidRDefault="00F470BF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  <w:r>
        <w:rPr>
          <w:rFonts w:ascii="Times New Roman" w:hAnsi="Times New Roman"/>
          <w:sz w:val="28"/>
          <w:szCs w:val="32"/>
        </w:rPr>
        <w:t>СЕЛЬДЬ С ГАРНИРОМ</w:t>
      </w:r>
    </w:p>
    <w:p w:rsidR="00F14A4B" w:rsidRPr="00E84C29" w:rsidRDefault="00E02A51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Сельдь разделывают на чистое филе, нарезают под углом 90 или 45 градусов, кусочки шириной 1-2, 3-5см, т.е. на захват вилви и аккуратно укладывают в селедочницу, придавая ей вид целой сельди или порционно, на закусочную тарелку, 25, 35, 50г на порцию. Рядом укладывают гарнир: картофель отварной, нарезанный кружочками, кубиками, зеленый горошек, зеленый лук, отварные яйца, нарезанный кольцами репчатый лук. Гарниром может быть один или два из этих продуктов, а может быть и более, т.е. сложный гарнир, тогда его располагают по цвету. Сельдь поливают селедочной или горчичной заправкой. Сельдь можно использовать и целыми половинками чистого филе, не разрезая их, но аккуратно уложив, либо красиво свернуть.</w:t>
      </w:r>
    </w:p>
    <w:p w:rsidR="00E02A51" w:rsidRPr="00E84C29" w:rsidRDefault="00F470BF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  <w:r>
        <w:rPr>
          <w:rFonts w:ascii="Times New Roman" w:hAnsi="Times New Roman"/>
          <w:sz w:val="28"/>
          <w:szCs w:val="32"/>
        </w:rPr>
        <w:t>РЫБА, ФАРШИРОВАННАЯ ЦЕЛИКОМ</w:t>
      </w:r>
    </w:p>
    <w:p w:rsidR="00F14A4B" w:rsidRPr="00E84C29" w:rsidRDefault="00E02A51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Подготовленную рыбу завертывают в марлю, у головы и хвоста перевязывают шпагатом, укладывают на решетку рыбного котла и припускают со специями и приправами до готовности (30-40минут). Сварившуюся рыбу охлаждают, кладут под легкий пресс, а затем нарезают поперек на куски и подают. Рыбу можно оформить целиком на порционном блюде или зеркале. Для этого рыбу аккуратно укладывают на постамент из риса или крутон и оформляют взбитым маслом, зеленью, лимоном, брусникой, каперсами, отварной морковью. Вокруг укладывают гарнир.</w:t>
      </w:r>
      <w:r w:rsidR="00F14A4B" w:rsidRPr="00E84C29">
        <w:rPr>
          <w:rFonts w:ascii="Times New Roman" w:hAnsi="Times New Roman"/>
          <w:sz w:val="28"/>
          <w:szCs w:val="32"/>
        </w:rPr>
        <w:t xml:space="preserve"> </w:t>
      </w:r>
      <w:r w:rsidRPr="00E84C29">
        <w:rPr>
          <w:rFonts w:ascii="Times New Roman" w:hAnsi="Times New Roman"/>
          <w:sz w:val="28"/>
          <w:szCs w:val="32"/>
        </w:rPr>
        <w:t>Перед употребление нарезают на куски.</w:t>
      </w:r>
    </w:p>
    <w:p w:rsidR="00E02A51" w:rsidRPr="00E84C29" w:rsidRDefault="00C44360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  <w:r>
        <w:rPr>
          <w:rFonts w:ascii="Times New Roman" w:hAnsi="Times New Roman"/>
          <w:sz w:val="28"/>
          <w:szCs w:val="32"/>
        </w:rPr>
        <w:t>РЫБА ЗАЛИВНАЯ МЕТОДОМ «РУБАШКИ»</w:t>
      </w:r>
    </w:p>
    <w:p w:rsidR="00F14A4B" w:rsidRPr="00E84C29" w:rsidRDefault="00E02A51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Рыбу готовят в формах. Сначала делают рубашку из желе: форму устанавливают в холодильник, охлаждают и наливают до самого края формы теплое желе, дают застыть до толщины 3-5мм. Форму быстро вынимают из холодильника, обтирают тканью, на застывшую часть желе выливают, а форму ставят в холодильник, дают полностью застыть желе. На желе внутри формы укладывают украшения из ярко окрашенных овощей и зелени, ягод, «закрепляют» их желе, затем кладут в форму лицевой стороной к желе кусочки отварной рыбы, оставляя между ними интервал. Заполненные рыбой формы ставят в холодильник, заливают их до самого края полузастывшим желе и дают окончательно застыть.</w:t>
      </w:r>
    </w:p>
    <w:p w:rsidR="00F14A4B" w:rsidRPr="00E84C29" w:rsidRDefault="00E02A51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Подают соус хрен с уксусом, майонезом.</w:t>
      </w:r>
    </w:p>
    <w:p w:rsidR="00F14A4B" w:rsidRPr="00E84C29" w:rsidRDefault="00E02A51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РЫБН</w:t>
      </w:r>
      <w:r w:rsidR="00C44360">
        <w:rPr>
          <w:rFonts w:ascii="Times New Roman" w:hAnsi="Times New Roman"/>
          <w:sz w:val="28"/>
          <w:szCs w:val="32"/>
        </w:rPr>
        <w:t>ЫЕ КОНСЕРВЫ</w:t>
      </w:r>
    </w:p>
    <w:p w:rsidR="00F14A4B" w:rsidRPr="00E84C29" w:rsidRDefault="00E02A51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Рыбные консервы широко используют как холодные закуски, и для бутербродов. Закусочные консервы – в масле, в собственном соку, в томате, печень трески, минтая, паштеты. Продукты освобождают из банок, порционируют и подают на закусочных тарелках, или селедочницах. Шпроты и сардины гарнируют лимоном и зеленью.</w:t>
      </w:r>
    </w:p>
    <w:p w:rsidR="00F14A4B" w:rsidRPr="00E84C29" w:rsidRDefault="00E02A51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Печень подают в натуральном виде или с добавление шинкованных вареных яиц, мелко рубленным репчатым луком, заправляют маслом, в котором находилась печень, посыпают зеленью.</w:t>
      </w:r>
    </w:p>
    <w:p w:rsidR="00F14A4B" w:rsidRPr="00E84C29" w:rsidRDefault="00C44360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  <w:r>
        <w:rPr>
          <w:rFonts w:ascii="Times New Roman" w:hAnsi="Times New Roman"/>
          <w:sz w:val="28"/>
          <w:szCs w:val="32"/>
        </w:rPr>
        <w:t>КРАБЫ И КРЕВЕТКИ</w:t>
      </w:r>
    </w:p>
    <w:p w:rsidR="00F14A4B" w:rsidRPr="00E84C29" w:rsidRDefault="00E02A51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Крабы, креветки вынимают из упаковки, освобождают от пластинок, укладывают в тарелки горкой и тарталетки. Подают натуральными. Можно подавать с майонезом, маринадом. Оформляют зеленым луком, маслинами, сеточкой из желе с майонезом, веточкой зелени.</w:t>
      </w:r>
    </w:p>
    <w:p w:rsidR="00E02A51" w:rsidRPr="00E84C29" w:rsidRDefault="00C44360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  <w:r>
        <w:rPr>
          <w:rFonts w:ascii="Times New Roman" w:hAnsi="Times New Roman"/>
          <w:sz w:val="28"/>
          <w:szCs w:val="32"/>
        </w:rPr>
        <w:t>ИКРА</w:t>
      </w:r>
    </w:p>
    <w:p w:rsidR="00F14A4B" w:rsidRPr="00E84C29" w:rsidRDefault="00E02A51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Зернистую или кетовую икру кладут горкой в розетку икорницы, на дно укладывают мелко колотый лед, сверхе украшают розочкой из сливочного масла, веточкой зелени.</w:t>
      </w:r>
      <w:r w:rsidR="00F14A4B" w:rsidRPr="00E84C29">
        <w:rPr>
          <w:rFonts w:ascii="Times New Roman" w:hAnsi="Times New Roman"/>
          <w:sz w:val="28"/>
          <w:szCs w:val="32"/>
        </w:rPr>
        <w:t xml:space="preserve"> </w:t>
      </w:r>
      <w:r w:rsidRPr="00E84C29">
        <w:rPr>
          <w:rFonts w:ascii="Times New Roman" w:hAnsi="Times New Roman"/>
          <w:sz w:val="28"/>
          <w:szCs w:val="32"/>
        </w:rPr>
        <w:t>Паюсную икру разминают на доске, нарезают на ромбы, квадраты и укладывают на мелкую десертную тарелку, по бокам украшают зеленью. Отдельно подают мелко шинкованный зеленый лук, дольку лимона, кусочки сливочного масла.</w:t>
      </w:r>
    </w:p>
    <w:p w:rsidR="00F14A4B" w:rsidRPr="00E84C29" w:rsidRDefault="00C44360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  <w:r>
        <w:rPr>
          <w:rFonts w:ascii="Times New Roman" w:hAnsi="Times New Roman"/>
          <w:sz w:val="28"/>
          <w:szCs w:val="32"/>
        </w:rPr>
        <w:t>Т</w:t>
      </w:r>
      <w:r w:rsidR="00E02A51" w:rsidRPr="00E84C29">
        <w:rPr>
          <w:rFonts w:ascii="Times New Roman" w:hAnsi="Times New Roman"/>
          <w:sz w:val="28"/>
          <w:szCs w:val="32"/>
        </w:rPr>
        <w:t>РЕБОВАНИЯ К КАЧЕСТВУ</w:t>
      </w:r>
    </w:p>
    <w:p w:rsidR="00F14A4B" w:rsidRPr="00E84C29" w:rsidRDefault="00E02A51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Рыба должна быть без кожи и костей, нарезано широкими удлиненными кусками. У заливной рыбы желе должно быть прозрачное, цвет светло-желтый. Вкус слегка кисловатый. У рыбы под маринадом, вкус и запах пряностей. Консистенция рыбы плотная, мягкая, но не крошливая.</w:t>
      </w:r>
    </w:p>
    <w:p w:rsidR="00F14A4B" w:rsidRPr="00E84C29" w:rsidRDefault="00E02A51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Холодные блюда и закуски являются скоропортящимися продуктами, поэтому следует быстро реализовывать. Готовят небольшими порциями т.к при длительном хранении внешний вид резко ухудшается.</w:t>
      </w:r>
      <w:r w:rsidR="00F14A4B" w:rsidRPr="00E84C29">
        <w:rPr>
          <w:rFonts w:ascii="Times New Roman" w:hAnsi="Times New Roman"/>
          <w:sz w:val="28"/>
          <w:szCs w:val="32"/>
        </w:rPr>
        <w:t xml:space="preserve"> </w:t>
      </w:r>
      <w:r w:rsidRPr="00E84C29">
        <w:rPr>
          <w:rFonts w:ascii="Times New Roman" w:hAnsi="Times New Roman"/>
          <w:sz w:val="28"/>
          <w:szCs w:val="32"/>
        </w:rPr>
        <w:t>Студни и заливные хранить нельзя ниже 0 градусов т.к. после размораживания становятся водяными и невкусными.</w:t>
      </w:r>
    </w:p>
    <w:p w:rsidR="00E02A51" w:rsidRPr="00E84C29" w:rsidRDefault="00E02A51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</w:p>
    <w:p w:rsidR="00E02A51" w:rsidRPr="00E84C29" w:rsidRDefault="00E02A51" w:rsidP="00F14A4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br w:type="page"/>
        <w:t xml:space="preserve">3. </w:t>
      </w:r>
      <w:r w:rsidR="00C44360">
        <w:rPr>
          <w:rFonts w:ascii="Times New Roman" w:hAnsi="Times New Roman"/>
          <w:sz w:val="28"/>
          <w:szCs w:val="32"/>
        </w:rPr>
        <w:t>МОРЕПРОДУКТЫ И ИХ ПРИГОТОВЛЕНИЕ</w:t>
      </w:r>
    </w:p>
    <w:p w:rsidR="00E02A51" w:rsidRPr="00E84C29" w:rsidRDefault="00E02A51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</w:p>
    <w:p w:rsidR="00F14A4B" w:rsidRPr="00E84C29" w:rsidRDefault="00E02A51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Блюда из морепродуктов отличаются нежным и своеобразным вкусом. Среди нерыбных продуктов моря наибольшее промысловое значение имеют ракообразные (крабы, омары, креветки, лангусты, раки), моллюски двустворчатые (мидии, гребешки, устрицы) и головоногие (кальмары, осьминоги), иглокожие (трепанги, морские ежи), морские водоросли.</w:t>
      </w:r>
    </w:p>
    <w:p w:rsidR="00F14A4B" w:rsidRPr="00E84C29" w:rsidRDefault="00E02A51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 xml:space="preserve">Эти продукты обладают более высокой питательной ценностью, чем рыба. Белки мяса беспозвоночных являются полноценными и отличаются высоким содержанием незаменимых аминокислот. В этих продуктах содержатся значительное количество витаминов В1, В2, В6, В12, С, провитамин </w:t>
      </w:r>
      <w:r w:rsidRPr="00E84C29">
        <w:rPr>
          <w:rFonts w:ascii="Times New Roman" w:hAnsi="Times New Roman"/>
          <w:sz w:val="28"/>
          <w:szCs w:val="32"/>
          <w:lang w:val="en-US"/>
        </w:rPr>
        <w:t>D</w:t>
      </w:r>
      <w:r w:rsidRPr="00E84C29">
        <w:rPr>
          <w:rFonts w:ascii="Times New Roman" w:hAnsi="Times New Roman"/>
          <w:sz w:val="28"/>
          <w:szCs w:val="32"/>
        </w:rPr>
        <w:t>3, а также минеральные вещества. Жир беспозвоночных состоит в основном из полиненасыщенных жирных кислот, которые хорошо усваиваются.</w:t>
      </w:r>
    </w:p>
    <w:p w:rsidR="00F14A4B" w:rsidRPr="00E84C29" w:rsidRDefault="00E02A51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Употребление в пищу продуктов из беспозвоночных повышает тонус организма, способствует обмену веществ, снижению уровня холестерина в крови.</w:t>
      </w:r>
    </w:p>
    <w:p w:rsidR="00F14A4B" w:rsidRPr="00E84C29" w:rsidRDefault="00E02A51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i/>
          <w:sz w:val="28"/>
          <w:szCs w:val="32"/>
        </w:rPr>
        <w:t>БЛЮДА ИЗ МИДИЙ</w:t>
      </w:r>
    </w:p>
    <w:p w:rsidR="00F14A4B" w:rsidRPr="00E84C29" w:rsidRDefault="00E02A51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Обработанные мидии припускают в течении 15-20 минут в небольшом количестве воды с добавлением кореньев, репчатого лука, душистого перца, лаврового листа. Отвар используют для приготовления щей, борщей, рассольников, соусов.</w:t>
      </w:r>
    </w:p>
    <w:p w:rsidR="00E02A51" w:rsidRPr="00E84C29" w:rsidRDefault="00E02A51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 xml:space="preserve">Из мидий можно готовить: </w:t>
      </w:r>
    </w:p>
    <w:p w:rsidR="00E02A51" w:rsidRPr="00E84C29" w:rsidRDefault="00E02A51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- мидии жареные с репчатым луком, шинкуют соломкой, ломтиками, обжаривают с репчатым луком, отпускают с отварным картофелем.</w:t>
      </w:r>
    </w:p>
    <w:p w:rsidR="00E02A51" w:rsidRPr="00E84C29" w:rsidRDefault="00E02A51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- голубцы с мидиями – фарш, припущенный рис, рубленая зелень, шинкованные мидии, обжаренные с репчатым луком.</w:t>
      </w:r>
    </w:p>
    <w:p w:rsidR="00E02A51" w:rsidRPr="00E84C29" w:rsidRDefault="00E02A51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- мидии можно запекать под томатным соусом, с картофельным пюре или с жареным кружочками картофелем.</w:t>
      </w:r>
    </w:p>
    <w:p w:rsidR="00F14A4B" w:rsidRPr="00E84C29" w:rsidRDefault="00E02A51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-</w:t>
      </w:r>
      <w:r w:rsidR="00F14A4B" w:rsidRPr="00E84C29">
        <w:rPr>
          <w:rFonts w:ascii="Times New Roman" w:hAnsi="Times New Roman"/>
          <w:sz w:val="28"/>
          <w:szCs w:val="32"/>
        </w:rPr>
        <w:t xml:space="preserve"> </w:t>
      </w:r>
      <w:r w:rsidRPr="00E84C29">
        <w:rPr>
          <w:rFonts w:ascii="Times New Roman" w:hAnsi="Times New Roman"/>
          <w:sz w:val="28"/>
          <w:szCs w:val="32"/>
        </w:rPr>
        <w:t>мидии с тушеной капустой, готовые мидии соединяют с тушеной капустой и готовят 10-15минут.</w:t>
      </w:r>
    </w:p>
    <w:p w:rsidR="00F14A4B" w:rsidRPr="00E84C29" w:rsidRDefault="00E02A51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i/>
          <w:sz w:val="28"/>
          <w:szCs w:val="32"/>
        </w:rPr>
      </w:pPr>
      <w:r w:rsidRPr="00E84C29">
        <w:rPr>
          <w:rFonts w:ascii="Times New Roman" w:hAnsi="Times New Roman"/>
          <w:i/>
          <w:sz w:val="28"/>
          <w:szCs w:val="32"/>
        </w:rPr>
        <w:t>УСТРИЦЫ В СОУСЕ -</w:t>
      </w:r>
      <w:r w:rsidR="00F14A4B" w:rsidRPr="00E84C29">
        <w:rPr>
          <w:rFonts w:ascii="Times New Roman" w:hAnsi="Times New Roman"/>
          <w:i/>
          <w:sz w:val="28"/>
          <w:szCs w:val="32"/>
        </w:rPr>
        <w:t xml:space="preserve"> </w:t>
      </w:r>
      <w:r w:rsidRPr="00E84C29">
        <w:rPr>
          <w:rFonts w:ascii="Times New Roman" w:hAnsi="Times New Roman"/>
          <w:i/>
          <w:sz w:val="28"/>
          <w:szCs w:val="32"/>
        </w:rPr>
        <w:t>БЕЛОЕ ВИНО</w:t>
      </w:r>
    </w:p>
    <w:p w:rsidR="00E02A51" w:rsidRPr="00E84C29" w:rsidRDefault="00E02A51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Мякоть устриц припускают с добавлением масла и сока лимона. При подаче перекладывают в кокотницы, заливают соусом, добавляют припущенные шампиньоны и посыпают зеленью.</w:t>
      </w:r>
    </w:p>
    <w:p w:rsidR="00E02A51" w:rsidRPr="00E84C29" w:rsidRDefault="00C44360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i/>
          <w:sz w:val="28"/>
          <w:szCs w:val="32"/>
        </w:rPr>
      </w:pPr>
      <w:r>
        <w:rPr>
          <w:rFonts w:ascii="Times New Roman" w:hAnsi="Times New Roman"/>
          <w:i/>
          <w:sz w:val="28"/>
          <w:szCs w:val="32"/>
        </w:rPr>
        <w:t>КРАБЫ СО СМЕТАНОЙ, МАЙОНЕЗОМ</w:t>
      </w:r>
    </w:p>
    <w:p w:rsidR="00E02A51" w:rsidRPr="00E84C29" w:rsidRDefault="00E02A51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Крабы отчищают от пленок, укладывают на тарелку, подают натуральными, украшая веточкой зелени или поливают сметаной.</w:t>
      </w:r>
    </w:p>
    <w:p w:rsidR="00E02A51" w:rsidRPr="00E84C29" w:rsidRDefault="00E02A51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i/>
          <w:sz w:val="28"/>
          <w:szCs w:val="32"/>
        </w:rPr>
      </w:pPr>
      <w:r w:rsidRPr="00E84C29">
        <w:rPr>
          <w:rFonts w:ascii="Times New Roman" w:hAnsi="Times New Roman"/>
          <w:i/>
          <w:sz w:val="28"/>
          <w:szCs w:val="32"/>
        </w:rPr>
        <w:t>КРА</w:t>
      </w:r>
      <w:r w:rsidR="00C44360">
        <w:rPr>
          <w:rFonts w:ascii="Times New Roman" w:hAnsi="Times New Roman"/>
          <w:i/>
          <w:sz w:val="28"/>
          <w:szCs w:val="32"/>
        </w:rPr>
        <w:t>БЫ, КРЕВЕТКИ, КАЛЬМАРЫ ЗАЛИВНЫЕ</w:t>
      </w:r>
    </w:p>
    <w:p w:rsidR="00E02A51" w:rsidRPr="00E84C29" w:rsidRDefault="00E02A51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Подготовленные крабы, креветки, нарезанные соломкой кальмары, укладывают на слой застывшего желе, сверху укладывают красиво нарезанные элементы оформления и, в несколько приемов, заливают рыбным желе. Дают полностью застыть, затем нарезают на порции. При подаче на блюде гарнируют букетами из сырых и вареных овощей.</w:t>
      </w:r>
    </w:p>
    <w:p w:rsidR="00E02A51" w:rsidRPr="00E84C29" w:rsidRDefault="00C44360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i/>
          <w:sz w:val="28"/>
          <w:szCs w:val="32"/>
        </w:rPr>
      </w:pPr>
      <w:r>
        <w:rPr>
          <w:rFonts w:ascii="Times New Roman" w:hAnsi="Times New Roman"/>
          <w:i/>
          <w:sz w:val="28"/>
          <w:szCs w:val="32"/>
        </w:rPr>
        <w:t>МОРСКАЯ КАПУСТА</w:t>
      </w:r>
    </w:p>
    <w:p w:rsidR="00E02A51" w:rsidRPr="00E84C29" w:rsidRDefault="00E02A51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Мороженую капусту оттаивают в холодной воде, промывают. Сушеную капусту перебирают и замачивают в холодной воде в течение 10-12 часов. Заливают холодной водой, быстро доводят до кипения и варят 15 минут, сливают отвар, заливают теплой водой и варят 15 минут. Можно повторить еще раз. Используют для салатов, для борщей, для вторых блюд, винегретов.</w:t>
      </w:r>
    </w:p>
    <w:p w:rsidR="00E02A51" w:rsidRPr="00E84C29" w:rsidRDefault="00C44360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i/>
          <w:sz w:val="28"/>
          <w:szCs w:val="32"/>
        </w:rPr>
      </w:pPr>
      <w:r>
        <w:rPr>
          <w:rFonts w:ascii="Times New Roman" w:hAnsi="Times New Roman"/>
          <w:i/>
          <w:sz w:val="28"/>
          <w:szCs w:val="32"/>
        </w:rPr>
        <w:t>УСТРИЦЫ</w:t>
      </w:r>
    </w:p>
    <w:p w:rsidR="00E02A51" w:rsidRPr="00E84C29" w:rsidRDefault="00E02A51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 xml:space="preserve">Раковины с моллюсками промывают в холодной воде, специальным ножом открывают створки, снимают верхнюю створки, вторично промывают в подсоленной воде, подрезают мякоть моллюска в месте прикрепления его к раковине. Сбрызгивают лимонным соком и подают на салфетке с кусочками пищевого льда. Раковины вскрывают перед использованием, самопроизвольно открывшиеся раковины для приготовления не пригодны. </w:t>
      </w:r>
    </w:p>
    <w:p w:rsidR="00E02A51" w:rsidRPr="00E84C29" w:rsidRDefault="00C44360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i/>
          <w:sz w:val="28"/>
          <w:szCs w:val="32"/>
        </w:rPr>
      </w:pPr>
      <w:r>
        <w:rPr>
          <w:rFonts w:ascii="Times New Roman" w:hAnsi="Times New Roman"/>
          <w:i/>
          <w:sz w:val="28"/>
          <w:szCs w:val="32"/>
        </w:rPr>
        <w:t>РАКИ ОТВАРНЫЕ</w:t>
      </w:r>
    </w:p>
    <w:p w:rsidR="00E02A51" w:rsidRPr="00E84C29" w:rsidRDefault="00E02A51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Живых раков промывают, кладут в котел с небольшим количеством воды и соли. Добавляют специи, коренья, пряности. Раков сваренных в хлебном квасе или пиве, подают вместе с отваром в суповых чашках.</w:t>
      </w:r>
    </w:p>
    <w:p w:rsidR="00E02A51" w:rsidRPr="00E84C29" w:rsidRDefault="00E02A51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i/>
          <w:sz w:val="28"/>
          <w:szCs w:val="32"/>
        </w:rPr>
      </w:pPr>
      <w:r w:rsidRPr="00E84C29">
        <w:rPr>
          <w:rFonts w:ascii="Times New Roman" w:hAnsi="Times New Roman"/>
          <w:i/>
          <w:sz w:val="28"/>
          <w:szCs w:val="32"/>
        </w:rPr>
        <w:t>МОРС</w:t>
      </w:r>
      <w:r w:rsidR="00C44360">
        <w:rPr>
          <w:rFonts w:ascii="Times New Roman" w:hAnsi="Times New Roman"/>
          <w:i/>
          <w:sz w:val="28"/>
          <w:szCs w:val="32"/>
        </w:rPr>
        <w:t>КОЙ ГРЕБЕШОК, ОТВАРНОЙ С СОУСОМ</w:t>
      </w:r>
    </w:p>
    <w:p w:rsidR="00E02A51" w:rsidRPr="00E84C29" w:rsidRDefault="00E02A51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Филе морского гребешка размораживают на воздухе, при температуре 18-20, в течение 1-1.5ч. Варят филе гребешка 10-15минут, погружая его в горячую подсоленную воду, добавляют коренья, перец горошком (на 1кг гребешка – 2л воды). Более продолжительная варка, ухудшает качество продукта, делая его жестким и упругим.</w:t>
      </w:r>
    </w:p>
    <w:p w:rsidR="00E02A51" w:rsidRPr="00E84C29" w:rsidRDefault="00E02A51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Перед отпуском гребешки нарезают ломтиками, заливают бульоном и доводят до кипения. При отпуске гарнируют. Соус подают отдельно.</w:t>
      </w:r>
    </w:p>
    <w:p w:rsidR="00E02A51" w:rsidRPr="00E84C29" w:rsidRDefault="00C44360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i/>
          <w:sz w:val="28"/>
          <w:szCs w:val="32"/>
        </w:rPr>
      </w:pPr>
      <w:r>
        <w:rPr>
          <w:rFonts w:ascii="Times New Roman" w:hAnsi="Times New Roman"/>
          <w:i/>
          <w:sz w:val="28"/>
          <w:szCs w:val="32"/>
        </w:rPr>
        <w:t>ТРЕПАНГ ПО</w:t>
      </w:r>
      <w:r w:rsidR="00592EB4">
        <w:rPr>
          <w:rFonts w:ascii="Times New Roman" w:hAnsi="Times New Roman"/>
          <w:i/>
          <w:sz w:val="28"/>
          <w:szCs w:val="32"/>
        </w:rPr>
        <w:t>-</w:t>
      </w:r>
      <w:r>
        <w:rPr>
          <w:rFonts w:ascii="Times New Roman" w:hAnsi="Times New Roman"/>
          <w:i/>
          <w:sz w:val="28"/>
          <w:szCs w:val="32"/>
        </w:rPr>
        <w:t>ДАЛЬНЕВОСТОЧНОМУ</w:t>
      </w:r>
    </w:p>
    <w:p w:rsidR="00E02A51" w:rsidRPr="00E84C29" w:rsidRDefault="00E02A51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Трепанги сушеные промывают холодной водой до тех пор, пока с поверхности не будит, удалена угольная пыль, и вода не станет прозрачной. Затем их заливают холодной водой</w:t>
      </w:r>
      <w:r w:rsidR="00F14A4B" w:rsidRPr="00E84C29">
        <w:rPr>
          <w:rFonts w:ascii="Times New Roman" w:hAnsi="Times New Roman"/>
          <w:sz w:val="28"/>
          <w:szCs w:val="32"/>
        </w:rPr>
        <w:t xml:space="preserve"> </w:t>
      </w:r>
      <w:r w:rsidRPr="00E84C29">
        <w:rPr>
          <w:rFonts w:ascii="Times New Roman" w:hAnsi="Times New Roman"/>
          <w:sz w:val="28"/>
          <w:szCs w:val="32"/>
        </w:rPr>
        <w:t>и держат 24часа, меняют воду 2-3 раза. На другой день воду сливают, трепанги промывают, снова заливают холодной водой и доводят до кипения. Затем снимают с плиты и оставляют в отваре. На следующий день трепанги потрошат, заливают холодной водой, доводят до киперния, и оставляют до следующего дня. Если трепанги имеют жесткую консистенцию, то процесс обработки повторяют. Перед использованием их ошпаривают, погружают на 1-2 минуты в кипяток. Набухшие трепанги и свинину, нарезают брусочками, длинной 3-4см, свинину жарят до готовности, соединяют с трепангами, добавляют соус сметанный с томатом и луком и доводят до кипения. Гарнируют картофелем.</w:t>
      </w:r>
    </w:p>
    <w:p w:rsidR="00E02A51" w:rsidRPr="00E84C29" w:rsidRDefault="00592EB4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i/>
          <w:sz w:val="28"/>
          <w:szCs w:val="32"/>
        </w:rPr>
      </w:pPr>
      <w:r>
        <w:rPr>
          <w:rFonts w:ascii="Times New Roman" w:hAnsi="Times New Roman"/>
          <w:i/>
          <w:sz w:val="28"/>
          <w:szCs w:val="32"/>
        </w:rPr>
        <w:t>КРАБЫ ОТВАРНЫЕ</w:t>
      </w:r>
    </w:p>
    <w:p w:rsidR="00E02A51" w:rsidRPr="00E84C29" w:rsidRDefault="00E02A51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Мясо крабов припускают в небольшом количестве воды. Консервированных крабов используют для приготовления блюд без дополнительной тепловой обработки. Сок, оставшийся от припускания и содержащийся в консервах, используют для приготовления салатов, соусов. Вареное или припущенное мясо крабов сортируют, отделяя крупные кусочки от мелких. Крупные разрезают на кубики, одновременно удаляя содержащиеся в них костные пластинки. Часть крупных кусочков оставляют целиком для украшения блюда.</w:t>
      </w:r>
    </w:p>
    <w:p w:rsidR="00592EB4" w:rsidRDefault="00592EB4" w:rsidP="00F14A4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32"/>
        </w:rPr>
      </w:pPr>
    </w:p>
    <w:p w:rsidR="00F14A4B" w:rsidRDefault="00E02A51" w:rsidP="00F14A4B">
      <w:pPr>
        <w:pStyle w:val="a3"/>
        <w:numPr>
          <w:ilvl w:val="0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84C29">
        <w:rPr>
          <w:rFonts w:ascii="Times New Roman" w:hAnsi="Times New Roman"/>
          <w:sz w:val="28"/>
          <w:szCs w:val="28"/>
        </w:rPr>
        <w:t>ЗАДАЧА</w:t>
      </w:r>
    </w:p>
    <w:p w:rsidR="00592EB4" w:rsidRPr="00E84C29" w:rsidRDefault="00592EB4" w:rsidP="00592EB4">
      <w:pPr>
        <w:pStyle w:val="a3"/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E02A51" w:rsidRPr="00E84C29" w:rsidRDefault="00E02A51" w:rsidP="00F14A4B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84C29">
        <w:rPr>
          <w:rFonts w:ascii="Times New Roman" w:hAnsi="Times New Roman"/>
          <w:sz w:val="28"/>
          <w:szCs w:val="28"/>
        </w:rPr>
        <w:t>А) Рассчитайте массу брутто говядины 1 категории для приготовления 50 порций закуски «УРАЛЬСКИЙ РУЛЕТ». Оформите технологическую карту.</w:t>
      </w:r>
    </w:p>
    <w:p w:rsidR="00E02A51" w:rsidRPr="00E84C29" w:rsidRDefault="00E02A51" w:rsidP="00F14A4B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84C29">
        <w:rPr>
          <w:rFonts w:ascii="Times New Roman" w:hAnsi="Times New Roman"/>
          <w:sz w:val="28"/>
          <w:szCs w:val="28"/>
        </w:rPr>
        <w:t>Б) Расчитайте массу брутто кролика 1 категории д</w:t>
      </w:r>
      <w:r w:rsidR="00592EB4">
        <w:rPr>
          <w:rFonts w:ascii="Times New Roman" w:hAnsi="Times New Roman"/>
          <w:sz w:val="28"/>
          <w:szCs w:val="28"/>
        </w:rPr>
        <w:t>ля приготовления 25 порций рагу</w:t>
      </w:r>
    </w:p>
    <w:p w:rsidR="00E02A51" w:rsidRPr="00E84C29" w:rsidRDefault="00E02A51" w:rsidP="00F14A4B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E02A51" w:rsidRPr="00E84C29" w:rsidRDefault="00E02A51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Б)</w:t>
      </w:r>
      <w:r w:rsidR="00F14A4B" w:rsidRPr="00E84C29">
        <w:rPr>
          <w:rFonts w:ascii="Times New Roman" w:hAnsi="Times New Roman"/>
          <w:sz w:val="28"/>
          <w:szCs w:val="32"/>
        </w:rPr>
        <w:t xml:space="preserve"> </w:t>
      </w:r>
      <w:r w:rsidRPr="00E84C29">
        <w:rPr>
          <w:rFonts w:ascii="Times New Roman" w:hAnsi="Times New Roman"/>
          <w:sz w:val="28"/>
          <w:szCs w:val="32"/>
        </w:rPr>
        <w:t>РЕШЕНИЕ</w:t>
      </w:r>
    </w:p>
    <w:p w:rsidR="00592EB4" w:rsidRDefault="00592EB4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</w:p>
    <w:p w:rsidR="00E02A51" w:rsidRPr="00E84C29" w:rsidRDefault="00E02A51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1. Находим массу нетто Кролика для приготовления 25 порций.</w:t>
      </w:r>
      <w:r w:rsidR="00F14A4B" w:rsidRPr="00E84C29">
        <w:rPr>
          <w:rFonts w:ascii="Times New Roman" w:hAnsi="Times New Roman"/>
          <w:sz w:val="28"/>
          <w:szCs w:val="32"/>
        </w:rPr>
        <w:t xml:space="preserve"> </w:t>
      </w:r>
      <w:r w:rsidRPr="00E84C29">
        <w:rPr>
          <w:rFonts w:ascii="Times New Roman" w:hAnsi="Times New Roman"/>
          <w:sz w:val="28"/>
          <w:szCs w:val="32"/>
        </w:rPr>
        <w:t>Масса нетто для 1 порции составляет 167. Составляем пропорцию.</w:t>
      </w:r>
    </w:p>
    <w:p w:rsidR="00E02A51" w:rsidRPr="00E84C29" w:rsidRDefault="00E02A51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</w:p>
    <w:p w:rsidR="00E02A51" w:rsidRPr="00E84C29" w:rsidRDefault="00E02A51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1п – 167г</w:t>
      </w:r>
    </w:p>
    <w:p w:rsidR="00E02A51" w:rsidRPr="00E84C29" w:rsidRDefault="00E02A51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25п – Хг,</w:t>
      </w:r>
      <w:r w:rsidR="00F14A4B" w:rsidRPr="00E84C29">
        <w:rPr>
          <w:rFonts w:ascii="Times New Roman" w:hAnsi="Times New Roman"/>
          <w:sz w:val="28"/>
          <w:szCs w:val="32"/>
        </w:rPr>
        <w:t xml:space="preserve"> </w:t>
      </w:r>
      <w:r w:rsidRPr="00E84C29">
        <w:rPr>
          <w:rFonts w:ascii="Times New Roman" w:hAnsi="Times New Roman"/>
          <w:sz w:val="28"/>
          <w:szCs w:val="32"/>
        </w:rPr>
        <w:t>Х = 167*25 = 4175</w:t>
      </w:r>
    </w:p>
    <w:p w:rsidR="00E02A51" w:rsidRPr="00E84C29" w:rsidRDefault="00E02A51" w:rsidP="00F14A4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32"/>
        </w:rPr>
      </w:pPr>
    </w:p>
    <w:p w:rsidR="00E02A51" w:rsidRPr="00E84C29" w:rsidRDefault="00E02A51" w:rsidP="00F14A4B">
      <w:pPr>
        <w:pStyle w:val="a3"/>
        <w:numPr>
          <w:ilvl w:val="0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Находим % отходов по таблице №25 «Нормы выхода тушки, отходов, мякоти и костей при холодной обработке тушек», там сказано, что отходы при холодной обработке кролика 1 категории составляют 5%.</w:t>
      </w:r>
    </w:p>
    <w:p w:rsidR="00E02A51" w:rsidRPr="00E84C29" w:rsidRDefault="00E02A51" w:rsidP="00F14A4B">
      <w:pPr>
        <w:pStyle w:val="a3"/>
        <w:numPr>
          <w:ilvl w:val="0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Определяем массу брутто Кролика 1 категории, для приготовления 25 порций рагу. Масса брутто рассчитывается по формуле:</w:t>
      </w:r>
    </w:p>
    <w:p w:rsidR="00E02A51" w:rsidRPr="00E84C29" w:rsidRDefault="00E02A51" w:rsidP="00F14A4B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32"/>
        </w:rPr>
      </w:pPr>
    </w:p>
    <w:p w:rsidR="00E02A51" w:rsidRPr="00E84C29" w:rsidRDefault="00E02A51" w:rsidP="00F14A4B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 xml:space="preserve">Мб= </w:t>
      </w:r>
      <w:r w:rsidRPr="00E84C29">
        <w:rPr>
          <w:rFonts w:ascii="Times New Roman" w:hAnsi="Times New Roman"/>
          <w:sz w:val="28"/>
          <w:szCs w:val="32"/>
          <w:lang w:val="en-US"/>
        </w:rPr>
        <w:t>bn</w:t>
      </w:r>
      <w:r w:rsidRPr="00E84C29">
        <w:rPr>
          <w:rFonts w:ascii="Times New Roman" w:hAnsi="Times New Roman"/>
          <w:sz w:val="28"/>
          <w:szCs w:val="32"/>
        </w:rPr>
        <w:t>100:(100 - % отх.), где</w:t>
      </w:r>
      <w:r w:rsidRPr="00E84C29">
        <w:rPr>
          <w:rFonts w:ascii="Times New Roman" w:hAnsi="Times New Roman"/>
          <w:sz w:val="28"/>
          <w:szCs w:val="32"/>
          <w:u w:val="single"/>
        </w:rPr>
        <w:t xml:space="preserve"> </w:t>
      </w:r>
      <w:r w:rsidRPr="00E84C29">
        <w:rPr>
          <w:rFonts w:ascii="Times New Roman" w:hAnsi="Times New Roman"/>
          <w:sz w:val="28"/>
          <w:szCs w:val="32"/>
          <w:u w:val="single"/>
          <w:lang w:val="en-US"/>
        </w:rPr>
        <w:t>b</w:t>
      </w:r>
      <w:r w:rsidRPr="00E84C29">
        <w:rPr>
          <w:rFonts w:ascii="Times New Roman" w:hAnsi="Times New Roman"/>
          <w:sz w:val="28"/>
          <w:szCs w:val="32"/>
        </w:rPr>
        <w:t xml:space="preserve"> – масса нетто </w:t>
      </w:r>
      <w:r w:rsidRPr="00E84C29">
        <w:rPr>
          <w:rFonts w:ascii="Times New Roman" w:hAnsi="Times New Roman"/>
          <w:sz w:val="28"/>
          <w:szCs w:val="32"/>
          <w:u w:val="single"/>
          <w:lang w:val="en-US"/>
        </w:rPr>
        <w:t>n</w:t>
      </w:r>
      <w:r w:rsidRPr="00E84C29">
        <w:rPr>
          <w:rFonts w:ascii="Times New Roman" w:hAnsi="Times New Roman"/>
          <w:sz w:val="28"/>
          <w:szCs w:val="32"/>
        </w:rPr>
        <w:t xml:space="preserve"> – кол-во порций</w:t>
      </w:r>
    </w:p>
    <w:p w:rsidR="00E02A51" w:rsidRPr="00E84C29" w:rsidRDefault="00E02A51" w:rsidP="00F14A4B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Мб = 167*25*100:(100-5) = 4400</w:t>
      </w:r>
    </w:p>
    <w:p w:rsidR="00E02A51" w:rsidRPr="00E84C29" w:rsidRDefault="00592EB4" w:rsidP="00F14A4B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32"/>
        </w:rPr>
      </w:pPr>
      <w:r>
        <w:rPr>
          <w:rFonts w:ascii="Times New Roman" w:hAnsi="Times New Roman"/>
          <w:sz w:val="28"/>
          <w:szCs w:val="32"/>
        </w:rPr>
        <w:br w:type="page"/>
      </w:r>
      <w:r w:rsidR="00E02A51" w:rsidRPr="00E84C29">
        <w:rPr>
          <w:rFonts w:ascii="Times New Roman" w:hAnsi="Times New Roman"/>
          <w:sz w:val="28"/>
          <w:szCs w:val="32"/>
        </w:rPr>
        <w:t>Масса готового сырья на 25 порций составляет 3125 с учетом отходов, которые по таблице №26 «Расчет расхода сырья, выхода полуфабрикатов и готовых изделий из тушек кролика», составляют 26%.</w:t>
      </w:r>
    </w:p>
    <w:p w:rsidR="00592EB4" w:rsidRDefault="00592EB4" w:rsidP="00F14A4B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32"/>
        </w:rPr>
      </w:pPr>
    </w:p>
    <w:p w:rsidR="00E02A51" w:rsidRPr="00E84C29" w:rsidRDefault="00E02A51" w:rsidP="00F14A4B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4175-26% = 3125</w:t>
      </w:r>
    </w:p>
    <w:p w:rsidR="00E02A51" w:rsidRPr="00E84C29" w:rsidRDefault="00E02A51" w:rsidP="00F14A4B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32"/>
        </w:rPr>
      </w:pPr>
    </w:p>
    <w:p w:rsidR="00E02A51" w:rsidRPr="00E84C29" w:rsidRDefault="00E02A51" w:rsidP="00F14A4B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Ответ: для приготовления 25 порций рагу, необходимо 4400г Кролика 1 категории.</w:t>
      </w:r>
    </w:p>
    <w:p w:rsidR="00E02A51" w:rsidRPr="00E84C29" w:rsidRDefault="00E02A51" w:rsidP="00F14A4B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32"/>
        </w:rPr>
      </w:pPr>
    </w:p>
    <w:p w:rsidR="00E02A51" w:rsidRPr="00E84C29" w:rsidRDefault="00E02A51" w:rsidP="00F14A4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А).</w:t>
      </w:r>
      <w:r w:rsidR="00F14A4B" w:rsidRPr="00E84C29">
        <w:rPr>
          <w:rFonts w:ascii="Times New Roman" w:hAnsi="Times New Roman"/>
          <w:sz w:val="28"/>
          <w:szCs w:val="32"/>
        </w:rPr>
        <w:t xml:space="preserve"> </w:t>
      </w:r>
      <w:r w:rsidRPr="00E84C29">
        <w:rPr>
          <w:rFonts w:ascii="Times New Roman" w:hAnsi="Times New Roman"/>
          <w:sz w:val="28"/>
          <w:szCs w:val="32"/>
        </w:rPr>
        <w:t>РЕШЕНИЕ</w:t>
      </w:r>
    </w:p>
    <w:p w:rsidR="00592EB4" w:rsidRDefault="00592EB4" w:rsidP="00F14A4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32"/>
        </w:rPr>
      </w:pPr>
    </w:p>
    <w:p w:rsidR="00E02A51" w:rsidRPr="00E84C29" w:rsidRDefault="00E02A51" w:rsidP="00F14A4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Говядина на 1 порцию: брутто – 92, нетто – 67,7 грамм.</w:t>
      </w:r>
    </w:p>
    <w:p w:rsidR="00F14A4B" w:rsidRPr="00E84C29" w:rsidRDefault="00E02A51" w:rsidP="00F14A4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1.</w:t>
      </w:r>
      <w:r w:rsidR="00F14A4B" w:rsidRPr="00E84C29">
        <w:rPr>
          <w:rFonts w:ascii="Times New Roman" w:hAnsi="Times New Roman"/>
          <w:sz w:val="28"/>
          <w:szCs w:val="32"/>
        </w:rPr>
        <w:t xml:space="preserve"> </w:t>
      </w:r>
      <w:r w:rsidRPr="00E84C29">
        <w:rPr>
          <w:rFonts w:ascii="Times New Roman" w:hAnsi="Times New Roman"/>
          <w:sz w:val="28"/>
          <w:szCs w:val="32"/>
        </w:rPr>
        <w:t>Находим массу говядины для приготовления 50 порций закуски «Уральский рулет».</w:t>
      </w:r>
    </w:p>
    <w:p w:rsidR="00592EB4" w:rsidRDefault="00592EB4" w:rsidP="00F14A4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32"/>
        </w:rPr>
      </w:pPr>
    </w:p>
    <w:p w:rsidR="00F14A4B" w:rsidRPr="00E84C29" w:rsidRDefault="00E02A51" w:rsidP="00F14A4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1п – 67,7г</w:t>
      </w:r>
    </w:p>
    <w:p w:rsidR="00F14A4B" w:rsidRPr="00E84C29" w:rsidRDefault="00E02A51" w:rsidP="00F14A4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50п – Хг,</w:t>
      </w:r>
      <w:r w:rsidR="00F14A4B" w:rsidRPr="00E84C29">
        <w:rPr>
          <w:rFonts w:ascii="Times New Roman" w:hAnsi="Times New Roman"/>
          <w:sz w:val="28"/>
          <w:szCs w:val="32"/>
        </w:rPr>
        <w:t xml:space="preserve"> </w:t>
      </w:r>
      <w:r w:rsidRPr="00E84C29">
        <w:rPr>
          <w:rFonts w:ascii="Times New Roman" w:hAnsi="Times New Roman"/>
          <w:sz w:val="28"/>
          <w:szCs w:val="32"/>
        </w:rPr>
        <w:t>Хг = 67,7*50 = 3385</w:t>
      </w:r>
    </w:p>
    <w:p w:rsidR="00592EB4" w:rsidRDefault="00592EB4" w:rsidP="00F14A4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32"/>
        </w:rPr>
      </w:pPr>
    </w:p>
    <w:p w:rsidR="00F14A4B" w:rsidRPr="00E84C29" w:rsidRDefault="00E02A51" w:rsidP="00F14A4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2. Находим % отходов по таблице №11 «Среднетушевые нормы отходов и потерь при холодной обработке мяса для предприятий общественного питания, работающих на сырье», там сказано, что % отходов говядины 1 категории составляет 26,4%.</w:t>
      </w:r>
    </w:p>
    <w:p w:rsidR="00E02A51" w:rsidRPr="00E84C29" w:rsidRDefault="00E02A51" w:rsidP="00F14A4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3. Определяем массу брутто Говядины для приготовления 50 порций закуски.</w:t>
      </w:r>
    </w:p>
    <w:p w:rsidR="00F14A4B" w:rsidRPr="00E84C29" w:rsidRDefault="00F14A4B" w:rsidP="00F14A4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32"/>
        </w:rPr>
      </w:pPr>
    </w:p>
    <w:p w:rsidR="00F14A4B" w:rsidRPr="00E84C29" w:rsidRDefault="00E02A51" w:rsidP="00F14A4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 xml:space="preserve">Мб = </w:t>
      </w:r>
      <w:r w:rsidRPr="00E84C29">
        <w:rPr>
          <w:rFonts w:ascii="Times New Roman" w:hAnsi="Times New Roman"/>
          <w:sz w:val="28"/>
          <w:szCs w:val="32"/>
          <w:lang w:val="en-US"/>
        </w:rPr>
        <w:t>bn</w:t>
      </w:r>
      <w:r w:rsidRPr="00E84C29">
        <w:rPr>
          <w:rFonts w:ascii="Times New Roman" w:hAnsi="Times New Roman"/>
          <w:sz w:val="28"/>
          <w:szCs w:val="32"/>
        </w:rPr>
        <w:t>100:(100 - % отх)</w:t>
      </w:r>
    </w:p>
    <w:p w:rsidR="00E02A51" w:rsidRPr="00E84C29" w:rsidRDefault="00E02A51" w:rsidP="00F14A4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Мб = 67,7*50*100: (100 – 26,4) = 4600</w:t>
      </w:r>
    </w:p>
    <w:p w:rsidR="00592EB4" w:rsidRDefault="00592EB4" w:rsidP="00F14A4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32"/>
        </w:rPr>
      </w:pPr>
    </w:p>
    <w:p w:rsidR="00F14A4B" w:rsidRPr="00E84C29" w:rsidRDefault="00E02A51" w:rsidP="00F14A4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Ответ: для приготовления 50 порций закуски « Уральский рулет», необходимо 4600г Говядины 1 категории.</w:t>
      </w:r>
    </w:p>
    <w:p w:rsidR="00E02A51" w:rsidRPr="00E84C29" w:rsidRDefault="00E02A51" w:rsidP="00F14A4B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32"/>
          <w:u w:val="single"/>
        </w:rPr>
      </w:pPr>
      <w:r w:rsidRPr="00E84C29">
        <w:rPr>
          <w:rFonts w:ascii="Times New Roman" w:hAnsi="Times New Roman"/>
          <w:sz w:val="28"/>
          <w:szCs w:val="32"/>
        </w:rPr>
        <w:t>ТЕХНОЛОГИЧЕСКАЯ КАРТА</w:t>
      </w:r>
      <w:r w:rsidR="00592EB4">
        <w:rPr>
          <w:rFonts w:ascii="Times New Roman" w:hAnsi="Times New Roman"/>
          <w:sz w:val="28"/>
          <w:szCs w:val="32"/>
        </w:rPr>
        <w:t xml:space="preserve"> </w:t>
      </w:r>
      <w:r w:rsidRPr="00E84C29">
        <w:rPr>
          <w:rFonts w:ascii="Times New Roman" w:hAnsi="Times New Roman"/>
          <w:sz w:val="28"/>
          <w:szCs w:val="32"/>
          <w:u w:val="single"/>
        </w:rPr>
        <w:t>РАГУ ИЗ КРОЛИКА</w:t>
      </w: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447"/>
        <w:gridCol w:w="1033"/>
        <w:gridCol w:w="1080"/>
        <w:gridCol w:w="985"/>
        <w:gridCol w:w="1223"/>
        <w:gridCol w:w="1144"/>
        <w:gridCol w:w="1160"/>
      </w:tblGrid>
      <w:tr w:rsidR="00E02A51" w:rsidRPr="00592EB4" w:rsidTr="00592EB4">
        <w:trPr>
          <w:trHeight w:val="374"/>
          <w:jc w:val="center"/>
        </w:trPr>
        <w:tc>
          <w:tcPr>
            <w:tcW w:w="2310" w:type="dxa"/>
            <w:vMerge w:val="restart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Наименование сырья</w:t>
            </w:r>
          </w:p>
        </w:tc>
        <w:tc>
          <w:tcPr>
            <w:tcW w:w="6255" w:type="dxa"/>
            <w:gridSpan w:val="6"/>
          </w:tcPr>
          <w:p w:rsidR="00E02A51" w:rsidRPr="00592EB4" w:rsidRDefault="00F14A4B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E02A51" w:rsidRPr="00592EB4">
              <w:rPr>
                <w:rFonts w:ascii="Times New Roman" w:hAnsi="Times New Roman"/>
                <w:sz w:val="20"/>
                <w:szCs w:val="20"/>
              </w:rPr>
              <w:t>Нормы расхода сырья, г</w:t>
            </w:r>
          </w:p>
        </w:tc>
      </w:tr>
      <w:tr w:rsidR="00E02A51" w:rsidRPr="00592EB4" w:rsidTr="00592EB4">
        <w:trPr>
          <w:trHeight w:val="465"/>
          <w:jc w:val="center"/>
        </w:trPr>
        <w:tc>
          <w:tcPr>
            <w:tcW w:w="2310" w:type="dxa"/>
            <w:vMerge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95" w:type="dxa"/>
            <w:gridSpan w:val="2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На 1 порцию</w:t>
            </w:r>
          </w:p>
        </w:tc>
        <w:tc>
          <w:tcPr>
            <w:tcW w:w="2085" w:type="dxa"/>
            <w:gridSpan w:val="2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На 2 порции</w:t>
            </w:r>
          </w:p>
        </w:tc>
        <w:tc>
          <w:tcPr>
            <w:tcW w:w="2175" w:type="dxa"/>
            <w:gridSpan w:val="2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На 25 порций</w:t>
            </w:r>
          </w:p>
        </w:tc>
      </w:tr>
      <w:tr w:rsidR="00E02A51" w:rsidRPr="00592EB4" w:rsidTr="00592EB4">
        <w:trPr>
          <w:trHeight w:val="360"/>
          <w:jc w:val="center"/>
        </w:trPr>
        <w:tc>
          <w:tcPr>
            <w:tcW w:w="2310" w:type="dxa"/>
            <w:vMerge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5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брутто</w:t>
            </w:r>
          </w:p>
        </w:tc>
        <w:tc>
          <w:tcPr>
            <w:tcW w:w="1020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нетто</w:t>
            </w:r>
          </w:p>
        </w:tc>
        <w:tc>
          <w:tcPr>
            <w:tcW w:w="930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брутто</w:t>
            </w:r>
          </w:p>
        </w:tc>
        <w:tc>
          <w:tcPr>
            <w:tcW w:w="1155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нетто</w:t>
            </w:r>
          </w:p>
        </w:tc>
        <w:tc>
          <w:tcPr>
            <w:tcW w:w="1080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брутто</w:t>
            </w:r>
          </w:p>
        </w:tc>
        <w:tc>
          <w:tcPr>
            <w:tcW w:w="1095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нетто</w:t>
            </w:r>
          </w:p>
        </w:tc>
      </w:tr>
      <w:tr w:rsidR="00E02A51" w:rsidRPr="00592EB4" w:rsidTr="00592EB4">
        <w:trPr>
          <w:trHeight w:val="390"/>
          <w:jc w:val="center"/>
        </w:trPr>
        <w:tc>
          <w:tcPr>
            <w:tcW w:w="2310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Кролик 1 кат.</w:t>
            </w:r>
          </w:p>
        </w:tc>
        <w:tc>
          <w:tcPr>
            <w:tcW w:w="975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176</w:t>
            </w:r>
          </w:p>
        </w:tc>
        <w:tc>
          <w:tcPr>
            <w:tcW w:w="1020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167</w:t>
            </w:r>
          </w:p>
        </w:tc>
        <w:tc>
          <w:tcPr>
            <w:tcW w:w="930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352</w:t>
            </w:r>
          </w:p>
        </w:tc>
        <w:tc>
          <w:tcPr>
            <w:tcW w:w="1155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334</w:t>
            </w:r>
          </w:p>
        </w:tc>
        <w:tc>
          <w:tcPr>
            <w:tcW w:w="1080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4395</w:t>
            </w:r>
          </w:p>
        </w:tc>
        <w:tc>
          <w:tcPr>
            <w:tcW w:w="1095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4175</w:t>
            </w:r>
          </w:p>
        </w:tc>
      </w:tr>
      <w:tr w:rsidR="00E02A51" w:rsidRPr="00592EB4" w:rsidTr="00592EB4">
        <w:trPr>
          <w:trHeight w:val="495"/>
          <w:jc w:val="center"/>
        </w:trPr>
        <w:tc>
          <w:tcPr>
            <w:tcW w:w="2310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Маргарин столовый</w:t>
            </w:r>
          </w:p>
        </w:tc>
        <w:tc>
          <w:tcPr>
            <w:tcW w:w="975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020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930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1155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1080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125</w:t>
            </w:r>
          </w:p>
        </w:tc>
        <w:tc>
          <w:tcPr>
            <w:tcW w:w="1095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125</w:t>
            </w:r>
          </w:p>
        </w:tc>
      </w:tr>
      <w:tr w:rsidR="00E02A51" w:rsidRPr="00592EB4" w:rsidTr="00592EB4">
        <w:trPr>
          <w:trHeight w:val="420"/>
          <w:jc w:val="center"/>
        </w:trPr>
        <w:tc>
          <w:tcPr>
            <w:tcW w:w="2310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Масса жареного кролика</w:t>
            </w:r>
          </w:p>
        </w:tc>
        <w:tc>
          <w:tcPr>
            <w:tcW w:w="975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 xml:space="preserve"> - </w:t>
            </w:r>
          </w:p>
        </w:tc>
        <w:tc>
          <w:tcPr>
            <w:tcW w:w="1020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125</w:t>
            </w:r>
          </w:p>
        </w:tc>
        <w:tc>
          <w:tcPr>
            <w:tcW w:w="930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 xml:space="preserve"> - </w:t>
            </w:r>
          </w:p>
        </w:tc>
        <w:tc>
          <w:tcPr>
            <w:tcW w:w="1155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250</w:t>
            </w:r>
          </w:p>
        </w:tc>
        <w:tc>
          <w:tcPr>
            <w:tcW w:w="1080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 xml:space="preserve"> ---</w:t>
            </w:r>
          </w:p>
        </w:tc>
        <w:tc>
          <w:tcPr>
            <w:tcW w:w="1095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3125</w:t>
            </w:r>
          </w:p>
        </w:tc>
      </w:tr>
      <w:tr w:rsidR="00E02A51" w:rsidRPr="00592EB4" w:rsidTr="00592EB4">
        <w:trPr>
          <w:trHeight w:val="390"/>
          <w:jc w:val="center"/>
        </w:trPr>
        <w:tc>
          <w:tcPr>
            <w:tcW w:w="2310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картофель</w:t>
            </w:r>
          </w:p>
        </w:tc>
        <w:tc>
          <w:tcPr>
            <w:tcW w:w="975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133</w:t>
            </w:r>
          </w:p>
        </w:tc>
        <w:tc>
          <w:tcPr>
            <w:tcW w:w="1020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930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266</w:t>
            </w:r>
          </w:p>
        </w:tc>
        <w:tc>
          <w:tcPr>
            <w:tcW w:w="1155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080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3325</w:t>
            </w:r>
          </w:p>
        </w:tc>
        <w:tc>
          <w:tcPr>
            <w:tcW w:w="1095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2500</w:t>
            </w:r>
          </w:p>
        </w:tc>
      </w:tr>
      <w:tr w:rsidR="00E02A51" w:rsidRPr="00592EB4" w:rsidTr="00592EB4">
        <w:trPr>
          <w:trHeight w:val="405"/>
          <w:jc w:val="center"/>
        </w:trPr>
        <w:tc>
          <w:tcPr>
            <w:tcW w:w="2310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морковь</w:t>
            </w:r>
          </w:p>
        </w:tc>
        <w:tc>
          <w:tcPr>
            <w:tcW w:w="975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44</w:t>
            </w:r>
          </w:p>
        </w:tc>
        <w:tc>
          <w:tcPr>
            <w:tcW w:w="1020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35</w:t>
            </w:r>
          </w:p>
        </w:tc>
        <w:tc>
          <w:tcPr>
            <w:tcW w:w="930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88</w:t>
            </w:r>
          </w:p>
        </w:tc>
        <w:tc>
          <w:tcPr>
            <w:tcW w:w="1155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70</w:t>
            </w:r>
          </w:p>
        </w:tc>
        <w:tc>
          <w:tcPr>
            <w:tcW w:w="1080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1100</w:t>
            </w:r>
          </w:p>
        </w:tc>
        <w:tc>
          <w:tcPr>
            <w:tcW w:w="1095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875</w:t>
            </w:r>
          </w:p>
        </w:tc>
      </w:tr>
      <w:tr w:rsidR="00E02A51" w:rsidRPr="00592EB4" w:rsidTr="00592EB4">
        <w:trPr>
          <w:trHeight w:val="375"/>
          <w:jc w:val="center"/>
        </w:trPr>
        <w:tc>
          <w:tcPr>
            <w:tcW w:w="2310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репа</w:t>
            </w:r>
          </w:p>
        </w:tc>
        <w:tc>
          <w:tcPr>
            <w:tcW w:w="975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33</w:t>
            </w:r>
          </w:p>
        </w:tc>
        <w:tc>
          <w:tcPr>
            <w:tcW w:w="1020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25</w:t>
            </w:r>
          </w:p>
        </w:tc>
        <w:tc>
          <w:tcPr>
            <w:tcW w:w="930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66</w:t>
            </w:r>
          </w:p>
        </w:tc>
        <w:tc>
          <w:tcPr>
            <w:tcW w:w="1155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50</w:t>
            </w:r>
          </w:p>
        </w:tc>
        <w:tc>
          <w:tcPr>
            <w:tcW w:w="1080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825</w:t>
            </w:r>
          </w:p>
        </w:tc>
        <w:tc>
          <w:tcPr>
            <w:tcW w:w="1095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625</w:t>
            </w:r>
          </w:p>
        </w:tc>
      </w:tr>
      <w:tr w:rsidR="00E02A51" w:rsidRPr="00592EB4" w:rsidTr="00592EB4">
        <w:trPr>
          <w:trHeight w:val="390"/>
          <w:jc w:val="center"/>
        </w:trPr>
        <w:tc>
          <w:tcPr>
            <w:tcW w:w="2310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Петрушка кор.</w:t>
            </w:r>
          </w:p>
        </w:tc>
        <w:tc>
          <w:tcPr>
            <w:tcW w:w="975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  <w:tc>
          <w:tcPr>
            <w:tcW w:w="1020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15</w:t>
            </w:r>
          </w:p>
        </w:tc>
        <w:tc>
          <w:tcPr>
            <w:tcW w:w="930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40</w:t>
            </w:r>
          </w:p>
        </w:tc>
        <w:tc>
          <w:tcPr>
            <w:tcW w:w="1155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30</w:t>
            </w:r>
          </w:p>
        </w:tc>
        <w:tc>
          <w:tcPr>
            <w:tcW w:w="1080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500</w:t>
            </w:r>
          </w:p>
        </w:tc>
        <w:tc>
          <w:tcPr>
            <w:tcW w:w="1095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375</w:t>
            </w:r>
          </w:p>
        </w:tc>
      </w:tr>
      <w:tr w:rsidR="00E02A51" w:rsidRPr="00592EB4" w:rsidTr="00592EB4">
        <w:trPr>
          <w:trHeight w:val="435"/>
          <w:jc w:val="center"/>
        </w:trPr>
        <w:tc>
          <w:tcPr>
            <w:tcW w:w="2310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Томат. пюре</w:t>
            </w:r>
          </w:p>
        </w:tc>
        <w:tc>
          <w:tcPr>
            <w:tcW w:w="975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  <w:tc>
          <w:tcPr>
            <w:tcW w:w="1020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  <w:tc>
          <w:tcPr>
            <w:tcW w:w="930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40</w:t>
            </w:r>
          </w:p>
        </w:tc>
        <w:tc>
          <w:tcPr>
            <w:tcW w:w="1155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40</w:t>
            </w:r>
          </w:p>
        </w:tc>
        <w:tc>
          <w:tcPr>
            <w:tcW w:w="1080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500</w:t>
            </w:r>
          </w:p>
        </w:tc>
        <w:tc>
          <w:tcPr>
            <w:tcW w:w="1095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500</w:t>
            </w:r>
          </w:p>
        </w:tc>
      </w:tr>
      <w:tr w:rsidR="00E02A51" w:rsidRPr="00592EB4" w:rsidTr="00592EB4">
        <w:trPr>
          <w:trHeight w:val="420"/>
          <w:jc w:val="center"/>
        </w:trPr>
        <w:tc>
          <w:tcPr>
            <w:tcW w:w="2310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Лук репчатый</w:t>
            </w:r>
          </w:p>
        </w:tc>
        <w:tc>
          <w:tcPr>
            <w:tcW w:w="975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42</w:t>
            </w:r>
          </w:p>
        </w:tc>
        <w:tc>
          <w:tcPr>
            <w:tcW w:w="1020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35</w:t>
            </w:r>
          </w:p>
        </w:tc>
        <w:tc>
          <w:tcPr>
            <w:tcW w:w="930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84</w:t>
            </w:r>
          </w:p>
        </w:tc>
        <w:tc>
          <w:tcPr>
            <w:tcW w:w="1155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70</w:t>
            </w:r>
          </w:p>
        </w:tc>
        <w:tc>
          <w:tcPr>
            <w:tcW w:w="1080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1050</w:t>
            </w:r>
          </w:p>
        </w:tc>
        <w:tc>
          <w:tcPr>
            <w:tcW w:w="1095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875</w:t>
            </w:r>
          </w:p>
        </w:tc>
      </w:tr>
      <w:tr w:rsidR="00E02A51" w:rsidRPr="00592EB4" w:rsidTr="00592EB4">
        <w:trPr>
          <w:trHeight w:val="435"/>
          <w:jc w:val="center"/>
        </w:trPr>
        <w:tc>
          <w:tcPr>
            <w:tcW w:w="2310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Маргарин ст.</w:t>
            </w:r>
          </w:p>
        </w:tc>
        <w:tc>
          <w:tcPr>
            <w:tcW w:w="975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1020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930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  <w:tc>
          <w:tcPr>
            <w:tcW w:w="1155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  <w:tc>
          <w:tcPr>
            <w:tcW w:w="1080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250</w:t>
            </w:r>
          </w:p>
        </w:tc>
        <w:tc>
          <w:tcPr>
            <w:tcW w:w="1095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250</w:t>
            </w:r>
          </w:p>
        </w:tc>
      </w:tr>
      <w:tr w:rsidR="00E02A51" w:rsidRPr="00592EB4" w:rsidTr="00592EB4">
        <w:trPr>
          <w:trHeight w:val="405"/>
          <w:jc w:val="center"/>
        </w:trPr>
        <w:tc>
          <w:tcPr>
            <w:tcW w:w="2310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Мука пшенич.</w:t>
            </w:r>
          </w:p>
        </w:tc>
        <w:tc>
          <w:tcPr>
            <w:tcW w:w="975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020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930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155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080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75</w:t>
            </w:r>
          </w:p>
        </w:tc>
        <w:tc>
          <w:tcPr>
            <w:tcW w:w="1095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75</w:t>
            </w:r>
          </w:p>
        </w:tc>
      </w:tr>
      <w:tr w:rsidR="00E02A51" w:rsidRPr="00592EB4" w:rsidTr="00592EB4">
        <w:trPr>
          <w:trHeight w:val="450"/>
          <w:jc w:val="center"/>
        </w:trPr>
        <w:tc>
          <w:tcPr>
            <w:tcW w:w="2310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5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20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30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55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80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95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02A51" w:rsidRPr="00592EB4" w:rsidTr="00592EB4">
        <w:trPr>
          <w:trHeight w:val="435"/>
          <w:jc w:val="center"/>
        </w:trPr>
        <w:tc>
          <w:tcPr>
            <w:tcW w:w="2310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Масса гарнира и соуса</w:t>
            </w:r>
          </w:p>
        </w:tc>
        <w:tc>
          <w:tcPr>
            <w:tcW w:w="975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------</w:t>
            </w:r>
          </w:p>
        </w:tc>
        <w:tc>
          <w:tcPr>
            <w:tcW w:w="1020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250</w:t>
            </w:r>
          </w:p>
        </w:tc>
        <w:tc>
          <w:tcPr>
            <w:tcW w:w="930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-----</w:t>
            </w:r>
          </w:p>
        </w:tc>
        <w:tc>
          <w:tcPr>
            <w:tcW w:w="1155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500</w:t>
            </w:r>
          </w:p>
        </w:tc>
        <w:tc>
          <w:tcPr>
            <w:tcW w:w="1080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----</w:t>
            </w:r>
          </w:p>
        </w:tc>
        <w:tc>
          <w:tcPr>
            <w:tcW w:w="1095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6250</w:t>
            </w:r>
          </w:p>
        </w:tc>
      </w:tr>
      <w:tr w:rsidR="00E02A51" w:rsidRPr="00592EB4" w:rsidTr="00592EB4">
        <w:trPr>
          <w:trHeight w:val="270"/>
          <w:jc w:val="center"/>
        </w:trPr>
        <w:tc>
          <w:tcPr>
            <w:tcW w:w="2310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5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20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30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55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80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95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02A51" w:rsidRPr="00592EB4" w:rsidTr="00592EB4">
        <w:trPr>
          <w:trHeight w:val="300"/>
          <w:jc w:val="center"/>
        </w:trPr>
        <w:tc>
          <w:tcPr>
            <w:tcW w:w="2310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выход</w:t>
            </w:r>
          </w:p>
        </w:tc>
        <w:tc>
          <w:tcPr>
            <w:tcW w:w="975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-----</w:t>
            </w:r>
          </w:p>
        </w:tc>
        <w:tc>
          <w:tcPr>
            <w:tcW w:w="1020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375</w:t>
            </w:r>
          </w:p>
        </w:tc>
        <w:tc>
          <w:tcPr>
            <w:tcW w:w="930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----</w:t>
            </w:r>
          </w:p>
        </w:tc>
        <w:tc>
          <w:tcPr>
            <w:tcW w:w="1155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750</w:t>
            </w:r>
          </w:p>
        </w:tc>
        <w:tc>
          <w:tcPr>
            <w:tcW w:w="1080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----</w:t>
            </w:r>
          </w:p>
        </w:tc>
        <w:tc>
          <w:tcPr>
            <w:tcW w:w="1095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92EB4">
              <w:rPr>
                <w:rFonts w:ascii="Times New Roman" w:hAnsi="Times New Roman"/>
                <w:sz w:val="20"/>
                <w:szCs w:val="20"/>
              </w:rPr>
              <w:t>9375</w:t>
            </w:r>
          </w:p>
        </w:tc>
      </w:tr>
      <w:tr w:rsidR="00E02A51" w:rsidRPr="00592EB4" w:rsidTr="00592EB4">
        <w:trPr>
          <w:trHeight w:val="70"/>
          <w:jc w:val="center"/>
        </w:trPr>
        <w:tc>
          <w:tcPr>
            <w:tcW w:w="2310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5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20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30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55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80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95" w:type="dxa"/>
          </w:tcPr>
          <w:p w:rsidR="00E02A51" w:rsidRPr="00592EB4" w:rsidRDefault="00E02A51" w:rsidP="00592EB4">
            <w:pPr>
              <w:pStyle w:val="a3"/>
              <w:spacing w:after="0" w:line="36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E02A51" w:rsidRPr="00E84C29" w:rsidRDefault="00E02A51" w:rsidP="00F14A4B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32"/>
        </w:rPr>
      </w:pPr>
    </w:p>
    <w:p w:rsidR="00E02A51" w:rsidRPr="00E84C29" w:rsidRDefault="00E02A51" w:rsidP="00F14A4B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ТЕХНОЛОГИЯ ПРИГОТОВЛЕНИЯ</w:t>
      </w:r>
    </w:p>
    <w:p w:rsidR="00E02A51" w:rsidRPr="00E84C29" w:rsidRDefault="00E02A51" w:rsidP="00F14A4B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32"/>
          <w:u w:val="single"/>
        </w:rPr>
      </w:pPr>
      <w:r w:rsidRPr="00E84C29">
        <w:rPr>
          <w:rFonts w:ascii="Times New Roman" w:hAnsi="Times New Roman"/>
          <w:sz w:val="28"/>
          <w:szCs w:val="32"/>
          <w:u w:val="single"/>
        </w:rPr>
        <w:t>Подготовленные тушки птицы и кролика, нарубленные на куски по 40-50г, обжаривают до образования поджаристой корочки. Затем подготовленные продукты заливают горячим бульоном или водой 20-30% от массы набора продуктов, добавляют пассированное томатное пюре и тушат 30-40 минут.</w:t>
      </w:r>
    </w:p>
    <w:p w:rsidR="00F14A4B" w:rsidRPr="00E84C29" w:rsidRDefault="00E02A51" w:rsidP="00F14A4B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32"/>
          <w:u w:val="single"/>
        </w:rPr>
      </w:pPr>
      <w:r w:rsidRPr="00E84C29">
        <w:rPr>
          <w:rFonts w:ascii="Times New Roman" w:hAnsi="Times New Roman"/>
          <w:sz w:val="28"/>
          <w:szCs w:val="32"/>
          <w:u w:val="single"/>
        </w:rPr>
        <w:t>Бульон, оставшийся после тушения, сливают и готовят на нем соус красный, которым заливают тушеные кусочки мяса, добавляют обжаренные нарезанные кубиками картофель, морковь, репу, и петрушку, лук, и тушат 15-20 минут.</w:t>
      </w:r>
    </w:p>
    <w:p w:rsidR="00E02A51" w:rsidRPr="00E84C29" w:rsidRDefault="00E02A51" w:rsidP="00F14A4B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32"/>
          <w:u w:val="single"/>
        </w:rPr>
      </w:pPr>
      <w:r w:rsidRPr="00E84C29">
        <w:rPr>
          <w:rFonts w:ascii="Times New Roman" w:hAnsi="Times New Roman"/>
          <w:sz w:val="28"/>
          <w:szCs w:val="32"/>
          <w:u w:val="single"/>
        </w:rPr>
        <w:t>Отпускают рагу вместе с соусом и гарниром.</w:t>
      </w:r>
    </w:p>
    <w:p w:rsidR="00592EB4" w:rsidRPr="00E84C29" w:rsidRDefault="00E02A51" w:rsidP="00592EB4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  <w:u w:val="single"/>
        </w:rPr>
        <w:br w:type="page"/>
      </w:r>
      <w:r w:rsidR="00592EB4" w:rsidRPr="00E84C29">
        <w:rPr>
          <w:rFonts w:ascii="Times New Roman" w:hAnsi="Times New Roman"/>
          <w:sz w:val="28"/>
          <w:szCs w:val="32"/>
        </w:rPr>
        <w:t>5. ПРИГОТОВЛЕНИЕ, ОТПУСК, ТРЕБОВАНИЕ К КАЧЕСТВУ БЛЮД ИЗ ПРИПУЩЕННОЙ ПТИ</w:t>
      </w:r>
      <w:r w:rsidR="00592EB4">
        <w:rPr>
          <w:rFonts w:ascii="Times New Roman" w:hAnsi="Times New Roman"/>
          <w:sz w:val="28"/>
          <w:szCs w:val="32"/>
        </w:rPr>
        <w:t>ЦЫ: КОТЛЕТЫ НАТУРАЛЬНЫЕ ИЗ ФИЛЕ</w:t>
      </w:r>
    </w:p>
    <w:p w:rsidR="00E02A51" w:rsidRPr="008E75C3" w:rsidRDefault="00592EB4" w:rsidP="00F14A4B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color w:val="FFFFFF"/>
          <w:sz w:val="28"/>
          <w:szCs w:val="32"/>
        </w:rPr>
      </w:pPr>
      <w:r w:rsidRPr="008E75C3">
        <w:rPr>
          <w:rFonts w:ascii="Times New Roman" w:hAnsi="Times New Roman"/>
          <w:color w:val="FFFFFF"/>
          <w:sz w:val="28"/>
          <w:szCs w:val="32"/>
        </w:rPr>
        <w:t>блюдо яйцо рыба морепродукт птица</w:t>
      </w:r>
    </w:p>
    <w:p w:rsidR="00E02A51" w:rsidRPr="00E84C29" w:rsidRDefault="00E02A51" w:rsidP="00F14A4B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Мясо птицы обладает высокой пищевой ценностью и хорошим вкусом. Оно содержит белков – 20-25%, минеральных веществ – 1, экстрактивных веществ – 0,9-1,2, жира – 4,5-20%.</w:t>
      </w:r>
    </w:p>
    <w:p w:rsidR="00E02A51" w:rsidRPr="00E84C29" w:rsidRDefault="00E02A51" w:rsidP="00F14A4B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 xml:space="preserve">Содержание полноценных белков в птице выше, чем в говядине, жир легкоплавкий, поэтому мясо легче усваивается организмом. Большое количество экстрактивных веществ обусловливает особые вкусовые качества птицы. </w:t>
      </w:r>
    </w:p>
    <w:p w:rsidR="00E02A51" w:rsidRPr="00E84C29" w:rsidRDefault="00E02A51" w:rsidP="00F14A4B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На предприятия общественного питания птица поступает без пера в полупотрошеном и потрошеном виде. По упитанности ее делят на две категории. Птица поступает охлажденная и мороженная.</w:t>
      </w:r>
    </w:p>
    <w:p w:rsidR="00F14A4B" w:rsidRPr="00E84C29" w:rsidRDefault="00E02A51" w:rsidP="00F14A4B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По способу обработки различают тушки птицы полупотрошеные – с удаленным кишечником, потрошенные, у которых удалены внутренние органы, голова между 2 и 3 шейными позвонками, ноги по заплюсневый сустав и шея (без кожи) на уровне плечевых су ставов.</w:t>
      </w:r>
      <w:r w:rsidR="00F14A4B" w:rsidRPr="00E84C29">
        <w:rPr>
          <w:rFonts w:ascii="Times New Roman" w:hAnsi="Times New Roman"/>
          <w:sz w:val="28"/>
          <w:szCs w:val="32"/>
        </w:rPr>
        <w:t xml:space="preserve"> </w:t>
      </w:r>
      <w:r w:rsidRPr="00E84C29">
        <w:rPr>
          <w:rFonts w:ascii="Times New Roman" w:hAnsi="Times New Roman"/>
          <w:sz w:val="28"/>
          <w:szCs w:val="32"/>
        </w:rPr>
        <w:t>Потрошеные с комплектом</w:t>
      </w:r>
      <w:r w:rsidR="00F14A4B" w:rsidRPr="00E84C29">
        <w:rPr>
          <w:rFonts w:ascii="Times New Roman" w:hAnsi="Times New Roman"/>
          <w:sz w:val="28"/>
          <w:szCs w:val="32"/>
        </w:rPr>
        <w:t xml:space="preserve"> </w:t>
      </w:r>
      <w:r w:rsidRPr="00E84C29">
        <w:rPr>
          <w:rFonts w:ascii="Times New Roman" w:hAnsi="Times New Roman"/>
          <w:sz w:val="28"/>
          <w:szCs w:val="32"/>
        </w:rPr>
        <w:t>потрохов и шеей – потрошеные тушки, в полость которых вложен комплект потрохов (печень, сердце, мышечный желудок) и шея, упакованные в полимерную пленку, целлофан или пергамент.</w:t>
      </w:r>
    </w:p>
    <w:p w:rsidR="00F14A4B" w:rsidRPr="00E84C29" w:rsidRDefault="00E02A51" w:rsidP="00F14A4B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По термическому состоянию на предприятие общественного питании может поступать тушка птицы остывшая и охлажденная.</w:t>
      </w:r>
    </w:p>
    <w:p w:rsidR="00E02A51" w:rsidRPr="00E84C29" w:rsidRDefault="00E02A51" w:rsidP="00F14A4B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Припускание мясных продуктов в обычном питании находит весьма ограниченное применение, чеще его используют в лечебном питании. Припускать можно только нежное мясо птицы. Полуфабрикаты для припускания – это цыплята, котлеты из филе, котлеты натуральные и биточки, кнельные изделия из кур и др.</w:t>
      </w:r>
    </w:p>
    <w:p w:rsidR="00E02A51" w:rsidRPr="00E84C29" w:rsidRDefault="00E02A51" w:rsidP="00F14A4B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При этом способе тепловой обработки жидкости берут меньше, чем при варке, поэтому извлечение растворимых веществ за счет диффузии меньше. В бульон кладут белые коренья, белые грибы или шампиньоны.</w:t>
      </w:r>
    </w:p>
    <w:p w:rsidR="00E02A51" w:rsidRPr="00E84C29" w:rsidRDefault="00E02A51" w:rsidP="00F14A4B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Сначала смазывают маслом дно сотейника, укладывают полуфабрикаты и заливают их бульоном на 2/3 высоты, закрывают сотейник крышкой и припускают. Полученный бульон используют для приготовления соусов. Для улучшения вкуса и отбеливания филе сбрызгивают лимонным соком.</w:t>
      </w:r>
    </w:p>
    <w:p w:rsidR="00E02A51" w:rsidRPr="00E84C29" w:rsidRDefault="00E02A51" w:rsidP="00F14A4B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Готовую тушку припущенной птицы порционируют и отпускают по 2 куска на порцию – кусок филе и ножки.</w:t>
      </w:r>
    </w:p>
    <w:p w:rsidR="00E02A51" w:rsidRPr="00E84C29" w:rsidRDefault="00E02A51" w:rsidP="00F14A4B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Время тепловой обработки; цыплят – 20-30 минут, молодых кур – 50-60 минут, старых 2-3 часа, гусей и индеек – 1-2 часа.</w:t>
      </w:r>
    </w:p>
    <w:p w:rsidR="00E02A51" w:rsidRPr="00E84C29" w:rsidRDefault="00E02A51" w:rsidP="00F14A4B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Гарниры: Картофель отварной, припущенные овощи, картофель и овощи в молочном соусе, картофельное пюре, отварной или припущенный рис, зеленый горошек. При отпуске блюдо поливают маслом, бульоном или соусом.</w:t>
      </w:r>
    </w:p>
    <w:p w:rsidR="00F14A4B" w:rsidRPr="00E84C29" w:rsidRDefault="00E02A51" w:rsidP="00F14A4B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Из припущенной птицы можно приготовить котлеты натуральные из филе, кнели паровые и т.д.</w:t>
      </w:r>
    </w:p>
    <w:p w:rsidR="00E02A51" w:rsidRPr="00E84C29" w:rsidRDefault="00E02A51" w:rsidP="00F14A4B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КОТЛЕТЫ НАТУРАЛЬНЫЕ</w:t>
      </w:r>
    </w:p>
    <w:p w:rsidR="00E02A51" w:rsidRPr="00E84C29" w:rsidRDefault="00E02A51" w:rsidP="00F14A4B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Филе птицы зачищают. Для этого отделяют внутренний мускул (малое филе) от наружного (большое филе). Из малого филе удаляют сухожилия, а из большого – остаток ключицы. Зачищенное большое филе смачивают холодной водой, кладут на доску и острым влажным ножом срезают с него поверхностную пленку. Большое филе надрезают с внутренней стороны в продольном направлении, слегка развертывают, перерезают в двух или трех местах сухожилия и вкладывают в надрез малое филе, которое покрывают развернутой</w:t>
      </w:r>
      <w:r w:rsidR="00F14A4B" w:rsidRPr="00E84C29">
        <w:rPr>
          <w:rFonts w:ascii="Times New Roman" w:hAnsi="Times New Roman"/>
          <w:sz w:val="28"/>
          <w:szCs w:val="32"/>
        </w:rPr>
        <w:t xml:space="preserve"> </w:t>
      </w:r>
      <w:r w:rsidRPr="00E84C29">
        <w:rPr>
          <w:rFonts w:ascii="Times New Roman" w:hAnsi="Times New Roman"/>
          <w:sz w:val="28"/>
          <w:szCs w:val="32"/>
        </w:rPr>
        <w:t>частью большого филе. Изделия придают овальную форму.</w:t>
      </w:r>
    </w:p>
    <w:p w:rsidR="00E02A51" w:rsidRPr="00E84C29" w:rsidRDefault="00E02A51" w:rsidP="00F14A4B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Подготовленные котлеты кладут в посуду с растопленным маслом, добавляют соль, лимонную кислоту, заливают наполовину бульоном и припускают под крышкой 12-15 минут.</w:t>
      </w:r>
    </w:p>
    <w:p w:rsidR="00E02A51" w:rsidRPr="00E84C29" w:rsidRDefault="00E02A51" w:rsidP="00F14A4B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Подготовленные белые грибы отваривают в воде (25-30минут), при использовании свежих шампиньонов их припускают. Отвар используют при припускании птицы.</w:t>
      </w:r>
    </w:p>
    <w:p w:rsidR="00E02A51" w:rsidRPr="00E84C29" w:rsidRDefault="00E02A51" w:rsidP="00F14A4B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При отпуске котлету кладут на гренок, сверху каладывают нарезанные ломтиками грибы и поливают соусом паровым или белым с яйцом, которые приготовляют на бульоне, полученном при припускании котлет.</w:t>
      </w:r>
    </w:p>
    <w:p w:rsidR="00E02A51" w:rsidRPr="00E84C29" w:rsidRDefault="00E02A51" w:rsidP="00F14A4B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Гарниры – рис отварной или припущенный, картофель отварной, овощи отварные с жиром.</w:t>
      </w:r>
    </w:p>
    <w:p w:rsidR="00E02A51" w:rsidRPr="00E84C29" w:rsidRDefault="00592EB4" w:rsidP="00F14A4B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32"/>
        </w:rPr>
      </w:pPr>
      <w:r>
        <w:rPr>
          <w:rFonts w:ascii="Times New Roman" w:hAnsi="Times New Roman"/>
          <w:sz w:val="28"/>
          <w:szCs w:val="32"/>
        </w:rPr>
        <w:br w:type="page"/>
        <w:t>ЛИТЕРАТУРА</w:t>
      </w:r>
    </w:p>
    <w:p w:rsidR="00E02A51" w:rsidRPr="00E84C29" w:rsidRDefault="00E02A51" w:rsidP="00F14A4B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32"/>
        </w:rPr>
      </w:pPr>
    </w:p>
    <w:p w:rsidR="00E02A51" w:rsidRPr="00E84C29" w:rsidRDefault="00592EB4" w:rsidP="00592EB4">
      <w:pPr>
        <w:pStyle w:val="a3"/>
        <w:spacing w:after="0" w:line="360" w:lineRule="auto"/>
        <w:ind w:left="0"/>
        <w:jc w:val="both"/>
        <w:rPr>
          <w:rFonts w:ascii="Times New Roman" w:hAnsi="Times New Roman"/>
          <w:sz w:val="28"/>
          <w:szCs w:val="32"/>
        </w:rPr>
      </w:pPr>
      <w:r>
        <w:rPr>
          <w:rFonts w:ascii="Times New Roman" w:hAnsi="Times New Roman"/>
          <w:sz w:val="28"/>
          <w:szCs w:val="32"/>
        </w:rPr>
        <w:t>1. БАРАНОВСКИЙ В.</w:t>
      </w:r>
      <w:r w:rsidR="00E02A51" w:rsidRPr="00E84C29">
        <w:rPr>
          <w:rFonts w:ascii="Times New Roman" w:hAnsi="Times New Roman"/>
          <w:sz w:val="28"/>
          <w:szCs w:val="32"/>
        </w:rPr>
        <w:t>А.</w:t>
      </w:r>
      <w:r>
        <w:rPr>
          <w:rFonts w:ascii="Times New Roman" w:hAnsi="Times New Roman"/>
          <w:sz w:val="28"/>
          <w:szCs w:val="32"/>
        </w:rPr>
        <w:t xml:space="preserve"> </w:t>
      </w:r>
      <w:r w:rsidR="00E02A51" w:rsidRPr="00E84C29">
        <w:rPr>
          <w:rFonts w:ascii="Times New Roman" w:hAnsi="Times New Roman"/>
          <w:sz w:val="28"/>
          <w:szCs w:val="32"/>
        </w:rPr>
        <w:t>Повар-технолог/Серия «Учебник, учебные пособия»,- Ростов н/Д: «Феникс», 2003.-416с</w:t>
      </w:r>
    </w:p>
    <w:p w:rsidR="00E02A51" w:rsidRPr="00E84C29" w:rsidRDefault="00592EB4" w:rsidP="00592EB4">
      <w:pPr>
        <w:pStyle w:val="a3"/>
        <w:spacing w:after="0" w:line="360" w:lineRule="auto"/>
        <w:ind w:left="0"/>
        <w:jc w:val="both"/>
        <w:rPr>
          <w:rFonts w:ascii="Times New Roman" w:hAnsi="Times New Roman"/>
          <w:sz w:val="28"/>
          <w:szCs w:val="32"/>
        </w:rPr>
      </w:pPr>
      <w:r>
        <w:rPr>
          <w:rFonts w:ascii="Times New Roman" w:hAnsi="Times New Roman"/>
          <w:sz w:val="28"/>
          <w:szCs w:val="32"/>
        </w:rPr>
        <w:t>2. БУЧИРИНА Л.И., РЕВА И.</w:t>
      </w:r>
      <w:r w:rsidR="00E02A51" w:rsidRPr="00E84C29">
        <w:rPr>
          <w:rFonts w:ascii="Times New Roman" w:hAnsi="Times New Roman"/>
          <w:sz w:val="28"/>
          <w:szCs w:val="32"/>
        </w:rPr>
        <w:t>П.</w:t>
      </w:r>
      <w:r>
        <w:rPr>
          <w:rFonts w:ascii="Times New Roman" w:hAnsi="Times New Roman"/>
          <w:sz w:val="28"/>
          <w:szCs w:val="32"/>
        </w:rPr>
        <w:t xml:space="preserve"> </w:t>
      </w:r>
      <w:r w:rsidR="00E02A51" w:rsidRPr="00E84C29">
        <w:rPr>
          <w:rFonts w:ascii="Times New Roman" w:hAnsi="Times New Roman"/>
          <w:sz w:val="28"/>
          <w:szCs w:val="32"/>
        </w:rPr>
        <w:t>Технология приготовления пищи/Владивосток/Издательство Приморского полиграфкомбината/2000г.</w:t>
      </w:r>
    </w:p>
    <w:p w:rsidR="00E02A51" w:rsidRPr="00E84C29" w:rsidRDefault="00592EB4" w:rsidP="00592EB4">
      <w:pPr>
        <w:pStyle w:val="a3"/>
        <w:spacing w:after="0" w:line="360" w:lineRule="auto"/>
        <w:ind w:left="0"/>
        <w:jc w:val="both"/>
        <w:rPr>
          <w:rFonts w:ascii="Times New Roman" w:hAnsi="Times New Roman"/>
          <w:sz w:val="28"/>
          <w:szCs w:val="32"/>
        </w:rPr>
      </w:pPr>
      <w:r>
        <w:rPr>
          <w:rFonts w:ascii="Times New Roman" w:hAnsi="Times New Roman"/>
          <w:sz w:val="28"/>
          <w:szCs w:val="32"/>
        </w:rPr>
        <w:t>3. ХАРЧЕНКО Н.</w:t>
      </w:r>
      <w:r w:rsidR="00E02A51" w:rsidRPr="00E84C29">
        <w:rPr>
          <w:rFonts w:ascii="Times New Roman" w:hAnsi="Times New Roman"/>
          <w:sz w:val="28"/>
          <w:szCs w:val="32"/>
        </w:rPr>
        <w:t>Э.</w:t>
      </w:r>
      <w:r>
        <w:rPr>
          <w:rFonts w:ascii="Times New Roman" w:hAnsi="Times New Roman"/>
          <w:sz w:val="28"/>
          <w:szCs w:val="32"/>
        </w:rPr>
        <w:t xml:space="preserve"> </w:t>
      </w:r>
      <w:r w:rsidR="00E02A51" w:rsidRPr="00E84C29">
        <w:rPr>
          <w:rFonts w:ascii="Times New Roman" w:hAnsi="Times New Roman"/>
          <w:sz w:val="28"/>
          <w:szCs w:val="32"/>
        </w:rPr>
        <w:t>Технология приготовления пищи: Учеб.Пособие для нач. проф. Образования/Н.Э.</w:t>
      </w:r>
      <w:r>
        <w:rPr>
          <w:rFonts w:ascii="Times New Roman" w:hAnsi="Times New Roman"/>
          <w:sz w:val="28"/>
          <w:szCs w:val="32"/>
        </w:rPr>
        <w:t xml:space="preserve"> </w:t>
      </w:r>
      <w:r w:rsidR="00E02A51" w:rsidRPr="00E84C29">
        <w:rPr>
          <w:rFonts w:ascii="Times New Roman" w:hAnsi="Times New Roman"/>
          <w:sz w:val="28"/>
          <w:szCs w:val="32"/>
        </w:rPr>
        <w:t>Харченко, Л.Г.</w:t>
      </w:r>
      <w:r>
        <w:rPr>
          <w:rFonts w:ascii="Times New Roman" w:hAnsi="Times New Roman"/>
          <w:sz w:val="28"/>
          <w:szCs w:val="32"/>
        </w:rPr>
        <w:t xml:space="preserve"> </w:t>
      </w:r>
      <w:r w:rsidR="00E02A51" w:rsidRPr="00E84C29">
        <w:rPr>
          <w:rFonts w:ascii="Times New Roman" w:hAnsi="Times New Roman"/>
          <w:sz w:val="28"/>
          <w:szCs w:val="32"/>
        </w:rPr>
        <w:t>Чеснокова. – М.: Издательский центр «Академия», 2004.-288с</w:t>
      </w:r>
    </w:p>
    <w:p w:rsidR="00E02A51" w:rsidRDefault="00E02A51" w:rsidP="00592EB4">
      <w:pPr>
        <w:pStyle w:val="a3"/>
        <w:spacing w:after="0" w:line="360" w:lineRule="auto"/>
        <w:ind w:left="0"/>
        <w:jc w:val="both"/>
        <w:rPr>
          <w:rFonts w:ascii="Times New Roman" w:hAnsi="Times New Roman"/>
          <w:sz w:val="28"/>
          <w:szCs w:val="32"/>
        </w:rPr>
      </w:pPr>
      <w:r w:rsidRPr="00E84C29">
        <w:rPr>
          <w:rFonts w:ascii="Times New Roman" w:hAnsi="Times New Roman"/>
          <w:sz w:val="28"/>
          <w:szCs w:val="32"/>
        </w:rPr>
        <w:t>4.</w:t>
      </w:r>
      <w:r w:rsidR="00F14A4B" w:rsidRPr="00E84C29">
        <w:rPr>
          <w:rFonts w:ascii="Times New Roman" w:hAnsi="Times New Roman"/>
          <w:sz w:val="28"/>
          <w:szCs w:val="32"/>
        </w:rPr>
        <w:t xml:space="preserve"> </w:t>
      </w:r>
      <w:r w:rsidRPr="00E84C29">
        <w:rPr>
          <w:rFonts w:ascii="Times New Roman" w:hAnsi="Times New Roman"/>
          <w:sz w:val="28"/>
          <w:szCs w:val="32"/>
        </w:rPr>
        <w:t>Сборник рецептур блюди кулинарных изделий: Для предприятий общественного питания / Авт.-сост.: ЗДОБНОВ А.</w:t>
      </w:r>
      <w:r w:rsidR="00592EB4">
        <w:rPr>
          <w:rFonts w:ascii="Times New Roman" w:hAnsi="Times New Roman"/>
          <w:sz w:val="28"/>
          <w:szCs w:val="32"/>
        </w:rPr>
        <w:t>И., ЦЫГАНЕНКО В.</w:t>
      </w:r>
      <w:r w:rsidRPr="00E84C29">
        <w:rPr>
          <w:rFonts w:ascii="Times New Roman" w:hAnsi="Times New Roman"/>
          <w:sz w:val="28"/>
          <w:szCs w:val="32"/>
        </w:rPr>
        <w:t>А. – М.: «ИКТЦ «ЛАДА», К.: «издательство «Арий», 2005; - 680с.</w:t>
      </w:r>
    </w:p>
    <w:p w:rsidR="00E35E29" w:rsidRPr="00836453" w:rsidRDefault="00E35E29" w:rsidP="00E35E29">
      <w:pPr>
        <w:spacing w:line="360" w:lineRule="auto"/>
        <w:ind w:firstLine="709"/>
        <w:jc w:val="center"/>
        <w:rPr>
          <w:color w:val="FFFFFF"/>
          <w:sz w:val="20"/>
          <w:szCs w:val="28"/>
        </w:rPr>
      </w:pPr>
    </w:p>
    <w:sectPr w:rsidR="00E35E29" w:rsidRPr="00836453" w:rsidSect="00E84C29">
      <w:headerReference w:type="even" r:id="rId8"/>
      <w:headerReference w:type="default" r:id="rId9"/>
      <w:type w:val="nextColumn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75C3" w:rsidRDefault="008E75C3">
      <w:r>
        <w:separator/>
      </w:r>
    </w:p>
  </w:endnote>
  <w:endnote w:type="continuationSeparator" w:id="0">
    <w:p w:rsidR="008E75C3" w:rsidRDefault="008E75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75C3" w:rsidRDefault="008E75C3">
      <w:r>
        <w:separator/>
      </w:r>
    </w:p>
  </w:footnote>
  <w:footnote w:type="continuationSeparator" w:id="0">
    <w:p w:rsidR="008E75C3" w:rsidRDefault="008E75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5E29" w:rsidRPr="00E35E29" w:rsidRDefault="00E35E29" w:rsidP="00E35E29">
    <w:pPr>
      <w:pStyle w:val="a4"/>
      <w:jc w:val="center"/>
      <w:rPr>
        <w:rFonts w:ascii="Times New Roman" w:hAnsi="Times New Roman"/>
        <w:sz w:val="28"/>
        <w:szCs w:val="28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5E29" w:rsidRPr="00E35E29" w:rsidRDefault="00E35E29" w:rsidP="00E35E29">
    <w:pPr>
      <w:pStyle w:val="a4"/>
      <w:jc w:val="center"/>
      <w:rPr>
        <w:rFonts w:ascii="Times New Roman" w:hAnsi="Times New Roman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5D7569"/>
    <w:multiLevelType w:val="hybridMultilevel"/>
    <w:tmpl w:val="3DF0820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0C095A94"/>
    <w:multiLevelType w:val="hybridMultilevel"/>
    <w:tmpl w:val="3DF0820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13590480"/>
    <w:multiLevelType w:val="hybridMultilevel"/>
    <w:tmpl w:val="E4286BF0"/>
    <w:lvl w:ilvl="0" w:tplc="1910EDFE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doNotHyphenateCaps/>
  <w:evenAndOddHeaders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60744"/>
    <w:rsid w:val="00033A87"/>
    <w:rsid w:val="00053434"/>
    <w:rsid w:val="000678E9"/>
    <w:rsid w:val="00075C95"/>
    <w:rsid w:val="000A1113"/>
    <w:rsid w:val="000C0795"/>
    <w:rsid w:val="000E4139"/>
    <w:rsid w:val="001077B4"/>
    <w:rsid w:val="00127373"/>
    <w:rsid w:val="0013347E"/>
    <w:rsid w:val="00183AF0"/>
    <w:rsid w:val="001846D1"/>
    <w:rsid w:val="00214C1A"/>
    <w:rsid w:val="002237AB"/>
    <w:rsid w:val="002A4BB4"/>
    <w:rsid w:val="002A5977"/>
    <w:rsid w:val="002A5F52"/>
    <w:rsid w:val="003369B6"/>
    <w:rsid w:val="00385196"/>
    <w:rsid w:val="004628DE"/>
    <w:rsid w:val="004B3B56"/>
    <w:rsid w:val="004F1808"/>
    <w:rsid w:val="00531E95"/>
    <w:rsid w:val="00592EB4"/>
    <w:rsid w:val="005E09D6"/>
    <w:rsid w:val="00660744"/>
    <w:rsid w:val="00686DC2"/>
    <w:rsid w:val="006A6CF8"/>
    <w:rsid w:val="006A7781"/>
    <w:rsid w:val="00744145"/>
    <w:rsid w:val="0075424E"/>
    <w:rsid w:val="007C0B23"/>
    <w:rsid w:val="007F5BD1"/>
    <w:rsid w:val="00836453"/>
    <w:rsid w:val="00847D54"/>
    <w:rsid w:val="008E75C3"/>
    <w:rsid w:val="008F5DEA"/>
    <w:rsid w:val="009F0178"/>
    <w:rsid w:val="00A109CD"/>
    <w:rsid w:val="00A524F6"/>
    <w:rsid w:val="00A566E4"/>
    <w:rsid w:val="00C44360"/>
    <w:rsid w:val="00C662B3"/>
    <w:rsid w:val="00CE62F9"/>
    <w:rsid w:val="00D21F36"/>
    <w:rsid w:val="00D6748A"/>
    <w:rsid w:val="00DA703B"/>
    <w:rsid w:val="00DF2AF7"/>
    <w:rsid w:val="00DF712E"/>
    <w:rsid w:val="00E02A51"/>
    <w:rsid w:val="00E16E69"/>
    <w:rsid w:val="00E35E29"/>
    <w:rsid w:val="00E740F7"/>
    <w:rsid w:val="00E84C29"/>
    <w:rsid w:val="00E934D7"/>
    <w:rsid w:val="00F14A4B"/>
    <w:rsid w:val="00F470BF"/>
    <w:rsid w:val="00F84B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5BD1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660744"/>
    <w:pPr>
      <w:ind w:left="720"/>
      <w:contextualSpacing/>
    </w:pPr>
  </w:style>
  <w:style w:type="paragraph" w:styleId="a4">
    <w:name w:val="header"/>
    <w:basedOn w:val="a"/>
    <w:link w:val="a5"/>
    <w:uiPriority w:val="99"/>
    <w:rsid w:val="00E35E2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locked/>
    <w:rsid w:val="00E35E29"/>
    <w:rPr>
      <w:rFonts w:ascii="Calibri" w:hAnsi="Calibri" w:cs="Times New Roman"/>
      <w:sz w:val="22"/>
      <w:szCs w:val="22"/>
      <w:lang w:val="ru-RU" w:eastAsia="en-US" w:bidi="ar-SA"/>
    </w:rPr>
  </w:style>
  <w:style w:type="paragraph" w:styleId="a6">
    <w:name w:val="footer"/>
    <w:basedOn w:val="a"/>
    <w:link w:val="a7"/>
    <w:uiPriority w:val="99"/>
    <w:rsid w:val="00E35E2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semiHidden/>
    <w:locked/>
    <w:rPr>
      <w:rFonts w:cs="Times New Roman"/>
      <w:lang w:val="x-none" w:eastAsia="en-US"/>
    </w:rPr>
  </w:style>
  <w:style w:type="character" w:styleId="a8">
    <w:name w:val="Hyperlink"/>
    <w:uiPriority w:val="99"/>
    <w:semiHidden/>
    <w:rsid w:val="00E35E29"/>
    <w:rPr>
      <w:rFonts w:cs="Times New Roman"/>
      <w:color w:val="2C5074"/>
      <w:sz w:val="18"/>
      <w:szCs w:val="18"/>
      <w:u w:val="none"/>
      <w:effect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3304</Words>
  <Characters>20257</Characters>
  <Application>Microsoft Office Word</Application>
  <DocSecurity>0</DocSecurity>
  <Lines>581</Lines>
  <Paragraphs>240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ОБРАЗОВАНИЯ И НАУКИ РОССИЙСКОЙ ФЕДЕРАЦИИ</vt:lpstr>
    </vt:vector>
  </TitlesOfParts>
  <Company/>
  <LinksUpToDate>false</LinksUpToDate>
  <CharactersWithSpaces>23367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И НАУКИ РОССИЙСКОЙ ФЕДЕРАЦИИ</dc:title>
  <dc:subject/>
  <dc:creator/>
  <cp:keywords/>
  <dc:description/>
  <cp:lastModifiedBy>Alex</cp:lastModifiedBy>
  <cp:revision>2</cp:revision>
  <dcterms:created xsi:type="dcterms:W3CDTF">2016-12-13T06:17:00Z</dcterms:created>
  <dcterms:modified xsi:type="dcterms:W3CDTF">2016-12-13T06:17:00Z</dcterms:modified>
</cp:coreProperties>
</file>