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740EF" w:rsidRPr="005D53E5" w:rsidRDefault="002740EF" w:rsidP="00831855">
      <w:pPr>
        <w:spacing w:line="360" w:lineRule="auto"/>
        <w:ind w:firstLine="709"/>
        <w:jc w:val="center"/>
        <w:rPr>
          <w:sz w:val="28"/>
          <w:szCs w:val="28"/>
        </w:rPr>
      </w:pPr>
      <w:bookmarkStart w:id="0" w:name="_GoBack"/>
      <w:bookmarkEnd w:id="0"/>
      <w:r w:rsidRPr="005D53E5">
        <w:rPr>
          <w:sz w:val="28"/>
          <w:szCs w:val="28"/>
        </w:rPr>
        <w:t>Федеральное агентство по образованию</w:t>
      </w:r>
    </w:p>
    <w:p w:rsidR="002740EF" w:rsidRPr="005D53E5" w:rsidRDefault="002740EF" w:rsidP="00831855">
      <w:pPr>
        <w:spacing w:line="360" w:lineRule="auto"/>
        <w:ind w:firstLine="709"/>
        <w:jc w:val="center"/>
        <w:rPr>
          <w:sz w:val="28"/>
          <w:szCs w:val="28"/>
        </w:rPr>
      </w:pPr>
      <w:r w:rsidRPr="005D53E5">
        <w:rPr>
          <w:sz w:val="28"/>
          <w:szCs w:val="28"/>
        </w:rPr>
        <w:t>Государственное образовательное учреждение</w:t>
      </w:r>
    </w:p>
    <w:p w:rsidR="002740EF" w:rsidRPr="005D53E5" w:rsidRDefault="002740EF" w:rsidP="00831855">
      <w:pPr>
        <w:spacing w:line="360" w:lineRule="auto"/>
        <w:ind w:firstLine="709"/>
        <w:jc w:val="center"/>
        <w:rPr>
          <w:sz w:val="28"/>
          <w:szCs w:val="28"/>
        </w:rPr>
      </w:pPr>
      <w:r w:rsidRPr="005D53E5">
        <w:rPr>
          <w:sz w:val="28"/>
          <w:szCs w:val="28"/>
        </w:rPr>
        <w:t>высшего профессионального образования</w:t>
      </w:r>
    </w:p>
    <w:p w:rsidR="002740EF" w:rsidRPr="005D53E5" w:rsidRDefault="002740EF" w:rsidP="00831855">
      <w:pPr>
        <w:spacing w:line="360" w:lineRule="auto"/>
        <w:ind w:firstLine="709"/>
        <w:jc w:val="center"/>
        <w:rPr>
          <w:sz w:val="28"/>
          <w:szCs w:val="28"/>
        </w:rPr>
      </w:pPr>
      <w:r w:rsidRPr="005D53E5">
        <w:rPr>
          <w:sz w:val="28"/>
          <w:szCs w:val="28"/>
        </w:rPr>
        <w:t>«ЧЕЛЯБИНСКИЙ ГОСУДАРСТВЕННЫЙ УНИВЕРСИТЕТ»</w:t>
      </w:r>
    </w:p>
    <w:p w:rsidR="002740EF" w:rsidRPr="005D53E5" w:rsidRDefault="002740EF" w:rsidP="00831855">
      <w:pPr>
        <w:spacing w:line="360" w:lineRule="auto"/>
        <w:ind w:firstLine="709"/>
        <w:jc w:val="center"/>
        <w:rPr>
          <w:sz w:val="28"/>
          <w:szCs w:val="28"/>
        </w:rPr>
      </w:pPr>
      <w:r w:rsidRPr="005D53E5">
        <w:rPr>
          <w:sz w:val="28"/>
          <w:szCs w:val="28"/>
        </w:rPr>
        <w:t>Факультет управления</w:t>
      </w:r>
    </w:p>
    <w:p w:rsidR="005D53E5" w:rsidRPr="005D53E5" w:rsidRDefault="005D53E5" w:rsidP="00831855">
      <w:pPr>
        <w:spacing w:line="360" w:lineRule="auto"/>
        <w:ind w:firstLine="709"/>
        <w:jc w:val="center"/>
        <w:rPr>
          <w:sz w:val="28"/>
          <w:szCs w:val="28"/>
        </w:rPr>
      </w:pPr>
    </w:p>
    <w:p w:rsidR="002740EF" w:rsidRPr="005D53E5" w:rsidRDefault="002740EF" w:rsidP="00831855">
      <w:pPr>
        <w:spacing w:line="360" w:lineRule="auto"/>
        <w:ind w:firstLine="709"/>
        <w:jc w:val="center"/>
        <w:rPr>
          <w:sz w:val="28"/>
          <w:szCs w:val="28"/>
        </w:rPr>
      </w:pPr>
      <w:r w:rsidRPr="005D53E5">
        <w:rPr>
          <w:sz w:val="28"/>
          <w:szCs w:val="28"/>
        </w:rPr>
        <w:t>Кафедра археологии</w:t>
      </w:r>
    </w:p>
    <w:p w:rsidR="002740EF" w:rsidRPr="005D53E5" w:rsidRDefault="002740EF" w:rsidP="00831855">
      <w:pPr>
        <w:spacing w:line="360" w:lineRule="auto"/>
        <w:ind w:firstLine="709"/>
        <w:jc w:val="both"/>
        <w:rPr>
          <w:sz w:val="28"/>
          <w:szCs w:val="28"/>
        </w:rPr>
      </w:pP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center"/>
        <w:rPr>
          <w:b/>
          <w:sz w:val="28"/>
          <w:szCs w:val="28"/>
        </w:rPr>
      </w:pPr>
      <w:r w:rsidRPr="005D53E5">
        <w:rPr>
          <w:b/>
          <w:sz w:val="28"/>
          <w:szCs w:val="28"/>
        </w:rPr>
        <w:t>РЕФЕРАТ</w:t>
      </w:r>
    </w:p>
    <w:p w:rsidR="002740EF" w:rsidRPr="005D53E5" w:rsidRDefault="002740EF" w:rsidP="00831855">
      <w:pPr>
        <w:spacing w:line="360" w:lineRule="auto"/>
        <w:ind w:firstLine="709"/>
        <w:jc w:val="center"/>
        <w:rPr>
          <w:sz w:val="28"/>
          <w:szCs w:val="28"/>
        </w:rPr>
      </w:pPr>
    </w:p>
    <w:p w:rsidR="002740EF" w:rsidRPr="005D53E5" w:rsidRDefault="002740EF" w:rsidP="00831855">
      <w:pPr>
        <w:spacing w:line="360" w:lineRule="auto"/>
        <w:ind w:firstLine="709"/>
        <w:jc w:val="center"/>
        <w:rPr>
          <w:sz w:val="28"/>
          <w:szCs w:val="28"/>
        </w:rPr>
      </w:pPr>
      <w:r w:rsidRPr="005D53E5">
        <w:rPr>
          <w:b/>
          <w:sz w:val="28"/>
          <w:szCs w:val="28"/>
        </w:rPr>
        <w:t>По курсу</w:t>
      </w:r>
      <w:r w:rsidRPr="005D53E5">
        <w:rPr>
          <w:sz w:val="28"/>
          <w:szCs w:val="28"/>
        </w:rPr>
        <w:t xml:space="preserve"> «Народы Южного Урала»</w:t>
      </w:r>
    </w:p>
    <w:p w:rsidR="002740EF" w:rsidRPr="005D53E5" w:rsidRDefault="002740EF" w:rsidP="00831855">
      <w:pPr>
        <w:spacing w:line="360" w:lineRule="auto"/>
        <w:ind w:firstLine="709"/>
        <w:jc w:val="center"/>
        <w:rPr>
          <w:sz w:val="28"/>
          <w:szCs w:val="28"/>
        </w:rPr>
      </w:pPr>
    </w:p>
    <w:p w:rsidR="002740EF" w:rsidRPr="005D53E5" w:rsidRDefault="002740EF" w:rsidP="00831855">
      <w:pPr>
        <w:spacing w:line="360" w:lineRule="auto"/>
        <w:ind w:firstLine="709"/>
        <w:jc w:val="center"/>
        <w:rPr>
          <w:sz w:val="28"/>
          <w:szCs w:val="28"/>
        </w:rPr>
      </w:pPr>
      <w:r w:rsidRPr="005D53E5">
        <w:rPr>
          <w:b/>
          <w:sz w:val="28"/>
          <w:szCs w:val="28"/>
        </w:rPr>
        <w:t>Тема:</w:t>
      </w:r>
      <w:r w:rsidRPr="005D53E5">
        <w:rPr>
          <w:sz w:val="28"/>
          <w:szCs w:val="28"/>
        </w:rPr>
        <w:t xml:space="preserve"> «Этногенез</w:t>
      </w:r>
      <w:r w:rsidR="00777691">
        <w:rPr>
          <w:sz w:val="28"/>
          <w:szCs w:val="28"/>
        </w:rPr>
        <w:t>, расселение</w:t>
      </w:r>
      <w:r w:rsidRPr="005D53E5">
        <w:rPr>
          <w:sz w:val="28"/>
          <w:szCs w:val="28"/>
        </w:rPr>
        <w:t xml:space="preserve"> и особенности культуры башкир на Урале»</w:t>
      </w: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both"/>
        <w:rPr>
          <w:b/>
          <w:sz w:val="28"/>
          <w:szCs w:val="28"/>
        </w:rPr>
      </w:pPr>
    </w:p>
    <w:p w:rsidR="002740EF" w:rsidRPr="005D53E5" w:rsidRDefault="002740EF" w:rsidP="00831855">
      <w:pPr>
        <w:spacing w:line="360" w:lineRule="auto"/>
        <w:ind w:firstLine="709"/>
        <w:jc w:val="right"/>
        <w:rPr>
          <w:sz w:val="28"/>
          <w:szCs w:val="28"/>
        </w:rPr>
      </w:pPr>
      <w:r w:rsidRPr="005D53E5">
        <w:rPr>
          <w:sz w:val="28"/>
          <w:szCs w:val="28"/>
        </w:rPr>
        <w:t xml:space="preserve">Выполнила: Милославская Д.С. </w:t>
      </w:r>
    </w:p>
    <w:p w:rsidR="002740EF" w:rsidRPr="005D53E5" w:rsidRDefault="002740EF" w:rsidP="00831855">
      <w:pPr>
        <w:spacing w:line="360" w:lineRule="auto"/>
        <w:ind w:firstLine="709"/>
        <w:jc w:val="right"/>
        <w:rPr>
          <w:sz w:val="28"/>
          <w:szCs w:val="28"/>
        </w:rPr>
      </w:pPr>
      <w:r w:rsidRPr="005D53E5">
        <w:rPr>
          <w:sz w:val="28"/>
          <w:szCs w:val="28"/>
        </w:rPr>
        <w:t>гр. УМВ-101</w:t>
      </w:r>
    </w:p>
    <w:p w:rsidR="002740EF" w:rsidRPr="005D53E5" w:rsidRDefault="002740EF" w:rsidP="00831855">
      <w:pPr>
        <w:spacing w:line="360" w:lineRule="auto"/>
        <w:ind w:firstLine="709"/>
        <w:jc w:val="right"/>
        <w:rPr>
          <w:sz w:val="28"/>
          <w:szCs w:val="28"/>
        </w:rPr>
      </w:pPr>
      <w:r w:rsidRPr="005D53E5">
        <w:rPr>
          <w:sz w:val="28"/>
          <w:szCs w:val="28"/>
        </w:rPr>
        <w:t>Проверил</w:t>
      </w:r>
      <w:r w:rsidR="00BF0CE8" w:rsidRPr="005D53E5">
        <w:rPr>
          <w:sz w:val="28"/>
          <w:szCs w:val="28"/>
        </w:rPr>
        <w:t>а: Малютина Т</w:t>
      </w:r>
      <w:r w:rsidRPr="005D53E5">
        <w:rPr>
          <w:sz w:val="28"/>
          <w:szCs w:val="28"/>
        </w:rPr>
        <w:t>.</w:t>
      </w:r>
      <w:r w:rsidR="00BF0CE8" w:rsidRPr="005D53E5">
        <w:rPr>
          <w:sz w:val="28"/>
          <w:szCs w:val="28"/>
        </w:rPr>
        <w:t>С.,</w:t>
      </w:r>
    </w:p>
    <w:p w:rsidR="00BF0CE8" w:rsidRPr="005D53E5" w:rsidRDefault="00BF0CE8" w:rsidP="00831855">
      <w:pPr>
        <w:spacing w:line="360" w:lineRule="auto"/>
        <w:ind w:firstLine="709"/>
        <w:jc w:val="right"/>
        <w:rPr>
          <w:sz w:val="28"/>
          <w:szCs w:val="28"/>
        </w:rPr>
      </w:pPr>
      <w:r w:rsidRPr="005D53E5">
        <w:rPr>
          <w:sz w:val="28"/>
          <w:szCs w:val="28"/>
        </w:rPr>
        <w:t>к.ар.н</w:t>
      </w:r>
      <w:r w:rsidR="00043A04" w:rsidRPr="005D53E5">
        <w:rPr>
          <w:sz w:val="28"/>
          <w:szCs w:val="28"/>
        </w:rPr>
        <w:t>.</w:t>
      </w:r>
    </w:p>
    <w:p w:rsidR="002740EF" w:rsidRPr="005D53E5" w:rsidRDefault="002740EF" w:rsidP="00831855">
      <w:pPr>
        <w:spacing w:line="360" w:lineRule="auto"/>
        <w:ind w:firstLine="709"/>
        <w:jc w:val="both"/>
        <w:rPr>
          <w:sz w:val="28"/>
          <w:szCs w:val="28"/>
        </w:rPr>
      </w:pPr>
    </w:p>
    <w:p w:rsidR="002740EF" w:rsidRDefault="002740EF" w:rsidP="00831855">
      <w:pPr>
        <w:spacing w:line="360" w:lineRule="auto"/>
        <w:ind w:firstLine="709"/>
        <w:jc w:val="both"/>
        <w:rPr>
          <w:sz w:val="28"/>
          <w:szCs w:val="28"/>
        </w:rPr>
      </w:pPr>
    </w:p>
    <w:p w:rsidR="00A50F0D" w:rsidRDefault="00A50F0D" w:rsidP="00831855">
      <w:pPr>
        <w:spacing w:line="360" w:lineRule="auto"/>
        <w:ind w:firstLine="709"/>
        <w:jc w:val="both"/>
        <w:rPr>
          <w:sz w:val="28"/>
          <w:szCs w:val="28"/>
        </w:rPr>
      </w:pPr>
    </w:p>
    <w:p w:rsidR="002740EF" w:rsidRPr="005D53E5" w:rsidRDefault="002740EF" w:rsidP="00831855">
      <w:pPr>
        <w:spacing w:line="360" w:lineRule="auto"/>
        <w:ind w:firstLine="709"/>
        <w:jc w:val="both"/>
        <w:rPr>
          <w:sz w:val="28"/>
          <w:szCs w:val="28"/>
        </w:rPr>
      </w:pPr>
    </w:p>
    <w:p w:rsidR="00A50F0D" w:rsidRDefault="002740EF" w:rsidP="00831855">
      <w:pPr>
        <w:spacing w:line="360" w:lineRule="auto"/>
        <w:ind w:firstLine="709"/>
        <w:jc w:val="center"/>
        <w:rPr>
          <w:sz w:val="28"/>
          <w:szCs w:val="28"/>
        </w:rPr>
      </w:pPr>
      <w:r w:rsidRPr="005D53E5">
        <w:rPr>
          <w:sz w:val="28"/>
          <w:szCs w:val="28"/>
        </w:rPr>
        <w:t>Челябинск 2009</w:t>
      </w:r>
    </w:p>
    <w:p w:rsidR="002740EF" w:rsidRPr="005D53E5" w:rsidRDefault="00A50F0D" w:rsidP="00831855">
      <w:pPr>
        <w:spacing w:line="360" w:lineRule="auto"/>
        <w:ind w:firstLine="709"/>
        <w:jc w:val="both"/>
        <w:rPr>
          <w:b/>
          <w:sz w:val="28"/>
          <w:szCs w:val="28"/>
        </w:rPr>
      </w:pPr>
      <w:r>
        <w:rPr>
          <w:sz w:val="28"/>
          <w:szCs w:val="28"/>
        </w:rPr>
        <w:br w:type="page"/>
      </w:r>
      <w:r w:rsidR="002740EF" w:rsidRPr="005D53E5">
        <w:rPr>
          <w:b/>
          <w:sz w:val="28"/>
          <w:szCs w:val="28"/>
        </w:rPr>
        <w:t>СОДЕРЖАНИЕ</w:t>
      </w:r>
    </w:p>
    <w:p w:rsidR="002740EF" w:rsidRPr="005D53E5" w:rsidRDefault="002740EF" w:rsidP="00831855">
      <w:pPr>
        <w:spacing w:line="360" w:lineRule="auto"/>
        <w:ind w:firstLine="709"/>
        <w:jc w:val="both"/>
        <w:rPr>
          <w:b/>
          <w:sz w:val="28"/>
          <w:szCs w:val="28"/>
        </w:rPr>
      </w:pPr>
    </w:p>
    <w:p w:rsidR="002740EF" w:rsidRPr="005D53E5" w:rsidRDefault="002740EF" w:rsidP="00831855">
      <w:pPr>
        <w:tabs>
          <w:tab w:val="left" w:pos="426"/>
        </w:tabs>
        <w:spacing w:line="360" w:lineRule="auto"/>
        <w:rPr>
          <w:b/>
          <w:sz w:val="28"/>
          <w:szCs w:val="28"/>
        </w:rPr>
      </w:pPr>
      <w:r w:rsidRPr="005D53E5">
        <w:rPr>
          <w:b/>
          <w:sz w:val="28"/>
          <w:szCs w:val="28"/>
        </w:rPr>
        <w:t>ВВЕДЕНИЕ</w:t>
      </w:r>
      <w:r w:rsidRPr="005D53E5">
        <w:rPr>
          <w:sz w:val="28"/>
          <w:szCs w:val="28"/>
        </w:rPr>
        <w:t>.</w:t>
      </w:r>
    </w:p>
    <w:p w:rsidR="002740EF" w:rsidRPr="005D53E5" w:rsidRDefault="00AB21C4" w:rsidP="00831855">
      <w:pPr>
        <w:numPr>
          <w:ilvl w:val="0"/>
          <w:numId w:val="1"/>
        </w:numPr>
        <w:tabs>
          <w:tab w:val="left" w:pos="426"/>
        </w:tabs>
        <w:spacing w:line="360" w:lineRule="auto"/>
        <w:ind w:left="0" w:firstLine="0"/>
        <w:rPr>
          <w:sz w:val="28"/>
          <w:szCs w:val="28"/>
        </w:rPr>
      </w:pPr>
      <w:r>
        <w:rPr>
          <w:sz w:val="28"/>
          <w:szCs w:val="28"/>
        </w:rPr>
        <w:t>Теории этногенеза башкирского народа. Угорская теория</w:t>
      </w:r>
    </w:p>
    <w:p w:rsidR="002740EF" w:rsidRPr="00AB21C4" w:rsidRDefault="00AB21C4" w:rsidP="00831855">
      <w:pPr>
        <w:numPr>
          <w:ilvl w:val="0"/>
          <w:numId w:val="1"/>
        </w:numPr>
        <w:tabs>
          <w:tab w:val="left" w:pos="426"/>
        </w:tabs>
        <w:spacing w:line="360" w:lineRule="auto"/>
        <w:ind w:left="0" w:firstLine="0"/>
        <w:rPr>
          <w:b/>
          <w:sz w:val="28"/>
          <w:szCs w:val="28"/>
        </w:rPr>
      </w:pPr>
      <w:r>
        <w:rPr>
          <w:bCs/>
          <w:sz w:val="28"/>
          <w:szCs w:val="28"/>
        </w:rPr>
        <w:t>Этническая история башкир на Урале</w:t>
      </w:r>
    </w:p>
    <w:p w:rsidR="00AB21C4" w:rsidRDefault="00275E18" w:rsidP="00831855">
      <w:pPr>
        <w:numPr>
          <w:ilvl w:val="0"/>
          <w:numId w:val="1"/>
        </w:numPr>
        <w:tabs>
          <w:tab w:val="left" w:pos="426"/>
        </w:tabs>
        <w:spacing w:line="360" w:lineRule="auto"/>
        <w:ind w:left="0" w:firstLine="0"/>
        <w:rPr>
          <w:sz w:val="28"/>
          <w:szCs w:val="28"/>
        </w:rPr>
      </w:pPr>
      <w:r w:rsidRPr="00275E18">
        <w:rPr>
          <w:sz w:val="28"/>
          <w:szCs w:val="28"/>
        </w:rPr>
        <w:t>Расселение и особенн</w:t>
      </w:r>
      <w:r w:rsidR="006E2CE4">
        <w:rPr>
          <w:sz w:val="28"/>
          <w:szCs w:val="28"/>
        </w:rPr>
        <w:t>ости культ</w:t>
      </w:r>
      <w:r w:rsidR="00A50F0D">
        <w:rPr>
          <w:sz w:val="28"/>
          <w:szCs w:val="28"/>
        </w:rPr>
        <w:t>уры башкирского народа на Урале</w:t>
      </w:r>
    </w:p>
    <w:p w:rsidR="00275E18" w:rsidRDefault="00D26E75" w:rsidP="00831855">
      <w:pPr>
        <w:tabs>
          <w:tab w:val="left" w:pos="426"/>
        </w:tabs>
        <w:spacing w:line="360" w:lineRule="auto"/>
        <w:rPr>
          <w:sz w:val="28"/>
          <w:szCs w:val="28"/>
        </w:rPr>
      </w:pPr>
      <w:r>
        <w:rPr>
          <w:sz w:val="28"/>
          <w:szCs w:val="28"/>
        </w:rPr>
        <w:t>Башкиры К</w:t>
      </w:r>
      <w:r w:rsidR="00804172">
        <w:rPr>
          <w:sz w:val="28"/>
          <w:szCs w:val="28"/>
        </w:rPr>
        <w:t>урга</w:t>
      </w:r>
      <w:r w:rsidR="00275E18">
        <w:rPr>
          <w:sz w:val="28"/>
          <w:szCs w:val="28"/>
        </w:rPr>
        <w:t>нской области</w:t>
      </w:r>
    </w:p>
    <w:p w:rsidR="00275E18" w:rsidRDefault="00D0140D" w:rsidP="00831855">
      <w:pPr>
        <w:tabs>
          <w:tab w:val="left" w:pos="426"/>
        </w:tabs>
        <w:spacing w:line="360" w:lineRule="auto"/>
        <w:rPr>
          <w:sz w:val="28"/>
          <w:szCs w:val="28"/>
        </w:rPr>
      </w:pPr>
      <w:r>
        <w:rPr>
          <w:rStyle w:val="mw-headline"/>
          <w:sz w:val="28"/>
          <w:szCs w:val="28"/>
        </w:rPr>
        <w:t xml:space="preserve">Вопрос шежере. </w:t>
      </w:r>
      <w:r w:rsidR="00D26E75">
        <w:rPr>
          <w:sz w:val="28"/>
          <w:szCs w:val="28"/>
        </w:rPr>
        <w:t>Башкиры С</w:t>
      </w:r>
      <w:r w:rsidR="00275E18">
        <w:rPr>
          <w:sz w:val="28"/>
          <w:szCs w:val="28"/>
        </w:rPr>
        <w:t xml:space="preserve">амарской </w:t>
      </w:r>
      <w:r w:rsidR="00804172">
        <w:rPr>
          <w:sz w:val="28"/>
          <w:szCs w:val="28"/>
        </w:rPr>
        <w:t xml:space="preserve">и </w:t>
      </w:r>
      <w:r w:rsidR="00D26E75">
        <w:rPr>
          <w:sz w:val="28"/>
          <w:szCs w:val="28"/>
        </w:rPr>
        <w:t>Ч</w:t>
      </w:r>
      <w:r w:rsidR="00804172">
        <w:rPr>
          <w:sz w:val="28"/>
          <w:szCs w:val="28"/>
        </w:rPr>
        <w:t xml:space="preserve">елябинской </w:t>
      </w:r>
      <w:r w:rsidR="00275E18">
        <w:rPr>
          <w:sz w:val="28"/>
          <w:szCs w:val="28"/>
        </w:rPr>
        <w:t>о</w:t>
      </w:r>
      <w:r>
        <w:rPr>
          <w:sz w:val="28"/>
          <w:szCs w:val="28"/>
        </w:rPr>
        <w:t>бластей</w:t>
      </w:r>
    </w:p>
    <w:p w:rsidR="00275E18" w:rsidRPr="00275E18" w:rsidRDefault="00275E18" w:rsidP="00831855">
      <w:pPr>
        <w:tabs>
          <w:tab w:val="left" w:pos="426"/>
        </w:tabs>
        <w:spacing w:line="360" w:lineRule="auto"/>
        <w:rPr>
          <w:sz w:val="28"/>
          <w:szCs w:val="28"/>
        </w:rPr>
      </w:pPr>
      <w:r>
        <w:rPr>
          <w:sz w:val="28"/>
          <w:szCs w:val="28"/>
        </w:rPr>
        <w:t>Особенности культуры башкир</w:t>
      </w:r>
    </w:p>
    <w:p w:rsidR="002740EF" w:rsidRPr="005D53E5" w:rsidRDefault="002740EF" w:rsidP="00831855">
      <w:pPr>
        <w:tabs>
          <w:tab w:val="left" w:pos="426"/>
        </w:tabs>
        <w:spacing w:line="360" w:lineRule="auto"/>
        <w:rPr>
          <w:sz w:val="28"/>
          <w:szCs w:val="28"/>
        </w:rPr>
      </w:pPr>
      <w:r w:rsidRPr="005D53E5">
        <w:rPr>
          <w:b/>
          <w:sz w:val="28"/>
          <w:szCs w:val="28"/>
        </w:rPr>
        <w:t>ЗАКЛЮЧЕНИЕ</w:t>
      </w:r>
    </w:p>
    <w:p w:rsidR="002740EF" w:rsidRPr="005D53E5" w:rsidRDefault="002740EF" w:rsidP="00831855">
      <w:pPr>
        <w:tabs>
          <w:tab w:val="left" w:pos="426"/>
        </w:tabs>
        <w:spacing w:line="360" w:lineRule="auto"/>
        <w:rPr>
          <w:sz w:val="28"/>
          <w:szCs w:val="28"/>
        </w:rPr>
      </w:pPr>
      <w:r w:rsidRPr="005D53E5">
        <w:rPr>
          <w:b/>
          <w:sz w:val="28"/>
          <w:szCs w:val="28"/>
        </w:rPr>
        <w:t>СПИСОК ИСПОЛЬЗОВАННОЙ ЛИТЕРАТУРЫ</w:t>
      </w:r>
    </w:p>
    <w:p w:rsidR="00E5268F" w:rsidRDefault="00A50F0D" w:rsidP="00831855">
      <w:pPr>
        <w:spacing w:line="360" w:lineRule="auto"/>
        <w:ind w:firstLine="709"/>
        <w:jc w:val="both"/>
        <w:rPr>
          <w:b/>
          <w:sz w:val="28"/>
          <w:szCs w:val="28"/>
        </w:rPr>
      </w:pPr>
      <w:r>
        <w:rPr>
          <w:b/>
          <w:sz w:val="28"/>
          <w:szCs w:val="28"/>
        </w:rPr>
        <w:br w:type="page"/>
      </w:r>
      <w:r w:rsidR="002740EF" w:rsidRPr="00AF7A5E">
        <w:rPr>
          <w:b/>
          <w:sz w:val="28"/>
          <w:szCs w:val="28"/>
        </w:rPr>
        <w:t>ВВЕДЕНИЕ</w:t>
      </w:r>
    </w:p>
    <w:p w:rsidR="00A50F0D" w:rsidRDefault="00A50F0D" w:rsidP="00831855">
      <w:pPr>
        <w:spacing w:line="360" w:lineRule="auto"/>
        <w:ind w:firstLine="709"/>
        <w:jc w:val="both"/>
        <w:rPr>
          <w:bCs/>
          <w:sz w:val="28"/>
          <w:szCs w:val="28"/>
        </w:rPr>
      </w:pPr>
    </w:p>
    <w:p w:rsidR="00694075" w:rsidRPr="005D129C" w:rsidRDefault="0040444D" w:rsidP="00831855">
      <w:pPr>
        <w:spacing w:line="360" w:lineRule="auto"/>
        <w:ind w:firstLine="709"/>
        <w:jc w:val="both"/>
        <w:rPr>
          <w:color w:val="000000"/>
          <w:sz w:val="28"/>
          <w:szCs w:val="28"/>
        </w:rPr>
      </w:pPr>
      <w:r>
        <w:rPr>
          <w:bCs/>
          <w:sz w:val="28"/>
          <w:szCs w:val="28"/>
        </w:rPr>
        <w:t>Этническая история</w:t>
      </w:r>
      <w:r w:rsidR="00694075" w:rsidRPr="00E5268F">
        <w:rPr>
          <w:bCs/>
          <w:sz w:val="28"/>
          <w:szCs w:val="28"/>
        </w:rPr>
        <w:t xml:space="preserve"> Урала – это история всех народов, заселявших его территорию с глубокой древности. Этническая история башкир</w:t>
      </w:r>
      <w:r w:rsidR="00694075">
        <w:rPr>
          <w:bCs/>
          <w:sz w:val="28"/>
          <w:szCs w:val="28"/>
        </w:rPr>
        <w:t>, одного из тюркских народов,</w:t>
      </w:r>
      <w:r w:rsidR="00694075" w:rsidRPr="00E5268F">
        <w:rPr>
          <w:bCs/>
          <w:sz w:val="28"/>
          <w:szCs w:val="28"/>
        </w:rPr>
        <w:t xml:space="preserve"> является частью общеисторического процесса в регионе</w:t>
      </w:r>
      <w:r w:rsidR="00AD77BC">
        <w:rPr>
          <w:bCs/>
          <w:sz w:val="28"/>
          <w:szCs w:val="28"/>
        </w:rPr>
        <w:t>, что показывает актуальность данной темы для дальнейшего изучения.</w:t>
      </w:r>
    </w:p>
    <w:p w:rsidR="005D129C" w:rsidRPr="005D129C" w:rsidRDefault="00694075" w:rsidP="00831855">
      <w:pPr>
        <w:spacing w:line="360" w:lineRule="auto"/>
        <w:ind w:firstLine="709"/>
        <w:jc w:val="both"/>
        <w:rPr>
          <w:color w:val="000000"/>
          <w:sz w:val="28"/>
          <w:szCs w:val="28"/>
        </w:rPr>
      </w:pPr>
      <w:r>
        <w:rPr>
          <w:color w:val="000000"/>
          <w:sz w:val="28"/>
          <w:szCs w:val="28"/>
        </w:rPr>
        <w:t>Тюркские народы (тюрки) Урала,</w:t>
      </w:r>
      <w:r w:rsidR="005D129C" w:rsidRPr="005D129C">
        <w:rPr>
          <w:color w:val="000000"/>
          <w:sz w:val="28"/>
          <w:szCs w:val="28"/>
        </w:rPr>
        <w:t xml:space="preserve"> расселенные по обе стороны Среднего и Южного Урала от Поволжья до Приобья, составляют северо-западную часть обширного тюркского этнокультурного пространства, ограниченного Средиземноморьем (турки) и Восточной Сибирью (якуты). </w:t>
      </w:r>
    </w:p>
    <w:p w:rsidR="005D129C" w:rsidRDefault="005D129C" w:rsidP="00831855">
      <w:pPr>
        <w:spacing w:line="360" w:lineRule="auto"/>
        <w:ind w:firstLine="709"/>
        <w:jc w:val="both"/>
        <w:rPr>
          <w:color w:val="000000"/>
          <w:sz w:val="28"/>
          <w:szCs w:val="28"/>
        </w:rPr>
      </w:pPr>
      <w:r w:rsidRPr="005D129C">
        <w:rPr>
          <w:color w:val="000000"/>
          <w:sz w:val="28"/>
          <w:szCs w:val="28"/>
        </w:rPr>
        <w:t>Наряду с монгольскими и тунгусо-манчжурскими народами Тюрки относятся к алтайской языковой семье. Прародиной древних Тюрков многие исследователи считают предгорья Алтая и Саян. По древней легенде (зафиксированной китайскими источниками VI в. н. э.), тюркское племя произошло от четвертованного мальчика и укрывшей его в алтайской пещере волчицы. Там и родились 10 сыновей волчицы, одного из которых звали Ашина или Тюрк.</w:t>
      </w:r>
    </w:p>
    <w:p w:rsidR="006447A9" w:rsidRDefault="006447A9" w:rsidP="00831855">
      <w:pPr>
        <w:spacing w:line="360" w:lineRule="auto"/>
        <w:ind w:firstLine="709"/>
        <w:jc w:val="both"/>
        <w:rPr>
          <w:sz w:val="28"/>
          <w:szCs w:val="28"/>
        </w:rPr>
      </w:pPr>
      <w:r w:rsidRPr="006447A9">
        <w:rPr>
          <w:sz w:val="28"/>
          <w:szCs w:val="28"/>
        </w:rPr>
        <w:t xml:space="preserve">Проблема происхождения </w:t>
      </w:r>
      <w:r>
        <w:rPr>
          <w:sz w:val="28"/>
          <w:szCs w:val="28"/>
        </w:rPr>
        <w:t>башкирского народа</w:t>
      </w:r>
      <w:r w:rsidRPr="006447A9">
        <w:rPr>
          <w:sz w:val="28"/>
          <w:szCs w:val="28"/>
        </w:rPr>
        <w:t xml:space="preserve"> породила немало гипотез и предположений, таких как финно-угорская, индоиранская, тюркская и др., каждая из которых претендует на исключительность, хотя все вместе в совокупности позволяют представить этногенез башкир как сложный исторический процесс, протекавший с участием вышеперечисленных компонентов.</w:t>
      </w:r>
    </w:p>
    <w:p w:rsidR="00443C03" w:rsidRDefault="00AB21C4" w:rsidP="00831855">
      <w:pPr>
        <w:spacing w:line="360" w:lineRule="auto"/>
        <w:ind w:firstLine="709"/>
        <w:jc w:val="both"/>
        <w:rPr>
          <w:sz w:val="28"/>
          <w:szCs w:val="28"/>
        </w:rPr>
      </w:pPr>
      <w:r>
        <w:rPr>
          <w:sz w:val="28"/>
          <w:szCs w:val="28"/>
        </w:rPr>
        <w:t>Целью данного реферата</w:t>
      </w:r>
      <w:r w:rsidR="00443C03">
        <w:rPr>
          <w:sz w:val="28"/>
          <w:szCs w:val="28"/>
        </w:rPr>
        <w:t xml:space="preserve"> является </w:t>
      </w:r>
      <w:r w:rsidR="00275E18">
        <w:rPr>
          <w:sz w:val="28"/>
          <w:szCs w:val="28"/>
        </w:rPr>
        <w:t>рассмотрение этногенеза</w:t>
      </w:r>
      <w:r w:rsidR="00D0140D">
        <w:rPr>
          <w:sz w:val="28"/>
          <w:szCs w:val="28"/>
        </w:rPr>
        <w:t>, расселения</w:t>
      </w:r>
      <w:r w:rsidR="00275E18">
        <w:rPr>
          <w:sz w:val="28"/>
          <w:szCs w:val="28"/>
        </w:rPr>
        <w:t xml:space="preserve"> и особенностей культуры башкирского народа на Урале.</w:t>
      </w:r>
    </w:p>
    <w:p w:rsidR="00275E18" w:rsidRDefault="00275E18" w:rsidP="00831855">
      <w:pPr>
        <w:spacing w:line="360" w:lineRule="auto"/>
        <w:ind w:firstLine="709"/>
        <w:jc w:val="both"/>
        <w:rPr>
          <w:sz w:val="28"/>
          <w:szCs w:val="28"/>
        </w:rPr>
      </w:pPr>
      <w:r>
        <w:rPr>
          <w:sz w:val="28"/>
          <w:szCs w:val="28"/>
        </w:rPr>
        <w:t>Задачи</w:t>
      </w:r>
      <w:r w:rsidR="00383914">
        <w:rPr>
          <w:sz w:val="28"/>
          <w:szCs w:val="28"/>
        </w:rPr>
        <w:t xml:space="preserve"> реферата</w:t>
      </w:r>
      <w:r>
        <w:rPr>
          <w:sz w:val="28"/>
          <w:szCs w:val="28"/>
        </w:rPr>
        <w:t>:</w:t>
      </w:r>
      <w:r w:rsidR="00383914">
        <w:rPr>
          <w:sz w:val="28"/>
          <w:szCs w:val="28"/>
        </w:rPr>
        <w:t xml:space="preserve"> - рассмотреть основные теории этногенеза башкирского народа, раскрыть содержание одной из них (</w:t>
      </w:r>
      <w:r w:rsidR="0001421D">
        <w:rPr>
          <w:sz w:val="28"/>
          <w:szCs w:val="28"/>
        </w:rPr>
        <w:t xml:space="preserve">на примере </w:t>
      </w:r>
      <w:r w:rsidR="00383914">
        <w:rPr>
          <w:sz w:val="28"/>
          <w:szCs w:val="28"/>
        </w:rPr>
        <w:t>Угорской теории);</w:t>
      </w:r>
    </w:p>
    <w:p w:rsidR="00383914" w:rsidRDefault="005E0FDD" w:rsidP="00831855">
      <w:pPr>
        <w:spacing w:line="360" w:lineRule="auto"/>
        <w:ind w:firstLine="709"/>
        <w:jc w:val="both"/>
        <w:rPr>
          <w:sz w:val="28"/>
          <w:szCs w:val="28"/>
        </w:rPr>
      </w:pPr>
      <w:r>
        <w:rPr>
          <w:sz w:val="28"/>
          <w:szCs w:val="28"/>
        </w:rPr>
        <w:t xml:space="preserve">- </w:t>
      </w:r>
      <w:r w:rsidR="00383914">
        <w:rPr>
          <w:sz w:val="28"/>
          <w:szCs w:val="28"/>
        </w:rPr>
        <w:t>кратко изложить этническую историю башкир на Урале;</w:t>
      </w:r>
    </w:p>
    <w:p w:rsidR="00383914" w:rsidRDefault="005E0FDD" w:rsidP="00831855">
      <w:pPr>
        <w:spacing w:line="360" w:lineRule="auto"/>
        <w:ind w:firstLine="709"/>
        <w:jc w:val="both"/>
        <w:rPr>
          <w:sz w:val="28"/>
          <w:szCs w:val="28"/>
        </w:rPr>
      </w:pPr>
      <w:r>
        <w:rPr>
          <w:sz w:val="28"/>
          <w:szCs w:val="28"/>
        </w:rPr>
        <w:t xml:space="preserve">- </w:t>
      </w:r>
      <w:r w:rsidR="00D70852">
        <w:rPr>
          <w:sz w:val="28"/>
          <w:szCs w:val="28"/>
        </w:rPr>
        <w:t>определить направления</w:t>
      </w:r>
      <w:r w:rsidR="00430B1D">
        <w:rPr>
          <w:sz w:val="28"/>
          <w:szCs w:val="28"/>
        </w:rPr>
        <w:t xml:space="preserve"> </w:t>
      </w:r>
      <w:r w:rsidR="008C5E27">
        <w:rPr>
          <w:sz w:val="28"/>
          <w:szCs w:val="28"/>
        </w:rPr>
        <w:t xml:space="preserve">и особенности </w:t>
      </w:r>
      <w:r w:rsidR="00430B1D">
        <w:rPr>
          <w:sz w:val="28"/>
          <w:szCs w:val="28"/>
        </w:rPr>
        <w:t>расселения башкир на Урале</w:t>
      </w:r>
      <w:r w:rsidR="008C5E27">
        <w:rPr>
          <w:sz w:val="28"/>
          <w:szCs w:val="28"/>
        </w:rPr>
        <w:t xml:space="preserve"> на примере нескольких областей;</w:t>
      </w:r>
    </w:p>
    <w:p w:rsidR="008C5E27" w:rsidRPr="006447A9" w:rsidRDefault="008C5E27" w:rsidP="00831855">
      <w:pPr>
        <w:spacing w:line="360" w:lineRule="auto"/>
        <w:ind w:firstLine="709"/>
        <w:jc w:val="both"/>
        <w:rPr>
          <w:color w:val="000000"/>
          <w:sz w:val="28"/>
          <w:szCs w:val="28"/>
        </w:rPr>
      </w:pPr>
      <w:r>
        <w:rPr>
          <w:sz w:val="28"/>
          <w:szCs w:val="28"/>
        </w:rPr>
        <w:t>- раскрыть вопрос шежере и показать основные особенности культуры башкир.</w:t>
      </w:r>
    </w:p>
    <w:p w:rsidR="00F3534C" w:rsidRPr="00F3534C" w:rsidRDefault="00A50F0D" w:rsidP="00831855">
      <w:pPr>
        <w:pStyle w:val="2"/>
        <w:spacing w:before="0" w:after="0" w:line="360" w:lineRule="auto"/>
        <w:ind w:firstLine="709"/>
        <w:jc w:val="both"/>
        <w:rPr>
          <w:rFonts w:ascii="Times New Roman" w:hAnsi="Times New Roman" w:cs="Times New Roman"/>
          <w:i w:val="0"/>
        </w:rPr>
      </w:pPr>
      <w:bookmarkStart w:id="1" w:name="_Toc219346834"/>
      <w:r>
        <w:rPr>
          <w:rStyle w:val="mw-headline"/>
          <w:rFonts w:ascii="Times New Roman" w:hAnsi="Times New Roman"/>
          <w:i w:val="0"/>
        </w:rPr>
        <w:br w:type="page"/>
      </w:r>
      <w:r w:rsidR="00804172">
        <w:rPr>
          <w:rStyle w:val="mw-headline"/>
          <w:rFonts w:ascii="Times New Roman" w:hAnsi="Times New Roman"/>
          <w:i w:val="0"/>
        </w:rPr>
        <w:t xml:space="preserve">1. </w:t>
      </w:r>
      <w:r w:rsidR="00F3534C" w:rsidRPr="00F3534C">
        <w:rPr>
          <w:rStyle w:val="mw-headline"/>
          <w:rFonts w:ascii="Times New Roman" w:hAnsi="Times New Roman"/>
          <w:i w:val="0"/>
        </w:rPr>
        <w:t>Теории этногенеза башкир</w:t>
      </w:r>
      <w:r w:rsidR="00AB21C4">
        <w:rPr>
          <w:rStyle w:val="mw-headline"/>
          <w:rFonts w:ascii="Times New Roman" w:hAnsi="Times New Roman"/>
          <w:i w:val="0"/>
        </w:rPr>
        <w:t>ского народа</w:t>
      </w:r>
    </w:p>
    <w:p w:rsidR="00A50F0D" w:rsidRDefault="00A50F0D" w:rsidP="00831855">
      <w:pPr>
        <w:pStyle w:val="a8"/>
        <w:spacing w:before="0" w:beforeAutospacing="0" w:after="0" w:afterAutospacing="0" w:line="360" w:lineRule="auto"/>
        <w:ind w:firstLine="709"/>
        <w:jc w:val="both"/>
        <w:rPr>
          <w:sz w:val="28"/>
          <w:szCs w:val="28"/>
        </w:rPr>
      </w:pPr>
    </w:p>
    <w:p w:rsidR="00F3534C" w:rsidRDefault="00F3534C" w:rsidP="00831855">
      <w:pPr>
        <w:pStyle w:val="a8"/>
        <w:spacing w:before="0" w:beforeAutospacing="0" w:after="0" w:afterAutospacing="0" w:line="360" w:lineRule="auto"/>
        <w:ind w:firstLine="709"/>
        <w:jc w:val="both"/>
        <w:rPr>
          <w:sz w:val="28"/>
          <w:szCs w:val="28"/>
        </w:rPr>
      </w:pPr>
      <w:r w:rsidRPr="002B0E23">
        <w:rPr>
          <w:sz w:val="28"/>
          <w:szCs w:val="28"/>
        </w:rPr>
        <w:t>Этногенез</w:t>
      </w:r>
      <w:r w:rsidRPr="00F3534C">
        <w:rPr>
          <w:sz w:val="28"/>
          <w:szCs w:val="28"/>
        </w:rPr>
        <w:t xml:space="preserve"> башкир чрезвычайно сложен. </w:t>
      </w:r>
      <w:r w:rsidRPr="002B0E23">
        <w:rPr>
          <w:sz w:val="28"/>
          <w:szCs w:val="28"/>
        </w:rPr>
        <w:t>Южный Урал</w:t>
      </w:r>
      <w:r w:rsidRPr="00F3534C">
        <w:rPr>
          <w:sz w:val="28"/>
          <w:szCs w:val="28"/>
        </w:rPr>
        <w:t xml:space="preserve"> и прилегающие степи, где произошло формирование народа, издавна были ареной активного взаимодействия разных </w:t>
      </w:r>
      <w:r w:rsidRPr="002B0E23">
        <w:rPr>
          <w:sz w:val="28"/>
          <w:szCs w:val="28"/>
        </w:rPr>
        <w:t>племён</w:t>
      </w:r>
      <w:r w:rsidRPr="00F3534C">
        <w:rPr>
          <w:sz w:val="28"/>
          <w:szCs w:val="28"/>
        </w:rPr>
        <w:t xml:space="preserve"> и культур.</w:t>
      </w:r>
      <w:r>
        <w:rPr>
          <w:sz w:val="28"/>
          <w:szCs w:val="28"/>
        </w:rPr>
        <w:t xml:space="preserve"> Основными теориями </w:t>
      </w:r>
      <w:r w:rsidR="006F70F2">
        <w:rPr>
          <w:sz w:val="28"/>
          <w:szCs w:val="28"/>
        </w:rPr>
        <w:t>происхождения башкир</w:t>
      </w:r>
      <w:r>
        <w:rPr>
          <w:sz w:val="28"/>
          <w:szCs w:val="28"/>
        </w:rPr>
        <w:t xml:space="preserve"> считаются угорская, тюркская и теория комплексного происхождения.</w:t>
      </w:r>
      <w:r w:rsidR="006F70F2">
        <w:rPr>
          <w:sz w:val="28"/>
          <w:szCs w:val="28"/>
        </w:rPr>
        <w:t xml:space="preserve"> В данной </w:t>
      </w:r>
      <w:r w:rsidR="00817137">
        <w:rPr>
          <w:sz w:val="28"/>
          <w:szCs w:val="28"/>
        </w:rPr>
        <w:t>главе контрольной работы</w:t>
      </w:r>
      <w:r w:rsidR="006F70F2">
        <w:rPr>
          <w:sz w:val="28"/>
          <w:szCs w:val="28"/>
        </w:rPr>
        <w:t xml:space="preserve"> мы остановимся на угорской теории происхождения башкирского нар</w:t>
      </w:r>
      <w:r w:rsidR="00817137">
        <w:rPr>
          <w:sz w:val="28"/>
          <w:szCs w:val="28"/>
        </w:rPr>
        <w:t>ода, тюркская теория будет отражена в этнической истории башкир на Урале.</w:t>
      </w:r>
    </w:p>
    <w:p w:rsidR="00BD45CF" w:rsidRPr="00BD45CF" w:rsidRDefault="00BD45CF" w:rsidP="00831855">
      <w:pPr>
        <w:pStyle w:val="a8"/>
        <w:spacing w:before="0" w:beforeAutospacing="0" w:after="0" w:afterAutospacing="0" w:line="360" w:lineRule="auto"/>
        <w:ind w:firstLine="709"/>
        <w:jc w:val="both"/>
        <w:rPr>
          <w:sz w:val="28"/>
          <w:szCs w:val="28"/>
        </w:rPr>
      </w:pPr>
      <w:r w:rsidRPr="00BD45CF">
        <w:rPr>
          <w:rStyle w:val="a9"/>
          <w:sz w:val="28"/>
          <w:szCs w:val="28"/>
        </w:rPr>
        <w:t>У</w:t>
      </w:r>
      <w:r>
        <w:rPr>
          <w:rStyle w:val="a9"/>
          <w:sz w:val="28"/>
          <w:szCs w:val="28"/>
        </w:rPr>
        <w:t>горская теория происхождения башкир</w:t>
      </w:r>
    </w:p>
    <w:p w:rsidR="00BD45CF" w:rsidRPr="00EF5CEC" w:rsidRDefault="00BD45CF" w:rsidP="00831855">
      <w:pPr>
        <w:pStyle w:val="a8"/>
        <w:spacing w:before="0" w:beforeAutospacing="0" w:after="0" w:afterAutospacing="0" w:line="360" w:lineRule="auto"/>
        <w:ind w:firstLine="709"/>
        <w:jc w:val="both"/>
        <w:rPr>
          <w:sz w:val="28"/>
          <w:szCs w:val="28"/>
        </w:rPr>
      </w:pPr>
      <w:r w:rsidRPr="00EF5CEC">
        <w:rPr>
          <w:sz w:val="28"/>
          <w:szCs w:val="28"/>
        </w:rPr>
        <w:t>Отождествление башкир с угорскими племенами — предками современного венгерского народа — уходит в эпоху средневековья.</w:t>
      </w:r>
    </w:p>
    <w:p w:rsidR="00CC1E49" w:rsidRDefault="00BD45CF" w:rsidP="00831855">
      <w:pPr>
        <w:pStyle w:val="a8"/>
        <w:spacing w:before="0" w:beforeAutospacing="0" w:after="0" w:afterAutospacing="0" w:line="360" w:lineRule="auto"/>
        <w:ind w:firstLine="709"/>
        <w:jc w:val="both"/>
        <w:rPr>
          <w:sz w:val="28"/>
          <w:szCs w:val="28"/>
        </w:rPr>
      </w:pPr>
      <w:r w:rsidRPr="00EF5CEC">
        <w:rPr>
          <w:sz w:val="28"/>
          <w:szCs w:val="28"/>
        </w:rPr>
        <w:t xml:space="preserve">Большой вклад в изучение происхождения башкирского народа внес выдающийся башкирский просветитель М.И.Уметбаев (1841—1907). Основными этнографическими трудами Уметбаева, в которых получила освещение проблема этногенеза башкир, являются «От переводчика Уметбаева» и «Башкиры». Они опубликованы на башкирском языке. Уметбаев прекрасно понимал значение шежере в исследовании этнической истории башкирского народа. В </w:t>
      </w:r>
      <w:smartTag w:uri="urn:schemas-microsoft-com:office:smarttags" w:element="metricconverter">
        <w:smartTagPr>
          <w:attr w:name="ProductID" w:val="1897 ã"/>
        </w:smartTagPr>
        <w:r w:rsidRPr="00EF5CEC">
          <w:rPr>
            <w:sz w:val="28"/>
            <w:szCs w:val="28"/>
          </w:rPr>
          <w:t>1897 г</w:t>
        </w:r>
      </w:smartTag>
      <w:r w:rsidRPr="00EF5CEC">
        <w:rPr>
          <w:sz w:val="28"/>
          <w:szCs w:val="28"/>
        </w:rPr>
        <w:t>. он издал в Казани книгу «Ядкар», в которой опубликовал несколько шежере табынских башкир. Каждый род, пишет Уметбаев, имеет свою птицу, дерево, тамгу и отзыв. Например, у юмран-табынцев птица — черный ястреб, дерево — лиственница, тамга — ребро и от</w:t>
      </w:r>
      <w:r w:rsidR="00EF5CEC">
        <w:rPr>
          <w:sz w:val="28"/>
          <w:szCs w:val="28"/>
        </w:rPr>
        <w:t xml:space="preserve">зыв — салават, значит, молитва. </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Изучив восточные и западные источники, историческую литературу на русском и иностранных языках и, самое главное, башкирское устное народное творчество и башкирскую историю, Уметбаев следующим образом представляет этногенез башкир. Башкиры являются коренным и исконным народом Южного Урала. По этнической принадлежности — угры. Они были соседями булгар и одновременно с ними приняли ислам. В средние века в Башкортостан начали переселяться кыпчаки, бурзяне, туркмены, сарты и другие народы, большинство которых принадлежит монгольскому или джагатайскому племени. Видя это, башкиры начали называть себя Баш Унгар, т.е. главный угор. Баш Унгар постепенно принял форму «башкорт». Постепенно и башкиры, и пришлые народы начали говорить по-башкирски и весь народ постепенно назывался башкирским. Башкирский язык очень похож на чагатайский язык Средней Азии.</w:t>
      </w:r>
      <w:r w:rsidRPr="00EF5CEC">
        <w:rPr>
          <w:sz w:val="28"/>
          <w:szCs w:val="28"/>
        </w:rPr>
        <w:br/>
        <w:t>В 1913—1914 гг. в «Вестнике Оренбургского учебного округа» была опубликована работа В.Ф.Филоненко «Башкиры». Автор пытался обрисовать различные вопросы башкирской истории и этнографии, однако в целом повторил выводы предшествующих авторов. Заслуживает внимания его точка зрения на этноним «башкорт». Филоненко приводит мнения предшеств</w:t>
      </w:r>
      <w:r w:rsidR="008B77C0">
        <w:rPr>
          <w:sz w:val="28"/>
          <w:szCs w:val="28"/>
        </w:rPr>
        <w:t xml:space="preserve">ующих авторов и заключает, что </w:t>
      </w:r>
      <w:r w:rsidRPr="00EF5CEC">
        <w:rPr>
          <w:sz w:val="28"/>
          <w:szCs w:val="28"/>
        </w:rPr>
        <w:t>смелость и безграничная отвага и утвердили за башкирами название «башкурт» — главный волк. Последнее не только не заключало в себе ничего постыдного, обидного, но считалось даже славою, гордостью народа. «Главный волк» в переносном смысле, на фигуральном языке Востока значил «главный, отважный грабитель». То было время, когда грабежи и разбои сч</w:t>
      </w:r>
      <w:r w:rsidR="008B77C0">
        <w:rPr>
          <w:sz w:val="28"/>
          <w:szCs w:val="28"/>
        </w:rPr>
        <w:t>итались знаменитыми подвигами</w:t>
      </w:r>
      <w:r w:rsidR="00625AF4">
        <w:rPr>
          <w:sz w:val="28"/>
          <w:szCs w:val="28"/>
        </w:rPr>
        <w:t xml:space="preserve">. </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Филоненко затрагивает и проблемы этнической истории башкир. По мнению автора, географические названия башкирских рек, озер и местностей говорят о том, что башкиры «не аборигены своей страны, а пришельцы». Правда, Филоненко не указывает, какие именно топографические материалы говорят о башкирах-«пришельцах». По его мнению, финское происхождение башкир не подлежит сомнению, но во время поселения в настоящем месте своей оседлости они, благодаря скрещиванию, утратили свой финский характер и нич</w:t>
      </w:r>
      <w:r w:rsidR="00625AF4">
        <w:rPr>
          <w:sz w:val="28"/>
          <w:szCs w:val="28"/>
        </w:rPr>
        <w:t>ем уже не отличались от тюрков.</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Филоненко приводит сведения средневековых арабских авторов Ибн-Даста, Ибн-Фадлана, Масуди, Эль-Балхи, Идриси, Якута, Ибн-Саида, Казвини, Димешки, а также европейских путешественников Гильома де Рубрука, Плано Ка</w:t>
      </w:r>
      <w:r w:rsidR="00625AF4">
        <w:rPr>
          <w:sz w:val="28"/>
          <w:szCs w:val="28"/>
        </w:rPr>
        <w:t xml:space="preserve">рпини и Юлиана и делает выводы: </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 xml:space="preserve">1) в начале X в. башкиры уже находились в занимаемых ими ныне </w:t>
      </w:r>
      <w:r w:rsidR="00625AF4">
        <w:rPr>
          <w:sz w:val="28"/>
          <w:szCs w:val="28"/>
        </w:rPr>
        <w:t>местах;</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2) они и тогда были известны под настоящим своим названи</w:t>
      </w:r>
      <w:r w:rsidR="00625AF4">
        <w:rPr>
          <w:sz w:val="28"/>
          <w:szCs w:val="28"/>
        </w:rPr>
        <w:t>ем «башкорт», «башкурт» и т.д.;</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 xml:space="preserve">3) башкиры и венгры — </w:t>
      </w:r>
      <w:r w:rsidR="00625AF4">
        <w:rPr>
          <w:sz w:val="28"/>
          <w:szCs w:val="28"/>
        </w:rPr>
        <w:t>одного и того же происхождения;</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4) баш</w:t>
      </w:r>
      <w:r w:rsidR="00625AF4">
        <w:rPr>
          <w:sz w:val="28"/>
          <w:szCs w:val="28"/>
        </w:rPr>
        <w:t>киры в настоящее время — тюрки.</w:t>
      </w:r>
    </w:p>
    <w:p w:rsidR="00625AF4" w:rsidRDefault="00BD45CF" w:rsidP="00831855">
      <w:pPr>
        <w:pStyle w:val="a8"/>
        <w:spacing w:before="0" w:beforeAutospacing="0" w:after="0" w:afterAutospacing="0" w:line="360" w:lineRule="auto"/>
        <w:ind w:firstLine="709"/>
        <w:jc w:val="both"/>
        <w:rPr>
          <w:sz w:val="28"/>
          <w:szCs w:val="28"/>
        </w:rPr>
      </w:pPr>
      <w:r w:rsidRPr="00EF5CEC">
        <w:rPr>
          <w:sz w:val="28"/>
          <w:szCs w:val="28"/>
        </w:rPr>
        <w:t>В середине 1950-х годов в поддержку угорской теории выступила Н.П.Шастина. В примечании к «Истории монголов» Плано Карпини пишет, что под «баскарт» надо понимать башкиров. Между средневековыми башкирами Приуралья и венграми существует племенное родство. Под напором кочевых народностей часть башкир ушла на запад и осела в Венгрии, оставшиеся же башкиры смешались с тюрками и монголами, потеряли свой язык и в конце концов дали совсем новую этническую народность</w:t>
      </w:r>
      <w:r w:rsidR="00625AF4">
        <w:rPr>
          <w:sz w:val="28"/>
          <w:szCs w:val="28"/>
        </w:rPr>
        <w:t>, называющуюся также башкирами.</w:t>
      </w:r>
    </w:p>
    <w:p w:rsidR="00A50F0D" w:rsidRDefault="00625AF4" w:rsidP="00831855">
      <w:pPr>
        <w:pStyle w:val="a8"/>
        <w:spacing w:before="0" w:beforeAutospacing="0" w:after="0" w:afterAutospacing="0" w:line="360" w:lineRule="auto"/>
        <w:ind w:firstLine="709"/>
        <w:jc w:val="both"/>
        <w:rPr>
          <w:sz w:val="28"/>
          <w:szCs w:val="28"/>
        </w:rPr>
      </w:pPr>
      <w:r>
        <w:rPr>
          <w:sz w:val="28"/>
          <w:szCs w:val="28"/>
        </w:rPr>
        <w:t>С</w:t>
      </w:r>
      <w:r w:rsidR="00BD45CF" w:rsidRPr="00EF5CEC">
        <w:rPr>
          <w:sz w:val="28"/>
          <w:szCs w:val="28"/>
        </w:rPr>
        <w:t>реди венгерских ученых доктор Д.Дьерффи придерживается угорской гипотезы и считает, что основным ядром в складывании башкирского народа являлись оставшиеся на Волге мадьярские племена юрматы и еней.</w:t>
      </w:r>
      <w:r w:rsidR="00BD45CF" w:rsidRPr="00EF5CEC">
        <w:rPr>
          <w:sz w:val="28"/>
          <w:szCs w:val="28"/>
        </w:rPr>
        <w:br/>
        <w:t>Интересное мнение о башкиро-венгерских этнических связях высказал выдающийся башкирский языковед Джалиль Киекбаев. В начале 1960 года президент Академии наук Венгрии Лайош Лигети написал письмо Дж. Киекбаеву и просил его высказать свое мнение о башкирских племенах юрматы и йэнэй, так как в составе венгров были племена с похожими названиями (ярмат и йэнеоо).</w:t>
      </w:r>
    </w:p>
    <w:p w:rsidR="00F94F8C" w:rsidRDefault="00BD45CF" w:rsidP="00831855">
      <w:pPr>
        <w:pStyle w:val="a8"/>
        <w:spacing w:before="0" w:beforeAutospacing="0" w:after="0" w:afterAutospacing="0" w:line="360" w:lineRule="auto"/>
        <w:ind w:firstLine="709"/>
        <w:jc w:val="both"/>
        <w:rPr>
          <w:sz w:val="28"/>
          <w:szCs w:val="28"/>
        </w:rPr>
      </w:pPr>
      <w:r w:rsidRPr="00EF5CEC">
        <w:rPr>
          <w:sz w:val="28"/>
          <w:szCs w:val="28"/>
        </w:rPr>
        <w:t>Чтобы выполнить просьбу Лайоша Лигети, Дж. Киекбаев проводит исследования и дает следующие выводы о башк</w:t>
      </w:r>
      <w:r w:rsidR="00F94F8C">
        <w:rPr>
          <w:sz w:val="28"/>
          <w:szCs w:val="28"/>
        </w:rPr>
        <w:t>иро-венгерской этнической связи</w:t>
      </w:r>
      <w:r w:rsidRPr="00EF5CEC">
        <w:rPr>
          <w:sz w:val="28"/>
          <w:szCs w:val="28"/>
        </w:rPr>
        <w:t>.</w:t>
      </w:r>
      <w:r w:rsidR="00A50F0D">
        <w:rPr>
          <w:sz w:val="28"/>
          <w:szCs w:val="28"/>
        </w:rPr>
        <w:t xml:space="preserve"> </w:t>
      </w:r>
      <w:r w:rsidRPr="00EF5CEC">
        <w:rPr>
          <w:sz w:val="28"/>
          <w:szCs w:val="28"/>
        </w:rPr>
        <w:t>Слово йэнэй употреблялось в значении большой, т.е. обозначало большое племя. А где есть большое племя, есть и малое племя. В Венгрии среди древних вен</w:t>
      </w:r>
      <w:r w:rsidR="00F94F8C">
        <w:rPr>
          <w:sz w:val="28"/>
          <w:szCs w:val="28"/>
        </w:rPr>
        <w:t>герских племен было племя кэси.</w:t>
      </w:r>
    </w:p>
    <w:p w:rsidR="00F94F8C" w:rsidRDefault="00BD45CF" w:rsidP="00831855">
      <w:pPr>
        <w:pStyle w:val="a8"/>
        <w:spacing w:before="0" w:beforeAutospacing="0" w:after="0" w:afterAutospacing="0" w:line="360" w:lineRule="auto"/>
        <w:ind w:firstLine="709"/>
        <w:jc w:val="both"/>
        <w:rPr>
          <w:sz w:val="28"/>
          <w:szCs w:val="28"/>
        </w:rPr>
      </w:pPr>
      <w:r w:rsidRPr="00EF5CEC">
        <w:rPr>
          <w:sz w:val="28"/>
          <w:szCs w:val="28"/>
        </w:rPr>
        <w:t>Слова венгр и венгер образованы от слова вунугыр. Вун по-башкирски — это десять. Поэтому некоторые народы называют венгров унгар. Это слово образовано от слов ун унгар. Не удивительно, что есть деревня Биш Унгар. А слово башкорт образовано от бэш угыр, потом изменилось в башгур и башкурт, сейчас башкорт. Древнетюркское слово бэш по-башкирски означает биш (пять). Итак, слова венгер (унгар) и башкурт (башкорт) образова</w:t>
      </w:r>
      <w:r w:rsidR="00F94F8C">
        <w:rPr>
          <w:sz w:val="28"/>
          <w:szCs w:val="28"/>
        </w:rPr>
        <w:t>ны одинаково.</w:t>
      </w:r>
    </w:p>
    <w:p w:rsidR="00F94F8C" w:rsidRDefault="00BD45CF" w:rsidP="00831855">
      <w:pPr>
        <w:pStyle w:val="a8"/>
        <w:spacing w:before="0" w:beforeAutospacing="0" w:after="0" w:afterAutospacing="0" w:line="360" w:lineRule="auto"/>
        <w:ind w:firstLine="709"/>
        <w:jc w:val="both"/>
        <w:rPr>
          <w:sz w:val="28"/>
          <w:szCs w:val="28"/>
        </w:rPr>
      </w:pPr>
      <w:r w:rsidRPr="00EF5CEC">
        <w:rPr>
          <w:sz w:val="28"/>
          <w:szCs w:val="28"/>
        </w:rPr>
        <w:t>Есть исторические аргументы, подтверждающие родство венгров и башкир. В IV-V вв. венгерские племена жили у рек Обь и Иртыш. Оттуда венгры переселились на запад. Несколько веков кочевали по Южному Уралу, у рек Идель, Яик, Сакмар. В это время они тесно общались с древними башкирскими племенами. Поэтому неудивительно, что до XVI века некоторые башкирские племена именовали себя эстяк, а казахи до</w:t>
      </w:r>
      <w:r w:rsidR="00F94F8C">
        <w:rPr>
          <w:sz w:val="28"/>
          <w:szCs w:val="28"/>
        </w:rPr>
        <w:t xml:space="preserve"> XX века башкир называли истэк.</w:t>
      </w:r>
    </w:p>
    <w:p w:rsidR="00EF5CEC" w:rsidRDefault="00BD45CF" w:rsidP="00831855">
      <w:pPr>
        <w:pStyle w:val="a8"/>
        <w:spacing w:before="0" w:beforeAutospacing="0" w:after="0" w:afterAutospacing="0" w:line="360" w:lineRule="auto"/>
        <w:ind w:firstLine="709"/>
        <w:jc w:val="both"/>
        <w:rPr>
          <w:sz w:val="28"/>
          <w:szCs w:val="28"/>
        </w:rPr>
      </w:pPr>
      <w:r w:rsidRPr="00EF5CEC">
        <w:rPr>
          <w:sz w:val="28"/>
          <w:szCs w:val="28"/>
        </w:rPr>
        <w:t>Древние венгерские племена переселились сначала с Южного Урала на Азов, а в VIII—IX вв. в Закарпатье, а некоторая часть осталась на Южном Урале. Поэтому среди древних башкирских племен есть племена юрматы, йэнэй, кесе, а в составе венгерского народа племена ярмат, йэнеоо и кэси.</w:t>
      </w:r>
      <w:r w:rsidRPr="00EF5CEC">
        <w:rPr>
          <w:sz w:val="28"/>
          <w:szCs w:val="28"/>
        </w:rPr>
        <w:br/>
        <w:t>Очень много общих слов в башкирском и венгерском языках. Многие из них являются общетюркскими. Например, арпа, буѓа, киндер, кјбњ, балта, алма, сјбњк, борсає, єомалає, кесе, єор и т.д. Очень много слов характерны только для башкирского и венгерского языков.</w:t>
      </w:r>
    </w:p>
    <w:p w:rsidR="00BD45CF" w:rsidRPr="00EF5CEC" w:rsidRDefault="00BD45CF" w:rsidP="00831855">
      <w:pPr>
        <w:pStyle w:val="a8"/>
        <w:spacing w:before="0" w:beforeAutospacing="0" w:after="0" w:afterAutospacing="0" w:line="360" w:lineRule="auto"/>
        <w:ind w:firstLine="709"/>
        <w:jc w:val="both"/>
        <w:rPr>
          <w:sz w:val="28"/>
          <w:szCs w:val="28"/>
        </w:rPr>
      </w:pPr>
      <w:r w:rsidRPr="00EF5CEC">
        <w:rPr>
          <w:sz w:val="28"/>
          <w:szCs w:val="28"/>
        </w:rPr>
        <w:t>В трудах Дж. Киекбаева родство древних башкирских и венгерских племен доказывается новыми аргументами. Несомненно, взгляды ученого должны быть отражены в трудах о происхождении двух народов.</w:t>
      </w:r>
      <w:r w:rsidRPr="00EF5CEC">
        <w:rPr>
          <w:sz w:val="28"/>
          <w:szCs w:val="28"/>
        </w:rPr>
        <w:br/>
        <w:t>В свое время Т.М.Гарипов и Р.Г.Кузеев об угорской теории происхождения башкирского народа писали, что сегодня существование в исторической науке особой «башкиро-мадьярской» проблемы, как отражение определенных взглядов, трактующих родство и даже тождество этих в действительности разных народов, лишено научного смысла и является сво</w:t>
      </w:r>
      <w:r w:rsidR="00F94F8C">
        <w:rPr>
          <w:sz w:val="28"/>
          <w:szCs w:val="28"/>
        </w:rPr>
        <w:t>еобразным анахронизмом</w:t>
      </w:r>
      <w:r w:rsidRPr="00EF5CEC">
        <w:rPr>
          <w:sz w:val="28"/>
          <w:szCs w:val="28"/>
        </w:rPr>
        <w:t>. Так ли это в действительности? Комплексные исследования по этнографии, языкознанию, археологии, антропологии и другим наукам доказывают, что угорская теория происхождения башкирского народа имеет право на существование.</w:t>
      </w:r>
    </w:p>
    <w:p w:rsidR="00817137" w:rsidRDefault="00817137" w:rsidP="00831855">
      <w:pPr>
        <w:pStyle w:val="1"/>
        <w:widowControl/>
        <w:ind w:firstLine="709"/>
        <w:jc w:val="both"/>
        <w:rPr>
          <w:b w:val="0"/>
          <w:bCs w:val="0"/>
          <w:szCs w:val="28"/>
        </w:rPr>
      </w:pPr>
    </w:p>
    <w:p w:rsidR="005D129C" w:rsidRPr="00641EE0" w:rsidRDefault="00B124AD" w:rsidP="00831855">
      <w:pPr>
        <w:pStyle w:val="1"/>
        <w:widowControl/>
        <w:ind w:firstLine="709"/>
        <w:jc w:val="both"/>
        <w:rPr>
          <w:color w:val="000000"/>
        </w:rPr>
      </w:pPr>
      <w:r>
        <w:rPr>
          <w:color w:val="000000"/>
        </w:rPr>
        <w:t>2</w:t>
      </w:r>
      <w:r w:rsidR="005D129C" w:rsidRPr="00641EE0">
        <w:rPr>
          <w:color w:val="000000"/>
        </w:rPr>
        <w:t xml:space="preserve">. </w:t>
      </w:r>
      <w:bookmarkEnd w:id="1"/>
      <w:r>
        <w:rPr>
          <w:bCs w:val="0"/>
          <w:szCs w:val="28"/>
        </w:rPr>
        <w:t>Этническая история башкир на Урале</w:t>
      </w:r>
    </w:p>
    <w:p w:rsidR="00A50F0D" w:rsidRDefault="00A50F0D" w:rsidP="00831855">
      <w:pPr>
        <w:pStyle w:val="a8"/>
        <w:spacing w:before="0" w:beforeAutospacing="0" w:after="0" w:afterAutospacing="0" w:line="360" w:lineRule="auto"/>
        <w:ind w:firstLine="709"/>
        <w:jc w:val="both"/>
        <w:rPr>
          <w:sz w:val="28"/>
          <w:szCs w:val="28"/>
        </w:rPr>
      </w:pPr>
    </w:p>
    <w:p w:rsidR="00610273" w:rsidRDefault="00610273" w:rsidP="00831855">
      <w:pPr>
        <w:pStyle w:val="a8"/>
        <w:spacing w:before="0" w:beforeAutospacing="0" w:after="0" w:afterAutospacing="0" w:line="360" w:lineRule="auto"/>
        <w:ind w:firstLine="709"/>
        <w:jc w:val="both"/>
        <w:rPr>
          <w:sz w:val="28"/>
          <w:szCs w:val="28"/>
        </w:rPr>
      </w:pPr>
      <w:r w:rsidRPr="00AB21C4">
        <w:rPr>
          <w:sz w:val="28"/>
          <w:szCs w:val="28"/>
        </w:rPr>
        <w:t xml:space="preserve">На Урале, судя по письменным источникам, древнебашкирские </w:t>
      </w:r>
      <w:r w:rsidRPr="002B0E23">
        <w:rPr>
          <w:sz w:val="28"/>
          <w:szCs w:val="28"/>
        </w:rPr>
        <w:t>племена</w:t>
      </w:r>
      <w:r w:rsidRPr="00AB21C4">
        <w:rPr>
          <w:sz w:val="28"/>
          <w:szCs w:val="28"/>
        </w:rPr>
        <w:t xml:space="preserve"> проживали более тысячи лет тому назад, о чём свидетельствуют сообщения путешественников.</w:t>
      </w:r>
      <w:r w:rsidR="00AB21C4">
        <w:rPr>
          <w:sz w:val="28"/>
          <w:szCs w:val="28"/>
        </w:rPr>
        <w:t xml:space="preserve"> </w:t>
      </w:r>
      <w:r w:rsidRPr="00AB21C4">
        <w:rPr>
          <w:sz w:val="28"/>
          <w:szCs w:val="28"/>
        </w:rPr>
        <w:t xml:space="preserve">К </w:t>
      </w:r>
      <w:r w:rsidRPr="002B0E23">
        <w:rPr>
          <w:sz w:val="28"/>
          <w:szCs w:val="28"/>
        </w:rPr>
        <w:t>IX</w:t>
      </w:r>
      <w:r w:rsidRPr="00AB21C4">
        <w:rPr>
          <w:sz w:val="28"/>
          <w:szCs w:val="28"/>
        </w:rPr>
        <w:t>-</w:t>
      </w:r>
      <w:r w:rsidRPr="002B0E23">
        <w:rPr>
          <w:sz w:val="28"/>
          <w:szCs w:val="28"/>
        </w:rPr>
        <w:t>X векам</w:t>
      </w:r>
      <w:r w:rsidRPr="00AB21C4">
        <w:rPr>
          <w:sz w:val="28"/>
          <w:szCs w:val="28"/>
        </w:rPr>
        <w:t xml:space="preserve"> восходят первые письменные сведения о башкирах. Около </w:t>
      </w:r>
      <w:smartTag w:uri="urn:schemas-microsoft-com:office:smarttags" w:element="metricconverter">
        <w:smartTagPr>
          <w:attr w:name="ProductID" w:val="840 ã"/>
        </w:smartTagPr>
        <w:r w:rsidRPr="00AB21C4">
          <w:rPr>
            <w:sz w:val="28"/>
            <w:szCs w:val="28"/>
          </w:rPr>
          <w:t>840 г</w:t>
        </w:r>
      </w:smartTag>
      <w:r w:rsidRPr="00AB21C4">
        <w:rPr>
          <w:sz w:val="28"/>
          <w:szCs w:val="28"/>
        </w:rPr>
        <w:t xml:space="preserve">. земли башкир посетил арабский путешественник Саллам ат-Тарджуман, который указал примерные пределы страны башкир. Другой арабский автор — ал-Масуди (умер около </w:t>
      </w:r>
      <w:smartTag w:uri="urn:schemas-microsoft-com:office:smarttags" w:element="metricconverter">
        <w:smartTagPr>
          <w:attr w:name="ProductID" w:val="956 ã"/>
        </w:smartTagPr>
        <w:r w:rsidRPr="00AB21C4">
          <w:rPr>
            <w:sz w:val="28"/>
            <w:szCs w:val="28"/>
          </w:rPr>
          <w:t>956 г</w:t>
        </w:r>
      </w:smartTag>
      <w:r w:rsidRPr="00AB21C4">
        <w:rPr>
          <w:sz w:val="28"/>
          <w:szCs w:val="28"/>
        </w:rPr>
        <w:t>.), повествуя о войнах вблизи Аральского моря, среди воюющих народов упоминает башкир. О башкирах как основном населении Южного Урала писали и другие авторы. Ибн-Руст (</w:t>
      </w:r>
      <w:smartTag w:uri="urn:schemas-microsoft-com:office:smarttags" w:element="metricconverter">
        <w:smartTagPr>
          <w:attr w:name="ProductID" w:val="903 ã"/>
        </w:smartTagPr>
        <w:r w:rsidRPr="00AB21C4">
          <w:rPr>
            <w:sz w:val="28"/>
            <w:szCs w:val="28"/>
          </w:rPr>
          <w:t>903 г</w:t>
        </w:r>
      </w:smartTag>
      <w:r w:rsidRPr="00AB21C4">
        <w:rPr>
          <w:sz w:val="28"/>
          <w:szCs w:val="28"/>
        </w:rPr>
        <w:t xml:space="preserve">.) сообщал, что башкиры — «народ самостоятельный, занимавший территорию по обеим сторонам Уральского хребта между Волгою, Камою, Тоболом и верхним течением Яика». Достоверные данные о башкирах содержит книга Ахмеда ибн-Фадлана, который в </w:t>
      </w:r>
      <w:smartTag w:uri="urn:schemas-microsoft-com:office:smarttags" w:element="metricconverter">
        <w:smartTagPr>
          <w:attr w:name="ProductID" w:val="922 ã"/>
        </w:smartTagPr>
        <w:r w:rsidRPr="00AB21C4">
          <w:rPr>
            <w:sz w:val="28"/>
            <w:szCs w:val="28"/>
          </w:rPr>
          <w:t>922 г</w:t>
        </w:r>
      </w:smartTag>
      <w:r w:rsidRPr="00AB21C4">
        <w:rPr>
          <w:sz w:val="28"/>
          <w:szCs w:val="28"/>
        </w:rPr>
        <w:t>. в составе посольства багдадского халифа посетил Волжскую Булгарию. Он описывает их как воинственный тюркский народ, поклоняющийся различным силам природы, птицам и зверям. В то же время, сообщает автор, другая группа башкир исповедовала более высокую форму религии, включающую пантеон из двенадцати божеств-духов во главе с небесным богом Тенгри.</w:t>
      </w:r>
    </w:p>
    <w:p w:rsidR="0055718D" w:rsidRPr="005D129C" w:rsidRDefault="009179EA" w:rsidP="00831855">
      <w:pPr>
        <w:spacing w:line="360" w:lineRule="auto"/>
        <w:ind w:firstLine="709"/>
        <w:jc w:val="both"/>
        <w:rPr>
          <w:color w:val="000000"/>
          <w:sz w:val="28"/>
          <w:szCs w:val="28"/>
        </w:rPr>
      </w:pPr>
      <w:r>
        <w:rPr>
          <w:color w:val="000000"/>
          <w:sz w:val="28"/>
          <w:szCs w:val="28"/>
        </w:rPr>
        <w:t>По многим историческим источникам считается, что в</w:t>
      </w:r>
      <w:r w:rsidR="0055718D" w:rsidRPr="005D129C">
        <w:rPr>
          <w:color w:val="000000"/>
          <w:sz w:val="28"/>
          <w:szCs w:val="28"/>
        </w:rPr>
        <w:t xml:space="preserve"> формировании башкир основную роль сыграли тюркские кочевые племена, которые волнами приходили на территорию Южного Урала с востока, начиная с 4 в.н.э. Здесь эти племена вступали во взаимодействие с местным финно-угорским и ираноязычным населением. Большое значение для этногенеза башкир имело движение в Южное Приуралье печенежско-огузского населения в 8-10 вв., с ним связано и появление этнонима башкорт. Впервые как</w:t>
      </w:r>
      <w:r w:rsidR="00117574">
        <w:rPr>
          <w:color w:val="000000"/>
          <w:sz w:val="28"/>
          <w:szCs w:val="28"/>
        </w:rPr>
        <w:t xml:space="preserve"> «ал-башгирд» он упоминается в</w:t>
      </w:r>
      <w:r w:rsidR="0055718D" w:rsidRPr="005D129C">
        <w:rPr>
          <w:color w:val="000000"/>
          <w:sz w:val="28"/>
          <w:szCs w:val="28"/>
        </w:rPr>
        <w:t xml:space="preserve"> </w:t>
      </w:r>
      <w:smartTag w:uri="urn:schemas-microsoft-com:office:smarttags" w:element="metricconverter">
        <w:smartTagPr>
          <w:attr w:name="ProductID" w:val="922 ã"/>
        </w:smartTagPr>
        <w:r w:rsidR="0055718D" w:rsidRPr="005D129C">
          <w:rPr>
            <w:color w:val="000000"/>
            <w:sz w:val="28"/>
            <w:szCs w:val="28"/>
          </w:rPr>
          <w:t>922 г</w:t>
        </w:r>
      </w:smartTag>
      <w:r w:rsidR="0055718D" w:rsidRPr="005D129C">
        <w:rPr>
          <w:color w:val="000000"/>
          <w:sz w:val="28"/>
          <w:szCs w:val="28"/>
        </w:rPr>
        <w:t xml:space="preserve">. в описании путешествия на Волгу арабского путешественника Ибн-Фадлана. Процесс этногенеза башкир завершился к началу 13 в. Башкиры были составной частью населения Волжской Булгарии, а затем Золотой Орды и Казанского ханства. В середине 16 в. земли башкир вошло в состав Русского государства. В </w:t>
      </w:r>
      <w:smartTag w:uri="urn:schemas-microsoft-com:office:smarttags" w:element="metricconverter">
        <w:smartTagPr>
          <w:attr w:name="ProductID" w:val="1919 ã"/>
        </w:smartTagPr>
        <w:r w:rsidR="0055718D" w:rsidRPr="005D129C">
          <w:rPr>
            <w:color w:val="000000"/>
            <w:sz w:val="28"/>
            <w:szCs w:val="28"/>
          </w:rPr>
          <w:t>1919 г</w:t>
        </w:r>
      </w:smartTag>
      <w:r w:rsidR="0055718D" w:rsidRPr="005D129C">
        <w:rPr>
          <w:color w:val="000000"/>
          <w:sz w:val="28"/>
          <w:szCs w:val="28"/>
        </w:rPr>
        <w:t xml:space="preserve">. была создана Башкирская АССР в составе РСФСР, С </w:t>
      </w:r>
      <w:smartTag w:uri="urn:schemas-microsoft-com:office:smarttags" w:element="metricconverter">
        <w:smartTagPr>
          <w:attr w:name="ProductID" w:val="1992 ã"/>
        </w:smartTagPr>
        <w:r w:rsidR="0055718D" w:rsidRPr="005D129C">
          <w:rPr>
            <w:color w:val="000000"/>
            <w:sz w:val="28"/>
            <w:szCs w:val="28"/>
          </w:rPr>
          <w:t>1992 г</w:t>
        </w:r>
      </w:smartTag>
      <w:r w:rsidR="0055718D" w:rsidRPr="005D129C">
        <w:rPr>
          <w:color w:val="000000"/>
          <w:sz w:val="28"/>
          <w:szCs w:val="28"/>
        </w:rPr>
        <w:t>. название национальной государственности башкирского этноса - Республика Башкортостан.</w:t>
      </w:r>
    </w:p>
    <w:p w:rsidR="00781585" w:rsidRDefault="005D129C" w:rsidP="00831855">
      <w:pPr>
        <w:spacing w:line="360" w:lineRule="auto"/>
        <w:ind w:firstLine="709"/>
        <w:jc w:val="both"/>
        <w:rPr>
          <w:sz w:val="28"/>
          <w:szCs w:val="28"/>
        </w:rPr>
      </w:pPr>
      <w:r w:rsidRPr="00AB21C4">
        <w:rPr>
          <w:sz w:val="28"/>
          <w:szCs w:val="28"/>
        </w:rPr>
        <w:t>Башкиры (самоназвание башкорт) — тюркоязычные кочевники, начавшие своё движение в нынешнюю Башкирию в IV в. со стороны южно - степной полосы. Во 2-й пол. 1-го тыс. до н. э. на юге Башкирии жили ираноязычные скотоводы сарматы, на севере — земледельческо-охотничьи племена ананьинскои культуры, предки финно-угорских народов. В 1-м тыс. н. э. начинается проникновение на Южны</w:t>
      </w:r>
      <w:r w:rsidR="0034661E">
        <w:rPr>
          <w:sz w:val="28"/>
          <w:szCs w:val="28"/>
        </w:rPr>
        <w:t>й Урал тюрков кочевников, к концу</w:t>
      </w:r>
      <w:r w:rsidRPr="00AB21C4">
        <w:rPr>
          <w:sz w:val="28"/>
          <w:szCs w:val="28"/>
        </w:rPr>
        <w:t xml:space="preserve"> 1-го тыс. занявших всю Башкирию. Вытеснив и отчасти</w:t>
      </w:r>
      <w:r w:rsidR="002D0EB0">
        <w:rPr>
          <w:sz w:val="28"/>
          <w:szCs w:val="28"/>
        </w:rPr>
        <w:t xml:space="preserve"> ассимилировав аборигенов, тюркские</w:t>
      </w:r>
      <w:r w:rsidRPr="00AB21C4">
        <w:rPr>
          <w:sz w:val="28"/>
          <w:szCs w:val="28"/>
        </w:rPr>
        <w:t xml:space="preserve"> племена, очевидно, сыграли решающую роль в сложении языка, культуры и физического облика Башкиров, в этногенезе башкиры участвовали огузо-печенежские племена, волжско-камские булгары, позднее — кыпчаки (XI— XIII вв.) и некоторые монгольские племена (XIII—XIV вв.). В арабских источниках башкиры упоминаются в IX—X вв. под наименованием «башгирд» («башгурд»). Так, по сообщению Ибн Фадлана, во время его путешествия (922) в Болгар, переправившись через р. Чаган (прав. приток Яика), посольство попало «в страну народа башгирд». Арабский географ и дипломат обзывает их «худшими из тюрок... более других посягающими на жизнь». Поэтому, вступив на их землю, арабы для безопасности высылали вперед вооружённый конный отряд. </w:t>
      </w:r>
    </w:p>
    <w:p w:rsidR="00FD2288" w:rsidRDefault="005D129C" w:rsidP="00831855">
      <w:pPr>
        <w:spacing w:line="360" w:lineRule="auto"/>
        <w:ind w:firstLine="709"/>
        <w:jc w:val="both"/>
        <w:rPr>
          <w:sz w:val="28"/>
          <w:szCs w:val="28"/>
        </w:rPr>
      </w:pPr>
      <w:r w:rsidRPr="00AB21C4">
        <w:rPr>
          <w:sz w:val="28"/>
          <w:szCs w:val="28"/>
        </w:rPr>
        <w:t>В IX—XIII вв. башкиры кочевали отдельными родами в Пре</w:t>
      </w:r>
      <w:r w:rsidR="00781585">
        <w:rPr>
          <w:sz w:val="28"/>
          <w:szCs w:val="28"/>
        </w:rPr>
        <w:t>дуралье, на Юж. Урале и между р</w:t>
      </w:r>
      <w:r w:rsidR="00AB367C">
        <w:rPr>
          <w:sz w:val="28"/>
          <w:szCs w:val="28"/>
        </w:rPr>
        <w:t>еками</w:t>
      </w:r>
      <w:r w:rsidRPr="00AB21C4">
        <w:rPr>
          <w:sz w:val="28"/>
          <w:szCs w:val="28"/>
        </w:rPr>
        <w:t xml:space="preserve"> Волга и Яик (Урал). Занимались кочевым скотоводством, а также рыболовством, охотой и бортничеством. В X—XIII вв. у башкир началось разложение родовых отношений, и они стали кочевать уже отдельными группами в 10—30 семей. Длительное время у них сохранялось патриархальное рабство. В конце XII— начало XIII вв. зарождаются феодальные отношения. В X—XIII вв. западные башкиры подчинялись Волжско-Камской Булгарии. Башкиры были идолопоклонниками, с X в. к ним из Булгарии начинает проникать ислам; верующие башкиры — мусульмане-cyнниты. В 1229 на территории Башкирии вторглись татаро- монголы и к 1236 полностью покорили башкир, вошедших со своими кочевьями в улус Шейбани — брата Бату-хана. Во 2-й пол. XV в., после распада Золотой Орды, южная и юго-восточная территория башкирских кочевий отошла к Ногайской орде, западной часть — к Казанскому ханству, а северо – восточная — к Сибирскому ханству. С присоединением (1552) к России Казанского ханства западные башкир</w:t>
      </w:r>
      <w:r w:rsidR="00FD2288">
        <w:rPr>
          <w:sz w:val="28"/>
          <w:szCs w:val="28"/>
        </w:rPr>
        <w:t>ы стали подданными Русского государст</w:t>
      </w:r>
      <w:r w:rsidRPr="00AB21C4">
        <w:rPr>
          <w:sz w:val="28"/>
          <w:szCs w:val="28"/>
        </w:rPr>
        <w:t xml:space="preserve">ва. </w:t>
      </w:r>
    </w:p>
    <w:p w:rsidR="0034661E" w:rsidRDefault="00FD2288" w:rsidP="00831855">
      <w:pPr>
        <w:spacing w:line="360" w:lineRule="auto"/>
        <w:ind w:firstLine="709"/>
        <w:jc w:val="both"/>
        <w:rPr>
          <w:sz w:val="28"/>
          <w:szCs w:val="28"/>
        </w:rPr>
      </w:pPr>
      <w:r>
        <w:rPr>
          <w:sz w:val="28"/>
          <w:szCs w:val="28"/>
        </w:rPr>
        <w:t>С 1557 почти все башкирские</w:t>
      </w:r>
      <w:r w:rsidR="005D129C" w:rsidRPr="00AB21C4">
        <w:rPr>
          <w:sz w:val="28"/>
          <w:szCs w:val="28"/>
        </w:rPr>
        <w:t xml:space="preserve"> кочевья стали платить ясак</w:t>
      </w:r>
      <w:r w:rsidR="004F5B57">
        <w:rPr>
          <w:sz w:val="28"/>
          <w:szCs w:val="28"/>
        </w:rPr>
        <w:t xml:space="preserve"> (дань) русскому царю. В конце XVI — начале</w:t>
      </w:r>
      <w:r w:rsidR="005D129C" w:rsidRPr="00AB21C4">
        <w:rPr>
          <w:sz w:val="28"/>
          <w:szCs w:val="28"/>
        </w:rPr>
        <w:t xml:space="preserve"> XVII в. восточные башкиры также оказались под властью России. С 1586 началась активная колонизация русскими территориями башкирами с северо-востока и ни</w:t>
      </w:r>
      <w:r w:rsidR="00AD05D2">
        <w:rPr>
          <w:sz w:val="28"/>
          <w:szCs w:val="28"/>
        </w:rPr>
        <w:t xml:space="preserve">зовьев Яика. Сами себя башкиры </w:t>
      </w:r>
      <w:r w:rsidR="005D129C" w:rsidRPr="00AB21C4">
        <w:rPr>
          <w:sz w:val="28"/>
          <w:szCs w:val="28"/>
        </w:rPr>
        <w:t>считали потомками ногайцев, на которых они действительно походили некоторым</w:t>
      </w:r>
      <w:r w:rsidR="00AD05D2">
        <w:rPr>
          <w:sz w:val="28"/>
          <w:szCs w:val="28"/>
        </w:rPr>
        <w:t>и физическими чертами, однако кирги</w:t>
      </w:r>
      <w:r w:rsidR="005D129C" w:rsidRPr="00AB21C4">
        <w:rPr>
          <w:sz w:val="28"/>
          <w:szCs w:val="28"/>
        </w:rPr>
        <w:t>зы называли их остяками и рассматривали башкир как соплеменников этого сибирского народа, смешанного с татарами. У горных башкир, вероятно, дольше всего сохранявших первоначальный тип в наибольшей чистоте, голова чаще всего была маленькой, но весьма широкой; между ними встречались рослые и сильные типы с правильными чертами лица, весьма схожие с трансильванскими мадьярами, отчего им довольно долго приписывалось угорское происхождение. У большинства башкир лицо плоское, кругловатое, нос небольшой, немного вздёрнутый, глаза маленькие, серые или карие, уши бо</w:t>
      </w:r>
      <w:r w:rsidR="003A4195">
        <w:rPr>
          <w:sz w:val="28"/>
          <w:szCs w:val="28"/>
        </w:rPr>
        <w:t>льшие, борода редкая, лицо доброе и приятное</w:t>
      </w:r>
      <w:r w:rsidR="005D129C" w:rsidRPr="00AB21C4">
        <w:rPr>
          <w:sz w:val="28"/>
          <w:szCs w:val="28"/>
        </w:rPr>
        <w:t xml:space="preserve">. И действительно, простые люди были очень добродушными, доброжелательными, приветливыми и принимали иноземцев с самым радушным гостеприимством, которое те часто употребляли хозяевам во зло. Медленные в работе, они далеко превосходили русских аккуратностью и исправностью. </w:t>
      </w:r>
    </w:p>
    <w:p w:rsidR="0005668A" w:rsidRDefault="005D129C" w:rsidP="00831855">
      <w:pPr>
        <w:spacing w:line="360" w:lineRule="auto"/>
        <w:ind w:firstLine="709"/>
        <w:jc w:val="both"/>
        <w:rPr>
          <w:sz w:val="28"/>
          <w:szCs w:val="28"/>
        </w:rPr>
      </w:pPr>
      <w:r w:rsidRPr="00AB21C4">
        <w:rPr>
          <w:sz w:val="28"/>
          <w:szCs w:val="28"/>
        </w:rPr>
        <w:t>Башкиры довольно активно сопротивлялись проникновению русских в свои земли, поскольку те сразу же начинали распахивать их пастбища и луга, ставить на берегах речушек деревни, рыть рудники, сужая простор пастушеским кочевьям в их вековом передвижении вслед за своими отарами и табунами. Тщетно, однако, башкиры разоряли и выжигали русские селения, выкапывали даже русских покойников из могил, чтобы не оставалось ни одного московского человека — ни живого, ни мертвого — в их земле. После каждого такого восстания русские приходили снова, причем еще в большем числе, нежели прежде, теперь уже силой изгоняя башкир из их владений и строя на них новые города и селения. К середине XIX в. башкиры владели уже л</w:t>
      </w:r>
      <w:r w:rsidR="0005668A">
        <w:rPr>
          <w:sz w:val="28"/>
          <w:szCs w:val="28"/>
        </w:rPr>
        <w:t>ишь третью прежних своих земель</w:t>
      </w:r>
      <w:r w:rsidRPr="00AB21C4">
        <w:rPr>
          <w:sz w:val="28"/>
          <w:szCs w:val="28"/>
        </w:rPr>
        <w:t xml:space="preserve">. </w:t>
      </w:r>
    </w:p>
    <w:p w:rsidR="0005668A" w:rsidRDefault="005D129C" w:rsidP="00831855">
      <w:pPr>
        <w:spacing w:line="360" w:lineRule="auto"/>
        <w:ind w:firstLine="709"/>
        <w:jc w:val="both"/>
        <w:rPr>
          <w:sz w:val="28"/>
          <w:szCs w:val="28"/>
        </w:rPr>
      </w:pPr>
      <w:r w:rsidRPr="00AB21C4">
        <w:rPr>
          <w:sz w:val="28"/>
          <w:szCs w:val="28"/>
        </w:rPr>
        <w:t xml:space="preserve">Постепенное уменьшение пастбищ заставило башкир заняться земледелием: сначала они отдавали свою землю русским крестьянам (т. н. припущенникам) в аренду за ежегодную или единовременную плату, а затем потихоньку и сами стали приспосабливаться к труду земледельца. Многочисленные местные ханы стали родоначальниками дворянских и княжеских родов и вошли в состав росс. дворянства, а башкирские княжеские роды Аптуловых, Турумбетевых, Девлетшиных, Кулюковы и др. продолжали пользоваться, как и прежде, тарханством. Во время походов тарханы составляли особые отряды в русском войске, а уже к ним присоединялось ополчение, набиравшееся с тяглых и ясачных башкир; командовали ими всегда русские головы. </w:t>
      </w:r>
    </w:p>
    <w:p w:rsidR="005D129C" w:rsidRDefault="005D129C" w:rsidP="00831855">
      <w:pPr>
        <w:spacing w:line="360" w:lineRule="auto"/>
        <w:ind w:firstLine="709"/>
        <w:jc w:val="both"/>
        <w:rPr>
          <w:sz w:val="28"/>
          <w:szCs w:val="28"/>
        </w:rPr>
      </w:pPr>
      <w:r w:rsidRPr="00AB21C4">
        <w:rPr>
          <w:sz w:val="28"/>
          <w:szCs w:val="28"/>
        </w:rPr>
        <w:t>Вскоре после принятия русского подданства башкиры, не желая доставлять ясак в Казань и страдая от набегов соседних племён, просили царя построить на их земле город, который бы защищал их и куда бы они свозили ясак. В 1586 воевода И. Нагой начал строительство г. Уфа, которая стала первым русским поселением в башкир, если не считать Елабуги, пост</w:t>
      </w:r>
      <w:r w:rsidR="0005668A">
        <w:rPr>
          <w:sz w:val="28"/>
          <w:szCs w:val="28"/>
        </w:rPr>
        <w:t>роенной на самой границе башкирских</w:t>
      </w:r>
      <w:r w:rsidRPr="00AB21C4">
        <w:rPr>
          <w:sz w:val="28"/>
          <w:szCs w:val="28"/>
        </w:rPr>
        <w:t xml:space="preserve"> земель. В том же 1586 была построена и Самара. В воеводском наказе (1645) упоминается про острожек Мензелинск. В 1658 был построен г. Челябинск для прикрытия слобод, ра</w:t>
      </w:r>
      <w:r w:rsidR="000C6C7C">
        <w:rPr>
          <w:sz w:val="28"/>
          <w:szCs w:val="28"/>
        </w:rPr>
        <w:t>скинувшихся по реке Исеть (в современной Свердловской области</w:t>
      </w:r>
      <w:r w:rsidRPr="00AB21C4">
        <w:rPr>
          <w:sz w:val="28"/>
          <w:szCs w:val="28"/>
        </w:rPr>
        <w:t xml:space="preserve">). В 1663 уже раньше существовавший Бирск превращается в укрепление, стоявшее на середине дороги от Камы к Уфе. Одновременно с построением Уфы начинается колонизация края: татары, мещеряки, </w:t>
      </w:r>
      <w:r w:rsidR="00170249">
        <w:rPr>
          <w:sz w:val="28"/>
          <w:szCs w:val="28"/>
        </w:rPr>
        <w:t xml:space="preserve">бобыли, тептери, черемисы и другие </w:t>
      </w:r>
      <w:r w:rsidRPr="00AB21C4">
        <w:rPr>
          <w:sz w:val="28"/>
          <w:szCs w:val="28"/>
        </w:rPr>
        <w:t xml:space="preserve">народности селятся у башкир как припущенники (новобашкиры), берут у них земли за оброк, а русские сначала занимают сибирские слободы (в современной Челябинской обл.), а затем начинают внедряться в коренные земли Башкирии. </w:t>
      </w:r>
    </w:p>
    <w:p w:rsidR="0034661E" w:rsidRDefault="0034661E" w:rsidP="00831855">
      <w:pPr>
        <w:spacing w:line="360" w:lineRule="auto"/>
        <w:ind w:firstLine="709"/>
        <w:jc w:val="both"/>
        <w:rPr>
          <w:b/>
          <w:sz w:val="28"/>
          <w:szCs w:val="28"/>
        </w:rPr>
      </w:pPr>
    </w:p>
    <w:p w:rsidR="00D26E75" w:rsidRPr="00D26E75" w:rsidRDefault="00D26E75" w:rsidP="00831855">
      <w:pPr>
        <w:spacing w:line="360" w:lineRule="auto"/>
        <w:ind w:firstLine="709"/>
        <w:jc w:val="both"/>
        <w:rPr>
          <w:b/>
          <w:sz w:val="28"/>
          <w:szCs w:val="28"/>
        </w:rPr>
      </w:pPr>
      <w:r w:rsidRPr="00D26E75">
        <w:rPr>
          <w:b/>
          <w:sz w:val="28"/>
          <w:szCs w:val="28"/>
        </w:rPr>
        <w:t>3. Расселение и особенности культуры башкирского народа</w:t>
      </w:r>
      <w:r w:rsidR="006E2CE4">
        <w:rPr>
          <w:b/>
          <w:sz w:val="28"/>
          <w:szCs w:val="28"/>
        </w:rPr>
        <w:t xml:space="preserve"> на Урале</w:t>
      </w:r>
    </w:p>
    <w:p w:rsidR="00A50F0D" w:rsidRDefault="00A50F0D" w:rsidP="00831855">
      <w:pPr>
        <w:pStyle w:val="a8"/>
        <w:spacing w:before="0" w:beforeAutospacing="0" w:after="0" w:afterAutospacing="0" w:line="360" w:lineRule="auto"/>
        <w:ind w:firstLine="709"/>
        <w:jc w:val="both"/>
        <w:rPr>
          <w:sz w:val="28"/>
          <w:szCs w:val="28"/>
        </w:rPr>
      </w:pPr>
    </w:p>
    <w:p w:rsidR="00D26E75" w:rsidRDefault="00D26E75" w:rsidP="00831855">
      <w:pPr>
        <w:pStyle w:val="a8"/>
        <w:spacing w:before="0" w:beforeAutospacing="0" w:after="0" w:afterAutospacing="0" w:line="360" w:lineRule="auto"/>
        <w:ind w:firstLine="709"/>
        <w:jc w:val="both"/>
        <w:rPr>
          <w:sz w:val="28"/>
          <w:szCs w:val="28"/>
        </w:rPr>
      </w:pPr>
      <w:r w:rsidRPr="00D26E75">
        <w:rPr>
          <w:sz w:val="28"/>
          <w:szCs w:val="28"/>
        </w:rPr>
        <w:t xml:space="preserve">Помимо собственно </w:t>
      </w:r>
      <w:r w:rsidRPr="002B0E23">
        <w:rPr>
          <w:sz w:val="28"/>
          <w:szCs w:val="28"/>
        </w:rPr>
        <w:t>Республики Башкортостан</w:t>
      </w:r>
      <w:r w:rsidR="003F05AB">
        <w:rPr>
          <w:sz w:val="28"/>
          <w:szCs w:val="28"/>
        </w:rPr>
        <w:t>,</w:t>
      </w:r>
      <w:r w:rsidRPr="00D26E75">
        <w:rPr>
          <w:sz w:val="28"/>
          <w:szCs w:val="28"/>
        </w:rPr>
        <w:t xml:space="preserve"> башкиры также живут в </w:t>
      </w:r>
      <w:r w:rsidRPr="002B0E23">
        <w:rPr>
          <w:sz w:val="28"/>
          <w:szCs w:val="28"/>
        </w:rPr>
        <w:t>Челябинской</w:t>
      </w:r>
      <w:r w:rsidRPr="00D26E75">
        <w:rPr>
          <w:sz w:val="28"/>
          <w:szCs w:val="28"/>
        </w:rPr>
        <w:t xml:space="preserve">, </w:t>
      </w:r>
      <w:r w:rsidRPr="002B0E23">
        <w:rPr>
          <w:sz w:val="28"/>
          <w:szCs w:val="28"/>
        </w:rPr>
        <w:t>Оренбургской</w:t>
      </w:r>
      <w:r w:rsidRPr="00D26E75">
        <w:rPr>
          <w:sz w:val="28"/>
          <w:szCs w:val="28"/>
        </w:rPr>
        <w:t xml:space="preserve">, </w:t>
      </w:r>
      <w:r w:rsidRPr="002B0E23">
        <w:rPr>
          <w:sz w:val="28"/>
          <w:szCs w:val="28"/>
        </w:rPr>
        <w:t>Курганской</w:t>
      </w:r>
      <w:r w:rsidRPr="00D26E75">
        <w:rPr>
          <w:sz w:val="28"/>
          <w:szCs w:val="28"/>
        </w:rPr>
        <w:t xml:space="preserve">, </w:t>
      </w:r>
      <w:r w:rsidRPr="002B0E23">
        <w:rPr>
          <w:sz w:val="28"/>
          <w:szCs w:val="28"/>
        </w:rPr>
        <w:t>Свердловской</w:t>
      </w:r>
      <w:r w:rsidRPr="00D26E75">
        <w:rPr>
          <w:sz w:val="28"/>
          <w:szCs w:val="28"/>
        </w:rPr>
        <w:t xml:space="preserve">, </w:t>
      </w:r>
      <w:r w:rsidRPr="002B0E23">
        <w:rPr>
          <w:sz w:val="28"/>
          <w:szCs w:val="28"/>
        </w:rPr>
        <w:t>Самарской</w:t>
      </w:r>
      <w:r w:rsidRPr="00D26E75">
        <w:rPr>
          <w:sz w:val="28"/>
          <w:szCs w:val="28"/>
        </w:rPr>
        <w:t xml:space="preserve"> и </w:t>
      </w:r>
      <w:r w:rsidRPr="002B0E23">
        <w:rPr>
          <w:sz w:val="28"/>
          <w:szCs w:val="28"/>
        </w:rPr>
        <w:t>Саратовской</w:t>
      </w:r>
      <w:r w:rsidR="003F05AB">
        <w:rPr>
          <w:sz w:val="28"/>
          <w:szCs w:val="28"/>
        </w:rPr>
        <w:t xml:space="preserve"> областях,</w:t>
      </w:r>
      <w:r w:rsidRPr="00D26E75">
        <w:rPr>
          <w:sz w:val="28"/>
          <w:szCs w:val="28"/>
        </w:rPr>
        <w:t xml:space="preserve"> </w:t>
      </w:r>
      <w:r w:rsidRPr="002B0E23">
        <w:rPr>
          <w:sz w:val="28"/>
          <w:szCs w:val="28"/>
        </w:rPr>
        <w:t>Пермском крае</w:t>
      </w:r>
      <w:r w:rsidRPr="00D26E75">
        <w:rPr>
          <w:sz w:val="28"/>
          <w:szCs w:val="28"/>
        </w:rPr>
        <w:t>. Говорят на</w:t>
      </w:r>
      <w:r w:rsidR="003F05AB">
        <w:rPr>
          <w:sz w:val="28"/>
          <w:szCs w:val="28"/>
        </w:rPr>
        <w:t xml:space="preserve"> башкирском</w:t>
      </w:r>
      <w:r w:rsidR="009C714D">
        <w:rPr>
          <w:sz w:val="28"/>
          <w:szCs w:val="28"/>
        </w:rPr>
        <w:t xml:space="preserve">, </w:t>
      </w:r>
      <w:r w:rsidRPr="002B0E23">
        <w:rPr>
          <w:sz w:val="28"/>
          <w:szCs w:val="28"/>
        </w:rPr>
        <w:t>русском</w:t>
      </w:r>
      <w:r w:rsidRPr="00D26E75">
        <w:rPr>
          <w:sz w:val="28"/>
          <w:szCs w:val="28"/>
        </w:rPr>
        <w:t xml:space="preserve"> и </w:t>
      </w:r>
      <w:r w:rsidRPr="002B0E23">
        <w:rPr>
          <w:sz w:val="28"/>
          <w:szCs w:val="28"/>
        </w:rPr>
        <w:t>татарском языке</w:t>
      </w:r>
      <w:r w:rsidRPr="00D26E75">
        <w:rPr>
          <w:sz w:val="28"/>
          <w:szCs w:val="28"/>
        </w:rPr>
        <w:t>.</w:t>
      </w:r>
      <w:r>
        <w:rPr>
          <w:sz w:val="28"/>
          <w:szCs w:val="28"/>
        </w:rPr>
        <w:t xml:space="preserve"> </w:t>
      </w:r>
      <w:r w:rsidRPr="00D26E75">
        <w:rPr>
          <w:sz w:val="28"/>
          <w:szCs w:val="28"/>
        </w:rPr>
        <w:t xml:space="preserve">Пермские и свердловские башкиры, а также башкиры западной половины </w:t>
      </w:r>
      <w:r w:rsidRPr="002B0E23">
        <w:rPr>
          <w:sz w:val="28"/>
          <w:szCs w:val="28"/>
        </w:rPr>
        <w:t>Башкортостана</w:t>
      </w:r>
      <w:r w:rsidRPr="00D26E75">
        <w:rPr>
          <w:sz w:val="28"/>
          <w:szCs w:val="28"/>
        </w:rPr>
        <w:t xml:space="preserve"> также говорят на диалекте, близком к </w:t>
      </w:r>
      <w:r w:rsidRPr="002B0E23">
        <w:rPr>
          <w:sz w:val="28"/>
          <w:szCs w:val="28"/>
        </w:rPr>
        <w:t>татарскому</w:t>
      </w:r>
      <w:r w:rsidRPr="00D26E75">
        <w:rPr>
          <w:sz w:val="28"/>
          <w:szCs w:val="28"/>
        </w:rPr>
        <w:t xml:space="preserve"> языку.</w:t>
      </w:r>
    </w:p>
    <w:p w:rsidR="00831855" w:rsidRPr="00D26E75" w:rsidRDefault="00831855" w:rsidP="00831855">
      <w:pPr>
        <w:pStyle w:val="a8"/>
        <w:spacing w:before="0" w:beforeAutospacing="0" w:after="0" w:afterAutospacing="0" w:line="360" w:lineRule="auto"/>
        <w:ind w:firstLine="709"/>
        <w:jc w:val="both"/>
        <w:rPr>
          <w:sz w:val="28"/>
          <w:szCs w:val="28"/>
        </w:rPr>
      </w:pPr>
    </w:p>
    <w:p w:rsidR="00804172" w:rsidRDefault="00804172" w:rsidP="00831855">
      <w:pPr>
        <w:pStyle w:val="3"/>
        <w:spacing w:before="0" w:after="0" w:line="360" w:lineRule="auto"/>
        <w:ind w:firstLine="709"/>
        <w:jc w:val="both"/>
        <w:rPr>
          <w:rStyle w:val="mw-headline"/>
          <w:rFonts w:ascii="Times New Roman" w:hAnsi="Times New Roman"/>
          <w:sz w:val="28"/>
          <w:szCs w:val="28"/>
        </w:rPr>
      </w:pPr>
      <w:r w:rsidRPr="00804172">
        <w:rPr>
          <w:rStyle w:val="mw-headline"/>
          <w:rFonts w:ascii="Times New Roman" w:hAnsi="Times New Roman"/>
          <w:sz w:val="28"/>
          <w:szCs w:val="28"/>
        </w:rPr>
        <w:t xml:space="preserve">3.1 </w:t>
      </w:r>
      <w:r w:rsidRPr="002B0E23">
        <w:rPr>
          <w:rStyle w:val="mw-headline"/>
          <w:rFonts w:ascii="Times New Roman" w:hAnsi="Times New Roman"/>
          <w:sz w:val="28"/>
          <w:szCs w:val="28"/>
        </w:rPr>
        <w:t>Башкиры</w:t>
      </w:r>
      <w:r>
        <w:rPr>
          <w:rStyle w:val="mw-headline"/>
          <w:rFonts w:ascii="Times New Roman" w:hAnsi="Times New Roman"/>
          <w:sz w:val="28"/>
          <w:szCs w:val="28"/>
        </w:rPr>
        <w:t xml:space="preserve"> Курганской области</w:t>
      </w:r>
    </w:p>
    <w:p w:rsidR="00831855" w:rsidRDefault="00831855" w:rsidP="00831855">
      <w:pPr>
        <w:pStyle w:val="3"/>
        <w:spacing w:before="0" w:after="0" w:line="360" w:lineRule="auto"/>
        <w:ind w:firstLine="709"/>
        <w:jc w:val="both"/>
        <w:rPr>
          <w:rFonts w:ascii="Times New Roman" w:hAnsi="Times New Roman" w:cs="Times New Roman"/>
          <w:b w:val="0"/>
          <w:sz w:val="28"/>
          <w:szCs w:val="28"/>
        </w:rPr>
      </w:pPr>
    </w:p>
    <w:p w:rsidR="00804172" w:rsidRPr="00804172" w:rsidRDefault="00804172" w:rsidP="00831855">
      <w:pPr>
        <w:pStyle w:val="3"/>
        <w:spacing w:before="0" w:after="0" w:line="360" w:lineRule="auto"/>
        <w:ind w:firstLine="709"/>
        <w:jc w:val="both"/>
        <w:rPr>
          <w:rFonts w:ascii="Times New Roman" w:hAnsi="Times New Roman" w:cs="Times New Roman"/>
          <w:b w:val="0"/>
          <w:sz w:val="28"/>
          <w:szCs w:val="28"/>
        </w:rPr>
      </w:pPr>
      <w:r w:rsidRPr="00804172">
        <w:rPr>
          <w:rFonts w:ascii="Times New Roman" w:hAnsi="Times New Roman" w:cs="Times New Roman"/>
          <w:b w:val="0"/>
          <w:sz w:val="28"/>
          <w:szCs w:val="28"/>
        </w:rPr>
        <w:t xml:space="preserve">Курганские башкиры — этнотерриториальная группа башкирского народа, компактно проживающая на западе </w:t>
      </w:r>
      <w:r w:rsidRPr="002B0E23">
        <w:rPr>
          <w:rFonts w:ascii="Times New Roman" w:hAnsi="Times New Roman" w:cs="Times New Roman"/>
          <w:b w:val="0"/>
          <w:sz w:val="28"/>
          <w:szCs w:val="28"/>
        </w:rPr>
        <w:t>Курганской области</w:t>
      </w:r>
      <w:r w:rsidRPr="00804172">
        <w:rPr>
          <w:rFonts w:ascii="Times New Roman" w:hAnsi="Times New Roman" w:cs="Times New Roman"/>
          <w:b w:val="0"/>
          <w:sz w:val="28"/>
          <w:szCs w:val="28"/>
        </w:rPr>
        <w:t>. Общая численность — 15470 человек. Расселены в основном в Альменевском, Сафакулевском, Щучанском районах области. Наиболее крупные населенные пункты с преобладанием башкирского населения в Курганском Зауралье — Танрыкулово, Сарт-Абдрашево, Шарипово,Субботино, Сухоборское, Сулейманово, Мир, Ю</w:t>
      </w:r>
      <w:r w:rsidR="009C714D">
        <w:rPr>
          <w:rFonts w:ascii="Times New Roman" w:hAnsi="Times New Roman" w:cs="Times New Roman"/>
          <w:b w:val="0"/>
          <w:sz w:val="28"/>
          <w:szCs w:val="28"/>
        </w:rPr>
        <w:t>ламаново, Азналино, Тунгуй и др</w:t>
      </w:r>
      <w:r w:rsidRPr="00804172">
        <w:rPr>
          <w:rFonts w:ascii="Times New Roman" w:hAnsi="Times New Roman" w:cs="Times New Roman"/>
          <w:b w:val="0"/>
          <w:sz w:val="28"/>
          <w:szCs w:val="28"/>
        </w:rPr>
        <w:t>. Абсолютное большинство курганских башкир — сельские жители. Верующие — мусульмане (сунниты)</w:t>
      </w:r>
      <w:r>
        <w:rPr>
          <w:rFonts w:ascii="Times New Roman" w:hAnsi="Times New Roman" w:cs="Times New Roman"/>
          <w:b w:val="0"/>
          <w:sz w:val="28"/>
          <w:szCs w:val="28"/>
        </w:rPr>
        <w:t>.</w:t>
      </w:r>
    </w:p>
    <w:p w:rsidR="00804172" w:rsidRPr="00804172" w:rsidRDefault="00804172" w:rsidP="00831855">
      <w:pPr>
        <w:pStyle w:val="a8"/>
        <w:spacing w:before="0" w:beforeAutospacing="0" w:after="0" w:afterAutospacing="0" w:line="360" w:lineRule="auto"/>
        <w:ind w:firstLine="709"/>
        <w:jc w:val="both"/>
        <w:rPr>
          <w:sz w:val="28"/>
          <w:szCs w:val="28"/>
        </w:rPr>
      </w:pPr>
      <w:r w:rsidRPr="00804172">
        <w:rPr>
          <w:sz w:val="28"/>
          <w:szCs w:val="28"/>
        </w:rPr>
        <w:t>Язык курганских башкир относится к ялано-катайскому подговору восточного диалекта башкирского языка. В подговоре немало русизмов. Большинство курганских башкир владеет также и русским языком.</w:t>
      </w:r>
    </w:p>
    <w:p w:rsidR="00804172" w:rsidRPr="00804172" w:rsidRDefault="00804172" w:rsidP="00831855">
      <w:pPr>
        <w:pStyle w:val="a8"/>
        <w:spacing w:before="0" w:beforeAutospacing="0" w:after="0" w:afterAutospacing="0" w:line="360" w:lineRule="auto"/>
        <w:ind w:firstLine="709"/>
        <w:jc w:val="both"/>
        <w:rPr>
          <w:sz w:val="28"/>
          <w:szCs w:val="28"/>
        </w:rPr>
      </w:pPr>
      <w:r w:rsidRPr="00804172">
        <w:rPr>
          <w:sz w:val="28"/>
          <w:szCs w:val="28"/>
        </w:rPr>
        <w:t>Антропологические типы, распространённые среди курганских (ялано-катайских) башкир занимают промежуточное место между европ</w:t>
      </w:r>
      <w:r w:rsidR="009C714D">
        <w:rPr>
          <w:sz w:val="28"/>
          <w:szCs w:val="28"/>
        </w:rPr>
        <w:t xml:space="preserve">еоидной и монголоидной большими расами </w:t>
      </w:r>
      <w:r w:rsidRPr="00804172">
        <w:rPr>
          <w:sz w:val="28"/>
          <w:szCs w:val="28"/>
        </w:rPr>
        <w:t>(южносибирский, субуральский, памиро-ферганский, понтийский, светлый европеоидный</w:t>
      </w:r>
      <w:r w:rsidR="009C714D">
        <w:rPr>
          <w:sz w:val="28"/>
          <w:szCs w:val="28"/>
        </w:rPr>
        <w:t xml:space="preserve"> тип</w:t>
      </w:r>
      <w:r w:rsidRPr="00804172">
        <w:rPr>
          <w:sz w:val="28"/>
          <w:szCs w:val="28"/>
        </w:rPr>
        <w:t>)</w:t>
      </w:r>
      <w:r w:rsidR="009C714D">
        <w:rPr>
          <w:sz w:val="28"/>
          <w:szCs w:val="28"/>
        </w:rPr>
        <w:t>.</w:t>
      </w:r>
    </w:p>
    <w:p w:rsidR="00804172" w:rsidRPr="00804172" w:rsidRDefault="00804172" w:rsidP="00831855">
      <w:pPr>
        <w:pStyle w:val="a8"/>
        <w:spacing w:before="0" w:beforeAutospacing="0" w:after="0" w:afterAutospacing="0" w:line="360" w:lineRule="auto"/>
        <w:ind w:firstLine="709"/>
        <w:jc w:val="both"/>
        <w:rPr>
          <w:sz w:val="28"/>
          <w:szCs w:val="28"/>
        </w:rPr>
      </w:pPr>
      <w:r w:rsidRPr="00804172">
        <w:rPr>
          <w:sz w:val="28"/>
          <w:szCs w:val="28"/>
        </w:rPr>
        <w:t>Народная культура данной группы башкир характеризируется большой сохранностью многих элементов традиционной семейной обрядности, старинных образцов фольклора, народной одежды. Характерными в традиционной одежде являются женские нагрудные украшения «яга», головные покрывала «кушъяузык».</w:t>
      </w:r>
    </w:p>
    <w:p w:rsidR="00804172" w:rsidRDefault="00804172" w:rsidP="00831855">
      <w:pPr>
        <w:pStyle w:val="a8"/>
        <w:spacing w:before="0" w:beforeAutospacing="0" w:after="0" w:afterAutospacing="0" w:line="360" w:lineRule="auto"/>
        <w:ind w:firstLine="709"/>
        <w:jc w:val="both"/>
      </w:pPr>
      <w:r w:rsidRPr="00804172">
        <w:rPr>
          <w:sz w:val="28"/>
          <w:szCs w:val="28"/>
        </w:rPr>
        <w:t>Небольшая часть выходцев из курганских башкир являются ныне жителями городов Челябинск,</w:t>
      </w:r>
      <w:r w:rsidR="00EA5D44">
        <w:rPr>
          <w:sz w:val="28"/>
          <w:szCs w:val="28"/>
        </w:rPr>
        <w:t xml:space="preserve"> </w:t>
      </w:r>
      <w:r w:rsidRPr="00804172">
        <w:rPr>
          <w:sz w:val="28"/>
          <w:szCs w:val="28"/>
        </w:rPr>
        <w:t>Сургут, Екатеринбург, Курган, Тюмень. Некоторые семьи с 1960—1970</w:t>
      </w:r>
      <w:r w:rsidR="00233211">
        <w:rPr>
          <w:sz w:val="28"/>
          <w:szCs w:val="28"/>
        </w:rPr>
        <w:t>-</w:t>
      </w:r>
      <w:r w:rsidRPr="00804172">
        <w:rPr>
          <w:sz w:val="28"/>
          <w:szCs w:val="28"/>
        </w:rPr>
        <w:t>ых годов (в результате миграций) проживают также в регионах Узбекистана и Казахстана</w:t>
      </w:r>
      <w:r>
        <w:t>.</w:t>
      </w:r>
    </w:p>
    <w:p w:rsidR="00831855" w:rsidRDefault="00831855" w:rsidP="00831855">
      <w:pPr>
        <w:pStyle w:val="3"/>
        <w:spacing w:before="0" w:after="0" w:line="360" w:lineRule="auto"/>
        <w:ind w:firstLine="709"/>
        <w:jc w:val="both"/>
        <w:rPr>
          <w:rStyle w:val="mw-headline"/>
          <w:rFonts w:ascii="Times New Roman" w:hAnsi="Times New Roman"/>
          <w:sz w:val="28"/>
          <w:szCs w:val="28"/>
        </w:rPr>
      </w:pPr>
    </w:p>
    <w:p w:rsidR="00EA5D44" w:rsidRPr="00D26E75" w:rsidRDefault="00EA5D44" w:rsidP="00831855">
      <w:pPr>
        <w:pStyle w:val="3"/>
        <w:spacing w:before="0" w:after="0" w:line="360" w:lineRule="auto"/>
        <w:ind w:firstLine="709"/>
        <w:jc w:val="both"/>
        <w:rPr>
          <w:rFonts w:ascii="Times New Roman" w:hAnsi="Times New Roman" w:cs="Times New Roman"/>
          <w:sz w:val="28"/>
          <w:szCs w:val="28"/>
        </w:rPr>
      </w:pPr>
      <w:r w:rsidRPr="00D26E75">
        <w:rPr>
          <w:rStyle w:val="mw-headline"/>
          <w:rFonts w:ascii="Times New Roman" w:hAnsi="Times New Roman"/>
          <w:sz w:val="28"/>
          <w:szCs w:val="28"/>
        </w:rPr>
        <w:t xml:space="preserve">3.2 </w:t>
      </w:r>
      <w:r w:rsidR="00D0140D">
        <w:rPr>
          <w:rStyle w:val="mw-headline"/>
          <w:rFonts w:ascii="Times New Roman" w:hAnsi="Times New Roman"/>
          <w:sz w:val="28"/>
          <w:szCs w:val="28"/>
        </w:rPr>
        <w:t xml:space="preserve">Вопрос шежере. </w:t>
      </w:r>
      <w:r w:rsidRPr="00D26E75">
        <w:rPr>
          <w:rStyle w:val="mw-headline"/>
          <w:rFonts w:ascii="Times New Roman" w:hAnsi="Times New Roman"/>
          <w:sz w:val="28"/>
          <w:szCs w:val="28"/>
        </w:rPr>
        <w:t>Башкиры Самарской и Челябинской областей</w:t>
      </w:r>
    </w:p>
    <w:p w:rsidR="00831855" w:rsidRDefault="00831855" w:rsidP="00831855">
      <w:pPr>
        <w:pStyle w:val="a8"/>
        <w:spacing w:before="0" w:beforeAutospacing="0" w:after="0" w:afterAutospacing="0" w:line="360" w:lineRule="auto"/>
        <w:ind w:firstLine="709"/>
        <w:jc w:val="both"/>
        <w:rPr>
          <w:sz w:val="28"/>
          <w:szCs w:val="28"/>
        </w:rPr>
      </w:pPr>
    </w:p>
    <w:p w:rsidR="00D0140D" w:rsidRPr="00D0140D" w:rsidRDefault="003F7A96" w:rsidP="00831855">
      <w:pPr>
        <w:pStyle w:val="a8"/>
        <w:spacing w:before="0" w:beforeAutospacing="0" w:after="0" w:afterAutospacing="0" w:line="360" w:lineRule="auto"/>
        <w:ind w:firstLine="709"/>
        <w:jc w:val="both"/>
        <w:rPr>
          <w:bCs/>
          <w:sz w:val="28"/>
          <w:szCs w:val="28"/>
        </w:rPr>
      </w:pPr>
      <w:r w:rsidRPr="00D0140D">
        <w:rPr>
          <w:sz w:val="28"/>
          <w:szCs w:val="28"/>
        </w:rPr>
        <w:t xml:space="preserve">У многих народов сохранилась традиция помнить свою родословную. Знать имена своих предков до седьмого колена до настоящего времени считается обязательным для жителей индийского штата Ассам, для калмыков, а также для башкир. </w:t>
      </w:r>
      <w:r w:rsidRPr="00D0140D">
        <w:rPr>
          <w:bCs/>
          <w:sz w:val="28"/>
          <w:szCs w:val="28"/>
        </w:rPr>
        <w:t>Что же такое шежере?</w:t>
      </w:r>
      <w:r w:rsidRPr="00D0140D">
        <w:rPr>
          <w:sz w:val="28"/>
          <w:szCs w:val="28"/>
        </w:rPr>
        <w:t xml:space="preserve"> Известный этнограф Р. Г. Кузеев перевел шежере как "генеалогическая летопись". </w:t>
      </w:r>
      <w:r w:rsidR="00D0140D" w:rsidRPr="00D0140D">
        <w:rPr>
          <w:sz w:val="28"/>
          <w:szCs w:val="28"/>
        </w:rPr>
        <w:t xml:space="preserve">Шежере – это  генеалогическая летопись башкирских племен и родов, в которую вносились имена предводителей родов по мужской линии и включались сведения об исторических событиях, важнейших фактах жизни родов и племен. Наличие шежере в башкирском роде было так же обязательно, как и родовые атрибуты: тамга, птица, дерево. Согласно обычаям, башкиры должны были запоминать имена своих предков до 10-15 колена.  Кроме родословных и исторических событий, шежере обычно содержал богатый материал о территории обитания того или иного рода (с указанием географических названий).  Шежере каждого рода записывалось в течение нескольких поколений, поэтому оно представляло собой большую ценность, своеобразную реликвию, свидетельствующую о древности происхождения данного рода, о богатстве его истории. Этим шежере башкиры очень дорожили и с особым пристрастием их хранили. </w:t>
      </w:r>
    </w:p>
    <w:p w:rsidR="00D0140D" w:rsidRPr="00D0140D" w:rsidRDefault="00D0140D" w:rsidP="00831855">
      <w:pPr>
        <w:pStyle w:val="a8"/>
        <w:spacing w:before="0" w:beforeAutospacing="0" w:after="0" w:afterAutospacing="0" w:line="360" w:lineRule="auto"/>
        <w:ind w:firstLine="709"/>
        <w:jc w:val="both"/>
        <w:rPr>
          <w:sz w:val="28"/>
          <w:szCs w:val="28"/>
        </w:rPr>
      </w:pPr>
      <w:r w:rsidRPr="00D0140D">
        <w:rPr>
          <w:rStyle w:val="a9"/>
          <w:b w:val="0"/>
          <w:sz w:val="28"/>
          <w:szCs w:val="28"/>
        </w:rPr>
        <w:t>Потерять шежере рода считалось большим позором. По рассказам стариков</w:t>
      </w:r>
      <w:r w:rsidRPr="00D0140D">
        <w:rPr>
          <w:b/>
          <w:sz w:val="28"/>
          <w:szCs w:val="28"/>
        </w:rPr>
        <w:t>,</w:t>
      </w:r>
      <w:r w:rsidRPr="00D0140D">
        <w:rPr>
          <w:sz w:val="28"/>
          <w:szCs w:val="28"/>
        </w:rPr>
        <w:t xml:space="preserve"> потеря родословной летописи истолковывалась как забвение памяти отцов, чем башкиры очень дорожили. </w:t>
      </w:r>
    </w:p>
    <w:p w:rsidR="00D0140D" w:rsidRPr="00D0140D" w:rsidRDefault="00D0140D" w:rsidP="00831855">
      <w:pPr>
        <w:pStyle w:val="a8"/>
        <w:spacing w:before="0" w:beforeAutospacing="0" w:after="0" w:afterAutospacing="0" w:line="360" w:lineRule="auto"/>
        <w:ind w:firstLine="709"/>
        <w:jc w:val="both"/>
        <w:rPr>
          <w:sz w:val="28"/>
          <w:szCs w:val="28"/>
        </w:rPr>
      </w:pPr>
      <w:r w:rsidRPr="00D0140D">
        <w:rPr>
          <w:sz w:val="28"/>
          <w:szCs w:val="28"/>
        </w:rPr>
        <w:t xml:space="preserve">В старинных родословных есть даже объяснение о цели создания шежере. В известном  эпосе «Огуз - наме» это сформулировано достаточно четко, здесь есть такие строчки: «Дети каждого из вас должны знать свои места, ранги, занятия, имя (прозвище), а также родовые атрибуты. Сделать это необходимо для устойчивости государства и для обретения доброго имени вашим племенам». </w:t>
      </w:r>
    </w:p>
    <w:p w:rsidR="00D0140D" w:rsidRPr="00D0140D" w:rsidRDefault="00D0140D" w:rsidP="00831855">
      <w:pPr>
        <w:pStyle w:val="a8"/>
        <w:spacing w:before="0" w:beforeAutospacing="0" w:after="0" w:afterAutospacing="0" w:line="360" w:lineRule="auto"/>
        <w:ind w:firstLine="709"/>
        <w:jc w:val="both"/>
        <w:rPr>
          <w:sz w:val="28"/>
          <w:szCs w:val="28"/>
        </w:rPr>
      </w:pPr>
      <w:r w:rsidRPr="00D0140D">
        <w:rPr>
          <w:sz w:val="28"/>
          <w:szCs w:val="28"/>
        </w:rPr>
        <w:t xml:space="preserve">В более широком смысле шежере - не только генеалогическая летопись, не только родословная, но и бесценный источник изучения истории башкирского народа, летопись важнейших событий и фактов. Поэтому историки в своих работах ссылаются на башкирские шежере. </w:t>
      </w:r>
    </w:p>
    <w:p w:rsidR="00831855" w:rsidRDefault="003F7A96" w:rsidP="00831855">
      <w:pPr>
        <w:pStyle w:val="a8"/>
        <w:spacing w:before="0" w:beforeAutospacing="0" w:after="0" w:afterAutospacing="0" w:line="360" w:lineRule="auto"/>
        <w:ind w:firstLine="709"/>
        <w:jc w:val="both"/>
        <w:rPr>
          <w:sz w:val="28"/>
          <w:szCs w:val="28"/>
        </w:rPr>
      </w:pPr>
      <w:r w:rsidRPr="00D0140D">
        <w:rPr>
          <w:sz w:val="28"/>
          <w:szCs w:val="28"/>
        </w:rPr>
        <w:t>Башкиры Самарской области также имеют свои шежере. Оди</w:t>
      </w:r>
      <w:r w:rsidR="00233211">
        <w:rPr>
          <w:sz w:val="28"/>
          <w:szCs w:val="28"/>
        </w:rPr>
        <w:t>н такой источник был обнаружен</w:t>
      </w:r>
      <w:r w:rsidRPr="00D0140D">
        <w:rPr>
          <w:sz w:val="28"/>
          <w:szCs w:val="28"/>
        </w:rPr>
        <w:t xml:space="preserve"> у жителя деревни Кочкиновка Большечерниговского района К. М. Хабибуллина (</w:t>
      </w:r>
      <w:smartTag w:uri="urn:schemas-microsoft-com:office:smarttags" w:element="metricconverter">
        <w:smartTagPr>
          <w:attr w:name="ProductID" w:val="1921 ã"/>
        </w:smartTagPr>
        <w:r w:rsidRPr="00D0140D">
          <w:rPr>
            <w:sz w:val="28"/>
            <w:szCs w:val="28"/>
          </w:rPr>
          <w:t>1921 г</w:t>
        </w:r>
      </w:smartTag>
      <w:r w:rsidR="00831855">
        <w:rPr>
          <w:sz w:val="28"/>
          <w:szCs w:val="28"/>
        </w:rPr>
        <w:t>. р.).</w:t>
      </w:r>
    </w:p>
    <w:p w:rsidR="00831855" w:rsidRDefault="003F7A96" w:rsidP="00831855">
      <w:pPr>
        <w:pStyle w:val="a8"/>
        <w:spacing w:before="0" w:beforeAutospacing="0" w:after="0" w:afterAutospacing="0" w:line="360" w:lineRule="auto"/>
        <w:ind w:firstLine="709"/>
        <w:jc w:val="both"/>
        <w:rPr>
          <w:sz w:val="28"/>
          <w:szCs w:val="28"/>
        </w:rPr>
      </w:pPr>
      <w:r w:rsidRPr="00D0140D">
        <w:rPr>
          <w:sz w:val="28"/>
          <w:szCs w:val="28"/>
        </w:rPr>
        <w:t xml:space="preserve">Данное шежере восходит к самому Чингиз-Хану, а одним из его потомков является Башкорт - легендарный родоначальник башкир. </w:t>
      </w:r>
    </w:p>
    <w:p w:rsidR="00831855" w:rsidRDefault="003F7A96" w:rsidP="00831855">
      <w:pPr>
        <w:pStyle w:val="a8"/>
        <w:spacing w:before="0" w:beforeAutospacing="0" w:after="0" w:afterAutospacing="0" w:line="360" w:lineRule="auto"/>
        <w:ind w:firstLine="709"/>
        <w:jc w:val="both"/>
        <w:rPr>
          <w:sz w:val="28"/>
          <w:szCs w:val="28"/>
        </w:rPr>
      </w:pPr>
      <w:r w:rsidRPr="00D0140D">
        <w:rPr>
          <w:sz w:val="28"/>
          <w:szCs w:val="28"/>
        </w:rPr>
        <w:t xml:space="preserve">Это не удивительно - во многих шежере описание исторических событий и личностей сочетается с легендами. </w:t>
      </w:r>
    </w:p>
    <w:p w:rsidR="00831855" w:rsidRDefault="00EA5D44" w:rsidP="00831855">
      <w:pPr>
        <w:pStyle w:val="a8"/>
        <w:spacing w:before="0" w:beforeAutospacing="0" w:after="0" w:afterAutospacing="0" w:line="360" w:lineRule="auto"/>
        <w:ind w:firstLine="709"/>
        <w:jc w:val="both"/>
        <w:rPr>
          <w:sz w:val="28"/>
          <w:szCs w:val="28"/>
        </w:rPr>
      </w:pPr>
      <w:r w:rsidRPr="00D0140D">
        <w:rPr>
          <w:sz w:val="28"/>
          <w:szCs w:val="28"/>
        </w:rPr>
        <w:t xml:space="preserve">Башкиры стали заселяться в Самарской области с XVIII века, ими были основаны деревни ныне расположенные на территориях Большечерниговского и Большеглушицкого районов Самарской области (ранее Имелеевская волость Самарской губернии). </w:t>
      </w:r>
    </w:p>
    <w:p w:rsidR="00831855" w:rsidRDefault="00EA5D44" w:rsidP="00831855">
      <w:pPr>
        <w:pStyle w:val="a8"/>
        <w:spacing w:before="0" w:beforeAutospacing="0" w:after="0" w:afterAutospacing="0" w:line="360" w:lineRule="auto"/>
        <w:ind w:firstLine="709"/>
        <w:jc w:val="both"/>
        <w:rPr>
          <w:sz w:val="28"/>
          <w:szCs w:val="28"/>
        </w:rPr>
      </w:pPr>
      <w:r w:rsidRPr="00D0140D">
        <w:rPr>
          <w:sz w:val="28"/>
          <w:szCs w:val="28"/>
        </w:rPr>
        <w:t>Они также известны под на</w:t>
      </w:r>
      <w:r w:rsidRPr="00D26E75">
        <w:rPr>
          <w:sz w:val="28"/>
          <w:szCs w:val="28"/>
        </w:rPr>
        <w:t xml:space="preserve">званием иргизские башкиры, так как большая часть их деревень расположены в долине реки </w:t>
      </w:r>
      <w:r w:rsidRPr="002B0E23">
        <w:rPr>
          <w:sz w:val="28"/>
          <w:szCs w:val="28"/>
        </w:rPr>
        <w:t>Иргиз</w:t>
      </w:r>
      <w:r w:rsidRPr="00D26E75">
        <w:rPr>
          <w:sz w:val="28"/>
          <w:szCs w:val="28"/>
        </w:rPr>
        <w:t xml:space="preserve">. Самарские башкиры несмотря на их удаленность от исторической родины, говорят на литературном башкирском языке, так как их предки являются выходцами с юго-востока Башкортостана, а не с татароязычного северо-запада. </w:t>
      </w:r>
    </w:p>
    <w:p w:rsidR="00831855" w:rsidRDefault="00EA5D44" w:rsidP="00831855">
      <w:pPr>
        <w:pStyle w:val="a8"/>
        <w:spacing w:before="0" w:beforeAutospacing="0" w:after="0" w:afterAutospacing="0" w:line="360" w:lineRule="auto"/>
        <w:ind w:firstLine="709"/>
        <w:jc w:val="both"/>
        <w:rPr>
          <w:sz w:val="28"/>
          <w:szCs w:val="28"/>
        </w:rPr>
      </w:pPr>
      <w:r w:rsidRPr="00D26E75">
        <w:rPr>
          <w:sz w:val="28"/>
          <w:szCs w:val="28"/>
        </w:rPr>
        <w:t xml:space="preserve">Самарская земля дала башкирскому народу ряд знаменитых людей. </w:t>
      </w:r>
    </w:p>
    <w:p w:rsidR="00EA5D44" w:rsidRPr="00D26E75" w:rsidRDefault="00EA5D44" w:rsidP="00831855">
      <w:pPr>
        <w:pStyle w:val="a8"/>
        <w:spacing w:before="0" w:beforeAutospacing="0" w:after="0" w:afterAutospacing="0" w:line="360" w:lineRule="auto"/>
        <w:ind w:firstLine="709"/>
        <w:jc w:val="both"/>
        <w:rPr>
          <w:sz w:val="28"/>
          <w:szCs w:val="28"/>
        </w:rPr>
      </w:pPr>
      <w:r w:rsidRPr="00D26E75">
        <w:rPr>
          <w:sz w:val="28"/>
          <w:szCs w:val="28"/>
        </w:rPr>
        <w:t xml:space="preserve">Это писатели </w:t>
      </w:r>
      <w:r w:rsidRPr="002B0E23">
        <w:rPr>
          <w:sz w:val="28"/>
          <w:szCs w:val="28"/>
        </w:rPr>
        <w:t>Рашит Нигмати</w:t>
      </w:r>
      <w:r w:rsidRPr="00D26E75">
        <w:rPr>
          <w:sz w:val="28"/>
          <w:szCs w:val="28"/>
        </w:rPr>
        <w:t xml:space="preserve"> (1909—1959, из деревни Дингезбаево Большечерниговского района), </w:t>
      </w:r>
      <w:r w:rsidRPr="002B0E23">
        <w:rPr>
          <w:sz w:val="28"/>
          <w:szCs w:val="28"/>
        </w:rPr>
        <w:t>Хасан Башар</w:t>
      </w:r>
      <w:r w:rsidRPr="00D26E75">
        <w:rPr>
          <w:sz w:val="28"/>
          <w:szCs w:val="28"/>
        </w:rPr>
        <w:t xml:space="preserve"> (1901—1938, из деревни Утякаево Большечерниговского района), </w:t>
      </w:r>
      <w:r w:rsidRPr="002B0E23">
        <w:rPr>
          <w:sz w:val="28"/>
          <w:szCs w:val="28"/>
        </w:rPr>
        <w:t>Хадия Давлетшина</w:t>
      </w:r>
      <w:r w:rsidRPr="00D26E75">
        <w:rPr>
          <w:sz w:val="28"/>
          <w:szCs w:val="28"/>
        </w:rPr>
        <w:t xml:space="preserve"> (1905—1954, из деревни Хасаново Большечерниговского района), </w:t>
      </w:r>
      <w:r w:rsidRPr="002B0E23">
        <w:rPr>
          <w:sz w:val="28"/>
          <w:szCs w:val="28"/>
        </w:rPr>
        <w:t>Губай Давлетшин</w:t>
      </w:r>
      <w:r w:rsidRPr="00D26E75">
        <w:rPr>
          <w:sz w:val="28"/>
          <w:szCs w:val="28"/>
        </w:rPr>
        <w:t xml:space="preserve"> (1893—1938, из деревни Ташбулатово, ныне Таш-Кустьяново Большеглушицкого района), его двоюродный брат, языковед </w:t>
      </w:r>
      <w:r w:rsidRPr="002B0E23">
        <w:rPr>
          <w:sz w:val="28"/>
          <w:szCs w:val="28"/>
        </w:rPr>
        <w:t>Габбас Давлетшин</w:t>
      </w:r>
      <w:r w:rsidRPr="00D26E75">
        <w:rPr>
          <w:sz w:val="28"/>
          <w:szCs w:val="28"/>
        </w:rPr>
        <w:t xml:space="preserve"> (1892—1937, из той же деревни), участник башкирского национально-освободительного движения, соратник </w:t>
      </w:r>
      <w:r w:rsidRPr="002B0E23">
        <w:rPr>
          <w:sz w:val="28"/>
          <w:szCs w:val="28"/>
        </w:rPr>
        <w:t>Ахмад-Заки Валиди</w:t>
      </w:r>
      <w:r w:rsidRPr="00D26E75">
        <w:rPr>
          <w:sz w:val="28"/>
          <w:szCs w:val="28"/>
        </w:rPr>
        <w:t xml:space="preserve"> </w:t>
      </w:r>
      <w:r w:rsidRPr="002B0E23">
        <w:rPr>
          <w:sz w:val="28"/>
          <w:szCs w:val="28"/>
        </w:rPr>
        <w:t>Харис Юмагулов</w:t>
      </w:r>
      <w:r w:rsidRPr="00D26E75">
        <w:rPr>
          <w:sz w:val="28"/>
          <w:szCs w:val="28"/>
        </w:rPr>
        <w:t xml:space="preserve"> (1891—1937, из деревни Хасаново), </w:t>
      </w:r>
      <w:r w:rsidRPr="002B0E23">
        <w:rPr>
          <w:sz w:val="28"/>
          <w:szCs w:val="28"/>
        </w:rPr>
        <w:t>Фатима Мустафина</w:t>
      </w:r>
      <w:r w:rsidRPr="00D26E75">
        <w:rPr>
          <w:sz w:val="28"/>
          <w:szCs w:val="28"/>
        </w:rPr>
        <w:t xml:space="preserve"> (1913—1998, из деревни Дингезбаево) министр просвещения </w:t>
      </w:r>
      <w:r w:rsidRPr="002B0E23">
        <w:rPr>
          <w:sz w:val="28"/>
          <w:szCs w:val="28"/>
        </w:rPr>
        <w:t>БАССР</w:t>
      </w:r>
      <w:r w:rsidRPr="00D26E75">
        <w:rPr>
          <w:sz w:val="28"/>
          <w:szCs w:val="28"/>
        </w:rPr>
        <w:t xml:space="preserve"> (1955—1971).</w:t>
      </w:r>
    </w:p>
    <w:p w:rsidR="00831855" w:rsidRDefault="00EA5D44" w:rsidP="00831855">
      <w:pPr>
        <w:pStyle w:val="a8"/>
        <w:spacing w:before="0" w:beforeAutospacing="0" w:after="0" w:afterAutospacing="0" w:line="360" w:lineRule="auto"/>
        <w:ind w:firstLine="709"/>
        <w:jc w:val="both"/>
        <w:rPr>
          <w:sz w:val="28"/>
          <w:szCs w:val="28"/>
        </w:rPr>
      </w:pPr>
      <w:r w:rsidRPr="00D26E75">
        <w:rPr>
          <w:sz w:val="28"/>
          <w:szCs w:val="28"/>
        </w:rPr>
        <w:t>На территории Челябинской области проживает более 166 тысяч башкир. Башкирское население представлено в большинстве районов области. Компактные поселения башкир имеются в Аргаяшском, Кунашакском, Сосновском, Кусинском, Красноармейском, Нязепетровском, Октябрьском, Каслинском, Чебаркульском, Уйском, Кизильском, Агаповском, Ашинском, Кыштымском и некоторых других районах области.</w:t>
      </w:r>
      <w:r w:rsidR="003F7A96">
        <w:rPr>
          <w:sz w:val="28"/>
          <w:szCs w:val="28"/>
        </w:rPr>
        <w:t xml:space="preserve"> </w:t>
      </w:r>
    </w:p>
    <w:p w:rsidR="00831855" w:rsidRDefault="00EA5D44" w:rsidP="00831855">
      <w:pPr>
        <w:pStyle w:val="a8"/>
        <w:spacing w:before="0" w:beforeAutospacing="0" w:after="0" w:afterAutospacing="0" w:line="360" w:lineRule="auto"/>
        <w:ind w:firstLine="709"/>
        <w:jc w:val="both"/>
        <w:rPr>
          <w:sz w:val="28"/>
          <w:szCs w:val="28"/>
        </w:rPr>
      </w:pPr>
      <w:r w:rsidRPr="00D26E75">
        <w:rPr>
          <w:sz w:val="28"/>
          <w:szCs w:val="28"/>
        </w:rPr>
        <w:t xml:space="preserve">До Великой Отечественной войны на территории Челябинской области существовал </w:t>
      </w:r>
      <w:r w:rsidRPr="002B0E23">
        <w:rPr>
          <w:sz w:val="28"/>
          <w:szCs w:val="28"/>
        </w:rPr>
        <w:t>Аргаяшский национальный округ</w:t>
      </w:r>
      <w:r w:rsidRPr="00D26E75">
        <w:rPr>
          <w:sz w:val="28"/>
          <w:szCs w:val="28"/>
        </w:rPr>
        <w:t>.</w:t>
      </w:r>
    </w:p>
    <w:p w:rsidR="005D129C" w:rsidRPr="00831855" w:rsidRDefault="00831855" w:rsidP="00831855">
      <w:pPr>
        <w:pStyle w:val="a8"/>
        <w:spacing w:before="0" w:beforeAutospacing="0" w:after="0" w:afterAutospacing="0" w:line="360" w:lineRule="auto"/>
        <w:ind w:firstLine="709"/>
        <w:jc w:val="both"/>
        <w:rPr>
          <w:b/>
          <w:color w:val="000000"/>
          <w:sz w:val="28"/>
          <w:szCs w:val="28"/>
        </w:rPr>
      </w:pPr>
      <w:r>
        <w:rPr>
          <w:color w:val="000000"/>
        </w:rPr>
        <w:br w:type="page"/>
      </w:r>
      <w:r w:rsidR="00D0140D" w:rsidRPr="00831855">
        <w:rPr>
          <w:b/>
          <w:color w:val="000000"/>
          <w:sz w:val="28"/>
          <w:szCs w:val="28"/>
        </w:rPr>
        <w:t xml:space="preserve">3.3 </w:t>
      </w:r>
      <w:r w:rsidR="00D0140D" w:rsidRPr="00831855">
        <w:rPr>
          <w:b/>
          <w:sz w:val="28"/>
          <w:szCs w:val="28"/>
        </w:rPr>
        <w:t>Особенности культуры башкир</w:t>
      </w:r>
    </w:p>
    <w:p w:rsidR="00831855" w:rsidRDefault="00831855" w:rsidP="00831855">
      <w:pPr>
        <w:spacing w:line="360" w:lineRule="auto"/>
        <w:ind w:firstLine="709"/>
        <w:jc w:val="both"/>
        <w:rPr>
          <w:i/>
          <w:color w:val="000000"/>
          <w:sz w:val="28"/>
          <w:szCs w:val="28"/>
        </w:rPr>
      </w:pPr>
    </w:p>
    <w:p w:rsidR="005D129C" w:rsidRPr="005D129C" w:rsidRDefault="005D129C" w:rsidP="00831855">
      <w:pPr>
        <w:spacing w:line="360" w:lineRule="auto"/>
        <w:ind w:firstLine="709"/>
        <w:jc w:val="both"/>
        <w:rPr>
          <w:color w:val="000000"/>
          <w:sz w:val="28"/>
          <w:szCs w:val="28"/>
        </w:rPr>
      </w:pPr>
      <w:r w:rsidRPr="0055718D">
        <w:rPr>
          <w:i/>
          <w:color w:val="000000"/>
          <w:sz w:val="28"/>
          <w:szCs w:val="28"/>
        </w:rPr>
        <w:t>Этнические и этнографические группы</w:t>
      </w:r>
      <w:r w:rsidR="0055718D" w:rsidRPr="0055718D">
        <w:rPr>
          <w:i/>
          <w:color w:val="000000"/>
          <w:sz w:val="28"/>
          <w:szCs w:val="28"/>
        </w:rPr>
        <w:t>.</w:t>
      </w:r>
      <w:r w:rsidR="0055718D">
        <w:rPr>
          <w:color w:val="000000"/>
          <w:sz w:val="28"/>
          <w:szCs w:val="28"/>
        </w:rPr>
        <w:t xml:space="preserve"> </w:t>
      </w:r>
      <w:r w:rsidRPr="005D129C">
        <w:rPr>
          <w:color w:val="000000"/>
          <w:sz w:val="28"/>
          <w:szCs w:val="28"/>
        </w:rPr>
        <w:t>До 20 в. у башкир сохранялось племенное деление, всего насчитывалось около 40 племен и племенных групп: бурзян, усерган, катай, минг и др.</w:t>
      </w:r>
    </w:p>
    <w:p w:rsidR="005D129C" w:rsidRPr="0055718D" w:rsidRDefault="005D129C" w:rsidP="00831855">
      <w:pPr>
        <w:spacing w:line="360" w:lineRule="auto"/>
        <w:ind w:firstLine="709"/>
        <w:jc w:val="both"/>
        <w:rPr>
          <w:i/>
          <w:color w:val="000000"/>
          <w:sz w:val="28"/>
          <w:szCs w:val="28"/>
          <w:u w:val="single"/>
        </w:rPr>
      </w:pPr>
      <w:r w:rsidRPr="00AD199F">
        <w:rPr>
          <w:i/>
          <w:color w:val="000000"/>
          <w:sz w:val="28"/>
          <w:szCs w:val="28"/>
        </w:rPr>
        <w:t>Язык</w:t>
      </w:r>
      <w:r w:rsidR="0055718D" w:rsidRPr="00AD199F">
        <w:rPr>
          <w:i/>
          <w:color w:val="000000"/>
          <w:sz w:val="28"/>
          <w:szCs w:val="28"/>
        </w:rPr>
        <w:t xml:space="preserve">. </w:t>
      </w:r>
      <w:r w:rsidRPr="00AD199F">
        <w:rPr>
          <w:color w:val="000000"/>
          <w:sz w:val="28"/>
          <w:szCs w:val="28"/>
        </w:rPr>
        <w:t>Башкирский</w:t>
      </w:r>
      <w:r w:rsidRPr="005D129C">
        <w:rPr>
          <w:color w:val="000000"/>
          <w:sz w:val="28"/>
          <w:szCs w:val="28"/>
        </w:rPr>
        <w:t>: В башкирском языке выделяют южный - юрматынский и восточный – куваканский диалекты, а также северо-западную группу говоров. Среди части башкир распространен татарский</w:t>
      </w:r>
      <w:r w:rsidR="00F40E69">
        <w:rPr>
          <w:color w:val="000000"/>
          <w:sz w:val="28"/>
          <w:szCs w:val="28"/>
        </w:rPr>
        <w:t>, а также русский</w:t>
      </w:r>
      <w:r w:rsidRPr="005D129C">
        <w:rPr>
          <w:color w:val="000000"/>
          <w:sz w:val="28"/>
          <w:szCs w:val="28"/>
        </w:rPr>
        <w:t xml:space="preserve"> язык</w:t>
      </w:r>
      <w:r w:rsidR="00F40E69">
        <w:rPr>
          <w:color w:val="000000"/>
          <w:sz w:val="28"/>
          <w:szCs w:val="28"/>
        </w:rPr>
        <w:t>и</w:t>
      </w:r>
      <w:r w:rsidRPr="005D129C">
        <w:rPr>
          <w:color w:val="000000"/>
          <w:sz w:val="28"/>
          <w:szCs w:val="28"/>
        </w:rPr>
        <w:t>.</w:t>
      </w:r>
    </w:p>
    <w:p w:rsidR="005D129C" w:rsidRPr="00AD199F" w:rsidRDefault="005D129C" w:rsidP="00831855">
      <w:pPr>
        <w:spacing w:line="360" w:lineRule="auto"/>
        <w:ind w:firstLine="709"/>
        <w:jc w:val="both"/>
        <w:rPr>
          <w:i/>
          <w:color w:val="000000"/>
          <w:sz w:val="28"/>
          <w:szCs w:val="28"/>
        </w:rPr>
      </w:pPr>
      <w:r w:rsidRPr="00AD199F">
        <w:rPr>
          <w:i/>
          <w:color w:val="000000"/>
          <w:sz w:val="28"/>
          <w:szCs w:val="28"/>
        </w:rPr>
        <w:t>Письменность</w:t>
      </w:r>
      <w:r w:rsidR="00AD199F">
        <w:rPr>
          <w:i/>
          <w:color w:val="000000"/>
          <w:sz w:val="28"/>
          <w:szCs w:val="28"/>
        </w:rPr>
        <w:t xml:space="preserve">. </w:t>
      </w:r>
      <w:r w:rsidRPr="005D129C">
        <w:rPr>
          <w:color w:val="000000"/>
          <w:sz w:val="28"/>
          <w:szCs w:val="28"/>
        </w:rPr>
        <w:t xml:space="preserve">Письменность для башкирского языка сначала была создана на основе арабской графики, в </w:t>
      </w:r>
      <w:smartTag w:uri="urn:schemas-microsoft-com:office:smarttags" w:element="metricconverter">
        <w:smartTagPr>
          <w:attr w:name="ProductID" w:val="1929 ã"/>
        </w:smartTagPr>
        <w:r w:rsidRPr="005D129C">
          <w:rPr>
            <w:color w:val="000000"/>
            <w:sz w:val="28"/>
            <w:szCs w:val="28"/>
          </w:rPr>
          <w:t>1929 г</w:t>
        </w:r>
      </w:smartTag>
      <w:r w:rsidRPr="005D129C">
        <w:rPr>
          <w:color w:val="000000"/>
          <w:sz w:val="28"/>
          <w:szCs w:val="28"/>
        </w:rPr>
        <w:t xml:space="preserve">. ее перевели на латиницу, а с </w:t>
      </w:r>
      <w:smartTag w:uri="urn:schemas-microsoft-com:office:smarttags" w:element="metricconverter">
        <w:smartTagPr>
          <w:attr w:name="ProductID" w:val="1939 ã"/>
        </w:smartTagPr>
        <w:r w:rsidRPr="005D129C">
          <w:rPr>
            <w:color w:val="000000"/>
            <w:sz w:val="28"/>
            <w:szCs w:val="28"/>
          </w:rPr>
          <w:t>1939 г</w:t>
        </w:r>
      </w:smartTag>
      <w:r w:rsidRPr="005D129C">
        <w:rPr>
          <w:color w:val="000000"/>
          <w:sz w:val="28"/>
          <w:szCs w:val="28"/>
        </w:rPr>
        <w:t>. – на русскую графическую основу.</w:t>
      </w:r>
    </w:p>
    <w:p w:rsidR="009B4596" w:rsidRDefault="005D129C" w:rsidP="00831855">
      <w:pPr>
        <w:spacing w:line="360" w:lineRule="auto"/>
        <w:ind w:firstLine="709"/>
        <w:jc w:val="both"/>
        <w:rPr>
          <w:color w:val="000000"/>
          <w:sz w:val="28"/>
          <w:szCs w:val="28"/>
        </w:rPr>
      </w:pPr>
      <w:r w:rsidRPr="00AD199F">
        <w:rPr>
          <w:i/>
          <w:color w:val="000000"/>
          <w:sz w:val="28"/>
          <w:szCs w:val="28"/>
        </w:rPr>
        <w:t>Религия</w:t>
      </w:r>
      <w:r w:rsidR="00AD199F">
        <w:rPr>
          <w:i/>
          <w:color w:val="000000"/>
          <w:sz w:val="28"/>
          <w:szCs w:val="28"/>
        </w:rPr>
        <w:t xml:space="preserve">. </w:t>
      </w:r>
      <w:r w:rsidR="009B4596" w:rsidRPr="009B4596">
        <w:rPr>
          <w:color w:val="000000"/>
          <w:sz w:val="28"/>
          <w:szCs w:val="28"/>
        </w:rPr>
        <w:t>Большая часть башкирского народа исповедует м</w:t>
      </w:r>
      <w:r w:rsidRPr="009B4596">
        <w:rPr>
          <w:color w:val="000000"/>
          <w:sz w:val="28"/>
          <w:szCs w:val="28"/>
        </w:rPr>
        <w:t>усульманство</w:t>
      </w:r>
      <w:r w:rsidR="009B4596">
        <w:rPr>
          <w:color w:val="000000"/>
          <w:sz w:val="28"/>
          <w:szCs w:val="28"/>
        </w:rPr>
        <w:t>.</w:t>
      </w:r>
    </w:p>
    <w:p w:rsidR="005D129C" w:rsidRPr="00AD199F" w:rsidRDefault="005D129C" w:rsidP="00831855">
      <w:pPr>
        <w:spacing w:line="360" w:lineRule="auto"/>
        <w:ind w:firstLine="709"/>
        <w:jc w:val="both"/>
        <w:rPr>
          <w:i/>
          <w:color w:val="000000"/>
          <w:sz w:val="28"/>
          <w:szCs w:val="28"/>
        </w:rPr>
      </w:pPr>
      <w:r w:rsidRPr="00AD199F">
        <w:rPr>
          <w:i/>
          <w:color w:val="000000"/>
          <w:sz w:val="28"/>
          <w:szCs w:val="28"/>
        </w:rPr>
        <w:t>Хозяйство</w:t>
      </w:r>
      <w:r w:rsidR="00AD199F">
        <w:rPr>
          <w:i/>
          <w:color w:val="000000"/>
          <w:sz w:val="28"/>
          <w:szCs w:val="28"/>
        </w:rPr>
        <w:t>.</w:t>
      </w:r>
      <w:r w:rsidR="00AD199F">
        <w:rPr>
          <w:color w:val="000000"/>
          <w:sz w:val="28"/>
          <w:szCs w:val="28"/>
        </w:rPr>
        <w:t xml:space="preserve"> </w:t>
      </w:r>
      <w:r w:rsidRPr="005D129C">
        <w:rPr>
          <w:color w:val="000000"/>
          <w:sz w:val="28"/>
          <w:szCs w:val="28"/>
        </w:rPr>
        <w:t>Традиционным занятием башкир издавна было полукочевое скотоводство, они разводили главным образом лошадей, а также овец, крупный рогатый скот, верблюдов. В теплое время года периодически производилась смена пастбищ, зимой возвращались в аулы, но значительная часть скота оставалась на тебеневке, копытами добывая корм из-под снега. Другими занятиями были охота, рыбная ловля, бортничество. Земледелие сначала играло незначительную роль, выращивались просо, ячмень, конопля и другие культуры. В лесной полосе преобладала подсечно-огневая система земледелия, в степной – переложная. Землю обрабатывали плугом-сабаном и различными типами борон. Роль земледелия стала возрастать с 17 в., и вскоре оно становится основным занятием, но кочевание в некоторых районах сохранялось до начала 20 в. В земледелии стала преобладать залежно-паровая и трехпольная системы, среди культур – озимая рожь и лен. Важную роль в лесной зоне играло пчеловодство, а в горах бортничество – сбор меда диких пчел. Рыболовством башкиры занимались главным образом в северных районах, на зауральских озерах и горных речках. Развиты были подсобные занятия и промыслы – ткачество, деревообработка, кузнечное и ювелирное дело. Особую роль играла обработка шкур и кож, изготовление из них одежды и обуви. Гончарство было неразвито, преобладало употребление кожаной посуды. Башкиры широко занимались лесными промыслами – заготовкой древесины, гонкой дегтя, смолокурением и углежжением.</w:t>
      </w:r>
    </w:p>
    <w:p w:rsidR="005D129C" w:rsidRPr="005D129C" w:rsidRDefault="005D129C" w:rsidP="00831855">
      <w:pPr>
        <w:spacing w:line="360" w:lineRule="auto"/>
        <w:ind w:firstLine="709"/>
        <w:jc w:val="both"/>
        <w:rPr>
          <w:color w:val="000000"/>
          <w:sz w:val="28"/>
          <w:szCs w:val="28"/>
        </w:rPr>
      </w:pPr>
      <w:r w:rsidRPr="00F3619E">
        <w:rPr>
          <w:i/>
          <w:color w:val="000000"/>
          <w:sz w:val="28"/>
          <w:szCs w:val="28"/>
        </w:rPr>
        <w:t>Традиционная одежда</w:t>
      </w:r>
      <w:r w:rsidR="00F3619E" w:rsidRPr="00F3619E">
        <w:rPr>
          <w:i/>
          <w:color w:val="000000"/>
          <w:sz w:val="28"/>
          <w:szCs w:val="28"/>
        </w:rPr>
        <w:t>.</w:t>
      </w:r>
      <w:r w:rsidR="00F3619E">
        <w:rPr>
          <w:color w:val="000000"/>
          <w:sz w:val="28"/>
          <w:szCs w:val="28"/>
        </w:rPr>
        <w:t xml:space="preserve"> </w:t>
      </w:r>
      <w:r w:rsidRPr="005D129C">
        <w:rPr>
          <w:color w:val="000000"/>
          <w:sz w:val="28"/>
          <w:szCs w:val="28"/>
        </w:rPr>
        <w:t>Традиционная женская одежда состояла из длинного отрезного в талии платья с оборками, украшенного лентами и позументом, штанов с широким шагом, передника, камзола, украшенного позументом и золотыми монетами. Молодые женщины носили нагрудные украшения из кораллов и монет. Женским головным убором был чепец из коралловой сетки с серебряными монетами и подвесками, спускающейся по спине лопастью, расшитой бисером и раковинами каури. Девушки носили на головах шлемовидные шапочки, покрытые монетами. Женской обувью были кожаные туфли, сапоги, лапти. Верхней одеждой были распашные кафтаны и чекмени из цветного сукна с богатой отделкой. Разнообразны были женские</w:t>
      </w:r>
      <w:r w:rsidR="009322F7">
        <w:rPr>
          <w:color w:val="000000"/>
          <w:sz w:val="28"/>
          <w:szCs w:val="28"/>
        </w:rPr>
        <w:t xml:space="preserve"> и девичьи украшения –</w:t>
      </w:r>
      <w:r w:rsidRPr="005D129C">
        <w:rPr>
          <w:color w:val="000000"/>
          <w:sz w:val="28"/>
          <w:szCs w:val="28"/>
        </w:rPr>
        <w:t xml:space="preserve"> перстни, браслеты, серьги. </w:t>
      </w:r>
    </w:p>
    <w:p w:rsidR="005D129C" w:rsidRPr="005D129C" w:rsidRDefault="005D129C" w:rsidP="00831855">
      <w:pPr>
        <w:spacing w:line="360" w:lineRule="auto"/>
        <w:ind w:firstLine="709"/>
        <w:jc w:val="both"/>
        <w:rPr>
          <w:color w:val="000000"/>
          <w:sz w:val="28"/>
          <w:szCs w:val="28"/>
        </w:rPr>
      </w:pPr>
      <w:r w:rsidRPr="005D129C">
        <w:rPr>
          <w:color w:val="000000"/>
          <w:sz w:val="28"/>
          <w:szCs w:val="28"/>
        </w:rPr>
        <w:t>Мужской костюм был однотипен и состоял из рубахи туникообразного кроя, штанов с широким шагом, поверх них надевали короткую безрукавку – камзол, а выходя на улицу распашной кафтан – казакин или халатообразный бешмет из темной ткани. В холодную погоду надевали овчиный тулуп. Головными уборами мужчин были тюбитейки, различного рода меховые шапки. На ногах мужчины носили сапоги, ичиги, бахилы, в Приуралье – и лапти.</w:t>
      </w:r>
    </w:p>
    <w:p w:rsidR="005D129C" w:rsidRPr="00AD199F" w:rsidRDefault="005D129C" w:rsidP="00831855">
      <w:pPr>
        <w:spacing w:line="360" w:lineRule="auto"/>
        <w:ind w:firstLine="709"/>
        <w:jc w:val="both"/>
        <w:rPr>
          <w:i/>
          <w:color w:val="000000"/>
          <w:sz w:val="28"/>
          <w:szCs w:val="28"/>
        </w:rPr>
      </w:pPr>
      <w:r w:rsidRPr="00AD199F">
        <w:rPr>
          <w:i/>
          <w:color w:val="000000"/>
          <w:sz w:val="28"/>
          <w:szCs w:val="28"/>
        </w:rPr>
        <w:t>Традиционные поселения и жилища</w:t>
      </w:r>
      <w:r w:rsidR="00AD199F">
        <w:rPr>
          <w:i/>
          <w:color w:val="000000"/>
          <w:sz w:val="28"/>
          <w:szCs w:val="28"/>
        </w:rPr>
        <w:t xml:space="preserve">. </w:t>
      </w:r>
      <w:r w:rsidRPr="005D129C">
        <w:rPr>
          <w:color w:val="000000"/>
          <w:sz w:val="28"/>
          <w:szCs w:val="28"/>
        </w:rPr>
        <w:t>Традиционным сельским поселением башкир был аул. В условиях кочевой жизни его местонахождение менялось, постоянные поселения появились с переходом к оседлости, как правило, на месте зимников. Для них сначала была характерна кучевая планировка, затем она сменяется уличной, при которой каждая группировка родственных семей занимала отдельные концы, улицы или кварталы. Количество дворов варьировало от нескольких десятков до 200-300 и более, в выселках было 10-20 дворов.</w:t>
      </w:r>
    </w:p>
    <w:p w:rsidR="005D129C" w:rsidRPr="005D129C" w:rsidRDefault="005D129C" w:rsidP="00831855">
      <w:pPr>
        <w:spacing w:line="360" w:lineRule="auto"/>
        <w:ind w:firstLine="709"/>
        <w:jc w:val="both"/>
        <w:rPr>
          <w:color w:val="000000"/>
          <w:sz w:val="28"/>
          <w:szCs w:val="28"/>
        </w:rPr>
      </w:pPr>
      <w:r w:rsidRPr="005D129C">
        <w:rPr>
          <w:color w:val="000000"/>
          <w:sz w:val="28"/>
          <w:szCs w:val="28"/>
        </w:rPr>
        <w:t>В условиях кочевого быта традиционным жилищем башкир была войлочная юрта со сборным деревянным каркасом тюркского (с полусферическим верхом) или монгольского (с коническим верхом) типа. Вход в юрту закрывался обычно кошмой. В центре находился открытый очаг, дым выходил в отверстие в куполе и через дверной проем. Справа от входа была женская половина, где размещалась утварь и хранились продукты, слева – мужская, здесь были сундуки с имуществом, оружие, конская упряжь</w:t>
      </w:r>
    </w:p>
    <w:p w:rsidR="005D129C" w:rsidRPr="00AD199F" w:rsidRDefault="005D129C" w:rsidP="00831855">
      <w:pPr>
        <w:spacing w:line="360" w:lineRule="auto"/>
        <w:ind w:firstLine="709"/>
        <w:jc w:val="both"/>
        <w:rPr>
          <w:i/>
          <w:color w:val="000000"/>
          <w:sz w:val="28"/>
          <w:szCs w:val="28"/>
        </w:rPr>
      </w:pPr>
      <w:r w:rsidRPr="00AD199F">
        <w:rPr>
          <w:i/>
          <w:color w:val="000000"/>
          <w:sz w:val="28"/>
          <w:szCs w:val="28"/>
        </w:rPr>
        <w:t>Пища</w:t>
      </w:r>
      <w:r w:rsidR="00AD199F">
        <w:rPr>
          <w:i/>
          <w:color w:val="000000"/>
          <w:sz w:val="28"/>
          <w:szCs w:val="28"/>
        </w:rPr>
        <w:t xml:space="preserve">. </w:t>
      </w:r>
      <w:r w:rsidRPr="005D129C">
        <w:rPr>
          <w:color w:val="000000"/>
          <w:sz w:val="28"/>
          <w:szCs w:val="28"/>
        </w:rPr>
        <w:t>В пище башкир по мере перехода к земледелию, как основному занятию, росла значимость мучных и крупяных блюд, но овощи почти не употреблялись до 20-х годов 20 века. У кочевых групп преобладали молочные и мясные продукты. Одним из любимых блюд был бешбармак – мелконарезанная конина или баранина с бульоном. Разнообразны были молочные блюда - различные виды творога и сыров. Из различных круп варили каши. Популярна была лапша на мясном или молочном бульоне, крупяные супы. Хлеб сначала употребляли пресный, кислый стал входить в рацион с 18 в. Наиболее распространенным напитком был айран – разбавленное кислое молоко, из алкогольных – кумыс на основе кислого кобыльего молока, буза из проросших зерен ячменя или полбы, бал из меда или сахара.</w:t>
      </w:r>
    </w:p>
    <w:p w:rsidR="009322F7" w:rsidRDefault="005D129C" w:rsidP="00831855">
      <w:pPr>
        <w:spacing w:line="360" w:lineRule="auto"/>
        <w:ind w:firstLine="709"/>
        <w:jc w:val="both"/>
        <w:rPr>
          <w:color w:val="000000"/>
          <w:sz w:val="28"/>
          <w:szCs w:val="28"/>
        </w:rPr>
      </w:pPr>
      <w:r w:rsidRPr="00AD199F">
        <w:rPr>
          <w:i/>
          <w:color w:val="000000"/>
          <w:sz w:val="28"/>
          <w:szCs w:val="28"/>
        </w:rPr>
        <w:t>Социальная организация</w:t>
      </w:r>
      <w:r w:rsidR="00AD199F">
        <w:rPr>
          <w:i/>
          <w:color w:val="000000"/>
          <w:sz w:val="28"/>
          <w:szCs w:val="28"/>
        </w:rPr>
        <w:t xml:space="preserve">. </w:t>
      </w:r>
      <w:r w:rsidRPr="005D129C">
        <w:rPr>
          <w:color w:val="000000"/>
          <w:sz w:val="28"/>
          <w:szCs w:val="28"/>
        </w:rPr>
        <w:t>В составе башкирских племен были родовые подразделения - аймаки, объединяющие группы родственных семей – потомков одного предка по мужской линии, они сохраняли обычаи экзогамии, взаимопомощи и др. В семейных отношениях большая семья постепенно уступала место малой, которая стала основной формой семьи в начале 20 в. В наследовании придерживались в основном миноратного принципа, по которому большая часть имущества доставалась младшему сыну, за что он должен был содержать престарелых родителей. Для брачных отношений было характерно многоженство (для богатых башкир), приниженное положение женщины, браки для малолетних.</w:t>
      </w:r>
    </w:p>
    <w:p w:rsidR="005D129C" w:rsidRPr="00AD199F" w:rsidRDefault="005D129C" w:rsidP="00831855">
      <w:pPr>
        <w:spacing w:line="360" w:lineRule="auto"/>
        <w:ind w:firstLine="709"/>
        <w:jc w:val="both"/>
        <w:rPr>
          <w:i/>
          <w:color w:val="000000"/>
          <w:sz w:val="28"/>
          <w:szCs w:val="28"/>
        </w:rPr>
      </w:pPr>
      <w:r w:rsidRPr="005D129C">
        <w:rPr>
          <w:color w:val="000000"/>
          <w:sz w:val="28"/>
          <w:szCs w:val="28"/>
        </w:rPr>
        <w:t xml:space="preserve"> </w:t>
      </w:r>
      <w:r w:rsidRPr="00AD199F">
        <w:rPr>
          <w:i/>
          <w:color w:val="000000"/>
          <w:sz w:val="28"/>
          <w:szCs w:val="28"/>
        </w:rPr>
        <w:t>Духовная культура и традиционные верования</w:t>
      </w:r>
      <w:r w:rsidR="00AD199F">
        <w:rPr>
          <w:i/>
          <w:color w:val="000000"/>
          <w:sz w:val="28"/>
          <w:szCs w:val="28"/>
        </w:rPr>
        <w:t xml:space="preserve">. </w:t>
      </w:r>
      <w:r w:rsidRPr="005D129C">
        <w:rPr>
          <w:color w:val="000000"/>
          <w:sz w:val="28"/>
          <w:szCs w:val="28"/>
        </w:rPr>
        <w:t>Для религиозных верований башкир было характерно переплетение ислама с языческими доисламскими представлениями. Это хорошо видно на примере обрядности жизненного цикла. Так, во время трудных родов, чтобы облегчить их, стреляли из ружья, царапали роженицу по спине лапкой норки. Через три дня после рождения ребенка устраивали праздник наречения имени, он сопровождался трапезой. Браки совершались по сватовству, но имело место умыкание невест, что освобождало от уплаты калыма. Размер его обсуждался во время свадебного сговора, в калым входили скот, деньги, одежда и другие ценности. Свадьбу справляли после его выплаты в доме родителей девушки, во время нее устраивали соревнования по борьбе, конные скачки и другие состязания развлекательного характера. Во время похорон тело умершего, завернутое в саван, приносили на кладбище и укладывали в нишу, устроенную в могильной яме. В некоторых районах над могилой сооружали бревенчатые домики.</w:t>
      </w:r>
    </w:p>
    <w:p w:rsidR="005D129C" w:rsidRPr="005D129C" w:rsidRDefault="005D129C" w:rsidP="00831855">
      <w:pPr>
        <w:spacing w:line="360" w:lineRule="auto"/>
        <w:ind w:firstLine="709"/>
        <w:jc w:val="both"/>
        <w:rPr>
          <w:color w:val="000000"/>
          <w:sz w:val="28"/>
          <w:szCs w:val="28"/>
        </w:rPr>
      </w:pPr>
      <w:r w:rsidRPr="005D129C">
        <w:rPr>
          <w:color w:val="000000"/>
          <w:sz w:val="28"/>
          <w:szCs w:val="28"/>
        </w:rPr>
        <w:t>Почитались природные объекты – озера, реки, леса, явления природы и некоторые виды животных и птиц. Существовала вера в низших духов - домового, водяного, лешего, албасты, а также верховное божество Тэнре. В сознании башкир-мусульман Тэнре слился с Аллахом, а низшие духи с исламскими демонами - джиннами и шайтанами. Для защиты от потусторонних сил носили обереги – кости и зубы животных, раковины каури, монеты, а также зашитые в кусочек кожи или бересты записки с изречениями из Корана.</w:t>
      </w:r>
    </w:p>
    <w:p w:rsidR="005D129C" w:rsidRPr="005D129C" w:rsidRDefault="005D129C" w:rsidP="00831855">
      <w:pPr>
        <w:spacing w:line="360" w:lineRule="auto"/>
        <w:ind w:firstLine="709"/>
        <w:jc w:val="both"/>
        <w:rPr>
          <w:color w:val="000000"/>
          <w:sz w:val="28"/>
          <w:szCs w:val="28"/>
        </w:rPr>
      </w:pPr>
      <w:r w:rsidRPr="005D129C">
        <w:rPr>
          <w:color w:val="000000"/>
          <w:sz w:val="28"/>
          <w:szCs w:val="28"/>
        </w:rPr>
        <w:t xml:space="preserve">Многочисленны были календарные праздники башкир: каргатуй («грачиный праздник») в честь прилета грачей, во время которого угощались ритуальной кашей, водили хороводы, соревновались в беге, остатки каши с заговором оставляли на поле, весенний сабантуй с ритуальным забоем животного, общей трапезой, состязаниями в беге, стрельбе из лука, боем мешками, праздник джин в середине лета, общий для целой округи, на котором решались важные общественные вопросы с совершением пиршеств, устраивались и общебашкирские джины. </w:t>
      </w:r>
    </w:p>
    <w:p w:rsidR="005D129C" w:rsidRPr="005D129C" w:rsidRDefault="005D129C" w:rsidP="00831855">
      <w:pPr>
        <w:spacing w:line="360" w:lineRule="auto"/>
        <w:ind w:firstLine="709"/>
        <w:jc w:val="both"/>
        <w:rPr>
          <w:color w:val="000000"/>
          <w:sz w:val="28"/>
          <w:szCs w:val="28"/>
        </w:rPr>
      </w:pPr>
      <w:r w:rsidRPr="005D129C">
        <w:rPr>
          <w:color w:val="000000"/>
          <w:sz w:val="28"/>
          <w:szCs w:val="28"/>
        </w:rPr>
        <w:t>В духовной жизни башкир большую роль играло песенно-музыкальное творчество: эпические сказания, обрядовые, бытовые, лирические песни сопровождались игрой на традиционных музыкальных инструментах – домре, кумызе, курае (род свирели).</w:t>
      </w:r>
    </w:p>
    <w:p w:rsidR="002740EF" w:rsidRDefault="00E5268F" w:rsidP="00831855">
      <w:pPr>
        <w:spacing w:line="360" w:lineRule="auto"/>
        <w:ind w:firstLine="709"/>
        <w:jc w:val="both"/>
        <w:rPr>
          <w:b/>
          <w:sz w:val="28"/>
          <w:szCs w:val="28"/>
        </w:rPr>
      </w:pPr>
      <w:r>
        <w:rPr>
          <w:b/>
          <w:sz w:val="28"/>
          <w:szCs w:val="28"/>
        </w:rPr>
        <w:br w:type="page"/>
        <w:t>ЗАКЛЮЧЕНИЕ</w:t>
      </w:r>
    </w:p>
    <w:p w:rsidR="00831855" w:rsidRDefault="00831855" w:rsidP="00831855">
      <w:pPr>
        <w:spacing w:line="360" w:lineRule="auto"/>
        <w:ind w:firstLine="709"/>
        <w:jc w:val="both"/>
        <w:rPr>
          <w:sz w:val="28"/>
          <w:szCs w:val="28"/>
        </w:rPr>
      </w:pPr>
    </w:p>
    <w:p w:rsidR="00BD73EC" w:rsidRPr="003366A8" w:rsidRDefault="00BD73EC" w:rsidP="00831855">
      <w:pPr>
        <w:spacing w:line="360" w:lineRule="auto"/>
        <w:ind w:firstLine="709"/>
        <w:jc w:val="both"/>
        <w:rPr>
          <w:sz w:val="28"/>
          <w:szCs w:val="28"/>
        </w:rPr>
      </w:pPr>
      <w:r w:rsidRPr="003366A8">
        <w:rPr>
          <w:sz w:val="28"/>
          <w:szCs w:val="28"/>
        </w:rPr>
        <w:t xml:space="preserve">Этногенез любого народа — это сложный и длительный историко-культурный процесс, охватывающий многие века и тысячелетия. Этот процесс неразрывно связан с различными перемещениями племен, смешением их культуры и языка. </w:t>
      </w:r>
    </w:p>
    <w:p w:rsidR="00883595" w:rsidRPr="003366A8" w:rsidRDefault="00883595" w:rsidP="00831855">
      <w:pPr>
        <w:spacing w:line="360" w:lineRule="auto"/>
        <w:ind w:firstLine="709"/>
        <w:jc w:val="both"/>
        <w:rPr>
          <w:sz w:val="28"/>
          <w:szCs w:val="28"/>
        </w:rPr>
      </w:pPr>
      <w:r w:rsidRPr="003366A8">
        <w:rPr>
          <w:sz w:val="28"/>
          <w:szCs w:val="28"/>
        </w:rPr>
        <w:t>Основными теориями происхождения башкир считаются угорская, тюркская и теория комплексного происхождения. Согласно угорской теории происхождения башкирского народа, башкиры являются коренным и исконным народом Южного Урала. По этнической принадлежности — угры. Они были соседями булгар и одновременно с ними приняли ислам.</w:t>
      </w:r>
    </w:p>
    <w:p w:rsidR="00BD73EC" w:rsidRDefault="00883595" w:rsidP="00831855">
      <w:pPr>
        <w:spacing w:line="360" w:lineRule="auto"/>
        <w:ind w:firstLine="709"/>
        <w:jc w:val="both"/>
        <w:rPr>
          <w:color w:val="000000"/>
          <w:sz w:val="28"/>
          <w:szCs w:val="28"/>
        </w:rPr>
      </w:pPr>
      <w:r>
        <w:rPr>
          <w:color w:val="000000"/>
          <w:sz w:val="28"/>
          <w:szCs w:val="28"/>
        </w:rPr>
        <w:t>Также по многим историческим источникам считается, что в</w:t>
      </w:r>
      <w:r w:rsidR="00BD73EC" w:rsidRPr="00EA7D04">
        <w:rPr>
          <w:color w:val="000000"/>
          <w:sz w:val="28"/>
          <w:szCs w:val="28"/>
        </w:rPr>
        <w:t xml:space="preserve"> формировании башкир основную роль сыграли тюркские кочевые племена, которые волнами приходили на территорию Южного Урала с востока, начиная с 4 в.н.э. Здесь эти племена вступали во взаимодействие с местным финно-угорским и ираноязычным населением. Большое значение для этногенеза башкир имело движение в Южное Приуралье печенежско-огузского населения в 8-10 вв., с ним связано и появление этнонима башкорт</w:t>
      </w:r>
      <w:r w:rsidR="008409EF">
        <w:rPr>
          <w:color w:val="000000"/>
          <w:sz w:val="28"/>
          <w:szCs w:val="28"/>
        </w:rPr>
        <w:t xml:space="preserve"> («главный волк»)</w:t>
      </w:r>
      <w:r w:rsidR="00BD73EC" w:rsidRPr="00EA7D04">
        <w:rPr>
          <w:color w:val="000000"/>
          <w:sz w:val="28"/>
          <w:szCs w:val="28"/>
        </w:rPr>
        <w:t>. Впервые как</w:t>
      </w:r>
      <w:r w:rsidR="008B77C0">
        <w:rPr>
          <w:color w:val="000000"/>
          <w:sz w:val="28"/>
          <w:szCs w:val="28"/>
        </w:rPr>
        <w:t xml:space="preserve"> «ал-башгирд» он упоминается в</w:t>
      </w:r>
      <w:r w:rsidR="00BD73EC" w:rsidRPr="00EA7D04">
        <w:rPr>
          <w:color w:val="000000"/>
          <w:sz w:val="28"/>
          <w:szCs w:val="28"/>
        </w:rPr>
        <w:t xml:space="preserve"> </w:t>
      </w:r>
      <w:smartTag w:uri="urn:schemas-microsoft-com:office:smarttags" w:element="metricconverter">
        <w:smartTagPr>
          <w:attr w:name="ProductID" w:val="922 ã"/>
        </w:smartTagPr>
        <w:r w:rsidR="00BD73EC" w:rsidRPr="00EA7D04">
          <w:rPr>
            <w:color w:val="000000"/>
            <w:sz w:val="28"/>
            <w:szCs w:val="28"/>
          </w:rPr>
          <w:t>922 г</w:t>
        </w:r>
      </w:smartTag>
      <w:r w:rsidR="00BD73EC" w:rsidRPr="00EA7D04">
        <w:rPr>
          <w:color w:val="000000"/>
          <w:sz w:val="28"/>
          <w:szCs w:val="28"/>
        </w:rPr>
        <w:t>. в описании путешествия на Волгу арабского путешественника Ибн-Фадлана. Проц</w:t>
      </w:r>
      <w:r w:rsidR="008409EF">
        <w:rPr>
          <w:color w:val="000000"/>
          <w:sz w:val="28"/>
          <w:szCs w:val="28"/>
        </w:rPr>
        <w:t>есс этногенеза башкир вошёл в стадию завершения</w:t>
      </w:r>
      <w:r w:rsidR="009C1F26">
        <w:rPr>
          <w:color w:val="000000"/>
          <w:sz w:val="28"/>
          <w:szCs w:val="28"/>
        </w:rPr>
        <w:t xml:space="preserve"> к началу 13 века.</w:t>
      </w:r>
      <w:r w:rsidR="00BD73EC" w:rsidRPr="00EA7D04">
        <w:rPr>
          <w:color w:val="000000"/>
          <w:sz w:val="28"/>
          <w:szCs w:val="28"/>
        </w:rPr>
        <w:t xml:space="preserve"> Башкиры были составной частью населения Волжской Булгарии, а затем Золотой Орды и Казанского ханства. В середине 16 в. земли башкир вошло в состав Русского государства.</w:t>
      </w:r>
    </w:p>
    <w:p w:rsidR="008409EF" w:rsidRDefault="008B77C0" w:rsidP="00831855">
      <w:pPr>
        <w:spacing w:line="360" w:lineRule="auto"/>
        <w:ind w:firstLine="709"/>
        <w:jc w:val="both"/>
        <w:rPr>
          <w:bCs/>
          <w:sz w:val="28"/>
          <w:szCs w:val="28"/>
        </w:rPr>
      </w:pPr>
      <w:r>
        <w:rPr>
          <w:sz w:val="28"/>
          <w:szCs w:val="28"/>
        </w:rPr>
        <w:t xml:space="preserve">Расселение башкир на Урале достаточно обширно: они </w:t>
      </w:r>
      <w:r w:rsidRPr="00D26E75">
        <w:rPr>
          <w:sz w:val="28"/>
          <w:szCs w:val="28"/>
        </w:rPr>
        <w:t xml:space="preserve">живут в </w:t>
      </w:r>
      <w:r w:rsidRPr="002B0E23">
        <w:rPr>
          <w:sz w:val="28"/>
          <w:szCs w:val="28"/>
        </w:rPr>
        <w:t>Челябинской</w:t>
      </w:r>
      <w:r w:rsidRPr="00D26E75">
        <w:rPr>
          <w:sz w:val="28"/>
          <w:szCs w:val="28"/>
        </w:rPr>
        <w:t xml:space="preserve">, </w:t>
      </w:r>
      <w:r w:rsidRPr="002B0E23">
        <w:rPr>
          <w:sz w:val="28"/>
          <w:szCs w:val="28"/>
        </w:rPr>
        <w:t>Оренбургской</w:t>
      </w:r>
      <w:r w:rsidRPr="00D26E75">
        <w:rPr>
          <w:sz w:val="28"/>
          <w:szCs w:val="28"/>
        </w:rPr>
        <w:t xml:space="preserve">, </w:t>
      </w:r>
      <w:r w:rsidRPr="002B0E23">
        <w:rPr>
          <w:sz w:val="28"/>
          <w:szCs w:val="28"/>
        </w:rPr>
        <w:t>Курганской</w:t>
      </w:r>
      <w:r w:rsidRPr="00D26E75">
        <w:rPr>
          <w:sz w:val="28"/>
          <w:szCs w:val="28"/>
        </w:rPr>
        <w:t xml:space="preserve">, </w:t>
      </w:r>
      <w:r w:rsidRPr="002B0E23">
        <w:rPr>
          <w:sz w:val="28"/>
          <w:szCs w:val="28"/>
        </w:rPr>
        <w:t>Свердловской</w:t>
      </w:r>
      <w:r w:rsidRPr="00D26E75">
        <w:rPr>
          <w:sz w:val="28"/>
          <w:szCs w:val="28"/>
        </w:rPr>
        <w:t xml:space="preserve">, </w:t>
      </w:r>
      <w:r w:rsidRPr="002B0E23">
        <w:rPr>
          <w:sz w:val="28"/>
          <w:szCs w:val="28"/>
        </w:rPr>
        <w:t>Самарской</w:t>
      </w:r>
      <w:r w:rsidR="00642E6F">
        <w:rPr>
          <w:sz w:val="28"/>
          <w:szCs w:val="28"/>
        </w:rPr>
        <w:t>,</w:t>
      </w:r>
      <w:r w:rsidRPr="00D26E75">
        <w:rPr>
          <w:sz w:val="28"/>
          <w:szCs w:val="28"/>
        </w:rPr>
        <w:t xml:space="preserve"> </w:t>
      </w:r>
      <w:r w:rsidRPr="002B0E23">
        <w:rPr>
          <w:sz w:val="28"/>
          <w:szCs w:val="28"/>
        </w:rPr>
        <w:t>Саратовской</w:t>
      </w:r>
      <w:r>
        <w:rPr>
          <w:sz w:val="28"/>
          <w:szCs w:val="28"/>
        </w:rPr>
        <w:t xml:space="preserve"> и других областях,</w:t>
      </w:r>
      <w:r w:rsidRPr="00D26E75">
        <w:rPr>
          <w:sz w:val="28"/>
          <w:szCs w:val="28"/>
        </w:rPr>
        <w:t xml:space="preserve"> </w:t>
      </w:r>
      <w:r w:rsidRPr="002B0E23">
        <w:rPr>
          <w:sz w:val="28"/>
          <w:szCs w:val="28"/>
        </w:rPr>
        <w:t>Пермском крае</w:t>
      </w:r>
      <w:r w:rsidRPr="00D26E75">
        <w:rPr>
          <w:sz w:val="28"/>
          <w:szCs w:val="28"/>
        </w:rPr>
        <w:t>. Говорят на</w:t>
      </w:r>
      <w:r>
        <w:rPr>
          <w:sz w:val="28"/>
          <w:szCs w:val="28"/>
        </w:rPr>
        <w:t xml:space="preserve"> башкирском, </w:t>
      </w:r>
      <w:r w:rsidRPr="002B0E23">
        <w:rPr>
          <w:sz w:val="28"/>
          <w:szCs w:val="28"/>
        </w:rPr>
        <w:t>русском</w:t>
      </w:r>
      <w:r w:rsidRPr="00D26E75">
        <w:rPr>
          <w:sz w:val="28"/>
          <w:szCs w:val="28"/>
        </w:rPr>
        <w:t xml:space="preserve"> и </w:t>
      </w:r>
      <w:r w:rsidRPr="002B0E23">
        <w:rPr>
          <w:sz w:val="28"/>
          <w:szCs w:val="28"/>
        </w:rPr>
        <w:t>татарском языке</w:t>
      </w:r>
      <w:r>
        <w:rPr>
          <w:sz w:val="28"/>
          <w:szCs w:val="28"/>
        </w:rPr>
        <w:t>.</w:t>
      </w:r>
      <w:r w:rsidR="00831855">
        <w:rPr>
          <w:sz w:val="28"/>
          <w:szCs w:val="28"/>
        </w:rPr>
        <w:t xml:space="preserve"> </w:t>
      </w:r>
      <w:r w:rsidR="008409EF" w:rsidRPr="00E5268F">
        <w:rPr>
          <w:bCs/>
          <w:sz w:val="28"/>
          <w:szCs w:val="28"/>
        </w:rPr>
        <w:t>Современный башкирский народ – богатейший наследник своих предков – великих и малых народов, живших на Южном Урале с древнейших времён, лица которых история запечат</w:t>
      </w:r>
      <w:r w:rsidR="008409EF">
        <w:rPr>
          <w:bCs/>
          <w:sz w:val="28"/>
          <w:szCs w:val="28"/>
        </w:rPr>
        <w:t>лела в расовых типах башкир.</w:t>
      </w:r>
      <w:r w:rsidR="008409EF" w:rsidRPr="00E5268F">
        <w:rPr>
          <w:bCs/>
          <w:sz w:val="28"/>
          <w:szCs w:val="28"/>
        </w:rPr>
        <w:t> </w:t>
      </w:r>
    </w:p>
    <w:p w:rsidR="0005495A" w:rsidRDefault="00831855" w:rsidP="00831855">
      <w:pPr>
        <w:tabs>
          <w:tab w:val="left" w:pos="284"/>
          <w:tab w:val="left" w:pos="426"/>
        </w:tabs>
        <w:spacing w:line="360" w:lineRule="auto"/>
        <w:rPr>
          <w:b/>
          <w:sz w:val="28"/>
          <w:szCs w:val="28"/>
        </w:rPr>
      </w:pPr>
      <w:r>
        <w:rPr>
          <w:color w:val="000000"/>
          <w:sz w:val="28"/>
          <w:szCs w:val="28"/>
        </w:rPr>
        <w:br w:type="page"/>
      </w:r>
      <w:r w:rsidR="0005495A" w:rsidRPr="00AF7A5E">
        <w:rPr>
          <w:b/>
          <w:sz w:val="28"/>
          <w:szCs w:val="28"/>
        </w:rPr>
        <w:t>СПИСОК ИСПОЛЬЗОВАННОЙ ЛИТЕРАТУРЫ</w:t>
      </w:r>
    </w:p>
    <w:p w:rsidR="00DB0C38" w:rsidRDefault="00DB0C38" w:rsidP="00831855">
      <w:pPr>
        <w:tabs>
          <w:tab w:val="left" w:pos="284"/>
          <w:tab w:val="left" w:pos="426"/>
        </w:tabs>
        <w:spacing w:line="360" w:lineRule="auto"/>
        <w:rPr>
          <w:lang w:val="en-US"/>
        </w:rPr>
      </w:pPr>
    </w:p>
    <w:p w:rsidR="00DB0C38" w:rsidRPr="00717BFD" w:rsidRDefault="00DB0C38" w:rsidP="00831855">
      <w:pPr>
        <w:numPr>
          <w:ilvl w:val="0"/>
          <w:numId w:val="2"/>
        </w:numPr>
        <w:tabs>
          <w:tab w:val="num" w:pos="0"/>
          <w:tab w:val="left" w:pos="284"/>
          <w:tab w:val="left" w:pos="426"/>
        </w:tabs>
        <w:spacing w:line="360" w:lineRule="auto"/>
        <w:ind w:left="0" w:firstLine="0"/>
        <w:rPr>
          <w:color w:val="000000"/>
          <w:sz w:val="28"/>
          <w:szCs w:val="28"/>
          <w:u w:val="single"/>
        </w:rPr>
      </w:pPr>
      <w:r w:rsidRPr="00717BFD">
        <w:rPr>
          <w:bCs/>
          <w:sz w:val="28"/>
          <w:szCs w:val="28"/>
          <w:u w:val="single"/>
          <w:lang w:val="en-US"/>
        </w:rPr>
        <w:t>http</w:t>
      </w:r>
      <w:r w:rsidRPr="00717BFD">
        <w:rPr>
          <w:bCs/>
          <w:sz w:val="28"/>
          <w:szCs w:val="28"/>
          <w:u w:val="single"/>
        </w:rPr>
        <w:t>://</w:t>
      </w:r>
      <w:r w:rsidRPr="00717BFD">
        <w:rPr>
          <w:bCs/>
          <w:sz w:val="28"/>
          <w:szCs w:val="28"/>
          <w:u w:val="single"/>
          <w:lang w:val="en-US"/>
        </w:rPr>
        <w:t>bashkorttar</w:t>
      </w:r>
      <w:r w:rsidRPr="00717BFD">
        <w:rPr>
          <w:bCs/>
          <w:sz w:val="28"/>
          <w:szCs w:val="28"/>
          <w:u w:val="single"/>
        </w:rPr>
        <w:t>.</w:t>
      </w:r>
      <w:r w:rsidRPr="00717BFD">
        <w:rPr>
          <w:bCs/>
          <w:sz w:val="28"/>
          <w:szCs w:val="28"/>
          <w:u w:val="single"/>
          <w:lang w:val="en-US"/>
        </w:rPr>
        <w:t>ru</w:t>
      </w:r>
      <w:r w:rsidRPr="00717BFD">
        <w:rPr>
          <w:bCs/>
          <w:sz w:val="28"/>
          <w:szCs w:val="28"/>
          <w:u w:val="single"/>
        </w:rPr>
        <w:t>/?</w:t>
      </w:r>
      <w:r w:rsidRPr="00717BFD">
        <w:rPr>
          <w:bCs/>
          <w:sz w:val="28"/>
          <w:szCs w:val="28"/>
          <w:u w:val="single"/>
          <w:lang w:val="en-US"/>
        </w:rPr>
        <w:t>p=24</w:t>
      </w:r>
      <w:r w:rsidR="00E5268F" w:rsidRPr="00717BFD">
        <w:rPr>
          <w:bCs/>
          <w:sz w:val="28"/>
          <w:szCs w:val="28"/>
          <w:u w:val="single"/>
        </w:rPr>
        <w:t> </w:t>
      </w:r>
    </w:p>
    <w:p w:rsidR="00717BFD" w:rsidRPr="000B3D1A" w:rsidRDefault="00717BFD" w:rsidP="00831855">
      <w:pPr>
        <w:numPr>
          <w:ilvl w:val="0"/>
          <w:numId w:val="2"/>
        </w:numPr>
        <w:tabs>
          <w:tab w:val="num" w:pos="0"/>
          <w:tab w:val="left" w:pos="284"/>
          <w:tab w:val="left" w:pos="426"/>
        </w:tabs>
        <w:spacing w:line="360" w:lineRule="auto"/>
        <w:ind w:left="0" w:firstLine="0"/>
        <w:rPr>
          <w:color w:val="000000"/>
          <w:sz w:val="28"/>
          <w:szCs w:val="28"/>
          <w:u w:val="single"/>
        </w:rPr>
      </w:pPr>
      <w:r w:rsidRPr="00717BFD">
        <w:rPr>
          <w:color w:val="000000"/>
          <w:sz w:val="28"/>
          <w:szCs w:val="28"/>
          <w:u w:val="single"/>
          <w:lang w:val="en-US"/>
        </w:rPr>
        <w:t>http</w:t>
      </w:r>
      <w:r w:rsidRPr="00717BFD">
        <w:rPr>
          <w:color w:val="000000"/>
          <w:sz w:val="28"/>
          <w:szCs w:val="28"/>
          <w:u w:val="single"/>
        </w:rPr>
        <w:t>://</w:t>
      </w:r>
      <w:r w:rsidRPr="00717BFD">
        <w:rPr>
          <w:color w:val="000000"/>
          <w:sz w:val="28"/>
          <w:szCs w:val="28"/>
          <w:u w:val="single"/>
          <w:lang w:val="en-US"/>
        </w:rPr>
        <w:t>suraman</w:t>
      </w:r>
      <w:r w:rsidRPr="00717BFD">
        <w:rPr>
          <w:color w:val="000000"/>
          <w:sz w:val="28"/>
          <w:szCs w:val="28"/>
          <w:u w:val="single"/>
        </w:rPr>
        <w:t>2.</w:t>
      </w:r>
      <w:r w:rsidRPr="00717BFD">
        <w:rPr>
          <w:color w:val="000000"/>
          <w:sz w:val="28"/>
          <w:szCs w:val="28"/>
          <w:u w:val="single"/>
          <w:lang w:val="en-US"/>
        </w:rPr>
        <w:t>narod</w:t>
      </w:r>
      <w:r w:rsidRPr="00717BFD">
        <w:rPr>
          <w:color w:val="000000"/>
          <w:sz w:val="28"/>
          <w:szCs w:val="28"/>
          <w:u w:val="single"/>
        </w:rPr>
        <w:t>.</w:t>
      </w:r>
      <w:r w:rsidRPr="00717BFD">
        <w:rPr>
          <w:color w:val="000000"/>
          <w:sz w:val="28"/>
          <w:szCs w:val="28"/>
          <w:u w:val="single"/>
          <w:lang w:val="en-US"/>
        </w:rPr>
        <w:t>ru</w:t>
      </w:r>
      <w:r w:rsidRPr="00717BFD">
        <w:rPr>
          <w:color w:val="000000"/>
          <w:sz w:val="28"/>
          <w:szCs w:val="28"/>
          <w:u w:val="single"/>
        </w:rPr>
        <w:t>/</w:t>
      </w:r>
      <w:r w:rsidRPr="00717BFD">
        <w:rPr>
          <w:color w:val="000000"/>
          <w:sz w:val="28"/>
          <w:szCs w:val="28"/>
          <w:u w:val="single"/>
          <w:lang w:val="en-US"/>
        </w:rPr>
        <w:t>yusupov</w:t>
      </w:r>
      <w:r w:rsidRPr="00717BFD">
        <w:rPr>
          <w:color w:val="000000"/>
          <w:sz w:val="28"/>
          <w:szCs w:val="28"/>
          <w:u w:val="single"/>
        </w:rPr>
        <w:t>.</w:t>
      </w:r>
      <w:r w:rsidRPr="00717BFD">
        <w:rPr>
          <w:color w:val="000000"/>
          <w:sz w:val="28"/>
          <w:szCs w:val="28"/>
          <w:u w:val="single"/>
          <w:lang w:val="en-US"/>
        </w:rPr>
        <w:t>html</w:t>
      </w:r>
    </w:p>
    <w:p w:rsidR="001B076F" w:rsidRPr="001B076F" w:rsidRDefault="001B076F" w:rsidP="00831855">
      <w:pPr>
        <w:numPr>
          <w:ilvl w:val="0"/>
          <w:numId w:val="2"/>
        </w:numPr>
        <w:tabs>
          <w:tab w:val="left" w:pos="284"/>
          <w:tab w:val="left" w:pos="426"/>
        </w:tabs>
        <w:spacing w:line="360" w:lineRule="auto"/>
        <w:ind w:left="0" w:firstLine="0"/>
        <w:rPr>
          <w:sz w:val="28"/>
          <w:szCs w:val="28"/>
        </w:rPr>
      </w:pPr>
      <w:r w:rsidRPr="001B076F">
        <w:rPr>
          <w:sz w:val="28"/>
          <w:szCs w:val="28"/>
        </w:rPr>
        <w:t>Башкиры: Этническая история и традиционная культура / Под общ. ред. Р. М. Юсупов</w:t>
      </w:r>
      <w:r w:rsidR="00F72588">
        <w:rPr>
          <w:sz w:val="28"/>
          <w:szCs w:val="28"/>
        </w:rPr>
        <w:t>а. -</w:t>
      </w:r>
      <w:r w:rsidR="00B803BF">
        <w:rPr>
          <w:sz w:val="28"/>
          <w:szCs w:val="28"/>
        </w:rPr>
        <w:t xml:space="preserve"> Уфа:</w:t>
      </w:r>
      <w:r w:rsidR="00B803BF" w:rsidRPr="00F72588">
        <w:rPr>
          <w:sz w:val="28"/>
          <w:szCs w:val="28"/>
        </w:rPr>
        <w:t xml:space="preserve"> </w:t>
      </w:r>
      <w:r w:rsidR="00B803BF">
        <w:rPr>
          <w:sz w:val="28"/>
          <w:szCs w:val="28"/>
        </w:rPr>
        <w:t>Башкирская энциклопедия</w:t>
      </w:r>
      <w:r w:rsidR="00F72588">
        <w:rPr>
          <w:sz w:val="28"/>
          <w:szCs w:val="28"/>
        </w:rPr>
        <w:t>, 2002. </w:t>
      </w:r>
    </w:p>
    <w:p w:rsidR="00E702F4" w:rsidRPr="00E702F4" w:rsidRDefault="00F72588" w:rsidP="00831855">
      <w:pPr>
        <w:numPr>
          <w:ilvl w:val="0"/>
          <w:numId w:val="2"/>
        </w:numPr>
        <w:tabs>
          <w:tab w:val="num" w:pos="0"/>
          <w:tab w:val="left" w:pos="284"/>
          <w:tab w:val="left" w:pos="426"/>
        </w:tabs>
        <w:spacing w:line="360" w:lineRule="auto"/>
        <w:ind w:left="0" w:firstLine="0"/>
        <w:rPr>
          <w:color w:val="000000"/>
          <w:sz w:val="28"/>
          <w:szCs w:val="28"/>
        </w:rPr>
      </w:pPr>
      <w:r>
        <w:rPr>
          <w:color w:val="000000"/>
          <w:sz w:val="28"/>
          <w:szCs w:val="28"/>
        </w:rPr>
        <w:t>Богуславский В</w:t>
      </w:r>
      <w:r w:rsidR="00E702F4" w:rsidRPr="00E702F4">
        <w:rPr>
          <w:color w:val="000000"/>
          <w:sz w:val="28"/>
          <w:szCs w:val="28"/>
        </w:rPr>
        <w:t>.</w:t>
      </w:r>
      <w:r w:rsidRPr="00F72588">
        <w:rPr>
          <w:color w:val="000000"/>
          <w:sz w:val="28"/>
          <w:szCs w:val="28"/>
        </w:rPr>
        <w:t xml:space="preserve"> </w:t>
      </w:r>
      <w:r>
        <w:rPr>
          <w:color w:val="000000"/>
          <w:sz w:val="28"/>
          <w:szCs w:val="28"/>
        </w:rPr>
        <w:t>А.</w:t>
      </w:r>
      <w:r w:rsidR="00E702F4" w:rsidRPr="00E702F4">
        <w:rPr>
          <w:color w:val="000000"/>
          <w:sz w:val="28"/>
          <w:szCs w:val="28"/>
        </w:rPr>
        <w:t xml:space="preserve"> Сл</w:t>
      </w:r>
      <w:r>
        <w:rPr>
          <w:color w:val="000000"/>
          <w:sz w:val="28"/>
          <w:szCs w:val="28"/>
        </w:rPr>
        <w:t xml:space="preserve">авянская энциклопедия. XVII век </w:t>
      </w:r>
      <w:r w:rsidRPr="00F72588">
        <w:rPr>
          <w:color w:val="000000"/>
          <w:sz w:val="28"/>
          <w:szCs w:val="28"/>
        </w:rPr>
        <w:t>/</w:t>
      </w:r>
      <w:r>
        <w:rPr>
          <w:color w:val="000000"/>
          <w:sz w:val="28"/>
          <w:szCs w:val="28"/>
        </w:rPr>
        <w:t xml:space="preserve"> В. А. Богуславский. -</w:t>
      </w:r>
      <w:r w:rsidR="00E702F4" w:rsidRPr="00E702F4">
        <w:rPr>
          <w:color w:val="000000"/>
          <w:sz w:val="28"/>
          <w:szCs w:val="28"/>
        </w:rPr>
        <w:t xml:space="preserve"> М.</w:t>
      </w:r>
      <w:r>
        <w:rPr>
          <w:color w:val="000000"/>
          <w:sz w:val="28"/>
          <w:szCs w:val="28"/>
        </w:rPr>
        <w:t>: ОЛМА-ПРЕСС,</w:t>
      </w:r>
      <w:r w:rsidR="00E702F4" w:rsidRPr="00E702F4">
        <w:rPr>
          <w:color w:val="000000"/>
          <w:sz w:val="28"/>
          <w:szCs w:val="28"/>
        </w:rPr>
        <w:t xml:space="preserve"> 2004.</w:t>
      </w:r>
    </w:p>
    <w:p w:rsidR="00981D49" w:rsidRPr="00981D49" w:rsidRDefault="00981D49" w:rsidP="00831855">
      <w:pPr>
        <w:numPr>
          <w:ilvl w:val="0"/>
          <w:numId w:val="2"/>
        </w:numPr>
        <w:tabs>
          <w:tab w:val="num" w:pos="0"/>
          <w:tab w:val="left" w:pos="284"/>
          <w:tab w:val="left" w:pos="426"/>
        </w:tabs>
        <w:spacing w:line="360" w:lineRule="auto"/>
        <w:ind w:left="0" w:firstLine="0"/>
        <w:rPr>
          <w:color w:val="000000"/>
          <w:sz w:val="28"/>
          <w:szCs w:val="28"/>
        </w:rPr>
      </w:pPr>
      <w:r w:rsidRPr="00981D49">
        <w:rPr>
          <w:bCs/>
          <w:sz w:val="28"/>
          <w:szCs w:val="28"/>
        </w:rPr>
        <w:t>Галигузов И.</w:t>
      </w:r>
      <w:r>
        <w:rPr>
          <w:bCs/>
          <w:sz w:val="28"/>
          <w:szCs w:val="28"/>
        </w:rPr>
        <w:t xml:space="preserve"> </w:t>
      </w:r>
      <w:r w:rsidRPr="00981D49">
        <w:rPr>
          <w:bCs/>
          <w:sz w:val="28"/>
          <w:szCs w:val="28"/>
        </w:rPr>
        <w:t>Ф. Народы Ю</w:t>
      </w:r>
      <w:r>
        <w:rPr>
          <w:bCs/>
          <w:sz w:val="28"/>
          <w:szCs w:val="28"/>
        </w:rPr>
        <w:t xml:space="preserve">жного Урала: история и культура </w:t>
      </w:r>
      <w:r w:rsidRPr="00981D49">
        <w:rPr>
          <w:bCs/>
          <w:sz w:val="28"/>
          <w:szCs w:val="28"/>
        </w:rPr>
        <w:t>/</w:t>
      </w:r>
      <w:r>
        <w:rPr>
          <w:bCs/>
          <w:sz w:val="28"/>
          <w:szCs w:val="28"/>
        </w:rPr>
        <w:t xml:space="preserve"> И. Ф. Галигузов.</w:t>
      </w:r>
      <w:r w:rsidRPr="00981D49">
        <w:rPr>
          <w:bCs/>
          <w:sz w:val="28"/>
          <w:szCs w:val="28"/>
        </w:rPr>
        <w:t xml:space="preserve"> -</w:t>
      </w:r>
      <w:r>
        <w:rPr>
          <w:bCs/>
          <w:sz w:val="28"/>
          <w:szCs w:val="28"/>
        </w:rPr>
        <w:t xml:space="preserve"> </w:t>
      </w:r>
      <w:r w:rsidRPr="00981D49">
        <w:rPr>
          <w:bCs/>
          <w:sz w:val="28"/>
          <w:szCs w:val="28"/>
        </w:rPr>
        <w:t>Магнитогорск, 2000.</w:t>
      </w:r>
    </w:p>
    <w:p w:rsidR="00F72588" w:rsidRPr="00F72588" w:rsidRDefault="00C037D3" w:rsidP="00831855">
      <w:pPr>
        <w:numPr>
          <w:ilvl w:val="0"/>
          <w:numId w:val="2"/>
        </w:numPr>
        <w:tabs>
          <w:tab w:val="num" w:pos="0"/>
          <w:tab w:val="left" w:pos="284"/>
          <w:tab w:val="left" w:pos="426"/>
        </w:tabs>
        <w:spacing w:line="360" w:lineRule="auto"/>
        <w:ind w:left="0" w:firstLine="0"/>
        <w:rPr>
          <w:color w:val="000000"/>
          <w:sz w:val="28"/>
          <w:szCs w:val="28"/>
        </w:rPr>
      </w:pPr>
      <w:r>
        <w:rPr>
          <w:sz w:val="28"/>
          <w:szCs w:val="28"/>
        </w:rPr>
        <w:t>Еникеев З. И.</w:t>
      </w:r>
      <w:r w:rsidR="00F72588" w:rsidRPr="00F72588">
        <w:rPr>
          <w:sz w:val="28"/>
          <w:szCs w:val="28"/>
        </w:rPr>
        <w:t xml:space="preserve"> История гос</w:t>
      </w:r>
      <w:r w:rsidR="00F72588">
        <w:rPr>
          <w:sz w:val="28"/>
          <w:szCs w:val="28"/>
        </w:rPr>
        <w:t>ударства и права Башкортостана</w:t>
      </w:r>
      <w:r w:rsidR="00981D49">
        <w:rPr>
          <w:sz w:val="28"/>
          <w:szCs w:val="28"/>
        </w:rPr>
        <w:t>:</w:t>
      </w:r>
      <w:r w:rsidR="00F72588" w:rsidRPr="00F72588">
        <w:rPr>
          <w:sz w:val="28"/>
          <w:szCs w:val="28"/>
        </w:rPr>
        <w:t xml:space="preserve"> / </w:t>
      </w:r>
      <w:r w:rsidR="00F72588">
        <w:rPr>
          <w:sz w:val="28"/>
          <w:szCs w:val="28"/>
        </w:rPr>
        <w:t>З. И. Еникеев, А. З. Еникеев. -</w:t>
      </w:r>
      <w:r w:rsidR="00F72588" w:rsidRPr="00F72588">
        <w:rPr>
          <w:sz w:val="28"/>
          <w:szCs w:val="28"/>
        </w:rPr>
        <w:t xml:space="preserve"> Уфа: Китап, 2007</w:t>
      </w:r>
      <w:r w:rsidR="00F72588">
        <w:rPr>
          <w:sz w:val="28"/>
          <w:szCs w:val="28"/>
        </w:rPr>
        <w:t>.</w:t>
      </w:r>
    </w:p>
    <w:p w:rsidR="00F72588" w:rsidRPr="00F72588" w:rsidRDefault="00F72588" w:rsidP="00831855">
      <w:pPr>
        <w:numPr>
          <w:ilvl w:val="0"/>
          <w:numId w:val="2"/>
        </w:numPr>
        <w:tabs>
          <w:tab w:val="num" w:pos="0"/>
          <w:tab w:val="left" w:pos="284"/>
          <w:tab w:val="left" w:pos="426"/>
        </w:tabs>
        <w:spacing w:line="360" w:lineRule="auto"/>
        <w:ind w:left="0" w:firstLine="0"/>
        <w:rPr>
          <w:color w:val="000000"/>
          <w:sz w:val="28"/>
          <w:szCs w:val="28"/>
        </w:rPr>
      </w:pPr>
      <w:r>
        <w:rPr>
          <w:color w:val="000000"/>
          <w:sz w:val="28"/>
          <w:szCs w:val="28"/>
        </w:rPr>
        <w:t>Марушин В.</w:t>
      </w:r>
      <w:r w:rsidR="00981D49">
        <w:rPr>
          <w:color w:val="000000"/>
          <w:sz w:val="28"/>
          <w:szCs w:val="28"/>
        </w:rPr>
        <w:t xml:space="preserve"> </w:t>
      </w:r>
      <w:r>
        <w:rPr>
          <w:color w:val="000000"/>
          <w:sz w:val="28"/>
          <w:szCs w:val="28"/>
        </w:rPr>
        <w:t xml:space="preserve">А. Башкирия </w:t>
      </w:r>
      <w:r w:rsidRPr="00F72588">
        <w:rPr>
          <w:color w:val="000000"/>
          <w:sz w:val="28"/>
          <w:szCs w:val="28"/>
        </w:rPr>
        <w:t>/</w:t>
      </w:r>
      <w:r w:rsidR="00E702F4" w:rsidRPr="00E702F4">
        <w:rPr>
          <w:color w:val="000000"/>
          <w:sz w:val="28"/>
          <w:szCs w:val="28"/>
        </w:rPr>
        <w:t xml:space="preserve"> </w:t>
      </w:r>
      <w:r>
        <w:rPr>
          <w:color w:val="000000"/>
          <w:sz w:val="28"/>
          <w:szCs w:val="28"/>
        </w:rPr>
        <w:t>В. А. Марушин. – Уфа:</w:t>
      </w:r>
      <w:r w:rsidR="00E702F4" w:rsidRPr="00E702F4">
        <w:rPr>
          <w:color w:val="000000"/>
          <w:sz w:val="28"/>
          <w:szCs w:val="28"/>
        </w:rPr>
        <w:t xml:space="preserve"> 1985.</w:t>
      </w:r>
    </w:p>
    <w:p w:rsidR="00E702F4" w:rsidRPr="00E702F4" w:rsidRDefault="00E702F4" w:rsidP="00831855">
      <w:pPr>
        <w:numPr>
          <w:ilvl w:val="0"/>
          <w:numId w:val="2"/>
        </w:numPr>
        <w:tabs>
          <w:tab w:val="num" w:pos="0"/>
          <w:tab w:val="left" w:pos="284"/>
          <w:tab w:val="left" w:pos="426"/>
        </w:tabs>
        <w:spacing w:line="360" w:lineRule="auto"/>
        <w:ind w:left="0" w:firstLine="0"/>
        <w:rPr>
          <w:color w:val="000000"/>
          <w:sz w:val="28"/>
          <w:szCs w:val="28"/>
        </w:rPr>
      </w:pPr>
      <w:r w:rsidRPr="00E702F4">
        <w:rPr>
          <w:color w:val="000000"/>
          <w:sz w:val="28"/>
          <w:szCs w:val="28"/>
        </w:rPr>
        <w:t>Шувал</w:t>
      </w:r>
      <w:r w:rsidR="00981D49">
        <w:rPr>
          <w:color w:val="000000"/>
          <w:sz w:val="28"/>
          <w:szCs w:val="28"/>
        </w:rPr>
        <w:t>ов Е. Л. Башкирия:</w:t>
      </w:r>
      <w:r w:rsidRPr="00E702F4">
        <w:rPr>
          <w:color w:val="000000"/>
          <w:sz w:val="28"/>
          <w:szCs w:val="28"/>
        </w:rPr>
        <w:t xml:space="preserve"> </w:t>
      </w:r>
      <w:r w:rsidR="00F72588" w:rsidRPr="00F72588">
        <w:rPr>
          <w:color w:val="000000"/>
          <w:sz w:val="28"/>
          <w:szCs w:val="28"/>
        </w:rPr>
        <w:t>/</w:t>
      </w:r>
      <w:r w:rsidR="00981D49">
        <w:rPr>
          <w:color w:val="000000"/>
          <w:sz w:val="28"/>
          <w:szCs w:val="28"/>
        </w:rPr>
        <w:t xml:space="preserve"> Е. Л. Шувалов, М. Н. Степанов - М.: Дело,</w:t>
      </w:r>
      <w:r w:rsidRPr="00E702F4">
        <w:rPr>
          <w:color w:val="000000"/>
          <w:sz w:val="28"/>
          <w:szCs w:val="28"/>
        </w:rPr>
        <w:t xml:space="preserve"> 2006.</w:t>
      </w:r>
    </w:p>
    <w:p w:rsidR="00E702F4" w:rsidRPr="00E702F4" w:rsidRDefault="00981D49" w:rsidP="00831855">
      <w:pPr>
        <w:numPr>
          <w:ilvl w:val="0"/>
          <w:numId w:val="2"/>
        </w:numPr>
        <w:tabs>
          <w:tab w:val="num" w:pos="0"/>
          <w:tab w:val="left" w:pos="284"/>
          <w:tab w:val="left" w:pos="426"/>
        </w:tabs>
        <w:spacing w:line="360" w:lineRule="auto"/>
        <w:ind w:left="0" w:firstLine="0"/>
        <w:rPr>
          <w:color w:val="000000"/>
          <w:sz w:val="28"/>
          <w:szCs w:val="28"/>
        </w:rPr>
      </w:pPr>
      <w:r>
        <w:rPr>
          <w:color w:val="000000"/>
          <w:sz w:val="28"/>
          <w:szCs w:val="28"/>
        </w:rPr>
        <w:t>Этнология: Происхождение башкир</w:t>
      </w:r>
      <w:r w:rsidR="00E702F4" w:rsidRPr="00E702F4">
        <w:rPr>
          <w:color w:val="000000"/>
          <w:sz w:val="28"/>
          <w:szCs w:val="28"/>
        </w:rPr>
        <w:t xml:space="preserve"> </w:t>
      </w:r>
      <w:r w:rsidR="00F72588" w:rsidRPr="00F72588">
        <w:rPr>
          <w:color w:val="000000"/>
          <w:sz w:val="28"/>
          <w:szCs w:val="28"/>
        </w:rPr>
        <w:t>/</w:t>
      </w:r>
      <w:r w:rsidR="00F72588">
        <w:rPr>
          <w:color w:val="000000"/>
          <w:sz w:val="28"/>
          <w:szCs w:val="28"/>
        </w:rPr>
        <w:t xml:space="preserve"> </w:t>
      </w:r>
      <w:r>
        <w:rPr>
          <w:color w:val="000000"/>
          <w:sz w:val="28"/>
          <w:szCs w:val="28"/>
        </w:rPr>
        <w:t xml:space="preserve">- </w:t>
      </w:r>
      <w:r w:rsidR="00F72588">
        <w:rPr>
          <w:color w:val="000000"/>
          <w:sz w:val="28"/>
          <w:szCs w:val="28"/>
        </w:rPr>
        <w:t xml:space="preserve">Уфа: Китап, </w:t>
      </w:r>
      <w:r w:rsidR="00E702F4" w:rsidRPr="00E702F4">
        <w:rPr>
          <w:color w:val="000000"/>
          <w:sz w:val="28"/>
          <w:szCs w:val="28"/>
        </w:rPr>
        <w:t>1995.</w:t>
      </w:r>
    </w:p>
    <w:sectPr w:rsidR="00E702F4" w:rsidRPr="00E702F4" w:rsidSect="00A50F0D">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D1B" w:rsidRDefault="008F3D1B">
      <w:r>
        <w:separator/>
      </w:r>
    </w:p>
  </w:endnote>
  <w:endnote w:type="continuationSeparator" w:id="0">
    <w:p w:rsidR="008F3D1B" w:rsidRDefault="008F3D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F74" w:rsidRDefault="004C0F74" w:rsidP="003C3328">
    <w:pPr>
      <w:pStyle w:val="a3"/>
      <w:framePr w:wrap="around" w:vAnchor="text" w:hAnchor="margin" w:xAlign="center" w:y="1"/>
      <w:rPr>
        <w:rStyle w:val="a5"/>
      </w:rPr>
    </w:pPr>
  </w:p>
  <w:p w:rsidR="004C0F74" w:rsidRDefault="004C0F7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F74" w:rsidRDefault="002B0E23" w:rsidP="003C3328">
    <w:pPr>
      <w:pStyle w:val="a3"/>
      <w:framePr w:wrap="around" w:vAnchor="text" w:hAnchor="margin" w:xAlign="center" w:y="1"/>
      <w:rPr>
        <w:rStyle w:val="a5"/>
      </w:rPr>
    </w:pPr>
    <w:r>
      <w:rPr>
        <w:rStyle w:val="a5"/>
        <w:noProof/>
      </w:rPr>
      <w:t>2</w:t>
    </w:r>
  </w:p>
  <w:p w:rsidR="004C0F74" w:rsidRDefault="004C0F7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D1B" w:rsidRDefault="008F3D1B">
      <w:r>
        <w:separator/>
      </w:r>
    </w:p>
  </w:footnote>
  <w:footnote w:type="continuationSeparator" w:id="0">
    <w:p w:rsidR="008F3D1B" w:rsidRDefault="008F3D1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6391D"/>
    <w:multiLevelType w:val="hybridMultilevel"/>
    <w:tmpl w:val="882ED832"/>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1">
    <w:nsid w:val="143C05E2"/>
    <w:multiLevelType w:val="multilevel"/>
    <w:tmpl w:val="D046CE3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3BE62953"/>
    <w:multiLevelType w:val="hybridMultilevel"/>
    <w:tmpl w:val="BE183228"/>
    <w:lvl w:ilvl="0" w:tplc="040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5C851F6C"/>
    <w:multiLevelType w:val="hybridMultilevel"/>
    <w:tmpl w:val="71846010"/>
    <w:lvl w:ilvl="0" w:tplc="DD6AF0A2">
      <w:start w:val="1"/>
      <w:numFmt w:val="decimal"/>
      <w:lvlText w:val="%1."/>
      <w:lvlJc w:val="left"/>
      <w:pPr>
        <w:tabs>
          <w:tab w:val="num" w:pos="1080"/>
        </w:tabs>
        <w:ind w:left="1080" w:hanging="360"/>
      </w:pPr>
      <w:rPr>
        <w:rFonts w:cs="Times New Roman" w:hint="default"/>
      </w:rPr>
    </w:lvl>
    <w:lvl w:ilvl="1" w:tplc="279CFFBA">
      <w:numFmt w:val="none"/>
      <w:lvlText w:val=""/>
      <w:lvlJc w:val="left"/>
      <w:pPr>
        <w:tabs>
          <w:tab w:val="num" w:pos="360"/>
        </w:tabs>
      </w:pPr>
      <w:rPr>
        <w:rFonts w:cs="Times New Roman"/>
      </w:rPr>
    </w:lvl>
    <w:lvl w:ilvl="2" w:tplc="1FB26AFE">
      <w:numFmt w:val="none"/>
      <w:lvlText w:val=""/>
      <w:lvlJc w:val="left"/>
      <w:pPr>
        <w:tabs>
          <w:tab w:val="num" w:pos="360"/>
        </w:tabs>
      </w:pPr>
      <w:rPr>
        <w:rFonts w:cs="Times New Roman"/>
      </w:rPr>
    </w:lvl>
    <w:lvl w:ilvl="3" w:tplc="0066BD24">
      <w:numFmt w:val="none"/>
      <w:lvlText w:val=""/>
      <w:lvlJc w:val="left"/>
      <w:pPr>
        <w:tabs>
          <w:tab w:val="num" w:pos="360"/>
        </w:tabs>
      </w:pPr>
      <w:rPr>
        <w:rFonts w:cs="Times New Roman"/>
      </w:rPr>
    </w:lvl>
    <w:lvl w:ilvl="4" w:tplc="A29EF28C">
      <w:numFmt w:val="none"/>
      <w:lvlText w:val=""/>
      <w:lvlJc w:val="left"/>
      <w:pPr>
        <w:tabs>
          <w:tab w:val="num" w:pos="360"/>
        </w:tabs>
      </w:pPr>
      <w:rPr>
        <w:rFonts w:cs="Times New Roman"/>
      </w:rPr>
    </w:lvl>
    <w:lvl w:ilvl="5" w:tplc="8F821616">
      <w:numFmt w:val="none"/>
      <w:lvlText w:val=""/>
      <w:lvlJc w:val="left"/>
      <w:pPr>
        <w:tabs>
          <w:tab w:val="num" w:pos="360"/>
        </w:tabs>
      </w:pPr>
      <w:rPr>
        <w:rFonts w:cs="Times New Roman"/>
      </w:rPr>
    </w:lvl>
    <w:lvl w:ilvl="6" w:tplc="95AA3D02">
      <w:numFmt w:val="none"/>
      <w:lvlText w:val=""/>
      <w:lvlJc w:val="left"/>
      <w:pPr>
        <w:tabs>
          <w:tab w:val="num" w:pos="360"/>
        </w:tabs>
      </w:pPr>
      <w:rPr>
        <w:rFonts w:cs="Times New Roman"/>
      </w:rPr>
    </w:lvl>
    <w:lvl w:ilvl="7" w:tplc="EBA499C4">
      <w:numFmt w:val="none"/>
      <w:lvlText w:val=""/>
      <w:lvlJc w:val="left"/>
      <w:pPr>
        <w:tabs>
          <w:tab w:val="num" w:pos="360"/>
        </w:tabs>
      </w:pPr>
      <w:rPr>
        <w:rFonts w:cs="Times New Roman"/>
      </w:rPr>
    </w:lvl>
    <w:lvl w:ilvl="8" w:tplc="781A0676">
      <w:numFmt w:val="none"/>
      <w:lvlText w:val=""/>
      <w:lvlJc w:val="left"/>
      <w:pPr>
        <w:tabs>
          <w:tab w:val="num" w:pos="360"/>
        </w:tabs>
      </w:pPr>
      <w:rPr>
        <w:rFonts w:cs="Times New Roman"/>
      </w:rPr>
    </w:lvl>
  </w:abstractNum>
  <w:abstractNum w:abstractNumId="4">
    <w:nsid w:val="70745018"/>
    <w:multiLevelType w:val="hybridMultilevel"/>
    <w:tmpl w:val="094E4C16"/>
    <w:lvl w:ilvl="0" w:tplc="0419000F">
      <w:start w:val="1"/>
      <w:numFmt w:val="decimal"/>
      <w:lvlText w:val="%1."/>
      <w:lvlJc w:val="left"/>
      <w:pPr>
        <w:tabs>
          <w:tab w:val="num" w:pos="720"/>
        </w:tabs>
        <w:ind w:left="720" w:hanging="360"/>
      </w:pPr>
      <w:rPr>
        <w:rFonts w:cs="Times New Roman"/>
      </w:rPr>
    </w:lvl>
    <w:lvl w:ilvl="1" w:tplc="0409000F">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D307709"/>
    <w:multiLevelType w:val="hybridMultilevel"/>
    <w:tmpl w:val="8A6861B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0"/>
  </w:num>
  <w:num w:numId="3">
    <w:abstractNumId w:val="1"/>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173B"/>
    <w:rsid w:val="000070E1"/>
    <w:rsid w:val="0001421D"/>
    <w:rsid w:val="0002602A"/>
    <w:rsid w:val="00043A04"/>
    <w:rsid w:val="0005495A"/>
    <w:rsid w:val="0005668A"/>
    <w:rsid w:val="00096AED"/>
    <w:rsid w:val="000B2DDC"/>
    <w:rsid w:val="000B3D1A"/>
    <w:rsid w:val="000C6C7C"/>
    <w:rsid w:val="000E1B96"/>
    <w:rsid w:val="00117574"/>
    <w:rsid w:val="00170249"/>
    <w:rsid w:val="001B076F"/>
    <w:rsid w:val="0023173B"/>
    <w:rsid w:val="00233211"/>
    <w:rsid w:val="00246BC3"/>
    <w:rsid w:val="002740EF"/>
    <w:rsid w:val="00275E18"/>
    <w:rsid w:val="002A40C3"/>
    <w:rsid w:val="002B0E23"/>
    <w:rsid w:val="002D0EB0"/>
    <w:rsid w:val="002F546E"/>
    <w:rsid w:val="00305E51"/>
    <w:rsid w:val="003366A8"/>
    <w:rsid w:val="0034661E"/>
    <w:rsid w:val="00383914"/>
    <w:rsid w:val="003A4195"/>
    <w:rsid w:val="003C3328"/>
    <w:rsid w:val="003F05AB"/>
    <w:rsid w:val="003F7A96"/>
    <w:rsid w:val="0040444D"/>
    <w:rsid w:val="00430B1D"/>
    <w:rsid w:val="0043104D"/>
    <w:rsid w:val="00443C03"/>
    <w:rsid w:val="00471277"/>
    <w:rsid w:val="004C0F74"/>
    <w:rsid w:val="004F5B57"/>
    <w:rsid w:val="0052151F"/>
    <w:rsid w:val="0055718D"/>
    <w:rsid w:val="005D129C"/>
    <w:rsid w:val="005D53E5"/>
    <w:rsid w:val="005E0FDD"/>
    <w:rsid w:val="00610273"/>
    <w:rsid w:val="00625AF4"/>
    <w:rsid w:val="00641EE0"/>
    <w:rsid w:val="00642E6F"/>
    <w:rsid w:val="006447A9"/>
    <w:rsid w:val="006513ED"/>
    <w:rsid w:val="00690F13"/>
    <w:rsid w:val="00694075"/>
    <w:rsid w:val="006E2CE4"/>
    <w:rsid w:val="006F70F2"/>
    <w:rsid w:val="00714EB7"/>
    <w:rsid w:val="00717BFD"/>
    <w:rsid w:val="00755BCA"/>
    <w:rsid w:val="00777691"/>
    <w:rsid w:val="00781585"/>
    <w:rsid w:val="007C24BE"/>
    <w:rsid w:val="007C553A"/>
    <w:rsid w:val="00804172"/>
    <w:rsid w:val="0080491D"/>
    <w:rsid w:val="00817137"/>
    <w:rsid w:val="00831855"/>
    <w:rsid w:val="008409EF"/>
    <w:rsid w:val="00883595"/>
    <w:rsid w:val="008B77C0"/>
    <w:rsid w:val="008C5E27"/>
    <w:rsid w:val="008F3D1B"/>
    <w:rsid w:val="009179EA"/>
    <w:rsid w:val="009322F7"/>
    <w:rsid w:val="00981D49"/>
    <w:rsid w:val="009A4628"/>
    <w:rsid w:val="009B4596"/>
    <w:rsid w:val="009C1F26"/>
    <w:rsid w:val="009C714D"/>
    <w:rsid w:val="00A4596B"/>
    <w:rsid w:val="00A50F0D"/>
    <w:rsid w:val="00AB21C4"/>
    <w:rsid w:val="00AB367C"/>
    <w:rsid w:val="00AD05D2"/>
    <w:rsid w:val="00AD199F"/>
    <w:rsid w:val="00AD77BC"/>
    <w:rsid w:val="00AF7A5E"/>
    <w:rsid w:val="00B124AD"/>
    <w:rsid w:val="00B55DC5"/>
    <w:rsid w:val="00B803BF"/>
    <w:rsid w:val="00BB22B5"/>
    <w:rsid w:val="00BD45CF"/>
    <w:rsid w:val="00BD73EC"/>
    <w:rsid w:val="00BF0CE8"/>
    <w:rsid w:val="00C02C0C"/>
    <w:rsid w:val="00C037D3"/>
    <w:rsid w:val="00C76778"/>
    <w:rsid w:val="00C84A1A"/>
    <w:rsid w:val="00CB40F9"/>
    <w:rsid w:val="00CC1E49"/>
    <w:rsid w:val="00CD09E4"/>
    <w:rsid w:val="00D0140D"/>
    <w:rsid w:val="00D26E75"/>
    <w:rsid w:val="00D46221"/>
    <w:rsid w:val="00D70852"/>
    <w:rsid w:val="00D85401"/>
    <w:rsid w:val="00D94905"/>
    <w:rsid w:val="00DB0C38"/>
    <w:rsid w:val="00DC0031"/>
    <w:rsid w:val="00DF5205"/>
    <w:rsid w:val="00E5268F"/>
    <w:rsid w:val="00E54999"/>
    <w:rsid w:val="00E702F4"/>
    <w:rsid w:val="00E8572E"/>
    <w:rsid w:val="00EA5D44"/>
    <w:rsid w:val="00EA7D04"/>
    <w:rsid w:val="00EF5CEC"/>
    <w:rsid w:val="00F0468D"/>
    <w:rsid w:val="00F3534C"/>
    <w:rsid w:val="00F3619E"/>
    <w:rsid w:val="00F40E69"/>
    <w:rsid w:val="00F72588"/>
    <w:rsid w:val="00F91A20"/>
    <w:rsid w:val="00F94F8C"/>
    <w:rsid w:val="00FD22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740EF"/>
    <w:rPr>
      <w:sz w:val="24"/>
      <w:szCs w:val="24"/>
    </w:rPr>
  </w:style>
  <w:style w:type="paragraph" w:styleId="1">
    <w:name w:val="heading 1"/>
    <w:basedOn w:val="a"/>
    <w:next w:val="a"/>
    <w:link w:val="10"/>
    <w:uiPriority w:val="9"/>
    <w:qFormat/>
    <w:rsid w:val="005D129C"/>
    <w:pPr>
      <w:widowControl w:val="0"/>
      <w:autoSpaceDE w:val="0"/>
      <w:autoSpaceDN w:val="0"/>
      <w:adjustRightInd w:val="0"/>
      <w:spacing w:line="360" w:lineRule="auto"/>
      <w:jc w:val="center"/>
      <w:outlineLvl w:val="0"/>
    </w:pPr>
    <w:rPr>
      <w:b/>
      <w:bCs/>
      <w:sz w:val="28"/>
      <w:szCs w:val="20"/>
    </w:rPr>
  </w:style>
  <w:style w:type="paragraph" w:styleId="2">
    <w:name w:val="heading 2"/>
    <w:basedOn w:val="a"/>
    <w:next w:val="a"/>
    <w:link w:val="20"/>
    <w:uiPriority w:val="9"/>
    <w:qFormat/>
    <w:rsid w:val="00F3534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80417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23173B"/>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23173B"/>
    <w:rPr>
      <w:rFonts w:cs="Times New Roman"/>
    </w:rPr>
  </w:style>
  <w:style w:type="character" w:styleId="a6">
    <w:name w:val="footnote reference"/>
    <w:uiPriority w:val="99"/>
    <w:semiHidden/>
    <w:rsid w:val="005D129C"/>
    <w:rPr>
      <w:rFonts w:cs="Times New Roman"/>
      <w:vertAlign w:val="superscript"/>
    </w:rPr>
  </w:style>
  <w:style w:type="character" w:styleId="a7">
    <w:name w:val="Hyperlink"/>
    <w:uiPriority w:val="99"/>
    <w:rsid w:val="00F3534C"/>
    <w:rPr>
      <w:rFonts w:cs="Times New Roman"/>
      <w:color w:val="0000FF"/>
      <w:u w:val="single"/>
    </w:rPr>
  </w:style>
  <w:style w:type="paragraph" w:styleId="a8">
    <w:name w:val="Normal (Web)"/>
    <w:basedOn w:val="a"/>
    <w:uiPriority w:val="99"/>
    <w:rsid w:val="00F3534C"/>
    <w:pPr>
      <w:spacing w:before="100" w:beforeAutospacing="1" w:after="100" w:afterAutospacing="1"/>
    </w:pPr>
  </w:style>
  <w:style w:type="character" w:customStyle="1" w:styleId="mw-headline">
    <w:name w:val="mw-headline"/>
    <w:rsid w:val="00F3534C"/>
    <w:rPr>
      <w:rFonts w:cs="Times New Roman"/>
    </w:rPr>
  </w:style>
  <w:style w:type="character" w:styleId="a9">
    <w:name w:val="Strong"/>
    <w:uiPriority w:val="22"/>
    <w:qFormat/>
    <w:rsid w:val="00BD45CF"/>
    <w:rPr>
      <w:rFonts w:cs="Times New Roman"/>
      <w:b/>
      <w:bCs/>
    </w:rPr>
  </w:style>
  <w:style w:type="character" w:customStyle="1" w:styleId="editsection">
    <w:name w:val="editsection"/>
    <w:rsid w:val="00EA5D44"/>
    <w:rPr>
      <w:rFonts w:cs="Times New Roman"/>
    </w:rPr>
  </w:style>
  <w:style w:type="paragraph" w:styleId="aa">
    <w:name w:val="Body Text"/>
    <w:basedOn w:val="a"/>
    <w:link w:val="ab"/>
    <w:uiPriority w:val="99"/>
    <w:rsid w:val="00B803BF"/>
    <w:pPr>
      <w:spacing w:line="360" w:lineRule="auto"/>
      <w:jc w:val="both"/>
    </w:pPr>
    <w:rPr>
      <w:sz w:val="28"/>
      <w:szCs w:val="28"/>
    </w:rPr>
  </w:style>
  <w:style w:type="character" w:customStyle="1" w:styleId="ab">
    <w:name w:val="Основной текст Знак"/>
    <w:link w:val="aa"/>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4652</Words>
  <Characters>30121</Characters>
  <Application>Microsoft Office Word</Application>
  <DocSecurity>0</DocSecurity>
  <Lines>607</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2009-12-16T14:56:00Z</cp:lastPrinted>
  <dcterms:created xsi:type="dcterms:W3CDTF">2016-12-19T16:46:00Z</dcterms:created>
  <dcterms:modified xsi:type="dcterms:W3CDTF">2016-12-19T16:46:00Z</dcterms:modified>
</cp:coreProperties>
</file>