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5B7B" w:rsidRPr="00C35B7B" w:rsidRDefault="00C35B7B" w:rsidP="00C35B7B">
      <w:pPr>
        <w:spacing w:line="360" w:lineRule="auto"/>
        <w:ind w:firstLine="709"/>
        <w:jc w:val="center"/>
        <w:rPr>
          <w:sz w:val="28"/>
          <w:szCs w:val="28"/>
        </w:rPr>
      </w:pPr>
      <w:bookmarkStart w:id="0" w:name="_GoBack"/>
      <w:bookmarkEnd w:id="0"/>
      <w:r w:rsidRPr="00C35B7B">
        <w:rPr>
          <w:sz w:val="28"/>
          <w:szCs w:val="28"/>
        </w:rPr>
        <w:t>Шербакульская средняя общеобразовательная школа №1</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r w:rsidRPr="00C35B7B">
        <w:rPr>
          <w:sz w:val="28"/>
          <w:szCs w:val="28"/>
        </w:rPr>
        <w:t>РЕФЕРАТ</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b/>
          <w:bCs/>
          <w:sz w:val="28"/>
          <w:szCs w:val="28"/>
        </w:rPr>
      </w:pPr>
      <w:r w:rsidRPr="00C35B7B">
        <w:rPr>
          <w:b/>
          <w:bCs/>
          <w:sz w:val="28"/>
          <w:szCs w:val="28"/>
        </w:rPr>
        <w:t>Тема: "Присоединение Сибири к России"</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r w:rsidRPr="00C35B7B">
        <w:rPr>
          <w:sz w:val="28"/>
          <w:szCs w:val="28"/>
        </w:rPr>
        <w:t>Выполнила:</w:t>
      </w:r>
    </w:p>
    <w:p w:rsidR="00C35B7B" w:rsidRPr="00C35B7B" w:rsidRDefault="00C35B7B" w:rsidP="00C35B7B">
      <w:pPr>
        <w:spacing w:line="360" w:lineRule="auto"/>
        <w:ind w:firstLine="709"/>
        <w:jc w:val="center"/>
        <w:rPr>
          <w:sz w:val="28"/>
          <w:szCs w:val="28"/>
        </w:rPr>
      </w:pPr>
      <w:r w:rsidRPr="00C35B7B">
        <w:rPr>
          <w:sz w:val="28"/>
          <w:szCs w:val="28"/>
        </w:rPr>
        <w:t>Ученица 10 "А" класса</w:t>
      </w:r>
    </w:p>
    <w:p w:rsidR="00C35B7B" w:rsidRPr="00C35B7B" w:rsidRDefault="00C35B7B" w:rsidP="00C35B7B">
      <w:pPr>
        <w:spacing w:line="360" w:lineRule="auto"/>
        <w:ind w:firstLine="709"/>
        <w:jc w:val="center"/>
        <w:rPr>
          <w:sz w:val="28"/>
          <w:szCs w:val="28"/>
        </w:rPr>
      </w:pPr>
      <w:r w:rsidRPr="00C35B7B">
        <w:rPr>
          <w:sz w:val="28"/>
          <w:szCs w:val="28"/>
        </w:rPr>
        <w:t>Тычина Людмила</w:t>
      </w:r>
    </w:p>
    <w:p w:rsidR="00C35B7B" w:rsidRPr="00C35B7B" w:rsidRDefault="00C35B7B" w:rsidP="00C35B7B">
      <w:pPr>
        <w:spacing w:line="360" w:lineRule="auto"/>
        <w:ind w:firstLine="709"/>
        <w:jc w:val="center"/>
        <w:rPr>
          <w:sz w:val="28"/>
          <w:szCs w:val="28"/>
        </w:rPr>
      </w:pPr>
      <w:r w:rsidRPr="00C35B7B">
        <w:rPr>
          <w:sz w:val="28"/>
          <w:szCs w:val="28"/>
        </w:rPr>
        <w:t>Руководитель: Оноприенко</w:t>
      </w:r>
    </w:p>
    <w:p w:rsidR="00C35B7B" w:rsidRPr="00C35B7B" w:rsidRDefault="00C35B7B" w:rsidP="00C35B7B">
      <w:pPr>
        <w:spacing w:line="360" w:lineRule="auto"/>
        <w:ind w:firstLine="709"/>
        <w:jc w:val="center"/>
        <w:rPr>
          <w:sz w:val="28"/>
          <w:szCs w:val="28"/>
        </w:rPr>
      </w:pPr>
      <w:r w:rsidRPr="00C35B7B">
        <w:rPr>
          <w:sz w:val="28"/>
          <w:szCs w:val="28"/>
        </w:rPr>
        <w:t>Сергей</w:t>
      </w:r>
      <w:r>
        <w:rPr>
          <w:sz w:val="28"/>
          <w:szCs w:val="28"/>
        </w:rPr>
        <w:t xml:space="preserve"> </w:t>
      </w:r>
      <w:r w:rsidRPr="00C35B7B">
        <w:rPr>
          <w:sz w:val="28"/>
          <w:szCs w:val="28"/>
        </w:rPr>
        <w:t>Иванович</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Default="00C35B7B" w:rsidP="00C35B7B">
      <w:pPr>
        <w:spacing w:line="360" w:lineRule="auto"/>
        <w:ind w:firstLine="709"/>
        <w:jc w:val="center"/>
        <w:rPr>
          <w:sz w:val="28"/>
          <w:szCs w:val="28"/>
        </w:rPr>
      </w:pPr>
      <w:r w:rsidRPr="00C35B7B">
        <w:rPr>
          <w:sz w:val="28"/>
          <w:szCs w:val="28"/>
        </w:rPr>
        <w:t>2003 год</w:t>
      </w:r>
    </w:p>
    <w:p w:rsidR="00C35B7B" w:rsidRPr="00C35B7B" w:rsidRDefault="00C35B7B" w:rsidP="00C35B7B">
      <w:pPr>
        <w:spacing w:line="360" w:lineRule="auto"/>
        <w:ind w:firstLine="709"/>
        <w:jc w:val="center"/>
        <w:rPr>
          <w:b/>
          <w:bCs/>
          <w:sz w:val="28"/>
          <w:szCs w:val="28"/>
        </w:rPr>
      </w:pPr>
      <w:r>
        <w:rPr>
          <w:sz w:val="28"/>
          <w:szCs w:val="28"/>
        </w:rPr>
        <w:br w:type="page"/>
      </w:r>
      <w:r>
        <w:rPr>
          <w:b/>
          <w:bCs/>
          <w:sz w:val="28"/>
          <w:szCs w:val="28"/>
        </w:rPr>
        <w:t>План</w:t>
      </w:r>
    </w:p>
    <w:p w:rsidR="002605B2" w:rsidRDefault="002605B2" w:rsidP="00C35B7B">
      <w:pPr>
        <w:spacing w:line="360" w:lineRule="auto"/>
        <w:ind w:left="720"/>
        <w:jc w:val="both"/>
        <w:rPr>
          <w:sz w:val="28"/>
          <w:szCs w:val="28"/>
        </w:rPr>
      </w:pPr>
    </w:p>
    <w:p w:rsidR="00C35B7B" w:rsidRPr="00C35B7B" w:rsidRDefault="00C35B7B" w:rsidP="00C35B7B">
      <w:pPr>
        <w:spacing w:line="360" w:lineRule="auto"/>
        <w:ind w:left="720"/>
        <w:jc w:val="both"/>
        <w:rPr>
          <w:sz w:val="28"/>
          <w:szCs w:val="28"/>
        </w:rPr>
      </w:pPr>
      <w:r w:rsidRPr="00C35B7B">
        <w:rPr>
          <w:sz w:val="28"/>
          <w:szCs w:val="28"/>
        </w:rPr>
        <w:t>Введение.</w:t>
      </w:r>
    </w:p>
    <w:p w:rsidR="00C35B7B" w:rsidRPr="00C35B7B" w:rsidRDefault="00C35B7B" w:rsidP="00C35B7B">
      <w:pPr>
        <w:spacing w:line="360" w:lineRule="auto"/>
        <w:ind w:left="720"/>
        <w:jc w:val="both"/>
        <w:rPr>
          <w:sz w:val="28"/>
          <w:szCs w:val="28"/>
        </w:rPr>
      </w:pPr>
      <w:r>
        <w:rPr>
          <w:sz w:val="28"/>
          <w:szCs w:val="28"/>
        </w:rPr>
        <w:t>1</w:t>
      </w:r>
      <w:r w:rsidRPr="00C35B7B">
        <w:rPr>
          <w:sz w:val="28"/>
          <w:szCs w:val="28"/>
        </w:rPr>
        <w:t>. Страна Сибирь</w:t>
      </w:r>
    </w:p>
    <w:p w:rsidR="00C35B7B" w:rsidRPr="00C35B7B" w:rsidRDefault="00C35B7B" w:rsidP="00C35B7B">
      <w:pPr>
        <w:spacing w:line="360" w:lineRule="auto"/>
        <w:ind w:left="720"/>
        <w:jc w:val="both"/>
        <w:rPr>
          <w:sz w:val="28"/>
          <w:szCs w:val="28"/>
        </w:rPr>
      </w:pPr>
      <w:r>
        <w:rPr>
          <w:sz w:val="28"/>
          <w:szCs w:val="28"/>
        </w:rPr>
        <w:t>1.1.</w:t>
      </w:r>
      <w:r w:rsidRPr="00C35B7B">
        <w:rPr>
          <w:sz w:val="28"/>
          <w:szCs w:val="28"/>
        </w:rPr>
        <w:t xml:space="preserve"> </w:t>
      </w:r>
      <w:r w:rsidR="009C74C0">
        <w:rPr>
          <w:sz w:val="28"/>
          <w:szCs w:val="28"/>
        </w:rPr>
        <w:t>Ч</w:t>
      </w:r>
      <w:r w:rsidRPr="00C35B7B">
        <w:rPr>
          <w:sz w:val="28"/>
          <w:szCs w:val="28"/>
        </w:rPr>
        <w:t>то такое "Сибирь"?</w:t>
      </w:r>
    </w:p>
    <w:p w:rsidR="00C35B7B" w:rsidRPr="00C35B7B" w:rsidRDefault="00C35B7B" w:rsidP="00C35B7B">
      <w:pPr>
        <w:spacing w:line="360" w:lineRule="auto"/>
        <w:ind w:left="720"/>
        <w:jc w:val="both"/>
        <w:rPr>
          <w:sz w:val="28"/>
          <w:szCs w:val="28"/>
        </w:rPr>
      </w:pPr>
      <w:r>
        <w:rPr>
          <w:sz w:val="28"/>
          <w:szCs w:val="28"/>
        </w:rPr>
        <w:t>1.2.</w:t>
      </w:r>
      <w:r w:rsidRPr="00C35B7B">
        <w:rPr>
          <w:sz w:val="28"/>
          <w:szCs w:val="28"/>
        </w:rPr>
        <w:t xml:space="preserve"> </w:t>
      </w:r>
      <w:r w:rsidR="009C74C0">
        <w:rPr>
          <w:sz w:val="28"/>
          <w:szCs w:val="28"/>
        </w:rPr>
        <w:t>П</w:t>
      </w:r>
      <w:r w:rsidRPr="00C35B7B">
        <w:rPr>
          <w:sz w:val="28"/>
          <w:szCs w:val="28"/>
        </w:rPr>
        <w:t>ервые шаги за Урал;</w:t>
      </w:r>
    </w:p>
    <w:p w:rsidR="00C35B7B" w:rsidRPr="00C35B7B" w:rsidRDefault="00C35B7B" w:rsidP="00C35B7B">
      <w:pPr>
        <w:spacing w:line="360" w:lineRule="auto"/>
        <w:ind w:left="720"/>
        <w:jc w:val="both"/>
        <w:rPr>
          <w:sz w:val="28"/>
          <w:szCs w:val="28"/>
        </w:rPr>
      </w:pPr>
      <w:r>
        <w:rPr>
          <w:sz w:val="28"/>
          <w:szCs w:val="28"/>
        </w:rPr>
        <w:t>1.3.</w:t>
      </w:r>
      <w:r w:rsidRPr="00C35B7B">
        <w:rPr>
          <w:sz w:val="28"/>
          <w:szCs w:val="28"/>
        </w:rPr>
        <w:t xml:space="preserve"> </w:t>
      </w:r>
      <w:r w:rsidR="009C74C0">
        <w:rPr>
          <w:sz w:val="28"/>
          <w:szCs w:val="28"/>
        </w:rPr>
        <w:t>П</w:t>
      </w:r>
      <w:r w:rsidRPr="00C35B7B">
        <w:rPr>
          <w:sz w:val="28"/>
          <w:szCs w:val="28"/>
        </w:rPr>
        <w:t>рисоединение к России Западной Сибири;</w:t>
      </w:r>
    </w:p>
    <w:p w:rsidR="00C35B7B" w:rsidRPr="00C35B7B" w:rsidRDefault="00C35B7B" w:rsidP="00C35B7B">
      <w:pPr>
        <w:spacing w:line="360" w:lineRule="auto"/>
        <w:ind w:left="720"/>
        <w:jc w:val="both"/>
        <w:rPr>
          <w:sz w:val="28"/>
          <w:szCs w:val="28"/>
        </w:rPr>
      </w:pPr>
      <w:r>
        <w:rPr>
          <w:sz w:val="28"/>
          <w:szCs w:val="28"/>
        </w:rPr>
        <w:t>1.4.</w:t>
      </w:r>
      <w:r w:rsidRPr="00C35B7B">
        <w:rPr>
          <w:sz w:val="28"/>
          <w:szCs w:val="28"/>
        </w:rPr>
        <w:t xml:space="preserve"> </w:t>
      </w:r>
      <w:r w:rsidR="009C74C0">
        <w:rPr>
          <w:sz w:val="28"/>
          <w:szCs w:val="28"/>
        </w:rPr>
        <w:t>П</w:t>
      </w:r>
      <w:r w:rsidRPr="00C35B7B">
        <w:rPr>
          <w:sz w:val="28"/>
          <w:szCs w:val="28"/>
        </w:rPr>
        <w:t>рисоединение к России Восточной Сибири;</w:t>
      </w:r>
    </w:p>
    <w:p w:rsidR="00C35B7B" w:rsidRPr="00C35B7B" w:rsidRDefault="00C35B7B" w:rsidP="00C35B7B">
      <w:pPr>
        <w:spacing w:line="360" w:lineRule="auto"/>
        <w:ind w:left="720"/>
        <w:jc w:val="both"/>
        <w:rPr>
          <w:sz w:val="28"/>
          <w:szCs w:val="28"/>
        </w:rPr>
      </w:pPr>
      <w:r>
        <w:rPr>
          <w:sz w:val="28"/>
          <w:szCs w:val="28"/>
        </w:rPr>
        <w:t>1.5.</w:t>
      </w:r>
      <w:r w:rsidRPr="00C35B7B">
        <w:rPr>
          <w:sz w:val="28"/>
          <w:szCs w:val="28"/>
        </w:rPr>
        <w:t xml:space="preserve"> </w:t>
      </w:r>
      <w:r w:rsidR="009C74C0">
        <w:rPr>
          <w:sz w:val="28"/>
          <w:szCs w:val="28"/>
        </w:rPr>
        <w:t>О</w:t>
      </w:r>
      <w:r w:rsidRPr="00C35B7B">
        <w:rPr>
          <w:sz w:val="28"/>
          <w:szCs w:val="28"/>
        </w:rPr>
        <w:t>т Енисея к Лене и Тихому океану;</w:t>
      </w:r>
    </w:p>
    <w:p w:rsidR="00C35B7B" w:rsidRPr="00C35B7B" w:rsidRDefault="00C35B7B" w:rsidP="00C35B7B">
      <w:pPr>
        <w:spacing w:line="360" w:lineRule="auto"/>
        <w:ind w:left="720"/>
        <w:jc w:val="both"/>
        <w:rPr>
          <w:sz w:val="28"/>
          <w:szCs w:val="28"/>
        </w:rPr>
      </w:pPr>
      <w:r>
        <w:rPr>
          <w:sz w:val="28"/>
          <w:szCs w:val="28"/>
        </w:rPr>
        <w:t>1.6.</w:t>
      </w:r>
      <w:r w:rsidRPr="00C35B7B">
        <w:rPr>
          <w:sz w:val="28"/>
          <w:szCs w:val="28"/>
        </w:rPr>
        <w:t xml:space="preserve"> </w:t>
      </w:r>
      <w:r w:rsidR="009C74C0">
        <w:rPr>
          <w:sz w:val="28"/>
          <w:szCs w:val="28"/>
        </w:rPr>
        <w:t>К</w:t>
      </w:r>
      <w:r w:rsidRPr="00C35B7B">
        <w:rPr>
          <w:sz w:val="28"/>
          <w:szCs w:val="28"/>
        </w:rPr>
        <w:t xml:space="preserve"> Байкалу и Приамурью. На Камчатку.</w:t>
      </w:r>
    </w:p>
    <w:p w:rsidR="00C35B7B" w:rsidRPr="00C35B7B" w:rsidRDefault="00C35B7B" w:rsidP="00C35B7B">
      <w:pPr>
        <w:spacing w:line="360" w:lineRule="auto"/>
        <w:ind w:left="720"/>
        <w:jc w:val="both"/>
        <w:rPr>
          <w:sz w:val="28"/>
          <w:szCs w:val="28"/>
        </w:rPr>
      </w:pPr>
      <w:r>
        <w:rPr>
          <w:sz w:val="28"/>
          <w:szCs w:val="28"/>
        </w:rPr>
        <w:t>2</w:t>
      </w:r>
      <w:r w:rsidRPr="00C35B7B">
        <w:rPr>
          <w:sz w:val="28"/>
          <w:szCs w:val="28"/>
        </w:rPr>
        <w:t xml:space="preserve">. Причины начала освоения Сибири в конце </w:t>
      </w:r>
      <w:r w:rsidRPr="00C35B7B">
        <w:rPr>
          <w:sz w:val="28"/>
          <w:szCs w:val="28"/>
          <w:lang w:val="en-AU"/>
        </w:rPr>
        <w:t>XVI</w:t>
      </w:r>
      <w:r w:rsidRPr="00C35B7B">
        <w:rPr>
          <w:sz w:val="28"/>
          <w:szCs w:val="28"/>
        </w:rPr>
        <w:t xml:space="preserve"> в.</w:t>
      </w:r>
    </w:p>
    <w:p w:rsidR="00CA2917" w:rsidRDefault="00C35B7B" w:rsidP="00C35B7B">
      <w:pPr>
        <w:spacing w:line="360" w:lineRule="auto"/>
        <w:ind w:left="720"/>
        <w:jc w:val="both"/>
        <w:rPr>
          <w:sz w:val="28"/>
          <w:szCs w:val="28"/>
        </w:rPr>
      </w:pPr>
      <w:r w:rsidRPr="00C35B7B">
        <w:rPr>
          <w:sz w:val="28"/>
          <w:szCs w:val="28"/>
        </w:rPr>
        <w:t>Заключение</w:t>
      </w:r>
    </w:p>
    <w:p w:rsidR="00C35B7B" w:rsidRDefault="00CA2917" w:rsidP="00C35B7B">
      <w:pPr>
        <w:spacing w:line="360" w:lineRule="auto"/>
        <w:ind w:left="720"/>
        <w:jc w:val="both"/>
        <w:rPr>
          <w:sz w:val="28"/>
          <w:szCs w:val="28"/>
        </w:rPr>
      </w:pPr>
      <w:r>
        <w:rPr>
          <w:sz w:val="28"/>
          <w:szCs w:val="28"/>
        </w:rPr>
        <w:t>Список литературы</w:t>
      </w:r>
    </w:p>
    <w:p w:rsidR="00C35B7B" w:rsidRPr="00C35B7B" w:rsidRDefault="00C35B7B" w:rsidP="00C35B7B">
      <w:pPr>
        <w:spacing w:line="360" w:lineRule="auto"/>
        <w:ind w:firstLine="709"/>
        <w:jc w:val="center"/>
        <w:rPr>
          <w:b/>
          <w:bCs/>
          <w:color w:val="000000"/>
          <w:sz w:val="28"/>
          <w:szCs w:val="28"/>
        </w:rPr>
      </w:pPr>
      <w:r>
        <w:rPr>
          <w:sz w:val="28"/>
          <w:szCs w:val="28"/>
        </w:rPr>
        <w:br w:type="page"/>
      </w:r>
      <w:r w:rsidRPr="00C35B7B">
        <w:rPr>
          <w:b/>
          <w:bCs/>
          <w:color w:val="000000"/>
          <w:sz w:val="28"/>
          <w:szCs w:val="28"/>
        </w:rPr>
        <w:t>Введение</w:t>
      </w:r>
    </w:p>
    <w:p w:rsidR="00C35B7B" w:rsidRPr="00C35B7B" w:rsidRDefault="00C35B7B" w:rsidP="00C35B7B">
      <w:pPr>
        <w:spacing w:line="360" w:lineRule="auto"/>
        <w:ind w:left="720"/>
        <w:jc w:val="both"/>
        <w:rPr>
          <w:sz w:val="28"/>
          <w:szCs w:val="28"/>
        </w:rPr>
      </w:pPr>
    </w:p>
    <w:p w:rsidR="00C35B7B" w:rsidRPr="00C35B7B" w:rsidRDefault="00C35B7B" w:rsidP="00F44F10">
      <w:pPr>
        <w:spacing w:line="360" w:lineRule="auto"/>
        <w:jc w:val="both"/>
        <w:rPr>
          <w:i/>
          <w:iCs/>
          <w:sz w:val="28"/>
          <w:szCs w:val="28"/>
        </w:rPr>
      </w:pPr>
      <w:r w:rsidRPr="00C35B7B">
        <w:rPr>
          <w:i/>
          <w:iCs/>
          <w:sz w:val="28"/>
          <w:szCs w:val="28"/>
        </w:rPr>
        <w:t xml:space="preserve"> «И когда совсем готовый, населенный и просвещен-ный край, некогда темный, неизвестный, предста-нет перед изумленным человечеством, требуясебе имени и прав, пусть тогда допрашиваетсяистория о тех, кто воздвиг это здание, и также недопытается, как не допыталась, кто поставилпирамиды в пустыне... А создать Сибирь не таклегко, как создать что-нибудь под благословен- ным небом...» Гончаров И. А.</w:t>
      </w:r>
    </w:p>
    <w:p w:rsidR="00C35B7B" w:rsidRPr="00C35B7B" w:rsidRDefault="00C35B7B" w:rsidP="00C35B7B">
      <w:pPr>
        <w:spacing w:line="360" w:lineRule="auto"/>
        <w:ind w:firstLine="709"/>
        <w:jc w:val="both"/>
        <w:rPr>
          <w:sz w:val="28"/>
          <w:szCs w:val="28"/>
        </w:rPr>
      </w:pPr>
      <w:r w:rsidRPr="00C35B7B">
        <w:rPr>
          <w:sz w:val="28"/>
          <w:szCs w:val="28"/>
        </w:rPr>
        <w:t>Русскому народу история отвела роль первопроходца. На протяжении многих сотен лет русские открывали новые земли, обживали их и преображали своим трудом, отстаивали с оружием в руках в борьбе с многочисленными врагами. В итоге русскими людьми были заселены и освоены огромные пространства, а некогда пустующие и дикие земли стали не только неотъемлемой частью нашей страны, но и ее важнейшими промышленными и сельскохозяйственными районами.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В конце XVI в. началось освоение русским народом Сибири. Оно открыло в истории нашей Родины одну из самых интересных и ярких страниц, наполненных примерами величайшей стойкости и мужества. </w:t>
      </w:r>
      <w:r w:rsidRPr="00C35B7B">
        <w:rPr>
          <w:i/>
          <w:iCs/>
          <w:sz w:val="28"/>
          <w:szCs w:val="28"/>
        </w:rPr>
        <w:t>«Горсть казаков</w:t>
      </w:r>
      <w:r w:rsidRPr="00C35B7B">
        <w:rPr>
          <w:sz w:val="28"/>
          <w:szCs w:val="28"/>
        </w:rPr>
        <w:t xml:space="preserve"> </w:t>
      </w:r>
      <w:r w:rsidRPr="00C35B7B">
        <w:rPr>
          <w:i/>
          <w:iCs/>
          <w:sz w:val="28"/>
          <w:szCs w:val="28"/>
        </w:rPr>
        <w:t>и несколько сот бездомных мужиков перешли на свой страх и риск</w:t>
      </w:r>
      <w:r w:rsidRPr="00C35B7B">
        <w:rPr>
          <w:sz w:val="28"/>
          <w:szCs w:val="28"/>
        </w:rPr>
        <w:t xml:space="preserve"> </w:t>
      </w:r>
      <w:r w:rsidRPr="00C35B7B">
        <w:rPr>
          <w:i/>
          <w:iCs/>
          <w:sz w:val="28"/>
          <w:szCs w:val="28"/>
        </w:rPr>
        <w:t>океаны льда и снега, и везде, где оседали усталые кучки на мерзлых степях, забытых природой, закипала жизнь, поля покрывались нивами и</w:t>
      </w:r>
      <w:r w:rsidRPr="00C35B7B">
        <w:rPr>
          <w:sz w:val="28"/>
          <w:szCs w:val="28"/>
        </w:rPr>
        <w:t xml:space="preserve"> </w:t>
      </w:r>
      <w:r w:rsidRPr="00C35B7B">
        <w:rPr>
          <w:i/>
          <w:iCs/>
          <w:sz w:val="28"/>
          <w:szCs w:val="28"/>
        </w:rPr>
        <w:t>стадами, и это от Перми до Тихого океана»</w:t>
      </w:r>
      <w:r w:rsidRPr="00C35B7B">
        <w:rPr>
          <w:sz w:val="28"/>
          <w:szCs w:val="28"/>
        </w:rPr>
        <w:t>,— так представлялся выдающемуся русскому революционеру-демократу А. И. Герцену процесс первоначального освоения Сибири.</w:t>
      </w:r>
    </w:p>
    <w:p w:rsidR="00C35B7B" w:rsidRPr="00C35B7B" w:rsidRDefault="00C35B7B" w:rsidP="00C35B7B">
      <w:pPr>
        <w:spacing w:line="360" w:lineRule="auto"/>
        <w:ind w:firstLine="709"/>
        <w:jc w:val="both"/>
        <w:rPr>
          <w:sz w:val="28"/>
          <w:szCs w:val="28"/>
        </w:rPr>
      </w:pPr>
      <w:r w:rsidRPr="00C35B7B">
        <w:rPr>
          <w:sz w:val="28"/>
          <w:szCs w:val="28"/>
        </w:rPr>
        <w:t>Сотни, а затем и тысячи людей пошли с конца XVI в. на восток—</w:t>
      </w:r>
      <w:r>
        <w:rPr>
          <w:sz w:val="28"/>
          <w:szCs w:val="28"/>
        </w:rPr>
        <w:t xml:space="preserve"> </w:t>
      </w:r>
      <w:r w:rsidRPr="00C35B7B">
        <w:rPr>
          <w:i/>
          <w:iCs/>
          <w:sz w:val="28"/>
          <w:szCs w:val="28"/>
        </w:rPr>
        <w:t>"встречь</w:t>
      </w:r>
      <w:r w:rsidRPr="00C35B7B">
        <w:rPr>
          <w:sz w:val="28"/>
          <w:szCs w:val="28"/>
        </w:rPr>
        <w:t xml:space="preserve"> </w:t>
      </w:r>
      <w:r w:rsidRPr="00C35B7B">
        <w:rPr>
          <w:i/>
          <w:iCs/>
          <w:sz w:val="28"/>
          <w:szCs w:val="28"/>
        </w:rPr>
        <w:t>солнца»</w:t>
      </w:r>
      <w:r w:rsidRPr="00C35B7B">
        <w:rPr>
          <w:sz w:val="28"/>
          <w:szCs w:val="28"/>
        </w:rPr>
        <w:t xml:space="preserve"> —через горные хребты и непролазные болота, по дремучим лесам и необозримой тундре, пробираясь сквозь морские льды, преодолевая речные пороги. Неимоверно трудным было в то время продвижение по угрюмым просторам Северной Азии. За «Камнем» (так называли Урал) русских ждала дикая и суровая природа, встречи с редким, но воинственным населением. Весь путь до Тихого океана был усеян безвестными могилами первопроходцев и первопоселенцев. Но, несмотря ни на что, русские люди шли в Сибирь. Они раздвигали все дальше на восток пределы своего отечества и преображали упорным трудом пустынный и холодный край, налаживали взаимовыгодные связи с его коренным населением, выводя его из многовекового застоя и изоляции.</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Это было стремительное, грандиозное по своим масштабам движение. Как упорные, неиссякаемые ручьи разлился по бескрайним сибирским просторам поток народной колонизации — заселения и освоения пустующих окраинных земель. Всего за полвека он пробился на побережье Тихого океана, а впоследствии вынес отважных первопроходцев и на Американский континент. За одно столетие они в три раза увеличили территорию России заложили основу всему, что дает и будет давать нам Сибирь.</w:t>
      </w:r>
    </w:p>
    <w:p w:rsidR="00C35B7B" w:rsidRPr="00CA2917" w:rsidRDefault="00CA2917" w:rsidP="00CA2917">
      <w:pPr>
        <w:spacing w:line="360" w:lineRule="auto"/>
        <w:ind w:firstLine="709"/>
        <w:jc w:val="center"/>
        <w:rPr>
          <w:b/>
          <w:bCs/>
          <w:sz w:val="28"/>
          <w:szCs w:val="28"/>
        </w:rPr>
      </w:pPr>
      <w:r>
        <w:rPr>
          <w:sz w:val="28"/>
          <w:szCs w:val="28"/>
        </w:rPr>
        <w:br w:type="page"/>
      </w:r>
      <w:r w:rsidRPr="00CA2917">
        <w:rPr>
          <w:b/>
          <w:bCs/>
          <w:sz w:val="28"/>
          <w:szCs w:val="28"/>
        </w:rPr>
        <w:t xml:space="preserve">1. </w:t>
      </w:r>
      <w:r w:rsidR="00C35B7B" w:rsidRPr="00CA2917">
        <w:rPr>
          <w:b/>
          <w:bCs/>
          <w:sz w:val="28"/>
          <w:szCs w:val="28"/>
        </w:rPr>
        <w:t>Страна Сибирь</w:t>
      </w:r>
    </w:p>
    <w:p w:rsidR="00C35B7B" w:rsidRPr="00C35B7B" w:rsidRDefault="00C35B7B" w:rsidP="00CA2917">
      <w:pPr>
        <w:spacing w:line="360" w:lineRule="auto"/>
        <w:ind w:firstLine="709"/>
        <w:jc w:val="center"/>
        <w:rPr>
          <w:b/>
          <w:bCs/>
          <w:sz w:val="28"/>
          <w:szCs w:val="28"/>
        </w:rPr>
      </w:pPr>
    </w:p>
    <w:p w:rsidR="00CA2917" w:rsidRDefault="00CA2917" w:rsidP="00CA2917">
      <w:pPr>
        <w:spacing w:line="360" w:lineRule="auto"/>
        <w:ind w:firstLine="709"/>
        <w:jc w:val="center"/>
        <w:rPr>
          <w:b/>
          <w:bCs/>
          <w:sz w:val="28"/>
          <w:szCs w:val="28"/>
        </w:rPr>
      </w:pPr>
      <w:r>
        <w:rPr>
          <w:b/>
          <w:bCs/>
          <w:sz w:val="28"/>
          <w:szCs w:val="28"/>
        </w:rPr>
        <w:t>1.1.</w:t>
      </w:r>
      <w:r w:rsidR="00C35B7B">
        <w:rPr>
          <w:b/>
          <w:bCs/>
          <w:sz w:val="28"/>
          <w:szCs w:val="28"/>
        </w:rPr>
        <w:t xml:space="preserve"> </w:t>
      </w:r>
      <w:r w:rsidR="00C35B7B" w:rsidRPr="00C35B7B">
        <w:rPr>
          <w:b/>
          <w:bCs/>
          <w:sz w:val="28"/>
          <w:szCs w:val="28"/>
        </w:rPr>
        <w:t>Что такое «Сибирь»?</w:t>
      </w:r>
    </w:p>
    <w:p w:rsidR="00CA2917" w:rsidRDefault="00CA2917" w:rsidP="00CA2917">
      <w:pPr>
        <w:spacing w:line="360" w:lineRule="auto"/>
        <w:ind w:firstLine="709"/>
        <w:jc w:val="center"/>
        <w:rPr>
          <w:b/>
          <w:bCs/>
          <w:sz w:val="28"/>
          <w:szCs w:val="28"/>
        </w:rPr>
      </w:pPr>
    </w:p>
    <w:p w:rsidR="00C35B7B" w:rsidRPr="00C35B7B" w:rsidRDefault="00C35B7B" w:rsidP="00C35B7B">
      <w:pPr>
        <w:spacing w:line="360" w:lineRule="auto"/>
        <w:ind w:firstLine="709"/>
        <w:jc w:val="both"/>
        <w:rPr>
          <w:sz w:val="28"/>
          <w:szCs w:val="28"/>
        </w:rPr>
      </w:pPr>
      <w:r w:rsidRPr="00C35B7B">
        <w:rPr>
          <w:b/>
          <w:bCs/>
          <w:sz w:val="28"/>
          <w:szCs w:val="28"/>
        </w:rPr>
        <w:t xml:space="preserve"> </w:t>
      </w:r>
      <w:r w:rsidRPr="00C35B7B">
        <w:rPr>
          <w:sz w:val="28"/>
          <w:szCs w:val="28"/>
        </w:rPr>
        <w:t>Сибирь сейчас называют часть Азии площадью примерно в 10 млн. км</w:t>
      </w:r>
      <w:r w:rsidRPr="00C35B7B">
        <w:rPr>
          <w:sz w:val="28"/>
          <w:szCs w:val="28"/>
          <w:vertAlign w:val="superscript"/>
        </w:rPr>
        <w:t>2</w:t>
      </w:r>
      <w:r w:rsidRPr="00C35B7B">
        <w:rPr>
          <w:sz w:val="28"/>
          <w:szCs w:val="28"/>
        </w:rPr>
        <w:t>, простирающуюся от Урала до горных хребтов Охотского побережья, от Северного Ледовитого океана до казахстанских и монгольских степей. Однако в XVII в. «сибирскими» считались еще более обширные территории, в них включали и дальневосточные, и уральские земли.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Вся эта гигантская страна, в 1,5 раза превышающая по размерам Европу, отличалась суровостью и вместе с тем удивительным разнообразием природных условий. Ее северную часть занимала пустынная тундра. Южнее, по основной территории Сибири, протянулись на тысячи километров бескрайние непроходимые леса, составлявшие знаменитую «тайгу», ставшую со временем величественным и грозным символом этого края. На юге Западной и частично Восточной Сибири леса постепенно переходят в засушливые степи, замыкающиеся цепью гор и холмистых нагорий.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Западная Сибирь в основном представляет собой сильно заболоченную низменность. Восточная Сибирь, напротив, преимущественно горная страна с множеством высоких хребтов, с частыми выходами скальных пород; в XVII в. она производила наиболее сильное, даже жуткое впечатление на привыкшего к равнинной жизни русского человека. Все это раскинувшееся от Урала до Тихого океана пространство, разнообразное по ландшафтам и условиям жизни, пугало своей дикой красотой, подавляло величием и... манило богатством. Перед оказавшимся в Сибири русским человеком представали леса, наполненные пушными зверями, реки, немыслимо рыбные, луга, словно предназначенные для выпаса множества скота, прекрасные, но неиспользуемые пахотные угодья.</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Что означает название «Сибирь»? О его происхождении высказывалось множество суждений. В настоящее время наиболее распространены две точки зрения. Одни ученые выводят слово «Сибирь» от монгольского «шибир» («лесная чаща») и полагают, что во времена Чингисхана монголы так называли пограничную с лесостепью часть тайги. Другие связывают слово «Сибирь» с именем «сабиров» или «сипыров» — народа, возможно, населявшего лесостепное Прииртышье. Как бы то ни было, но распространение названия. «Сибирь» на всю территорию Северной Азии было связано с русским продвижением за Урал с конца XVI в.</w:t>
      </w:r>
    </w:p>
    <w:p w:rsidR="00CA2917" w:rsidRPr="00C35B7B" w:rsidRDefault="00CA2917" w:rsidP="00C35B7B">
      <w:pPr>
        <w:spacing w:line="360" w:lineRule="auto"/>
        <w:ind w:firstLine="709"/>
        <w:jc w:val="both"/>
        <w:rPr>
          <w:sz w:val="28"/>
          <w:szCs w:val="28"/>
        </w:rPr>
      </w:pPr>
    </w:p>
    <w:p w:rsidR="00CA2917" w:rsidRPr="00CA2917" w:rsidRDefault="00CA2917" w:rsidP="00CA2917">
      <w:pPr>
        <w:spacing w:line="360" w:lineRule="auto"/>
        <w:ind w:firstLine="709"/>
        <w:jc w:val="center"/>
        <w:rPr>
          <w:b/>
          <w:bCs/>
          <w:sz w:val="28"/>
          <w:szCs w:val="28"/>
        </w:rPr>
      </w:pPr>
      <w:r w:rsidRPr="00CA2917">
        <w:rPr>
          <w:b/>
          <w:bCs/>
          <w:sz w:val="28"/>
          <w:szCs w:val="28"/>
        </w:rPr>
        <w:t>1.2.</w:t>
      </w:r>
      <w:r>
        <w:rPr>
          <w:b/>
          <w:bCs/>
          <w:sz w:val="28"/>
          <w:szCs w:val="28"/>
        </w:rPr>
        <w:t xml:space="preserve"> </w:t>
      </w:r>
      <w:r w:rsidR="00C35B7B" w:rsidRPr="00CA2917">
        <w:rPr>
          <w:b/>
          <w:bCs/>
          <w:sz w:val="28"/>
          <w:szCs w:val="28"/>
        </w:rPr>
        <w:t>Первые шаги за Урал</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С Сибирью русские люди впервые могли познакомиться на рубеже XI—XII веков. Во всяком случае, в летописях сохранились сведения, что новгородцы именно в это время ходили «за Югру и Самоедь» (т. е. проникли в Северное Зауралье). Доподлинно известно, что в XIV в. их боевые суда уже плавали в устье Оби.</w:t>
      </w:r>
    </w:p>
    <w:p w:rsidR="00C35B7B" w:rsidRPr="00C35B7B" w:rsidRDefault="00C35B7B" w:rsidP="00C35B7B">
      <w:pPr>
        <w:spacing w:line="360" w:lineRule="auto"/>
        <w:ind w:firstLine="709"/>
        <w:jc w:val="both"/>
        <w:rPr>
          <w:sz w:val="28"/>
          <w:szCs w:val="28"/>
        </w:rPr>
      </w:pPr>
      <w:r w:rsidRPr="00C35B7B">
        <w:rPr>
          <w:sz w:val="28"/>
          <w:szCs w:val="28"/>
        </w:rPr>
        <w:t>В XV в. за Урал северным «чрезкаменным» путем не раз отправлялись и московские воеводы с ратными людьми. Самый крупный поход был ими предпринят в 1499 г. Четыре тысячи ратников отправились под предводительством Семена Курбского, Петра Ушатого и Василия Заболоцкого зимой в Югорскую землю на лыжах. Основная часть московского войска избрала самый короткий путь и, несмотря на вьюги и морозы, пошла через «Камень» там, где горы достигали наибольшей высоты. С трудом пройдя их по одному из ущелий, русские ратники в течение зимы «взяли» в Югорской земле 42 укрепленных поселения, захватили в плен 58 «князцов» и на некоторое время заставили признать зависимость от Российского государства ханты-мансийское население низовьев Оби. Однако на этой территории из-за ее отдаленности и труднодоступности в XV—XVI вв. было невозможно создать базу для прочного закрепления за Уралом и дальнейшего продвижения в глубь Сибири.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Положение коренным образом изменилось после падения в 1552 г. Казанского ханства: перед русскими открылись более короткие и более удобные пути на восток по Каме и ее притокам (близко подходившим к западным притокам Тобола). Но здесь были свои трудности. Россия сразу же вошла в соприкосновение еще с одним осколком Золотой Орды — Сибирским ханством, подчинившим себе не только татарские, но и некоторые ханты-мансийские племена. В 1555 г. под впечатлением одержанных русскими войсками побед «Сибирский юрт» (так называли татары свое государство) признал вассальную зависимость от Москвы. Но в 1563 г. власть в нем захватил чингисид (потомок Чингисхана) Кучум, выходец из Бухары и ярый противник России. Из-за Урала на русские поселения стали совершаться опустошительные набеги.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поход против Кучума отправился отряд волжских казаков (около 600 человек) во главе с атаманом Ермаком Тимофеевичем. Их позвали к себе «на службу» и помогли снарядить богатые камские солепромышленники и купцы Строгановы, земли которых страдали от набегов «сибирцев». Однако хорошо вооруженные и закаленные в походах и боях вольные казаки повели себя как самостоятельная грозная сила. Покинув владения Строгановых на Каме, казаки двинулись на речных судах — стругах — вверх по рекам Чусовой, Серебрянке, с большим трудом преодолели по более мелким рекам и волокам Уральские горы, спустились по Тагилу в Туру, а затем в Тобол, разгромили основные силы Сибирского ханства и поздней осенью 1582 г. заняли его столицу Кашлык («град Сибирь», как называли его русские).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Подвиг «Ермаковых казаков» произвел ошеломляющее впечатление уже на их современников, а сам Ермак вскоре стал одним из самых любимых героев народных преданий, песен, былин. Причины этого понять нетрудно. Русские войска тогда терпели поражения в затянувшейся и разорительной Ливонской войне. Не только южные и восточные окраины, но и центральные районы страны подвергались опустошительным набегам крымцев и ногайцев. За десять лет до «взятия Сибири» крымские татары сожгли Москву. В памяти народной были еще свежи ужасы монголо-татарското ига. Помнил народ и об огромных трудностях, которые пришлось преодолеть возглавляемым самим царем войскам при взятии Казани. И вот еще целое татарское царство, державшее в страхе окрестные племена и народы, казавшееся таким могущественным и крепким, рухнуло — рассыпалось вдруг, и не в результате похода правительственных войск, а от дерзкого удара горстки</w:t>
      </w:r>
      <w:r w:rsidRPr="00C35B7B">
        <w:rPr>
          <w:b/>
          <w:bCs/>
          <w:sz w:val="28"/>
          <w:szCs w:val="28"/>
        </w:rPr>
        <w:t xml:space="preserve"> </w:t>
      </w:r>
      <w:r w:rsidRPr="00C35B7B">
        <w:rPr>
          <w:sz w:val="28"/>
          <w:szCs w:val="28"/>
        </w:rPr>
        <w:t>казаков.</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Но значение «Ермакова взятья» было шире его понимания современниками. Произошло событие огромной исторической важности. Как писал Карл Маркс, </w:t>
      </w:r>
      <w:r w:rsidRPr="00C35B7B">
        <w:rPr>
          <w:i/>
          <w:iCs/>
          <w:sz w:val="28"/>
          <w:szCs w:val="28"/>
        </w:rPr>
        <w:t>«последний монгольский царь Кучум... был разбит</w:t>
      </w:r>
      <w:r w:rsidRPr="00C35B7B">
        <w:rPr>
          <w:sz w:val="28"/>
          <w:szCs w:val="28"/>
        </w:rPr>
        <w:t xml:space="preserve"> </w:t>
      </w:r>
      <w:r w:rsidRPr="00C35B7B">
        <w:rPr>
          <w:i/>
          <w:iCs/>
          <w:sz w:val="28"/>
          <w:szCs w:val="28"/>
        </w:rPr>
        <w:t>Ермаком»</w:t>
      </w:r>
      <w:r w:rsidRPr="00C35B7B">
        <w:rPr>
          <w:sz w:val="28"/>
          <w:szCs w:val="28"/>
        </w:rPr>
        <w:t xml:space="preserve"> и этим </w:t>
      </w:r>
      <w:r w:rsidRPr="00C35B7B">
        <w:rPr>
          <w:i/>
          <w:iCs/>
          <w:sz w:val="28"/>
          <w:szCs w:val="28"/>
        </w:rPr>
        <w:t>«была заложена основа Азиатской, России».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Дружина Ермака в Сибири неизменно одерживала победы, но быстро таяла, теряя людей в боях, от голода, морозов и болезней. В августе 1585 г. во время неожиданного нападения врагов погиб (утонул) и сам Ермак, заночевавший с небольшим отрядом на речном острове. Потеряв предводителя, оставшиеся в живых казаки (около 100 человек) спешно вернулись «на Русь». Однако нанесенный Ермаком удар оказался для татарского царства Сибири смертельным. Будучи крайне непрочным, основанном на голом насилии и завоеваниях, оно быстро (и окончательно) распалось под ударами первых же отрядов царских войск, пошедших по проложенному Ермаком пути.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1585 г. в Сибирь прибыл сравнительно небольшой, но хорошо снаряженный отряд ратных людей под предводительством Ивана Мансурова. Они были посланы правительством на помощь Ермаку и, не застав никого из его казаков, проплыли до устья Иртыша. Там их настигла зима. Служилые люди быстро «срубили» «городок», названный впоследствии Обским, где тут же были осаждены большим остяцким войском.</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Сражение за городок длилось целый день, и лишь к вечеру с большим трудом отряду Мансурова удалось отбиться. Столь ожесточенный натиск остяков объяснялся просто: русские укрепились в так называемом Белогорье — крупном религиозном и политическом центре Западной Сибири, месте, где находилось одно из самых главных святилищ края. Обладание им значило в глазах окрестного населения очень много.</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Потерпев неудачу при первом штурме, остяцкие «князцы» на следующий день прибегли к «помощи» знаменитого «бело-горского шайтана» — деревянного идола, пользовавшегося особым почитанием у ханты-мансийских племен. Это сразу же решило исход дела. На «шайтана» навели пушку, и меткий выстрел разнес его в куски. Осада была немедленно снята. Под впечатлением происшедшего часть местных жителей в знак покорности принесла ясак Мансурову, а представители шести «городков» по нижнему течению Оби и Северной Сосьве на следующий год отправились в Москву с просьбой о российском подданстве.</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После того как Мансуров вернулся «на Русь», московское правительство поняло, что Сибирью не овладеть одним ударом, и перешло к иной, проверенной жизнью тактике. Было решено закрепляться на новых землях, строя города-крепости, а опираясь на них, продвигаться дальше, сооружая по мере надобности все новые и новые опорные пункты.</w:t>
      </w:r>
    </w:p>
    <w:p w:rsidR="009C74C0" w:rsidRPr="00C35B7B" w:rsidRDefault="009C74C0" w:rsidP="00C35B7B">
      <w:pPr>
        <w:spacing w:line="360" w:lineRule="auto"/>
        <w:ind w:firstLine="709"/>
        <w:jc w:val="both"/>
        <w:rPr>
          <w:sz w:val="28"/>
          <w:szCs w:val="28"/>
        </w:rPr>
      </w:pPr>
    </w:p>
    <w:p w:rsidR="009C74C0" w:rsidRDefault="009C74C0" w:rsidP="009C74C0">
      <w:pPr>
        <w:spacing w:line="360" w:lineRule="auto"/>
        <w:ind w:firstLine="709"/>
        <w:jc w:val="center"/>
        <w:rPr>
          <w:b/>
          <w:bCs/>
          <w:sz w:val="28"/>
          <w:szCs w:val="28"/>
        </w:rPr>
      </w:pPr>
      <w:r>
        <w:rPr>
          <w:b/>
          <w:bCs/>
          <w:sz w:val="28"/>
          <w:szCs w:val="28"/>
        </w:rPr>
        <w:t>1.3.</w:t>
      </w:r>
      <w:r w:rsidR="00C35B7B">
        <w:rPr>
          <w:b/>
          <w:bCs/>
          <w:sz w:val="28"/>
          <w:szCs w:val="28"/>
        </w:rPr>
        <w:t xml:space="preserve"> </w:t>
      </w:r>
      <w:r w:rsidR="00C35B7B" w:rsidRPr="00C35B7B">
        <w:rPr>
          <w:b/>
          <w:bCs/>
          <w:sz w:val="28"/>
          <w:szCs w:val="28"/>
        </w:rPr>
        <w:t>Присоед</w:t>
      </w:r>
      <w:r>
        <w:rPr>
          <w:b/>
          <w:bCs/>
          <w:sz w:val="28"/>
          <w:szCs w:val="28"/>
        </w:rPr>
        <w:t>инение к России Западной Сибири</w:t>
      </w:r>
    </w:p>
    <w:p w:rsidR="009C74C0" w:rsidRDefault="009C74C0"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В 1586 г. в Сибирь по приказу из Москвы был послан новый отряд — 300 человек. Во главе его встали воеводы Василий Сукин и Иван Мясной, а среди подчиненных им ратных людей «за Камнем» вновь оказались «Ермаковы казаки» — те, кто уцелел, кто вернулся из зауральского похода. Вскоре судьба разбросала их по сибирской земле, сделав активными участниками дальнейших событий.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Сукин и Мясной в 1586 г. построили на Туре крепость, давшую начало Тюмени — старейшему из ныне существующих сибирских городов. В 1587 г. русские ратники получили подкрепление и во главе с Данилой Чулковым двинулись дальше, построив недалеко от столицы Сибирского ханства другую крепость — будущий Тобольск.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Кашлыке в это время обосновался Сейдяк — представитель соперничавшей и враждовавшей с Кучумом местной татарской династии. Чулкову удалось заманить к себе и захватить в плен нового претендента на сибирский престол, после чего Кашлык опустел и потерял прежнее значение, а Тобольск надолго стал главным городом Сибири.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Взятые русскими в плен представители татарской знати (включая Сейдяка) получали в Москве высокие чины и щедро жаловались «за службу». А между тем лишенный трона и поддержки большинства прежних подданных хан Кучум не думал складывать оружия. Он неизменно отвечал отказом на предложения стать зависимым от московского «государя» правителем (даже на условиях возвращения ему сибирского престола) и усиливал противодействие русским. Люди Кучума жестоко мстили татарскому населению за переход в подданство «белому царю» и однажды даже приблизились к Тобольску, убив там несколько человек.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 90-х гг. XVI в. русское правительство перешло к более решительным действиям по присоединению зауральских земель. В 1591 г. отряд, состоявший из тобольских служилых людей и принявших российское подданство татар, во главе с воеводой Владимиром Кольцовым-Мосальским настиг войско Кучума на Ишиме и нанес ему сильное поражение у озера Чиликула.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1593 г. в северных русских уездах и Приуралье были специально сформированы войска, направленные против Пелымского княжества — сильного вогульского объединения, которое активно поддерживало Кучума и наносило большой ущерб русским селениям в Приуралье. В центре этого княжества на берегу Тавды служилыми людьми был построен Город Пелым, вскоре, правда, потерявший военное значение.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Вскоре к России была присоединена территория «Пегой орды». В русских документах так называлось объединение селькупов во главе с воинственно настроенным и, по-видимому, союзным Кучума «князцом» Воней. В центре «Пегой орды» ратные люди построили крепость Нарым, а позднее неподалеку от нее Кетск. Это значительно ослабило позиции Кучума, который к тому времени подкочевал к владениям Вони, но уже не мог рассчитывать на совместное с ним выступление.</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Окончательный разгром сибирского «царя» произошел в августе 1598 г. Объединенный русско-татарский отряд численностью 400 человек под предводительством воеводы Андрея Воейкова вышел из Тары и после долгих поисков «сошёл» войско Кучума (500 человек) в Барабинской степи близ Оби. Ожесточенный бой продолжался полдня и закончился сокрушительным поражением кучумлян. Сам хан в разгар боя бежал с ближними людьми в небольшой лодке и скрылся. Покинутый всеми, нищий и больной, он вскоре погиб при не вполне ясных обстоятельствах. Удалось избежать гибели и плена нескольким сыновьям</w:t>
      </w:r>
      <w:r w:rsidR="00CA2917">
        <w:rPr>
          <w:sz w:val="28"/>
          <w:szCs w:val="28"/>
        </w:rPr>
        <w:t>.</w:t>
      </w:r>
      <w:r w:rsidRPr="00C35B7B">
        <w:rPr>
          <w:sz w:val="28"/>
          <w:szCs w:val="28"/>
        </w:rPr>
        <w:t xml:space="preserve"> </w:t>
      </w:r>
    </w:p>
    <w:p w:rsidR="00C35B7B" w:rsidRPr="00C35B7B" w:rsidRDefault="00C35B7B" w:rsidP="00C35B7B">
      <w:pPr>
        <w:spacing w:line="360" w:lineRule="auto"/>
        <w:ind w:firstLine="709"/>
        <w:jc w:val="both"/>
        <w:rPr>
          <w:sz w:val="28"/>
          <w:szCs w:val="28"/>
        </w:rPr>
      </w:pPr>
      <w:r w:rsidRPr="00C35B7B">
        <w:rPr>
          <w:sz w:val="28"/>
          <w:szCs w:val="28"/>
        </w:rPr>
        <w:t>Кучума, но они не скоро смогли оправиться от удара и возобновить набеги на русские владения (это стало возможным позднее, когда «кучумовичи» нашли себе союзников среди калмыков).</w:t>
      </w:r>
      <w:r>
        <w:rPr>
          <w:sz w:val="28"/>
          <w:szCs w:val="28"/>
        </w:rPr>
        <w:t xml:space="preserve"> </w:t>
      </w:r>
      <w:r w:rsidRPr="00C35B7B">
        <w:rPr>
          <w:sz w:val="28"/>
          <w:szCs w:val="28"/>
        </w:rPr>
        <w:t>В это же время шли энергичные поиски наиболее удобных путей «с Руси» в Сибирь и принимались серьезные меры к тому, чтобы сделать продвижение по ним по возможности более удобным и безопасным.</w:t>
      </w:r>
      <w:r w:rsidR="009C74C0" w:rsidRPr="00C35B7B">
        <w:rPr>
          <w:sz w:val="28"/>
          <w:szCs w:val="28"/>
        </w:rPr>
        <w:t xml:space="preserve"> </w:t>
      </w:r>
      <w:r w:rsidRPr="00C35B7B">
        <w:rPr>
          <w:sz w:val="28"/>
          <w:szCs w:val="28"/>
        </w:rPr>
        <w:t>К началу XVII в. путей «за Камень» было выявлено немало, но редкие из них отвечали возросшим требованиям. Объем всякого рода перевозок резко возрастал с началом колонизации края, и то, что могло удовлетворить торговцев, промысловиков и отряды ратных людей, изредка наведывавшихся в Сибирь, не годилось для организации постоянного сообщения, для регулярной переброски большого количества людей и грузов.</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Этой цели, прежде всего не отвечали северные «чрезкаменные» пути, самые древние, проложенные в обход Казанского ханства задолго до присоединения Сибири. Они были труднодоступны и слишком удалены от экономически развитых районов Российского государства. По печорским путям (с выходом по восточным притокам Печоры на нижнюю Обь Собью или Северной Сосьвой) можно было отправить донесения, небольшие грузы (например, пушнину), но широко пользоваться ими могли лишь люди «торговые и промышленные».</w:t>
      </w:r>
      <w:r>
        <w:rPr>
          <w:sz w:val="28"/>
          <w:szCs w:val="28"/>
        </w:rPr>
        <w:t xml:space="preserve"> </w:t>
      </w:r>
      <w:r w:rsidRPr="00C35B7B">
        <w:rPr>
          <w:sz w:val="28"/>
          <w:szCs w:val="28"/>
        </w:rPr>
        <w:t>Существовал и морской путь в Сибирь — «Мангазейский морской ход». Им ходили из Белого моря в устье реки Таз, в район, называемый «Мангазея». При этом полуостров Ямал суда обычно не огибали, а пересекали по рекам и волоку.</w:t>
      </w:r>
      <w:r w:rsidRPr="00C35B7B">
        <w:rPr>
          <w:i/>
          <w:iCs/>
          <w:sz w:val="28"/>
          <w:szCs w:val="28"/>
        </w:rPr>
        <w:t xml:space="preserve"> </w:t>
      </w:r>
      <w:r w:rsidRPr="00C35B7B">
        <w:rPr>
          <w:sz w:val="28"/>
          <w:szCs w:val="28"/>
        </w:rPr>
        <w:t>Однако поддерживать постоянное сообщение с Сибирью морем было по силам лишь привычным к такого рода плаваниям поморам, к тому же только в очень короткий для русского Севера и Сибири период летней навигации.</w:t>
      </w:r>
      <w:r>
        <w:rPr>
          <w:sz w:val="28"/>
          <w:szCs w:val="28"/>
        </w:rPr>
        <w:t xml:space="preserve"> </w:t>
      </w:r>
      <w:r w:rsidRPr="00C35B7B">
        <w:rPr>
          <w:sz w:val="28"/>
          <w:szCs w:val="28"/>
        </w:rPr>
        <w:t>Камские пути (по восточным притокам Камы) были в то время наиболее пригодны для налаживания регулярных связей с Сибирью. Но и среди них не сразу удалось выбрать самый удачный. Путь, по которому шли «Ермаковы казаки» (через Тагильский волок), в значительной части проходил по мелким и бурным рекам. Однако до 90-х гг. XVI в. ничего лучшего найдено не было, и основные перевозки осуществлялись по нему. В 1583 г. для его закрепления был даже поставлен Верхтагильский городок, простоявший семь лет, пока не был найден и освоен более удобный Чердынский путь. По нему с Вишеры перетаскивали суда волоком в Лозьву, а из нее по Тавде и Тоболу можно было попасть как в Туру, так и в Иртыш. Эта дорога была объявлена главной, и в 1590 г. на ней был построен Лозьвенский городок. Но и он просуществовал недолго.</w:t>
      </w:r>
    </w:p>
    <w:p w:rsidR="00C35B7B" w:rsidRDefault="00C35B7B" w:rsidP="00C35B7B">
      <w:pPr>
        <w:spacing w:line="360" w:lineRule="auto"/>
        <w:ind w:firstLine="709"/>
        <w:jc w:val="both"/>
        <w:rPr>
          <w:sz w:val="28"/>
          <w:szCs w:val="28"/>
        </w:rPr>
      </w:pPr>
      <w:r w:rsidRPr="00C35B7B">
        <w:rPr>
          <w:sz w:val="28"/>
          <w:szCs w:val="28"/>
        </w:rPr>
        <w:t>В 1600 г. для лучшего обеспечения перевозок на полпути между Верхотурьем и Тюменью был выстроен еще один город — Туринск (его долгое время называли также Епанчин)</w:t>
      </w:r>
      <w:r w:rsidR="00CA2917" w:rsidRPr="00C35B7B">
        <w:rPr>
          <w:sz w:val="28"/>
          <w:szCs w:val="28"/>
        </w:rPr>
        <w:t xml:space="preserve"> </w:t>
      </w:r>
      <w:r w:rsidRPr="00C35B7B">
        <w:rPr>
          <w:sz w:val="28"/>
          <w:szCs w:val="28"/>
        </w:rPr>
        <w:t>В Тюмень «с Руси» можно было добраться и по старой Казанской дороге. Она, правда, проходила через степи и потому была довольно опасной — из-за угрозы неожиданного нападения кочевников. В 1586 г. на этой дороге русскими был построен город (Уфа), и впоследствии ее стали использовать в особых случаях — для срочной переброски войск, посылки гонцов и т. д.</w:t>
      </w:r>
    </w:p>
    <w:p w:rsidR="00CA2917" w:rsidRPr="00C35B7B" w:rsidRDefault="00CA2917" w:rsidP="00C35B7B">
      <w:pPr>
        <w:spacing w:line="360" w:lineRule="auto"/>
        <w:ind w:firstLine="709"/>
        <w:jc w:val="both"/>
        <w:rPr>
          <w:sz w:val="28"/>
          <w:szCs w:val="28"/>
        </w:rPr>
      </w:pPr>
    </w:p>
    <w:p w:rsidR="00CA2917" w:rsidRDefault="00CA2917" w:rsidP="00CA2917">
      <w:pPr>
        <w:spacing w:line="360" w:lineRule="auto"/>
        <w:ind w:firstLine="709"/>
        <w:jc w:val="center"/>
        <w:rPr>
          <w:b/>
          <w:bCs/>
          <w:sz w:val="28"/>
          <w:szCs w:val="28"/>
        </w:rPr>
      </w:pPr>
      <w:r>
        <w:rPr>
          <w:b/>
          <w:bCs/>
          <w:sz w:val="28"/>
          <w:szCs w:val="28"/>
        </w:rPr>
        <w:t>1.</w:t>
      </w:r>
      <w:r w:rsidR="009C74C0">
        <w:rPr>
          <w:b/>
          <w:bCs/>
          <w:sz w:val="28"/>
          <w:szCs w:val="28"/>
        </w:rPr>
        <w:t>4</w:t>
      </w:r>
      <w:r>
        <w:rPr>
          <w:b/>
          <w:bCs/>
          <w:sz w:val="28"/>
          <w:szCs w:val="28"/>
        </w:rPr>
        <w:t xml:space="preserve">. </w:t>
      </w:r>
      <w:r w:rsidR="00C35B7B" w:rsidRPr="00C35B7B">
        <w:rPr>
          <w:b/>
          <w:bCs/>
          <w:sz w:val="28"/>
          <w:szCs w:val="28"/>
        </w:rPr>
        <w:t>Присоеди</w:t>
      </w:r>
      <w:r>
        <w:rPr>
          <w:b/>
          <w:bCs/>
          <w:sz w:val="28"/>
          <w:szCs w:val="28"/>
        </w:rPr>
        <w:t>нение к России Восточной Сибири</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Следующий этап присоединения Сибири начался с выходом русских на Енисей. Северную его часть промышленники начали осваивать как и низовья Оби, еще до присоединения Западной Сибири к Русскому государству - сразу же после открытия реки Таз. Примыкавший к Тазу район - «Мангазея» – был хорошо известен в России уже в 70-х гг. XVI в. (Первоначально это район русскими назывался «Молгонзеи»; его наименование видимо, восходит к коми-зырянскому «молгон» - «крайний» «конечный» — и обозначает «окраинный народ».). В это же время появились в документах первые упоминания о «Тунгусии» (тунгусы жили за Енисеем). С Таза волоком можно было перебраться в Турухан, а по нему выплыть в Енисей. Далее открывался путь к Таймыру, на Нижнюю Тунгуску и другие реки Восточной Сибири. Ее освоение русскими, таким образом, началось с северных районов и также было связано с «Мангазеей», где создали свою опорную базу русские и коми-зырянские промышленники. К концу XVI в. они столь основательно освоились в «Мангазее», что построили там свои городки, наладили оживленную торговлю с местными жителями, а часть их даже подчинили и, как позднее выяснилось, «дань с них имали... на себя».</w:t>
      </w:r>
      <w:r>
        <w:rPr>
          <w:sz w:val="28"/>
          <w:szCs w:val="28"/>
        </w:rPr>
        <w:t xml:space="preserve"> </w:t>
      </w:r>
      <w:r w:rsidRPr="00C35B7B">
        <w:rPr>
          <w:sz w:val="28"/>
          <w:szCs w:val="28"/>
        </w:rPr>
        <w:t>От Енисея в глубь Восточной Сибири русские продвигались стремительно. Это движение по-прежнему сильно замедлялось лишь по мере приближения к степной полосе, населенной сильными и воинственными кочевыми племенами, но в восточном и северном направлениях оно пошло с невероятной быстротой. Необычными были не только темпы продвижения: сам процесс присоединения восточносибирских земель отличался большим своеобразием.</w:t>
      </w:r>
      <w:r>
        <w:rPr>
          <w:sz w:val="28"/>
          <w:szCs w:val="28"/>
        </w:rPr>
        <w:t xml:space="preserve"> </w:t>
      </w:r>
      <w:r w:rsidRPr="00C35B7B">
        <w:rPr>
          <w:sz w:val="28"/>
          <w:szCs w:val="28"/>
        </w:rPr>
        <w:t>Если для Западной Сибири московское правительство тщательно разрабатывало план присоединения той или иной «землицы» и для его осуществления нередко посылало войска непосредственно из Европейской России, то в Восточной Сибири действовать такими методами становилось трудно, а потом и вовсе невозможно. Слишком далеко оказывались русские отряды от «Руси», слишком велики были размеры открывавшегося перед землепроходцами края, слишком редким и разбросанным по нему было коренное население. И по мере углубления в восточносибирскую тайгу местная администрация получала все больше власти, а вместо подробнейших инструкций у воевод все чаще оказывались предписания поступать «смотря по тамошнему делу». Управление на местах становилось более гибким и быстрым, однако, представители сибирской администрации теперь часто теряли согласованность действий. Движение на восток становилось не только более стремительным, но и более стихийным, нередко просто хаотичным.</w:t>
      </w:r>
      <w:r>
        <w:rPr>
          <w:sz w:val="28"/>
          <w:szCs w:val="28"/>
        </w:rPr>
        <w:t xml:space="preserve"> </w:t>
      </w:r>
      <w:r w:rsidRPr="00C35B7B">
        <w:rPr>
          <w:sz w:val="28"/>
          <w:szCs w:val="28"/>
        </w:rPr>
        <w:t>В поисках еще не объясаченных и богатых соболем «землиц» небольшие (иногда в несколько человек) отряды служилых и промышленных людей, опережая друг друга, преодолевали за короткий срок огромные расстояния. Они проникали на никому, кроме местных жителей, не известные реки, в «дальние, от века, не слыханные земли», ставили там наскоро укрепленные зимовья, «приводили под высокую государеву руку» встреченные на пути племена и народы, воевали и торговали с ними, брали ясак и сами промышляли соболя, весной после вскрытия рек отправлялись дальше, действуя, как правило, на свой страх и риск, но всегда от имени «государя». В таких походах они проводили годы, а когда, изнуренные выпавшими на их долю невзгодами, возвращались в свои города и остроги, то будоражили других рассказами о сделанных открытиях, часто добавляя к увиденному полученные от коренных жителей и совершенно невероятные сведения о богатствах «землиц», еще не «проведанных». Дух предпринимательства разгорался с новой силой. По следам первопроходцев отправлялись новые экспедиции и, в свою очередь, находили неясачные и богатые соболем земли.</w:t>
      </w:r>
      <w:r>
        <w:rPr>
          <w:sz w:val="28"/>
          <w:szCs w:val="28"/>
        </w:rPr>
        <w:t xml:space="preserve"> </w:t>
      </w:r>
      <w:r w:rsidRPr="00C35B7B">
        <w:rPr>
          <w:sz w:val="28"/>
          <w:szCs w:val="28"/>
        </w:rPr>
        <w:t xml:space="preserve">Отряды землепроходцев часто представляли собой объединения служилых и промышленных людей. Во время совместных походов, писал известный дореволюционный историк Н. И. Костомаров, </w:t>
      </w:r>
      <w:r w:rsidRPr="00C35B7B">
        <w:rPr>
          <w:i/>
          <w:iCs/>
          <w:sz w:val="28"/>
          <w:szCs w:val="28"/>
        </w:rPr>
        <w:t>«промышленники и торговые люди были товарищами служилых людей в их изумительных</w:t>
      </w:r>
      <w:r w:rsidRPr="00C35B7B">
        <w:rPr>
          <w:sz w:val="28"/>
          <w:szCs w:val="28"/>
        </w:rPr>
        <w:t xml:space="preserve"> </w:t>
      </w:r>
      <w:r w:rsidRPr="00C35B7B">
        <w:rPr>
          <w:i/>
          <w:iCs/>
          <w:sz w:val="28"/>
          <w:szCs w:val="28"/>
        </w:rPr>
        <w:t>подвигах открытия новых землиц и вместе с ними выдерживали героическую борьбу с ужасною стужею... и дикими народами»</w:t>
      </w:r>
      <w:r w:rsidRPr="00C35B7B">
        <w:rPr>
          <w:sz w:val="28"/>
          <w:szCs w:val="28"/>
        </w:rPr>
        <w:t xml:space="preserve"> Однако нередко такие отряды соперничали и враждовали друг с другом. Тем не менее, все они, в конце концов, раздвигали пределы известного им мира и увеличивали число подвластных российскому царю земель и народов.</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Продвижение на восток в 20—40-е гг. приобрело столь большой размах, что вскоре пошло более быстрыми темпами, чем промысловое освоение края. Добывавшие соболя промышленники задерживались на «проведанных» землях, в то время как служилые люди продвигались все дальше. Однако и действия казаков и стрельцов постепенно попадали под контроль правительственной администрации. Во время походов она, правда, сильно не сковывала волю служилых. Подобно казакам Дона или Яика, «государевы служилые люди» в Сибири нередко сами решали, собравшись «на круг», многие важные вопросы и, например, могли «по приговору всего товарищества», «всего войска» изменить маршрут похода и его цели. Власти считались с бытовавшими в служилой среде порядками, заносимыми в Сибирь вольными казаками еще с «Ермакова взятья», но при всем этом в организации военных экспедиций играли важную роль. Администрация снабжала (пусть не всегда и не полностью) «поднимавшихся» в поход служилых оружием, боеприпасами, продовольствием, а после завершения похода, памятуя о наградах и продвижении по службе, стремилась «учинить государю многую прибыль» закреплением достигнутых результатов: строительством и заселением новых острогов, организацией местного управления, ясачного и таможенного сбора, казенной пашни, связи и т. п.</w:t>
      </w:r>
    </w:p>
    <w:p w:rsidR="00CA2917" w:rsidRPr="00C35B7B" w:rsidRDefault="00CA2917" w:rsidP="00C35B7B">
      <w:pPr>
        <w:spacing w:line="360" w:lineRule="auto"/>
        <w:ind w:firstLine="709"/>
        <w:jc w:val="both"/>
        <w:rPr>
          <w:sz w:val="28"/>
          <w:szCs w:val="28"/>
        </w:rPr>
      </w:pPr>
    </w:p>
    <w:p w:rsidR="00CA2917" w:rsidRDefault="00CA2917" w:rsidP="00CA2917">
      <w:pPr>
        <w:spacing w:line="360" w:lineRule="auto"/>
        <w:ind w:firstLine="709"/>
        <w:jc w:val="center"/>
        <w:rPr>
          <w:b/>
          <w:bCs/>
          <w:sz w:val="28"/>
          <w:szCs w:val="28"/>
        </w:rPr>
      </w:pPr>
      <w:r>
        <w:rPr>
          <w:b/>
          <w:bCs/>
          <w:sz w:val="28"/>
          <w:szCs w:val="28"/>
        </w:rPr>
        <w:t>1.5.</w:t>
      </w:r>
      <w:r w:rsidR="00C35B7B">
        <w:rPr>
          <w:b/>
          <w:bCs/>
          <w:sz w:val="28"/>
          <w:szCs w:val="28"/>
        </w:rPr>
        <w:t xml:space="preserve"> </w:t>
      </w:r>
      <w:r w:rsidR="00C35B7B" w:rsidRPr="00C35B7B">
        <w:rPr>
          <w:b/>
          <w:bCs/>
          <w:sz w:val="28"/>
          <w:szCs w:val="28"/>
        </w:rPr>
        <w:t>О</w:t>
      </w:r>
      <w:r>
        <w:rPr>
          <w:b/>
          <w:bCs/>
          <w:sz w:val="28"/>
          <w:szCs w:val="28"/>
        </w:rPr>
        <w:t>т Енисея к Лене и Тихому океану</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 xml:space="preserve"> Движение землепроходцев на восток от Енисея шло двумя основными, часто смыкавшимися потоками — северным (через Мангазею) и южным (через Енисейск).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Мангазее уже в 1621 г. от живших по Нижней Тунгуске эвенков-буляшей были получены смутные сведения о «большой реке» Лене. К 20-м гг. относится и предание об удивительном путешествии на эту реку промышленного человека Пенды (или Пянды). Он совершил выдающийся географический подвиг. Во главе отряда в 40 человек Пенда в течение трех лет, преодолевая противодействие эвенков, пробирался вверх по Нижней Тунгуске, на четвертый год по Чечуйскому волоку достиг Лены, проплыл вниз по ее течению до места, где в будущем возник Якутск, вернулся в верховья Лены, бурятской степью перешел на Ангару, а затем по уже знакомому русским Енисею добрался до Туруханска. Известие об этом походе может показаться фантастическим из-за его дальности и длительности, но оно подтверждается отдельными документальными записями, в том числе и названиями основанных на этом пути зимовий (Верхне-Пяндинского и Нижне-Пяндинского), надолго переживших своего основателя.</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30-е гг. по Вилюю и Лене прошло несколько групп ясачных сборщиков из Мангазеи. Они поставили несколько острожков и зимовий, вокруг которых, в свою очередь, возникли зимовья торговых и промышленных людей, ринувшихся в Приленский край после похода Добрынского и Васильева.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1633 г. на те же «за хребетные» (т.е. находящиеся за горными хребтами) реки иным, более северным путем - с Нижней Тунгуски на Вилюй, минуя Чону, — отправилась новая тобольская экспедиция в составе 38 человек во главе с Воином Шаховым. Разделившись на несколько мелких групп, этот отряд в течение шести лет укреплял власть «великого государя» в Вилюйском крае, сооружая зимовья. Взимая ясак с тунгусских и якутских племен и «десятую пошлину» (десятипроцентный налог) с русских промышленников. Экспедиция Шахова снаряжалась всего на два года, поэтом» служилые люди быстро израсходовали и продовольствие, и подарки «иноземцам» (необходимое в то время условие уплати ясака), запасы пороха и свинца. К 1639 г. из отряда уцелели лишь 15 человек. Изредка покупаемую у промышленником муку служилые тратили на «аманатов» (заложников из подчинившихся родов), а сами питались лишь рыбой и дикорастущей травой - «борщём» и слезно просили в отправляемым в Тобольск письмах о замене.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Гораздо больших успехов удалось добиться к этому времени отрядам служилых и промышленных людей, продвигавшихся в глубь восточносибирской тайги более удобными южным путями из Енисейска.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1627 г. 40 казаков во главе с Максимом Перфильевым добрались по Ангаре до Илима. Там они взяли ясак с окрестных бурят и эвенков, поставили зимовье и через год вернулись степью в Енисейск, дав толчок новым походам в «проведанные» земли.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1628 г. на Илим отправился десятник Василий Бугор с десятью служилыми. С притока Илима Идирмы казаки дошли через волок до Куты, а пустившись по ней, попали в Лену и, собирая, где могли, ясак, проплыли по течению реки до Чаи. В 1630 г. Бугор вернулся в Енисейск, оставив для «службы» на верхней Лене в зимовье у устья Куты двух, а у устья Киренги четырех человек.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1630 г. у волока на Лену был построен Илимский острог — важный опорный пункт для дальнейшего продвижения на эту реку. В том же году по приказу енисейского воеводы Шаховского «для государева ясашного сбору и острожные поставки» на Лену был отправлен немногочисленный, но хорошо оснащенный отряд под предводительством атамана Ивана Галкина. Весной 1631 г. он добрался до Лены, открыв с Илима на Куту более короткий путь, поставил небольшое (на 10 человек) «зимовье по-промышленному» в устье Куты и проплыл по Лене гораздо дальше Бугра — до «Якутской земли». Там Галкин сразу же встретил сопротивление пяти объединившихся «князцов», однако вскоре подчинил их, после чего предпринял походы по Алдану и вверх по Лене, собирая ясак с якутов и тунгусов и отражая нападения отдельных их объединений. Летом 1631 г. на смену Галкину из Енисейска прибыл с дополнительным отрядом в 30 человек стрелецкий сотник Петр Бекетов и стал посылать служилых людей вверх и вниз по Лене. Используя как силу оружия, так и незаурядный дипломатический талант, Бекетов привел «под государеву руку» еще несколько якутских, тунгусских, а также бурятских родов и для закрепления своих успехов в соответствии с царским указом поставил в 1632 г. острог в центре Якутской земли в ее наиболее заселенном районе.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Вернувшийся с прежними полномочиями на Лену Иван Галкин в 1634 г. приказал перенести эту крепость (будущий Якутск) на менее затопляемое место. Он собрал значительные в тех условиях силы (около 150 человек) из служилых и скопившихся в новом остроге промышленных людей и предпринял энергичные действия по упрочению в Якутии царской власти, опираясь на тех якутских «князцов», которые «государю прямили». Оказавшимся на Лене русским на этот раз пришлось очень тяжело. Они совершали конные походы, покупая лошадей, как потом сообщалось, «на последние свои товарёнка», брали в ходе двух- и трехдневных штурмов хорошо укрепленные якутские городки, сами месяцами сидели в осаде, отбивая «жестокие приступы», «помирали голодною смертью», «перецынжали»</w:t>
      </w:r>
      <w:r w:rsidRPr="00C35B7B">
        <w:rPr>
          <w:b/>
          <w:bCs/>
          <w:sz w:val="28"/>
          <w:szCs w:val="28"/>
        </w:rPr>
        <w:t xml:space="preserve"> </w:t>
      </w:r>
      <w:r w:rsidRPr="00C35B7B">
        <w:rPr>
          <w:sz w:val="28"/>
          <w:szCs w:val="28"/>
        </w:rPr>
        <w:t>и т. д. Но в конце концов служилым людям удалось поладить с местной знатью, и Якутская земля стала частью Российского государства.</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Слухи о богатствах ленских земель привлекали в Якутию самых различных людей из самых различных мест. Так, даже из далекого Томска на Лену был в 1636 г. снаряжен отряд: </w:t>
      </w:r>
      <w:r w:rsidRPr="00C35B7B">
        <w:rPr>
          <w:noProof/>
          <w:sz w:val="28"/>
          <w:szCs w:val="28"/>
        </w:rPr>
        <w:t>50</w:t>
      </w:r>
      <w:r w:rsidRPr="00C35B7B">
        <w:rPr>
          <w:sz w:val="28"/>
          <w:szCs w:val="28"/>
        </w:rPr>
        <w:t xml:space="preserve"> казаков</w:t>
      </w:r>
      <w:r w:rsidRPr="00C35B7B">
        <w:rPr>
          <w:b/>
          <w:bCs/>
          <w:sz w:val="28"/>
          <w:szCs w:val="28"/>
        </w:rPr>
        <w:t xml:space="preserve"> </w:t>
      </w:r>
      <w:r w:rsidRPr="00C35B7B">
        <w:rPr>
          <w:sz w:val="28"/>
          <w:szCs w:val="28"/>
        </w:rPr>
        <w:t>во главе с атаманом Дмитрием Копыловым, несмотря на недовольство и противодействие енисейских властей, не жаловавших конкурентов, добрались до верховьев Алдана, гд</w:t>
      </w:r>
      <w:r w:rsidR="00CA2917">
        <w:rPr>
          <w:sz w:val="28"/>
          <w:szCs w:val="28"/>
        </w:rPr>
        <w:t>е построили Бутальское зимовье.</w:t>
      </w:r>
    </w:p>
    <w:p w:rsidR="00C35B7B" w:rsidRPr="00C35B7B" w:rsidRDefault="00C35B7B" w:rsidP="00C35B7B">
      <w:pPr>
        <w:spacing w:line="360" w:lineRule="auto"/>
        <w:ind w:firstLine="709"/>
        <w:jc w:val="both"/>
        <w:rPr>
          <w:sz w:val="28"/>
          <w:szCs w:val="28"/>
        </w:rPr>
      </w:pPr>
      <w:r w:rsidRPr="00C35B7B">
        <w:rPr>
          <w:sz w:val="28"/>
          <w:szCs w:val="28"/>
        </w:rPr>
        <w:t>Оттуда 30 человек во главе с Иваном Москвитиным в поисках неясачных земель отправились дальше на восток. Они спустились по Алдану до устья Маи, поднялись за два месяца вверх по ее течению до горного перевала хребта Джугджур, перешли по нему в верховье реки Ульи и по ней, преодолев пороги и сделав новое судно, через две недели в 1639 г. первыми из русских вышли на побережье Тихого океана.</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Находясь на Алдане, отряд Дмитрия Копылова был втянут в межплеменной конфликт, который затем привел к вооруженному столкновению с находившимися по соседству енисейскими служилыми людьм</w:t>
      </w:r>
      <w:r w:rsidR="00CA2917">
        <w:rPr>
          <w:sz w:val="28"/>
          <w:szCs w:val="28"/>
        </w:rPr>
        <w:t>и. Это не явилось случайностью.</w:t>
      </w:r>
    </w:p>
    <w:p w:rsidR="00CA2917" w:rsidRDefault="00C35B7B" w:rsidP="00C35B7B">
      <w:pPr>
        <w:spacing w:line="360" w:lineRule="auto"/>
        <w:ind w:firstLine="709"/>
        <w:jc w:val="both"/>
        <w:rPr>
          <w:sz w:val="28"/>
          <w:szCs w:val="28"/>
        </w:rPr>
      </w:pPr>
      <w:r w:rsidRPr="00C35B7B">
        <w:rPr>
          <w:sz w:val="28"/>
          <w:szCs w:val="28"/>
        </w:rPr>
        <w:t>На свой страх и риск мангазейские, тобольские и енисейские отряды в поисках «новых неясачных землиц» забирались в самые отдаленные и глухие уголки Приленского края, торговали и воевали с «иноземцами», оспаривали друг у друга право собирать ясак с них и пошлину с встреч</w:t>
      </w:r>
      <w:r w:rsidR="00CA2917">
        <w:rPr>
          <w:sz w:val="28"/>
          <w:szCs w:val="28"/>
        </w:rPr>
        <w:t>авшихся русских промышленников.</w:t>
      </w:r>
    </w:p>
    <w:p w:rsidR="00C35B7B" w:rsidRPr="00C35B7B" w:rsidRDefault="00C35B7B" w:rsidP="00C35B7B">
      <w:pPr>
        <w:spacing w:line="360" w:lineRule="auto"/>
        <w:ind w:firstLine="709"/>
        <w:jc w:val="both"/>
        <w:rPr>
          <w:sz w:val="28"/>
          <w:szCs w:val="28"/>
        </w:rPr>
      </w:pPr>
      <w:r w:rsidRPr="00C35B7B">
        <w:rPr>
          <w:sz w:val="28"/>
          <w:szCs w:val="28"/>
        </w:rPr>
        <w:t>В итоге местное население бывало вынуждено платить дань по два, а то и три раза и разорялось, служилые же, как стало известно властям, «богатели многим богатством, а государю приносили от того многого своего богатства мало». В распри между отдельными группами русских вовлекались коренные жители, дело нередко доходило до настоящих сражений. В Москве скоро узнали, что «меж себя у тех тобольских и у енисейских и у мангазейских служилых людей... бывают бои: друг друга и промышленных людей, которые на той реке Лене промышляют, побивают до смерти, а новым ясачным людям чинят сумнение, тесноту и смуту, и от государя их прочь отгоняют».</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В ходе продвижения русских по Сибири такое положение складывалось и в некоторых других ее районах (например, несколько позднее — в Бурятии). Московское правительство не на шутку встревожилось, ясно увидев в таком состоянии дел серьезные убытки для казны. Было решено запретимть самовольные походы на Лену из сибирских городов и создать в Якутии самостоятельное воеводство. Это и было сделано в 1641 г. В результате Якутский острог стал не только прочной базой дальнейшего освоения Восточной Сибири, но и центром самого обширного в Российском государстве уезда.</w:t>
      </w:r>
    </w:p>
    <w:p w:rsidR="00CA2917" w:rsidRPr="00C35B7B" w:rsidRDefault="00CA2917" w:rsidP="00C35B7B">
      <w:pPr>
        <w:spacing w:line="360" w:lineRule="auto"/>
        <w:ind w:firstLine="709"/>
        <w:jc w:val="both"/>
        <w:rPr>
          <w:b/>
          <w:bCs/>
          <w:sz w:val="28"/>
          <w:szCs w:val="28"/>
        </w:rPr>
      </w:pPr>
    </w:p>
    <w:p w:rsidR="00CA2917" w:rsidRDefault="00CA2917" w:rsidP="00CA2917">
      <w:pPr>
        <w:spacing w:line="360" w:lineRule="auto"/>
        <w:ind w:firstLine="709"/>
        <w:jc w:val="center"/>
        <w:rPr>
          <w:b/>
          <w:bCs/>
          <w:sz w:val="28"/>
          <w:szCs w:val="28"/>
        </w:rPr>
      </w:pPr>
      <w:r>
        <w:rPr>
          <w:b/>
          <w:bCs/>
          <w:sz w:val="28"/>
          <w:szCs w:val="28"/>
        </w:rPr>
        <w:t>1.6.</w:t>
      </w:r>
      <w:r w:rsidR="00C35B7B">
        <w:rPr>
          <w:b/>
          <w:bCs/>
          <w:sz w:val="28"/>
          <w:szCs w:val="28"/>
        </w:rPr>
        <w:t xml:space="preserve"> </w:t>
      </w:r>
      <w:r w:rsidR="00C35B7B" w:rsidRPr="00C35B7B">
        <w:rPr>
          <w:b/>
          <w:bCs/>
          <w:sz w:val="28"/>
          <w:szCs w:val="28"/>
        </w:rPr>
        <w:t>К Б</w:t>
      </w:r>
      <w:r>
        <w:rPr>
          <w:b/>
          <w:bCs/>
          <w:sz w:val="28"/>
          <w:szCs w:val="28"/>
        </w:rPr>
        <w:t>айкалу и Приамурью. На Камчатку</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Дальнейшее освоение южных путей было, прежде всего связано с закреплением русских в Прибайкалье, с последующим выходом в Забайкалье и «Даурию» (Приамурье). Начало присоединению этих земель было положено постройкой Верхоленского острога (1641 г.) и первым походом русских на Байкал, осуществленным в 1643 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Байкал для России и всего мира открыл якутский пятидесятник Курбат Иванов, возглавивший в этом походе отряд служилых и промышленных людей. Значительная часть прибайкальских бурят без сопротивления согласились тогда принять российское подданство, однако в 1644—1617 гг. отношения с ними испортились. Главной причиной этого были самоуправство и злоупотребления, допущенные по отношению к бурятам присланным из Енисейска атаманом Василием Колесниковым. Но его экспедиция имела для освоения края и положительные результаты: она достигла северных берегов Байкала, где в 1647 г. был построен Верхне-Ангарский острог.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том же году отряд енисейца Ивана Похабова совершил переход по льду на южный берег Байкала. В 1648 г. Иван Галкин обогнул Байкал с севера и основал Баргузинский острог. В 1649 г. казаки из отряда Галкина добрались до Шилки.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середине XVII в. в Забайкалье действовали еще несколько отрядов служилых и промышленных людей. Один из них, возглавлявшийся основателем Якутска Петром Бекетовым, в 1653 г. предпринял поход на юг вверх по Селенге, а затем повернул в восточном направлении по Хилку, где в его верховьях основал Иргенский острог (у озера Иргень), а в районе будущего Нерчинска—Шилкинский («Шильский»).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Вхождение прилегающих к Байкалу земель в состав Российского государства произошло в довольно короткий срок и вскоре было закреплено сооружением еще целого ряда опорных пунктов — Балаганского, Иркутского, Телембинского, Удинского, Селенгинского, Нерчинского и др. острогов. В чем причина столь быстрого присоединения этого сравнительно густозаселенного края к России? Дело в том, что значительная часть его коренных обитателей стремились опереться на русских в борьбе с разорительными набегами монгольских феодалов. Сооруженная в районе Байкала цепь крепостей длительное время и обеспечивала защиту населения от вражеских вторжений.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Одновременно с закреплением русских в Забайкалье сложные и драматические события разыгрались в Приамурье. Слухи о наличии в этом районе большой и «хлебной» реки, серебряной, медной и свинцовой руды, ископаемой краски и иных «угод» доходили до сибирских воевод от различных групп служилых и промышленных людей уже с 30-х гг. и не могли не будоражить воображение. Однако первые достоверные и подробные сведения об Амуре и его притоках были получены в результате похода «письменного головы» (так называли помощников воевод, выполнявших особые поручения) Василия Пояркова с отрядом якутских служилых и небольшого числа «охочих людей» в 1643-—1646 гг.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Хорошо снаряженный и крупный по сибирским представлениям отряд (132 человека) поднялся по Алдану, Учуру, порожистому Гонаму до волока на Зею. </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Главным результатом этого похода было то, что русские власти узнали не только о реальных богатствах «Даурской земли», но и о политической обстановке в ней. Оказалось, что берега Амура в основном заселяли фактически ни от кого не зависимые племена.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Слухи об открытых экспедицией Пояркова благодатных землях распространились по всей Восточной Сибири и всколыхнули сотни людей. На Амур были проложены новы более удобные пути. По одному из них в 1649 г. отправился отряд промышленника из устюжских крестьян Ерофея Хабарова.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Хабаров в 1652 г. наголову разгромил большой маньчжурский отряд, «подступивший» к нему с «огненным боем»; только убитыми враги потеряли 676 человек, тогда как казаки –10; однако было ясно, что на Амуре русских ждут более жестокие испытания.</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Маньчжурское вторжение усиливалось и усугубляло урон, нанесенный хозяйству местного населения действиями хабаровской вольницы. Чтобы лишить русских продовольственной базы, маньчжуры применили привычный для их стратегии метод: насильственно переселили в долину Сунгари дауров и дючеров и совершенно разрушили местную земледельческую культуру.</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1653 г. Хабарова отстранили от руководства «войском» и увезли в Москву. Царь, правда, наградил его, но не разрешил вернуться на Амур. Хабаровскими казаками там стали распоряжаться представители царской администрации. Общим итогом этих бурных событий стало присоединение к России Приамурья и начало массового переселения туда русских людей.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На исходе </w:t>
      </w:r>
      <w:r w:rsidRPr="00C35B7B">
        <w:rPr>
          <w:sz w:val="28"/>
          <w:szCs w:val="28"/>
          <w:lang w:val="en-US"/>
        </w:rPr>
        <w:t>XVII</w:t>
      </w:r>
      <w:r w:rsidRPr="00C35B7B">
        <w:rPr>
          <w:sz w:val="28"/>
          <w:szCs w:val="28"/>
        </w:rPr>
        <w:t xml:space="preserve"> столетия началось присоединение к России новых обширных земель и в северных районах Дальнего Востока. На временами посещавшуюся русскими еще с 60-х гг. Камчатку зимой 1697 г. «для прииску новых неясачных людей» отправились из Анадырского острога на оленях 60 служилых и промышленников, а также 60 ясачных юкагиров. Во главе экспедиции стоял казачий пятидесятник Владимир Атласов. Она в общей сложности продолжалась три года. За это время Атласов прошел тысячи километров по самым заселенным районам Камчатки (не дойдя лишь около 100 км до южной оконечности полуострова) «повоевал» одни родовые и племенные объединения и взял ясак «ласкою и приветом» с других. В основанном в центральной части полуострова Верхне - Камчатском остроге он оставил 16 человек (через три года они погибли на обратном пути), а сам в сопровождении 15 русских и 4 юкагиров вернулся с богатым ясаком в Анадырский острог, а оттуда в Якутск, где сообщил подробные сведения о пройденных землях и некоторые известия о Японии и «Большой земле» (видимо, Америке).</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В Москве, куда вскоре прибыл Атласов, большой интерес вызвали как его рассказы, так и привезенный с камчатки японец Денбей, занесенный бурей к южному побережью полуострова в 1695 г. и находившийся в плену у камчадалов. Петр </w:t>
      </w:r>
      <w:r w:rsidRPr="00C35B7B">
        <w:rPr>
          <w:sz w:val="28"/>
          <w:szCs w:val="28"/>
          <w:lang w:val="en-US"/>
        </w:rPr>
        <w:t>I</w:t>
      </w:r>
      <w:r w:rsidRPr="00C35B7B">
        <w:rPr>
          <w:sz w:val="28"/>
          <w:szCs w:val="28"/>
        </w:rPr>
        <w:t xml:space="preserve"> велел Денбею обучать русских японскому языку.</w:t>
      </w:r>
    </w:p>
    <w:p w:rsidR="00C35B7B" w:rsidRPr="00CA2917" w:rsidRDefault="00CA2917" w:rsidP="00CA2917">
      <w:pPr>
        <w:spacing w:line="360" w:lineRule="auto"/>
        <w:ind w:firstLine="709"/>
        <w:jc w:val="center"/>
        <w:rPr>
          <w:b/>
          <w:bCs/>
          <w:sz w:val="28"/>
          <w:szCs w:val="28"/>
        </w:rPr>
      </w:pPr>
      <w:r>
        <w:rPr>
          <w:sz w:val="28"/>
          <w:szCs w:val="28"/>
        </w:rPr>
        <w:br w:type="page"/>
      </w:r>
      <w:r w:rsidRPr="00CA2917">
        <w:rPr>
          <w:b/>
          <w:bCs/>
          <w:sz w:val="28"/>
          <w:szCs w:val="28"/>
        </w:rPr>
        <w:t xml:space="preserve">2. </w:t>
      </w:r>
      <w:r w:rsidR="00C35B7B" w:rsidRPr="00CA2917">
        <w:rPr>
          <w:b/>
          <w:bCs/>
          <w:sz w:val="28"/>
          <w:szCs w:val="28"/>
        </w:rPr>
        <w:t xml:space="preserve">Причины начала освоения Сибири в конце </w:t>
      </w:r>
      <w:r w:rsidR="00C35B7B" w:rsidRPr="00CA2917">
        <w:rPr>
          <w:b/>
          <w:bCs/>
          <w:sz w:val="28"/>
          <w:szCs w:val="28"/>
          <w:lang w:val="en-AU"/>
        </w:rPr>
        <w:t>XVI</w:t>
      </w:r>
      <w:r w:rsidR="00C35B7B" w:rsidRPr="00CA2917">
        <w:rPr>
          <w:b/>
          <w:bCs/>
          <w:sz w:val="28"/>
          <w:szCs w:val="28"/>
        </w:rPr>
        <w:t xml:space="preserve"> веке</w:t>
      </w:r>
    </w:p>
    <w:p w:rsidR="00C35B7B" w:rsidRPr="00C35B7B" w:rsidRDefault="00C35B7B"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i/>
          <w:iCs/>
          <w:sz w:val="28"/>
          <w:szCs w:val="28"/>
        </w:rPr>
        <w:t>«Словно брешь пробил Ермак в стене, сдерживав-шей напор колоссальных, пробудившихся в народесил,— хлынули в Сибирь ватаги жаждущих свобо-ды,</w:t>
      </w:r>
      <w:r>
        <w:rPr>
          <w:i/>
          <w:iCs/>
          <w:sz w:val="28"/>
          <w:szCs w:val="28"/>
        </w:rPr>
        <w:t xml:space="preserve"> </w:t>
      </w:r>
      <w:r w:rsidRPr="00C35B7B">
        <w:rPr>
          <w:i/>
          <w:iCs/>
          <w:sz w:val="28"/>
          <w:szCs w:val="28"/>
        </w:rPr>
        <w:t>суровых,</w:t>
      </w:r>
      <w:r>
        <w:rPr>
          <w:i/>
          <w:iCs/>
          <w:sz w:val="28"/>
          <w:szCs w:val="28"/>
        </w:rPr>
        <w:t xml:space="preserve"> </w:t>
      </w:r>
      <w:r w:rsidRPr="00C35B7B">
        <w:rPr>
          <w:i/>
          <w:iCs/>
          <w:sz w:val="28"/>
          <w:szCs w:val="28"/>
        </w:rPr>
        <w:t>но</w:t>
      </w:r>
      <w:r>
        <w:rPr>
          <w:i/>
          <w:iCs/>
          <w:sz w:val="28"/>
          <w:szCs w:val="28"/>
        </w:rPr>
        <w:t xml:space="preserve"> </w:t>
      </w:r>
      <w:r w:rsidRPr="00C35B7B">
        <w:rPr>
          <w:i/>
          <w:iCs/>
          <w:sz w:val="28"/>
          <w:szCs w:val="28"/>
        </w:rPr>
        <w:t>бесконечно</w:t>
      </w:r>
      <w:r>
        <w:rPr>
          <w:i/>
          <w:iCs/>
          <w:sz w:val="28"/>
          <w:szCs w:val="28"/>
        </w:rPr>
        <w:t xml:space="preserve"> </w:t>
      </w:r>
      <w:r w:rsidRPr="00C35B7B">
        <w:rPr>
          <w:i/>
          <w:iCs/>
          <w:sz w:val="28"/>
          <w:szCs w:val="28"/>
        </w:rPr>
        <w:t>выносливых</w:t>
      </w:r>
      <w:r>
        <w:rPr>
          <w:i/>
          <w:iCs/>
          <w:sz w:val="28"/>
          <w:szCs w:val="28"/>
        </w:rPr>
        <w:t xml:space="preserve"> </w:t>
      </w:r>
      <w:r w:rsidRPr="00C35B7B">
        <w:rPr>
          <w:i/>
          <w:iCs/>
          <w:sz w:val="28"/>
          <w:szCs w:val="28"/>
        </w:rPr>
        <w:t>и</w:t>
      </w:r>
      <w:r>
        <w:rPr>
          <w:i/>
          <w:iCs/>
          <w:sz w:val="28"/>
          <w:szCs w:val="28"/>
        </w:rPr>
        <w:t xml:space="preserve"> </w:t>
      </w:r>
      <w:r w:rsidRPr="00C35B7B">
        <w:rPr>
          <w:i/>
          <w:iCs/>
          <w:sz w:val="28"/>
          <w:szCs w:val="28"/>
        </w:rPr>
        <w:t>без -</w:t>
      </w:r>
      <w:r>
        <w:rPr>
          <w:i/>
          <w:iCs/>
          <w:sz w:val="28"/>
          <w:szCs w:val="28"/>
        </w:rPr>
        <w:t xml:space="preserve"> </w:t>
      </w:r>
      <w:r w:rsidRPr="00C35B7B">
        <w:rPr>
          <w:i/>
          <w:iCs/>
          <w:sz w:val="28"/>
          <w:szCs w:val="28"/>
        </w:rPr>
        <w:t>удержно смелых людей» Игорь Забелин</w:t>
      </w:r>
      <w:r w:rsidRPr="00C35B7B">
        <w:rPr>
          <w:sz w:val="28"/>
          <w:szCs w:val="28"/>
        </w:rPr>
        <w:t>.</w:t>
      </w:r>
    </w:p>
    <w:p w:rsidR="00C35B7B" w:rsidRPr="00C35B7B" w:rsidRDefault="00C35B7B" w:rsidP="00C35B7B">
      <w:pPr>
        <w:spacing w:line="360" w:lineRule="auto"/>
        <w:ind w:firstLine="709"/>
        <w:jc w:val="both"/>
        <w:rPr>
          <w:sz w:val="28"/>
          <w:szCs w:val="28"/>
        </w:rPr>
      </w:pPr>
      <w:r w:rsidRPr="00C35B7B">
        <w:rPr>
          <w:sz w:val="28"/>
          <w:szCs w:val="28"/>
        </w:rPr>
        <w:t xml:space="preserve">Какие же силы заставляли сотни и тысячи людей оставлять свои дома и отправляться «встречь солнца» все дальше и дальше? В чем причины упорного продвижения русских на восток? Почему оно приобрело широкий размах именно с конца XVI столетия? </w:t>
      </w:r>
    </w:p>
    <w:p w:rsidR="00C35B7B" w:rsidRPr="00C35B7B" w:rsidRDefault="00C35B7B" w:rsidP="00C35B7B">
      <w:pPr>
        <w:spacing w:line="360" w:lineRule="auto"/>
        <w:ind w:firstLine="709"/>
        <w:jc w:val="both"/>
        <w:rPr>
          <w:sz w:val="28"/>
          <w:szCs w:val="28"/>
        </w:rPr>
      </w:pPr>
      <w:r w:rsidRPr="00C35B7B">
        <w:rPr>
          <w:sz w:val="28"/>
          <w:szCs w:val="28"/>
        </w:rPr>
        <w:t>Начало освоения русскими людьми Сибири пришлось на конец XVI в. не случайно. До XVI в. особо ценную пушнину Русскому государству в основном давали печорские и пермские земли, но к середине столетия они заметно «испромышлились». В то же время спрос на дорогие меха увеличился, особенно за границей. Русский соболь издавна высоко ценился во многих европейских и азиатских странах. С середины XVI в. возможности выгодной продажи пушнины резко возросли, так как были установлены прямые торговые связи с Западной Европой через Белое море, а на короткий период — и через Балтийское, а включение в состав России всего волжского пути (после падения Казанского и Астраханского ханств) дало возможность вывозить русские товары непосредственно в страны Востока.</w:t>
      </w:r>
    </w:p>
    <w:p w:rsidR="00C35B7B" w:rsidRPr="00C35B7B" w:rsidRDefault="00C35B7B" w:rsidP="00C35B7B">
      <w:pPr>
        <w:spacing w:line="360" w:lineRule="auto"/>
        <w:ind w:firstLine="709"/>
        <w:jc w:val="both"/>
        <w:rPr>
          <w:sz w:val="28"/>
          <w:szCs w:val="28"/>
        </w:rPr>
      </w:pPr>
      <w:r w:rsidRPr="00C35B7B">
        <w:rPr>
          <w:sz w:val="28"/>
          <w:szCs w:val="28"/>
        </w:rPr>
        <w:t>Понятно, что в таких условиях Сибирь с ее, казалось, неисчислимыми пушными богатствами стала привлекать к себе особое внимание. «Соболиные места» интересовали прежде всего людей «торговых и промышленных». Но кровно заинтересованным в сибирской «мягкой рухляди» (так на Руси называли меха) было и крепнувшее государство. Его расходы увеличивались вместе с возрастанием его мощи, но новые источники пополнения казны отыскивались с трудом. Природно-географические условия «проведанных» Ермаком мест позволяли закрепиться в Сибири надежно — построить города с постоянным населением, завести для него пашню и т. д. И правители России, так же как и народные низы, не могли не использовать открывшиеся им после похода Ермака возможности для продвижения в Зауралье.</w:t>
      </w:r>
    </w:p>
    <w:p w:rsidR="00C35B7B" w:rsidRPr="00C35B7B" w:rsidRDefault="00C35B7B" w:rsidP="00C35B7B">
      <w:pPr>
        <w:spacing w:line="360" w:lineRule="auto"/>
        <w:ind w:firstLine="709"/>
        <w:jc w:val="both"/>
        <w:rPr>
          <w:sz w:val="28"/>
          <w:szCs w:val="28"/>
        </w:rPr>
      </w:pPr>
      <w:r w:rsidRPr="00C35B7B">
        <w:rPr>
          <w:sz w:val="28"/>
          <w:szCs w:val="28"/>
        </w:rPr>
        <w:t xml:space="preserve">Состав первых переселенцев был поэтому довольно пестрым. Кроме промысловиков («промышленных людей», на языке того времени), добровольно, «своею охотою» отправлявшихся «за Камень», в Сибирь по царскому указу шли служилые люди — казаки, стрельцы, пушкари. Они длительное время составляли на «сибирской украйне», как и на многих других «украинных» (т.е. окраинных) землях России </w:t>
      </w:r>
      <w:r w:rsidRPr="00C35B7B">
        <w:rPr>
          <w:sz w:val="28"/>
          <w:szCs w:val="28"/>
          <w:lang w:val="en-US"/>
        </w:rPr>
        <w:t>XVI</w:t>
      </w:r>
      <w:r w:rsidRPr="00C35B7B">
        <w:rPr>
          <w:sz w:val="28"/>
          <w:szCs w:val="28"/>
        </w:rPr>
        <w:t xml:space="preserve"> - XVII веков большинство постоянного русского населения.</w:t>
      </w:r>
    </w:p>
    <w:p w:rsidR="00C35B7B" w:rsidRPr="00C35B7B" w:rsidRDefault="00C35B7B" w:rsidP="00C35B7B">
      <w:pPr>
        <w:spacing w:line="360" w:lineRule="auto"/>
        <w:ind w:firstLine="709"/>
        <w:jc w:val="both"/>
        <w:rPr>
          <w:sz w:val="28"/>
          <w:szCs w:val="28"/>
        </w:rPr>
      </w:pPr>
      <w:r w:rsidRPr="00C35B7B">
        <w:rPr>
          <w:sz w:val="28"/>
          <w:szCs w:val="28"/>
        </w:rPr>
        <w:t>Но московское правительство отправляло за Урал не только ратных людей; оно, видимо, понимало, что Сибирь может иметь большое значение для будущего России. В то время по Европе ходили упорные слухи о близости к восточным пределам «Московии» границ Индии и Китая, и русские государственные деятели не могли оставаться к ним равнодушными: прямая торговля с этими странами принесла бы огромный доход казне. «За Камнем» надеялись найти месторождения драгоценных металлов (золота, серебра), которые еще не были найдены в России, но требовалось их все больше и больше, как и других полезных ископаемых. Московское правительство стремилось поэтому не только к присвоению пушных богатств Сибири, но и к прочному закреплению на ее просторах. В Москве менялись правители и даже царские династии, но освоение сибирских земель неизменно рассматривалось в российской столице как задача первостепенной государственной важности</w:t>
      </w:r>
    </w:p>
    <w:p w:rsidR="00C35B7B" w:rsidRPr="00C35B7B" w:rsidRDefault="00C35B7B" w:rsidP="00C35B7B">
      <w:pPr>
        <w:spacing w:line="360" w:lineRule="auto"/>
        <w:ind w:firstLine="709"/>
        <w:jc w:val="both"/>
        <w:rPr>
          <w:sz w:val="28"/>
          <w:szCs w:val="28"/>
        </w:rPr>
      </w:pPr>
      <w:r w:rsidRPr="00C35B7B">
        <w:rPr>
          <w:sz w:val="28"/>
          <w:szCs w:val="28"/>
        </w:rPr>
        <w:t>По «государеву указу» в сибирские города уже с конца XVI в. вместе со служилыми людьми переводились «пашенные крестьяне». Своим трудом они должны были помочь обеспечению «новой государевой вотчины» продовольствием. Отправлялись за Урал и казенные ремесленники — прежде всего кузнецы, нередко являвшиеся одновременно и рудознатцами.</w:t>
      </w:r>
    </w:p>
    <w:p w:rsidR="00C35B7B" w:rsidRPr="00C35B7B" w:rsidRDefault="00C35B7B" w:rsidP="00C35B7B">
      <w:pPr>
        <w:spacing w:line="360" w:lineRule="auto"/>
        <w:ind w:firstLine="709"/>
        <w:jc w:val="both"/>
        <w:rPr>
          <w:sz w:val="28"/>
          <w:szCs w:val="28"/>
        </w:rPr>
      </w:pPr>
      <w:r w:rsidRPr="00C35B7B">
        <w:rPr>
          <w:sz w:val="28"/>
          <w:szCs w:val="28"/>
        </w:rPr>
        <w:t xml:space="preserve">Параллельно с задачей освоения Сибири царское правительство пыталось решить другую — избавиться от </w:t>
      </w:r>
      <w:r w:rsidRPr="00C35B7B">
        <w:rPr>
          <w:smallCaps/>
          <w:sz w:val="28"/>
          <w:szCs w:val="28"/>
        </w:rPr>
        <w:t xml:space="preserve">всякого </w:t>
      </w:r>
      <w:r w:rsidRPr="00C35B7B">
        <w:rPr>
          <w:sz w:val="28"/>
          <w:szCs w:val="28"/>
        </w:rPr>
        <w:t>рода беспокойного, ненадежного в политическом отношении люда, по крайней мере, удалить его из центра государства. В сибирские города стали охотно ссылать («в службу», «в посад» и «в пашню») уголовных преступников (часто вместо смертной казни), участников народных восстаний, «иноземцев» из числа военнопленных. Ссыльные составили заметную часть оказавшихся за Уралом переселенцев, особенно в наименее благоприятных для жизни (а потому и наименее заселенных) районах. В документах тех лет нередки упоминания о «немцах» (так в XVI—XVII вв. называли почти всех выходцев из западноевропейских стран), «литве» (выходцах из Речи Посполитой — прежде всего белорусах, затем украинцах, поляках, литовцах и т. д.), «черкасах» (ими обычно называли украинских казаков-запорожцев). Почти все они в Сибири обрусели, слившись с основной массой пришлого населения.</w:t>
      </w:r>
    </w:p>
    <w:p w:rsidR="00C35B7B" w:rsidRPr="00C35B7B" w:rsidRDefault="00C35B7B" w:rsidP="00C35B7B">
      <w:pPr>
        <w:spacing w:line="360" w:lineRule="auto"/>
        <w:ind w:firstLine="709"/>
        <w:jc w:val="both"/>
        <w:rPr>
          <w:sz w:val="28"/>
          <w:szCs w:val="28"/>
        </w:rPr>
      </w:pPr>
      <w:r w:rsidRPr="00C35B7B">
        <w:rPr>
          <w:sz w:val="28"/>
          <w:szCs w:val="28"/>
        </w:rPr>
        <w:t>Но «иноземцы» встречались и среди вольных переселенцев. Российское государство с самого своего начала сложилось как многонациональное, и естественно, что переселенческая волна увлекла за собой и населявшие его нерусские народы. Из них в XVII в. больше всего за Урал попадало коми (зырян и пермяков): многие из них познакомились с Сибирью задолго до ее присоединения к России, наведываясь туда для торговли и промыслов. Со временем в Сибири оказалось немало поволжских (казанских) татар, других народов Среднего Поволжья и Прикамья.</w:t>
      </w:r>
    </w:p>
    <w:p w:rsidR="00C35B7B" w:rsidRPr="00C35B7B" w:rsidRDefault="00C35B7B" w:rsidP="00C35B7B">
      <w:pPr>
        <w:spacing w:line="360" w:lineRule="auto"/>
        <w:ind w:firstLine="709"/>
        <w:jc w:val="both"/>
        <w:rPr>
          <w:sz w:val="28"/>
          <w:szCs w:val="28"/>
        </w:rPr>
      </w:pPr>
      <w:r w:rsidRPr="00C35B7B">
        <w:rPr>
          <w:sz w:val="28"/>
          <w:szCs w:val="28"/>
        </w:rPr>
        <w:t>Нерусские народы Европейской России влекло «за Камень» то же, что заставляло сниматься с места русских переселенцев. Массы «черного» люда постоянно стремились к лучшим условиям хозяйствования, но условия эти в России того времени давали слишком многим основания для недовольства.</w:t>
      </w:r>
    </w:p>
    <w:p w:rsidR="00C35B7B" w:rsidRPr="00C35B7B" w:rsidRDefault="00C35B7B" w:rsidP="00C35B7B">
      <w:pPr>
        <w:spacing w:line="360" w:lineRule="auto"/>
        <w:ind w:firstLine="709"/>
        <w:jc w:val="both"/>
        <w:rPr>
          <w:sz w:val="28"/>
          <w:szCs w:val="28"/>
        </w:rPr>
      </w:pPr>
      <w:r w:rsidRPr="00C35B7B">
        <w:rPr>
          <w:sz w:val="28"/>
          <w:szCs w:val="28"/>
        </w:rPr>
        <w:t>Начало освоения Сибири пришлось на время «великого разоренья» страны из-за Ливонской войны и опричнины, голода, «смуты» и польско-шведской интервенции. Но и позднее, в течение всего «бунташного» XVII в., положение народных масс было тяжелым: возрастали налоги, усиливался феодальный гнет и все прочнее утверждалось крепостничество. Избавиться от угнетения всякого рода люди надеялись на новых землях.</w:t>
      </w:r>
    </w:p>
    <w:p w:rsidR="00CA2917" w:rsidRDefault="00C35B7B" w:rsidP="00C35B7B">
      <w:pPr>
        <w:spacing w:line="360" w:lineRule="auto"/>
        <w:ind w:firstLine="709"/>
        <w:jc w:val="both"/>
        <w:rPr>
          <w:sz w:val="28"/>
          <w:szCs w:val="28"/>
        </w:rPr>
      </w:pPr>
      <w:r w:rsidRPr="00C35B7B">
        <w:rPr>
          <w:sz w:val="28"/>
          <w:szCs w:val="28"/>
        </w:rPr>
        <w:t>Из ищущих лучшей доли и состоял основной поток вольных переселенцев. С течением времени он все белое нарастал и постепенно превысил число тех. кто направлялся в Сибирь не по своей воле. Именно он в конечном итоге привел к ее прочному вхождению в состав Российского государства.</w:t>
      </w:r>
    </w:p>
    <w:p w:rsidR="00C35B7B" w:rsidRPr="00C35B7B" w:rsidRDefault="00CA2917" w:rsidP="00CA2917">
      <w:pPr>
        <w:spacing w:line="360" w:lineRule="auto"/>
        <w:ind w:firstLine="709"/>
        <w:jc w:val="center"/>
        <w:rPr>
          <w:b/>
          <w:bCs/>
          <w:sz w:val="28"/>
          <w:szCs w:val="28"/>
        </w:rPr>
      </w:pPr>
      <w:r>
        <w:rPr>
          <w:sz w:val="28"/>
          <w:szCs w:val="28"/>
        </w:rPr>
        <w:br w:type="page"/>
      </w:r>
      <w:r w:rsidR="00C35B7B" w:rsidRPr="00C35B7B">
        <w:rPr>
          <w:b/>
          <w:bCs/>
          <w:sz w:val="28"/>
          <w:szCs w:val="28"/>
        </w:rPr>
        <w:t>Заключение</w:t>
      </w:r>
    </w:p>
    <w:p w:rsidR="00C35B7B" w:rsidRPr="00C35B7B" w:rsidRDefault="00C35B7B" w:rsidP="00C35B7B">
      <w:pPr>
        <w:spacing w:line="360" w:lineRule="auto"/>
        <w:ind w:firstLine="709"/>
        <w:jc w:val="both"/>
        <w:rPr>
          <w:sz w:val="28"/>
          <w:szCs w:val="28"/>
        </w:rPr>
      </w:pPr>
    </w:p>
    <w:p w:rsidR="00C35B7B" w:rsidRPr="00C35B7B" w:rsidRDefault="00C35B7B" w:rsidP="00C35B7B">
      <w:pPr>
        <w:spacing w:line="360" w:lineRule="auto"/>
        <w:ind w:firstLine="709"/>
        <w:jc w:val="both"/>
        <w:rPr>
          <w:sz w:val="28"/>
          <w:szCs w:val="28"/>
        </w:rPr>
      </w:pPr>
      <w:r w:rsidRPr="00C35B7B">
        <w:rPr>
          <w:sz w:val="28"/>
          <w:szCs w:val="28"/>
        </w:rPr>
        <w:t>Итак, первое столетие освоения русскими людьми Сибири явилось не только самым ярким, но и переломным периодом ее истории. За время, отведенное одной человеческой жизни, огромный и богатейший край коренным образом изменил и свой внешний облик, и характер внутренних процессов.</w:t>
      </w:r>
    </w:p>
    <w:p w:rsidR="00C35B7B" w:rsidRPr="00C35B7B" w:rsidRDefault="00C35B7B" w:rsidP="00C35B7B">
      <w:pPr>
        <w:spacing w:line="360" w:lineRule="auto"/>
        <w:ind w:firstLine="709"/>
        <w:jc w:val="both"/>
        <w:rPr>
          <w:sz w:val="28"/>
          <w:szCs w:val="28"/>
        </w:rPr>
      </w:pPr>
      <w:r w:rsidRPr="00C35B7B">
        <w:rPr>
          <w:sz w:val="28"/>
          <w:szCs w:val="28"/>
        </w:rPr>
        <w:t>К концу XVII в. за Уралом проживало уже около 200 тыс. переселенцев - примерно столько же, сколько аборигенов. Северная часть Азии вошла в состав более развитой в политическом, социальном, культурном и экономическом отношениях страны, объединенной в централизованное и могучее государство. Сибирь была словно прошита редкой, но прочной сетью городов и острогов, стала ареной невиданно оживленной для некогда глухих мест торговли, полем активной деятельности сотен ремесленников, тысяч промышленных людей и десятков тысяч земледельцев.</w:t>
      </w:r>
    </w:p>
    <w:p w:rsidR="00C35B7B" w:rsidRPr="00C35B7B" w:rsidRDefault="00C35B7B" w:rsidP="00C35B7B">
      <w:pPr>
        <w:spacing w:line="360" w:lineRule="auto"/>
        <w:ind w:firstLine="709"/>
        <w:jc w:val="both"/>
        <w:rPr>
          <w:sz w:val="28"/>
          <w:szCs w:val="28"/>
        </w:rPr>
      </w:pPr>
      <w:r w:rsidRPr="00C35B7B">
        <w:rPr>
          <w:sz w:val="28"/>
          <w:szCs w:val="28"/>
        </w:rPr>
        <w:t>В XVII в. народы Северной Азии вышли из многовековой изоляции, обрекавшей их на отсталость и прозябание, и оказались вовлечены в общий поток мировой истории. Сибирь и пересекли новые пути сообщения, связавшие воедино разбросай на огромном расстоянии, ранее разобщенные и недоступные районы. Началась разработка почти не используемых XVII в. природных ресурсов края.</w:t>
      </w:r>
    </w:p>
    <w:p w:rsidR="00C35B7B" w:rsidRPr="00C35B7B" w:rsidRDefault="00C35B7B" w:rsidP="00C35B7B">
      <w:pPr>
        <w:spacing w:line="360" w:lineRule="auto"/>
        <w:ind w:firstLine="709"/>
        <w:jc w:val="both"/>
        <w:rPr>
          <w:sz w:val="28"/>
          <w:szCs w:val="28"/>
        </w:rPr>
      </w:pPr>
      <w:r w:rsidRPr="00C35B7B">
        <w:rPr>
          <w:i/>
          <w:iCs/>
          <w:sz w:val="28"/>
          <w:szCs w:val="28"/>
        </w:rPr>
        <w:t>«Все, что мог сделать народ русский в Сибири, он сделал с необыкновенной энергией, и результат трудов его достоин удивления по своей громадности»</w:t>
      </w:r>
      <w:r w:rsidRPr="00C35B7B">
        <w:rPr>
          <w:sz w:val="28"/>
          <w:szCs w:val="28"/>
        </w:rPr>
        <w:t>, - писал в конце прошлого века известный сибирский ученый и общественный деятель Н. М. Ядринцев.</w:t>
      </w:r>
    </w:p>
    <w:p w:rsidR="00C35B7B" w:rsidRPr="00C35B7B" w:rsidRDefault="00C35B7B" w:rsidP="00C35B7B">
      <w:pPr>
        <w:spacing w:line="360" w:lineRule="auto"/>
        <w:ind w:firstLine="709"/>
        <w:jc w:val="both"/>
        <w:rPr>
          <w:sz w:val="28"/>
          <w:szCs w:val="28"/>
        </w:rPr>
      </w:pPr>
      <w:r w:rsidRPr="00C35B7B">
        <w:rPr>
          <w:sz w:val="28"/>
          <w:szCs w:val="28"/>
        </w:rPr>
        <w:t xml:space="preserve">Каковы, однако, были последствия развернувшихся в XVII в. событий для судеб коренных сибирских народов? </w:t>
      </w:r>
    </w:p>
    <w:p w:rsidR="00C35B7B" w:rsidRPr="00C35B7B" w:rsidRDefault="00C35B7B" w:rsidP="00C35B7B">
      <w:pPr>
        <w:spacing w:line="360" w:lineRule="auto"/>
        <w:ind w:firstLine="709"/>
        <w:jc w:val="both"/>
        <w:rPr>
          <w:sz w:val="28"/>
          <w:szCs w:val="28"/>
        </w:rPr>
      </w:pPr>
      <w:r w:rsidRPr="00C35B7B">
        <w:rPr>
          <w:sz w:val="28"/>
          <w:szCs w:val="28"/>
        </w:rPr>
        <w:t>Режим феодальной эксплуатации обрушился всей тяжестью на в большинстве своем плохо подготовленных к нему сибирских аборигенов. Помимо налогового гнета и произвола феодальных правителей, коренные обитатели Сибири в XVII в. испытывали на себе воздействие других отрицательных факторов, более пагубных, хотя, в общем, и неизбежных в тех условиях. Они повсеместно выявлялись при соприкосновении европейских народов с жившими долгое время изолированно и сильно отставшими от них в социальном и культурном развитии племенами: аборигены страдали от неизвестных ранее болезней, вредных привычек к алкоголю и табаку, оскудения промысловых угодий.</w:t>
      </w:r>
    </w:p>
    <w:p w:rsidR="00C35B7B" w:rsidRPr="00C35B7B" w:rsidRDefault="00C35B7B" w:rsidP="00C35B7B">
      <w:pPr>
        <w:spacing w:line="360" w:lineRule="auto"/>
        <w:ind w:firstLine="709"/>
        <w:jc w:val="both"/>
        <w:rPr>
          <w:sz w:val="28"/>
          <w:szCs w:val="28"/>
        </w:rPr>
      </w:pPr>
      <w:r w:rsidRPr="00C35B7B">
        <w:rPr>
          <w:sz w:val="28"/>
          <w:szCs w:val="28"/>
        </w:rPr>
        <w:t>Познакомив переселенцев с некоторыми видами съедобных растений и рядом полезных в новых условиях хозяйственных навыков, коренные жители Сибири сильно изменили под воздействием русских и свой быт, и свою трудовую деятельность. У аборигенов стали складываться более совершенные приемы промыслов, земледелия и скотоводства, из их среды все чаще стали выходить «люди торговые и прожиточные». Следствием этого взаимообогащения культур явилось не только разрушение натуральных форм хозяйства и ускорение социально-экономического развития местных народов, но и установление общих классовых интересов пришлого и коренного населения. Показательно и то, что несмотря на продолжавшиеся на территории Северной Азии передвижения и переселения народов, сопровождавшиеся поглощением одних племен другими, несмотря на опустошительные эпидемии и феодальный гнет</w:t>
      </w:r>
      <w:r w:rsidRPr="00C35B7B">
        <w:rPr>
          <w:smallCaps/>
          <w:sz w:val="28"/>
          <w:szCs w:val="28"/>
        </w:rPr>
        <w:t xml:space="preserve"> </w:t>
      </w:r>
      <w:r w:rsidRPr="00C35B7B">
        <w:rPr>
          <w:sz w:val="28"/>
          <w:szCs w:val="28"/>
        </w:rPr>
        <w:t>зоны расселения сибирских народов не менялись столетиями, а общая численность коренного населения Сибири возрастала и в XVII в., и в последующих столетиях. Так, если к началу XVII в. в Сибири проживало 200—220 тыс. человек, то в 20—30-х гг. XX в. местные народы насчитывали 800 тыс. человек. Этот численный рост был возможен лишь в условиях сохранения и жизнеспособности хозяйства аборигенов и решительного преобладания положительного при их контактах с русскими переселенцами над отрицательным.</w:t>
      </w:r>
    </w:p>
    <w:p w:rsidR="00C35B7B" w:rsidRPr="00C35B7B" w:rsidRDefault="00C35B7B" w:rsidP="00C35B7B">
      <w:pPr>
        <w:spacing w:line="360" w:lineRule="auto"/>
        <w:ind w:firstLine="709"/>
        <w:jc w:val="both"/>
        <w:rPr>
          <w:sz w:val="28"/>
          <w:szCs w:val="28"/>
        </w:rPr>
      </w:pPr>
      <w:r w:rsidRPr="00C35B7B">
        <w:rPr>
          <w:sz w:val="28"/>
          <w:szCs w:val="28"/>
        </w:rPr>
        <w:t>Грандиозное расширение границ Российского государства еще более уменьшило плотность населения в стране, и до XVII в. небольшую, а известно, что редконаселенные территории обычно развиваются медленнее густозаселенных. Быстрое увеличение размеров страны дало новые возможности развитию «вширь» господствовавшим феодальным отношениям, задержав тем самым утверждение в России более прогрессивного способа производства. Освоение огромного массива новых земель потребовало дополнительных расходов на военные, административные и иные непроизводительные нужды. Наконец, и такое, всем нам, к сожалению, хорошо известное явление, как слишком «легкое», точнее, недопустимо легкомысленное отношение к природным богатствам края, уходит корнями в XVII в.. в те времена, когда земли, лесов, рыбы, зверя и «иных угод» в Сибири было так много, что, казалось, будет хватать всегда и на всех...</w:t>
      </w:r>
    </w:p>
    <w:p w:rsidR="00C35B7B" w:rsidRPr="00C35B7B" w:rsidRDefault="00C35B7B" w:rsidP="00C35B7B">
      <w:pPr>
        <w:spacing w:line="360" w:lineRule="auto"/>
        <w:ind w:firstLine="709"/>
        <w:jc w:val="both"/>
        <w:rPr>
          <w:sz w:val="28"/>
          <w:szCs w:val="28"/>
        </w:rPr>
      </w:pPr>
      <w:r w:rsidRPr="00C35B7B">
        <w:rPr>
          <w:sz w:val="28"/>
          <w:szCs w:val="28"/>
        </w:rPr>
        <w:t>Если рассматривать в совокупности все последствия продвижения России в сибирские просторы, то мы должны будем выдвинуть на первый план факторы иного рода: те, что имели для судеб нашей страны глубоко прогрессивное значение. Так, в ходе происшедших в конце XVI—XVII в. событий определилась основная территория Российского государства, укрепилось его международное положение, вырос авторитет, усилилось влияние на политическую жизнь не только в Европе, но и в Азии. За Россией были закреплены богатейшие земли, которые дали колоссальный приток средств в коренные области страны, позволив лучше оснастить, а затем и перестроить ее армию, укрепить оборону. Русское купечество получило большие возможности для расширения торговли. Произошло общее увеличение продуктивности сельского хозяйства. Укрепление торговых связей в целом по стране способствовало углублению общественного разделения труда, давало дополнительный толчок для роста товарного производства и складывания всероссийского рынка, который, в свою очередь, втягивался в рынок мировой. Россия стала обладательницей несметных и в будущем крайне важных для нее природных богатств.</w:t>
      </w:r>
    </w:p>
    <w:p w:rsidR="00C35B7B" w:rsidRPr="00C35B7B" w:rsidRDefault="00C35B7B" w:rsidP="00C35B7B">
      <w:pPr>
        <w:spacing w:line="360" w:lineRule="auto"/>
        <w:ind w:firstLine="709"/>
        <w:jc w:val="both"/>
        <w:rPr>
          <w:sz w:val="28"/>
          <w:szCs w:val="28"/>
        </w:rPr>
      </w:pPr>
      <w:r w:rsidRPr="00C35B7B">
        <w:rPr>
          <w:sz w:val="28"/>
          <w:szCs w:val="28"/>
        </w:rPr>
        <w:t xml:space="preserve">В основе всего этого лежал будничный, ничем, казалось бы, не приметный созидательный и ратный труд тысяч простых людей. Сибирь в этом смысле есть и памятник, и продукт народного творчества. Хотя в ее освоении имеют свои заслуги все слои русского общества, именно простой человек превращал ее богатства во всеобщее достояние и за невероятно короткий срок сумел заселить и преобразить дикий и пустынный край. </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Этот великий и многотрудный подвиг русского народа давно привлекает к себе внимание художников, писателей и ученых. Еще в начале нашего столетия известный историк М. К. Любавский заметил, что </w:t>
      </w:r>
      <w:r w:rsidRPr="00C35B7B">
        <w:rPr>
          <w:i/>
          <w:iCs/>
          <w:sz w:val="28"/>
          <w:szCs w:val="28"/>
        </w:rPr>
        <w:t>«ни один сюжет в истории русской колонизации не возбуждает в такой степени научного интереса, как занятие и заселение русским народом Сибири».</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Действительно, создать русскую Сибирь было очень и очень нелегко. Сейчас еще многие не осознают, скольких трудов и жертв стоило нашему народу превращение Сибири в органическую часть Российского государства, и, может быть, поэтому мало ценят это приобретение, хотя редко кто теперь не знает пророческих слов великого русского ученого и патриота М. В. Ломоносова, о том, что </w:t>
      </w:r>
      <w:r w:rsidRPr="00C35B7B">
        <w:rPr>
          <w:i/>
          <w:iCs/>
          <w:sz w:val="28"/>
          <w:szCs w:val="28"/>
        </w:rPr>
        <w:t>«российское могущество прирастать будет Сибирью и Северным океаном».</w:t>
      </w:r>
    </w:p>
    <w:p w:rsidR="00CA2917" w:rsidRDefault="00C35B7B" w:rsidP="00C35B7B">
      <w:pPr>
        <w:spacing w:line="360" w:lineRule="auto"/>
        <w:ind w:firstLine="709"/>
        <w:jc w:val="both"/>
        <w:rPr>
          <w:sz w:val="28"/>
          <w:szCs w:val="28"/>
        </w:rPr>
      </w:pPr>
      <w:r w:rsidRPr="00C35B7B">
        <w:rPr>
          <w:sz w:val="28"/>
          <w:szCs w:val="28"/>
        </w:rPr>
        <w:t>Простой, будничный труд преображал Сибирь в XVII в., и он же является основой освоения Сибири в наши дни.</w:t>
      </w:r>
    </w:p>
    <w:p w:rsidR="00C35B7B" w:rsidRPr="00CA2917" w:rsidRDefault="00CA2917" w:rsidP="00CA2917">
      <w:pPr>
        <w:spacing w:line="360" w:lineRule="auto"/>
        <w:ind w:firstLine="709"/>
        <w:jc w:val="center"/>
        <w:rPr>
          <w:b/>
          <w:bCs/>
          <w:sz w:val="28"/>
          <w:szCs w:val="28"/>
        </w:rPr>
      </w:pPr>
      <w:r>
        <w:rPr>
          <w:sz w:val="28"/>
          <w:szCs w:val="28"/>
        </w:rPr>
        <w:br w:type="page"/>
      </w:r>
      <w:r>
        <w:rPr>
          <w:b/>
          <w:bCs/>
          <w:sz w:val="28"/>
          <w:szCs w:val="28"/>
        </w:rPr>
        <w:t>Список литературы</w:t>
      </w:r>
    </w:p>
    <w:p w:rsidR="00C35B7B" w:rsidRPr="00C35B7B" w:rsidRDefault="00C35B7B" w:rsidP="00C35B7B">
      <w:pPr>
        <w:spacing w:line="360" w:lineRule="auto"/>
        <w:ind w:firstLine="709"/>
        <w:jc w:val="both"/>
        <w:rPr>
          <w:sz w:val="28"/>
          <w:szCs w:val="28"/>
        </w:rPr>
      </w:pPr>
    </w:p>
    <w:p w:rsidR="00C35B7B" w:rsidRPr="00C35B7B" w:rsidRDefault="00C35B7B" w:rsidP="00C35B7B">
      <w:pPr>
        <w:spacing w:line="360" w:lineRule="auto"/>
        <w:ind w:firstLine="709"/>
        <w:jc w:val="both"/>
        <w:rPr>
          <w:sz w:val="28"/>
          <w:szCs w:val="28"/>
        </w:rPr>
      </w:pPr>
      <w:r w:rsidRPr="00C35B7B">
        <w:rPr>
          <w:sz w:val="28"/>
          <w:szCs w:val="28"/>
        </w:rPr>
        <w:t xml:space="preserve">1. "Освоение Сибири в </w:t>
      </w:r>
      <w:r w:rsidRPr="00C35B7B">
        <w:rPr>
          <w:sz w:val="28"/>
          <w:szCs w:val="28"/>
          <w:lang w:val="en-US"/>
        </w:rPr>
        <w:t>XVII</w:t>
      </w:r>
      <w:r w:rsidRPr="00C35B7B">
        <w:rPr>
          <w:sz w:val="28"/>
          <w:szCs w:val="28"/>
        </w:rPr>
        <w:t xml:space="preserve"> веке" Н. И. Никитин, 1990 г.</w:t>
      </w:r>
    </w:p>
    <w:p w:rsidR="00C35B7B" w:rsidRPr="00C35B7B" w:rsidRDefault="00C35B7B" w:rsidP="00C35B7B">
      <w:pPr>
        <w:spacing w:line="360" w:lineRule="auto"/>
        <w:ind w:firstLine="709"/>
        <w:jc w:val="both"/>
        <w:rPr>
          <w:sz w:val="28"/>
          <w:szCs w:val="28"/>
        </w:rPr>
      </w:pPr>
      <w:r w:rsidRPr="00C35B7B">
        <w:rPr>
          <w:sz w:val="28"/>
          <w:szCs w:val="28"/>
        </w:rPr>
        <w:t xml:space="preserve">2. "История России (конец </w:t>
      </w:r>
      <w:r w:rsidRPr="00C35B7B">
        <w:rPr>
          <w:sz w:val="28"/>
          <w:szCs w:val="28"/>
          <w:lang w:val="en-US"/>
        </w:rPr>
        <w:t>XVII</w:t>
      </w:r>
      <w:r w:rsidRPr="00C35B7B">
        <w:rPr>
          <w:sz w:val="28"/>
          <w:szCs w:val="28"/>
        </w:rPr>
        <w:t xml:space="preserve"> – </w:t>
      </w:r>
      <w:r w:rsidRPr="00C35B7B">
        <w:rPr>
          <w:sz w:val="28"/>
          <w:szCs w:val="28"/>
          <w:lang w:val="en-US"/>
        </w:rPr>
        <w:t>XIX</w:t>
      </w:r>
      <w:r w:rsidRPr="00C35B7B">
        <w:rPr>
          <w:sz w:val="28"/>
          <w:szCs w:val="28"/>
        </w:rPr>
        <w:t xml:space="preserve"> век)" – учебник по истории</w:t>
      </w:r>
    </w:p>
    <w:p w:rsidR="00C35B7B" w:rsidRPr="00C35B7B" w:rsidRDefault="00C35B7B" w:rsidP="00C35B7B">
      <w:pPr>
        <w:spacing w:line="360" w:lineRule="auto"/>
        <w:ind w:firstLine="709"/>
        <w:jc w:val="both"/>
        <w:rPr>
          <w:sz w:val="28"/>
          <w:szCs w:val="28"/>
        </w:rPr>
      </w:pPr>
      <w:r w:rsidRPr="00C35B7B">
        <w:rPr>
          <w:sz w:val="28"/>
          <w:szCs w:val="28"/>
        </w:rPr>
        <w:t>10 кл., авт. Буганов В. И., Зырянов П. Н.</w:t>
      </w:r>
    </w:p>
    <w:p w:rsidR="00C35B7B" w:rsidRPr="00C35B7B" w:rsidRDefault="00C35B7B" w:rsidP="00C35B7B">
      <w:pPr>
        <w:spacing w:line="360" w:lineRule="auto"/>
        <w:ind w:firstLine="709"/>
        <w:jc w:val="both"/>
        <w:rPr>
          <w:sz w:val="28"/>
          <w:szCs w:val="28"/>
        </w:rPr>
      </w:pPr>
      <w:r w:rsidRPr="00C35B7B">
        <w:rPr>
          <w:sz w:val="28"/>
          <w:szCs w:val="28"/>
        </w:rPr>
        <w:t>3. Энциклопедия "Духовная и материальная культура народов</w:t>
      </w:r>
      <w:r>
        <w:rPr>
          <w:sz w:val="28"/>
          <w:szCs w:val="28"/>
        </w:rPr>
        <w:t xml:space="preserve"> </w:t>
      </w:r>
      <w:r w:rsidRPr="00C35B7B">
        <w:rPr>
          <w:sz w:val="28"/>
          <w:szCs w:val="28"/>
        </w:rPr>
        <w:t>Сибири",1991 г.</w:t>
      </w:r>
    </w:p>
    <w:p w:rsidR="00C35B7B" w:rsidRPr="00C35B7B" w:rsidRDefault="00C35B7B" w:rsidP="00C35B7B">
      <w:pPr>
        <w:spacing w:line="360" w:lineRule="auto"/>
        <w:ind w:firstLine="709"/>
        <w:jc w:val="both"/>
        <w:rPr>
          <w:sz w:val="28"/>
          <w:szCs w:val="28"/>
        </w:rPr>
      </w:pPr>
      <w:r w:rsidRPr="00C35B7B">
        <w:rPr>
          <w:sz w:val="28"/>
          <w:szCs w:val="28"/>
        </w:rPr>
        <w:t>4."Бытие" – краткий справочник по истории Сибири, 1989 г.</w:t>
      </w:r>
    </w:p>
    <w:sectPr w:rsidR="00C35B7B" w:rsidRPr="00C35B7B" w:rsidSect="00C35B7B">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421DE7"/>
    <w:multiLevelType w:val="multilevel"/>
    <w:tmpl w:val="CA14048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noPunctuationKerning/>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5B7B"/>
    <w:rsid w:val="0018469A"/>
    <w:rsid w:val="001A3179"/>
    <w:rsid w:val="002605B2"/>
    <w:rsid w:val="002B22F0"/>
    <w:rsid w:val="002D5500"/>
    <w:rsid w:val="003A6E6D"/>
    <w:rsid w:val="009C74C0"/>
    <w:rsid w:val="00C35B7B"/>
    <w:rsid w:val="00CA2917"/>
    <w:rsid w:val="00F44F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outlineLvl w:val="0"/>
    </w:pPr>
    <w:rPr>
      <w:sz w:val="32"/>
      <w:szCs w:val="32"/>
    </w:rPr>
  </w:style>
  <w:style w:type="paragraph" w:styleId="2">
    <w:name w:val="heading 2"/>
    <w:basedOn w:val="a"/>
    <w:next w:val="a"/>
    <w:link w:val="20"/>
    <w:uiPriority w:val="99"/>
    <w:qFormat/>
    <w:pPr>
      <w:keepNext/>
      <w:jc w:val="center"/>
      <w:outlineLvl w:val="1"/>
    </w:pPr>
    <w:rPr>
      <w:b/>
      <w:bCs/>
      <w:sz w:val="36"/>
      <w:szCs w:val="36"/>
    </w:rPr>
  </w:style>
  <w:style w:type="paragraph" w:styleId="3">
    <w:name w:val="heading 3"/>
    <w:basedOn w:val="a"/>
    <w:next w:val="a"/>
    <w:link w:val="30"/>
    <w:uiPriority w:val="99"/>
    <w:qFormat/>
    <w:pPr>
      <w:keepNext/>
      <w:jc w:val="right"/>
      <w:outlineLvl w:val="2"/>
    </w:pPr>
    <w:rPr>
      <w:sz w:val="28"/>
      <w:szCs w:val="28"/>
    </w:rPr>
  </w:style>
  <w:style w:type="paragraph" w:styleId="4">
    <w:name w:val="heading 4"/>
    <w:basedOn w:val="a"/>
    <w:next w:val="a"/>
    <w:link w:val="40"/>
    <w:uiPriority w:val="99"/>
    <w:qFormat/>
    <w:pPr>
      <w:keepNext/>
      <w:jc w:val="right"/>
      <w:outlineLvl w:val="3"/>
    </w:pPr>
    <w:rPr>
      <w:sz w:val="32"/>
      <w:szCs w:val="32"/>
    </w:rPr>
  </w:style>
  <w:style w:type="paragraph" w:styleId="5">
    <w:name w:val="heading 5"/>
    <w:basedOn w:val="a"/>
    <w:next w:val="a"/>
    <w:link w:val="50"/>
    <w:uiPriority w:val="99"/>
    <w:qFormat/>
    <w:pPr>
      <w:keepNext/>
      <w:jc w:val="right"/>
      <w:outlineLvl w:val="4"/>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Title"/>
    <w:basedOn w:val="a"/>
    <w:link w:val="a4"/>
    <w:uiPriority w:val="99"/>
    <w:qFormat/>
    <w:pPr>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31">
    <w:name w:val="Body Text 3"/>
    <w:basedOn w:val="a"/>
    <w:link w:val="32"/>
    <w:uiPriority w:val="99"/>
    <w:rPr>
      <w:sz w:val="32"/>
      <w:szCs w:val="32"/>
    </w:rPr>
  </w:style>
  <w:style w:type="character" w:customStyle="1" w:styleId="32">
    <w:name w:val="Основной текст 3 Знак"/>
    <w:link w:val="31"/>
    <w:uiPriority w:val="99"/>
    <w:semiHidden/>
    <w:rPr>
      <w:sz w:val="16"/>
      <w:szCs w:val="16"/>
    </w:rPr>
  </w:style>
  <w:style w:type="paragraph" w:styleId="a5">
    <w:name w:val="Body Text"/>
    <w:basedOn w:val="a"/>
    <w:link w:val="a6"/>
    <w:uiPriority w:val="99"/>
    <w:pPr>
      <w:widowControl w:val="0"/>
      <w:autoSpaceDE w:val="0"/>
      <w:autoSpaceDN w:val="0"/>
      <w:adjustRightInd w:val="0"/>
      <w:spacing w:line="220" w:lineRule="auto"/>
      <w:jc w:val="both"/>
    </w:pPr>
    <w:rPr>
      <w:rFonts w:ascii="Arial" w:hAnsi="Arial" w:cs="Arial"/>
      <w:sz w:val="28"/>
      <w:szCs w:val="28"/>
    </w:rPr>
  </w:style>
  <w:style w:type="character" w:customStyle="1" w:styleId="a6">
    <w:name w:val="Основной текст Знак"/>
    <w:link w:val="a5"/>
    <w:uiPriority w:val="99"/>
    <w:semiHidden/>
    <w:rPr>
      <w:sz w:val="24"/>
      <w:szCs w:val="24"/>
    </w:rPr>
  </w:style>
  <w:style w:type="paragraph" w:styleId="a7">
    <w:name w:val="Body Text Indent"/>
    <w:basedOn w:val="a"/>
    <w:link w:val="a8"/>
    <w:uiPriority w:val="99"/>
    <w:pPr>
      <w:widowControl w:val="0"/>
      <w:autoSpaceDE w:val="0"/>
      <w:autoSpaceDN w:val="0"/>
      <w:adjustRightInd w:val="0"/>
      <w:spacing w:line="220" w:lineRule="auto"/>
      <w:ind w:left="160"/>
      <w:jc w:val="both"/>
    </w:pPr>
    <w:rPr>
      <w:sz w:val="18"/>
      <w:szCs w:val="18"/>
    </w:rPr>
  </w:style>
  <w:style w:type="character" w:customStyle="1" w:styleId="a8">
    <w:name w:val="Основной текст с отступом Знак"/>
    <w:link w:val="a7"/>
    <w:uiPriority w:val="99"/>
    <w:semiHidden/>
    <w:rPr>
      <w:sz w:val="24"/>
      <w:szCs w:val="24"/>
    </w:rPr>
  </w:style>
  <w:style w:type="paragraph" w:styleId="21">
    <w:name w:val="Body Text Indent 2"/>
    <w:basedOn w:val="a"/>
    <w:link w:val="22"/>
    <w:uiPriority w:val="99"/>
    <w:pPr>
      <w:widowControl w:val="0"/>
      <w:autoSpaceDE w:val="0"/>
      <w:autoSpaceDN w:val="0"/>
      <w:adjustRightInd w:val="0"/>
      <w:spacing w:line="220" w:lineRule="auto"/>
      <w:ind w:left="160"/>
      <w:jc w:val="both"/>
    </w:pPr>
    <w:rPr>
      <w:rFonts w:ascii="Arial" w:hAnsi="Arial" w:cs="Arial"/>
      <w:sz w:val="28"/>
      <w:szCs w:val="28"/>
    </w:rPr>
  </w:style>
  <w:style w:type="character" w:customStyle="1" w:styleId="22">
    <w:name w:val="Основной текст с отступом 2 Знак"/>
    <w:link w:val="21"/>
    <w:uiPriority w:val="99"/>
    <w:semiHidden/>
    <w:rPr>
      <w:sz w:val="24"/>
      <w:szCs w:val="24"/>
    </w:rPr>
  </w:style>
  <w:style w:type="paragraph" w:styleId="23">
    <w:name w:val="Body Text 2"/>
    <w:basedOn w:val="a"/>
    <w:link w:val="24"/>
    <w:uiPriority w:val="99"/>
    <w:pPr>
      <w:autoSpaceDE w:val="0"/>
      <w:autoSpaceDN w:val="0"/>
      <w:adjustRightInd w:val="0"/>
      <w:spacing w:before="180" w:line="260" w:lineRule="auto"/>
    </w:pPr>
    <w:rPr>
      <w:rFonts w:ascii="Arial" w:hAnsi="Arial" w:cs="Arial"/>
      <w:sz w:val="28"/>
      <w:szCs w:val="28"/>
    </w:rPr>
  </w:style>
  <w:style w:type="character" w:customStyle="1" w:styleId="24">
    <w:name w:val="Основной текст 2 Знак"/>
    <w:link w:val="23"/>
    <w:uiPriority w:val="99"/>
    <w:semiHidden/>
    <w:rPr>
      <w:sz w:val="24"/>
      <w:szCs w:val="24"/>
    </w:rPr>
  </w:style>
  <w:style w:type="paragraph" w:styleId="33">
    <w:name w:val="Body Text Indent 3"/>
    <w:basedOn w:val="a"/>
    <w:link w:val="34"/>
    <w:uiPriority w:val="99"/>
    <w:pPr>
      <w:autoSpaceDE w:val="0"/>
      <w:autoSpaceDN w:val="0"/>
      <w:adjustRightInd w:val="0"/>
      <w:spacing w:line="260" w:lineRule="auto"/>
      <w:ind w:firstLine="280"/>
      <w:jc w:val="both"/>
    </w:pPr>
    <w:rPr>
      <w:rFonts w:ascii="Arial" w:hAnsi="Arial" w:cs="Arial"/>
      <w:sz w:val="28"/>
      <w:szCs w:val="28"/>
    </w:rPr>
  </w:style>
  <w:style w:type="character" w:customStyle="1" w:styleId="34">
    <w:name w:val="Основной текст с отступом 3 Знак"/>
    <w:link w:val="3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7172</Words>
  <Characters>43211</Characters>
  <Application>Microsoft Office Word</Application>
  <DocSecurity>0</DocSecurity>
  <Lines>844</Lines>
  <Paragraphs>124</Paragraphs>
  <ScaleCrop>false</ScaleCrop>
  <HeadingPairs>
    <vt:vector size="2" baseType="variant">
      <vt:variant>
        <vt:lpstr>Название</vt:lpstr>
      </vt:variant>
      <vt:variant>
        <vt:i4>1</vt:i4>
      </vt:variant>
    </vt:vector>
  </HeadingPairs>
  <TitlesOfParts>
    <vt:vector size="1" baseType="lpstr">
      <vt:lpstr>Шербакульская средняя общеобразовательная школа №1</vt:lpstr>
    </vt:vector>
  </TitlesOfParts>
  <Company/>
  <LinksUpToDate>false</LinksUpToDate>
  <CharactersWithSpaces>50341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Шербакульская средняя общеобразовательная школа №1</dc:title>
  <dc:subject/>
  <dc:creator/>
  <cp:keywords/>
  <dc:description/>
  <cp:lastModifiedBy>Alex</cp:lastModifiedBy>
  <cp:revision>2</cp:revision>
  <dcterms:created xsi:type="dcterms:W3CDTF">2016-12-16T08:29:00Z</dcterms:created>
  <dcterms:modified xsi:type="dcterms:W3CDTF">2016-12-16T08:29:00Z</dcterms:modified>
</cp:coreProperties>
</file>