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  <w:bookmarkStart w:id="0" w:name="_GoBack"/>
      <w:bookmarkEnd w:id="0"/>
      <w:r w:rsidRPr="00953D60">
        <w:rPr>
          <w:sz w:val="28"/>
          <w:szCs w:val="28"/>
        </w:rPr>
        <w:t>Тольяттинский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политехнический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институт</w:t>
      </w:r>
    </w:p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  <w:r w:rsidRPr="00953D60">
        <w:rPr>
          <w:sz w:val="28"/>
          <w:szCs w:val="28"/>
        </w:rPr>
        <w:t>Кафедра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«Промышленная Электроника»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2"/>
        <w:spacing w:line="360" w:lineRule="auto"/>
        <w:ind w:firstLine="720"/>
        <w:rPr>
          <w:rFonts w:ascii="Times New Roman" w:hAnsi="Times New Roman"/>
          <w:sz w:val="28"/>
          <w:szCs w:val="28"/>
        </w:rPr>
      </w:pPr>
      <w:r w:rsidRPr="00953D60">
        <w:rPr>
          <w:rFonts w:ascii="Times New Roman" w:hAnsi="Times New Roman"/>
          <w:sz w:val="28"/>
          <w:szCs w:val="28"/>
        </w:rPr>
        <w:t>Пояснительная записка</w:t>
      </w:r>
    </w:p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  <w:r w:rsidRPr="00953D60">
        <w:rPr>
          <w:sz w:val="28"/>
          <w:szCs w:val="28"/>
        </w:rPr>
        <w:t>к курсовому проекту</w:t>
      </w:r>
    </w:p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  <w:r w:rsidRPr="00953D60">
        <w:rPr>
          <w:sz w:val="28"/>
          <w:szCs w:val="28"/>
        </w:rPr>
        <w:t>«</w:t>
      </w:r>
      <w:r w:rsidRPr="00953D60">
        <w:rPr>
          <w:b/>
          <w:sz w:val="28"/>
          <w:szCs w:val="28"/>
        </w:rPr>
        <w:t>Последовательный автономный резонансный инвертор с обратными диодами»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Группа: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  <w:t>Э-405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Студент: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  <w:t>Козенков Д. 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Руководитель:</w:t>
      </w:r>
      <w:r w:rsidRPr="00953D60">
        <w:rPr>
          <w:sz w:val="28"/>
          <w:szCs w:val="28"/>
        </w:rPr>
        <w:tab/>
        <w:t>Сёмочкина Н.Б.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953D60" w:rsidRDefault="00953D60" w:rsidP="00953D60">
      <w:pPr>
        <w:spacing w:line="360" w:lineRule="auto"/>
        <w:ind w:firstLine="720"/>
        <w:rPr>
          <w:sz w:val="28"/>
          <w:szCs w:val="28"/>
          <w:lang w:val="en-US"/>
        </w:rPr>
      </w:pPr>
    </w:p>
    <w:p w:rsidR="00953D60" w:rsidRDefault="00953D60" w:rsidP="00953D60">
      <w:pPr>
        <w:spacing w:line="360" w:lineRule="auto"/>
        <w:ind w:firstLine="720"/>
        <w:rPr>
          <w:sz w:val="28"/>
          <w:szCs w:val="28"/>
          <w:lang w:val="en-US"/>
        </w:rPr>
      </w:pPr>
    </w:p>
    <w:p w:rsidR="00953D60" w:rsidRDefault="00953D60" w:rsidP="00953D60">
      <w:pPr>
        <w:spacing w:line="360" w:lineRule="auto"/>
        <w:ind w:firstLine="720"/>
        <w:rPr>
          <w:sz w:val="28"/>
          <w:szCs w:val="28"/>
          <w:lang w:val="en-US"/>
        </w:rPr>
      </w:pPr>
    </w:p>
    <w:p w:rsidR="001927CF" w:rsidRPr="00953D60" w:rsidRDefault="001927CF" w:rsidP="00953D60">
      <w:pPr>
        <w:spacing w:line="360" w:lineRule="auto"/>
        <w:ind w:firstLine="720"/>
        <w:jc w:val="center"/>
        <w:rPr>
          <w:sz w:val="28"/>
          <w:szCs w:val="28"/>
        </w:rPr>
      </w:pPr>
      <w:r w:rsidRPr="00953D60">
        <w:rPr>
          <w:sz w:val="28"/>
          <w:szCs w:val="28"/>
        </w:rPr>
        <w:t>г. Тольятти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1998 г.</w:t>
      </w:r>
    </w:p>
    <w:p w:rsidR="001927CF" w:rsidRPr="001927CF" w:rsidRDefault="001927CF" w:rsidP="001927CF">
      <w:pPr>
        <w:pStyle w:val="a6"/>
        <w:spacing w:line="360" w:lineRule="auto"/>
        <w:ind w:left="0" w:firstLine="720"/>
        <w:rPr>
          <w:i w:val="0"/>
          <w:color w:val="auto"/>
          <w:sz w:val="28"/>
          <w:szCs w:val="28"/>
          <w:lang w:val="en-US"/>
        </w:rPr>
      </w:pPr>
      <w:r w:rsidRPr="00953D60">
        <w:rPr>
          <w:color w:val="auto"/>
          <w:sz w:val="28"/>
          <w:szCs w:val="28"/>
        </w:rPr>
        <w:br w:type="page"/>
      </w:r>
      <w:r w:rsidRPr="001927CF">
        <w:rPr>
          <w:i w:val="0"/>
          <w:color w:val="auto"/>
          <w:sz w:val="28"/>
          <w:szCs w:val="28"/>
        </w:rPr>
        <w:t>Содержание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caps/>
          <w:color w:val="auto"/>
          <w:sz w:val="28"/>
          <w:szCs w:val="28"/>
        </w:rPr>
        <w:fldChar w:fldCharType="begin"/>
      </w:r>
      <w:r w:rsidRPr="001927CF">
        <w:rPr>
          <w:rFonts w:ascii="Times New Roman" w:hAnsi="Times New Roman"/>
          <w:b w:val="0"/>
          <w:i w:val="0"/>
          <w:caps/>
          <w:color w:val="auto"/>
          <w:sz w:val="28"/>
          <w:szCs w:val="28"/>
        </w:rPr>
        <w:instrText xml:space="preserve"> TOC \o "1-1" </w:instrText>
      </w:r>
      <w:r w:rsidRPr="001927CF">
        <w:rPr>
          <w:rFonts w:ascii="Times New Roman" w:hAnsi="Times New Roman"/>
          <w:b w:val="0"/>
          <w:i w:val="0"/>
          <w:caps/>
          <w:color w:val="auto"/>
          <w:sz w:val="28"/>
          <w:szCs w:val="28"/>
        </w:rPr>
        <w:fldChar w:fldCharType="separate"/>
      </w: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1. Выбор схемы инвертора, описание принципа действия.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2. Расчёт АИР для промежуточного режима.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3. Расчёт АИР для «холодного» и «горячего» режимов.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4. Расчёт режима стабилизации напряжения на нагрузке.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5. Расчёт режима стабилизации мощности.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6. Выбор элементов схемы.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7. Расчёт дросселя.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8. Расчёт согласующего трансформатора.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Заключение.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tabs>
          <w:tab w:val="left" w:pos="480"/>
        </w:tabs>
        <w:spacing w:before="0" w:after="0" w:line="360" w:lineRule="auto"/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</w:pPr>
      <w:r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>Список литературы.</w:t>
      </w:r>
      <w:r w:rsidR="00953D60" w:rsidRPr="001927CF">
        <w:rPr>
          <w:rFonts w:ascii="Times New Roman" w:hAnsi="Times New Roman"/>
          <w:b w:val="0"/>
          <w:i w:val="0"/>
          <w:noProof/>
          <w:color w:val="auto"/>
          <w:sz w:val="28"/>
          <w:szCs w:val="28"/>
        </w:rPr>
        <w:t xml:space="preserve"> </w:t>
      </w:r>
    </w:p>
    <w:p w:rsidR="001927CF" w:rsidRPr="001927CF" w:rsidRDefault="001927CF" w:rsidP="001927CF">
      <w:pPr>
        <w:pStyle w:val="11"/>
        <w:spacing w:before="0" w:after="0" w:line="360" w:lineRule="auto"/>
        <w:jc w:val="center"/>
        <w:rPr>
          <w:rFonts w:ascii="Times New Roman" w:hAnsi="Times New Roman"/>
          <w:i w:val="0"/>
          <w:color w:val="auto"/>
          <w:sz w:val="28"/>
          <w:szCs w:val="28"/>
          <w:lang w:val="en-US"/>
        </w:rPr>
      </w:pPr>
      <w:r w:rsidRPr="001927CF">
        <w:rPr>
          <w:rFonts w:ascii="Times New Roman" w:hAnsi="Times New Roman"/>
          <w:b w:val="0"/>
          <w:i w:val="0"/>
          <w:caps/>
          <w:color w:val="auto"/>
          <w:sz w:val="28"/>
          <w:szCs w:val="28"/>
        </w:rPr>
        <w:fldChar w:fldCharType="end"/>
      </w:r>
      <w:r w:rsidRPr="001927CF">
        <w:rPr>
          <w:rFonts w:ascii="Times New Roman" w:hAnsi="Times New Roman"/>
          <w:b w:val="0"/>
          <w:i w:val="0"/>
          <w:color w:val="auto"/>
          <w:sz w:val="28"/>
          <w:szCs w:val="28"/>
        </w:rPr>
        <w:br w:type="page"/>
      </w:r>
      <w:r>
        <w:rPr>
          <w:rFonts w:ascii="Times New Roman" w:hAnsi="Times New Roman"/>
          <w:i w:val="0"/>
          <w:color w:val="auto"/>
          <w:sz w:val="28"/>
          <w:szCs w:val="28"/>
        </w:rPr>
        <w:t>Введение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Автономные инверторы - устройства, преобразующие постоянный ток в переменный с неизменной или регулируемой частотой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и работающие на автономную (не связанную с сетью переменного тока) нагрузку. В качестве нагрузки автономного инвертора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может выступать как единичный потребитель, так и разветвлённая сеть потребителей.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Основой автономного инвертора является вентильное переключающее устройство, которое может выполняться по однофазным и трёхфазным схемам (с нулевым выводом или мостовым), где ключами служат транзисторы и одно- или двухоперационные тиристоры. При использовании однооперационных тиристоров схему дополняют элементами, предназначенными для коммутации тиристоров. Одним из главных является конденсатор.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Конденсаторы могут применяться для формирования кривой выходного напряжения инвертора и определять характер процессов, протекающих в схеме. В связи с этим схемы автономных инверторов подразделяют на автономные инверторы напряжения (АИН), автономные инверторы тока (АИТ) и автономные резонансные инверторы (АИР).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 АИР конденсатор можно включать последовательно с нагрузкой или параллельно ей. Характер протекающих процессов в главных цепях ключевой схемы обуславливается колебательным процессом перезаряда конденсатора в цепи с источником питания и индуктивностью, специально введённой или имеющейся в составе нагрузки, в связи с чем ток в цепи нагрузки приближается по форме к синусоиде. АИР обычно выполняют на однооперационных тиристорах. Помимо формирования кривой тока (напряжения) нагрузки конденсаторы здесь осуществляют операцию запирания тиристоров.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 автономных резонансных инверторах (АИР) выключение вентилей осуществляется из-за колебательного характера тока, обеспечиваемого последовательным LC</w:t>
      </w:r>
      <w:r w:rsidRPr="00953D60">
        <w:rPr>
          <w:sz w:val="28"/>
          <w:szCs w:val="28"/>
        </w:rPr>
        <w:noBreakHyphen/>
        <w:t>контуром. Нагрузка в АИР включается либо последовательно с LC</w:t>
      </w:r>
      <w:r w:rsidRPr="00953D60">
        <w:rPr>
          <w:sz w:val="28"/>
          <w:szCs w:val="28"/>
        </w:rPr>
        <w:noBreakHyphen/>
        <w:t>контуром, либо параллельно с ним, либо параллельно одному из реактивных элементов.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АИР применяют на частотах свыше 1-2 кГц в электротермических и ультразвуковых установках, а также в качестве источников питания для высокоскоростных электродвигателей. Скорость нарастания тока в таких инверторах относительно небольшая, что облегчает условия работы вентилей.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 своим свойствам АИР в зависимости от соотношения параметров и схемы могут быть близки либо к инверторам тока, либо к инверторам напряжения. В первом случае источник питания обладает высоким сопротивлением для переменной составляющей входного тока (источник тока), а во втором - малым сопротивлением (источник напряжения). АИР с питанием от источников тока называются инверторами с закрытым входом, а питающиеся от источников напряжения - с открытым входом.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Резонансным инверторам свойственен недостаток, заключающийся в том, что напряжения на элементах схемы могут в несколько раз превышать напряжение питания. Одним из способов ограничения напряжения на элементах АИР является включение обратных или встречных диодов, с помощью которых накопленная на этапе проводимости тиристоров в конденсаторе энергия возвращается в источник питания или другой накопитель энергии.</w:t>
      </w:r>
    </w:p>
    <w:p w:rsidR="001927CF" w:rsidRPr="001927CF" w:rsidRDefault="001927CF" w:rsidP="001927CF">
      <w:pPr>
        <w:pStyle w:val="1"/>
        <w:spacing w:before="0" w:after="0" w:line="360" w:lineRule="auto"/>
        <w:ind w:firstLine="720"/>
        <w:rPr>
          <w:i w:val="0"/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br w:type="page"/>
      </w:r>
      <w:bookmarkStart w:id="1" w:name="_Toc412018637"/>
      <w:bookmarkStart w:id="2" w:name="_Toc382314591"/>
      <w:bookmarkStart w:id="3" w:name="_Toc418513250"/>
      <w:r w:rsidRPr="001927CF">
        <w:rPr>
          <w:i w:val="0"/>
          <w:color w:val="auto"/>
          <w:sz w:val="28"/>
          <w:szCs w:val="28"/>
        </w:rPr>
        <w:t>Выбор схемы инвертора, описание принципа действия</w:t>
      </w:r>
      <w:bookmarkEnd w:id="1"/>
      <w:bookmarkEnd w:id="2"/>
      <w:bookmarkEnd w:id="3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Рассмотрим для начала возможные варианты построения схем АИР без обратных диодов. В последовательном автономном резонансном инверторе (АИР) нагрузка включается последовательно с коммутирующим конденсатором. Параметры коммутирующего контура выбираются так, чтобы обеспечить колебательный характер анодного тока тиристоров. Питание схем АИР (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_Ref415198245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-3) осуществляется от источника ЭДС, имеющего малое внутреннее сопротивление, поэтому параллельно входным зажимам должен быть подключен емкостной фильтр. Во всех схемах тиристоры с нечётными и чётными номерами отпираются поочерёдно.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Схема АИР, приведённая на рисунке 1, обеспечивает работу даже при незначительном превышении частоты управления над собственной частотой резонансного контура, чего не позволяют схемы, изображённые на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_Ref415198263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2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и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_Ref415198272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3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. При значительном расхождении частот не обеспечивается нормальный процесс коммутации, и работа АИР становится невозможной. Эта схема так же обеспечивает защиту тиристоров от высокой скорости нарастания тока (di/dt) при коротком замыкании (КЗ) в нагрузке и при “опрокидывании” инвертора. Схема на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_Ref415198263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2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защищает тиристоры от высокой di/dt при КЗ в нагрузке и при “опрокидывании” инвертора, но не обеспечивает нормального процесса коммутации при превышении частоты управления над собственной частотой резонансного контура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 xml:space="preserve">. Схема на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_Ref415198272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3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защищает тиристоры только от высокой di/dt при КЗ в нагрузке. Эта схема является простейшей и не требует изготовления металлоёмких дросселей для создания достаточных магнитных связей между его обмотками, что упрощает конструкцию и снижает общую массу готового преобразователя.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Особенности работы схем АИР позволяют свести их к одной эквивалентной схеме замещения (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_Ref415198168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4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).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Выбор схемы АИР, построенной с использованием обратных диодов в цепях управляемых тиристоров (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_Ref415198175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5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), обусловлен рядом достоинств подобного схемотехнического решения. Улучшение характеристик схемы особенно заметно в области высоких частот. Так как в схеме АИР без обратных диодов с увеличением частоты относительная продолжительность токовых пауз возрастает, они начинают занимать значительную часть периода, происходит снижение мощности, отдаваемой в нагрузку, и значительное искажение формы кривой тока нагрузки. Наличие обратных диодов позволяет это компенсировать, также устраняются перегрузки по напряжению на тиристорах, однако обратное напряжение, появляющееся на тиристоре в течение времени его выключения, равно только падению напряжения на диоде, включенном встречно - параллельно с ним, поэтому возникает необходимость использования тиристоров с достаточно малым временем восстановления запирающих свойств.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 АИР можно выделить два основных рабочих режима: прерывистого тока нагрузки и непрерывного тока нагрузки. Для режима прерывистого тока характерно соотношение частот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&gt;2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</w:rPr>
        <w:t xml:space="preserve">, где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=2</w:t>
      </w:r>
      <w:r w:rsidRPr="00953D60">
        <w:rPr>
          <w:sz w:val="28"/>
          <w:szCs w:val="28"/>
        </w:rPr>
        <w:sym w:font="Symbol" w:char="F070"/>
      </w:r>
      <w:r w:rsidRPr="00953D60">
        <w:rPr>
          <w:sz w:val="28"/>
          <w:szCs w:val="28"/>
        </w:rPr>
        <w:t>/Т</w:t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 xml:space="preserve"> - собственная резонансная частота выходной цепи,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</w:rPr>
        <w:t>=2</w:t>
      </w:r>
      <w:r w:rsidRPr="00953D60">
        <w:rPr>
          <w:sz w:val="28"/>
          <w:szCs w:val="28"/>
        </w:rPr>
        <w:sym w:font="Symbol" w:char="F070"/>
      </w:r>
      <w:r w:rsidRPr="00953D60">
        <w:rPr>
          <w:sz w:val="28"/>
          <w:szCs w:val="28"/>
        </w:rPr>
        <w:t xml:space="preserve">/Т - выходная частота инвертора, Т - период выходной частоты инвертора. Режиму непрерывного тока соответствует соотношение собственной резонансной частоты и частоты следования управляющих импульсов, при котором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&lt;2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</w:rPr>
        <w:t xml:space="preserve">. Из-за близкой к синусоиде форме кривой тока нагрузки, а также лучшего использования тиристоров по току режим непрерывного тока нагрузки находит большее применение на практике. </w:t>
      </w:r>
      <w:r w:rsidRPr="00953D60">
        <w:rPr>
          <w:sz w:val="28"/>
          <w:szCs w:val="28"/>
        </w:rPr>
        <w:tab/>
        <w:t>Уяснить особенности процессов в инверторе позволит рассмотрение временных диаграмм в режиме непрерывного тока нагрузки (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_Ref415206217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6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). В исходный момент конденсатор Ск имел полярность, указанную на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_Ref415198175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5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в скобках.</w:t>
      </w:r>
    </w:p>
    <w:p w:rsidR="001927CF" w:rsidRPr="00953D60" w:rsidRDefault="001927CF" w:rsidP="001927CF">
      <w:pPr>
        <w:pStyle w:val="a9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br w:type="page"/>
        <w:t>Автономный резонансный инвертор, позволяющий работать на повышенной частоте.</w:t>
      </w: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group id="_x0000_s1026" style="position:absolute;left:0;text-align:left;margin-left:127.6pt;margin-top:17.3pt;width:276.15pt;height:173.05pt;z-index:251659264" coordorigin=",1" coordsize="19999,19998" o:allowincell="f">
            <v:group id="_x0000_s1027" style="position:absolute;top:1;width:19999;height:19998" coordorigin=",1" coordsize="19999,19998">
              <v:rect id="_x0000_s1028" style="position:absolute;left:5566;top:977;width:13054;height:18647" filled="f"/>
              <v:line id="_x0000_s1029" style="position:absolute;flip:x" from="1467,977" to="10827,994">
                <v:stroke startarrowwidth="narrow" startarrowlength="short" endarrowwidth="narrow" endarrowlength="short"/>
              </v:line>
              <v:line id="_x0000_s1030" style="position:absolute;flip:x" from="1688,19630" to="10918,19647">
                <v:stroke startarrowwidth="narrow" startarrowlength="short" endarrowwidth="narrow" endarrowlength="short"/>
              </v:line>
              <v:line id="_x0000_s1031" style="position:absolute;flip:y" from="5581,10298" to="18678,10315">
                <v:stroke startarrowwidth="narrow" startarrowlength="short" endarrowwidth="narrow" endarrowlength="short"/>
              </v:line>
              <v:rect id="_x0000_s1032" style="position:absolute;left:10827;top:9731;width:1724;height:1040"/>
              <v:group id="_x0000_s1033" style="position:absolute;left:5121;top:11528;width:977;height:4733" coordsize="20000,20000">
                <v:oval id="_x0000_s1034" style="position:absolute;top:13429;width:17564;height:5278" filled="f"/>
                <v:oval id="_x0000_s1035" style="position:absolute;top:2248;width:17564;height:5273" filled="f"/>
                <v:oval id="_x0000_s1036" style="position:absolute;top:7813;width:17564;height:5278" filled="f"/>
                <v:shape id="_x0000_s1037" style="position:absolute;left:4811;width:15189;height:20000" coordsize="20000,20000" path="m19902,l683,3199r,3370l5268,7741,683,8938r,3223l5268,13211,,14554r,2809l4195,18559r15707,1417l19902,xe" stroked="f">
                  <v:stroke startarrowwidth="narrow" startarrowlength="short" endarrowwidth="narrow" endarrowlength="short"/>
                  <v:path arrowok="t"/>
                </v:shape>
              </v:group>
              <v:group id="_x0000_s1038" style="position:absolute;left:5113;top:4427;width:974;height:4732" coordorigin=",-1" coordsize="20000,20001">
                <v:oval id="_x0000_s1039" style="position:absolute;top:13457;width:17639;height:5275" filled="f"/>
                <v:oval id="_x0000_s1040" style="position:absolute;top:2243;width:17639;height:5275" filled="f"/>
                <v:oval id="_x0000_s1041" style="position:absolute;top:7839;width:17639;height:5275" filled="f"/>
                <v:shape id="_x0000_s1042" style="position:absolute;left:4764;top:-1;width:15236;height:20001" coordsize="20000,20000" path="m19902,l683,3199r,3370l5268,7741,683,8938r,3223l5268,13211,,14554r,2809l4195,18559r15707,1417l19902,xe" stroked="f">
                  <v:stroke startarrowwidth="narrow" startarrowlength="short" endarrowwidth="narrow" endarrowlength="short"/>
                  <v:path arrowok="t"/>
                </v:shape>
              </v:group>
              <v:group id="_x0000_s1043" style="position:absolute;left:14108;top:9616;width:3241;height:1415" coordsize="20001,20000">
                <v:oval id="_x0000_s1044" style="position:absolute;left:1277;width:5295;height:17640" filled="f"/>
                <v:oval id="_x0000_s1045" style="position:absolute;left:12472;width:5295;height:17640" filled="f"/>
                <v:oval id="_x0000_s1046" style="position:absolute;left:6862;width:5295;height:17640" filled="f"/>
                <v:shape id="_x0000_s1047" style="position:absolute;top:4735;width:20001;height:15265" coordsize="20000,20000" path="m19978,19893l16782,749r-3329,l12246,5241,11039,749r-3195,l6793,5241,5430,,2659,,1453,4171,,19893r19978,xe" stroked="f">
                  <v:stroke startarrowwidth="narrow" startarrowlength="short" endarrowwidth="narrow" endarrowlength="short"/>
                  <v:path arrowok="t"/>
                </v:shape>
              </v:group>
              <v:group id="_x0000_s1048" style="position:absolute;left:18117;top:11332;width:974;height:4732" coordsize="20000,20000">
                <v:oval id="_x0000_s1049" style="position:absolute;left:2382;top:13432;width:17618;height:5275" filled="f"/>
                <v:oval id="_x0000_s1050" style="position:absolute;left:2382;top:2223;width:17618;height:5275" filled="f"/>
                <v:oval id="_x0000_s1051" style="position:absolute;left:2382;top:7866;width:17618;height:5274" filled="f"/>
                <v:shape id="_x0000_s1052" style="position:absolute;width:15236;height:20000" coordsize="20000,20000" path="m,l19220,3199r,3370l14732,7741r4488,1197l19220,12161r-4488,1050l19902,14554r,2809l15707,18559,,19976,,xe" stroked="f">
                  <v:stroke startarrowwidth="narrow" startarrowlength="short" endarrowwidth="narrow" endarrowlength="short"/>
                  <v:path arrowok="t"/>
                </v:shape>
              </v:group>
              <v:group id="_x0000_s1053" style="position:absolute;left:18102;top:4276;width:975;height:4733" coordorigin="-1,-1" coordsize="20001,20001">
                <v:oval id="_x0000_s1054" style="position:absolute;left:2379;top:13433;width:17621;height:5274" filled="f"/>
                <v:oval id="_x0000_s1055" style="position:absolute;left:2379;top:2247;width:17621;height:5274" filled="f"/>
                <v:oval id="_x0000_s1056" style="position:absolute;left:2379;top:7838;width:17621;height:5274" filled="f"/>
                <v:shape id="_x0000_s1057" style="position:absolute;left:-1;top:-1;width:15242;height:20001" coordsize="20000,20000" path="m,l19220,3199r,3370l14732,7741r4488,1197l19220,12161r-4488,1050l19902,14554r,2809l15707,18559,,19976,,xe" stroked="f">
                  <v:stroke startarrowwidth="narrow" startarrowlength="short" endarrowwidth="narrow" endarrowlength="short"/>
                  <v:path arrowok="t"/>
                </v:shape>
              </v:group>
              <v:group id="_x0000_s1058" style="position:absolute;left:8199;top:9003;width:431;height:2577" coordsize="20000,20000">
                <v:rect id="_x0000_s1059" style="position:absolute;left:3341;top:2646;width:13457;height:16593"/>
                <v:shape id="_x0000_s1060" style="position:absolute;width:20000;height:20000" coordsize="20000,20000" path="m,l10420,5291,9244,17354,840,19955r18992,l13109,17758r,-12153l19832,135,,xe" stroked="f">
                  <v:stroke startarrowwidth="narrow" startarrowlength="short" endarrowwidth="narrow" endarrowlength="short"/>
                  <v:path arrowok="t"/>
                </v:shape>
              </v:group>
              <v:oval id="_x0000_s1061" style="position:absolute;left:1391;top:19399;width:290;height:473"/>
              <v:oval id="_x0000_s1062" style="position:absolute;left:1159;top:694;width:290;height:474"/>
              <v:rect id="_x0000_s1063" style="position:absolute;left:746;top:9691;width:1206;height:1762" filled="f" stroked="f">
                <v:textbox style="mso-next-textbox:#_x0000_s1063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U</w:t>
                      </w:r>
                      <w:r>
                        <w:t>d</w:t>
                      </w:r>
                    </w:p>
                  </w:txbxContent>
                </v:textbox>
              </v:rect>
              <v:rect id="_x0000_s1064" style="position:absolute;left:6286;top:1769;width:1985;height:1612" filled="f" stroked="f">
                <v:textbox style="mso-next-textbox:#_x0000_s1064" inset="1pt,1pt,1pt,1pt">
                  <w:txbxContent>
                    <w:p w:rsidR="006231C5" w:rsidRDefault="006231C5">
                      <w:pPr>
                        <w:rPr>
                          <w:sz w:val="40"/>
                        </w:rPr>
                      </w:pPr>
                      <w:r>
                        <w:rPr>
                          <w:sz w:val="20"/>
                        </w:rPr>
                        <w:t>VS1</w:t>
                      </w:r>
                    </w:p>
                    <w:p w:rsidR="006231C5" w:rsidRDefault="006231C5"/>
                  </w:txbxContent>
                </v:textbox>
              </v:rect>
              <v:rect id="_x0000_s1065" style="position:absolute;left:15691;top:1613;width:2075;height:1664" filled="f" stroked="f">
                <v:textbox style="mso-next-textbox:#_x0000_s1065" inset="1pt,1pt,1pt,1pt">
                  <w:txbxContent>
                    <w:p w:rsidR="006231C5" w:rsidRDefault="006231C5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VS2</w:t>
                      </w:r>
                    </w:p>
                  </w:txbxContent>
                </v:textbox>
              </v:rect>
              <v:rect id="_x0000_s1066" style="position:absolute;left:6576;top:16220;width:2195;height:1607" filled="f" stroked="f">
                <v:textbox style="mso-next-textbox:#_x0000_s1066" inset="1pt,1pt,1pt,1pt">
                  <w:txbxContent>
                    <w:p w:rsidR="006231C5" w:rsidRDefault="006231C5">
                      <w:r>
                        <w:rPr>
                          <w:sz w:val="22"/>
                        </w:rPr>
                        <w:t>VS4</w:t>
                      </w:r>
                    </w:p>
                  </w:txbxContent>
                </v:textbox>
              </v:rect>
              <v:rect id="_x0000_s1067" style="position:absolute;left:15770;top:16318;width:2039;height:1324" filled="f" stroked="f">
                <v:textbox style="mso-next-textbox:#_x0000_s1067" inset="1pt,1pt,1pt,1pt">
                  <w:txbxContent>
                    <w:p w:rsidR="006231C5" w:rsidRDefault="006231C5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VS3</w:t>
                      </w:r>
                    </w:p>
                  </w:txbxContent>
                </v:textbox>
              </v:rect>
              <v:rect id="_x0000_s1068" style="position:absolute;left:6681;top:5744;width:1326;height:1323" filled="f" stroked="f">
                <v:textbox style="mso-next-textbox:#_x0000_s1068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Ld1</w:t>
                      </w:r>
                    </w:p>
                  </w:txbxContent>
                </v:textbox>
              </v:rect>
              <v:rect id="_x0000_s1069" style="position:absolute;left:16310;top:5652;width:1452;height:1271" filled="f" stroked="f">
                <v:textbox style="mso-next-textbox:#_x0000_s1069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Ld2</w:t>
                      </w:r>
                    </w:p>
                  </w:txbxContent>
                </v:textbox>
              </v:rect>
              <v:rect id="_x0000_s1070" style="position:absolute;left:16310;top:12314;width:1296;height:1190" filled="f" stroked="f">
                <v:textbox style="mso-next-textbox:#_x0000_s1070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Ld</w:t>
                      </w:r>
                      <w:r>
                        <w:t>3</w:t>
                      </w:r>
                    </w:p>
                  </w:txbxContent>
                </v:textbox>
              </v:rect>
              <v:rect id="_x0000_s1071" style="position:absolute;left:11305;top:7732;width:1080;height:1271" filled="f" stroked="f">
                <v:textbox style="mso-next-textbox:#_x0000_s1071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Rн</w:t>
                      </w:r>
                    </w:p>
                  </w:txbxContent>
                </v:textbox>
              </v:rect>
              <v:rect id="_x0000_s1072" style="position:absolute;left:40;top:18861;width:836;height:1138" filled="f" stroked="f">
                <v:textbox style="mso-next-textbox:#_x0000_s1072" inset="1pt,1pt,1pt,1pt">
                  <w:txbxContent>
                    <w:p w:rsidR="006231C5" w:rsidRDefault="006231C5">
                      <w:r>
                        <w:rPr>
                          <w:sz w:val="22"/>
                        </w:rPr>
                        <w:t>-</w:t>
                      </w:r>
                    </w:p>
                  </w:txbxContent>
                </v:textbox>
              </v:rect>
              <v:rect id="_x0000_s1073" style="position:absolute;left:14988;top:7686;width:1130;height:1323" filled="f" stroked="f">
                <v:textbox style="mso-next-textbox:#_x0000_s1073" inset="1pt,1pt,1pt,1pt">
                  <w:txbxContent>
                    <w:p w:rsidR="006231C5" w:rsidRDefault="006231C5">
                      <w:r>
                        <w:rPr>
                          <w:sz w:val="20"/>
                        </w:rPr>
                        <w:t>L</w:t>
                      </w:r>
                      <w:r>
                        <w:t>н</w:t>
                      </w:r>
                    </w:p>
                  </w:txbxContent>
                </v:textbox>
              </v:rect>
              <v:line id="_x0000_s1074" style="position:absolute" from="4501,4953" to="4505,15989">
                <v:stroke startarrowwidth="narrow" startarrowlength="short" endarrowwidth="narrow" endarrowlength="short"/>
              </v:line>
              <v:line id="_x0000_s1075" style="position:absolute" from="19580,4837" to="19583,15873">
                <v:stroke startarrowwidth="narrow" startarrowlength="short" endarrowwidth="narrow" endarrowlength="short"/>
              </v:line>
              <v:rect id="_x0000_s1076" style="position:absolute;top:1;width:963;height:1912" filled="f" stroked="f" strokeweight=".25pt">
                <v:textbox style="mso-next-textbox:#_x0000_s1076" inset="1pt,1pt,1pt,1pt">
                  <w:txbxContent>
                    <w:p w:rsidR="006231C5" w:rsidRDefault="006231C5">
                      <w:r>
                        <w:rPr>
                          <w:sz w:val="22"/>
                        </w:rPr>
                        <w:t>+</w:t>
                      </w:r>
                    </w:p>
                  </w:txbxContent>
                </v:textbox>
              </v:rect>
              <v:group id="_x0000_s1077" style="position:absolute;left:17979;top:15596;width:1995;height:3993" coordorigin="16" coordsize="19950,20000">
                <v:group id="_x0000_s1078" style="position:absolute;left:16;width:12600;height:20000" coordorigin="-81" coordsize="20160,20000">
                  <v:line id="_x0000_s1079" style="position:absolute;flip:y" from="10063,0" to="10111,20000">
                    <v:stroke startarrowwidth="narrow" startarrowlength="short" endarrowwidth="narrow" endarrowlength="short"/>
                  </v:line>
                  <v:shape id="_x0000_s1080" style="position:absolute;left:-33;top:7814;width:19712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  <v:shape id="_x0000_s1081" style="position:absolute;left:10463;top:7814;width:9616;height:6741" coordsize="20000,20000" path="m19880,l,19914e" filled="f">
                    <v:stroke startarrowwidth="narrow" startarrowlength="short" endarrowwidth="narrow" endarrowlength="short"/>
                    <v:path arrowok="t"/>
                  </v:shape>
                  <v:shape id="_x0000_s1082" style="position:absolute;left:495;top:8019;width:9616;height:6742" coordsize="20000,20000" path="m,l19880,19914e" filled="f">
                    <v:stroke startarrowwidth="narrow" startarrowlength="short" endarrowwidth="narrow" endarrowlength="short"/>
                    <v:path arrowok="t"/>
                  </v:shape>
                  <v:shape id="_x0000_s1083" style="position:absolute;left:-81;top:14961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</v:group>
                <v:shape id="_x0000_s1084" style="position:absolute;left:12326;top:14961;width:7640;height:2434" coordsize="20000,20000" path="m,l7867,19762r12038,e" filled="f">
                  <v:stroke startarrowwidth="narrow" startarrowlength="short" endarrowwidth="narrow" endarrowlength="short"/>
                  <v:path arrowok="t"/>
                </v:shape>
              </v:group>
              <v:group id="_x0000_s1085" style="position:absolute;left:4954;top:15862;width:1995;height:3993" coordorigin="16" coordsize="19950,20000">
                <v:group id="_x0000_s1086" style="position:absolute;left:16;width:12600;height:20000" coordorigin="-81" coordsize="20160,20000">
                  <v:line id="_x0000_s1087" style="position:absolute;flip:y" from="10047,0" to="10111,20000">
                    <v:stroke startarrowwidth="narrow" startarrowlength="short" endarrowwidth="narrow" endarrowlength="short"/>
                  </v:line>
                  <v:shape id="_x0000_s1088" style="position:absolute;left:-33;top:7814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  <v:shape id="_x0000_s1089" style="position:absolute;left:10463;top:7814;width:9616;height:6741" coordsize="20000,20000" path="m19880,l,19914e" filled="f">
                    <v:stroke startarrowwidth="narrow" startarrowlength="short" endarrowwidth="narrow" endarrowlength="short"/>
                    <v:path arrowok="t"/>
                  </v:shape>
                  <v:shape id="_x0000_s1090" style="position:absolute;left:495;top:8014;width:9616;height:6747" coordsize="20000,20000" path="m,l19880,19914e" filled="f">
                    <v:stroke startarrowwidth="narrow" startarrowlength="short" endarrowwidth="narrow" endarrowlength="short"/>
                    <v:path arrowok="t"/>
                  </v:shape>
                  <v:shape id="_x0000_s1091" style="position:absolute;left:-81;top:14961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</v:group>
                <v:shape id="_x0000_s1092" style="position:absolute;left:12326;top:14961;width:7640;height:2434" coordsize="20000,20000" path="m,l7867,19762r12038,e" filled="f">
                  <v:stroke startarrowwidth="narrow" startarrowlength="short" endarrowwidth="narrow" endarrowlength="short"/>
                  <v:path arrowok="t"/>
                </v:shape>
              </v:group>
              <v:group id="_x0000_s1093" style="position:absolute;left:4943;top:729;width:1995;height:3993" coordorigin="16" coordsize="19950,20000">
                <v:group id="_x0000_s1094" style="position:absolute;left:16;width:12600;height:20000" coordorigin="-81" coordsize="20160,20000">
                  <v:line id="_x0000_s1095" style="position:absolute;flip:y" from="10047,0" to="10111,20000">
                    <v:stroke startarrowwidth="narrow" startarrowlength="short" endarrowwidth="narrow" endarrowlength="short"/>
                  </v:line>
                  <v:shape id="_x0000_s1096" style="position:absolute;left:-33;top:7814;width:19712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  <v:shape id="_x0000_s1097" style="position:absolute;left:10463;top:7814;width:9616;height:6741" coordsize="20000,20000" path="m19880,l,19914e" filled="f">
                    <v:stroke startarrowwidth="narrow" startarrowlength="short" endarrowwidth="narrow" endarrowlength="short"/>
                    <v:path arrowok="t"/>
                  </v:shape>
                  <v:shape id="_x0000_s1098" style="position:absolute;left:495;top:8019;width:9616;height:6742" coordsize="20000,20000" path="m,l19880,19914e" filled="f">
                    <v:stroke startarrowwidth="narrow" startarrowlength="short" endarrowwidth="narrow" endarrowlength="short"/>
                    <v:path arrowok="t"/>
                  </v:shape>
                  <v:shape id="_x0000_s1099" style="position:absolute;left:-81;top:14961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</v:group>
                <v:shape id="_x0000_s1100" style="position:absolute;left:12326;top:14961;width:7640;height:2434" coordsize="20000,20000" path="m,l7867,19762r12038,e" filled="f">
                  <v:stroke startarrowwidth="narrow" startarrowlength="short" endarrowwidth="narrow" endarrowlength="short"/>
                  <v:path arrowok="t"/>
                </v:shape>
              </v:group>
              <v:group id="_x0000_s1101" style="position:absolute;left:18004;top:914;width:1995;height:3993" coordorigin="16" coordsize="19950,20000">
                <v:group id="_x0000_s1102" style="position:absolute;left:16;width:12600;height:20000" coordorigin="-81" coordsize="20160,20000">
                  <v:line id="_x0000_s1103" style="position:absolute;flip:y" from="10063,0" to="10111,20000">
                    <v:stroke startarrowwidth="narrow" startarrowlength="short" endarrowwidth="narrow" endarrowlength="short"/>
                  </v:line>
                  <v:shape id="_x0000_s1104" style="position:absolute;left:-17;top:7814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  <v:shape id="_x0000_s1105" style="position:absolute;left:10463;top:7814;width:9616;height:6741" coordsize="20000,20000" path="m19880,l,19914e" filled="f">
                    <v:stroke startarrowwidth="narrow" startarrowlength="short" endarrowwidth="narrow" endarrowlength="short"/>
                    <v:path arrowok="t"/>
                  </v:shape>
                  <v:shape id="_x0000_s1106" style="position:absolute;left:495;top:8014;width:9616;height:6747" coordsize="20000,20000" path="m,l19880,19914e" filled="f">
                    <v:stroke startarrowwidth="narrow" startarrowlength="short" endarrowwidth="narrow" endarrowlength="short"/>
                    <v:path arrowok="t"/>
                  </v:shape>
                  <v:shape id="_x0000_s1107" style="position:absolute;left:-81;top:14961;width:19696;height:30" coordsize="20000,20000" path="m19941,l,e" filled="f">
                    <v:stroke startarrowwidth="narrow" startarrowlength="short" endarrowwidth="narrow" endarrowlength="short"/>
                    <v:path arrowok="t"/>
                  </v:shape>
                </v:group>
                <v:shape id="_x0000_s1108" style="position:absolute;left:12326;top:14961;width:7640;height:2434" coordsize="20000,20000" path="m,l7867,19762r12038,e" filled="f">
                  <v:stroke startarrowwidth="narrow" startarrowlength="short" endarrowwidth="narrow" endarrowlength="short"/>
                  <v:path arrowok="t"/>
                </v:shape>
              </v:group>
            </v:group>
            <v:oval id="_x0000_s1109" style="position:absolute;left:5410;top:10026;width:290;height:474" fillcolor="black"/>
            <v:oval id="_x0000_s1110" style="position:absolute;left:18482;top:10026;width:289;height:474" fillcolor="black"/>
            <v:rect id="_x0000_s1111" style="position:absolute;left:8104;top:7599;width:923;height:1422" filled="f" stroked="f">
              <v:textbox style="mso-next-textbox:#_x0000_s1111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C</w:t>
                    </w:r>
                  </w:p>
                </w:txbxContent>
              </v:textbox>
            </v:rect>
          </v:group>
        </w:pict>
      </w:r>
      <w:r>
        <w:rPr>
          <w:noProof/>
        </w:rPr>
        <w:pict>
          <v:rect id="_x0000_s1112" style="position:absolute;left:0;text-align:left;margin-left:135.3pt;margin-top:10.3pt;width:7.75pt;height:9.85pt;z-index:251655168" o:allowincell="f" filled="f" stroked="f">
            <v:textbox style="mso-next-textbox:#_x0000_s1112" inset="1pt,1pt,1pt,1pt">
              <w:txbxContent>
                <w:p w:rsidR="006231C5" w:rsidRDefault="006231C5">
                  <w:r>
                    <w:rPr>
                      <w:sz w:val="44"/>
                    </w:rPr>
                    <w:t>+</w:t>
                  </w:r>
                </w:p>
                <w:p w:rsidR="006231C5" w:rsidRDefault="006231C5"/>
              </w:txbxContent>
            </v:textbox>
          </v:rect>
        </w:pict>
      </w:r>
      <w:r>
        <w:rPr>
          <w:noProof/>
        </w:rPr>
        <w:pict>
          <v:oval id="_x0000_s1113" style="position:absolute;left:0;text-align:left;margin-left:210.85pt;margin-top:15.95pt;width:4pt;height:4.1pt;z-index:251656192" o:allowincell="f" fillcolor="black"/>
        </w:pict>
      </w:r>
      <w:r>
        <w:rPr>
          <w:noProof/>
        </w:rPr>
        <w:pict>
          <v:oval id="_x0000_s1114" style="position:absolute;left:0;text-align:left;margin-left:210.5pt;margin-top:177.25pt;width:4pt;height:4.1pt;z-index:251657216" o:allowincell="f" fillcolor="black"/>
        </w:pict>
      </w:r>
      <w:r>
        <w:rPr>
          <w:noProof/>
        </w:rPr>
        <w:pict>
          <v:rect id="_x0000_s1115" style="position:absolute;left:0;text-align:left;margin-left:222.95pt;margin-top:122.75pt;width:21.5pt;height:13.15pt;z-index:251658240" o:allowincell="f" filled="f" stroked="f">
            <v:textbox style="mso-next-textbox:#_x0000_s1115" inset="1pt,1pt,1pt,1pt">
              <w:txbxContent>
                <w:p w:rsidR="006231C5" w:rsidRDefault="006231C5">
                  <w:r>
                    <w:rPr>
                      <w:sz w:val="20"/>
                    </w:rPr>
                    <w:t>Ld4</w:t>
                  </w:r>
                </w:p>
              </w:txbxContent>
            </v:textbox>
          </v:rect>
        </w:pi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1927CF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4" w:name="_Ref415198245"/>
      <w:r w:rsidRPr="001927CF">
        <w:rPr>
          <w:b w:val="0"/>
          <w:color w:val="auto"/>
          <w:sz w:val="28"/>
          <w:szCs w:val="28"/>
        </w:rPr>
        <w:t xml:space="preserve">Рис. </w:t>
      </w:r>
      <w:r w:rsidRPr="001927CF">
        <w:rPr>
          <w:b w:val="0"/>
          <w:color w:val="auto"/>
          <w:sz w:val="28"/>
          <w:szCs w:val="28"/>
        </w:rPr>
        <w:fldChar w:fldCharType="begin"/>
      </w:r>
      <w:r w:rsidRPr="001927CF">
        <w:rPr>
          <w:b w:val="0"/>
          <w:color w:val="auto"/>
          <w:sz w:val="28"/>
          <w:szCs w:val="28"/>
        </w:rPr>
        <w:instrText xml:space="preserve"> SEQ Рис. \* ARABIC </w:instrText>
      </w:r>
      <w:r w:rsidRPr="001927CF">
        <w:rPr>
          <w:b w:val="0"/>
          <w:color w:val="auto"/>
          <w:sz w:val="28"/>
          <w:szCs w:val="28"/>
        </w:rPr>
        <w:fldChar w:fldCharType="separate"/>
      </w:r>
      <w:r w:rsidRPr="001927CF">
        <w:rPr>
          <w:b w:val="0"/>
          <w:noProof/>
          <w:color w:val="auto"/>
          <w:sz w:val="28"/>
          <w:szCs w:val="28"/>
        </w:rPr>
        <w:t>1</w:t>
      </w:r>
      <w:r w:rsidRPr="001927CF">
        <w:rPr>
          <w:b w:val="0"/>
          <w:color w:val="auto"/>
          <w:sz w:val="28"/>
          <w:szCs w:val="28"/>
        </w:rPr>
        <w:fldChar w:fldCharType="end"/>
      </w:r>
      <w:bookmarkEnd w:id="4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Автономный резонансный инвертор с защитой от высокой di/dt при “опрокидывании” инвертора и КЗ в нагрузке.</w:t>
      </w: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group id="_x0000_s1116" style="position:absolute;left:0;text-align:left;margin-left:78.9pt;margin-top:16.95pt;width:351.05pt;height:206.3pt;z-index:251654144" coordorigin="3662,9562" coordsize="7021,4126" o:allowincell="f">
            <v:rect id="_x0000_s1117" style="position:absolute;left:3662;top:13357;width:266;height:331" filled="f" stroked="f" strokeweight=".25pt">
              <v:textbox style="mso-next-textbox:#_x0000_s1117" inset="1pt,1pt,1pt,1pt">
                <w:txbxContent>
                  <w:p w:rsidR="006231C5" w:rsidRDefault="006231C5">
                    <w:r>
                      <w:rPr>
                        <w:sz w:val="22"/>
                      </w:rPr>
                      <w:t>-</w:t>
                    </w:r>
                  </w:p>
                </w:txbxContent>
              </v:textbox>
            </v:rect>
            <v:group id="_x0000_s1118" style="position:absolute;left:3736;top:9562;width:6947;height:4065" coordorigin="-4" coordsize="20011,19998">
              <v:group id="_x0000_s1119" style="position:absolute;left:-4;width:20011;height:19998" coordorigin="-4" coordsize="20011,19998">
                <v:group id="_x0000_s1120" style="position:absolute;left:6901;top:2499;width:12078;height:17327" coordsize="20008,19999">
                  <v:oval id="_x0000_s1121" style="position:absolute;width:424;height:494" fillcolor="black"/>
                  <v:oval id="_x0000_s1122" style="position:absolute;left:15;top:19505;width:424;height:494" fillcolor="black"/>
                  <v:line id="_x0000_s1123" style="position:absolute;flip:y" from="258,10022" to="20008,10045">
                    <v:stroke startarrowwidth="narrow" startarrowlength="short" endarrowwidth="narrow" endarrowlength="short"/>
                  </v:line>
                </v:group>
                <v:rect id="_x0000_s1124" style="position:absolute;left:-4;top:1909;width:507;height:1033" filled="f" stroked="f">
                  <v:textbox style="mso-next-textbox:#_x0000_s1124" inset="1pt,1pt,1pt,1pt">
                    <w:txbxContent>
                      <w:p w:rsidR="006231C5" w:rsidRDefault="006231C5">
                        <w:pPr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+</w:t>
                        </w:r>
                      </w:p>
                      <w:p w:rsidR="006231C5" w:rsidRDefault="006231C5"/>
                    </w:txbxContent>
                  </v:textbox>
                </v:rect>
                <v:rect id="_x0000_s1125" style="position:absolute;left:7042;top:2701;width:11885;height:16953" filled="f"/>
                <v:line id="_x0000_s1126" style="position:absolute;flip:x y" from="1353,2686" to="9911,2706">
                  <v:stroke startarrowwidth="narrow" startarrowlength="short" endarrowwidth="narrow" endarrowlength="short"/>
                </v:line>
                <v:line id="_x0000_s1127" style="position:absolute;flip:x" from="1566,19585" to="9992,19600">
                  <v:stroke startarrowwidth="narrow" startarrowlength="short" endarrowwidth="narrow" endarrowlength="short"/>
                </v:line>
                <v:group id="_x0000_s1128" style="position:absolute;left:2733;top:2160;width:2949;height:1289" coordorigin="2" coordsize="19997,20000">
                  <v:oval id="_x0000_s1129" style="position:absolute;left:13476;width:5296;height:17626" filled="f"/>
                  <v:oval id="_x0000_s1130" style="position:absolute;left:2267;width:5289;height:17626" filled="f"/>
                  <v:oval id="_x0000_s1131" style="position:absolute;left:7868;width:5296;height:17626" filled="f"/>
                  <v:shape id="_x0000_s1132" style="position:absolute;left:2;top:4655;width:19997;height:15345" coordsize="20000,20000" path="m,19900l3203,597r3360,l7773,5274,8945,597r3223,l13184,5274,14551,r2812,l18535,4179r1445,15721l,19900xe" stroked="f">
                    <v:stroke startarrowwidth="narrow" startarrowlength="short" endarrowwidth="narrow" endarrowlength="short"/>
                    <v:path arrowok="t"/>
                  </v:shape>
                </v:group>
                <v:oval id="_x0000_s1133" style="position:absolute;left:1318;top:19457;width:257;height:428"/>
                <v:oval id="_x0000_s1134" style="position:absolute;left:1102;top:2455;width:257;height:428"/>
                <v:rect id="_x0000_s1135" style="position:absolute;left:728;top:10626;width:1100;height:1599" filled="f" stroked="f">
                  <v:textbox style="mso-next-textbox:#_x0000_s1135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Ud</w:t>
                        </w:r>
                      </w:p>
                    </w:txbxContent>
                  </v:textbox>
                </v:rect>
                <v:rect id="_x0000_s1136" style="position:absolute;left:7419;top:3877;width:1809;height:1466" filled="f" stroked="f">
                  <v:textbox style="mso-next-textbox:#_x0000_s1136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VS1</w:t>
                        </w:r>
                      </w:p>
                      <w:p w:rsidR="006231C5" w:rsidRDefault="006231C5"/>
                    </w:txbxContent>
                  </v:textbox>
                </v:rect>
                <v:rect id="_x0000_s1137" style="position:absolute;left:16634;top:4064;width:1890;height:1515" filled="f" stroked="f">
                  <v:textbox style="mso-next-textbox:#_x0000_s1137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VS2</w:t>
                        </w:r>
                      </w:p>
                    </w:txbxContent>
                  </v:textbox>
                </v:rect>
                <v:rect id="_x0000_s1138" style="position:absolute;left:7287;top:12978;width:1999;height:1456" filled="f" stroked="f">
                  <v:textbox style="mso-next-textbox:#_x0000_s1138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VS4</w:t>
                        </w:r>
                      </w:p>
                    </w:txbxContent>
                  </v:textbox>
                </v:rect>
                <v:rect id="_x0000_s1139" style="position:absolute;left:16787;top:12944;width:1855;height:1205" filled="f" stroked="f">
                  <v:textbox style="mso-next-textbox:#_x0000_s1139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VS3</w:t>
                        </w:r>
                      </w:p>
                    </w:txbxContent>
                  </v:textbox>
                </v:rect>
                <v:rect id="_x0000_s1140" style="position:absolute;left:3842;width:1207;height:1206" filled="f" stroked="f">
                  <v:textbox style="mso-next-textbox:#_x0000_s1140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Ld</w:t>
                        </w:r>
                      </w:p>
                    </w:txbxContent>
                  </v:textbox>
                </v:rect>
                <v:rect id="_x0000_s1141" style="position:absolute;left:11829;top:10656;width:1573;height:949"/>
                <v:group id="_x0000_s1142" style="position:absolute;left:14817;top:10548;width:2949;height:1303" coordsize="20001,20000">
                  <v:oval id="_x0000_s1143" style="position:absolute;left:1248;width:5297;height:17437" filled="f"/>
                  <v:oval id="_x0000_s1144" style="position:absolute;left:12439;width:5297;height:17437" filled="f"/>
                  <v:oval id="_x0000_s1145" style="position:absolute;left:6877;width:5291;height:17437" filled="f"/>
                  <v:shape id="_x0000_s1146" style="position:absolute;top:4820;width:20001;height:15180" coordsize="20000,20000" path="m19980,19900l16777,597r-3339,l12227,5274,11035,597r-3222,l6797,5274,5449,,2617,,1445,4179,,19900r19980,xe" stroked="f">
                    <v:stroke startarrowwidth="narrow" startarrowlength="short" endarrowwidth="narrow" endarrowlength="short"/>
                    <v:path arrowok="t"/>
                  </v:shape>
                </v:group>
                <v:group id="_x0000_s1147" style="position:absolute;left:9436;top:10002;width:391;height:2341" coordsize="20000,20000">
                  <v:rect id="_x0000_s1148" style="position:absolute;left:3376;top:2683;width:13248;height:16685"/>
                  <v:shape id="_x0000_s1149" style="position:absolute;width:20000;height:20000" coordsize="20000,20000" path="m,l10441,5336,9265,17311,735,19958r19118,l13088,17773r,-12185l19853,126,,xe" stroked="f">
                    <v:stroke startarrowwidth="narrow" startarrowlength="short" endarrowwidth="narrow" endarrowlength="short"/>
                    <v:path arrowok="t"/>
                  </v:shape>
                </v:group>
                <v:rect id="_x0000_s1150" style="position:absolute;left:9355;top:8722;width:838;height:1289" filled="f" stroked="f">
                  <v:textbox style="mso-next-textbox:#_x0000_s1150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</w:t>
                        </w:r>
                      </w:p>
                    </w:txbxContent>
                  </v:textbox>
                </v:rect>
                <v:rect id="_x0000_s1151" style="position:absolute;left:12267;top:8845;width:980;height:1157" filled="f" stroked="f">
                  <v:textbox style="mso-next-textbox:#_x0000_s1151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R</w:t>
                        </w:r>
                        <w:r>
                          <w:t>н</w:t>
                        </w:r>
                      </w:p>
                    </w:txbxContent>
                  </v:textbox>
                </v:rect>
                <v:rect id="_x0000_s1152" style="position:absolute;left:15617;top:8791;width:1029;height:1206" filled="f" stroked="f">
                  <v:textbox style="mso-next-textbox:#_x0000_s1152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Lн</w:t>
                        </w:r>
                      </w:p>
                    </w:txbxContent>
                  </v:textbox>
                </v:rect>
                <v:group id="_x0000_s1153" style="position:absolute;left:6512;top:4797;width:1587;height:3399" coordorigin="-32" coordsize="20102,20000">
                  <v:group id="_x0000_s1154" style="position:absolute;left:-32;width:12692;height:20000" coordorigin="-20" coordsize="20040,20000">
                    <v:line id="_x0000_s1155" style="position:absolute;flip:y" from="10060,0" to="10120,20000">
                      <v:stroke startarrowwidth="narrow" startarrowlength="short" endarrowwidth="narrow" endarrowlength="short"/>
                    </v:line>
                    <v:shape id="_x0000_s1156" style="position:absolute;left:40;top:7814;width:19581;height:29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157" style="position:absolute;left:10461;top:7814;width:9559;height:6743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158" style="position:absolute;left:559;top:8014;width:9561;height:6749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159" style="position:absolute;left:-20;top:14963;width:19581;height:30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160" style="position:absolute;left:12369;top:14963;width:7701;height:2430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161" style="position:absolute;left:6558;top:14237;width:1587;height:3400" coordorigin="-32" coordsize="20102,20000">
                  <v:group id="_x0000_s1162" style="position:absolute;left:-32;width:12692;height:20000" coordorigin="-20" coordsize="20040,20000">
                    <v:line id="_x0000_s1163" style="position:absolute;flip:y" from="10060,0" to="10120,20000">
                      <v:stroke startarrowwidth="narrow" startarrowlength="short" endarrowwidth="narrow" endarrowlength="short"/>
                    </v:line>
                    <v:shape id="_x0000_s1164" style="position:absolute;left:40;top:7818;width:19581;height:29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165" style="position:absolute;left:10461;top:7818;width:9559;height:6741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166" style="position:absolute;left:559;top:8018;width:9561;height:6741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167" style="position:absolute;left:-20;top:14965;width:19581;height:29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168" style="position:absolute;left:12369;top:14965;width:7701;height:2429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169" style="position:absolute;left:18383;top:13996;width:1587;height:3400" coordorigin="-32" coordsize="20102,20000">
                  <v:group id="_x0000_s1170" style="position:absolute;left:-32;width:12692;height:20000" coordorigin="-20" coordsize="20040,20000">
                    <v:line id="_x0000_s1171" style="position:absolute;flip:y" from="10060,0" to="10120,20000">
                      <v:stroke startarrowwidth="narrow" startarrowlength="short" endarrowwidth="narrow" endarrowlength="short"/>
                    </v:line>
                    <v:shape id="_x0000_s1172" style="position:absolute;left:40;top:7818;width:19581;height:23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173" style="position:absolute;left:10461;top:7818;width:9559;height:6741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174" style="position:absolute;left:541;top:8018;width:9579;height:6741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175" style="position:absolute;left:-20;top:14965;width:19581;height:29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176" style="position:absolute;left:12369;top:14965;width:7701;height:2429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177" style="position:absolute;left:18420;top:4777;width:1587;height:3399" coordorigin="-32" coordsize="20101,20000">
                  <v:group id="_x0000_s1178" style="position:absolute;left:-32;width:12704;height:20000" coordorigin="-20" coordsize="20058,20000">
                    <v:line id="_x0000_s1179" style="position:absolute;flip:y" from="10060,0" to="10120,20000">
                      <v:stroke startarrowwidth="narrow" startarrowlength="short" endarrowwidth="narrow" endarrowlength="short"/>
                    </v:line>
                    <v:shape id="_x0000_s1180" style="position:absolute;left:40;top:7814;width:19599;height:29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181" style="position:absolute;left:10480;top:7814;width:9558;height:6743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182" style="position:absolute;left:559;top:8020;width:9561;height:6743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183" style="position:absolute;left:-20;top:14963;width:19599;height:30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184" style="position:absolute;left:12381;top:14963;width:7688;height:2436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rect id="_x0000_s1185" style="position:absolute;left:91;top:18970;width:758;height:1028" filled="f" stroked="f">
                  <v:textbox style="mso-next-textbox:#_x0000_s1185" inset="1pt,1pt,1pt,1pt">
                    <w:txbxContent>
                      <w:p w:rsidR="006231C5" w:rsidRDefault="006231C5">
                        <w:r>
                          <w:rPr>
                            <w:sz w:val="44"/>
                          </w:rPr>
                          <w:t>-</w:t>
                        </w:r>
                      </w:p>
                    </w:txbxContent>
                  </v:textbox>
                </v:rect>
              </v:group>
              <v:oval id="_x0000_s1186" style="position:absolute;left:6901;top:10985;width:256;height:428" fillcolor="black"/>
              <v:oval id="_x0000_s1187" style="position:absolute;left:18794;top:10926;width:257;height:428" fillcolor="black"/>
            </v:group>
          </v:group>
        </w:pi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1927CF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5" w:name="_Ref415198263"/>
      <w:r w:rsidRPr="001927CF">
        <w:rPr>
          <w:b w:val="0"/>
          <w:color w:val="auto"/>
          <w:sz w:val="28"/>
          <w:szCs w:val="28"/>
        </w:rPr>
        <w:t xml:space="preserve">Рис. </w:t>
      </w:r>
      <w:r w:rsidRPr="001927CF">
        <w:rPr>
          <w:b w:val="0"/>
          <w:color w:val="auto"/>
          <w:sz w:val="28"/>
          <w:szCs w:val="28"/>
        </w:rPr>
        <w:fldChar w:fldCharType="begin"/>
      </w:r>
      <w:r w:rsidRPr="001927CF">
        <w:rPr>
          <w:b w:val="0"/>
          <w:color w:val="auto"/>
          <w:sz w:val="28"/>
          <w:szCs w:val="28"/>
        </w:rPr>
        <w:instrText xml:space="preserve"> SEQ Рис. \* ARABIC </w:instrText>
      </w:r>
      <w:r w:rsidRPr="001927CF">
        <w:rPr>
          <w:b w:val="0"/>
          <w:color w:val="auto"/>
          <w:sz w:val="28"/>
          <w:szCs w:val="28"/>
        </w:rPr>
        <w:fldChar w:fldCharType="separate"/>
      </w:r>
      <w:r w:rsidRPr="001927CF">
        <w:rPr>
          <w:b w:val="0"/>
          <w:noProof/>
          <w:color w:val="auto"/>
          <w:sz w:val="28"/>
          <w:szCs w:val="28"/>
        </w:rPr>
        <w:t>2</w:t>
      </w:r>
      <w:r w:rsidRPr="001927CF">
        <w:rPr>
          <w:b w:val="0"/>
          <w:color w:val="auto"/>
          <w:sz w:val="28"/>
          <w:szCs w:val="28"/>
        </w:rPr>
        <w:fldChar w:fldCharType="end"/>
      </w:r>
      <w:bookmarkEnd w:id="5"/>
    </w:p>
    <w:p w:rsidR="0000424A" w:rsidRDefault="0000424A" w:rsidP="001927CF">
      <w:pPr>
        <w:spacing w:line="360" w:lineRule="auto"/>
        <w:ind w:firstLine="720"/>
        <w:rPr>
          <w:sz w:val="28"/>
          <w:szCs w:val="28"/>
          <w:lang w:val="en-US"/>
        </w:rPr>
      </w:pPr>
    </w:p>
    <w:p w:rsidR="001927CF" w:rsidRPr="00953D60" w:rsidRDefault="001927CF" w:rsidP="001927CF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Автономный резонансный инвертор с защитой от высокой di/dt при коротком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замыкании.</w:t>
      </w:r>
    </w:p>
    <w:p w:rsidR="001927CF" w:rsidRPr="00953D60" w:rsidRDefault="0000424A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group id="_x0000_s1188" style="position:absolute;left:0;text-align:left;margin-left:75.25pt;margin-top:-22.75pt;width:327.25pt;height:192.65pt;z-index:251660288" coordsize="19989,20001" o:allowincell="f">
            <v:group id="_x0000_s1189" style="position:absolute;width:19989;height:20001" coordsize="19989,20001">
              <v:group id="_x0000_s1190" style="position:absolute;width:19989;height:20001" coordsize="19989,20001">
                <v:rect id="_x0000_s1191" style="position:absolute;width:507;height:1142" filled="f" stroked="f">
                  <v:textbox style="mso-next-textbox:#_x0000_s1191" inset="1pt,1pt,1pt,1pt">
                    <w:txbxContent>
                      <w:p w:rsidR="006231C5" w:rsidRDefault="006231C5">
                        <w:r>
                          <w:rPr>
                            <w:sz w:val="22"/>
                          </w:rPr>
                          <w:t>+</w:t>
                        </w:r>
                      </w:p>
                      <w:p w:rsidR="006231C5" w:rsidRDefault="006231C5"/>
                    </w:txbxContent>
                  </v:textbox>
                </v:rect>
                <v:line id="_x0000_s1192" style="position:absolute;flip:x" from="1151,919" to="9627,950">
                  <v:stroke startarrowwidth="narrow" startarrowlength="short" endarrowwidth="narrow" endarrowlength="short"/>
                </v:line>
                <v:line id="_x0000_s1193" style="position:absolute;flip:x" from="1561,19627" to="9935,19648">
                  <v:stroke startarrowwidth="narrow" startarrowlength="short" endarrowwidth="narrow" endarrowlength="short"/>
                </v:line>
                <v:oval id="_x0000_s1194" style="position:absolute;left:1313;top:19399;width:260;height:477"/>
                <v:oval id="_x0000_s1195" style="position:absolute;left:1103;top:592;width:259;height:477"/>
                <v:rect id="_x0000_s1196" style="position:absolute;left:727;top:9629;width:1093;height:1765" filled="f" stroked="f">
                  <v:textbox style="mso-next-textbox:#_x0000_s1196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Ud</w:t>
                        </w:r>
                      </w:p>
                    </w:txbxContent>
                  </v:textbox>
                </v:rect>
                <v:rect id="_x0000_s1197" style="position:absolute;left:4630;top:3447;width:1799;height:1625" filled="f" stroked="f">
                  <v:textbox style="mso-next-textbox:#_x0000_s1197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VS1</w:t>
                        </w:r>
                      </w:p>
                      <w:p w:rsidR="006231C5" w:rsidRDefault="006231C5"/>
                    </w:txbxContent>
                  </v:textbox>
                </v:rect>
                <v:rect id="_x0000_s1198" style="position:absolute;left:16538;top:2377;width:1878;height:1672" filled="f" stroked="f">
                  <v:textbox style="mso-next-textbox:#_x0000_s1198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VS2</w:t>
                        </w:r>
                      </w:p>
                    </w:txbxContent>
                  </v:textbox>
                </v:rect>
                <v:rect id="_x0000_s1199" style="position:absolute;left:4700;top:13232;width:1985;height:1619" filled="f" stroked="f">
                  <v:textbox style="mso-next-textbox:#_x0000_s1199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VS4</w:t>
                        </w:r>
                      </w:p>
                    </w:txbxContent>
                  </v:textbox>
                </v:rect>
                <v:rect id="_x0000_s1200" style="position:absolute;left:16690;top:12204;width:1845;height:1339" filled="f" stroked="f">
                  <v:textbox style="mso-next-textbox:#_x0000_s1200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VS3</w:t>
                        </w:r>
                      </w:p>
                    </w:txbxContent>
                  </v:textbox>
                </v:rect>
                <v:rect id="_x0000_s1201" style="position:absolute;left:6071;top:7729;width:1201;height:1334" filled="f" stroked="f">
                  <v:textbox style="mso-next-textbox:#_x0000_s1201" inset="1pt,1pt,1pt,1pt">
                    <w:txbxContent>
                      <w:p w:rsidR="006231C5" w:rsidRDefault="006231C5">
                        <w:pPr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Ld</w:t>
                        </w:r>
                      </w:p>
                    </w:txbxContent>
                  </v:textbox>
                </v:rect>
                <v:rect id="_x0000_s1202" style="position:absolute;left:95;top:18859;width:751;height:1142" filled="f" stroked="f">
                  <v:textbox style="mso-next-textbox:#_x0000_s1202" inset="1pt,1pt,1pt,1pt">
                    <w:txbxContent>
                      <w:p w:rsidR="006231C5" w:rsidRDefault="006231C5">
                        <w:pPr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-</w:t>
                        </w:r>
                      </w:p>
                    </w:txbxContent>
                  </v:textbox>
                </v:rect>
                <v:line id="_x0000_s1203" style="position:absolute" from="3775,10216" to="18859,10242">
                  <v:stroke startarrowwidth="narrow" startarrowlength="short" endarrowwidth="narrow" endarrowlength="short"/>
                </v:line>
                <v:rect id="_x0000_s1204" style="position:absolute;left:11764;top:9671;width:1564;height:1048"/>
                <v:group id="_x0000_s1205" style="position:absolute;left:14733;top:9551;width:2932;height:1438" coordsize="20001,20000">
                  <v:oval id="_x0000_s1206" style="position:absolute;left:1248;width:5314;height:17552" filled="f"/>
                  <v:oval id="_x0000_s1207" style="position:absolute;left:12456;width:5314;height:17552" filled="f"/>
                  <v:oval id="_x0000_s1208" style="position:absolute;left:6855;width:5314;height:17552" filled="f"/>
                  <v:shape id="_x0000_s1209" style="position:absolute;top:4840;width:20001;height:15160" coordsize="20000,20000" path="m19979,19905l16771,762r-3333,l12229,5333,11042,762r-3209,l6792,5333,5438,,2625,,1438,4190,,19905r19979,xe" stroked="f">
                    <v:stroke startarrowwidth="narrow" startarrowlength="short" endarrowwidth="narrow" endarrowlength="short"/>
                    <v:path arrowok="t"/>
                  </v:shape>
                </v:group>
                <v:group id="_x0000_s1210" style="position:absolute;left:9382;top:8939;width:388;height:2590" coordorigin="1" coordsize="19999,20000">
                  <v:rect id="_x0000_s1211" style="position:absolute;left:3454;top:2687;width:13556;height:16672"/>
                  <v:shape id="_x0000_s1212" style="position:absolute;left:1;width:19999;height:20000" coordsize="20000,20000" path="m,l10236,5291,9291,17315,787,19960r19056,l13071,17756r,-12225l19843,120,,xe" stroked="f">
                    <v:stroke startarrowwidth="narrow" startarrowlength="short" endarrowwidth="narrow" endarrowlength="short"/>
                    <v:path arrowok="t"/>
                  </v:shape>
                </v:group>
                <v:rect id="_x0000_s1213" style="position:absolute;left:9300;top:7537;width:833;height:1433" filled="f" stroked="f">
                  <v:textbox style="mso-next-textbox:#_x0000_s1213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C</w:t>
                        </w:r>
                      </w:p>
                    </w:txbxContent>
                  </v:textbox>
                </v:rect>
                <v:rect id="_x0000_s1214" style="position:absolute;left:12198;top:7667;width:974;height:1277" filled="f" stroked="f">
                  <v:textbox style="mso-next-textbox:#_x0000_s1214" inset="1pt,1pt,1pt,1pt">
                    <w:txbxContent>
                      <w:p w:rsidR="006231C5" w:rsidRDefault="006231C5">
                        <w:pPr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Rн</w:t>
                        </w:r>
                      </w:p>
                    </w:txbxContent>
                  </v:textbox>
                </v:rect>
                <v:rect id="_x0000_s1215" style="position:absolute;left:15527;top:7615;width:1023;height:1334" filled="f" stroked="f">
                  <v:textbox style="mso-next-textbox:#_x0000_s1215" inset="1pt,1pt,1pt,1pt">
                    <w:txbxContent>
                      <w:p w:rsidR="006231C5" w:rsidRDefault="006231C5">
                        <w:r>
                          <w:rPr>
                            <w:sz w:val="20"/>
                          </w:rPr>
                          <w:t>Lн</w:t>
                        </w:r>
                      </w:p>
                    </w:txbxContent>
                  </v:textbox>
                </v:rect>
                <v:group id="_x0000_s1216" style="position:absolute;left:5055;top:9567;width:2931;height:1438" coordorigin="-1" coordsize="20001,20000">
                  <v:oval id="_x0000_s1217" style="position:absolute;left:13456;width:5316;height:17538" filled="f"/>
                  <v:oval id="_x0000_s1218" style="position:absolute;left:2244;width:5316;height:17538" filled="f"/>
                  <v:oval id="_x0000_s1219" style="position:absolute;left:7853;width:5316;height:17538" filled="f"/>
                  <v:shape id="_x0000_s1220" style="position:absolute;left:-1;top:4840;width:20001;height:15160" coordsize="20000,20000" path="m,19905l3208,762r3334,l7750,5333,8958,762r3188,l13208,5333,14542,r2812,l18542,4190r1437,15715l,19905xe" stroked="f">
                    <v:stroke startarrowwidth="narrow" startarrowlength="short" endarrowwidth="narrow" endarrowlength="short"/>
                    <v:path arrowok="t"/>
                  </v:shape>
                </v:group>
                <v:group id="_x0000_s1221" style="position:absolute;left:3228;top:13253;width:1683;height:3587" coordorigin="116" coordsize="19636,20000">
                  <v:group id="_x0000_s1222" style="position:absolute;left:116;width:12402;height:20000" coordorigin="79" coordsize="19843,20000">
                    <v:line id="_x0000_s1223" style="position:absolute;flip:y" from="10066,0" to="10122,20000">
                      <v:stroke startarrowwidth="narrow" startarrowlength="short" endarrowwidth="narrow" endarrowlength="short"/>
                    </v:line>
                    <v:shape id="_x0000_s1224" style="position:absolute;left:135;top:7812;width:19395;height:27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225" style="position:absolute;left:10458;top:7812;width:9464;height:6746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226" style="position:absolute;left:658;top:8018;width:9464;height:6741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227" style="position:absolute;left:79;top:14960;width:19395;height:33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228" style="position:absolute;left:12238;top:14960;width:7514;height:2431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229" style="position:absolute;left:3216;top:4033;width:1683;height:3587" coordorigin="116" coordsize="19636,20000">
                  <v:group id="_x0000_s1230" style="position:absolute;left:116;width:12402;height:20000" coordorigin="79" coordsize="19843,20000">
                    <v:line id="_x0000_s1231" style="position:absolute;flip:y" from="10047,0" to="10103,20000">
                      <v:stroke startarrowwidth="narrow" startarrowlength="short" endarrowwidth="narrow" endarrowlength="short"/>
                    </v:line>
                    <v:shape id="_x0000_s1232" style="position:absolute;left:135;top:7817;width:19376;height:28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233" style="position:absolute;left:10458;top:7817;width:9464;height:6747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234" style="position:absolute;left:639;top:8018;width:9464;height:6746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235" style="position:absolute;left:79;top:14965;width:19376;height:28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236" style="position:absolute;left:12226;top:14965;width:7526;height:2431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237" style="position:absolute;left:18266;top:3499;width:1683;height:3587" coordorigin="108" coordsize="19636,20000">
                  <v:group id="_x0000_s1238" style="position:absolute;left:108;width:12402;height:20000" coordorigin="79" coordsize="19843,20000">
                    <v:line id="_x0000_s1239" style="position:absolute;flip:y" from="10066,0" to="10122,20000">
                      <v:stroke startarrowwidth="narrow" startarrowlength="short" endarrowwidth="narrow" endarrowlength="short"/>
                    </v:line>
                    <v:shape id="_x0000_s1240" style="position:absolute;left:154;top:7812;width:19376;height:33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241" style="position:absolute;left:10458;top:7812;width:9464;height:6746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242" style="position:absolute;left:658;top:8018;width:9464;height:6741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243" style="position:absolute;left:79;top:14965;width:19395;height:28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244" style="position:absolute;left:12230;top:14965;width:7514;height:2431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group id="_x0000_s1245" style="position:absolute;left:18306;top:13876;width:1683;height:3587" coordorigin="116" coordsize="19636,20000">
                  <v:group id="_x0000_s1246" style="position:absolute;left:116;width:12402;height:20000" coordorigin="79" coordsize="19843,20000">
                    <v:line id="_x0000_s1247" style="position:absolute;flip:y" from="10047,0" to="10103,20000">
                      <v:stroke startarrowwidth="narrow" startarrowlength="short" endarrowwidth="narrow" endarrowlength="short"/>
                    </v:line>
                    <v:shape id="_x0000_s1248" style="position:absolute;left:135;top:7812;width:19376;height:27" coordsize="20000,20000" path="m19941,l,e" filled="f">
                      <v:stroke startarrowwidth="narrow" startarrowlength="short" endarrowwidth="narrow" endarrowlength="short"/>
                      <v:path arrowok="t"/>
                    </v:shape>
                    <v:shape id="_x0000_s1249" style="position:absolute;left:10458;top:7812;width:9464;height:6746" coordsize="20000,20000" path="m19880,l,19914e" filled="f">
                      <v:stroke startarrowwidth="narrow" startarrowlength="short" endarrowwidth="narrow" endarrowlength="short"/>
                      <v:path arrowok="t"/>
                    </v:shape>
                    <v:shape id="_x0000_s1250" style="position:absolute;left:639;top:8018;width:9464;height:6741" coordsize="20000,20000" path="m,l19880,19914e" filled="f">
                      <v:stroke startarrowwidth="narrow" startarrowlength="short" endarrowwidth="narrow" endarrowlength="short"/>
                      <v:path arrowok="t"/>
                    </v:shape>
                    <v:shape id="_x0000_s1251" style="position:absolute;left:79;top:14960;width:19376;height:33" coordsize="20000,20000" path="m19941,l,e" filled="f">
                      <v:stroke startarrowwidth="narrow" startarrowlength="short" endarrowwidth="narrow" endarrowlength="short"/>
                      <v:path arrowok="t"/>
                    </v:shape>
                  </v:group>
                  <v:shape id="_x0000_s1252" style="position:absolute;left:12226;top:14960;width:7526;height:2431" coordsize="20000,20000" path="m,l7867,19762r12038,e" filled="f">
                    <v:stroke startarrowwidth="narrow" startarrowlength="short" endarrowwidth="narrow" endarrowlength="short"/>
                    <v:path arrowok="t"/>
                  </v:shape>
                </v:group>
                <v:oval id="_x0000_s1253" style="position:absolute;left:3619;top:19404;width:260;height:478" fillcolor="black"/>
                <v:oval id="_x0000_s1254" style="position:absolute;left:3619;top:9915;width:260;height:477" fillcolor="black"/>
                <v:oval id="_x0000_s1255" style="position:absolute;left:3616;top:768;width:260;height:478" fillcolor="black"/>
              </v:group>
              <v:rect id="_x0000_s1256" style="position:absolute;left:3775;top:872;width:15072;height:18750" filled="f"/>
            </v:group>
            <v:oval id="_x0000_s1257" style="position:absolute;left:18682;top:9972;width:259;height:478" fillcolor="black"/>
          </v:group>
        </w:pi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1927CF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6" w:name="_Ref415198272"/>
      <w:r w:rsidRPr="001927CF">
        <w:rPr>
          <w:b w:val="0"/>
          <w:color w:val="auto"/>
          <w:sz w:val="28"/>
          <w:szCs w:val="28"/>
        </w:rPr>
        <w:t xml:space="preserve">Рис. </w:t>
      </w:r>
      <w:r w:rsidRPr="001927CF">
        <w:rPr>
          <w:b w:val="0"/>
          <w:color w:val="auto"/>
          <w:sz w:val="28"/>
          <w:szCs w:val="28"/>
        </w:rPr>
        <w:fldChar w:fldCharType="begin"/>
      </w:r>
      <w:r w:rsidRPr="001927CF">
        <w:rPr>
          <w:b w:val="0"/>
          <w:color w:val="auto"/>
          <w:sz w:val="28"/>
          <w:szCs w:val="28"/>
        </w:rPr>
        <w:instrText xml:space="preserve"> SEQ Рис. \* ARABIC </w:instrText>
      </w:r>
      <w:r w:rsidRPr="001927CF">
        <w:rPr>
          <w:b w:val="0"/>
          <w:color w:val="auto"/>
          <w:sz w:val="28"/>
          <w:szCs w:val="28"/>
        </w:rPr>
        <w:fldChar w:fldCharType="separate"/>
      </w:r>
      <w:r w:rsidRPr="001927CF">
        <w:rPr>
          <w:b w:val="0"/>
          <w:noProof/>
          <w:color w:val="auto"/>
          <w:sz w:val="28"/>
          <w:szCs w:val="28"/>
        </w:rPr>
        <w:t>3</w:t>
      </w:r>
      <w:r w:rsidRPr="001927CF">
        <w:rPr>
          <w:b w:val="0"/>
          <w:color w:val="auto"/>
          <w:sz w:val="28"/>
          <w:szCs w:val="28"/>
        </w:rPr>
        <w:fldChar w:fldCharType="end"/>
      </w:r>
      <w:bookmarkEnd w:id="6"/>
    </w:p>
    <w:p w:rsidR="0000424A" w:rsidRDefault="0000424A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  <w:lang w:val="en-US"/>
        </w:rPr>
      </w:pPr>
    </w:p>
    <w:p w:rsidR="001927CF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  <w:lang w:val="en-US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Схема замещения АИР.</w:t>
      </w:r>
    </w:p>
    <w:p w:rsidR="0000424A" w:rsidRPr="0000424A" w:rsidRDefault="009935FC" w:rsidP="0000424A">
      <w:pPr>
        <w:spacing w:line="360" w:lineRule="auto"/>
        <w:rPr>
          <w:sz w:val="28"/>
          <w:szCs w:val="28"/>
          <w:lang w:val="en-US"/>
        </w:rPr>
      </w:pPr>
      <w:r>
        <w:rPr>
          <w:noProof/>
        </w:rPr>
        <w:pict>
          <v:group id="_x0000_s1258" style="position:absolute;left:0;text-align:left;margin-left:60pt;margin-top:21.2pt;width:206.3pt;height:97.5pt;z-index:251661312" coordorigin=",1" coordsize="20002,19997" o:allowincell="f">
            <v:rect id="_x0000_s1259" style="position:absolute;left:591;top:3867;width:795;height:2451" filled="f" stroked="f">
              <v:textbox style="mso-next-textbox:#_x0000_s1259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+</w:t>
                    </w:r>
                  </w:p>
                  <w:p w:rsidR="006231C5" w:rsidRDefault="006231C5"/>
                </w:txbxContent>
              </v:textbox>
            </v:rect>
            <v:line id="_x0000_s1260" style="position:absolute;flip:x y" from="2423,5569" to="5400,5590">
              <v:stroke startarrowwidth="narrow" startarrowlength="short" endarrowwidth="narrow" endarrowlength="short"/>
            </v:line>
            <v:line id="_x0000_s1261" style="position:absolute;flip:x" from="2569,18932" to="15765,18973">
              <v:stroke startarrowwidth="narrow" startarrowlength="short" endarrowwidth="narrow" endarrowlength="short"/>
            </v:line>
            <v:oval id="_x0000_s1262" style="position:absolute;left:2201;top:18440;width:412;height:1025"/>
            <v:oval id="_x0000_s1263" style="position:absolute;left:2104;top:4995;width:412;height:1026"/>
            <v:rect id="_x0000_s1264" style="position:absolute;top:10358;width:1716;height:3774" filled="f" stroked="f">
              <v:textbox style="mso-next-textbox:#_x0000_s1264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Ud</w:t>
                    </w:r>
                  </w:p>
                </w:txbxContent>
              </v:textbox>
            </v:rect>
            <v:rect id="_x0000_s1265" style="position:absolute;left:13142;top:165;width:3845;height:2851" filled="f" stroked="f">
              <v:textbox style="mso-next-textbox:#_x0000_s1265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Ld+Lн</w:t>
                    </w:r>
                  </w:p>
                </w:txbxContent>
              </v:textbox>
            </v:rect>
            <v:rect id="_x0000_s1266" style="position:absolute;left:625;top:17260;width:1183;height:2441" filled="f" stroked="f">
              <v:textbox style="mso-next-textbox:#_x0000_s1266" inset="1pt,1pt,1pt,1pt">
                <w:txbxContent>
                  <w:p w:rsidR="006231C5" w:rsidRDefault="006231C5">
                    <w:pPr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-</w:t>
                    </w:r>
                  </w:p>
                </w:txbxContent>
              </v:textbox>
            </v:rect>
            <v:rect id="_x0000_s1267" style="position:absolute;left:15727;top:10646;width:1318;height:3046" filled="f" stroked="f">
              <v:textbox style="mso-next-textbox:#_x0000_s1267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C</w:t>
                    </w:r>
                  </w:p>
                </w:txbxContent>
              </v:textbox>
            </v:rect>
            <v:rect id="_x0000_s1268" style="position:absolute;left:10277;top:13722;width:1537;height:2728" filled="f" stroked="f">
              <v:textbox style="mso-next-textbox:#_x0000_s1268" inset="1pt,1pt,1pt,1pt">
                <w:txbxContent>
                  <w:p w:rsidR="006231C5" w:rsidRDefault="006231C5">
                    <w:r>
                      <w:rPr>
                        <w:sz w:val="20"/>
                      </w:rPr>
                      <w:t>Rн</w:t>
                    </w:r>
                  </w:p>
                </w:txbxContent>
              </v:textbox>
            </v:rect>
            <v:rect id="_x0000_s1269" style="position:absolute;left:8038;top:5600;width:10723;height:13322" filled="f"/>
            <v:group id="_x0000_s1270" style="position:absolute;left:12551;top:4226;width:4625;height:3056" coordsize="20000,20000">
              <v:oval id="_x0000_s1271" style="position:absolute;left:13436;width:5306;height:17585" filled="f"/>
              <v:oval id="_x0000_s1272" style="position:absolute;left:2266;width:5302;height:17585" filled="f"/>
              <v:oval id="_x0000_s1273" style="position:absolute;left:7862;width:5302;height:17585" filled="f"/>
              <v:shape id="_x0000_s1274" style="position:absolute;top:4830;width:20000;height:15170" coordsize="20000,20000" path="m,19912l3208,708r3354,l7757,5221,8952,708r3207,l13187,5221,14549,r2809,l18553,4248r1426,15664l,19912xe" stroked="f">
                <v:stroke startarrowwidth="narrow" startarrowlength="short" endarrowwidth="narrow" endarrowlength="short"/>
                <v:path arrowok="t"/>
              </v:shape>
            </v:group>
            <v:line id="_x0000_s1275" style="position:absolute" from="8038,5600" to="8043,18922" strokecolor="white">
              <v:stroke startarrowwidth="narrow" startarrowlength="short" endarrowwidth="narrow" endarrowlength="short"/>
            </v:line>
            <v:rect id="_x0000_s1276" style="position:absolute;left:9521;top:17763;width:2458;height:2235"/>
            <v:group id="_x0000_s1277" style="position:absolute;left:17481;top:11579;width:2521;height:1353" coordsize="20000,20000">
              <v:rect id="_x0000_s1278" style="position:absolute;left:730;top:3326;width:16581;height:13348"/>
              <v:shape id="_x0000_s1279" style="position:absolute;width:20000;height:20000" coordsize="20000,20000" path="m19962,l14692,10303,2615,9242,,758,,19848,2192,13030r12193,l19808,19848,19962,xe" stroked="f">
                <v:stroke startarrowwidth="narrow" startarrowlength="short" endarrowwidth="narrow" endarrowlength="short"/>
                <v:path arrowok="t"/>
              </v:shape>
            </v:group>
            <v:rect id="_x0000_s1280" style="position:absolute;left:5788;top:1;width:1062;height:3466" filled="f" strokecolor="white">
              <v:textbox style="mso-next-textbox:#_x0000_s1280" inset="1pt,1pt,1pt,1pt">
                <w:txbxContent>
                  <w:p w:rsidR="006231C5" w:rsidRDefault="006231C5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S</w:t>
                    </w:r>
                  </w:p>
                </w:txbxContent>
              </v:textbox>
            </v:rect>
            <v:line id="_x0000_s1281" style="position:absolute;flip:y" from="5337,3949" to="6932,5498">
              <v:stroke startarrowwidth="narrow" startarrowlength="short" endarrowwidth="narrow" endarrowlength="short"/>
            </v:line>
            <v:line id="_x0000_s1282" style="position:absolute" from="6927,5600" to="8038,5610">
              <v:stroke startarrowwidth="narrow" startarrowlength="short" endarrowwidth="narrow" endarrowlength="short"/>
            </v:line>
          </v:group>
        </w:pict>
      </w:r>
    </w:p>
    <w:p w:rsidR="0000424A" w:rsidRPr="0000424A" w:rsidRDefault="0000424A" w:rsidP="0000424A">
      <w:pPr>
        <w:spacing w:line="360" w:lineRule="auto"/>
        <w:rPr>
          <w:sz w:val="28"/>
          <w:szCs w:val="28"/>
          <w:lang w:val="en-US"/>
        </w:rPr>
      </w:pPr>
    </w:p>
    <w:p w:rsidR="0000424A" w:rsidRPr="0000424A" w:rsidRDefault="0000424A" w:rsidP="0000424A">
      <w:pPr>
        <w:spacing w:line="360" w:lineRule="auto"/>
        <w:rPr>
          <w:sz w:val="28"/>
          <w:szCs w:val="28"/>
          <w:lang w:val="en-US"/>
        </w:rPr>
      </w:pPr>
    </w:p>
    <w:p w:rsidR="001927CF" w:rsidRPr="0000424A" w:rsidRDefault="001927CF" w:rsidP="00953D60">
      <w:pPr>
        <w:spacing w:line="360" w:lineRule="auto"/>
        <w:ind w:firstLine="720"/>
        <w:rPr>
          <w:b/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1927CF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7" w:name="_Ref415198168"/>
      <w:r w:rsidRPr="001927CF">
        <w:rPr>
          <w:b w:val="0"/>
          <w:color w:val="auto"/>
          <w:sz w:val="28"/>
          <w:szCs w:val="28"/>
        </w:rPr>
        <w:t xml:space="preserve">Рис. </w:t>
      </w:r>
      <w:r w:rsidRPr="001927CF">
        <w:rPr>
          <w:b w:val="0"/>
          <w:color w:val="auto"/>
          <w:sz w:val="28"/>
          <w:szCs w:val="28"/>
        </w:rPr>
        <w:fldChar w:fldCharType="begin"/>
      </w:r>
      <w:r w:rsidRPr="001927CF">
        <w:rPr>
          <w:b w:val="0"/>
          <w:color w:val="auto"/>
          <w:sz w:val="28"/>
          <w:szCs w:val="28"/>
        </w:rPr>
        <w:instrText xml:space="preserve"> SEQ Рис. \* ARABIC </w:instrText>
      </w:r>
      <w:r w:rsidRPr="001927CF">
        <w:rPr>
          <w:b w:val="0"/>
          <w:color w:val="auto"/>
          <w:sz w:val="28"/>
          <w:szCs w:val="28"/>
        </w:rPr>
        <w:fldChar w:fldCharType="separate"/>
      </w:r>
      <w:r w:rsidRPr="001927CF">
        <w:rPr>
          <w:b w:val="0"/>
          <w:noProof/>
          <w:color w:val="auto"/>
          <w:sz w:val="28"/>
          <w:szCs w:val="28"/>
        </w:rPr>
        <w:t>4</w:t>
      </w:r>
      <w:r w:rsidRPr="001927CF">
        <w:rPr>
          <w:b w:val="0"/>
          <w:color w:val="auto"/>
          <w:sz w:val="28"/>
          <w:szCs w:val="28"/>
        </w:rPr>
        <w:fldChar w:fldCharType="end"/>
      </w:r>
      <w:bookmarkEnd w:id="7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  <w:lang w:val="en-US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Принципиальная схема последовательного АИР с обратными диодами</w:t>
      </w:r>
    </w:p>
    <w:p w:rsidR="0000424A" w:rsidRPr="0000424A" w:rsidRDefault="0000424A" w:rsidP="0000424A">
      <w:pPr>
        <w:rPr>
          <w:lang w:val="en-US"/>
        </w:rPr>
      </w:pP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  <w:lang w:val="en-US"/>
        </w:rPr>
      </w:pPr>
      <w:r w:rsidRPr="00953D60">
        <w:rPr>
          <w:sz w:val="28"/>
          <w:szCs w:val="28"/>
          <w:lang w:val="en-US"/>
        </w:rPr>
        <w:object w:dxaOrig="7398" w:dyaOrig="4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8.75pt;height:168pt" o:ole="">
            <v:imagedata r:id="rId8" o:title=""/>
          </v:shape>
          <o:OLEObject Type="Embed" ProgID="Word.Picture.8" ShapeID="_x0000_i1025" DrawAspect="Content" ObjectID="_1543457951" r:id="rId9"/>
        </w:object>
      </w:r>
    </w:p>
    <w:p w:rsidR="001927CF" w:rsidRPr="0000424A" w:rsidRDefault="001927CF" w:rsidP="0000424A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8" w:name="_Ref415198175"/>
      <w:r w:rsidRPr="0000424A">
        <w:rPr>
          <w:b w:val="0"/>
          <w:color w:val="auto"/>
          <w:sz w:val="28"/>
          <w:szCs w:val="28"/>
        </w:rPr>
        <w:t xml:space="preserve">Рис. </w:t>
      </w:r>
      <w:r w:rsidRPr="0000424A">
        <w:rPr>
          <w:b w:val="0"/>
          <w:color w:val="auto"/>
          <w:sz w:val="28"/>
          <w:szCs w:val="28"/>
        </w:rPr>
        <w:fldChar w:fldCharType="begin"/>
      </w:r>
      <w:r w:rsidRPr="0000424A">
        <w:rPr>
          <w:b w:val="0"/>
          <w:color w:val="auto"/>
          <w:sz w:val="28"/>
          <w:szCs w:val="28"/>
        </w:rPr>
        <w:instrText xml:space="preserve"> SEQ Рис. \* ARABIC </w:instrText>
      </w:r>
      <w:r w:rsidRPr="0000424A">
        <w:rPr>
          <w:b w:val="0"/>
          <w:color w:val="auto"/>
          <w:sz w:val="28"/>
          <w:szCs w:val="28"/>
        </w:rPr>
        <w:fldChar w:fldCharType="separate"/>
      </w:r>
      <w:r w:rsidRPr="0000424A">
        <w:rPr>
          <w:b w:val="0"/>
          <w:noProof/>
          <w:color w:val="auto"/>
          <w:sz w:val="28"/>
          <w:szCs w:val="28"/>
        </w:rPr>
        <w:t>5</w:t>
      </w:r>
      <w:r w:rsidRPr="0000424A">
        <w:rPr>
          <w:b w:val="0"/>
          <w:color w:val="auto"/>
          <w:sz w:val="28"/>
          <w:szCs w:val="28"/>
        </w:rPr>
        <w:fldChar w:fldCharType="end"/>
      </w:r>
      <w:bookmarkEnd w:id="8"/>
    </w:p>
    <w:p w:rsidR="001927CF" w:rsidRPr="0000424A" w:rsidRDefault="001927CF" w:rsidP="00953D60">
      <w:pPr>
        <w:spacing w:line="360" w:lineRule="auto"/>
        <w:ind w:firstLine="720"/>
        <w:rPr>
          <w:sz w:val="28"/>
          <w:szCs w:val="28"/>
          <w:lang w:val="en-US"/>
        </w:rPr>
      </w:pPr>
      <w:r w:rsidRPr="0000424A">
        <w:rPr>
          <w:sz w:val="28"/>
          <w:szCs w:val="28"/>
        </w:rPr>
        <w:t>Временные диаграммы работы инвертора в режиме непрерывного тока нагрузки.</w:t>
      </w: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00424A" w:rsidRDefault="00CF6868" w:rsidP="00953D60">
      <w:pPr>
        <w:spacing w:line="360" w:lineRule="auto"/>
        <w:ind w:firstLine="720"/>
        <w:rPr>
          <w:lang w:val="en-US"/>
        </w:rPr>
      </w:pPr>
      <w:r>
        <w:object w:dxaOrig="7949" w:dyaOrig="10244">
          <v:shape id="_x0000_i1026" type="#_x0000_t75" style="width:357.75pt;height:461.25pt" o:ole="" o:allowoverlap="f">
            <v:imagedata r:id="rId10" o:title=""/>
          </v:shape>
          <o:OLEObject Type="Embed" ProgID="Word.Picture.8" ShapeID="_x0000_i1026" DrawAspect="Content" ObjectID="_1543457952" r:id="rId11"/>
        </w:object>
      </w:r>
    </w:p>
    <w:p w:rsidR="0000424A" w:rsidRPr="0000424A" w:rsidRDefault="0000424A" w:rsidP="0000424A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9" w:name="_Ref415206217"/>
      <w:r w:rsidRPr="0000424A">
        <w:rPr>
          <w:b w:val="0"/>
          <w:color w:val="auto"/>
          <w:sz w:val="28"/>
          <w:szCs w:val="28"/>
        </w:rPr>
        <w:t xml:space="preserve">Рис. </w:t>
      </w:r>
      <w:r w:rsidRPr="0000424A">
        <w:rPr>
          <w:b w:val="0"/>
          <w:color w:val="auto"/>
          <w:sz w:val="28"/>
          <w:szCs w:val="28"/>
        </w:rPr>
        <w:fldChar w:fldCharType="begin"/>
      </w:r>
      <w:r w:rsidRPr="0000424A">
        <w:rPr>
          <w:b w:val="0"/>
          <w:color w:val="auto"/>
          <w:sz w:val="28"/>
          <w:szCs w:val="28"/>
        </w:rPr>
        <w:instrText xml:space="preserve"> SEQ Рис. \* ARABIC </w:instrText>
      </w:r>
      <w:r w:rsidRPr="0000424A">
        <w:rPr>
          <w:b w:val="0"/>
          <w:color w:val="auto"/>
          <w:sz w:val="28"/>
          <w:szCs w:val="28"/>
        </w:rPr>
        <w:fldChar w:fldCharType="separate"/>
      </w:r>
      <w:r w:rsidRPr="0000424A">
        <w:rPr>
          <w:b w:val="0"/>
          <w:noProof/>
          <w:color w:val="auto"/>
          <w:sz w:val="28"/>
          <w:szCs w:val="28"/>
        </w:rPr>
        <w:t>6</w:t>
      </w:r>
      <w:r w:rsidRPr="0000424A">
        <w:rPr>
          <w:b w:val="0"/>
          <w:color w:val="auto"/>
          <w:sz w:val="28"/>
          <w:szCs w:val="28"/>
        </w:rPr>
        <w:fldChar w:fldCharType="end"/>
      </w:r>
      <w:bookmarkEnd w:id="9"/>
    </w:p>
    <w:p w:rsidR="001927CF" w:rsidRPr="00953D60" w:rsidRDefault="001927CF" w:rsidP="00953D60">
      <w:pPr>
        <w:spacing w:line="360" w:lineRule="auto"/>
        <w:ind w:firstLine="720"/>
        <w:rPr>
          <w:i/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В момент времени </w:t>
      </w: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 xml:space="preserve"> отпираются тиристоры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1 и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4, и конденсатор Ск перезаряжается на противоположную полярность (на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_Ref415198175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 xml:space="preserve">Рис. </w:t>
      </w:r>
      <w:r w:rsidRPr="00953D60">
        <w:rPr>
          <w:noProof/>
          <w:sz w:val="28"/>
          <w:szCs w:val="28"/>
        </w:rPr>
        <w:t>5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без скобок). В момент </w:t>
      </w: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анодный ток тиристоров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1 и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4 становится равным нулю, и тиристоры запираются. Так как в результате колебательного процесса перезаряда конденсатор Ск заряжается до напряжения, превышающего напряжение источника питания, то диоды </w:t>
      </w:r>
      <w:r w:rsidRPr="00953D60">
        <w:rPr>
          <w:sz w:val="28"/>
          <w:szCs w:val="28"/>
          <w:lang w:val="en-US"/>
        </w:rPr>
        <w:t>VD</w:t>
      </w:r>
      <w:r w:rsidRPr="00953D60">
        <w:rPr>
          <w:sz w:val="28"/>
          <w:szCs w:val="28"/>
        </w:rPr>
        <w:t xml:space="preserve">1 и </w:t>
      </w:r>
      <w:r w:rsidRPr="00953D60">
        <w:rPr>
          <w:sz w:val="28"/>
          <w:szCs w:val="28"/>
          <w:lang w:val="en-US"/>
        </w:rPr>
        <w:t>VD</w:t>
      </w:r>
      <w:r w:rsidRPr="00953D60">
        <w:rPr>
          <w:sz w:val="28"/>
          <w:szCs w:val="28"/>
        </w:rPr>
        <w:t xml:space="preserve">4 отпираются, и конденсатор Ск разряжается на источник питания, обеспечивая протекание тока нагрузки в другом направлении. В момент </w:t>
      </w: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 отпираются тиристоры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2 и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3, и ток нагрузки коммутируется на эти тиристоры. Конденсатор Ск перезаряжается исходной полярностью. После запирания тиристоров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2 и </w:t>
      </w:r>
      <w:r w:rsidRPr="00953D60">
        <w:rPr>
          <w:sz w:val="28"/>
          <w:szCs w:val="28"/>
          <w:lang w:val="en-US"/>
        </w:rPr>
        <w:t>VS</w:t>
      </w:r>
      <w:r w:rsidRPr="00953D60">
        <w:rPr>
          <w:sz w:val="28"/>
          <w:szCs w:val="28"/>
        </w:rPr>
        <w:t xml:space="preserve">3 ток нагрузки протекает через диоды </w:t>
      </w:r>
      <w:r w:rsidRPr="00953D60">
        <w:rPr>
          <w:sz w:val="28"/>
          <w:szCs w:val="28"/>
          <w:lang w:val="en-US"/>
        </w:rPr>
        <w:t>VD</w:t>
      </w:r>
      <w:r w:rsidRPr="00953D60">
        <w:rPr>
          <w:sz w:val="28"/>
          <w:szCs w:val="28"/>
        </w:rPr>
        <w:t xml:space="preserve">2 и </w:t>
      </w:r>
      <w:r w:rsidRPr="00953D60">
        <w:rPr>
          <w:sz w:val="28"/>
          <w:szCs w:val="28"/>
          <w:lang w:val="en-US"/>
        </w:rPr>
        <w:t>VD</w:t>
      </w:r>
      <w:r w:rsidRPr="00953D60">
        <w:rPr>
          <w:sz w:val="28"/>
          <w:szCs w:val="28"/>
        </w:rPr>
        <w:t>3. Таким образом, когда ток протекает через тиристоры, источник питания отдаёт энергию нагрузке, а на интервалах проводимости диодов часть реактивной энергии возвращается в источник питания.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1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br w:type="page"/>
      </w:r>
      <w:bookmarkStart w:id="10" w:name="_Toc418513251"/>
      <w:r w:rsidRPr="00953D60">
        <w:rPr>
          <w:color w:val="auto"/>
          <w:sz w:val="28"/>
          <w:szCs w:val="28"/>
        </w:rPr>
        <w:t>Расчёт АИР для промежуточного режима.</w:t>
      </w:r>
      <w:bookmarkEnd w:id="10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00424A" w:rsidP="0000424A">
      <w:pPr>
        <w:pStyle w:val="ad"/>
        <w:spacing w:line="360" w:lineRule="auto"/>
        <w:ind w:firstLine="709"/>
        <w:rPr>
          <w:sz w:val="28"/>
          <w:szCs w:val="28"/>
        </w:rPr>
      </w:pPr>
      <w:bookmarkStart w:id="11" w:name="_Ref415806216"/>
      <w:r w:rsidRPr="0000424A">
        <w:rPr>
          <w:b/>
          <w:sz w:val="28"/>
          <w:szCs w:val="28"/>
        </w:rPr>
        <w:t>2.1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Расчёт АИР начнём с расчёта реактивных и полных сопротивлений нагрузки, а также коэффициента мощности, в различных вариантах его работы: холодном, промежуточном и горячем. Воспользуемся формулами:</w:t>
      </w:r>
      <w:bookmarkEnd w:id="11"/>
    </w:p>
    <w:p w:rsidR="001927CF" w:rsidRPr="00953D60" w:rsidRDefault="001927CF" w:rsidP="00953D60">
      <w:pPr>
        <w:pStyle w:val="ad"/>
        <w:spacing w:line="360" w:lineRule="auto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500" w:dyaOrig="320">
          <v:shape id="_x0000_i1027" type="#_x0000_t75" style="width:90pt;height:18.75pt" o:ole="">
            <v:imagedata r:id="rId12" o:title=""/>
          </v:shape>
          <o:OLEObject Type="Embed" ProgID="Equation.3" ShapeID="_x0000_i1027" DrawAspect="Content" ObjectID="_1543457953" r:id="rId1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040" w:dyaOrig="440">
          <v:shape id="_x0000_i1028" type="#_x0000_t75" style="width:112.5pt;height:24pt" o:ole="">
            <v:imagedata r:id="rId14" o:title=""/>
          </v:shape>
          <o:OLEObject Type="Embed" ProgID="Equation.3" ShapeID="_x0000_i1028" DrawAspect="Content" ObjectID="_1543457954" r:id="rId1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1240" w:dyaOrig="620">
          <v:shape id="_x0000_i1029" type="#_x0000_t75" style="width:81pt;height:38.25pt" o:ole="" fillcolor="window">
            <v:imagedata r:id="rId16" o:title=""/>
          </v:shape>
          <o:OLEObject Type="Embed" ProgID="Equation.3" ShapeID="_x0000_i1029" DrawAspect="Content" ObjectID="_1543457955" r:id="rId1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0424A" w:rsidRDefault="0000424A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</w:t>
      </w:r>
      <w:r w:rsidR="00953D60" w:rsidRPr="00953D60">
        <w:rPr>
          <w:sz w:val="28"/>
          <w:szCs w:val="28"/>
        </w:rPr>
        <w:t xml:space="preserve"> </w:t>
      </w:r>
      <w:r w:rsidR="00CF6868" w:rsidRPr="00953D60">
        <w:rPr>
          <w:position w:val="-10"/>
          <w:sz w:val="28"/>
          <w:szCs w:val="28"/>
        </w:rPr>
        <w:object w:dxaOrig="1200" w:dyaOrig="300">
          <v:shape id="_x0000_i1030" type="#_x0000_t75" style="width:75.75pt;height:18.75pt" o:ole="">
            <v:imagedata r:id="rId18" o:title=""/>
          </v:shape>
          <o:OLEObject Type="Embed" ProgID="Equation.3" ShapeID="_x0000_i1030" DrawAspect="Content" ObjectID="_1543457956" r:id="rId19"/>
        </w:object>
      </w:r>
      <w:r w:rsidRPr="00953D60">
        <w:rPr>
          <w:sz w:val="28"/>
          <w:szCs w:val="28"/>
        </w:rPr>
        <w:t xml:space="preserve"> - круговая частота,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i/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>=1500</w:t>
      </w:r>
      <w:r w:rsidRPr="00953D60">
        <w:rPr>
          <w:i/>
          <w:sz w:val="28"/>
          <w:szCs w:val="28"/>
        </w:rPr>
        <w:t xml:space="preserve"> - </w:t>
      </w:r>
      <w:r w:rsidRPr="00953D60">
        <w:rPr>
          <w:sz w:val="28"/>
          <w:szCs w:val="28"/>
        </w:rPr>
        <w:t>заданная выходная частота, Гц;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Результат</w:t>
      </w:r>
      <w:bookmarkStart w:id="12" w:name="_Hlt413943309"/>
      <w:r w:rsidRPr="00953D60">
        <w:rPr>
          <w:sz w:val="28"/>
          <w:szCs w:val="28"/>
        </w:rPr>
        <w:t>ы вычислений отразили в</w:t>
      </w:r>
      <w:bookmarkEnd w:id="12"/>
      <w:r w:rsidRPr="00953D60">
        <w:rPr>
          <w:sz w:val="28"/>
          <w:szCs w:val="28"/>
        </w:rPr>
        <w:t xml:space="preserve"> таблице 1. </w:t>
      </w:r>
    </w:p>
    <w:p w:rsidR="0000424A" w:rsidRDefault="0000424A" w:rsidP="00953D60">
      <w:pPr>
        <w:pStyle w:val="ac"/>
        <w:spacing w:before="0" w:after="0" w:line="360" w:lineRule="auto"/>
        <w:ind w:firstLine="720"/>
        <w:jc w:val="both"/>
        <w:rPr>
          <w:i/>
          <w:color w:val="auto"/>
          <w:sz w:val="28"/>
          <w:szCs w:val="28"/>
        </w:rPr>
      </w:pPr>
      <w:bookmarkStart w:id="13" w:name="_Ref413943304"/>
    </w:p>
    <w:p w:rsidR="001927CF" w:rsidRPr="0000424A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i/>
          <w:color w:val="auto"/>
          <w:sz w:val="28"/>
          <w:szCs w:val="28"/>
        </w:rPr>
      </w:pPr>
      <w:r w:rsidRPr="0000424A">
        <w:rPr>
          <w:b w:val="0"/>
          <w:i/>
          <w:color w:val="auto"/>
          <w:sz w:val="28"/>
          <w:szCs w:val="28"/>
        </w:rPr>
        <w:t xml:space="preserve">Таблица </w:t>
      </w:r>
      <w:r w:rsidRPr="0000424A">
        <w:rPr>
          <w:b w:val="0"/>
          <w:i/>
          <w:color w:val="auto"/>
          <w:sz w:val="28"/>
          <w:szCs w:val="28"/>
        </w:rPr>
        <w:fldChar w:fldCharType="begin"/>
      </w:r>
      <w:r w:rsidRPr="0000424A">
        <w:rPr>
          <w:b w:val="0"/>
          <w:i/>
          <w:color w:val="auto"/>
          <w:sz w:val="28"/>
          <w:szCs w:val="28"/>
        </w:rPr>
        <w:instrText xml:space="preserve"> SEQ Таблица \* ARABIC </w:instrText>
      </w:r>
      <w:r w:rsidRPr="0000424A">
        <w:rPr>
          <w:b w:val="0"/>
          <w:i/>
          <w:color w:val="auto"/>
          <w:sz w:val="28"/>
          <w:szCs w:val="28"/>
        </w:rPr>
        <w:fldChar w:fldCharType="separate"/>
      </w:r>
      <w:r w:rsidRPr="0000424A">
        <w:rPr>
          <w:b w:val="0"/>
          <w:i/>
          <w:noProof/>
          <w:color w:val="auto"/>
          <w:sz w:val="28"/>
          <w:szCs w:val="28"/>
        </w:rPr>
        <w:t>1</w:t>
      </w:r>
      <w:r w:rsidRPr="0000424A">
        <w:rPr>
          <w:b w:val="0"/>
          <w:i/>
          <w:color w:val="auto"/>
          <w:sz w:val="28"/>
          <w:szCs w:val="28"/>
        </w:rPr>
        <w:fldChar w:fldCharType="end"/>
      </w:r>
      <w:bookmarkEnd w:id="13"/>
      <w:r w:rsidRPr="0000424A">
        <w:rPr>
          <w:b w:val="0"/>
          <w:i/>
          <w:color w:val="auto"/>
          <w:sz w:val="28"/>
          <w:szCs w:val="28"/>
        </w:rPr>
        <w:t xml:space="preserve"> </w:t>
      </w:r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Изменение параметров по ходу нагрева.</w:t>
      </w:r>
    </w:p>
    <w:tbl>
      <w:tblPr>
        <w:tblW w:w="0" w:type="auto"/>
        <w:jc w:val="center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658"/>
        <w:gridCol w:w="1490"/>
        <w:gridCol w:w="1585"/>
        <w:gridCol w:w="1585"/>
        <w:gridCol w:w="1585"/>
      </w:tblGrid>
      <w:tr w:rsidR="001927CF" w:rsidRPr="0000424A" w:rsidTr="0000424A">
        <w:trPr>
          <w:cantSplit/>
          <w:trHeight w:val="652"/>
          <w:jc w:val="center"/>
        </w:trPr>
        <w:tc>
          <w:tcPr>
            <w:tcW w:w="314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Эквивалентные</w:t>
            </w:r>
          </w:p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параметры</w:t>
            </w:r>
          </w:p>
        </w:tc>
        <w:tc>
          <w:tcPr>
            <w:tcW w:w="4755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Режим работы</w:t>
            </w:r>
          </w:p>
        </w:tc>
      </w:tr>
      <w:tr w:rsidR="001927CF" w:rsidRPr="0000424A" w:rsidTr="0000424A">
        <w:trPr>
          <w:cantSplit/>
          <w:trHeight w:val="435"/>
          <w:jc w:val="center"/>
        </w:trPr>
        <w:tc>
          <w:tcPr>
            <w:tcW w:w="3148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Холодный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Промежуточ.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Горячий</w:t>
            </w:r>
          </w:p>
        </w:tc>
      </w:tr>
      <w:tr w:rsidR="001927CF" w:rsidRPr="0000424A" w:rsidTr="0000424A">
        <w:trPr>
          <w:cantSplit/>
          <w:trHeight w:val="436"/>
          <w:jc w:val="center"/>
        </w:trPr>
        <w:tc>
          <w:tcPr>
            <w:tcW w:w="1658" w:type="dxa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  <w:r w:rsidRPr="0000424A">
              <w:rPr>
                <w:sz w:val="20"/>
              </w:rPr>
              <w:t>Сопротивление, Ом</w:t>
            </w: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</w:rPr>
              <w:t>Реактивное Х</w:t>
            </w:r>
            <w:r w:rsidRPr="0000424A">
              <w:rPr>
                <w:sz w:val="20"/>
                <w:vertAlign w:val="subscript"/>
                <w:lang w:val="en-US"/>
              </w:rPr>
              <w:t>LH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0.0754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0.0942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0.066</w:t>
            </w:r>
          </w:p>
        </w:tc>
      </w:tr>
      <w:tr w:rsidR="001927CF" w:rsidRPr="0000424A" w:rsidTr="0000424A">
        <w:trPr>
          <w:cantSplit/>
          <w:trHeight w:val="435"/>
          <w:jc w:val="center"/>
        </w:trPr>
        <w:tc>
          <w:tcPr>
            <w:tcW w:w="165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1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pStyle w:val="a9"/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</w:rPr>
              <w:t xml:space="preserve">Полное </w:t>
            </w:r>
            <w:r w:rsidRPr="0000424A">
              <w:rPr>
                <w:sz w:val="20"/>
                <w:lang w:val="en-US"/>
              </w:rPr>
              <w:t>Z</w:t>
            </w:r>
            <w:r w:rsidRPr="0000424A">
              <w:rPr>
                <w:sz w:val="20"/>
                <w:vertAlign w:val="subscript"/>
                <w:lang w:val="en-US"/>
              </w:rPr>
              <w:t>H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0.0761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0.0951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0.0665</w:t>
            </w:r>
          </w:p>
        </w:tc>
      </w:tr>
      <w:tr w:rsidR="001927CF" w:rsidRPr="0000424A" w:rsidTr="0000424A">
        <w:trPr>
          <w:cantSplit/>
          <w:trHeight w:val="436"/>
          <w:jc w:val="center"/>
        </w:trPr>
        <w:tc>
          <w:tcPr>
            <w:tcW w:w="314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 xml:space="preserve">cos </w:t>
            </w:r>
            <w:r w:rsidRPr="0000424A">
              <w:rPr>
                <w:sz w:val="20"/>
                <w:lang w:val="en-US"/>
              </w:rPr>
              <w:sym w:font="Symbol" w:char="F06A"/>
            </w:r>
            <w:r w:rsidRPr="0000424A">
              <w:rPr>
                <w:sz w:val="20"/>
                <w:vertAlign w:val="subscript"/>
                <w:lang w:val="en-US"/>
              </w:rPr>
              <w:t>H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0.1315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0.1366</w:t>
            </w:r>
          </w:p>
        </w:tc>
        <w:tc>
          <w:tcPr>
            <w:tcW w:w="1585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center"/>
          </w:tcPr>
          <w:p w:rsidR="001927CF" w:rsidRPr="0000424A" w:rsidRDefault="001927CF" w:rsidP="0000424A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0424A">
              <w:rPr>
                <w:sz w:val="20"/>
                <w:lang w:val="en-US"/>
              </w:rPr>
              <w:t>0.1204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22152F" w:rsidRDefault="0000424A" w:rsidP="0022152F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00424A">
        <w:rPr>
          <w:b/>
          <w:sz w:val="28"/>
          <w:szCs w:val="28"/>
        </w:rPr>
        <w:t>2.2</w:t>
      </w:r>
      <w:r>
        <w:rPr>
          <w:sz w:val="28"/>
          <w:szCs w:val="28"/>
        </w:rPr>
        <w:t xml:space="preserve"> </w:t>
      </w:r>
      <w:r w:rsidR="001927CF" w:rsidRPr="0022152F">
        <w:rPr>
          <w:b/>
          <w:sz w:val="28"/>
          <w:szCs w:val="28"/>
        </w:rPr>
        <w:t>Определяем максимальное выпрямленное напряжение: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2"/>
          <w:sz w:val="28"/>
          <w:szCs w:val="28"/>
        </w:rPr>
        <w:object w:dxaOrig="1600" w:dyaOrig="680">
          <v:shape id="_x0000_i1031" type="#_x0000_t75" style="width:96.75pt;height:41.25pt" o:ole="" fillcolor="window">
            <v:imagedata r:id="rId20" o:title=""/>
          </v:shape>
          <o:OLEObject Type="Embed" ProgID="Equation.3" ShapeID="_x0000_i1031" DrawAspect="Content" ObjectID="_1543457957" r:id="rId2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00424A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>где Е – заданное напряжение питающей сети, в;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Udm</w:t>
      </w:r>
      <w:r w:rsidRPr="00953D60">
        <w:rPr>
          <w:sz w:val="28"/>
          <w:szCs w:val="28"/>
        </w:rPr>
        <w:t>=513.18 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Для получения возможности устранения колебания напряжения на входе инвертора принимаем входное напряжение: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500" w:dyaOrig="320">
          <v:shape id="_x0000_i1032" type="#_x0000_t75" style="width:87.75pt;height:18pt" o:ole="" fillcolor="window">
            <v:imagedata r:id="rId22" o:title=""/>
          </v:shape>
          <o:OLEObject Type="Embed" ProgID="Equation.3" ShapeID="_x0000_i1032" DrawAspect="Content" ObjectID="_1543457958" r:id="rId2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0424A" w:rsidRDefault="0000424A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Подставив, имеем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 xml:space="preserve">Ud=436.2 </w:t>
      </w:r>
      <w:r w:rsidRPr="00953D60">
        <w:rPr>
          <w:sz w:val="28"/>
          <w:szCs w:val="28"/>
        </w:rPr>
        <w:t>В.</w:t>
      </w:r>
    </w:p>
    <w:p w:rsidR="0022152F" w:rsidRDefault="0022152F" w:rsidP="0022152F">
      <w:pPr>
        <w:spacing w:line="360" w:lineRule="auto"/>
        <w:ind w:left="360"/>
        <w:rPr>
          <w:sz w:val="28"/>
          <w:szCs w:val="28"/>
        </w:rPr>
      </w:pPr>
      <w:bookmarkStart w:id="14" w:name="_Ref415743617"/>
    </w:p>
    <w:p w:rsidR="001927CF" w:rsidRPr="0022152F" w:rsidRDefault="0022152F" w:rsidP="0022152F">
      <w:pPr>
        <w:spacing w:line="360" w:lineRule="auto"/>
        <w:ind w:left="360"/>
        <w:jc w:val="center"/>
        <w:rPr>
          <w:b/>
          <w:sz w:val="28"/>
          <w:szCs w:val="28"/>
        </w:rPr>
      </w:pPr>
      <w:r w:rsidRPr="0022152F">
        <w:rPr>
          <w:b/>
          <w:sz w:val="28"/>
          <w:szCs w:val="28"/>
        </w:rPr>
        <w:t xml:space="preserve">2.3 </w:t>
      </w:r>
      <w:r w:rsidR="001927CF" w:rsidRPr="0022152F">
        <w:rPr>
          <w:b/>
          <w:sz w:val="28"/>
          <w:szCs w:val="28"/>
        </w:rPr>
        <w:t>Минимальный угол запирания тиристоров:</w:t>
      </w:r>
      <w:bookmarkEnd w:id="14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719" w:dyaOrig="680">
          <v:shape id="_x0000_i1033" type="#_x0000_t75" style="width:99pt;height:39pt" o:ole="">
            <v:imagedata r:id="rId24" o:title=""/>
          </v:shape>
          <o:OLEObject Type="Embed" ProgID="Equation.3" ShapeID="_x0000_i1033" DrawAspect="Content" ObjectID="_1543457959" r:id="rId2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Ти=1/</w:t>
      </w: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 xml:space="preserve"> – период выходной частоты инвертора;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</w:rPr>
        <w:t>вп=40 мкС – паспортное значение времени выключения тиристоров.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1=0.4901 рад.</w:t>
      </w:r>
    </w:p>
    <w:p w:rsidR="0022152F" w:rsidRDefault="0022152F" w:rsidP="0022152F">
      <w:pPr>
        <w:spacing w:line="360" w:lineRule="auto"/>
        <w:ind w:left="720"/>
        <w:rPr>
          <w:sz w:val="28"/>
          <w:szCs w:val="28"/>
        </w:rPr>
      </w:pPr>
      <w:bookmarkStart w:id="15" w:name="_Ref417532783"/>
    </w:p>
    <w:p w:rsidR="001927CF" w:rsidRPr="0022152F" w:rsidRDefault="0022152F" w:rsidP="0022152F">
      <w:pPr>
        <w:spacing w:line="360" w:lineRule="auto"/>
        <w:ind w:left="720"/>
        <w:jc w:val="center"/>
        <w:rPr>
          <w:b/>
          <w:sz w:val="28"/>
          <w:szCs w:val="28"/>
        </w:rPr>
      </w:pPr>
      <w:r w:rsidRPr="0022152F">
        <w:rPr>
          <w:b/>
          <w:sz w:val="28"/>
          <w:szCs w:val="28"/>
        </w:rPr>
        <w:t xml:space="preserve">2.4 </w:t>
      </w:r>
      <w:r w:rsidR="001927CF" w:rsidRPr="0022152F">
        <w:rPr>
          <w:b/>
          <w:sz w:val="28"/>
          <w:szCs w:val="28"/>
        </w:rPr>
        <w:t>Определяем собственную частоту коммутирующего контура из соотношения:</w:t>
      </w:r>
      <w:bookmarkEnd w:id="15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22152F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  <w:vertAlign w:val="subscript"/>
        </w:rPr>
      </w:pPr>
      <w:r w:rsidRPr="00953D60">
        <w:rPr>
          <w:color w:val="auto"/>
          <w:position w:val="-28"/>
          <w:sz w:val="28"/>
          <w:szCs w:val="28"/>
          <w:vertAlign w:val="subscript"/>
          <w:lang w:val="en-US"/>
        </w:rPr>
        <w:object w:dxaOrig="1219" w:dyaOrig="680">
          <v:shape id="_x0000_i1034" type="#_x0000_t75" style="width:75pt;height:38.25pt" o:ole="" fillcolor="window">
            <v:imagedata r:id="rId26" o:title=""/>
          </v:shape>
          <o:OLEObject Type="Embed" ProgID="Equation.3" ShapeID="_x0000_i1034" DrawAspect="Content" ObjectID="_1543457960" r:id="rId27"/>
        </w:object>
      </w:r>
      <w:r w:rsidR="001927CF" w:rsidRPr="0022152F">
        <w:rPr>
          <w:color w:val="auto"/>
          <w:sz w:val="28"/>
          <w:szCs w:val="28"/>
          <w:vertAlign w:val="subscript"/>
        </w:rPr>
        <w:tab/>
      </w:r>
      <w:r w:rsidR="001927CF" w:rsidRPr="0022152F">
        <w:rPr>
          <w:color w:val="auto"/>
          <w:sz w:val="28"/>
          <w:szCs w:val="28"/>
          <w:vertAlign w:val="subscript"/>
        </w:rPr>
        <w:tab/>
      </w:r>
      <w:r w:rsidR="001927CF" w:rsidRPr="0022152F">
        <w:rPr>
          <w:color w:val="auto"/>
          <w:sz w:val="28"/>
          <w:szCs w:val="28"/>
          <w:vertAlign w:val="subscript"/>
        </w:rPr>
        <w:tab/>
      </w:r>
      <w:r w:rsidR="001927CF" w:rsidRPr="0022152F">
        <w:rPr>
          <w:color w:val="auto"/>
          <w:sz w:val="28"/>
          <w:szCs w:val="28"/>
          <w:vertAlign w:val="subscript"/>
        </w:rPr>
        <w:tab/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Частота контура равна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 xml:space="preserve">0=11167 рад/с. </w:t>
      </w:r>
    </w:p>
    <w:p w:rsidR="001927CF" w:rsidRPr="0022152F" w:rsidRDefault="0022152F" w:rsidP="0022152F">
      <w:pPr>
        <w:spacing w:line="360" w:lineRule="auto"/>
        <w:ind w:left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22152F">
        <w:rPr>
          <w:b/>
          <w:sz w:val="28"/>
          <w:szCs w:val="28"/>
        </w:rPr>
        <w:t xml:space="preserve">2.5 </w:t>
      </w:r>
      <w:r w:rsidR="001927CF" w:rsidRPr="0022152F">
        <w:rPr>
          <w:b/>
          <w:sz w:val="28"/>
          <w:szCs w:val="28"/>
        </w:rPr>
        <w:t>Длительность протекания анодного тока: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060" w:dyaOrig="680">
          <v:shape id="_x0000_i1035" type="#_x0000_t75" style="width:53.25pt;height:33.75pt" o:ole="">
            <v:imagedata r:id="rId28" o:title=""/>
          </v:shape>
          <o:OLEObject Type="Embed" ProgID="Equation.3" ShapeID="_x0000_i1035" DrawAspect="Content" ObjectID="_1543457961" r:id="rId2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>=2.65 рад.</w:t>
      </w:r>
    </w:p>
    <w:p w:rsidR="0022152F" w:rsidRDefault="0022152F" w:rsidP="0022152F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22152F" w:rsidP="0022152F">
      <w:pPr>
        <w:spacing w:line="360" w:lineRule="auto"/>
        <w:ind w:left="720"/>
        <w:jc w:val="center"/>
        <w:rPr>
          <w:sz w:val="28"/>
          <w:szCs w:val="28"/>
        </w:rPr>
      </w:pPr>
      <w:r w:rsidRPr="0022152F">
        <w:rPr>
          <w:b/>
          <w:sz w:val="28"/>
          <w:szCs w:val="28"/>
        </w:rPr>
        <w:t xml:space="preserve">2.6 </w:t>
      </w:r>
      <w:r w:rsidR="001927CF" w:rsidRPr="0022152F">
        <w:rPr>
          <w:b/>
          <w:sz w:val="28"/>
          <w:szCs w:val="28"/>
        </w:rPr>
        <w:t>Определяем угол включения тиристоров</w:t>
      </w:r>
      <w:r w:rsidR="001927CF" w:rsidRPr="00953D60">
        <w:rPr>
          <w:sz w:val="28"/>
          <w:szCs w:val="28"/>
        </w:rPr>
        <w:t>:</w:t>
      </w:r>
    </w:p>
    <w:p w:rsidR="0022152F" w:rsidRDefault="0022152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400" w:dyaOrig="320">
          <v:shape id="_x0000_i1036" type="#_x0000_t75" style="width:83.25pt;height:18.75pt" o:ole="" fillcolor="window">
            <v:imagedata r:id="rId30" o:title=""/>
          </v:shape>
          <o:OLEObject Type="Embed" ProgID="Equation.3" ShapeID="_x0000_i1036" DrawAspect="Content" ObjectID="_1543457962" r:id="rId3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4"/>
          <w:sz w:val="28"/>
          <w:szCs w:val="28"/>
        </w:rPr>
        <w:object w:dxaOrig="1060" w:dyaOrig="360">
          <v:shape id="_x0000_i1037" type="#_x0000_t75" style="width:53.25pt;height:18pt" o:ole="">
            <v:imagedata r:id="rId32" o:title=""/>
          </v:shape>
          <o:OLEObject Type="Embed" ProgID="Equation.3" ShapeID="_x0000_i1037" DrawAspect="Content" ObjectID="_1543457963" r:id="rId3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 xml:space="preserve"> - угол запирания тиристоров;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Ку=2.8 – коэффициент увеличения.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=1.3722 рад;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=0.8822 рад</w:t>
      </w:r>
    </w:p>
    <w:p w:rsidR="0022152F" w:rsidRDefault="0022152F" w:rsidP="0022152F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22152F" w:rsidP="0022152F">
      <w:pPr>
        <w:spacing w:line="360" w:lineRule="auto"/>
        <w:ind w:firstLine="720"/>
        <w:rPr>
          <w:sz w:val="28"/>
          <w:szCs w:val="28"/>
        </w:rPr>
      </w:pPr>
      <w:r w:rsidRPr="0022152F">
        <w:rPr>
          <w:b/>
          <w:sz w:val="28"/>
          <w:szCs w:val="28"/>
        </w:rPr>
        <w:t>2.7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Находим общую индуктивность схемы L, равную сумме индуктивности нагрузки в промежуточном режиме и дополнительной индуктивности </w:t>
      </w:r>
      <w:r w:rsidR="001927CF" w:rsidRPr="00953D60">
        <w:rPr>
          <w:sz w:val="28"/>
          <w:szCs w:val="28"/>
          <w:lang w:val="en-US"/>
        </w:rPr>
        <w:t>L</w:t>
      </w:r>
      <w:r w:rsidR="001927CF" w:rsidRPr="00953D60">
        <w:rPr>
          <w:sz w:val="28"/>
          <w:szCs w:val="28"/>
        </w:rPr>
        <w:t>к.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  <w:vertAlign w:val="subscript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8"/>
          <w:sz w:val="28"/>
          <w:szCs w:val="28"/>
          <w:vertAlign w:val="subscript"/>
        </w:rPr>
        <w:object w:dxaOrig="2500" w:dyaOrig="1680">
          <v:shape id="_x0000_i1038" type="#_x0000_t75" style="width:148.5pt;height:99.75pt" o:ole="" fillcolor="window">
            <v:imagedata r:id="rId34" o:title=""/>
          </v:shape>
          <o:OLEObject Type="Embed" ProgID="Equation.3" ShapeID="_x0000_i1038" DrawAspect="Content" ObjectID="_1543457964" r:id="rId35"/>
        </w:object>
      </w:r>
      <w:r w:rsidR="001927CF" w:rsidRPr="00953D60">
        <w:rPr>
          <w:color w:val="auto"/>
          <w:sz w:val="28"/>
          <w:szCs w:val="28"/>
          <w:vertAlign w:val="subscript"/>
        </w:rPr>
        <w:tab/>
      </w:r>
      <w:r w:rsidR="001927CF" w:rsidRPr="00953D60">
        <w:rPr>
          <w:color w:val="auto"/>
          <w:sz w:val="28"/>
          <w:szCs w:val="28"/>
          <w:vertAlign w:val="subscript"/>
        </w:rPr>
        <w:tab/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22152F" w:rsidRDefault="0022152F" w:rsidP="00953D60">
      <w:pPr>
        <w:pStyle w:val="a3"/>
        <w:tabs>
          <w:tab w:val="clear" w:pos="4153"/>
          <w:tab w:val="clear" w:pos="8306"/>
        </w:tabs>
        <w:spacing w:line="360" w:lineRule="auto"/>
        <w:ind w:firstLine="720"/>
        <w:rPr>
          <w:sz w:val="28"/>
          <w:szCs w:val="28"/>
        </w:rPr>
      </w:pPr>
    </w:p>
    <w:p w:rsidR="0022152F" w:rsidRDefault="001927CF" w:rsidP="0022152F">
      <w:pPr>
        <w:pStyle w:val="a3"/>
        <w:tabs>
          <w:tab w:val="clear" w:pos="4153"/>
          <w:tab w:val="clear" w:pos="8306"/>
        </w:tabs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L</w:t>
      </w:r>
      <w:r w:rsidRPr="0022152F">
        <w:rPr>
          <w:sz w:val="28"/>
          <w:szCs w:val="28"/>
        </w:rPr>
        <w:t>=</w:t>
      </w:r>
      <w:r w:rsidRPr="00953D60">
        <w:rPr>
          <w:sz w:val="28"/>
          <w:szCs w:val="28"/>
        </w:rPr>
        <w:t>1.2746</w:t>
      </w:r>
      <w:r w:rsidRPr="0022152F">
        <w:rPr>
          <w:sz w:val="28"/>
          <w:szCs w:val="28"/>
        </w:rPr>
        <w:t>*10</w:t>
      </w:r>
      <w:r w:rsidRPr="0022152F">
        <w:rPr>
          <w:sz w:val="28"/>
          <w:szCs w:val="28"/>
          <w:vertAlign w:val="superscript"/>
        </w:rPr>
        <w:t>-5</w:t>
      </w:r>
      <w:r w:rsidRPr="0022152F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Г</w:t>
      </w:r>
      <w:r w:rsidR="0022152F">
        <w:rPr>
          <w:sz w:val="28"/>
          <w:szCs w:val="28"/>
        </w:rPr>
        <w:t>н</w:t>
      </w:r>
    </w:p>
    <w:p w:rsidR="001927CF" w:rsidRPr="00953D60" w:rsidRDefault="0022152F" w:rsidP="0022152F">
      <w:pPr>
        <w:pStyle w:val="a3"/>
        <w:tabs>
          <w:tab w:val="clear" w:pos="4153"/>
          <w:tab w:val="clear" w:pos="8306"/>
        </w:tabs>
        <w:spacing w:line="360" w:lineRule="auto"/>
        <w:ind w:firstLine="720"/>
        <w:rPr>
          <w:sz w:val="28"/>
          <w:szCs w:val="28"/>
        </w:rPr>
      </w:pPr>
      <w:r w:rsidRPr="0022152F">
        <w:rPr>
          <w:b/>
          <w:sz w:val="28"/>
          <w:szCs w:val="28"/>
        </w:rPr>
        <w:t>2.8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Определяем величину дополнительной индуктивности, включение которой желательно из соображений снижения влияния степени нагрева на общую индуктивность.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  <w:vertAlign w:val="subscript"/>
        </w:rPr>
      </w:pPr>
      <w:r w:rsidRPr="00953D60">
        <w:rPr>
          <w:color w:val="auto"/>
          <w:position w:val="-10"/>
          <w:sz w:val="28"/>
          <w:szCs w:val="28"/>
          <w:vertAlign w:val="subscript"/>
        </w:rPr>
        <w:object w:dxaOrig="1400" w:dyaOrig="320">
          <v:shape id="_x0000_i1039" type="#_x0000_t75" style="width:83.25pt;height:18.75pt" o:ole="">
            <v:imagedata r:id="rId36" o:title=""/>
          </v:shape>
          <o:OLEObject Type="Embed" ProgID="Equation.3" ShapeID="_x0000_i1039" DrawAspect="Content" ObjectID="_1543457965" r:id="rId3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L</w:t>
      </w:r>
      <w:r w:rsidRPr="00953D60">
        <w:rPr>
          <w:sz w:val="28"/>
          <w:szCs w:val="28"/>
        </w:rPr>
        <w:t>к=2.7458</w:t>
      </w:r>
      <w:r w:rsidRPr="00953D60">
        <w:rPr>
          <w:sz w:val="28"/>
          <w:szCs w:val="28"/>
          <w:lang w:val="en-US"/>
        </w:rPr>
        <w:t>*10</w:t>
      </w:r>
      <w:r w:rsidRPr="00953D60">
        <w:rPr>
          <w:sz w:val="28"/>
          <w:szCs w:val="28"/>
          <w:vertAlign w:val="superscript"/>
          <w:lang w:val="en-US"/>
        </w:rPr>
        <w:t>-6</w:t>
      </w:r>
      <w:r w:rsidRPr="00953D60">
        <w:rPr>
          <w:sz w:val="28"/>
          <w:szCs w:val="28"/>
          <w:lang w:val="en-US"/>
        </w:rPr>
        <w:t xml:space="preserve"> </w:t>
      </w:r>
      <w:r w:rsidRPr="00953D60">
        <w:rPr>
          <w:sz w:val="28"/>
          <w:szCs w:val="28"/>
        </w:rPr>
        <w:t>Гн.</w:t>
      </w:r>
    </w:p>
    <w:p w:rsidR="0022152F" w:rsidRDefault="0022152F" w:rsidP="0022152F">
      <w:pPr>
        <w:spacing w:line="360" w:lineRule="auto"/>
        <w:ind w:left="720"/>
        <w:rPr>
          <w:sz w:val="28"/>
          <w:szCs w:val="28"/>
        </w:rPr>
      </w:pPr>
    </w:p>
    <w:p w:rsidR="001927CF" w:rsidRPr="0022152F" w:rsidRDefault="0022152F" w:rsidP="0022152F">
      <w:pPr>
        <w:spacing w:line="360" w:lineRule="auto"/>
        <w:ind w:left="720"/>
        <w:jc w:val="center"/>
        <w:rPr>
          <w:b/>
          <w:sz w:val="28"/>
          <w:szCs w:val="28"/>
        </w:rPr>
      </w:pPr>
      <w:r w:rsidRPr="0022152F">
        <w:rPr>
          <w:b/>
          <w:sz w:val="28"/>
          <w:szCs w:val="28"/>
        </w:rPr>
        <w:t xml:space="preserve">2.9 </w:t>
      </w:r>
      <w:r w:rsidR="001927CF" w:rsidRPr="0022152F">
        <w:rPr>
          <w:b/>
          <w:sz w:val="28"/>
          <w:szCs w:val="28"/>
        </w:rPr>
        <w:t>Вычисляем среднее значение входного тока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  <w:vertAlign w:val="subscript"/>
        </w:rPr>
      </w:pPr>
      <w:r w:rsidRPr="00953D60">
        <w:rPr>
          <w:color w:val="auto"/>
          <w:position w:val="-28"/>
          <w:sz w:val="28"/>
          <w:szCs w:val="28"/>
          <w:vertAlign w:val="subscript"/>
        </w:rPr>
        <w:object w:dxaOrig="900" w:dyaOrig="680">
          <v:shape id="_x0000_i1040" type="#_x0000_t75" style="width:63.75pt;height:38.25pt" o:ole="" fillcolor="window">
            <v:imagedata r:id="rId38" o:title=""/>
          </v:shape>
          <o:OLEObject Type="Embed" ProgID="Equation.3" ShapeID="_x0000_i1040" DrawAspect="Content" ObjectID="_1543457966" r:id="rId3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Id</w:t>
      </w:r>
      <w:r w:rsidRPr="0022152F">
        <w:rPr>
          <w:sz w:val="28"/>
          <w:szCs w:val="28"/>
        </w:rPr>
        <w:t>=</w:t>
      </w:r>
      <w:r w:rsidRPr="00953D60">
        <w:rPr>
          <w:sz w:val="28"/>
          <w:szCs w:val="28"/>
        </w:rPr>
        <w:t>57.3127 А.</w:t>
      </w:r>
    </w:p>
    <w:p w:rsidR="0022152F" w:rsidRPr="00953D60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22152F" w:rsidP="0022152F">
      <w:pPr>
        <w:spacing w:line="360" w:lineRule="auto"/>
        <w:ind w:left="360"/>
        <w:rPr>
          <w:sz w:val="28"/>
          <w:szCs w:val="28"/>
        </w:rPr>
      </w:pPr>
      <w:r w:rsidRPr="0022152F">
        <w:rPr>
          <w:b/>
          <w:sz w:val="28"/>
          <w:szCs w:val="28"/>
        </w:rPr>
        <w:t>2.10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Находим коэффициенты N и B, определяющие действующее значение тока и напряжения нагрузки в зависимости от параметров инвертора: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4180" w:dyaOrig="780">
          <v:shape id="_x0000_i1041" type="#_x0000_t75" style="width:250.5pt;height:46.5pt" o:ole="" fillcolor="window">
            <v:imagedata r:id="rId40" o:title=""/>
          </v:shape>
          <o:OLEObject Type="Embed" ProgID="Equation.3" ShapeID="_x0000_i1041" DrawAspect="Content" ObjectID="_1543457967" r:id="rId4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8"/>
          <w:sz w:val="28"/>
          <w:szCs w:val="28"/>
        </w:rPr>
        <w:object w:dxaOrig="6759" w:dyaOrig="880">
          <v:shape id="_x0000_i1042" type="#_x0000_t75" style="width:354.75pt;height:46.5pt" o:ole="" fillcolor="window">
            <v:imagedata r:id="rId42" o:title=""/>
          </v:shape>
          <o:OLEObject Type="Embed" ProgID="Equation.3" ShapeID="_x0000_i1042" DrawAspect="Content" ObjectID="_1543457968" r:id="rId4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N</w:t>
      </w:r>
      <w:r w:rsidRPr="0022152F">
        <w:rPr>
          <w:sz w:val="28"/>
          <w:szCs w:val="28"/>
        </w:rPr>
        <w:t>=0.2938;</w:t>
      </w:r>
      <w:r w:rsidR="00953D60" w:rsidRPr="0022152F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B</w:t>
      </w:r>
      <w:r w:rsidRPr="0022152F">
        <w:rPr>
          <w:sz w:val="28"/>
          <w:szCs w:val="28"/>
        </w:rPr>
        <w:t>=2.7993.</w:t>
      </w:r>
    </w:p>
    <w:p w:rsidR="001927CF" w:rsidRPr="0022152F" w:rsidRDefault="0022152F" w:rsidP="0022152F">
      <w:pPr>
        <w:spacing w:line="360" w:lineRule="auto"/>
        <w:ind w:left="720"/>
        <w:jc w:val="center"/>
        <w:rPr>
          <w:b/>
          <w:sz w:val="28"/>
          <w:szCs w:val="28"/>
        </w:rPr>
      </w:pPr>
      <w:bookmarkStart w:id="16" w:name="_Ref414004114"/>
      <w:r>
        <w:rPr>
          <w:sz w:val="28"/>
          <w:szCs w:val="28"/>
        </w:rPr>
        <w:br w:type="page"/>
      </w:r>
      <w:r w:rsidRPr="0022152F">
        <w:rPr>
          <w:b/>
          <w:sz w:val="28"/>
          <w:szCs w:val="28"/>
        </w:rPr>
        <w:t xml:space="preserve">2.11 </w:t>
      </w:r>
      <w:r w:rsidR="001927CF" w:rsidRPr="0022152F">
        <w:rPr>
          <w:b/>
          <w:sz w:val="28"/>
          <w:szCs w:val="28"/>
        </w:rPr>
        <w:t>Действующие значения тока и напряжения нагрузки:</w:t>
      </w:r>
      <w:bookmarkEnd w:id="16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260" w:dyaOrig="740">
          <v:shape id="_x0000_i1043" type="#_x0000_t75" style="width:120pt;height:39pt" o:ole="">
            <v:imagedata r:id="rId44" o:title=""/>
          </v:shape>
          <o:OLEObject Type="Embed" ProgID="Equation.3" ShapeID="_x0000_i1043" DrawAspect="Content" ObjectID="_1543457969" r:id="rId4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bookmarkStart w:id="17" w:name="_Ref414003404"/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6"/>
          <w:sz w:val="28"/>
          <w:szCs w:val="28"/>
        </w:rPr>
        <w:object w:dxaOrig="2920" w:dyaOrig="1060">
          <v:shape id="_x0000_i1044" type="#_x0000_t75" style="width:152.25pt;height:55.5pt" o:ole="">
            <v:imagedata r:id="rId46" o:title=""/>
          </v:shape>
          <o:OLEObject Type="Embed" ProgID="Equation.3" ShapeID="_x0000_i1044" DrawAspect="Content" ObjectID="_1543457970" r:id="rId4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17</w:t>
      </w:r>
      <w:r w:rsidR="001927CF" w:rsidRPr="00953D60">
        <w:rPr>
          <w:color w:val="auto"/>
          <w:sz w:val="28"/>
          <w:szCs w:val="28"/>
        </w:rPr>
        <w:fldChar w:fldCharType="end"/>
      </w:r>
      <w:bookmarkStart w:id="18" w:name="_Ref414003431"/>
      <w:bookmarkEnd w:id="17"/>
      <w:r w:rsidR="001927CF" w:rsidRPr="00953D60">
        <w:rPr>
          <w:color w:val="auto"/>
          <w:sz w:val="28"/>
          <w:szCs w:val="28"/>
        </w:rPr>
        <w:t>)</w:t>
      </w:r>
      <w:bookmarkEnd w:id="18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н1=242.303 А;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н1=755.095 В.</w:t>
      </w:r>
    </w:p>
    <w:p w:rsidR="0022152F" w:rsidRDefault="0022152F" w:rsidP="0022152F">
      <w:pPr>
        <w:spacing w:line="360" w:lineRule="auto"/>
        <w:ind w:left="720"/>
        <w:rPr>
          <w:sz w:val="28"/>
          <w:szCs w:val="28"/>
        </w:rPr>
      </w:pPr>
      <w:bookmarkStart w:id="19" w:name="_Ref415806014"/>
    </w:p>
    <w:p w:rsidR="001927CF" w:rsidRPr="0022152F" w:rsidRDefault="0022152F" w:rsidP="0022152F">
      <w:pPr>
        <w:spacing w:line="360" w:lineRule="auto"/>
        <w:ind w:left="720"/>
        <w:jc w:val="center"/>
        <w:rPr>
          <w:b/>
          <w:sz w:val="28"/>
          <w:szCs w:val="28"/>
        </w:rPr>
      </w:pPr>
      <w:r w:rsidRPr="0022152F">
        <w:rPr>
          <w:b/>
          <w:sz w:val="28"/>
          <w:szCs w:val="28"/>
        </w:rPr>
        <w:t xml:space="preserve">2.12 </w:t>
      </w:r>
      <w:r w:rsidR="001927CF" w:rsidRPr="0022152F">
        <w:rPr>
          <w:b/>
          <w:sz w:val="28"/>
          <w:szCs w:val="28"/>
        </w:rPr>
        <w:t>Определяем ток нагрузки, исходя из заданной мощности:</w:t>
      </w:r>
      <w:bookmarkEnd w:id="19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1320" w:dyaOrig="760">
          <v:shape id="_x0000_i1045" type="#_x0000_t75" style="width:72.75pt;height:41.25pt" o:ole="" fillcolor="window">
            <v:imagedata r:id="rId48" o:title=""/>
          </v:shape>
          <o:OLEObject Type="Embed" ProgID="Equation.3" ShapeID="_x0000_i1045" DrawAspect="Content" ObjectID="_1543457971" r:id="rId4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22152F" w:rsidRDefault="0022152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 xml:space="preserve">н2=1448.97 А. Так как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н1&lt;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н2, будем использовать согласующий трансформатор с коэффициентом трансформации:</w:t>
      </w:r>
    </w:p>
    <w:p w:rsidR="0022152F" w:rsidRDefault="0022152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bookmarkStart w:id="20" w:name="_Ref413991275"/>
      <w:bookmarkStart w:id="21" w:name="_Ref413991239"/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040" w:dyaOrig="680">
          <v:shape id="_x0000_i1046" type="#_x0000_t75" style="width:59.25pt;height:39pt" o:ole="" fillcolor="window">
            <v:imagedata r:id="rId50" o:title=""/>
          </v:shape>
          <o:OLEObject Type="Embed" ProgID="Equation.3" ShapeID="_x0000_i1046" DrawAspect="Content" ObjectID="_1543457972" r:id="rId5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19</w:t>
      </w:r>
      <w:r w:rsidR="001927CF" w:rsidRPr="00953D60">
        <w:rPr>
          <w:color w:val="auto"/>
          <w:sz w:val="28"/>
          <w:szCs w:val="28"/>
        </w:rPr>
        <w:fldChar w:fldCharType="end"/>
      </w:r>
      <w:bookmarkStart w:id="22" w:name="_Ref413991286"/>
      <w:bookmarkEnd w:id="20"/>
      <w:r w:rsidR="001927CF" w:rsidRPr="00953D60">
        <w:rPr>
          <w:color w:val="auto"/>
          <w:sz w:val="28"/>
          <w:szCs w:val="28"/>
        </w:rPr>
        <w:t>)</w:t>
      </w:r>
      <w:bookmarkEnd w:id="21"/>
      <w:bookmarkEnd w:id="22"/>
    </w:p>
    <w:p w:rsidR="0022152F" w:rsidRDefault="0022152F" w:rsidP="00953D60">
      <w:pPr>
        <w:pStyle w:val="af"/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f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Из выражения (2.19) получаем Кт=5.98, принимаем Кт=6.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Из-за введения трансформатора параметры нагрузки для преобразователя изменились, поэтому проводим их перерасчёт:</w:t>
      </w: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283" type="#_x0000_t88" style="position:absolute;left:0;text-align:left;margin-left:343.25pt;margin-top:30.25pt;width:12.6pt;height:95.45pt;z-index:251652096" o:allowincell="f">
            <w10:anchorlock/>
          </v:shape>
        </w:pic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0"/>
          <w:sz w:val="28"/>
          <w:szCs w:val="28"/>
        </w:rPr>
        <w:object w:dxaOrig="1680" w:dyaOrig="360">
          <v:shape id="_x0000_i1047" type="#_x0000_t75" style="width:84pt;height:18pt" o:ole="" fillcolor="window">
            <v:imagedata r:id="rId52" o:title=""/>
          </v:shape>
          <o:OLEObject Type="Embed" ProgID="Equation.3" ShapeID="_x0000_i1047" DrawAspect="Content" ObjectID="_1543457973" r:id="rId53"/>
        </w:object>
      </w:r>
      <w:r w:rsidR="001927CF" w:rsidRPr="00953D60">
        <w:rPr>
          <w:sz w:val="28"/>
          <w:szCs w:val="28"/>
        </w:rPr>
        <w:tab/>
      </w:r>
      <w:r w:rsidRPr="00953D60">
        <w:rPr>
          <w:position w:val="-10"/>
          <w:sz w:val="28"/>
          <w:szCs w:val="28"/>
        </w:rPr>
        <w:object w:dxaOrig="1680" w:dyaOrig="360">
          <v:shape id="_x0000_i1048" type="#_x0000_t75" style="width:84pt;height:18pt" o:ole="" fillcolor="window">
            <v:imagedata r:id="rId54" o:title=""/>
          </v:shape>
          <o:OLEObject Type="Embed" ProgID="Equation.3" ShapeID="_x0000_i1048" DrawAspect="Content" ObjectID="_1543457974" r:id="rId55"/>
        </w:object>
      </w:r>
      <w:r w:rsidR="001927CF" w:rsidRPr="00953D60">
        <w:rPr>
          <w:sz w:val="28"/>
          <w:szCs w:val="28"/>
        </w:rPr>
        <w:tab/>
      </w:r>
      <w:r w:rsidRPr="00953D60">
        <w:rPr>
          <w:position w:val="-12"/>
          <w:sz w:val="28"/>
          <w:szCs w:val="28"/>
        </w:rPr>
        <w:object w:dxaOrig="1520" w:dyaOrig="380">
          <v:shape id="_x0000_i1049" type="#_x0000_t75" style="width:78.75pt;height:20.25pt" o:ole="" fillcolor="window">
            <v:imagedata r:id="rId56" o:title=""/>
          </v:shape>
          <o:OLEObject Type="Embed" ProgID="Equation.3" ShapeID="_x0000_i1049" DrawAspect="Content" ObjectID="_1543457975" r:id="rId57"/>
        </w:object>
      </w:r>
      <w:r w:rsidR="00953D60" w:rsidRPr="00953D60">
        <w:rPr>
          <w:sz w:val="28"/>
          <w:szCs w:val="28"/>
        </w:rPr>
        <w:t xml:space="preserve"> 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560" w:dyaOrig="380">
          <v:shape id="_x0000_i1050" type="#_x0000_t75" style="width:81pt;height:20.25pt" o:ole="" fillcolor="window">
            <v:imagedata r:id="rId58" o:title=""/>
          </v:shape>
          <o:OLEObject Type="Embed" ProgID="Equation.3" ShapeID="_x0000_i1050" DrawAspect="Content" ObjectID="_1543457976" r:id="rId59"/>
        </w:object>
      </w:r>
      <w:r w:rsidR="001927CF" w:rsidRPr="00953D60">
        <w:rPr>
          <w:color w:val="auto"/>
          <w:sz w:val="28"/>
          <w:szCs w:val="28"/>
        </w:rPr>
        <w:tab/>
      </w:r>
      <w:r w:rsidRPr="00953D60">
        <w:rPr>
          <w:color w:val="auto"/>
          <w:position w:val="-12"/>
          <w:sz w:val="28"/>
          <w:szCs w:val="28"/>
        </w:rPr>
        <w:object w:dxaOrig="1600" w:dyaOrig="380">
          <v:shape id="_x0000_i1051" type="#_x0000_t75" style="width:80.25pt;height:18.75pt" o:ole="" fillcolor="window">
            <v:imagedata r:id="rId60" o:title=""/>
          </v:shape>
          <o:OLEObject Type="Embed" ProgID="Equation.3" ShapeID="_x0000_i1051" DrawAspect="Content" ObjectID="_1543457977" r:id="rId61"/>
        </w:object>
      </w:r>
      <w:r w:rsidR="001927CF" w:rsidRPr="00953D60">
        <w:rPr>
          <w:color w:val="auto"/>
          <w:sz w:val="28"/>
          <w:szCs w:val="28"/>
        </w:rPr>
        <w:tab/>
        <w:t xml:space="preserve"> </w:t>
      </w:r>
      <w:r w:rsidRPr="00953D60">
        <w:rPr>
          <w:color w:val="auto"/>
          <w:position w:val="-12"/>
          <w:sz w:val="28"/>
          <w:szCs w:val="28"/>
        </w:rPr>
        <w:object w:dxaOrig="1520" w:dyaOrig="380">
          <v:shape id="_x0000_i1052" type="#_x0000_t75" style="width:82.5pt;height:21pt" o:ole="" fillcolor="window">
            <v:imagedata r:id="rId62" o:title=""/>
          </v:shape>
          <o:OLEObject Type="Embed" ProgID="Equation.3" ShapeID="_x0000_i1052" DrawAspect="Content" ObjectID="_1543457978" r:id="rId63"/>
        </w:object>
      </w:r>
      <w:r w:rsidR="001927CF" w:rsidRPr="00953D60">
        <w:rPr>
          <w:color w:val="auto"/>
          <w:sz w:val="28"/>
          <w:szCs w:val="28"/>
        </w:rPr>
        <w:tab/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0"/>
          <w:sz w:val="28"/>
          <w:szCs w:val="28"/>
        </w:rPr>
        <w:object w:dxaOrig="1620" w:dyaOrig="360">
          <v:shape id="_x0000_i1053" type="#_x0000_t75" style="width:85.5pt;height:18.75pt" o:ole="" fillcolor="window">
            <v:imagedata r:id="rId64" o:title=""/>
          </v:shape>
          <o:OLEObject Type="Embed" ProgID="Equation.3" ShapeID="_x0000_i1053" DrawAspect="Content" ObjectID="_1543457979" r:id="rId65"/>
        </w:object>
      </w:r>
      <w:r w:rsidR="001927CF" w:rsidRPr="00953D60">
        <w:rPr>
          <w:sz w:val="28"/>
          <w:szCs w:val="28"/>
        </w:rPr>
        <w:tab/>
      </w:r>
      <w:r w:rsidRPr="00953D60">
        <w:rPr>
          <w:position w:val="-10"/>
          <w:sz w:val="28"/>
          <w:szCs w:val="28"/>
        </w:rPr>
        <w:object w:dxaOrig="1640" w:dyaOrig="360">
          <v:shape id="_x0000_i1054" type="#_x0000_t75" style="width:81.75pt;height:18pt" o:ole="" fillcolor="window">
            <v:imagedata r:id="rId66" o:title=""/>
          </v:shape>
          <o:OLEObject Type="Embed" ProgID="Equation.3" ShapeID="_x0000_i1054" DrawAspect="Content" ObjectID="_1543457980" r:id="rId67"/>
        </w:object>
      </w:r>
      <w:r w:rsidR="001927CF" w:rsidRPr="00953D60">
        <w:rPr>
          <w:sz w:val="28"/>
          <w:szCs w:val="28"/>
        </w:rPr>
        <w:tab/>
      </w:r>
      <w:r w:rsidRPr="00953D60">
        <w:rPr>
          <w:position w:val="-14"/>
          <w:sz w:val="28"/>
          <w:szCs w:val="28"/>
        </w:rPr>
        <w:object w:dxaOrig="1219" w:dyaOrig="400">
          <v:shape id="_x0000_i1055" type="#_x0000_t75" style="width:60.75pt;height:20.25pt" o:ole="" fillcolor="window">
            <v:imagedata r:id="rId68" o:title=""/>
          </v:shape>
          <o:OLEObject Type="Embed" ProgID="Equation.3" ShapeID="_x0000_i1055" DrawAspect="Content" ObjectID="_1543457981" r:id="rId69"/>
        </w:objec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0"/>
          <w:sz w:val="28"/>
          <w:szCs w:val="28"/>
        </w:rPr>
        <w:object w:dxaOrig="1640" w:dyaOrig="360">
          <v:shape id="_x0000_i1056" type="#_x0000_t75" style="width:81.75pt;height:18pt" o:ole="" fillcolor="window">
            <v:imagedata r:id="rId70" o:title=""/>
          </v:shape>
          <o:OLEObject Type="Embed" ProgID="Equation.3" ShapeID="_x0000_i1056" DrawAspect="Content" ObjectID="_1543457982" r:id="rId71"/>
        </w:object>
      </w:r>
      <w:r w:rsidR="001927CF" w:rsidRPr="00953D60">
        <w:rPr>
          <w:sz w:val="28"/>
          <w:szCs w:val="28"/>
        </w:rPr>
        <w:tab/>
      </w:r>
      <w:r w:rsidRPr="00953D60">
        <w:rPr>
          <w:position w:val="-10"/>
          <w:sz w:val="28"/>
          <w:szCs w:val="28"/>
        </w:rPr>
        <w:object w:dxaOrig="1400" w:dyaOrig="360">
          <v:shape id="_x0000_i1057" type="#_x0000_t75" style="width:69.75pt;height:18pt" o:ole="" fillcolor="window">
            <v:imagedata r:id="rId72" o:title=""/>
          </v:shape>
          <o:OLEObject Type="Embed" ProgID="Equation.3" ShapeID="_x0000_i1057" DrawAspect="Content" ObjectID="_1543457983" r:id="rId73"/>
        </w:object>
      </w:r>
    </w:p>
    <w:p w:rsidR="001927CF" w:rsidRPr="00953D60" w:rsidRDefault="00E61F2C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>Результаты пересчёта занесены в таблицу 2.</w:t>
      </w:r>
    </w:p>
    <w:p w:rsidR="00E61F2C" w:rsidRDefault="00E61F2C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t xml:space="preserve">Таблица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Таблица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2</w:t>
      </w:r>
      <w:r w:rsidRPr="00953D60">
        <w:rPr>
          <w:color w:val="auto"/>
          <w:sz w:val="28"/>
          <w:szCs w:val="28"/>
        </w:rPr>
        <w:fldChar w:fldCharType="end"/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Пересчитанные параметры нагрузки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82"/>
        <w:gridCol w:w="782"/>
        <w:gridCol w:w="782"/>
        <w:gridCol w:w="782"/>
        <w:gridCol w:w="782"/>
        <w:gridCol w:w="782"/>
        <w:gridCol w:w="782"/>
        <w:gridCol w:w="782"/>
        <w:gridCol w:w="782"/>
        <w:gridCol w:w="782"/>
        <w:gridCol w:w="782"/>
      </w:tblGrid>
      <w:tr w:rsidR="001927CF" w:rsidRPr="00E61F2C" w:rsidTr="00E61F2C">
        <w:trPr>
          <w:trHeight w:val="368"/>
          <w:jc w:val="center"/>
        </w:trPr>
        <w:tc>
          <w:tcPr>
            <w:tcW w:w="782" w:type="dxa"/>
            <w:tcBorders>
              <w:top w:val="double" w:sz="2" w:space="0" w:color="auto"/>
              <w:left w:val="doub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R</w:t>
            </w:r>
            <w:r w:rsidRPr="00E61F2C">
              <w:rPr>
                <w:sz w:val="20"/>
              </w:rPr>
              <w:t>н</w:t>
            </w:r>
            <w:r w:rsidRPr="00E61F2C">
              <w:rPr>
                <w:sz w:val="20"/>
                <w:lang w:val="en-US"/>
              </w:rPr>
              <w:t>1х,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Rн1п,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Rн1г,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Zн1х,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Zн1п,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Zн1г,</w:t>
            </w:r>
          </w:p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Ом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Lk1, мкГн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L1, мкГн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Lн1х, мкГн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Lн1п,мкГн</w:t>
            </w:r>
          </w:p>
        </w:tc>
        <w:tc>
          <w:tcPr>
            <w:tcW w:w="782" w:type="dxa"/>
            <w:tcBorders>
              <w:top w:val="double" w:sz="2" w:space="0" w:color="auto"/>
              <w:left w:val="nil"/>
              <w:bottom w:val="single" w:sz="2" w:space="0" w:color="auto"/>
              <w:right w:val="doub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61F2C">
              <w:rPr>
                <w:sz w:val="20"/>
                <w:lang w:val="en-US"/>
              </w:rPr>
              <w:t>Lн1г,мкГн</w:t>
            </w:r>
          </w:p>
        </w:tc>
      </w:tr>
      <w:tr w:rsidR="001927CF" w:rsidRPr="00E61F2C" w:rsidTr="00E61F2C">
        <w:trPr>
          <w:trHeight w:val="352"/>
          <w:jc w:val="center"/>
        </w:trPr>
        <w:tc>
          <w:tcPr>
            <w:tcW w:w="782" w:type="dxa"/>
            <w:tcBorders>
              <w:top w:val="single" w:sz="2" w:space="0" w:color="auto"/>
              <w:left w:val="doub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0,36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0,468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0,288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2,74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3,425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2,392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98,9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458,9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288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sing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360</w:t>
            </w:r>
          </w:p>
        </w:tc>
        <w:tc>
          <w:tcPr>
            <w:tcW w:w="782" w:type="dxa"/>
            <w:tcBorders>
              <w:top w:val="single" w:sz="2" w:space="0" w:color="auto"/>
              <w:left w:val="nil"/>
              <w:bottom w:val="double" w:sz="4" w:space="0" w:color="auto"/>
              <w:right w:val="double" w:sz="2" w:space="0" w:color="auto"/>
            </w:tcBorders>
            <w:vAlign w:val="center"/>
          </w:tcPr>
          <w:p w:rsidR="001927CF" w:rsidRPr="00E61F2C" w:rsidRDefault="001927CF" w:rsidP="00E61F2C">
            <w:pPr>
              <w:spacing w:line="360" w:lineRule="auto"/>
              <w:jc w:val="left"/>
              <w:rPr>
                <w:sz w:val="20"/>
              </w:rPr>
            </w:pPr>
            <w:r w:rsidRPr="00E61F2C">
              <w:rPr>
                <w:sz w:val="20"/>
              </w:rPr>
              <w:t>252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 w:rsidRPr="00E61F2C">
        <w:rPr>
          <w:b/>
          <w:sz w:val="28"/>
          <w:szCs w:val="28"/>
        </w:rPr>
        <w:t xml:space="preserve">2.13 </w:t>
      </w:r>
      <w:r w:rsidR="001927CF" w:rsidRPr="00E61F2C">
        <w:rPr>
          <w:b/>
          <w:sz w:val="28"/>
          <w:szCs w:val="28"/>
        </w:rPr>
        <w:t>Определяем ёмкость коммутирующего конденсатора:</w:t>
      </w:r>
    </w:p>
    <w:p w:rsidR="00E61F2C" w:rsidRDefault="00E61F2C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2"/>
          <w:sz w:val="28"/>
          <w:szCs w:val="28"/>
        </w:rPr>
        <w:object w:dxaOrig="2120" w:dyaOrig="1020">
          <v:shape id="_x0000_i1058" type="#_x0000_t75" style="width:111pt;height:53.25pt" o:ole="" fillcolor="window">
            <v:imagedata r:id="rId74" o:title=""/>
          </v:shape>
          <o:OLEObject Type="Embed" ProgID="Equation.3" ShapeID="_x0000_i1058" DrawAspect="Content" ObjectID="_1543457984" r:id="rId7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E61F2C" w:rsidRDefault="00E61F2C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 Ск=1.7441*10</w:t>
      </w:r>
      <w:r w:rsidRPr="00953D60">
        <w:rPr>
          <w:sz w:val="28"/>
          <w:szCs w:val="28"/>
          <w:vertAlign w:val="superscript"/>
        </w:rPr>
        <w:t xml:space="preserve">-5 </w:t>
      </w:r>
      <w:r w:rsidRPr="00953D60">
        <w:rPr>
          <w:sz w:val="28"/>
          <w:szCs w:val="28"/>
        </w:rPr>
        <w:t>Ф.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Принимаем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Ск=20 мкФ.</w:t>
      </w:r>
    </w:p>
    <w:p w:rsidR="00E61F2C" w:rsidRDefault="00E61F2C" w:rsidP="00E61F2C">
      <w:pPr>
        <w:spacing w:line="360" w:lineRule="auto"/>
        <w:ind w:left="720"/>
        <w:rPr>
          <w:sz w:val="28"/>
          <w:szCs w:val="28"/>
        </w:rPr>
      </w:pP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 w:rsidRPr="00E61F2C">
        <w:rPr>
          <w:b/>
          <w:sz w:val="28"/>
          <w:szCs w:val="28"/>
        </w:rPr>
        <w:t xml:space="preserve">2.14 </w:t>
      </w:r>
      <w:r w:rsidR="001927CF" w:rsidRPr="00E61F2C">
        <w:rPr>
          <w:b/>
          <w:sz w:val="28"/>
          <w:szCs w:val="28"/>
        </w:rPr>
        <w:t>Находим средние значения анодного тока тиристоров и диодов: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580" w:dyaOrig="760">
          <v:shape id="_x0000_i1059" type="#_x0000_t75" style="width:171.75pt;height:48pt" o:ole="" fillcolor="window">
            <v:imagedata r:id="rId76" o:title=""/>
          </v:shape>
          <o:OLEObject Type="Embed" ProgID="Equation.3" ShapeID="_x0000_i1059" DrawAspect="Content" ObjectID="_1543457985" r:id="rId7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3280" w:dyaOrig="780">
          <v:shape id="_x0000_i1060" type="#_x0000_t75" style="width:196.5pt;height:46.5pt" o:ole="" fillcolor="window">
            <v:imagedata r:id="rId78" o:title=""/>
          </v:shape>
          <o:OLEObject Type="Embed" ProgID="Equation.3" ShapeID="_x0000_i1060" DrawAspect="Content" ObjectID="_1543457986" r:id="rId7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E61F2C" w:rsidRDefault="00E61F2C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Ia</w:t>
      </w:r>
      <w:r w:rsidRPr="00953D60">
        <w:rPr>
          <w:sz w:val="28"/>
          <w:szCs w:val="28"/>
        </w:rPr>
        <w:t>т=73.22 А;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ад=44.57 А.</w:t>
      </w: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E61F2C">
        <w:rPr>
          <w:b/>
          <w:sz w:val="28"/>
          <w:szCs w:val="28"/>
        </w:rPr>
        <w:t xml:space="preserve">2.15 </w:t>
      </w:r>
      <w:r w:rsidR="001927CF" w:rsidRPr="00E61F2C">
        <w:rPr>
          <w:b/>
          <w:sz w:val="28"/>
          <w:szCs w:val="28"/>
        </w:rPr>
        <w:t>Максимальное напряжение на коммутирующем конденсаторе:</w:t>
      </w:r>
    </w:p>
    <w:p w:rsidR="00E61F2C" w:rsidRDefault="00E61F2C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980" w:dyaOrig="840">
          <v:shape id="_x0000_i1061" type="#_x0000_t75" style="width:120pt;height:48pt" o:ole="" fillcolor="window">
            <v:imagedata r:id="rId80" o:title=""/>
          </v:shape>
          <o:OLEObject Type="Embed" ProgID="Equation.3" ShapeID="_x0000_i1061" DrawAspect="Content" ObjectID="_1543457987" r:id="rId8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E61F2C" w:rsidRDefault="00E61F2C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=1963.31 В.</w:t>
      </w:r>
    </w:p>
    <w:p w:rsidR="001927CF" w:rsidRPr="00E61F2C" w:rsidRDefault="00E61F2C" w:rsidP="00E61F2C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23" w:name="_Toc418513252"/>
      <w:r w:rsidRPr="00E61F2C">
        <w:rPr>
          <w:b/>
          <w:sz w:val="28"/>
          <w:szCs w:val="28"/>
        </w:rPr>
        <w:t xml:space="preserve">3. </w:t>
      </w:r>
      <w:r w:rsidR="001927CF" w:rsidRPr="00E61F2C">
        <w:rPr>
          <w:b/>
          <w:sz w:val="28"/>
          <w:szCs w:val="28"/>
        </w:rPr>
        <w:t>Расчёт АИР для «холодного» и «горячего» режимов</w:t>
      </w:r>
      <w:bookmarkEnd w:id="23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Дальнейший расчёт проводится для двух режимов работы преобразователя, характеризуемых свойствами нагрузки: «холодного» и «горячего». Согласно названиям режимов будет проводиться индексация буквенных обозначений в формулах – соответственно буквами «х» и «г».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 w:rsidRPr="00E61F2C">
        <w:rPr>
          <w:b/>
          <w:sz w:val="28"/>
          <w:szCs w:val="28"/>
        </w:rPr>
        <w:t xml:space="preserve">3.1 </w:t>
      </w:r>
      <w:r w:rsidR="001927CF" w:rsidRPr="00E61F2C">
        <w:rPr>
          <w:b/>
          <w:sz w:val="28"/>
          <w:szCs w:val="28"/>
        </w:rPr>
        <w:t>Определяем частотный и нагрузочный коэффициенты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E61F2C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 id="_x0000_s1284" type="#_x0000_t88" style="position:absolute;left:0;text-align:left;margin-left:191.25pt;margin-top:-1.25pt;width:10.05pt;height:67pt;z-index:251650048" o:allowincell="f" adj="1080">
            <w10:anchorlock/>
          </v:shape>
        </w:pict>
      </w:r>
      <w:r w:rsidR="00CF6868" w:rsidRPr="00953D60">
        <w:rPr>
          <w:position w:val="-10"/>
          <w:sz w:val="28"/>
          <w:szCs w:val="28"/>
        </w:rPr>
        <w:object w:dxaOrig="2659" w:dyaOrig="360">
          <v:shape id="_x0000_i1062" type="#_x0000_t75" style="width:149.25pt;height:20.25pt" o:ole="" fillcolor="window">
            <v:imagedata r:id="rId82" o:title=""/>
          </v:shape>
          <o:OLEObject Type="Embed" ProgID="Equation.3" ShapeID="_x0000_i1062" DrawAspect="Content" ObjectID="_1543457988" r:id="rId83"/>
        </w:object>
      </w:r>
      <w:r w:rsidR="00E61F2C">
        <w:rPr>
          <w:sz w:val="28"/>
          <w:szCs w:val="28"/>
        </w:rPr>
        <w:t xml:space="preserve">       </w:t>
      </w:r>
      <w:r w:rsidR="001927CF" w:rsidRPr="00953D60">
        <w:rPr>
          <w:sz w:val="28"/>
          <w:szCs w:val="28"/>
        </w:rPr>
        <w:t xml:space="preserve">(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STYLEREF 1 \s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3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.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SEQ ( \* ARABIC \s 1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1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2"/>
          <w:sz w:val="28"/>
          <w:szCs w:val="28"/>
        </w:rPr>
        <w:object w:dxaOrig="2640" w:dyaOrig="420">
          <v:shape id="_x0000_i1063" type="#_x0000_t75" style="width:145.5pt;height:23.25pt" o:ole="" fillcolor="window">
            <v:imagedata r:id="rId84" o:title=""/>
          </v:shape>
          <o:OLEObject Type="Embed" ProgID="Equation.3" ShapeID="_x0000_i1063" DrawAspect="Content" ObjectID="_1543457989" r:id="rId85"/>
        </w:obje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E61F2C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 id="_x0000_s1285" type="#_x0000_t88" style="position:absolute;left:0;text-align:left;margin-left:191.25pt;margin-top:-3.45pt;width:10.85pt;height:58.6pt;z-index:251651072" o:allowincell="f">
            <w10:anchorlock/>
          </v:shape>
        </w:pict>
      </w:r>
      <w:r w:rsidR="00CF6868" w:rsidRPr="00953D60">
        <w:rPr>
          <w:position w:val="-10"/>
          <w:sz w:val="28"/>
          <w:szCs w:val="28"/>
        </w:rPr>
        <w:object w:dxaOrig="1820" w:dyaOrig="340">
          <v:shape id="_x0000_i1064" type="#_x0000_t75" style="width:105.75pt;height:19.5pt" o:ole="" fillcolor="window">
            <v:imagedata r:id="rId86" o:title=""/>
          </v:shape>
          <o:OLEObject Type="Embed" ProgID="Equation.3" ShapeID="_x0000_i1064" DrawAspect="Content" ObjectID="_1543457990" r:id="rId87"/>
        </w:object>
      </w:r>
      <w:r w:rsidR="00E61F2C">
        <w:rPr>
          <w:sz w:val="28"/>
          <w:szCs w:val="28"/>
        </w:rPr>
        <w:t xml:space="preserve">                 </w:t>
      </w:r>
      <w:r w:rsidR="001927CF" w:rsidRPr="00953D60">
        <w:rPr>
          <w:sz w:val="28"/>
          <w:szCs w:val="28"/>
        </w:rPr>
        <w:t xml:space="preserve">(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STYLEREF 1 \s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3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.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SEQ ( \* ARABIC \s 1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2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0"/>
          <w:sz w:val="28"/>
          <w:szCs w:val="28"/>
        </w:rPr>
        <w:object w:dxaOrig="1860" w:dyaOrig="340">
          <v:shape id="_x0000_i1065" type="#_x0000_t75" style="width:102pt;height:18.75pt" o:ole="" fillcolor="window">
            <v:imagedata r:id="rId88" o:title=""/>
          </v:shape>
          <o:OLEObject Type="Embed" ProgID="Equation.3" ShapeID="_x0000_i1065" DrawAspect="Content" ObjectID="_1543457991" r:id="rId89"/>
        </w:obje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Fx</w:t>
      </w:r>
      <w:r w:rsidRPr="00953D60">
        <w:rPr>
          <w:sz w:val="28"/>
          <w:szCs w:val="28"/>
        </w:rPr>
        <w:t xml:space="preserve">=0.6873; </w:t>
      </w: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>г=0.6233;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Dx</w:t>
      </w:r>
      <w:r w:rsidRPr="00953D60">
        <w:rPr>
          <w:sz w:val="28"/>
          <w:szCs w:val="28"/>
        </w:rPr>
        <w:t>=0.0679;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D</w:t>
      </w:r>
      <w:r w:rsidRPr="00953D60">
        <w:rPr>
          <w:sz w:val="28"/>
          <w:szCs w:val="28"/>
        </w:rPr>
        <w:t>г=0.0543.</w:t>
      </w:r>
    </w:p>
    <w:p w:rsidR="00E61F2C" w:rsidRDefault="00E61F2C" w:rsidP="00E61F2C">
      <w:pPr>
        <w:spacing w:line="360" w:lineRule="auto"/>
        <w:ind w:left="720"/>
        <w:rPr>
          <w:sz w:val="28"/>
          <w:szCs w:val="28"/>
        </w:rPr>
      </w:pP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 w:rsidRPr="00E61F2C">
        <w:rPr>
          <w:b/>
          <w:sz w:val="28"/>
          <w:szCs w:val="28"/>
        </w:rPr>
        <w:t xml:space="preserve">3.2 </w:t>
      </w:r>
      <w:r w:rsidR="001927CF" w:rsidRPr="00E61F2C">
        <w:rPr>
          <w:b/>
          <w:sz w:val="28"/>
          <w:szCs w:val="28"/>
        </w:rPr>
        <w:t>Длительность полупериода протекание анодного тока:</w:t>
      </w:r>
    </w:p>
    <w:p w:rsidR="00E61F2C" w:rsidRPr="00953D60" w:rsidRDefault="00E61F2C" w:rsidP="00E61F2C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8"/>
          <w:sz w:val="28"/>
          <w:szCs w:val="28"/>
        </w:rPr>
        <w:object w:dxaOrig="1960" w:dyaOrig="780">
          <v:shape id="_x0000_i1066" type="#_x0000_t75" style="width:105pt;height:42pt" o:ole="" fillcolor="window">
            <v:imagedata r:id="rId90" o:title=""/>
          </v:shape>
          <o:OLEObject Type="Embed" ProgID="Equation.3" ShapeID="_x0000_i1066" DrawAspect="Content" ObjectID="_1543457992" r:id="rId9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8"/>
          <w:sz w:val="28"/>
          <w:szCs w:val="28"/>
        </w:rPr>
        <w:object w:dxaOrig="1920" w:dyaOrig="780">
          <v:shape id="_x0000_i1067" type="#_x0000_t75" style="width:102.75pt;height:42pt" o:ole="" fillcolor="window">
            <v:imagedata r:id="rId92" o:title=""/>
          </v:shape>
          <o:OLEObject Type="Embed" ProgID="Equation.3" ShapeID="_x0000_i1067" DrawAspect="Content" ObjectID="_1543457993" r:id="rId9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E61F2C" w:rsidRDefault="00E61F2C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>х=2.6 рад;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>г=2.48 рад.</w:t>
      </w:r>
    </w:p>
    <w:p w:rsidR="001927CF" w:rsidRPr="00E61F2C" w:rsidRDefault="00E61F2C" w:rsidP="00E61F2C">
      <w:pPr>
        <w:spacing w:line="360" w:lineRule="auto"/>
        <w:ind w:left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E61F2C">
        <w:rPr>
          <w:b/>
          <w:sz w:val="28"/>
          <w:szCs w:val="28"/>
        </w:rPr>
        <w:t xml:space="preserve">3.3 </w:t>
      </w:r>
      <w:r w:rsidR="001927CF" w:rsidRPr="00E61F2C">
        <w:rPr>
          <w:b/>
          <w:sz w:val="28"/>
          <w:szCs w:val="28"/>
        </w:rPr>
        <w:t>Рассчитываем угол включения тиристоров из соотношений: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70"/>
          <w:sz w:val="28"/>
          <w:szCs w:val="28"/>
        </w:rPr>
        <w:object w:dxaOrig="3620" w:dyaOrig="1520">
          <v:shape id="_x0000_i1068" type="#_x0000_t75" style="width:215.25pt;height:92.25pt" o:ole="" fillcolor="window">
            <v:imagedata r:id="rId94" o:title=""/>
          </v:shape>
          <o:OLEObject Type="Embed" ProgID="Equation.3" ShapeID="_x0000_i1068" DrawAspect="Content" ObjectID="_1543457994" r:id="rId95"/>
        </w:object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  <w:r w:rsidR="00953D60" w:rsidRPr="00953D60">
        <w:rPr>
          <w:color w:val="auto"/>
          <w:sz w:val="28"/>
          <w:szCs w:val="28"/>
        </w:rPr>
        <w:t xml:space="preserve"> 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70"/>
          <w:sz w:val="28"/>
          <w:szCs w:val="28"/>
        </w:rPr>
        <w:object w:dxaOrig="3560" w:dyaOrig="1520">
          <v:shape id="_x0000_i1069" type="#_x0000_t75" style="width:211.5pt;height:92.25pt" o:ole="" fillcolor="window">
            <v:imagedata r:id="rId96" o:title=""/>
          </v:shape>
          <o:OLEObject Type="Embed" ProgID="Equation.3" ShapeID="_x0000_i1069" DrawAspect="Content" ObjectID="_1543457995" r:id="rId9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E61F2C" w:rsidRDefault="00E61F2C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х=0.8262 рад;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г=0.7785рад.</w:t>
      </w:r>
    </w:p>
    <w:p w:rsidR="00E61F2C" w:rsidRDefault="00E61F2C" w:rsidP="00E61F2C">
      <w:pPr>
        <w:spacing w:line="360" w:lineRule="auto"/>
        <w:ind w:left="720"/>
        <w:rPr>
          <w:sz w:val="28"/>
          <w:szCs w:val="28"/>
        </w:rPr>
      </w:pPr>
    </w:p>
    <w:p w:rsidR="001927CF" w:rsidRPr="00B976D5" w:rsidRDefault="00B976D5" w:rsidP="00B976D5">
      <w:pPr>
        <w:spacing w:line="360" w:lineRule="auto"/>
        <w:ind w:left="72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3.4 </w:t>
      </w:r>
      <w:r w:rsidR="001927CF" w:rsidRPr="00B976D5">
        <w:rPr>
          <w:b/>
          <w:sz w:val="28"/>
          <w:szCs w:val="28"/>
        </w:rPr>
        <w:t>Угол запирания тиристоров:</w:t>
      </w:r>
    </w:p>
    <w:p w:rsidR="00B976D5" w:rsidRPr="00953D60" w:rsidRDefault="00B976D5" w:rsidP="00E61F2C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800" w:dyaOrig="320">
          <v:shape id="_x0000_i1070" type="#_x0000_t75" style="width:108pt;height:18.75pt" o:ole="">
            <v:imagedata r:id="rId98" o:title=""/>
          </v:shape>
          <o:OLEObject Type="Embed" ProgID="Equation.3" ShapeID="_x0000_i1070" DrawAspect="Content" ObjectID="_1543457996" r:id="rId9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700" w:dyaOrig="320">
          <v:shape id="_x0000_i1071" type="#_x0000_t75" style="width:102pt;height:18.75pt" o:ole="">
            <v:imagedata r:id="rId100" o:title=""/>
          </v:shape>
          <o:OLEObject Type="Embed" ProgID="Equation.3" ShapeID="_x0000_i1071" DrawAspect="Content" ObjectID="_1543457997" r:id="rId10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B976D5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х=1.3612 рад;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г=1.4384 рад.</w:t>
      </w:r>
    </w:p>
    <w:p w:rsidR="00B976D5" w:rsidRDefault="00B976D5" w:rsidP="00B976D5">
      <w:pPr>
        <w:spacing w:line="360" w:lineRule="auto"/>
        <w:ind w:left="720"/>
        <w:rPr>
          <w:sz w:val="28"/>
          <w:szCs w:val="28"/>
        </w:rPr>
      </w:pPr>
      <w:bookmarkStart w:id="24" w:name="_Ref414004071"/>
    </w:p>
    <w:p w:rsidR="001927CF" w:rsidRPr="00B976D5" w:rsidRDefault="00B976D5" w:rsidP="00B976D5">
      <w:pPr>
        <w:spacing w:line="360" w:lineRule="auto"/>
        <w:ind w:left="72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3.5 </w:t>
      </w:r>
      <w:r w:rsidR="001927CF" w:rsidRPr="00B976D5">
        <w:rPr>
          <w:b/>
          <w:sz w:val="28"/>
          <w:szCs w:val="28"/>
        </w:rPr>
        <w:t>Определяем резонансные частоты:</w:t>
      </w:r>
      <w:bookmarkEnd w:id="24"/>
    </w:p>
    <w:p w:rsidR="00B976D5" w:rsidRPr="00953D60" w:rsidRDefault="00B976D5" w:rsidP="00B976D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219" w:dyaOrig="680">
          <v:shape id="_x0000_i1072" type="#_x0000_t75" style="width:67.5pt;height:38.25pt" o:ole="" fillcolor="window">
            <v:imagedata r:id="rId102" o:title=""/>
          </v:shape>
          <o:OLEObject Type="Embed" ProgID="Equation.3" ShapeID="_x0000_i1072" DrawAspect="Content" ObjectID="_1543457998" r:id="rId10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br w:type="page"/>
      </w:r>
      <w:r w:rsidR="00CF6868" w:rsidRPr="00953D60">
        <w:rPr>
          <w:color w:val="auto"/>
          <w:position w:val="-28"/>
          <w:sz w:val="28"/>
          <w:szCs w:val="28"/>
        </w:rPr>
        <w:object w:dxaOrig="1200" w:dyaOrig="680">
          <v:shape id="_x0000_i1073" type="#_x0000_t75" style="width:66pt;height:37.5pt" o:ole="" fillcolor="window">
            <v:imagedata r:id="rId104" o:title=""/>
          </v:shape>
          <o:OLEObject Type="Embed" ProgID="Equation.3" ShapeID="_x0000_i1073" DrawAspect="Content" ObjectID="_1543457999" r:id="rId105"/>
        </w:object>
      </w:r>
      <w:r w:rsidRPr="00953D60">
        <w:rPr>
          <w:color w:val="auto"/>
          <w:sz w:val="28"/>
          <w:szCs w:val="28"/>
        </w:rPr>
        <w:tab/>
      </w:r>
      <w:r w:rsidRPr="00953D60">
        <w:rPr>
          <w:color w:val="auto"/>
          <w:sz w:val="28"/>
          <w:szCs w:val="28"/>
        </w:rPr>
        <w:tab/>
      </w:r>
      <w:r w:rsidRPr="00953D60">
        <w:rPr>
          <w:color w:val="auto"/>
          <w:sz w:val="28"/>
          <w:szCs w:val="28"/>
        </w:rPr>
        <w:tab/>
      </w:r>
      <w:r w:rsidRPr="00953D60">
        <w:rPr>
          <w:color w:val="auto"/>
          <w:sz w:val="28"/>
          <w:szCs w:val="28"/>
        </w:rPr>
        <w:tab/>
      </w:r>
      <w:r w:rsidRPr="00953D60">
        <w:rPr>
          <w:color w:val="auto"/>
          <w:sz w:val="28"/>
          <w:szCs w:val="28"/>
        </w:rPr>
        <w:tab/>
        <w:t xml:space="preserve">(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STYLEREF 1 \s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3</w:t>
      </w:r>
      <w:r w:rsidRPr="00953D60">
        <w:rPr>
          <w:color w:val="auto"/>
          <w:sz w:val="28"/>
          <w:szCs w:val="28"/>
        </w:rPr>
        <w:fldChar w:fldCharType="end"/>
      </w:r>
      <w:r w:rsidRPr="00953D60">
        <w:rPr>
          <w:color w:val="auto"/>
          <w:sz w:val="28"/>
          <w:szCs w:val="28"/>
        </w:rPr>
        <w:t>.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( \* ARABIC \s 1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10</w:t>
      </w:r>
      <w:r w:rsidRPr="00953D60">
        <w:rPr>
          <w:color w:val="auto"/>
          <w:sz w:val="28"/>
          <w:szCs w:val="28"/>
        </w:rPr>
        <w:fldChar w:fldCharType="end"/>
      </w:r>
      <w:r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>0</w:t>
      </w:r>
      <w:r w:rsidRPr="00953D60">
        <w:rPr>
          <w:sz w:val="28"/>
          <w:szCs w:val="28"/>
          <w:lang w:val="en-US"/>
        </w:rPr>
        <w:t>x</w:t>
      </w:r>
      <w:r w:rsidRPr="00953D60">
        <w:rPr>
          <w:sz w:val="28"/>
          <w:szCs w:val="28"/>
        </w:rPr>
        <w:t>=11359 рад/с;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>0г=11931 рад/с.</w:t>
      </w:r>
    </w:p>
    <w:p w:rsidR="00B976D5" w:rsidRDefault="00B976D5" w:rsidP="00B976D5">
      <w:pPr>
        <w:spacing w:line="360" w:lineRule="auto"/>
        <w:ind w:left="720"/>
        <w:rPr>
          <w:sz w:val="28"/>
          <w:szCs w:val="28"/>
        </w:rPr>
      </w:pPr>
    </w:p>
    <w:p w:rsidR="001927CF" w:rsidRPr="00B976D5" w:rsidRDefault="00B976D5" w:rsidP="00B976D5">
      <w:pPr>
        <w:spacing w:line="360" w:lineRule="auto"/>
        <w:ind w:left="72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3.6 </w:t>
      </w:r>
      <w:r w:rsidR="001927CF" w:rsidRPr="00B976D5">
        <w:rPr>
          <w:b/>
          <w:sz w:val="28"/>
          <w:szCs w:val="28"/>
        </w:rPr>
        <w:t>Просчитываем для обоих режимов</w:t>
      </w:r>
      <w:r w:rsidR="00953D60" w:rsidRPr="00B976D5">
        <w:rPr>
          <w:b/>
          <w:sz w:val="28"/>
          <w:szCs w:val="28"/>
        </w:rPr>
        <w:t xml:space="preserve"> </w:t>
      </w:r>
      <w:r w:rsidR="001927CF" w:rsidRPr="00B976D5">
        <w:rPr>
          <w:b/>
          <w:sz w:val="28"/>
          <w:szCs w:val="28"/>
        </w:rPr>
        <w:t xml:space="preserve">коэффициенты </w:t>
      </w:r>
      <w:r w:rsidR="001927CF" w:rsidRPr="00B976D5">
        <w:rPr>
          <w:b/>
          <w:sz w:val="28"/>
          <w:szCs w:val="28"/>
          <w:lang w:val="en-US"/>
        </w:rPr>
        <w:t>N</w:t>
      </w:r>
      <w:r w:rsidR="001927CF" w:rsidRPr="00B976D5">
        <w:rPr>
          <w:b/>
          <w:sz w:val="28"/>
          <w:szCs w:val="28"/>
        </w:rPr>
        <w:t xml:space="preserve"> и </w:t>
      </w:r>
      <w:r w:rsidR="001927CF" w:rsidRPr="00B976D5">
        <w:rPr>
          <w:b/>
          <w:sz w:val="28"/>
          <w:szCs w:val="28"/>
          <w:lang w:val="en-US"/>
        </w:rPr>
        <w:t>B</w:t>
      </w:r>
      <w:r w:rsidR="001927CF" w:rsidRPr="00B976D5">
        <w:rPr>
          <w:b/>
          <w:sz w:val="28"/>
          <w:szCs w:val="28"/>
        </w:rPr>
        <w:t>:</w:t>
      </w:r>
    </w:p>
    <w:p w:rsidR="00B976D5" w:rsidRPr="00953D60" w:rsidRDefault="00B976D5" w:rsidP="00B976D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4700" w:dyaOrig="840">
          <v:shape id="_x0000_i1074" type="#_x0000_t75" style="width:291pt;height:50.25pt" o:ole="" fillcolor="window">
            <v:imagedata r:id="rId106" o:title=""/>
          </v:shape>
          <o:OLEObject Type="Embed" ProgID="Equation.3" ShapeID="_x0000_i1074" DrawAspect="Content" ObjectID="_1543458000" r:id="rId107"/>
        </w:object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4680" w:dyaOrig="840">
          <v:shape id="_x0000_i1075" type="#_x0000_t75" style="width:290.25pt;height:50.25pt" o:ole="" fillcolor="window">
            <v:imagedata r:id="rId108" o:title=""/>
          </v:shape>
          <o:OLEObject Type="Embed" ProgID="Equation.3" ShapeID="_x0000_i1075" DrawAspect="Content" ObjectID="_1543458001" r:id="rId109"/>
        </w:object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40"/>
          <w:sz w:val="28"/>
          <w:szCs w:val="28"/>
        </w:rPr>
        <w:object w:dxaOrig="7960" w:dyaOrig="920">
          <v:shape id="_x0000_i1076" type="#_x0000_t75" style="width:358.5pt;height:50.25pt" o:ole="" fillcolor="window">
            <v:imagedata r:id="rId110" o:title=""/>
          </v:shape>
          <o:OLEObject Type="Embed" ProgID="Equation.3" ShapeID="_x0000_i1076" DrawAspect="Content" ObjectID="_1543458002" r:id="rId111"/>
        </w:object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) </w:t>
      </w:r>
      <w:r w:rsidRPr="00953D60">
        <w:rPr>
          <w:color w:val="auto"/>
          <w:position w:val="-40"/>
          <w:sz w:val="28"/>
          <w:szCs w:val="28"/>
        </w:rPr>
        <w:object w:dxaOrig="7839" w:dyaOrig="920">
          <v:shape id="_x0000_i1077" type="#_x0000_t75" style="width:364.5pt;height:51.75pt" o:ole="" fillcolor="window">
            <v:imagedata r:id="rId112" o:title=""/>
          </v:shape>
          <o:OLEObject Type="Embed" ProgID="Equation.3" ShapeID="_x0000_i1077" DrawAspect="Content" ObjectID="_1543458003" r:id="rId113"/>
        </w:object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B976D5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</w:rPr>
        <w:t xml:space="preserve">х=0.32;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</w:rPr>
        <w:t>г=0.24;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х=2.74;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г=2.77.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B976D5" w:rsidRDefault="00B976D5" w:rsidP="00B976D5">
      <w:pPr>
        <w:spacing w:line="360" w:lineRule="auto"/>
        <w:ind w:left="36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3.7 </w:t>
      </w:r>
      <w:r w:rsidR="001927CF" w:rsidRPr="00B976D5">
        <w:rPr>
          <w:b/>
          <w:sz w:val="28"/>
          <w:szCs w:val="28"/>
        </w:rPr>
        <w:t>Определяем напряжение на первичной обмотке трансформатора:</w:t>
      </w:r>
    </w:p>
    <w:p w:rsidR="00B976D5" w:rsidRPr="00953D60" w:rsidRDefault="00B976D5" w:rsidP="00B976D5">
      <w:pPr>
        <w:spacing w:line="360" w:lineRule="auto"/>
        <w:ind w:left="36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6"/>
          <w:sz w:val="28"/>
          <w:szCs w:val="28"/>
        </w:rPr>
        <w:object w:dxaOrig="2900" w:dyaOrig="1060">
          <v:shape id="_x0000_i1078" type="#_x0000_t75" style="width:152.25pt;height:55.5pt" o:ole="">
            <v:imagedata r:id="rId114" o:title=""/>
          </v:shape>
          <o:OLEObject Type="Embed" ProgID="Equation.3" ShapeID="_x0000_i1078" DrawAspect="Content" ObjectID="_1543458004" r:id="rId11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6"/>
          <w:sz w:val="28"/>
          <w:szCs w:val="28"/>
        </w:rPr>
        <w:object w:dxaOrig="2880" w:dyaOrig="1060">
          <v:shape id="_x0000_i1079" type="#_x0000_t75" style="width:150pt;height:55.5pt" o:ole="">
            <v:imagedata r:id="rId116" o:title=""/>
          </v:shape>
          <o:OLEObject Type="Embed" ProgID="Equation.3" ShapeID="_x0000_i1079" DrawAspect="Content" ObjectID="_1543458005" r:id="rId11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B976D5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 xml:space="preserve">Получаем: </w:t>
      </w:r>
      <w:r w:rsidR="001927CF" w:rsidRPr="00953D60">
        <w:rPr>
          <w:sz w:val="28"/>
          <w:szCs w:val="28"/>
          <w:lang w:val="en-US"/>
        </w:rPr>
        <w:t>U</w:t>
      </w:r>
      <w:r w:rsidR="001927CF" w:rsidRPr="00953D60">
        <w:rPr>
          <w:sz w:val="28"/>
          <w:szCs w:val="28"/>
        </w:rPr>
        <w:t>1х=853.69 В;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  <w:lang w:val="en-US"/>
        </w:rPr>
        <w:t>U</w:t>
      </w:r>
      <w:r w:rsidR="001927CF" w:rsidRPr="00953D60">
        <w:rPr>
          <w:sz w:val="28"/>
          <w:szCs w:val="28"/>
        </w:rPr>
        <w:t>1Г=657.945 В.</w:t>
      </w:r>
    </w:p>
    <w:p w:rsidR="00B976D5" w:rsidRDefault="00B976D5" w:rsidP="00B976D5">
      <w:pPr>
        <w:spacing w:line="360" w:lineRule="auto"/>
        <w:ind w:left="720"/>
        <w:rPr>
          <w:sz w:val="28"/>
          <w:szCs w:val="28"/>
        </w:rPr>
      </w:pPr>
      <w:bookmarkStart w:id="25" w:name="_Ref414026650"/>
    </w:p>
    <w:p w:rsidR="001927CF" w:rsidRPr="00B976D5" w:rsidRDefault="00B976D5" w:rsidP="00B976D5">
      <w:pPr>
        <w:spacing w:line="360" w:lineRule="auto"/>
        <w:ind w:left="72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3.8 </w:t>
      </w:r>
      <w:r w:rsidR="001927CF" w:rsidRPr="00B976D5">
        <w:rPr>
          <w:b/>
          <w:sz w:val="28"/>
          <w:szCs w:val="28"/>
        </w:rPr>
        <w:t>Находим активную мощность в нагрузке:</w:t>
      </w:r>
      <w:bookmarkEnd w:id="25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620" w:dyaOrig="1180">
          <v:shape id="_x0000_i1080" type="#_x0000_t75" style="width:138.75pt;height:62.25pt" o:ole="">
            <v:imagedata r:id="rId118" o:title=""/>
          </v:shape>
          <o:OLEObject Type="Embed" ProgID="Equation.3" ShapeID="_x0000_i1080" DrawAspect="Content" ObjectID="_1543458006" r:id="rId11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540" w:dyaOrig="1180">
          <v:shape id="_x0000_i1081" type="#_x0000_t75" style="width:134.25pt;height:62.25pt" o:ole="">
            <v:imagedata r:id="rId120" o:title=""/>
          </v:shape>
          <o:OLEObject Type="Embed" ProgID="Equation.3" ShapeID="_x0000_i1081" DrawAspect="Content" ObjectID="_1543458007" r:id="rId12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B976D5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P</w:t>
      </w:r>
      <w:r w:rsidRPr="00953D60">
        <w:rPr>
          <w:sz w:val="28"/>
          <w:szCs w:val="28"/>
        </w:rPr>
        <w:t>нх=34995 Вт;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P</w:t>
      </w:r>
      <w:r w:rsidRPr="00953D60">
        <w:rPr>
          <w:sz w:val="28"/>
          <w:szCs w:val="28"/>
        </w:rPr>
        <w:t>нг=21782 Вт.</w:t>
      </w:r>
    </w:p>
    <w:p w:rsidR="00B976D5" w:rsidRPr="00953D60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B976D5" w:rsidRDefault="00B976D5" w:rsidP="00B976D5">
      <w:pPr>
        <w:spacing w:line="360" w:lineRule="auto"/>
        <w:ind w:left="360"/>
        <w:jc w:val="center"/>
        <w:rPr>
          <w:b/>
          <w:sz w:val="28"/>
          <w:szCs w:val="28"/>
        </w:rPr>
      </w:pPr>
      <w:bookmarkStart w:id="26" w:name="_Ref414027001"/>
      <w:r w:rsidRPr="00B976D5">
        <w:rPr>
          <w:b/>
          <w:sz w:val="28"/>
          <w:szCs w:val="28"/>
        </w:rPr>
        <w:t xml:space="preserve">3.9 </w:t>
      </w:r>
      <w:r w:rsidR="001927CF" w:rsidRPr="00B976D5">
        <w:rPr>
          <w:b/>
          <w:sz w:val="28"/>
          <w:szCs w:val="28"/>
        </w:rPr>
        <w:t>Среднее значение входного тока:</w:t>
      </w:r>
      <w:bookmarkEnd w:id="26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040" w:dyaOrig="680">
          <v:shape id="_x0000_i1082" type="#_x0000_t75" style="width:63.75pt;height:38.25pt" o:ole="" fillcolor="window">
            <v:imagedata r:id="rId122" o:title=""/>
          </v:shape>
          <o:OLEObject Type="Embed" ProgID="Equation.3" ShapeID="_x0000_i1082" DrawAspect="Content" ObjectID="_1543458008" r:id="rId12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060" w:dyaOrig="680">
          <v:shape id="_x0000_i1083" type="#_x0000_t75" style="width:64.5pt;height:36pt" o:ole="" fillcolor="window">
            <v:imagedata r:id="rId124" o:title=""/>
          </v:shape>
          <o:OLEObject Type="Embed" ProgID="Equation.3" ShapeID="_x0000_i1083" DrawAspect="Content" ObjectID="_1543458009" r:id="rId12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Idx</w:t>
      </w:r>
      <w:r w:rsidRPr="00953D60">
        <w:rPr>
          <w:sz w:val="28"/>
          <w:szCs w:val="28"/>
        </w:rPr>
        <w:t xml:space="preserve">=80.22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>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Id</w:t>
      </w:r>
      <w:r w:rsidRPr="00953D60">
        <w:rPr>
          <w:sz w:val="28"/>
          <w:szCs w:val="28"/>
        </w:rPr>
        <w:t>г=49.93 А.</w:t>
      </w:r>
    </w:p>
    <w:p w:rsidR="00B976D5" w:rsidRDefault="00B976D5" w:rsidP="00B976D5">
      <w:pPr>
        <w:spacing w:line="360" w:lineRule="auto"/>
        <w:ind w:left="720"/>
        <w:rPr>
          <w:sz w:val="28"/>
          <w:szCs w:val="28"/>
        </w:rPr>
      </w:pPr>
    </w:p>
    <w:p w:rsidR="001927CF" w:rsidRPr="00B976D5" w:rsidRDefault="00B976D5" w:rsidP="00B976D5">
      <w:pPr>
        <w:spacing w:line="360" w:lineRule="auto"/>
        <w:ind w:left="720"/>
        <w:jc w:val="center"/>
        <w:rPr>
          <w:b/>
          <w:sz w:val="28"/>
          <w:szCs w:val="28"/>
        </w:rPr>
      </w:pPr>
      <w:r w:rsidRPr="00B976D5">
        <w:rPr>
          <w:b/>
          <w:sz w:val="28"/>
          <w:szCs w:val="28"/>
        </w:rPr>
        <w:t xml:space="preserve">3.10 </w:t>
      </w:r>
      <w:r w:rsidR="001927CF" w:rsidRPr="00B976D5">
        <w:rPr>
          <w:b/>
          <w:sz w:val="28"/>
          <w:szCs w:val="28"/>
        </w:rPr>
        <w:t>Рассчитываем средние значения анодных токов тиристоров и диодов для «холодного» и «горячего» режимов: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2960" w:dyaOrig="840">
          <v:shape id="_x0000_i1084" type="#_x0000_t75" style="width:196.5pt;height:53.25pt" o:ole="" fillcolor="window">
            <v:imagedata r:id="rId126" o:title=""/>
          </v:shape>
          <o:OLEObject Type="Embed" ProgID="Equation.3" ShapeID="_x0000_i1084" DrawAspect="Content" ObjectID="_1543458010" r:id="rId12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2840" w:dyaOrig="840">
          <v:shape id="_x0000_i1085" type="#_x0000_t75" style="width:189pt;height:48pt" o:ole="" fillcolor="window">
            <v:imagedata r:id="rId128" o:title=""/>
          </v:shape>
          <o:OLEObject Type="Embed" ProgID="Equation.3" ShapeID="_x0000_i1085" DrawAspect="Content" ObjectID="_1543458011" r:id="rId12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3800" w:dyaOrig="840">
          <v:shape id="_x0000_i1086" type="#_x0000_t75" style="width:235.5pt;height:45.75pt" o:ole="" fillcolor="window">
            <v:imagedata r:id="rId130" o:title=""/>
          </v:shape>
          <o:OLEObject Type="Embed" ProgID="Equation.3" ShapeID="_x0000_i1086" DrawAspect="Content" ObjectID="_1543458012" r:id="rId131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3739" w:dyaOrig="840">
          <v:shape id="_x0000_i1087" type="#_x0000_t75" style="width:231.75pt;height:45.75pt" o:ole="" fillcolor="window">
            <v:imagedata r:id="rId132" o:title=""/>
          </v:shape>
          <o:OLEObject Type="Embed" ProgID="Equation.3" ShapeID="_x0000_i1087" DrawAspect="Content" ObjectID="_1543458013" r:id="rId133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B976D5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Получили: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Ia</w:t>
      </w:r>
      <w:r w:rsidRPr="00953D60">
        <w:rPr>
          <w:sz w:val="28"/>
          <w:szCs w:val="28"/>
        </w:rPr>
        <w:t xml:space="preserve">тх=96.18 А; </w:t>
      </w:r>
      <w:r w:rsidRPr="00953D60">
        <w:rPr>
          <w:sz w:val="28"/>
          <w:szCs w:val="28"/>
          <w:lang w:val="en-US"/>
        </w:rPr>
        <w:t>Ia</w:t>
      </w:r>
      <w:r w:rsidRPr="00953D60">
        <w:rPr>
          <w:sz w:val="28"/>
          <w:szCs w:val="28"/>
        </w:rPr>
        <w:t xml:space="preserve">тг=80.87 А; </w:t>
      </w:r>
      <w:r w:rsidRPr="00953D60">
        <w:rPr>
          <w:sz w:val="28"/>
          <w:szCs w:val="28"/>
          <w:lang w:val="en-US"/>
        </w:rPr>
        <w:t>Ia</w:t>
      </w:r>
      <w:r w:rsidRPr="00953D60">
        <w:rPr>
          <w:sz w:val="28"/>
          <w:szCs w:val="28"/>
        </w:rPr>
        <w:t xml:space="preserve">дх=56.07 А; </w:t>
      </w:r>
      <w:r w:rsidRPr="00953D60">
        <w:rPr>
          <w:sz w:val="28"/>
          <w:szCs w:val="28"/>
          <w:lang w:val="en-US"/>
        </w:rPr>
        <w:t>Ia</w:t>
      </w:r>
      <w:r w:rsidRPr="00953D60">
        <w:rPr>
          <w:sz w:val="28"/>
          <w:szCs w:val="28"/>
        </w:rPr>
        <w:t>дг=55.90 А.</w:t>
      </w:r>
    </w:p>
    <w:p w:rsidR="00B976D5" w:rsidRPr="00953D60" w:rsidRDefault="00B976D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B0158" w:rsidRDefault="009B0158" w:rsidP="009B0158">
      <w:pPr>
        <w:spacing w:line="360" w:lineRule="auto"/>
        <w:ind w:left="720"/>
        <w:jc w:val="center"/>
        <w:rPr>
          <w:b/>
          <w:sz w:val="28"/>
          <w:szCs w:val="28"/>
        </w:rPr>
      </w:pPr>
      <w:r w:rsidRPr="009B0158">
        <w:rPr>
          <w:b/>
          <w:sz w:val="28"/>
          <w:szCs w:val="28"/>
        </w:rPr>
        <w:t xml:space="preserve">3.11 </w:t>
      </w:r>
      <w:r w:rsidR="001927CF" w:rsidRPr="009B0158">
        <w:rPr>
          <w:b/>
          <w:sz w:val="28"/>
          <w:szCs w:val="28"/>
        </w:rPr>
        <w:t>Находим действующие значения первичного тока:</w:t>
      </w:r>
    </w:p>
    <w:p w:rsidR="009B0158" w:rsidRPr="00953D60" w:rsidRDefault="009B0158" w:rsidP="009B0158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220" w:dyaOrig="1100">
          <v:shape id="_x0000_i1088" type="#_x0000_t75" style="width:115.5pt;height:57pt" o:ole="" fillcolor="window">
            <v:imagedata r:id="rId134" o:title=""/>
          </v:shape>
          <o:OLEObject Type="Embed" ProgID="Equation.3" ShapeID="_x0000_i1088" DrawAspect="Content" ObjectID="_1543458014" r:id="rId13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2160" w:dyaOrig="1100">
          <v:shape id="_x0000_i1089" type="#_x0000_t75" style="width:111pt;height:57pt" o:ole="" fillcolor="window">
            <v:imagedata r:id="rId136" o:title=""/>
          </v:shape>
          <o:OLEObject Type="Embed" ProgID="Equation.3" ShapeID="_x0000_i1089" DrawAspect="Content" ObjectID="_1543458015" r:id="rId13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1х</w:t>
      </w:r>
      <w:r w:rsidRPr="00953D60">
        <w:rPr>
          <w:sz w:val="28"/>
          <w:szCs w:val="28"/>
        </w:rPr>
        <w:t xml:space="preserve">=311.78 А;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1г</w:t>
      </w:r>
      <w:r w:rsidRPr="00953D60">
        <w:rPr>
          <w:sz w:val="28"/>
          <w:szCs w:val="28"/>
        </w:rPr>
        <w:t>=275 А.</w:t>
      </w:r>
    </w:p>
    <w:p w:rsidR="009B0158" w:rsidRDefault="009B0158" w:rsidP="009B0158">
      <w:pPr>
        <w:spacing w:line="360" w:lineRule="auto"/>
        <w:ind w:left="720"/>
        <w:rPr>
          <w:sz w:val="28"/>
          <w:szCs w:val="28"/>
        </w:rPr>
      </w:pPr>
      <w:bookmarkStart w:id="27" w:name="_Ref414026665"/>
    </w:p>
    <w:p w:rsidR="001927CF" w:rsidRPr="009B0158" w:rsidRDefault="009B0158" w:rsidP="009B0158">
      <w:pPr>
        <w:spacing w:line="360" w:lineRule="auto"/>
        <w:ind w:left="720"/>
        <w:jc w:val="center"/>
        <w:rPr>
          <w:b/>
          <w:sz w:val="28"/>
          <w:szCs w:val="28"/>
        </w:rPr>
      </w:pPr>
      <w:r w:rsidRPr="009B0158">
        <w:rPr>
          <w:b/>
          <w:sz w:val="28"/>
          <w:szCs w:val="28"/>
        </w:rPr>
        <w:t xml:space="preserve">3.12 </w:t>
      </w:r>
      <w:r w:rsidR="001927CF" w:rsidRPr="009B0158">
        <w:rPr>
          <w:b/>
          <w:sz w:val="28"/>
          <w:szCs w:val="28"/>
        </w:rPr>
        <w:t>Максимальное напряжение на конденсаторе:</w:t>
      </w:r>
      <w:bookmarkEnd w:id="27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2100" w:dyaOrig="720">
          <v:shape id="_x0000_i1090" type="#_x0000_t75" style="width:132pt;height:43.5pt" o:ole="" fillcolor="window">
            <v:imagedata r:id="rId138" o:title=""/>
          </v:shape>
          <o:OLEObject Type="Embed" ProgID="Equation.3" ShapeID="_x0000_i1090" DrawAspect="Content" ObjectID="_1543458016" r:id="rId13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2160" w:dyaOrig="720">
          <v:shape id="_x0000_i1091" type="#_x0000_t75" style="width:135.75pt;height:43.5pt" o:ole="" fillcolor="window">
            <v:imagedata r:id="rId140" o:title=""/>
          </v:shape>
          <o:OLEObject Type="Embed" ProgID="Equation.3" ShapeID="_x0000_i1091" DrawAspect="Content" ObjectID="_1543458017" r:id="rId14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х=2537.6 В;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г=2279.69 В.</w:t>
      </w:r>
    </w:p>
    <w:p w:rsidR="001927CF" w:rsidRPr="00953D60" w:rsidRDefault="009B0158" w:rsidP="009B0158">
      <w:pPr>
        <w:spacing w:line="360" w:lineRule="auto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bookmarkStart w:id="28" w:name="_Toc418513253"/>
      <w:r w:rsidRPr="009B0158">
        <w:rPr>
          <w:b/>
          <w:sz w:val="28"/>
          <w:szCs w:val="28"/>
        </w:rPr>
        <w:t xml:space="preserve">4. </w:t>
      </w:r>
      <w:r w:rsidR="001927CF" w:rsidRPr="009B0158">
        <w:rPr>
          <w:b/>
          <w:sz w:val="28"/>
          <w:szCs w:val="28"/>
        </w:rPr>
        <w:t>Расчёт режима стабилизации напряжения на нагрузке</w:t>
      </w:r>
      <w:bookmarkEnd w:id="28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d"/>
        <w:spacing w:line="360" w:lineRule="auto"/>
        <w:rPr>
          <w:sz w:val="28"/>
          <w:szCs w:val="28"/>
        </w:rPr>
      </w:pPr>
      <w:r w:rsidRPr="00953D60">
        <w:rPr>
          <w:sz w:val="28"/>
          <w:szCs w:val="28"/>
        </w:rPr>
        <w:t xml:space="preserve">При расчёте режима стабилизации напряжения на нагрузке изменением частоты за номинальное принимается напряжение на нагрузке для промежуточной стадии нагрева, рассчитанное в п.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_Ref414004114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2.11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по формуле (2.17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_Ref414003431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)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, т.е.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  <w:lang w:val="en-US"/>
        </w:rPr>
        <w:t>нном</w:t>
      </w:r>
      <w:r w:rsidRPr="00953D60">
        <w:rPr>
          <w:sz w:val="28"/>
          <w:szCs w:val="28"/>
          <w:lang w:val="en-US"/>
        </w:rPr>
        <w:t>=U</w:t>
      </w:r>
      <w:r w:rsidRPr="00953D60">
        <w:rPr>
          <w:sz w:val="28"/>
          <w:szCs w:val="28"/>
          <w:vertAlign w:val="subscript"/>
          <w:lang w:val="en-US"/>
        </w:rPr>
        <w:t>н1</w:t>
      </w:r>
      <w:r w:rsidRPr="00953D60">
        <w:rPr>
          <w:sz w:val="28"/>
          <w:szCs w:val="28"/>
          <w:lang w:val="en-US"/>
        </w:rPr>
        <w:t xml:space="preserve">. </w:t>
      </w:r>
      <w:r w:rsidRPr="00953D60">
        <w:rPr>
          <w:sz w:val="28"/>
          <w:szCs w:val="28"/>
        </w:rPr>
        <w:t xml:space="preserve">Расчёт проведём, задавшись рядом частот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 xml:space="preserve">, близких к базовой частоте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>=2</w:t>
      </w:r>
      <w:r w:rsidRPr="00953D60">
        <w:rPr>
          <w:sz w:val="28"/>
          <w:szCs w:val="28"/>
          <w:lang w:val="en-US"/>
        </w:rPr>
        <w:sym w:font="Symbol" w:char="F0D7"/>
      </w:r>
      <w:r w:rsidRPr="00953D60">
        <w:rPr>
          <w:sz w:val="28"/>
          <w:szCs w:val="28"/>
          <w:lang w:val="en-US"/>
        </w:rPr>
        <w:sym w:font="Symbol" w:char="F070"/>
      </w:r>
      <w:r w:rsidRPr="00953D60">
        <w:rPr>
          <w:sz w:val="28"/>
          <w:szCs w:val="28"/>
          <w:lang w:val="en-US"/>
        </w:rPr>
        <w:sym w:font="Symbol" w:char="F0D7"/>
      </w: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>, согласно приведённой ниже последовательности.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B0158" w:rsidRDefault="009B0158" w:rsidP="009B0158">
      <w:pPr>
        <w:spacing w:line="360" w:lineRule="auto"/>
        <w:ind w:left="720"/>
        <w:jc w:val="center"/>
        <w:rPr>
          <w:b/>
          <w:sz w:val="28"/>
          <w:szCs w:val="28"/>
        </w:rPr>
      </w:pPr>
      <w:bookmarkStart w:id="29" w:name="_Ref414026777"/>
      <w:r w:rsidRPr="009B0158">
        <w:rPr>
          <w:b/>
          <w:sz w:val="28"/>
          <w:szCs w:val="28"/>
        </w:rPr>
        <w:t xml:space="preserve">4.1 </w:t>
      </w:r>
      <w:r w:rsidR="001927CF" w:rsidRPr="009B0158">
        <w:rPr>
          <w:b/>
          <w:sz w:val="28"/>
          <w:szCs w:val="28"/>
        </w:rPr>
        <w:t>Рассчитывается длительность протекания анодного тока:</w:t>
      </w:r>
      <w:bookmarkEnd w:id="29"/>
    </w:p>
    <w:p w:rsidR="009B0158" w:rsidRDefault="009B015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1300" w:dyaOrig="720">
          <v:shape id="_x0000_i1092" type="#_x0000_t75" style="width:84.75pt;height:46.5pt" o:ole="" fillcolor="window">
            <v:imagedata r:id="rId142" o:title=""/>
          </v:shape>
          <o:OLEObject Type="Embed" ProgID="Equation.3" ShapeID="_x0000_i1092" DrawAspect="Content" ObjectID="_1543458018" r:id="rId14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1240" w:dyaOrig="720">
          <v:shape id="_x0000_i1093" type="#_x0000_t75" style="width:77.25pt;height:45pt" o:ole="" fillcolor="window">
            <v:imagedata r:id="rId144" o:title=""/>
          </v:shape>
          <o:OLEObject Type="Embed" ProgID="Equation.3" ShapeID="_x0000_i1093" DrawAspect="Content" ObjectID="_1543458019" r:id="rId14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9B0158" w:rsidRDefault="009B0158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 xml:space="preserve"> – задаваемая частота для соответствующего из режимов.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0</w:t>
      </w:r>
      <w:r w:rsidR="00953D60" w:rsidRPr="00953D60">
        <w:rPr>
          <w:sz w:val="28"/>
          <w:szCs w:val="28"/>
          <w:vertAlign w:val="subscript"/>
        </w:rPr>
        <w:t xml:space="preserve"> </w:t>
      </w:r>
      <w:r w:rsidRPr="00953D60">
        <w:rPr>
          <w:sz w:val="28"/>
          <w:szCs w:val="28"/>
        </w:rPr>
        <w:t xml:space="preserve">- собственная частота контура для соответствующего из режимов, определённая в п.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_Ref414004071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3.5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.</w:t>
      </w:r>
    </w:p>
    <w:p w:rsidR="009B0158" w:rsidRDefault="009B0158" w:rsidP="009B0158">
      <w:pPr>
        <w:spacing w:line="360" w:lineRule="auto"/>
        <w:ind w:left="720"/>
        <w:rPr>
          <w:sz w:val="28"/>
          <w:szCs w:val="28"/>
        </w:rPr>
      </w:pPr>
    </w:p>
    <w:p w:rsidR="001927CF" w:rsidRPr="009B0158" w:rsidRDefault="009B0158" w:rsidP="009B0158">
      <w:pPr>
        <w:spacing w:line="360" w:lineRule="auto"/>
        <w:ind w:left="360"/>
        <w:jc w:val="center"/>
        <w:rPr>
          <w:b/>
          <w:sz w:val="28"/>
          <w:szCs w:val="28"/>
        </w:rPr>
      </w:pPr>
      <w:r w:rsidRPr="009B0158">
        <w:rPr>
          <w:b/>
          <w:sz w:val="28"/>
          <w:szCs w:val="28"/>
        </w:rPr>
        <w:t xml:space="preserve">4.2 </w:t>
      </w:r>
      <w:r w:rsidR="001927CF" w:rsidRPr="009B0158">
        <w:rPr>
          <w:b/>
          <w:sz w:val="28"/>
          <w:szCs w:val="28"/>
        </w:rPr>
        <w:t>Определяется угол включения тиристоров:</w:t>
      </w: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70"/>
          <w:sz w:val="28"/>
          <w:szCs w:val="28"/>
        </w:rPr>
        <w:object w:dxaOrig="3620" w:dyaOrig="1520">
          <v:shape id="_x0000_i1094" type="#_x0000_t75" style="width:215.25pt;height:92.25pt" o:ole="" fillcolor="window">
            <v:imagedata r:id="rId146" o:title=""/>
          </v:shape>
          <o:OLEObject Type="Embed" ProgID="Equation.3" ShapeID="_x0000_i1094" DrawAspect="Content" ObjectID="_1543458020" r:id="rId147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B0158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br w:type="page"/>
      </w:r>
      <w:r w:rsidR="00CF6868" w:rsidRPr="00953D60">
        <w:rPr>
          <w:position w:val="-70"/>
          <w:sz w:val="28"/>
          <w:szCs w:val="28"/>
        </w:rPr>
        <w:object w:dxaOrig="3560" w:dyaOrig="1520">
          <v:shape id="_x0000_i1095" type="#_x0000_t75" style="width:211.5pt;height:92.25pt" o:ole="" fillcolor="window">
            <v:imagedata r:id="rId148" o:title=""/>
          </v:shape>
          <o:OLEObject Type="Embed" ProgID="Equation.3" ShapeID="_x0000_i1095" DrawAspect="Content" ObjectID="_1543458021" r:id="rId149"/>
        </w:objec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  <w:t xml:space="preserve">( 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STYLEREF 1 \s </w:instrText>
      </w:r>
      <w:r w:rsidRPr="00953D60">
        <w:rPr>
          <w:sz w:val="28"/>
          <w:szCs w:val="28"/>
        </w:rPr>
        <w:fldChar w:fldCharType="separate"/>
      </w:r>
      <w:r w:rsidRPr="00953D60">
        <w:rPr>
          <w:noProof/>
          <w:sz w:val="28"/>
          <w:szCs w:val="28"/>
        </w:rPr>
        <w:t>4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SEQ ( \* ARABIC \s 1 </w:instrText>
      </w:r>
      <w:r w:rsidRPr="00953D60">
        <w:rPr>
          <w:sz w:val="28"/>
          <w:szCs w:val="28"/>
        </w:rPr>
        <w:fldChar w:fldCharType="separate"/>
      </w:r>
      <w:r w:rsidRPr="00953D60">
        <w:rPr>
          <w:noProof/>
          <w:sz w:val="28"/>
          <w:szCs w:val="28"/>
        </w:rPr>
        <w:t>4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)</w:t>
      </w:r>
      <w:r w:rsidRPr="00953D60">
        <w:rPr>
          <w:sz w:val="28"/>
          <w:szCs w:val="28"/>
        </w:rPr>
        <w:tab/>
      </w:r>
    </w:p>
    <w:p w:rsidR="00AE46B8" w:rsidRDefault="00AE46B8" w:rsidP="00AE46B8">
      <w:pPr>
        <w:pStyle w:val="af"/>
        <w:spacing w:line="360" w:lineRule="auto"/>
        <w:ind w:left="720"/>
        <w:rPr>
          <w:sz w:val="28"/>
          <w:szCs w:val="28"/>
        </w:rPr>
      </w:pPr>
    </w:p>
    <w:p w:rsidR="001927CF" w:rsidRPr="00AE46B8" w:rsidRDefault="00AE46B8" w:rsidP="00AE46B8">
      <w:pPr>
        <w:pStyle w:val="af"/>
        <w:spacing w:line="360" w:lineRule="auto"/>
        <w:ind w:left="720"/>
        <w:jc w:val="center"/>
        <w:rPr>
          <w:b/>
          <w:sz w:val="28"/>
          <w:szCs w:val="28"/>
        </w:rPr>
      </w:pPr>
      <w:r w:rsidRPr="00AE46B8">
        <w:rPr>
          <w:b/>
          <w:sz w:val="28"/>
          <w:szCs w:val="28"/>
        </w:rPr>
        <w:t xml:space="preserve">4.3 </w:t>
      </w:r>
      <w:r w:rsidR="001927CF" w:rsidRPr="00AE46B8">
        <w:rPr>
          <w:b/>
          <w:sz w:val="28"/>
          <w:szCs w:val="28"/>
        </w:rPr>
        <w:t>Определяется угол запирания тиристоров:</w:t>
      </w:r>
    </w:p>
    <w:p w:rsidR="001927CF" w:rsidRPr="00953D60" w:rsidRDefault="001927CF" w:rsidP="00953D60">
      <w:pPr>
        <w:pStyle w:val="af"/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AE46B8">
      <w:pPr>
        <w:pStyle w:val="af"/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 id="_x0000_s1286" type="#_x0000_t88" style="position:absolute;left:0;text-align:left;margin-left:159pt;margin-top:-3.45pt;width:7.05pt;height:58.6pt;z-index:251653120" o:allowincell="f">
            <w10:anchorlock/>
          </v:shape>
        </w:pict>
      </w:r>
      <w:r w:rsidR="00CF6868" w:rsidRPr="00953D60">
        <w:rPr>
          <w:position w:val="-10"/>
          <w:sz w:val="28"/>
          <w:szCs w:val="28"/>
        </w:rPr>
        <w:object w:dxaOrig="1800" w:dyaOrig="320">
          <v:shape id="_x0000_i1096" type="#_x0000_t75" style="width:108pt;height:18.75pt" o:ole="">
            <v:imagedata r:id="rId98" o:title=""/>
          </v:shape>
          <o:OLEObject Type="Embed" ProgID="Equation.3" ShapeID="_x0000_i1096" DrawAspect="Content" ObjectID="_1543458022" r:id="rId150"/>
        </w:object>
      </w:r>
      <w:r w:rsidR="00AE46B8">
        <w:rPr>
          <w:sz w:val="28"/>
          <w:szCs w:val="28"/>
        </w:rPr>
        <w:t xml:space="preserve">           </w:t>
      </w:r>
      <w:r w:rsidR="001927CF" w:rsidRPr="00953D60">
        <w:rPr>
          <w:sz w:val="28"/>
          <w:szCs w:val="28"/>
        </w:rPr>
        <w:t xml:space="preserve">(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STYLEREF 1 \s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4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.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SEQ ( \* ARABIC \s 1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5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f"/>
        <w:spacing w:line="360" w:lineRule="auto"/>
        <w:ind w:firstLine="720"/>
        <w:rPr>
          <w:sz w:val="28"/>
          <w:szCs w:val="28"/>
        </w:rPr>
      </w:pPr>
      <w:r w:rsidRPr="00953D60">
        <w:rPr>
          <w:position w:val="-10"/>
          <w:sz w:val="28"/>
          <w:szCs w:val="28"/>
        </w:rPr>
        <w:object w:dxaOrig="1700" w:dyaOrig="320">
          <v:shape id="_x0000_i1097" type="#_x0000_t75" style="width:102pt;height:18.75pt" o:ole="">
            <v:imagedata r:id="rId100" o:title=""/>
          </v:shape>
          <o:OLEObject Type="Embed" ProgID="Equation.3" ShapeID="_x0000_i1097" DrawAspect="Content" ObjectID="_1543458023" r:id="rId151"/>
        </w:objec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AE46B8" w:rsidRDefault="00AE46B8" w:rsidP="00AE46B8">
      <w:pPr>
        <w:spacing w:line="360" w:lineRule="auto"/>
        <w:ind w:left="720"/>
        <w:jc w:val="center"/>
        <w:rPr>
          <w:b/>
          <w:sz w:val="28"/>
          <w:szCs w:val="28"/>
        </w:rPr>
      </w:pPr>
      <w:r w:rsidRPr="00AE46B8">
        <w:rPr>
          <w:b/>
          <w:sz w:val="28"/>
          <w:szCs w:val="28"/>
        </w:rPr>
        <w:t xml:space="preserve">4.4 </w:t>
      </w:r>
      <w:r w:rsidR="001927CF" w:rsidRPr="00AE46B8">
        <w:rPr>
          <w:b/>
          <w:sz w:val="28"/>
          <w:szCs w:val="28"/>
        </w:rPr>
        <w:t>Рассчитываются для обоих режимов</w:t>
      </w:r>
      <w:r w:rsidR="00953D60" w:rsidRPr="00AE46B8">
        <w:rPr>
          <w:b/>
          <w:sz w:val="28"/>
          <w:szCs w:val="28"/>
        </w:rPr>
        <w:t xml:space="preserve"> </w:t>
      </w:r>
      <w:r w:rsidR="001927CF" w:rsidRPr="00AE46B8">
        <w:rPr>
          <w:b/>
          <w:sz w:val="28"/>
          <w:szCs w:val="28"/>
        </w:rPr>
        <w:t xml:space="preserve">коэффициенты </w:t>
      </w:r>
      <w:r w:rsidR="001927CF" w:rsidRPr="00AE46B8">
        <w:rPr>
          <w:b/>
          <w:sz w:val="28"/>
          <w:szCs w:val="28"/>
          <w:lang w:val="en-US"/>
        </w:rPr>
        <w:t>N</w:t>
      </w:r>
      <w:r w:rsidR="001927CF" w:rsidRPr="00AE46B8">
        <w:rPr>
          <w:b/>
          <w:sz w:val="28"/>
          <w:szCs w:val="28"/>
        </w:rPr>
        <w:t xml:space="preserve"> и </w:t>
      </w:r>
      <w:r w:rsidR="001927CF" w:rsidRPr="00AE46B8">
        <w:rPr>
          <w:b/>
          <w:sz w:val="28"/>
          <w:szCs w:val="28"/>
          <w:lang w:val="en-US"/>
        </w:rPr>
        <w:t>B</w:t>
      </w:r>
      <w:r w:rsidR="001927CF" w:rsidRPr="00AE46B8">
        <w:rPr>
          <w:b/>
          <w:sz w:val="28"/>
          <w:szCs w:val="28"/>
        </w:rPr>
        <w:t>:</w:t>
      </w:r>
    </w:p>
    <w:p w:rsidR="00AE46B8" w:rsidRPr="00953D60" w:rsidRDefault="00AE46B8" w:rsidP="00AE46B8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4700" w:dyaOrig="840">
          <v:shape id="_x0000_i1098" type="#_x0000_t75" style="width:291pt;height:50.25pt" o:ole="" fillcolor="window">
            <v:imagedata r:id="rId152" o:title=""/>
          </v:shape>
          <o:OLEObject Type="Embed" ProgID="Equation.3" ShapeID="_x0000_i1098" DrawAspect="Content" ObjectID="_1543458024" r:id="rId153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4680" w:dyaOrig="840">
          <v:shape id="_x0000_i1099" type="#_x0000_t75" style="width:290.25pt;height:50.25pt" o:ole="" fillcolor="window">
            <v:imagedata r:id="rId154" o:title=""/>
          </v:shape>
          <o:OLEObject Type="Embed" ProgID="Equation.3" ShapeID="_x0000_i1099" DrawAspect="Content" ObjectID="_1543458025" r:id="rId155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E46B8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40"/>
          <w:sz w:val="28"/>
          <w:szCs w:val="28"/>
        </w:rPr>
        <w:object w:dxaOrig="7960" w:dyaOrig="920">
          <v:shape id="_x0000_i1100" type="#_x0000_t75" style="width:378pt;height:52.5pt" o:ole="" fillcolor="window">
            <v:imagedata r:id="rId156" o:title=""/>
          </v:shape>
          <o:OLEObject Type="Embed" ProgID="Equation.3" ShapeID="_x0000_i1100" DrawAspect="Content" ObjectID="_1543458026" r:id="rId157"/>
        </w:object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AE46B8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40"/>
          <w:sz w:val="28"/>
          <w:szCs w:val="28"/>
        </w:rPr>
        <w:object w:dxaOrig="7839" w:dyaOrig="920">
          <v:shape id="_x0000_i1101" type="#_x0000_t75" style="width:368.25pt;height:51.75pt" o:ole="" fillcolor="window">
            <v:imagedata r:id="rId158" o:title=""/>
          </v:shape>
          <o:OLEObject Type="Embed" ProgID="Equation.3" ShapeID="_x0000_i1101" DrawAspect="Content" ObjectID="_1543458027" r:id="rId159"/>
        </w:object>
      </w:r>
      <w:r w:rsidR="00953D60" w:rsidRPr="00953D60">
        <w:rPr>
          <w:color w:val="auto"/>
          <w:sz w:val="28"/>
          <w:szCs w:val="28"/>
        </w:rPr>
        <w:t xml:space="preserve"> </w:t>
      </w:r>
      <w:r w:rsidR="001927CF" w:rsidRPr="00953D60">
        <w:rPr>
          <w:color w:val="auto"/>
          <w:sz w:val="28"/>
          <w:szCs w:val="28"/>
        </w:rPr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AE46B8" w:rsidP="00AE46B8">
      <w:pPr>
        <w:spacing w:line="360" w:lineRule="auto"/>
        <w:ind w:left="360"/>
        <w:jc w:val="center"/>
        <w:rPr>
          <w:sz w:val="28"/>
          <w:szCs w:val="28"/>
        </w:rPr>
      </w:pPr>
      <w:bookmarkStart w:id="30" w:name="_Ref414026896"/>
      <w:r w:rsidRPr="00AE46B8">
        <w:rPr>
          <w:b/>
          <w:sz w:val="28"/>
          <w:szCs w:val="28"/>
        </w:rPr>
        <w:t xml:space="preserve">4.5 </w:t>
      </w:r>
      <w:r w:rsidR="001927CF" w:rsidRPr="00AE46B8">
        <w:rPr>
          <w:b/>
          <w:sz w:val="28"/>
          <w:szCs w:val="28"/>
        </w:rPr>
        <w:t>Определяется напряжение на первичной обмотке трансформатора</w:t>
      </w:r>
      <w:r w:rsidR="001927CF" w:rsidRPr="00953D60">
        <w:rPr>
          <w:sz w:val="28"/>
          <w:szCs w:val="28"/>
        </w:rPr>
        <w:t>:</w:t>
      </w:r>
      <w:bookmarkEnd w:id="30"/>
    </w:p>
    <w:p w:rsidR="00AE46B8" w:rsidRPr="00953D60" w:rsidRDefault="00AE46B8" w:rsidP="00AE46B8">
      <w:pPr>
        <w:spacing w:line="360" w:lineRule="auto"/>
        <w:ind w:left="36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6"/>
          <w:sz w:val="28"/>
          <w:szCs w:val="28"/>
        </w:rPr>
        <w:object w:dxaOrig="2900" w:dyaOrig="1060">
          <v:shape id="_x0000_i1102" type="#_x0000_t75" style="width:152.25pt;height:55.5pt" o:ole="">
            <v:imagedata r:id="rId114" o:title=""/>
          </v:shape>
          <o:OLEObject Type="Embed" ProgID="Equation.3" ShapeID="_x0000_i1102" DrawAspect="Content" ObjectID="_1543458028" r:id="rId160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6"/>
          <w:sz w:val="28"/>
          <w:szCs w:val="28"/>
        </w:rPr>
        <w:object w:dxaOrig="2880" w:dyaOrig="1060">
          <v:shape id="_x0000_i1103" type="#_x0000_t75" style="width:150pt;height:55.5pt" o:ole="">
            <v:imagedata r:id="rId116" o:title=""/>
          </v:shape>
          <o:OLEObject Type="Embed" ProgID="Equation.3" ShapeID="_x0000_i1103" DrawAspect="Content" ObjectID="_1543458029" r:id="rId16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E46B8" w:rsidRDefault="00AE46B8" w:rsidP="00AE46B8">
      <w:pPr>
        <w:spacing w:line="360" w:lineRule="auto"/>
        <w:ind w:left="720"/>
        <w:rPr>
          <w:sz w:val="28"/>
          <w:szCs w:val="28"/>
        </w:rPr>
      </w:pPr>
      <w:bookmarkStart w:id="31" w:name="_Ref414026796"/>
    </w:p>
    <w:p w:rsidR="001927CF" w:rsidRPr="00AE46B8" w:rsidRDefault="001927CF" w:rsidP="00AE46B8">
      <w:pPr>
        <w:spacing w:line="360" w:lineRule="auto"/>
        <w:rPr>
          <w:sz w:val="28"/>
          <w:szCs w:val="28"/>
        </w:rPr>
      </w:pPr>
      <w:r w:rsidRPr="00AE46B8">
        <w:rPr>
          <w:sz w:val="28"/>
          <w:szCs w:val="28"/>
        </w:rPr>
        <w:t>Результаты расчётов по формулам (4.1) – (4.10) занесены в таблицу 3.</w:t>
      </w:r>
      <w:bookmarkEnd w:id="31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t xml:space="preserve">Таблица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Таблица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3</w:t>
      </w:r>
      <w:r w:rsidRPr="00953D60">
        <w:rPr>
          <w:color w:val="auto"/>
          <w:sz w:val="28"/>
          <w:szCs w:val="28"/>
        </w:rPr>
        <w:fldChar w:fldCharType="end"/>
      </w:r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Результаты расчёта режима стабилизации напряжения на нагрузке.</w:t>
      </w: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4"/>
        <w:gridCol w:w="894"/>
        <w:gridCol w:w="594"/>
        <w:gridCol w:w="595"/>
        <w:gridCol w:w="594"/>
        <w:gridCol w:w="595"/>
        <w:gridCol w:w="594"/>
        <w:gridCol w:w="595"/>
        <w:gridCol w:w="594"/>
        <w:gridCol w:w="595"/>
        <w:gridCol w:w="594"/>
        <w:gridCol w:w="595"/>
      </w:tblGrid>
      <w:tr w:rsidR="001927CF" w:rsidRPr="00AE46B8" w:rsidTr="00AE46B8">
        <w:trPr>
          <w:trHeight w:val="401"/>
          <w:jc w:val="center"/>
        </w:trPr>
        <w:tc>
          <w:tcPr>
            <w:tcW w:w="1684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Режим</w:t>
            </w:r>
          </w:p>
        </w:tc>
        <w:tc>
          <w:tcPr>
            <w:tcW w:w="894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sym w:font="Symbol" w:char="F077"/>
            </w:r>
          </w:p>
        </w:tc>
        <w:tc>
          <w:tcPr>
            <w:tcW w:w="59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9000</w:t>
            </w:r>
          </w:p>
        </w:tc>
        <w:tc>
          <w:tcPr>
            <w:tcW w:w="59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9100</w:t>
            </w:r>
          </w:p>
        </w:tc>
        <w:tc>
          <w:tcPr>
            <w:tcW w:w="59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9200</w:t>
            </w:r>
          </w:p>
        </w:tc>
        <w:tc>
          <w:tcPr>
            <w:tcW w:w="59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9300</w:t>
            </w:r>
          </w:p>
        </w:tc>
        <w:tc>
          <w:tcPr>
            <w:tcW w:w="59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9400</w:t>
            </w:r>
          </w:p>
        </w:tc>
        <w:tc>
          <w:tcPr>
            <w:tcW w:w="59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9500</w:t>
            </w:r>
          </w:p>
        </w:tc>
        <w:tc>
          <w:tcPr>
            <w:tcW w:w="59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9600</w:t>
            </w:r>
          </w:p>
        </w:tc>
        <w:tc>
          <w:tcPr>
            <w:tcW w:w="59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9700</w:t>
            </w:r>
          </w:p>
        </w:tc>
        <w:tc>
          <w:tcPr>
            <w:tcW w:w="59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9800</w:t>
            </w:r>
          </w:p>
        </w:tc>
        <w:tc>
          <w:tcPr>
            <w:tcW w:w="595" w:type="dxa"/>
            <w:tcBorders>
              <w:top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9900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 w:val="restart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«Холодный»</w:t>
            </w:r>
          </w:p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w</w:t>
            </w:r>
            <w:r w:rsidRPr="00AE46B8">
              <w:rPr>
                <w:sz w:val="20"/>
                <w:vertAlign w:val="subscript"/>
                <w:lang w:val="en-US"/>
              </w:rPr>
              <w:t>0х</w:t>
            </w:r>
            <w:r w:rsidRPr="00AE46B8">
              <w:rPr>
                <w:sz w:val="20"/>
                <w:lang w:val="en-US"/>
              </w:rPr>
              <w:t>=11359</w:t>
            </w:r>
          </w:p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cos</w:t>
            </w:r>
            <w:r w:rsidRPr="00AE46B8">
              <w:rPr>
                <w:sz w:val="20"/>
                <w:lang w:val="en-US"/>
              </w:rPr>
              <w:sym w:font="Symbol" w:char="F079"/>
            </w:r>
            <w:r w:rsidRPr="00AE46B8">
              <w:rPr>
                <w:sz w:val="20"/>
                <w:vertAlign w:val="subscript"/>
              </w:rPr>
              <w:t>нх</w:t>
            </w:r>
            <w:r w:rsidRPr="00AE46B8">
              <w:rPr>
                <w:sz w:val="20"/>
                <w:lang w:val="en-US"/>
              </w:rPr>
              <w:t>=0,1315</w:t>
            </w:r>
          </w:p>
        </w:tc>
        <w:tc>
          <w:tcPr>
            <w:tcW w:w="894" w:type="dxa"/>
            <w:tcBorders>
              <w:top w:val="double" w:sz="2" w:space="0" w:color="auto"/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6C"/>
            </w:r>
            <w:r w:rsidRPr="00AE46B8">
              <w:rPr>
                <w:sz w:val="20"/>
                <w:vertAlign w:val="subscript"/>
              </w:rPr>
              <w:t>х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2,49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2,52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2,54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2,57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2,599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2,63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2,65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2,68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2,71</w:t>
            </w:r>
          </w:p>
        </w:tc>
        <w:tc>
          <w:tcPr>
            <w:tcW w:w="595" w:type="dxa"/>
            <w:tcBorders>
              <w:top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2,74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79"/>
            </w:r>
            <w:r w:rsidRPr="00AE46B8">
              <w:rPr>
                <w:sz w:val="20"/>
                <w:vertAlign w:val="subscript"/>
              </w:rPr>
              <w:t>х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0,76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0,78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0,796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0,81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0,82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0,85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0,86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0,862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64"/>
            </w:r>
            <w:r w:rsidRPr="00AE46B8">
              <w:rPr>
                <w:sz w:val="20"/>
                <w:vertAlign w:val="subscript"/>
              </w:rPr>
              <w:t>х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1,41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1,39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1,37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1,36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1,35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1,33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1,31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1,29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1,27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AE46B8">
              <w:rPr>
                <w:sz w:val="20"/>
                <w:lang w:val="en-US"/>
              </w:rPr>
              <w:t>N</w:t>
            </w:r>
            <w:r w:rsidRPr="00AE46B8">
              <w:rPr>
                <w:sz w:val="20"/>
                <w:vertAlign w:val="subscript"/>
                <w:lang w:val="en-US"/>
              </w:rPr>
              <w:t>х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0,27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0,28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0,29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0,31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0,35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0,36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0,38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0,4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AE46B8">
              <w:rPr>
                <w:sz w:val="20"/>
                <w:lang w:val="en-US"/>
              </w:rPr>
              <w:t>B</w:t>
            </w:r>
            <w:r w:rsidRPr="00AE46B8">
              <w:rPr>
                <w:sz w:val="20"/>
                <w:vertAlign w:val="subscript"/>
                <w:lang w:val="en-US"/>
              </w:rPr>
              <w:t>х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2,73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2,734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2,738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2,742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2,747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2,752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2,758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2,77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  <w:lang w:val="en-US"/>
              </w:rPr>
              <w:t>U</w:t>
            </w:r>
            <w:r w:rsidRPr="00AE46B8">
              <w:rPr>
                <w:sz w:val="20"/>
                <w:vertAlign w:val="subscript"/>
              </w:rPr>
              <w:t>нх</w:t>
            </w:r>
            <w:r w:rsidRPr="00AE46B8">
              <w:rPr>
                <w:sz w:val="20"/>
              </w:rPr>
              <w:t>,в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695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728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763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801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842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888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937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992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1053</w:t>
            </w:r>
          </w:p>
        </w:tc>
        <w:tc>
          <w:tcPr>
            <w:tcW w:w="595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1120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 w:val="restart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«Горячий»</w:t>
            </w:r>
          </w:p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AE46B8">
              <w:rPr>
                <w:sz w:val="20"/>
                <w:lang w:val="en-US"/>
              </w:rPr>
              <w:t>w</w:t>
            </w:r>
            <w:r w:rsidRPr="00AE46B8">
              <w:rPr>
                <w:sz w:val="20"/>
                <w:vertAlign w:val="subscript"/>
                <w:lang w:val="en-US"/>
              </w:rPr>
              <w:t>0г</w:t>
            </w:r>
            <w:r w:rsidRPr="00AE46B8">
              <w:rPr>
                <w:sz w:val="20"/>
                <w:lang w:val="en-US"/>
              </w:rPr>
              <w:t>=11931</w:t>
            </w:r>
          </w:p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  <w:lang w:val="en-US"/>
              </w:rPr>
              <w:t>cos</w:t>
            </w:r>
            <w:r w:rsidRPr="00AE46B8">
              <w:rPr>
                <w:sz w:val="20"/>
                <w:lang w:val="en-US"/>
              </w:rPr>
              <w:sym w:font="Symbol" w:char="F079"/>
            </w:r>
            <w:r w:rsidRPr="00AE46B8">
              <w:rPr>
                <w:sz w:val="20"/>
                <w:vertAlign w:val="subscript"/>
              </w:rPr>
              <w:t>нг</w:t>
            </w:r>
            <w:r w:rsidRPr="00AE46B8">
              <w:rPr>
                <w:sz w:val="20"/>
                <w:lang w:val="en-US"/>
              </w:rPr>
              <w:t>=0,1204</w:t>
            </w:r>
          </w:p>
        </w:tc>
        <w:tc>
          <w:tcPr>
            <w:tcW w:w="894" w:type="dxa"/>
            <w:tcBorders>
              <w:top w:val="double" w:sz="2" w:space="0" w:color="auto"/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6C"/>
            </w:r>
            <w:r w:rsidRPr="00AE46B8">
              <w:rPr>
                <w:sz w:val="20"/>
                <w:vertAlign w:val="subscript"/>
              </w:rPr>
              <w:t>г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2,37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2,39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2,42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2,44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2,47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2,5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2,52</w:t>
            </w:r>
          </w:p>
        </w:tc>
        <w:tc>
          <w:tcPr>
            <w:tcW w:w="595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2,55</w:t>
            </w:r>
          </w:p>
        </w:tc>
        <w:tc>
          <w:tcPr>
            <w:tcW w:w="594" w:type="dxa"/>
            <w:tcBorders>
              <w:top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2,58</w:t>
            </w:r>
          </w:p>
        </w:tc>
        <w:tc>
          <w:tcPr>
            <w:tcW w:w="595" w:type="dxa"/>
            <w:tcBorders>
              <w:top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2,6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79"/>
            </w:r>
            <w:r w:rsidRPr="00AE46B8">
              <w:rPr>
                <w:sz w:val="20"/>
                <w:vertAlign w:val="subscript"/>
              </w:rPr>
              <w:t>г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0,699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0,72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0,76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0,77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0,79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0,81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0,82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0,84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0,85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sym w:font="Symbol" w:char="F064"/>
            </w:r>
            <w:r w:rsidRPr="00AE46B8">
              <w:rPr>
                <w:sz w:val="20"/>
                <w:vertAlign w:val="subscript"/>
              </w:rPr>
              <w:t>г</w:t>
            </w:r>
            <w:r w:rsidRPr="00AE46B8">
              <w:rPr>
                <w:sz w:val="20"/>
              </w:rPr>
              <w:t>,рад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1,47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1,46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1,456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1,448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1,42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1,41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1,39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1,38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AE46B8">
              <w:rPr>
                <w:sz w:val="20"/>
                <w:lang w:val="en-US"/>
              </w:rPr>
              <w:t>N</w:t>
            </w:r>
            <w:r w:rsidRPr="00AE46B8">
              <w:rPr>
                <w:sz w:val="20"/>
                <w:vertAlign w:val="subscript"/>
                <w:lang w:val="en-US"/>
              </w:rPr>
              <w:t>г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0,211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0,217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0,224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0,23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0,238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0,246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0,254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0,264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0,274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0,285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AE46B8">
              <w:rPr>
                <w:sz w:val="20"/>
                <w:lang w:val="en-US"/>
              </w:rPr>
              <w:t>B</w:t>
            </w:r>
            <w:r w:rsidRPr="00AE46B8">
              <w:rPr>
                <w:sz w:val="20"/>
                <w:vertAlign w:val="subscript"/>
                <w:lang w:val="en-US"/>
              </w:rPr>
              <w:t>г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2,759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2,763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2,765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2,767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2,769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2,772</w:t>
            </w:r>
          </w:p>
        </w:tc>
        <w:tc>
          <w:tcPr>
            <w:tcW w:w="595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2,775</w:t>
            </w:r>
          </w:p>
        </w:tc>
        <w:tc>
          <w:tcPr>
            <w:tcW w:w="594" w:type="dxa"/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2,778</w:t>
            </w:r>
          </w:p>
        </w:tc>
        <w:tc>
          <w:tcPr>
            <w:tcW w:w="595" w:type="dxa"/>
            <w:tcBorders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2,78</w:t>
            </w:r>
          </w:p>
        </w:tc>
      </w:tr>
      <w:tr w:rsidR="001927CF" w:rsidRPr="00AE46B8" w:rsidTr="00AE46B8">
        <w:trPr>
          <w:cantSplit/>
          <w:trHeight w:val="402"/>
          <w:jc w:val="center"/>
        </w:trPr>
        <w:tc>
          <w:tcPr>
            <w:tcW w:w="1684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894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  <w:lang w:val="en-US"/>
              </w:rPr>
              <w:t>U</w:t>
            </w:r>
            <w:r w:rsidRPr="00AE46B8">
              <w:rPr>
                <w:sz w:val="20"/>
                <w:vertAlign w:val="subscript"/>
              </w:rPr>
              <w:t>нг</w:t>
            </w:r>
            <w:r w:rsidRPr="00AE46B8">
              <w:rPr>
                <w:sz w:val="20"/>
              </w:rPr>
              <w:t>,в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554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576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599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624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651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679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710</w:t>
            </w:r>
          </w:p>
        </w:tc>
        <w:tc>
          <w:tcPr>
            <w:tcW w:w="595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744</w:t>
            </w:r>
          </w:p>
        </w:tc>
        <w:tc>
          <w:tcPr>
            <w:tcW w:w="594" w:type="dxa"/>
            <w:tcBorders>
              <w:bottom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780</w:t>
            </w:r>
          </w:p>
        </w:tc>
        <w:tc>
          <w:tcPr>
            <w:tcW w:w="595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AE46B8" w:rsidRDefault="001927CF" w:rsidP="00AE46B8">
            <w:pPr>
              <w:spacing w:line="360" w:lineRule="auto"/>
              <w:jc w:val="left"/>
              <w:rPr>
                <w:sz w:val="20"/>
              </w:rPr>
            </w:pPr>
            <w:r w:rsidRPr="00AE46B8">
              <w:rPr>
                <w:sz w:val="20"/>
              </w:rPr>
              <w:t>820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AE46B8" w:rsidP="00AE46B8">
      <w:pPr>
        <w:spacing w:line="360" w:lineRule="auto"/>
        <w:ind w:firstLine="720"/>
        <w:rPr>
          <w:sz w:val="28"/>
          <w:szCs w:val="28"/>
        </w:rPr>
      </w:pPr>
      <w:r w:rsidRPr="00AE46B8">
        <w:rPr>
          <w:b/>
          <w:sz w:val="28"/>
          <w:szCs w:val="28"/>
        </w:rPr>
        <w:t>4.6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По результатам расчёта, на основе таблицы 3, построены графики зависимостей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  <w:lang w:val="en-US"/>
        </w:rPr>
        <w:t>U</w:t>
      </w:r>
      <w:r w:rsidR="001927CF" w:rsidRPr="00953D60">
        <w:rPr>
          <w:sz w:val="28"/>
          <w:szCs w:val="28"/>
        </w:rPr>
        <w:t>н=</w:t>
      </w:r>
      <w:r w:rsidR="001927CF" w:rsidRPr="00953D60">
        <w:rPr>
          <w:sz w:val="28"/>
          <w:szCs w:val="28"/>
        </w:rPr>
        <w:sym w:font="Symbol" w:char="F0A6"/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 xml:space="preserve">) и </w:t>
      </w:r>
      <w:r w:rsidR="001927CF" w:rsidRPr="00953D60">
        <w:rPr>
          <w:sz w:val="28"/>
          <w:szCs w:val="28"/>
        </w:rPr>
        <w:sym w:font="Symbol" w:char="F064"/>
      </w:r>
      <w:r w:rsidR="001927CF" w:rsidRPr="00953D60">
        <w:rPr>
          <w:sz w:val="28"/>
          <w:szCs w:val="28"/>
        </w:rPr>
        <w:t>=</w:t>
      </w:r>
      <w:r w:rsidR="001927CF" w:rsidRPr="00953D60">
        <w:rPr>
          <w:sz w:val="28"/>
          <w:szCs w:val="28"/>
          <w:lang w:val="en-US"/>
        </w:rPr>
        <w:sym w:font="Symbol" w:char="F0A6"/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>)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_Ref415152193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 xml:space="preserve">Рис. </w:t>
      </w:r>
      <w:r w:rsidR="001927CF" w:rsidRPr="00953D60">
        <w:rPr>
          <w:noProof/>
          <w:sz w:val="28"/>
          <w:szCs w:val="28"/>
        </w:rPr>
        <w:t>7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и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_Ref415152197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 xml:space="preserve">Рис. </w:t>
      </w:r>
      <w:r w:rsidR="001927CF" w:rsidRPr="00953D60">
        <w:rPr>
          <w:noProof/>
          <w:sz w:val="28"/>
          <w:szCs w:val="28"/>
        </w:rPr>
        <w:t>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). На графике зависимости напряжения от частоты определены частоты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х1</w:t>
      </w:r>
      <w:r w:rsidR="001927CF" w:rsidRPr="00953D60">
        <w:rPr>
          <w:sz w:val="28"/>
          <w:szCs w:val="28"/>
        </w:rPr>
        <w:t xml:space="preserve">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г1</w:t>
      </w:r>
      <w:r w:rsidR="001927CF" w:rsidRPr="00953D60">
        <w:rPr>
          <w:sz w:val="28"/>
          <w:szCs w:val="28"/>
        </w:rPr>
        <w:t>, при которых соблюдается равенство U</w:t>
      </w:r>
      <w:r w:rsidR="001927CF" w:rsidRPr="00953D60">
        <w:rPr>
          <w:sz w:val="28"/>
          <w:szCs w:val="28"/>
          <w:vertAlign w:val="subscript"/>
        </w:rPr>
        <w:t>нг</w:t>
      </w:r>
      <w:r w:rsidR="001927CF" w:rsidRPr="00953D60">
        <w:rPr>
          <w:sz w:val="28"/>
          <w:szCs w:val="28"/>
        </w:rPr>
        <w:t>=U</w:t>
      </w:r>
      <w:r w:rsidR="001927CF" w:rsidRPr="00953D60">
        <w:rPr>
          <w:sz w:val="28"/>
          <w:szCs w:val="28"/>
          <w:vertAlign w:val="subscript"/>
        </w:rPr>
        <w:t>нх</w:t>
      </w:r>
      <w:r w:rsidR="001927CF" w:rsidRPr="00953D60">
        <w:rPr>
          <w:sz w:val="28"/>
          <w:szCs w:val="28"/>
        </w:rPr>
        <w:t>=U</w:t>
      </w:r>
      <w:r w:rsidR="001927CF" w:rsidRPr="00953D60">
        <w:rPr>
          <w:sz w:val="28"/>
          <w:szCs w:val="28"/>
          <w:vertAlign w:val="subscript"/>
        </w:rPr>
        <w:t>нном</w:t>
      </w:r>
      <w:r w:rsidR="001927CF" w:rsidRPr="00953D60">
        <w:rPr>
          <w:sz w:val="28"/>
          <w:szCs w:val="28"/>
        </w:rPr>
        <w:t xml:space="preserve">. Они оказались равными: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х1</w:t>
      </w:r>
      <w:r w:rsidR="001927CF" w:rsidRPr="00953D60">
        <w:rPr>
          <w:sz w:val="28"/>
          <w:szCs w:val="28"/>
        </w:rPr>
        <w:t xml:space="preserve">=9178 рад/с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г1</w:t>
      </w:r>
      <w:r w:rsidR="001927CF" w:rsidRPr="00953D60">
        <w:rPr>
          <w:sz w:val="28"/>
          <w:szCs w:val="28"/>
        </w:rPr>
        <w:t xml:space="preserve">=9731 рад/с. При этом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>=2</w:t>
      </w:r>
      <w:r w:rsidR="001927CF" w:rsidRPr="00953D60">
        <w:rPr>
          <w:sz w:val="28"/>
          <w:szCs w:val="28"/>
        </w:rPr>
        <w:sym w:font="Symbol" w:char="F0D7"/>
      </w:r>
      <w:r w:rsidR="001927CF" w:rsidRPr="00953D60">
        <w:rPr>
          <w:sz w:val="28"/>
          <w:szCs w:val="28"/>
        </w:rPr>
        <w:sym w:font="Symbol" w:char="F070"/>
      </w:r>
      <w:r w:rsidR="001927CF" w:rsidRPr="00953D60">
        <w:rPr>
          <w:sz w:val="28"/>
          <w:szCs w:val="28"/>
        </w:rPr>
        <w:sym w:font="Symbol" w:char="F0D7"/>
      </w:r>
      <w:r w:rsidR="001927CF" w:rsidRPr="00953D60">
        <w:rPr>
          <w:sz w:val="28"/>
          <w:szCs w:val="28"/>
          <w:lang w:val="en-US"/>
        </w:rPr>
        <w:t>f</w:t>
      </w:r>
      <w:r w:rsidR="001927CF" w:rsidRPr="00953D60">
        <w:rPr>
          <w:sz w:val="28"/>
          <w:szCs w:val="28"/>
        </w:rPr>
        <w:t>=9425 рад/с.</w:t>
      </w:r>
    </w:p>
    <w:p w:rsidR="00AE46B8" w:rsidRDefault="00AE46B8" w:rsidP="00AE46B8">
      <w:pPr>
        <w:spacing w:line="360" w:lineRule="auto"/>
        <w:ind w:left="720"/>
        <w:rPr>
          <w:sz w:val="28"/>
          <w:szCs w:val="28"/>
        </w:rPr>
      </w:pPr>
      <w:bookmarkStart w:id="32" w:name="_Ref414026708"/>
    </w:p>
    <w:p w:rsidR="001927CF" w:rsidRPr="00953D60" w:rsidRDefault="00AE46B8" w:rsidP="00AE46B8">
      <w:pPr>
        <w:spacing w:line="360" w:lineRule="auto"/>
        <w:ind w:firstLine="720"/>
        <w:rPr>
          <w:sz w:val="28"/>
          <w:szCs w:val="28"/>
        </w:rPr>
      </w:pPr>
      <w:r w:rsidRPr="00AE46B8">
        <w:rPr>
          <w:b/>
          <w:sz w:val="28"/>
          <w:szCs w:val="28"/>
        </w:rPr>
        <w:t>4.7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Подставляя вместо частоты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 xml:space="preserve"> найденные значения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х1</w:t>
      </w:r>
      <w:r w:rsidR="001927CF" w:rsidRPr="00953D60">
        <w:rPr>
          <w:sz w:val="28"/>
          <w:szCs w:val="28"/>
        </w:rPr>
        <w:t xml:space="preserve">=9178 рад/с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г1</w:t>
      </w:r>
      <w:r w:rsidR="001927CF" w:rsidRPr="00953D60">
        <w:rPr>
          <w:sz w:val="28"/>
          <w:szCs w:val="28"/>
        </w:rPr>
        <w:t>=9731 рад/с в формулы (4.1) – (4.9), определяем для этих частот следующие величины:</w:t>
      </w:r>
      <w:bookmarkEnd w:id="32"/>
    </w:p>
    <w:p w:rsidR="001927CF" w:rsidRPr="00953D60" w:rsidRDefault="001927CF" w:rsidP="00953D60">
      <w:pPr>
        <w:numPr>
          <w:ilvl w:val="0"/>
          <w:numId w:val="43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длительность протекания анодного тока: </w:t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 xml:space="preserve">х1=2.54 рад;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>г1=2.56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включения тиристоров: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х1=0.793 рад;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г1=0.829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запирания тиристоров: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 xml:space="preserve">х1=1.396 рад;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г1=1.408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коэффициент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</w:rPr>
        <w:t xml:space="preserve">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Nх1=0.292;</w:t>
      </w:r>
      <w:r w:rsidRPr="00953D60">
        <w:rPr>
          <w:sz w:val="28"/>
          <w:szCs w:val="28"/>
          <w:lang w:val="en-US"/>
        </w:rPr>
        <w:tab/>
        <w:t xml:space="preserve"> </w:t>
      </w:r>
      <w:r w:rsidRPr="00953D60">
        <w:rPr>
          <w:sz w:val="28"/>
          <w:szCs w:val="28"/>
          <w:lang w:val="en-US"/>
        </w:rPr>
        <w:tab/>
        <w:t>Nг1=0.267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коэффициент B: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Bх1=2.734;</w:t>
      </w:r>
      <w:r w:rsidRPr="00953D60">
        <w:rPr>
          <w:sz w:val="28"/>
          <w:szCs w:val="28"/>
          <w:lang w:val="en-US"/>
        </w:rPr>
        <w:tab/>
      </w:r>
      <w:r w:rsidRPr="00953D60">
        <w:rPr>
          <w:sz w:val="28"/>
          <w:szCs w:val="28"/>
          <w:lang w:val="en-US"/>
        </w:rPr>
        <w:tab/>
        <w:t>Bг1=2.776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AE46B8" w:rsidP="00AE46B8">
      <w:pPr>
        <w:spacing w:line="360" w:lineRule="auto"/>
        <w:ind w:firstLine="709"/>
        <w:rPr>
          <w:sz w:val="28"/>
          <w:szCs w:val="28"/>
        </w:rPr>
      </w:pPr>
      <w:r w:rsidRPr="00AE46B8">
        <w:rPr>
          <w:b/>
          <w:sz w:val="28"/>
          <w:szCs w:val="28"/>
        </w:rPr>
        <w:t>4.8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Проверяем правильность нахождения частот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х1</w:t>
      </w:r>
      <w:r w:rsidR="001927CF" w:rsidRPr="00953D60">
        <w:rPr>
          <w:sz w:val="28"/>
          <w:szCs w:val="28"/>
        </w:rPr>
        <w:t xml:space="preserve">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г1</w:t>
      </w:r>
      <w:r w:rsidR="001927CF" w:rsidRPr="00953D60">
        <w:rPr>
          <w:sz w:val="28"/>
          <w:szCs w:val="28"/>
        </w:rPr>
        <w:t xml:space="preserve">. Для этого, с учётом найденных в 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_Ref414026708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4.8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величин, по формулам (4.10) – (4.11) рассчитываем напряжения на нагрузке </w:t>
      </w:r>
      <w:r w:rsidR="001927CF" w:rsidRPr="00953D60">
        <w:rPr>
          <w:sz w:val="28"/>
          <w:szCs w:val="28"/>
          <w:lang w:val="en-US"/>
        </w:rPr>
        <w:t>U</w:t>
      </w:r>
      <w:r w:rsidR="001927CF" w:rsidRPr="00953D60">
        <w:rPr>
          <w:sz w:val="28"/>
          <w:szCs w:val="28"/>
        </w:rPr>
        <w:t xml:space="preserve">н1. Получаем: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  <w:lang w:val="en-US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н1х=755.2375 В;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н1г=755.1201 В;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нном=755.095 В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Таким образом, частоты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х1</w:t>
      </w:r>
      <w:r w:rsidRPr="00953D60">
        <w:rPr>
          <w:sz w:val="28"/>
          <w:szCs w:val="28"/>
        </w:rPr>
        <w:t xml:space="preserve">=9178 рад/с и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г1</w:t>
      </w:r>
      <w:r w:rsidRPr="00953D60">
        <w:rPr>
          <w:sz w:val="28"/>
          <w:szCs w:val="28"/>
        </w:rPr>
        <w:t>=9731 рад/с для режима стабилизации напряжения на нагрузке найдены верно.</w:t>
      </w:r>
    </w:p>
    <w:p w:rsidR="00AE46B8" w:rsidRDefault="00AE46B8" w:rsidP="00AE46B8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E46B8" w:rsidP="00AE46B8">
      <w:pPr>
        <w:spacing w:line="360" w:lineRule="auto"/>
        <w:ind w:firstLine="720"/>
        <w:rPr>
          <w:sz w:val="28"/>
          <w:szCs w:val="28"/>
        </w:rPr>
      </w:pPr>
      <w:r w:rsidRPr="00AE46B8">
        <w:rPr>
          <w:b/>
          <w:sz w:val="28"/>
          <w:szCs w:val="28"/>
        </w:rPr>
        <w:t>4.9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Повторяем по найденным параметрам расчёты по пп.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_Ref414026650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3.8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…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_Ref414026665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3.12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, с использованием соотношений (3.17) – (3.28). Получаем значения: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numPr>
          <w:ilvl w:val="0"/>
          <w:numId w:val="46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активная мощность в нагрузке:Рнх1=27389 Вт;</w:t>
      </w:r>
      <w:r w:rsidRPr="00953D60">
        <w:rPr>
          <w:sz w:val="28"/>
          <w:szCs w:val="28"/>
        </w:rPr>
        <w:tab/>
        <w:t>Рнг1=28691 Вт</w:t>
      </w:r>
    </w:p>
    <w:p w:rsidR="001927CF" w:rsidRPr="00953D60" w:rsidRDefault="001927CF" w:rsidP="00953D60">
      <w:pPr>
        <w:numPr>
          <w:ilvl w:val="0"/>
          <w:numId w:val="47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среднее значение входного тока: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Id</w:t>
      </w:r>
      <w:r w:rsidRPr="00953D60">
        <w:rPr>
          <w:sz w:val="28"/>
          <w:szCs w:val="28"/>
        </w:rPr>
        <w:t>х1=62.79 А;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Id</w:t>
      </w:r>
      <w:r w:rsidRPr="00953D60">
        <w:rPr>
          <w:sz w:val="28"/>
          <w:szCs w:val="28"/>
        </w:rPr>
        <w:t>г1=65.77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средний анодный ток тиристоров:</w:t>
      </w:r>
      <w:r w:rsidRPr="00953D60">
        <w:rPr>
          <w:sz w:val="28"/>
          <w:szCs w:val="28"/>
        </w:rPr>
        <w:tab/>
        <w:t>Iатх1=83.69 А;Iатг1=94.12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средний анодный ток диодов:</w:t>
      </w:r>
      <w:r w:rsidR="00AE46B8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адх1=52.296 А;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адг1=61.23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действующее значение первичного тока: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1х1=275.82 А;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1г1=316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максимальное напряжение на конденсаторе: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х=2327 В;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г=2507 В</w:t>
      </w:r>
    </w:p>
    <w:p w:rsidR="00EC26F7" w:rsidRDefault="00EC26F7" w:rsidP="00953D60">
      <w:pPr>
        <w:spacing w:line="360" w:lineRule="auto"/>
        <w:ind w:firstLine="720"/>
        <w:rPr>
          <w:i/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i/>
          <w:sz w:val="28"/>
          <w:szCs w:val="28"/>
        </w:rPr>
      </w:pPr>
      <w:r w:rsidRPr="00953D60">
        <w:rPr>
          <w:i/>
          <w:sz w:val="28"/>
          <w:szCs w:val="28"/>
        </w:rPr>
        <w:t>Зависимость напряжения на нагрузке от частоты.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bookmarkStart w:id="33" w:name="_Ref414007496"/>
      <w:r w:rsidRPr="00953D60">
        <w:rPr>
          <w:sz w:val="28"/>
          <w:szCs w:val="28"/>
        </w:rPr>
        <w:t>1 – для «холодного» режима;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2 – для «горячего» режима;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3 – номинальное напряжение ( 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_Ref414004114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2.11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)</w:t>
      </w: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AE46B8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>
        <w:object w:dxaOrig="4252" w:dyaOrig="3432">
          <v:shape id="_x0000_i1104" type="#_x0000_t75" style="width:278.25pt;height:225pt" o:ole="" o:allowoverlap="f">
            <v:imagedata r:id="rId162" o:title=""/>
          </v:shape>
          <o:OLEObject Type="Embed" ProgID="Word.Picture.8" ShapeID="_x0000_i1104" DrawAspect="Content" ObjectID="_1543458030" r:id="rId163"/>
        </w:object>
      </w:r>
    </w:p>
    <w:p w:rsidR="00EC26F7" w:rsidRDefault="001927CF" w:rsidP="00EC26F7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34" w:name="_Ref415152193"/>
      <w:r w:rsidRPr="00AE46B8">
        <w:rPr>
          <w:b w:val="0"/>
          <w:color w:val="auto"/>
          <w:sz w:val="28"/>
          <w:szCs w:val="28"/>
        </w:rPr>
        <w:t xml:space="preserve">Рис. </w:t>
      </w:r>
      <w:r w:rsidRPr="00AE46B8">
        <w:rPr>
          <w:b w:val="0"/>
          <w:color w:val="auto"/>
          <w:sz w:val="28"/>
          <w:szCs w:val="28"/>
        </w:rPr>
        <w:fldChar w:fldCharType="begin"/>
      </w:r>
      <w:r w:rsidRPr="00AE46B8">
        <w:rPr>
          <w:b w:val="0"/>
          <w:color w:val="auto"/>
          <w:sz w:val="28"/>
          <w:szCs w:val="28"/>
        </w:rPr>
        <w:instrText xml:space="preserve"> SEQ Рис. \* ARABIC </w:instrText>
      </w:r>
      <w:r w:rsidRPr="00AE46B8">
        <w:rPr>
          <w:b w:val="0"/>
          <w:color w:val="auto"/>
          <w:sz w:val="28"/>
          <w:szCs w:val="28"/>
        </w:rPr>
        <w:fldChar w:fldCharType="separate"/>
      </w:r>
      <w:r w:rsidRPr="00AE46B8">
        <w:rPr>
          <w:b w:val="0"/>
          <w:noProof/>
          <w:color w:val="auto"/>
          <w:sz w:val="28"/>
          <w:szCs w:val="28"/>
        </w:rPr>
        <w:t>7</w:t>
      </w:r>
      <w:r w:rsidRPr="00AE46B8">
        <w:rPr>
          <w:b w:val="0"/>
          <w:color w:val="auto"/>
          <w:sz w:val="28"/>
          <w:szCs w:val="28"/>
        </w:rPr>
        <w:fldChar w:fldCharType="end"/>
      </w:r>
      <w:bookmarkEnd w:id="34"/>
      <w:bookmarkEnd w:id="33"/>
    </w:p>
    <w:p w:rsidR="00EC26F7" w:rsidRDefault="00EC26F7" w:rsidP="00EC26F7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</w:p>
    <w:p w:rsidR="001927CF" w:rsidRPr="00EC26F7" w:rsidRDefault="001927CF" w:rsidP="00EC26F7">
      <w:pPr>
        <w:pStyle w:val="ac"/>
        <w:spacing w:before="0" w:after="0" w:line="360" w:lineRule="auto"/>
        <w:ind w:firstLine="720"/>
        <w:jc w:val="both"/>
        <w:rPr>
          <w:b w:val="0"/>
          <w:i/>
          <w:color w:val="auto"/>
          <w:sz w:val="28"/>
          <w:szCs w:val="28"/>
        </w:rPr>
      </w:pPr>
      <w:r w:rsidRPr="00EC26F7">
        <w:rPr>
          <w:b w:val="0"/>
          <w:i/>
          <w:color w:val="auto"/>
          <w:sz w:val="28"/>
          <w:szCs w:val="28"/>
        </w:rPr>
        <w:t>Зависимость величины угла запирания тиристоров от частоты.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1 – для «холодного» режима;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2 – для «горячего» режима;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3 – паспортное значение угла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 xml:space="preserve"> ( п.</w:t>
      </w:r>
      <w:bookmarkStart w:id="35" w:name="_Hlt415743622"/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_Ref415743617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2.3</w:t>
      </w:r>
      <w:r w:rsidRPr="00953D60">
        <w:rPr>
          <w:sz w:val="28"/>
          <w:szCs w:val="28"/>
        </w:rPr>
        <w:fldChar w:fldCharType="end"/>
      </w:r>
      <w:bookmarkEnd w:id="35"/>
      <w:r w:rsidRPr="00953D60">
        <w:rPr>
          <w:sz w:val="28"/>
          <w:szCs w:val="28"/>
        </w:rPr>
        <w:t xml:space="preserve"> )</w:t>
      </w:r>
    </w:p>
    <w:p w:rsidR="001927CF" w:rsidRPr="00953D60" w:rsidRDefault="00EC26F7" w:rsidP="00EC26F7">
      <w:pPr>
        <w:pStyle w:val="ac"/>
        <w:spacing w:before="0" w:after="0" w:line="360" w:lineRule="auto"/>
        <w:ind w:firstLine="720"/>
        <w:rPr>
          <w:color w:val="auto"/>
          <w:sz w:val="28"/>
          <w:szCs w:val="28"/>
        </w:rPr>
      </w:pPr>
      <w:bookmarkStart w:id="36" w:name="_Ref415152197"/>
      <w:r>
        <w:rPr>
          <w:color w:val="auto"/>
          <w:sz w:val="28"/>
          <w:szCs w:val="28"/>
        </w:rPr>
        <w:br w:type="page"/>
      </w:r>
      <w:bookmarkStart w:id="37" w:name="_Toc418513254"/>
      <w:bookmarkEnd w:id="36"/>
      <w:r>
        <w:rPr>
          <w:color w:val="auto"/>
          <w:sz w:val="28"/>
          <w:szCs w:val="28"/>
        </w:rPr>
        <w:t xml:space="preserve">5. </w:t>
      </w:r>
      <w:r w:rsidR="001927CF" w:rsidRPr="00953D60">
        <w:rPr>
          <w:color w:val="auto"/>
          <w:sz w:val="28"/>
          <w:szCs w:val="28"/>
        </w:rPr>
        <w:t>Расчёт режима стабилизации мощности</w:t>
      </w:r>
      <w:bookmarkEnd w:id="37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EC26F7" w:rsidP="00EC26F7">
      <w:pPr>
        <w:spacing w:line="360" w:lineRule="auto"/>
        <w:ind w:firstLine="709"/>
        <w:rPr>
          <w:sz w:val="28"/>
          <w:szCs w:val="28"/>
        </w:rPr>
      </w:pPr>
      <w:r w:rsidRPr="00EC26F7">
        <w:rPr>
          <w:b/>
          <w:sz w:val="28"/>
          <w:szCs w:val="28"/>
        </w:rPr>
        <w:t>5.1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Расчёт режима стабилизации мощности на нагрузке изменением частоты проведём, принимая за номинальную заданную в исходных данных мощность </w:t>
      </w:r>
      <w:r w:rsidR="001927CF" w:rsidRPr="00953D60">
        <w:rPr>
          <w:sz w:val="28"/>
          <w:szCs w:val="28"/>
          <w:lang w:val="en-US"/>
        </w:rPr>
        <w:t>P</w:t>
      </w:r>
      <w:r w:rsidR="001927CF" w:rsidRPr="00953D60">
        <w:rPr>
          <w:sz w:val="28"/>
          <w:szCs w:val="28"/>
        </w:rPr>
        <w:t xml:space="preserve">н=25 кВт. По формулам (4.1) – (4.11) пп.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_Ref414026777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4.1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…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_Ref414026896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4.5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и (3.17) – (3.18) 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_Ref414026650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3.8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для каждого из режимов работы преобразователя находим величины:</w:t>
      </w:r>
    </w:p>
    <w:p w:rsidR="001927CF" w:rsidRPr="00953D60" w:rsidRDefault="001927CF" w:rsidP="00953D60">
      <w:pPr>
        <w:numPr>
          <w:ilvl w:val="0"/>
          <w:numId w:val="43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длительность протекания анодного тока </w:t>
      </w:r>
      <w:r w:rsidRPr="00953D60">
        <w:rPr>
          <w:sz w:val="28"/>
          <w:szCs w:val="28"/>
        </w:rPr>
        <w:sym w:font="Symbol" w:char="F06C"/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включения тиристоров </w:t>
      </w:r>
      <w:r w:rsidRPr="00953D60">
        <w:rPr>
          <w:sz w:val="28"/>
          <w:szCs w:val="28"/>
        </w:rPr>
        <w:sym w:font="Symbol" w:char="F079"/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запирания тиристоров </w:t>
      </w:r>
      <w:r w:rsidRPr="00953D60">
        <w:rPr>
          <w:sz w:val="28"/>
          <w:szCs w:val="28"/>
        </w:rPr>
        <w:sym w:font="Symbol" w:char="F064"/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коэффициент </w:t>
      </w:r>
      <w:r w:rsidRPr="00953D60">
        <w:rPr>
          <w:sz w:val="28"/>
          <w:szCs w:val="28"/>
          <w:lang w:val="en-US"/>
        </w:rPr>
        <w:t>N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коэффициент B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напряжение на нагрузке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мощность на нагрузке </w:t>
      </w:r>
      <w:r w:rsidRPr="00953D60">
        <w:rPr>
          <w:sz w:val="28"/>
          <w:szCs w:val="28"/>
          <w:lang w:val="en-US"/>
        </w:rPr>
        <w:t>P</w:t>
      </w:r>
      <w:r w:rsidRPr="00953D60">
        <w:rPr>
          <w:sz w:val="28"/>
          <w:szCs w:val="28"/>
        </w:rPr>
        <w:t>н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Результаты расчётов отражены в таблице 4.</w:t>
      </w:r>
    </w:p>
    <w:p w:rsidR="00EC26F7" w:rsidRDefault="00EC26F7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t xml:space="preserve">Таблица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Таблица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4</w:t>
      </w:r>
      <w:r w:rsidRPr="00953D60">
        <w:rPr>
          <w:color w:val="auto"/>
          <w:sz w:val="28"/>
          <w:szCs w:val="28"/>
        </w:rPr>
        <w:fldChar w:fldCharType="end"/>
      </w:r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Результаты расчёта режима стабилизации мощности на нагрузке.</w:t>
      </w:r>
    </w:p>
    <w:tbl>
      <w:tblPr>
        <w:tblW w:w="0" w:type="auto"/>
        <w:tblInd w:w="55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70"/>
        <w:gridCol w:w="940"/>
        <w:gridCol w:w="624"/>
        <w:gridCol w:w="625"/>
        <w:gridCol w:w="624"/>
        <w:gridCol w:w="625"/>
        <w:gridCol w:w="624"/>
        <w:gridCol w:w="625"/>
        <w:gridCol w:w="624"/>
        <w:gridCol w:w="625"/>
        <w:gridCol w:w="624"/>
        <w:gridCol w:w="625"/>
      </w:tblGrid>
      <w:tr w:rsidR="001927CF" w:rsidRPr="00EC26F7" w:rsidTr="00EC26F7">
        <w:trPr>
          <w:trHeight w:val="403"/>
        </w:trPr>
        <w:tc>
          <w:tcPr>
            <w:tcW w:w="177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  <w:righ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Режим</w:t>
            </w:r>
          </w:p>
        </w:tc>
        <w:tc>
          <w:tcPr>
            <w:tcW w:w="940" w:type="dxa"/>
            <w:tcBorders>
              <w:top w:val="double" w:sz="2" w:space="0" w:color="auto"/>
              <w:left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sym w:font="Symbol" w:char="F077"/>
            </w:r>
          </w:p>
        </w:tc>
        <w:tc>
          <w:tcPr>
            <w:tcW w:w="62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9000</w:t>
            </w:r>
          </w:p>
        </w:tc>
        <w:tc>
          <w:tcPr>
            <w:tcW w:w="62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9100</w:t>
            </w:r>
          </w:p>
        </w:tc>
        <w:tc>
          <w:tcPr>
            <w:tcW w:w="62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9200</w:t>
            </w:r>
          </w:p>
        </w:tc>
        <w:tc>
          <w:tcPr>
            <w:tcW w:w="62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9300</w:t>
            </w:r>
          </w:p>
        </w:tc>
        <w:tc>
          <w:tcPr>
            <w:tcW w:w="62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9400</w:t>
            </w:r>
          </w:p>
        </w:tc>
        <w:tc>
          <w:tcPr>
            <w:tcW w:w="62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9500</w:t>
            </w:r>
          </w:p>
        </w:tc>
        <w:tc>
          <w:tcPr>
            <w:tcW w:w="62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9600</w:t>
            </w:r>
          </w:p>
        </w:tc>
        <w:tc>
          <w:tcPr>
            <w:tcW w:w="625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9700</w:t>
            </w:r>
          </w:p>
        </w:tc>
        <w:tc>
          <w:tcPr>
            <w:tcW w:w="624" w:type="dxa"/>
            <w:tcBorders>
              <w:top w:val="double" w:sz="2" w:space="0" w:color="auto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9800</w:t>
            </w:r>
          </w:p>
        </w:tc>
        <w:tc>
          <w:tcPr>
            <w:tcW w:w="625" w:type="dxa"/>
            <w:tcBorders>
              <w:top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9900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 w:val="restart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«Холодный»</w:t>
            </w:r>
          </w:p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w</w:t>
            </w:r>
            <w:r w:rsidRPr="00EC26F7">
              <w:rPr>
                <w:sz w:val="20"/>
                <w:vertAlign w:val="subscript"/>
                <w:lang w:val="en-US"/>
              </w:rPr>
              <w:t>0х</w:t>
            </w:r>
            <w:r w:rsidRPr="00EC26F7">
              <w:rPr>
                <w:sz w:val="20"/>
                <w:lang w:val="en-US"/>
              </w:rPr>
              <w:t>=11359</w:t>
            </w:r>
          </w:p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cos</w:t>
            </w:r>
            <w:r w:rsidRPr="00EC26F7">
              <w:rPr>
                <w:sz w:val="20"/>
                <w:lang w:val="en-US"/>
              </w:rPr>
              <w:sym w:font="Symbol" w:char="F079"/>
            </w:r>
            <w:r w:rsidRPr="00EC26F7">
              <w:rPr>
                <w:sz w:val="20"/>
                <w:vertAlign w:val="subscript"/>
              </w:rPr>
              <w:t>нх</w:t>
            </w:r>
            <w:r w:rsidRPr="00EC26F7">
              <w:rPr>
                <w:sz w:val="20"/>
                <w:lang w:val="en-US"/>
              </w:rPr>
              <w:t>=0,1315</w:t>
            </w:r>
          </w:p>
        </w:tc>
        <w:tc>
          <w:tcPr>
            <w:tcW w:w="940" w:type="dxa"/>
            <w:tcBorders>
              <w:top w:val="double" w:sz="2" w:space="0" w:color="auto"/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6C"/>
            </w:r>
            <w:r w:rsidRPr="00EC26F7">
              <w:rPr>
                <w:sz w:val="20"/>
                <w:vertAlign w:val="subscript"/>
              </w:rPr>
              <w:t>х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2,48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2,52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2,54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2,57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2,599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2,63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2,66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2,68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2,71</w:t>
            </w:r>
          </w:p>
        </w:tc>
        <w:tc>
          <w:tcPr>
            <w:tcW w:w="625" w:type="dxa"/>
            <w:tcBorders>
              <w:top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2,74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79"/>
            </w:r>
            <w:r w:rsidRPr="00EC26F7">
              <w:rPr>
                <w:sz w:val="20"/>
                <w:vertAlign w:val="subscript"/>
              </w:rPr>
              <w:t>х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0,76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0,79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0,81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0,845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0,85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0,859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0,86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64"/>
            </w:r>
            <w:r w:rsidRPr="00EC26F7">
              <w:rPr>
                <w:sz w:val="20"/>
                <w:vertAlign w:val="subscript"/>
              </w:rPr>
              <w:t>х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1,41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1,39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1,36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1,35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1,33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1,31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1,29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1,27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EC26F7">
              <w:rPr>
                <w:sz w:val="20"/>
                <w:lang w:val="en-US"/>
              </w:rPr>
              <w:t>N</w:t>
            </w:r>
            <w:r w:rsidRPr="00EC26F7">
              <w:rPr>
                <w:sz w:val="20"/>
                <w:vertAlign w:val="subscript"/>
                <w:lang w:val="en-US"/>
              </w:rPr>
              <w:t>х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0,29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0,35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0,38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0,4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EC26F7">
              <w:rPr>
                <w:sz w:val="20"/>
                <w:lang w:val="en-US"/>
              </w:rPr>
              <w:t>B</w:t>
            </w:r>
            <w:r w:rsidRPr="00EC26F7">
              <w:rPr>
                <w:sz w:val="20"/>
                <w:vertAlign w:val="subscript"/>
                <w:lang w:val="en-US"/>
              </w:rPr>
              <w:t>х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2,734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2,742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2,738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2,747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2,752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2,758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2,765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2,772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U</w:t>
            </w:r>
            <w:r w:rsidRPr="00EC26F7">
              <w:rPr>
                <w:sz w:val="20"/>
                <w:vertAlign w:val="subscript"/>
              </w:rPr>
              <w:t>нх</w:t>
            </w:r>
            <w:r w:rsidRPr="00EC26F7">
              <w:rPr>
                <w:sz w:val="20"/>
              </w:rPr>
              <w:t>,в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695,7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728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763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801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842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888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937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992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1053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1120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  <w:lang w:val="en-US"/>
              </w:rPr>
              <w:t>P</w:t>
            </w:r>
            <w:r w:rsidRPr="00EC26F7">
              <w:rPr>
                <w:sz w:val="20"/>
                <w:vertAlign w:val="subscript"/>
              </w:rPr>
              <w:t>нх</w:t>
            </w:r>
            <w:r w:rsidRPr="00EC26F7">
              <w:rPr>
                <w:sz w:val="20"/>
              </w:rPr>
              <w:t>,Вт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23242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25457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27969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30832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34109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37882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42246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47323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53265</w:t>
            </w:r>
          </w:p>
        </w:tc>
        <w:tc>
          <w:tcPr>
            <w:tcW w:w="625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60263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 w:val="restart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«Горячий»</w:t>
            </w:r>
          </w:p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w</w:t>
            </w:r>
            <w:r w:rsidRPr="00EC26F7">
              <w:rPr>
                <w:sz w:val="20"/>
                <w:vertAlign w:val="subscript"/>
                <w:lang w:val="en-US"/>
              </w:rPr>
              <w:t>0г</w:t>
            </w:r>
            <w:r w:rsidRPr="00EC26F7">
              <w:rPr>
                <w:sz w:val="20"/>
                <w:lang w:val="en-US"/>
              </w:rPr>
              <w:t>=11931</w:t>
            </w:r>
          </w:p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  <w:lang w:val="en-US"/>
              </w:rPr>
              <w:t>cos</w:t>
            </w:r>
            <w:r w:rsidRPr="00EC26F7">
              <w:rPr>
                <w:sz w:val="20"/>
                <w:lang w:val="en-US"/>
              </w:rPr>
              <w:sym w:font="Symbol" w:char="F079"/>
            </w:r>
            <w:r w:rsidRPr="00EC26F7">
              <w:rPr>
                <w:sz w:val="20"/>
                <w:vertAlign w:val="subscript"/>
              </w:rPr>
              <w:t>нг</w:t>
            </w:r>
            <w:r w:rsidRPr="00EC26F7">
              <w:rPr>
                <w:sz w:val="20"/>
                <w:lang w:val="en-US"/>
              </w:rPr>
              <w:t>=0,1204</w:t>
            </w:r>
          </w:p>
        </w:tc>
        <w:tc>
          <w:tcPr>
            <w:tcW w:w="940" w:type="dxa"/>
            <w:tcBorders>
              <w:top w:val="double" w:sz="2" w:space="0" w:color="auto"/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6C"/>
            </w:r>
            <w:r w:rsidRPr="00EC26F7">
              <w:rPr>
                <w:sz w:val="20"/>
                <w:vertAlign w:val="subscript"/>
              </w:rPr>
              <w:t>г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2,369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2,396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2,42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2,449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2,475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2,5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2,53</w:t>
            </w:r>
          </w:p>
        </w:tc>
        <w:tc>
          <w:tcPr>
            <w:tcW w:w="625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2,55</w:t>
            </w:r>
          </w:p>
        </w:tc>
        <w:tc>
          <w:tcPr>
            <w:tcW w:w="624" w:type="dxa"/>
            <w:tcBorders>
              <w:top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2,58</w:t>
            </w:r>
          </w:p>
        </w:tc>
        <w:tc>
          <w:tcPr>
            <w:tcW w:w="625" w:type="dxa"/>
            <w:tcBorders>
              <w:top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2,6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79"/>
            </w:r>
            <w:r w:rsidRPr="00EC26F7">
              <w:rPr>
                <w:sz w:val="20"/>
                <w:vertAlign w:val="subscript"/>
              </w:rPr>
              <w:t>г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0,699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0,718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0,738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0,79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0,81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0,82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0,84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0,85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</w:rPr>
            </w:pPr>
            <w:r w:rsidRPr="00EC26F7">
              <w:rPr>
                <w:sz w:val="20"/>
              </w:rPr>
              <w:sym w:font="Symbol" w:char="F064"/>
            </w:r>
            <w:r w:rsidRPr="00EC26F7">
              <w:rPr>
                <w:sz w:val="20"/>
                <w:vertAlign w:val="subscript"/>
              </w:rPr>
              <w:t>г</w:t>
            </w:r>
            <w:r w:rsidRPr="00EC26F7">
              <w:rPr>
                <w:sz w:val="20"/>
              </w:rPr>
              <w:t>,рад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1,46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1,45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1,44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1,41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1,399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1,387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EC26F7">
              <w:rPr>
                <w:sz w:val="20"/>
                <w:lang w:val="en-US"/>
              </w:rPr>
              <w:t>N</w:t>
            </w:r>
            <w:r w:rsidRPr="00EC26F7">
              <w:rPr>
                <w:sz w:val="20"/>
                <w:vertAlign w:val="subscript"/>
                <w:lang w:val="en-US"/>
              </w:rPr>
              <w:t>г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0,211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0,217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0,224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0,238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0,246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0,25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0,27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0,29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vertAlign w:val="subscript"/>
                <w:lang w:val="en-US"/>
              </w:rPr>
            </w:pPr>
            <w:r w:rsidRPr="00EC26F7">
              <w:rPr>
                <w:sz w:val="20"/>
                <w:lang w:val="en-US"/>
              </w:rPr>
              <w:t>B</w:t>
            </w:r>
            <w:r w:rsidRPr="00EC26F7">
              <w:rPr>
                <w:sz w:val="20"/>
                <w:vertAlign w:val="subscript"/>
                <w:lang w:val="en-US"/>
              </w:rPr>
              <w:t>г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2,791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2,795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2,798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2,799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2,8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2,804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2,806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2,809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EC26F7">
              <w:rPr>
                <w:sz w:val="20"/>
                <w:lang w:val="en-US"/>
              </w:rPr>
              <w:t>U</w:t>
            </w:r>
            <w:r w:rsidRPr="00EC26F7">
              <w:rPr>
                <w:sz w:val="20"/>
                <w:vertAlign w:val="subscript"/>
              </w:rPr>
              <w:t>нг</w:t>
            </w:r>
            <w:r w:rsidRPr="00EC26F7">
              <w:rPr>
                <w:sz w:val="20"/>
              </w:rPr>
              <w:t>,в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552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573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596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621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647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676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707</w:t>
            </w:r>
          </w:p>
        </w:tc>
        <w:tc>
          <w:tcPr>
            <w:tcW w:w="625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740</w:t>
            </w:r>
          </w:p>
        </w:tc>
        <w:tc>
          <w:tcPr>
            <w:tcW w:w="624" w:type="dxa"/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777</w:t>
            </w:r>
          </w:p>
        </w:tc>
        <w:tc>
          <w:tcPr>
            <w:tcW w:w="625" w:type="dxa"/>
            <w:tcBorders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816</w:t>
            </w:r>
          </w:p>
        </w:tc>
      </w:tr>
      <w:tr w:rsidR="001927CF" w:rsidRPr="00EC26F7" w:rsidTr="00EC26F7">
        <w:trPr>
          <w:cantSplit/>
          <w:trHeight w:val="404"/>
        </w:trPr>
        <w:tc>
          <w:tcPr>
            <w:tcW w:w="1770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40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  <w:lang w:val="en-US"/>
              </w:rPr>
              <w:t>P</w:t>
            </w:r>
            <w:r w:rsidRPr="00EC26F7">
              <w:rPr>
                <w:sz w:val="20"/>
                <w:vertAlign w:val="subscript"/>
              </w:rPr>
              <w:t>нг</w:t>
            </w:r>
            <w:r w:rsidRPr="00EC26F7">
              <w:rPr>
                <w:sz w:val="20"/>
              </w:rPr>
              <w:t>,Вт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15307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16528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17886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19399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21095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22999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25146</w:t>
            </w:r>
          </w:p>
        </w:tc>
        <w:tc>
          <w:tcPr>
            <w:tcW w:w="625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27578</w:t>
            </w:r>
          </w:p>
        </w:tc>
        <w:tc>
          <w:tcPr>
            <w:tcW w:w="624" w:type="dxa"/>
            <w:tcBorders>
              <w:bottom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30346</w:t>
            </w:r>
          </w:p>
        </w:tc>
        <w:tc>
          <w:tcPr>
            <w:tcW w:w="625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EC26F7" w:rsidRDefault="001927CF" w:rsidP="00EC26F7">
            <w:pPr>
              <w:spacing w:line="360" w:lineRule="auto"/>
              <w:jc w:val="left"/>
              <w:rPr>
                <w:sz w:val="20"/>
              </w:rPr>
            </w:pPr>
            <w:r w:rsidRPr="00EC26F7">
              <w:rPr>
                <w:sz w:val="20"/>
              </w:rPr>
              <w:t>33509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EC26F7" w:rsidP="00EC26F7">
      <w:pPr>
        <w:spacing w:line="360" w:lineRule="auto"/>
        <w:ind w:firstLine="720"/>
        <w:rPr>
          <w:sz w:val="28"/>
          <w:szCs w:val="28"/>
        </w:rPr>
      </w:pPr>
      <w:r w:rsidRPr="00EC26F7">
        <w:rPr>
          <w:b/>
          <w:sz w:val="28"/>
          <w:szCs w:val="28"/>
        </w:rPr>
        <w:t>5.2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По данным таблицы 4 построены графики зависимостей мощности на нагрузке и угла запирания от частоты: Рн=</w:t>
      </w:r>
      <w:r w:rsidR="001927CF" w:rsidRPr="00953D60">
        <w:rPr>
          <w:sz w:val="28"/>
          <w:szCs w:val="28"/>
        </w:rPr>
        <w:sym w:font="Symbol" w:char="F0A6"/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 xml:space="preserve">) и </w:t>
      </w:r>
      <w:r w:rsidR="001927CF" w:rsidRPr="00953D60">
        <w:rPr>
          <w:sz w:val="28"/>
          <w:szCs w:val="28"/>
        </w:rPr>
        <w:sym w:font="Symbol" w:char="F064"/>
      </w:r>
      <w:r w:rsidR="001927CF" w:rsidRPr="00953D60">
        <w:rPr>
          <w:sz w:val="28"/>
          <w:szCs w:val="28"/>
        </w:rPr>
        <w:t>=</w:t>
      </w:r>
      <w:r w:rsidR="001927CF" w:rsidRPr="00953D60">
        <w:rPr>
          <w:sz w:val="28"/>
          <w:szCs w:val="28"/>
        </w:rPr>
        <w:sym w:font="Symbol" w:char="F0A6"/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</w:rPr>
        <w:t>)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(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_Ref415139076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 xml:space="preserve">Рис. </w:t>
      </w:r>
      <w:r w:rsidR="001927CF" w:rsidRPr="00953D60">
        <w:rPr>
          <w:noProof/>
          <w:sz w:val="28"/>
          <w:szCs w:val="28"/>
        </w:rPr>
        <w:t>9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и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_Ref415139079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 xml:space="preserve">Рис. </w:t>
      </w:r>
      <w:r w:rsidR="001927CF" w:rsidRPr="00953D60">
        <w:rPr>
          <w:noProof/>
          <w:sz w:val="28"/>
          <w:szCs w:val="28"/>
        </w:rPr>
        <w:t>10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). По графикам найдены частоты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х2</w:t>
      </w:r>
      <w:r w:rsidR="001927CF" w:rsidRPr="00953D60">
        <w:rPr>
          <w:sz w:val="28"/>
          <w:szCs w:val="28"/>
        </w:rPr>
        <w:t xml:space="preserve">=9083 рад/с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г2</w:t>
      </w:r>
      <w:r w:rsidR="001927CF" w:rsidRPr="00953D60">
        <w:rPr>
          <w:sz w:val="28"/>
          <w:szCs w:val="28"/>
        </w:rPr>
        <w:t>=9582 рад/с, необходимые для обеспечения постоянства мощности на нагрузке.</w:t>
      </w:r>
    </w:p>
    <w:p w:rsidR="00EC26F7" w:rsidRDefault="00EC26F7" w:rsidP="00953D60">
      <w:pPr>
        <w:spacing w:line="360" w:lineRule="auto"/>
        <w:ind w:firstLine="720"/>
        <w:rPr>
          <w:i/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i/>
          <w:sz w:val="28"/>
          <w:szCs w:val="28"/>
        </w:rPr>
        <w:t>Зависимость мощности на нагрузке от частоты.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>
        <w:object w:dxaOrig="4252" w:dyaOrig="3432">
          <v:shape id="_x0000_i1105" type="#_x0000_t75" style="width:278.25pt;height:225pt" o:ole="" o:allowoverlap="f">
            <v:imagedata r:id="rId164" o:title=""/>
          </v:shape>
          <o:OLEObject Type="Embed" ProgID="Word.Picture.8" ShapeID="_x0000_i1105" DrawAspect="Content" ObjectID="_1543458031" r:id="rId165"/>
        </w:object>
      </w:r>
      <w:r w:rsidR="001927CF" w:rsidRPr="00953D60">
        <w:rPr>
          <w:sz w:val="28"/>
          <w:szCs w:val="28"/>
        </w:rPr>
        <w:tab/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bookmarkStart w:id="38" w:name="_Ref414025516"/>
      <w:r w:rsidRPr="00953D60">
        <w:rPr>
          <w:sz w:val="28"/>
          <w:szCs w:val="28"/>
        </w:rPr>
        <w:t>1 – для «холодного» режима;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2 – для «горячего» режима;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3 – номинальная мощность </w:t>
      </w: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bookmarkStart w:id="39" w:name="_Ref415139076"/>
      <w:r w:rsidRPr="00953D60">
        <w:rPr>
          <w:color w:val="auto"/>
          <w:sz w:val="28"/>
          <w:szCs w:val="28"/>
        </w:rPr>
        <w:t xml:space="preserve">Рис.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Рис.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9</w:t>
      </w:r>
      <w:r w:rsidRPr="00953D60">
        <w:rPr>
          <w:color w:val="auto"/>
          <w:sz w:val="28"/>
          <w:szCs w:val="28"/>
        </w:rPr>
        <w:fldChar w:fldCharType="end"/>
      </w:r>
      <w:bookmarkEnd w:id="39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i/>
          <w:sz w:val="28"/>
          <w:szCs w:val="28"/>
        </w:rPr>
      </w:pPr>
      <w:r w:rsidRPr="00953D60">
        <w:rPr>
          <w:i/>
          <w:sz w:val="28"/>
          <w:szCs w:val="28"/>
        </w:rPr>
        <w:t>Зависимость величины угла запирания тиристоров от частоты.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1 – для «холодного» режима;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2 – для «горячего» режима; </w:t>
      </w:r>
    </w:p>
    <w:bookmarkEnd w:id="38"/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3 – паспортное значение угла </w:t>
      </w:r>
      <w:r w:rsidRPr="00953D60">
        <w:rPr>
          <w:sz w:val="28"/>
          <w:szCs w:val="28"/>
        </w:rPr>
        <w:sym w:font="Symbol" w:char="F064"/>
      </w:r>
    </w:p>
    <w:p w:rsidR="00EC26F7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>
        <w:object w:dxaOrig="4252" w:dyaOrig="3432">
          <v:shape id="_x0000_i1106" type="#_x0000_t75" style="width:278.25pt;height:225pt" o:ole="" o:allowoverlap="f">
            <v:imagedata r:id="rId166" o:title=""/>
          </v:shape>
          <o:OLEObject Type="Embed" ProgID="Word.Picture.8" ShapeID="_x0000_i1106" DrawAspect="Content" ObjectID="_1543458032" r:id="rId167"/>
        </w:object>
      </w:r>
    </w:p>
    <w:p w:rsidR="00EC26F7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bookmarkStart w:id="40" w:name="_Ref415139079"/>
      <w:r w:rsidRPr="00953D60">
        <w:rPr>
          <w:color w:val="auto"/>
          <w:sz w:val="28"/>
          <w:szCs w:val="28"/>
        </w:rPr>
        <w:t xml:space="preserve">Рис.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Рис.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10</w:t>
      </w:r>
      <w:r w:rsidRPr="00953D60">
        <w:rPr>
          <w:color w:val="auto"/>
          <w:sz w:val="28"/>
          <w:szCs w:val="28"/>
        </w:rPr>
        <w:fldChar w:fldCharType="end"/>
      </w:r>
      <w:bookmarkEnd w:id="40"/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1927CF" w:rsidRPr="00953D60" w:rsidRDefault="00EC26F7" w:rsidP="00EC26F7">
      <w:pPr>
        <w:spacing w:line="360" w:lineRule="auto"/>
        <w:ind w:firstLine="720"/>
        <w:rPr>
          <w:sz w:val="28"/>
          <w:szCs w:val="28"/>
        </w:rPr>
      </w:pPr>
      <w:r w:rsidRPr="00EC26F7">
        <w:rPr>
          <w:b/>
          <w:sz w:val="28"/>
          <w:szCs w:val="28"/>
        </w:rPr>
        <w:t>5.3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Для найденных по графикам частот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х2</w:t>
      </w:r>
      <w:r w:rsidR="001927CF" w:rsidRPr="00953D60">
        <w:rPr>
          <w:sz w:val="28"/>
          <w:szCs w:val="28"/>
        </w:rPr>
        <w:t xml:space="preserve">=9083 рад/с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г2</w:t>
      </w:r>
      <w:r w:rsidR="001927CF" w:rsidRPr="00953D60">
        <w:rPr>
          <w:sz w:val="28"/>
          <w:szCs w:val="28"/>
        </w:rPr>
        <w:t xml:space="preserve">=9582 рад/с по формулам (4.1) – (4.11) пп.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_Ref414026777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4.1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…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_Ref414026896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4.5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находим следующие величины: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numPr>
          <w:ilvl w:val="0"/>
          <w:numId w:val="43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длительность протекания анодного тока: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 xml:space="preserve">х2=2.51 рад; </w:t>
      </w:r>
      <w:r w:rsidRPr="00953D60">
        <w:rPr>
          <w:sz w:val="28"/>
          <w:szCs w:val="28"/>
        </w:rPr>
        <w:sym w:font="Symbol" w:char="F06C"/>
      </w:r>
      <w:r w:rsidRPr="00953D60">
        <w:rPr>
          <w:sz w:val="28"/>
          <w:szCs w:val="28"/>
        </w:rPr>
        <w:t>г2=2.52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включения тиристоров: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х2=0.778 рад;</w:t>
      </w:r>
      <w:r w:rsidRPr="00953D60">
        <w:rPr>
          <w:sz w:val="28"/>
          <w:szCs w:val="28"/>
        </w:rPr>
        <w:sym w:font="Symbol" w:char="F079"/>
      </w:r>
      <w:r w:rsidRPr="00953D60">
        <w:rPr>
          <w:sz w:val="28"/>
          <w:szCs w:val="28"/>
        </w:rPr>
        <w:t>г2=0.805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угол запирания тиристоров: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 xml:space="preserve">х2=1.407 рад; </w:t>
      </w: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</w:rPr>
        <w:t>г2=1.424 рад</w:t>
      </w:r>
    </w:p>
    <w:p w:rsidR="001927CF" w:rsidRPr="00953D60" w:rsidRDefault="001927CF" w:rsidP="00953D60">
      <w:pPr>
        <w:numPr>
          <w:ilvl w:val="0"/>
          <w:numId w:val="44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коэффициент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</w:rPr>
        <w:t xml:space="preserve">: 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Nх2=0.282;</w:t>
      </w:r>
      <w:r w:rsidRPr="00953D60">
        <w:rPr>
          <w:sz w:val="28"/>
          <w:szCs w:val="28"/>
          <w:lang w:val="en-US"/>
        </w:rPr>
        <w:tab/>
        <w:t xml:space="preserve"> </w:t>
      </w:r>
      <w:r w:rsidRPr="00953D60">
        <w:rPr>
          <w:sz w:val="28"/>
          <w:szCs w:val="28"/>
          <w:lang w:val="en-US"/>
        </w:rPr>
        <w:tab/>
        <w:t>Nг2=0.253</w:t>
      </w:r>
    </w:p>
    <w:p w:rsidR="001927CF" w:rsidRPr="00953D60" w:rsidRDefault="001927CF" w:rsidP="00953D60">
      <w:pPr>
        <w:numPr>
          <w:ilvl w:val="0"/>
          <w:numId w:val="49"/>
        </w:numPr>
        <w:spacing w:line="360" w:lineRule="auto"/>
        <w:ind w:left="0" w:firstLine="720"/>
        <w:rPr>
          <w:sz w:val="28"/>
          <w:szCs w:val="28"/>
          <w:lang w:val="en-US"/>
        </w:rPr>
      </w:pPr>
      <w:r w:rsidRPr="00953D60">
        <w:rPr>
          <w:sz w:val="28"/>
          <w:szCs w:val="28"/>
        </w:rPr>
        <w:t>коэффициент B: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Bх2=2.73;</w:t>
      </w:r>
      <w:r w:rsidRPr="00953D60">
        <w:rPr>
          <w:sz w:val="28"/>
          <w:szCs w:val="28"/>
          <w:lang w:val="en-US"/>
        </w:rPr>
        <w:tab/>
      </w:r>
      <w:r w:rsidRPr="00953D60">
        <w:rPr>
          <w:sz w:val="28"/>
          <w:szCs w:val="28"/>
          <w:lang w:val="en-US"/>
        </w:rPr>
        <w:tab/>
        <w:t>Bг2=2.77</w:t>
      </w:r>
    </w:p>
    <w:p w:rsidR="001927CF" w:rsidRPr="00953D60" w:rsidRDefault="001927CF" w:rsidP="00953D60">
      <w:pPr>
        <w:numPr>
          <w:ilvl w:val="0"/>
          <w:numId w:val="49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напряжение на нагрузке: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н2х=722 В;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</w:rPr>
        <w:t>н2г=705 В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8626A1" w:rsidP="008626A1">
      <w:pPr>
        <w:spacing w:line="360" w:lineRule="auto"/>
        <w:ind w:firstLine="720"/>
        <w:rPr>
          <w:sz w:val="28"/>
          <w:szCs w:val="28"/>
        </w:rPr>
      </w:pPr>
      <w:r w:rsidRPr="008626A1">
        <w:rPr>
          <w:b/>
          <w:sz w:val="28"/>
          <w:szCs w:val="28"/>
        </w:rPr>
        <w:t>5.4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Проверка правильности определения частот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х2</w:t>
      </w:r>
      <w:r w:rsidR="001927CF" w:rsidRPr="00953D60">
        <w:rPr>
          <w:sz w:val="28"/>
          <w:szCs w:val="28"/>
        </w:rPr>
        <w:t xml:space="preserve"> и </w:t>
      </w:r>
      <w:r w:rsidR="001927CF" w:rsidRPr="00953D60">
        <w:rPr>
          <w:sz w:val="28"/>
          <w:szCs w:val="28"/>
        </w:rPr>
        <w:sym w:font="Symbol" w:char="F077"/>
      </w:r>
      <w:r w:rsidR="001927CF" w:rsidRPr="00953D60">
        <w:rPr>
          <w:sz w:val="28"/>
          <w:szCs w:val="28"/>
          <w:vertAlign w:val="subscript"/>
        </w:rPr>
        <w:t>г2</w:t>
      </w:r>
      <w:r w:rsidR="00953D60" w:rsidRPr="00953D60">
        <w:rPr>
          <w:sz w:val="28"/>
          <w:szCs w:val="28"/>
          <w:vertAlign w:val="subscript"/>
        </w:rPr>
        <w:t xml:space="preserve"> </w:t>
      </w:r>
      <w:r w:rsidR="001927CF" w:rsidRPr="00953D60">
        <w:rPr>
          <w:sz w:val="28"/>
          <w:szCs w:val="28"/>
        </w:rPr>
        <w:t xml:space="preserve">выполнена сравнением номинальной мощности </w:t>
      </w:r>
      <w:r w:rsidR="001927CF" w:rsidRPr="00953D60">
        <w:rPr>
          <w:sz w:val="28"/>
          <w:szCs w:val="28"/>
          <w:lang w:val="en-US"/>
        </w:rPr>
        <w:t>P</w:t>
      </w:r>
      <w:r w:rsidR="001927CF" w:rsidRPr="00953D60">
        <w:rPr>
          <w:sz w:val="28"/>
          <w:szCs w:val="28"/>
        </w:rPr>
        <w:t>н с мощностями на нагрузке для каждого из режимов, вычисленных по формулам (3.17) и (3.18):</w:t>
      </w:r>
    </w:p>
    <w:p w:rsidR="001927CF" w:rsidRPr="00953D60" w:rsidRDefault="008626A1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>Рн=25 кВт;</w:t>
      </w:r>
      <w:r w:rsidR="001927CF" w:rsidRPr="00953D60">
        <w:rPr>
          <w:sz w:val="28"/>
          <w:szCs w:val="28"/>
        </w:rPr>
        <w:tab/>
        <w:t>Рн2х=25,06 кВт;</w:t>
      </w:r>
      <w:r w:rsidR="001927CF" w:rsidRPr="00953D60">
        <w:rPr>
          <w:sz w:val="28"/>
          <w:szCs w:val="28"/>
        </w:rPr>
        <w:tab/>
        <w:t>Рн2г=25,003 кВт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Таким образом, частоты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х2</w:t>
      </w:r>
      <w:r w:rsidRPr="00953D60">
        <w:rPr>
          <w:sz w:val="28"/>
          <w:szCs w:val="28"/>
        </w:rPr>
        <w:t xml:space="preserve"> и </w:t>
      </w:r>
      <w:r w:rsidRPr="00953D60">
        <w:rPr>
          <w:sz w:val="28"/>
          <w:szCs w:val="28"/>
        </w:rPr>
        <w:sym w:font="Symbol" w:char="F077"/>
      </w:r>
      <w:r w:rsidRPr="00953D60">
        <w:rPr>
          <w:sz w:val="28"/>
          <w:szCs w:val="28"/>
          <w:vertAlign w:val="subscript"/>
        </w:rPr>
        <w:t>г2</w:t>
      </w:r>
      <w:r w:rsidR="00953D60" w:rsidRPr="00953D60">
        <w:rPr>
          <w:sz w:val="28"/>
          <w:szCs w:val="28"/>
          <w:vertAlign w:val="subscript"/>
        </w:rPr>
        <w:t xml:space="preserve"> </w:t>
      </w:r>
      <w:r w:rsidRPr="00953D60">
        <w:rPr>
          <w:sz w:val="28"/>
          <w:szCs w:val="28"/>
        </w:rPr>
        <w:t>найдены верно.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8626A1" w:rsidP="008626A1">
      <w:pPr>
        <w:spacing w:line="360" w:lineRule="auto"/>
        <w:ind w:firstLine="720"/>
        <w:rPr>
          <w:sz w:val="28"/>
          <w:szCs w:val="28"/>
        </w:rPr>
      </w:pPr>
      <w:r w:rsidRPr="008626A1">
        <w:rPr>
          <w:b/>
          <w:sz w:val="28"/>
          <w:szCs w:val="28"/>
        </w:rPr>
        <w:t>5.5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Повторяем по найденным параметрам расчёты по пп.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_Ref414027001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3.9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…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REF _Ref414026665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="001927CF" w:rsidRPr="00953D60">
        <w:rPr>
          <w:sz w:val="28"/>
          <w:szCs w:val="28"/>
        </w:rPr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sz w:val="28"/>
          <w:szCs w:val="28"/>
        </w:rPr>
        <w:t>3.12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, с использованием соотношений (3.19) – (3.28). Получаем значения: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numPr>
          <w:ilvl w:val="0"/>
          <w:numId w:val="47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среднее значение входного тока: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Id</w:t>
      </w:r>
      <w:r w:rsidRPr="00953D60">
        <w:rPr>
          <w:sz w:val="28"/>
          <w:szCs w:val="28"/>
        </w:rPr>
        <w:t>х2=57.45 А;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Id</w:t>
      </w:r>
      <w:r w:rsidRPr="00953D60">
        <w:rPr>
          <w:sz w:val="28"/>
          <w:szCs w:val="28"/>
        </w:rPr>
        <w:t>г2=57.32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средний анодный ток тиристоров:</w:t>
      </w:r>
      <w:r w:rsidRPr="00953D60">
        <w:rPr>
          <w:sz w:val="28"/>
          <w:szCs w:val="28"/>
        </w:rPr>
        <w:tab/>
        <w:t>Iатх2=79.63 А;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Iатг2=87.22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средний анодный ток диодов: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адх2=50.901 А;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адг2=58.56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действующее значение первичного тока: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1х2=263.84 А;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</w:rPr>
        <w:t>1г2=294.64 А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максимальное напряжение на конденсаторе: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2х=2257 В;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Ucm</w:t>
      </w:r>
      <w:r w:rsidRPr="00953D60">
        <w:rPr>
          <w:sz w:val="28"/>
          <w:szCs w:val="28"/>
        </w:rPr>
        <w:t>2г=2390 В</w:t>
      </w:r>
    </w:p>
    <w:p w:rsidR="001927CF" w:rsidRPr="008626A1" w:rsidRDefault="008626A1" w:rsidP="008626A1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41" w:name="_Toc418513255"/>
      <w:r w:rsidRPr="008626A1">
        <w:rPr>
          <w:b/>
          <w:sz w:val="28"/>
          <w:szCs w:val="28"/>
        </w:rPr>
        <w:t xml:space="preserve">6. </w:t>
      </w:r>
      <w:r w:rsidR="001927CF" w:rsidRPr="008626A1">
        <w:rPr>
          <w:b/>
          <w:sz w:val="28"/>
          <w:szCs w:val="28"/>
        </w:rPr>
        <w:t>Выбор элементов схемы</w:t>
      </w:r>
      <w:bookmarkEnd w:id="41"/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Результаты проведённых расчётов занесены в таблицу 5, по которой проводился выбор тиристоров, диодов и конденсатора.</w:t>
      </w:r>
    </w:p>
    <w:p w:rsidR="008626A1" w:rsidRDefault="008626A1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sz w:val="28"/>
          <w:szCs w:val="28"/>
        </w:rPr>
        <w:t xml:space="preserve">Таблица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Таблица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5</w:t>
      </w:r>
      <w:r w:rsidRPr="00953D60">
        <w:rPr>
          <w:color w:val="auto"/>
          <w:sz w:val="28"/>
          <w:szCs w:val="28"/>
        </w:rPr>
        <w:fldChar w:fldCharType="end"/>
      </w:r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К выбору элементов схемы</w:t>
      </w: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3"/>
        <w:gridCol w:w="983"/>
        <w:gridCol w:w="983"/>
        <w:gridCol w:w="983"/>
        <w:gridCol w:w="983"/>
        <w:gridCol w:w="983"/>
        <w:gridCol w:w="983"/>
        <w:gridCol w:w="984"/>
      </w:tblGrid>
      <w:tr w:rsidR="001927CF" w:rsidRPr="008626A1" w:rsidTr="008626A1">
        <w:trPr>
          <w:cantSplit/>
          <w:trHeight w:val="385"/>
          <w:jc w:val="center"/>
        </w:trPr>
        <w:tc>
          <w:tcPr>
            <w:tcW w:w="1323" w:type="dxa"/>
            <w:vMerge w:val="restart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Параметр схемы</w:t>
            </w:r>
          </w:p>
        </w:tc>
        <w:tc>
          <w:tcPr>
            <w:tcW w:w="6882" w:type="dxa"/>
            <w:gridSpan w:val="7"/>
            <w:tcBorders>
              <w:top w:val="double" w:sz="2" w:space="0" w:color="auto"/>
              <w:left w:val="nil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Режим работы</w:t>
            </w:r>
          </w:p>
        </w:tc>
      </w:tr>
      <w:tr w:rsidR="001927CF" w:rsidRPr="008626A1" w:rsidTr="008626A1">
        <w:trPr>
          <w:cantSplit/>
          <w:trHeight w:val="821"/>
          <w:jc w:val="center"/>
        </w:trPr>
        <w:tc>
          <w:tcPr>
            <w:tcW w:w="1323" w:type="dxa"/>
            <w:vMerge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3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Промежуточный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Холодный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Горячий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 xml:space="preserve">Холодный </w:t>
            </w:r>
            <w:r w:rsidRPr="008626A1">
              <w:rPr>
                <w:sz w:val="20"/>
                <w:lang w:val="en-US"/>
              </w:rPr>
              <w:t>U</w:t>
            </w:r>
            <w:r w:rsidRPr="008626A1">
              <w:rPr>
                <w:sz w:val="20"/>
              </w:rPr>
              <w:t>н=</w:t>
            </w:r>
            <w:r w:rsidRPr="008626A1">
              <w:rPr>
                <w:sz w:val="20"/>
                <w:lang w:val="en-US"/>
              </w:rPr>
              <w:t>const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Горячий</w:t>
            </w:r>
            <w:r w:rsidRPr="008626A1">
              <w:rPr>
                <w:sz w:val="20"/>
                <w:lang w:val="en-US"/>
              </w:rPr>
              <w:t xml:space="preserve"> U</w:t>
            </w:r>
            <w:r w:rsidRPr="008626A1">
              <w:rPr>
                <w:sz w:val="20"/>
              </w:rPr>
              <w:t>н=</w:t>
            </w:r>
            <w:r w:rsidRPr="008626A1">
              <w:rPr>
                <w:sz w:val="20"/>
                <w:lang w:val="en-US"/>
              </w:rPr>
              <w:t>const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Холодный</w:t>
            </w:r>
            <w:r w:rsidRPr="008626A1">
              <w:rPr>
                <w:sz w:val="20"/>
                <w:lang w:val="en-US"/>
              </w:rPr>
              <w:t xml:space="preserve"> Р</w:t>
            </w:r>
            <w:r w:rsidRPr="008626A1">
              <w:rPr>
                <w:sz w:val="20"/>
              </w:rPr>
              <w:t>н=</w:t>
            </w:r>
            <w:r w:rsidRPr="008626A1">
              <w:rPr>
                <w:sz w:val="20"/>
                <w:lang w:val="en-US"/>
              </w:rPr>
              <w:t>const</w:t>
            </w:r>
          </w:p>
        </w:tc>
        <w:tc>
          <w:tcPr>
            <w:tcW w:w="984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Горячий</w:t>
            </w:r>
            <w:r w:rsidRPr="008626A1">
              <w:rPr>
                <w:sz w:val="20"/>
                <w:lang w:val="en-US"/>
              </w:rPr>
              <w:t xml:space="preserve"> Р</w:t>
            </w:r>
            <w:r w:rsidRPr="008626A1">
              <w:rPr>
                <w:sz w:val="20"/>
              </w:rPr>
              <w:t>н=</w:t>
            </w:r>
            <w:r w:rsidRPr="008626A1">
              <w:rPr>
                <w:sz w:val="20"/>
                <w:lang w:val="en-US"/>
              </w:rPr>
              <w:t>const</w:t>
            </w:r>
          </w:p>
        </w:tc>
      </w:tr>
      <w:tr w:rsidR="001927CF" w:rsidRPr="008626A1" w:rsidTr="008626A1">
        <w:trPr>
          <w:cantSplit/>
          <w:trHeight w:val="318"/>
          <w:jc w:val="center"/>
        </w:trPr>
        <w:tc>
          <w:tcPr>
            <w:tcW w:w="1323" w:type="dxa"/>
            <w:tcBorders>
              <w:top w:val="double" w:sz="2" w:space="0" w:color="auto"/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8626A1">
              <w:rPr>
                <w:sz w:val="20"/>
                <w:lang w:val="en-US"/>
              </w:rPr>
              <w:t>Iат, А</w:t>
            </w:r>
          </w:p>
        </w:tc>
        <w:tc>
          <w:tcPr>
            <w:tcW w:w="983" w:type="dxa"/>
            <w:tcBorders>
              <w:top w:val="double" w:sz="2" w:space="0" w:color="auto"/>
              <w:left w:val="nil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73,23</w:t>
            </w:r>
          </w:p>
        </w:tc>
        <w:tc>
          <w:tcPr>
            <w:tcW w:w="983" w:type="dxa"/>
            <w:tcBorders>
              <w:top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96,19</w:t>
            </w:r>
          </w:p>
        </w:tc>
        <w:tc>
          <w:tcPr>
            <w:tcW w:w="983" w:type="dxa"/>
            <w:tcBorders>
              <w:top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80,87</w:t>
            </w:r>
          </w:p>
        </w:tc>
        <w:tc>
          <w:tcPr>
            <w:tcW w:w="983" w:type="dxa"/>
            <w:tcBorders>
              <w:top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83,69</w:t>
            </w:r>
          </w:p>
        </w:tc>
        <w:tc>
          <w:tcPr>
            <w:tcW w:w="983" w:type="dxa"/>
            <w:tcBorders>
              <w:top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94,12</w:t>
            </w:r>
          </w:p>
        </w:tc>
        <w:tc>
          <w:tcPr>
            <w:tcW w:w="983" w:type="dxa"/>
            <w:tcBorders>
              <w:top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79,63</w:t>
            </w:r>
          </w:p>
        </w:tc>
        <w:tc>
          <w:tcPr>
            <w:tcW w:w="984" w:type="dxa"/>
            <w:tcBorders>
              <w:top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87,2</w:t>
            </w:r>
          </w:p>
        </w:tc>
      </w:tr>
      <w:tr w:rsidR="001927CF" w:rsidRPr="008626A1" w:rsidTr="008626A1">
        <w:trPr>
          <w:cantSplit/>
          <w:trHeight w:val="318"/>
          <w:jc w:val="center"/>
        </w:trPr>
        <w:tc>
          <w:tcPr>
            <w:tcW w:w="1323" w:type="dxa"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8626A1">
              <w:rPr>
                <w:sz w:val="20"/>
                <w:lang w:val="en-US"/>
              </w:rPr>
              <w:t>Iад, А</w:t>
            </w:r>
          </w:p>
        </w:tc>
        <w:tc>
          <w:tcPr>
            <w:tcW w:w="983" w:type="dxa"/>
            <w:tcBorders>
              <w:left w:val="nil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44,57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56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55,9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52,296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61,23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50,9</w:t>
            </w:r>
          </w:p>
        </w:tc>
        <w:tc>
          <w:tcPr>
            <w:tcW w:w="984" w:type="dxa"/>
            <w:tcBorders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58,56</w:t>
            </w:r>
          </w:p>
        </w:tc>
      </w:tr>
      <w:tr w:rsidR="001927CF" w:rsidRPr="008626A1" w:rsidTr="008626A1">
        <w:trPr>
          <w:cantSplit/>
          <w:trHeight w:val="318"/>
          <w:jc w:val="center"/>
        </w:trPr>
        <w:tc>
          <w:tcPr>
            <w:tcW w:w="1323" w:type="dxa"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  <w:lang w:val="en-US"/>
              </w:rPr>
              <w:t>U, В</w:t>
            </w:r>
          </w:p>
        </w:tc>
        <w:tc>
          <w:tcPr>
            <w:tcW w:w="983" w:type="dxa"/>
            <w:tcBorders>
              <w:left w:val="nil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1963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2537,6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2279,7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2327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2508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2257</w:t>
            </w:r>
          </w:p>
        </w:tc>
        <w:tc>
          <w:tcPr>
            <w:tcW w:w="984" w:type="dxa"/>
            <w:tcBorders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2390</w:t>
            </w:r>
          </w:p>
        </w:tc>
      </w:tr>
      <w:tr w:rsidR="001927CF" w:rsidRPr="008626A1" w:rsidTr="008626A1">
        <w:trPr>
          <w:cantSplit/>
          <w:trHeight w:val="318"/>
          <w:jc w:val="center"/>
        </w:trPr>
        <w:tc>
          <w:tcPr>
            <w:tcW w:w="1323" w:type="dxa"/>
            <w:tcBorders>
              <w:left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sym w:font="Symbol" w:char="F064"/>
            </w:r>
            <w:r w:rsidRPr="008626A1">
              <w:rPr>
                <w:sz w:val="20"/>
              </w:rPr>
              <w:t>, рад</w:t>
            </w:r>
          </w:p>
        </w:tc>
        <w:tc>
          <w:tcPr>
            <w:tcW w:w="983" w:type="dxa"/>
            <w:tcBorders>
              <w:left w:val="nil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1,37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1,36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1,44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1,396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1,4078</w:t>
            </w:r>
          </w:p>
        </w:tc>
        <w:tc>
          <w:tcPr>
            <w:tcW w:w="983" w:type="dxa"/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1,4071</w:t>
            </w:r>
          </w:p>
        </w:tc>
        <w:tc>
          <w:tcPr>
            <w:tcW w:w="984" w:type="dxa"/>
            <w:tcBorders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1,4236</w:t>
            </w:r>
          </w:p>
        </w:tc>
      </w:tr>
      <w:tr w:rsidR="001927CF" w:rsidRPr="008626A1" w:rsidTr="008626A1">
        <w:trPr>
          <w:cantSplit/>
          <w:trHeight w:val="319"/>
          <w:jc w:val="center"/>
        </w:trPr>
        <w:tc>
          <w:tcPr>
            <w:tcW w:w="1323" w:type="dxa"/>
            <w:tcBorders>
              <w:left w:val="double" w:sz="2" w:space="0" w:color="auto"/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sym w:font="Symbol" w:char="F079"/>
            </w:r>
            <w:r w:rsidRPr="008626A1">
              <w:rPr>
                <w:sz w:val="20"/>
              </w:rPr>
              <w:t>,рад</w:t>
            </w:r>
          </w:p>
        </w:tc>
        <w:tc>
          <w:tcPr>
            <w:tcW w:w="983" w:type="dxa"/>
            <w:tcBorders>
              <w:left w:val="nil"/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0,88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0,83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0,78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0,79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0,83</w:t>
            </w:r>
          </w:p>
        </w:tc>
        <w:tc>
          <w:tcPr>
            <w:tcW w:w="983" w:type="dxa"/>
            <w:tcBorders>
              <w:bottom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0,78</w:t>
            </w:r>
          </w:p>
        </w:tc>
        <w:tc>
          <w:tcPr>
            <w:tcW w:w="984" w:type="dxa"/>
            <w:tcBorders>
              <w:bottom w:val="double" w:sz="2" w:space="0" w:color="auto"/>
              <w:right w:val="double" w:sz="2" w:space="0" w:color="auto"/>
            </w:tcBorders>
            <w:vAlign w:val="center"/>
          </w:tcPr>
          <w:p w:rsidR="001927CF" w:rsidRPr="008626A1" w:rsidRDefault="001927CF" w:rsidP="008626A1">
            <w:pPr>
              <w:spacing w:line="360" w:lineRule="auto"/>
              <w:jc w:val="left"/>
              <w:rPr>
                <w:sz w:val="20"/>
              </w:rPr>
            </w:pPr>
            <w:r w:rsidRPr="008626A1">
              <w:rPr>
                <w:sz w:val="20"/>
              </w:rPr>
              <w:t>0,805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На основе табл. 5 и нижеследующих соотношений выбираем [4] тиристор ТБ171-100.</w: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 id="_x0000_s1287" type="#_x0000_t88" style="position:absolute;left:0;text-align:left;margin-left:260.85pt;margin-top:7.7pt;width:14.25pt;height:154.9pt;z-index:251663360" o:allowincell="f"/>
        </w:pict>
      </w:r>
      <w:r w:rsidR="00CF6868" w:rsidRPr="00953D60">
        <w:rPr>
          <w:position w:val="-12"/>
          <w:sz w:val="28"/>
          <w:szCs w:val="28"/>
        </w:rPr>
        <w:object w:dxaOrig="1400" w:dyaOrig="380">
          <v:shape id="_x0000_i1107" type="#_x0000_t75" style="width:81pt;height:21.75pt" o:ole="" fillcolor="window">
            <v:imagedata r:id="rId168" o:title=""/>
          </v:shape>
          <o:OLEObject Type="Embed" ProgID="Equation.3" ShapeID="_x0000_i1107" DrawAspect="Content" ObjectID="_1543458033" r:id="rId169"/>
        </w:objec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2"/>
          <w:sz w:val="28"/>
          <w:szCs w:val="28"/>
        </w:rPr>
        <w:object w:dxaOrig="1640" w:dyaOrig="360">
          <v:shape id="_x0000_i1108" type="#_x0000_t75" style="width:92.25pt;height:21pt" o:ole="" fillcolor="window">
            <v:imagedata r:id="rId170" o:title=""/>
          </v:shape>
          <o:OLEObject Type="Embed" ProgID="Equation.3" ShapeID="_x0000_i1108" DrawAspect="Content" ObjectID="_1543458034" r:id="rId171"/>
        </w:objec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300" w:dyaOrig="360">
          <v:shape id="_x0000_i1109" type="#_x0000_t75" style="width:80.25pt;height:22.5pt" o:ole="" fillcolor="window">
            <v:imagedata r:id="rId172" o:title=""/>
          </v:shape>
          <o:OLEObject Type="Embed" ProgID="Equation.3" ShapeID="_x0000_i1109" DrawAspect="Content" ObjectID="_1543458035" r:id="rId17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24"/>
          <w:sz w:val="28"/>
          <w:szCs w:val="28"/>
        </w:rPr>
        <w:object w:dxaOrig="3220" w:dyaOrig="620">
          <v:shape id="_x0000_i1110" type="#_x0000_t75" style="width:185.25pt;height:35.25pt" o:ole="" fillcolor="window">
            <v:imagedata r:id="rId174" o:title=""/>
          </v:shape>
          <o:OLEObject Type="Embed" ProgID="Equation.3" ShapeID="_x0000_i1110" DrawAspect="Content" ObjectID="_1543458036" r:id="rId175"/>
        </w:objec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30"/>
          <w:sz w:val="28"/>
          <w:szCs w:val="28"/>
        </w:rPr>
        <w:object w:dxaOrig="2680" w:dyaOrig="680">
          <v:shape id="_x0000_i1111" type="#_x0000_t75" style="width:154.5pt;height:39pt" o:ole="" fillcolor="window">
            <v:imagedata r:id="rId176" o:title=""/>
          </v:shape>
          <o:OLEObject Type="Embed" ProgID="Equation.3" ShapeID="_x0000_i1111" DrawAspect="Content" ObjectID="_1543458037" r:id="rId177"/>
        </w:objec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где: </w:t>
      </w:r>
      <w:r w:rsidRPr="00953D60">
        <w:rPr>
          <w:sz w:val="28"/>
          <w:szCs w:val="28"/>
          <w:lang w:val="en-US"/>
        </w:rPr>
        <w:t>I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vertAlign w:val="subscript"/>
          <w:lang w:val="en-US"/>
        </w:rPr>
        <w:t>atmax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  <w:lang w:val="en-US"/>
        </w:rPr>
        <w:t>atx</w:t>
      </w:r>
      <w:r w:rsidRPr="00953D60">
        <w:rPr>
          <w:sz w:val="28"/>
          <w:szCs w:val="28"/>
        </w:rPr>
        <w:t xml:space="preserve">=96,19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 xml:space="preserve"> – максимальный рассчитанный ток через тиристоры в схеме;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  <w:lang w:val="en-US"/>
        </w:rPr>
        <w:t>d</w:t>
      </w:r>
      <w:r w:rsidRPr="00953D60">
        <w:rPr>
          <w:sz w:val="28"/>
          <w:szCs w:val="28"/>
        </w:rPr>
        <w:t>=436.2 В – величина выпрямленного напряжения;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  <w:vertAlign w:val="subscript"/>
          <w:lang w:val="en-US"/>
        </w:rPr>
        <w:t>min</w:t>
      </w:r>
      <w:r w:rsidRPr="00953D60">
        <w:rPr>
          <w:sz w:val="28"/>
          <w:szCs w:val="28"/>
          <w:vertAlign w:val="subscript"/>
        </w:rPr>
        <w:t xml:space="preserve"> п.в.</w:t>
      </w:r>
      <w:r w:rsidRPr="00953D60">
        <w:rPr>
          <w:sz w:val="28"/>
          <w:szCs w:val="28"/>
        </w:rPr>
        <w:t>=40 мкс – минимальное значение времени выключения тиристоров в схеме;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=1777.25 Гц – собственная частота коммутирующего контура (п.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_Ref417532783 \n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2.4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  <w:vertAlign w:val="subscript"/>
        </w:rPr>
        <w:t>вкл</w:t>
      </w:r>
      <w:r w:rsidRPr="00953D60">
        <w:rPr>
          <w:sz w:val="28"/>
          <w:szCs w:val="28"/>
        </w:rPr>
        <w:t>=2 мкс – время включения тиристора;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Выбранный тиристор характеризуется следующими основными параметрами: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повторяющееся импульсное напряжение в закрытом состоянии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ЗС</w:t>
      </w:r>
      <w:r w:rsidRPr="00953D60">
        <w:rPr>
          <w:sz w:val="28"/>
          <w:szCs w:val="28"/>
        </w:rPr>
        <w:t>=600-1100В;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неповторяющееся импульсное напряжение в закрытом состоянии 1.1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ЗС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максимально допустимый средний ток в открытом состоянии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  <w:lang w:val="en-US"/>
        </w:rPr>
        <w:t>max</w:t>
      </w:r>
      <w:r w:rsidRPr="00953D60">
        <w:rPr>
          <w:sz w:val="28"/>
          <w:szCs w:val="28"/>
        </w:rPr>
        <w:t>=100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время восстановления 3 мкс;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время выключения 30 мкс;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критическая скорость нарастания тока 800 А/мкс;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критическая скорость нарастания напряжения 500 В/мкс;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отпирающее напряжение управления 5 В</w:t>
      </w:r>
      <w:r w:rsidRPr="00953D60">
        <w:rPr>
          <w:sz w:val="28"/>
          <w:szCs w:val="28"/>
          <w:lang w:val="en-US"/>
        </w:rPr>
        <w:t>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Для данного тиристора выбираем [8] стандартный охладитель О171-180 У2 ТУ 16-729.377-83. Тиристор имеет принудительное воздушное охлаждение, скорость потока воздуха 6 м/. Для улучшения контактного соединения тиристоров с охлаждающим элементом используется смазка типа КПТ-8 по ГОСТ 19783-74. Ввиду необходимости ограничения скорости нарастания напряжения на тиристорах, параллельно им включаем последовательные демпфирующие </w:t>
      </w:r>
      <w:r w:rsidRPr="00953D60">
        <w:rPr>
          <w:sz w:val="28"/>
          <w:szCs w:val="28"/>
          <w:lang w:val="en-US"/>
        </w:rPr>
        <w:t>RC</w:t>
      </w:r>
      <w:r w:rsidRPr="00953D60">
        <w:rPr>
          <w:sz w:val="28"/>
          <w:szCs w:val="28"/>
        </w:rPr>
        <w:t>-цепочки, рассчитываемые следующим образом. Определяем среднее значение напряжения на резисторе: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4"/>
          <w:sz w:val="28"/>
          <w:szCs w:val="28"/>
        </w:rPr>
        <w:object w:dxaOrig="2520" w:dyaOrig="820">
          <v:shape id="_x0000_i1112" type="#_x0000_t75" style="width:147.75pt;height:50.25pt" o:ole="" fillcolor="window">
            <v:imagedata r:id="rId178" o:title=""/>
          </v:shape>
          <o:OLEObject Type="Embed" ProgID="Equation.3" ShapeID="_x0000_i1112" DrawAspect="Content" ObjectID="_1543458038" r:id="rId17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где: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  <w:lang w:val="en-US"/>
        </w:rPr>
        <w:t>cm</w:t>
      </w:r>
      <w:r w:rsidRPr="00953D60">
        <w:rPr>
          <w:sz w:val="28"/>
          <w:szCs w:val="28"/>
        </w:rPr>
        <w:t xml:space="preserve"> – максимальное напряжение на конденсаторе, находится по формуле:</w:t>
      </w:r>
    </w:p>
    <w:p w:rsidR="008626A1" w:rsidRDefault="008626A1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4040" w:dyaOrig="639">
          <v:shape id="_x0000_i1113" type="#_x0000_t75" style="width:228pt;height:36pt" o:ole="" fillcolor="window">
            <v:imagedata r:id="rId180" o:title=""/>
          </v:shape>
          <o:OLEObject Type="Embed" ProgID="Equation.3" ShapeID="_x0000_i1113" DrawAspect="Content" ObjectID="_1543458039" r:id="rId181"/>
        </w:object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sym w:font="Symbol" w:char="F074"/>
      </w:r>
      <w:r w:rsidRPr="00953D60">
        <w:rPr>
          <w:sz w:val="28"/>
          <w:szCs w:val="28"/>
        </w:rPr>
        <w:t xml:space="preserve"> - постоянная времени, равная:</w:t>
      </w:r>
    </w:p>
    <w:p w:rsidR="008626A1" w:rsidRDefault="008626A1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62"/>
          <w:sz w:val="28"/>
          <w:szCs w:val="28"/>
        </w:rPr>
        <w:object w:dxaOrig="1060" w:dyaOrig="1020">
          <v:shape id="_x0000_i1114" type="#_x0000_t75" style="width:75pt;height:60pt" o:ole="" fillcolor="window">
            <v:imagedata r:id="rId182" o:title=""/>
          </v:shape>
          <o:OLEObject Type="Embed" ProgID="Equation.3" ShapeID="_x0000_i1114" DrawAspect="Content" ObjectID="_1543458040" r:id="rId183"/>
        </w:object>
      </w:r>
      <w:r w:rsidR="001927CF" w:rsidRPr="00953D60">
        <w:rPr>
          <w:color w:val="auto"/>
          <w:sz w:val="28"/>
          <w:szCs w:val="28"/>
        </w:rPr>
        <w:t>;</w:t>
      </w:r>
      <w:r w:rsidR="001927CF" w:rsidRPr="00953D60">
        <w:rPr>
          <w:color w:val="auto"/>
          <w:sz w:val="28"/>
          <w:szCs w:val="28"/>
        </w:rPr>
        <w:tab/>
      </w:r>
      <w:r w:rsidRPr="00953D60">
        <w:rPr>
          <w:color w:val="auto"/>
          <w:position w:val="-6"/>
          <w:sz w:val="28"/>
          <w:szCs w:val="28"/>
        </w:rPr>
        <w:object w:dxaOrig="760" w:dyaOrig="279">
          <v:shape id="_x0000_i1115" type="#_x0000_t75" style="width:50.25pt;height:19.5pt" o:ole="" fillcolor="window">
            <v:imagedata r:id="rId184" o:title=""/>
          </v:shape>
          <o:OLEObject Type="Embed" ProgID="Equation.3" ShapeID="_x0000_i1115" DrawAspect="Content" ObjectID="_1543458041" r:id="rId18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здесь </w:t>
      </w:r>
      <w:r w:rsidR="00CF6868" w:rsidRPr="00953D60">
        <w:rPr>
          <w:position w:val="-24"/>
          <w:sz w:val="28"/>
          <w:szCs w:val="28"/>
        </w:rPr>
        <w:object w:dxaOrig="440" w:dyaOrig="620">
          <v:shape id="_x0000_i1116" type="#_x0000_t75" style="width:21.75pt;height:30.75pt" o:ole="" fillcolor="window">
            <v:imagedata r:id="rId186" o:title=""/>
          </v:shape>
          <o:OLEObject Type="Embed" ProgID="Equation.3" ShapeID="_x0000_i1116" DrawAspect="Content" ObjectID="_1543458042" r:id="rId187"/>
        </w:object>
      </w:r>
      <w:r w:rsidRPr="00953D60">
        <w:rPr>
          <w:sz w:val="28"/>
          <w:szCs w:val="28"/>
        </w:rPr>
        <w:t>=278 В/мкс.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  <w:lang w:val="en-US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  <w:lang w:val="en-US"/>
        </w:rPr>
        <w:t>dR</w:t>
      </w:r>
      <w:r w:rsidRPr="00953D60">
        <w:rPr>
          <w:sz w:val="28"/>
          <w:szCs w:val="28"/>
        </w:rPr>
        <w:t xml:space="preserve">=50,9 В; </w:t>
      </w:r>
      <w:r w:rsidRPr="00953D60">
        <w:rPr>
          <w:sz w:val="28"/>
          <w:szCs w:val="28"/>
        </w:rPr>
        <w:sym w:font="Symbol" w:char="F074"/>
      </w:r>
      <w:r w:rsidRPr="00953D60">
        <w:rPr>
          <w:sz w:val="28"/>
          <w:szCs w:val="28"/>
        </w:rPr>
        <w:t xml:space="preserve">=1,57 мкс. Принимаем сопротивление </w:t>
      </w:r>
      <w:r w:rsidRPr="00953D60">
        <w:rPr>
          <w:sz w:val="28"/>
          <w:szCs w:val="28"/>
          <w:lang w:val="en-US"/>
        </w:rPr>
        <w:t>R</w:t>
      </w:r>
      <w:r w:rsidRPr="00953D60">
        <w:rPr>
          <w:sz w:val="28"/>
          <w:szCs w:val="28"/>
        </w:rPr>
        <w:t>=91 Ом. Тогда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 xml:space="preserve">мощность рассеиваемая на нём будет равна </w:t>
      </w:r>
      <w:r w:rsidR="00CF6868" w:rsidRPr="00953D60">
        <w:rPr>
          <w:position w:val="-12"/>
          <w:sz w:val="28"/>
          <w:szCs w:val="28"/>
          <w:lang w:val="en-US"/>
        </w:rPr>
        <w:object w:dxaOrig="2340" w:dyaOrig="380">
          <v:shape id="_x0000_i1117" type="#_x0000_t75" style="width:129pt;height:21pt" o:ole="" fillcolor="window">
            <v:imagedata r:id="rId188" o:title=""/>
          </v:shape>
          <o:OLEObject Type="Embed" ProgID="Equation.3" ShapeID="_x0000_i1117" DrawAspect="Content" ObjectID="_1543458043" r:id="rId189"/>
        </w:object>
      </w:r>
      <w:r w:rsidRPr="00953D60">
        <w:rPr>
          <w:sz w:val="28"/>
          <w:szCs w:val="28"/>
        </w:rPr>
        <w:t xml:space="preserve">. Находим величину ёмкости: </w:t>
      </w:r>
      <w:r w:rsidR="00CF6868" w:rsidRPr="00953D60">
        <w:rPr>
          <w:position w:val="-10"/>
          <w:sz w:val="28"/>
          <w:szCs w:val="28"/>
        </w:rPr>
        <w:object w:dxaOrig="1900" w:dyaOrig="360">
          <v:shape id="_x0000_i1118" type="#_x0000_t75" style="width:95.25pt;height:18pt" o:ole="" fillcolor="window">
            <v:imagedata r:id="rId190" o:title=""/>
          </v:shape>
          <o:OLEObject Type="Embed" ProgID="Equation.3" ShapeID="_x0000_i1118" DrawAspect="Content" ObjectID="_1543458044" r:id="rId191"/>
        </w:object>
      </w:r>
      <w:r w:rsidRPr="00953D60">
        <w:rPr>
          <w:sz w:val="28"/>
          <w:szCs w:val="28"/>
        </w:rPr>
        <w:t xml:space="preserve">. Выбираем для демпфирующих цепочек следующие элементы </w:t>
      </w:r>
      <w:r w:rsidRPr="00953D60">
        <w:rPr>
          <w:sz w:val="28"/>
          <w:szCs w:val="28"/>
          <w:lang w:val="en-US"/>
        </w:rPr>
        <w:t>[10]: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резистор типа ПЭВ, номинальной мощностью 50 Вт, сопротивлением 91 Ом</w:t>
      </w:r>
      <w:r w:rsidRPr="00953D60">
        <w:rPr>
          <w:sz w:val="28"/>
          <w:szCs w:val="28"/>
        </w:rPr>
        <w:sym w:font="Symbol" w:char="F0B1"/>
      </w:r>
      <w:r w:rsidRPr="00953D60">
        <w:rPr>
          <w:sz w:val="28"/>
          <w:szCs w:val="28"/>
        </w:rPr>
        <w:t>10%;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конденсатор типа МБГП-1кВ-20 нФ</w:t>
      </w:r>
      <w:r w:rsidRPr="00953D60">
        <w:rPr>
          <w:sz w:val="28"/>
          <w:szCs w:val="28"/>
        </w:rPr>
        <w:sym w:font="Symbol" w:char="F0B1"/>
      </w:r>
      <w:r w:rsidRPr="00953D60">
        <w:rPr>
          <w:sz w:val="28"/>
          <w:szCs w:val="28"/>
        </w:rPr>
        <w:t>10%.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На основе табл. 5 и нижеприведённых соотношений выбираем [8] диод ВЧ2-100-8.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noProof/>
        </w:rPr>
        <w:pict>
          <v:shape id="_x0000_s1288" type="#_x0000_t88" style="position:absolute;left:0;text-align:left;margin-left:283.9pt;margin-top:259.65pt;width:10.9pt;height:70.35pt;z-index:251664384;mso-position-vertical-relative:page" o:allowincell="f">
            <w10:wrap anchory="page"/>
          </v:shape>
        </w:pict>
      </w:r>
      <w:r w:rsidR="00CF6868" w:rsidRPr="00953D60">
        <w:rPr>
          <w:position w:val="-12"/>
          <w:sz w:val="28"/>
          <w:szCs w:val="28"/>
        </w:rPr>
        <w:object w:dxaOrig="1460" w:dyaOrig="380">
          <v:shape id="_x0000_i1119" type="#_x0000_t75" style="width:84.75pt;height:21.75pt" o:ole="" fillcolor="window">
            <v:imagedata r:id="rId192" o:title=""/>
          </v:shape>
          <o:OLEObject Type="Embed" ProgID="Equation.3" ShapeID="_x0000_i1119" DrawAspect="Content" ObjectID="_1543458045" r:id="rId193"/>
        </w:objec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660" w:dyaOrig="360">
          <v:shape id="_x0000_i1120" type="#_x0000_t75" style="width:93.75pt;height:21pt" o:ole="" fillcolor="window">
            <v:imagedata r:id="rId194" o:title=""/>
          </v:shape>
          <o:OLEObject Type="Embed" ProgID="Equation.3" ShapeID="_x0000_i1120" DrawAspect="Content" ObjectID="_1543458046" r:id="rId19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2"/>
          <w:sz w:val="28"/>
          <w:szCs w:val="28"/>
        </w:rPr>
        <w:object w:dxaOrig="1100" w:dyaOrig="360">
          <v:shape id="_x0000_i1121" type="#_x0000_t75" style="width:54.75pt;height:18pt" o:ole="" fillcolor="window">
            <v:imagedata r:id="rId196" o:title=""/>
          </v:shape>
          <o:OLEObject Type="Embed" ProgID="Equation.3" ShapeID="_x0000_i1121" DrawAspect="Content" ObjectID="_1543458047" r:id="rId197"/>
        </w:objec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I</w:t>
      </w:r>
      <w:r w:rsidR="008626A1">
        <w:rPr>
          <w:sz w:val="28"/>
          <w:szCs w:val="28"/>
        </w:rPr>
        <w:t xml:space="preserve"> </w:t>
      </w:r>
      <w:r w:rsidRPr="00953D60">
        <w:rPr>
          <w:sz w:val="28"/>
          <w:szCs w:val="28"/>
          <w:vertAlign w:val="subscript"/>
          <w:lang w:val="en-US"/>
        </w:rPr>
        <w:t>admax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  <w:lang w:val="en-US"/>
        </w:rPr>
        <w:t>adx</w:t>
      </w:r>
      <w:r w:rsidRPr="00953D60">
        <w:rPr>
          <w:sz w:val="28"/>
          <w:szCs w:val="28"/>
        </w:rPr>
        <w:t xml:space="preserve">=61,23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 xml:space="preserve"> – максимальный рассчитанный ток через диоды в схеме;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>=1500 Гц – частота.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Основные параметры выбранного диода: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максимально допустимый средний ток в открытом состоянии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  <w:lang w:val="en-US"/>
        </w:rPr>
        <w:t>max</w:t>
      </w:r>
      <w:r w:rsidRPr="00953D60">
        <w:rPr>
          <w:sz w:val="28"/>
          <w:szCs w:val="28"/>
        </w:rPr>
        <w:t>=100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повторяющееся обратное напряжение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  <w:lang w:val="en-US"/>
        </w:rPr>
        <w:t>PRM</w:t>
      </w:r>
      <w:r w:rsidRPr="00953D60">
        <w:rPr>
          <w:sz w:val="28"/>
          <w:szCs w:val="28"/>
        </w:rPr>
        <w:t>=800 В;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время обратного восстановления 2 мкс.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Для данного диода выбираем [8] стандартный охладитель 0111-120. Диод имеет принудительное воздушное охлаждение, скорость потока воздуха 10 м/с.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 качестве коммутирующего конденсатора выбираем [10] конденсатор типа К75-46 (высоковольтный импульсный конденсатор, предназначенный для формирования мощных импульсов тока на нагрузке). Его напряжение определено из соотношения:</w:t>
      </w:r>
    </w:p>
    <w:p w:rsidR="008626A1" w:rsidRDefault="008626A1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760" w:dyaOrig="360">
          <v:shape id="_x0000_i1122" type="#_x0000_t75" style="width:110.25pt;height:23.25pt" o:ole="" fillcolor="window">
            <v:imagedata r:id="rId198" o:title=""/>
          </v:shape>
          <o:OLEObject Type="Embed" ProgID="Equation.3" ShapeID="_x0000_i1122" DrawAspect="Content" ObjectID="_1543458048" r:id="rId19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8626A1" w:rsidRDefault="008626A1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с</w:t>
      </w:r>
      <w:r w:rsidRPr="00953D60">
        <w:rPr>
          <w:sz w:val="28"/>
          <w:szCs w:val="28"/>
          <w:vertAlign w:val="subscript"/>
          <w:lang w:val="en-US"/>
        </w:rPr>
        <w:t>mmax</w:t>
      </w:r>
      <w:r w:rsidRPr="00953D60">
        <w:rPr>
          <w:sz w:val="28"/>
          <w:szCs w:val="28"/>
        </w:rPr>
        <w:t>=2538 В – максимальное напряжение на конденсаторе (табл.5).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Таким образом, основные параметры выбираемого конденсатора следующие: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номинальная емкость 20 мкФ;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  <w:lang w:val="en-US"/>
        </w:rPr>
      </w:pPr>
      <w:r w:rsidRPr="00953D60">
        <w:rPr>
          <w:sz w:val="28"/>
          <w:szCs w:val="28"/>
        </w:rPr>
        <w:t>номинальное напряжение 6 кВ;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Выбираем конденсатор К75-46-20мкФ-6 кВ</w:t>
      </w:r>
      <w:r w:rsidRPr="00953D60">
        <w:rPr>
          <w:sz w:val="28"/>
          <w:szCs w:val="28"/>
        </w:rPr>
        <w:sym w:font="Symbol" w:char="F0B1"/>
      </w:r>
      <w:r w:rsidRPr="00953D60">
        <w:rPr>
          <w:sz w:val="28"/>
          <w:szCs w:val="28"/>
        </w:rPr>
        <w:t>20%.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Для защиты тиристорных преобразователей мощностью до 1 Мвт нашли широкое применение автоматические выключатели серии А 3700. Этот выключатель целесообразно поставить в схеме на первичной стороне трансформатора.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Выбрали [10] выключатель параметру: уставка по току срабатывания </w:t>
      </w:r>
      <w:r w:rsidRPr="00953D60">
        <w:rPr>
          <w:sz w:val="28"/>
          <w:szCs w:val="28"/>
        </w:rPr>
        <w:sym w:font="Symbol" w:char="F0B3"/>
      </w:r>
      <w:r w:rsidRPr="00953D60">
        <w:rPr>
          <w:sz w:val="28"/>
          <w:szCs w:val="28"/>
        </w:rPr>
        <w:t>160 А, номинальное напряжение U</w:t>
      </w:r>
      <w:r w:rsidRPr="00953D60">
        <w:rPr>
          <w:sz w:val="28"/>
          <w:szCs w:val="28"/>
          <w:vertAlign w:val="subscript"/>
        </w:rPr>
        <w:t xml:space="preserve">НОМ </w:t>
      </w:r>
      <w:r w:rsidRPr="00953D60">
        <w:rPr>
          <w:sz w:val="28"/>
          <w:szCs w:val="28"/>
        </w:rPr>
        <w:sym w:font="Symbol" w:char="F0B3"/>
      </w:r>
      <w:r w:rsidRPr="00953D60">
        <w:rPr>
          <w:sz w:val="28"/>
          <w:szCs w:val="28"/>
        </w:rPr>
        <w:t>660 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Тип выключателя А3723Б - трехполюсный, переменного тока. Частота f=50 или 60 Гц.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Номинальное напряжение выключателя 660 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Номинальный ток выключателя 200 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Номинальный ток электромагнитных расцепителей - 125 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Номинальный ток тепловых расцепителей - 125 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Уставка по току срабатывания тепловых расцепителей - 125 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Коммутационная износостойкость 10000 циклов.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Механическая износостойкость 6000 циклов.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Полное время отключения при номинальном токе с момента подачи номинального напряжения на выводы катушки независимого расцепителя не более 40 мс.</w:t>
      </w:r>
    </w:p>
    <w:p w:rsidR="001927CF" w:rsidRPr="008626A1" w:rsidRDefault="008626A1" w:rsidP="008626A1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42" w:name="_Toc418513256"/>
      <w:r w:rsidRPr="008626A1">
        <w:rPr>
          <w:b/>
          <w:sz w:val="28"/>
          <w:szCs w:val="28"/>
        </w:rPr>
        <w:t xml:space="preserve">7. </w:t>
      </w:r>
      <w:r w:rsidR="001927CF" w:rsidRPr="008626A1">
        <w:rPr>
          <w:b/>
          <w:sz w:val="28"/>
          <w:szCs w:val="28"/>
        </w:rPr>
        <w:t>Расчёт дросселя</w:t>
      </w:r>
      <w:bookmarkEnd w:id="42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firstLine="720"/>
        <w:rPr>
          <w:sz w:val="28"/>
          <w:szCs w:val="28"/>
        </w:rPr>
      </w:pPr>
      <w:r w:rsidRPr="00A87C90">
        <w:rPr>
          <w:b/>
          <w:sz w:val="28"/>
          <w:szCs w:val="28"/>
        </w:rPr>
        <w:t>7.1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Расчёт дросселя начнём с допущения, что плотность тока, протекающего по нему составляет </w:t>
      </w:r>
      <w:r w:rsidR="001927CF" w:rsidRPr="00953D60">
        <w:rPr>
          <w:sz w:val="28"/>
          <w:szCs w:val="28"/>
          <w:lang w:val="en-US"/>
        </w:rPr>
        <w:t>j</w:t>
      </w:r>
      <w:r w:rsidR="001927CF" w:rsidRPr="00953D60">
        <w:rPr>
          <w:sz w:val="28"/>
          <w:szCs w:val="28"/>
        </w:rPr>
        <w:t>=2.5 А/мм</w:t>
      </w:r>
      <w:r w:rsidR="001927CF" w:rsidRPr="00953D60">
        <w:rPr>
          <w:sz w:val="28"/>
          <w:szCs w:val="28"/>
          <w:vertAlign w:val="superscript"/>
        </w:rPr>
        <w:t>2</w:t>
      </w:r>
      <w:r w:rsidR="001927CF" w:rsidRPr="00953D60">
        <w:rPr>
          <w:sz w:val="28"/>
          <w:szCs w:val="28"/>
          <w:vertAlign w:val="subscript"/>
        </w:rPr>
        <w:t xml:space="preserve"> </w:t>
      </w:r>
      <w:r w:rsidR="001927CF" w:rsidRPr="00953D60">
        <w:rPr>
          <w:sz w:val="28"/>
          <w:szCs w:val="28"/>
        </w:rPr>
        <w:t>(это вполне обосновано, т.к. охлаждение дросселя будет воздушным). Определяем требуемое сечение провода, исходя из соотношения 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040" w:dyaOrig="660">
          <v:shape id="_x0000_i1123" type="#_x0000_t75" style="width:63.75pt;height:36pt" o:ole="" fillcolor="window">
            <v:imagedata r:id="rId200" o:title=""/>
          </v:shape>
          <o:OLEObject Type="Embed" ProgID="Equation.3" ShapeID="_x0000_i1123" DrawAspect="Content" ObjectID="_1543458049" r:id="rId20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н1</w:t>
      </w:r>
      <w:r w:rsidRPr="00953D60">
        <w:rPr>
          <w:sz w:val="28"/>
          <w:szCs w:val="28"/>
        </w:rPr>
        <w:t>=242.3 А - действующее значение тока нагрузки.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Подставляя численные значения, получаем 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  <w:vertAlign w:val="subscript"/>
        </w:rPr>
        <w:t>ПР</w:t>
      </w:r>
      <w:r w:rsidRPr="00953D60">
        <w:rPr>
          <w:sz w:val="28"/>
          <w:szCs w:val="28"/>
        </w:rPr>
        <w:t>=96,92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 xml:space="preserve">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Согласно таблице 7 [7] определяем сечение жилы и провода. Выбираем провод марки ПСД прямоугольный медный обмоточный. Ширина жилы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 xml:space="preserve">=10 мм, толщина а=5 мм. Будем наматывать параллельно два провода, чтобы получить требуемую величину плотности тока в каждом проводе. Так как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 xml:space="preserve">&gt;5 мм, то, согласно [3], общая толщина изоляции данного провода равна 0.5 мм. Следовательно, с учётом изоляции размер сечения оного провода составит: b`=10.5 мм, а`=5,5 мм, 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</w:rPr>
        <w:t>=49.1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Так как используется два параллельных провода, размер сечения эквивалентного провода будет равным: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 xml:space="preserve">1=21 мм,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>1=11 мм. Наматывать провод будем плашмя.</w:t>
      </w:r>
    </w:p>
    <w:p w:rsidR="00A87C90" w:rsidRDefault="00A87C90" w:rsidP="00A87C90">
      <w:pPr>
        <w:spacing w:line="360" w:lineRule="auto"/>
        <w:ind w:left="36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firstLine="709"/>
        <w:rPr>
          <w:sz w:val="28"/>
          <w:szCs w:val="28"/>
        </w:rPr>
      </w:pPr>
      <w:r w:rsidRPr="00A87C90">
        <w:rPr>
          <w:b/>
          <w:sz w:val="28"/>
          <w:szCs w:val="28"/>
        </w:rPr>
        <w:t>7.2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Задаемся внутренним диаметром дросселя. Примем его равным </w:t>
      </w:r>
      <w:r w:rsidR="001927CF" w:rsidRPr="00953D60">
        <w:rPr>
          <w:sz w:val="28"/>
          <w:szCs w:val="28"/>
          <w:lang w:val="en-US"/>
        </w:rPr>
        <w:t>d</w:t>
      </w:r>
      <w:r w:rsidR="001927CF" w:rsidRPr="00953D60">
        <w:rPr>
          <w:sz w:val="28"/>
          <w:szCs w:val="28"/>
          <w:vertAlign w:val="subscript"/>
        </w:rPr>
        <w:t>2</w:t>
      </w:r>
      <w:r w:rsidR="001927CF" w:rsidRPr="00953D60">
        <w:rPr>
          <w:sz w:val="28"/>
          <w:szCs w:val="28"/>
        </w:rPr>
        <w:t>=88 мм. Тогда внешний диаметр найдем по формуле: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999" w:dyaOrig="620">
          <v:shape id="_x0000_i1124" type="#_x0000_t75" style="width:62.25pt;height:35.25pt" o:ole="" fillcolor="window">
            <v:imagedata r:id="rId202" o:title=""/>
          </v:shape>
          <o:OLEObject Type="Embed" ProgID="Equation.3" ShapeID="_x0000_i1124" DrawAspect="Content" ObjectID="_1543458050" r:id="rId20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A87C90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 xml:space="preserve">Получаем </w:t>
      </w:r>
      <w:r w:rsidR="001927CF" w:rsidRPr="00953D60">
        <w:rPr>
          <w:sz w:val="28"/>
          <w:szCs w:val="28"/>
          <w:lang w:val="en-US"/>
        </w:rPr>
        <w:t>d</w:t>
      </w:r>
      <w:r w:rsidR="001927CF" w:rsidRPr="00953D60">
        <w:rPr>
          <w:sz w:val="28"/>
          <w:szCs w:val="28"/>
          <w:vertAlign w:val="subscript"/>
          <w:lang w:val="en-US"/>
        </w:rPr>
        <w:t>1</w:t>
      </w:r>
      <w:r w:rsidR="001927CF" w:rsidRPr="00953D60">
        <w:rPr>
          <w:sz w:val="28"/>
          <w:szCs w:val="28"/>
        </w:rPr>
        <w:t>=0.16 м.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7.3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Длину дросселя принимаем равной внутреннему диаметру: а</w:t>
      </w:r>
      <w:r w:rsidR="001927CF" w:rsidRPr="00953D60">
        <w:rPr>
          <w:sz w:val="28"/>
          <w:szCs w:val="28"/>
          <w:vertAlign w:val="subscript"/>
        </w:rPr>
        <w:t>К</w:t>
      </w:r>
      <w:r w:rsidR="001927CF" w:rsidRPr="00953D60">
        <w:rPr>
          <w:sz w:val="28"/>
          <w:szCs w:val="28"/>
        </w:rPr>
        <w:t>=d</w:t>
      </w:r>
      <w:r w:rsidR="001927CF" w:rsidRPr="00953D60">
        <w:rPr>
          <w:sz w:val="28"/>
          <w:szCs w:val="28"/>
          <w:vertAlign w:val="subscript"/>
        </w:rPr>
        <w:t>2</w:t>
      </w:r>
      <w:r w:rsidR="001927CF" w:rsidRPr="00953D60">
        <w:rPr>
          <w:sz w:val="28"/>
          <w:szCs w:val="28"/>
        </w:rPr>
        <w:t>=100 мм.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firstLine="720"/>
        <w:rPr>
          <w:sz w:val="28"/>
          <w:szCs w:val="28"/>
        </w:rPr>
      </w:pPr>
      <w:r w:rsidRPr="00A87C90">
        <w:rPr>
          <w:b/>
          <w:sz w:val="28"/>
          <w:szCs w:val="28"/>
        </w:rPr>
        <w:t>7.4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Количество витков в слое найдем по формуле (здесь, и далее для сдвоенного провода):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840" w:dyaOrig="700">
          <v:shape id="_x0000_i1125" type="#_x0000_t75" style="width:55.5pt;height:37.5pt" o:ole="" fillcolor="window">
            <v:imagedata r:id="rId204" o:title=""/>
          </v:shape>
          <o:OLEObject Type="Embed" ProgID="Equation.3" ShapeID="_x0000_i1125" DrawAspect="Content" ObjectID="_1543458051" r:id="rId20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=4,19. Округляем количество витков в слое до ближайшего целого числа. Следовательно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1</w:t>
      </w:r>
      <w:r w:rsidRPr="00953D60">
        <w:rPr>
          <w:sz w:val="28"/>
          <w:szCs w:val="28"/>
          <w:lang w:val="en-US"/>
        </w:rPr>
        <w:t>=5.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7.5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Уточняем длину катушки: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120" w:dyaOrig="360">
          <v:shape id="_x0000_i1126" type="#_x0000_t75" style="width:64.5pt;height:21pt" o:ole="" fillcolor="window">
            <v:imagedata r:id="rId206" o:title=""/>
          </v:shape>
          <o:OLEObject Type="Embed" ProgID="Equation.3" ShapeID="_x0000_i1126" DrawAspect="Content" ObjectID="_1543458052" r:id="rId20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  <w:vertAlign w:val="subscript"/>
          <w:lang w:val="en-US"/>
        </w:rPr>
        <w:t>к</w:t>
      </w:r>
      <w:r w:rsidRPr="00953D60">
        <w:rPr>
          <w:sz w:val="28"/>
          <w:szCs w:val="28"/>
        </w:rPr>
        <w:t>=0.105 м.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7.6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Толщина поперечного сечения обмотки: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1180" w:dyaOrig="639">
          <v:shape id="_x0000_i1127" type="#_x0000_t75" style="width:59.25pt;height:32.25pt" o:ole="" fillcolor="window">
            <v:imagedata r:id="rId208" o:title=""/>
          </v:shape>
          <o:OLEObject Type="Embed" ProgID="Equation.3" ShapeID="_x0000_i1127" DrawAspect="Content" ObjectID="_1543458053" r:id="rId20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A87C9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r</w:t>
      </w:r>
      <w:r w:rsidRPr="00953D60">
        <w:rPr>
          <w:sz w:val="28"/>
          <w:szCs w:val="28"/>
        </w:rPr>
        <w:t>=0.036 м.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7.7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Определяем количество слоев в сечении: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840" w:dyaOrig="680">
          <v:shape id="_x0000_i1128" type="#_x0000_t75" style="width:55.5pt;height:40.5pt" o:ole="" fillcolor="window">
            <v:imagedata r:id="rId210" o:title=""/>
          </v:shape>
          <o:OLEObject Type="Embed" ProgID="Equation.3" ShapeID="_x0000_i1128" DrawAspect="Content" ObjectID="_1543458054" r:id="rId21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Подставляя, находим: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=6.545. Округляем количество слоев в сечении до ближайшего верхнего числа и получаем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=7.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7.8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Уточняем толщину поперечного слоя обмотки:</w:t>
      </w:r>
    </w:p>
    <w:p w:rsidR="00A87C90" w:rsidRPr="00953D6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020" w:dyaOrig="340">
          <v:shape id="_x0000_i1129" type="#_x0000_t75" style="width:63pt;height:18.75pt" o:ole="" fillcolor="window">
            <v:imagedata r:id="rId212" o:title=""/>
          </v:shape>
          <o:OLEObject Type="Embed" ProgID="Equation.3" ShapeID="_x0000_i1129" DrawAspect="Content" ObjectID="_1543458055" r:id="rId21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r=0.0385</w:t>
      </w:r>
      <w:r w:rsidRPr="00953D60">
        <w:rPr>
          <w:sz w:val="28"/>
          <w:szCs w:val="28"/>
        </w:rPr>
        <w:t xml:space="preserve"> м.</w:t>
      </w:r>
    </w:p>
    <w:p w:rsidR="00A87C90" w:rsidRPr="00953D6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7.9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Уточняем внешний диаметр дросселя:</w:t>
      </w:r>
    </w:p>
    <w:p w:rsidR="00A87C90" w:rsidRPr="00953D6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380" w:dyaOrig="340">
          <v:shape id="_x0000_i1130" type="#_x0000_t75" style="width:83.25pt;height:18pt" o:ole="" fillcolor="window">
            <v:imagedata r:id="rId214" o:title=""/>
          </v:shape>
          <o:OLEObject Type="Embed" ProgID="Equation.3" ShapeID="_x0000_i1130" DrawAspect="Content" ObjectID="_1543458056" r:id="rId21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d</w:t>
      </w:r>
      <w:r w:rsidRPr="00A87C90">
        <w:rPr>
          <w:sz w:val="28"/>
          <w:szCs w:val="28"/>
          <w:vertAlign w:val="subscript"/>
        </w:rPr>
        <w:t>1</w:t>
      </w:r>
      <w:r w:rsidRPr="00A87C90">
        <w:rPr>
          <w:sz w:val="28"/>
          <w:szCs w:val="28"/>
        </w:rPr>
        <w:t>=0.165</w:t>
      </w:r>
      <w:r w:rsidRPr="00953D60">
        <w:rPr>
          <w:sz w:val="28"/>
          <w:szCs w:val="28"/>
        </w:rPr>
        <w:t xml:space="preserve"> м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7.10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Средний диаметр катушки дросселя найдем по формуле: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1219" w:dyaOrig="639">
          <v:shape id="_x0000_i1131" type="#_x0000_t75" style="width:77.25pt;height:36pt" o:ole="" fillcolor="window">
            <v:imagedata r:id="rId216" o:title=""/>
          </v:shape>
          <o:OLEObject Type="Embed" ProgID="Equation.3" ShapeID="_x0000_i1131" DrawAspect="Content" ObjectID="_1543458057" r:id="rId21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d</w:t>
      </w:r>
      <w:r w:rsidRPr="00A87C90">
        <w:rPr>
          <w:sz w:val="28"/>
          <w:szCs w:val="28"/>
        </w:rPr>
        <w:t>=0.1265</w:t>
      </w:r>
      <w:r w:rsidRPr="00953D60">
        <w:rPr>
          <w:sz w:val="28"/>
          <w:szCs w:val="28"/>
        </w:rPr>
        <w:t xml:space="preserve"> м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7.11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Общее число витков в катушке:</w:t>
      </w:r>
    </w:p>
    <w:p w:rsidR="00A87C90" w:rsidRPr="00953D6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120" w:dyaOrig="340">
          <v:shape id="_x0000_i1132" type="#_x0000_t75" style="width:76.5pt;height:21pt" o:ole="" fillcolor="window">
            <v:imagedata r:id="rId218" o:title=""/>
          </v:shape>
          <o:OLEObject Type="Embed" ProgID="Equation.3" ShapeID="_x0000_i1132" DrawAspect="Content" ObjectID="_1543458058" r:id="rId21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ab/>
        <w:t>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</w:rPr>
        <w:t>=35</w:t>
      </w:r>
    </w:p>
    <w:p w:rsidR="001927CF" w:rsidRPr="00953D60" w:rsidRDefault="00A87C90" w:rsidP="00A87C9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A87C90">
        <w:rPr>
          <w:b/>
          <w:sz w:val="28"/>
          <w:szCs w:val="28"/>
        </w:rPr>
        <w:t>7.12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Рассчитываем вспомогательные коэффициенты: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b w:val="0"/>
          <w:color w:val="auto"/>
          <w:position w:val="-24"/>
          <w:sz w:val="28"/>
          <w:szCs w:val="28"/>
        </w:rPr>
        <w:object w:dxaOrig="760" w:dyaOrig="639">
          <v:shape id="_x0000_i1133" type="#_x0000_t75" style="width:50.25pt;height:37.5pt" o:ole="" fillcolor="window">
            <v:imagedata r:id="rId220" o:title=""/>
          </v:shape>
          <o:OLEObject Type="Embed" ProgID="Equation.3" ShapeID="_x0000_i1133" DrawAspect="Content" ObjectID="_1543458059" r:id="rId221"/>
        </w:object>
      </w:r>
      <w:r w:rsidR="001927CF" w:rsidRPr="00953D60">
        <w:rPr>
          <w:b w:val="0"/>
          <w:color w:val="auto"/>
          <w:sz w:val="28"/>
          <w:szCs w:val="28"/>
        </w:rPr>
        <w:t>;</w:t>
      </w:r>
      <w:r w:rsidR="001927CF" w:rsidRPr="00953D60">
        <w:rPr>
          <w:b w:val="0"/>
          <w:color w:val="auto"/>
          <w:sz w:val="28"/>
          <w:szCs w:val="28"/>
        </w:rPr>
        <w:tab/>
      </w:r>
      <w:r w:rsidR="001927CF" w:rsidRPr="00953D60">
        <w:rPr>
          <w:b w:val="0"/>
          <w:color w:val="auto"/>
          <w:sz w:val="28"/>
          <w:szCs w:val="28"/>
        </w:rPr>
        <w:tab/>
      </w:r>
      <w:r w:rsidRPr="00953D60">
        <w:rPr>
          <w:b w:val="0"/>
          <w:color w:val="auto"/>
          <w:position w:val="-24"/>
          <w:sz w:val="28"/>
          <w:szCs w:val="28"/>
        </w:rPr>
        <w:object w:dxaOrig="660" w:dyaOrig="620">
          <v:shape id="_x0000_i1134" type="#_x0000_t75" style="width:50.25pt;height:36pt" o:ole="" fillcolor="window">
            <v:imagedata r:id="rId222" o:title=""/>
          </v:shape>
          <o:OLEObject Type="Embed" ProgID="Equation.3" ShapeID="_x0000_i1134" DrawAspect="Content" ObjectID="_1543458060" r:id="rId223"/>
        </w:object>
      </w:r>
      <w:r w:rsidR="001927CF" w:rsidRPr="00953D60">
        <w:rPr>
          <w:b w:val="0"/>
          <w:color w:val="auto"/>
          <w:sz w:val="28"/>
          <w:szCs w:val="28"/>
        </w:rPr>
        <w:tab/>
      </w:r>
      <w:r w:rsidR="001927CF" w:rsidRPr="00953D60">
        <w:rPr>
          <w:b w:val="0"/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ab/>
        <w:t>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 </w:t>
      </w:r>
      <w:r w:rsidRPr="00953D60">
        <w:rPr>
          <w:sz w:val="28"/>
          <w:szCs w:val="28"/>
        </w:rPr>
        <w:sym w:font="Symbol" w:char="F061"/>
      </w:r>
      <w:r w:rsidRPr="00953D60">
        <w:rPr>
          <w:sz w:val="28"/>
          <w:szCs w:val="28"/>
        </w:rPr>
        <w:t>=0.83;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72"/>
      </w:r>
      <w:r w:rsidRPr="00953D60">
        <w:rPr>
          <w:sz w:val="28"/>
          <w:szCs w:val="28"/>
        </w:rPr>
        <w:t>=0.3043.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На основе [2], с учётом значений найденных коэффициентов, получили: Ф=6.4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Default="00A87C90" w:rsidP="00A87C90">
      <w:pPr>
        <w:spacing w:line="360" w:lineRule="auto"/>
        <w:ind w:firstLine="720"/>
        <w:rPr>
          <w:sz w:val="28"/>
          <w:szCs w:val="28"/>
        </w:rPr>
      </w:pPr>
      <w:r w:rsidRPr="00A87C90">
        <w:rPr>
          <w:b/>
          <w:sz w:val="28"/>
          <w:szCs w:val="28"/>
        </w:rPr>
        <w:t>7.13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Индуктивность катушки прямоугольного сечения найдем по формуле:</w:t>
      </w:r>
    </w:p>
    <w:p w:rsidR="00A87C90" w:rsidRPr="00953D6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2100" w:dyaOrig="620">
          <v:shape id="_x0000_i1135" type="#_x0000_t75" style="width:115.5pt;height:33.75pt" o:ole="" fillcolor="window">
            <v:imagedata r:id="rId224" o:title=""/>
          </v:shape>
          <o:OLEObject Type="Embed" ProgID="Equation.3" ShapeID="_x0000_i1135" DrawAspect="Content" ObjectID="_1543458061" r:id="rId22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ab/>
        <w:t>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 </w:t>
      </w:r>
      <w:r w:rsidRPr="00953D60">
        <w:rPr>
          <w:sz w:val="28"/>
          <w:szCs w:val="28"/>
        </w:rPr>
        <w:sym w:font="Symbol" w:char="F06D"/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=4</w:t>
      </w:r>
      <w:r w:rsidRPr="00953D60">
        <w:rPr>
          <w:sz w:val="28"/>
          <w:szCs w:val="28"/>
        </w:rPr>
        <w:sym w:font="Symbol" w:char="F0D7"/>
      </w:r>
      <w:r w:rsidRPr="00953D60">
        <w:rPr>
          <w:sz w:val="28"/>
          <w:szCs w:val="28"/>
        </w:rPr>
        <w:sym w:font="Symbol" w:char="F070"/>
      </w:r>
      <w:r w:rsidRPr="00953D60">
        <w:rPr>
          <w:sz w:val="28"/>
          <w:szCs w:val="28"/>
        </w:rPr>
        <w:sym w:font="Symbol" w:char="F0D7"/>
      </w:r>
      <w:r w:rsidRPr="00953D60">
        <w:rPr>
          <w:sz w:val="28"/>
          <w:szCs w:val="28"/>
        </w:rPr>
        <w:t>10</w:t>
      </w:r>
      <w:r w:rsidRPr="00953D60">
        <w:rPr>
          <w:sz w:val="28"/>
          <w:szCs w:val="28"/>
          <w:vertAlign w:val="superscript"/>
        </w:rPr>
        <w:t>-7</w:t>
      </w:r>
      <w:r w:rsidRPr="00953D60">
        <w:rPr>
          <w:sz w:val="28"/>
          <w:szCs w:val="28"/>
        </w:rPr>
        <w:t xml:space="preserve"> Гн/м - магнитная постоянная.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Подставляя численные значения получаем </w:t>
      </w:r>
      <w:r w:rsidRPr="00953D60">
        <w:rPr>
          <w:sz w:val="28"/>
          <w:szCs w:val="28"/>
          <w:lang w:val="en-US"/>
        </w:rPr>
        <w:t>L</w:t>
      </w:r>
      <w:r w:rsidRPr="00953D60">
        <w:rPr>
          <w:sz w:val="28"/>
          <w:szCs w:val="28"/>
        </w:rPr>
        <w:t>=9.91</w:t>
      </w:r>
      <w:r w:rsidRPr="00953D60">
        <w:rPr>
          <w:sz w:val="28"/>
          <w:szCs w:val="28"/>
          <w:lang w:val="en-US"/>
        </w:rPr>
        <w:sym w:font="Symbol" w:char="F0D7"/>
      </w:r>
      <w:r w:rsidRPr="00953D60">
        <w:rPr>
          <w:sz w:val="28"/>
          <w:szCs w:val="28"/>
        </w:rPr>
        <w:t>10</w:t>
      </w:r>
      <w:r w:rsidRPr="00953D60">
        <w:rPr>
          <w:sz w:val="28"/>
          <w:szCs w:val="28"/>
          <w:vertAlign w:val="superscript"/>
        </w:rPr>
        <w:t>-5</w:t>
      </w:r>
      <w:r w:rsidR="00953D60" w:rsidRPr="00953D60">
        <w:rPr>
          <w:sz w:val="28"/>
          <w:szCs w:val="28"/>
          <w:vertAlign w:val="superscript"/>
        </w:rPr>
        <w:t xml:space="preserve"> </w:t>
      </w:r>
      <w:r w:rsidRPr="00953D60">
        <w:rPr>
          <w:sz w:val="28"/>
          <w:szCs w:val="28"/>
        </w:rPr>
        <w:t xml:space="preserve">Гн. Нам нужна индуктивность величиной </w:t>
      </w:r>
      <w:r w:rsidRPr="00953D60">
        <w:rPr>
          <w:sz w:val="28"/>
          <w:szCs w:val="28"/>
          <w:lang w:val="en-US"/>
        </w:rPr>
        <w:t>Lk</w:t>
      </w:r>
      <w:r w:rsidRPr="00953D60">
        <w:rPr>
          <w:sz w:val="28"/>
          <w:szCs w:val="28"/>
        </w:rPr>
        <w:t>=9.885</w:t>
      </w:r>
      <w:r w:rsidRPr="00953D60">
        <w:rPr>
          <w:sz w:val="28"/>
          <w:szCs w:val="28"/>
          <w:lang w:val="en-US"/>
        </w:rPr>
        <w:sym w:font="Symbol" w:char="F0D7"/>
      </w:r>
      <w:r w:rsidRPr="00953D60">
        <w:rPr>
          <w:sz w:val="28"/>
          <w:szCs w:val="28"/>
        </w:rPr>
        <w:t>10</w:t>
      </w:r>
      <w:r w:rsidRPr="00953D60">
        <w:rPr>
          <w:sz w:val="28"/>
          <w:szCs w:val="28"/>
          <w:vertAlign w:val="superscript"/>
        </w:rPr>
        <w:t>-5</w:t>
      </w:r>
      <w:r w:rsidRPr="00953D60">
        <w:rPr>
          <w:sz w:val="28"/>
          <w:szCs w:val="28"/>
        </w:rPr>
        <w:t xml:space="preserve"> Гн. Найденная индуктивность с достаточной точностью соответствует ей, расчёт выполнен верно. Эскиз дросселя приведён на рис.11.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i/>
          <w:sz w:val="28"/>
          <w:szCs w:val="28"/>
        </w:rPr>
      </w:pPr>
      <w:r w:rsidRPr="00953D60">
        <w:rPr>
          <w:sz w:val="28"/>
          <w:szCs w:val="28"/>
          <w:lang w:val="en-US"/>
        </w:rPr>
        <w:br w:type="page"/>
      </w:r>
      <w:r w:rsidRPr="00953D60">
        <w:rPr>
          <w:i/>
          <w:sz w:val="28"/>
          <w:szCs w:val="28"/>
        </w:rPr>
        <w:t>Эскиз</w:t>
      </w:r>
      <w:r w:rsidR="00953D60" w:rsidRPr="00953D60">
        <w:rPr>
          <w:i/>
          <w:sz w:val="28"/>
          <w:szCs w:val="28"/>
        </w:rPr>
        <w:t xml:space="preserve"> </w:t>
      </w:r>
      <w:r w:rsidRPr="00953D60">
        <w:rPr>
          <w:i/>
          <w:sz w:val="28"/>
          <w:szCs w:val="28"/>
        </w:rPr>
        <w:t>дросселя.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9935FC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289" style="width:362.25pt;height:271.5pt;mso-position-horizontal-relative:char;mso-position-vertical-relative:line" coordorigin="1940,4076" coordsize="8736,7152" o:allowincell="f">
            <v:shape id="_x0000_s1290" type="#_x0000_t75" style="position:absolute;left:1940;top:4076;width:8736;height:7152">
              <v:imagedata r:id="rId22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291" type="#_x0000_t202" style="position:absolute;left:9739;top:6837;width:630;height:400" filled="f" stroked="f">
              <v:textbox style="layout-flow:vertical;mso-layout-flow-alt:bottom-to-top">
                <w:txbxContent>
                  <w:p w:rsidR="006231C5" w:rsidRDefault="006231C5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  <w:r>
                      <w:rPr>
                        <w:vertAlign w:val="subscript"/>
                        <w:lang w:val="en-US"/>
                      </w:rPr>
                      <w:t>k</w:t>
                    </w:r>
                  </w:p>
                </w:txbxContent>
              </v:textbox>
            </v:shape>
            <w10:anchorlock/>
          </v:group>
          <o:OLEObject Type="Embed" ProgID="Word.Picture.8" ShapeID="_x0000_s1290" DrawAspect="Content" ObjectID="_1543458098" r:id="rId227"/>
        </w:pict>
      </w:r>
    </w:p>
    <w:p w:rsidR="001927CF" w:rsidRPr="00A87C90" w:rsidRDefault="001927CF" w:rsidP="00953D60">
      <w:pPr>
        <w:pStyle w:val="ac"/>
        <w:spacing w:before="0" w:after="0" w:line="360" w:lineRule="auto"/>
        <w:ind w:firstLine="720"/>
        <w:jc w:val="both"/>
        <w:rPr>
          <w:b w:val="0"/>
          <w:color w:val="auto"/>
          <w:sz w:val="28"/>
          <w:szCs w:val="28"/>
        </w:rPr>
      </w:pPr>
      <w:bookmarkStart w:id="43" w:name="_Ref415221349"/>
      <w:r w:rsidRPr="00A87C90">
        <w:rPr>
          <w:b w:val="0"/>
          <w:color w:val="auto"/>
          <w:sz w:val="28"/>
          <w:szCs w:val="28"/>
        </w:rPr>
        <w:t xml:space="preserve">Рис. </w:t>
      </w:r>
      <w:r w:rsidRPr="00A87C90">
        <w:rPr>
          <w:b w:val="0"/>
          <w:color w:val="auto"/>
          <w:sz w:val="28"/>
          <w:szCs w:val="28"/>
        </w:rPr>
        <w:fldChar w:fldCharType="begin"/>
      </w:r>
      <w:r w:rsidRPr="00A87C90">
        <w:rPr>
          <w:b w:val="0"/>
          <w:color w:val="auto"/>
          <w:sz w:val="28"/>
          <w:szCs w:val="28"/>
        </w:rPr>
        <w:instrText xml:space="preserve"> SEQ Рис. \* ARABIC </w:instrText>
      </w:r>
      <w:r w:rsidRPr="00A87C90">
        <w:rPr>
          <w:b w:val="0"/>
          <w:color w:val="auto"/>
          <w:sz w:val="28"/>
          <w:szCs w:val="28"/>
        </w:rPr>
        <w:fldChar w:fldCharType="separate"/>
      </w:r>
      <w:r w:rsidRPr="00A87C90">
        <w:rPr>
          <w:b w:val="0"/>
          <w:noProof/>
          <w:color w:val="auto"/>
          <w:sz w:val="28"/>
          <w:szCs w:val="28"/>
        </w:rPr>
        <w:t>11</w:t>
      </w:r>
      <w:r w:rsidRPr="00A87C90">
        <w:rPr>
          <w:b w:val="0"/>
          <w:color w:val="auto"/>
          <w:sz w:val="28"/>
          <w:szCs w:val="28"/>
        </w:rPr>
        <w:fldChar w:fldCharType="end"/>
      </w:r>
      <w:bookmarkEnd w:id="43"/>
    </w:p>
    <w:p w:rsidR="001927CF" w:rsidRPr="00A87C90" w:rsidRDefault="00A87C90" w:rsidP="00A87C90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bookmarkStart w:id="44" w:name="_Toc418513257"/>
      <w:r w:rsidRPr="00A87C90">
        <w:rPr>
          <w:b/>
          <w:sz w:val="28"/>
          <w:szCs w:val="28"/>
        </w:rPr>
        <w:t xml:space="preserve">8. </w:t>
      </w:r>
      <w:r w:rsidR="001927CF" w:rsidRPr="00A87C90">
        <w:rPr>
          <w:b/>
          <w:sz w:val="28"/>
          <w:szCs w:val="28"/>
        </w:rPr>
        <w:t>Расчёт согласующего трансформатора</w:t>
      </w:r>
      <w:bookmarkEnd w:id="44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Использование трансформаторов в автономных инверторах позволяет согласовывать параметры преобразователя и нагрузки, обеспечивать гальваническую развязку вентильной части инвертора и нагрузки. 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8.1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Исходные данные для расчёта: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действующее значение тока в первичной обмотке трансформатора 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=242.3 А (п.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_Ref414004114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2.11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 xml:space="preserve"> );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действующее значение напряжения на первичной обмотке трансформатора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=755 В (п.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</w:instrText>
      </w:r>
      <w:r w:rsidRPr="00953D60">
        <w:rPr>
          <w:sz w:val="28"/>
          <w:szCs w:val="28"/>
          <w:lang w:val="en-US"/>
        </w:rPr>
        <w:instrText>REF</w:instrText>
      </w:r>
      <w:r w:rsidRPr="00953D60">
        <w:rPr>
          <w:sz w:val="28"/>
          <w:szCs w:val="28"/>
        </w:rPr>
        <w:instrText xml:space="preserve"> _</w:instrText>
      </w:r>
      <w:r w:rsidRPr="00953D60">
        <w:rPr>
          <w:sz w:val="28"/>
          <w:szCs w:val="28"/>
          <w:lang w:val="en-US"/>
        </w:rPr>
        <w:instrText>Ref</w:instrText>
      </w:r>
      <w:r w:rsidRPr="00953D60">
        <w:rPr>
          <w:sz w:val="28"/>
          <w:szCs w:val="28"/>
        </w:rPr>
        <w:instrText>414004114 \</w:instrText>
      </w:r>
      <w:r w:rsidRPr="00953D60">
        <w:rPr>
          <w:sz w:val="28"/>
          <w:szCs w:val="28"/>
          <w:lang w:val="en-US"/>
        </w:rPr>
        <w:instrText>r</w:instrText>
      </w:r>
      <w:r w:rsidRPr="00953D60">
        <w:rPr>
          <w:sz w:val="28"/>
          <w:szCs w:val="28"/>
        </w:rPr>
        <w:instrText xml:space="preserve"> \</w:instrText>
      </w:r>
      <w:r w:rsidRPr="00953D60">
        <w:rPr>
          <w:sz w:val="28"/>
          <w:szCs w:val="28"/>
          <w:lang w:val="en-US"/>
        </w:rPr>
        <w:instrText>h</w:instrText>
      </w:r>
      <w:r w:rsidRPr="00953D60">
        <w:rPr>
          <w:sz w:val="28"/>
          <w:szCs w:val="28"/>
        </w:rPr>
        <w:instrText xml:space="preserve"> </w:instrText>
      </w:r>
      <w:r w:rsidR="00953D60" w:rsidRPr="00953D60">
        <w:rPr>
          <w:sz w:val="28"/>
          <w:szCs w:val="28"/>
        </w:rPr>
        <w:instrText xml:space="preserve"> \* </w:instrText>
      </w:r>
      <w:r w:rsidR="00953D60" w:rsidRPr="00953D60">
        <w:rPr>
          <w:sz w:val="28"/>
          <w:szCs w:val="28"/>
          <w:lang w:val="en-US"/>
        </w:rPr>
        <w:instrText>MERGEFORMAT</w:instrText>
      </w:r>
      <w:r w:rsidR="00953D60" w:rsidRPr="00953D60">
        <w:rPr>
          <w:sz w:val="28"/>
          <w:szCs w:val="28"/>
        </w:rPr>
        <w:instrText xml:space="preserve">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  <w:lang w:val="en-US"/>
        </w:rPr>
        <w:t>2.11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  <w:lang w:val="en-US"/>
        </w:rPr>
        <w:t>);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коэффициент трансформации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</w:rPr>
        <w:t>Т</w:t>
      </w:r>
      <w:r w:rsidRPr="00953D60">
        <w:rPr>
          <w:sz w:val="28"/>
          <w:szCs w:val="28"/>
          <w:lang w:val="en-US"/>
        </w:rPr>
        <w:t>=6 (</w:t>
      </w:r>
      <w:r w:rsidRPr="00953D60">
        <w:rPr>
          <w:sz w:val="28"/>
          <w:szCs w:val="28"/>
        </w:rPr>
        <w:t>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_Ref415806014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2.12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);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действующее значение напряжения на вторичной обмотке трансформатора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/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</w:rPr>
        <w:t>т</w:t>
      </w:r>
      <w:r w:rsidRPr="00953D60">
        <w:rPr>
          <w:sz w:val="28"/>
          <w:szCs w:val="28"/>
        </w:rPr>
        <w:t xml:space="preserve">, </w:t>
      </w:r>
      <w:r w:rsidRPr="00953D60">
        <w:rPr>
          <w:sz w:val="28"/>
          <w:szCs w:val="28"/>
          <w:lang w:val="en-US"/>
        </w:rPr>
        <w:t>U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=125.85 В;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коэффициент мощности нагрузки </w:t>
      </w:r>
      <w:r w:rsidRPr="00953D60">
        <w:rPr>
          <w:sz w:val="28"/>
          <w:szCs w:val="28"/>
          <w:lang w:val="en-US"/>
        </w:rPr>
        <w:t>cos</w:t>
      </w:r>
      <w:r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sym w:font="Symbol" w:char="F06A"/>
      </w:r>
      <w:r w:rsidRPr="00953D60">
        <w:rPr>
          <w:sz w:val="28"/>
          <w:szCs w:val="28"/>
          <w:vertAlign w:val="subscript"/>
        </w:rPr>
        <w:t>н</w:t>
      </w:r>
      <w:r w:rsidRPr="00953D60">
        <w:rPr>
          <w:sz w:val="28"/>
          <w:szCs w:val="28"/>
        </w:rPr>
        <w:t>=0.1366 (п.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_Ref415806216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2.1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);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частота напряжения </w:t>
      </w: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</w:rPr>
        <w:t>=1500 Гц (исходные данные).</w:t>
      </w:r>
    </w:p>
    <w:p w:rsidR="00A87C90" w:rsidRDefault="00A87C90" w:rsidP="00A87C90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720"/>
        <w:rPr>
          <w:sz w:val="28"/>
          <w:szCs w:val="28"/>
        </w:rPr>
      </w:pPr>
      <w:r w:rsidRPr="00A87C90">
        <w:rPr>
          <w:b/>
          <w:sz w:val="28"/>
          <w:szCs w:val="28"/>
        </w:rPr>
        <w:t>8.2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Определяем полную мощность трансформатора: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0"/>
          <w:sz w:val="28"/>
          <w:szCs w:val="28"/>
        </w:rPr>
        <w:object w:dxaOrig="1020" w:dyaOrig="340">
          <v:shape id="_x0000_i1138" type="#_x0000_t75" style="width:69.75pt;height:23.25pt" o:ole="" fillcolor="window">
            <v:imagedata r:id="rId228" o:title=""/>
          </v:shape>
          <o:OLEObject Type="Embed" ProgID="Equation.3" ShapeID="_x0000_i1138" DrawAspect="Content" ObjectID="_1543458062" r:id="rId22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S</w:t>
      </w:r>
      <w:r w:rsidRPr="00A87C90">
        <w:rPr>
          <w:sz w:val="28"/>
          <w:szCs w:val="28"/>
        </w:rPr>
        <w:t>=</w:t>
      </w:r>
      <w:r w:rsidRPr="00953D60">
        <w:rPr>
          <w:sz w:val="28"/>
          <w:szCs w:val="28"/>
        </w:rPr>
        <w:t>182.96 кВт.</w:t>
      </w:r>
    </w:p>
    <w:p w:rsidR="001927CF" w:rsidRPr="00953D60" w:rsidRDefault="00A87C90" w:rsidP="00A87C90">
      <w:pPr>
        <w:spacing w:line="360" w:lineRule="auto"/>
        <w:ind w:firstLine="720"/>
        <w:rPr>
          <w:sz w:val="28"/>
          <w:szCs w:val="28"/>
        </w:rPr>
      </w:pPr>
      <w:r w:rsidRPr="00A87C90">
        <w:rPr>
          <w:b/>
          <w:sz w:val="28"/>
          <w:szCs w:val="28"/>
        </w:rPr>
        <w:t>8.3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Выбираем по табл.1 и 2 из [6] магнитопровод, выполненный на основе электротехнической рулонной стали марки Э407 с толщиной листа 0.3 мм, обладающей следующими характеристиками: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удельные потери </w:t>
      </w:r>
      <w:r w:rsidRPr="00953D60">
        <w:rPr>
          <w:sz w:val="28"/>
          <w:szCs w:val="28"/>
          <w:lang w:val="en-US"/>
        </w:rPr>
        <w:t>P</w:t>
      </w:r>
      <w:r w:rsidRPr="00953D60">
        <w:rPr>
          <w:sz w:val="28"/>
          <w:szCs w:val="28"/>
          <w:vertAlign w:val="subscript"/>
        </w:rPr>
        <w:t>1,7/50</w:t>
      </w:r>
      <w:r w:rsidRPr="00953D60">
        <w:rPr>
          <w:sz w:val="28"/>
          <w:szCs w:val="28"/>
        </w:rPr>
        <w:t>=1.26 Вт/кг;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магнитная индукция при напряженности 100 А/м, не менее В</w:t>
      </w:r>
      <w:r w:rsidRPr="00953D60">
        <w:rPr>
          <w:sz w:val="28"/>
          <w:szCs w:val="28"/>
          <w:vertAlign w:val="subscript"/>
        </w:rPr>
        <w:t>50</w:t>
      </w:r>
      <w:r w:rsidRPr="00953D60">
        <w:rPr>
          <w:sz w:val="28"/>
          <w:szCs w:val="28"/>
        </w:rPr>
        <w:t>=1.68 Тл.</w:t>
      </w:r>
    </w:p>
    <w:p w:rsidR="001927CF" w:rsidRPr="00953D60" w:rsidRDefault="00A87C90" w:rsidP="00A87C90">
      <w:pPr>
        <w:spacing w:line="360" w:lineRule="auto"/>
        <w:ind w:firstLine="720"/>
        <w:rPr>
          <w:sz w:val="28"/>
          <w:szCs w:val="28"/>
        </w:rPr>
      </w:pPr>
      <w:r w:rsidRPr="00A87C90">
        <w:rPr>
          <w:b/>
          <w:sz w:val="28"/>
          <w:szCs w:val="28"/>
        </w:rPr>
        <w:t>8.4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Выбираем диаметр стержня магнитопровода, сечение стержня, сечение ярма и коэффициент использования площади круга, число ступеней в сечении стержня магнитопровода по табл. 3,4,5: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диаметр стержня </w:t>
      </w:r>
      <w:r w:rsidRPr="00953D60">
        <w:rPr>
          <w:sz w:val="28"/>
          <w:szCs w:val="28"/>
          <w:lang w:val="en-US"/>
        </w:rPr>
        <w:t>D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  <w:lang w:val="en-US"/>
        </w:rPr>
        <w:t>=0</w:t>
      </w:r>
      <w:r w:rsidRPr="00953D60">
        <w:rPr>
          <w:sz w:val="28"/>
          <w:szCs w:val="28"/>
        </w:rPr>
        <w:t>.18 м;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сечение стержня П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=0.02328 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сечение ярма П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=0.02376 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коэффициент использования площади круга К</w:t>
      </w:r>
      <w:r w:rsidRPr="00953D60">
        <w:rPr>
          <w:sz w:val="28"/>
          <w:szCs w:val="28"/>
          <w:vertAlign w:val="subscript"/>
        </w:rPr>
        <w:t>и</w:t>
      </w:r>
      <w:r w:rsidRPr="00953D60">
        <w:rPr>
          <w:sz w:val="28"/>
          <w:szCs w:val="28"/>
        </w:rPr>
        <w:t>=0.914;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число ступеней </w:t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</w:rPr>
        <w:t>=7.</w:t>
      </w:r>
    </w:p>
    <w:p w:rsidR="00A87C90" w:rsidRDefault="00A87C90" w:rsidP="00A87C90">
      <w:pPr>
        <w:spacing w:line="360" w:lineRule="auto"/>
        <w:ind w:left="360"/>
        <w:rPr>
          <w:sz w:val="28"/>
          <w:szCs w:val="28"/>
        </w:rPr>
      </w:pPr>
    </w:p>
    <w:p w:rsidR="001927CF" w:rsidRPr="00953D60" w:rsidRDefault="00A87C90" w:rsidP="00A87C90">
      <w:pPr>
        <w:spacing w:line="360" w:lineRule="auto"/>
        <w:ind w:left="360" w:firstLine="349"/>
        <w:rPr>
          <w:sz w:val="28"/>
          <w:szCs w:val="28"/>
        </w:rPr>
      </w:pPr>
      <w:r w:rsidRPr="00A87C90">
        <w:rPr>
          <w:b/>
          <w:sz w:val="28"/>
          <w:szCs w:val="28"/>
        </w:rPr>
        <w:t>8.5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Определяем индукцию в магнитопроводе при заданной частоте </w:t>
      </w:r>
      <w:r w:rsidR="001927CF" w:rsidRPr="00953D60">
        <w:rPr>
          <w:sz w:val="28"/>
          <w:szCs w:val="28"/>
          <w:lang w:val="en-US"/>
        </w:rPr>
        <w:t>f</w:t>
      </w:r>
      <w:r w:rsidR="001927CF" w:rsidRPr="00953D60">
        <w:rPr>
          <w:sz w:val="28"/>
          <w:szCs w:val="28"/>
        </w:rPr>
        <w:t>:</w:t>
      </w:r>
    </w:p>
    <w:p w:rsidR="00A87C90" w:rsidRDefault="00A87C90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2"/>
          <w:sz w:val="28"/>
          <w:szCs w:val="28"/>
        </w:rPr>
        <w:object w:dxaOrig="1880" w:dyaOrig="800">
          <v:shape id="_x0000_i1139" type="#_x0000_t75" style="width:120pt;height:47.25pt" o:ole="" fillcolor="window">
            <v:imagedata r:id="rId230" o:title=""/>
          </v:shape>
          <o:OLEObject Type="Embed" ProgID="Equation.3" ShapeID="_x0000_i1139" DrawAspect="Content" ObjectID="_1543458063" r:id="rId23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A87C90" w:rsidRDefault="00A87C90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 В</w:t>
      </w:r>
      <w:r w:rsidRPr="00953D60">
        <w:rPr>
          <w:sz w:val="28"/>
          <w:szCs w:val="28"/>
          <w:vertAlign w:val="subscript"/>
        </w:rPr>
        <w:t>п</w:t>
      </w:r>
      <w:r w:rsidRPr="00953D60">
        <w:rPr>
          <w:sz w:val="28"/>
          <w:szCs w:val="28"/>
        </w:rPr>
        <w:t>=0.2005 Тл.</w:t>
      </w:r>
    </w:p>
    <w:p w:rsidR="001927CF" w:rsidRPr="00953D60" w:rsidRDefault="001927CF" w:rsidP="00953D60">
      <w:pPr>
        <w:pStyle w:val="12"/>
        <w:spacing w:line="360" w:lineRule="auto"/>
        <w:ind w:left="0" w:firstLine="720"/>
        <w:jc w:val="both"/>
        <w:rPr>
          <w:sz w:val="28"/>
          <w:szCs w:val="28"/>
        </w:rPr>
      </w:pPr>
      <w:r w:rsidRPr="00953D60">
        <w:rPr>
          <w:sz w:val="28"/>
          <w:szCs w:val="28"/>
        </w:rPr>
        <w:t>Расчёт геометрических размеров первичной обмотки трансформатора.</w:t>
      </w:r>
    </w:p>
    <w:p w:rsidR="001927CF" w:rsidRPr="00953D60" w:rsidRDefault="001927CF" w:rsidP="00A87C90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Определяем число витков обмотки: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2040" w:dyaOrig="680">
          <v:shape id="_x0000_i1140" type="#_x0000_t75" style="width:125.25pt;height:42pt" o:ole="" fillcolor="window">
            <v:imagedata r:id="rId232" o:title=""/>
          </v:shape>
          <o:OLEObject Type="Embed" ProgID="Equation.3" ShapeID="_x0000_i1140" DrawAspect="Content" ObjectID="_1543458064" r:id="rId23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  <w:t>К</w:t>
      </w:r>
      <w:r w:rsidRPr="00953D60">
        <w:rPr>
          <w:sz w:val="28"/>
          <w:szCs w:val="28"/>
          <w:vertAlign w:val="subscript"/>
        </w:rPr>
        <w:t>з</w:t>
      </w:r>
      <w:r w:rsidRPr="00953D60">
        <w:rPr>
          <w:sz w:val="28"/>
          <w:szCs w:val="28"/>
        </w:rPr>
        <w:t>=0.96 – коэффициент заполнения сечения магнитопровода сталью (табл.2 [6]);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  <w:vertAlign w:val="subscript"/>
        </w:rPr>
        <w:t>с</w:t>
      </w:r>
      <w:r w:rsidRPr="00953D60">
        <w:rPr>
          <w:sz w:val="28"/>
          <w:szCs w:val="28"/>
        </w:rPr>
        <w:t xml:space="preserve"> – активное сечение стержня магнитопровода;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K</w:t>
      </w:r>
      <w:r w:rsidRPr="00953D60">
        <w:rPr>
          <w:sz w:val="28"/>
          <w:szCs w:val="28"/>
          <w:vertAlign w:val="subscript"/>
        </w:rPr>
        <w:t>з</w:t>
      </w:r>
      <w:r w:rsidRPr="00953D60">
        <w:rPr>
          <w:sz w:val="28"/>
          <w:szCs w:val="28"/>
        </w:rPr>
        <w:sym w:font="Symbol" w:char="F0D7"/>
      </w:r>
      <w:r w:rsidRPr="00953D60">
        <w:rPr>
          <w:sz w:val="28"/>
          <w:szCs w:val="28"/>
        </w:rPr>
        <w:t>П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=0.0223.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=25.3026, принимаем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=25.</w:t>
      </w:r>
    </w:p>
    <w:p w:rsidR="001927CF" w:rsidRPr="00953D60" w:rsidRDefault="001927CF" w:rsidP="000853C2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Выбираем медный провод марки ПСД с классом нагревостойкости F, рекомендуемое значение плотности тока для такого провода, согласно табл.6 [6] составляет </w:t>
      </w: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</w:rPr>
        <w:t>=2.5 А/мм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bookmarkStart w:id="45" w:name="_Ref415810017"/>
      <w:r w:rsidRPr="00953D60">
        <w:rPr>
          <w:sz w:val="28"/>
          <w:szCs w:val="28"/>
        </w:rPr>
        <w:t>Определяем сечение провода первичной обмотки:</w:t>
      </w:r>
      <w:bookmarkEnd w:id="45"/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800" w:dyaOrig="700">
          <v:shape id="_x0000_i1141" type="#_x0000_t75" style="width:60.75pt;height:41.25pt" o:ole="" fillcolor="window">
            <v:imagedata r:id="rId234" o:title=""/>
          </v:shape>
          <o:OLEObject Type="Embed" ProgID="Equation.3" ShapeID="_x0000_i1141" DrawAspect="Content" ObjectID="_1543458065" r:id="rId23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где </w:t>
      </w: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</w:rPr>
        <w:t xml:space="preserve"> – плотность тока в первичной обмотке;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=96.92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0853C2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Выбираем по табл.7 [6] сортамента проводов провод сечением 35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, имеющий размеры: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без изоляции: a=3.55 мм; b=10 мм;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 изоляцией :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 xml:space="preserve">`=4.05 мм;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`=10.5 мм.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Так как рассчитанное сечение провода (п.</w:t>
      </w:r>
      <w:r w:rsidRPr="00953D60">
        <w:rPr>
          <w:sz w:val="28"/>
          <w:szCs w:val="28"/>
        </w:rPr>
        <w:fldChar w:fldCharType="begin"/>
      </w:r>
      <w:r w:rsidRPr="00953D60">
        <w:rPr>
          <w:sz w:val="28"/>
          <w:szCs w:val="28"/>
        </w:rPr>
        <w:instrText xml:space="preserve"> REF _Ref415810017 \r \h </w:instrText>
      </w:r>
      <w:r w:rsidR="00953D60" w:rsidRPr="00953D60">
        <w:rPr>
          <w:sz w:val="28"/>
          <w:szCs w:val="28"/>
        </w:rPr>
        <w:instrText xml:space="preserve"> \* MERGEFORMAT </w:instrText>
      </w:r>
      <w:r w:rsidRPr="00953D60">
        <w:rPr>
          <w:sz w:val="28"/>
          <w:szCs w:val="28"/>
        </w:rPr>
      </w:r>
      <w:r w:rsidRPr="00953D60">
        <w:rPr>
          <w:sz w:val="28"/>
          <w:szCs w:val="28"/>
        </w:rPr>
        <w:fldChar w:fldCharType="separate"/>
      </w:r>
      <w:r w:rsidRPr="00953D60">
        <w:rPr>
          <w:sz w:val="28"/>
          <w:szCs w:val="28"/>
        </w:rPr>
        <w:t>8.5.3</w:t>
      </w:r>
      <w:r w:rsidRPr="00953D60">
        <w:rPr>
          <w:sz w:val="28"/>
          <w:szCs w:val="28"/>
        </w:rPr>
        <w:fldChar w:fldCharType="end"/>
      </w:r>
      <w:r w:rsidRPr="00953D60">
        <w:rPr>
          <w:sz w:val="28"/>
          <w:szCs w:val="28"/>
        </w:rPr>
        <w:t>) превышает выбранное сечение, наматывать обмотку будем тремя параллельными проводами выбранного сечения.</w:t>
      </w:r>
    </w:p>
    <w:p w:rsidR="000853C2" w:rsidRDefault="000853C2" w:rsidP="000853C2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0853C2" w:rsidP="000853C2">
      <w:pPr>
        <w:spacing w:line="360" w:lineRule="auto"/>
        <w:ind w:firstLine="720"/>
        <w:rPr>
          <w:sz w:val="28"/>
          <w:szCs w:val="28"/>
        </w:rPr>
      </w:pPr>
      <w:r w:rsidRPr="000853C2">
        <w:rPr>
          <w:b/>
          <w:sz w:val="28"/>
          <w:szCs w:val="28"/>
        </w:rPr>
        <w:t>8.6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Выбираем цилиндрический многослойный тип обмотки, наматываемой плашмя,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для которой рассчитываем её осевой и радиальный размеры.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Осевой размер: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600" w:dyaOrig="360">
          <v:shape id="_x0000_i1142" type="#_x0000_t75" style="width:166.5pt;height:22.5pt" o:ole="" fillcolor="window">
            <v:imagedata r:id="rId236" o:title=""/>
          </v:shape>
          <o:OLEObject Type="Embed" ProgID="Equation.3" ShapeID="_x0000_i1142" DrawAspect="Content" ObjectID="_1543458066" r:id="rId23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  <w:lang w:val="en-US"/>
        </w:rPr>
        <w:t>i</w:t>
      </w:r>
      <w:r w:rsidRPr="00953D60">
        <w:rPr>
          <w:sz w:val="28"/>
          <w:szCs w:val="28"/>
        </w:rPr>
        <w:t>=3 – число параллельных проводников в осевом направлении;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=13 – число витков в одном слое обмотке (задаёмся);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  <w:vertAlign w:val="subscript"/>
        </w:rPr>
        <w:t>из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`=10.5 мм – осевой размер изолированного проводника.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об</w:t>
      </w:r>
      <w:r w:rsidRPr="00953D60">
        <w:rPr>
          <w:sz w:val="28"/>
          <w:szCs w:val="28"/>
        </w:rPr>
        <w:t>=449.82 мм.</w:t>
      </w:r>
    </w:p>
    <w:p w:rsidR="001927CF" w:rsidRPr="00953D60" w:rsidRDefault="001927CF" w:rsidP="000853C2">
      <w:pPr>
        <w:pStyle w:val="a9"/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Радиальный размер обмотки: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3420" w:dyaOrig="360">
          <v:shape id="_x0000_i1143" type="#_x0000_t75" style="width:227.25pt;height:23.25pt" o:ole="" fillcolor="window">
            <v:imagedata r:id="rId238" o:title=""/>
          </v:shape>
          <o:OLEObject Type="Embed" ProgID="Equation.3" ShapeID="_x0000_i1143" DrawAspect="Content" ObjectID="_1543458067" r:id="rId239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=2 – число слоёв обмотки;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из</w:t>
      </w:r>
      <w:r w:rsidRPr="00953D60">
        <w:rPr>
          <w:sz w:val="28"/>
          <w:szCs w:val="28"/>
        </w:rPr>
        <w:t>=а`=4.05 мм – радиальный размер изолированного проводника;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=1 мм – толщина межслоевой изоляции.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 а</w:t>
      </w:r>
      <w:r w:rsidRPr="00953D60">
        <w:rPr>
          <w:sz w:val="28"/>
          <w:szCs w:val="28"/>
          <w:vertAlign w:val="subscript"/>
        </w:rPr>
        <w:t>об</w:t>
      </w:r>
      <w:r w:rsidRPr="00953D60">
        <w:rPr>
          <w:sz w:val="28"/>
          <w:szCs w:val="28"/>
        </w:rPr>
        <w:t>=9.3025 мм.</w:t>
      </w:r>
    </w:p>
    <w:p w:rsidR="000853C2" w:rsidRDefault="000853C2" w:rsidP="000853C2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0853C2" w:rsidP="000853C2">
      <w:pPr>
        <w:spacing w:line="360" w:lineRule="auto"/>
        <w:ind w:left="720"/>
        <w:rPr>
          <w:sz w:val="28"/>
          <w:szCs w:val="28"/>
        </w:rPr>
      </w:pPr>
      <w:r w:rsidRPr="000853C2">
        <w:rPr>
          <w:b/>
          <w:sz w:val="28"/>
          <w:szCs w:val="28"/>
        </w:rPr>
        <w:t>8.7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Геометрические размеры вторичной обмотки трансформатора.</w:t>
      </w:r>
    </w:p>
    <w:p w:rsidR="001927CF" w:rsidRPr="00953D60" w:rsidRDefault="001927CF" w:rsidP="000853C2">
      <w:pPr>
        <w:spacing w:line="360" w:lineRule="auto"/>
        <w:ind w:left="709"/>
        <w:rPr>
          <w:sz w:val="28"/>
          <w:szCs w:val="28"/>
        </w:rPr>
      </w:pPr>
      <w:r w:rsidRPr="00953D60">
        <w:rPr>
          <w:sz w:val="28"/>
          <w:szCs w:val="28"/>
        </w:rPr>
        <w:t>Находим число витков вторичной обмотки: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900" w:dyaOrig="700">
          <v:shape id="_x0000_i1144" type="#_x0000_t75" style="width:54.75pt;height:42.75pt" o:ole="" fillcolor="window">
            <v:imagedata r:id="rId240" o:title=""/>
          </v:shape>
          <o:OLEObject Type="Embed" ProgID="Equation.3" ShapeID="_x0000_i1144" DrawAspect="Content" ObjectID="_1543458068" r:id="rId241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2</w:t>
      </w:r>
      <w:r w:rsidRPr="00953D60">
        <w:rPr>
          <w:sz w:val="28"/>
          <w:szCs w:val="28"/>
          <w:lang w:val="en-US"/>
        </w:rPr>
        <w:t>=4.1667</w:t>
      </w:r>
      <w:r w:rsidRPr="00953D60">
        <w:rPr>
          <w:sz w:val="28"/>
          <w:szCs w:val="28"/>
        </w:rPr>
        <w:t xml:space="preserve">, принимаем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=4.</w:t>
      </w:r>
    </w:p>
    <w:p w:rsidR="001927CF" w:rsidRPr="00953D60" w:rsidRDefault="001927CF" w:rsidP="000853C2">
      <w:pPr>
        <w:spacing w:line="360" w:lineRule="auto"/>
        <w:ind w:firstLine="709"/>
        <w:rPr>
          <w:sz w:val="28"/>
          <w:szCs w:val="28"/>
        </w:rPr>
      </w:pPr>
      <w:r w:rsidRPr="00953D60">
        <w:rPr>
          <w:sz w:val="28"/>
          <w:szCs w:val="28"/>
        </w:rPr>
        <w:t xml:space="preserve">Для вторичной обмотки выбираем медный провод марки ПСД с классом нагревостойкости F, рекомендуемое значение плотности тока для такого провода, согласно табл.6 [6] составляет </w:t>
      </w: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=2.5 А/мм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Определяем сечение провода вторичной обмотки: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1200" w:dyaOrig="720">
          <v:shape id="_x0000_i1145" type="#_x0000_t75" style="width:74.25pt;height:45pt" o:ole="" fillcolor="window">
            <v:imagedata r:id="rId242" o:title=""/>
          </v:shape>
          <o:OLEObject Type="Embed" ProgID="Equation.3" ShapeID="_x0000_i1145" DrawAspect="Content" ObjectID="_1543458069" r:id="rId243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=581.53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Выбираем по табл.7 [6] сортамента проводов провод сечением 49.5 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, имеющий размеры: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без изоляции: a=4.5 мм; b=11.2 мм;</w:t>
      </w:r>
    </w:p>
    <w:p w:rsidR="001927CF" w:rsidRPr="00953D60" w:rsidRDefault="001927CF" w:rsidP="00953D60">
      <w:pPr>
        <w:numPr>
          <w:ilvl w:val="0"/>
          <w:numId w:val="45"/>
        </w:numPr>
        <w:spacing w:line="360" w:lineRule="auto"/>
        <w:ind w:left="0" w:firstLine="720"/>
        <w:rPr>
          <w:sz w:val="28"/>
          <w:szCs w:val="28"/>
        </w:rPr>
      </w:pPr>
      <w:r w:rsidRPr="00953D60">
        <w:rPr>
          <w:sz w:val="28"/>
          <w:szCs w:val="28"/>
        </w:rPr>
        <w:t>с изоляцией :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a</w:t>
      </w:r>
      <w:r w:rsidRPr="00953D60">
        <w:rPr>
          <w:sz w:val="28"/>
          <w:szCs w:val="28"/>
        </w:rPr>
        <w:t xml:space="preserve">`=5 мм; 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`=11.7 мм.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Так как рассчитанное сечение провода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</w:rPr>
        <w:t>превышает выбранное сечение, наматывать обмотку будем двенадцатью параллельными проводами выбранного сечения.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Выбираем цилиндрический тип обмотки.</w:t>
      </w:r>
    </w:p>
    <w:p w:rsidR="001927CF" w:rsidRDefault="001927CF" w:rsidP="000853C2">
      <w:pPr>
        <w:spacing w:line="360" w:lineRule="auto"/>
        <w:ind w:left="709"/>
        <w:rPr>
          <w:sz w:val="28"/>
          <w:szCs w:val="28"/>
        </w:rPr>
      </w:pPr>
      <w:r w:rsidRPr="00953D60">
        <w:rPr>
          <w:sz w:val="28"/>
          <w:szCs w:val="28"/>
        </w:rPr>
        <w:t>Осевой размер:</w:t>
      </w:r>
    </w:p>
    <w:p w:rsidR="000853C2" w:rsidRPr="00953D60" w:rsidRDefault="000853C2" w:rsidP="000853C2">
      <w:pPr>
        <w:spacing w:line="360" w:lineRule="auto"/>
        <w:ind w:left="709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600" w:dyaOrig="360">
          <v:shape id="_x0000_i1146" type="#_x0000_t75" style="width:166.5pt;height:22.5pt" o:ole="" fillcolor="window">
            <v:imagedata r:id="rId236" o:title=""/>
          </v:shape>
          <o:OLEObject Type="Embed" ProgID="Equation.3" ShapeID="_x0000_i1146" DrawAspect="Content" ObjectID="_1543458070" r:id="rId24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  <w:lang w:val="en-US"/>
        </w:rPr>
        <w:t>i</w:t>
      </w:r>
      <w:r w:rsidRPr="00953D60">
        <w:rPr>
          <w:sz w:val="28"/>
          <w:szCs w:val="28"/>
        </w:rPr>
        <w:t>=12 – число параллельных проводников в осевом направлении;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=2 – число витков в одном слое обмотке (задаёмся);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  <w:vertAlign w:val="subscript"/>
        </w:rPr>
        <w:t>из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b</w:t>
      </w:r>
      <w:r w:rsidRPr="00953D60">
        <w:rPr>
          <w:sz w:val="28"/>
          <w:szCs w:val="28"/>
        </w:rPr>
        <w:t>`=11.7 мм – осевой размер изолированного проводника.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об</w:t>
      </w:r>
      <w:r w:rsidRPr="00953D60">
        <w:rPr>
          <w:sz w:val="28"/>
          <w:szCs w:val="28"/>
        </w:rPr>
        <w:t>=429.624 мм.</w:t>
      </w:r>
    </w:p>
    <w:p w:rsidR="001927CF" w:rsidRPr="00953D60" w:rsidRDefault="001927CF" w:rsidP="000853C2">
      <w:pPr>
        <w:pStyle w:val="a9"/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Радиальный размер обмотки: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3420" w:dyaOrig="360">
          <v:shape id="_x0000_i1147" type="#_x0000_t75" style="width:227.25pt;height:23.25pt" o:ole="" fillcolor="window">
            <v:imagedata r:id="rId238" o:title=""/>
          </v:shape>
          <o:OLEObject Type="Embed" ProgID="Equation.3" ShapeID="_x0000_i1147" DrawAspect="Content" ObjectID="_1543458071" r:id="rId245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</w:t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=2 – число слоёв обмотки;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из</w:t>
      </w:r>
      <w:r w:rsidRPr="00953D60">
        <w:rPr>
          <w:sz w:val="28"/>
          <w:szCs w:val="28"/>
        </w:rPr>
        <w:t>=а`=5 мм – радиальный размер изолированного проводника;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sym w:font="Symbol" w:char="F064"/>
      </w:r>
      <w:r w:rsidRPr="00953D60">
        <w:rPr>
          <w:sz w:val="28"/>
          <w:szCs w:val="28"/>
          <w:vertAlign w:val="subscript"/>
        </w:rPr>
        <w:t>сл</w:t>
      </w:r>
      <w:r w:rsidRPr="00953D60">
        <w:rPr>
          <w:sz w:val="28"/>
          <w:szCs w:val="28"/>
        </w:rPr>
        <w:t>=1 мм – толщина межслоевой изоляции.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 а</w:t>
      </w:r>
      <w:r w:rsidRPr="00953D60">
        <w:rPr>
          <w:sz w:val="28"/>
          <w:szCs w:val="28"/>
          <w:vertAlign w:val="subscript"/>
        </w:rPr>
        <w:t>об</w:t>
      </w:r>
      <w:r w:rsidRPr="00953D60">
        <w:rPr>
          <w:sz w:val="28"/>
          <w:szCs w:val="28"/>
        </w:rPr>
        <w:t>=11.25 мм.</w:t>
      </w:r>
    </w:p>
    <w:p w:rsidR="000853C2" w:rsidRDefault="000853C2" w:rsidP="000853C2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0853C2" w:rsidP="000853C2">
      <w:pPr>
        <w:spacing w:line="360" w:lineRule="auto"/>
        <w:ind w:firstLine="720"/>
        <w:rPr>
          <w:sz w:val="28"/>
          <w:szCs w:val="28"/>
        </w:rPr>
      </w:pPr>
      <w:r w:rsidRPr="000853C2">
        <w:rPr>
          <w:b/>
          <w:sz w:val="28"/>
          <w:szCs w:val="28"/>
        </w:rPr>
        <w:t>8.8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 xml:space="preserve">Рассчитываем размеры пакетов сечения стержня магнитопровода на половину сечения стержня. Размеры пакетов стержня для числа ступеней 6 и 7 рассчитаны по табл.6 , составленной на основе табл.8 [6] и таблицам, приведённым в [9] (в ней: </w:t>
      </w:r>
      <w:r w:rsidR="001927CF" w:rsidRPr="00953D60">
        <w:rPr>
          <w:sz w:val="28"/>
          <w:szCs w:val="28"/>
          <w:lang w:val="en-US"/>
        </w:rPr>
        <w:t>f</w:t>
      </w:r>
      <w:r w:rsidR="001927CF" w:rsidRPr="00953D60">
        <w:rPr>
          <w:sz w:val="28"/>
          <w:szCs w:val="28"/>
          <w:vertAlign w:val="subscript"/>
          <w:lang w:val="en-US"/>
        </w:rPr>
        <w:t>i</w:t>
      </w:r>
      <w:r w:rsidR="001927CF" w:rsidRPr="00953D60">
        <w:rPr>
          <w:sz w:val="28"/>
          <w:szCs w:val="28"/>
        </w:rPr>
        <w:t xml:space="preserve"> – ширина пластины, С</w:t>
      </w:r>
      <w:r w:rsidR="001927CF" w:rsidRPr="00953D60">
        <w:rPr>
          <w:sz w:val="28"/>
          <w:szCs w:val="28"/>
          <w:vertAlign w:val="subscript"/>
          <w:lang w:val="en-US"/>
        </w:rPr>
        <w:t>i</w:t>
      </w:r>
      <w:r w:rsidR="001927CF" w:rsidRPr="00953D60">
        <w:rPr>
          <w:sz w:val="28"/>
          <w:szCs w:val="28"/>
        </w:rPr>
        <w:t xml:space="preserve"> – толщина пластины, </w:t>
      </w:r>
      <w:r w:rsidR="001927CF" w:rsidRPr="00953D60">
        <w:rPr>
          <w:sz w:val="28"/>
          <w:szCs w:val="28"/>
        </w:rPr>
        <w:sym w:font="Symbol" w:char="F064"/>
      </w:r>
      <w:r w:rsidR="001927CF" w:rsidRPr="00953D60">
        <w:rPr>
          <w:sz w:val="28"/>
          <w:szCs w:val="28"/>
        </w:rPr>
        <w:t xml:space="preserve"> - высота сегмента).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Форма поперечного сечения повторяет по размерам пакеты сечения стержня. Для улучшения прессовки ярма ярмовыми балками, более равномерного распределения давления по ширине пакетов и уменьшения веера пластин на углах пакетов в ярме объединяются два последних пакета, т.о. ярмо имеет на одну ступень меньше, чем стержень.</w:t>
      </w:r>
    </w:p>
    <w:p w:rsidR="001927CF" w:rsidRPr="00953D60" w:rsidRDefault="001927CF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bookmarkStart w:id="46" w:name="_Ref415816387"/>
      <w:r w:rsidRPr="00953D60">
        <w:rPr>
          <w:color w:val="auto"/>
          <w:sz w:val="28"/>
          <w:szCs w:val="28"/>
        </w:rPr>
        <w:t xml:space="preserve">Таблица </w:t>
      </w:r>
      <w:r w:rsidRPr="00953D60">
        <w:rPr>
          <w:color w:val="auto"/>
          <w:sz w:val="28"/>
          <w:szCs w:val="28"/>
        </w:rPr>
        <w:fldChar w:fldCharType="begin"/>
      </w:r>
      <w:r w:rsidRPr="00953D60">
        <w:rPr>
          <w:color w:val="auto"/>
          <w:sz w:val="28"/>
          <w:szCs w:val="28"/>
        </w:rPr>
        <w:instrText xml:space="preserve"> SEQ Таблица \* ARABIC </w:instrText>
      </w:r>
      <w:r w:rsidRPr="00953D60">
        <w:rPr>
          <w:color w:val="auto"/>
          <w:sz w:val="28"/>
          <w:szCs w:val="28"/>
        </w:rPr>
        <w:fldChar w:fldCharType="separate"/>
      </w:r>
      <w:r w:rsidRPr="00953D60">
        <w:rPr>
          <w:noProof/>
          <w:color w:val="auto"/>
          <w:sz w:val="28"/>
          <w:szCs w:val="28"/>
        </w:rPr>
        <w:t>6</w:t>
      </w:r>
      <w:r w:rsidRPr="00953D60">
        <w:rPr>
          <w:color w:val="auto"/>
          <w:sz w:val="28"/>
          <w:szCs w:val="28"/>
        </w:rPr>
        <w:fldChar w:fldCharType="end"/>
      </w:r>
      <w:bookmarkEnd w:id="46"/>
    </w:p>
    <w:p w:rsidR="001927CF" w:rsidRPr="00953D60" w:rsidRDefault="001927CF" w:rsidP="00953D60">
      <w:pPr>
        <w:pStyle w:val="a8"/>
        <w:spacing w:line="360" w:lineRule="auto"/>
        <w:ind w:left="0" w:firstLine="720"/>
        <w:jc w:val="both"/>
        <w:rPr>
          <w:rFonts w:ascii="Times New Roman" w:hAnsi="Times New Roman"/>
          <w:color w:val="auto"/>
          <w:sz w:val="28"/>
          <w:szCs w:val="28"/>
        </w:rPr>
      </w:pPr>
      <w:r w:rsidRPr="00953D60">
        <w:rPr>
          <w:rFonts w:ascii="Times New Roman" w:hAnsi="Times New Roman"/>
          <w:color w:val="auto"/>
          <w:sz w:val="28"/>
          <w:szCs w:val="28"/>
        </w:rPr>
        <w:t>Размеры пакетов в поперечном сечении стержня.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8"/>
        <w:gridCol w:w="988"/>
        <w:gridCol w:w="988"/>
        <w:gridCol w:w="988"/>
        <w:gridCol w:w="989"/>
        <w:gridCol w:w="988"/>
        <w:gridCol w:w="988"/>
        <w:gridCol w:w="989"/>
        <w:gridCol w:w="787"/>
      </w:tblGrid>
      <w:tr w:rsidR="001927CF" w:rsidRPr="000853C2" w:rsidTr="000853C2">
        <w:trPr>
          <w:cantSplit/>
          <w:trHeight w:val="569"/>
          <w:jc w:val="center"/>
        </w:trPr>
        <w:tc>
          <w:tcPr>
            <w:tcW w:w="768" w:type="dxa"/>
            <w:vMerge w:val="restar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Число ступеней</w:t>
            </w:r>
          </w:p>
        </w:tc>
        <w:tc>
          <w:tcPr>
            <w:tcW w:w="691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Размеры пакетов, м</w:t>
            </w:r>
          </w:p>
        </w:tc>
        <w:tc>
          <w:tcPr>
            <w:tcW w:w="787" w:type="dxa"/>
            <w:vMerge w:val="restar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Сегмент</w:t>
            </w:r>
          </w:p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sym w:font="Symbol" w:char="F064"/>
            </w:r>
            <w:r w:rsidRPr="000853C2">
              <w:rPr>
                <w:sz w:val="20"/>
              </w:rPr>
              <w:t>, м</w:t>
            </w:r>
          </w:p>
        </w:tc>
      </w:tr>
      <w:tr w:rsidR="001927CF" w:rsidRPr="000853C2" w:rsidTr="000853C2">
        <w:trPr>
          <w:cantSplit/>
          <w:trHeight w:val="569"/>
          <w:jc w:val="center"/>
        </w:trPr>
        <w:tc>
          <w:tcPr>
            <w:tcW w:w="768" w:type="dxa"/>
            <w:vMerge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1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1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2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2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3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3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4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4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5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5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6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6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f</w:t>
            </w:r>
            <w:r w:rsidRPr="000853C2">
              <w:rPr>
                <w:sz w:val="20"/>
                <w:vertAlign w:val="subscript"/>
                <w:lang w:val="en-US"/>
              </w:rPr>
              <w:t>7</w:t>
            </w:r>
            <w:r w:rsidRPr="000853C2">
              <w:rPr>
                <w:sz w:val="20"/>
                <w:lang w:val="en-US"/>
              </w:rPr>
              <w:sym w:font="Symbol" w:char="F02A"/>
            </w:r>
            <w:r w:rsidRPr="000853C2">
              <w:rPr>
                <w:sz w:val="20"/>
                <w:lang w:val="en-US"/>
              </w:rPr>
              <w:t xml:space="preserve"> C</w:t>
            </w:r>
            <w:r w:rsidRPr="000853C2">
              <w:rPr>
                <w:sz w:val="20"/>
                <w:vertAlign w:val="subscript"/>
                <w:lang w:val="en-US"/>
              </w:rPr>
              <w:t>7</w:t>
            </w:r>
          </w:p>
        </w:tc>
        <w:tc>
          <w:tcPr>
            <w:tcW w:w="787" w:type="dxa"/>
            <w:vMerge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</w:p>
        </w:tc>
      </w:tr>
      <w:tr w:rsidR="001927CF" w:rsidRPr="000853C2" w:rsidTr="000853C2">
        <w:trPr>
          <w:trHeight w:val="569"/>
          <w:jc w:val="center"/>
        </w:trPr>
        <w:tc>
          <w:tcPr>
            <w:tcW w:w="7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6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0,17x0,027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0,16x0,018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0,14x0,013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0,12x0,012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0,09x0,0085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0,08x0,008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  <w:lang w:val="en-US"/>
              </w:rPr>
              <w:t>0,08x0,008</w:t>
            </w:r>
          </w:p>
        </w:tc>
        <w:tc>
          <w:tcPr>
            <w:tcW w:w="7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0.0042</w:t>
            </w:r>
          </w:p>
        </w:tc>
      </w:tr>
      <w:tr w:rsidR="001927CF" w:rsidRPr="000853C2" w:rsidTr="000853C2">
        <w:trPr>
          <w:trHeight w:val="570"/>
          <w:jc w:val="center"/>
        </w:trPr>
        <w:tc>
          <w:tcPr>
            <w:tcW w:w="7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7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  <w:lang w:val="en-US"/>
              </w:rPr>
              <w:t>0</w:t>
            </w:r>
            <w:r w:rsidRPr="000853C2">
              <w:rPr>
                <w:sz w:val="20"/>
              </w:rPr>
              <w:t>,17х0,025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0,16х0,016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0,14х0,012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0,12х0,011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0,09х0,0083</w:t>
            </w:r>
          </w:p>
        </w:tc>
        <w:tc>
          <w:tcPr>
            <w:tcW w:w="9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0,06х0,007</w:t>
            </w:r>
          </w:p>
        </w:tc>
        <w:tc>
          <w:tcPr>
            <w:tcW w:w="9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</w:rPr>
            </w:pPr>
            <w:r w:rsidRPr="000853C2">
              <w:rPr>
                <w:sz w:val="20"/>
              </w:rPr>
              <w:t>0,03х0,007</w:t>
            </w:r>
          </w:p>
        </w:tc>
        <w:tc>
          <w:tcPr>
            <w:tcW w:w="7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927CF" w:rsidRPr="000853C2" w:rsidRDefault="001927CF" w:rsidP="000853C2">
            <w:pPr>
              <w:spacing w:line="360" w:lineRule="auto"/>
              <w:jc w:val="left"/>
              <w:rPr>
                <w:sz w:val="20"/>
                <w:lang w:val="en-US"/>
              </w:rPr>
            </w:pPr>
            <w:r w:rsidRPr="000853C2">
              <w:rPr>
                <w:sz w:val="20"/>
                <w:lang w:val="en-US"/>
              </w:rPr>
              <w:t>0.0041</w:t>
            </w:r>
          </w:p>
        </w:tc>
      </w:tr>
    </w:tbl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0853C2" w:rsidP="000853C2">
      <w:pPr>
        <w:spacing w:line="360" w:lineRule="auto"/>
        <w:ind w:left="720"/>
        <w:rPr>
          <w:sz w:val="28"/>
          <w:szCs w:val="28"/>
        </w:rPr>
      </w:pPr>
      <w:r w:rsidRPr="000853C2">
        <w:rPr>
          <w:b/>
          <w:sz w:val="28"/>
          <w:szCs w:val="28"/>
        </w:rPr>
        <w:t>8.9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Минимальное расстояние между осями соседних стержней: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3640" w:dyaOrig="360">
          <v:shape id="_x0000_i1148" type="#_x0000_t75" style="width:222pt;height:22.5pt" o:ole="" fillcolor="window">
            <v:imagedata r:id="rId246" o:title=""/>
          </v:shape>
          <o:OLEObject Type="Embed" ProgID="Equation.3" ShapeID="_x0000_i1148" DrawAspect="Content" ObjectID="_1543458072" r:id="rId247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D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</w:rPr>
        <w:t xml:space="preserve"> – диаметр стержня магнитопровода;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с1</w:t>
      </w:r>
      <w:r w:rsidRPr="00953D60">
        <w:rPr>
          <w:sz w:val="28"/>
          <w:szCs w:val="28"/>
        </w:rPr>
        <w:t>=0.01 м, а</w:t>
      </w:r>
      <w:r w:rsidRPr="00953D60">
        <w:rPr>
          <w:sz w:val="28"/>
          <w:szCs w:val="28"/>
          <w:vertAlign w:val="subscript"/>
        </w:rPr>
        <w:t>с2</w:t>
      </w:r>
      <w:r w:rsidRPr="00953D60">
        <w:rPr>
          <w:sz w:val="28"/>
          <w:szCs w:val="28"/>
        </w:rPr>
        <w:t xml:space="preserve">=0.01 м – соответственно, расстояние от стержня до обмоток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 (табл.9 из [6]);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об1</w:t>
      </w:r>
      <w:r w:rsidRPr="00953D60">
        <w:rPr>
          <w:sz w:val="28"/>
          <w:szCs w:val="28"/>
        </w:rPr>
        <w:t>=9.3 мм, а</w:t>
      </w:r>
      <w:r w:rsidRPr="00953D60">
        <w:rPr>
          <w:sz w:val="28"/>
          <w:szCs w:val="28"/>
          <w:vertAlign w:val="subscript"/>
        </w:rPr>
        <w:t>об2</w:t>
      </w:r>
      <w:r w:rsidRPr="00953D60">
        <w:rPr>
          <w:sz w:val="28"/>
          <w:szCs w:val="28"/>
        </w:rPr>
        <w:t xml:space="preserve">=11.3 мм – соответственно, радиальные размеры обмоток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и</w:t>
      </w:r>
      <w:r w:rsidR="00953D60" w:rsidRPr="00953D60">
        <w:rPr>
          <w:sz w:val="28"/>
          <w:szCs w:val="28"/>
        </w:rPr>
        <w:t xml:space="preserve">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12</w:t>
      </w:r>
      <w:r w:rsidRPr="00953D60">
        <w:rPr>
          <w:sz w:val="28"/>
          <w:szCs w:val="28"/>
        </w:rPr>
        <w:t xml:space="preserve">=0.01 м – расстояние между обмотками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 (табл.9 из [6]).</w:t>
      </w: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Получили: </w:t>
      </w:r>
      <w:r w:rsidRPr="00953D60">
        <w:rPr>
          <w:sz w:val="28"/>
          <w:szCs w:val="28"/>
          <w:lang w:val="en-US"/>
        </w:rPr>
        <w:t>l</w:t>
      </w:r>
      <w:r w:rsidRPr="00953D60">
        <w:rPr>
          <w:sz w:val="28"/>
          <w:szCs w:val="28"/>
          <w:vertAlign w:val="subscript"/>
        </w:rPr>
        <w:t>с</w:t>
      </w:r>
      <w:r w:rsidRPr="00953D60">
        <w:rPr>
          <w:sz w:val="28"/>
          <w:szCs w:val="28"/>
        </w:rPr>
        <w:t>=0.2306 м.</w:t>
      </w:r>
    </w:p>
    <w:p w:rsidR="000853C2" w:rsidRDefault="009935FC" w:rsidP="000853C2">
      <w:pPr>
        <w:spacing w:line="360" w:lineRule="auto"/>
        <w:ind w:left="720"/>
        <w:rPr>
          <w:sz w:val="28"/>
          <w:szCs w:val="28"/>
        </w:rPr>
      </w:pPr>
      <w:r>
        <w:rPr>
          <w:noProof/>
        </w:rPr>
        <w:pict>
          <v:shape id="_x0000_s1292" type="#_x0000_t88" style="position:absolute;left:0;text-align:left;margin-left:208.35pt;margin-top:54pt;width:9.35pt;height:60pt;z-index:251662336" o:allowincell="f">
            <w10:anchorlock/>
          </v:shape>
        </w:pict>
      </w:r>
    </w:p>
    <w:p w:rsidR="001927CF" w:rsidRPr="00953D60" w:rsidRDefault="000853C2" w:rsidP="000853C2">
      <w:pPr>
        <w:spacing w:line="360" w:lineRule="auto"/>
        <w:ind w:left="720"/>
        <w:rPr>
          <w:sz w:val="28"/>
          <w:szCs w:val="28"/>
        </w:rPr>
      </w:pPr>
      <w:r w:rsidRPr="000853C2">
        <w:rPr>
          <w:b/>
          <w:sz w:val="28"/>
          <w:szCs w:val="28"/>
        </w:rPr>
        <w:t>8.10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Рассчитываем высоту стержня:</w:t>
      </w:r>
    </w:p>
    <w:p w:rsidR="000853C2" w:rsidRDefault="000853C2" w:rsidP="000853C2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0853C2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2"/>
          <w:sz w:val="28"/>
          <w:szCs w:val="28"/>
        </w:rPr>
        <w:object w:dxaOrig="1939" w:dyaOrig="380">
          <v:shape id="_x0000_i1149" type="#_x0000_t75" style="width:138pt;height:24.75pt" o:ole="" fillcolor="window">
            <v:imagedata r:id="rId248" o:title=""/>
          </v:shape>
          <o:OLEObject Type="Embed" ProgID="Equation.3" ShapeID="_x0000_i1149" DrawAspect="Content" ObjectID="_1543458073" r:id="rId249"/>
        </w:object>
      </w:r>
      <w:r w:rsidR="001927CF" w:rsidRPr="00953D60">
        <w:rPr>
          <w:sz w:val="28"/>
          <w:szCs w:val="28"/>
        </w:rPr>
        <w:tab/>
      </w:r>
      <w:r w:rsidR="001927CF" w:rsidRPr="00953D60">
        <w:rPr>
          <w:sz w:val="28"/>
          <w:szCs w:val="28"/>
        </w:rPr>
        <w:tab/>
      </w:r>
      <w:r w:rsidR="001927CF" w:rsidRPr="00953D60">
        <w:rPr>
          <w:sz w:val="28"/>
          <w:szCs w:val="28"/>
        </w:rPr>
        <w:tab/>
        <w:t xml:space="preserve">( 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STYLEREF 1 \s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.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SEQ ( \* ARABIC \s 1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12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 xml:space="preserve"> )</w:t>
      </w:r>
    </w:p>
    <w:p w:rsidR="001927CF" w:rsidRPr="00953D60" w:rsidRDefault="00CF6868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position w:val="-12"/>
          <w:sz w:val="28"/>
          <w:szCs w:val="28"/>
        </w:rPr>
        <w:object w:dxaOrig="1939" w:dyaOrig="380">
          <v:shape id="_x0000_i1150" type="#_x0000_t75" style="width:144.75pt;height:25.5pt" o:ole="" fillcolor="window">
            <v:imagedata r:id="rId248" o:title=""/>
          </v:shape>
          <o:OLEObject Type="Embed" ProgID="Equation.3" ShapeID="_x0000_i1150" DrawAspect="Content" ObjectID="_1543458074" r:id="rId250"/>
        </w:object>
      </w:r>
    </w:p>
    <w:p w:rsidR="00CB2C69" w:rsidRDefault="00CB2C69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я1</w:t>
      </w:r>
      <w:r w:rsidRPr="00953D60">
        <w:rPr>
          <w:sz w:val="28"/>
          <w:szCs w:val="28"/>
        </w:rPr>
        <w:t xml:space="preserve">=15 мм,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</w:rPr>
        <w:t>``</w:t>
      </w:r>
      <w:r w:rsidRPr="00953D60">
        <w:rPr>
          <w:sz w:val="28"/>
          <w:szCs w:val="28"/>
          <w:vertAlign w:val="subscript"/>
        </w:rPr>
        <w:t>я1</w:t>
      </w:r>
      <w:r w:rsidRPr="00953D60">
        <w:rPr>
          <w:sz w:val="28"/>
          <w:szCs w:val="28"/>
        </w:rPr>
        <w:t xml:space="preserve">=15 мм – расстояние от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до нижнего и верхнего ярма, соответственно (табл.9 [6]);</w:t>
      </w:r>
    </w:p>
    <w:p w:rsidR="001927CF" w:rsidRPr="00953D60" w:rsidRDefault="001927CF" w:rsidP="00953D60">
      <w:pPr>
        <w:pStyle w:val="12"/>
        <w:spacing w:line="360" w:lineRule="auto"/>
        <w:ind w:left="0" w:firstLine="720"/>
        <w:jc w:val="both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я2</w:t>
      </w:r>
      <w:r w:rsidRPr="00953D60">
        <w:rPr>
          <w:sz w:val="28"/>
          <w:szCs w:val="28"/>
        </w:rPr>
        <w:t xml:space="preserve">=15 мм,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</w:rPr>
        <w:t>``</w:t>
      </w:r>
      <w:r w:rsidRPr="00953D60">
        <w:rPr>
          <w:sz w:val="28"/>
          <w:szCs w:val="28"/>
          <w:vertAlign w:val="subscript"/>
        </w:rPr>
        <w:t>я2</w:t>
      </w:r>
      <w:r w:rsidRPr="00953D60">
        <w:rPr>
          <w:sz w:val="28"/>
          <w:szCs w:val="28"/>
        </w:rPr>
        <w:t xml:space="preserve">=15 мм - расстояние от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 до нижнего и верхнего ярма, соответственно (табл.9 [6]);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об1</w:t>
      </w:r>
      <w:r w:rsidRPr="00953D60">
        <w:rPr>
          <w:sz w:val="28"/>
          <w:szCs w:val="28"/>
        </w:rPr>
        <w:t xml:space="preserve">=449.8 мм,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об2</w:t>
      </w:r>
      <w:r w:rsidRPr="00953D60">
        <w:rPr>
          <w:sz w:val="28"/>
          <w:szCs w:val="28"/>
        </w:rPr>
        <w:t xml:space="preserve">=429.6 мм – соответственно, осевые размеры обмоток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с1</w:t>
      </w:r>
      <w:r w:rsidRPr="00953D60">
        <w:rPr>
          <w:sz w:val="28"/>
          <w:szCs w:val="28"/>
        </w:rPr>
        <w:t xml:space="preserve">=479.8 мм,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с2</w:t>
      </w:r>
      <w:r w:rsidRPr="00953D60">
        <w:rPr>
          <w:sz w:val="28"/>
          <w:szCs w:val="28"/>
        </w:rPr>
        <w:t xml:space="preserve">=459.6 мм. Принимаем высоту стержня 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с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h</w:t>
      </w:r>
      <w:r w:rsidRPr="00953D60">
        <w:rPr>
          <w:sz w:val="28"/>
          <w:szCs w:val="28"/>
          <w:vertAlign w:val="subscript"/>
        </w:rPr>
        <w:t>с1</w:t>
      </w:r>
      <w:r w:rsidRPr="00953D60">
        <w:rPr>
          <w:sz w:val="28"/>
          <w:szCs w:val="28"/>
        </w:rPr>
        <w:t>=479.8 мм.</w:t>
      </w:r>
    </w:p>
    <w:p w:rsidR="000853C2" w:rsidRDefault="000853C2" w:rsidP="000853C2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0853C2" w:rsidP="000853C2">
      <w:pPr>
        <w:spacing w:line="360" w:lineRule="auto"/>
        <w:ind w:left="720"/>
        <w:rPr>
          <w:sz w:val="28"/>
          <w:szCs w:val="28"/>
        </w:rPr>
      </w:pPr>
      <w:r w:rsidRPr="000853C2">
        <w:rPr>
          <w:b/>
          <w:sz w:val="28"/>
          <w:szCs w:val="28"/>
        </w:rPr>
        <w:t>8.11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Масса трансформатора.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стержней:</w:t>
      </w:r>
    </w:p>
    <w:p w:rsidR="000853C2" w:rsidRDefault="000853C2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920" w:dyaOrig="360">
          <v:shape id="_x0000_i1151" type="#_x0000_t75" style="width:126.75pt;height:24pt" o:ole="" fillcolor="window">
            <v:imagedata r:id="rId251" o:title=""/>
          </v:shape>
          <o:OLEObject Type="Embed" ProgID="Equation.3" ShapeID="_x0000_i1151" DrawAspect="Content" ObjectID="_1543458075" r:id="rId252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0853C2" w:rsidRDefault="000853C2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n</w:t>
      </w:r>
      <w:r w:rsidRPr="000853C2">
        <w:rPr>
          <w:sz w:val="28"/>
          <w:szCs w:val="28"/>
        </w:rPr>
        <w:t xml:space="preserve">=2 – </w:t>
      </w:r>
      <w:r w:rsidRPr="00953D60">
        <w:rPr>
          <w:sz w:val="28"/>
          <w:szCs w:val="28"/>
        </w:rPr>
        <w:t>количество стержней;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</w:rPr>
        <w:t>=0.0223 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 xml:space="preserve"> – активное сечение стержня;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sym w:font="Symbol" w:char="F067"/>
      </w:r>
      <w:r w:rsidRPr="00953D60">
        <w:rPr>
          <w:sz w:val="28"/>
          <w:szCs w:val="28"/>
          <w:vertAlign w:val="subscript"/>
        </w:rPr>
        <w:t>ст</w:t>
      </w:r>
      <w:r w:rsidRPr="00953D60">
        <w:rPr>
          <w:sz w:val="28"/>
          <w:szCs w:val="28"/>
        </w:rPr>
        <w:t>=7800 кг/ м</w:t>
      </w:r>
      <w:r w:rsidRPr="00953D60">
        <w:rPr>
          <w:sz w:val="28"/>
          <w:szCs w:val="28"/>
          <w:vertAlign w:val="superscript"/>
        </w:rPr>
        <w:t>3</w:t>
      </w:r>
      <w:r w:rsidRPr="00953D60">
        <w:rPr>
          <w:sz w:val="28"/>
          <w:szCs w:val="28"/>
        </w:rPr>
        <w:t xml:space="preserve"> – удельный вес стали.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с</w:t>
      </w:r>
      <w:r w:rsidRPr="00953D60">
        <w:rPr>
          <w:sz w:val="28"/>
          <w:szCs w:val="28"/>
        </w:rPr>
        <w:t>=167.29 кг.</w:t>
      </w:r>
    </w:p>
    <w:p w:rsidR="001927CF" w:rsidRPr="00953D60" w:rsidRDefault="001927CF" w:rsidP="000853C2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ярм: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780" w:dyaOrig="360">
          <v:shape id="_x0000_i1152" type="#_x0000_t75" style="width:120pt;height:24.75pt" o:ole="" fillcolor="window">
            <v:imagedata r:id="rId253" o:title=""/>
          </v:shape>
          <o:OLEObject Type="Embed" ProgID="Equation.3" ShapeID="_x0000_i1152" DrawAspect="Content" ObjectID="_1543458076" r:id="rId25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l</w:t>
      </w:r>
      <w:r w:rsidRPr="00953D60">
        <w:rPr>
          <w:sz w:val="28"/>
          <w:szCs w:val="28"/>
          <w:vertAlign w:val="subscript"/>
        </w:rPr>
        <w:t>я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l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</w:rPr>
        <w:t>-</w:t>
      </w:r>
      <w:r w:rsidRPr="00953D60">
        <w:rPr>
          <w:sz w:val="28"/>
          <w:szCs w:val="28"/>
          <w:lang w:val="en-US"/>
        </w:rPr>
        <w:t>D</w:t>
      </w:r>
      <w:r w:rsidRPr="00953D60">
        <w:rPr>
          <w:sz w:val="28"/>
          <w:szCs w:val="28"/>
          <w:vertAlign w:val="subscript"/>
          <w:lang w:val="en-US"/>
        </w:rPr>
        <w:t>c</w:t>
      </w:r>
      <w:r w:rsidRPr="00953D60">
        <w:rPr>
          <w:sz w:val="28"/>
          <w:szCs w:val="28"/>
        </w:rPr>
        <w:t>=0.0506 м – расстояние между соседними стержнями;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F</w:t>
      </w:r>
      <w:r w:rsidRPr="00953D60">
        <w:rPr>
          <w:sz w:val="28"/>
          <w:szCs w:val="28"/>
          <w:vertAlign w:val="subscript"/>
        </w:rPr>
        <w:t>я</w:t>
      </w:r>
      <w:r w:rsidRPr="00953D60">
        <w:rPr>
          <w:sz w:val="28"/>
          <w:szCs w:val="28"/>
        </w:rPr>
        <w:t>=К</w:t>
      </w:r>
      <w:r w:rsidRPr="00953D60">
        <w:rPr>
          <w:sz w:val="28"/>
          <w:szCs w:val="28"/>
          <w:vertAlign w:val="subscript"/>
        </w:rPr>
        <w:t>з</w:t>
      </w:r>
      <w:r w:rsidRPr="00953D60">
        <w:rPr>
          <w:sz w:val="28"/>
          <w:szCs w:val="28"/>
        </w:rPr>
        <w:sym w:font="Symbol" w:char="F0D7"/>
      </w:r>
      <w:r w:rsidRPr="00953D60">
        <w:rPr>
          <w:sz w:val="28"/>
          <w:szCs w:val="28"/>
        </w:rPr>
        <w:t>П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=0.0228 м – активное сечение ярма.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я</w:t>
      </w:r>
      <w:r w:rsidRPr="00953D60">
        <w:rPr>
          <w:sz w:val="28"/>
          <w:szCs w:val="28"/>
        </w:rPr>
        <w:t>=17.988 кг.</w:t>
      </w:r>
    </w:p>
    <w:p w:rsidR="001927CF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углов магнитопровода:</w:t>
      </w:r>
    </w:p>
    <w:p w:rsidR="00CB2C69" w:rsidRDefault="00CB2C69" w:rsidP="006231C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position w:val="-24"/>
          <w:sz w:val="28"/>
          <w:szCs w:val="28"/>
        </w:rPr>
        <w:object w:dxaOrig="1860" w:dyaOrig="620">
          <v:shape id="_x0000_i1153" type="#_x0000_t75" style="width:123pt;height:42pt" o:ole="" fillcolor="window">
            <v:imagedata r:id="rId255" o:title=""/>
          </v:shape>
          <o:OLEObject Type="Embed" ProgID="Equation.3" ShapeID="_x0000_i1153" DrawAspect="Content" ObjectID="_1543458077" r:id="rId256"/>
        </w:object>
      </w:r>
      <w:r w:rsidR="001927CF" w:rsidRPr="00953D60">
        <w:rPr>
          <w:sz w:val="28"/>
          <w:szCs w:val="28"/>
        </w:rPr>
        <w:tab/>
      </w:r>
      <w:r w:rsidR="001927CF" w:rsidRPr="00953D60">
        <w:rPr>
          <w:sz w:val="28"/>
          <w:szCs w:val="28"/>
        </w:rPr>
        <w:tab/>
      </w:r>
      <w:r w:rsidR="001927CF" w:rsidRPr="00953D60">
        <w:rPr>
          <w:sz w:val="28"/>
          <w:szCs w:val="28"/>
        </w:rPr>
        <w:tab/>
        <w:t>(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STYLEREF 1 \s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8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.</w:t>
      </w:r>
      <w:r w:rsidR="001927CF" w:rsidRPr="00953D60">
        <w:rPr>
          <w:sz w:val="28"/>
          <w:szCs w:val="28"/>
        </w:rPr>
        <w:fldChar w:fldCharType="begin"/>
      </w:r>
      <w:r w:rsidR="001927CF" w:rsidRPr="00953D60">
        <w:rPr>
          <w:sz w:val="28"/>
          <w:szCs w:val="28"/>
        </w:rPr>
        <w:instrText xml:space="preserve"> SEQ ( \* ARABIC \s 1 </w:instrText>
      </w:r>
      <w:r w:rsidR="001927CF" w:rsidRPr="00953D60">
        <w:rPr>
          <w:sz w:val="28"/>
          <w:szCs w:val="28"/>
        </w:rPr>
        <w:fldChar w:fldCharType="separate"/>
      </w:r>
      <w:r w:rsidR="001927CF" w:rsidRPr="00953D60">
        <w:rPr>
          <w:noProof/>
          <w:sz w:val="28"/>
          <w:szCs w:val="28"/>
        </w:rPr>
        <w:t>15</w:t>
      </w:r>
      <w:r w:rsidR="001927CF" w:rsidRPr="00953D60">
        <w:rPr>
          <w:sz w:val="28"/>
          <w:szCs w:val="28"/>
        </w:rPr>
        <w:fldChar w:fldCharType="end"/>
      </w:r>
      <w:r w:rsidR="001927CF" w:rsidRPr="00953D60">
        <w:rPr>
          <w:sz w:val="28"/>
          <w:szCs w:val="28"/>
        </w:rPr>
        <w:t>)</w:t>
      </w:r>
    </w:p>
    <w:p w:rsidR="001927CF" w:rsidRPr="00953D60" w:rsidRDefault="00CB2C69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>где</w:t>
      </w:r>
      <w:r w:rsidR="001927CF" w:rsidRPr="00953D60">
        <w:rPr>
          <w:sz w:val="28"/>
          <w:szCs w:val="28"/>
        </w:rPr>
        <w:tab/>
      </w:r>
      <w:r w:rsidR="001927CF" w:rsidRPr="00953D60">
        <w:rPr>
          <w:sz w:val="28"/>
          <w:szCs w:val="28"/>
          <w:lang w:val="en-US"/>
        </w:rPr>
        <w:t>h</w:t>
      </w:r>
      <w:r w:rsidR="001927CF" w:rsidRPr="00953D60">
        <w:rPr>
          <w:sz w:val="28"/>
          <w:szCs w:val="28"/>
          <w:vertAlign w:val="subscript"/>
        </w:rPr>
        <w:t>я</w:t>
      </w:r>
      <w:r w:rsidR="001927CF" w:rsidRPr="00953D60">
        <w:rPr>
          <w:sz w:val="28"/>
          <w:szCs w:val="28"/>
        </w:rPr>
        <w:t>=С</w:t>
      </w:r>
      <w:r w:rsidR="001927CF" w:rsidRPr="00953D60">
        <w:rPr>
          <w:sz w:val="28"/>
          <w:szCs w:val="28"/>
          <w:vertAlign w:val="subscript"/>
        </w:rPr>
        <w:t>я</w:t>
      </w:r>
      <w:r w:rsidR="001927CF" w:rsidRPr="00953D60">
        <w:rPr>
          <w:sz w:val="28"/>
          <w:szCs w:val="28"/>
        </w:rPr>
        <w:t xml:space="preserve">=0.1746 м (здесь </w:t>
      </w:r>
      <w:r w:rsidR="001927CF" w:rsidRPr="00953D60">
        <w:rPr>
          <w:sz w:val="28"/>
          <w:szCs w:val="28"/>
          <w:lang w:val="en-US"/>
        </w:rPr>
        <w:t>C</w:t>
      </w:r>
      <w:r w:rsidR="001927CF" w:rsidRPr="00953D60">
        <w:rPr>
          <w:sz w:val="28"/>
          <w:szCs w:val="28"/>
          <w:vertAlign w:val="subscript"/>
        </w:rPr>
        <w:t>я</w:t>
      </w:r>
      <w:r w:rsidR="001927CF" w:rsidRPr="00953D60">
        <w:rPr>
          <w:sz w:val="28"/>
          <w:szCs w:val="28"/>
        </w:rPr>
        <w:t xml:space="preserve"> –</w:t>
      </w:r>
      <w:r w:rsidR="00953D60" w:rsidRPr="00953D60"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сумма толщины всех пакетов, входящих в поперечное сечение ярма – см. табл.6).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Получили: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  <w:lang w:val="en-US"/>
        </w:rPr>
        <w:t>y</w:t>
      </w:r>
      <w:r w:rsidRPr="00953D60">
        <w:rPr>
          <w:sz w:val="28"/>
          <w:szCs w:val="28"/>
          <w:lang w:val="en-US"/>
        </w:rPr>
        <w:t>=60</w:t>
      </w:r>
      <w:r w:rsidRPr="00953D60">
        <w:rPr>
          <w:sz w:val="28"/>
          <w:szCs w:val="28"/>
        </w:rPr>
        <w:t>.8728 кг.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магнитопровода: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4"/>
          <w:sz w:val="28"/>
          <w:szCs w:val="28"/>
        </w:rPr>
        <w:object w:dxaOrig="2000" w:dyaOrig="380">
          <v:shape id="_x0000_i1154" type="#_x0000_t75" style="width:132pt;height:24.75pt" o:ole="" fillcolor="window">
            <v:imagedata r:id="rId257" o:title=""/>
          </v:shape>
          <o:OLEObject Type="Embed" ProgID="Equation.3" ShapeID="_x0000_i1154" DrawAspect="Content" ObjectID="_1543458078" r:id="rId258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  <w:lang w:val="en-US"/>
        </w:rPr>
        <w:t>M</w:t>
      </w:r>
      <w:r w:rsidRPr="00953D60">
        <w:rPr>
          <w:sz w:val="28"/>
          <w:szCs w:val="28"/>
          <w:lang w:val="en-US"/>
        </w:rPr>
        <w:t>=246</w:t>
      </w:r>
      <w:r w:rsidRPr="00953D60">
        <w:rPr>
          <w:sz w:val="28"/>
          <w:szCs w:val="28"/>
        </w:rPr>
        <w:t>.146 кг.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обмотки.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Внутренний диаметр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1</w:t>
      </w:r>
      <w:r w:rsidRPr="00953D60">
        <w:rPr>
          <w:sz w:val="28"/>
          <w:szCs w:val="28"/>
        </w:rPr>
        <w:t>: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640" w:dyaOrig="380">
          <v:shape id="_x0000_i1155" type="#_x0000_t75" style="width:107.25pt;height:24.75pt" o:ole="" fillcolor="window">
            <v:imagedata r:id="rId259" o:title=""/>
          </v:shape>
          <o:OLEObject Type="Embed" ProgID="Equation.3" ShapeID="_x0000_i1155" DrawAspect="Content" ObjectID="_1543458079" r:id="rId260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D</w:t>
      </w:r>
      <w:r w:rsidRPr="006231C5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=0.2 м.</w:t>
      </w:r>
    </w:p>
    <w:p w:rsidR="001927CF" w:rsidRPr="00953D60" w:rsidRDefault="001927CF" w:rsidP="006231C5">
      <w:pPr>
        <w:tabs>
          <w:tab w:val="left" w:pos="1560"/>
        </w:tabs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Внешний диаметр обмотки </w:t>
      </w:r>
      <w:r w:rsidRPr="00953D60">
        <w:rPr>
          <w:sz w:val="28"/>
          <w:szCs w:val="28"/>
          <w:lang w:val="en-US"/>
        </w:rPr>
        <w:t>w</w:t>
      </w:r>
      <w:r w:rsidRPr="006231C5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  <w:lang w:val="en-US"/>
        </w:rPr>
      </w:pPr>
      <w:r w:rsidRPr="00953D60">
        <w:rPr>
          <w:color w:val="auto"/>
          <w:position w:val="-12"/>
          <w:sz w:val="28"/>
          <w:szCs w:val="28"/>
        </w:rPr>
        <w:object w:dxaOrig="1660" w:dyaOrig="380">
          <v:shape id="_x0000_i1156" type="#_x0000_t75" style="width:108.75pt;height:24.75pt" o:ole="" fillcolor="window">
            <v:imagedata r:id="rId261" o:title=""/>
          </v:shape>
          <o:OLEObject Type="Embed" ProgID="Equation.3" ShapeID="_x0000_i1156" DrawAspect="Content" ObjectID="_1543458080" r:id="rId262"/>
        </w:object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  <w:lang w:val="en-US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D</w:t>
      </w:r>
      <w:r w:rsidRPr="006231C5">
        <w:rPr>
          <w:sz w:val="28"/>
          <w:szCs w:val="28"/>
        </w:rPr>
        <w:t>``</w:t>
      </w:r>
      <w:r w:rsidRPr="006231C5">
        <w:rPr>
          <w:sz w:val="28"/>
          <w:szCs w:val="28"/>
          <w:vertAlign w:val="subscript"/>
        </w:rPr>
        <w:t>1</w:t>
      </w:r>
      <w:r w:rsidRPr="006231C5">
        <w:rPr>
          <w:sz w:val="28"/>
          <w:szCs w:val="28"/>
        </w:rPr>
        <w:t>=</w:t>
      </w:r>
      <w:r w:rsidRPr="00953D60">
        <w:rPr>
          <w:sz w:val="28"/>
          <w:szCs w:val="28"/>
        </w:rPr>
        <w:t>0.2186 м.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металла обмотки: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2760" w:dyaOrig="660">
          <v:shape id="_x0000_i1157" type="#_x0000_t75" style="width:167.25pt;height:39.75pt" o:ole="" fillcolor="window">
            <v:imagedata r:id="rId263" o:title=""/>
          </v:shape>
          <o:OLEObject Type="Embed" ProgID="Equation.3" ShapeID="_x0000_i1157" DrawAspect="Content" ObjectID="_1543458081" r:id="rId26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19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7"/>
      </w:r>
      <w:r w:rsidRPr="00953D60">
        <w:rPr>
          <w:sz w:val="28"/>
          <w:szCs w:val="28"/>
          <w:vertAlign w:val="subscript"/>
        </w:rPr>
        <w:t>м</w:t>
      </w:r>
      <w:r w:rsidRPr="00953D60">
        <w:rPr>
          <w:sz w:val="28"/>
          <w:szCs w:val="28"/>
        </w:rPr>
        <w:t>=8360 кг/ м</w:t>
      </w:r>
      <w:r w:rsidRPr="00953D60">
        <w:rPr>
          <w:sz w:val="28"/>
          <w:szCs w:val="28"/>
          <w:vertAlign w:val="superscript"/>
        </w:rPr>
        <w:t>3</w:t>
      </w:r>
      <w:r w:rsidRPr="00953D60">
        <w:rPr>
          <w:sz w:val="28"/>
          <w:szCs w:val="28"/>
        </w:rPr>
        <w:t xml:space="preserve"> – удельный вес меди;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– сечение провода первичной обмотки без изоляции.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=14.43 кг.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Масса провода обмотки </w:t>
      </w:r>
      <w:r w:rsidRPr="00953D60">
        <w:rPr>
          <w:sz w:val="28"/>
          <w:szCs w:val="28"/>
          <w:lang w:val="en-US"/>
        </w:rPr>
        <w:t>w</w:t>
      </w:r>
      <w:r w:rsidRPr="006231C5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:</w:t>
      </w: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4"/>
          <w:sz w:val="28"/>
          <w:szCs w:val="28"/>
        </w:rPr>
        <w:object w:dxaOrig="1800" w:dyaOrig="380">
          <v:shape id="_x0000_i1158" type="#_x0000_t75" style="width:120pt;height:22.5pt" o:ole="" fillcolor="window">
            <v:imagedata r:id="rId265" o:title=""/>
          </v:shape>
          <o:OLEObject Type="Embed" ProgID="Equation.3" ShapeID="_x0000_i1158" DrawAspect="Content" ObjectID="_1543458082" r:id="rId266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  <w:t>К</w:t>
      </w:r>
      <w:r w:rsidRPr="00953D60">
        <w:rPr>
          <w:sz w:val="28"/>
          <w:szCs w:val="28"/>
          <w:vertAlign w:val="subscript"/>
        </w:rPr>
        <w:t>у</w:t>
      </w:r>
      <w:r w:rsidRPr="00953D60">
        <w:rPr>
          <w:sz w:val="28"/>
          <w:szCs w:val="28"/>
        </w:rPr>
        <w:t>=0.04 – коэффициент увеличения массы провода за счёт изоляции (табл.10 из [6]).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об1</w:t>
      </w:r>
      <w:r w:rsidRPr="00953D60">
        <w:rPr>
          <w:sz w:val="28"/>
          <w:szCs w:val="28"/>
        </w:rPr>
        <w:t>=15 кг.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Масса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Внутренний диаметр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2</w:t>
      </w:r>
      <w:r w:rsidRPr="00953D60">
        <w:rPr>
          <w:sz w:val="28"/>
          <w:szCs w:val="28"/>
        </w:rPr>
        <w:t>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1579" w:dyaOrig="380">
          <v:shape id="_x0000_i1159" type="#_x0000_t75" style="width:103.5pt;height:24.75pt" o:ole="" fillcolor="window">
            <v:imagedata r:id="rId267" o:title=""/>
          </v:shape>
          <o:OLEObject Type="Embed" ProgID="Equation.3" ShapeID="_x0000_i1159" DrawAspect="Content" ObjectID="_1543458083" r:id="rId268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D`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=0.2 м.</w:t>
      </w:r>
    </w:p>
    <w:p w:rsidR="001927CF" w:rsidRPr="00953D60" w:rsidRDefault="001927CF" w:rsidP="006231C5">
      <w:pPr>
        <w:tabs>
          <w:tab w:val="left" w:pos="1560"/>
        </w:tabs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Внешний диаметр обмотки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  <w:lang w:val="en-US"/>
        </w:rPr>
        <w:t>2</w:t>
      </w:r>
      <w:r w:rsidRPr="00953D60">
        <w:rPr>
          <w:sz w:val="28"/>
          <w:szCs w:val="28"/>
        </w:rPr>
        <w:t>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  <w:lang w:val="en-US"/>
        </w:rPr>
      </w:pPr>
      <w:r w:rsidRPr="00953D60">
        <w:rPr>
          <w:color w:val="auto"/>
          <w:position w:val="-12"/>
          <w:sz w:val="28"/>
          <w:szCs w:val="28"/>
        </w:rPr>
        <w:object w:dxaOrig="1700" w:dyaOrig="380">
          <v:shape id="_x0000_i1160" type="#_x0000_t75" style="width:111pt;height:24.75pt" o:ole="" fillcolor="window">
            <v:imagedata r:id="rId269" o:title=""/>
          </v:shape>
          <o:OLEObject Type="Embed" ProgID="Equation.3" ShapeID="_x0000_i1160" DrawAspect="Content" ObjectID="_1543458084" r:id="rId270"/>
        </w:object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  <w:lang w:val="en-US"/>
        </w:rPr>
        <w:tab/>
      </w:r>
      <w:r w:rsidR="001927CF" w:rsidRPr="00953D60">
        <w:rPr>
          <w:color w:val="auto"/>
          <w:sz w:val="28"/>
          <w:szCs w:val="28"/>
        </w:rPr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  <w:lang w:val="en-US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D</w:t>
      </w:r>
      <w:r w:rsidRPr="006231C5">
        <w:rPr>
          <w:sz w:val="28"/>
          <w:szCs w:val="28"/>
        </w:rPr>
        <w:t>``</w:t>
      </w:r>
      <w:r w:rsidRPr="006231C5">
        <w:rPr>
          <w:sz w:val="28"/>
          <w:szCs w:val="28"/>
          <w:vertAlign w:val="subscript"/>
        </w:rPr>
        <w:t>2</w:t>
      </w:r>
      <w:r w:rsidRPr="006231C5">
        <w:rPr>
          <w:sz w:val="28"/>
          <w:szCs w:val="28"/>
        </w:rPr>
        <w:t>=</w:t>
      </w:r>
      <w:r w:rsidRPr="00953D60">
        <w:rPr>
          <w:sz w:val="28"/>
          <w:szCs w:val="28"/>
        </w:rPr>
        <w:t>0.2225 м.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Масса металла обмотки: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2860" w:dyaOrig="660">
          <v:shape id="_x0000_i1161" type="#_x0000_t75" style="width:173.25pt;height:39.75pt" o:ole="" fillcolor="window">
            <v:imagedata r:id="rId271" o:title=""/>
          </v:shape>
          <o:OLEObject Type="Embed" ProgID="Equation.3" ShapeID="_x0000_i1161" DrawAspect="Content" ObjectID="_1543458085" r:id="rId272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sym w:font="Symbol" w:char="F067"/>
      </w:r>
      <w:r w:rsidRPr="00953D60">
        <w:rPr>
          <w:sz w:val="28"/>
          <w:szCs w:val="28"/>
          <w:vertAlign w:val="subscript"/>
        </w:rPr>
        <w:t>м</w:t>
      </w:r>
      <w:r w:rsidRPr="00953D60">
        <w:rPr>
          <w:sz w:val="28"/>
          <w:szCs w:val="28"/>
        </w:rPr>
        <w:t>=8360 кг/ м</w:t>
      </w:r>
      <w:r w:rsidRPr="00953D60">
        <w:rPr>
          <w:sz w:val="28"/>
          <w:szCs w:val="28"/>
          <w:vertAlign w:val="superscript"/>
        </w:rPr>
        <w:t>3</w:t>
      </w:r>
      <w:r w:rsidRPr="00953D60">
        <w:rPr>
          <w:sz w:val="28"/>
          <w:szCs w:val="28"/>
        </w:rPr>
        <w:t xml:space="preserve"> – удельный вес меди;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 xml:space="preserve"> – сечение провода первичной обмотки без изоляции.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=13.18 кг.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Масса провода обмотки </w:t>
      </w:r>
      <w:r w:rsidRPr="00953D60">
        <w:rPr>
          <w:sz w:val="28"/>
          <w:szCs w:val="28"/>
          <w:lang w:val="en-US"/>
        </w:rPr>
        <w:t>w</w:t>
      </w:r>
      <w:r w:rsidRPr="006231C5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4"/>
          <w:sz w:val="28"/>
          <w:szCs w:val="28"/>
        </w:rPr>
        <w:object w:dxaOrig="1520" w:dyaOrig="380">
          <v:shape id="_x0000_i1162" type="#_x0000_t75" style="width:101.25pt;height:22.5pt" o:ole="" fillcolor="window">
            <v:imagedata r:id="rId273" o:title=""/>
          </v:shape>
          <o:OLEObject Type="Embed" ProgID="Equation.3" ShapeID="_x0000_i1162" DrawAspect="Content" ObjectID="_1543458086" r:id="rId27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CB2C69" w:rsidP="00953D60">
      <w:pPr>
        <w:spacing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927CF" w:rsidRPr="00953D60">
        <w:rPr>
          <w:sz w:val="28"/>
          <w:szCs w:val="28"/>
        </w:rPr>
        <w:t>где:</w:t>
      </w:r>
      <w:r w:rsidR="001927CF" w:rsidRPr="00953D60">
        <w:rPr>
          <w:sz w:val="28"/>
          <w:szCs w:val="28"/>
        </w:rPr>
        <w:tab/>
        <w:t>К</w:t>
      </w:r>
      <w:r w:rsidR="001927CF" w:rsidRPr="00953D60">
        <w:rPr>
          <w:sz w:val="28"/>
          <w:szCs w:val="28"/>
          <w:vertAlign w:val="subscript"/>
        </w:rPr>
        <w:t>у</w:t>
      </w:r>
      <w:r w:rsidR="001927CF" w:rsidRPr="00953D60">
        <w:rPr>
          <w:sz w:val="28"/>
          <w:szCs w:val="28"/>
        </w:rPr>
        <w:t>=0.03 – коэффициент увеличения массы провода за счёт изоляции (табл.10 из [6]).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  <w:vertAlign w:val="subscript"/>
        </w:rPr>
        <w:t>об2</w:t>
      </w:r>
      <w:r w:rsidRPr="00953D60">
        <w:rPr>
          <w:sz w:val="28"/>
          <w:szCs w:val="28"/>
        </w:rPr>
        <w:t>=13.578 кг.</w:t>
      </w:r>
    </w:p>
    <w:p w:rsidR="006231C5" w:rsidRDefault="006231C5" w:rsidP="006231C5">
      <w:pPr>
        <w:spacing w:line="360" w:lineRule="auto"/>
        <w:ind w:left="720"/>
        <w:rPr>
          <w:b/>
          <w:sz w:val="28"/>
          <w:szCs w:val="28"/>
        </w:rPr>
      </w:pPr>
    </w:p>
    <w:p w:rsidR="001927CF" w:rsidRPr="00953D60" w:rsidRDefault="006231C5" w:rsidP="006231C5">
      <w:pPr>
        <w:spacing w:line="360" w:lineRule="auto"/>
        <w:ind w:left="720"/>
        <w:rPr>
          <w:sz w:val="28"/>
          <w:szCs w:val="28"/>
        </w:rPr>
      </w:pPr>
      <w:r w:rsidRPr="006231C5">
        <w:rPr>
          <w:b/>
          <w:sz w:val="28"/>
          <w:szCs w:val="28"/>
        </w:rPr>
        <w:t>8.12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Рассчитываем массу трансформатора: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160" w:dyaOrig="360">
          <v:shape id="_x0000_i1163" type="#_x0000_t75" style="width:134.25pt;height:22.5pt" o:ole="" fillcolor="window">
            <v:imagedata r:id="rId275" o:title=""/>
          </v:shape>
          <o:OLEObject Type="Embed" ProgID="Equation.3" ShapeID="_x0000_i1163" DrawAspect="Content" ObjectID="_1543458087" r:id="rId276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25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Получаем: </w:t>
      </w:r>
      <w:r w:rsidRPr="00953D60">
        <w:rPr>
          <w:sz w:val="28"/>
          <w:szCs w:val="28"/>
          <w:lang w:val="en-US"/>
        </w:rPr>
        <w:t>G</w:t>
      </w:r>
      <w:r w:rsidRPr="00953D60">
        <w:rPr>
          <w:sz w:val="28"/>
          <w:szCs w:val="28"/>
        </w:rPr>
        <w:t>=274.73 кг.</w:t>
      </w:r>
    </w:p>
    <w:p w:rsidR="006231C5" w:rsidRDefault="006231C5" w:rsidP="006231C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6231C5" w:rsidP="006231C5">
      <w:pPr>
        <w:spacing w:line="360" w:lineRule="auto"/>
        <w:ind w:left="720"/>
        <w:rPr>
          <w:sz w:val="28"/>
          <w:szCs w:val="28"/>
        </w:rPr>
      </w:pPr>
      <w:r w:rsidRPr="006231C5">
        <w:rPr>
          <w:b/>
          <w:sz w:val="28"/>
          <w:szCs w:val="28"/>
        </w:rPr>
        <w:t>8.13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Расчёт основных потерь в обмотках: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 xml:space="preserve">Основные потери в обмотке </w:t>
      </w:r>
      <w:r w:rsidRPr="00953D60">
        <w:rPr>
          <w:sz w:val="28"/>
          <w:szCs w:val="28"/>
          <w:lang w:val="en-US"/>
        </w:rPr>
        <w:t>w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160" w:dyaOrig="380">
          <v:shape id="_x0000_i1164" type="#_x0000_t75" style="width:137.25pt;height:21.75pt" o:ole="" fillcolor="window">
            <v:imagedata r:id="rId277" o:title=""/>
          </v:shape>
          <o:OLEObject Type="Embed" ProgID="Equation.3" ShapeID="_x0000_i1164" DrawAspect="Content" ObjectID="_1543458088" r:id="rId278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26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  <w:t>К</w:t>
      </w:r>
      <w:r w:rsidRPr="00953D60">
        <w:rPr>
          <w:sz w:val="28"/>
          <w:szCs w:val="28"/>
          <w:vertAlign w:val="subscript"/>
          <w:lang w:val="en-US"/>
        </w:rPr>
        <w:t>t</w:t>
      </w:r>
      <w:r w:rsidRPr="00953D60">
        <w:rPr>
          <w:sz w:val="28"/>
          <w:szCs w:val="28"/>
        </w:rPr>
        <w:t>=1.97(1+0.004(</w:t>
      </w:r>
      <w:r w:rsidRPr="00953D60">
        <w:rPr>
          <w:sz w:val="28"/>
          <w:szCs w:val="28"/>
          <w:lang w:val="en-US"/>
        </w:rPr>
        <w:t>t</w:t>
      </w:r>
      <w:r w:rsidRPr="00953D60">
        <w:rPr>
          <w:sz w:val="28"/>
          <w:szCs w:val="28"/>
        </w:rPr>
        <w:t>-20))=2.719 – коэффициент;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/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=2.3 А/мм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Получили: Р</w:t>
      </w:r>
      <w:r w:rsidRPr="006231C5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=208.9 Вт.</w:t>
      </w:r>
    </w:p>
    <w:p w:rsidR="001927CF" w:rsidRPr="00953D60" w:rsidRDefault="001927CF" w:rsidP="006231C5">
      <w:pPr>
        <w:spacing w:line="360" w:lineRule="auto"/>
        <w:ind w:left="720"/>
        <w:rPr>
          <w:sz w:val="28"/>
          <w:szCs w:val="28"/>
        </w:rPr>
      </w:pPr>
      <w:r w:rsidRPr="00953D60">
        <w:rPr>
          <w:sz w:val="28"/>
          <w:szCs w:val="28"/>
        </w:rPr>
        <w:t>Основные потери во вторичной обмотке: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140" w:dyaOrig="380">
          <v:shape id="_x0000_i1165" type="#_x0000_t75" style="width:135.75pt;height:21.75pt" o:ole="" fillcolor="window">
            <v:imagedata r:id="rId279" o:title=""/>
          </v:shape>
          <o:OLEObject Type="Embed" ProgID="Equation.3" ShapeID="_x0000_i1165" DrawAspect="Content" ObjectID="_1543458089" r:id="rId280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>(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27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  <w:lang w:val="en-US"/>
        </w:rPr>
        <w:t>j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</w:t>
      </w:r>
      <w:r w:rsidRPr="00953D60">
        <w:rPr>
          <w:sz w:val="28"/>
          <w:szCs w:val="28"/>
          <w:lang w:val="en-US"/>
        </w:rPr>
        <w:t>I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/</w:t>
      </w:r>
      <w:r w:rsidRPr="00953D60">
        <w:rPr>
          <w:sz w:val="28"/>
          <w:szCs w:val="28"/>
          <w:lang w:val="en-US"/>
        </w:rPr>
        <w:t>S</w:t>
      </w:r>
      <w:r w:rsidRPr="00953D60">
        <w:rPr>
          <w:sz w:val="28"/>
          <w:szCs w:val="28"/>
        </w:rPr>
        <w:t>`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=2.33 А/мм</w:t>
      </w:r>
      <w:r w:rsidRPr="00953D60">
        <w:rPr>
          <w:sz w:val="28"/>
          <w:szCs w:val="28"/>
          <w:vertAlign w:val="superscript"/>
        </w:rPr>
        <w:t>2</w:t>
      </w:r>
      <w:r w:rsidRPr="00953D60">
        <w:rPr>
          <w:sz w:val="28"/>
          <w:szCs w:val="28"/>
        </w:rPr>
        <w:t>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Получили: Р`</w:t>
      </w:r>
      <w:r w:rsidRPr="00953D60">
        <w:rPr>
          <w:sz w:val="28"/>
          <w:szCs w:val="28"/>
          <w:vertAlign w:val="subscript"/>
        </w:rPr>
        <w:t>2</w:t>
      </w:r>
      <w:r w:rsidRPr="00953D60">
        <w:rPr>
          <w:sz w:val="28"/>
          <w:szCs w:val="28"/>
        </w:rPr>
        <w:t>=195 Вт.</w:t>
      </w:r>
    </w:p>
    <w:p w:rsidR="001927CF" w:rsidRPr="00953D60" w:rsidRDefault="006231C5" w:rsidP="006231C5">
      <w:pPr>
        <w:spacing w:line="360" w:lineRule="auto"/>
        <w:ind w:left="720"/>
        <w:rPr>
          <w:sz w:val="28"/>
          <w:szCs w:val="28"/>
        </w:rPr>
      </w:pPr>
      <w:r w:rsidRPr="006231C5">
        <w:rPr>
          <w:b/>
          <w:sz w:val="28"/>
          <w:szCs w:val="28"/>
        </w:rPr>
        <w:t>8.14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Определение добавочных потерь в обмотках от вихревых токов основной частоты.</w:t>
      </w:r>
    </w:p>
    <w:p w:rsidR="001927CF" w:rsidRPr="00953D60" w:rsidRDefault="001927CF" w:rsidP="006231C5">
      <w:pPr>
        <w:spacing w:line="360" w:lineRule="auto"/>
        <w:ind w:left="709"/>
        <w:rPr>
          <w:sz w:val="28"/>
          <w:szCs w:val="28"/>
        </w:rPr>
      </w:pPr>
      <w:r w:rsidRPr="00953D60">
        <w:rPr>
          <w:sz w:val="28"/>
          <w:szCs w:val="28"/>
        </w:rPr>
        <w:t>Добавочные потери в первичной обмотке:</w:t>
      </w:r>
    </w:p>
    <w:p w:rsidR="001927CF" w:rsidRPr="00953D60" w:rsidRDefault="00CB2C69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br w:type="page"/>
      </w:r>
      <w:r w:rsidR="00CF6868" w:rsidRPr="00953D60">
        <w:rPr>
          <w:color w:val="auto"/>
          <w:position w:val="-14"/>
          <w:sz w:val="28"/>
          <w:szCs w:val="28"/>
        </w:rPr>
        <w:object w:dxaOrig="2600" w:dyaOrig="400">
          <v:shape id="_x0000_i1166" type="#_x0000_t75" style="width:174pt;height:27pt" o:ole="" fillcolor="window">
            <v:imagedata r:id="rId281" o:title=""/>
          </v:shape>
          <o:OLEObject Type="Embed" ProgID="Equation.3" ShapeID="_x0000_i1166" DrawAspect="Content" ObjectID="_1543458090" r:id="rId282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  <w:t>К</w:t>
      </w:r>
      <w:r w:rsidRPr="00953D60">
        <w:rPr>
          <w:sz w:val="28"/>
          <w:szCs w:val="28"/>
          <w:vertAlign w:val="subscript"/>
        </w:rPr>
        <w:t>д</w:t>
      </w:r>
      <w:r w:rsidRPr="00953D60">
        <w:rPr>
          <w:sz w:val="28"/>
          <w:szCs w:val="28"/>
        </w:rPr>
        <w:t>=7680 – коэффициент добавочных потерь (табл.11 из [6]);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а</w:t>
      </w:r>
      <w:r w:rsidRPr="00953D60">
        <w:rPr>
          <w:sz w:val="28"/>
          <w:szCs w:val="28"/>
          <w:vertAlign w:val="subscript"/>
        </w:rPr>
        <w:t>пр1</w:t>
      </w:r>
      <w:r w:rsidRPr="00953D60">
        <w:rPr>
          <w:sz w:val="28"/>
          <w:szCs w:val="28"/>
        </w:rPr>
        <w:t>=а=3.5 мм – перпендикулярный полю рассеяния линейный размер проводника;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В</w:t>
      </w:r>
      <w:r w:rsidRPr="00953D60">
        <w:rPr>
          <w:sz w:val="28"/>
          <w:szCs w:val="28"/>
          <w:vertAlign w:val="subscript"/>
        </w:rPr>
        <w:t>э1</w:t>
      </w:r>
      <w:r w:rsidRPr="00953D60">
        <w:rPr>
          <w:sz w:val="28"/>
          <w:szCs w:val="28"/>
        </w:rPr>
        <w:t xml:space="preserve"> – эквивалентная магнитная индукция поля рассеяния, определяемая из выражения: 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bookmarkStart w:id="47" w:name="_Ref415829051"/>
      <w:bookmarkStart w:id="48" w:name="_Ref415829023"/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8"/>
          <w:sz w:val="28"/>
          <w:szCs w:val="28"/>
        </w:rPr>
        <w:object w:dxaOrig="1480" w:dyaOrig="660">
          <v:shape id="_x0000_i1167" type="#_x0000_t75" style="width:92.25pt;height:38.25pt" o:ole="" fillcolor="window">
            <v:imagedata r:id="rId283" o:title=""/>
          </v:shape>
          <o:OLEObject Type="Embed" ProgID="Equation.3" ShapeID="_x0000_i1167" DrawAspect="Content" ObjectID="_1543458091" r:id="rId28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29</w:t>
      </w:r>
      <w:r w:rsidR="001927CF" w:rsidRPr="00953D60">
        <w:rPr>
          <w:color w:val="auto"/>
          <w:sz w:val="28"/>
          <w:szCs w:val="28"/>
        </w:rPr>
        <w:fldChar w:fldCharType="end"/>
      </w:r>
      <w:bookmarkEnd w:id="47"/>
      <w:r w:rsidR="001927CF" w:rsidRPr="00953D60">
        <w:rPr>
          <w:color w:val="auto"/>
          <w:sz w:val="28"/>
          <w:szCs w:val="28"/>
        </w:rPr>
        <w:t xml:space="preserve"> </w:t>
      </w:r>
      <w:bookmarkStart w:id="49" w:name="_Ref415829089"/>
      <w:r w:rsidR="001927CF" w:rsidRPr="00953D60">
        <w:rPr>
          <w:color w:val="auto"/>
          <w:sz w:val="28"/>
          <w:szCs w:val="28"/>
        </w:rPr>
        <w:t>)</w:t>
      </w:r>
      <w:bookmarkEnd w:id="48"/>
      <w:bookmarkEnd w:id="49"/>
    </w:p>
    <w:p w:rsidR="006231C5" w:rsidRDefault="006231C5" w:rsidP="00953D60">
      <w:pPr>
        <w:pStyle w:val="a9"/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pStyle w:val="a9"/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здесь В</w:t>
      </w:r>
      <w:r w:rsidRPr="00953D60">
        <w:rPr>
          <w:sz w:val="28"/>
          <w:szCs w:val="28"/>
          <w:vertAlign w:val="subscript"/>
          <w:lang w:val="en-US"/>
        </w:rPr>
        <w:t>m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 xml:space="preserve"> – амплитуда осевой составляющей магнитной индукции рассеяния, найденная по выражению: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30"/>
          <w:sz w:val="28"/>
          <w:szCs w:val="28"/>
        </w:rPr>
        <w:object w:dxaOrig="2299" w:dyaOrig="680">
          <v:shape id="_x0000_i1168" type="#_x0000_t75" style="width:132pt;height:39pt" o:ole="" fillcolor="window">
            <v:imagedata r:id="rId285" o:title=""/>
          </v:shape>
          <o:OLEObject Type="Embed" ProgID="Equation.3" ShapeID="_x0000_i1168" DrawAspect="Content" ObjectID="_1543458092" r:id="rId286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30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</w:t>
      </w:r>
      <w:bookmarkStart w:id="50" w:name="_Ref415829101"/>
      <w:r w:rsidR="001927CF" w:rsidRPr="00953D60">
        <w:rPr>
          <w:color w:val="auto"/>
          <w:sz w:val="28"/>
          <w:szCs w:val="28"/>
        </w:rPr>
        <w:t>)</w:t>
      </w:r>
      <w:bookmarkEnd w:id="50"/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Получили:</w:t>
      </w:r>
      <w:r w:rsidRPr="00953D60">
        <w:rPr>
          <w:sz w:val="28"/>
          <w:szCs w:val="28"/>
        </w:rPr>
        <w:tab/>
        <w:t>В</w:t>
      </w:r>
      <w:r w:rsidRPr="00953D60">
        <w:rPr>
          <w:sz w:val="28"/>
          <w:szCs w:val="28"/>
          <w:vertAlign w:val="subscript"/>
          <w:lang w:val="en-US"/>
        </w:rPr>
        <w:t>m</w:t>
      </w:r>
      <w:r w:rsidRPr="00953D60">
        <w:rPr>
          <w:sz w:val="28"/>
          <w:szCs w:val="28"/>
          <w:vertAlign w:val="subscript"/>
        </w:rPr>
        <w:t>1</w:t>
      </w:r>
      <w:r w:rsidRPr="00953D60">
        <w:rPr>
          <w:sz w:val="28"/>
          <w:szCs w:val="28"/>
        </w:rPr>
        <w:t>=0.024 Тл;</w:t>
      </w:r>
      <w:r w:rsidRPr="00953D60">
        <w:rPr>
          <w:sz w:val="28"/>
          <w:szCs w:val="28"/>
        </w:rPr>
        <w:tab/>
      </w:r>
      <w:r w:rsidRPr="00953D60">
        <w:rPr>
          <w:sz w:val="28"/>
          <w:szCs w:val="28"/>
        </w:rPr>
        <w:tab/>
        <w:t>В</w:t>
      </w:r>
      <w:r w:rsidRPr="00953D60">
        <w:rPr>
          <w:sz w:val="28"/>
          <w:szCs w:val="28"/>
          <w:vertAlign w:val="subscript"/>
        </w:rPr>
        <w:t>э1</w:t>
      </w:r>
      <w:r w:rsidRPr="00953D60">
        <w:rPr>
          <w:sz w:val="28"/>
          <w:szCs w:val="28"/>
        </w:rPr>
        <w:t>=0.0124 Тл;</w:t>
      </w:r>
      <w:r w:rsidRPr="00953D60">
        <w:rPr>
          <w:sz w:val="28"/>
          <w:szCs w:val="28"/>
        </w:rPr>
        <w:tab/>
        <w:t>Р</w:t>
      </w:r>
      <w:r w:rsidRPr="00953D60">
        <w:rPr>
          <w:sz w:val="28"/>
          <w:szCs w:val="28"/>
          <w:vertAlign w:val="subscript"/>
        </w:rPr>
        <w:t>в1</w:t>
      </w:r>
      <w:r w:rsidRPr="00953D60">
        <w:rPr>
          <w:sz w:val="28"/>
          <w:szCs w:val="28"/>
        </w:rPr>
        <w:t>=481.49 Вт.</w:t>
      </w:r>
    </w:p>
    <w:p w:rsidR="001927CF" w:rsidRPr="00953D60" w:rsidRDefault="001927CF" w:rsidP="006231C5">
      <w:pPr>
        <w:spacing w:line="360" w:lineRule="auto"/>
        <w:ind w:left="709"/>
        <w:rPr>
          <w:sz w:val="28"/>
          <w:szCs w:val="28"/>
        </w:rPr>
      </w:pPr>
      <w:r w:rsidRPr="00953D60">
        <w:rPr>
          <w:sz w:val="28"/>
          <w:szCs w:val="28"/>
        </w:rPr>
        <w:t>Добавочные потери во вторичной обмотке: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4"/>
          <w:sz w:val="28"/>
          <w:szCs w:val="28"/>
        </w:rPr>
        <w:object w:dxaOrig="2600" w:dyaOrig="400">
          <v:shape id="_x0000_i1169" type="#_x0000_t75" style="width:174pt;height:27pt" o:ole="" fillcolor="window">
            <v:imagedata r:id="rId287" o:title=""/>
          </v:shape>
          <o:OLEObject Type="Embed" ProgID="Equation.3" ShapeID="_x0000_i1169" DrawAspect="Content" ObjectID="_1543458093" r:id="rId288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31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Используя выражения (8.29) и (8.30) для вторичной обмотки нашли: В</w:t>
      </w:r>
      <w:r w:rsidRPr="00953D60">
        <w:rPr>
          <w:sz w:val="28"/>
          <w:szCs w:val="28"/>
          <w:vertAlign w:val="subscript"/>
        </w:rPr>
        <w:t>м2</w:t>
      </w:r>
      <w:r w:rsidRPr="00953D60">
        <w:rPr>
          <w:sz w:val="28"/>
          <w:szCs w:val="28"/>
        </w:rPr>
        <w:t>=0.023 Тл;</w:t>
      </w:r>
      <w:r w:rsidRPr="00953D60">
        <w:rPr>
          <w:sz w:val="28"/>
          <w:szCs w:val="28"/>
        </w:rPr>
        <w:tab/>
        <w:t>В</w:t>
      </w:r>
      <w:r w:rsidRPr="00953D60">
        <w:rPr>
          <w:sz w:val="28"/>
          <w:szCs w:val="28"/>
          <w:vertAlign w:val="subscript"/>
        </w:rPr>
        <w:t>э2</w:t>
      </w:r>
      <w:r w:rsidRPr="00953D60">
        <w:rPr>
          <w:sz w:val="28"/>
          <w:szCs w:val="28"/>
        </w:rPr>
        <w:t>=0.0119 Тл;</w:t>
      </w:r>
      <w:r w:rsidRPr="00953D60">
        <w:rPr>
          <w:sz w:val="28"/>
          <w:szCs w:val="28"/>
        </w:rPr>
        <w:tab/>
        <w:t xml:space="preserve"> </w:t>
      </w:r>
      <w:r w:rsidRPr="00953D60">
        <w:rPr>
          <w:sz w:val="28"/>
          <w:szCs w:val="28"/>
          <w:lang w:val="en-US"/>
        </w:rPr>
        <w:t>P</w:t>
      </w:r>
      <w:r w:rsidRPr="00953D60">
        <w:rPr>
          <w:sz w:val="28"/>
          <w:szCs w:val="28"/>
          <w:vertAlign w:val="subscript"/>
        </w:rPr>
        <w:t>в2</w:t>
      </w:r>
      <w:r w:rsidRPr="00953D60">
        <w:rPr>
          <w:sz w:val="28"/>
          <w:szCs w:val="28"/>
        </w:rPr>
        <w:t>=649.7 Вт.</w:t>
      </w:r>
    </w:p>
    <w:p w:rsidR="001927CF" w:rsidRPr="00953D60" w:rsidRDefault="006231C5" w:rsidP="006231C5">
      <w:pPr>
        <w:spacing w:line="360" w:lineRule="auto"/>
        <w:ind w:firstLine="720"/>
        <w:rPr>
          <w:sz w:val="28"/>
          <w:szCs w:val="28"/>
        </w:rPr>
      </w:pPr>
      <w:r w:rsidRPr="006231C5">
        <w:rPr>
          <w:b/>
          <w:sz w:val="28"/>
          <w:szCs w:val="28"/>
        </w:rPr>
        <w:t>8.15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Находим потери холостого хода в магнитопроводе трансформатора.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100" w:dyaOrig="360">
          <v:shape id="_x0000_i1170" type="#_x0000_t75" style="width:150pt;height:25.5pt" o:ole="" fillcolor="window">
            <v:imagedata r:id="rId289" o:title=""/>
          </v:shape>
          <o:OLEObject Type="Embed" ProgID="Equation.3" ShapeID="_x0000_i1170" DrawAspect="Content" ObjectID="_1543458094" r:id="rId290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32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где:</w:t>
      </w:r>
      <w:r w:rsidRPr="00953D60">
        <w:rPr>
          <w:sz w:val="28"/>
          <w:szCs w:val="28"/>
        </w:rPr>
        <w:tab/>
        <w:t>К</w:t>
      </w:r>
      <w:r w:rsidRPr="00953D60">
        <w:rPr>
          <w:sz w:val="28"/>
          <w:szCs w:val="28"/>
          <w:vertAlign w:val="subscript"/>
        </w:rPr>
        <w:t>х</w:t>
      </w:r>
      <w:r w:rsidRPr="00953D60">
        <w:rPr>
          <w:sz w:val="28"/>
          <w:szCs w:val="28"/>
        </w:rPr>
        <w:t>=1.47 – коэффициент, учитывающий суммарные добавочные потери в магнитопроводе трансформатора.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Получаем: Р</w:t>
      </w:r>
      <w:r w:rsidRPr="00953D60">
        <w:rPr>
          <w:sz w:val="28"/>
          <w:szCs w:val="28"/>
          <w:vertAlign w:val="subscript"/>
        </w:rPr>
        <w:t>0</w:t>
      </w:r>
      <w:r w:rsidRPr="00953D60">
        <w:rPr>
          <w:sz w:val="28"/>
          <w:szCs w:val="28"/>
        </w:rPr>
        <w:t>=455.9 Вт.</w:t>
      </w:r>
    </w:p>
    <w:p w:rsidR="006231C5" w:rsidRDefault="006231C5" w:rsidP="006231C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6231C5" w:rsidP="006231C5">
      <w:pPr>
        <w:spacing w:line="360" w:lineRule="auto"/>
        <w:ind w:left="720"/>
        <w:rPr>
          <w:sz w:val="28"/>
          <w:szCs w:val="28"/>
        </w:rPr>
      </w:pPr>
      <w:r w:rsidRPr="006231C5">
        <w:rPr>
          <w:b/>
          <w:sz w:val="28"/>
          <w:szCs w:val="28"/>
        </w:rPr>
        <w:t>8.16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Общие потери в трансформаторе.</w:t>
      </w:r>
    </w:p>
    <w:p w:rsidR="006231C5" w:rsidRDefault="006231C5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12"/>
          <w:sz w:val="28"/>
          <w:szCs w:val="28"/>
        </w:rPr>
        <w:object w:dxaOrig="2600" w:dyaOrig="380">
          <v:shape id="_x0000_i1171" type="#_x0000_t75" style="width:187.5pt;height:27pt" o:ole="" fillcolor="window">
            <v:imagedata r:id="rId291" o:title=""/>
          </v:shape>
          <o:OLEObject Type="Embed" ProgID="Equation.3" ShapeID="_x0000_i1171" DrawAspect="Content" ObjectID="_1543458095" r:id="rId292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33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Получили:</w:t>
      </w:r>
      <w:r w:rsidRPr="00953D60">
        <w:rPr>
          <w:sz w:val="28"/>
          <w:szCs w:val="28"/>
        </w:rPr>
        <w:tab/>
        <w:t>Р=1991.34 Вт.</w:t>
      </w:r>
    </w:p>
    <w:p w:rsidR="006231C5" w:rsidRDefault="006231C5" w:rsidP="006231C5">
      <w:pPr>
        <w:spacing w:line="360" w:lineRule="auto"/>
        <w:ind w:left="720"/>
        <w:rPr>
          <w:sz w:val="28"/>
          <w:szCs w:val="28"/>
        </w:rPr>
      </w:pPr>
    </w:p>
    <w:p w:rsidR="001927CF" w:rsidRDefault="006231C5" w:rsidP="006231C5">
      <w:pPr>
        <w:spacing w:line="360" w:lineRule="auto"/>
        <w:ind w:left="720"/>
        <w:rPr>
          <w:sz w:val="28"/>
          <w:szCs w:val="28"/>
        </w:rPr>
      </w:pPr>
      <w:r w:rsidRPr="006231C5">
        <w:rPr>
          <w:b/>
          <w:sz w:val="28"/>
          <w:szCs w:val="28"/>
        </w:rPr>
        <w:t>8.17</w:t>
      </w:r>
      <w:r>
        <w:rPr>
          <w:sz w:val="28"/>
          <w:szCs w:val="28"/>
        </w:rPr>
        <w:t xml:space="preserve"> </w:t>
      </w:r>
      <w:r w:rsidR="001927CF" w:rsidRPr="00953D60">
        <w:rPr>
          <w:sz w:val="28"/>
          <w:szCs w:val="28"/>
        </w:rPr>
        <w:t>Коэффициент полезного действия (КПД) трансформатора:</w:t>
      </w:r>
    </w:p>
    <w:p w:rsidR="006231C5" w:rsidRPr="00953D60" w:rsidRDefault="006231C5" w:rsidP="006231C5">
      <w:pPr>
        <w:spacing w:line="360" w:lineRule="auto"/>
        <w:ind w:left="720"/>
        <w:rPr>
          <w:sz w:val="28"/>
          <w:szCs w:val="28"/>
        </w:rPr>
      </w:pPr>
    </w:p>
    <w:p w:rsidR="001927CF" w:rsidRPr="00953D60" w:rsidRDefault="00CF6868" w:rsidP="00953D60">
      <w:pPr>
        <w:pStyle w:val="ac"/>
        <w:spacing w:before="0" w:after="0" w:line="360" w:lineRule="auto"/>
        <w:ind w:firstLine="720"/>
        <w:jc w:val="both"/>
        <w:rPr>
          <w:color w:val="auto"/>
          <w:sz w:val="28"/>
          <w:szCs w:val="28"/>
        </w:rPr>
      </w:pPr>
      <w:r w:rsidRPr="00953D60">
        <w:rPr>
          <w:color w:val="auto"/>
          <w:position w:val="-24"/>
          <w:sz w:val="28"/>
          <w:szCs w:val="28"/>
        </w:rPr>
        <w:object w:dxaOrig="940" w:dyaOrig="620">
          <v:shape id="_x0000_i1172" type="#_x0000_t75" style="width:56.25pt;height:35.25pt" o:ole="" fillcolor="window">
            <v:imagedata r:id="rId293" o:title=""/>
          </v:shape>
          <o:OLEObject Type="Embed" ProgID="Equation.3" ShapeID="_x0000_i1172" DrawAspect="Content" ObjectID="_1543458096" r:id="rId294"/>
        </w:object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</w:r>
      <w:r w:rsidR="001927CF" w:rsidRPr="00953D60">
        <w:rPr>
          <w:color w:val="auto"/>
          <w:sz w:val="28"/>
          <w:szCs w:val="28"/>
        </w:rPr>
        <w:tab/>
        <w:t xml:space="preserve">( 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STYLEREF 1 \s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8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>.</w:t>
      </w:r>
      <w:r w:rsidR="001927CF" w:rsidRPr="00953D60">
        <w:rPr>
          <w:color w:val="auto"/>
          <w:sz w:val="28"/>
          <w:szCs w:val="28"/>
        </w:rPr>
        <w:fldChar w:fldCharType="begin"/>
      </w:r>
      <w:r w:rsidR="001927CF" w:rsidRPr="00953D60">
        <w:rPr>
          <w:color w:val="auto"/>
          <w:sz w:val="28"/>
          <w:szCs w:val="28"/>
        </w:rPr>
        <w:instrText xml:space="preserve"> SEQ ( \* ARABIC \s 1 </w:instrText>
      </w:r>
      <w:r w:rsidR="001927CF" w:rsidRPr="00953D60">
        <w:rPr>
          <w:color w:val="auto"/>
          <w:sz w:val="28"/>
          <w:szCs w:val="28"/>
        </w:rPr>
        <w:fldChar w:fldCharType="separate"/>
      </w:r>
      <w:r w:rsidR="001927CF" w:rsidRPr="00953D60">
        <w:rPr>
          <w:noProof/>
          <w:color w:val="auto"/>
          <w:sz w:val="28"/>
          <w:szCs w:val="28"/>
        </w:rPr>
        <w:t>34</w:t>
      </w:r>
      <w:r w:rsidR="001927CF" w:rsidRPr="00953D60">
        <w:rPr>
          <w:color w:val="auto"/>
          <w:sz w:val="28"/>
          <w:szCs w:val="28"/>
        </w:rPr>
        <w:fldChar w:fldCharType="end"/>
      </w:r>
      <w:r w:rsidR="001927CF" w:rsidRPr="00953D60">
        <w:rPr>
          <w:color w:val="auto"/>
          <w:sz w:val="28"/>
          <w:szCs w:val="28"/>
        </w:rPr>
        <w:t xml:space="preserve"> )</w:t>
      </w:r>
    </w:p>
    <w:p w:rsidR="006231C5" w:rsidRDefault="006231C5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Получили: </w:t>
      </w:r>
      <w:r w:rsidRPr="00953D60">
        <w:rPr>
          <w:sz w:val="28"/>
          <w:szCs w:val="28"/>
        </w:rPr>
        <w:sym w:font="Symbol" w:char="F068"/>
      </w:r>
      <w:r w:rsidRPr="00953D60">
        <w:rPr>
          <w:sz w:val="28"/>
          <w:szCs w:val="28"/>
        </w:rPr>
        <w:t>=0.9891. Найденная величина КПД весьма близка к единице, что говорит о малых потерях в трансформаторе.</w:t>
      </w:r>
    </w:p>
    <w:p w:rsidR="001927CF" w:rsidRPr="006231C5" w:rsidRDefault="001927CF" w:rsidP="006231C5">
      <w:pPr>
        <w:pStyle w:val="a9"/>
        <w:spacing w:line="360" w:lineRule="auto"/>
        <w:ind w:firstLine="720"/>
        <w:jc w:val="center"/>
        <w:rPr>
          <w:b/>
          <w:sz w:val="28"/>
          <w:szCs w:val="28"/>
        </w:rPr>
      </w:pPr>
      <w:r w:rsidRPr="00953D60">
        <w:rPr>
          <w:sz w:val="28"/>
          <w:szCs w:val="28"/>
        </w:rPr>
        <w:br w:type="page"/>
      </w:r>
      <w:bookmarkStart w:id="51" w:name="_Toc418513258"/>
      <w:r w:rsidRPr="006231C5">
        <w:rPr>
          <w:b/>
          <w:sz w:val="28"/>
          <w:szCs w:val="28"/>
        </w:rPr>
        <w:t>Заключение</w:t>
      </w:r>
      <w:bookmarkEnd w:id="51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 xml:space="preserve">В настоящем курсовом проекте проводился расчёт схемы автономного резонансного инвертора с обратными диодами, предназначенного для установки индукционного нагрева. Были рассчитаны различные режимы работы инвертора в зависимости от степени нагрева индукционной установки. 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Рассмотрение особенностей расчёта трансформаторов с естественным воздушным охлаждением, применяемых в автономных инверторах, работающих на повышенных частотах, для согласования режима работы нагрузки и преобразователя, позволило сделать вывод, что такие параметры, как число фаз, мощность, вид системы охлаждения существенно влияют на подходы к расчёту трансформатора.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t>Результатом проведённых расчётов явился выбор следующих электронных компонентов инвертора: силовые тиристоры типа ТБ171-160, устанавливаемые на стандартные охладители; обратные диоды ВЧ2-100-8; демпфирующие цепочки в цепи каждого тиристора; определены параметры коммутирующего конденсатора типа К75-46. Специально для данной схемы инвертора был рассчитан дроссель без сердечника с индуктивностью 99,1 мкГн, а также согласующий трансформатор с коэффициентом трансформации равным 6, мощностью 183 кВт, с коэффициентом полезного действия 0,9891 и совокупной массой, без учёта крепёжных элементов, порядка 275 кг.</w:t>
      </w:r>
    </w:p>
    <w:p w:rsidR="001927CF" w:rsidRPr="006231C5" w:rsidRDefault="001927CF" w:rsidP="006231C5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53D60">
        <w:rPr>
          <w:sz w:val="28"/>
          <w:szCs w:val="28"/>
        </w:rPr>
        <w:br w:type="page"/>
      </w:r>
      <w:bookmarkStart w:id="52" w:name="_Toc418513259"/>
      <w:r w:rsidRPr="006231C5">
        <w:rPr>
          <w:b/>
          <w:sz w:val="28"/>
          <w:szCs w:val="28"/>
        </w:rPr>
        <w:t>Список литературы</w:t>
      </w:r>
      <w:bookmarkEnd w:id="52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B56202">
      <w:pPr>
        <w:pStyle w:val="a3"/>
        <w:numPr>
          <w:ilvl w:val="0"/>
          <w:numId w:val="1"/>
        </w:numPr>
        <w:tabs>
          <w:tab w:val="clear" w:pos="360"/>
          <w:tab w:val="clear" w:pos="4153"/>
          <w:tab w:val="clear" w:pos="8306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Забродин Ю.С. Промышленная электроника. - М.: Высшая школа, 1982. - 496 с.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Калантаров П.Л., Цейтлин Л.А. Расчёт индуктивностей: Справочная книга. - 3-е изд., перераб. И доп. Л.: Энергоатомиздат, 1986 г., 488 с.; ил.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Комплектные тиристорные электроприводы: Справочник/ И.Х. Евзеров, А.С. Горобец, Б.С. Мошкович и др.; под ред. канд. техн. наук В.М. Перельмутера. - М.: Энергоатомиздат, 1988. - 319 с., ил.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Мощные полупроводниковые приборы. Тиристоры: Справочник/ В.Я. Замятин, Б.В. Кондратьев, В.М. Петухов, - М.: Радио и связь, 1987 г. - 576 с., ил.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Расчёт автономных резонансных инверторов для индукционного нагрева: Метод. Указания к курсовому проектированию по дисциплине «Автономные преобразователи»/ Сост. В.А. Медведев, - г. Тольятти: ТолПИ, 1992 г.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bookmarkStart w:id="53" w:name="_Ref415806795"/>
      <w:r w:rsidRPr="00953D60">
        <w:rPr>
          <w:sz w:val="28"/>
          <w:szCs w:val="28"/>
        </w:rPr>
        <w:t>Расчёт согласующего трансформатора автономного преобразователя: Метод. Указания к курсовому проектированию/ Сост. В.А. Медведев, - г. Тольятти: ТолПИ, 1995 г.</w:t>
      </w:r>
      <w:bookmarkEnd w:id="53"/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bookmarkStart w:id="54" w:name="_Ref415207265"/>
      <w:r w:rsidRPr="00953D60">
        <w:rPr>
          <w:sz w:val="28"/>
          <w:szCs w:val="28"/>
        </w:rPr>
        <w:t>Фишлер Я.Л., Урманов Р.Н., Пестряева Л.М. Трансформаторное оборудование для преобразовательных установок, - М.: Энергоатомиздат, 1989 г., 320 с.</w:t>
      </w:r>
      <w:bookmarkEnd w:id="54"/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Чебовский О.Г., Моисеев Л.Г., Сахаров Ю.В., Силовые полупроводниковые приборы: Справочник., - М.: Энергоатомиздат, 1975 г., 512 с.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r w:rsidRPr="00953D60">
        <w:rPr>
          <w:sz w:val="28"/>
          <w:szCs w:val="28"/>
        </w:rPr>
        <w:t>Тихомиров П.М. Расчёт трансформатора. М.: Энергоатомиздат, 1986, 528 с.</w:t>
      </w:r>
    </w:p>
    <w:p w:rsidR="001927CF" w:rsidRPr="00953D60" w:rsidRDefault="001927CF" w:rsidP="00B56202">
      <w:pPr>
        <w:numPr>
          <w:ilvl w:val="0"/>
          <w:numId w:val="1"/>
        </w:numPr>
        <w:tabs>
          <w:tab w:val="clear" w:pos="360"/>
          <w:tab w:val="num" w:pos="709"/>
        </w:tabs>
        <w:spacing w:line="360" w:lineRule="auto"/>
        <w:ind w:left="0" w:firstLine="0"/>
        <w:rPr>
          <w:sz w:val="28"/>
          <w:szCs w:val="28"/>
        </w:rPr>
      </w:pPr>
      <w:bookmarkStart w:id="55" w:name="_Ref417534128"/>
      <w:r w:rsidRPr="00953D60">
        <w:rPr>
          <w:sz w:val="28"/>
          <w:szCs w:val="28"/>
        </w:rPr>
        <w:t>Резисторы, конденсаторы, трансформаторы, дроссели, коммутационные устройства РЭА: Справ./ Н.Н. Акимов, Е.П. Ващуков, В.А. Прохоренко, Ю.П. Ходоренок – Мн.: Беларусь, 1994. – 591 с.:ил.</w:t>
      </w:r>
      <w:bookmarkEnd w:id="55"/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  <w:r w:rsidRPr="00953D60">
        <w:rPr>
          <w:sz w:val="28"/>
          <w:szCs w:val="28"/>
        </w:rPr>
        <w:br w:type="page"/>
      </w:r>
      <w:r w:rsidRPr="00953D60">
        <w:rPr>
          <w:sz w:val="28"/>
          <w:szCs w:val="28"/>
          <w:lang w:val="en-US"/>
        </w:rPr>
        <w:t>C</w:t>
      </w:r>
      <w:r w:rsidRPr="00953D60">
        <w:rPr>
          <w:sz w:val="28"/>
          <w:szCs w:val="28"/>
        </w:rPr>
        <w:t>хема подключения демпфирующей цепочки к тиристору</w:t>
      </w:r>
    </w:p>
    <w:p w:rsidR="001927CF" w:rsidRPr="00953D60" w:rsidRDefault="001927CF" w:rsidP="00953D60">
      <w:pPr>
        <w:spacing w:line="360" w:lineRule="auto"/>
        <w:ind w:firstLine="720"/>
        <w:rPr>
          <w:sz w:val="28"/>
          <w:szCs w:val="28"/>
        </w:rPr>
      </w:pPr>
    </w:p>
    <w:p w:rsidR="001927CF" w:rsidRPr="00953D60" w:rsidRDefault="00CF6868" w:rsidP="00953D60">
      <w:pPr>
        <w:spacing w:line="360" w:lineRule="auto"/>
        <w:ind w:firstLine="720"/>
        <w:rPr>
          <w:noProof/>
          <w:sz w:val="28"/>
          <w:szCs w:val="28"/>
        </w:rPr>
      </w:pPr>
      <w:r w:rsidRPr="00953D60">
        <w:rPr>
          <w:noProof/>
          <w:sz w:val="28"/>
          <w:szCs w:val="28"/>
        </w:rPr>
        <w:object w:dxaOrig="4689" w:dyaOrig="3723">
          <v:shape id="_x0000_i1173" type="#_x0000_t75" style="width:234.75pt;height:186pt" o:ole="" fillcolor="window">
            <v:imagedata r:id="rId295" o:title=""/>
          </v:shape>
          <o:OLEObject Type="Embed" ProgID="Word.Picture.8" ShapeID="_x0000_i1173" DrawAspect="Content" ObjectID="_1543458097" r:id="rId296"/>
        </w:object>
      </w:r>
    </w:p>
    <w:p w:rsidR="001927CF" w:rsidRPr="00953D60" w:rsidRDefault="001927CF" w:rsidP="00953D60">
      <w:pPr>
        <w:spacing w:line="360" w:lineRule="auto"/>
        <w:ind w:firstLine="720"/>
        <w:rPr>
          <w:noProof/>
          <w:sz w:val="28"/>
          <w:szCs w:val="28"/>
        </w:rPr>
      </w:pPr>
      <w:r w:rsidRPr="00953D60">
        <w:rPr>
          <w:noProof/>
          <w:sz w:val="28"/>
          <w:szCs w:val="28"/>
        </w:rPr>
        <w:t>Рис. 11</w:t>
      </w:r>
    </w:p>
    <w:sectPr w:rsidR="001927CF" w:rsidRPr="00953D60" w:rsidSect="00953D60">
      <w:headerReference w:type="even" r:id="rId297"/>
      <w:pgSz w:w="11907" w:h="16840" w:code="9"/>
      <w:pgMar w:top="1134" w:right="851" w:bottom="1134" w:left="1701" w:header="964" w:footer="1701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1C5" w:rsidRDefault="006231C5">
      <w:r>
        <w:separator/>
      </w:r>
    </w:p>
  </w:endnote>
  <w:endnote w:type="continuationSeparator" w:id="0">
    <w:p w:rsidR="006231C5" w:rsidRDefault="00623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cademy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1C5" w:rsidRDefault="006231C5">
      <w:r>
        <w:separator/>
      </w:r>
    </w:p>
  </w:footnote>
  <w:footnote w:type="continuationSeparator" w:id="0">
    <w:p w:rsidR="006231C5" w:rsidRDefault="00623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1C5" w:rsidRDefault="006231C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26</w:t>
    </w:r>
    <w:r>
      <w:rPr>
        <w:rStyle w:val="a5"/>
      </w:rPr>
      <w:fldChar w:fldCharType="end"/>
    </w:r>
  </w:p>
  <w:p w:rsidR="006231C5" w:rsidRDefault="006231C5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B6399"/>
    <w:multiLevelType w:val="singleLevel"/>
    <w:tmpl w:val="4AD42C98"/>
    <w:lvl w:ilvl="0">
      <w:start w:val="1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">
    <w:nsid w:val="038B2D03"/>
    <w:multiLevelType w:val="singleLevel"/>
    <w:tmpl w:val="F8BC031A"/>
    <w:lvl w:ilvl="0">
      <w:start w:val="13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">
    <w:nsid w:val="055828AB"/>
    <w:multiLevelType w:val="singleLevel"/>
    <w:tmpl w:val="A9860054"/>
    <w:lvl w:ilvl="0">
      <w:start w:val="4"/>
      <w:numFmt w:val="bullet"/>
      <w:lvlText w:val="-"/>
      <w:lvlJc w:val="left"/>
      <w:pPr>
        <w:tabs>
          <w:tab w:val="num" w:pos="473"/>
        </w:tabs>
        <w:ind w:left="284" w:hanging="171"/>
      </w:pPr>
      <w:rPr>
        <w:rFonts w:hint="default"/>
      </w:rPr>
    </w:lvl>
  </w:abstractNum>
  <w:abstractNum w:abstractNumId="3">
    <w:nsid w:val="07B55DEB"/>
    <w:multiLevelType w:val="multilevel"/>
    <w:tmpl w:val="7F58CE96"/>
    <w:lvl w:ilvl="0">
      <w:start w:val="2"/>
      <w:numFmt w:val="decimal"/>
      <w:lvlText w:val="%1."/>
      <w:lvlJc w:val="left"/>
      <w:pPr>
        <w:tabs>
          <w:tab w:val="num" w:pos="360"/>
        </w:tabs>
        <w:ind w:left="227" w:hanging="22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57"/>
        </w:tabs>
        <w:ind w:firstLine="397"/>
      </w:pPr>
      <w:rPr>
        <w:rFonts w:cs="Times New Roman"/>
        <w:color w:val="00808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D0E01F6"/>
    <w:multiLevelType w:val="singleLevel"/>
    <w:tmpl w:val="E138D2D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12306018"/>
    <w:multiLevelType w:val="singleLevel"/>
    <w:tmpl w:val="9B546B10"/>
    <w:lvl w:ilvl="0">
      <w:start w:val="6"/>
      <w:numFmt w:val="decimal"/>
      <w:lvlText w:val="16.%1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6">
    <w:nsid w:val="13EB4513"/>
    <w:multiLevelType w:val="multilevel"/>
    <w:tmpl w:val="D76E2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cs="Times New Roman"/>
      </w:rPr>
    </w:lvl>
  </w:abstractNum>
  <w:abstractNum w:abstractNumId="7">
    <w:nsid w:val="1C1B7847"/>
    <w:multiLevelType w:val="singleLevel"/>
    <w:tmpl w:val="12FCB582"/>
    <w:lvl w:ilvl="0">
      <w:start w:val="4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8">
    <w:nsid w:val="1C286DD9"/>
    <w:multiLevelType w:val="multilevel"/>
    <w:tmpl w:val="EF808BF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397" w:hanging="3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cs="Times New Roman"/>
      </w:rPr>
    </w:lvl>
  </w:abstractNum>
  <w:abstractNum w:abstractNumId="9">
    <w:nsid w:val="1C407C2A"/>
    <w:multiLevelType w:val="singleLevel"/>
    <w:tmpl w:val="50789DF0"/>
    <w:lvl w:ilvl="0">
      <w:start w:val="16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0">
    <w:nsid w:val="1D447045"/>
    <w:multiLevelType w:val="singleLevel"/>
    <w:tmpl w:val="C364908C"/>
    <w:lvl w:ilvl="0">
      <w:start w:val="1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1">
    <w:nsid w:val="26A00F03"/>
    <w:multiLevelType w:val="singleLevel"/>
    <w:tmpl w:val="20CE0602"/>
    <w:lvl w:ilvl="0">
      <w:start w:val="2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2">
    <w:nsid w:val="2AF94149"/>
    <w:multiLevelType w:val="singleLevel"/>
    <w:tmpl w:val="A9860054"/>
    <w:lvl w:ilvl="0">
      <w:start w:val="4"/>
      <w:numFmt w:val="bullet"/>
      <w:lvlText w:val="-"/>
      <w:lvlJc w:val="left"/>
      <w:pPr>
        <w:tabs>
          <w:tab w:val="num" w:pos="473"/>
        </w:tabs>
        <w:ind w:left="284" w:hanging="171"/>
      </w:pPr>
      <w:rPr>
        <w:rFonts w:hint="default"/>
      </w:rPr>
    </w:lvl>
  </w:abstractNum>
  <w:abstractNum w:abstractNumId="13">
    <w:nsid w:val="2F825690"/>
    <w:multiLevelType w:val="singleLevel"/>
    <w:tmpl w:val="2A14C33C"/>
    <w:lvl w:ilvl="0">
      <w:start w:val="8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4">
    <w:nsid w:val="306A029B"/>
    <w:multiLevelType w:val="singleLevel"/>
    <w:tmpl w:val="4882F6DC"/>
    <w:lvl w:ilvl="0">
      <w:start w:val="8"/>
      <w:numFmt w:val="decimal"/>
      <w:lvlText w:val="17.%1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15">
    <w:nsid w:val="306C515A"/>
    <w:multiLevelType w:val="singleLevel"/>
    <w:tmpl w:val="E7124E04"/>
    <w:lvl w:ilvl="0">
      <w:start w:val="4"/>
      <w:numFmt w:val="bullet"/>
      <w:lvlText w:val="-"/>
      <w:lvlJc w:val="left"/>
      <w:pPr>
        <w:tabs>
          <w:tab w:val="num" w:pos="473"/>
        </w:tabs>
        <w:ind w:left="360" w:hanging="247"/>
      </w:pPr>
      <w:rPr>
        <w:rFonts w:hint="default"/>
      </w:rPr>
    </w:lvl>
  </w:abstractNum>
  <w:abstractNum w:abstractNumId="16">
    <w:nsid w:val="30F72170"/>
    <w:multiLevelType w:val="singleLevel"/>
    <w:tmpl w:val="E7124E04"/>
    <w:lvl w:ilvl="0">
      <w:start w:val="4"/>
      <w:numFmt w:val="bullet"/>
      <w:lvlText w:val="-"/>
      <w:lvlJc w:val="left"/>
      <w:pPr>
        <w:tabs>
          <w:tab w:val="num" w:pos="473"/>
        </w:tabs>
        <w:ind w:left="360" w:hanging="247"/>
      </w:pPr>
      <w:rPr>
        <w:rFonts w:hint="default"/>
      </w:rPr>
    </w:lvl>
  </w:abstractNum>
  <w:abstractNum w:abstractNumId="17">
    <w:nsid w:val="351E7AA0"/>
    <w:multiLevelType w:val="multilevel"/>
    <w:tmpl w:val="194CE6EC"/>
    <w:lvl w:ilvl="0">
      <w:start w:val="2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8"/>
        </w:tabs>
        <w:ind w:left="728" w:hanging="368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8">
    <w:nsid w:val="357B757E"/>
    <w:multiLevelType w:val="singleLevel"/>
    <w:tmpl w:val="28DE398E"/>
    <w:lvl w:ilvl="0">
      <w:start w:val="4"/>
      <w:numFmt w:val="bullet"/>
      <w:lvlText w:val="-"/>
      <w:lvlJc w:val="left"/>
      <w:pPr>
        <w:tabs>
          <w:tab w:val="num" w:pos="473"/>
        </w:tabs>
        <w:ind w:left="284" w:hanging="171"/>
      </w:pPr>
      <w:rPr>
        <w:color w:val="800080"/>
      </w:rPr>
    </w:lvl>
  </w:abstractNum>
  <w:abstractNum w:abstractNumId="19">
    <w:nsid w:val="374A54E4"/>
    <w:multiLevelType w:val="multilevel"/>
    <w:tmpl w:val="D2106E42"/>
    <w:lvl w:ilvl="0">
      <w:start w:val="2"/>
      <w:numFmt w:val="decimal"/>
      <w:lvlText w:val="%1."/>
      <w:lvlJc w:val="left"/>
      <w:pPr>
        <w:tabs>
          <w:tab w:val="num" w:pos="360"/>
        </w:tabs>
        <w:ind w:left="227" w:hanging="22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17"/>
        </w:tabs>
        <w:ind w:firstLine="5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0">
    <w:nsid w:val="3A5922D1"/>
    <w:multiLevelType w:val="singleLevel"/>
    <w:tmpl w:val="B7585B9C"/>
    <w:lvl w:ilvl="0">
      <w:start w:val="12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1">
    <w:nsid w:val="422842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4352615F"/>
    <w:multiLevelType w:val="singleLevel"/>
    <w:tmpl w:val="AA922C98"/>
    <w:lvl w:ilvl="0">
      <w:start w:val="1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3">
    <w:nsid w:val="477D4311"/>
    <w:multiLevelType w:val="singleLevel"/>
    <w:tmpl w:val="4358DC2A"/>
    <w:lvl w:ilvl="0">
      <w:start w:val="9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4">
    <w:nsid w:val="4CBA535D"/>
    <w:multiLevelType w:val="multilevel"/>
    <w:tmpl w:val="12489E5C"/>
    <w:lvl w:ilvl="0">
      <w:start w:val="2"/>
      <w:numFmt w:val="decimal"/>
      <w:lvlText w:val="%1."/>
      <w:lvlJc w:val="left"/>
      <w:pPr>
        <w:tabs>
          <w:tab w:val="num" w:pos="368"/>
        </w:tabs>
        <w:ind w:left="368" w:hanging="36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17"/>
        </w:tabs>
        <w:ind w:firstLine="5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5">
    <w:nsid w:val="55DF038C"/>
    <w:multiLevelType w:val="singleLevel"/>
    <w:tmpl w:val="82CC3A74"/>
    <w:lvl w:ilvl="0">
      <w:start w:val="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6">
    <w:nsid w:val="56F9637F"/>
    <w:multiLevelType w:val="singleLevel"/>
    <w:tmpl w:val="9BC661D8"/>
    <w:lvl w:ilvl="0">
      <w:start w:val="1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7">
    <w:nsid w:val="58E7511B"/>
    <w:multiLevelType w:val="multilevel"/>
    <w:tmpl w:val="12489E5C"/>
    <w:lvl w:ilvl="0">
      <w:start w:val="2"/>
      <w:numFmt w:val="decimal"/>
      <w:lvlText w:val="%1."/>
      <w:lvlJc w:val="left"/>
      <w:pPr>
        <w:tabs>
          <w:tab w:val="num" w:pos="368"/>
        </w:tabs>
        <w:ind w:left="368" w:hanging="36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17"/>
        </w:tabs>
        <w:ind w:firstLine="5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8">
    <w:nsid w:val="593B62FB"/>
    <w:multiLevelType w:val="singleLevel"/>
    <w:tmpl w:val="FE882E80"/>
    <w:lvl w:ilvl="0">
      <w:start w:val="7"/>
      <w:numFmt w:val="decimal"/>
      <w:lvlText w:val="16.%1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29">
    <w:nsid w:val="5E3553C1"/>
    <w:multiLevelType w:val="multilevel"/>
    <w:tmpl w:val="BB60F38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0">
    <w:nsid w:val="5EFE7243"/>
    <w:multiLevelType w:val="singleLevel"/>
    <w:tmpl w:val="8F567E84"/>
    <w:lvl w:ilvl="0">
      <w:start w:val="5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31">
    <w:nsid w:val="60197807"/>
    <w:multiLevelType w:val="singleLevel"/>
    <w:tmpl w:val="EC24D260"/>
    <w:lvl w:ilvl="0">
      <w:start w:val="3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32">
    <w:nsid w:val="68CD5D0A"/>
    <w:multiLevelType w:val="singleLevel"/>
    <w:tmpl w:val="36DCECE0"/>
    <w:lvl w:ilvl="0">
      <w:start w:val="1"/>
      <w:numFmt w:val="decimal"/>
      <w:lvlText w:val="%1. 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  <w:u w:val="none"/>
      </w:rPr>
    </w:lvl>
  </w:abstractNum>
  <w:abstractNum w:abstractNumId="33">
    <w:nsid w:val="6B904303"/>
    <w:multiLevelType w:val="singleLevel"/>
    <w:tmpl w:val="1A28FB1E"/>
    <w:lvl w:ilvl="0">
      <w:start w:val="11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34">
    <w:nsid w:val="6F846E5C"/>
    <w:multiLevelType w:val="singleLevel"/>
    <w:tmpl w:val="428A2A72"/>
    <w:lvl w:ilvl="0">
      <w:start w:val="10"/>
      <w:numFmt w:val="decimal"/>
      <w:lvlText w:val="16.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abstractNum w:abstractNumId="35">
    <w:nsid w:val="702F161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6">
    <w:nsid w:val="77C87E62"/>
    <w:multiLevelType w:val="multilevel"/>
    <w:tmpl w:val="70B8BA2E"/>
    <w:lvl w:ilvl="0">
      <w:start w:val="2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397" w:hanging="3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cs="Times New Roman"/>
      </w:rPr>
    </w:lvl>
  </w:abstractNum>
  <w:abstractNum w:abstractNumId="37">
    <w:nsid w:val="78D264C8"/>
    <w:multiLevelType w:val="singleLevel"/>
    <w:tmpl w:val="94DE7848"/>
    <w:lvl w:ilvl="0">
      <w:start w:val="4"/>
      <w:numFmt w:val="bullet"/>
      <w:lvlText w:val="-"/>
      <w:lvlJc w:val="left"/>
      <w:pPr>
        <w:tabs>
          <w:tab w:val="num" w:pos="473"/>
        </w:tabs>
        <w:ind w:left="284" w:hanging="171"/>
      </w:pPr>
      <w:rPr>
        <w:color w:val="800080"/>
      </w:rPr>
    </w:lvl>
  </w:abstractNum>
  <w:abstractNum w:abstractNumId="38">
    <w:nsid w:val="7C576B75"/>
    <w:multiLevelType w:val="multilevel"/>
    <w:tmpl w:val="89B451DC"/>
    <w:lvl w:ilvl="0">
      <w:start w:val="1"/>
      <w:numFmt w:val="decimal"/>
      <w:pStyle w:val="1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suff w:val="space"/>
      <w:lvlText w:val="%1.%2."/>
      <w:lvlJc w:val="left"/>
      <w:pPr>
        <w:ind w:firstLine="360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30"/>
        </w:tabs>
        <w:ind w:left="794" w:hanging="284"/>
      </w:pPr>
      <w:rPr>
        <w:rFonts w:cs="Times New Roman"/>
        <w:color w:val="008080"/>
      </w:rPr>
    </w:lvl>
    <w:lvl w:ilvl="3">
      <w:start w:val="1"/>
      <w:numFmt w:val="decimal"/>
      <w:lvlText w:val="%1.%2.%3.%4."/>
      <w:lvlJc w:val="left"/>
      <w:pPr>
        <w:tabs>
          <w:tab w:val="num" w:pos="1287"/>
        </w:tabs>
        <w:ind w:left="1021" w:hanging="454"/>
      </w:pPr>
      <w:rPr>
        <w:rFonts w:cs="Times New Roman"/>
        <w:color w:val="008080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cs="Times New Roman"/>
      </w:rPr>
    </w:lvl>
  </w:abstractNum>
  <w:abstractNum w:abstractNumId="39">
    <w:nsid w:val="7F4E19A6"/>
    <w:multiLevelType w:val="singleLevel"/>
    <w:tmpl w:val="5A26BA58"/>
    <w:lvl w:ilvl="0">
      <w:start w:val="17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cademy" w:hAnsi="Academy" w:cs="Times New Roman" w:hint="default"/>
        <w:b w:val="0"/>
        <w:i w:val="0"/>
        <w:sz w:val="28"/>
        <w:u w:val="none"/>
      </w:rPr>
    </w:lvl>
  </w:abstractNum>
  <w:num w:numId="1">
    <w:abstractNumId w:val="32"/>
  </w:num>
  <w:num w:numId="2">
    <w:abstractNumId w:val="25"/>
  </w:num>
  <w:num w:numId="3">
    <w:abstractNumId w:val="0"/>
  </w:num>
  <w:num w:numId="4">
    <w:abstractNumId w:val="1"/>
  </w:num>
  <w:num w:numId="5">
    <w:abstractNumId w:val="10"/>
  </w:num>
  <w:num w:numId="6">
    <w:abstractNumId w:val="26"/>
  </w:num>
  <w:num w:numId="7">
    <w:abstractNumId w:val="9"/>
  </w:num>
  <w:num w:numId="8">
    <w:abstractNumId w:val="22"/>
  </w:num>
  <w:num w:numId="9">
    <w:abstractNumId w:val="11"/>
  </w:num>
  <w:num w:numId="10">
    <w:abstractNumId w:val="31"/>
  </w:num>
  <w:num w:numId="11">
    <w:abstractNumId w:val="7"/>
  </w:num>
  <w:num w:numId="12">
    <w:abstractNumId w:val="30"/>
  </w:num>
  <w:num w:numId="13">
    <w:abstractNumId w:val="5"/>
  </w:num>
  <w:num w:numId="14">
    <w:abstractNumId w:val="28"/>
  </w:num>
  <w:num w:numId="15">
    <w:abstractNumId w:val="13"/>
  </w:num>
  <w:num w:numId="16">
    <w:abstractNumId w:val="23"/>
  </w:num>
  <w:num w:numId="17">
    <w:abstractNumId w:val="34"/>
  </w:num>
  <w:num w:numId="18">
    <w:abstractNumId w:val="33"/>
  </w:num>
  <w:num w:numId="19">
    <w:abstractNumId w:val="20"/>
  </w:num>
  <w:num w:numId="20">
    <w:abstractNumId w:val="39"/>
  </w:num>
  <w:num w:numId="21">
    <w:abstractNumId w:val="14"/>
  </w:num>
  <w:num w:numId="22">
    <w:abstractNumId w:val="35"/>
  </w:num>
  <w:num w:numId="23">
    <w:abstractNumId w:val="21"/>
  </w:num>
  <w:num w:numId="24">
    <w:abstractNumId w:val="6"/>
  </w:num>
  <w:num w:numId="25">
    <w:abstractNumId w:val="8"/>
  </w:num>
  <w:num w:numId="26">
    <w:abstractNumId w:val="29"/>
  </w:num>
  <w:num w:numId="27">
    <w:abstractNumId w:val="17"/>
  </w:num>
  <w:num w:numId="28">
    <w:abstractNumId w:val="27"/>
  </w:num>
  <w:num w:numId="29">
    <w:abstractNumId w:val="24"/>
  </w:num>
  <w:num w:numId="30">
    <w:abstractNumId w:val="19"/>
  </w:num>
  <w:num w:numId="31">
    <w:abstractNumId w:val="38"/>
  </w:num>
  <w:num w:numId="32">
    <w:abstractNumId w:val="36"/>
  </w:num>
  <w:num w:numId="33">
    <w:abstractNumId w:val="3"/>
  </w:num>
  <w:num w:numId="34">
    <w:abstractNumId w:val="38"/>
  </w:num>
  <w:num w:numId="35">
    <w:abstractNumId w:val="38"/>
  </w:num>
  <w:num w:numId="36">
    <w:abstractNumId w:val="38"/>
  </w:num>
  <w:num w:numId="37">
    <w:abstractNumId w:val="38"/>
  </w:num>
  <w:num w:numId="38">
    <w:abstractNumId w:val="38"/>
  </w:num>
  <w:num w:numId="39">
    <w:abstractNumId w:val="3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8"/>
  </w:num>
  <w:num w:numId="41">
    <w:abstractNumId w:val="3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"/>
  </w:num>
  <w:num w:numId="43">
    <w:abstractNumId w:val="2"/>
  </w:num>
  <w:num w:numId="44">
    <w:abstractNumId w:val="15"/>
  </w:num>
  <w:num w:numId="45">
    <w:abstractNumId w:val="12"/>
  </w:num>
  <w:num w:numId="46">
    <w:abstractNumId w:val="37"/>
  </w:num>
  <w:num w:numId="47">
    <w:abstractNumId w:val="18"/>
  </w:num>
  <w:num w:numId="48">
    <w:abstractNumId w:val="38"/>
  </w:num>
  <w:num w:numId="49">
    <w:abstractNumId w:val="16"/>
  </w:num>
  <w:num w:numId="5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3D60"/>
    <w:rsid w:val="0000424A"/>
    <w:rsid w:val="000853C2"/>
    <w:rsid w:val="001927CF"/>
    <w:rsid w:val="0022152F"/>
    <w:rsid w:val="003D72F7"/>
    <w:rsid w:val="00583083"/>
    <w:rsid w:val="005F0E80"/>
    <w:rsid w:val="006231C5"/>
    <w:rsid w:val="008626A1"/>
    <w:rsid w:val="00953D60"/>
    <w:rsid w:val="009935FC"/>
    <w:rsid w:val="009B0158"/>
    <w:rsid w:val="00A87C90"/>
    <w:rsid w:val="00AE46B8"/>
    <w:rsid w:val="00B56202"/>
    <w:rsid w:val="00B976D5"/>
    <w:rsid w:val="00CB2C69"/>
    <w:rsid w:val="00CF6868"/>
    <w:rsid w:val="00DE48A4"/>
    <w:rsid w:val="00E61F2C"/>
    <w:rsid w:val="00EC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4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  <w:jc w:val="both"/>
    </w:pPr>
    <w:rPr>
      <w:sz w:val="24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50"/>
      </w:numPr>
      <w:spacing w:before="240" w:after="60"/>
      <w:jc w:val="center"/>
      <w:outlineLvl w:val="0"/>
    </w:pPr>
    <w:rPr>
      <w:b/>
      <w:i/>
      <w:color w:val="800080"/>
      <w:kern w:val="28"/>
      <w:sz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rFonts w:ascii="Impact" w:hAnsi="Impact"/>
      <w:sz w:val="5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semiHidden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0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11">
    <w:name w:val="toc 1"/>
    <w:aliases w:val="Содержание"/>
    <w:basedOn w:val="a"/>
    <w:next w:val="a"/>
    <w:uiPriority w:val="99"/>
    <w:semiHidden/>
    <w:pPr>
      <w:tabs>
        <w:tab w:val="right" w:leader="dot" w:pos="9072"/>
      </w:tabs>
      <w:spacing w:before="120" w:after="120"/>
    </w:pPr>
    <w:rPr>
      <w:rFonts w:ascii="Arial" w:hAnsi="Arial"/>
      <w:b/>
      <w:i/>
      <w:color w:val="800080"/>
      <w:sz w:val="22"/>
    </w:rPr>
  </w:style>
  <w:style w:type="paragraph" w:customStyle="1" w:styleId="a6">
    <w:name w:val="Название раздела"/>
    <w:basedOn w:val="a"/>
    <w:next w:val="a"/>
    <w:uiPriority w:val="99"/>
    <w:pPr>
      <w:ind w:left="720"/>
      <w:jc w:val="center"/>
    </w:pPr>
    <w:rPr>
      <w:b/>
      <w:i/>
      <w:color w:val="800000"/>
      <w:sz w:val="26"/>
    </w:rPr>
  </w:style>
  <w:style w:type="paragraph" w:customStyle="1" w:styleId="a7">
    <w:name w:val="Номер таблицы"/>
    <w:basedOn w:val="a"/>
    <w:next w:val="a"/>
    <w:uiPriority w:val="99"/>
    <w:pPr>
      <w:spacing w:line="216" w:lineRule="auto"/>
      <w:ind w:left="709" w:hanging="709"/>
      <w:jc w:val="right"/>
    </w:pPr>
    <w:rPr>
      <w:i/>
      <w:color w:val="000080"/>
      <w:sz w:val="22"/>
    </w:rPr>
  </w:style>
  <w:style w:type="paragraph" w:customStyle="1" w:styleId="a8">
    <w:name w:val="Таблица"/>
    <w:aliases w:val="название"/>
    <w:basedOn w:val="a"/>
    <w:next w:val="a"/>
    <w:uiPriority w:val="99"/>
    <w:pPr>
      <w:ind w:left="720"/>
      <w:jc w:val="center"/>
    </w:pPr>
    <w:rPr>
      <w:rFonts w:ascii="Bookman Old Style" w:hAnsi="Bookman Old Style"/>
      <w:color w:val="0000FF"/>
    </w:rPr>
  </w:style>
  <w:style w:type="paragraph" w:styleId="21">
    <w:name w:val="toc 2"/>
    <w:basedOn w:val="a"/>
    <w:next w:val="a"/>
    <w:autoRedefine/>
    <w:uiPriority w:val="99"/>
    <w:semiHidden/>
    <w:pPr>
      <w:ind w:left="240"/>
    </w:pPr>
  </w:style>
  <w:style w:type="paragraph" w:styleId="5">
    <w:name w:val="toc 5"/>
    <w:basedOn w:val="a"/>
    <w:next w:val="a"/>
    <w:autoRedefine/>
    <w:uiPriority w:val="99"/>
    <w:semiHidden/>
    <w:pPr>
      <w:ind w:left="960"/>
    </w:pPr>
  </w:style>
  <w:style w:type="paragraph" w:styleId="3">
    <w:name w:val="toc 3"/>
    <w:basedOn w:val="a"/>
    <w:next w:val="a"/>
    <w:autoRedefine/>
    <w:uiPriority w:val="99"/>
    <w:semiHidden/>
    <w:pPr>
      <w:ind w:left="480"/>
    </w:pPr>
  </w:style>
  <w:style w:type="paragraph" w:styleId="4">
    <w:name w:val="toc 4"/>
    <w:basedOn w:val="a"/>
    <w:next w:val="a"/>
    <w:autoRedefine/>
    <w:uiPriority w:val="99"/>
    <w:semiHidden/>
    <w:pPr>
      <w:ind w:left="720"/>
    </w:pPr>
  </w:style>
  <w:style w:type="paragraph" w:styleId="6">
    <w:name w:val="toc 6"/>
    <w:basedOn w:val="a"/>
    <w:next w:val="a"/>
    <w:autoRedefine/>
    <w:uiPriority w:val="99"/>
    <w:semiHidden/>
    <w:pPr>
      <w:ind w:left="1200"/>
    </w:pPr>
  </w:style>
  <w:style w:type="paragraph" w:styleId="7">
    <w:name w:val="toc 7"/>
    <w:basedOn w:val="a"/>
    <w:next w:val="a"/>
    <w:autoRedefine/>
    <w:uiPriority w:val="99"/>
    <w:semiHidden/>
    <w:pPr>
      <w:ind w:left="1440"/>
    </w:pPr>
  </w:style>
  <w:style w:type="paragraph" w:styleId="8">
    <w:name w:val="toc 8"/>
    <w:basedOn w:val="a"/>
    <w:next w:val="a"/>
    <w:autoRedefine/>
    <w:uiPriority w:val="99"/>
    <w:semiHidden/>
    <w:pPr>
      <w:ind w:left="1680"/>
    </w:pPr>
  </w:style>
  <w:style w:type="paragraph" w:styleId="9">
    <w:name w:val="toc 9"/>
    <w:basedOn w:val="a"/>
    <w:next w:val="a"/>
    <w:autoRedefine/>
    <w:uiPriority w:val="99"/>
    <w:semiHidden/>
    <w:pPr>
      <w:ind w:left="1920"/>
    </w:pPr>
  </w:style>
  <w:style w:type="paragraph" w:styleId="12">
    <w:name w:val="index 1"/>
    <w:basedOn w:val="a"/>
    <w:next w:val="a"/>
    <w:autoRedefine/>
    <w:uiPriority w:val="99"/>
    <w:semiHidden/>
    <w:pPr>
      <w:ind w:left="510"/>
      <w:jc w:val="center"/>
    </w:pPr>
  </w:style>
  <w:style w:type="paragraph" w:styleId="22">
    <w:name w:val="index 2"/>
    <w:basedOn w:val="a"/>
    <w:next w:val="a"/>
    <w:autoRedefine/>
    <w:uiPriority w:val="99"/>
    <w:semiHidden/>
    <w:pPr>
      <w:ind w:left="480" w:hanging="240"/>
    </w:pPr>
  </w:style>
  <w:style w:type="paragraph" w:styleId="30">
    <w:name w:val="index 3"/>
    <w:basedOn w:val="a"/>
    <w:next w:val="a"/>
    <w:autoRedefine/>
    <w:uiPriority w:val="99"/>
    <w:semiHidden/>
    <w:pPr>
      <w:ind w:left="720" w:hanging="240"/>
    </w:pPr>
  </w:style>
  <w:style w:type="paragraph" w:styleId="40">
    <w:name w:val="index 4"/>
    <w:basedOn w:val="a"/>
    <w:next w:val="a"/>
    <w:autoRedefine/>
    <w:uiPriority w:val="99"/>
    <w:semiHidden/>
    <w:pPr>
      <w:ind w:left="960" w:hanging="240"/>
    </w:pPr>
  </w:style>
  <w:style w:type="paragraph" w:styleId="50">
    <w:name w:val="index 5"/>
    <w:basedOn w:val="a"/>
    <w:next w:val="a"/>
    <w:autoRedefine/>
    <w:uiPriority w:val="99"/>
    <w:semiHidden/>
    <w:pPr>
      <w:ind w:left="1200" w:hanging="240"/>
    </w:pPr>
  </w:style>
  <w:style w:type="paragraph" w:styleId="60">
    <w:name w:val="index 6"/>
    <w:basedOn w:val="a"/>
    <w:next w:val="a"/>
    <w:autoRedefine/>
    <w:uiPriority w:val="99"/>
    <w:semiHidden/>
    <w:pPr>
      <w:ind w:left="1440" w:hanging="240"/>
    </w:pPr>
  </w:style>
  <w:style w:type="paragraph" w:styleId="70">
    <w:name w:val="index 7"/>
    <w:basedOn w:val="a"/>
    <w:next w:val="a"/>
    <w:autoRedefine/>
    <w:uiPriority w:val="99"/>
    <w:semiHidden/>
    <w:pPr>
      <w:ind w:left="1680" w:hanging="240"/>
    </w:pPr>
  </w:style>
  <w:style w:type="paragraph" w:styleId="80">
    <w:name w:val="index 8"/>
    <w:basedOn w:val="a"/>
    <w:next w:val="a"/>
    <w:autoRedefine/>
    <w:uiPriority w:val="99"/>
    <w:semiHidden/>
    <w:pPr>
      <w:ind w:left="1920" w:hanging="240"/>
    </w:pPr>
  </w:style>
  <w:style w:type="paragraph" w:styleId="90">
    <w:name w:val="index 9"/>
    <w:basedOn w:val="a"/>
    <w:next w:val="a"/>
    <w:autoRedefine/>
    <w:uiPriority w:val="99"/>
    <w:semiHidden/>
    <w:pPr>
      <w:ind w:left="2160" w:hanging="240"/>
    </w:pPr>
  </w:style>
  <w:style w:type="paragraph" w:styleId="a9">
    <w:name w:val="index heading"/>
    <w:basedOn w:val="a"/>
    <w:next w:val="12"/>
    <w:uiPriority w:val="99"/>
    <w:semiHidden/>
  </w:style>
  <w:style w:type="paragraph" w:styleId="aa">
    <w:name w:val="footer"/>
    <w:basedOn w:val="a"/>
    <w:link w:val="ab"/>
    <w:uiPriority w:val="99"/>
    <w:semiHidden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Pr>
      <w:sz w:val="24"/>
      <w:szCs w:val="20"/>
    </w:rPr>
  </w:style>
  <w:style w:type="paragraph" w:styleId="ac">
    <w:name w:val="caption"/>
    <w:basedOn w:val="a"/>
    <w:next w:val="a"/>
    <w:uiPriority w:val="99"/>
    <w:qFormat/>
    <w:pPr>
      <w:spacing w:before="120" w:after="120"/>
      <w:jc w:val="center"/>
    </w:pPr>
    <w:rPr>
      <w:b/>
      <w:color w:val="008000"/>
    </w:rPr>
  </w:style>
  <w:style w:type="paragraph" w:styleId="ad">
    <w:name w:val="Body Text Indent"/>
    <w:basedOn w:val="a"/>
    <w:link w:val="ae"/>
    <w:uiPriority w:val="99"/>
    <w:semiHidden/>
    <w:pPr>
      <w:ind w:firstLine="720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Pr>
      <w:sz w:val="24"/>
      <w:szCs w:val="20"/>
    </w:rPr>
  </w:style>
  <w:style w:type="paragraph" w:styleId="af">
    <w:name w:val="Body Text"/>
    <w:basedOn w:val="a"/>
    <w:link w:val="af0"/>
    <w:uiPriority w:val="99"/>
    <w:semiHidden/>
  </w:style>
  <w:style w:type="character" w:customStyle="1" w:styleId="af0">
    <w:name w:val="Основной текст Знак"/>
    <w:basedOn w:val="a0"/>
    <w:link w:val="af"/>
    <w:uiPriority w:val="99"/>
    <w:semiHidden/>
    <w:rPr>
      <w:sz w:val="24"/>
      <w:szCs w:val="20"/>
    </w:rPr>
  </w:style>
  <w:style w:type="paragraph" w:styleId="af1">
    <w:name w:val="Document Map"/>
    <w:basedOn w:val="a"/>
    <w:link w:val="af2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af2">
    <w:name w:val="Схема документа Знак"/>
    <w:basedOn w:val="a0"/>
    <w:link w:val="af1"/>
    <w:uiPriority w:val="99"/>
    <w:semiHidden/>
    <w:rPr>
      <w:rFonts w:ascii="Segoe UI" w:hAnsi="Segoe UI" w:cs="Segoe U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99" Type="http://schemas.openxmlformats.org/officeDocument/2006/relationships/theme" Target="theme/theme1.xml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63" Type="http://schemas.openxmlformats.org/officeDocument/2006/relationships/oleObject" Target="embeddings/oleObject28.bin"/><Relationship Id="rId84" Type="http://schemas.openxmlformats.org/officeDocument/2006/relationships/image" Target="media/image39.wmf"/><Relationship Id="rId138" Type="http://schemas.openxmlformats.org/officeDocument/2006/relationships/image" Target="media/image66.wmf"/><Relationship Id="rId159" Type="http://schemas.openxmlformats.org/officeDocument/2006/relationships/oleObject" Target="embeddings/oleObject77.bin"/><Relationship Id="rId170" Type="http://schemas.openxmlformats.org/officeDocument/2006/relationships/image" Target="media/image80.wmf"/><Relationship Id="rId191" Type="http://schemas.openxmlformats.org/officeDocument/2006/relationships/oleObject" Target="embeddings/oleObject94.bin"/><Relationship Id="rId205" Type="http://schemas.openxmlformats.org/officeDocument/2006/relationships/oleObject" Target="embeddings/oleObject101.bin"/><Relationship Id="rId226" Type="http://schemas.openxmlformats.org/officeDocument/2006/relationships/image" Target="media/image108.wmf"/><Relationship Id="rId247" Type="http://schemas.openxmlformats.org/officeDocument/2006/relationships/oleObject" Target="embeddings/oleObject123.bin"/><Relationship Id="rId107" Type="http://schemas.openxmlformats.org/officeDocument/2006/relationships/oleObject" Target="embeddings/oleObject50.bin"/><Relationship Id="rId268" Type="http://schemas.openxmlformats.org/officeDocument/2006/relationships/oleObject" Target="embeddings/oleObject134.bin"/><Relationship Id="rId289" Type="http://schemas.openxmlformats.org/officeDocument/2006/relationships/image" Target="media/image138.wmf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53" Type="http://schemas.openxmlformats.org/officeDocument/2006/relationships/oleObject" Target="embeddings/oleObject23.bin"/><Relationship Id="rId74" Type="http://schemas.openxmlformats.org/officeDocument/2006/relationships/image" Target="media/image34.wmf"/><Relationship Id="rId128" Type="http://schemas.openxmlformats.org/officeDocument/2006/relationships/image" Target="media/image61.wmf"/><Relationship Id="rId149" Type="http://schemas.openxmlformats.org/officeDocument/2006/relationships/oleObject" Target="embeddings/oleObject71.bin"/><Relationship Id="rId5" Type="http://schemas.openxmlformats.org/officeDocument/2006/relationships/webSettings" Target="webSettings.xml"/><Relationship Id="rId95" Type="http://schemas.openxmlformats.org/officeDocument/2006/relationships/oleObject" Target="embeddings/oleObject44.bin"/><Relationship Id="rId160" Type="http://schemas.openxmlformats.org/officeDocument/2006/relationships/oleObject" Target="embeddings/oleObject78.bin"/><Relationship Id="rId181" Type="http://schemas.openxmlformats.org/officeDocument/2006/relationships/oleObject" Target="embeddings/oleObject89.bin"/><Relationship Id="rId216" Type="http://schemas.openxmlformats.org/officeDocument/2006/relationships/image" Target="media/image103.wmf"/><Relationship Id="rId237" Type="http://schemas.openxmlformats.org/officeDocument/2006/relationships/oleObject" Target="embeddings/oleObject117.bin"/><Relationship Id="rId258" Type="http://schemas.openxmlformats.org/officeDocument/2006/relationships/oleObject" Target="embeddings/oleObject129.bin"/><Relationship Id="rId279" Type="http://schemas.openxmlformats.org/officeDocument/2006/relationships/image" Target="media/image133.wmf"/><Relationship Id="rId22" Type="http://schemas.openxmlformats.org/officeDocument/2006/relationships/image" Target="media/image8.wmf"/><Relationship Id="rId43" Type="http://schemas.openxmlformats.org/officeDocument/2006/relationships/oleObject" Target="embeddings/oleObject18.bin"/><Relationship Id="rId64" Type="http://schemas.openxmlformats.org/officeDocument/2006/relationships/image" Target="media/image29.wmf"/><Relationship Id="rId118" Type="http://schemas.openxmlformats.org/officeDocument/2006/relationships/image" Target="media/image56.wmf"/><Relationship Id="rId139" Type="http://schemas.openxmlformats.org/officeDocument/2006/relationships/oleObject" Target="embeddings/oleObject66.bin"/><Relationship Id="rId290" Type="http://schemas.openxmlformats.org/officeDocument/2006/relationships/oleObject" Target="embeddings/oleObject145.bin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2.bin"/><Relationship Id="rId171" Type="http://schemas.openxmlformats.org/officeDocument/2006/relationships/oleObject" Target="embeddings/oleObject84.bin"/><Relationship Id="rId192" Type="http://schemas.openxmlformats.org/officeDocument/2006/relationships/image" Target="media/image91.wmf"/><Relationship Id="rId206" Type="http://schemas.openxmlformats.org/officeDocument/2006/relationships/image" Target="media/image98.wmf"/><Relationship Id="rId227" Type="http://schemas.openxmlformats.org/officeDocument/2006/relationships/oleObject" Target="embeddings/oleObject112.bin"/><Relationship Id="rId248" Type="http://schemas.openxmlformats.org/officeDocument/2006/relationships/image" Target="media/image118.wmf"/><Relationship Id="rId269" Type="http://schemas.openxmlformats.org/officeDocument/2006/relationships/image" Target="media/image128.wmf"/><Relationship Id="rId12" Type="http://schemas.openxmlformats.org/officeDocument/2006/relationships/image" Target="media/image3.wmf"/><Relationship Id="rId33" Type="http://schemas.openxmlformats.org/officeDocument/2006/relationships/oleObject" Target="embeddings/oleObject13.bin"/><Relationship Id="rId108" Type="http://schemas.openxmlformats.org/officeDocument/2006/relationships/image" Target="media/image51.wmf"/><Relationship Id="rId129" Type="http://schemas.openxmlformats.org/officeDocument/2006/relationships/oleObject" Target="embeddings/oleObject61.bin"/><Relationship Id="rId280" Type="http://schemas.openxmlformats.org/officeDocument/2006/relationships/oleObject" Target="embeddings/oleObject140.bin"/><Relationship Id="rId54" Type="http://schemas.openxmlformats.org/officeDocument/2006/relationships/image" Target="media/image24.wmf"/><Relationship Id="rId75" Type="http://schemas.openxmlformats.org/officeDocument/2006/relationships/oleObject" Target="embeddings/oleObject34.bin"/><Relationship Id="rId96" Type="http://schemas.openxmlformats.org/officeDocument/2006/relationships/image" Target="media/image45.wmf"/><Relationship Id="rId140" Type="http://schemas.openxmlformats.org/officeDocument/2006/relationships/image" Target="media/image67.wmf"/><Relationship Id="rId161" Type="http://schemas.openxmlformats.org/officeDocument/2006/relationships/oleObject" Target="embeddings/oleObject79.bin"/><Relationship Id="rId182" Type="http://schemas.openxmlformats.org/officeDocument/2006/relationships/image" Target="media/image86.wmf"/><Relationship Id="rId217" Type="http://schemas.openxmlformats.org/officeDocument/2006/relationships/oleObject" Target="embeddings/oleObject107.bin"/><Relationship Id="rId6" Type="http://schemas.openxmlformats.org/officeDocument/2006/relationships/footnotes" Target="footnotes.xml"/><Relationship Id="rId238" Type="http://schemas.openxmlformats.org/officeDocument/2006/relationships/image" Target="media/image114.wmf"/><Relationship Id="rId259" Type="http://schemas.openxmlformats.org/officeDocument/2006/relationships/image" Target="media/image123.wmf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6.bin"/><Relationship Id="rId270" Type="http://schemas.openxmlformats.org/officeDocument/2006/relationships/oleObject" Target="embeddings/oleObject135.bin"/><Relationship Id="rId291" Type="http://schemas.openxmlformats.org/officeDocument/2006/relationships/image" Target="media/image139.wmf"/><Relationship Id="rId44" Type="http://schemas.openxmlformats.org/officeDocument/2006/relationships/image" Target="media/image19.wmf"/><Relationship Id="rId65" Type="http://schemas.openxmlformats.org/officeDocument/2006/relationships/oleObject" Target="embeddings/oleObject29.bin"/><Relationship Id="rId86" Type="http://schemas.openxmlformats.org/officeDocument/2006/relationships/image" Target="media/image40.wmf"/><Relationship Id="rId130" Type="http://schemas.openxmlformats.org/officeDocument/2006/relationships/image" Target="media/image62.wmf"/><Relationship Id="rId151" Type="http://schemas.openxmlformats.org/officeDocument/2006/relationships/oleObject" Target="embeddings/oleObject73.bin"/><Relationship Id="rId172" Type="http://schemas.openxmlformats.org/officeDocument/2006/relationships/image" Target="media/image81.wmf"/><Relationship Id="rId193" Type="http://schemas.openxmlformats.org/officeDocument/2006/relationships/oleObject" Target="embeddings/oleObject95.bin"/><Relationship Id="rId207" Type="http://schemas.openxmlformats.org/officeDocument/2006/relationships/oleObject" Target="embeddings/oleObject102.bin"/><Relationship Id="rId228" Type="http://schemas.openxmlformats.org/officeDocument/2006/relationships/image" Target="media/image109.wmf"/><Relationship Id="rId249" Type="http://schemas.openxmlformats.org/officeDocument/2006/relationships/oleObject" Target="embeddings/oleObject124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oleObject" Target="embeddings/oleObject130.bin"/><Relationship Id="rId281" Type="http://schemas.openxmlformats.org/officeDocument/2006/relationships/image" Target="media/image134.wmf"/><Relationship Id="rId34" Type="http://schemas.openxmlformats.org/officeDocument/2006/relationships/image" Target="media/image14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20" Type="http://schemas.openxmlformats.org/officeDocument/2006/relationships/image" Target="media/image57.wmf"/><Relationship Id="rId141" Type="http://schemas.openxmlformats.org/officeDocument/2006/relationships/oleObject" Target="embeddings/oleObject67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162" Type="http://schemas.openxmlformats.org/officeDocument/2006/relationships/image" Target="media/image76.wmf"/><Relationship Id="rId183" Type="http://schemas.openxmlformats.org/officeDocument/2006/relationships/oleObject" Target="embeddings/oleObject90.bin"/><Relationship Id="rId213" Type="http://schemas.openxmlformats.org/officeDocument/2006/relationships/oleObject" Target="embeddings/oleObject105.bin"/><Relationship Id="rId218" Type="http://schemas.openxmlformats.org/officeDocument/2006/relationships/image" Target="media/image104.wmf"/><Relationship Id="rId234" Type="http://schemas.openxmlformats.org/officeDocument/2006/relationships/image" Target="media/image112.wmf"/><Relationship Id="rId239" Type="http://schemas.openxmlformats.org/officeDocument/2006/relationships/oleObject" Target="embeddings/oleObject118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50" Type="http://schemas.openxmlformats.org/officeDocument/2006/relationships/oleObject" Target="embeddings/oleObject125.bin"/><Relationship Id="rId255" Type="http://schemas.openxmlformats.org/officeDocument/2006/relationships/image" Target="media/image121.wmf"/><Relationship Id="rId271" Type="http://schemas.openxmlformats.org/officeDocument/2006/relationships/image" Target="media/image129.wmf"/><Relationship Id="rId276" Type="http://schemas.openxmlformats.org/officeDocument/2006/relationships/oleObject" Target="embeddings/oleObject138.bin"/><Relationship Id="rId292" Type="http://schemas.openxmlformats.org/officeDocument/2006/relationships/oleObject" Target="embeddings/oleObject146.bin"/><Relationship Id="rId297" Type="http://schemas.openxmlformats.org/officeDocument/2006/relationships/header" Target="header1.xml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0.bin"/><Relationship Id="rId110" Type="http://schemas.openxmlformats.org/officeDocument/2006/relationships/image" Target="media/image52.wmf"/><Relationship Id="rId115" Type="http://schemas.openxmlformats.org/officeDocument/2006/relationships/oleObject" Target="embeddings/oleObject54.bin"/><Relationship Id="rId131" Type="http://schemas.openxmlformats.org/officeDocument/2006/relationships/oleObject" Target="embeddings/oleObject62.bin"/><Relationship Id="rId136" Type="http://schemas.openxmlformats.org/officeDocument/2006/relationships/image" Target="media/image65.wmf"/><Relationship Id="rId157" Type="http://schemas.openxmlformats.org/officeDocument/2006/relationships/oleObject" Target="embeddings/oleObject76.bin"/><Relationship Id="rId178" Type="http://schemas.openxmlformats.org/officeDocument/2006/relationships/image" Target="media/image84.wmf"/><Relationship Id="rId61" Type="http://schemas.openxmlformats.org/officeDocument/2006/relationships/oleObject" Target="embeddings/oleObject27.bin"/><Relationship Id="rId82" Type="http://schemas.openxmlformats.org/officeDocument/2006/relationships/image" Target="media/image38.wmf"/><Relationship Id="rId152" Type="http://schemas.openxmlformats.org/officeDocument/2006/relationships/image" Target="media/image72.wmf"/><Relationship Id="rId173" Type="http://schemas.openxmlformats.org/officeDocument/2006/relationships/oleObject" Target="embeddings/oleObject85.bin"/><Relationship Id="rId194" Type="http://schemas.openxmlformats.org/officeDocument/2006/relationships/image" Target="media/image92.wmf"/><Relationship Id="rId199" Type="http://schemas.openxmlformats.org/officeDocument/2006/relationships/oleObject" Target="embeddings/oleObject98.bin"/><Relationship Id="rId203" Type="http://schemas.openxmlformats.org/officeDocument/2006/relationships/oleObject" Target="embeddings/oleObject100.bin"/><Relationship Id="rId208" Type="http://schemas.openxmlformats.org/officeDocument/2006/relationships/image" Target="media/image99.wmf"/><Relationship Id="rId229" Type="http://schemas.openxmlformats.org/officeDocument/2006/relationships/oleObject" Target="embeddings/oleObject113.bin"/><Relationship Id="rId19" Type="http://schemas.openxmlformats.org/officeDocument/2006/relationships/oleObject" Target="embeddings/oleObject6.bin"/><Relationship Id="rId224" Type="http://schemas.openxmlformats.org/officeDocument/2006/relationships/image" Target="media/image107.wmf"/><Relationship Id="rId240" Type="http://schemas.openxmlformats.org/officeDocument/2006/relationships/image" Target="media/image115.wmf"/><Relationship Id="rId245" Type="http://schemas.openxmlformats.org/officeDocument/2006/relationships/oleObject" Target="embeddings/oleObject122.bin"/><Relationship Id="rId261" Type="http://schemas.openxmlformats.org/officeDocument/2006/relationships/image" Target="media/image124.wmf"/><Relationship Id="rId266" Type="http://schemas.openxmlformats.org/officeDocument/2006/relationships/oleObject" Target="embeddings/oleObject133.bin"/><Relationship Id="rId287" Type="http://schemas.openxmlformats.org/officeDocument/2006/relationships/image" Target="media/image137.wmf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0.wmf"/><Relationship Id="rId147" Type="http://schemas.openxmlformats.org/officeDocument/2006/relationships/oleObject" Target="embeddings/oleObject70.bin"/><Relationship Id="rId168" Type="http://schemas.openxmlformats.org/officeDocument/2006/relationships/image" Target="media/image79.wmf"/><Relationship Id="rId282" Type="http://schemas.openxmlformats.org/officeDocument/2006/relationships/oleObject" Target="embeddings/oleObject141.bin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oleObject" Target="embeddings/oleObject43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80.bin"/><Relationship Id="rId184" Type="http://schemas.openxmlformats.org/officeDocument/2006/relationships/image" Target="media/image87.wmf"/><Relationship Id="rId189" Type="http://schemas.openxmlformats.org/officeDocument/2006/relationships/oleObject" Target="embeddings/oleObject93.bin"/><Relationship Id="rId219" Type="http://schemas.openxmlformats.org/officeDocument/2006/relationships/oleObject" Target="embeddings/oleObject108.bin"/><Relationship Id="rId3" Type="http://schemas.microsoft.com/office/2007/relationships/stylesWithEffects" Target="stylesWithEffects.xml"/><Relationship Id="rId214" Type="http://schemas.openxmlformats.org/officeDocument/2006/relationships/image" Target="media/image102.wmf"/><Relationship Id="rId230" Type="http://schemas.openxmlformats.org/officeDocument/2006/relationships/image" Target="media/image110.wmf"/><Relationship Id="rId235" Type="http://schemas.openxmlformats.org/officeDocument/2006/relationships/oleObject" Target="embeddings/oleObject116.bin"/><Relationship Id="rId251" Type="http://schemas.openxmlformats.org/officeDocument/2006/relationships/image" Target="media/image119.wmf"/><Relationship Id="rId256" Type="http://schemas.openxmlformats.org/officeDocument/2006/relationships/oleObject" Target="embeddings/oleObject128.bin"/><Relationship Id="rId277" Type="http://schemas.openxmlformats.org/officeDocument/2006/relationships/image" Target="media/image132.wmf"/><Relationship Id="rId298" Type="http://schemas.openxmlformats.org/officeDocument/2006/relationships/fontTable" Target="fontTable.xml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5.bin"/><Relationship Id="rId158" Type="http://schemas.openxmlformats.org/officeDocument/2006/relationships/image" Target="media/image75.wmf"/><Relationship Id="rId272" Type="http://schemas.openxmlformats.org/officeDocument/2006/relationships/oleObject" Target="embeddings/oleObject136.bin"/><Relationship Id="rId293" Type="http://schemas.openxmlformats.org/officeDocument/2006/relationships/image" Target="media/image140.wmf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oleObject" Target="embeddings/oleObject38.bin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3.wmf"/><Relationship Id="rId153" Type="http://schemas.openxmlformats.org/officeDocument/2006/relationships/oleObject" Target="embeddings/oleObject74.bin"/><Relationship Id="rId174" Type="http://schemas.openxmlformats.org/officeDocument/2006/relationships/image" Target="media/image82.wmf"/><Relationship Id="rId179" Type="http://schemas.openxmlformats.org/officeDocument/2006/relationships/oleObject" Target="embeddings/oleObject88.bin"/><Relationship Id="rId195" Type="http://schemas.openxmlformats.org/officeDocument/2006/relationships/oleObject" Target="embeddings/oleObject96.bin"/><Relationship Id="rId209" Type="http://schemas.openxmlformats.org/officeDocument/2006/relationships/oleObject" Target="embeddings/oleObject103.bin"/><Relationship Id="rId190" Type="http://schemas.openxmlformats.org/officeDocument/2006/relationships/image" Target="media/image90.wmf"/><Relationship Id="rId204" Type="http://schemas.openxmlformats.org/officeDocument/2006/relationships/image" Target="media/image97.wmf"/><Relationship Id="rId220" Type="http://schemas.openxmlformats.org/officeDocument/2006/relationships/image" Target="media/image105.wmf"/><Relationship Id="rId225" Type="http://schemas.openxmlformats.org/officeDocument/2006/relationships/oleObject" Target="embeddings/oleObject111.bin"/><Relationship Id="rId241" Type="http://schemas.openxmlformats.org/officeDocument/2006/relationships/oleObject" Target="embeddings/oleObject119.bin"/><Relationship Id="rId246" Type="http://schemas.openxmlformats.org/officeDocument/2006/relationships/image" Target="media/image117.wmf"/><Relationship Id="rId267" Type="http://schemas.openxmlformats.org/officeDocument/2006/relationships/image" Target="media/image127.wmf"/><Relationship Id="rId288" Type="http://schemas.openxmlformats.org/officeDocument/2006/relationships/oleObject" Target="embeddings/oleObject144.bin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oleObject" Target="embeddings/oleObject25.bin"/><Relationship Id="rId106" Type="http://schemas.openxmlformats.org/officeDocument/2006/relationships/image" Target="media/image50.wmf"/><Relationship Id="rId127" Type="http://schemas.openxmlformats.org/officeDocument/2006/relationships/oleObject" Target="embeddings/oleObject60.bin"/><Relationship Id="rId262" Type="http://schemas.openxmlformats.org/officeDocument/2006/relationships/oleObject" Target="embeddings/oleObject131.bin"/><Relationship Id="rId283" Type="http://schemas.openxmlformats.org/officeDocument/2006/relationships/image" Target="media/image135.wmf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94" Type="http://schemas.openxmlformats.org/officeDocument/2006/relationships/image" Target="media/image44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8.wmf"/><Relationship Id="rId143" Type="http://schemas.openxmlformats.org/officeDocument/2006/relationships/oleObject" Target="embeddings/oleObject68.bin"/><Relationship Id="rId148" Type="http://schemas.openxmlformats.org/officeDocument/2006/relationships/image" Target="media/image71.wmf"/><Relationship Id="rId164" Type="http://schemas.openxmlformats.org/officeDocument/2006/relationships/image" Target="media/image77.wmf"/><Relationship Id="rId169" Type="http://schemas.openxmlformats.org/officeDocument/2006/relationships/oleObject" Target="embeddings/oleObject83.bin"/><Relationship Id="rId185" Type="http://schemas.openxmlformats.org/officeDocument/2006/relationships/oleObject" Target="embeddings/oleObject91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image" Target="media/image85.wmf"/><Relationship Id="rId210" Type="http://schemas.openxmlformats.org/officeDocument/2006/relationships/image" Target="media/image100.wmf"/><Relationship Id="rId215" Type="http://schemas.openxmlformats.org/officeDocument/2006/relationships/oleObject" Target="embeddings/oleObject106.bin"/><Relationship Id="rId236" Type="http://schemas.openxmlformats.org/officeDocument/2006/relationships/image" Target="media/image113.wmf"/><Relationship Id="rId257" Type="http://schemas.openxmlformats.org/officeDocument/2006/relationships/image" Target="media/image122.wmf"/><Relationship Id="rId278" Type="http://schemas.openxmlformats.org/officeDocument/2006/relationships/oleObject" Target="embeddings/oleObject139.bin"/><Relationship Id="rId26" Type="http://schemas.openxmlformats.org/officeDocument/2006/relationships/image" Target="media/image10.wmf"/><Relationship Id="rId231" Type="http://schemas.openxmlformats.org/officeDocument/2006/relationships/oleObject" Target="embeddings/oleObject114.bin"/><Relationship Id="rId252" Type="http://schemas.openxmlformats.org/officeDocument/2006/relationships/oleObject" Target="embeddings/oleObject126.bin"/><Relationship Id="rId273" Type="http://schemas.openxmlformats.org/officeDocument/2006/relationships/image" Target="media/image130.wmf"/><Relationship Id="rId294" Type="http://schemas.openxmlformats.org/officeDocument/2006/relationships/oleObject" Target="embeddings/oleObject147.bin"/><Relationship Id="rId47" Type="http://schemas.openxmlformats.org/officeDocument/2006/relationships/oleObject" Target="embeddings/oleObject20.bin"/><Relationship Id="rId68" Type="http://schemas.openxmlformats.org/officeDocument/2006/relationships/image" Target="media/image31.wmf"/><Relationship Id="rId89" Type="http://schemas.openxmlformats.org/officeDocument/2006/relationships/oleObject" Target="embeddings/oleObject41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3.bin"/><Relationship Id="rId154" Type="http://schemas.openxmlformats.org/officeDocument/2006/relationships/image" Target="media/image73.wmf"/><Relationship Id="rId175" Type="http://schemas.openxmlformats.org/officeDocument/2006/relationships/oleObject" Target="embeddings/oleObject86.bin"/><Relationship Id="rId196" Type="http://schemas.openxmlformats.org/officeDocument/2006/relationships/image" Target="media/image93.wmf"/><Relationship Id="rId200" Type="http://schemas.openxmlformats.org/officeDocument/2006/relationships/image" Target="media/image95.wmf"/><Relationship Id="rId16" Type="http://schemas.openxmlformats.org/officeDocument/2006/relationships/image" Target="media/image5.wmf"/><Relationship Id="rId221" Type="http://schemas.openxmlformats.org/officeDocument/2006/relationships/oleObject" Target="embeddings/oleObject109.bin"/><Relationship Id="rId242" Type="http://schemas.openxmlformats.org/officeDocument/2006/relationships/image" Target="media/image116.wmf"/><Relationship Id="rId263" Type="http://schemas.openxmlformats.org/officeDocument/2006/relationships/image" Target="media/image125.wmf"/><Relationship Id="rId284" Type="http://schemas.openxmlformats.org/officeDocument/2006/relationships/oleObject" Target="embeddings/oleObject142.bin"/><Relationship Id="rId37" Type="http://schemas.openxmlformats.org/officeDocument/2006/relationships/oleObject" Target="embeddings/oleObject15.bin"/><Relationship Id="rId58" Type="http://schemas.openxmlformats.org/officeDocument/2006/relationships/image" Target="media/image26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23" Type="http://schemas.openxmlformats.org/officeDocument/2006/relationships/oleObject" Target="embeddings/oleObject58.bin"/><Relationship Id="rId144" Type="http://schemas.openxmlformats.org/officeDocument/2006/relationships/image" Target="media/image69.wmf"/><Relationship Id="rId90" Type="http://schemas.openxmlformats.org/officeDocument/2006/relationships/image" Target="media/image42.wmf"/><Relationship Id="rId165" Type="http://schemas.openxmlformats.org/officeDocument/2006/relationships/oleObject" Target="embeddings/oleObject81.bin"/><Relationship Id="rId186" Type="http://schemas.openxmlformats.org/officeDocument/2006/relationships/image" Target="media/image88.wmf"/><Relationship Id="rId211" Type="http://schemas.openxmlformats.org/officeDocument/2006/relationships/oleObject" Target="embeddings/oleObject104.bin"/><Relationship Id="rId232" Type="http://schemas.openxmlformats.org/officeDocument/2006/relationships/image" Target="media/image111.wmf"/><Relationship Id="rId253" Type="http://schemas.openxmlformats.org/officeDocument/2006/relationships/image" Target="media/image120.wmf"/><Relationship Id="rId274" Type="http://schemas.openxmlformats.org/officeDocument/2006/relationships/oleObject" Target="embeddings/oleObject137.bin"/><Relationship Id="rId295" Type="http://schemas.openxmlformats.org/officeDocument/2006/relationships/image" Target="media/image141.wmf"/><Relationship Id="rId27" Type="http://schemas.openxmlformats.org/officeDocument/2006/relationships/oleObject" Target="embeddings/oleObject10.bin"/><Relationship Id="rId48" Type="http://schemas.openxmlformats.org/officeDocument/2006/relationships/image" Target="media/image21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3.bin"/><Relationship Id="rId134" Type="http://schemas.openxmlformats.org/officeDocument/2006/relationships/image" Target="media/image64.wmf"/><Relationship Id="rId80" Type="http://schemas.openxmlformats.org/officeDocument/2006/relationships/image" Target="media/image37.wmf"/><Relationship Id="rId155" Type="http://schemas.openxmlformats.org/officeDocument/2006/relationships/oleObject" Target="embeddings/oleObject75.bin"/><Relationship Id="rId176" Type="http://schemas.openxmlformats.org/officeDocument/2006/relationships/image" Target="media/image83.wmf"/><Relationship Id="rId197" Type="http://schemas.openxmlformats.org/officeDocument/2006/relationships/oleObject" Target="embeddings/oleObject97.bin"/><Relationship Id="rId201" Type="http://schemas.openxmlformats.org/officeDocument/2006/relationships/oleObject" Target="embeddings/oleObject99.bin"/><Relationship Id="rId222" Type="http://schemas.openxmlformats.org/officeDocument/2006/relationships/image" Target="media/image106.wmf"/><Relationship Id="rId243" Type="http://schemas.openxmlformats.org/officeDocument/2006/relationships/oleObject" Target="embeddings/oleObject120.bin"/><Relationship Id="rId264" Type="http://schemas.openxmlformats.org/officeDocument/2006/relationships/oleObject" Target="embeddings/oleObject132.bin"/><Relationship Id="rId285" Type="http://schemas.openxmlformats.org/officeDocument/2006/relationships/image" Target="media/image136.wmf"/><Relationship Id="rId17" Type="http://schemas.openxmlformats.org/officeDocument/2006/relationships/oleObject" Target="embeddings/oleObject5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8.bin"/><Relationship Id="rId124" Type="http://schemas.openxmlformats.org/officeDocument/2006/relationships/image" Target="media/image59.wmf"/><Relationship Id="rId70" Type="http://schemas.openxmlformats.org/officeDocument/2006/relationships/image" Target="media/image32.wmf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69.bin"/><Relationship Id="rId166" Type="http://schemas.openxmlformats.org/officeDocument/2006/relationships/image" Target="media/image78.wmf"/><Relationship Id="rId187" Type="http://schemas.openxmlformats.org/officeDocument/2006/relationships/oleObject" Target="embeddings/oleObject92.bin"/><Relationship Id="rId1" Type="http://schemas.openxmlformats.org/officeDocument/2006/relationships/numbering" Target="numbering.xml"/><Relationship Id="rId212" Type="http://schemas.openxmlformats.org/officeDocument/2006/relationships/image" Target="media/image101.wmf"/><Relationship Id="rId233" Type="http://schemas.openxmlformats.org/officeDocument/2006/relationships/oleObject" Target="embeddings/oleObject115.bin"/><Relationship Id="rId254" Type="http://schemas.openxmlformats.org/officeDocument/2006/relationships/oleObject" Target="embeddings/oleObject127.bin"/><Relationship Id="rId28" Type="http://schemas.openxmlformats.org/officeDocument/2006/relationships/image" Target="media/image11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4.wmf"/><Relationship Id="rId275" Type="http://schemas.openxmlformats.org/officeDocument/2006/relationships/image" Target="media/image131.wmf"/><Relationship Id="rId296" Type="http://schemas.openxmlformats.org/officeDocument/2006/relationships/oleObject" Target="embeddings/oleObject148.bin"/><Relationship Id="rId60" Type="http://schemas.openxmlformats.org/officeDocument/2006/relationships/image" Target="media/image27.wmf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4.bin"/><Relationship Id="rId156" Type="http://schemas.openxmlformats.org/officeDocument/2006/relationships/image" Target="media/image74.wmf"/><Relationship Id="rId177" Type="http://schemas.openxmlformats.org/officeDocument/2006/relationships/oleObject" Target="embeddings/oleObject87.bin"/><Relationship Id="rId198" Type="http://schemas.openxmlformats.org/officeDocument/2006/relationships/image" Target="media/image94.wmf"/><Relationship Id="rId202" Type="http://schemas.openxmlformats.org/officeDocument/2006/relationships/image" Target="media/image96.wmf"/><Relationship Id="rId223" Type="http://schemas.openxmlformats.org/officeDocument/2006/relationships/oleObject" Target="embeddings/oleObject110.bin"/><Relationship Id="rId244" Type="http://schemas.openxmlformats.org/officeDocument/2006/relationships/oleObject" Target="embeddings/oleObject121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265" Type="http://schemas.openxmlformats.org/officeDocument/2006/relationships/image" Target="media/image126.wmf"/><Relationship Id="rId286" Type="http://schemas.openxmlformats.org/officeDocument/2006/relationships/oleObject" Target="embeddings/oleObject143.bin"/><Relationship Id="rId50" Type="http://schemas.openxmlformats.org/officeDocument/2006/relationships/image" Target="media/image22.wmf"/><Relationship Id="rId104" Type="http://schemas.openxmlformats.org/officeDocument/2006/relationships/image" Target="media/image49.wmf"/><Relationship Id="rId125" Type="http://schemas.openxmlformats.org/officeDocument/2006/relationships/oleObject" Target="embeddings/oleObject59.bin"/><Relationship Id="rId146" Type="http://schemas.openxmlformats.org/officeDocument/2006/relationships/image" Target="media/image70.wmf"/><Relationship Id="rId167" Type="http://schemas.openxmlformats.org/officeDocument/2006/relationships/oleObject" Target="embeddings/oleObject82.bin"/><Relationship Id="rId188" Type="http://schemas.openxmlformats.org/officeDocument/2006/relationships/image" Target="media/image89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5347</Words>
  <Characters>33291</Characters>
  <Application>Microsoft Office Word</Application>
  <DocSecurity>0</DocSecurity>
  <Lines>1820</Lines>
  <Paragraphs>1005</Paragraphs>
  <ScaleCrop>false</ScaleCrop>
  <Company/>
  <LinksUpToDate>false</LinksUpToDate>
  <CharactersWithSpaces>38176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Курсовой проект</dc:title>
  <dc:subject/>
  <dc:creator/>
  <cp:keywords/>
  <dc:description/>
  <cp:lastModifiedBy>Alex</cp:lastModifiedBy>
  <cp:revision>2</cp:revision>
  <cp:lastPrinted>1998-04-29T16:43:00Z</cp:lastPrinted>
  <dcterms:created xsi:type="dcterms:W3CDTF">2016-12-16T06:35:00Z</dcterms:created>
  <dcterms:modified xsi:type="dcterms:W3CDTF">2016-12-16T06:35:00Z</dcterms:modified>
</cp:coreProperties>
</file>