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15551" w:rsidRDefault="00715551">
      <w:pPr>
        <w:pStyle w:val="a3"/>
        <w:jc w:val="both"/>
      </w:pPr>
      <w:bookmarkStart w:id="0" w:name="_GoBack"/>
      <w:bookmarkEnd w:id="0"/>
      <w:r>
        <w:t>Проблема доменных имен в том, что, с одной стороны, они, строго говоря, являются фикцией, буквенно обозначающей цифровые адреса, с другой стороны, эта фикция удобна, и поэтому за нее готовы платить.</w:t>
      </w:r>
    </w:p>
    <w:p w:rsidR="00715551" w:rsidRDefault="00715551">
      <w:pPr>
        <w:jc w:val="both"/>
      </w:pPr>
    </w:p>
    <w:p w:rsidR="00715551" w:rsidRDefault="00715551">
      <w:pPr>
        <w:pStyle w:val="a3"/>
        <w:jc w:val="both"/>
      </w:pPr>
      <w:r>
        <w:t>От самых разных, по большинству вполне разумных (впрочем, далеких от Сети при этом) людей периодически приходится слышать о проектах быстрого обогащения: вот если бы предугадать, какими доме</w:t>
      </w:r>
      <w:r>
        <w:t>н</w:t>
      </w:r>
      <w:r>
        <w:t>ными именами будет выгодно обладать через не</w:t>
      </w:r>
      <w:r>
        <w:softHyphen/>
        <w:t>делю/месяц/год - можно было бы их зарегистрировать и потом стребовать кучу денег с фирмы, которой эти домены будут нужны позарез. В качестве отдельного би</w:t>
      </w:r>
      <w:r>
        <w:t>з</w:t>
      </w:r>
      <w:r>
        <w:t>неса такие проекты не выдерживают никакой критики, потому что никто еще не умирал от отсутствия того или иного доменного имени. Даже поисковая система Альтависта не умерла бы, про</w:t>
      </w:r>
      <w:r>
        <w:softHyphen/>
        <w:t>должая пользоваться адресом altavista.digital.com. Только амбиции компании Compaq, же</w:t>
      </w:r>
      <w:r>
        <w:softHyphen/>
        <w:t>лавшей активно раскручивать поисковую систему с простейшим доменным именем altavista.com, привели к истории с выплатой неимоверной су</w:t>
      </w:r>
      <w:r>
        <w:t>м</w:t>
      </w:r>
      <w:r>
        <w:t>мы в три с лишним миллиона долларов владельцам домена, калифорнийской компании AltaVista Technology (бывшей, впрочем, в своем праве: компания была разработчиком соответствующей технологии и в свое продала ее компании Digital Equipment, оставив за собой право на использование торговой марки AltaVista).</w:t>
      </w:r>
    </w:p>
    <w:p w:rsidR="00715551" w:rsidRDefault="00715551">
      <w:pPr>
        <w:jc w:val="both"/>
      </w:pPr>
    </w:p>
    <w:p w:rsidR="00715551" w:rsidRDefault="00715551">
      <w:pPr>
        <w:pStyle w:val="a3"/>
        <w:jc w:val="both"/>
      </w:pPr>
      <w:r>
        <w:t>В промышленных масштабах захватом доменных имен (cybersquatting) занимаются мало. Для русской Сети сюжет с адвокатским бюро "Арбитражсудправо", зарегистриро</w:t>
      </w:r>
      <w:r>
        <w:softHyphen/>
        <w:t>вавшим в РосНИИРОСе 1300 дом</w:t>
      </w:r>
      <w:r>
        <w:t>е</w:t>
      </w:r>
      <w:r>
        <w:t>нов с сомнительными целями, объясняется лишь общим отставанием развития российского Интернета (многое из того, что на Западе уже "попро</w:t>
      </w:r>
      <w:r>
        <w:softHyphen/>
        <w:t>бовали - убедились", здесь сейчас только начали пробовать на зуб), и общей умственной отсталостью тех, кто придумал эту гигантстскую авантюру неясной степени эффективно</w:t>
      </w:r>
      <w:r>
        <w:softHyphen/>
        <w:t>сти.</w:t>
      </w:r>
    </w:p>
    <w:p w:rsidR="00715551" w:rsidRDefault="00715551">
      <w:pPr>
        <w:jc w:val="both"/>
      </w:pPr>
    </w:p>
    <w:p w:rsidR="00715551" w:rsidRDefault="00715551">
      <w:pPr>
        <w:ind w:firstLine="567"/>
        <w:jc w:val="both"/>
      </w:pPr>
      <w:r>
        <w:t>В США проблема уже довольно давно стоит весьма остро: истории с заплаченными тысячами долларов за вовремя зарегистрированные домены, ассоциирующиеся с назва</w:t>
      </w:r>
      <w:r>
        <w:softHyphen/>
        <w:t>ниями известных, но менее раст</w:t>
      </w:r>
      <w:r>
        <w:t>о</w:t>
      </w:r>
      <w:r>
        <w:t>ропных компаний, повторялись уже десятки и сотни раз. В связи с наличием подобных прецедентов Подкомитет по интеллектуальной собственно</w:t>
      </w:r>
      <w:r>
        <w:softHyphen/>
        <w:t>сти Судебного комитета Палаты представителей Конгресса США вчера одобрил проект закона, призванного предотвратить возможность "незаконного присвоения" доменных имен.</w:t>
      </w:r>
    </w:p>
    <w:p w:rsidR="00715551" w:rsidRDefault="00715551">
      <w:pPr>
        <w:jc w:val="both"/>
      </w:pPr>
    </w:p>
    <w:p w:rsidR="00715551" w:rsidRDefault="00715551">
      <w:pPr>
        <w:pStyle w:val="a3"/>
        <w:jc w:val="both"/>
      </w:pPr>
      <w:r>
        <w:t>"Акт о предотвращении киберпиратства в отношении торговых марок" предусмат</w:t>
      </w:r>
      <w:r>
        <w:softHyphen/>
        <w:t>ривает запрет на регистрацию имен доменов, являющихся торговыми марками компаний или частных лиц, другими компани</w:t>
      </w:r>
      <w:r>
        <w:t>я</w:t>
      </w:r>
      <w:r>
        <w:t>ми и частными лицами, которые не обладают правами на данные торговые марки. За нарушение этого запрета предполагается налагать штраф от тысячи до ста тысяч долларов. Закон, впрочем, не запрещает рег</w:t>
      </w:r>
      <w:r>
        <w:t>и</w:t>
      </w:r>
      <w:r>
        <w:t>стрировать в качестве доменных имен известные, но не являющиеся торговыми марками слова и словосочетания, а также имена и фамилии людей. Проект закона будет отослан в Судебный комитет Па</w:t>
      </w:r>
      <w:r>
        <w:softHyphen/>
        <w:t>латы предст</w:t>
      </w:r>
      <w:r>
        <w:t>а</w:t>
      </w:r>
      <w:r>
        <w:t>вителей. Таким образом, в США процесс идет полным ходом. Доменное имя фигурирует в законодательстве и перестало быть фикцией с юридической точки зрения.</w:t>
      </w:r>
    </w:p>
    <w:p w:rsidR="00715551" w:rsidRDefault="00715551">
      <w:pPr>
        <w:jc w:val="both"/>
      </w:pPr>
    </w:p>
    <w:p w:rsidR="00715551" w:rsidRDefault="00715551">
      <w:pPr>
        <w:pStyle w:val="a3"/>
        <w:jc w:val="both"/>
      </w:pPr>
      <w:r>
        <w:t>Данная сфера в России до сих пор законодательно не регулируется. Единственной инстанцией, которая имеет какие-то представления о том, как должна осуществляться ре</w:t>
      </w:r>
      <w:r>
        <w:softHyphen/>
        <w:t>гистрация доменов в зоне .ru, являе</w:t>
      </w:r>
      <w:r>
        <w:t>т</w:t>
      </w:r>
      <w:r>
        <w:t>ся РосНИИРОС. Воплощение этих представлений на практике заставляет сделать выводы об общей туманности имеющейся у РосНИИРОСа концепции.</w:t>
      </w:r>
    </w:p>
    <w:p w:rsidR="00715551" w:rsidRDefault="00715551">
      <w:pPr>
        <w:jc w:val="both"/>
      </w:pPr>
    </w:p>
    <w:p w:rsidR="00715551" w:rsidRDefault="00715551">
      <w:pPr>
        <w:pStyle w:val="a3"/>
        <w:jc w:val="both"/>
      </w:pPr>
      <w:r>
        <w:t>Запрет на регистрацию чужих торговых марок в качестве доменных имен довольно продолжительное время в РосНИИРОСе существовал, но не на уровне сформулированных правил, а на уровне произвола Координационной группы домена .ru. Яркой иллюстрацией является старая история о регистрации домена sex.ru, для осуществления которой заявите</w:t>
      </w:r>
      <w:r>
        <w:softHyphen/>
        <w:t>лям было официально предложено регистрировать мифическое ООО "Секс" (кажется, они даже подчинились). Стоит заметить, что регистраторам домена Porno.Ru никаких требо</w:t>
      </w:r>
      <w:r>
        <w:softHyphen/>
        <w:t>ваний не предъявлялось. Дилерам компании "Фиат" в свое время было отказано в регист</w:t>
      </w:r>
      <w:r>
        <w:softHyphen/>
        <w:t>рации домена fiat.ru по той причине, что российское представительство компании не выра</w:t>
      </w:r>
      <w:r>
        <w:softHyphen/>
        <w:t>зило восторга по поводу этой идеи. Дилерам компании "Вольво" для регистрации volvo.ru пришлось пройти девять кругов бюрократии, х</w:t>
      </w:r>
      <w:r>
        <w:t>о</w:t>
      </w:r>
      <w:r>
        <w:t>тя концерн "Вольво" возражений против регистрации не предъявлял. При этом домен yahoo.ru, не преследовавший никаких других целей, кроме введения пользователя в заблуждение, был делегирован ижевской фи</w:t>
      </w:r>
      <w:r>
        <w:t>р</w:t>
      </w:r>
      <w:r>
        <w:t>ме Mark-ITT на ура. В другом случае домен russian.ru был занесен в список принципиально нерегистрируемых доменов ("стоп-лист", теперь отмененный) после того, как заявку на него подал "Русский журнал". Сп</w:t>
      </w:r>
      <w:r>
        <w:t>у</w:t>
      </w:r>
      <w:r>
        <w:t>стя некоторое время, впрочем, домен все же был по ошибке делегирован - какому-то ANT Logic Ltd., который занимается широкоформатной полноцветной печатью. РосНИИРОС в свое время принес извинения за эту ошибку, од</w:t>
      </w:r>
      <w:r>
        <w:softHyphen/>
        <w:t>нако от практики решения вопросов методом "рука руку моет" он отказался лишь годом позже, после шумных скандалов и публикаций в МК.</w:t>
      </w:r>
    </w:p>
    <w:p w:rsidR="00715551" w:rsidRDefault="00715551">
      <w:pPr>
        <w:jc w:val="both"/>
      </w:pPr>
    </w:p>
    <w:p w:rsidR="00715551" w:rsidRDefault="00715551">
      <w:pPr>
        <w:ind w:firstLine="567"/>
        <w:jc w:val="both"/>
      </w:pPr>
      <w:r>
        <w:t>После реформы (объявленной в феврале 1998 года) регистрация доменов в зоне RU происходит согласно единственному оставшемуся правилу "first come - first served", что теоретически не есть плохо, но с</w:t>
      </w:r>
      <w:r>
        <w:t>о</w:t>
      </w:r>
      <w:r>
        <w:t>здает определенные проблемы - например, с торговыми марками. РосНИИРОС практически умыл руки и отказывается вмешиваться в любые пра</w:t>
      </w:r>
      <w:r>
        <w:softHyphen/>
        <w:t>вовые споры, связанные с делегированием доменов. Сходной позиции придерживается и арбитражный суд, отказавший недавно представителям компании Kodak в иске по снятию делегирования домена kodak.ru.</w:t>
      </w:r>
    </w:p>
    <w:p w:rsidR="00715551" w:rsidRDefault="00715551">
      <w:pPr>
        <w:ind w:firstLine="567"/>
        <w:jc w:val="both"/>
      </w:pPr>
    </w:p>
    <w:p w:rsidR="00715551" w:rsidRDefault="00715551">
      <w:pPr>
        <w:jc w:val="both"/>
      </w:pPr>
    </w:p>
    <w:p w:rsidR="00715551" w:rsidRDefault="00715551">
      <w:pPr>
        <w:pStyle w:val="a3"/>
        <w:jc w:val="both"/>
      </w:pPr>
      <w:r>
        <w:t>Решение о создании новых доменных зон ассоциация ICANN приняла еще в ноябре прошлого года. Именно тогда после очередной встречи представители консорциума сооб</w:t>
      </w:r>
      <w:r>
        <w:softHyphen/>
        <w:t>щили о скором введении в строй зон .name (персональные страницы), .pro (профессио</w:t>
      </w:r>
      <w:r>
        <w:softHyphen/>
        <w:t>нальные сервисы и услуги), .museum (музеи), .aero, .coop, а также .info и .biz. В число от</w:t>
      </w:r>
      <w:r>
        <w:softHyphen/>
        <w:t>вергнутых кандидатур попали .web и .kids. В первом случае ICANN выразила недоумение по поводу целевого назначения зоны, в случае же с .kids голосующие просто посчитали, что проверка контента Web-сайтов, размещенных в "детской" зоне, займет слишком много времени и вызовет д</w:t>
      </w:r>
      <w:r>
        <w:t>о</w:t>
      </w:r>
      <w:r>
        <w:t>полнительные проблемы у регистраторов.</w:t>
      </w:r>
    </w:p>
    <w:p w:rsidR="00715551" w:rsidRDefault="00715551">
      <w:pPr>
        <w:jc w:val="both"/>
      </w:pPr>
    </w:p>
    <w:p w:rsidR="00715551" w:rsidRDefault="00715551">
      <w:pPr>
        <w:jc w:val="both"/>
        <w:rPr>
          <w:b/>
          <w:smallCaps/>
          <w:sz w:val="22"/>
        </w:rPr>
      </w:pPr>
      <w:r>
        <w:rPr>
          <w:b/>
          <w:smallCaps/>
          <w:sz w:val="22"/>
        </w:rPr>
        <w:t>.biz: лед тронулся</w:t>
      </w:r>
    </w:p>
    <w:p w:rsidR="00715551" w:rsidRDefault="00715551">
      <w:pPr>
        <w:pStyle w:val="a3"/>
        <w:jc w:val="both"/>
      </w:pPr>
      <w:r>
        <w:t>Американская компания NeuLevel получила права на продажу доменных имен .biz. В течение нескольких месяцев она принимала эксклюзивные заявки владельцев торговых марок, поданные на регистрацию доменных имен в зоне .biz. Однако не секрет, что зачас</w:t>
      </w:r>
      <w:r>
        <w:softHyphen/>
        <w:t>тую одно и то же имя (а в случае доменных имен ценность торговой марки заключается не в графическом оформлении логотипа, а именно в названии) использ</w:t>
      </w:r>
      <w:r>
        <w:t>у</w:t>
      </w:r>
      <w:r>
        <w:t>ется несколькими компаниями. Кроме того, весьма серьезные конфликты возникают в случае регистрации слов, описывающих деловую деятельность. Кому, к примеру, должно принадлежать до</w:t>
      </w:r>
      <w:r>
        <w:softHyphen/>
        <w:t>менное имя computer.biz или tech.biz -- информационному проекту, софтверной компании, производителю ПК или поставщику услуг в данной сфере?</w:t>
      </w:r>
    </w:p>
    <w:p w:rsidR="00715551" w:rsidRDefault="00715551">
      <w:pPr>
        <w:jc w:val="both"/>
      </w:pPr>
    </w:p>
    <w:p w:rsidR="00715551" w:rsidRDefault="00715551">
      <w:pPr>
        <w:pStyle w:val="a3"/>
        <w:jc w:val="both"/>
      </w:pPr>
      <w:r>
        <w:t>NeuLevel при возникновении конфликтов положилась на волю случая: домены при наличии нескольких легитимных претендентов просто разыгрывались между подателями заявлений. Такой вариант развития событий не вызвал бурю восторга среди крупных кли</w:t>
      </w:r>
      <w:r>
        <w:softHyphen/>
        <w:t>ентов, и в августе на компанию NeuLevel в суд подала Amazon.com. Представители Internet- магазина сравнили процесс регистрации доменов в зоне .biz с лотер</w:t>
      </w:r>
      <w:r>
        <w:t>е</w:t>
      </w:r>
      <w:r>
        <w:t>ей, которая нарушает права обладателей торговых марок.</w:t>
      </w:r>
    </w:p>
    <w:p w:rsidR="00715551" w:rsidRDefault="00715551">
      <w:pPr>
        <w:jc w:val="both"/>
      </w:pPr>
    </w:p>
    <w:p w:rsidR="00715551" w:rsidRDefault="00715551">
      <w:pPr>
        <w:pStyle w:val="a3"/>
        <w:jc w:val="both"/>
      </w:pPr>
      <w:r>
        <w:t>В ноябре этого года доменная зона .biz должна была открыться для регистраций до</w:t>
      </w:r>
      <w:r>
        <w:softHyphen/>
        <w:t>менов, что и произошло 7 ноября. Сразу счетчик новых доменов начал раскручиваться с неимоверной скоростью -- в пиковые часы регистрировалось около 36 тыс. имен, и уже спустя несколько минут некоторые интересные домены были выставлены на продажу на аукционе eBay.</w:t>
      </w:r>
    </w:p>
    <w:p w:rsidR="00715551" w:rsidRDefault="00715551">
      <w:pPr>
        <w:jc w:val="both"/>
      </w:pPr>
    </w:p>
    <w:p w:rsidR="00715551" w:rsidRDefault="00715551">
      <w:pPr>
        <w:pStyle w:val="a3"/>
        <w:jc w:val="both"/>
      </w:pPr>
      <w:r>
        <w:t>Как утверждают в NeuLevel, во время предварительной регистрации обладателями торговых марок было зарегистрировано около 170 тыс. доменных имен респондентами из 150 стран мира. На данный м</w:t>
      </w:r>
      <w:r>
        <w:t>о</w:t>
      </w:r>
      <w:r>
        <w:t>мент домены .biz можно приобрести как на сайте компании NeuLevel, так и у 90 регистраторов.</w:t>
      </w:r>
    </w:p>
    <w:p w:rsidR="00715551" w:rsidRDefault="00715551">
      <w:pPr>
        <w:jc w:val="both"/>
      </w:pPr>
    </w:p>
    <w:p w:rsidR="00715551" w:rsidRDefault="00715551">
      <w:pPr>
        <w:jc w:val="both"/>
        <w:rPr>
          <w:b/>
          <w:smallCaps/>
          <w:sz w:val="22"/>
        </w:rPr>
      </w:pPr>
      <w:r>
        <w:rPr>
          <w:b/>
          <w:smallCaps/>
          <w:sz w:val="22"/>
        </w:rPr>
        <w:t>.info: работа над ошибками</w:t>
      </w:r>
    </w:p>
    <w:p w:rsidR="00715551" w:rsidRDefault="00715551">
      <w:pPr>
        <w:pStyle w:val="a3"/>
        <w:jc w:val="both"/>
      </w:pPr>
      <w:r>
        <w:t>Распространением доменов второго уровня в зоне .info занимается компания Afilias. Зона .info не предусматривает никаких ограничений на информационное наполнение про</w:t>
      </w:r>
      <w:r>
        <w:softHyphen/>
        <w:t>ектов, и домены с данным расш</w:t>
      </w:r>
      <w:r>
        <w:t>и</w:t>
      </w:r>
      <w:r>
        <w:t>рением можно зарегистрировать уже сегодня. Как утвер</w:t>
      </w:r>
      <w:r>
        <w:softHyphen/>
        <w:t>ждают представители компании, к концу октября 2001 года по всему миру было зарегист</w:t>
      </w:r>
      <w:r>
        <w:softHyphen/>
        <w:t>рировано около полумиллиона доменных имен в новой зоне.</w:t>
      </w:r>
    </w:p>
    <w:p w:rsidR="00715551" w:rsidRDefault="00715551">
      <w:pPr>
        <w:jc w:val="both"/>
      </w:pPr>
    </w:p>
    <w:p w:rsidR="00715551" w:rsidRDefault="00715551">
      <w:pPr>
        <w:pStyle w:val="a3"/>
        <w:jc w:val="both"/>
      </w:pPr>
      <w:r>
        <w:t>С июля по август этого года Afilias предлагала владельцам торговых марок полу</w:t>
      </w:r>
      <w:r>
        <w:softHyphen/>
        <w:t>чить доменные имена в зоне .info в первую очередь. После этого в течение двух недель (с 28 августа по зловещее 11 сентября) компания взяла "тайм-аут" с целью разрешения возмож</w:t>
      </w:r>
      <w:r>
        <w:softHyphen/>
        <w:t>ных конфликтов, возникших по описанным выше причинам, когда на одно и то же имя претендуют несколько фирм. Только с первого октября регистрация д</w:t>
      </w:r>
      <w:r>
        <w:t>о</w:t>
      </w:r>
      <w:r>
        <w:t>менных имен .info была открыта для широкой публики.</w:t>
      </w:r>
    </w:p>
    <w:p w:rsidR="00715551" w:rsidRDefault="00715551">
      <w:pPr>
        <w:jc w:val="both"/>
      </w:pPr>
    </w:p>
    <w:p w:rsidR="00715551" w:rsidRDefault="00715551">
      <w:pPr>
        <w:pStyle w:val="a3"/>
        <w:jc w:val="both"/>
      </w:pPr>
      <w:r>
        <w:t>С целью препятствования киберсквоттерству (неправомочному присвоению домен</w:t>
      </w:r>
      <w:r>
        <w:softHyphen/>
        <w:t>ного имени) Afilias приняла решение о 180- дневном моратории на перепродажу доменов. Несмотря на то что на многочи</w:t>
      </w:r>
      <w:r>
        <w:t>с</w:t>
      </w:r>
      <w:r>
        <w:t>ленных Internet-аукционах домены .info можно увидеть уже сегодня, компания предупреждает о нелигитимности всех сделок, связанных с пере</w:t>
      </w:r>
      <w:r>
        <w:softHyphen/>
        <w:t>продажей доменов.</w:t>
      </w:r>
    </w:p>
    <w:p w:rsidR="00715551" w:rsidRDefault="00715551">
      <w:pPr>
        <w:jc w:val="both"/>
      </w:pPr>
    </w:p>
    <w:p w:rsidR="00715551" w:rsidRDefault="00715551">
      <w:pPr>
        <w:pStyle w:val="a3"/>
        <w:jc w:val="both"/>
      </w:pPr>
      <w:r>
        <w:t>Между тем даже такие жесткие условия не воспрепятствовали регистрации доменов киберсквоттерами. По некоторым данным, до четверти доменных имен в зоне .info, т. е. больше чем сто тысяч, вероятно, б</w:t>
      </w:r>
      <w:r>
        <w:t>ы</w:t>
      </w:r>
      <w:r>
        <w:t>ли проданы с нарушением прав обладателей торговых марок. Да и регистрация "горячих" имен не всегда проходила в рамках общепринятых стандартов. Именно с целью "работы над ошибками" в декабре этого г</w:t>
      </w:r>
      <w:r>
        <w:t>о</w:t>
      </w:r>
      <w:r>
        <w:t>да Afilias сразу инициирует масштабную перепроверку своих баз данных с целью удовлетворения интере</w:t>
      </w:r>
      <w:r>
        <w:softHyphen/>
        <w:t>сов обладателей торговых марок, права которых каким-либо образом были ущемлены. По словам представ</w:t>
      </w:r>
      <w:r>
        <w:t>и</w:t>
      </w:r>
      <w:r>
        <w:t>телей компании, будет поставлено под сомнение около 10 тыс. регистра</w:t>
      </w:r>
      <w:r>
        <w:softHyphen/>
        <w:t>ций.</w:t>
      </w:r>
    </w:p>
    <w:p w:rsidR="00715551" w:rsidRDefault="00715551">
      <w:pPr>
        <w:jc w:val="both"/>
      </w:pPr>
    </w:p>
    <w:p w:rsidR="00715551" w:rsidRDefault="00715551">
      <w:pPr>
        <w:pStyle w:val="a3"/>
        <w:jc w:val="both"/>
      </w:pPr>
      <w:r>
        <w:t>В то же время домены в зоне .info можно зарегистрировать уже сегодня. Список ли</w:t>
      </w:r>
      <w:r>
        <w:softHyphen/>
        <w:t>цензированных регистраторов доступен на сайте компании. Новые домены пользуются популярностью, и поиск по именам ukraine.info, kiev.info и kuchma.info дал информацию о том, что все три домена заняты.</w:t>
      </w:r>
    </w:p>
    <w:p w:rsidR="00715551" w:rsidRDefault="00715551">
      <w:pPr>
        <w:jc w:val="both"/>
      </w:pPr>
    </w:p>
    <w:p w:rsidR="00715551" w:rsidRDefault="00715551">
      <w:pPr>
        <w:jc w:val="both"/>
        <w:rPr>
          <w:b/>
          <w:smallCaps/>
          <w:sz w:val="22"/>
        </w:rPr>
      </w:pPr>
      <w:r>
        <w:rPr>
          <w:b/>
          <w:smallCaps/>
          <w:sz w:val="22"/>
        </w:rPr>
        <w:t>Что дальше?</w:t>
      </w:r>
    </w:p>
    <w:p w:rsidR="00715551" w:rsidRDefault="00715551">
      <w:pPr>
        <w:pStyle w:val="a3"/>
        <w:jc w:val="both"/>
      </w:pPr>
      <w:r>
        <w:t>Из настоящего перенесемся в не столь далекое будущее: в марте следующего года в эксплуатацию будет введена доменная зона .name. Сайт Tucows.com уже сегодня прини</w:t>
      </w:r>
      <w:r>
        <w:softHyphen/>
        <w:t>мает предварительные заявки на р</w:t>
      </w:r>
      <w:r>
        <w:t>е</w:t>
      </w:r>
      <w:r>
        <w:t>гистрацию доменных имен в данной зоне (предвари</w:t>
      </w:r>
      <w:r>
        <w:softHyphen/>
        <w:t>тельные, так как отсутствуют гарантии на заключение сделки).</w:t>
      </w:r>
    </w:p>
    <w:p w:rsidR="00715551" w:rsidRDefault="00715551">
      <w:pPr>
        <w:jc w:val="both"/>
      </w:pPr>
    </w:p>
    <w:p w:rsidR="00715551" w:rsidRDefault="00715551">
      <w:pPr>
        <w:pStyle w:val="a3"/>
        <w:jc w:val="both"/>
      </w:pPr>
      <w:r>
        <w:t>Распространением "именных" доменов займется британская Global Name Registry, и, судя по всему, процесс не обещает быть простым. Самая очевидная проблема состоит в том, что обладателей одинаковых фамилий в мире значительно больше, чем тех, кто вла</w:t>
      </w:r>
      <w:r>
        <w:softHyphen/>
        <w:t>деет одинаковыми торговыми марками. Поэтому распределение доменных имен smith.name, lee.name или же ivanov.name, наверняка, вызовет ажиотаж среди п</w:t>
      </w:r>
      <w:r>
        <w:t>о</w:t>
      </w:r>
      <w:r>
        <w:t>тенциаль</w:t>
      </w:r>
      <w:r>
        <w:softHyphen/>
        <w:t>ных претендентов.</w:t>
      </w:r>
    </w:p>
    <w:p w:rsidR="00715551" w:rsidRDefault="00715551">
      <w:pPr>
        <w:jc w:val="both"/>
      </w:pPr>
    </w:p>
    <w:p w:rsidR="00715551" w:rsidRDefault="00715551">
      <w:pPr>
        <w:pStyle w:val="a3"/>
        <w:jc w:val="both"/>
      </w:pPr>
      <w:r>
        <w:t>Новые домены, по словам представителей NeuLevel и Afilias, популярны в основном за пределами США. Данному факту трудно дать какое-либо универсальное объяснение, кроме того, что в некоторых евр</w:t>
      </w:r>
      <w:r>
        <w:t>о</w:t>
      </w:r>
      <w:r>
        <w:t>пейских странах до сих пор запрещена открытая регистрация доменных зон второго уровня.</w:t>
      </w:r>
    </w:p>
    <w:p w:rsidR="00715551" w:rsidRDefault="00715551">
      <w:pPr>
        <w:jc w:val="both"/>
      </w:pPr>
    </w:p>
    <w:p w:rsidR="00715551" w:rsidRDefault="00715551">
      <w:pPr>
        <w:pStyle w:val="a3"/>
        <w:jc w:val="both"/>
      </w:pPr>
      <w:r>
        <w:t>Стоит также отметить, что новые имена пока не введены в действие крупными ре</w:t>
      </w:r>
      <w:r>
        <w:softHyphen/>
        <w:t>сурсами. На поверку оказались неработающими домены .biz и .info трех крупнейших ре</w:t>
      </w:r>
      <w:r>
        <w:softHyphen/>
        <w:t>сурсов Сети -- Yahoo!, MSN и AOL. При поиске регистраций на сайте Afilias выяснилось, что msn.info и aol.info закреплены за владельцами аналогичных доменов в зоне .com, в то время как имя yahoo.info принадлежит частному лицу в Новой Зеландии.</w:t>
      </w:r>
    </w:p>
    <w:p w:rsidR="00715551" w:rsidRDefault="00715551">
      <w:pPr>
        <w:jc w:val="both"/>
      </w:pPr>
    </w:p>
    <w:p w:rsidR="00715551" w:rsidRDefault="00715551">
      <w:pPr>
        <w:ind w:firstLine="567"/>
        <w:jc w:val="both"/>
      </w:pPr>
      <w:r>
        <w:t>Итак, несмотря на то что прошла эйфория по поводу доткомов, интерес к такому виртуальному товару, как доменные имена, не падает, и хотя цифры Afilias и NeuLevel пока не сравнить с количеством рег</w:t>
      </w:r>
      <w:r>
        <w:t>и</w:t>
      </w:r>
      <w:r>
        <w:t>страций в зонах .com или .net, миллионный домен в каждой новой зоне может появиться уже в этом году.</w:t>
      </w:r>
    </w:p>
    <w:p w:rsidR="00715551" w:rsidRDefault="00715551">
      <w:pPr>
        <w:jc w:val="both"/>
      </w:pPr>
    </w:p>
    <w:p w:rsidR="00715551" w:rsidRDefault="00715551">
      <w:pPr>
        <w:jc w:val="both"/>
      </w:pPr>
    </w:p>
    <w:p w:rsidR="00715551" w:rsidRDefault="00715551">
      <w:pPr>
        <w:jc w:val="both"/>
      </w:pPr>
    </w:p>
    <w:p w:rsidR="00715551" w:rsidRDefault="00715551">
      <w:pPr>
        <w:jc w:val="both"/>
      </w:pPr>
    </w:p>
    <w:p w:rsidR="00715551" w:rsidRDefault="00715551">
      <w:pPr>
        <w:pStyle w:val="1"/>
      </w:pPr>
      <w:r>
        <w:t>Брэнд в интернете, или "сетевая реклама"</w:t>
      </w:r>
    </w:p>
    <w:p w:rsidR="00715551" w:rsidRDefault="00715551">
      <w:pPr>
        <w:jc w:val="both"/>
      </w:pPr>
    </w:p>
    <w:p w:rsidR="00715551" w:rsidRDefault="00715551">
      <w:pPr>
        <w:pStyle w:val="a4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</w:pPr>
      <w:r>
        <w:t>Интернет как рекламный носитель - это лишь одно из СМИ, поэтому on-line реклама мало отличается от рекламы в любом другом медиа и подчиняется тем же экономическим зако</w:t>
      </w:r>
      <w:r>
        <w:softHyphen/>
        <w:t>нам.</w:t>
      </w:r>
    </w:p>
    <w:p w:rsidR="00715551" w:rsidRDefault="00715551">
      <w:pPr>
        <w:jc w:val="both"/>
      </w:pPr>
    </w:p>
    <w:p w:rsidR="00715551" w:rsidRDefault="00715551">
      <w:pPr>
        <w:pStyle w:val="a3"/>
        <w:jc w:val="both"/>
      </w:pPr>
      <w:r>
        <w:t>Благодаря своим достоинствам - возможности "обратной связи" с потребителем и его самостоятельному определению нужного количества рекламной информации - интер</w:t>
      </w:r>
      <w:r>
        <w:softHyphen/>
        <w:t>нет- реклама лишь увеличивает ко</w:t>
      </w:r>
      <w:r>
        <w:t>м</w:t>
      </w:r>
      <w:r>
        <w:t>муникативную активность, дополняя общую реклам</w:t>
      </w:r>
      <w:r>
        <w:softHyphen/>
        <w:t xml:space="preserve">ную акцию. Существует несколько вариантов присутствия компании в Сети: </w:t>
      </w:r>
    </w:p>
    <w:p w:rsidR="00715551" w:rsidRDefault="00715551">
      <w:pPr>
        <w:jc w:val="both"/>
      </w:pPr>
    </w:p>
    <w:p w:rsidR="00715551" w:rsidRDefault="00715551">
      <w:pPr>
        <w:jc w:val="both"/>
      </w:pPr>
      <w:r>
        <w:t xml:space="preserve">1. сайт как способ продвижения; </w:t>
      </w:r>
    </w:p>
    <w:p w:rsidR="00715551" w:rsidRDefault="00715551">
      <w:pPr>
        <w:jc w:val="both"/>
      </w:pPr>
      <w:r>
        <w:t xml:space="preserve">2. баннерная реклама; </w:t>
      </w:r>
    </w:p>
    <w:p w:rsidR="00715551" w:rsidRDefault="00715551">
      <w:pPr>
        <w:jc w:val="both"/>
      </w:pPr>
      <w:r>
        <w:t xml:space="preserve">3. newsletters и листы рассылок; </w:t>
      </w:r>
    </w:p>
    <w:p w:rsidR="00715551" w:rsidRDefault="00715551">
      <w:pPr>
        <w:jc w:val="both"/>
      </w:pPr>
      <w:r>
        <w:t>4. спонсорство и нестандартная коммуникативная активность.</w:t>
      </w:r>
    </w:p>
    <w:p w:rsidR="00715551" w:rsidRDefault="00715551">
      <w:pPr>
        <w:jc w:val="both"/>
      </w:pPr>
    </w:p>
    <w:p w:rsidR="00715551" w:rsidRDefault="00715551">
      <w:pPr>
        <w:pStyle w:val="2"/>
        <w:jc w:val="both"/>
        <w:rPr>
          <w:smallCaps/>
        </w:rPr>
      </w:pPr>
      <w:r>
        <w:rPr>
          <w:smallCaps/>
        </w:rPr>
        <w:t>Сайт</w:t>
      </w:r>
    </w:p>
    <w:p w:rsidR="00715551" w:rsidRDefault="00715551">
      <w:pPr>
        <w:pStyle w:val="a3"/>
        <w:jc w:val="both"/>
      </w:pPr>
      <w:r>
        <w:t>Сайт как элемент брендинга - это полный аналог корпоративного буклета с неогра</w:t>
      </w:r>
      <w:r>
        <w:softHyphen/>
        <w:t xml:space="preserve">ниченным тиражом. В случае электронной коммерции сайт одновременно может являться офисом, магазином и т.п. </w:t>
      </w:r>
    </w:p>
    <w:p w:rsidR="00715551" w:rsidRDefault="00715551">
      <w:pPr>
        <w:pStyle w:val="a3"/>
        <w:jc w:val="both"/>
      </w:pPr>
      <w:r>
        <w:t>Структура сайта должна быть в первую очередь удобна. Психологи утверждают, что человек, впервые попавший на заглавную страницу сайта, принимает решение около 8 се</w:t>
      </w:r>
      <w:r>
        <w:softHyphen/>
        <w:t>кунд. Основная функция сайта - удовлетворять информационные запросам покупателя и потенциального клиента или развлекать их (в случае, когда компании нечего о себе ска</w:t>
      </w:r>
      <w:r>
        <w:softHyphen/>
        <w:t>зать), поэтому если пришедший по рекламе (ссылке) посетитель не находит ничего необхо</w:t>
      </w:r>
      <w:r>
        <w:softHyphen/>
        <w:t>димого или интересного за первые 8 секунд, то он покидает этот сайт навсегда. Все раз</w:t>
      </w:r>
      <w:r>
        <w:softHyphen/>
        <w:t>делы сайта и информация должны быть легко доступны, а навигация эргономична. По</w:t>
      </w:r>
      <w:r>
        <w:softHyphen/>
        <w:t xml:space="preserve">звольте зашедшему самостоятельно регулировать глубину просмотра - не вываливайте всю информацию сразу. </w:t>
      </w:r>
    </w:p>
    <w:p w:rsidR="00715551" w:rsidRDefault="00715551">
      <w:pPr>
        <w:jc w:val="both"/>
      </w:pPr>
      <w:r>
        <w:t xml:space="preserve">Важным элементом имиджа сайта является отсутствие на нем чужой рекламы, особенно баннерных сетей. Бывают случаи, когда по системе обмена баннерами на сайты известных крупных компаний попадала реклама порносайтов. </w:t>
      </w:r>
    </w:p>
    <w:p w:rsidR="00715551" w:rsidRDefault="00715551">
      <w:pPr>
        <w:pStyle w:val="a3"/>
        <w:jc w:val="both"/>
      </w:pPr>
      <w:r>
        <w:t>Кроме того, очень важно, чтобы сайт имел удобное название. Существует несколько неписаных правил присвоения доменного имени. Во-первых, по возможности оно должно ассоциироваться со всей деятельностью отрасли (например, автомобили - www.avto.ru). Во- вторых, доменное имя, совпадающее с именем бренда или названием компании, должно быть обязательно куплено. В-третьих, следует избегать длинных и сложных назва</w:t>
      </w:r>
      <w:r>
        <w:softHyphen/>
        <w:t>ний. Доменное имя должно легко читаться и произноситься. В-четвертых, признаком хо</w:t>
      </w:r>
      <w:r>
        <w:softHyphen/>
        <w:t xml:space="preserve">рошего тона считаются имена второго уровня (например, www.имя.ru, www.имя.com). </w:t>
      </w:r>
    </w:p>
    <w:p w:rsidR="00715551" w:rsidRDefault="00715551">
      <w:pPr>
        <w:pStyle w:val="a3"/>
        <w:jc w:val="both"/>
      </w:pPr>
      <w:r>
        <w:t>Размещение полезной информации на своем сайте может решить сразу несколько за</w:t>
      </w:r>
      <w:r>
        <w:softHyphen/>
        <w:t>дач: увеличение частоты посещений (заодно происходит знакомство с новостями вашей компании); создание положительного имиджа бренда; привлечение посетителей через по</w:t>
      </w:r>
      <w:r>
        <w:softHyphen/>
        <w:t>исковые системы.</w:t>
      </w:r>
    </w:p>
    <w:p w:rsidR="00715551" w:rsidRDefault="00715551">
      <w:pPr>
        <w:jc w:val="both"/>
        <w:rPr>
          <w:b/>
          <w:smallCaps/>
          <w:sz w:val="22"/>
        </w:rPr>
      </w:pPr>
    </w:p>
    <w:p w:rsidR="00715551" w:rsidRDefault="00715551">
      <w:pPr>
        <w:jc w:val="both"/>
      </w:pPr>
      <w:r>
        <w:rPr>
          <w:b/>
          <w:smallCaps/>
          <w:sz w:val="22"/>
        </w:rPr>
        <w:t>Баннерная реклама</w:t>
      </w:r>
    </w:p>
    <w:p w:rsidR="00715551" w:rsidRDefault="00715551">
      <w:pPr>
        <w:pStyle w:val="a3"/>
        <w:jc w:val="both"/>
      </w:pPr>
      <w:r>
        <w:t xml:space="preserve">Основная задача баннера - добиться перехода на страницу рекламодателя, но не удержать его там. По статистике лишь около 3% пользователей, просмотревших баннер, кликнут на него, и всего половина из пришедших на сайт останутся и пойдут "вглубь" сайта. У людей вызывает раздражение несоответствие креатива баннера тематике сайта рекламодателя, поэтому при создании баннера необходимо учитывать информационные ожидания потребителя. </w:t>
      </w:r>
    </w:p>
    <w:p w:rsidR="00715551" w:rsidRDefault="00715551">
      <w:pPr>
        <w:pStyle w:val="a3"/>
        <w:jc w:val="both"/>
      </w:pPr>
      <w:r>
        <w:t xml:space="preserve">Кроме того, баннер может просто позиционировать бренд, т.е. использоваться при демонстрации элементов брендинга, однако в России подобный вид on-line рекламы пока не получил большого распространения из-за малочисленности и специфичности аудитории Рунета. </w:t>
      </w:r>
      <w:r>
        <w:cr/>
      </w:r>
    </w:p>
    <w:p w:rsidR="00715551" w:rsidRDefault="00715551">
      <w:pPr>
        <w:pStyle w:val="a3"/>
        <w:jc w:val="both"/>
      </w:pPr>
      <w:r>
        <w:t>Существует несколько основных видов баннеров: обычные, интерактивные и тексто</w:t>
      </w:r>
      <w:r>
        <w:softHyphen/>
        <w:t xml:space="preserve">вые блоки. </w:t>
      </w:r>
    </w:p>
    <w:p w:rsidR="00715551" w:rsidRDefault="00715551">
      <w:pPr>
        <w:pStyle w:val="a3"/>
        <w:jc w:val="both"/>
      </w:pPr>
      <w:r>
        <w:t>Интерактивные баннеры дают разные реакции в зависимости от места, на которое производится клик. В России они не пользуются большой популярностью, возможно, по</w:t>
      </w:r>
      <w:r>
        <w:softHyphen/>
        <w:t xml:space="preserve">тому что требуют технологического вмешательства в сайт, на котором размещаются. </w:t>
      </w:r>
    </w:p>
    <w:p w:rsidR="00715551" w:rsidRDefault="00715551">
      <w:pPr>
        <w:pStyle w:val="a3"/>
        <w:jc w:val="both"/>
      </w:pPr>
      <w:r>
        <w:t>Текстовые блоки в некоторых случаях более эффективны, чем обычная баннерная реклама (например, размещение части анекдота на рекламе развлекательного сайта). При эргономичном размещении на сайте-рекламоносителе подобные блоки позволяют дать коммерческое предложение в полном объеме.</w:t>
      </w:r>
    </w:p>
    <w:p w:rsidR="00715551" w:rsidRDefault="00715551">
      <w:pPr>
        <w:jc w:val="both"/>
      </w:pPr>
    </w:p>
    <w:p w:rsidR="00715551" w:rsidRDefault="00715551">
      <w:pPr>
        <w:pStyle w:val="2"/>
        <w:jc w:val="both"/>
        <w:rPr>
          <w:smallCaps/>
        </w:rPr>
      </w:pPr>
      <w:r>
        <w:rPr>
          <w:smallCaps/>
        </w:rPr>
        <w:t>Листы дискуссий и рассылка</w:t>
      </w:r>
    </w:p>
    <w:p w:rsidR="00715551" w:rsidRDefault="00715551">
      <w:pPr>
        <w:pStyle w:val="a3"/>
        <w:jc w:val="both"/>
      </w:pPr>
      <w:r>
        <w:t xml:space="preserve">Размещение рекламных материалов (текста и графики) там, где собираются люди по интересам - это довольно точное попадание в community (группа людей, объединяемых единым интересом к чему-либо). Профессиональные дискуссии и тематические рассылки дают 100% точное определение аудитории. </w:t>
      </w:r>
    </w:p>
    <w:p w:rsidR="00715551" w:rsidRDefault="00715551">
      <w:pPr>
        <w:pStyle w:val="a3"/>
        <w:jc w:val="both"/>
      </w:pPr>
      <w:r>
        <w:t>Community проще всего найти на объединяющих сайтах (как пример - www.avto.ru). В подобных случаях при размещении рекламы необходимо учитывать контентное напол</w:t>
      </w:r>
      <w:r>
        <w:softHyphen/>
        <w:t>нение - если на сайте пишут о новинках косметического рынка, вряд ли там имеет смысл рекламировать новое поколение сетевых карт.</w:t>
      </w:r>
    </w:p>
    <w:p w:rsidR="00715551" w:rsidRDefault="00715551">
      <w:pPr>
        <w:jc w:val="both"/>
      </w:pPr>
    </w:p>
    <w:p w:rsidR="00715551" w:rsidRDefault="00715551">
      <w:pPr>
        <w:pStyle w:val="2"/>
        <w:jc w:val="both"/>
        <w:rPr>
          <w:smallCaps/>
        </w:rPr>
      </w:pPr>
      <w:r>
        <w:rPr>
          <w:smallCaps/>
        </w:rPr>
        <w:t>Спонсорство и нестандартная коммуникативная активность</w:t>
      </w:r>
    </w:p>
    <w:p w:rsidR="00715551" w:rsidRDefault="00715551">
      <w:pPr>
        <w:pStyle w:val="a3"/>
        <w:jc w:val="both"/>
      </w:pPr>
      <w:r>
        <w:t>Сетевое спонсорство ничем не отличается от спонсорства в обычных офф-лайновых СМИ. Как правило, это спонсирование определенных рубрик, создающее имидж автори</w:t>
      </w:r>
      <w:r>
        <w:softHyphen/>
        <w:t xml:space="preserve">тетности бренда и привлекающее к нему внимание. </w:t>
      </w:r>
    </w:p>
    <w:p w:rsidR="00715551" w:rsidRDefault="00715551">
      <w:pPr>
        <w:pStyle w:val="a3"/>
        <w:jc w:val="both"/>
      </w:pPr>
      <w:r>
        <w:t>Кроме того, в интернет существуют те же черный и белый PR, выражающиеся в за</w:t>
      </w:r>
      <w:r>
        <w:softHyphen/>
        <w:t>трагивании "нужных" тем в конференциях, форумах, чатах, лоббировании интересов непо</w:t>
      </w:r>
      <w:r>
        <w:softHyphen/>
        <w:t xml:space="preserve">средственно как "засланный казачок". Хорошим PR-им ходом являются также рассылка новостей и листов дискуссий, он-лайн пресс-конференции, брифинги и интервью. </w:t>
      </w:r>
    </w:p>
    <w:p w:rsidR="00715551" w:rsidRDefault="00715551">
      <w:pPr>
        <w:pStyle w:val="a3"/>
        <w:jc w:val="both"/>
      </w:pPr>
      <w:r>
        <w:t>К нестандартной коммуникативной активности относят всевозможные опросы, вик</w:t>
      </w:r>
      <w:r>
        <w:softHyphen/>
        <w:t>торины, розыгрыши и анкеты. Опросы и анкеты создают ощущение заинтересованности компании в потребителе и своем клиенте, привлекают внимание к продукту или услуге, а также помогают получить информацию о потребителе, рыночном спросе, на основе кото</w:t>
      </w:r>
      <w:r>
        <w:softHyphen/>
        <w:t>рой в дальнейшем создаются базы данных. Конкурсы и розыгрыши существуют прежде всего как sales promotion транснациональных компаний в интернет, однако могут решать задачу поднятия локальных продаж. Кроме того, подобные мероприятия создают имидж марки.</w:t>
      </w:r>
    </w:p>
    <w:p w:rsidR="00715551" w:rsidRDefault="00715551">
      <w:pPr>
        <w:jc w:val="both"/>
      </w:pPr>
    </w:p>
    <w:p w:rsidR="00715551" w:rsidRDefault="00715551">
      <w:pPr>
        <w:pStyle w:val="2"/>
        <w:jc w:val="both"/>
        <w:rPr>
          <w:smallCaps/>
        </w:rPr>
      </w:pPr>
      <w:r>
        <w:rPr>
          <w:smallCaps/>
        </w:rPr>
        <w:t>Особенности медиа-планирования рекламных кампаний в интернет</w:t>
      </w:r>
    </w:p>
    <w:p w:rsidR="00715551" w:rsidRDefault="00715551">
      <w:pPr>
        <w:pStyle w:val="a3"/>
        <w:jc w:val="both"/>
      </w:pPr>
      <w:r>
        <w:t>Главное достоинство Интернета - высокая динамика развития - является и сущест</w:t>
      </w:r>
      <w:r>
        <w:softHyphen/>
        <w:t xml:space="preserve">венным его недостатком. Острый дефицит в квалифицированных кадрах (большинство сегодняшних специалистов пришли в он-лайн маркетинг из Интернет, а не из маркетинга) привел к тому, что пока не существует единых механизмов и стандартов подобного медиа-планирования. </w:t>
      </w:r>
    </w:p>
    <w:p w:rsidR="00715551" w:rsidRDefault="00715551">
      <w:pPr>
        <w:pStyle w:val="a3"/>
        <w:jc w:val="both"/>
      </w:pPr>
      <w:r>
        <w:t>В силу своей природы, интернет дает точные фиксированные показатели без стати</w:t>
      </w:r>
      <w:r>
        <w:softHyphen/>
        <w:t>стических погрешностей. Это существенное преимущество перед другими СМИ, которое пока недостаточно активно используется. Так, например, интернет дает возможность уз</w:t>
      </w:r>
      <w:r>
        <w:softHyphen/>
        <w:t>нать не только количество заходов на сайт с рекламы, но и узнать "глубину" захода, и ко</w:t>
      </w:r>
      <w:r>
        <w:softHyphen/>
        <w:t>личество повторных посещений, и активность каждого конкретного посетителя (оставил ли какие-то данные о себе, подписался на что-то и т.п.).</w:t>
      </w:r>
    </w:p>
    <w:p w:rsidR="00715551" w:rsidRDefault="00715551">
      <w:pPr>
        <w:jc w:val="both"/>
      </w:pPr>
    </w:p>
    <w:p w:rsidR="00715551" w:rsidRDefault="00715551">
      <w:pPr>
        <w:pStyle w:val="2"/>
        <w:jc w:val="both"/>
        <w:rPr>
          <w:smallCaps/>
        </w:rPr>
      </w:pPr>
      <w:r>
        <w:rPr>
          <w:smallCaps/>
        </w:rPr>
        <w:t>Как выбрать партнера</w:t>
      </w:r>
    </w:p>
    <w:p w:rsidR="00715551" w:rsidRDefault="00715551">
      <w:pPr>
        <w:pStyle w:val="a3"/>
        <w:jc w:val="both"/>
      </w:pPr>
      <w:r>
        <w:t>При выборе партнера необходимо исходить из поставленной перед рекламной кам</w:t>
      </w:r>
      <w:r>
        <w:softHyphen/>
        <w:t xml:space="preserve">панией задачи. Современный рынок интернет-рекламы формируют несколько основных участников: </w:t>
      </w:r>
    </w:p>
    <w:p w:rsidR="00715551" w:rsidRDefault="00715551">
      <w:pPr>
        <w:numPr>
          <w:ilvl w:val="0"/>
          <w:numId w:val="1"/>
        </w:numPr>
        <w:jc w:val="both"/>
      </w:pPr>
      <w:r>
        <w:t xml:space="preserve">крупные баеры, не работающие напрямую с Клиентом - это Ad Watch, IMHO, Promo.RU, Port.RU;  </w:t>
      </w:r>
    </w:p>
    <w:p w:rsidR="00715551" w:rsidRDefault="00715551">
      <w:pPr>
        <w:numPr>
          <w:ilvl w:val="0"/>
          <w:numId w:val="1"/>
        </w:numPr>
        <w:jc w:val="both"/>
      </w:pPr>
      <w:r>
        <w:t>обычные рекламные агентства, имеющие отделы интернет-рекламы - как правило, это крупнейшие структуры на рекламном рынке, оказывающие услуги по интернет- марке</w:t>
      </w:r>
      <w:r>
        <w:softHyphen/>
        <w:t xml:space="preserve">тингу своим Клиентам в рамках полного цикла обслуживания. Как правило, агентства лучше остальных участников рынка понимают в рекламе, маркетинге, креативе и пр.;  </w:t>
      </w:r>
    </w:p>
    <w:p w:rsidR="00715551" w:rsidRDefault="00715551">
      <w:pPr>
        <w:numPr>
          <w:ilvl w:val="0"/>
          <w:numId w:val="1"/>
        </w:numPr>
        <w:jc w:val="both"/>
      </w:pPr>
      <w:r>
        <w:t>специализированные агентства интернет-рекламы сильно конкурируют между собой. Они отличаются низкой агентской комиссией и не высокими ценами, однако не так хо</w:t>
      </w:r>
      <w:r>
        <w:softHyphen/>
        <w:t xml:space="preserve">рошо разбираются в маркетинге и из-за узкой специализации не могут предоставить весь спектр услуг;  </w:t>
      </w:r>
    </w:p>
    <w:p w:rsidR="00715551" w:rsidRDefault="00715551">
      <w:pPr>
        <w:numPr>
          <w:ilvl w:val="0"/>
          <w:numId w:val="1"/>
        </w:numPr>
        <w:jc w:val="both"/>
      </w:pPr>
      <w:r>
        <w:t>мелкие игроки, дизайн-студии.</w:t>
      </w:r>
    </w:p>
    <w:p w:rsidR="00715551" w:rsidRDefault="00715551">
      <w:pPr>
        <w:jc w:val="both"/>
      </w:pPr>
    </w:p>
    <w:p w:rsidR="00715551" w:rsidRDefault="00715551">
      <w:pPr>
        <w:pStyle w:val="2"/>
        <w:jc w:val="both"/>
        <w:rPr>
          <w:smallCaps/>
        </w:rPr>
      </w:pPr>
      <w:r>
        <w:rPr>
          <w:smallCaps/>
        </w:rPr>
        <w:t>Несколько слов напоследок</w:t>
      </w:r>
    </w:p>
    <w:p w:rsidR="00715551" w:rsidRDefault="00715551">
      <w:pPr>
        <w:ind w:firstLine="567"/>
        <w:jc w:val="both"/>
      </w:pPr>
      <w:r>
        <w:t>Прежде чем рекламировать свой продукт или услугу в интернет, прислушайтесь к нескольким советам специалистам: реклама в Интернет максимально эффективна на целе</w:t>
      </w:r>
      <w:r>
        <w:softHyphen/>
        <w:t>вые аудитории с доходом средний и выше среднего; размещать рекламу имеет смысл на сайтах, посещаемость которых составляет более 3000 посетителей в день (в Рунете их не более ста подобных сайтов); интернет является самым дорогим СМИ с точки зрения стои</w:t>
      </w:r>
      <w:r>
        <w:softHyphen/>
        <w:t>мости тысячи контактов с клиентами.</w:t>
      </w:r>
    </w:p>
    <w:p w:rsidR="00715551" w:rsidRDefault="00715551">
      <w:pPr>
        <w:jc w:val="both"/>
      </w:pPr>
    </w:p>
    <w:sectPr w:rsidR="00715551">
      <w:headerReference w:type="even" r:id="rId8"/>
      <w:headerReference w:type="default" r:id="rId9"/>
      <w:pgSz w:w="11906" w:h="16838"/>
      <w:pgMar w:top="1440" w:right="1800" w:bottom="1440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15551" w:rsidRDefault="00715551">
      <w:r>
        <w:separator/>
      </w:r>
    </w:p>
  </w:endnote>
  <w:endnote w:type="continuationSeparator" w:id="0">
    <w:p w:rsidR="00715551" w:rsidRDefault="007155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15551" w:rsidRDefault="00715551">
      <w:r>
        <w:separator/>
      </w:r>
    </w:p>
  </w:footnote>
  <w:footnote w:type="continuationSeparator" w:id="0">
    <w:p w:rsidR="00715551" w:rsidRDefault="0071555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5551" w:rsidRDefault="00715551">
    <w:pPr>
      <w:pStyle w:val="a5"/>
      <w:framePr w:wrap="around" w:vAnchor="text" w:hAnchor="margin" w:xAlign="right" w:y="1"/>
      <w:rPr>
        <w:rStyle w:val="a6"/>
      </w:rPr>
    </w:pPr>
  </w:p>
  <w:p w:rsidR="00715551" w:rsidRDefault="00715551">
    <w:pPr>
      <w:pStyle w:val="a5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5551" w:rsidRDefault="001E7E17">
    <w:pPr>
      <w:pStyle w:val="a5"/>
      <w:framePr w:wrap="around" w:vAnchor="text" w:hAnchor="margin" w:xAlign="right" w:y="1"/>
      <w:rPr>
        <w:rStyle w:val="a6"/>
      </w:rPr>
    </w:pPr>
    <w:r>
      <w:rPr>
        <w:rStyle w:val="a6"/>
        <w:noProof/>
      </w:rPr>
      <w:t>1</w:t>
    </w:r>
  </w:p>
  <w:p w:rsidR="00715551" w:rsidRDefault="00715551">
    <w:pPr>
      <w:pStyle w:val="a5"/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A8A0718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oNotTrackMoves/>
  <w:doNotTrackFormatting/>
  <w:defaultTabStop w:val="720"/>
  <w:autoHyphenation/>
  <w:hyphenationZone w:val="357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E7E17"/>
    <w:rsid w:val="001E7E17"/>
    <w:rsid w:val="00715551"/>
    <w:rsid w:val="00877A5F"/>
    <w:rsid w:val="009A08A0"/>
    <w:rsid w:val="00A36B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qFormat/>
    <w:pPr>
      <w:keepNext/>
      <w:jc w:val="center"/>
      <w:outlineLvl w:val="0"/>
    </w:pPr>
    <w:rPr>
      <w:b/>
      <w:smallCaps/>
      <w:sz w:val="26"/>
    </w:rPr>
  </w:style>
  <w:style w:type="paragraph" w:styleId="2">
    <w:name w:val="heading 2"/>
    <w:basedOn w:val="a"/>
    <w:next w:val="a"/>
    <w:qFormat/>
    <w:pPr>
      <w:keepNext/>
      <w:outlineLvl w:val="1"/>
    </w:pPr>
    <w:rPr>
      <w:b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semiHidden/>
    <w:pPr>
      <w:ind w:firstLine="567"/>
    </w:pPr>
  </w:style>
  <w:style w:type="paragraph" w:styleId="a4">
    <w:name w:val="Body Text"/>
    <w:basedOn w:val="a"/>
    <w:semiHidden/>
    <w:rPr>
      <w:i/>
    </w:rPr>
  </w:style>
  <w:style w:type="paragraph" w:styleId="a5">
    <w:name w:val="header"/>
    <w:basedOn w:val="a"/>
    <w:semiHidden/>
    <w:pPr>
      <w:tabs>
        <w:tab w:val="center" w:pos="4153"/>
        <w:tab w:val="right" w:pos="8306"/>
      </w:tabs>
    </w:pPr>
  </w:style>
  <w:style w:type="character" w:styleId="a6">
    <w:name w:val="page number"/>
    <w:basedOn w:val="a0"/>
    <w:semiHidden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2603</Words>
  <Characters>16981</Characters>
  <Application>Microsoft Office Word</Application>
  <DocSecurity>0</DocSecurity>
  <Lines>298</Lines>
  <Paragraphs>63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Проблема доменных имен в том, что, с одной стороны, они, строго говоря, являются фикцией, буквенно обозначающей цифровые адреса, с другой стороны, эта фикция удобна, и поэтому за нее готовы платить</vt:lpstr>
    </vt:vector>
  </TitlesOfParts>
  <Company/>
  <LinksUpToDate>false</LinksUpToDate>
  <CharactersWithSpaces>19549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Проблема доменных имен в том, что, с одной стороны, они, строго говоря, являются фикцией, буквенно обозначающей цифровые адреса, с другой стороны, эта фикция удобна, и поэтому за нее готовы платить</dc:title>
  <dc:subject/>
  <dc:creator/>
  <cp:keywords/>
  <cp:lastModifiedBy>Alex</cp:lastModifiedBy>
  <cp:revision>2</cp:revision>
  <cp:lastPrinted>2002-03-12T18:27:00Z</cp:lastPrinted>
  <dcterms:created xsi:type="dcterms:W3CDTF">2016-12-13T17:06:00Z</dcterms:created>
  <dcterms:modified xsi:type="dcterms:W3CDTF">2016-12-13T17:06:00Z</dcterms:modified>
</cp:coreProperties>
</file>