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  <w:bookmarkStart w:id="0" w:name="_GoBack"/>
      <w:bookmarkEnd w:id="0"/>
      <w:r w:rsidRPr="008D18AE">
        <w:rPr>
          <w:color w:val="000000"/>
          <w:sz w:val="28"/>
          <w:szCs w:val="28"/>
        </w:rPr>
        <w:t>Уральская государственная юридическая академия</w:t>
      </w: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Региональный факультет</w:t>
      </w: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Пермское представительство</w:t>
      </w: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Кафедра </w:t>
      </w:r>
      <w:r w:rsidR="00E9174D" w:rsidRPr="008D18AE">
        <w:rPr>
          <w:color w:val="000000"/>
          <w:sz w:val="28"/>
          <w:szCs w:val="28"/>
        </w:rPr>
        <w:t>правовой психологии</w:t>
      </w:r>
      <w:r w:rsidR="008D18AE">
        <w:rPr>
          <w:color w:val="000000"/>
          <w:sz w:val="28"/>
          <w:szCs w:val="28"/>
        </w:rPr>
        <w:t xml:space="preserve"> </w:t>
      </w:r>
      <w:r w:rsidR="00E9174D" w:rsidRPr="008D18AE">
        <w:rPr>
          <w:color w:val="000000"/>
          <w:sz w:val="28"/>
          <w:szCs w:val="28"/>
        </w:rPr>
        <w:t>и судебных экспертиз</w:t>
      </w: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Pr="008D18AE" w:rsidRDefault="0031321D" w:rsidP="008D18AE">
      <w:pPr>
        <w:spacing w:line="360" w:lineRule="auto"/>
        <w:jc w:val="center"/>
        <w:rPr>
          <w:b/>
          <w:color w:val="000000"/>
          <w:sz w:val="28"/>
          <w:szCs w:val="28"/>
        </w:rPr>
      </w:pPr>
      <w:r w:rsidRPr="008D18AE">
        <w:rPr>
          <w:b/>
          <w:color w:val="000000"/>
          <w:sz w:val="28"/>
          <w:szCs w:val="28"/>
        </w:rPr>
        <w:t>Контрольная работа</w:t>
      </w:r>
    </w:p>
    <w:p w:rsidR="008D18AE" w:rsidRDefault="003B62F2" w:rsidP="008D18AE">
      <w:pPr>
        <w:spacing w:line="360" w:lineRule="auto"/>
        <w:jc w:val="center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По предмету</w:t>
      </w:r>
    </w:p>
    <w:p w:rsidR="0031321D" w:rsidRPr="008D18AE" w:rsidRDefault="003B62F2" w:rsidP="008D18AE">
      <w:pPr>
        <w:spacing w:line="360" w:lineRule="auto"/>
        <w:jc w:val="center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«</w:t>
      </w:r>
      <w:r w:rsidR="00E9174D" w:rsidRPr="008D18AE">
        <w:rPr>
          <w:color w:val="000000"/>
          <w:sz w:val="28"/>
          <w:szCs w:val="28"/>
        </w:rPr>
        <w:t>Правовая статистика</w:t>
      </w:r>
      <w:r w:rsidRPr="008D18AE">
        <w:rPr>
          <w:color w:val="000000"/>
          <w:sz w:val="28"/>
          <w:szCs w:val="28"/>
        </w:rPr>
        <w:t>»</w:t>
      </w:r>
    </w:p>
    <w:p w:rsidR="00E9174D" w:rsidRPr="008D18AE" w:rsidRDefault="00E9174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8766FE" w:rsidRPr="008D18AE" w:rsidRDefault="008766FE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8D18AE" w:rsidRDefault="008D18AE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8D18AE" w:rsidRDefault="008D18AE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8D18AE" w:rsidRDefault="008D18AE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8D18AE" w:rsidRDefault="008D18AE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8D18AE" w:rsidRPr="008D18AE" w:rsidRDefault="008D18AE" w:rsidP="008D18AE">
      <w:pPr>
        <w:spacing w:line="360" w:lineRule="auto"/>
        <w:jc w:val="center"/>
        <w:rPr>
          <w:color w:val="000000"/>
          <w:sz w:val="28"/>
          <w:szCs w:val="28"/>
        </w:rPr>
      </w:pPr>
    </w:p>
    <w:p w:rsidR="0031321D" w:rsidRPr="008D18AE" w:rsidRDefault="0031321D" w:rsidP="008D18AE">
      <w:pPr>
        <w:spacing w:line="360" w:lineRule="auto"/>
        <w:jc w:val="center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Пермь 200</w:t>
      </w:r>
      <w:r w:rsidR="00172B6F" w:rsidRPr="008D18AE">
        <w:rPr>
          <w:color w:val="000000"/>
          <w:sz w:val="28"/>
          <w:szCs w:val="28"/>
        </w:rPr>
        <w:t>7</w:t>
      </w:r>
    </w:p>
    <w:p w:rsidR="00192BC5" w:rsidRPr="008D18AE" w:rsidRDefault="008D18AE" w:rsidP="008D18AE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192BC5" w:rsidRPr="008D18AE">
        <w:rPr>
          <w:b/>
          <w:color w:val="000000"/>
          <w:sz w:val="28"/>
          <w:szCs w:val="28"/>
        </w:rPr>
        <w:t>Как ведутся регистрация и учет дел об административных правонарушениях, в том числе жалоб на постановления по этим категориям дел?</w:t>
      </w:r>
    </w:p>
    <w:p w:rsidR="008D18AE" w:rsidRDefault="008D18AE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F0AA7" w:rsidRPr="008D18AE" w:rsidRDefault="003F0AA7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В зависимости от совершенного правонарушения и подведомственности учет ведется в соответствии с указанными ниже нормативными документами с</w:t>
      </w:r>
      <w:r w:rsidR="00EC5CEA" w:rsidRPr="008D18AE">
        <w:rPr>
          <w:color w:val="000000"/>
          <w:sz w:val="28"/>
          <w:szCs w:val="28"/>
        </w:rPr>
        <w:t xml:space="preserve"> соответствующей</w:t>
      </w:r>
      <w:r w:rsidRPr="008D18AE">
        <w:rPr>
          <w:color w:val="000000"/>
          <w:sz w:val="28"/>
          <w:szCs w:val="28"/>
        </w:rPr>
        <w:t xml:space="preserve"> записью в:</w:t>
      </w:r>
    </w:p>
    <w:p w:rsidR="003F0AA7" w:rsidRPr="008D18AE" w:rsidRDefault="003F0AA7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Журнал учета производства по делам об административных правонарушениях /Приложение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8</w:t>
      </w:r>
      <w:r w:rsidRPr="008D18AE">
        <w:rPr>
          <w:color w:val="000000"/>
          <w:sz w:val="28"/>
          <w:szCs w:val="28"/>
        </w:rPr>
        <w:t>, утвержденного Приказом МВД РФ от 1 декабря 2005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9</w:t>
      </w:r>
      <w:r w:rsidRPr="008D18AE">
        <w:rPr>
          <w:color w:val="000000"/>
          <w:sz w:val="28"/>
          <w:szCs w:val="28"/>
        </w:rPr>
        <w:t xml:space="preserve">85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Об утверждении Инструкции о порядке приема, регистрации и разрешения в органах внутренних дел Российской Федерации заявлений, сообщений и иной информации о происшествиях</w:t>
      </w:r>
      <w:r w:rsidR="008D18AE">
        <w:rPr>
          <w:color w:val="000000"/>
          <w:sz w:val="28"/>
          <w:szCs w:val="28"/>
        </w:rPr>
        <w:t>».</w:t>
      </w:r>
    </w:p>
    <w:p w:rsidR="003F0AA7" w:rsidRPr="008D18AE" w:rsidRDefault="003F0AA7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Журнал регистрации дел об административных правонарушениях / Приложение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6</w:t>
      </w:r>
      <w:r w:rsidRPr="008D18AE">
        <w:rPr>
          <w:color w:val="000000"/>
          <w:sz w:val="28"/>
          <w:szCs w:val="28"/>
        </w:rPr>
        <w:t xml:space="preserve"> </w:t>
      </w:r>
      <w:r w:rsidR="00EC5CEA" w:rsidRPr="008D18AE">
        <w:rPr>
          <w:color w:val="000000"/>
          <w:sz w:val="28"/>
          <w:szCs w:val="28"/>
        </w:rPr>
        <w:t xml:space="preserve">утвержденного </w:t>
      </w:r>
      <w:r w:rsidRPr="008D18AE">
        <w:rPr>
          <w:color w:val="000000"/>
          <w:sz w:val="28"/>
          <w:szCs w:val="28"/>
        </w:rPr>
        <w:t>Приказом Федеральной службы по экологическому, технологическому и атомному надзору от 26 декабря 2006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1</w:t>
      </w:r>
      <w:r w:rsidRPr="008D18AE">
        <w:rPr>
          <w:color w:val="000000"/>
          <w:sz w:val="28"/>
          <w:szCs w:val="28"/>
        </w:rPr>
        <w:t xml:space="preserve">130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Об утверждении и введении в действие Порядка формирования и ведения дел при осуществлении государственного строительного надзора</w:t>
      </w:r>
      <w:r w:rsidR="008D18AE">
        <w:rPr>
          <w:color w:val="000000"/>
          <w:sz w:val="28"/>
          <w:szCs w:val="28"/>
        </w:rPr>
        <w:t>»</w:t>
      </w:r>
      <w:r w:rsidR="00EC5CEA" w:rsidRPr="008D18AE">
        <w:rPr>
          <w:color w:val="000000"/>
          <w:sz w:val="28"/>
          <w:szCs w:val="28"/>
        </w:rPr>
        <w:t>/</w:t>
      </w:r>
    </w:p>
    <w:p w:rsidR="003F0AA7" w:rsidRPr="008D18AE" w:rsidRDefault="00EC5CEA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Журнал учета дел об административных правонарушениях /Приложение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1</w:t>
      </w:r>
      <w:r w:rsidRPr="008D18AE">
        <w:rPr>
          <w:color w:val="000000"/>
          <w:sz w:val="28"/>
          <w:szCs w:val="28"/>
        </w:rPr>
        <w:t xml:space="preserve"> утвержденного </w:t>
      </w:r>
      <w:r w:rsidR="003F0AA7" w:rsidRPr="008D18AE">
        <w:rPr>
          <w:color w:val="000000"/>
          <w:sz w:val="28"/>
          <w:szCs w:val="28"/>
        </w:rPr>
        <w:t>Приказ</w:t>
      </w:r>
      <w:r w:rsidRPr="008D18AE">
        <w:rPr>
          <w:color w:val="000000"/>
          <w:sz w:val="28"/>
          <w:szCs w:val="28"/>
        </w:rPr>
        <w:t>ом</w:t>
      </w:r>
      <w:r w:rsidR="003F0AA7" w:rsidRPr="008D18AE">
        <w:rPr>
          <w:color w:val="000000"/>
          <w:sz w:val="28"/>
          <w:szCs w:val="28"/>
        </w:rPr>
        <w:t xml:space="preserve"> Федеральной таможенной службы от 24 апреля 2007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="003F0AA7"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5</w:t>
      </w:r>
      <w:r w:rsidR="003F0AA7" w:rsidRPr="008D18AE">
        <w:rPr>
          <w:color w:val="000000"/>
          <w:sz w:val="28"/>
          <w:szCs w:val="28"/>
        </w:rPr>
        <w:t xml:space="preserve">24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Об утверждении Положения о порядке учета, регистрации, формирования и хранения дел об административных правонарушениях в таможенных органах Российской Федерации</w:t>
      </w:r>
      <w:r w:rsidR="008D18AE">
        <w:rPr>
          <w:color w:val="000000"/>
          <w:sz w:val="28"/>
          <w:szCs w:val="28"/>
        </w:rPr>
        <w:t>»</w:t>
      </w:r>
    </w:p>
    <w:p w:rsidR="003F0AA7" w:rsidRPr="008D18AE" w:rsidRDefault="00EC5CEA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Журнал учета материалов для решения вопроса о возбуждении дел об АП по фактам недоставления товаров и транспортных средств /</w:t>
      </w:r>
      <w:r w:rsidR="008D18AE">
        <w:rPr>
          <w:color w:val="000000"/>
          <w:sz w:val="28"/>
          <w:szCs w:val="28"/>
        </w:rPr>
        <w:t xml:space="preserve"> </w:t>
      </w:r>
      <w:r w:rsidRPr="008D18AE">
        <w:rPr>
          <w:color w:val="000000"/>
          <w:sz w:val="28"/>
          <w:szCs w:val="28"/>
        </w:rPr>
        <w:t xml:space="preserve">Приложение утвержденного </w:t>
      </w:r>
      <w:r w:rsidR="003F0AA7" w:rsidRPr="008D18AE">
        <w:rPr>
          <w:color w:val="000000"/>
          <w:sz w:val="28"/>
          <w:szCs w:val="28"/>
        </w:rPr>
        <w:t>Приказ</w:t>
      </w:r>
      <w:r w:rsidRPr="008D18AE">
        <w:rPr>
          <w:color w:val="000000"/>
          <w:sz w:val="28"/>
          <w:szCs w:val="28"/>
        </w:rPr>
        <w:t>ом</w:t>
      </w:r>
      <w:r w:rsidR="003F0AA7" w:rsidRPr="008D18AE">
        <w:rPr>
          <w:color w:val="000000"/>
          <w:sz w:val="28"/>
          <w:szCs w:val="28"/>
        </w:rPr>
        <w:t xml:space="preserve"> Центрального таможенного управления от 21 июня 2003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="003F0AA7"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3</w:t>
      </w:r>
      <w:r w:rsidR="003F0AA7" w:rsidRPr="008D18AE">
        <w:rPr>
          <w:color w:val="000000"/>
          <w:sz w:val="28"/>
          <w:szCs w:val="28"/>
        </w:rPr>
        <w:t xml:space="preserve">40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Об утверждении Типовой технологической схемы взаимодействия отдела контроля за доставкой и транзитом товаров, отдела административных расследований и других подразделений таможен Центрального таможенного управления при расследовании дел об административных правонарушениях, возбужденных по фактам недоставления товаров и транспортных средств, находящихся под таможенным контролем, контроля исполнения постановлений и взыскания причитающихся таможенных платежей и пени</w:t>
      </w:r>
      <w:r w:rsidR="008D18AE">
        <w:rPr>
          <w:color w:val="000000"/>
          <w:sz w:val="28"/>
          <w:szCs w:val="28"/>
        </w:rPr>
        <w:t>».</w:t>
      </w:r>
    </w:p>
    <w:p w:rsidR="003F0AA7" w:rsidRPr="008D18AE" w:rsidRDefault="00EC5CEA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Журнал учета производства по делам об административных правонарушениях / Приложение 19 установленного </w:t>
      </w:r>
      <w:r w:rsidR="003F0AA7" w:rsidRPr="008D18AE">
        <w:rPr>
          <w:color w:val="000000"/>
          <w:sz w:val="28"/>
          <w:szCs w:val="28"/>
        </w:rPr>
        <w:t>Методически</w:t>
      </w:r>
      <w:r w:rsidRPr="008D18AE">
        <w:rPr>
          <w:color w:val="000000"/>
          <w:sz w:val="28"/>
          <w:szCs w:val="28"/>
        </w:rPr>
        <w:t>ми</w:t>
      </w:r>
      <w:r w:rsidR="003F0AA7" w:rsidRPr="008D18AE">
        <w:rPr>
          <w:color w:val="000000"/>
          <w:sz w:val="28"/>
          <w:szCs w:val="28"/>
        </w:rPr>
        <w:t xml:space="preserve"> рекомендаци</w:t>
      </w:r>
      <w:r w:rsidRPr="008D18AE">
        <w:rPr>
          <w:color w:val="000000"/>
          <w:sz w:val="28"/>
          <w:szCs w:val="28"/>
        </w:rPr>
        <w:t>ями</w:t>
      </w:r>
      <w:r w:rsidR="003F0AA7" w:rsidRPr="008D18AE">
        <w:rPr>
          <w:color w:val="000000"/>
          <w:sz w:val="28"/>
          <w:szCs w:val="28"/>
        </w:rPr>
        <w:t xml:space="preserve"> по организации производства по делам об административных правонарушениях в Государственной инспекции по маломерным судам МЧС России</w:t>
      </w:r>
      <w:r w:rsidRPr="008D18AE">
        <w:rPr>
          <w:color w:val="000000"/>
          <w:sz w:val="28"/>
          <w:szCs w:val="28"/>
        </w:rPr>
        <w:t>.</w:t>
      </w:r>
    </w:p>
    <w:p w:rsidR="00EC5CEA" w:rsidRDefault="00EC5CEA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2. Следователь принял решение о выделении материалов о преступлении в отношении обвиняемого Акулова в самостоятельное производство с приостановлением предварительного следствия в соответствии с ч.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2</w:t>
      </w:r>
      <w:r w:rsidRPr="008D18AE">
        <w:rPr>
          <w:color w:val="000000"/>
          <w:sz w:val="28"/>
          <w:szCs w:val="28"/>
        </w:rPr>
        <w:t xml:space="preserve"> ст.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2</w:t>
      </w:r>
      <w:r w:rsidRPr="008D18AE">
        <w:rPr>
          <w:color w:val="000000"/>
          <w:sz w:val="28"/>
          <w:szCs w:val="28"/>
        </w:rPr>
        <w:t>08 УПК.</w:t>
      </w:r>
    </w:p>
    <w:p w:rsidR="008D18AE" w:rsidRPr="008D18AE" w:rsidRDefault="008D18AE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W w:w="9234" w:type="dxa"/>
        <w:tblInd w:w="16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249"/>
        <w:gridCol w:w="5985"/>
      </w:tblGrid>
      <w:tr w:rsidR="00AE785E" w:rsidRPr="003210D8" w:rsidTr="003210D8">
        <w:trPr>
          <w:cantSplit/>
        </w:trPr>
        <w:tc>
          <w:tcPr>
            <w:tcW w:w="1759" w:type="pct"/>
            <w:shd w:val="clear" w:color="auto" w:fill="auto"/>
          </w:tcPr>
          <w:p w:rsidR="00AE785E" w:rsidRPr="003210D8" w:rsidRDefault="00AE785E" w:rsidP="003210D8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3210D8">
              <w:rPr>
                <w:color w:val="000000"/>
                <w:sz w:val="20"/>
                <w:szCs w:val="28"/>
              </w:rPr>
              <w:t>Обстоятельство расследуемого уголовного дела</w:t>
            </w:r>
          </w:p>
        </w:tc>
        <w:tc>
          <w:tcPr>
            <w:tcW w:w="3241" w:type="pct"/>
            <w:shd w:val="clear" w:color="auto" w:fill="auto"/>
          </w:tcPr>
          <w:p w:rsidR="00AE785E" w:rsidRPr="003210D8" w:rsidRDefault="00AE785E" w:rsidP="003210D8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3210D8">
              <w:rPr>
                <w:color w:val="000000"/>
                <w:sz w:val="20"/>
                <w:szCs w:val="28"/>
              </w:rPr>
              <w:t>Выбор документов первичного учета в зависимости от принятых следователем, прокурором, судьей процессуальных решений.</w:t>
            </w:r>
          </w:p>
        </w:tc>
      </w:tr>
      <w:tr w:rsidR="00AE785E" w:rsidRPr="003210D8" w:rsidTr="003210D8">
        <w:trPr>
          <w:cantSplit/>
        </w:trPr>
        <w:tc>
          <w:tcPr>
            <w:tcW w:w="1759" w:type="pct"/>
            <w:shd w:val="clear" w:color="auto" w:fill="auto"/>
          </w:tcPr>
          <w:p w:rsidR="00AE785E" w:rsidRPr="003210D8" w:rsidRDefault="00AE785E" w:rsidP="003210D8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3210D8">
              <w:rPr>
                <w:color w:val="000000"/>
                <w:sz w:val="20"/>
                <w:szCs w:val="28"/>
              </w:rPr>
              <w:t>Следователь принял решение о выделении материалов о преступлении в отношении обвиняемого Акулова в самостоятельное производство с приостановлением предварительного следствия в соответствии с ч.</w:t>
            </w:r>
            <w:r w:rsidR="008D18AE" w:rsidRPr="003210D8">
              <w:rPr>
                <w:color w:val="000000"/>
                <w:sz w:val="20"/>
                <w:szCs w:val="28"/>
              </w:rPr>
              <w:t> 2</w:t>
            </w:r>
            <w:r w:rsidRPr="003210D8">
              <w:rPr>
                <w:color w:val="000000"/>
                <w:sz w:val="20"/>
                <w:szCs w:val="28"/>
              </w:rPr>
              <w:t xml:space="preserve"> ст.</w:t>
            </w:r>
            <w:r w:rsidR="008D18AE" w:rsidRPr="003210D8">
              <w:rPr>
                <w:color w:val="000000"/>
                <w:sz w:val="20"/>
                <w:szCs w:val="28"/>
              </w:rPr>
              <w:t> 2</w:t>
            </w:r>
            <w:r w:rsidRPr="003210D8">
              <w:rPr>
                <w:color w:val="000000"/>
                <w:sz w:val="20"/>
                <w:szCs w:val="28"/>
              </w:rPr>
              <w:t>08 УПК</w:t>
            </w:r>
          </w:p>
        </w:tc>
        <w:tc>
          <w:tcPr>
            <w:tcW w:w="3241" w:type="pct"/>
            <w:shd w:val="clear" w:color="auto" w:fill="auto"/>
          </w:tcPr>
          <w:p w:rsidR="00AE785E" w:rsidRPr="003210D8" w:rsidRDefault="00DD1A3F" w:rsidP="003210D8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3210D8">
              <w:rPr>
                <w:color w:val="000000"/>
                <w:sz w:val="20"/>
                <w:szCs w:val="28"/>
              </w:rPr>
              <w:t xml:space="preserve">Следователем заполняется Статистическая карточка формы </w:t>
            </w:r>
            <w:hyperlink w:anchor="sub_4003" w:history="1">
              <w:r w:rsidR="008D18AE" w:rsidRPr="003210D8">
                <w:rPr>
                  <w:color w:val="000000"/>
                  <w:sz w:val="20"/>
                  <w:szCs w:val="28"/>
                </w:rPr>
                <w:t>№3</w:t>
              </w:r>
            </w:hyperlink>
            <w:r w:rsidRPr="003210D8">
              <w:rPr>
                <w:color w:val="000000"/>
                <w:sz w:val="20"/>
                <w:szCs w:val="28"/>
              </w:rPr>
              <w:t xml:space="preserve">, утвержденной Приказом Генеральной прокуратуры РФ, МВД РФ, МЧС РФ, Минюста РФ, ФСБ РФ, Минэкономразвития РФ и Федеральной службы РФ по контролю за оборотом наркотиков от 29 декабря </w:t>
            </w:r>
            <w:smartTag w:uri="urn:schemas-microsoft-com:office:smarttags" w:element="metricconverter">
              <w:smartTagPr>
                <w:attr w:name="ProductID" w:val="2005 г"/>
              </w:smartTagPr>
              <w:r w:rsidRPr="003210D8">
                <w:rPr>
                  <w:color w:val="000000"/>
                  <w:sz w:val="20"/>
                  <w:szCs w:val="28"/>
                </w:rPr>
                <w:t>2005 г</w:t>
              </w:r>
            </w:smartTag>
            <w:r w:rsidRPr="003210D8">
              <w:rPr>
                <w:color w:val="000000"/>
                <w:sz w:val="20"/>
                <w:szCs w:val="28"/>
              </w:rPr>
              <w:t xml:space="preserve">. </w:t>
            </w:r>
            <w:r w:rsidR="008D18AE" w:rsidRPr="003210D8">
              <w:rPr>
                <w:color w:val="000000"/>
                <w:sz w:val="20"/>
                <w:szCs w:val="28"/>
              </w:rPr>
              <w:t>№3</w:t>
            </w:r>
            <w:r w:rsidRPr="003210D8">
              <w:rPr>
                <w:color w:val="000000"/>
                <w:sz w:val="20"/>
                <w:szCs w:val="28"/>
              </w:rPr>
              <w:t xml:space="preserve">9/1070/1021/253/780/353/399 </w:t>
            </w:r>
            <w:r w:rsidR="008D18AE" w:rsidRPr="003210D8">
              <w:rPr>
                <w:color w:val="000000"/>
                <w:sz w:val="20"/>
                <w:szCs w:val="28"/>
              </w:rPr>
              <w:t>«О едином учете преступлений»</w:t>
            </w:r>
          </w:p>
          <w:p w:rsidR="0008359D" w:rsidRPr="003210D8" w:rsidRDefault="0008359D" w:rsidP="003210D8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3210D8">
              <w:rPr>
                <w:color w:val="000000"/>
                <w:sz w:val="20"/>
                <w:szCs w:val="28"/>
              </w:rPr>
              <w:t xml:space="preserve">Потом следователь подписывает и передает ее в регистрационно-учетное подразделение для внесения сведений в </w:t>
            </w:r>
            <w:hyperlink w:anchor="sub_3333" w:history="1">
              <w:r w:rsidRPr="003210D8">
                <w:rPr>
                  <w:color w:val="000000"/>
                  <w:sz w:val="20"/>
                  <w:szCs w:val="28"/>
                </w:rPr>
                <w:t>Единый журнал</w:t>
              </w:r>
            </w:hyperlink>
            <w:r w:rsidRPr="003210D8">
              <w:rPr>
                <w:color w:val="000000"/>
                <w:sz w:val="20"/>
                <w:szCs w:val="28"/>
              </w:rPr>
              <w:t xml:space="preserve"> и последующего направления в ИЦ.</w:t>
            </w:r>
          </w:p>
        </w:tc>
      </w:tr>
      <w:tr w:rsidR="00144120" w:rsidRPr="003210D8" w:rsidTr="003210D8">
        <w:trPr>
          <w:cantSplit/>
        </w:trPr>
        <w:tc>
          <w:tcPr>
            <w:tcW w:w="1759" w:type="pct"/>
            <w:shd w:val="clear" w:color="auto" w:fill="auto"/>
          </w:tcPr>
          <w:p w:rsidR="00144120" w:rsidRPr="003210D8" w:rsidRDefault="00144120" w:rsidP="003210D8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3210D8">
              <w:rPr>
                <w:color w:val="000000"/>
                <w:sz w:val="20"/>
                <w:szCs w:val="28"/>
              </w:rPr>
              <w:t>Приостановление предварительного следствия в соответствии с ч.</w:t>
            </w:r>
            <w:r w:rsidR="008D18AE" w:rsidRPr="003210D8">
              <w:rPr>
                <w:color w:val="000000"/>
                <w:sz w:val="20"/>
                <w:szCs w:val="28"/>
              </w:rPr>
              <w:t> 2</w:t>
            </w:r>
            <w:r w:rsidRPr="003210D8">
              <w:rPr>
                <w:color w:val="000000"/>
                <w:sz w:val="20"/>
                <w:szCs w:val="28"/>
              </w:rPr>
              <w:t xml:space="preserve"> ст.</w:t>
            </w:r>
            <w:r w:rsidR="008D18AE" w:rsidRPr="003210D8">
              <w:rPr>
                <w:color w:val="000000"/>
                <w:sz w:val="20"/>
                <w:szCs w:val="28"/>
              </w:rPr>
              <w:t> 2</w:t>
            </w:r>
            <w:r w:rsidRPr="003210D8">
              <w:rPr>
                <w:color w:val="000000"/>
                <w:sz w:val="20"/>
                <w:szCs w:val="28"/>
              </w:rPr>
              <w:t>08 УПК</w:t>
            </w:r>
          </w:p>
        </w:tc>
        <w:tc>
          <w:tcPr>
            <w:tcW w:w="3241" w:type="pct"/>
            <w:shd w:val="clear" w:color="auto" w:fill="auto"/>
          </w:tcPr>
          <w:p w:rsidR="00144120" w:rsidRPr="003210D8" w:rsidRDefault="00144120" w:rsidP="003210D8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3210D8">
              <w:rPr>
                <w:color w:val="000000"/>
                <w:sz w:val="20"/>
                <w:szCs w:val="28"/>
              </w:rPr>
              <w:t xml:space="preserve">Следователь отражает это в Статистической карточке формы </w:t>
            </w:r>
            <w:hyperlink w:anchor="sub_40011" w:history="1">
              <w:r w:rsidR="008D18AE" w:rsidRPr="003210D8">
                <w:rPr>
                  <w:color w:val="000000"/>
                  <w:sz w:val="20"/>
                  <w:szCs w:val="28"/>
                </w:rPr>
                <w:t>№1</w:t>
              </w:r>
              <w:r w:rsidRPr="003210D8">
                <w:rPr>
                  <w:color w:val="000000"/>
                  <w:sz w:val="20"/>
                  <w:szCs w:val="28"/>
                </w:rPr>
                <w:t>.1</w:t>
              </w:r>
            </w:hyperlink>
          </w:p>
        </w:tc>
      </w:tr>
    </w:tbl>
    <w:p w:rsidR="00EC5CEA" w:rsidRPr="008D18AE" w:rsidRDefault="00EC5CEA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2606C" w:rsidRPr="0030789A" w:rsidRDefault="0008359D" w:rsidP="008D18AE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30789A">
        <w:rPr>
          <w:b/>
          <w:color w:val="000000"/>
          <w:sz w:val="28"/>
          <w:szCs w:val="28"/>
        </w:rPr>
        <w:t xml:space="preserve">Количество заключенных, по данным ИЦ ГУВД, составило за год 400 человек, а число зарегистрированных лиц, совершивших преступления за это время, </w:t>
      </w:r>
      <w:r w:rsidR="008D18AE" w:rsidRPr="0030789A">
        <w:rPr>
          <w:b/>
          <w:color w:val="000000"/>
          <w:sz w:val="28"/>
          <w:szCs w:val="28"/>
        </w:rPr>
        <w:t xml:space="preserve">– </w:t>
      </w:r>
      <w:r w:rsidRPr="0030789A">
        <w:rPr>
          <w:b/>
          <w:color w:val="000000"/>
          <w:sz w:val="28"/>
          <w:szCs w:val="28"/>
        </w:rPr>
        <w:t>1800 человек.</w:t>
      </w:r>
      <w:r w:rsidR="0030789A" w:rsidRPr="0030789A">
        <w:rPr>
          <w:b/>
          <w:color w:val="000000"/>
          <w:sz w:val="28"/>
          <w:szCs w:val="28"/>
        </w:rPr>
        <w:t xml:space="preserve"> </w:t>
      </w:r>
      <w:r w:rsidRPr="0030789A">
        <w:rPr>
          <w:b/>
          <w:color w:val="000000"/>
          <w:sz w:val="28"/>
          <w:szCs w:val="28"/>
        </w:rPr>
        <w:t>Определите коэффициент заключенных для этого города.</w:t>
      </w:r>
    </w:p>
    <w:p w:rsidR="008D18AE" w:rsidRDefault="008D18AE" w:rsidP="008D18AE">
      <w:pPr>
        <w:ind w:firstLine="709"/>
        <w:jc w:val="both"/>
        <w:rPr>
          <w:color w:val="000000"/>
          <w:sz w:val="28"/>
          <w:szCs w:val="28"/>
        </w:rPr>
      </w:pPr>
    </w:p>
    <w:p w:rsidR="0008359D" w:rsidRPr="008D18AE" w:rsidRDefault="005440A4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К </w:t>
      </w:r>
      <w:r w:rsidRPr="008D18AE">
        <w:rPr>
          <w:color w:val="000000"/>
          <w:sz w:val="28"/>
          <w:szCs w:val="28"/>
          <w:vertAlign w:val="subscript"/>
        </w:rPr>
        <w:t>заключ</w:t>
      </w:r>
      <w:r w:rsidRPr="008D18AE">
        <w:rPr>
          <w:color w:val="000000"/>
          <w:sz w:val="28"/>
          <w:szCs w:val="28"/>
        </w:rPr>
        <w:t>. = к-во закл. 400 / к-во зарег. 1800 х 100000 = 2</w:t>
      </w:r>
      <w:r w:rsidR="008E3A45" w:rsidRPr="008D18AE">
        <w:rPr>
          <w:color w:val="000000"/>
          <w:sz w:val="28"/>
          <w:szCs w:val="28"/>
        </w:rPr>
        <w:t>222</w:t>
      </w:r>
      <w:r w:rsidRPr="008D18AE">
        <w:rPr>
          <w:color w:val="000000"/>
          <w:sz w:val="28"/>
          <w:szCs w:val="28"/>
        </w:rPr>
        <w:t>2,22</w:t>
      </w:r>
    </w:p>
    <w:p w:rsidR="0092606C" w:rsidRPr="008D18AE" w:rsidRDefault="008D18AE" w:rsidP="008D18AE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2605FE" w:rsidRPr="008D18AE">
        <w:rPr>
          <w:b/>
          <w:color w:val="000000"/>
          <w:sz w:val="28"/>
          <w:szCs w:val="28"/>
        </w:rPr>
        <w:t>Как ведутся учет и регистрация обращений к исполнению решений и определений по гражданским делам</w:t>
      </w:r>
      <w:r>
        <w:rPr>
          <w:b/>
          <w:color w:val="000000"/>
          <w:sz w:val="28"/>
          <w:szCs w:val="28"/>
        </w:rPr>
        <w:t>?</w:t>
      </w:r>
    </w:p>
    <w:p w:rsidR="008D18AE" w:rsidRDefault="008D18AE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D1A2C" w:rsidRPr="008D18AE" w:rsidRDefault="005D1A2C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Согласно </w:t>
      </w:r>
      <w:r w:rsidR="00CD6800" w:rsidRPr="008D18AE">
        <w:rPr>
          <w:color w:val="000000"/>
          <w:sz w:val="28"/>
          <w:szCs w:val="28"/>
        </w:rPr>
        <w:t>Приказу Судебного департамента при Верховном Суде РФ от 29 апреля 2003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="00CD6800" w:rsidRPr="008D18AE">
        <w:rPr>
          <w:color w:val="000000"/>
          <w:sz w:val="28"/>
          <w:szCs w:val="28"/>
        </w:rPr>
        <w:t>.</w:t>
      </w:r>
      <w:r w:rsidR="008D18AE">
        <w:rPr>
          <w:color w:val="000000"/>
          <w:sz w:val="28"/>
          <w:szCs w:val="28"/>
        </w:rPr>
        <w:t xml:space="preserve"> №</w:t>
      </w:r>
      <w:r w:rsidR="008D18AE" w:rsidRPr="008D18AE">
        <w:rPr>
          <w:color w:val="000000"/>
          <w:sz w:val="28"/>
          <w:szCs w:val="28"/>
        </w:rPr>
        <w:t>3</w:t>
      </w:r>
      <w:r w:rsidR="00CD6800" w:rsidRPr="008D18AE">
        <w:rPr>
          <w:color w:val="000000"/>
          <w:sz w:val="28"/>
          <w:szCs w:val="28"/>
        </w:rPr>
        <w:t xml:space="preserve">6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</w:t>
      </w:r>
      <w:r w:rsidR="00CD6800" w:rsidRPr="008D18AE">
        <w:rPr>
          <w:color w:val="000000"/>
          <w:sz w:val="28"/>
          <w:szCs w:val="28"/>
        </w:rPr>
        <w:t>б утверждении Инструкции по судебному делопроизводству в районном суде</w:t>
      </w:r>
      <w:r w:rsidR="008D18AE">
        <w:rPr>
          <w:color w:val="000000"/>
          <w:sz w:val="28"/>
          <w:szCs w:val="28"/>
        </w:rPr>
        <w:t>»</w:t>
      </w:r>
      <w:r w:rsidR="008D18AE" w:rsidRPr="008D18AE">
        <w:rPr>
          <w:color w:val="000000"/>
          <w:sz w:val="28"/>
          <w:szCs w:val="28"/>
        </w:rPr>
        <w:t xml:space="preserve"> </w:t>
      </w:r>
      <w:r w:rsidR="00CD6800" w:rsidRPr="008D18AE">
        <w:rPr>
          <w:color w:val="000000"/>
          <w:sz w:val="28"/>
          <w:szCs w:val="28"/>
        </w:rPr>
        <w:t>(с изменениями от 1 августа 2005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="00CD6800" w:rsidRPr="008D18AE">
        <w:rPr>
          <w:color w:val="000000"/>
          <w:sz w:val="28"/>
          <w:szCs w:val="28"/>
        </w:rPr>
        <w:t>., 23 января 2007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="00CD6800" w:rsidRPr="008D18AE">
        <w:rPr>
          <w:color w:val="000000"/>
          <w:sz w:val="28"/>
          <w:szCs w:val="28"/>
        </w:rPr>
        <w:t>.)</w:t>
      </w:r>
      <w:r w:rsidR="008D18AE">
        <w:rPr>
          <w:color w:val="000000"/>
          <w:sz w:val="28"/>
          <w:szCs w:val="28"/>
        </w:rPr>
        <w:t xml:space="preserve"> </w:t>
      </w:r>
      <w:r w:rsidRPr="008D18AE">
        <w:rPr>
          <w:color w:val="000000"/>
          <w:sz w:val="28"/>
          <w:szCs w:val="28"/>
        </w:rPr>
        <w:t>п.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9</w:t>
      </w:r>
      <w:r w:rsidRPr="008D18AE">
        <w:rPr>
          <w:color w:val="000000"/>
          <w:sz w:val="28"/>
          <w:szCs w:val="28"/>
        </w:rPr>
        <w:t xml:space="preserve">.1.6. Копия частного определения (постановления) направляется соответствующей организации или должностному лицу и регистрируется в журналах учета исполнения: по гражданским делам </w:t>
      </w:r>
      <w:r w:rsidR="008D18AE">
        <w:rPr>
          <w:color w:val="000000"/>
          <w:sz w:val="28"/>
          <w:szCs w:val="28"/>
        </w:rPr>
        <w:t>–</w:t>
      </w:r>
      <w:r w:rsidR="008D18AE" w:rsidRPr="008D18AE">
        <w:rPr>
          <w:color w:val="000000"/>
          <w:sz w:val="28"/>
          <w:szCs w:val="28"/>
        </w:rPr>
        <w:t xml:space="preserve"> </w:t>
      </w:r>
      <w:hyperlink w:anchor="sub_2076" w:history="1">
        <w:r w:rsidRPr="008D18AE">
          <w:rPr>
            <w:color w:val="000000"/>
            <w:sz w:val="28"/>
            <w:szCs w:val="28"/>
          </w:rPr>
          <w:t xml:space="preserve">форма </w:t>
        </w:r>
        <w:r w:rsidR="008D18AE">
          <w:rPr>
            <w:color w:val="000000"/>
            <w:sz w:val="28"/>
            <w:szCs w:val="28"/>
          </w:rPr>
          <w:t>№</w:t>
        </w:r>
        <w:r w:rsidR="008D18AE" w:rsidRPr="008D18AE">
          <w:rPr>
            <w:color w:val="000000"/>
            <w:sz w:val="28"/>
            <w:szCs w:val="28"/>
          </w:rPr>
          <w:t>4</w:t>
        </w:r>
        <w:r w:rsidRPr="008D18AE">
          <w:rPr>
            <w:color w:val="000000"/>
            <w:sz w:val="28"/>
            <w:szCs w:val="28"/>
          </w:rPr>
          <w:t>6</w:t>
        </w:r>
      </w:hyperlink>
      <w:r w:rsidRPr="008D18AE">
        <w:rPr>
          <w:color w:val="000000"/>
          <w:sz w:val="28"/>
          <w:szCs w:val="28"/>
        </w:rPr>
        <w:t>.</w:t>
      </w:r>
    </w:p>
    <w:p w:rsidR="005D1A2C" w:rsidRPr="008D18AE" w:rsidRDefault="005D1A2C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В соответствии с п.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9</w:t>
      </w:r>
      <w:r w:rsidRPr="008D18AE">
        <w:rPr>
          <w:color w:val="000000"/>
          <w:sz w:val="28"/>
          <w:szCs w:val="28"/>
        </w:rPr>
        <w:t>.3.3. Исполнительный документ высылается взыскателю путем заказного отправления либо при личной явке взыскателя в суд выдается ему под расписку в справочном листе по делу (</w:t>
      </w:r>
      <w:hyperlink w:anchor="sub_2049" w:history="1">
        <w:r w:rsidRPr="008D18AE">
          <w:rPr>
            <w:color w:val="000000"/>
            <w:sz w:val="28"/>
            <w:szCs w:val="28"/>
          </w:rPr>
          <w:t xml:space="preserve">форма </w:t>
        </w:r>
        <w:r w:rsidR="008D18AE">
          <w:rPr>
            <w:color w:val="000000"/>
            <w:sz w:val="28"/>
            <w:szCs w:val="28"/>
          </w:rPr>
          <w:t>№</w:t>
        </w:r>
        <w:r w:rsidR="008D18AE" w:rsidRPr="008D18AE">
          <w:rPr>
            <w:color w:val="000000"/>
            <w:sz w:val="28"/>
            <w:szCs w:val="28"/>
          </w:rPr>
          <w:t>1</w:t>
        </w:r>
        <w:r w:rsidRPr="008D18AE">
          <w:rPr>
            <w:color w:val="000000"/>
            <w:sz w:val="28"/>
            <w:szCs w:val="28"/>
          </w:rPr>
          <w:t>9</w:t>
        </w:r>
      </w:hyperlink>
      <w:r w:rsidRPr="008D18AE">
        <w:rPr>
          <w:color w:val="000000"/>
          <w:sz w:val="28"/>
          <w:szCs w:val="28"/>
        </w:rPr>
        <w:t>).</w:t>
      </w:r>
    </w:p>
    <w:p w:rsidR="005D1A2C" w:rsidRPr="008D18AE" w:rsidRDefault="00B647E2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П.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9</w:t>
      </w:r>
      <w:r w:rsidR="005D1A2C" w:rsidRPr="008D18AE">
        <w:rPr>
          <w:color w:val="000000"/>
          <w:sz w:val="28"/>
          <w:szCs w:val="28"/>
        </w:rPr>
        <w:t>.3.4. Исполнительные документы, непосредственно обращаемые судом к исполнению, в зависимости от места исполнения передаются в соответствующее подразделение судебных приставов в пределах данного населенного пункта либо в подразделение судебных приставов другого населенного пункта. В случае когда точное место нахождения подразделения судебных приставов неизвестно, допускается направление исполнительного документа в службу судебных приставов органа Министерства юстиции Российской Федерации в соответствующем субъекте Российской Федерации.</w:t>
      </w:r>
    </w:p>
    <w:p w:rsidR="005D1A2C" w:rsidRPr="008D18AE" w:rsidRDefault="005D1A2C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Копии сопроводительных писем на высылку исполнительных документов при обращении их к исполнению приобщаются к делу.</w:t>
      </w:r>
    </w:p>
    <w:p w:rsidR="005D1A2C" w:rsidRPr="008D18AE" w:rsidRDefault="005D1A2C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При обращении к исполнению взыскатель извещается судом о передаче исполнительного документа в подразделение судебных приставов.</w:t>
      </w:r>
    </w:p>
    <w:p w:rsidR="005D1A2C" w:rsidRPr="008D18AE" w:rsidRDefault="005D1A2C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Исполнительные документы, выписанные судом, регистрируются в книге учета исполнительных документов, переданных в подразделение судебных приставов (</w:t>
      </w:r>
      <w:hyperlink w:anchor="sub_2080" w:history="1">
        <w:r w:rsidRPr="008D18AE">
          <w:rPr>
            <w:color w:val="000000"/>
            <w:sz w:val="28"/>
            <w:szCs w:val="28"/>
          </w:rPr>
          <w:t xml:space="preserve">форма </w:t>
        </w:r>
        <w:r w:rsidR="008D18AE">
          <w:rPr>
            <w:color w:val="000000"/>
            <w:sz w:val="28"/>
            <w:szCs w:val="28"/>
          </w:rPr>
          <w:t>№</w:t>
        </w:r>
        <w:r w:rsidR="008D18AE" w:rsidRPr="008D18AE">
          <w:rPr>
            <w:color w:val="000000"/>
            <w:sz w:val="28"/>
            <w:szCs w:val="28"/>
          </w:rPr>
          <w:t>5</w:t>
        </w:r>
        <w:r w:rsidRPr="008D18AE">
          <w:rPr>
            <w:color w:val="000000"/>
            <w:sz w:val="28"/>
            <w:szCs w:val="28"/>
          </w:rPr>
          <w:t>0</w:t>
        </w:r>
      </w:hyperlink>
      <w:r w:rsidRPr="008D18AE">
        <w:rPr>
          <w:color w:val="000000"/>
          <w:sz w:val="28"/>
          <w:szCs w:val="28"/>
        </w:rPr>
        <w:t>), и алфавитном указателе на исполнительные документы (</w:t>
      </w:r>
      <w:hyperlink w:anchor="sub_2081" w:history="1">
        <w:r w:rsidRPr="008D18AE">
          <w:rPr>
            <w:color w:val="000000"/>
            <w:sz w:val="28"/>
            <w:szCs w:val="28"/>
          </w:rPr>
          <w:t xml:space="preserve">форма </w:t>
        </w:r>
        <w:r w:rsidR="008D18AE">
          <w:rPr>
            <w:color w:val="000000"/>
            <w:sz w:val="28"/>
            <w:szCs w:val="28"/>
          </w:rPr>
          <w:t>№</w:t>
        </w:r>
        <w:r w:rsidR="008D18AE" w:rsidRPr="008D18AE">
          <w:rPr>
            <w:color w:val="000000"/>
            <w:sz w:val="28"/>
            <w:szCs w:val="28"/>
          </w:rPr>
          <w:t>5</w:t>
        </w:r>
        <w:r w:rsidRPr="008D18AE">
          <w:rPr>
            <w:color w:val="000000"/>
            <w:sz w:val="28"/>
            <w:szCs w:val="28"/>
          </w:rPr>
          <w:t>0</w:t>
        </w:r>
        <w:r w:rsidR="008D18AE">
          <w:rPr>
            <w:color w:val="000000"/>
            <w:sz w:val="28"/>
            <w:szCs w:val="28"/>
          </w:rPr>
          <w:t>-</w:t>
        </w:r>
        <w:r w:rsidR="008D18AE" w:rsidRPr="008D18AE">
          <w:rPr>
            <w:color w:val="000000"/>
            <w:sz w:val="28"/>
            <w:szCs w:val="28"/>
          </w:rPr>
          <w:t>а</w:t>
        </w:r>
      </w:hyperlink>
      <w:r w:rsidRPr="008D18AE">
        <w:rPr>
          <w:color w:val="000000"/>
          <w:sz w:val="28"/>
          <w:szCs w:val="28"/>
        </w:rPr>
        <w:t>), которые хранятся в отделе делопроизводства.</w:t>
      </w:r>
    </w:p>
    <w:p w:rsidR="005D1A2C" w:rsidRPr="008D18AE" w:rsidRDefault="005D1A2C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Книга учета исполнительных документов </w:t>
      </w:r>
      <w:hyperlink w:anchor="sub_2080" w:history="1">
        <w:r w:rsidRPr="008D18AE">
          <w:rPr>
            <w:color w:val="000000"/>
            <w:sz w:val="28"/>
            <w:szCs w:val="28"/>
          </w:rPr>
          <w:t xml:space="preserve">формы </w:t>
        </w:r>
        <w:r w:rsidR="008D18AE">
          <w:rPr>
            <w:color w:val="000000"/>
            <w:sz w:val="28"/>
            <w:szCs w:val="28"/>
          </w:rPr>
          <w:t>№</w:t>
        </w:r>
        <w:r w:rsidR="008D18AE" w:rsidRPr="008D18AE">
          <w:rPr>
            <w:color w:val="000000"/>
            <w:sz w:val="28"/>
            <w:szCs w:val="28"/>
          </w:rPr>
          <w:t>5</w:t>
        </w:r>
        <w:r w:rsidRPr="008D18AE">
          <w:rPr>
            <w:color w:val="000000"/>
            <w:sz w:val="28"/>
            <w:szCs w:val="28"/>
          </w:rPr>
          <w:t>0</w:t>
        </w:r>
      </w:hyperlink>
      <w:r w:rsidRPr="008D18AE">
        <w:rPr>
          <w:color w:val="000000"/>
          <w:sz w:val="28"/>
          <w:szCs w:val="28"/>
        </w:rPr>
        <w:t xml:space="preserve"> должна быть прошита и пронумерована, заверена подписью председателя суда и печатью суда.</w:t>
      </w:r>
    </w:p>
    <w:p w:rsidR="005D1A2C" w:rsidRPr="008D18AE" w:rsidRDefault="005D1A2C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Регистрации в книге формы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5</w:t>
      </w:r>
      <w:r w:rsidRPr="008D18AE">
        <w:rPr>
          <w:color w:val="000000"/>
          <w:sz w:val="28"/>
          <w:szCs w:val="28"/>
        </w:rPr>
        <w:t>0 подлежат все виды исполнительных документов по гражданским, уголовным, административным делам, другим материалам и производствам, разрешаемым судом, подлежащие принудительному исполнению судебными приставами-исполнителями.</w:t>
      </w:r>
    </w:p>
    <w:p w:rsidR="005D1A2C" w:rsidRPr="008D18AE" w:rsidRDefault="005D1A2C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Производство по гражданскому делу, по которому иск удовлетворен, считается оконченным, и дело подлежит сдаче в архив после передачи (направления) исполнительных документов подразделению судебных приставов либо вручения их взыскателям.</w:t>
      </w:r>
    </w:p>
    <w:p w:rsidR="005D1A2C" w:rsidRPr="008D18AE" w:rsidRDefault="005D1A2C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Гражданское дело, по которому в удовлетворении иска отказано или иск оставлен без рассмотрения, либо производство по делу прекращено, подлежит списанию в архив после вступления в законную силу постановленного решения или определения.</w:t>
      </w:r>
    </w:p>
    <w:p w:rsidR="002605FE" w:rsidRPr="008D18AE" w:rsidRDefault="002605FE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Прокурор района 1 июля 2000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>. возвратил (ч.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1</w:t>
      </w:r>
      <w:r w:rsidRPr="008D18AE">
        <w:rPr>
          <w:color w:val="000000"/>
          <w:sz w:val="28"/>
          <w:szCs w:val="28"/>
        </w:rPr>
        <w:t xml:space="preserve"> с</w:t>
      </w:r>
      <w:r w:rsidR="008D18AE" w:rsidRPr="008D18AE">
        <w:rPr>
          <w:color w:val="000000"/>
          <w:sz w:val="28"/>
          <w:szCs w:val="28"/>
        </w:rPr>
        <w:t>т.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2</w:t>
      </w:r>
      <w:r w:rsidRPr="008D18AE">
        <w:rPr>
          <w:color w:val="000000"/>
          <w:sz w:val="28"/>
          <w:szCs w:val="28"/>
        </w:rPr>
        <w:t>21 УПК) следователю уголовное дело по обвинению Свиридова,</w:t>
      </w:r>
      <w:r w:rsidR="008D18AE">
        <w:rPr>
          <w:color w:val="000000"/>
          <w:sz w:val="28"/>
          <w:szCs w:val="28"/>
        </w:rPr>
        <w:t xml:space="preserve"> </w:t>
      </w:r>
      <w:r w:rsidRPr="008D18AE">
        <w:rPr>
          <w:color w:val="000000"/>
          <w:sz w:val="28"/>
          <w:szCs w:val="28"/>
        </w:rPr>
        <w:t>1955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>. р., ранее не судимого, работающего слесарем ЖКО, женатого, в совершении преступления, предусмотренного ч.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2</w:t>
      </w:r>
      <w:r w:rsidRPr="008D18AE">
        <w:rPr>
          <w:color w:val="000000"/>
          <w:sz w:val="28"/>
          <w:szCs w:val="28"/>
        </w:rPr>
        <w:t xml:space="preserve"> ст.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1</w:t>
      </w:r>
      <w:r w:rsidRPr="008D18AE">
        <w:rPr>
          <w:color w:val="000000"/>
          <w:sz w:val="28"/>
          <w:szCs w:val="28"/>
        </w:rPr>
        <w:t>58 УК. 12 июля он утвердил обвинительное заключение, изменив квалификацию действий Свиридова с ч.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2</w:t>
      </w:r>
      <w:r w:rsidRPr="008D18AE">
        <w:rPr>
          <w:color w:val="000000"/>
          <w:sz w:val="28"/>
          <w:szCs w:val="28"/>
        </w:rPr>
        <w:t xml:space="preserve"> ст.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1</w:t>
      </w:r>
      <w:r w:rsidRPr="008D18AE">
        <w:rPr>
          <w:color w:val="000000"/>
          <w:sz w:val="28"/>
          <w:szCs w:val="28"/>
        </w:rPr>
        <w:t>58 на ч. I этой же статьи (ч.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2</w:t>
      </w:r>
      <w:r w:rsidRPr="008D18AE">
        <w:rPr>
          <w:color w:val="000000"/>
          <w:sz w:val="28"/>
          <w:szCs w:val="28"/>
        </w:rPr>
        <w:t xml:space="preserve"> ст.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2</w:t>
      </w:r>
      <w:r w:rsidRPr="008D18AE">
        <w:rPr>
          <w:color w:val="000000"/>
          <w:sz w:val="28"/>
          <w:szCs w:val="28"/>
        </w:rPr>
        <w:t>21 УПК).</w:t>
      </w:r>
    </w:p>
    <w:p w:rsidR="0092606C" w:rsidRPr="008D18AE" w:rsidRDefault="0092606C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W w:w="9177" w:type="dxa"/>
        <w:tblInd w:w="2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135"/>
        <w:gridCol w:w="6042"/>
      </w:tblGrid>
      <w:tr w:rsidR="00CD6800" w:rsidRPr="003210D8" w:rsidTr="003210D8">
        <w:tc>
          <w:tcPr>
            <w:tcW w:w="1708" w:type="pct"/>
            <w:shd w:val="clear" w:color="auto" w:fill="auto"/>
          </w:tcPr>
          <w:p w:rsidR="00CD6800" w:rsidRPr="003210D8" w:rsidRDefault="00CD6800" w:rsidP="003210D8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3210D8">
              <w:rPr>
                <w:color w:val="000000"/>
                <w:sz w:val="20"/>
                <w:szCs w:val="28"/>
              </w:rPr>
              <w:t>Обстоятельство расследуемого уголовного дела</w:t>
            </w:r>
          </w:p>
        </w:tc>
        <w:tc>
          <w:tcPr>
            <w:tcW w:w="3292" w:type="pct"/>
            <w:shd w:val="clear" w:color="auto" w:fill="auto"/>
          </w:tcPr>
          <w:p w:rsidR="00CD6800" w:rsidRPr="003210D8" w:rsidRDefault="00CD6800" w:rsidP="003210D8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3210D8">
              <w:rPr>
                <w:color w:val="000000"/>
                <w:sz w:val="20"/>
                <w:szCs w:val="28"/>
              </w:rPr>
              <w:t>Выбор документов первичного учета в зависимости от принятых следователем, прокурором, судьей процессуальных решений.</w:t>
            </w:r>
          </w:p>
        </w:tc>
      </w:tr>
      <w:tr w:rsidR="00CD6800" w:rsidRPr="003210D8" w:rsidTr="003210D8">
        <w:tc>
          <w:tcPr>
            <w:tcW w:w="1708" w:type="pct"/>
            <w:shd w:val="clear" w:color="auto" w:fill="auto"/>
          </w:tcPr>
          <w:p w:rsidR="00CD6800" w:rsidRPr="003210D8" w:rsidRDefault="00CD6800" w:rsidP="003210D8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3210D8">
              <w:rPr>
                <w:color w:val="000000"/>
                <w:sz w:val="20"/>
                <w:szCs w:val="28"/>
              </w:rPr>
              <w:t>Прокурор района 1 июля 2000</w:t>
            </w:r>
            <w:r w:rsidR="008D18AE" w:rsidRPr="003210D8">
              <w:rPr>
                <w:color w:val="000000"/>
                <w:sz w:val="20"/>
                <w:szCs w:val="28"/>
              </w:rPr>
              <w:t> г</w:t>
            </w:r>
            <w:r w:rsidRPr="003210D8">
              <w:rPr>
                <w:color w:val="000000"/>
                <w:sz w:val="20"/>
                <w:szCs w:val="28"/>
              </w:rPr>
              <w:t>. возвратил (ч.</w:t>
            </w:r>
            <w:r w:rsidR="008D18AE" w:rsidRPr="003210D8">
              <w:rPr>
                <w:color w:val="000000"/>
                <w:sz w:val="20"/>
                <w:szCs w:val="28"/>
              </w:rPr>
              <w:t> 1</w:t>
            </w:r>
            <w:r w:rsidRPr="003210D8">
              <w:rPr>
                <w:color w:val="000000"/>
                <w:sz w:val="20"/>
                <w:szCs w:val="28"/>
              </w:rPr>
              <w:t xml:space="preserve"> с</w:t>
            </w:r>
            <w:r w:rsidR="008D18AE" w:rsidRPr="003210D8">
              <w:rPr>
                <w:color w:val="000000"/>
                <w:sz w:val="20"/>
                <w:szCs w:val="28"/>
              </w:rPr>
              <w:t>т. 2</w:t>
            </w:r>
            <w:r w:rsidRPr="003210D8">
              <w:rPr>
                <w:color w:val="000000"/>
                <w:sz w:val="20"/>
                <w:szCs w:val="28"/>
              </w:rPr>
              <w:t>21 УПК) следователю уголовное дело по обвинению Свиридова,</w:t>
            </w:r>
            <w:r w:rsidR="008D18AE" w:rsidRPr="003210D8">
              <w:rPr>
                <w:color w:val="000000"/>
                <w:sz w:val="20"/>
                <w:szCs w:val="28"/>
              </w:rPr>
              <w:t xml:space="preserve"> </w:t>
            </w:r>
            <w:r w:rsidRPr="003210D8">
              <w:rPr>
                <w:color w:val="000000"/>
                <w:sz w:val="20"/>
                <w:szCs w:val="28"/>
              </w:rPr>
              <w:t>1955</w:t>
            </w:r>
            <w:r w:rsidR="008D18AE" w:rsidRPr="003210D8">
              <w:rPr>
                <w:color w:val="000000"/>
                <w:sz w:val="20"/>
                <w:szCs w:val="28"/>
              </w:rPr>
              <w:t> г</w:t>
            </w:r>
            <w:r w:rsidRPr="003210D8">
              <w:rPr>
                <w:color w:val="000000"/>
                <w:sz w:val="20"/>
                <w:szCs w:val="28"/>
              </w:rPr>
              <w:t>. р., ранее не судимого, работающего слесарем ЖКО, женатого, в совершении преступления, предусмотренного ч.</w:t>
            </w:r>
            <w:r w:rsidR="008D18AE" w:rsidRPr="003210D8">
              <w:rPr>
                <w:color w:val="000000"/>
                <w:sz w:val="20"/>
                <w:szCs w:val="28"/>
              </w:rPr>
              <w:t> 2</w:t>
            </w:r>
            <w:r w:rsidRPr="003210D8">
              <w:rPr>
                <w:color w:val="000000"/>
                <w:sz w:val="20"/>
                <w:szCs w:val="28"/>
              </w:rPr>
              <w:t xml:space="preserve"> ст.</w:t>
            </w:r>
            <w:r w:rsidR="008D18AE" w:rsidRPr="003210D8">
              <w:rPr>
                <w:color w:val="000000"/>
                <w:sz w:val="20"/>
                <w:szCs w:val="28"/>
              </w:rPr>
              <w:t> 1</w:t>
            </w:r>
            <w:r w:rsidRPr="003210D8">
              <w:rPr>
                <w:color w:val="000000"/>
                <w:sz w:val="20"/>
                <w:szCs w:val="28"/>
              </w:rPr>
              <w:t>58 УК.</w:t>
            </w:r>
          </w:p>
        </w:tc>
        <w:tc>
          <w:tcPr>
            <w:tcW w:w="3292" w:type="pct"/>
            <w:shd w:val="clear" w:color="auto" w:fill="auto"/>
          </w:tcPr>
          <w:p w:rsidR="002B3F61" w:rsidRPr="003210D8" w:rsidRDefault="002B3F61" w:rsidP="003210D8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3210D8">
              <w:rPr>
                <w:color w:val="000000"/>
                <w:sz w:val="20"/>
                <w:szCs w:val="28"/>
              </w:rPr>
              <w:t xml:space="preserve">Статистическая карточка формы </w:t>
            </w:r>
            <w:hyperlink w:anchor="sub_4003" w:history="1">
              <w:r w:rsidR="008D18AE" w:rsidRPr="003210D8">
                <w:rPr>
                  <w:color w:val="000000"/>
                  <w:sz w:val="20"/>
                  <w:szCs w:val="28"/>
                </w:rPr>
                <w:t>№3</w:t>
              </w:r>
            </w:hyperlink>
            <w:r w:rsidRPr="003210D8">
              <w:rPr>
                <w:color w:val="000000"/>
                <w:sz w:val="20"/>
                <w:szCs w:val="28"/>
              </w:rPr>
              <w:t xml:space="preserve"> составляется следователем, дознавателем, в производстве которого находится уголовное дело, утвержденная Приказом Генеральной прокуратуры РФ, МВД РФ, МЧС РФ, Минюста РФ, ФСБ РФ, Минэкономразвития РФ и Федеральной службы РФ по контролю за оборотом наркотиков от 29 декабря </w:t>
            </w:r>
            <w:smartTag w:uri="urn:schemas-microsoft-com:office:smarttags" w:element="metricconverter">
              <w:smartTagPr>
                <w:attr w:name="ProductID" w:val="2005 г"/>
              </w:smartTagPr>
              <w:r w:rsidRPr="003210D8">
                <w:rPr>
                  <w:color w:val="000000"/>
                  <w:sz w:val="20"/>
                  <w:szCs w:val="28"/>
                </w:rPr>
                <w:t>2005 г</w:t>
              </w:r>
            </w:smartTag>
            <w:r w:rsidRPr="003210D8">
              <w:rPr>
                <w:color w:val="000000"/>
                <w:sz w:val="20"/>
                <w:szCs w:val="28"/>
              </w:rPr>
              <w:t xml:space="preserve">. </w:t>
            </w:r>
            <w:r w:rsidR="008D18AE" w:rsidRPr="003210D8">
              <w:rPr>
                <w:color w:val="000000"/>
                <w:sz w:val="20"/>
                <w:szCs w:val="28"/>
              </w:rPr>
              <w:t>№3</w:t>
            </w:r>
            <w:r w:rsidRPr="003210D8">
              <w:rPr>
                <w:color w:val="000000"/>
                <w:sz w:val="20"/>
                <w:szCs w:val="28"/>
              </w:rPr>
              <w:t xml:space="preserve">9/1070/1021/253/780/353/399 </w:t>
            </w:r>
            <w:r w:rsidR="008D18AE" w:rsidRPr="003210D8">
              <w:rPr>
                <w:color w:val="000000"/>
                <w:sz w:val="20"/>
                <w:szCs w:val="28"/>
              </w:rPr>
              <w:t>«О едином учете преступлений»</w:t>
            </w:r>
          </w:p>
          <w:p w:rsidR="00CD6800" w:rsidRPr="003210D8" w:rsidRDefault="002B3F61" w:rsidP="003210D8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3210D8">
              <w:rPr>
                <w:color w:val="000000"/>
                <w:sz w:val="20"/>
                <w:szCs w:val="28"/>
              </w:rPr>
              <w:t xml:space="preserve">Потом следователь подписывает и передает ее в регистрационно-учетное подразделение для внесения сведений в </w:t>
            </w:r>
            <w:hyperlink w:anchor="sub_3333" w:history="1">
              <w:r w:rsidRPr="003210D8">
                <w:rPr>
                  <w:color w:val="000000"/>
                  <w:sz w:val="20"/>
                  <w:szCs w:val="28"/>
                </w:rPr>
                <w:t>Единый журнал</w:t>
              </w:r>
            </w:hyperlink>
            <w:r w:rsidRPr="003210D8">
              <w:rPr>
                <w:color w:val="000000"/>
                <w:sz w:val="20"/>
                <w:szCs w:val="28"/>
              </w:rPr>
              <w:t xml:space="preserve"> и последующего направления в ИЦ.</w:t>
            </w:r>
          </w:p>
        </w:tc>
      </w:tr>
      <w:tr w:rsidR="00CD6800" w:rsidRPr="003210D8" w:rsidTr="003210D8">
        <w:tc>
          <w:tcPr>
            <w:tcW w:w="1708" w:type="pct"/>
            <w:shd w:val="clear" w:color="auto" w:fill="auto"/>
          </w:tcPr>
          <w:p w:rsidR="00CD6800" w:rsidRPr="003210D8" w:rsidRDefault="00CD6800" w:rsidP="003210D8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3210D8">
              <w:rPr>
                <w:color w:val="000000"/>
                <w:sz w:val="20"/>
                <w:szCs w:val="28"/>
              </w:rPr>
              <w:t>12 июля он утвердил обвинительное заключение, изменив квалификацию действий Свиридова с ч.</w:t>
            </w:r>
            <w:r w:rsidR="008D18AE" w:rsidRPr="003210D8">
              <w:rPr>
                <w:color w:val="000000"/>
                <w:sz w:val="20"/>
                <w:szCs w:val="28"/>
              </w:rPr>
              <w:t> 2</w:t>
            </w:r>
            <w:r w:rsidRPr="003210D8">
              <w:rPr>
                <w:color w:val="000000"/>
                <w:sz w:val="20"/>
                <w:szCs w:val="28"/>
              </w:rPr>
              <w:t xml:space="preserve"> ст.</w:t>
            </w:r>
            <w:r w:rsidR="008D18AE" w:rsidRPr="003210D8">
              <w:rPr>
                <w:color w:val="000000"/>
                <w:sz w:val="20"/>
                <w:szCs w:val="28"/>
              </w:rPr>
              <w:t> 1</w:t>
            </w:r>
            <w:r w:rsidRPr="003210D8">
              <w:rPr>
                <w:color w:val="000000"/>
                <w:sz w:val="20"/>
                <w:szCs w:val="28"/>
              </w:rPr>
              <w:t>58 на ч. I этой же статьи (ч.</w:t>
            </w:r>
            <w:r w:rsidR="008D18AE" w:rsidRPr="003210D8">
              <w:rPr>
                <w:color w:val="000000"/>
                <w:sz w:val="20"/>
                <w:szCs w:val="28"/>
              </w:rPr>
              <w:t> 2</w:t>
            </w:r>
            <w:r w:rsidRPr="003210D8">
              <w:rPr>
                <w:color w:val="000000"/>
                <w:sz w:val="20"/>
                <w:szCs w:val="28"/>
              </w:rPr>
              <w:t xml:space="preserve"> ст.</w:t>
            </w:r>
            <w:r w:rsidR="008D18AE" w:rsidRPr="003210D8">
              <w:rPr>
                <w:color w:val="000000"/>
                <w:sz w:val="20"/>
                <w:szCs w:val="28"/>
              </w:rPr>
              <w:t> 2</w:t>
            </w:r>
            <w:r w:rsidRPr="003210D8">
              <w:rPr>
                <w:color w:val="000000"/>
                <w:sz w:val="20"/>
                <w:szCs w:val="28"/>
              </w:rPr>
              <w:t>21 УПК).</w:t>
            </w:r>
          </w:p>
        </w:tc>
        <w:tc>
          <w:tcPr>
            <w:tcW w:w="3292" w:type="pct"/>
            <w:shd w:val="clear" w:color="auto" w:fill="auto"/>
          </w:tcPr>
          <w:p w:rsidR="000B12C0" w:rsidRPr="003210D8" w:rsidRDefault="002B3F61" w:rsidP="003210D8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3210D8">
              <w:rPr>
                <w:color w:val="000000"/>
                <w:sz w:val="20"/>
                <w:szCs w:val="28"/>
              </w:rPr>
              <w:t>Тоже, что и выше</w:t>
            </w:r>
            <w:r w:rsidR="00CB61BB" w:rsidRPr="003210D8">
              <w:rPr>
                <w:color w:val="000000"/>
                <w:sz w:val="20"/>
                <w:szCs w:val="28"/>
              </w:rPr>
              <w:t>,</w:t>
            </w:r>
            <w:r w:rsidR="000B12C0" w:rsidRPr="003210D8">
              <w:rPr>
                <w:color w:val="000000"/>
                <w:sz w:val="20"/>
                <w:szCs w:val="28"/>
              </w:rPr>
              <w:t xml:space="preserve"> плюс </w:t>
            </w:r>
            <w:r w:rsidR="00E673D2" w:rsidRPr="003210D8">
              <w:rPr>
                <w:color w:val="000000"/>
                <w:sz w:val="20"/>
                <w:szCs w:val="28"/>
              </w:rPr>
              <w:t xml:space="preserve">Статистическая карточка формы </w:t>
            </w:r>
            <w:hyperlink w:anchor="sub_4004" w:history="1">
              <w:r w:rsidR="008D18AE" w:rsidRPr="003210D8">
                <w:rPr>
                  <w:color w:val="000000"/>
                  <w:sz w:val="20"/>
                  <w:szCs w:val="28"/>
                </w:rPr>
                <w:t>№4</w:t>
              </w:r>
            </w:hyperlink>
            <w:r w:rsidR="008D18AE" w:rsidRPr="003210D8">
              <w:rPr>
                <w:color w:val="000000"/>
                <w:sz w:val="20"/>
                <w:szCs w:val="28"/>
              </w:rPr>
              <w:t xml:space="preserve"> </w:t>
            </w:r>
            <w:r w:rsidR="00E673D2" w:rsidRPr="003210D8">
              <w:rPr>
                <w:color w:val="000000"/>
                <w:sz w:val="20"/>
                <w:szCs w:val="28"/>
              </w:rPr>
              <w:t>при этом л</w:t>
            </w:r>
            <w:r w:rsidR="000B12C0" w:rsidRPr="003210D8">
              <w:rPr>
                <w:color w:val="000000"/>
                <w:sz w:val="20"/>
                <w:szCs w:val="28"/>
              </w:rPr>
              <w:t xml:space="preserve">ицо, проводившее расследование, при направлении уголовного дела прокурору для утверждения обвинительного заключения (акта) подшивает в начале дела бланк статистической карточки формы </w:t>
            </w:r>
            <w:hyperlink w:anchor="sub_4006" w:history="1">
              <w:r w:rsidR="008D18AE" w:rsidRPr="003210D8">
                <w:rPr>
                  <w:color w:val="000000"/>
                  <w:sz w:val="20"/>
                  <w:szCs w:val="28"/>
                </w:rPr>
                <w:t>№6</w:t>
              </w:r>
            </w:hyperlink>
            <w:r w:rsidR="000B12C0" w:rsidRPr="003210D8">
              <w:rPr>
                <w:color w:val="000000"/>
                <w:sz w:val="20"/>
                <w:szCs w:val="28"/>
              </w:rPr>
              <w:t xml:space="preserve"> (на каждого обвиняемого), в котором заполняет </w:t>
            </w:r>
            <w:hyperlink w:anchor="sub_4006100" w:history="1">
              <w:r w:rsidR="000B12C0" w:rsidRPr="003210D8">
                <w:rPr>
                  <w:color w:val="000000"/>
                  <w:sz w:val="20"/>
                  <w:szCs w:val="28"/>
                </w:rPr>
                <w:t>1 раздел</w:t>
              </w:r>
            </w:hyperlink>
            <w:r w:rsidR="000B12C0" w:rsidRPr="003210D8">
              <w:rPr>
                <w:color w:val="000000"/>
                <w:sz w:val="20"/>
                <w:szCs w:val="28"/>
              </w:rPr>
              <w:t xml:space="preserve"> (анкетные данные).</w:t>
            </w:r>
            <w:r w:rsidR="00CB61BB" w:rsidRPr="003210D8">
              <w:rPr>
                <w:color w:val="000000"/>
                <w:sz w:val="20"/>
                <w:szCs w:val="28"/>
              </w:rPr>
              <w:t xml:space="preserve"> А также в Статистической карточке формы </w:t>
            </w:r>
            <w:hyperlink w:anchor="sub_4001" w:history="1">
              <w:r w:rsidR="008D18AE" w:rsidRPr="003210D8">
                <w:rPr>
                  <w:color w:val="000000"/>
                  <w:sz w:val="20"/>
                  <w:szCs w:val="28"/>
                </w:rPr>
                <w:t>№1</w:t>
              </w:r>
            </w:hyperlink>
            <w:r w:rsidR="00CB61BB" w:rsidRPr="003210D8">
              <w:rPr>
                <w:color w:val="000000"/>
                <w:sz w:val="20"/>
                <w:szCs w:val="28"/>
              </w:rPr>
              <w:t xml:space="preserve"> значение </w:t>
            </w:r>
            <w:hyperlink w:anchor="sub_400102" w:history="1">
              <w:r w:rsidR="00CB61BB" w:rsidRPr="003210D8">
                <w:rPr>
                  <w:color w:val="000000"/>
                  <w:sz w:val="20"/>
                  <w:szCs w:val="28"/>
                </w:rPr>
                <w:t>реквизита 2</w:t>
              </w:r>
            </w:hyperlink>
            <w:r w:rsidR="00CB61BB" w:rsidRPr="003210D8">
              <w:rPr>
                <w:color w:val="000000"/>
                <w:sz w:val="20"/>
                <w:szCs w:val="28"/>
              </w:rPr>
              <w:t xml:space="preserve"> </w:t>
            </w:r>
            <w:r w:rsidR="008D18AE" w:rsidRPr="003210D8">
              <w:rPr>
                <w:color w:val="000000"/>
                <w:sz w:val="20"/>
                <w:szCs w:val="28"/>
              </w:rPr>
              <w:t>«и</w:t>
            </w:r>
            <w:r w:rsidR="00CB61BB" w:rsidRPr="003210D8">
              <w:rPr>
                <w:color w:val="000000"/>
                <w:sz w:val="20"/>
                <w:szCs w:val="28"/>
              </w:rPr>
              <w:t>зменить (корректирующая)</w:t>
            </w:r>
            <w:r w:rsidR="008D18AE" w:rsidRPr="003210D8">
              <w:rPr>
                <w:color w:val="000000"/>
                <w:sz w:val="20"/>
                <w:szCs w:val="28"/>
              </w:rPr>
              <w:t xml:space="preserve">» </w:t>
            </w:r>
            <w:r w:rsidR="00CB61BB" w:rsidRPr="003210D8">
              <w:rPr>
                <w:color w:val="000000"/>
                <w:sz w:val="20"/>
                <w:szCs w:val="28"/>
              </w:rPr>
              <w:t>(код 3) заполняется в случае переквалификации преступления в процессе расследования;</w:t>
            </w:r>
          </w:p>
        </w:tc>
      </w:tr>
    </w:tbl>
    <w:p w:rsidR="006D2E56" w:rsidRPr="008D18AE" w:rsidRDefault="006D2E56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B3F61" w:rsidRPr="008D18AE" w:rsidRDefault="002B3F61" w:rsidP="008D18AE">
      <w:pPr>
        <w:tabs>
          <w:tab w:val="num" w:pos="360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8D18AE">
        <w:rPr>
          <w:b/>
          <w:color w:val="000000"/>
          <w:sz w:val="28"/>
          <w:szCs w:val="28"/>
        </w:rPr>
        <w:t xml:space="preserve">По данным ИЦ ГУВД, в городе число лиц, совершивших преступления, составило 18000 человек, а количество заключенных, отбывающих наказание, связанное с лишением свободы, </w:t>
      </w:r>
      <w:r w:rsidR="008D18AE" w:rsidRPr="008D18AE">
        <w:rPr>
          <w:b/>
          <w:color w:val="000000"/>
          <w:sz w:val="28"/>
          <w:szCs w:val="28"/>
        </w:rPr>
        <w:t xml:space="preserve">– </w:t>
      </w:r>
      <w:r w:rsidRPr="008D18AE">
        <w:rPr>
          <w:b/>
          <w:color w:val="000000"/>
          <w:sz w:val="28"/>
          <w:szCs w:val="28"/>
        </w:rPr>
        <w:t>230 человек.</w:t>
      </w:r>
    </w:p>
    <w:p w:rsidR="002B3F61" w:rsidRPr="008D18AE" w:rsidRDefault="002B3F61" w:rsidP="008D18AE">
      <w:pPr>
        <w:tabs>
          <w:tab w:val="num" w:pos="36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Определите коэффициент заключенных.</w:t>
      </w:r>
    </w:p>
    <w:p w:rsidR="008D18AE" w:rsidRDefault="008D18AE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E3A45" w:rsidRPr="008D18AE" w:rsidRDefault="008E3A45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К </w:t>
      </w:r>
      <w:r w:rsidRPr="008D18AE">
        <w:rPr>
          <w:color w:val="000000"/>
          <w:sz w:val="28"/>
          <w:szCs w:val="28"/>
          <w:vertAlign w:val="subscript"/>
        </w:rPr>
        <w:t>заключ</w:t>
      </w:r>
      <w:r w:rsidRPr="008D18AE">
        <w:rPr>
          <w:color w:val="000000"/>
          <w:sz w:val="28"/>
          <w:szCs w:val="28"/>
        </w:rPr>
        <w:t>. = к-во закл. 230 / к-во зарег. 18000 х 100000 = 1277,77</w:t>
      </w:r>
    </w:p>
    <w:p w:rsidR="008E3A45" w:rsidRPr="008D18AE" w:rsidRDefault="008E3A45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B12C0" w:rsidRPr="008D18AE" w:rsidRDefault="000B12C0" w:rsidP="008D18AE">
      <w:pPr>
        <w:tabs>
          <w:tab w:val="num" w:pos="360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8D18AE">
        <w:rPr>
          <w:b/>
          <w:color w:val="000000"/>
          <w:sz w:val="28"/>
          <w:szCs w:val="28"/>
        </w:rPr>
        <w:t>Каковы особенности учета исполнительных документов по возмещению ущерба, причиненного преступлением, по уголовным делам?</w:t>
      </w:r>
    </w:p>
    <w:p w:rsidR="008D18AE" w:rsidRDefault="008D18AE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F0308" w:rsidRPr="008D18AE" w:rsidRDefault="002F0308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Согласно Приказу Судебного департамента при Верховном Суде РФ от 29 апреля 2003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3</w:t>
      </w:r>
      <w:r w:rsidRPr="008D18AE">
        <w:rPr>
          <w:color w:val="000000"/>
          <w:sz w:val="28"/>
          <w:szCs w:val="28"/>
        </w:rPr>
        <w:t xml:space="preserve">6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</w:t>
      </w:r>
      <w:r w:rsidRPr="008D18AE">
        <w:rPr>
          <w:color w:val="000000"/>
          <w:sz w:val="28"/>
          <w:szCs w:val="28"/>
        </w:rPr>
        <w:t>б утверждении Инструкции по судебному делопроизводству в районном суде</w:t>
      </w:r>
      <w:r w:rsidR="008D18AE">
        <w:rPr>
          <w:color w:val="000000"/>
          <w:sz w:val="28"/>
          <w:szCs w:val="28"/>
        </w:rPr>
        <w:t>»</w:t>
      </w:r>
      <w:r w:rsidR="008D18AE" w:rsidRPr="008D18AE">
        <w:rPr>
          <w:color w:val="000000"/>
          <w:sz w:val="28"/>
          <w:szCs w:val="28"/>
        </w:rPr>
        <w:t xml:space="preserve"> </w:t>
      </w:r>
      <w:r w:rsidRPr="008D18AE">
        <w:rPr>
          <w:color w:val="000000"/>
          <w:sz w:val="28"/>
          <w:szCs w:val="28"/>
        </w:rPr>
        <w:t>(с изменениями от 1 августа 2005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>., 23 января 2007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>.) пп.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9</w:t>
      </w:r>
      <w:r w:rsidRPr="008D18AE">
        <w:rPr>
          <w:color w:val="000000"/>
          <w:sz w:val="28"/>
          <w:szCs w:val="28"/>
        </w:rPr>
        <w:t>.2.21. Приговор (решение по иску, вытекающему из уголовного дела) в части взыскания ущерба, причиненного преступлением имуществу, обращается к исполнению не позднее трех суток после вступления в законную силу приговора (постановления, решения) либо возвращения дела из кассационной инстанции.</w:t>
      </w:r>
    </w:p>
    <w:p w:rsidR="002F0308" w:rsidRPr="008D18AE" w:rsidRDefault="002F0308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Обращение к исполнению производится путем выписки исполнительных документов и направления их соответствующему подразделению судебных приставов.</w:t>
      </w:r>
    </w:p>
    <w:p w:rsidR="002F0308" w:rsidRPr="008D18AE" w:rsidRDefault="002F0308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С исполнительным документом направляется копия приговора (постановления, решения) либо выписка из него в части, касающейся возмещения причиненного преступлением ущерба. О направлении исполнительных документов извещаются потерпевшие граждане и организации </w:t>
      </w:r>
      <w:r w:rsidR="008D18AE">
        <w:rPr>
          <w:color w:val="000000"/>
          <w:sz w:val="28"/>
          <w:szCs w:val="28"/>
        </w:rPr>
        <w:t>–</w:t>
      </w:r>
      <w:r w:rsidR="008D18AE" w:rsidRPr="008D18AE">
        <w:rPr>
          <w:color w:val="000000"/>
          <w:sz w:val="28"/>
          <w:szCs w:val="28"/>
        </w:rPr>
        <w:t xml:space="preserve"> </w:t>
      </w:r>
      <w:r w:rsidRPr="008D18AE">
        <w:rPr>
          <w:color w:val="000000"/>
          <w:sz w:val="28"/>
          <w:szCs w:val="28"/>
        </w:rPr>
        <w:t>взыскатели долга.</w:t>
      </w:r>
    </w:p>
    <w:p w:rsidR="002F0308" w:rsidRPr="008D18AE" w:rsidRDefault="002F0308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В исполнительных документах обязательно указываются статьи УК Российской Федерации, по которым квалифицированы действия должника судом, постановившим решение о взыскании ущерба. Если ущерб причинен хищениями и другими преступлениями, в том числе одному и тому же потерпевшему, исполнительные документы выписываются раздельно: один </w:t>
      </w:r>
      <w:r w:rsidR="008D18AE">
        <w:rPr>
          <w:color w:val="000000"/>
          <w:sz w:val="28"/>
          <w:szCs w:val="28"/>
        </w:rPr>
        <w:t>–</w:t>
      </w:r>
      <w:r w:rsidR="008D18AE" w:rsidRPr="008D18AE">
        <w:rPr>
          <w:color w:val="000000"/>
          <w:sz w:val="28"/>
          <w:szCs w:val="28"/>
        </w:rPr>
        <w:t xml:space="preserve"> </w:t>
      </w:r>
      <w:r w:rsidRPr="008D18AE">
        <w:rPr>
          <w:color w:val="000000"/>
          <w:sz w:val="28"/>
          <w:szCs w:val="28"/>
        </w:rPr>
        <w:t xml:space="preserve">на возмещение ущерба от хищений, другой </w:t>
      </w:r>
      <w:r w:rsidR="008D18AE">
        <w:rPr>
          <w:color w:val="000000"/>
          <w:sz w:val="28"/>
          <w:szCs w:val="28"/>
        </w:rPr>
        <w:t>–</w:t>
      </w:r>
      <w:r w:rsidR="008D18AE" w:rsidRPr="008D18AE">
        <w:rPr>
          <w:color w:val="000000"/>
          <w:sz w:val="28"/>
          <w:szCs w:val="28"/>
        </w:rPr>
        <w:t xml:space="preserve"> </w:t>
      </w:r>
      <w:r w:rsidRPr="008D18AE">
        <w:rPr>
          <w:color w:val="000000"/>
          <w:sz w:val="28"/>
          <w:szCs w:val="28"/>
        </w:rPr>
        <w:t>на возмещение ущерба от других преступлений.</w:t>
      </w:r>
    </w:p>
    <w:p w:rsidR="002F0308" w:rsidRPr="008D18AE" w:rsidRDefault="002F0308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В случае когда возмещение ущерба возложено солидарно на нескольких лиц, исполнительные документы выписываются по числу должников с обязательным указанием в каждом исполнительном документе общей суммы, подлежащей взысканию, и всех лиц, обязанных возмещать ущерб. Одному из исполнительных документов присваивается первый номер, а остальным </w:t>
      </w:r>
      <w:r w:rsidR="008D18AE">
        <w:rPr>
          <w:color w:val="000000"/>
          <w:sz w:val="28"/>
          <w:szCs w:val="28"/>
        </w:rPr>
        <w:t>–</w:t>
      </w:r>
      <w:r w:rsidR="008D18AE" w:rsidRPr="008D18AE">
        <w:rPr>
          <w:color w:val="000000"/>
          <w:sz w:val="28"/>
          <w:szCs w:val="28"/>
        </w:rPr>
        <w:t xml:space="preserve"> </w:t>
      </w:r>
      <w:r w:rsidRPr="008D18AE">
        <w:rPr>
          <w:color w:val="000000"/>
          <w:sz w:val="28"/>
          <w:szCs w:val="28"/>
        </w:rPr>
        <w:t>последующие порядковые номера с указанием количества экземпляров. Учет выписанных исполнительных документов ведется в книге учета исполнительных документов, переданных в соответствующее подразделение судебных приставов.</w:t>
      </w:r>
    </w:p>
    <w:p w:rsidR="002F0308" w:rsidRPr="008D18AE" w:rsidRDefault="002F0308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  <w:szCs w:val="28"/>
        </w:rPr>
        <w:t>Выдача исполнительных документов для обращения взыскания на имущество является обязательной</w:t>
      </w:r>
      <w:r w:rsidRPr="008D18AE">
        <w:rPr>
          <w:color w:val="000000"/>
          <w:sz w:val="28"/>
        </w:rPr>
        <w:t>.</w:t>
      </w:r>
    </w:p>
    <w:p w:rsidR="00EC2E76" w:rsidRPr="008D18AE" w:rsidRDefault="00EC2E76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>15 марта следователь прокуратуры по сообщению работников отделения Сбербанка изъял из обращения поддельные денежные знаки на сумму 50 000 руб. и возбудил по данному факту уголовное дело. 30 марта в том же отделении задержано лицо, производящее оплату по поддельным денежным знакам, аналогичным изъятым (ст.</w:t>
      </w:r>
      <w:r w:rsidR="008D18AE">
        <w:rPr>
          <w:color w:val="000000"/>
          <w:sz w:val="28"/>
        </w:rPr>
        <w:t> </w:t>
      </w:r>
      <w:r w:rsidR="008D18AE" w:rsidRPr="008D18AE">
        <w:rPr>
          <w:color w:val="000000"/>
          <w:sz w:val="28"/>
        </w:rPr>
        <w:t>9</w:t>
      </w:r>
      <w:r w:rsidRPr="008D18AE">
        <w:rPr>
          <w:color w:val="000000"/>
          <w:sz w:val="28"/>
        </w:rPr>
        <w:t>1, 92 УПК).</w:t>
      </w:r>
    </w:p>
    <w:p w:rsidR="008D18AE" w:rsidRDefault="008D18AE" w:rsidP="008D18AE">
      <w:pPr>
        <w:spacing w:line="360" w:lineRule="auto"/>
        <w:ind w:firstLine="709"/>
        <w:jc w:val="both"/>
        <w:rPr>
          <w:color w:val="000000"/>
          <w:sz w:val="28"/>
        </w:rPr>
      </w:pPr>
    </w:p>
    <w:p w:rsidR="008E3A45" w:rsidRPr="008D18AE" w:rsidRDefault="008D18AE" w:rsidP="008D18AE">
      <w:pPr>
        <w:spacing w:line="360" w:lineRule="auto"/>
        <w:ind w:firstLine="709"/>
        <w:jc w:val="both"/>
        <w:rPr>
          <w:color w:val="000000"/>
          <w:sz w:val="2"/>
          <w:szCs w:val="2"/>
        </w:rPr>
      </w:pPr>
      <w:r>
        <w:rPr>
          <w:color w:val="000000"/>
          <w:sz w:val="28"/>
        </w:rPr>
        <w:br w:type="page"/>
      </w:r>
    </w:p>
    <w:tbl>
      <w:tblPr>
        <w:tblW w:w="9075" w:type="dxa"/>
        <w:tblInd w:w="2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135"/>
        <w:gridCol w:w="5940"/>
      </w:tblGrid>
      <w:tr w:rsidR="001A6205" w:rsidRPr="003210D8" w:rsidTr="003210D8">
        <w:trPr>
          <w:cantSplit/>
        </w:trPr>
        <w:tc>
          <w:tcPr>
            <w:tcW w:w="1727" w:type="pct"/>
            <w:shd w:val="clear" w:color="auto" w:fill="auto"/>
          </w:tcPr>
          <w:p w:rsidR="001A6205" w:rsidRPr="003210D8" w:rsidRDefault="001A6205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Обстоятельство расследуемого уголовного дела</w:t>
            </w:r>
          </w:p>
        </w:tc>
        <w:tc>
          <w:tcPr>
            <w:tcW w:w="3273" w:type="pct"/>
            <w:shd w:val="clear" w:color="auto" w:fill="auto"/>
          </w:tcPr>
          <w:p w:rsidR="001A6205" w:rsidRPr="003210D8" w:rsidRDefault="001A6205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Выбор документов первичного учета в зависимости от принятых следователем, прокурором, судьей процессуальных решений.</w:t>
            </w:r>
          </w:p>
        </w:tc>
      </w:tr>
      <w:tr w:rsidR="001A6205" w:rsidRPr="003210D8" w:rsidTr="003210D8">
        <w:trPr>
          <w:cantSplit/>
        </w:trPr>
        <w:tc>
          <w:tcPr>
            <w:tcW w:w="1727" w:type="pct"/>
            <w:shd w:val="clear" w:color="auto" w:fill="auto"/>
          </w:tcPr>
          <w:p w:rsidR="001A6205" w:rsidRPr="003210D8" w:rsidRDefault="00375A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15 марта следователь прокуратуры по сообщению работников отделения Сбербанка изъял из обращения поддельные денежные знаки на сумму 50 000 руб.</w:t>
            </w:r>
          </w:p>
        </w:tc>
        <w:tc>
          <w:tcPr>
            <w:tcW w:w="3273" w:type="pct"/>
            <w:shd w:val="clear" w:color="auto" w:fill="auto"/>
          </w:tcPr>
          <w:p w:rsidR="001A6205" w:rsidRPr="003210D8" w:rsidRDefault="00375A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Следователь заполняет</w:t>
            </w:r>
            <w:r w:rsidR="008D18AE" w:rsidRPr="003210D8">
              <w:rPr>
                <w:color w:val="000000"/>
                <w:sz w:val="20"/>
              </w:rPr>
              <w:t xml:space="preserve"> </w:t>
            </w:r>
            <w:r w:rsidRPr="003210D8">
              <w:rPr>
                <w:color w:val="000000"/>
                <w:sz w:val="20"/>
              </w:rPr>
              <w:t xml:space="preserve">статистическую карточку формы </w:t>
            </w:r>
            <w:hyperlink w:anchor="sub_4004" w:history="1">
              <w:r w:rsidR="008D18AE" w:rsidRPr="003210D8">
                <w:rPr>
                  <w:color w:val="000000"/>
                  <w:sz w:val="20"/>
                </w:rPr>
                <w:t>№4</w:t>
              </w:r>
            </w:hyperlink>
            <w:r w:rsidRPr="003210D8">
              <w:rPr>
                <w:color w:val="000000"/>
                <w:sz w:val="20"/>
              </w:rPr>
              <w:t>, указывая сведения о изъятии предметов преступной деятельности.</w:t>
            </w:r>
          </w:p>
        </w:tc>
      </w:tr>
      <w:tr w:rsidR="001A6205" w:rsidRPr="003210D8" w:rsidTr="003210D8">
        <w:trPr>
          <w:cantSplit/>
        </w:trPr>
        <w:tc>
          <w:tcPr>
            <w:tcW w:w="1727" w:type="pct"/>
            <w:shd w:val="clear" w:color="auto" w:fill="auto"/>
          </w:tcPr>
          <w:p w:rsidR="001A6205" w:rsidRPr="003210D8" w:rsidRDefault="00375A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возбудил по данному факту уголовное дело</w:t>
            </w:r>
          </w:p>
        </w:tc>
        <w:tc>
          <w:tcPr>
            <w:tcW w:w="3273" w:type="pct"/>
            <w:shd w:val="clear" w:color="auto" w:fill="auto"/>
          </w:tcPr>
          <w:p w:rsidR="001A6205" w:rsidRPr="003210D8" w:rsidRDefault="00CB61BB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 xml:space="preserve">Статистическая карточка формы </w:t>
            </w:r>
            <w:hyperlink w:anchor="sub_4001" w:history="1">
              <w:r w:rsidR="008D18AE" w:rsidRPr="003210D8">
                <w:rPr>
                  <w:color w:val="000000"/>
                  <w:sz w:val="20"/>
                </w:rPr>
                <w:t>№1</w:t>
              </w:r>
            </w:hyperlink>
            <w:r w:rsidRPr="003210D8">
              <w:rPr>
                <w:color w:val="000000"/>
                <w:sz w:val="20"/>
              </w:rPr>
              <w:t xml:space="preserve"> выставляется на каждое преступление (на основе его юридической квалификации по конкретной норме УПК РФ), по факту совершения которого независимо от времени его совершения: возбуждено уголовное дело.</w:t>
            </w:r>
          </w:p>
        </w:tc>
      </w:tr>
      <w:tr w:rsidR="00375A41" w:rsidRPr="003210D8" w:rsidTr="003210D8">
        <w:trPr>
          <w:cantSplit/>
        </w:trPr>
        <w:tc>
          <w:tcPr>
            <w:tcW w:w="1727" w:type="pct"/>
            <w:shd w:val="clear" w:color="auto" w:fill="auto"/>
          </w:tcPr>
          <w:p w:rsidR="00375A41" w:rsidRPr="003210D8" w:rsidRDefault="00375A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30 марта в том же отделении задержано лицо, производящее оплату по поддельным денежным знакам, аналогичным изъятым (ст.</w:t>
            </w:r>
            <w:r w:rsidR="008D18AE" w:rsidRPr="003210D8">
              <w:rPr>
                <w:color w:val="000000"/>
                <w:sz w:val="20"/>
              </w:rPr>
              <w:t> 9</w:t>
            </w:r>
            <w:r w:rsidRPr="003210D8">
              <w:rPr>
                <w:color w:val="000000"/>
                <w:sz w:val="20"/>
              </w:rPr>
              <w:t>1, 92 УПК).</w:t>
            </w:r>
          </w:p>
        </w:tc>
        <w:tc>
          <w:tcPr>
            <w:tcW w:w="3273" w:type="pct"/>
            <w:shd w:val="clear" w:color="auto" w:fill="auto"/>
          </w:tcPr>
          <w:p w:rsidR="006669D1" w:rsidRPr="003210D8" w:rsidRDefault="00A01C58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 xml:space="preserve">В </w:t>
            </w:r>
            <w:hyperlink w:anchor="sub_400208" w:history="1">
              <w:r w:rsidRPr="003210D8">
                <w:rPr>
                  <w:color w:val="000000"/>
                  <w:sz w:val="20"/>
                </w:rPr>
                <w:t>реквизите 8</w:t>
              </w:r>
            </w:hyperlink>
            <w:r w:rsidRPr="003210D8">
              <w:rPr>
                <w:color w:val="000000"/>
                <w:sz w:val="20"/>
              </w:rPr>
              <w:t xml:space="preserve"> статистической карточки формы </w:t>
            </w:r>
            <w:r w:rsidR="008D18AE" w:rsidRPr="003210D8">
              <w:rPr>
                <w:color w:val="000000"/>
                <w:sz w:val="20"/>
              </w:rPr>
              <w:t xml:space="preserve">№1 </w:t>
            </w:r>
            <w:r w:rsidRPr="003210D8">
              <w:rPr>
                <w:color w:val="000000"/>
                <w:sz w:val="20"/>
              </w:rPr>
              <w:t>отражаются сведения о преступлениях, о приготовлении к совершению которых было заранее известно, когда в результате проведения оперативных и других мероприятий преступники были задержаны при приготовлении или покушении на совершение этого преступления</w:t>
            </w:r>
            <w:r w:rsidR="006669D1" w:rsidRPr="003210D8">
              <w:rPr>
                <w:color w:val="000000"/>
                <w:sz w:val="20"/>
              </w:rPr>
              <w:t>.</w:t>
            </w:r>
            <w:r w:rsidR="008D18AE" w:rsidRPr="003210D8">
              <w:rPr>
                <w:color w:val="000000"/>
                <w:sz w:val="20"/>
              </w:rPr>
              <w:t xml:space="preserve"> </w:t>
            </w:r>
            <w:r w:rsidR="006669D1" w:rsidRPr="003210D8">
              <w:rPr>
                <w:color w:val="000000"/>
                <w:sz w:val="20"/>
              </w:rPr>
              <w:t xml:space="preserve">В </w:t>
            </w:r>
            <w:hyperlink w:anchor="sub_40013034" w:history="1">
              <w:r w:rsidR="006669D1" w:rsidRPr="003210D8">
                <w:rPr>
                  <w:color w:val="000000"/>
                  <w:sz w:val="20"/>
                </w:rPr>
                <w:t>Реквизите 34</w:t>
              </w:r>
            </w:hyperlink>
            <w:r w:rsidR="006669D1" w:rsidRPr="003210D8">
              <w:rPr>
                <w:color w:val="000000"/>
                <w:sz w:val="20"/>
              </w:rPr>
              <w:t xml:space="preserve"> статистической карточки формы </w:t>
            </w:r>
            <w:r w:rsidR="008D18AE" w:rsidRPr="003210D8">
              <w:rPr>
                <w:color w:val="000000"/>
                <w:sz w:val="20"/>
              </w:rPr>
              <w:t>№1</w:t>
            </w:r>
            <w:r w:rsidR="006669D1" w:rsidRPr="003210D8">
              <w:rPr>
                <w:color w:val="000000"/>
                <w:sz w:val="20"/>
              </w:rPr>
              <w:t xml:space="preserve">.1 </w:t>
            </w:r>
            <w:r w:rsidR="008D18AE" w:rsidRPr="003210D8">
              <w:rPr>
                <w:color w:val="000000"/>
                <w:sz w:val="20"/>
              </w:rPr>
              <w:t xml:space="preserve">– </w:t>
            </w:r>
            <w:r w:rsidR="006669D1" w:rsidRPr="003210D8">
              <w:rPr>
                <w:color w:val="000000"/>
                <w:sz w:val="20"/>
              </w:rPr>
              <w:t>отражаются сведения о подразделении, установившем лицо, совершившее преступление (предотвратившем преступление).</w:t>
            </w:r>
            <w:r w:rsidR="008D18AE" w:rsidRPr="003210D8">
              <w:rPr>
                <w:color w:val="000000"/>
                <w:sz w:val="20"/>
              </w:rPr>
              <w:t xml:space="preserve"> </w:t>
            </w:r>
            <w:r w:rsidR="006669D1" w:rsidRPr="003210D8">
              <w:rPr>
                <w:color w:val="000000"/>
                <w:sz w:val="20"/>
              </w:rPr>
              <w:t>Указывается только одно подразделение, сотрудники которого внесли наибольший вклад в работу по установлению лица или его задержанию.</w:t>
            </w:r>
          </w:p>
        </w:tc>
      </w:tr>
    </w:tbl>
    <w:p w:rsidR="002F0308" w:rsidRPr="008D18AE" w:rsidRDefault="002F0308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786040" w:rsidRPr="008D18AE" w:rsidRDefault="00786040" w:rsidP="008D18AE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8D18AE">
        <w:rPr>
          <w:b/>
          <w:color w:val="000000"/>
          <w:sz w:val="28"/>
        </w:rPr>
        <w:t xml:space="preserve">В </w:t>
      </w:r>
      <w:r w:rsidR="00985B5F" w:rsidRPr="008D18AE">
        <w:rPr>
          <w:b/>
          <w:color w:val="000000"/>
          <w:sz w:val="28"/>
        </w:rPr>
        <w:t>1999</w:t>
      </w:r>
      <w:r w:rsidR="008D18AE" w:rsidRPr="008D18AE">
        <w:rPr>
          <w:b/>
          <w:color w:val="000000"/>
          <w:sz w:val="28"/>
        </w:rPr>
        <w:t> г</w:t>
      </w:r>
      <w:r w:rsidRPr="008D18AE">
        <w:rPr>
          <w:b/>
          <w:color w:val="000000"/>
          <w:sz w:val="28"/>
        </w:rPr>
        <w:t>. в районе было зарегистрировано 180 преступлений,</w:t>
      </w:r>
      <w:r w:rsidR="00985B5F" w:rsidRPr="008D18AE">
        <w:rPr>
          <w:b/>
          <w:color w:val="000000"/>
          <w:sz w:val="28"/>
        </w:rPr>
        <w:t xml:space="preserve"> </w:t>
      </w:r>
      <w:r w:rsidRPr="008D18AE">
        <w:rPr>
          <w:b/>
          <w:color w:val="000000"/>
          <w:sz w:val="28"/>
        </w:rPr>
        <w:t>из которых 25 совершено женщинами.</w:t>
      </w:r>
      <w:r w:rsidR="008D18AE" w:rsidRPr="008D18AE">
        <w:rPr>
          <w:b/>
          <w:color w:val="000000"/>
          <w:sz w:val="28"/>
        </w:rPr>
        <w:t xml:space="preserve"> </w:t>
      </w:r>
      <w:r w:rsidRPr="008D18AE">
        <w:rPr>
          <w:b/>
          <w:color w:val="000000"/>
          <w:sz w:val="28"/>
        </w:rPr>
        <w:t>Вычислите удельный</w:t>
      </w:r>
      <w:r w:rsidR="008D18AE" w:rsidRPr="008D18AE">
        <w:rPr>
          <w:b/>
          <w:color w:val="000000"/>
          <w:sz w:val="28"/>
        </w:rPr>
        <w:t xml:space="preserve"> </w:t>
      </w:r>
      <w:r w:rsidRPr="008D18AE">
        <w:rPr>
          <w:b/>
          <w:color w:val="000000"/>
          <w:sz w:val="28"/>
        </w:rPr>
        <w:t>вес женщин-преступниц по отношению к общему числу преступлений.</w:t>
      </w:r>
    </w:p>
    <w:p w:rsidR="008D18AE" w:rsidRDefault="008D18AE" w:rsidP="008D18AE">
      <w:pPr>
        <w:spacing w:line="360" w:lineRule="auto"/>
        <w:ind w:firstLine="709"/>
        <w:jc w:val="both"/>
        <w:rPr>
          <w:color w:val="000000"/>
          <w:sz w:val="28"/>
        </w:rPr>
      </w:pPr>
    </w:p>
    <w:p w:rsidR="006669D1" w:rsidRPr="008D18AE" w:rsidRDefault="00A46861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>ОВСС = 25/180 х 100 = 13,88 (Удельный вес женщин-преступниц по отношению к общему числу преступлений)</w:t>
      </w:r>
    </w:p>
    <w:p w:rsidR="000D185D" w:rsidRPr="008D18AE" w:rsidRDefault="000D185D" w:rsidP="008D18AE">
      <w:pPr>
        <w:spacing w:line="360" w:lineRule="auto"/>
        <w:ind w:firstLine="709"/>
        <w:jc w:val="both"/>
        <w:rPr>
          <w:color w:val="000000"/>
          <w:sz w:val="28"/>
        </w:rPr>
      </w:pPr>
    </w:p>
    <w:p w:rsidR="000D185D" w:rsidRPr="008D18AE" w:rsidRDefault="000D185D" w:rsidP="008D18AE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8D18AE">
        <w:rPr>
          <w:b/>
          <w:color w:val="000000"/>
          <w:sz w:val="28"/>
        </w:rPr>
        <w:t>Каковы порядок составления и сроки представления отчета о рассмотрении судами административных дел (форма 1</w:t>
      </w:r>
      <w:r w:rsidR="008D18AE" w:rsidRPr="008D18AE">
        <w:rPr>
          <w:b/>
          <w:color w:val="000000"/>
          <w:sz w:val="28"/>
        </w:rPr>
        <w:t>-А</w:t>
      </w:r>
      <w:r w:rsidRPr="008D18AE">
        <w:rPr>
          <w:b/>
          <w:color w:val="000000"/>
          <w:sz w:val="28"/>
        </w:rPr>
        <w:t>П)?</w:t>
      </w:r>
    </w:p>
    <w:p w:rsidR="008D18AE" w:rsidRDefault="008D18AE" w:rsidP="008D18AE">
      <w:pPr>
        <w:spacing w:line="360" w:lineRule="auto"/>
        <w:ind w:firstLine="709"/>
        <w:jc w:val="both"/>
        <w:rPr>
          <w:color w:val="000000"/>
          <w:sz w:val="28"/>
        </w:rPr>
      </w:pPr>
    </w:p>
    <w:p w:rsidR="00B647E2" w:rsidRPr="008D18AE" w:rsidRDefault="00B647E2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 xml:space="preserve">Отчет формы </w:t>
      </w:r>
      <w:r w:rsidR="008D18AE">
        <w:rPr>
          <w:color w:val="000000"/>
          <w:sz w:val="28"/>
        </w:rPr>
        <w:t>№</w:t>
      </w:r>
      <w:r w:rsidR="008D18AE" w:rsidRPr="008D18AE">
        <w:rPr>
          <w:color w:val="000000"/>
          <w:sz w:val="28"/>
        </w:rPr>
        <w:t>1</w:t>
      </w:r>
      <w:r w:rsidR="008D18AE">
        <w:rPr>
          <w:color w:val="000000"/>
          <w:sz w:val="28"/>
        </w:rPr>
        <w:t>-</w:t>
      </w:r>
      <w:r w:rsidR="008D18AE" w:rsidRPr="008D18AE">
        <w:rPr>
          <w:color w:val="000000"/>
          <w:sz w:val="28"/>
        </w:rPr>
        <w:t>А</w:t>
      </w:r>
      <w:r w:rsidRPr="008D18AE">
        <w:rPr>
          <w:color w:val="000000"/>
          <w:sz w:val="28"/>
        </w:rPr>
        <w:t>П характеризует деятельность федеральных судов общей юрисдикции и мировых судей по рассмотрению дел об административных правонарушениях в качестве первой инстанции, а также результат рассмотрения районными судами и судами областного звена жалоб на не вступившие в законную силу постановления, вынесенные нижестоящими судами и иными несудебными органами.</w:t>
      </w:r>
    </w:p>
    <w:p w:rsidR="00B647E2" w:rsidRPr="008D18AE" w:rsidRDefault="00B647E2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 xml:space="preserve">Показатели отчета по форме </w:t>
      </w:r>
      <w:r w:rsidR="008D18AE">
        <w:rPr>
          <w:color w:val="000000"/>
          <w:sz w:val="28"/>
        </w:rPr>
        <w:t>№</w:t>
      </w:r>
      <w:r w:rsidR="008D18AE" w:rsidRPr="008D18AE">
        <w:rPr>
          <w:color w:val="000000"/>
          <w:sz w:val="28"/>
        </w:rPr>
        <w:t>1</w:t>
      </w:r>
      <w:r w:rsidR="008D18AE">
        <w:rPr>
          <w:color w:val="000000"/>
          <w:sz w:val="28"/>
        </w:rPr>
        <w:t>-</w:t>
      </w:r>
      <w:r w:rsidR="008D18AE" w:rsidRPr="008D18AE">
        <w:rPr>
          <w:color w:val="000000"/>
          <w:sz w:val="28"/>
        </w:rPr>
        <w:t>А</w:t>
      </w:r>
      <w:r w:rsidRPr="008D18AE">
        <w:rPr>
          <w:color w:val="000000"/>
          <w:sz w:val="28"/>
        </w:rPr>
        <w:t xml:space="preserve">П формируются на основе информации, содержащейся в документах первичного учета: учетно-статистических карточках на движение дел об административных правонарушениях (форма </w:t>
      </w:r>
      <w:r w:rsidR="008D18AE">
        <w:rPr>
          <w:color w:val="000000"/>
          <w:sz w:val="28"/>
        </w:rPr>
        <w:t>№</w:t>
      </w:r>
      <w:r w:rsidR="008D18AE" w:rsidRPr="008D18AE">
        <w:rPr>
          <w:color w:val="000000"/>
          <w:sz w:val="28"/>
        </w:rPr>
        <w:t>7</w:t>
      </w:r>
      <w:r w:rsidRPr="008D18AE">
        <w:rPr>
          <w:color w:val="000000"/>
          <w:sz w:val="28"/>
        </w:rPr>
        <w:t xml:space="preserve"> для мировых судей и районных судов), на обжалуемые и опротестованные постановления по делам об административных правонарушениях (форма 7.1 для районных судов и судов областного звена) или соответствующих базах данных автоматических информационных систем судебного делопроизводства.</w:t>
      </w:r>
    </w:p>
    <w:p w:rsidR="00B647E2" w:rsidRPr="008D18AE" w:rsidRDefault="00B647E2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 xml:space="preserve">Весь учет в отличие от показателей отчетов по формам </w:t>
      </w:r>
      <w:r w:rsidR="008D18AE">
        <w:rPr>
          <w:color w:val="000000"/>
          <w:sz w:val="28"/>
        </w:rPr>
        <w:t>№</w:t>
      </w:r>
      <w:r w:rsidR="008D18AE" w:rsidRPr="008D18AE">
        <w:rPr>
          <w:color w:val="000000"/>
          <w:sz w:val="28"/>
        </w:rPr>
        <w:t>1</w:t>
      </w:r>
      <w:r w:rsidRPr="008D18AE">
        <w:rPr>
          <w:color w:val="000000"/>
          <w:sz w:val="28"/>
        </w:rPr>
        <w:t xml:space="preserve"> и </w:t>
      </w:r>
      <w:r w:rsidR="008D18AE">
        <w:rPr>
          <w:color w:val="000000"/>
          <w:sz w:val="28"/>
        </w:rPr>
        <w:t>№</w:t>
      </w:r>
      <w:r w:rsidR="008D18AE" w:rsidRPr="008D18AE">
        <w:rPr>
          <w:color w:val="000000"/>
          <w:sz w:val="28"/>
        </w:rPr>
        <w:t>2</w:t>
      </w:r>
      <w:r w:rsidRPr="008D18AE">
        <w:rPr>
          <w:color w:val="000000"/>
          <w:sz w:val="28"/>
        </w:rPr>
        <w:t xml:space="preserve"> ведется по числу лиц, одному делу соответствует одно лицо, поскольку материал об административном правонарушении формируется на одно лицо </w:t>
      </w:r>
      <w:r w:rsidR="008D18AE">
        <w:rPr>
          <w:color w:val="000000"/>
          <w:sz w:val="28"/>
        </w:rPr>
        <w:t>–</w:t>
      </w:r>
      <w:r w:rsidR="008D18AE" w:rsidRPr="008D18AE">
        <w:rPr>
          <w:color w:val="000000"/>
          <w:sz w:val="28"/>
        </w:rPr>
        <w:t xml:space="preserve"> </w:t>
      </w:r>
      <w:r w:rsidRPr="008D18AE">
        <w:rPr>
          <w:color w:val="000000"/>
          <w:sz w:val="28"/>
        </w:rPr>
        <w:t>физическое или юридическое.</w:t>
      </w:r>
    </w:p>
    <w:p w:rsidR="00B647E2" w:rsidRPr="008D18AE" w:rsidRDefault="00B647E2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 xml:space="preserve">Результаты рассмотрения дел, возбужденных судом, поступивших в суд из прокуратуры, органов внутренних дел или иных органов государственного управления для применения мер административного наказания, а также сведения об их назначении судом заполняются в соответствующих графах и строках раздела </w:t>
      </w:r>
      <w:r w:rsidR="008D18AE">
        <w:rPr>
          <w:color w:val="000000"/>
          <w:sz w:val="28"/>
        </w:rPr>
        <w:t>«</w:t>
      </w:r>
      <w:r w:rsidR="008D18AE" w:rsidRPr="008D18AE">
        <w:rPr>
          <w:color w:val="000000"/>
          <w:sz w:val="28"/>
        </w:rPr>
        <w:t>Д</w:t>
      </w:r>
      <w:r w:rsidRPr="008D18AE">
        <w:rPr>
          <w:color w:val="000000"/>
          <w:sz w:val="28"/>
        </w:rPr>
        <w:t>вижение дел</w:t>
      </w:r>
      <w:r w:rsidR="008D18AE">
        <w:rPr>
          <w:color w:val="000000"/>
          <w:sz w:val="28"/>
        </w:rPr>
        <w:t>»</w:t>
      </w:r>
      <w:r w:rsidR="008D18AE" w:rsidRPr="008D18AE">
        <w:rPr>
          <w:color w:val="000000"/>
          <w:sz w:val="28"/>
        </w:rPr>
        <w:t xml:space="preserve"> </w:t>
      </w:r>
      <w:r w:rsidRPr="008D18AE">
        <w:rPr>
          <w:color w:val="000000"/>
          <w:sz w:val="28"/>
        </w:rPr>
        <w:t>отчета.</w:t>
      </w:r>
    </w:p>
    <w:p w:rsidR="00B647E2" w:rsidRPr="008D18AE" w:rsidRDefault="00B647E2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 xml:space="preserve">Результаты рассмотрения жалоб и протестов на не вступившие в законную силу постановления о наложении административного наказания отражаются в таблицах разделов: </w:t>
      </w:r>
      <w:r w:rsidR="008D18AE">
        <w:rPr>
          <w:color w:val="000000"/>
          <w:sz w:val="28"/>
        </w:rPr>
        <w:t>«</w:t>
      </w:r>
      <w:r w:rsidR="008D18AE" w:rsidRPr="008D18AE">
        <w:rPr>
          <w:color w:val="000000"/>
          <w:sz w:val="28"/>
        </w:rPr>
        <w:t>Р</w:t>
      </w:r>
      <w:r w:rsidRPr="008D18AE">
        <w:rPr>
          <w:color w:val="000000"/>
          <w:sz w:val="28"/>
        </w:rPr>
        <w:t>ассмотрено дел по жалобам и протестам на постановления по делам об административных правонарушениях</w:t>
      </w:r>
      <w:r w:rsidR="008D18AE">
        <w:rPr>
          <w:color w:val="000000"/>
          <w:sz w:val="28"/>
        </w:rPr>
        <w:t>»</w:t>
      </w:r>
      <w:r w:rsidR="008D18AE" w:rsidRPr="008D18AE">
        <w:rPr>
          <w:color w:val="000000"/>
          <w:sz w:val="28"/>
        </w:rPr>
        <w:t>,</w:t>
      </w:r>
      <w:r w:rsidRPr="008D18AE">
        <w:rPr>
          <w:color w:val="000000"/>
          <w:sz w:val="28"/>
        </w:rPr>
        <w:t xml:space="preserve"> </w:t>
      </w:r>
      <w:r w:rsidR="008D18AE">
        <w:rPr>
          <w:color w:val="000000"/>
          <w:sz w:val="28"/>
        </w:rPr>
        <w:t>«</w:t>
      </w:r>
      <w:r w:rsidR="008D18AE" w:rsidRPr="008D18AE">
        <w:rPr>
          <w:color w:val="000000"/>
          <w:sz w:val="28"/>
        </w:rPr>
        <w:t>С</w:t>
      </w:r>
      <w:r w:rsidRPr="008D18AE">
        <w:rPr>
          <w:color w:val="000000"/>
          <w:sz w:val="28"/>
        </w:rPr>
        <w:t xml:space="preserve">правка к разделу </w:t>
      </w:r>
      <w:r w:rsidR="008D18AE">
        <w:rPr>
          <w:color w:val="000000"/>
          <w:sz w:val="28"/>
        </w:rPr>
        <w:t>«</w:t>
      </w:r>
      <w:r w:rsidR="008D18AE" w:rsidRPr="008D18AE">
        <w:rPr>
          <w:color w:val="000000"/>
          <w:sz w:val="28"/>
        </w:rPr>
        <w:t>Р</w:t>
      </w:r>
      <w:r w:rsidRPr="008D18AE">
        <w:rPr>
          <w:color w:val="000000"/>
          <w:sz w:val="28"/>
        </w:rPr>
        <w:t>ассмотрено дел по жалобам и протестам на постановления по делам об административных правонарушениях</w:t>
      </w:r>
      <w:r w:rsidR="008D18AE">
        <w:rPr>
          <w:color w:val="000000"/>
          <w:sz w:val="28"/>
        </w:rPr>
        <w:t>»</w:t>
      </w:r>
      <w:r w:rsidR="008D18AE" w:rsidRPr="008D18AE">
        <w:rPr>
          <w:color w:val="000000"/>
          <w:sz w:val="28"/>
        </w:rPr>
        <w:t>,</w:t>
      </w:r>
      <w:r w:rsidRPr="008D18AE">
        <w:rPr>
          <w:color w:val="000000"/>
          <w:sz w:val="28"/>
        </w:rPr>
        <w:t xml:space="preserve"> </w:t>
      </w:r>
      <w:r w:rsidR="008D18AE">
        <w:rPr>
          <w:color w:val="000000"/>
          <w:sz w:val="28"/>
        </w:rPr>
        <w:t>«</w:t>
      </w:r>
      <w:r w:rsidR="008D18AE" w:rsidRPr="008D18AE">
        <w:rPr>
          <w:color w:val="000000"/>
          <w:sz w:val="28"/>
        </w:rPr>
        <w:t>Р</w:t>
      </w:r>
      <w:r w:rsidRPr="008D18AE">
        <w:rPr>
          <w:color w:val="000000"/>
          <w:sz w:val="28"/>
        </w:rPr>
        <w:t>езультаты рассмотрения жалоб и протестов</w:t>
      </w:r>
      <w:r w:rsidR="008D18AE">
        <w:rPr>
          <w:color w:val="000000"/>
          <w:sz w:val="28"/>
        </w:rPr>
        <w:t>»</w:t>
      </w:r>
      <w:r w:rsidR="008D18AE" w:rsidRPr="008D18AE">
        <w:rPr>
          <w:color w:val="000000"/>
          <w:sz w:val="28"/>
        </w:rPr>
        <w:t>.</w:t>
      </w:r>
    </w:p>
    <w:p w:rsidR="00B647E2" w:rsidRPr="008D18AE" w:rsidRDefault="00B647E2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>Рассмотренные судьей дела об административных правонарушениях, переквалифицированные им на другую статью закона, учитываются в отчете в категории правонарушений согласно вынесенным постановлениям.</w:t>
      </w:r>
    </w:p>
    <w:p w:rsidR="00B647E2" w:rsidRPr="008D18AE" w:rsidRDefault="00B647E2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>Жалобы и протесты на постановления об административных правонарушениях рассматриваются в соответствии с постановлением Пленума Верховного Суда Российской Федерации от 20 января 2003</w:t>
      </w:r>
      <w:r w:rsidR="008D18AE">
        <w:rPr>
          <w:color w:val="000000"/>
          <w:sz w:val="28"/>
        </w:rPr>
        <w:t> </w:t>
      </w:r>
      <w:r w:rsidR="008D18AE" w:rsidRPr="008D18AE">
        <w:rPr>
          <w:color w:val="000000"/>
          <w:sz w:val="28"/>
        </w:rPr>
        <w:t>г</w:t>
      </w:r>
      <w:r w:rsidRPr="008D18AE">
        <w:rPr>
          <w:color w:val="000000"/>
          <w:sz w:val="28"/>
        </w:rPr>
        <w:t xml:space="preserve">. </w:t>
      </w:r>
      <w:r w:rsidR="008D18AE">
        <w:rPr>
          <w:color w:val="000000"/>
          <w:sz w:val="28"/>
        </w:rPr>
        <w:t>№</w:t>
      </w:r>
      <w:r w:rsidR="008D18AE" w:rsidRPr="008D18AE">
        <w:rPr>
          <w:color w:val="000000"/>
          <w:sz w:val="28"/>
        </w:rPr>
        <w:t>2</w:t>
      </w:r>
      <w:r w:rsidRPr="008D18AE">
        <w:rPr>
          <w:color w:val="000000"/>
          <w:sz w:val="28"/>
        </w:rPr>
        <w:t xml:space="preserve"> (п. 7) в порядке, определенном Кодексом Российской Федерации об административных правонарушениях, и учитываются в разделах </w:t>
      </w:r>
      <w:r w:rsidR="008D18AE">
        <w:rPr>
          <w:color w:val="000000"/>
          <w:sz w:val="28"/>
        </w:rPr>
        <w:t>«</w:t>
      </w:r>
      <w:r w:rsidR="008D18AE" w:rsidRPr="008D18AE">
        <w:rPr>
          <w:color w:val="000000"/>
          <w:sz w:val="28"/>
        </w:rPr>
        <w:t>Д</w:t>
      </w:r>
      <w:r w:rsidRPr="008D18AE">
        <w:rPr>
          <w:color w:val="000000"/>
          <w:sz w:val="28"/>
        </w:rPr>
        <w:t>вижение жалоб и протестов</w:t>
      </w:r>
      <w:r w:rsidR="008D18AE">
        <w:rPr>
          <w:color w:val="000000"/>
          <w:sz w:val="28"/>
        </w:rPr>
        <w:t>»</w:t>
      </w:r>
      <w:r w:rsidR="008D18AE" w:rsidRPr="008D18AE">
        <w:rPr>
          <w:color w:val="000000"/>
          <w:sz w:val="28"/>
        </w:rPr>
        <w:t xml:space="preserve"> </w:t>
      </w:r>
      <w:r w:rsidRPr="008D18AE">
        <w:rPr>
          <w:color w:val="000000"/>
          <w:sz w:val="28"/>
        </w:rPr>
        <w:t xml:space="preserve">и </w:t>
      </w:r>
      <w:r w:rsidR="008D18AE">
        <w:rPr>
          <w:color w:val="000000"/>
          <w:sz w:val="28"/>
        </w:rPr>
        <w:t>«</w:t>
      </w:r>
      <w:r w:rsidR="008D18AE" w:rsidRPr="008D18AE">
        <w:rPr>
          <w:color w:val="000000"/>
          <w:sz w:val="28"/>
        </w:rPr>
        <w:t>С</w:t>
      </w:r>
      <w:r w:rsidRPr="008D18AE">
        <w:rPr>
          <w:color w:val="000000"/>
          <w:sz w:val="28"/>
        </w:rPr>
        <w:t xml:space="preserve">правка к разделу </w:t>
      </w:r>
      <w:r w:rsidR="008D18AE">
        <w:rPr>
          <w:color w:val="000000"/>
          <w:sz w:val="28"/>
        </w:rPr>
        <w:t>«</w:t>
      </w:r>
      <w:r w:rsidR="008D18AE" w:rsidRPr="008D18AE">
        <w:rPr>
          <w:color w:val="000000"/>
          <w:sz w:val="28"/>
        </w:rPr>
        <w:t>Д</w:t>
      </w:r>
      <w:r w:rsidRPr="008D18AE">
        <w:rPr>
          <w:color w:val="000000"/>
          <w:sz w:val="28"/>
        </w:rPr>
        <w:t>вижение жалоб и протестов</w:t>
      </w:r>
      <w:r w:rsidR="008D18AE">
        <w:rPr>
          <w:color w:val="000000"/>
          <w:sz w:val="28"/>
        </w:rPr>
        <w:t>»</w:t>
      </w:r>
      <w:r w:rsidR="008D18AE" w:rsidRPr="008D18AE">
        <w:rPr>
          <w:color w:val="000000"/>
          <w:sz w:val="28"/>
        </w:rPr>
        <w:t xml:space="preserve"> </w:t>
      </w:r>
      <w:r w:rsidRPr="008D18AE">
        <w:rPr>
          <w:color w:val="000000"/>
          <w:sz w:val="28"/>
        </w:rPr>
        <w:t xml:space="preserve">формы </w:t>
      </w:r>
      <w:r w:rsidR="008D18AE">
        <w:rPr>
          <w:color w:val="000000"/>
          <w:sz w:val="28"/>
        </w:rPr>
        <w:t>№</w:t>
      </w:r>
      <w:r w:rsidR="008D18AE" w:rsidRPr="008D18AE">
        <w:rPr>
          <w:color w:val="000000"/>
          <w:sz w:val="28"/>
        </w:rPr>
        <w:t>1</w:t>
      </w:r>
      <w:r w:rsidR="008D18AE">
        <w:rPr>
          <w:color w:val="000000"/>
          <w:sz w:val="28"/>
        </w:rPr>
        <w:t>-</w:t>
      </w:r>
      <w:r w:rsidR="008D18AE" w:rsidRPr="008D18AE">
        <w:rPr>
          <w:color w:val="000000"/>
          <w:sz w:val="28"/>
        </w:rPr>
        <w:t>А</w:t>
      </w:r>
      <w:r w:rsidRPr="008D18AE">
        <w:rPr>
          <w:color w:val="000000"/>
          <w:sz w:val="28"/>
        </w:rPr>
        <w:t>П.</w:t>
      </w:r>
    </w:p>
    <w:p w:rsidR="00B647E2" w:rsidRPr="008D18AE" w:rsidRDefault="00B647E2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>15 сентября 2003</w:t>
      </w:r>
      <w:r w:rsidR="008D18AE">
        <w:rPr>
          <w:color w:val="000000"/>
          <w:sz w:val="28"/>
        </w:rPr>
        <w:t> </w:t>
      </w:r>
      <w:r w:rsidR="008D18AE" w:rsidRPr="008D18AE">
        <w:rPr>
          <w:color w:val="000000"/>
          <w:sz w:val="28"/>
        </w:rPr>
        <w:t>г</w:t>
      </w:r>
      <w:r w:rsidRPr="008D18AE">
        <w:rPr>
          <w:color w:val="000000"/>
          <w:sz w:val="28"/>
        </w:rPr>
        <w:t xml:space="preserve">. в районный суд </w:t>
      </w:r>
      <w:r w:rsidR="008D18AE" w:rsidRPr="008D18AE">
        <w:rPr>
          <w:color w:val="000000"/>
          <w:sz w:val="28"/>
        </w:rPr>
        <w:t>г.</w:t>
      </w:r>
      <w:r w:rsidR="008D18AE">
        <w:rPr>
          <w:color w:val="000000"/>
          <w:sz w:val="28"/>
        </w:rPr>
        <w:t> </w:t>
      </w:r>
      <w:r w:rsidR="008D18AE" w:rsidRPr="008D18AE">
        <w:rPr>
          <w:color w:val="000000"/>
          <w:sz w:val="28"/>
        </w:rPr>
        <w:t>Перми</w:t>
      </w:r>
      <w:r w:rsidRPr="008D18AE">
        <w:rPr>
          <w:color w:val="000000"/>
          <w:sz w:val="28"/>
        </w:rPr>
        <w:t xml:space="preserve"> поступили материалы от общественной организации университета в отношении студента 3</w:t>
      </w:r>
      <w:r w:rsidR="008D18AE">
        <w:rPr>
          <w:color w:val="000000"/>
          <w:sz w:val="28"/>
        </w:rPr>
        <w:t>-</w:t>
      </w:r>
      <w:r w:rsidR="008D18AE" w:rsidRPr="008D18AE">
        <w:rPr>
          <w:color w:val="000000"/>
          <w:sz w:val="28"/>
        </w:rPr>
        <w:t>г</w:t>
      </w:r>
      <w:r w:rsidRPr="008D18AE">
        <w:rPr>
          <w:color w:val="000000"/>
          <w:sz w:val="28"/>
        </w:rPr>
        <w:t>о курса Маркова, который демонстративно появляется на занятиях в одежде со знаками фашистской атрибутики и символики. Суд возбудил в отношении Маркова дело об административном правонарушении по ст.</w:t>
      </w:r>
      <w:r w:rsidR="008D18AE">
        <w:rPr>
          <w:color w:val="000000"/>
          <w:sz w:val="28"/>
        </w:rPr>
        <w:t> </w:t>
      </w:r>
      <w:r w:rsidR="008D18AE" w:rsidRPr="008D18AE">
        <w:rPr>
          <w:color w:val="000000"/>
          <w:sz w:val="28"/>
        </w:rPr>
        <w:t>2</w:t>
      </w:r>
      <w:r w:rsidRPr="008D18AE">
        <w:rPr>
          <w:color w:val="000000"/>
          <w:sz w:val="28"/>
        </w:rPr>
        <w:t>0.3 КоАП. По результатам его рассмотрения суд вынес постановление о прекращении производства в связи с малозначительностью деяния, ограничившись устным замечанием.</w:t>
      </w:r>
    </w:p>
    <w:p w:rsidR="00B647E2" w:rsidRPr="008D18AE" w:rsidRDefault="00C77B66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>Надо сразу отметить, что суд не возбуждает дела</w:t>
      </w:r>
      <w:r w:rsidR="00BB413E" w:rsidRPr="008D18AE">
        <w:rPr>
          <w:color w:val="000000"/>
          <w:sz w:val="28"/>
        </w:rPr>
        <w:t xml:space="preserve"> как уголовные, так</w:t>
      </w:r>
      <w:r w:rsidR="008D18AE">
        <w:rPr>
          <w:color w:val="000000"/>
          <w:sz w:val="28"/>
        </w:rPr>
        <w:t xml:space="preserve"> </w:t>
      </w:r>
      <w:r w:rsidR="00BB413E" w:rsidRPr="008D18AE">
        <w:rPr>
          <w:color w:val="000000"/>
          <w:sz w:val="28"/>
        </w:rPr>
        <w:t>об административных правонарушениях</w:t>
      </w:r>
      <w:r w:rsidRPr="008D18AE">
        <w:rPr>
          <w:color w:val="000000"/>
          <w:sz w:val="28"/>
        </w:rPr>
        <w:t>, а принимает к производству</w:t>
      </w:r>
      <w:r w:rsidR="008616A2" w:rsidRPr="008D18AE">
        <w:rPr>
          <w:color w:val="000000"/>
          <w:sz w:val="28"/>
        </w:rPr>
        <w:t xml:space="preserve"> (возбуждает производство</w:t>
      </w:r>
      <w:r w:rsidR="00BB413E" w:rsidRPr="008D18AE">
        <w:rPr>
          <w:color w:val="000000"/>
          <w:sz w:val="28"/>
        </w:rPr>
        <w:t xml:space="preserve"> по уже возбужденному делу</w:t>
      </w:r>
      <w:r w:rsidR="008616A2" w:rsidRPr="008D18AE">
        <w:rPr>
          <w:color w:val="000000"/>
          <w:sz w:val="28"/>
        </w:rPr>
        <w:t>)</w:t>
      </w:r>
      <w:r w:rsidR="00BB413E" w:rsidRPr="008D18AE">
        <w:rPr>
          <w:color w:val="000000"/>
          <w:sz w:val="28"/>
        </w:rPr>
        <w:t>.</w:t>
      </w:r>
      <w:r w:rsidRPr="008D18AE">
        <w:rPr>
          <w:color w:val="000000"/>
          <w:sz w:val="28"/>
        </w:rPr>
        <w:t xml:space="preserve"> </w:t>
      </w:r>
      <w:r w:rsidR="00BB413E" w:rsidRPr="008D18AE">
        <w:rPr>
          <w:color w:val="000000"/>
          <w:sz w:val="28"/>
        </w:rPr>
        <w:t>О</w:t>
      </w:r>
      <w:r w:rsidRPr="008D18AE">
        <w:rPr>
          <w:color w:val="000000"/>
          <w:sz w:val="28"/>
        </w:rPr>
        <w:t>б административных правонарушениях возбуждают дела специально уполномоченные должностные лица</w:t>
      </w:r>
      <w:r w:rsidR="00696E8F" w:rsidRPr="008D18AE">
        <w:rPr>
          <w:color w:val="000000"/>
          <w:sz w:val="28"/>
        </w:rPr>
        <w:t xml:space="preserve"> путем составления протокола</w:t>
      </w:r>
      <w:r w:rsidRPr="008D18AE">
        <w:rPr>
          <w:color w:val="000000"/>
          <w:sz w:val="28"/>
        </w:rPr>
        <w:t>.</w:t>
      </w:r>
      <w:r w:rsidR="008D18AE">
        <w:rPr>
          <w:color w:val="000000"/>
          <w:sz w:val="28"/>
        </w:rPr>
        <w:t xml:space="preserve"> </w:t>
      </w:r>
      <w:r w:rsidR="00696E8F" w:rsidRPr="008D18AE">
        <w:rPr>
          <w:color w:val="000000"/>
          <w:sz w:val="28"/>
        </w:rPr>
        <w:t xml:space="preserve">Судья без таковых документов не может принять дело к своему производству, а тем более выносить </w:t>
      </w:r>
      <w:r w:rsidR="00BB413E" w:rsidRPr="008D18AE">
        <w:rPr>
          <w:color w:val="000000"/>
          <w:sz w:val="28"/>
        </w:rPr>
        <w:t xml:space="preserve">какие либо процессуальные документы в т. ч. </w:t>
      </w:r>
      <w:r w:rsidR="00696E8F" w:rsidRPr="008D18AE">
        <w:rPr>
          <w:color w:val="000000"/>
          <w:sz w:val="28"/>
        </w:rPr>
        <w:t>постановление о прекращении производства</w:t>
      </w:r>
      <w:r w:rsidR="00BB413E" w:rsidRPr="008D18AE">
        <w:rPr>
          <w:color w:val="000000"/>
          <w:sz w:val="28"/>
        </w:rPr>
        <w:t>, судья возвращает подобные заявления с сопроводительным письмом</w:t>
      </w:r>
      <w:r w:rsidR="00696E8F" w:rsidRPr="008D18AE">
        <w:rPr>
          <w:color w:val="000000"/>
          <w:sz w:val="28"/>
        </w:rPr>
        <w:t>.</w:t>
      </w:r>
    </w:p>
    <w:p w:rsidR="008D18AE" w:rsidRDefault="00696E8F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 xml:space="preserve">Если изменить задачу, предположить, что суд от уполномоченного лица получил </w:t>
      </w:r>
      <w:r w:rsidR="002E4A8F" w:rsidRPr="008D18AE">
        <w:rPr>
          <w:color w:val="000000"/>
          <w:sz w:val="28"/>
        </w:rPr>
        <w:t xml:space="preserve">уже возбужденное </w:t>
      </w:r>
      <w:r w:rsidRPr="008D18AE">
        <w:rPr>
          <w:color w:val="000000"/>
          <w:sz w:val="28"/>
        </w:rPr>
        <w:t xml:space="preserve">дело об административном правонарушении </w:t>
      </w:r>
      <w:r w:rsidR="00B51734" w:rsidRPr="008D18AE">
        <w:rPr>
          <w:color w:val="000000"/>
          <w:sz w:val="28"/>
        </w:rPr>
        <w:t>и далее по тексту задачи, то решение будет следующее:</w:t>
      </w:r>
    </w:p>
    <w:p w:rsidR="000D185D" w:rsidRPr="008D18AE" w:rsidRDefault="008D18AE" w:rsidP="008D18AE">
      <w:pPr>
        <w:spacing w:line="360" w:lineRule="auto"/>
        <w:ind w:firstLine="709"/>
        <w:jc w:val="both"/>
        <w:rPr>
          <w:color w:val="000000"/>
          <w:sz w:val="2"/>
          <w:szCs w:val="2"/>
        </w:rPr>
      </w:pPr>
      <w:r>
        <w:rPr>
          <w:color w:val="000000"/>
          <w:sz w:val="28"/>
        </w:rPr>
        <w:br w:type="page"/>
      </w:r>
    </w:p>
    <w:tbl>
      <w:tblPr>
        <w:tblW w:w="9132" w:type="dxa"/>
        <w:tblInd w:w="16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819"/>
        <w:gridCol w:w="5313"/>
      </w:tblGrid>
      <w:tr w:rsidR="00B51734" w:rsidRPr="003210D8" w:rsidTr="003210D8">
        <w:trPr>
          <w:cantSplit/>
        </w:trPr>
        <w:tc>
          <w:tcPr>
            <w:tcW w:w="2091" w:type="pct"/>
            <w:shd w:val="clear" w:color="auto" w:fill="auto"/>
          </w:tcPr>
          <w:p w:rsidR="00B51734" w:rsidRPr="003210D8" w:rsidRDefault="00B51734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Обстоятельство расследуемого уголовного дела</w:t>
            </w:r>
          </w:p>
        </w:tc>
        <w:tc>
          <w:tcPr>
            <w:tcW w:w="2909" w:type="pct"/>
            <w:shd w:val="clear" w:color="auto" w:fill="auto"/>
          </w:tcPr>
          <w:p w:rsidR="00B51734" w:rsidRPr="003210D8" w:rsidRDefault="00B51734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Выбор документов первичного учета в зависимости от принятых следователем, прокурором, судьей процессуальных решений.</w:t>
            </w:r>
          </w:p>
        </w:tc>
      </w:tr>
      <w:tr w:rsidR="00B51734" w:rsidRPr="003210D8" w:rsidTr="003210D8">
        <w:trPr>
          <w:cantSplit/>
        </w:trPr>
        <w:tc>
          <w:tcPr>
            <w:tcW w:w="2091" w:type="pct"/>
            <w:shd w:val="clear" w:color="auto" w:fill="auto"/>
          </w:tcPr>
          <w:p w:rsidR="00B51734" w:rsidRPr="003210D8" w:rsidRDefault="000B499A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Районный суд от уполномоченного лица получил на рассмотрение дело об административном правонарушении</w:t>
            </w:r>
          </w:p>
        </w:tc>
        <w:tc>
          <w:tcPr>
            <w:tcW w:w="2909" w:type="pct"/>
            <w:shd w:val="clear" w:color="auto" w:fill="auto"/>
          </w:tcPr>
          <w:p w:rsidR="004545FB" w:rsidRPr="003210D8" w:rsidRDefault="00994C35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Материалы регистрируются в журнале учета входящей корреспонденции (</w:t>
            </w:r>
            <w:hyperlink w:anchor="sub_2001" w:history="1">
              <w:r w:rsidRPr="003210D8">
                <w:rPr>
                  <w:color w:val="000000"/>
                  <w:sz w:val="20"/>
                </w:rPr>
                <w:t xml:space="preserve">форма </w:t>
              </w:r>
              <w:r w:rsidR="008D18AE" w:rsidRPr="003210D8">
                <w:rPr>
                  <w:color w:val="000000"/>
                  <w:sz w:val="20"/>
                </w:rPr>
                <w:t>№1</w:t>
              </w:r>
            </w:hyperlink>
            <w:r w:rsidRPr="003210D8">
              <w:rPr>
                <w:color w:val="000000"/>
                <w:sz w:val="20"/>
              </w:rPr>
              <w:t>)</w:t>
            </w:r>
            <w:r w:rsidR="002E4A8F" w:rsidRPr="003210D8">
              <w:rPr>
                <w:color w:val="000000"/>
                <w:sz w:val="20"/>
              </w:rPr>
              <w:t>, и</w:t>
            </w:r>
            <w:r w:rsidR="008D18AE" w:rsidRPr="003210D8">
              <w:rPr>
                <w:color w:val="000000"/>
                <w:sz w:val="20"/>
              </w:rPr>
              <w:t xml:space="preserve"> </w:t>
            </w:r>
            <w:r w:rsidR="002E4A8F" w:rsidRPr="003210D8">
              <w:rPr>
                <w:color w:val="000000"/>
                <w:sz w:val="20"/>
              </w:rPr>
              <w:t xml:space="preserve">в соответствии с документами первичного статистического учета на учетно-статистических карточках для дел об административных правонарушениях </w:t>
            </w:r>
            <w:r w:rsidR="008D18AE" w:rsidRPr="003210D8">
              <w:rPr>
                <w:color w:val="000000"/>
                <w:sz w:val="20"/>
              </w:rPr>
              <w:t xml:space="preserve">– </w:t>
            </w:r>
            <w:hyperlink w:anchor="sub_2008" w:history="1">
              <w:r w:rsidR="002E4A8F" w:rsidRPr="003210D8">
                <w:rPr>
                  <w:color w:val="000000"/>
                  <w:sz w:val="20"/>
                </w:rPr>
                <w:t xml:space="preserve">форма </w:t>
              </w:r>
              <w:r w:rsidR="008D18AE" w:rsidRPr="003210D8">
                <w:rPr>
                  <w:color w:val="000000"/>
                  <w:sz w:val="20"/>
                </w:rPr>
                <w:t>№7</w:t>
              </w:r>
            </w:hyperlink>
            <w:r w:rsidR="004545FB" w:rsidRPr="003210D8">
              <w:rPr>
                <w:color w:val="000000"/>
                <w:sz w:val="20"/>
              </w:rPr>
              <w:t xml:space="preserve">т и Алфавитный указатель </w:t>
            </w:r>
            <w:hyperlink w:anchor="sub_2009" w:history="1">
              <w:r w:rsidR="004545FB" w:rsidRPr="003210D8">
                <w:rPr>
                  <w:color w:val="000000"/>
                  <w:sz w:val="20"/>
                </w:rPr>
                <w:t xml:space="preserve">формы </w:t>
              </w:r>
              <w:r w:rsidR="008D18AE" w:rsidRPr="003210D8">
                <w:rPr>
                  <w:color w:val="000000"/>
                  <w:sz w:val="20"/>
                </w:rPr>
                <w:t>№5-а</w:t>
              </w:r>
            </w:hyperlink>
            <w:r w:rsidR="004545FB" w:rsidRPr="003210D8">
              <w:rPr>
                <w:color w:val="000000"/>
                <w:sz w:val="20"/>
              </w:rPr>
              <w:t xml:space="preserve"> ведется на каждое привлеченное лицо.</w:t>
            </w:r>
          </w:p>
        </w:tc>
      </w:tr>
      <w:tr w:rsidR="00B51734" w:rsidRPr="003210D8" w:rsidTr="003210D8">
        <w:trPr>
          <w:cantSplit/>
        </w:trPr>
        <w:tc>
          <w:tcPr>
            <w:tcW w:w="2091" w:type="pct"/>
            <w:shd w:val="clear" w:color="auto" w:fill="auto"/>
          </w:tcPr>
          <w:p w:rsidR="00B51734" w:rsidRPr="003210D8" w:rsidRDefault="00994C35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По результатам его рассмотрения суд вынес постановление о прекращении производства в связи с малозначительностью деяния, ограничившись устным замечанием.</w:t>
            </w:r>
          </w:p>
        </w:tc>
        <w:tc>
          <w:tcPr>
            <w:tcW w:w="2909" w:type="pct"/>
            <w:shd w:val="clear" w:color="auto" w:fill="auto"/>
          </w:tcPr>
          <w:p w:rsidR="00B51734" w:rsidRPr="003210D8" w:rsidRDefault="002C43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 xml:space="preserve">Постановление по делу объявляется немедленно по окончании рассмотрения дела. Копия постановления в течение трех дней направляется (либо вручается под расписку) физическому лицу, законному представителю физического лица или законному представителю юридического лица, в отношении которого оно вынесено, потерпевшему </w:t>
            </w:r>
            <w:r w:rsidR="008D18AE" w:rsidRPr="003210D8">
              <w:rPr>
                <w:color w:val="000000"/>
                <w:sz w:val="20"/>
              </w:rPr>
              <w:t xml:space="preserve">– </w:t>
            </w:r>
            <w:r w:rsidRPr="003210D8">
              <w:rPr>
                <w:color w:val="000000"/>
                <w:sz w:val="20"/>
              </w:rPr>
              <w:t>по его просьбе, а также органу внутренних дел, представившему протокол, и должностным лицам органов исполнительной власти, осуществляющим государственный надзор в соответствующей области.</w:t>
            </w:r>
          </w:p>
        </w:tc>
      </w:tr>
    </w:tbl>
    <w:p w:rsidR="000D185D" w:rsidRPr="008D18AE" w:rsidRDefault="000D185D" w:rsidP="008D18AE">
      <w:pPr>
        <w:spacing w:line="360" w:lineRule="auto"/>
        <w:ind w:firstLine="709"/>
        <w:jc w:val="both"/>
        <w:rPr>
          <w:color w:val="000000"/>
          <w:sz w:val="28"/>
        </w:rPr>
      </w:pPr>
    </w:p>
    <w:p w:rsidR="002C4341" w:rsidRDefault="002C4341" w:rsidP="008D18AE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8D18AE">
        <w:rPr>
          <w:b/>
          <w:color w:val="000000"/>
          <w:sz w:val="28"/>
        </w:rPr>
        <w:t>По приведенным данным определите средний возраст подсудимых, совершивших тяжкие и особо тяжкие преступления:</w:t>
      </w:r>
    </w:p>
    <w:p w:rsidR="008D18AE" w:rsidRPr="008D18AE" w:rsidRDefault="008D18AE" w:rsidP="008D18AE">
      <w:pPr>
        <w:spacing w:line="360" w:lineRule="auto"/>
        <w:ind w:firstLine="709"/>
        <w:jc w:val="both"/>
        <w:rPr>
          <w:b/>
          <w:color w:val="000000"/>
          <w:sz w:val="28"/>
        </w:rPr>
      </w:pPr>
    </w:p>
    <w:tbl>
      <w:tblPr>
        <w:tblW w:w="9018" w:type="dxa"/>
        <w:tblInd w:w="27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129"/>
        <w:gridCol w:w="1320"/>
        <w:gridCol w:w="1320"/>
        <w:gridCol w:w="1320"/>
        <w:gridCol w:w="1320"/>
        <w:gridCol w:w="1609"/>
      </w:tblGrid>
      <w:tr w:rsidR="002C4341" w:rsidRPr="003210D8" w:rsidTr="003210D8">
        <w:trPr>
          <w:cantSplit/>
          <w:trHeight w:hRule="exact" w:val="355"/>
        </w:trPr>
        <w:tc>
          <w:tcPr>
            <w:tcW w:w="1180" w:type="pct"/>
            <w:shd w:val="clear" w:color="auto" w:fill="auto"/>
          </w:tcPr>
          <w:p w:rsidR="002C4341" w:rsidRPr="003210D8" w:rsidRDefault="002C43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Возраст, лет</w:t>
            </w:r>
          </w:p>
        </w:tc>
        <w:tc>
          <w:tcPr>
            <w:tcW w:w="732" w:type="pct"/>
            <w:shd w:val="clear" w:color="auto" w:fill="auto"/>
          </w:tcPr>
          <w:p w:rsidR="002C4341" w:rsidRPr="003210D8" w:rsidRDefault="002C43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До 18</w:t>
            </w:r>
          </w:p>
        </w:tc>
        <w:tc>
          <w:tcPr>
            <w:tcW w:w="732" w:type="pct"/>
            <w:shd w:val="clear" w:color="auto" w:fill="auto"/>
          </w:tcPr>
          <w:p w:rsidR="002C4341" w:rsidRPr="003210D8" w:rsidRDefault="002C43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18</w:t>
            </w:r>
            <w:r w:rsidR="008D18AE" w:rsidRPr="003210D8">
              <w:rPr>
                <w:color w:val="000000"/>
                <w:sz w:val="20"/>
              </w:rPr>
              <w:t>–2</w:t>
            </w:r>
            <w:r w:rsidRPr="003210D8">
              <w:rPr>
                <w:color w:val="000000"/>
                <w:sz w:val="20"/>
              </w:rPr>
              <w:t>4</w:t>
            </w:r>
          </w:p>
        </w:tc>
        <w:tc>
          <w:tcPr>
            <w:tcW w:w="732" w:type="pct"/>
            <w:shd w:val="clear" w:color="auto" w:fill="auto"/>
          </w:tcPr>
          <w:p w:rsidR="002C4341" w:rsidRPr="003210D8" w:rsidRDefault="002C43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24</w:t>
            </w:r>
            <w:r w:rsidR="008D18AE" w:rsidRPr="003210D8">
              <w:rPr>
                <w:color w:val="000000"/>
                <w:sz w:val="20"/>
              </w:rPr>
              <w:t>–3</w:t>
            </w:r>
            <w:r w:rsidRPr="003210D8">
              <w:rPr>
                <w:color w:val="000000"/>
                <w:sz w:val="20"/>
              </w:rPr>
              <w:t>0</w:t>
            </w:r>
          </w:p>
        </w:tc>
        <w:tc>
          <w:tcPr>
            <w:tcW w:w="732" w:type="pct"/>
            <w:shd w:val="clear" w:color="auto" w:fill="auto"/>
          </w:tcPr>
          <w:p w:rsidR="002C4341" w:rsidRPr="003210D8" w:rsidRDefault="002C43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30</w:t>
            </w:r>
            <w:r w:rsidR="008D18AE" w:rsidRPr="003210D8">
              <w:rPr>
                <w:color w:val="000000"/>
                <w:sz w:val="20"/>
              </w:rPr>
              <w:t>–4</w:t>
            </w:r>
            <w:r w:rsidRPr="003210D8">
              <w:rPr>
                <w:color w:val="000000"/>
                <w:sz w:val="20"/>
              </w:rPr>
              <w:t>0</w:t>
            </w:r>
          </w:p>
        </w:tc>
        <w:tc>
          <w:tcPr>
            <w:tcW w:w="893" w:type="pct"/>
            <w:shd w:val="clear" w:color="auto" w:fill="auto"/>
          </w:tcPr>
          <w:p w:rsidR="002C4341" w:rsidRPr="003210D8" w:rsidRDefault="002C43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Свыше 40</w:t>
            </w:r>
          </w:p>
        </w:tc>
      </w:tr>
      <w:tr w:rsidR="002C4341" w:rsidRPr="003210D8" w:rsidTr="003210D8">
        <w:trPr>
          <w:cantSplit/>
          <w:trHeight w:hRule="exact" w:val="298"/>
        </w:trPr>
        <w:tc>
          <w:tcPr>
            <w:tcW w:w="1180" w:type="pct"/>
            <w:shd w:val="clear" w:color="auto" w:fill="auto"/>
          </w:tcPr>
          <w:p w:rsidR="002C4341" w:rsidRPr="003210D8" w:rsidRDefault="002C43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Кол-во подсудимых</w:t>
            </w:r>
          </w:p>
        </w:tc>
        <w:tc>
          <w:tcPr>
            <w:tcW w:w="732" w:type="pct"/>
            <w:shd w:val="clear" w:color="auto" w:fill="auto"/>
          </w:tcPr>
          <w:p w:rsidR="002C4341" w:rsidRPr="003210D8" w:rsidRDefault="002C43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80</w:t>
            </w:r>
          </w:p>
        </w:tc>
        <w:tc>
          <w:tcPr>
            <w:tcW w:w="732" w:type="pct"/>
            <w:shd w:val="clear" w:color="auto" w:fill="auto"/>
          </w:tcPr>
          <w:p w:rsidR="002C4341" w:rsidRPr="003210D8" w:rsidRDefault="002C43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100</w:t>
            </w:r>
          </w:p>
        </w:tc>
        <w:tc>
          <w:tcPr>
            <w:tcW w:w="732" w:type="pct"/>
            <w:shd w:val="clear" w:color="auto" w:fill="auto"/>
          </w:tcPr>
          <w:p w:rsidR="002C4341" w:rsidRPr="003210D8" w:rsidRDefault="002C43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60</w:t>
            </w:r>
          </w:p>
        </w:tc>
        <w:tc>
          <w:tcPr>
            <w:tcW w:w="732" w:type="pct"/>
            <w:shd w:val="clear" w:color="auto" w:fill="auto"/>
          </w:tcPr>
          <w:p w:rsidR="002C4341" w:rsidRPr="003210D8" w:rsidRDefault="002C43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160</w:t>
            </w:r>
          </w:p>
        </w:tc>
        <w:tc>
          <w:tcPr>
            <w:tcW w:w="893" w:type="pct"/>
            <w:shd w:val="clear" w:color="auto" w:fill="auto"/>
          </w:tcPr>
          <w:p w:rsidR="002C4341" w:rsidRPr="003210D8" w:rsidRDefault="002C4341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100</w:t>
            </w:r>
          </w:p>
        </w:tc>
      </w:tr>
    </w:tbl>
    <w:p w:rsidR="002C4341" w:rsidRPr="008D18AE" w:rsidRDefault="002C4341" w:rsidP="008D18AE">
      <w:pPr>
        <w:spacing w:line="360" w:lineRule="auto"/>
        <w:ind w:firstLine="709"/>
        <w:jc w:val="both"/>
        <w:rPr>
          <w:color w:val="000000"/>
          <w:sz w:val="28"/>
        </w:rPr>
      </w:pPr>
    </w:p>
    <w:p w:rsidR="00696E8F" w:rsidRPr="008D18AE" w:rsidRDefault="00B848AD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>Для решения данной задачи необходим</w:t>
      </w:r>
      <w:r w:rsidR="00752BA7" w:rsidRPr="008D18AE">
        <w:rPr>
          <w:color w:val="000000"/>
          <w:sz w:val="28"/>
        </w:rPr>
        <w:t>ы</w:t>
      </w:r>
      <w:r w:rsidRPr="008D18AE">
        <w:rPr>
          <w:color w:val="000000"/>
          <w:sz w:val="28"/>
        </w:rPr>
        <w:t xml:space="preserve"> данн</w:t>
      </w:r>
      <w:r w:rsidR="00752BA7" w:rsidRPr="008D18AE">
        <w:rPr>
          <w:color w:val="000000"/>
          <w:sz w:val="28"/>
        </w:rPr>
        <w:t>ые</w:t>
      </w:r>
      <w:r w:rsidRPr="008D18AE">
        <w:rPr>
          <w:color w:val="000000"/>
          <w:sz w:val="28"/>
        </w:rPr>
        <w:t xml:space="preserve"> о количестве тяжких преступлений в каждой группе, либо коэффициент тяжести преступлений </w:t>
      </w:r>
      <w:r w:rsidR="00752BA7" w:rsidRPr="008D18AE">
        <w:rPr>
          <w:color w:val="000000"/>
          <w:sz w:val="28"/>
        </w:rPr>
        <w:t>по группам</w:t>
      </w:r>
      <w:r w:rsidRPr="008D18AE">
        <w:rPr>
          <w:color w:val="000000"/>
          <w:sz w:val="28"/>
        </w:rPr>
        <w:t>. При имеющихся данных выяснить ответ на поставленный вопрос невозможно.</w:t>
      </w:r>
    </w:p>
    <w:p w:rsidR="00696E8F" w:rsidRDefault="00696E8F" w:rsidP="008D18AE">
      <w:pPr>
        <w:spacing w:line="360" w:lineRule="auto"/>
        <w:ind w:firstLine="709"/>
        <w:jc w:val="both"/>
        <w:rPr>
          <w:color w:val="000000"/>
          <w:sz w:val="28"/>
        </w:rPr>
      </w:pPr>
    </w:p>
    <w:p w:rsidR="008D18AE" w:rsidRPr="008D18AE" w:rsidRDefault="008D18AE" w:rsidP="008D18AE">
      <w:pPr>
        <w:spacing w:line="360" w:lineRule="auto"/>
        <w:ind w:firstLine="709"/>
        <w:jc w:val="both"/>
        <w:rPr>
          <w:color w:val="000000"/>
          <w:sz w:val="28"/>
        </w:rPr>
      </w:pPr>
    </w:p>
    <w:p w:rsidR="003465CE" w:rsidRPr="008D18AE" w:rsidRDefault="008D18AE" w:rsidP="008D18AE">
      <w:pPr>
        <w:spacing w:line="360" w:lineRule="auto"/>
        <w:ind w:firstLine="709"/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br w:type="page"/>
      </w:r>
      <w:r w:rsidR="003465CE" w:rsidRPr="008D18AE">
        <w:rPr>
          <w:b/>
          <w:color w:val="000000"/>
          <w:sz w:val="28"/>
        </w:rPr>
        <w:t>Каковы особенности регистрации и учета исполнительных документов, переданных мировым судьей на исполнение судебным приставам-исполнителям?</w:t>
      </w:r>
    </w:p>
    <w:p w:rsidR="008D18AE" w:rsidRDefault="008D18AE" w:rsidP="008D18AE">
      <w:pPr>
        <w:spacing w:line="360" w:lineRule="auto"/>
        <w:ind w:firstLine="709"/>
        <w:jc w:val="both"/>
        <w:rPr>
          <w:color w:val="000000"/>
          <w:sz w:val="28"/>
        </w:rPr>
      </w:pPr>
    </w:p>
    <w:p w:rsidR="00714943" w:rsidRPr="008D18AE" w:rsidRDefault="00714943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 xml:space="preserve">Поступившие в структурное подразделение судебных приставов исполнительные документы, указанные в статье 7 Федерального закона </w:t>
      </w:r>
      <w:r w:rsidR="008D18AE">
        <w:rPr>
          <w:color w:val="000000"/>
          <w:sz w:val="28"/>
        </w:rPr>
        <w:t>«</w:t>
      </w:r>
      <w:r w:rsidR="008D18AE" w:rsidRPr="008D18AE">
        <w:rPr>
          <w:color w:val="000000"/>
          <w:sz w:val="28"/>
        </w:rPr>
        <w:t>О</w:t>
      </w:r>
      <w:r w:rsidRPr="008D18AE">
        <w:rPr>
          <w:color w:val="000000"/>
          <w:sz w:val="28"/>
        </w:rPr>
        <w:t>б исполнительном производстве</w:t>
      </w:r>
      <w:r w:rsidR="008D18AE">
        <w:rPr>
          <w:color w:val="000000"/>
          <w:sz w:val="28"/>
        </w:rPr>
        <w:t>»</w:t>
      </w:r>
      <w:r w:rsidR="008D18AE" w:rsidRPr="008D18AE">
        <w:rPr>
          <w:color w:val="000000"/>
          <w:sz w:val="28"/>
        </w:rPr>
        <w:t>,</w:t>
      </w:r>
      <w:r w:rsidRPr="008D18AE">
        <w:rPr>
          <w:color w:val="000000"/>
          <w:sz w:val="28"/>
        </w:rPr>
        <w:t xml:space="preserve"> регистрируются делопроизводителем в </w:t>
      </w:r>
      <w:hyperlink w:anchor="sub_200" w:history="1">
        <w:r w:rsidRPr="008D18AE">
          <w:rPr>
            <w:color w:val="000000"/>
            <w:sz w:val="28"/>
          </w:rPr>
          <w:t>Книге</w:t>
        </w:r>
      </w:hyperlink>
      <w:r w:rsidRPr="008D18AE">
        <w:rPr>
          <w:color w:val="000000"/>
          <w:sz w:val="28"/>
        </w:rPr>
        <w:t xml:space="preserve"> учета исполнительных документов, в порядке их поступления с присвоением общего порядкового номера.</w:t>
      </w:r>
    </w:p>
    <w:p w:rsidR="00714943" w:rsidRPr="008D18AE" w:rsidRDefault="00714943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>На лицевой стороне сопроводительного письма к исполнительному документу, обращений, заявлений сторон исполнительного производства (их представителей) ставится штамп регистрации входящих документов подразделения.</w:t>
      </w:r>
    </w:p>
    <w:p w:rsidR="00714943" w:rsidRPr="008D18AE" w:rsidRDefault="00714943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 xml:space="preserve">При регистрации указывается дата поступления исполнительного документа и порядковый номер в </w:t>
      </w:r>
      <w:hyperlink w:anchor="sub_200" w:history="1">
        <w:r w:rsidRPr="008D18AE">
          <w:rPr>
            <w:color w:val="000000"/>
            <w:sz w:val="28"/>
          </w:rPr>
          <w:t>Книге</w:t>
        </w:r>
      </w:hyperlink>
      <w:r w:rsidRPr="008D18AE">
        <w:rPr>
          <w:color w:val="000000"/>
          <w:sz w:val="28"/>
        </w:rPr>
        <w:t xml:space="preserve"> учета исполнительных документов.</w:t>
      </w:r>
    </w:p>
    <w:p w:rsidR="00714943" w:rsidRPr="008D18AE" w:rsidRDefault="00714943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 xml:space="preserve">Листы в книгах учета должны быть пронумерованы, прошиты, скреплены печатью структурного подразделения территориального органа ФССП России и подписью начальника структурного подразделения </w:t>
      </w:r>
      <w:r w:rsidR="008D18AE">
        <w:rPr>
          <w:color w:val="000000"/>
          <w:sz w:val="28"/>
        </w:rPr>
        <w:t>–</w:t>
      </w:r>
      <w:r w:rsidR="008D18AE" w:rsidRPr="008D18AE">
        <w:rPr>
          <w:color w:val="000000"/>
          <w:sz w:val="28"/>
        </w:rPr>
        <w:t xml:space="preserve"> </w:t>
      </w:r>
      <w:r w:rsidRPr="008D18AE">
        <w:rPr>
          <w:color w:val="000000"/>
          <w:sz w:val="28"/>
        </w:rPr>
        <w:t>старшего судебного пристава.</w:t>
      </w:r>
    </w:p>
    <w:p w:rsidR="00714943" w:rsidRPr="008D18AE" w:rsidRDefault="00714943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 xml:space="preserve">По каждому участку (территории) ведется </w:t>
      </w:r>
      <w:hyperlink w:anchor="sub_100" w:history="1">
        <w:r w:rsidRPr="008D18AE">
          <w:rPr>
            <w:color w:val="000000"/>
            <w:sz w:val="28"/>
          </w:rPr>
          <w:t>Зональная книга</w:t>
        </w:r>
      </w:hyperlink>
      <w:r w:rsidRPr="008D18AE">
        <w:rPr>
          <w:color w:val="000000"/>
          <w:sz w:val="28"/>
        </w:rPr>
        <w:t xml:space="preserve"> учета исполнительных производств.</w:t>
      </w:r>
    </w:p>
    <w:p w:rsidR="00714943" w:rsidRPr="008D18AE" w:rsidRDefault="00714943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>Все документы подлежат немедленной регистрации в день их поступления.</w:t>
      </w:r>
    </w:p>
    <w:p w:rsidR="00714943" w:rsidRPr="008D18AE" w:rsidRDefault="00714943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 xml:space="preserve">По каждому исполнительному документу делопроизводитель обязан завести дело </w:t>
      </w:r>
      <w:r w:rsidR="008D18AE">
        <w:rPr>
          <w:color w:val="000000"/>
          <w:sz w:val="28"/>
        </w:rPr>
        <w:t>«</w:t>
      </w:r>
      <w:r w:rsidR="008D18AE" w:rsidRPr="008D18AE">
        <w:rPr>
          <w:color w:val="000000"/>
          <w:sz w:val="28"/>
        </w:rPr>
        <w:t>И</w:t>
      </w:r>
      <w:r w:rsidRPr="008D18AE">
        <w:rPr>
          <w:color w:val="000000"/>
          <w:sz w:val="28"/>
        </w:rPr>
        <w:t>сполнительное производство</w:t>
      </w:r>
      <w:r w:rsidR="008D18AE">
        <w:rPr>
          <w:color w:val="000000"/>
          <w:sz w:val="28"/>
        </w:rPr>
        <w:t>»</w:t>
      </w:r>
      <w:r w:rsidR="008D18AE" w:rsidRPr="008D18AE">
        <w:rPr>
          <w:color w:val="000000"/>
          <w:sz w:val="28"/>
        </w:rPr>
        <w:t xml:space="preserve"> </w:t>
      </w:r>
      <w:r w:rsidRPr="008D18AE">
        <w:rPr>
          <w:color w:val="000000"/>
          <w:sz w:val="28"/>
        </w:rPr>
        <w:t>(</w:t>
      </w:r>
      <w:hyperlink w:anchor="sub_300" w:history="1">
        <w:r w:rsidRPr="008D18AE">
          <w:rPr>
            <w:color w:val="000000"/>
            <w:sz w:val="28"/>
          </w:rPr>
          <w:t>приложение </w:t>
        </w:r>
        <w:r w:rsidR="008D18AE">
          <w:rPr>
            <w:color w:val="000000"/>
            <w:sz w:val="28"/>
          </w:rPr>
          <w:t>№</w:t>
        </w:r>
        <w:r w:rsidR="008D18AE" w:rsidRPr="008D18AE">
          <w:rPr>
            <w:color w:val="000000"/>
            <w:sz w:val="28"/>
          </w:rPr>
          <w:t>3</w:t>
        </w:r>
      </w:hyperlink>
      <w:r w:rsidRPr="008D18AE">
        <w:rPr>
          <w:color w:val="000000"/>
          <w:sz w:val="28"/>
        </w:rPr>
        <w:t xml:space="preserve"> Приказа Минюста РФ от 31 января </w:t>
      </w:r>
      <w:smartTag w:uri="urn:schemas-microsoft-com:office:smarttags" w:element="metricconverter">
        <w:smartTagPr>
          <w:attr w:name="ProductID" w:val="2006 г"/>
        </w:smartTagPr>
        <w:r w:rsidRPr="008D18AE">
          <w:rPr>
            <w:color w:val="000000"/>
            <w:sz w:val="28"/>
          </w:rPr>
          <w:t>2006 г</w:t>
        </w:r>
      </w:smartTag>
      <w:r w:rsidRPr="008D18AE">
        <w:rPr>
          <w:color w:val="000000"/>
          <w:sz w:val="28"/>
        </w:rPr>
        <w:t xml:space="preserve">. </w:t>
      </w:r>
      <w:r w:rsidR="008D18AE">
        <w:rPr>
          <w:color w:val="000000"/>
          <w:sz w:val="28"/>
        </w:rPr>
        <w:t>№</w:t>
      </w:r>
      <w:r w:rsidR="008D18AE" w:rsidRPr="008D18AE">
        <w:rPr>
          <w:color w:val="000000"/>
          <w:sz w:val="28"/>
        </w:rPr>
        <w:t>1</w:t>
      </w:r>
      <w:r w:rsidRPr="008D18AE">
        <w:rPr>
          <w:color w:val="000000"/>
          <w:sz w:val="28"/>
        </w:rPr>
        <w:t xml:space="preserve">3 </w:t>
      </w:r>
      <w:r w:rsidR="008D18AE">
        <w:rPr>
          <w:color w:val="000000"/>
          <w:sz w:val="28"/>
        </w:rPr>
        <w:t>«</w:t>
      </w:r>
      <w:r w:rsidR="008D18AE" w:rsidRPr="008D18AE">
        <w:rPr>
          <w:color w:val="000000"/>
          <w:sz w:val="28"/>
        </w:rPr>
        <w:t>О</w:t>
      </w:r>
      <w:r w:rsidRPr="008D18AE">
        <w:rPr>
          <w:color w:val="000000"/>
          <w:sz w:val="28"/>
        </w:rPr>
        <w:t>б утверждении Инструкции по документационному обеспечению (делопроизводству) исполнительных производств в структурных подразделениях территориальных органов Федеральной службы судебных приставов</w:t>
      </w:r>
      <w:r w:rsidR="008D18AE">
        <w:rPr>
          <w:color w:val="000000"/>
          <w:sz w:val="28"/>
        </w:rPr>
        <w:t>»</w:t>
      </w:r>
      <w:r w:rsidR="008D18AE" w:rsidRPr="008D18AE">
        <w:rPr>
          <w:color w:val="000000"/>
          <w:sz w:val="28"/>
        </w:rPr>
        <w:t>)</w:t>
      </w:r>
      <w:r w:rsidRPr="008D18AE">
        <w:rPr>
          <w:color w:val="000000"/>
          <w:sz w:val="28"/>
        </w:rPr>
        <w:t xml:space="preserve">, а также внести соответствующую запись в </w:t>
      </w:r>
      <w:hyperlink w:anchor="sub_100" w:history="1">
        <w:r w:rsidRPr="008D18AE">
          <w:rPr>
            <w:color w:val="000000"/>
            <w:sz w:val="28"/>
          </w:rPr>
          <w:t>Зональную книгу</w:t>
        </w:r>
      </w:hyperlink>
      <w:r w:rsidRPr="008D18AE">
        <w:rPr>
          <w:color w:val="000000"/>
          <w:sz w:val="28"/>
        </w:rPr>
        <w:t xml:space="preserve"> учета исполнительных производств.</w:t>
      </w:r>
    </w:p>
    <w:p w:rsidR="00714943" w:rsidRPr="008D18AE" w:rsidRDefault="00714943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 xml:space="preserve">Не позднее двух дней с момента регистрации исполнительные документы передаются на исполнение приставу, который ставит свою подпись в </w:t>
      </w:r>
      <w:hyperlink w:anchor="sub_100" w:history="1">
        <w:r w:rsidRPr="008D18AE">
          <w:rPr>
            <w:color w:val="000000"/>
            <w:sz w:val="28"/>
          </w:rPr>
          <w:t>Зональной книге</w:t>
        </w:r>
      </w:hyperlink>
      <w:r w:rsidRPr="008D18AE">
        <w:rPr>
          <w:color w:val="000000"/>
          <w:sz w:val="28"/>
        </w:rPr>
        <w:t xml:space="preserve"> учета исполнительных производств, удостоверяющую получение исполнительных документов.</w:t>
      </w:r>
    </w:p>
    <w:p w:rsidR="00714943" w:rsidRPr="008D18AE" w:rsidRDefault="00714943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 xml:space="preserve">Исполнительные документы, требующие немедленного исполнения, в соответствии с пунктом 2 статьи 13 Федерального закона </w:t>
      </w:r>
      <w:r w:rsidR="008D18AE">
        <w:rPr>
          <w:color w:val="000000"/>
          <w:sz w:val="28"/>
        </w:rPr>
        <w:t>«</w:t>
      </w:r>
      <w:r w:rsidR="008D18AE" w:rsidRPr="008D18AE">
        <w:rPr>
          <w:color w:val="000000"/>
          <w:sz w:val="28"/>
        </w:rPr>
        <w:t>О</w:t>
      </w:r>
      <w:r w:rsidRPr="008D18AE">
        <w:rPr>
          <w:color w:val="000000"/>
          <w:sz w:val="28"/>
        </w:rPr>
        <w:t>б исполнительном производстве</w:t>
      </w:r>
      <w:r w:rsidR="008D18AE">
        <w:rPr>
          <w:color w:val="000000"/>
          <w:sz w:val="28"/>
        </w:rPr>
        <w:t>»</w:t>
      </w:r>
      <w:r w:rsidR="008D18AE" w:rsidRPr="008D18AE">
        <w:rPr>
          <w:color w:val="000000"/>
          <w:sz w:val="28"/>
        </w:rPr>
        <w:t xml:space="preserve"> </w:t>
      </w:r>
      <w:r w:rsidRPr="008D18AE">
        <w:rPr>
          <w:color w:val="000000"/>
          <w:sz w:val="28"/>
        </w:rPr>
        <w:t>должны быть зарегистрированы и переданы приставу в день поступления.</w:t>
      </w:r>
    </w:p>
    <w:p w:rsidR="005D3B81" w:rsidRPr="008D18AE" w:rsidRDefault="005D3B81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>21 июля 2003</w:t>
      </w:r>
      <w:r w:rsidR="008D18AE">
        <w:rPr>
          <w:color w:val="000000"/>
          <w:sz w:val="28"/>
        </w:rPr>
        <w:t> </w:t>
      </w:r>
      <w:r w:rsidR="008D18AE" w:rsidRPr="008D18AE">
        <w:rPr>
          <w:color w:val="000000"/>
          <w:sz w:val="28"/>
        </w:rPr>
        <w:t>г</w:t>
      </w:r>
      <w:r w:rsidRPr="008D18AE">
        <w:rPr>
          <w:color w:val="000000"/>
          <w:sz w:val="28"/>
        </w:rPr>
        <w:t>. следователь вынес постановление о принятии к своему производству поступившего из органов ФСБ уголовного дела в отношении Сазонова, ранее судимого, не женатого, 1971</w:t>
      </w:r>
      <w:r w:rsidR="008D18AE">
        <w:rPr>
          <w:color w:val="000000"/>
          <w:sz w:val="28"/>
        </w:rPr>
        <w:t> </w:t>
      </w:r>
      <w:r w:rsidR="008D18AE" w:rsidRPr="008D18AE">
        <w:rPr>
          <w:color w:val="000000"/>
          <w:sz w:val="28"/>
        </w:rPr>
        <w:t>г</w:t>
      </w:r>
      <w:r w:rsidRPr="008D18AE">
        <w:rPr>
          <w:color w:val="000000"/>
          <w:sz w:val="28"/>
        </w:rPr>
        <w:t>. р., рабочего завода, совершившего 15 июня 2003</w:t>
      </w:r>
      <w:r w:rsidR="008D18AE">
        <w:rPr>
          <w:color w:val="000000"/>
          <w:sz w:val="28"/>
        </w:rPr>
        <w:t> </w:t>
      </w:r>
      <w:r w:rsidR="008D18AE" w:rsidRPr="008D18AE">
        <w:rPr>
          <w:color w:val="000000"/>
          <w:sz w:val="28"/>
        </w:rPr>
        <w:t>г</w:t>
      </w:r>
      <w:r w:rsidRPr="008D18AE">
        <w:rPr>
          <w:color w:val="000000"/>
          <w:sz w:val="28"/>
        </w:rPr>
        <w:t>. преступление, предусмотренное ч.</w:t>
      </w:r>
      <w:r w:rsidR="008D18AE">
        <w:rPr>
          <w:color w:val="000000"/>
          <w:sz w:val="28"/>
        </w:rPr>
        <w:t> </w:t>
      </w:r>
      <w:r w:rsidR="008D18AE" w:rsidRPr="008D18AE">
        <w:rPr>
          <w:color w:val="000000"/>
          <w:sz w:val="28"/>
        </w:rPr>
        <w:t>2</w:t>
      </w:r>
      <w:r w:rsidRPr="008D18AE">
        <w:rPr>
          <w:color w:val="000000"/>
          <w:sz w:val="28"/>
        </w:rPr>
        <w:t xml:space="preserve"> ст.</w:t>
      </w:r>
      <w:r w:rsidR="008D18AE">
        <w:rPr>
          <w:color w:val="000000"/>
          <w:sz w:val="28"/>
        </w:rPr>
        <w:t> </w:t>
      </w:r>
      <w:r w:rsidR="008D18AE" w:rsidRPr="008D18AE">
        <w:rPr>
          <w:color w:val="000000"/>
          <w:sz w:val="28"/>
        </w:rPr>
        <w:t>2</w:t>
      </w:r>
      <w:r w:rsidRPr="008D18AE">
        <w:rPr>
          <w:color w:val="000000"/>
          <w:sz w:val="28"/>
        </w:rPr>
        <w:t>12 УК. Ранее следователем ФСБ было произведено задержание Сазонова (ст.</w:t>
      </w:r>
      <w:r w:rsidR="008D18AE">
        <w:rPr>
          <w:color w:val="000000"/>
          <w:sz w:val="28"/>
        </w:rPr>
        <w:t> </w:t>
      </w:r>
      <w:r w:rsidR="008D18AE" w:rsidRPr="008D18AE">
        <w:rPr>
          <w:color w:val="000000"/>
          <w:sz w:val="28"/>
        </w:rPr>
        <w:t>1</w:t>
      </w:r>
      <w:r w:rsidRPr="008D18AE">
        <w:rPr>
          <w:color w:val="000000"/>
          <w:sz w:val="28"/>
        </w:rPr>
        <w:t>91 УПК).</w:t>
      </w:r>
    </w:p>
    <w:p w:rsidR="00765FF7" w:rsidRPr="008D18AE" w:rsidRDefault="00765FF7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>Полагаю, что в конце задачи указана статья 191 ошибочно, наверняка имеется ввиду статья 91 УПК РФ, т</w:t>
      </w:r>
      <w:r w:rsidR="008D18AE">
        <w:rPr>
          <w:color w:val="000000"/>
          <w:sz w:val="28"/>
        </w:rPr>
        <w:t>.</w:t>
      </w:r>
      <w:r w:rsidR="008D18AE" w:rsidRPr="008D18AE">
        <w:rPr>
          <w:color w:val="000000"/>
          <w:sz w:val="28"/>
        </w:rPr>
        <w:t>к</w:t>
      </w:r>
      <w:r w:rsidRPr="008D18AE">
        <w:rPr>
          <w:color w:val="000000"/>
          <w:sz w:val="28"/>
        </w:rPr>
        <w:t>. она по смыслу полностью исключается.</w:t>
      </w:r>
    </w:p>
    <w:p w:rsidR="00696E8F" w:rsidRPr="008D18AE" w:rsidRDefault="00696E8F" w:rsidP="008D18AE">
      <w:pPr>
        <w:spacing w:line="360" w:lineRule="auto"/>
        <w:ind w:firstLine="709"/>
        <w:jc w:val="both"/>
        <w:rPr>
          <w:color w:val="000000"/>
          <w:sz w:val="28"/>
        </w:rPr>
      </w:pPr>
    </w:p>
    <w:tbl>
      <w:tblPr>
        <w:tblW w:w="9075" w:type="dxa"/>
        <w:tblInd w:w="2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363"/>
        <w:gridCol w:w="5712"/>
      </w:tblGrid>
      <w:tr w:rsidR="0074406A" w:rsidRPr="003210D8" w:rsidTr="003210D8">
        <w:trPr>
          <w:cantSplit/>
        </w:trPr>
        <w:tc>
          <w:tcPr>
            <w:tcW w:w="1853" w:type="pct"/>
            <w:shd w:val="clear" w:color="auto" w:fill="auto"/>
          </w:tcPr>
          <w:p w:rsidR="0074406A" w:rsidRPr="003210D8" w:rsidRDefault="0074406A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Обстоятельство расследуемого уголовного дела</w:t>
            </w:r>
          </w:p>
        </w:tc>
        <w:tc>
          <w:tcPr>
            <w:tcW w:w="3147" w:type="pct"/>
            <w:shd w:val="clear" w:color="auto" w:fill="auto"/>
          </w:tcPr>
          <w:p w:rsidR="0074406A" w:rsidRPr="003210D8" w:rsidRDefault="0074406A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Выбор документов первичного учета в зависимости от принятых следователем, прокурором, судьей процессуальных решений.</w:t>
            </w:r>
          </w:p>
        </w:tc>
      </w:tr>
      <w:tr w:rsidR="0074406A" w:rsidRPr="003210D8" w:rsidTr="003210D8">
        <w:trPr>
          <w:cantSplit/>
        </w:trPr>
        <w:tc>
          <w:tcPr>
            <w:tcW w:w="1853" w:type="pct"/>
            <w:shd w:val="clear" w:color="auto" w:fill="auto"/>
          </w:tcPr>
          <w:p w:rsidR="0074406A" w:rsidRPr="003210D8" w:rsidRDefault="0074406A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Следователем ФСБ было произведено задержание Сазонова (ст.</w:t>
            </w:r>
            <w:r w:rsidR="008D18AE" w:rsidRPr="003210D8">
              <w:rPr>
                <w:color w:val="000000"/>
                <w:sz w:val="20"/>
              </w:rPr>
              <w:t> 1</w:t>
            </w:r>
            <w:r w:rsidRPr="003210D8">
              <w:rPr>
                <w:color w:val="000000"/>
                <w:sz w:val="20"/>
              </w:rPr>
              <w:t>91 УПК).</w:t>
            </w:r>
          </w:p>
        </w:tc>
        <w:tc>
          <w:tcPr>
            <w:tcW w:w="3147" w:type="pct"/>
            <w:shd w:val="clear" w:color="auto" w:fill="auto"/>
          </w:tcPr>
          <w:p w:rsidR="00FA4B73" w:rsidRPr="003210D8" w:rsidRDefault="003A789A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 xml:space="preserve">Заводится Статистическая карточка формы </w:t>
            </w:r>
            <w:hyperlink w:anchor="sub_4001" w:history="1">
              <w:r w:rsidR="008D18AE" w:rsidRPr="003210D8">
                <w:rPr>
                  <w:color w:val="000000"/>
                  <w:sz w:val="20"/>
                </w:rPr>
                <w:t>№1</w:t>
              </w:r>
            </w:hyperlink>
            <w:r w:rsidRPr="003210D8">
              <w:rPr>
                <w:color w:val="000000"/>
                <w:sz w:val="20"/>
              </w:rPr>
              <w:t xml:space="preserve"> выставляется на каждое преступление (на основе его юридической квалификации по конкретной норме УПК РФ), по факту совершения которого независимо от времени его совершения возбуждено уголовное</w:t>
            </w:r>
          </w:p>
          <w:p w:rsidR="00FA4B73" w:rsidRPr="003210D8" w:rsidRDefault="00FA4B73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 xml:space="preserve">Составляется Статистическая карточка формы </w:t>
            </w:r>
            <w:hyperlink w:anchor="sub_40011" w:history="1">
              <w:r w:rsidR="008D18AE" w:rsidRPr="003210D8">
                <w:rPr>
                  <w:color w:val="000000"/>
                  <w:sz w:val="20"/>
                </w:rPr>
                <w:t>№1</w:t>
              </w:r>
              <w:r w:rsidRPr="003210D8">
                <w:rPr>
                  <w:color w:val="000000"/>
                  <w:sz w:val="20"/>
                </w:rPr>
                <w:t>.1</w:t>
              </w:r>
            </w:hyperlink>
            <w:r w:rsidRPr="003210D8">
              <w:rPr>
                <w:color w:val="000000"/>
                <w:sz w:val="20"/>
              </w:rPr>
              <w:t xml:space="preserve"> с отражением</w:t>
            </w:r>
            <w:r w:rsidR="008D18AE" w:rsidRPr="003210D8">
              <w:rPr>
                <w:color w:val="000000"/>
                <w:sz w:val="20"/>
              </w:rPr>
              <w:t xml:space="preserve"> </w:t>
            </w:r>
            <w:r w:rsidRPr="003210D8">
              <w:rPr>
                <w:color w:val="000000"/>
                <w:sz w:val="20"/>
              </w:rPr>
              <w:t>результатов расследования преступления в связи с передаче</w:t>
            </w:r>
            <w:r w:rsidR="00A10BB0" w:rsidRPr="003210D8">
              <w:rPr>
                <w:color w:val="000000"/>
                <w:sz w:val="20"/>
              </w:rPr>
              <w:t>й</w:t>
            </w:r>
            <w:r w:rsidRPr="003210D8">
              <w:rPr>
                <w:color w:val="000000"/>
                <w:sz w:val="20"/>
              </w:rPr>
              <w:t xml:space="preserve"> уголовного дела по подследственности в соответствии со ст. 151 УПК РФ</w:t>
            </w:r>
          </w:p>
        </w:tc>
      </w:tr>
      <w:tr w:rsidR="0074406A" w:rsidRPr="003210D8" w:rsidTr="003210D8">
        <w:trPr>
          <w:cantSplit/>
        </w:trPr>
        <w:tc>
          <w:tcPr>
            <w:tcW w:w="1853" w:type="pct"/>
            <w:shd w:val="clear" w:color="auto" w:fill="auto"/>
          </w:tcPr>
          <w:p w:rsidR="0074406A" w:rsidRPr="003210D8" w:rsidRDefault="0074406A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21 июля 2003</w:t>
            </w:r>
            <w:r w:rsidR="008D18AE" w:rsidRPr="003210D8">
              <w:rPr>
                <w:color w:val="000000"/>
                <w:sz w:val="20"/>
              </w:rPr>
              <w:t> г</w:t>
            </w:r>
            <w:r w:rsidRPr="003210D8">
              <w:rPr>
                <w:color w:val="000000"/>
                <w:sz w:val="20"/>
              </w:rPr>
              <w:t>. следователь вынес постановление о принятии к своему производству поступившего из органов ФСБ уголовного дела в отношении Сазонова, ранее судимого, не женатого, 1971</w:t>
            </w:r>
            <w:r w:rsidR="008D18AE" w:rsidRPr="003210D8">
              <w:rPr>
                <w:color w:val="000000"/>
                <w:sz w:val="20"/>
              </w:rPr>
              <w:t> г</w:t>
            </w:r>
            <w:r w:rsidRPr="003210D8">
              <w:rPr>
                <w:color w:val="000000"/>
                <w:sz w:val="20"/>
              </w:rPr>
              <w:t>. р., рабочего завода, совершившего 15 июня 2003</w:t>
            </w:r>
            <w:r w:rsidR="008D18AE" w:rsidRPr="003210D8">
              <w:rPr>
                <w:color w:val="000000"/>
                <w:sz w:val="20"/>
              </w:rPr>
              <w:t> г</w:t>
            </w:r>
            <w:r w:rsidRPr="003210D8">
              <w:rPr>
                <w:color w:val="000000"/>
                <w:sz w:val="20"/>
              </w:rPr>
              <w:t>. преступление, предусмотренное ч.</w:t>
            </w:r>
            <w:r w:rsidR="008D18AE" w:rsidRPr="003210D8">
              <w:rPr>
                <w:color w:val="000000"/>
                <w:sz w:val="20"/>
              </w:rPr>
              <w:t> 2</w:t>
            </w:r>
            <w:r w:rsidRPr="003210D8">
              <w:rPr>
                <w:color w:val="000000"/>
                <w:sz w:val="20"/>
              </w:rPr>
              <w:t xml:space="preserve"> ст.</w:t>
            </w:r>
            <w:r w:rsidR="008D18AE" w:rsidRPr="003210D8">
              <w:rPr>
                <w:color w:val="000000"/>
                <w:sz w:val="20"/>
              </w:rPr>
              <w:t> 2</w:t>
            </w:r>
            <w:r w:rsidRPr="003210D8">
              <w:rPr>
                <w:color w:val="000000"/>
                <w:sz w:val="20"/>
              </w:rPr>
              <w:t>12 УК.</w:t>
            </w:r>
          </w:p>
        </w:tc>
        <w:tc>
          <w:tcPr>
            <w:tcW w:w="3147" w:type="pct"/>
            <w:shd w:val="clear" w:color="auto" w:fill="auto"/>
          </w:tcPr>
          <w:p w:rsidR="00765FF7" w:rsidRPr="003210D8" w:rsidRDefault="00765FF7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 xml:space="preserve">Заводится Статистическая карточка формы </w:t>
            </w:r>
            <w:hyperlink w:anchor="sub_4001" w:history="1">
              <w:r w:rsidR="008D18AE" w:rsidRPr="003210D8">
                <w:rPr>
                  <w:color w:val="000000"/>
                  <w:sz w:val="20"/>
                </w:rPr>
                <w:t>№1</w:t>
              </w:r>
            </w:hyperlink>
            <w:r w:rsidRPr="003210D8">
              <w:rPr>
                <w:color w:val="000000"/>
                <w:sz w:val="20"/>
              </w:rPr>
              <w:t xml:space="preserve"> по факту </w:t>
            </w:r>
            <w:r w:rsidR="000816BE" w:rsidRPr="003210D8">
              <w:rPr>
                <w:color w:val="000000"/>
                <w:sz w:val="20"/>
              </w:rPr>
              <w:t>совершения,</w:t>
            </w:r>
            <w:r w:rsidRPr="003210D8">
              <w:rPr>
                <w:color w:val="000000"/>
                <w:sz w:val="20"/>
              </w:rPr>
              <w:t xml:space="preserve"> которого независимо от времени его совершения: возбуждено уголовное дело</w:t>
            </w:r>
            <w:r w:rsidR="003A789A" w:rsidRPr="003210D8">
              <w:rPr>
                <w:color w:val="000000"/>
                <w:sz w:val="20"/>
              </w:rPr>
              <w:t>.</w:t>
            </w:r>
          </w:p>
          <w:p w:rsidR="0074406A" w:rsidRPr="003210D8" w:rsidRDefault="00765FF7" w:rsidP="003210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3210D8">
              <w:rPr>
                <w:color w:val="000000"/>
                <w:sz w:val="20"/>
              </w:rPr>
              <w:t>Основанием заполнения статистической карточки формы</w:t>
            </w:r>
            <w:r w:rsidR="008D18AE" w:rsidRPr="003210D8">
              <w:rPr>
                <w:color w:val="000000"/>
                <w:sz w:val="20"/>
              </w:rPr>
              <w:t xml:space="preserve"> №1</w:t>
            </w:r>
            <w:r w:rsidRPr="003210D8">
              <w:rPr>
                <w:color w:val="000000"/>
                <w:sz w:val="20"/>
              </w:rPr>
              <w:t xml:space="preserve"> является постановление о принятии уголовного дела к производству, поступившего по подследственности, по которому преступления ранее были учтены в другом ИЦ и подлежат там снятию с учета</w:t>
            </w:r>
          </w:p>
        </w:tc>
      </w:tr>
    </w:tbl>
    <w:p w:rsidR="00696E8F" w:rsidRPr="008D18AE" w:rsidRDefault="00696E8F" w:rsidP="008D18AE">
      <w:pPr>
        <w:spacing w:line="360" w:lineRule="auto"/>
        <w:ind w:firstLine="709"/>
        <w:jc w:val="both"/>
        <w:rPr>
          <w:color w:val="000000"/>
          <w:sz w:val="28"/>
        </w:rPr>
      </w:pPr>
    </w:p>
    <w:p w:rsidR="000636F7" w:rsidRPr="008D18AE" w:rsidRDefault="000636F7" w:rsidP="008D18AE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8D18AE">
        <w:rPr>
          <w:b/>
          <w:color w:val="000000"/>
          <w:sz w:val="28"/>
        </w:rPr>
        <w:t>В 2003</w:t>
      </w:r>
      <w:r w:rsidR="008D18AE" w:rsidRPr="008D18AE">
        <w:rPr>
          <w:b/>
          <w:color w:val="000000"/>
          <w:sz w:val="28"/>
        </w:rPr>
        <w:t> г</w:t>
      </w:r>
      <w:r w:rsidRPr="008D18AE">
        <w:rPr>
          <w:b/>
          <w:color w:val="000000"/>
          <w:sz w:val="28"/>
        </w:rPr>
        <w:t>. в городе было зарегистрировано 280 преступлении, что составляет 77,</w:t>
      </w:r>
      <w:r w:rsidR="008D18AE" w:rsidRPr="008D18AE">
        <w:rPr>
          <w:b/>
          <w:color w:val="000000"/>
          <w:sz w:val="28"/>
        </w:rPr>
        <w:t>8%</w:t>
      </w:r>
      <w:r w:rsidRPr="008D18AE">
        <w:rPr>
          <w:b/>
          <w:color w:val="000000"/>
          <w:sz w:val="28"/>
        </w:rPr>
        <w:t xml:space="preserve"> числа преступлений, зарегистрированных в 2002</w:t>
      </w:r>
      <w:r w:rsidR="008D18AE" w:rsidRPr="008D18AE">
        <w:rPr>
          <w:b/>
          <w:color w:val="000000"/>
          <w:sz w:val="28"/>
        </w:rPr>
        <w:t> г</w:t>
      </w:r>
      <w:r w:rsidRPr="008D18AE">
        <w:rPr>
          <w:b/>
          <w:color w:val="000000"/>
          <w:sz w:val="28"/>
        </w:rPr>
        <w:t>.</w:t>
      </w:r>
      <w:r w:rsidR="008D18AE" w:rsidRPr="008D18AE">
        <w:rPr>
          <w:b/>
          <w:color w:val="000000"/>
          <w:sz w:val="28"/>
        </w:rPr>
        <w:t xml:space="preserve"> </w:t>
      </w:r>
      <w:r w:rsidRPr="008D18AE">
        <w:rPr>
          <w:b/>
          <w:color w:val="000000"/>
          <w:sz w:val="28"/>
        </w:rPr>
        <w:t>Определите количество преступлений, зарегистрированных в 2002</w:t>
      </w:r>
      <w:r w:rsidR="008D18AE" w:rsidRPr="008D18AE">
        <w:rPr>
          <w:b/>
          <w:color w:val="000000"/>
          <w:sz w:val="28"/>
        </w:rPr>
        <w:t> г</w:t>
      </w:r>
      <w:r w:rsidRPr="008D18AE">
        <w:rPr>
          <w:b/>
          <w:color w:val="000000"/>
          <w:sz w:val="28"/>
        </w:rPr>
        <w:t>., и назовите вид относительной величины.</w:t>
      </w:r>
    </w:p>
    <w:p w:rsidR="008D18AE" w:rsidRDefault="008D18AE" w:rsidP="008D18AE">
      <w:pPr>
        <w:spacing w:line="360" w:lineRule="auto"/>
        <w:ind w:firstLine="709"/>
        <w:jc w:val="both"/>
        <w:rPr>
          <w:color w:val="000000"/>
          <w:sz w:val="28"/>
        </w:rPr>
      </w:pPr>
    </w:p>
    <w:p w:rsidR="00696E8F" w:rsidRPr="008D18AE" w:rsidRDefault="00150C95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>280/77,8х100 = 360 преступлений произошло в 2002 году</w:t>
      </w:r>
      <w:r w:rsidR="008D18AE">
        <w:rPr>
          <w:color w:val="000000"/>
          <w:sz w:val="28"/>
        </w:rPr>
        <w:t>.</w:t>
      </w:r>
    </w:p>
    <w:p w:rsidR="00150C95" w:rsidRPr="008D18AE" w:rsidRDefault="00150C95" w:rsidP="008D18AE">
      <w:pPr>
        <w:spacing w:line="360" w:lineRule="auto"/>
        <w:ind w:firstLine="709"/>
        <w:jc w:val="both"/>
        <w:rPr>
          <w:color w:val="000000"/>
          <w:sz w:val="28"/>
        </w:rPr>
      </w:pPr>
      <w:r w:rsidRPr="008D18AE">
        <w:rPr>
          <w:color w:val="000000"/>
          <w:sz w:val="28"/>
        </w:rPr>
        <w:t>Можно вычислить относительную величину динамики.</w:t>
      </w:r>
    </w:p>
    <w:p w:rsidR="00696E8F" w:rsidRPr="008D18AE" w:rsidRDefault="00696E8F" w:rsidP="008D18AE">
      <w:pPr>
        <w:spacing w:line="360" w:lineRule="auto"/>
        <w:ind w:firstLine="709"/>
        <w:jc w:val="both"/>
        <w:rPr>
          <w:color w:val="000000"/>
          <w:sz w:val="28"/>
        </w:rPr>
      </w:pPr>
    </w:p>
    <w:p w:rsidR="002F0308" w:rsidRPr="008D18AE" w:rsidRDefault="002F0308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2606C" w:rsidRDefault="008D18AE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8D18AE">
        <w:rPr>
          <w:b/>
          <w:color w:val="000000"/>
          <w:sz w:val="28"/>
          <w:szCs w:val="28"/>
        </w:rPr>
        <w:t>Литература</w:t>
      </w:r>
    </w:p>
    <w:p w:rsidR="008D18AE" w:rsidRPr="008D18AE" w:rsidRDefault="008D18AE" w:rsidP="008D18AE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2606C" w:rsidRPr="008D18AE" w:rsidRDefault="0092606C" w:rsidP="008D18AE">
      <w:pPr>
        <w:numPr>
          <w:ilvl w:val="0"/>
          <w:numId w:val="8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Приказ Федеральной службы по экологическому, технологическому и атомному надзору от 26 декабря 2006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1</w:t>
      </w:r>
      <w:r w:rsidRPr="008D18AE">
        <w:rPr>
          <w:color w:val="000000"/>
          <w:sz w:val="28"/>
          <w:szCs w:val="28"/>
        </w:rPr>
        <w:t xml:space="preserve">130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Об утверждении и введении в действие Порядка формирования и ведения дел при осуществлении государственного строительного надзора</w:t>
      </w:r>
      <w:r w:rsidR="008D18AE">
        <w:rPr>
          <w:color w:val="000000"/>
          <w:sz w:val="28"/>
          <w:szCs w:val="28"/>
        </w:rPr>
        <w:t>»</w:t>
      </w:r>
    </w:p>
    <w:p w:rsidR="0092606C" w:rsidRPr="008D18AE" w:rsidRDefault="0092606C" w:rsidP="008D18AE">
      <w:pPr>
        <w:numPr>
          <w:ilvl w:val="0"/>
          <w:numId w:val="8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Приказ МВД РФ от 1 декабря 2005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9</w:t>
      </w:r>
      <w:r w:rsidRPr="008D18AE">
        <w:rPr>
          <w:color w:val="000000"/>
          <w:sz w:val="28"/>
          <w:szCs w:val="28"/>
        </w:rPr>
        <w:t xml:space="preserve">85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Об утверждении Инструкции о порядке приема, регистрации и разрешения в органах внутренних дел Российской Федерации заявлений, сообщений и иной информации о происшествиях</w:t>
      </w:r>
      <w:r w:rsidR="008D18AE">
        <w:rPr>
          <w:color w:val="000000"/>
          <w:sz w:val="28"/>
          <w:szCs w:val="28"/>
        </w:rPr>
        <w:t>»</w:t>
      </w:r>
    </w:p>
    <w:p w:rsidR="0092606C" w:rsidRPr="008D18AE" w:rsidRDefault="0092606C" w:rsidP="008D18AE">
      <w:pPr>
        <w:numPr>
          <w:ilvl w:val="0"/>
          <w:numId w:val="8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Приказ Федеральной таможенной службы от 24 апреля 2007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5</w:t>
      </w:r>
      <w:r w:rsidRPr="008D18AE">
        <w:rPr>
          <w:color w:val="000000"/>
          <w:sz w:val="28"/>
          <w:szCs w:val="28"/>
        </w:rPr>
        <w:t xml:space="preserve">24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Об утверждении Положения о порядке учета, регистрации, формирования и хранения дел об административных правонарушениях в таможенных органах Российской Федерации</w:t>
      </w:r>
      <w:r w:rsidR="008D18AE">
        <w:rPr>
          <w:color w:val="000000"/>
          <w:sz w:val="28"/>
          <w:szCs w:val="28"/>
        </w:rPr>
        <w:t>»</w:t>
      </w:r>
    </w:p>
    <w:p w:rsidR="0092606C" w:rsidRPr="008D18AE" w:rsidRDefault="0092606C" w:rsidP="008D18AE">
      <w:pPr>
        <w:numPr>
          <w:ilvl w:val="0"/>
          <w:numId w:val="8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Приказ Центрального таможенного управления от 21 июня 2003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3</w:t>
      </w:r>
      <w:r w:rsidRPr="008D18AE">
        <w:rPr>
          <w:color w:val="000000"/>
          <w:sz w:val="28"/>
          <w:szCs w:val="28"/>
        </w:rPr>
        <w:t xml:space="preserve">40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Об утверждении Типовой технологической схемы взаимодействия отдела контроля за доставкой и транзитом товаров, отдела административных расследований и других подразделений таможен Центрального таможенного управления при расследовании дел об административных правонарушениях, возбужденных по фактам недоставления товаров и транспортных средств, находящихся под таможенным контролем, контроля исполнения постановлений и взыскания причитающихся таможенных платежей и пени</w:t>
      </w:r>
      <w:r w:rsidR="008D18AE">
        <w:rPr>
          <w:color w:val="000000"/>
          <w:sz w:val="28"/>
          <w:szCs w:val="28"/>
        </w:rPr>
        <w:t>»</w:t>
      </w:r>
    </w:p>
    <w:p w:rsidR="0092606C" w:rsidRPr="008D18AE" w:rsidRDefault="0092606C" w:rsidP="008D18AE">
      <w:pPr>
        <w:numPr>
          <w:ilvl w:val="0"/>
          <w:numId w:val="8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Методические рекомендации по организации производства по делам об административных правонарушениях в Государственной инспекции по маломерным судам МЧС России</w:t>
      </w:r>
    </w:p>
    <w:p w:rsidR="003D1630" w:rsidRPr="008D18AE" w:rsidRDefault="003D1630" w:rsidP="008D18AE">
      <w:pPr>
        <w:numPr>
          <w:ilvl w:val="0"/>
          <w:numId w:val="8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Приказ Генеральной прокуратуры РФ, МВД РФ, МЧС РФ, Минюста РФ, ФСБ РФ, Минэкономразвития РФ и Федеральной службы РФ по контролю за оборотом наркотиков от 29 декабря </w:t>
      </w:r>
      <w:smartTag w:uri="urn:schemas-microsoft-com:office:smarttags" w:element="metricconverter">
        <w:smartTagPr>
          <w:attr w:name="ProductID" w:val="2005 г"/>
        </w:smartTagPr>
        <w:r w:rsidRPr="008D18AE">
          <w:rPr>
            <w:color w:val="000000"/>
            <w:sz w:val="28"/>
            <w:szCs w:val="28"/>
          </w:rPr>
          <w:t>2005 г</w:t>
        </w:r>
      </w:smartTag>
      <w:r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3</w:t>
      </w:r>
      <w:r w:rsidRPr="008D18AE">
        <w:rPr>
          <w:color w:val="000000"/>
          <w:sz w:val="28"/>
          <w:szCs w:val="28"/>
        </w:rPr>
        <w:t xml:space="preserve">9/1070/1021/253/780/353/399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 едином учете преступлений</w:t>
      </w:r>
      <w:r w:rsidR="008D18AE">
        <w:rPr>
          <w:color w:val="000000"/>
          <w:sz w:val="28"/>
          <w:szCs w:val="28"/>
        </w:rPr>
        <w:t>»</w:t>
      </w:r>
    </w:p>
    <w:p w:rsidR="00B647E2" w:rsidRPr="008D18AE" w:rsidRDefault="00B647E2" w:rsidP="008D18AE">
      <w:pPr>
        <w:numPr>
          <w:ilvl w:val="0"/>
          <w:numId w:val="8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Приказ Судебного департамента при Верховном Суде РФ от 2 июня </w:t>
      </w:r>
      <w:smartTag w:uri="urn:schemas-microsoft-com:office:smarttags" w:element="metricconverter">
        <w:smartTagPr>
          <w:attr w:name="ProductID" w:val="2004 г"/>
        </w:smartTagPr>
        <w:r w:rsidRPr="008D18AE">
          <w:rPr>
            <w:color w:val="000000"/>
            <w:sz w:val="28"/>
            <w:szCs w:val="28"/>
          </w:rPr>
          <w:t>2004 г</w:t>
        </w:r>
      </w:smartTag>
      <w:r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8</w:t>
      </w:r>
      <w:r w:rsidRPr="008D18AE">
        <w:rPr>
          <w:color w:val="000000"/>
          <w:sz w:val="28"/>
          <w:szCs w:val="28"/>
        </w:rPr>
        <w:t xml:space="preserve">2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Об утверждении Инструкции по ведению судебной статистики</w:t>
      </w:r>
      <w:r w:rsidR="008D18AE">
        <w:rPr>
          <w:color w:val="000000"/>
          <w:sz w:val="28"/>
          <w:szCs w:val="28"/>
        </w:rPr>
        <w:t>»</w:t>
      </w:r>
    </w:p>
    <w:p w:rsidR="00712042" w:rsidRPr="008D18AE" w:rsidRDefault="00712042" w:rsidP="008D18AE">
      <w:pPr>
        <w:numPr>
          <w:ilvl w:val="0"/>
          <w:numId w:val="8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Приказ Судебного департамента при Верховном Суде РФ от 29 апреля 2003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3</w:t>
      </w:r>
      <w:r w:rsidRPr="008D18AE">
        <w:rPr>
          <w:color w:val="000000"/>
          <w:sz w:val="28"/>
          <w:szCs w:val="28"/>
        </w:rPr>
        <w:t xml:space="preserve">6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</w:t>
      </w:r>
      <w:r w:rsidRPr="008D18AE">
        <w:rPr>
          <w:color w:val="000000"/>
          <w:sz w:val="28"/>
          <w:szCs w:val="28"/>
        </w:rPr>
        <w:t>б утверждении Инструкции по судебному делопроизводству в районном суде</w:t>
      </w:r>
      <w:r w:rsidR="008D18AE">
        <w:rPr>
          <w:color w:val="000000"/>
          <w:sz w:val="28"/>
          <w:szCs w:val="28"/>
        </w:rPr>
        <w:t>»</w:t>
      </w:r>
      <w:r w:rsidR="008D18AE" w:rsidRPr="008D18AE">
        <w:rPr>
          <w:color w:val="000000"/>
          <w:sz w:val="28"/>
          <w:szCs w:val="28"/>
        </w:rPr>
        <w:t xml:space="preserve"> </w:t>
      </w:r>
      <w:r w:rsidRPr="008D18AE">
        <w:rPr>
          <w:color w:val="000000"/>
          <w:sz w:val="28"/>
          <w:szCs w:val="28"/>
        </w:rPr>
        <w:t>(с изменениями от 1 августа 2005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>., 23 января 2007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>.)</w:t>
      </w:r>
    </w:p>
    <w:p w:rsidR="00466238" w:rsidRPr="008D18AE" w:rsidRDefault="00466238" w:rsidP="008D18AE">
      <w:pPr>
        <w:numPr>
          <w:ilvl w:val="0"/>
          <w:numId w:val="8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 xml:space="preserve">Приказ Федерального казначейства от 22 февраля </w:t>
      </w:r>
      <w:smartTag w:uri="urn:schemas-microsoft-com:office:smarttags" w:element="metricconverter">
        <w:smartTagPr>
          <w:attr w:name="ProductID" w:val="2006 г"/>
        </w:smartTagPr>
        <w:r w:rsidRPr="008D18AE">
          <w:rPr>
            <w:color w:val="000000"/>
            <w:sz w:val="28"/>
            <w:szCs w:val="28"/>
          </w:rPr>
          <w:t>2006 г</w:t>
        </w:r>
      </w:smartTag>
      <w:r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3</w:t>
      </w:r>
      <w:r w:rsidRPr="008D18AE">
        <w:rPr>
          <w:color w:val="000000"/>
          <w:sz w:val="28"/>
          <w:szCs w:val="28"/>
        </w:rPr>
        <w:t xml:space="preserve">н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 порядке учета и хранения документов по исполнению судебных актов, предусматривающих обращение взыскания на средства бюджетов бюджетной системы Российской Федерации по денежным обязательствам получателей бюджетных средств</w:t>
      </w:r>
      <w:r w:rsidR="008D18AE">
        <w:rPr>
          <w:color w:val="000000"/>
          <w:sz w:val="28"/>
          <w:szCs w:val="28"/>
        </w:rPr>
        <w:t>»</w:t>
      </w:r>
    </w:p>
    <w:p w:rsidR="00466238" w:rsidRPr="008D18AE" w:rsidRDefault="00466238" w:rsidP="008D18AE">
      <w:pPr>
        <w:numPr>
          <w:ilvl w:val="0"/>
          <w:numId w:val="8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Приказ Минюста РФ от 31 января 2006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1</w:t>
      </w:r>
      <w:r w:rsidRPr="008D18AE">
        <w:rPr>
          <w:color w:val="000000"/>
          <w:sz w:val="28"/>
          <w:szCs w:val="28"/>
        </w:rPr>
        <w:t xml:space="preserve">3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Об утверждении Инструкции по документационному обеспечению (делопроизводству) исполнительных производств в структурных подразделениях территориальных органов Федеральной службы судебных приставов</w:t>
      </w:r>
      <w:r w:rsidR="008D18AE">
        <w:rPr>
          <w:color w:val="000000"/>
          <w:sz w:val="28"/>
          <w:szCs w:val="28"/>
        </w:rPr>
        <w:t>»</w:t>
      </w:r>
    </w:p>
    <w:p w:rsidR="00466238" w:rsidRPr="008D18AE" w:rsidRDefault="00466238" w:rsidP="008D18AE">
      <w:pPr>
        <w:numPr>
          <w:ilvl w:val="0"/>
          <w:numId w:val="8"/>
        </w:numPr>
        <w:tabs>
          <w:tab w:val="clear" w:pos="720"/>
          <w:tab w:val="num" w:pos="360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8D18AE">
        <w:rPr>
          <w:color w:val="000000"/>
          <w:sz w:val="28"/>
          <w:szCs w:val="28"/>
        </w:rPr>
        <w:t>Приказ Судебного департамента при Верховном Суде РФ от 15 декабря 2004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 xml:space="preserve">. </w:t>
      </w:r>
      <w:r w:rsidR="008D18AE">
        <w:rPr>
          <w:color w:val="000000"/>
          <w:sz w:val="28"/>
          <w:szCs w:val="28"/>
        </w:rPr>
        <w:t>№</w:t>
      </w:r>
      <w:r w:rsidR="008D18AE" w:rsidRPr="008D18AE">
        <w:rPr>
          <w:color w:val="000000"/>
          <w:sz w:val="28"/>
          <w:szCs w:val="28"/>
        </w:rPr>
        <w:t>1</w:t>
      </w:r>
      <w:r w:rsidRPr="008D18AE">
        <w:rPr>
          <w:color w:val="000000"/>
          <w:sz w:val="28"/>
          <w:szCs w:val="28"/>
        </w:rPr>
        <w:t xml:space="preserve">61 </w:t>
      </w:r>
      <w:r w:rsidR="008D18AE">
        <w:rPr>
          <w:color w:val="000000"/>
          <w:sz w:val="28"/>
          <w:szCs w:val="28"/>
        </w:rPr>
        <w:t>«</w:t>
      </w:r>
      <w:r w:rsidR="008D18AE" w:rsidRPr="008D18AE">
        <w:rPr>
          <w:color w:val="000000"/>
          <w:sz w:val="28"/>
          <w:szCs w:val="28"/>
        </w:rPr>
        <w:t>О</w:t>
      </w:r>
      <w:r w:rsidRPr="008D18AE">
        <w:rPr>
          <w:color w:val="000000"/>
          <w:sz w:val="28"/>
          <w:szCs w:val="28"/>
        </w:rPr>
        <w:t>б утверждении Инструкции по судебному делопроизводству в верховных судах республик, краевых и областных судах, судах городов федерального значения, судах автономной области и автономных округов</w:t>
      </w:r>
      <w:r w:rsidR="008D18AE">
        <w:rPr>
          <w:color w:val="000000"/>
          <w:sz w:val="28"/>
          <w:szCs w:val="28"/>
        </w:rPr>
        <w:t>»</w:t>
      </w:r>
      <w:r w:rsidR="008D18AE" w:rsidRPr="008D18AE">
        <w:rPr>
          <w:color w:val="000000"/>
          <w:sz w:val="28"/>
          <w:szCs w:val="28"/>
        </w:rPr>
        <w:t xml:space="preserve"> </w:t>
      </w:r>
      <w:r w:rsidRPr="008D18AE">
        <w:rPr>
          <w:color w:val="000000"/>
          <w:sz w:val="28"/>
          <w:szCs w:val="28"/>
        </w:rPr>
        <w:t>(с изм. и доп. от 8 ноября 2005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>., 28 июля 2006</w:t>
      </w:r>
      <w:r w:rsidR="008D18AE">
        <w:rPr>
          <w:color w:val="000000"/>
          <w:sz w:val="28"/>
          <w:szCs w:val="28"/>
        </w:rPr>
        <w:t> </w:t>
      </w:r>
      <w:r w:rsidR="008D18AE" w:rsidRPr="008D18AE">
        <w:rPr>
          <w:color w:val="000000"/>
          <w:sz w:val="28"/>
          <w:szCs w:val="28"/>
        </w:rPr>
        <w:t>г</w:t>
      </w:r>
      <w:r w:rsidRPr="008D18AE">
        <w:rPr>
          <w:color w:val="000000"/>
          <w:sz w:val="28"/>
          <w:szCs w:val="28"/>
        </w:rPr>
        <w:t>.)</w:t>
      </w:r>
    </w:p>
    <w:sectPr w:rsidR="00466238" w:rsidRPr="008D18AE" w:rsidSect="008D18AE">
      <w:footerReference w:type="first" r:id="rId8"/>
      <w:pgSz w:w="11906" w:h="16838" w:code="9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10D8" w:rsidRDefault="003210D8">
      <w:r>
        <w:separator/>
      </w:r>
    </w:p>
  </w:endnote>
  <w:endnote w:type="continuationSeparator" w:id="0">
    <w:p w:rsidR="003210D8" w:rsidRDefault="003210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A84" w:rsidRDefault="00440A84" w:rsidP="005860D1">
    <w:pPr>
      <w:pStyle w:val="a3"/>
      <w:jc w:val="center"/>
    </w:pPr>
    <w:r>
      <w:rPr>
        <w:rStyle w:val="a5"/>
      </w:rPr>
      <w:fldChar w:fldCharType="begin"/>
    </w:r>
    <w:r>
      <w:rPr>
        <w:rStyle w:val="a5"/>
      </w:rPr>
      <w:instrText xml:space="preserve"> PAGE </w:instrText>
    </w:r>
    <w:r>
      <w:rPr>
        <w:rStyle w:val="a5"/>
      </w:rPr>
      <w:fldChar w:fldCharType="separate"/>
    </w:r>
    <w:r w:rsidR="000E0966">
      <w:rPr>
        <w:rStyle w:val="a5"/>
        <w:noProof/>
      </w:rPr>
      <w:t>1</w:t>
    </w:r>
    <w:r>
      <w:rPr>
        <w:rStyle w:val="a5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10D8" w:rsidRDefault="003210D8">
      <w:r>
        <w:separator/>
      </w:r>
    </w:p>
  </w:footnote>
  <w:footnote w:type="continuationSeparator" w:id="0">
    <w:p w:rsidR="003210D8" w:rsidRDefault="003210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C69A4"/>
    <w:multiLevelType w:val="hybridMultilevel"/>
    <w:tmpl w:val="21C4E4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45450F7"/>
    <w:multiLevelType w:val="singleLevel"/>
    <w:tmpl w:val="BB16AED2"/>
    <w:lvl w:ilvl="0">
      <w:start w:val="2"/>
      <w:numFmt w:val="decimal"/>
      <w:lvlText w:val="%1."/>
      <w:legacy w:legacy="1" w:legacySpace="0" w:legacyIndent="215"/>
      <w:lvlJc w:val="left"/>
      <w:rPr>
        <w:rFonts w:ascii="Times New Roman" w:hAnsi="Times New Roman" w:cs="Times New Roman" w:hint="default"/>
      </w:rPr>
    </w:lvl>
  </w:abstractNum>
  <w:abstractNum w:abstractNumId="2">
    <w:nsid w:val="24F9164F"/>
    <w:multiLevelType w:val="hybridMultilevel"/>
    <w:tmpl w:val="3D4E6D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303304D"/>
    <w:multiLevelType w:val="singleLevel"/>
    <w:tmpl w:val="6784A354"/>
    <w:lvl w:ilvl="0">
      <w:start w:val="1"/>
      <w:numFmt w:val="decimal"/>
      <w:lvlText w:val="%1."/>
      <w:legacy w:legacy="1" w:legacySpace="0" w:legacyIndent="236"/>
      <w:lvlJc w:val="left"/>
      <w:rPr>
        <w:rFonts w:ascii="Times New Roman" w:hAnsi="Times New Roman" w:cs="Times New Roman" w:hint="default"/>
      </w:rPr>
    </w:lvl>
  </w:abstractNum>
  <w:abstractNum w:abstractNumId="4">
    <w:nsid w:val="332C51D7"/>
    <w:multiLevelType w:val="singleLevel"/>
    <w:tmpl w:val="3EA6BBFA"/>
    <w:lvl w:ilvl="0">
      <w:start w:val="1"/>
      <w:numFmt w:val="decimal"/>
      <w:lvlText w:val="%1."/>
      <w:legacy w:legacy="1" w:legacySpace="0" w:legacyIndent="215"/>
      <w:lvlJc w:val="left"/>
      <w:rPr>
        <w:rFonts w:ascii="Times New Roman" w:hAnsi="Times New Roman" w:cs="Times New Roman" w:hint="default"/>
      </w:rPr>
    </w:lvl>
  </w:abstractNum>
  <w:abstractNum w:abstractNumId="5">
    <w:nsid w:val="39A826D5"/>
    <w:multiLevelType w:val="hybridMultilevel"/>
    <w:tmpl w:val="D7461B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B0144EA"/>
    <w:multiLevelType w:val="hybridMultilevel"/>
    <w:tmpl w:val="7D22F36A"/>
    <w:lvl w:ilvl="0" w:tplc="4484010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7">
    <w:nsid w:val="57517619"/>
    <w:multiLevelType w:val="singleLevel"/>
    <w:tmpl w:val="BC1E3D84"/>
    <w:lvl w:ilvl="0">
      <w:start w:val="1"/>
      <w:numFmt w:val="decimal"/>
      <w:lvlText w:val="%1."/>
      <w:legacy w:legacy="1" w:legacySpace="0" w:legacyIndent="226"/>
      <w:lvlJc w:val="left"/>
      <w:rPr>
        <w:rFonts w:ascii="Times New Roman" w:hAnsi="Times New Roman" w:cs="Times New Roman" w:hint="default"/>
      </w:rPr>
    </w:lvl>
  </w:abstractNum>
  <w:abstractNum w:abstractNumId="8">
    <w:nsid w:val="57936F11"/>
    <w:multiLevelType w:val="multilevel"/>
    <w:tmpl w:val="489CEDDC"/>
    <w:lvl w:ilvl="0">
      <w:start w:val="1"/>
      <w:numFmt w:val="decimal"/>
      <w:lvlText w:val="%1."/>
      <w:lvlJc w:val="left"/>
      <w:pPr>
        <w:tabs>
          <w:tab w:val="num" w:pos="1713"/>
        </w:tabs>
        <w:ind w:left="1713" w:hanging="1005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9">
    <w:nsid w:val="6F2A7C50"/>
    <w:multiLevelType w:val="singleLevel"/>
    <w:tmpl w:val="9F889618"/>
    <w:lvl w:ilvl="0">
      <w:start w:val="1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10">
    <w:nsid w:val="6F79399C"/>
    <w:multiLevelType w:val="hybridMultilevel"/>
    <w:tmpl w:val="7676285E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1">
    <w:nsid w:val="753E2ADB"/>
    <w:multiLevelType w:val="hybridMultilevel"/>
    <w:tmpl w:val="049E7454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8"/>
  </w:num>
  <w:num w:numId="3">
    <w:abstractNumId w:val="0"/>
  </w:num>
  <w:num w:numId="4">
    <w:abstractNumId w:val="6"/>
  </w:num>
  <w:num w:numId="5">
    <w:abstractNumId w:val="4"/>
  </w:num>
  <w:num w:numId="6">
    <w:abstractNumId w:val="9"/>
  </w:num>
  <w:num w:numId="7">
    <w:abstractNumId w:val="11"/>
  </w:num>
  <w:num w:numId="8">
    <w:abstractNumId w:val="5"/>
  </w:num>
  <w:num w:numId="9">
    <w:abstractNumId w:val="2"/>
  </w:num>
  <w:num w:numId="10">
    <w:abstractNumId w:val="7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5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1321D"/>
    <w:rsid w:val="00013B61"/>
    <w:rsid w:val="000436F7"/>
    <w:rsid w:val="000616D3"/>
    <w:rsid w:val="000636F7"/>
    <w:rsid w:val="000760A6"/>
    <w:rsid w:val="000816BE"/>
    <w:rsid w:val="0008359D"/>
    <w:rsid w:val="000B12C0"/>
    <w:rsid w:val="000B3342"/>
    <w:rsid w:val="000B499A"/>
    <w:rsid w:val="000D185D"/>
    <w:rsid w:val="000E0966"/>
    <w:rsid w:val="000E7148"/>
    <w:rsid w:val="0010608A"/>
    <w:rsid w:val="0011376A"/>
    <w:rsid w:val="00116E97"/>
    <w:rsid w:val="00144120"/>
    <w:rsid w:val="00147390"/>
    <w:rsid w:val="00150C95"/>
    <w:rsid w:val="00153EEB"/>
    <w:rsid w:val="00162019"/>
    <w:rsid w:val="00172B6F"/>
    <w:rsid w:val="00192BC5"/>
    <w:rsid w:val="00195980"/>
    <w:rsid w:val="001A6205"/>
    <w:rsid w:val="001C4B04"/>
    <w:rsid w:val="002049E6"/>
    <w:rsid w:val="00230854"/>
    <w:rsid w:val="002605FE"/>
    <w:rsid w:val="0027607B"/>
    <w:rsid w:val="00284F5E"/>
    <w:rsid w:val="00287B24"/>
    <w:rsid w:val="002A4F46"/>
    <w:rsid w:val="002B3436"/>
    <w:rsid w:val="002B3F61"/>
    <w:rsid w:val="002C4341"/>
    <w:rsid w:val="002C733F"/>
    <w:rsid w:val="002D0E1E"/>
    <w:rsid w:val="002E33D8"/>
    <w:rsid w:val="002E4A8F"/>
    <w:rsid w:val="002F0308"/>
    <w:rsid w:val="0030789A"/>
    <w:rsid w:val="00312652"/>
    <w:rsid w:val="0031321D"/>
    <w:rsid w:val="00313A61"/>
    <w:rsid w:val="003210D8"/>
    <w:rsid w:val="00324B68"/>
    <w:rsid w:val="003455E0"/>
    <w:rsid w:val="003465CE"/>
    <w:rsid w:val="00375A41"/>
    <w:rsid w:val="0038616F"/>
    <w:rsid w:val="003939BD"/>
    <w:rsid w:val="003A789A"/>
    <w:rsid w:val="003B62F2"/>
    <w:rsid w:val="003D1630"/>
    <w:rsid w:val="003F0AA7"/>
    <w:rsid w:val="004366A8"/>
    <w:rsid w:val="00440A84"/>
    <w:rsid w:val="00441197"/>
    <w:rsid w:val="004545FB"/>
    <w:rsid w:val="004602EF"/>
    <w:rsid w:val="00466238"/>
    <w:rsid w:val="004A4B5F"/>
    <w:rsid w:val="004A660B"/>
    <w:rsid w:val="00521B28"/>
    <w:rsid w:val="005440A4"/>
    <w:rsid w:val="005860D1"/>
    <w:rsid w:val="005B02FA"/>
    <w:rsid w:val="005D1A2C"/>
    <w:rsid w:val="005D3B81"/>
    <w:rsid w:val="00642E5E"/>
    <w:rsid w:val="006669D1"/>
    <w:rsid w:val="00696E8F"/>
    <w:rsid w:val="006D2E56"/>
    <w:rsid w:val="006D755C"/>
    <w:rsid w:val="006E2BA4"/>
    <w:rsid w:val="007035DD"/>
    <w:rsid w:val="00712042"/>
    <w:rsid w:val="00714943"/>
    <w:rsid w:val="00720025"/>
    <w:rsid w:val="0073426B"/>
    <w:rsid w:val="0074406A"/>
    <w:rsid w:val="00744F25"/>
    <w:rsid w:val="00752BA7"/>
    <w:rsid w:val="00761FAE"/>
    <w:rsid w:val="0076395B"/>
    <w:rsid w:val="00765FF7"/>
    <w:rsid w:val="00786040"/>
    <w:rsid w:val="0079580F"/>
    <w:rsid w:val="007A772D"/>
    <w:rsid w:val="007B6A8B"/>
    <w:rsid w:val="0085700D"/>
    <w:rsid w:val="008616A2"/>
    <w:rsid w:val="008766FE"/>
    <w:rsid w:val="00880241"/>
    <w:rsid w:val="00886477"/>
    <w:rsid w:val="00892BA5"/>
    <w:rsid w:val="008D18AE"/>
    <w:rsid w:val="008E3A45"/>
    <w:rsid w:val="008E6ED2"/>
    <w:rsid w:val="008F7743"/>
    <w:rsid w:val="0090549C"/>
    <w:rsid w:val="00912C17"/>
    <w:rsid w:val="00920081"/>
    <w:rsid w:val="0092606C"/>
    <w:rsid w:val="00944BC0"/>
    <w:rsid w:val="00976EE2"/>
    <w:rsid w:val="00985B5F"/>
    <w:rsid w:val="009901BD"/>
    <w:rsid w:val="009914AA"/>
    <w:rsid w:val="0099274E"/>
    <w:rsid w:val="00994C35"/>
    <w:rsid w:val="009C19DF"/>
    <w:rsid w:val="009C5424"/>
    <w:rsid w:val="009E1AA2"/>
    <w:rsid w:val="009F0120"/>
    <w:rsid w:val="00A01C58"/>
    <w:rsid w:val="00A058D0"/>
    <w:rsid w:val="00A10BB0"/>
    <w:rsid w:val="00A46861"/>
    <w:rsid w:val="00A50783"/>
    <w:rsid w:val="00A92673"/>
    <w:rsid w:val="00AA0457"/>
    <w:rsid w:val="00AE725E"/>
    <w:rsid w:val="00AE785E"/>
    <w:rsid w:val="00B128B6"/>
    <w:rsid w:val="00B1734F"/>
    <w:rsid w:val="00B51734"/>
    <w:rsid w:val="00B647E2"/>
    <w:rsid w:val="00B848AD"/>
    <w:rsid w:val="00BA2430"/>
    <w:rsid w:val="00BB413E"/>
    <w:rsid w:val="00C22DBF"/>
    <w:rsid w:val="00C41CCC"/>
    <w:rsid w:val="00C47DF9"/>
    <w:rsid w:val="00C77B66"/>
    <w:rsid w:val="00C978CB"/>
    <w:rsid w:val="00CB61BB"/>
    <w:rsid w:val="00CD2B1A"/>
    <w:rsid w:val="00CD6800"/>
    <w:rsid w:val="00CE0AB0"/>
    <w:rsid w:val="00CF266B"/>
    <w:rsid w:val="00D46DA9"/>
    <w:rsid w:val="00D54CB9"/>
    <w:rsid w:val="00D63BBC"/>
    <w:rsid w:val="00D64D6D"/>
    <w:rsid w:val="00D70314"/>
    <w:rsid w:val="00D762DC"/>
    <w:rsid w:val="00DD1A3F"/>
    <w:rsid w:val="00DE1434"/>
    <w:rsid w:val="00DE764B"/>
    <w:rsid w:val="00DF7B69"/>
    <w:rsid w:val="00E12158"/>
    <w:rsid w:val="00E27661"/>
    <w:rsid w:val="00E4525B"/>
    <w:rsid w:val="00E673D2"/>
    <w:rsid w:val="00E70D75"/>
    <w:rsid w:val="00E9174D"/>
    <w:rsid w:val="00EA16A4"/>
    <w:rsid w:val="00EA6236"/>
    <w:rsid w:val="00EC2E76"/>
    <w:rsid w:val="00EC5CEA"/>
    <w:rsid w:val="00EC676D"/>
    <w:rsid w:val="00EF39D9"/>
    <w:rsid w:val="00EF3C85"/>
    <w:rsid w:val="00F275DF"/>
    <w:rsid w:val="00F3298C"/>
    <w:rsid w:val="00F32A2B"/>
    <w:rsid w:val="00F55945"/>
    <w:rsid w:val="00F86937"/>
    <w:rsid w:val="00FA4188"/>
    <w:rsid w:val="00FA4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FF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D1A3F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footer"/>
    <w:basedOn w:val="a"/>
    <w:link w:val="a4"/>
    <w:uiPriority w:val="99"/>
    <w:rsid w:val="0031321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31321D"/>
    <w:rPr>
      <w:rFonts w:cs="Times New Roman"/>
    </w:rPr>
  </w:style>
  <w:style w:type="paragraph" w:styleId="a6">
    <w:name w:val="header"/>
    <w:basedOn w:val="a"/>
    <w:link w:val="a7"/>
    <w:uiPriority w:val="99"/>
    <w:rsid w:val="003132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Pr>
      <w:sz w:val="24"/>
      <w:szCs w:val="24"/>
    </w:rPr>
  </w:style>
  <w:style w:type="table" w:styleId="a8">
    <w:name w:val="Table Grid"/>
    <w:basedOn w:val="a1"/>
    <w:uiPriority w:val="99"/>
    <w:rsid w:val="009054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rsid w:val="003939BD"/>
    <w:pPr>
      <w:autoSpaceDE w:val="0"/>
      <w:autoSpaceDN w:val="0"/>
      <w:ind w:firstLine="567"/>
      <w:jc w:val="both"/>
    </w:pPr>
    <w:rPr>
      <w:b/>
      <w:bCs/>
      <w:i/>
      <w:iCs/>
    </w:rPr>
  </w:style>
  <w:style w:type="character" w:customStyle="1" w:styleId="20">
    <w:name w:val="Основной текст 2 Знак"/>
    <w:link w:val="2"/>
    <w:uiPriority w:val="99"/>
    <w:semiHidden/>
    <w:rPr>
      <w:sz w:val="24"/>
      <w:szCs w:val="24"/>
    </w:rPr>
  </w:style>
  <w:style w:type="character" w:styleId="a9">
    <w:name w:val="Hyperlink"/>
    <w:uiPriority w:val="99"/>
    <w:rsid w:val="007035DD"/>
    <w:rPr>
      <w:rFonts w:ascii="Tahoma" w:hAnsi="Tahoma" w:cs="Tahoma"/>
      <w:color w:val="000000"/>
      <w:u w:val="single"/>
    </w:rPr>
  </w:style>
  <w:style w:type="paragraph" w:styleId="aa">
    <w:name w:val="Normal (Web)"/>
    <w:basedOn w:val="a"/>
    <w:uiPriority w:val="99"/>
    <w:rsid w:val="007035DD"/>
    <w:pPr>
      <w:spacing w:before="100" w:beforeAutospacing="1" w:after="100" w:afterAutospacing="1"/>
    </w:pPr>
    <w:rPr>
      <w:rFonts w:ascii="Tahoma" w:hAnsi="Tahoma" w:cs="Tahoma"/>
    </w:rPr>
  </w:style>
  <w:style w:type="paragraph" w:customStyle="1" w:styleId="bott">
    <w:name w:val="bott"/>
    <w:basedOn w:val="a"/>
    <w:uiPriority w:val="99"/>
    <w:rsid w:val="007035DD"/>
    <w:pPr>
      <w:spacing w:before="100" w:beforeAutospacing="1" w:after="100" w:afterAutospacing="1"/>
    </w:pPr>
    <w:rPr>
      <w:rFonts w:ascii="Tahoma" w:hAnsi="Tahoma" w:cs="Tahoma"/>
      <w:sz w:val="16"/>
      <w:szCs w:val="16"/>
    </w:rPr>
  </w:style>
  <w:style w:type="paragraph" w:customStyle="1" w:styleId="text">
    <w:name w:val="text"/>
    <w:basedOn w:val="a"/>
    <w:uiPriority w:val="99"/>
    <w:rsid w:val="007035DD"/>
    <w:pPr>
      <w:spacing w:before="100" w:beforeAutospacing="1" w:after="100" w:afterAutospacing="1"/>
      <w:jc w:val="both"/>
    </w:pPr>
    <w:rPr>
      <w:color w:val="000000"/>
      <w:sz w:val="22"/>
      <w:szCs w:val="22"/>
    </w:rPr>
  </w:style>
  <w:style w:type="paragraph" w:customStyle="1" w:styleId="head3">
    <w:name w:val="head3"/>
    <w:basedOn w:val="a"/>
    <w:uiPriority w:val="99"/>
    <w:rsid w:val="007035DD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head4">
    <w:name w:val="head4"/>
    <w:basedOn w:val="a"/>
    <w:uiPriority w:val="99"/>
    <w:rsid w:val="007035DD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26"/>
      <w:szCs w:val="26"/>
    </w:rPr>
  </w:style>
  <w:style w:type="paragraph" w:customStyle="1" w:styleId="ab">
    <w:name w:val="Комментарий"/>
    <w:basedOn w:val="a"/>
    <w:next w:val="a"/>
    <w:uiPriority w:val="99"/>
    <w:rsid w:val="00D64D6D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ac">
    <w:name w:val="Таблицы (моноширинный)"/>
    <w:basedOn w:val="a"/>
    <w:next w:val="a"/>
    <w:uiPriority w:val="99"/>
    <w:rsid w:val="00D64D6D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d">
    <w:name w:val="Гипертекстовая ссылка"/>
    <w:uiPriority w:val="99"/>
    <w:rsid w:val="00DD1A3F"/>
    <w:rPr>
      <w:rFonts w:cs="Times New Roman"/>
      <w:color w:val="008000"/>
      <w:sz w:val="20"/>
      <w:szCs w:val="20"/>
      <w:u w:val="single"/>
    </w:rPr>
  </w:style>
  <w:style w:type="table" w:styleId="11">
    <w:name w:val="Table Grid 1"/>
    <w:basedOn w:val="a1"/>
    <w:uiPriority w:val="99"/>
    <w:rsid w:val="008D18AE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968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8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3230</Words>
  <Characters>22150</Characters>
  <Application>Microsoft Office Word</Application>
  <DocSecurity>0</DocSecurity>
  <Lines>553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Уральская государственная юридическая академия</vt:lpstr>
    </vt:vector>
  </TitlesOfParts>
  <Company/>
  <LinksUpToDate>false</LinksUpToDate>
  <CharactersWithSpaces>25258</CharactersWithSpaces>
  <SharedDoc>false</SharedDoc>
  <HLinks>
    <vt:vector size="186" baseType="variant">
      <vt:variant>
        <vt:i4>2818069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sub_4001</vt:lpwstr>
      </vt:variant>
      <vt:variant>
        <vt:i4>2818069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sub_40011</vt:lpwstr>
      </vt:variant>
      <vt:variant>
        <vt:i4>2818069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sub_4001</vt:lpwstr>
      </vt:variant>
      <vt:variant>
        <vt:i4>1703968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  <vt:variant>
        <vt:i4>1703968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  <vt:variant>
        <vt:i4>1703970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sub_300</vt:lpwstr>
      </vt:variant>
      <vt:variant>
        <vt:i4>1703968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  <vt:variant>
        <vt:i4>1703971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1703971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2293779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sub_2009</vt:lpwstr>
      </vt:variant>
      <vt:variant>
        <vt:i4>2228243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sub_2008</vt:lpwstr>
      </vt:variant>
      <vt:variant>
        <vt:i4>2818067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sub_2001</vt:lpwstr>
      </vt:variant>
      <vt:variant>
        <vt:i4>3080213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sub_40013034</vt:lpwstr>
      </vt:variant>
      <vt:variant>
        <vt:i4>1048613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sub_400208</vt:lpwstr>
      </vt:variant>
      <vt:variant>
        <vt:i4>2818069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sub_4001</vt:lpwstr>
      </vt:variant>
      <vt:variant>
        <vt:i4>3014677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sub_4004</vt:lpwstr>
      </vt:variant>
      <vt:variant>
        <vt:i4>1638437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sub_400102</vt:lpwstr>
      </vt:variant>
      <vt:variant>
        <vt:i4>2818069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sub_4001</vt:lpwstr>
      </vt:variant>
      <vt:variant>
        <vt:i4>1835044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sub_4006100</vt:lpwstr>
      </vt:variant>
      <vt:variant>
        <vt:i4>2883605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sub_4006</vt:lpwstr>
      </vt:variant>
      <vt:variant>
        <vt:i4>3014677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sub_4004</vt:lpwstr>
      </vt:variant>
      <vt:variant>
        <vt:i4>2752529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sub_3333</vt:lpwstr>
      </vt:variant>
      <vt:variant>
        <vt:i4>2686997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sub_4003</vt:lpwstr>
      </vt:variant>
      <vt:variant>
        <vt:i4>2752539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sub_2080</vt:lpwstr>
      </vt:variant>
      <vt:variant>
        <vt:i4>2818075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sub_2081</vt:lpwstr>
      </vt:variant>
      <vt:variant>
        <vt:i4>2752539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sub_2080</vt:lpwstr>
      </vt:variant>
      <vt:variant>
        <vt:i4>2293783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sub_2049</vt:lpwstr>
      </vt:variant>
      <vt:variant>
        <vt:i4>2883604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sub_2076</vt:lpwstr>
      </vt:variant>
      <vt:variant>
        <vt:i4>2818069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sub_40011</vt:lpwstr>
      </vt:variant>
      <vt:variant>
        <vt:i4>2752529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sub_3333</vt:lpwstr>
      </vt:variant>
      <vt:variant>
        <vt:i4>2686997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sub_4003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Уральская государственная юридическая академия</dc:title>
  <dc:subject/>
  <dc:creator/>
  <cp:keywords/>
  <dc:description/>
  <cp:lastModifiedBy/>
  <cp:revision>1</cp:revision>
  <cp:lastPrinted>2005-11-10T15:35:00Z</cp:lastPrinted>
  <dcterms:created xsi:type="dcterms:W3CDTF">2016-12-13T07:22:00Z</dcterms:created>
  <dcterms:modified xsi:type="dcterms:W3CDTF">2016-12-13T07:22:00Z</dcterms:modified>
</cp:coreProperties>
</file>