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DC" w:rsidRPr="00182EDC" w:rsidRDefault="00182EDC" w:rsidP="00182EDC">
      <w:pPr>
        <w:spacing w:after="20" w:line="240" w:lineRule="auto"/>
        <w:jc w:val="both"/>
        <w:rPr>
          <w:rFonts w:ascii="Arial" w:eastAsia="Calibri" w:hAnsi="Arial" w:cs="Arial"/>
          <w:b/>
          <w:caps/>
          <w:sz w:val="20"/>
          <w:szCs w:val="20"/>
        </w:rPr>
      </w:pPr>
      <w:r w:rsidRPr="00182EDC">
        <w:rPr>
          <w:rFonts w:ascii="Arial" w:eastAsia="Calibri" w:hAnsi="Arial" w:cs="Arial"/>
          <w:b/>
          <w:caps/>
          <w:sz w:val="20"/>
          <w:szCs w:val="20"/>
        </w:rPr>
        <w:t>7. мотивация и стимулирование в управлении персоналом</w:t>
      </w:r>
    </w:p>
    <w:p w:rsidR="00067CCF" w:rsidRPr="00182EDC" w:rsidRDefault="00067CCF" w:rsidP="00182ED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82EDC">
        <w:rPr>
          <w:rFonts w:ascii="Arial" w:eastAsia="Calibri" w:hAnsi="Arial" w:cs="Arial"/>
          <w:b/>
          <w:sz w:val="20"/>
          <w:szCs w:val="20"/>
        </w:rPr>
        <w:t>Функция</w:t>
      </w:r>
      <w:r w:rsidRPr="00182EDC">
        <w:rPr>
          <w:rFonts w:ascii="Arial" w:eastAsia="Calibri" w:hAnsi="Arial" w:cs="Arial"/>
          <w:sz w:val="20"/>
          <w:szCs w:val="20"/>
        </w:rPr>
        <w:t xml:space="preserve"> </w:t>
      </w:r>
      <w:r w:rsidR="00182EDC">
        <w:rPr>
          <w:rFonts w:ascii="Arial" w:eastAsia="Calibri" w:hAnsi="Arial" w:cs="Arial"/>
          <w:sz w:val="20"/>
          <w:szCs w:val="20"/>
        </w:rPr>
        <w:t>-</w:t>
      </w:r>
      <w:r w:rsidRPr="00182EDC">
        <w:rPr>
          <w:rFonts w:ascii="Arial" w:eastAsia="Calibri" w:hAnsi="Arial" w:cs="Arial"/>
          <w:sz w:val="20"/>
          <w:szCs w:val="20"/>
        </w:rPr>
        <w:t xml:space="preserve"> оказывает влияние на трудовой коллектив предприятия в форме побудительных мотивов к эффективному труду, общественного воздействия, коллективных и индивидуальных поощрительных мер. Указанные формы воздействия активизируют работу субъектов управления, повышают эффективность всей системы управления предприятием, организацией.</w:t>
      </w:r>
    </w:p>
    <w:p w:rsidR="00067CCF" w:rsidRPr="00182EDC" w:rsidRDefault="00067CCF" w:rsidP="00182ED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82EDC">
        <w:rPr>
          <w:rFonts w:ascii="Arial" w:eastAsia="Calibri" w:hAnsi="Arial" w:cs="Arial"/>
          <w:sz w:val="20"/>
          <w:szCs w:val="20"/>
        </w:rPr>
        <w:t>Сущность мотивации заключается в том, чтобы персонал фирмы выполнял работу в соответствии с делегированными ему правами и обязанностями, сообразуясь с принятыми управленческими решениями.</w:t>
      </w:r>
    </w:p>
    <w:p w:rsidR="00067CCF" w:rsidRPr="00182EDC" w:rsidRDefault="00067CCF" w:rsidP="00182ED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82EDC">
        <w:rPr>
          <w:rFonts w:ascii="Arial" w:eastAsia="Calibri" w:hAnsi="Arial" w:cs="Arial"/>
          <w:b/>
          <w:sz w:val="20"/>
          <w:szCs w:val="20"/>
        </w:rPr>
        <w:t>Мотивация</w:t>
      </w:r>
      <w:r w:rsidRPr="00182EDC">
        <w:rPr>
          <w:rFonts w:ascii="Arial" w:eastAsia="Calibri" w:hAnsi="Arial" w:cs="Arial"/>
          <w:sz w:val="20"/>
          <w:szCs w:val="20"/>
        </w:rPr>
        <w:t xml:space="preserve"> - это процесс побуждения себя и других к деятельности для достижения личных целей или целей организации</w:t>
      </w:r>
      <w:r w:rsidR="00182EDC">
        <w:rPr>
          <w:rFonts w:ascii="Arial" w:eastAsia="Calibri" w:hAnsi="Arial" w:cs="Arial"/>
          <w:sz w:val="20"/>
          <w:szCs w:val="20"/>
        </w:rPr>
        <w:t>.</w:t>
      </w:r>
      <w:r w:rsidRPr="00182EDC">
        <w:rPr>
          <w:rFonts w:ascii="Arial" w:eastAsia="Calibri" w:hAnsi="Arial" w:cs="Arial"/>
          <w:sz w:val="20"/>
          <w:szCs w:val="20"/>
        </w:rPr>
        <w:t xml:space="preserve"> В процессе производственной деятельности мотивация позволяет работникам удовлетворить свои основные потребности путем выполнения своих трудовых обязанностей.</w:t>
      </w:r>
    </w:p>
    <w:p w:rsidR="00067CCF" w:rsidRPr="00182EDC" w:rsidRDefault="00182EDC" w:rsidP="00182ED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С</w:t>
      </w:r>
      <w:r w:rsidR="00067CCF" w:rsidRPr="00182EDC">
        <w:rPr>
          <w:rFonts w:ascii="Arial" w:eastAsia="Calibri" w:hAnsi="Arial" w:cs="Arial"/>
          <w:sz w:val="20"/>
          <w:szCs w:val="20"/>
        </w:rPr>
        <w:t>тимулирование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="00067CCF" w:rsidRPr="00182EDC">
        <w:rPr>
          <w:rFonts w:ascii="Arial" w:eastAsia="Calibri" w:hAnsi="Arial" w:cs="Arial"/>
          <w:sz w:val="20"/>
          <w:szCs w:val="20"/>
        </w:rPr>
        <w:t xml:space="preserve">побуждения людей к эффективной деятельности. </w:t>
      </w:r>
      <w:r>
        <w:rPr>
          <w:rFonts w:ascii="Arial" w:eastAsia="Calibri" w:hAnsi="Arial" w:cs="Arial"/>
          <w:sz w:val="20"/>
          <w:szCs w:val="20"/>
        </w:rPr>
        <w:t>Стимулирование</w:t>
      </w:r>
      <w:r w:rsidR="00067CCF" w:rsidRPr="00182EDC">
        <w:rPr>
          <w:rFonts w:ascii="Arial" w:eastAsia="Calibri" w:hAnsi="Arial" w:cs="Arial"/>
          <w:sz w:val="20"/>
          <w:szCs w:val="20"/>
        </w:rPr>
        <w:t xml:space="preserve"> - это все, что работник считает ценным для себя. Но понятия ценности у людей специфичны, </w:t>
      </w:r>
      <w:proofErr w:type="gramStart"/>
      <w:r w:rsidR="00067CCF" w:rsidRPr="00182EDC">
        <w:rPr>
          <w:rFonts w:ascii="Arial" w:eastAsia="Calibri" w:hAnsi="Arial" w:cs="Arial"/>
          <w:sz w:val="20"/>
          <w:szCs w:val="20"/>
        </w:rPr>
        <w:t>а</w:t>
      </w:r>
      <w:proofErr w:type="gramEnd"/>
      <w:r w:rsidR="00067CCF" w:rsidRPr="00182EDC">
        <w:rPr>
          <w:rFonts w:ascii="Arial" w:eastAsia="Calibri" w:hAnsi="Arial" w:cs="Arial"/>
          <w:sz w:val="20"/>
          <w:szCs w:val="20"/>
        </w:rPr>
        <w:t xml:space="preserve"> следовательно, различна оценка вознаграждения и его относительной ценностей. </w:t>
      </w:r>
      <w:proofErr w:type="gramStart"/>
      <w:r w:rsidR="00067CCF" w:rsidRPr="00182EDC">
        <w:rPr>
          <w:rFonts w:ascii="Arial" w:eastAsia="Calibri" w:hAnsi="Arial" w:cs="Arial"/>
          <w:sz w:val="20"/>
          <w:szCs w:val="20"/>
        </w:rPr>
        <w:t>Например, для цивилизованных людей кейс, полный денежных купюр, будет считаться ценным вознаграждением, тогда как для членов какого-нибудь африканского племени, ведущего отшельнический образ жизни, он будет представлять какой-либо интерес разве что сам по себе, то есть пустой, а денежные купюры будут любопытными картинками, которые к тому же послужат хорошим средством для розжига огня.</w:t>
      </w:r>
      <w:proofErr w:type="gramEnd"/>
    </w:p>
    <w:p w:rsidR="00067CCF" w:rsidRPr="00182EDC" w:rsidRDefault="00182EDC" w:rsidP="00182ED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87B72">
        <w:rPr>
          <w:rFonts w:ascii="Arial" w:eastAsia="Calibri" w:hAnsi="Arial" w:cs="Arial"/>
          <w:b/>
          <w:sz w:val="20"/>
          <w:szCs w:val="20"/>
        </w:rPr>
        <w:t>Стимулирование</w:t>
      </w:r>
      <w:r w:rsidR="00067CCF" w:rsidRPr="00182EDC">
        <w:rPr>
          <w:rFonts w:ascii="Arial" w:eastAsia="Calibri" w:hAnsi="Arial" w:cs="Arial"/>
          <w:sz w:val="20"/>
          <w:szCs w:val="20"/>
        </w:rPr>
        <w:t xml:space="preserve"> можно классифицировать как </w:t>
      </w:r>
      <w:proofErr w:type="gramStart"/>
      <w:r w:rsidR="00067CCF" w:rsidRPr="00182EDC">
        <w:rPr>
          <w:rFonts w:ascii="Arial" w:eastAsia="Calibri" w:hAnsi="Arial" w:cs="Arial"/>
          <w:sz w:val="20"/>
          <w:szCs w:val="20"/>
        </w:rPr>
        <w:t>внутренние</w:t>
      </w:r>
      <w:proofErr w:type="gramEnd"/>
      <w:r w:rsidR="00067CCF" w:rsidRPr="00182EDC">
        <w:rPr>
          <w:rFonts w:ascii="Arial" w:eastAsia="Calibri" w:hAnsi="Arial" w:cs="Arial"/>
          <w:sz w:val="20"/>
          <w:szCs w:val="20"/>
        </w:rPr>
        <w:t xml:space="preserve"> и внешние. </w:t>
      </w:r>
      <w:proofErr w:type="gramStart"/>
      <w:r w:rsidR="00067CCF" w:rsidRPr="00182EDC">
        <w:rPr>
          <w:rFonts w:ascii="Arial" w:eastAsia="Calibri" w:hAnsi="Arial" w:cs="Arial"/>
          <w:b/>
          <w:sz w:val="20"/>
          <w:szCs w:val="20"/>
        </w:rPr>
        <w:t>Внутреннее</w:t>
      </w:r>
      <w:proofErr w:type="gramEnd"/>
      <w:r w:rsidR="00067CCF" w:rsidRPr="00182EDC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стимул-вание</w:t>
      </w:r>
      <w:proofErr w:type="spellEnd"/>
      <w:r w:rsidR="00067CCF" w:rsidRPr="00182EDC">
        <w:rPr>
          <w:rFonts w:ascii="Arial" w:eastAsia="Calibri" w:hAnsi="Arial" w:cs="Arial"/>
          <w:sz w:val="20"/>
          <w:szCs w:val="20"/>
        </w:rPr>
        <w:t xml:space="preserve"> дает сама работа. Это может быть чувство достижения результата, содержательности и значимости выполняемой работы, самоуважения. Наиболее простой способ обеспечения внутреннего вознаграждения - создание соответствующих условий работы и точная постановка задачи.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67CCF" w:rsidRPr="00182EDC">
        <w:rPr>
          <w:rFonts w:ascii="Arial" w:eastAsia="Calibri" w:hAnsi="Arial" w:cs="Arial"/>
          <w:b/>
          <w:sz w:val="20"/>
          <w:szCs w:val="20"/>
        </w:rPr>
        <w:t>Внешнее</w:t>
      </w:r>
      <w:r w:rsidR="00067CCF" w:rsidRPr="00182EDC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стимул-вание</w:t>
      </w:r>
      <w:proofErr w:type="spellEnd"/>
      <w:r w:rsidR="00067CCF" w:rsidRPr="00182EDC">
        <w:rPr>
          <w:rFonts w:ascii="Arial" w:eastAsia="Calibri" w:hAnsi="Arial" w:cs="Arial"/>
          <w:sz w:val="20"/>
          <w:szCs w:val="20"/>
        </w:rPr>
        <w:t xml:space="preserve"> - это такой тип поощрения, который чаще всего приходит на ум, если слышится слово «вознаграждение». Оно возникает не от самой работы, а дается организацией. С мотивационной точки зрения его можно определить как стимулирование труда.</w:t>
      </w:r>
      <w:r w:rsidR="00067CCF" w:rsidRPr="00182EDC">
        <w:rPr>
          <w:rFonts w:ascii="Arial" w:eastAsia="Calibri" w:hAnsi="Arial" w:cs="Arial"/>
          <w:sz w:val="20"/>
          <w:szCs w:val="20"/>
        </w:rPr>
        <w:cr/>
        <w:t>Стимулирование является ориентацией на фактическую структуру ценностных устремлений и интересов работника, на более полную реализацию имеющегося трудового потенциала.</w:t>
      </w:r>
    </w:p>
    <w:p w:rsidR="00067CCF" w:rsidRPr="00182EDC" w:rsidRDefault="00067CCF" w:rsidP="00182ED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82EDC">
        <w:rPr>
          <w:rFonts w:ascii="Arial" w:eastAsia="Calibri" w:hAnsi="Arial" w:cs="Arial"/>
          <w:sz w:val="20"/>
          <w:szCs w:val="20"/>
        </w:rPr>
        <w:t xml:space="preserve">Мотивация и стимулирование, по сути, олицетворяют собой стратегию и тактику в военном искусстве. </w:t>
      </w:r>
      <w:r w:rsidRPr="00182EDC">
        <w:rPr>
          <w:rFonts w:ascii="Arial" w:eastAsia="Calibri" w:hAnsi="Arial" w:cs="Arial"/>
          <w:b/>
          <w:sz w:val="20"/>
          <w:szCs w:val="20"/>
        </w:rPr>
        <w:t>Мотивация-</w:t>
      </w:r>
      <w:r w:rsidRPr="00182EDC">
        <w:rPr>
          <w:rFonts w:ascii="Arial" w:eastAsia="Calibri" w:hAnsi="Arial" w:cs="Arial"/>
          <w:sz w:val="20"/>
          <w:szCs w:val="20"/>
        </w:rPr>
        <w:t xml:space="preserve"> это стратегическая линия, направленная на достижение глобальных целей, стоящих перед работником, и сочетающаяся с целями предприятия. </w:t>
      </w:r>
      <w:r w:rsidRPr="00182EDC">
        <w:rPr>
          <w:rFonts w:ascii="Arial" w:eastAsia="Calibri" w:hAnsi="Arial" w:cs="Arial"/>
          <w:b/>
          <w:sz w:val="20"/>
          <w:szCs w:val="20"/>
        </w:rPr>
        <w:t>Стимулировани</w:t>
      </w:r>
      <w:proofErr w:type="gramStart"/>
      <w:r w:rsidRPr="00182EDC">
        <w:rPr>
          <w:rFonts w:ascii="Arial" w:eastAsia="Calibri" w:hAnsi="Arial" w:cs="Arial"/>
          <w:b/>
          <w:sz w:val="20"/>
          <w:szCs w:val="20"/>
        </w:rPr>
        <w:t>е</w:t>
      </w:r>
      <w:r w:rsidR="00182EDC">
        <w:rPr>
          <w:rFonts w:ascii="Arial" w:eastAsia="Calibri" w:hAnsi="Arial" w:cs="Arial"/>
          <w:sz w:val="20"/>
          <w:szCs w:val="20"/>
        </w:rPr>
        <w:t>-</w:t>
      </w:r>
      <w:proofErr w:type="gramEnd"/>
      <w:r w:rsidR="00182EDC">
        <w:rPr>
          <w:rFonts w:ascii="Arial" w:eastAsia="Calibri" w:hAnsi="Arial" w:cs="Arial"/>
          <w:sz w:val="20"/>
          <w:szCs w:val="20"/>
        </w:rPr>
        <w:t xml:space="preserve"> </w:t>
      </w:r>
      <w:r w:rsidRPr="00182EDC">
        <w:rPr>
          <w:rFonts w:ascii="Arial" w:eastAsia="Calibri" w:hAnsi="Arial" w:cs="Arial"/>
          <w:sz w:val="20"/>
          <w:szCs w:val="20"/>
        </w:rPr>
        <w:t>тактикой решения проблемы, удовлетворяющей определенные мотивы работника (в большинстве случаев материальные) и позволяющей ему более эффективно трудиться.</w:t>
      </w:r>
    </w:p>
    <w:p w:rsidR="00067CCF" w:rsidRPr="00182EDC" w:rsidRDefault="00067CCF" w:rsidP="00182ED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82EDC">
        <w:rPr>
          <w:rFonts w:ascii="Arial" w:eastAsia="Calibri" w:hAnsi="Arial" w:cs="Arial"/>
          <w:sz w:val="20"/>
          <w:szCs w:val="20"/>
        </w:rPr>
        <w:t>Мотивация и стимулирование как методы управления трудом противоположны по направленности: первое направлено на изменение существующего положения; второе - на его закрепление, но при этом они взаимно дополняют друг друга.</w:t>
      </w:r>
    </w:p>
    <w:sectPr w:rsidR="00067CCF" w:rsidRPr="00182EDC" w:rsidSect="00182EDC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CCF"/>
    <w:rsid w:val="00067CCF"/>
    <w:rsid w:val="00182EDC"/>
    <w:rsid w:val="00314F86"/>
    <w:rsid w:val="00587B72"/>
    <w:rsid w:val="00AB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4</cp:revision>
  <cp:lastPrinted>2011-01-25T19:10:00Z</cp:lastPrinted>
  <dcterms:created xsi:type="dcterms:W3CDTF">2011-01-25T13:05:00Z</dcterms:created>
  <dcterms:modified xsi:type="dcterms:W3CDTF">2011-01-25T19:10:00Z</dcterms:modified>
</cp:coreProperties>
</file>