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26" w:rsidRPr="00AC3626" w:rsidRDefault="00AC3626" w:rsidP="00C14C70">
      <w:pPr>
        <w:spacing w:after="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C3626">
        <w:rPr>
          <w:rFonts w:ascii="Arial" w:eastAsia="Calibri" w:hAnsi="Arial" w:cs="Arial"/>
          <w:b/>
          <w:sz w:val="20"/>
          <w:szCs w:val="20"/>
        </w:rPr>
        <w:t>4. СУЩНОСТЬ, СТРУКТУРА И СОДЕРЖАНИЕ ОРГАНИЗАЦИОННОЙ КУЛЬТУРЫ</w:t>
      </w:r>
    </w:p>
    <w:p w:rsidR="00C14C70" w:rsidRDefault="00C14C70" w:rsidP="00C14C70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C3626">
        <w:rPr>
          <w:rFonts w:ascii="Arial" w:eastAsia="Calibri" w:hAnsi="Arial" w:cs="Arial"/>
          <w:b/>
          <w:sz w:val="20"/>
          <w:szCs w:val="20"/>
        </w:rPr>
        <w:t>К</w:t>
      </w:r>
      <w:r w:rsidR="00AC3626" w:rsidRPr="00AC3626">
        <w:rPr>
          <w:rFonts w:ascii="Arial" w:eastAsia="Calibri" w:hAnsi="Arial" w:cs="Arial"/>
          <w:b/>
          <w:sz w:val="20"/>
          <w:szCs w:val="20"/>
        </w:rPr>
        <w:t xml:space="preserve">ультура </w:t>
      </w:r>
      <w:r w:rsidR="00AC3626">
        <w:rPr>
          <w:rFonts w:ascii="Arial" w:eastAsia="Calibri" w:hAnsi="Arial" w:cs="Arial"/>
          <w:sz w:val="20"/>
          <w:szCs w:val="20"/>
        </w:rPr>
        <w:t xml:space="preserve">- </w:t>
      </w:r>
      <w:r w:rsidRPr="00C14C70">
        <w:rPr>
          <w:rFonts w:ascii="Arial" w:eastAsia="Calibri" w:hAnsi="Arial" w:cs="Arial"/>
          <w:sz w:val="20"/>
          <w:szCs w:val="20"/>
        </w:rPr>
        <w:t>совокупность производственных, общественных и духовных достижений людей</w:t>
      </w:r>
      <w:r w:rsidR="00AC3626">
        <w:rPr>
          <w:rFonts w:ascii="Arial" w:eastAsia="Calibri" w:hAnsi="Arial" w:cs="Arial"/>
          <w:sz w:val="20"/>
          <w:szCs w:val="20"/>
        </w:rPr>
        <w:t xml:space="preserve">; </w:t>
      </w:r>
      <w:r w:rsidR="00AC3626" w:rsidRPr="00AC3626">
        <w:rPr>
          <w:rFonts w:ascii="Arial" w:eastAsia="Calibri" w:hAnsi="Arial" w:cs="Arial"/>
          <w:sz w:val="20"/>
          <w:szCs w:val="20"/>
        </w:rPr>
        <w:t xml:space="preserve">это обобщающее понятие для форм жизнедеятельности человека, созданных и создаваемых нами в процессе эволюции. </w:t>
      </w:r>
      <w:proofErr w:type="gramStart"/>
      <w:r w:rsidR="00AC3626" w:rsidRPr="00AC3626">
        <w:rPr>
          <w:rFonts w:ascii="Arial" w:eastAsia="Calibri" w:hAnsi="Arial" w:cs="Arial"/>
          <w:sz w:val="20"/>
          <w:szCs w:val="20"/>
        </w:rPr>
        <w:t>Культура – это нравственные, моральные и материальные ценности, умения, знания, обычаи,</w:t>
      </w:r>
      <w:r w:rsidR="00AC3626">
        <w:rPr>
          <w:rFonts w:ascii="Arial" w:eastAsia="Calibri" w:hAnsi="Arial" w:cs="Arial"/>
          <w:sz w:val="20"/>
          <w:szCs w:val="20"/>
        </w:rPr>
        <w:t xml:space="preserve"> традиции.</w:t>
      </w:r>
      <w:proofErr w:type="gramEnd"/>
    </w:p>
    <w:p w:rsidR="00233352" w:rsidRPr="000D1599" w:rsidRDefault="00AC3626" w:rsidP="000D159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AC3626">
        <w:rPr>
          <w:rFonts w:ascii="Arial" w:eastAsia="Calibri" w:hAnsi="Arial" w:cs="Arial"/>
          <w:b/>
          <w:sz w:val="20"/>
          <w:szCs w:val="20"/>
        </w:rPr>
        <w:t>Орган</w:t>
      </w:r>
      <w:proofErr w:type="gramStart"/>
      <w:r w:rsidRPr="00AC3626">
        <w:rPr>
          <w:rFonts w:ascii="Arial" w:eastAsia="Calibri" w:hAnsi="Arial" w:cs="Arial"/>
          <w:b/>
          <w:sz w:val="20"/>
          <w:szCs w:val="20"/>
        </w:rPr>
        <w:t>.к</w:t>
      </w:r>
      <w:proofErr w:type="gramEnd"/>
      <w:r w:rsidRPr="00AC3626">
        <w:rPr>
          <w:rFonts w:ascii="Arial" w:eastAsia="Calibri" w:hAnsi="Arial" w:cs="Arial"/>
          <w:b/>
          <w:sz w:val="20"/>
          <w:szCs w:val="20"/>
        </w:rPr>
        <w:t>ультура</w:t>
      </w:r>
      <w:proofErr w:type="spellEnd"/>
      <w:r w:rsidRPr="00AC3626">
        <w:rPr>
          <w:rFonts w:ascii="Arial" w:eastAsia="Calibri" w:hAnsi="Arial" w:cs="Arial"/>
          <w:sz w:val="20"/>
          <w:szCs w:val="20"/>
        </w:rPr>
        <w:t xml:space="preserve"> - система ценностей и норм, которые разделяются сотрудниками социальной организации и определяют их организационное поведение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="00233352" w:rsidRPr="00C14C70">
        <w:rPr>
          <w:rFonts w:ascii="Arial" w:eastAsia="Calibri" w:hAnsi="Arial" w:cs="Arial"/>
          <w:sz w:val="20"/>
          <w:szCs w:val="20"/>
        </w:rPr>
        <w:t>стратегический инструмент, позволяющий ориентировать все подразделения организации и отдельных лиц на общие цели, мобилизовать инициативу сотрудников, обеспечивать преданность, облегчать общение и т.д. Эффективное управление организационной культурой повышает престиж организации и ее конкурентоспособность</w:t>
      </w:r>
      <w:proofErr w:type="gramStart"/>
      <w:r w:rsidR="00233352" w:rsidRPr="00C14C70">
        <w:rPr>
          <w:rFonts w:ascii="Arial" w:eastAsia="Calibri" w:hAnsi="Arial" w:cs="Arial"/>
          <w:sz w:val="20"/>
          <w:szCs w:val="20"/>
        </w:rPr>
        <w:t>.</w:t>
      </w:r>
      <w:proofErr w:type="gramEnd"/>
      <w:r w:rsidR="00233352" w:rsidRPr="00C14C70">
        <w:rPr>
          <w:rFonts w:ascii="Arial" w:eastAsia="Calibri" w:hAnsi="Arial" w:cs="Arial"/>
          <w:sz w:val="20"/>
          <w:szCs w:val="20"/>
        </w:rPr>
        <w:t xml:space="preserve"> </w:t>
      </w:r>
      <w:r w:rsidR="006723E8">
        <w:rPr>
          <w:rFonts w:ascii="Arial" w:eastAsia="Calibri" w:hAnsi="Arial" w:cs="Arial"/>
          <w:sz w:val="20"/>
          <w:szCs w:val="20"/>
        </w:rPr>
        <w:t>Включает</w:t>
      </w:r>
      <w:r w:rsidR="00233352" w:rsidRPr="00C14C70">
        <w:rPr>
          <w:rFonts w:ascii="Arial" w:eastAsia="Calibri" w:hAnsi="Arial" w:cs="Arial"/>
          <w:sz w:val="20"/>
          <w:szCs w:val="20"/>
        </w:rPr>
        <w:t>: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обычаи, традиции, веру и символику,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индивидуальные и групповые интересы,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сложившиеся особенности поведения персонала,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стиль руководства,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показатели удовлетворенности работников условиями труда,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уровень взаимного сотрудничества и совместимости работников между собой и с организацией,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="00233352" w:rsidRPr="00C14C70">
        <w:rPr>
          <w:rFonts w:ascii="Arial" w:eastAsia="Calibri" w:hAnsi="Arial" w:cs="Arial"/>
          <w:sz w:val="20"/>
          <w:szCs w:val="20"/>
        </w:rPr>
        <w:t>перспективу развития.</w:t>
      </w:r>
      <w:r w:rsidR="000D1599" w:rsidRPr="000D1599">
        <w:rPr>
          <w:rFonts w:ascii="Arial" w:eastAsia="Calibri" w:hAnsi="Arial" w:cs="Arial"/>
          <w:sz w:val="20"/>
          <w:szCs w:val="20"/>
        </w:rPr>
        <w:t xml:space="preserve"> </w:t>
      </w:r>
    </w:p>
    <w:p w:rsidR="000D1599" w:rsidRPr="00C14C70" w:rsidRDefault="000D1599" w:rsidP="000D1599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D1599">
        <w:rPr>
          <w:rFonts w:ascii="Arial" w:eastAsia="Calibri" w:hAnsi="Arial" w:cs="Arial"/>
          <w:b/>
          <w:sz w:val="20"/>
          <w:szCs w:val="20"/>
        </w:rPr>
        <w:t>Орг</w:t>
      </w:r>
      <w:proofErr w:type="gramStart"/>
      <w:r w:rsidRPr="000D1599">
        <w:rPr>
          <w:rFonts w:ascii="Arial" w:eastAsia="Calibri" w:hAnsi="Arial" w:cs="Arial"/>
          <w:b/>
          <w:sz w:val="20"/>
          <w:szCs w:val="20"/>
        </w:rPr>
        <w:t>.к</w:t>
      </w:r>
      <w:proofErr w:type="gramEnd"/>
      <w:r w:rsidRPr="000D1599">
        <w:rPr>
          <w:rFonts w:ascii="Arial" w:eastAsia="Calibri" w:hAnsi="Arial" w:cs="Arial"/>
          <w:b/>
          <w:sz w:val="20"/>
          <w:szCs w:val="20"/>
        </w:rPr>
        <w:t>ультура состоит</w:t>
      </w:r>
      <w:r w:rsidRPr="000D1599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0D1599">
        <w:rPr>
          <w:rFonts w:ascii="Arial" w:eastAsia="Calibri" w:hAnsi="Arial" w:cs="Arial"/>
          <w:sz w:val="20"/>
          <w:szCs w:val="20"/>
        </w:rPr>
        <w:t xml:space="preserve">из </w:t>
      </w:r>
      <w:r w:rsidRPr="000D1599">
        <w:rPr>
          <w:rFonts w:ascii="Arial" w:eastAsia="Calibri" w:hAnsi="Arial" w:cs="Arial"/>
          <w:b/>
          <w:sz w:val="20"/>
          <w:szCs w:val="20"/>
        </w:rPr>
        <w:t>субкультур подразделений</w:t>
      </w:r>
      <w:r w:rsidRPr="000D1599">
        <w:rPr>
          <w:rFonts w:ascii="Arial" w:eastAsia="Calibri" w:hAnsi="Arial" w:cs="Arial"/>
          <w:sz w:val="20"/>
          <w:szCs w:val="20"/>
        </w:rPr>
        <w:t xml:space="preserve"> и отделов, сотрудники которых могут ее развивать, существовать параллельно или разрушать ее; из </w:t>
      </w:r>
      <w:r w:rsidRPr="000D1599">
        <w:rPr>
          <w:rFonts w:ascii="Arial" w:eastAsia="Calibri" w:hAnsi="Arial" w:cs="Arial"/>
          <w:b/>
          <w:sz w:val="20"/>
          <w:szCs w:val="20"/>
        </w:rPr>
        <w:t>субкультур направлений</w:t>
      </w:r>
      <w:r w:rsidRPr="000D1599">
        <w:rPr>
          <w:rFonts w:ascii="Arial" w:eastAsia="Calibri" w:hAnsi="Arial" w:cs="Arial"/>
          <w:sz w:val="20"/>
          <w:szCs w:val="20"/>
        </w:rPr>
        <w:t xml:space="preserve"> деятельности управления, которые выбраны данным предприятием.</w:t>
      </w:r>
    </w:p>
    <w:p w:rsidR="00233352" w:rsidRPr="00C14C70" w:rsidRDefault="00233352" w:rsidP="00C14C70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723E8">
        <w:rPr>
          <w:rFonts w:ascii="Arial" w:eastAsia="Calibri" w:hAnsi="Arial" w:cs="Arial"/>
          <w:b/>
          <w:sz w:val="20"/>
          <w:szCs w:val="20"/>
        </w:rPr>
        <w:t>Структура</w:t>
      </w:r>
      <w:r w:rsidRPr="00C14C70">
        <w:rPr>
          <w:rFonts w:ascii="Arial" w:eastAsia="Calibri" w:hAnsi="Arial" w:cs="Arial"/>
          <w:sz w:val="20"/>
          <w:szCs w:val="20"/>
        </w:rPr>
        <w:t xml:space="preserve"> организационной культуры имеет два измерения: </w:t>
      </w:r>
      <w:r w:rsidRPr="006723E8">
        <w:rPr>
          <w:rFonts w:ascii="Arial" w:eastAsia="Calibri" w:hAnsi="Arial" w:cs="Arial"/>
          <w:b/>
          <w:sz w:val="20"/>
          <w:szCs w:val="20"/>
        </w:rPr>
        <w:t>горизонтальное и вертикальное</w:t>
      </w:r>
      <w:r w:rsidRPr="00C14C70">
        <w:rPr>
          <w:rFonts w:ascii="Arial" w:eastAsia="Calibri" w:hAnsi="Arial" w:cs="Arial"/>
          <w:sz w:val="20"/>
          <w:szCs w:val="20"/>
        </w:rPr>
        <w:t>. Горизонтальное измерение характеризуется многообразием культурных форм. В горизонтальном измерении организационной культуры выделяются четыре формы культуры организации: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Pr="00C14C70">
        <w:rPr>
          <w:rFonts w:ascii="Arial" w:eastAsia="Calibri" w:hAnsi="Arial" w:cs="Arial"/>
          <w:sz w:val="20"/>
          <w:szCs w:val="20"/>
        </w:rPr>
        <w:t>экономическая;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Pr="00C14C70">
        <w:rPr>
          <w:rFonts w:ascii="Arial" w:eastAsia="Calibri" w:hAnsi="Arial" w:cs="Arial"/>
          <w:sz w:val="20"/>
          <w:szCs w:val="20"/>
        </w:rPr>
        <w:t>социально-психологическая;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Pr="00C14C70">
        <w:rPr>
          <w:rFonts w:ascii="Arial" w:eastAsia="Calibri" w:hAnsi="Arial" w:cs="Arial"/>
          <w:sz w:val="20"/>
          <w:szCs w:val="20"/>
        </w:rPr>
        <w:t>правовая;</w:t>
      </w:r>
      <w:r w:rsidR="006723E8">
        <w:rPr>
          <w:rFonts w:ascii="Arial" w:eastAsia="Calibri" w:hAnsi="Arial" w:cs="Arial"/>
          <w:sz w:val="20"/>
          <w:szCs w:val="20"/>
        </w:rPr>
        <w:t xml:space="preserve"> </w:t>
      </w:r>
      <w:r w:rsidRPr="00C14C70">
        <w:rPr>
          <w:rFonts w:ascii="Arial" w:eastAsia="Calibri" w:hAnsi="Arial" w:cs="Arial"/>
          <w:sz w:val="20"/>
          <w:szCs w:val="20"/>
        </w:rPr>
        <w:t>политическая.</w:t>
      </w:r>
    </w:p>
    <w:p w:rsidR="00233352" w:rsidRPr="00C14C70" w:rsidRDefault="00233352" w:rsidP="00C14C70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C7B10" w:rsidRPr="00C14C70" w:rsidRDefault="00233352" w:rsidP="00C14C70">
      <w:pPr>
        <w:spacing w:after="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14C70">
        <w:rPr>
          <w:rFonts w:ascii="Arial" w:eastAsia="Calibri" w:hAnsi="Arial" w:cs="Arial"/>
          <w:sz w:val="20"/>
          <w:szCs w:val="20"/>
        </w:rPr>
        <w:t xml:space="preserve"> </w:t>
      </w:r>
    </w:p>
    <w:sectPr w:rsidR="00EC7B10" w:rsidRPr="00C14C70" w:rsidSect="00F60F90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352"/>
    <w:rsid w:val="000D1599"/>
    <w:rsid w:val="00233352"/>
    <w:rsid w:val="00333CB8"/>
    <w:rsid w:val="006723E8"/>
    <w:rsid w:val="008E3544"/>
    <w:rsid w:val="00AC3626"/>
    <w:rsid w:val="00BD673B"/>
    <w:rsid w:val="00C14C70"/>
    <w:rsid w:val="00EC7B10"/>
    <w:rsid w:val="00F6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sun_tina</dc:creator>
  <cp:keywords/>
  <dc:description/>
  <cp:lastModifiedBy>sun_tina</cp:lastModifiedBy>
  <cp:revision>9</cp:revision>
  <dcterms:created xsi:type="dcterms:W3CDTF">2011-01-25T12:54:00Z</dcterms:created>
  <dcterms:modified xsi:type="dcterms:W3CDTF">2011-01-25T18:49:00Z</dcterms:modified>
</cp:coreProperties>
</file>