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AAD" w:rsidRPr="005A0AAD" w:rsidRDefault="005A0AAD" w:rsidP="005A0AAD">
      <w:pPr>
        <w:spacing w:after="20" w:line="240" w:lineRule="auto"/>
        <w:jc w:val="both"/>
        <w:rPr>
          <w:rFonts w:ascii="Arial" w:eastAsia="Calibri" w:hAnsi="Arial" w:cs="Arial"/>
          <w:b/>
          <w:caps/>
          <w:sz w:val="20"/>
          <w:szCs w:val="20"/>
        </w:rPr>
      </w:pPr>
      <w:r w:rsidRPr="005A0AAD">
        <w:rPr>
          <w:rFonts w:ascii="Arial" w:eastAsia="Calibri" w:hAnsi="Arial" w:cs="Arial"/>
          <w:b/>
          <w:caps/>
          <w:sz w:val="20"/>
          <w:szCs w:val="20"/>
        </w:rPr>
        <w:t>2. Профессиональные качества менеджера по персоналу</w:t>
      </w:r>
    </w:p>
    <w:p w:rsidR="00842811" w:rsidRDefault="00AD6DA3" w:rsidP="005A0AA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A0AAD">
        <w:rPr>
          <w:rFonts w:ascii="Arial" w:eastAsia="Calibri" w:hAnsi="Arial" w:cs="Arial"/>
          <w:sz w:val="20"/>
          <w:szCs w:val="20"/>
        </w:rPr>
        <w:t xml:space="preserve">Образно менеджера по персоналу можно представить как профессионала </w:t>
      </w:r>
      <w:proofErr w:type="spellStart"/>
      <w:r w:rsidRPr="005A0AAD">
        <w:rPr>
          <w:rFonts w:ascii="Arial" w:eastAsia="Calibri" w:hAnsi="Arial" w:cs="Arial"/>
          <w:sz w:val="20"/>
          <w:szCs w:val="20"/>
        </w:rPr>
        <w:t>многоролевого</w:t>
      </w:r>
      <w:proofErr w:type="spellEnd"/>
      <w:r w:rsidRPr="005A0AAD">
        <w:rPr>
          <w:rFonts w:ascii="Arial" w:eastAsia="Calibri" w:hAnsi="Arial" w:cs="Arial"/>
          <w:sz w:val="20"/>
          <w:szCs w:val="20"/>
        </w:rPr>
        <w:t xml:space="preserve"> профиля выполняющего связующую функцию на различных уровнях человеческих взаимоотношений в организации. </w:t>
      </w:r>
    </w:p>
    <w:p w:rsidR="00AD6DA3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«Тонкий» психолог</w:t>
      </w:r>
      <w:r w:rsidRPr="00842811">
        <w:rPr>
          <w:rFonts w:ascii="Arial" w:eastAsia="Calibri" w:hAnsi="Arial" w:cs="Arial"/>
          <w:sz w:val="20"/>
          <w:szCs w:val="20"/>
        </w:rPr>
        <w:t>, умение понять других, придать нужный настрой, разрешить конфликтную ситуацию, направить действия в нужном направлении, стимулировать потенциал.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Кадровый стратег</w:t>
      </w:r>
      <w:r w:rsidRPr="00842811">
        <w:rPr>
          <w:rFonts w:ascii="Arial" w:eastAsia="Calibri" w:hAnsi="Arial" w:cs="Arial"/>
          <w:sz w:val="20"/>
          <w:szCs w:val="20"/>
        </w:rPr>
        <w:t xml:space="preserve">, правильность разработки или выбора необходимой стратегии по развитию человеческих ресурсов, своевременное реагирование на необходимость изменений. 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Организаторские способности</w:t>
      </w:r>
      <w:r w:rsidRPr="00842811">
        <w:rPr>
          <w:rFonts w:ascii="Arial" w:eastAsia="Calibri" w:hAnsi="Arial" w:cs="Arial"/>
          <w:sz w:val="20"/>
          <w:szCs w:val="20"/>
        </w:rPr>
        <w:t xml:space="preserve">, реализация выбранной стратегии, организация обучения, повышения квалификации и продвижения персонала, организация культурных мероприятий. 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Коммуникабельность,</w:t>
      </w:r>
      <w:r w:rsidRPr="00842811">
        <w:rPr>
          <w:rFonts w:ascii="Arial" w:eastAsia="Calibri" w:hAnsi="Arial" w:cs="Arial"/>
          <w:sz w:val="20"/>
          <w:szCs w:val="20"/>
        </w:rPr>
        <w:t xml:space="preserve"> умение создавать необходимый климат в коллективе, способствование взаимопониманию между коллегами. 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Умение слушать и слышать</w:t>
      </w:r>
      <w:r w:rsidRPr="00842811">
        <w:rPr>
          <w:rFonts w:ascii="Arial" w:eastAsia="Calibri" w:hAnsi="Arial" w:cs="Arial"/>
          <w:sz w:val="20"/>
          <w:szCs w:val="20"/>
        </w:rPr>
        <w:t>, выбор правильной позиции при общении (куда направить разговор, стимулировать говорить о нужных вещах), правильная интерпретация информац</w:t>
      </w:r>
      <w:proofErr w:type="gramStart"/>
      <w:r w:rsidRPr="00842811">
        <w:rPr>
          <w:rFonts w:ascii="Arial" w:eastAsia="Calibri" w:hAnsi="Arial" w:cs="Arial"/>
          <w:sz w:val="20"/>
          <w:szCs w:val="20"/>
        </w:rPr>
        <w:t>ии и ее</w:t>
      </w:r>
      <w:proofErr w:type="gramEnd"/>
      <w:r w:rsidRPr="00842811">
        <w:rPr>
          <w:rFonts w:ascii="Arial" w:eastAsia="Calibri" w:hAnsi="Arial" w:cs="Arial"/>
          <w:sz w:val="20"/>
          <w:szCs w:val="20"/>
        </w:rPr>
        <w:t xml:space="preserve"> дальнейшее использование. </w:t>
      </w:r>
    </w:p>
    <w:p w:rsidR="00AD6DA3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Понятность и простота в общении</w:t>
      </w:r>
      <w:r w:rsidRPr="00842811">
        <w:rPr>
          <w:rFonts w:ascii="Arial" w:eastAsia="Calibri" w:hAnsi="Arial" w:cs="Arial"/>
          <w:sz w:val="20"/>
          <w:szCs w:val="20"/>
        </w:rPr>
        <w:t>, правильное донесение необходимой информации.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 xml:space="preserve">Новатор и </w:t>
      </w:r>
      <w:proofErr w:type="spellStart"/>
      <w:r w:rsidRPr="00842811">
        <w:rPr>
          <w:rFonts w:ascii="Arial" w:eastAsia="Calibri" w:hAnsi="Arial" w:cs="Arial"/>
          <w:b/>
          <w:sz w:val="20"/>
          <w:szCs w:val="20"/>
        </w:rPr>
        <w:t>иноватор</w:t>
      </w:r>
      <w:proofErr w:type="spellEnd"/>
      <w:r w:rsidRPr="00842811">
        <w:rPr>
          <w:rFonts w:ascii="Arial" w:eastAsia="Calibri" w:hAnsi="Arial" w:cs="Arial"/>
          <w:sz w:val="20"/>
          <w:szCs w:val="20"/>
        </w:rPr>
        <w:t xml:space="preserve">, умение видеть новые идеи в управлении человеческими ресурсами, разработка экспериментальных проектов, прежде чем они получать широкое распространение в практике кадрового менеджмента организации. 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Целеустремленность</w:t>
      </w:r>
      <w:r w:rsidRPr="00842811">
        <w:rPr>
          <w:rFonts w:ascii="Arial" w:eastAsia="Calibri" w:hAnsi="Arial" w:cs="Arial"/>
          <w:sz w:val="20"/>
          <w:szCs w:val="20"/>
        </w:rPr>
        <w:t xml:space="preserve">, способность преодолевать препятствия, ограничения, накладываемые сложившейся ситуацией. 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Добросовестность</w:t>
      </w:r>
      <w:r w:rsidRPr="00842811">
        <w:rPr>
          <w:rFonts w:ascii="Arial" w:eastAsia="Calibri" w:hAnsi="Arial" w:cs="Arial"/>
          <w:sz w:val="20"/>
          <w:szCs w:val="20"/>
        </w:rPr>
        <w:t xml:space="preserve">, требовательность к результатам своей работы. 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Уверенность в себе</w:t>
      </w:r>
      <w:r w:rsidRPr="00842811">
        <w:rPr>
          <w:rFonts w:ascii="Arial" w:eastAsia="Calibri" w:hAnsi="Arial" w:cs="Arial"/>
          <w:sz w:val="20"/>
          <w:szCs w:val="20"/>
        </w:rPr>
        <w:t xml:space="preserve">, способность справиться с непредвиденной, неординарной ситуацией. </w:t>
      </w:r>
    </w:p>
    <w:p w:rsidR="00AD6DA3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Рассудительность</w:t>
      </w:r>
      <w:r w:rsidRPr="00842811">
        <w:rPr>
          <w:rFonts w:ascii="Arial" w:eastAsia="Calibri" w:hAnsi="Arial" w:cs="Arial"/>
          <w:sz w:val="20"/>
          <w:szCs w:val="20"/>
        </w:rPr>
        <w:t>, способность принимать разумные, реалистичные и обоснованные решения.</w:t>
      </w:r>
    </w:p>
    <w:p w:rsidR="00AD6DA3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Этичность</w:t>
      </w:r>
      <w:r w:rsidRPr="00842811">
        <w:rPr>
          <w:rFonts w:ascii="Arial" w:eastAsia="Calibri" w:hAnsi="Arial" w:cs="Arial"/>
          <w:sz w:val="20"/>
          <w:szCs w:val="20"/>
        </w:rPr>
        <w:t>, уважение прав личности, ответственность за взятые на себя обещания, надежность, честность, справедливость.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Лояльность</w:t>
      </w:r>
      <w:r w:rsidRPr="00842811">
        <w:rPr>
          <w:rFonts w:ascii="Arial" w:eastAsia="Calibri" w:hAnsi="Arial" w:cs="Arial"/>
          <w:sz w:val="20"/>
          <w:szCs w:val="20"/>
        </w:rPr>
        <w:t xml:space="preserve">, толерантность, правильная оценка при отборе кандидатов за счет снижения влияния на принятие решения субъективных моментов. </w:t>
      </w:r>
    </w:p>
    <w:p w:rsidR="00842811" w:rsidRPr="00842811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42811">
        <w:rPr>
          <w:rFonts w:ascii="Arial" w:eastAsia="Calibri" w:hAnsi="Arial" w:cs="Arial"/>
          <w:b/>
          <w:sz w:val="20"/>
          <w:szCs w:val="20"/>
        </w:rPr>
        <w:t>Эрудит</w:t>
      </w:r>
      <w:r w:rsidRPr="00842811">
        <w:rPr>
          <w:rFonts w:ascii="Arial" w:eastAsia="Calibri" w:hAnsi="Arial" w:cs="Arial"/>
          <w:sz w:val="20"/>
          <w:szCs w:val="20"/>
        </w:rPr>
        <w:t xml:space="preserve">, осознание и правильное понимание особенностей каждой должности для правильной оценки необходимых качеств, при отборе кандидатов, умение поддержать непрофессиональный разговор с различными сотрудниками для их социализации. </w:t>
      </w:r>
    </w:p>
    <w:p w:rsidR="00A70875" w:rsidRDefault="00AD6DA3" w:rsidP="00842811">
      <w:pPr>
        <w:pStyle w:val="a3"/>
        <w:numPr>
          <w:ilvl w:val="0"/>
          <w:numId w:val="1"/>
        </w:numPr>
        <w:spacing w:after="20" w:line="240" w:lineRule="auto"/>
        <w:jc w:val="both"/>
      </w:pPr>
      <w:r w:rsidRPr="00842811">
        <w:rPr>
          <w:rFonts w:ascii="Arial" w:eastAsia="Calibri" w:hAnsi="Arial" w:cs="Arial"/>
          <w:b/>
          <w:sz w:val="20"/>
          <w:szCs w:val="20"/>
        </w:rPr>
        <w:t>Умение работать в команде</w:t>
      </w:r>
      <w:r w:rsidRPr="00842811">
        <w:rPr>
          <w:rFonts w:ascii="Arial" w:eastAsia="Calibri" w:hAnsi="Arial" w:cs="Arial"/>
          <w:sz w:val="20"/>
          <w:szCs w:val="20"/>
        </w:rPr>
        <w:t xml:space="preserve">, осознание необходимости работать командой, а также уметь взаимодействовать, осуществляя совместную работу и </w:t>
      </w:r>
      <w:proofErr w:type="spellStart"/>
      <w:r w:rsidRPr="00842811">
        <w:rPr>
          <w:rFonts w:ascii="Arial" w:eastAsia="Calibri" w:hAnsi="Arial" w:cs="Arial"/>
          <w:sz w:val="20"/>
          <w:szCs w:val="20"/>
        </w:rPr>
        <w:t>т</w:t>
      </w:r>
      <w:proofErr w:type="gramStart"/>
      <w:r w:rsidRPr="00842811">
        <w:rPr>
          <w:rFonts w:ascii="Arial" w:eastAsia="Calibri" w:hAnsi="Arial" w:cs="Arial"/>
          <w:sz w:val="20"/>
          <w:szCs w:val="20"/>
        </w:rPr>
        <w:t>.д</w:t>
      </w:r>
      <w:proofErr w:type="spellEnd"/>
      <w:proofErr w:type="gramEnd"/>
      <w:r w:rsidRPr="00842811">
        <w:rPr>
          <w:rFonts w:ascii="Arial" w:eastAsia="Calibri" w:hAnsi="Arial" w:cs="Arial"/>
          <w:sz w:val="20"/>
          <w:szCs w:val="20"/>
        </w:rPr>
        <w:t xml:space="preserve"> </w:t>
      </w:r>
    </w:p>
    <w:sectPr w:rsidR="00A70875" w:rsidSect="005A0AAD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5163"/>
    <w:multiLevelType w:val="hybridMultilevel"/>
    <w:tmpl w:val="29B67D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DA3"/>
    <w:rsid w:val="005203B8"/>
    <w:rsid w:val="005A0AAD"/>
    <w:rsid w:val="00842811"/>
    <w:rsid w:val="00A70875"/>
    <w:rsid w:val="00AD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sun_tina</dc:creator>
  <cp:keywords/>
  <dc:description/>
  <cp:lastModifiedBy>sun_tina</cp:lastModifiedBy>
  <cp:revision>4</cp:revision>
  <dcterms:created xsi:type="dcterms:W3CDTF">2011-01-25T12:30:00Z</dcterms:created>
  <dcterms:modified xsi:type="dcterms:W3CDTF">2011-01-25T17:58:00Z</dcterms:modified>
</cp:coreProperties>
</file>