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9EF" w:rsidRDefault="008C2028" w:rsidP="008C2028">
      <w:pPr>
        <w:spacing w:after="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C2028">
        <w:rPr>
          <w:rFonts w:ascii="Arial" w:eastAsia="Calibri" w:hAnsi="Arial" w:cs="Arial"/>
          <w:b/>
          <w:sz w:val="20"/>
          <w:szCs w:val="20"/>
        </w:rPr>
        <w:t>10. УПРАВЛЕНИЕ КОНФЛИКТАМИ В ОРГАНИЗАЦИЯХ</w:t>
      </w:r>
    </w:p>
    <w:p w:rsidR="008C2028" w:rsidRPr="008C2028" w:rsidRDefault="008C2028" w:rsidP="008C202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Конфликт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8C2028">
        <w:rPr>
          <w:rFonts w:ascii="Arial" w:eastAsia="Calibri" w:hAnsi="Arial" w:cs="Arial"/>
          <w:sz w:val="20"/>
          <w:szCs w:val="20"/>
        </w:rPr>
        <w:t>столкновение или борьба, враждебное отношение</w:t>
      </w:r>
    </w:p>
    <w:p w:rsidR="008C2028" w:rsidRPr="008C2028" w:rsidRDefault="008C2028" w:rsidP="008C202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spellStart"/>
      <w:r>
        <w:rPr>
          <w:rFonts w:ascii="Arial" w:eastAsia="Calibri" w:hAnsi="Arial" w:cs="Arial"/>
          <w:b/>
          <w:sz w:val="20"/>
          <w:szCs w:val="20"/>
        </w:rPr>
        <w:t>Конфликтология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- </w:t>
      </w:r>
      <w:r w:rsidRPr="008C2028">
        <w:rPr>
          <w:rFonts w:ascii="Arial" w:eastAsia="Calibri" w:hAnsi="Arial" w:cs="Arial"/>
          <w:sz w:val="20"/>
          <w:szCs w:val="20"/>
        </w:rPr>
        <w:t>наука о закономерностях зарождения, возникновения, развития, разрешения и завершения конфликтов любого уровня</w:t>
      </w:r>
    </w:p>
    <w:p w:rsidR="008C2028" w:rsidRDefault="008C2028" w:rsidP="008C202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C2028">
        <w:rPr>
          <w:rFonts w:ascii="Arial" w:eastAsia="Calibri" w:hAnsi="Arial" w:cs="Arial"/>
          <w:sz w:val="20"/>
          <w:szCs w:val="20"/>
        </w:rPr>
        <w:t>Главная задача</w:t>
      </w:r>
      <w:r w:rsidRPr="008C2028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 w:rsidRPr="008C2028">
        <w:rPr>
          <w:rFonts w:ascii="Arial" w:eastAsia="Calibri" w:hAnsi="Arial" w:cs="Arial"/>
          <w:b/>
          <w:sz w:val="20"/>
          <w:szCs w:val="20"/>
        </w:rPr>
        <w:t>конфликтолога</w:t>
      </w:r>
      <w:proofErr w:type="spellEnd"/>
      <w:r w:rsidRPr="008C2028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8C2028">
        <w:rPr>
          <w:rFonts w:ascii="Arial" w:eastAsia="Calibri" w:hAnsi="Arial" w:cs="Arial"/>
          <w:sz w:val="20"/>
          <w:szCs w:val="20"/>
        </w:rPr>
        <w:t xml:space="preserve">состоит не в том, чтобы избегать конфликтов, а в том, чтобы их разрешать на уровне согласования интересов. </w:t>
      </w:r>
    </w:p>
    <w:p w:rsidR="008C2028" w:rsidRDefault="008C2028" w:rsidP="008C202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C2028">
        <w:rPr>
          <w:rFonts w:ascii="Arial" w:eastAsia="Calibri" w:hAnsi="Arial" w:cs="Arial"/>
          <w:b/>
          <w:sz w:val="20"/>
          <w:szCs w:val="20"/>
        </w:rPr>
        <w:t>Конфликт-менеджер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8C2028">
        <w:rPr>
          <w:rFonts w:ascii="Arial" w:eastAsia="Calibri" w:hAnsi="Arial" w:cs="Arial"/>
          <w:sz w:val="20"/>
          <w:szCs w:val="20"/>
        </w:rPr>
        <w:t>организация конструктивной коммуникации в конфликтах и в конфликтных ситуациях, минимизация разрушительных последствий в организации</w:t>
      </w:r>
      <w:r>
        <w:rPr>
          <w:rFonts w:ascii="Arial" w:eastAsia="Calibri" w:hAnsi="Arial" w:cs="Arial"/>
          <w:sz w:val="20"/>
          <w:szCs w:val="20"/>
        </w:rPr>
        <w:t>.</w:t>
      </w:r>
    </w:p>
    <w:p w:rsidR="008C2028" w:rsidRPr="008C2028" w:rsidRDefault="008C2028" w:rsidP="008C202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C2028">
        <w:rPr>
          <w:rFonts w:ascii="Arial" w:eastAsia="Calibri" w:hAnsi="Arial" w:cs="Arial"/>
          <w:b/>
          <w:sz w:val="20"/>
          <w:szCs w:val="20"/>
        </w:rPr>
        <w:t>Предмет конфликта</w:t>
      </w:r>
      <w:r>
        <w:rPr>
          <w:rFonts w:ascii="Arial" w:eastAsia="Calibri" w:hAnsi="Arial" w:cs="Arial"/>
          <w:sz w:val="20"/>
          <w:szCs w:val="20"/>
        </w:rPr>
        <w:t xml:space="preserve"> – накопившиеся </w:t>
      </w:r>
      <w:r w:rsidR="0005177D">
        <w:rPr>
          <w:rFonts w:ascii="Arial" w:eastAsia="Calibri" w:hAnsi="Arial" w:cs="Arial"/>
          <w:sz w:val="20"/>
          <w:szCs w:val="20"/>
        </w:rPr>
        <w:t>противоречия, его устранение разрешает конфликт.</w:t>
      </w:r>
    </w:p>
    <w:p w:rsidR="0054197B" w:rsidRDefault="0054197B" w:rsidP="0054197B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4197B">
        <w:rPr>
          <w:rFonts w:ascii="Arial" w:eastAsia="Calibri" w:hAnsi="Arial" w:cs="Arial"/>
          <w:sz w:val="20"/>
          <w:szCs w:val="20"/>
        </w:rPr>
        <w:t xml:space="preserve">В управлении конфликтами большое значение имеет </w:t>
      </w:r>
      <w:r w:rsidRPr="0054197B">
        <w:rPr>
          <w:rFonts w:ascii="Arial" w:eastAsia="Calibri" w:hAnsi="Arial" w:cs="Arial"/>
          <w:b/>
          <w:sz w:val="20"/>
          <w:szCs w:val="20"/>
        </w:rPr>
        <w:t>ведение переговоров</w:t>
      </w:r>
      <w:r w:rsidRPr="0054197B">
        <w:rPr>
          <w:rFonts w:ascii="Arial" w:eastAsia="Calibri" w:hAnsi="Arial" w:cs="Arial"/>
          <w:sz w:val="20"/>
          <w:szCs w:val="20"/>
        </w:rPr>
        <w:t xml:space="preserve"> с целью достижения взаимного согласия. Выдвигая конкретные предложения по конкретным проблемам, партнеры по переговорам ставят целью одновременное удовлетворение своих интересов и интересов других сторон. </w:t>
      </w:r>
      <w:r w:rsidRPr="0054197B">
        <w:rPr>
          <w:rFonts w:ascii="Arial" w:eastAsia="Calibri" w:hAnsi="Arial" w:cs="Arial"/>
          <w:b/>
          <w:sz w:val="20"/>
          <w:szCs w:val="20"/>
        </w:rPr>
        <w:t>Результатом переговоров</w:t>
      </w:r>
      <w:r w:rsidRPr="0054197B">
        <w:rPr>
          <w:rFonts w:ascii="Arial" w:eastAsia="Calibri" w:hAnsi="Arial" w:cs="Arial"/>
          <w:sz w:val="20"/>
          <w:szCs w:val="20"/>
        </w:rPr>
        <w:t xml:space="preserve"> является план решения проблемы, выяснение доли участия партнеров в ее решении и взаимные обещания конкретных действий.</w:t>
      </w:r>
    </w:p>
    <w:p w:rsidR="003D09EF" w:rsidRDefault="00F017F9" w:rsidP="008C202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017F9">
        <w:rPr>
          <w:rFonts w:ascii="Arial" w:eastAsia="Calibri" w:hAnsi="Arial" w:cs="Arial"/>
          <w:b/>
          <w:sz w:val="20"/>
          <w:szCs w:val="20"/>
        </w:rPr>
        <w:t>Организационные способы управления конфликтом</w:t>
      </w:r>
      <w:r w:rsidRPr="00F017F9">
        <w:rPr>
          <w:rFonts w:ascii="Arial" w:eastAsia="Calibri" w:hAnsi="Arial" w:cs="Arial"/>
          <w:sz w:val="20"/>
          <w:szCs w:val="20"/>
        </w:rPr>
        <w:t xml:space="preserve"> характеризуются целенаправленным воздействием управленческих органов на подразделения организации и отдельных личностей, причем основное внимание придается изменению структуры, связей или технологии этих подразделений. </w:t>
      </w:r>
      <w:r w:rsidRPr="00F017F9">
        <w:rPr>
          <w:rFonts w:ascii="Arial" w:eastAsia="Calibri" w:hAnsi="Arial" w:cs="Arial"/>
          <w:b/>
          <w:sz w:val="20"/>
          <w:szCs w:val="20"/>
        </w:rPr>
        <w:t>Цель</w:t>
      </w:r>
      <w:r w:rsidRPr="00F017F9">
        <w:rPr>
          <w:rFonts w:ascii="Arial" w:eastAsia="Calibri" w:hAnsi="Arial" w:cs="Arial"/>
          <w:sz w:val="20"/>
          <w:szCs w:val="20"/>
        </w:rPr>
        <w:t xml:space="preserve"> таких воздействий - ослабление конфликтных взаимодействий или локализация конфликта, а нередко и полное гашение конфликта (например, с переходом к сотрудничеству). Важным моментом при выборе конкретного организационного способа разрешения конфликта является учет природы конфликта (рациональный или эмоциональный) и его причин. Основными организационными способами разрешения конфликта</w:t>
      </w:r>
      <w:r>
        <w:rPr>
          <w:rFonts w:ascii="Arial" w:eastAsia="Calibri" w:hAnsi="Arial" w:cs="Arial"/>
          <w:sz w:val="20"/>
          <w:szCs w:val="20"/>
        </w:rPr>
        <w:t xml:space="preserve">: </w:t>
      </w:r>
    </w:p>
    <w:p w:rsidR="00F017F9" w:rsidRPr="00F017F9" w:rsidRDefault="00F017F9" w:rsidP="00F017F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017F9">
        <w:rPr>
          <w:rFonts w:ascii="Arial" w:eastAsia="Calibri" w:hAnsi="Arial" w:cs="Arial"/>
          <w:b/>
          <w:sz w:val="20"/>
          <w:szCs w:val="20"/>
        </w:rPr>
        <w:t>1. Образование подгрупп внутри конфликтующих сторон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F017F9">
        <w:rPr>
          <w:rFonts w:ascii="Arial" w:eastAsia="Calibri" w:hAnsi="Arial" w:cs="Arial"/>
          <w:sz w:val="20"/>
          <w:szCs w:val="20"/>
        </w:rPr>
        <w:t xml:space="preserve">Смысл этого приема - снижение сплоченности одной из сторон конфликта. </w:t>
      </w:r>
    </w:p>
    <w:p w:rsidR="00F017F9" w:rsidRPr="00F017F9" w:rsidRDefault="00F017F9" w:rsidP="00F017F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017F9">
        <w:rPr>
          <w:rFonts w:ascii="Arial" w:eastAsia="Calibri" w:hAnsi="Arial" w:cs="Arial"/>
          <w:b/>
          <w:sz w:val="20"/>
          <w:szCs w:val="20"/>
        </w:rPr>
        <w:t>2. Введение независимых контролирующих элементов</w:t>
      </w:r>
      <w:r w:rsidRPr="00F017F9">
        <w:rPr>
          <w:rFonts w:ascii="Arial" w:eastAsia="Calibri" w:hAnsi="Arial" w:cs="Arial"/>
          <w:sz w:val="20"/>
          <w:szCs w:val="20"/>
        </w:rPr>
        <w:t>, когда создаются комиссии по разрешению спорных вопросов, экспертные советы или независимые группы, которые призваны осуществлять связь между противоборствующими сторонами, склоняя их к примирению</w:t>
      </w:r>
      <w:r>
        <w:rPr>
          <w:rFonts w:ascii="Arial" w:eastAsia="Calibri" w:hAnsi="Arial" w:cs="Arial"/>
          <w:sz w:val="20"/>
          <w:szCs w:val="20"/>
        </w:rPr>
        <w:t>.</w:t>
      </w:r>
    </w:p>
    <w:p w:rsidR="00F017F9" w:rsidRDefault="00F017F9" w:rsidP="00F017F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017F9">
        <w:rPr>
          <w:rFonts w:ascii="Arial" w:eastAsia="Calibri" w:hAnsi="Arial" w:cs="Arial"/>
          <w:b/>
          <w:sz w:val="20"/>
          <w:szCs w:val="20"/>
        </w:rPr>
        <w:t>З. Замена лидеров или руководителей отдельных групп</w:t>
      </w:r>
      <w:r w:rsidRPr="00F017F9">
        <w:rPr>
          <w:rFonts w:ascii="Arial" w:eastAsia="Calibri" w:hAnsi="Arial" w:cs="Arial"/>
          <w:sz w:val="20"/>
          <w:szCs w:val="20"/>
        </w:rPr>
        <w:t xml:space="preserve">, подразделений. </w:t>
      </w:r>
      <w:proofErr w:type="gramStart"/>
      <w:r w:rsidRPr="00F017F9">
        <w:rPr>
          <w:rFonts w:ascii="Arial" w:eastAsia="Calibri" w:hAnsi="Arial" w:cs="Arial"/>
          <w:sz w:val="20"/>
          <w:szCs w:val="20"/>
        </w:rPr>
        <w:t xml:space="preserve">Отсутствие лидера, организующего конфликтные взаимодействия, как правило, приводит к на рушению координации действий в отношении соперника. </w:t>
      </w:r>
      <w:proofErr w:type="gramEnd"/>
    </w:p>
    <w:p w:rsidR="00F017F9" w:rsidRDefault="00F017F9" w:rsidP="00F017F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017F9">
        <w:rPr>
          <w:rFonts w:ascii="Arial" w:eastAsia="Calibri" w:hAnsi="Arial" w:cs="Arial"/>
          <w:b/>
          <w:sz w:val="20"/>
          <w:szCs w:val="20"/>
        </w:rPr>
        <w:t>4. Перемещение членов организации из одной структурной единицы в другую</w:t>
      </w:r>
      <w:r w:rsidRPr="00F017F9">
        <w:rPr>
          <w:rFonts w:ascii="Arial" w:eastAsia="Calibri" w:hAnsi="Arial" w:cs="Arial"/>
          <w:sz w:val="20"/>
          <w:szCs w:val="20"/>
        </w:rPr>
        <w:t xml:space="preserve">. Этот исключительно организационный способ заключается в замене наиболее активных членов конфликтующих групп. </w:t>
      </w:r>
    </w:p>
    <w:p w:rsidR="00F017F9" w:rsidRPr="008C2028" w:rsidRDefault="00F017F9" w:rsidP="00F017F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017F9">
        <w:rPr>
          <w:rFonts w:ascii="Arial" w:eastAsia="Calibri" w:hAnsi="Arial" w:cs="Arial"/>
          <w:b/>
          <w:sz w:val="20"/>
          <w:szCs w:val="20"/>
        </w:rPr>
        <w:t>5. Изменение содержания труда</w:t>
      </w:r>
      <w:r w:rsidRPr="00F017F9">
        <w:rPr>
          <w:rFonts w:ascii="Arial" w:eastAsia="Calibri" w:hAnsi="Arial" w:cs="Arial"/>
          <w:sz w:val="20"/>
          <w:szCs w:val="20"/>
        </w:rPr>
        <w:t xml:space="preserve">. При использовании данного способа происходит переключение интересов с конфликта на выполнение работы, достижение целей при выполнении заданий. </w:t>
      </w:r>
    </w:p>
    <w:sectPr w:rsidR="00F017F9" w:rsidRPr="008C2028" w:rsidSect="00F017F9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9EF"/>
    <w:rsid w:val="0005177D"/>
    <w:rsid w:val="003D09EF"/>
    <w:rsid w:val="0054197B"/>
    <w:rsid w:val="008C2028"/>
    <w:rsid w:val="00CE5E31"/>
    <w:rsid w:val="00E92620"/>
    <w:rsid w:val="00F017F9"/>
    <w:rsid w:val="00F81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1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sun_tina</dc:creator>
  <cp:keywords/>
  <dc:description/>
  <cp:lastModifiedBy>sun_tina</cp:lastModifiedBy>
  <cp:revision>7</cp:revision>
  <dcterms:created xsi:type="dcterms:W3CDTF">2011-01-25T13:18:00Z</dcterms:created>
  <dcterms:modified xsi:type="dcterms:W3CDTF">2011-01-25T19:32:00Z</dcterms:modified>
</cp:coreProperties>
</file>