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7A4D" w:rsidRDefault="00507A4D" w:rsidP="00475D00">
      <w:pPr>
        <w:spacing w:line="360" w:lineRule="auto"/>
        <w:ind w:firstLine="709"/>
        <w:jc w:val="both"/>
        <w:rPr>
          <w:sz w:val="28"/>
          <w:szCs w:val="28"/>
        </w:rPr>
      </w:pPr>
      <w:bookmarkStart w:id="0" w:name="_GoBack"/>
      <w:bookmarkEnd w:id="0"/>
      <w:r w:rsidRPr="00475D00">
        <w:rPr>
          <w:sz w:val="28"/>
          <w:szCs w:val="28"/>
        </w:rPr>
        <w:t>Содержание</w:t>
      </w:r>
    </w:p>
    <w:p w:rsidR="00475D00" w:rsidRPr="00475D00" w:rsidRDefault="00475D00" w:rsidP="00475D00">
      <w:pPr>
        <w:spacing w:line="360" w:lineRule="auto"/>
        <w:ind w:firstLine="709"/>
        <w:jc w:val="both"/>
        <w:rPr>
          <w:sz w:val="28"/>
          <w:szCs w:val="28"/>
        </w:rPr>
      </w:pPr>
    </w:p>
    <w:p w:rsidR="00507A4D" w:rsidRPr="00475D00" w:rsidRDefault="00507A4D" w:rsidP="006E44B1">
      <w:pPr>
        <w:spacing w:line="360" w:lineRule="auto"/>
        <w:jc w:val="both"/>
        <w:rPr>
          <w:sz w:val="28"/>
          <w:szCs w:val="28"/>
        </w:rPr>
      </w:pPr>
      <w:r w:rsidRPr="00475D00">
        <w:rPr>
          <w:sz w:val="28"/>
          <w:szCs w:val="28"/>
        </w:rPr>
        <w:t>Введение</w:t>
      </w:r>
    </w:p>
    <w:p w:rsidR="00507A4D" w:rsidRPr="00475D00" w:rsidRDefault="00DC4DF9" w:rsidP="006E44B1">
      <w:pPr>
        <w:spacing w:line="360" w:lineRule="auto"/>
        <w:jc w:val="both"/>
        <w:rPr>
          <w:sz w:val="28"/>
          <w:szCs w:val="28"/>
        </w:rPr>
      </w:pPr>
      <w:r w:rsidRPr="00475D00">
        <w:rPr>
          <w:sz w:val="28"/>
          <w:szCs w:val="28"/>
        </w:rPr>
        <w:t>1. Общие вопросы</w:t>
      </w:r>
      <w:r w:rsidR="00507A4D" w:rsidRPr="00475D00">
        <w:rPr>
          <w:sz w:val="28"/>
          <w:szCs w:val="28"/>
        </w:rPr>
        <w:t xml:space="preserve"> регулирования труда иностранных граждан</w:t>
      </w:r>
      <w:r w:rsidR="00475D00">
        <w:rPr>
          <w:sz w:val="28"/>
          <w:szCs w:val="28"/>
        </w:rPr>
        <w:t xml:space="preserve"> </w:t>
      </w:r>
    </w:p>
    <w:p w:rsidR="00507A4D" w:rsidRPr="00475D00" w:rsidRDefault="00507A4D" w:rsidP="006E44B1">
      <w:pPr>
        <w:spacing w:line="360" w:lineRule="auto"/>
        <w:jc w:val="both"/>
        <w:rPr>
          <w:sz w:val="28"/>
          <w:szCs w:val="28"/>
        </w:rPr>
      </w:pPr>
      <w:r w:rsidRPr="00475D00">
        <w:rPr>
          <w:sz w:val="28"/>
          <w:szCs w:val="28"/>
        </w:rPr>
        <w:t>1.1 Понятие иностранных</w:t>
      </w:r>
      <w:r w:rsidR="00535E8B" w:rsidRPr="00475D00">
        <w:rPr>
          <w:sz w:val="28"/>
          <w:szCs w:val="28"/>
        </w:rPr>
        <w:t xml:space="preserve"> граждан</w:t>
      </w:r>
    </w:p>
    <w:p w:rsidR="00D952F3" w:rsidRPr="00475D00" w:rsidRDefault="00535E8B" w:rsidP="006E44B1">
      <w:pPr>
        <w:spacing w:line="360" w:lineRule="auto"/>
        <w:jc w:val="both"/>
        <w:rPr>
          <w:sz w:val="28"/>
          <w:szCs w:val="28"/>
        </w:rPr>
      </w:pPr>
      <w:r w:rsidRPr="00475D00">
        <w:rPr>
          <w:sz w:val="28"/>
          <w:szCs w:val="28"/>
        </w:rPr>
        <w:t>1.2 Особенности правового статуса иностранных граждан в отношении трудовой деятельности на территории РФ</w:t>
      </w:r>
      <w:r w:rsidR="00475D00">
        <w:rPr>
          <w:sz w:val="28"/>
          <w:szCs w:val="28"/>
        </w:rPr>
        <w:t xml:space="preserve"> </w:t>
      </w:r>
    </w:p>
    <w:p w:rsidR="00507A4D" w:rsidRPr="00475D00" w:rsidRDefault="007A0931" w:rsidP="006E44B1">
      <w:pPr>
        <w:spacing w:line="360" w:lineRule="auto"/>
        <w:jc w:val="both"/>
        <w:rPr>
          <w:sz w:val="28"/>
          <w:szCs w:val="28"/>
        </w:rPr>
      </w:pPr>
      <w:r w:rsidRPr="00475D00">
        <w:rPr>
          <w:sz w:val="28"/>
          <w:szCs w:val="28"/>
        </w:rPr>
        <w:t>1.3</w:t>
      </w:r>
      <w:r w:rsidR="00507A4D" w:rsidRPr="00475D00">
        <w:rPr>
          <w:sz w:val="28"/>
          <w:szCs w:val="28"/>
        </w:rPr>
        <w:t xml:space="preserve"> </w:t>
      </w:r>
      <w:r w:rsidR="00535E8B" w:rsidRPr="00475D00">
        <w:rPr>
          <w:sz w:val="28"/>
          <w:szCs w:val="28"/>
        </w:rPr>
        <w:t>Классификация лиц прибывающих для ведения трудовой</w:t>
      </w:r>
      <w:r w:rsidR="00475D00">
        <w:rPr>
          <w:sz w:val="28"/>
          <w:szCs w:val="28"/>
        </w:rPr>
        <w:t xml:space="preserve"> </w:t>
      </w:r>
      <w:r w:rsidR="00535E8B" w:rsidRPr="00475D00">
        <w:rPr>
          <w:sz w:val="28"/>
          <w:szCs w:val="28"/>
        </w:rPr>
        <w:t>деятельности</w:t>
      </w:r>
      <w:r w:rsidR="00475D00">
        <w:rPr>
          <w:sz w:val="28"/>
          <w:szCs w:val="28"/>
        </w:rPr>
        <w:t xml:space="preserve"> </w:t>
      </w:r>
    </w:p>
    <w:p w:rsidR="00507A4D" w:rsidRPr="00475D00" w:rsidRDefault="007A0931" w:rsidP="006E44B1">
      <w:pPr>
        <w:spacing w:line="360" w:lineRule="auto"/>
        <w:jc w:val="both"/>
        <w:rPr>
          <w:sz w:val="28"/>
          <w:szCs w:val="28"/>
        </w:rPr>
      </w:pPr>
      <w:r w:rsidRPr="00475D00">
        <w:rPr>
          <w:sz w:val="28"/>
          <w:szCs w:val="28"/>
        </w:rPr>
        <w:t>2</w:t>
      </w:r>
      <w:r w:rsidR="00535E8B" w:rsidRPr="00475D00">
        <w:rPr>
          <w:sz w:val="28"/>
          <w:szCs w:val="28"/>
        </w:rPr>
        <w:t xml:space="preserve"> Привлечение и использование</w:t>
      </w:r>
      <w:r w:rsidR="00507A4D" w:rsidRPr="00475D00">
        <w:rPr>
          <w:sz w:val="28"/>
          <w:szCs w:val="28"/>
        </w:rPr>
        <w:t xml:space="preserve"> иностранно</w:t>
      </w:r>
      <w:r w:rsidRPr="00475D00">
        <w:rPr>
          <w:sz w:val="28"/>
          <w:szCs w:val="28"/>
        </w:rPr>
        <w:t>й рабочей силы в РФ</w:t>
      </w:r>
      <w:r w:rsidR="00475D00">
        <w:rPr>
          <w:sz w:val="28"/>
          <w:szCs w:val="28"/>
        </w:rPr>
        <w:t xml:space="preserve"> </w:t>
      </w:r>
    </w:p>
    <w:p w:rsidR="00732D85" w:rsidRDefault="00507A4D" w:rsidP="006E44B1">
      <w:pPr>
        <w:spacing w:line="360" w:lineRule="auto"/>
        <w:jc w:val="both"/>
        <w:rPr>
          <w:sz w:val="28"/>
          <w:szCs w:val="28"/>
        </w:rPr>
      </w:pPr>
      <w:r w:rsidRPr="00475D00">
        <w:rPr>
          <w:sz w:val="28"/>
          <w:szCs w:val="28"/>
        </w:rPr>
        <w:t xml:space="preserve">3. Актуальные проблемы использования труда иностранных работников в </w:t>
      </w:r>
      <w:r w:rsidR="00535E8B" w:rsidRPr="00475D00">
        <w:rPr>
          <w:sz w:val="28"/>
          <w:szCs w:val="28"/>
        </w:rPr>
        <w:t>РФ</w:t>
      </w:r>
      <w:r w:rsidRPr="00475D00">
        <w:rPr>
          <w:sz w:val="28"/>
          <w:szCs w:val="28"/>
        </w:rPr>
        <w:t xml:space="preserve"> и пути их преодоления</w:t>
      </w:r>
      <w:r w:rsidR="00475D00">
        <w:rPr>
          <w:sz w:val="28"/>
          <w:szCs w:val="28"/>
        </w:rPr>
        <w:t xml:space="preserve"> </w:t>
      </w:r>
    </w:p>
    <w:p w:rsidR="00507A4D" w:rsidRPr="00475D00" w:rsidRDefault="00507A4D" w:rsidP="006E44B1">
      <w:pPr>
        <w:spacing w:line="360" w:lineRule="auto"/>
        <w:jc w:val="both"/>
        <w:rPr>
          <w:sz w:val="28"/>
          <w:szCs w:val="28"/>
        </w:rPr>
      </w:pPr>
      <w:r w:rsidRPr="00475D00">
        <w:rPr>
          <w:sz w:val="28"/>
          <w:szCs w:val="28"/>
        </w:rPr>
        <w:t>3.1 Основные проблемы использования иностранной рабочей силы</w:t>
      </w:r>
    </w:p>
    <w:p w:rsidR="00507A4D" w:rsidRPr="00475D00" w:rsidRDefault="00507A4D" w:rsidP="006E44B1">
      <w:pPr>
        <w:spacing w:line="360" w:lineRule="auto"/>
        <w:jc w:val="both"/>
        <w:rPr>
          <w:sz w:val="28"/>
          <w:szCs w:val="28"/>
        </w:rPr>
      </w:pPr>
      <w:r w:rsidRPr="00475D00">
        <w:rPr>
          <w:sz w:val="28"/>
          <w:szCs w:val="28"/>
        </w:rPr>
        <w:t>3.2 Проблема нелегальной миграции в России</w:t>
      </w:r>
    </w:p>
    <w:p w:rsidR="00507A4D" w:rsidRPr="00475D00" w:rsidRDefault="00507A4D" w:rsidP="006E44B1">
      <w:pPr>
        <w:spacing w:line="360" w:lineRule="auto"/>
        <w:jc w:val="both"/>
        <w:rPr>
          <w:sz w:val="28"/>
          <w:szCs w:val="28"/>
        </w:rPr>
      </w:pPr>
      <w:r w:rsidRPr="00475D00">
        <w:rPr>
          <w:sz w:val="28"/>
          <w:szCs w:val="28"/>
        </w:rPr>
        <w:t>Заключение</w:t>
      </w:r>
    </w:p>
    <w:p w:rsidR="00507A4D" w:rsidRPr="00475D00" w:rsidRDefault="00507A4D" w:rsidP="006E44B1">
      <w:pPr>
        <w:spacing w:line="360" w:lineRule="auto"/>
        <w:jc w:val="both"/>
        <w:rPr>
          <w:sz w:val="28"/>
          <w:szCs w:val="28"/>
        </w:rPr>
      </w:pPr>
      <w:r w:rsidRPr="00475D00">
        <w:rPr>
          <w:sz w:val="28"/>
          <w:szCs w:val="28"/>
        </w:rPr>
        <w:t>Список использованных источников</w:t>
      </w:r>
    </w:p>
    <w:p w:rsidR="00507A4D" w:rsidRPr="00475D00" w:rsidRDefault="007626A3" w:rsidP="006E44B1">
      <w:pPr>
        <w:spacing w:line="360" w:lineRule="auto"/>
        <w:jc w:val="both"/>
        <w:rPr>
          <w:sz w:val="28"/>
          <w:szCs w:val="28"/>
        </w:rPr>
      </w:pPr>
      <w:r w:rsidRPr="00475D00">
        <w:rPr>
          <w:sz w:val="28"/>
          <w:szCs w:val="28"/>
        </w:rPr>
        <w:t>Приложение</w:t>
      </w:r>
    </w:p>
    <w:p w:rsidR="00E21302" w:rsidRPr="00475D00" w:rsidRDefault="00E21302" w:rsidP="00475D00">
      <w:pPr>
        <w:spacing w:line="360" w:lineRule="auto"/>
        <w:ind w:firstLine="709"/>
        <w:jc w:val="both"/>
        <w:rPr>
          <w:sz w:val="28"/>
          <w:szCs w:val="28"/>
        </w:rPr>
      </w:pPr>
    </w:p>
    <w:p w:rsidR="00507A4D" w:rsidRDefault="006E44B1" w:rsidP="00475D00">
      <w:pPr>
        <w:spacing w:line="360" w:lineRule="auto"/>
        <w:ind w:firstLine="709"/>
        <w:jc w:val="both"/>
        <w:rPr>
          <w:sz w:val="28"/>
          <w:szCs w:val="28"/>
        </w:rPr>
      </w:pPr>
      <w:r>
        <w:rPr>
          <w:sz w:val="28"/>
          <w:szCs w:val="28"/>
        </w:rPr>
        <w:br w:type="page"/>
      </w:r>
      <w:r w:rsidR="00507A4D" w:rsidRPr="00475D00">
        <w:rPr>
          <w:sz w:val="28"/>
          <w:szCs w:val="28"/>
        </w:rPr>
        <w:t>Введение</w:t>
      </w:r>
    </w:p>
    <w:p w:rsidR="006E44B1" w:rsidRPr="00475D00" w:rsidRDefault="006E44B1" w:rsidP="00475D00">
      <w:pPr>
        <w:spacing w:line="360" w:lineRule="auto"/>
        <w:ind w:firstLine="709"/>
        <w:jc w:val="both"/>
        <w:rPr>
          <w:sz w:val="28"/>
          <w:szCs w:val="28"/>
        </w:rPr>
      </w:pPr>
    </w:p>
    <w:p w:rsidR="00507A4D" w:rsidRPr="00475D00" w:rsidRDefault="00507A4D" w:rsidP="00475D00">
      <w:pPr>
        <w:spacing w:line="360" w:lineRule="auto"/>
        <w:ind w:firstLine="709"/>
        <w:jc w:val="both"/>
        <w:rPr>
          <w:sz w:val="28"/>
          <w:szCs w:val="28"/>
        </w:rPr>
      </w:pPr>
      <w:r w:rsidRPr="00475D00">
        <w:rPr>
          <w:sz w:val="28"/>
          <w:szCs w:val="28"/>
        </w:rPr>
        <w:t>В сочетании с экономическими, демографическими и социальными проблемами на становление российского рынка труда оказывают существенное влияние и проблемы внутриполитического и внешнеполитического характера. В свою очередь, непосредственно рынок труда, его становление и совершенствование, активнейшим образом оказывает прямое воздействие и на внешнюю, и на внутреннюю политику, и на экономику, и на социальную сферу, и на демографические процессы. Поэтому проблемы рынка труда следует рассматривать как своеобразный базис выхода страны из затянувшегося кризиса и последующего ускоренного экономического и социального развития. Сложности формирования рынка труда в России во многом связаны не только с экономическим кризисом в стране, но и с не менее, а зачастую с еще более глубоким кризисом в новом зарубежье - в независимых государствах, образованных бывшими союзными республиками СССР, с национальными конфликтами, происходящими на территории некоторых из них. Это не только затрудняет построение цивилизованных рыночных отношений России с новым зарубежьем, но и ведет к активизации миграционных процессов, а, следовательно, и притоку значительного количества рабочей силы и дополнительному давлению на российский рынок труда.</w:t>
      </w:r>
    </w:p>
    <w:p w:rsidR="00507A4D" w:rsidRPr="00475D00" w:rsidRDefault="00507A4D" w:rsidP="00475D00">
      <w:pPr>
        <w:spacing w:line="360" w:lineRule="auto"/>
        <w:ind w:firstLine="709"/>
        <w:jc w:val="both"/>
        <w:rPr>
          <w:sz w:val="28"/>
          <w:szCs w:val="28"/>
        </w:rPr>
      </w:pPr>
      <w:r w:rsidRPr="00475D00">
        <w:rPr>
          <w:sz w:val="28"/>
          <w:szCs w:val="28"/>
        </w:rPr>
        <w:t xml:space="preserve">Одним из важнейших факторов, активно воздействующих на формирование открытого рынка, является массовый приток в Россию нелегальных иммигрантов из государств как нового, так и старого зарубежья, наблюдающийся с начала 90-х годов. Особенностью нелегальной иммиграции является то, что она носит преимущественно трудовой характер и активно расширяет границы с крытого рынка труда, соответственно резко сужая официальную часть открытого рынка труда. Причина этого явления кроется в недостаточной отрегулированности взаимоотношений России с государствами нового зарубежья, отсутствии четкой и эффективной государственной миграционной политики, а также в новизне миграционной проблемы для России, не имевшей ранее соответствующего опыта ее действенного разрешения. И сегодня проблеме международной миграции уделяется крайне недостаточно внимания. </w:t>
      </w:r>
      <w:r w:rsidR="00AD4982" w:rsidRPr="00475D00">
        <w:rPr>
          <w:sz w:val="28"/>
          <w:szCs w:val="28"/>
        </w:rPr>
        <w:t>/1/</w:t>
      </w:r>
    </w:p>
    <w:p w:rsidR="00AB067A" w:rsidRPr="00475D00" w:rsidRDefault="00507A4D" w:rsidP="00475D00">
      <w:pPr>
        <w:spacing w:line="360" w:lineRule="auto"/>
        <w:ind w:firstLine="709"/>
        <w:jc w:val="both"/>
        <w:rPr>
          <w:sz w:val="28"/>
          <w:szCs w:val="28"/>
        </w:rPr>
      </w:pPr>
      <w:r w:rsidRPr="00475D00">
        <w:rPr>
          <w:sz w:val="28"/>
          <w:szCs w:val="28"/>
        </w:rPr>
        <w:t xml:space="preserve">Актуальность темы исследования определяется остротой проблемы формирования цивилизованного рынка труда в РФ. </w:t>
      </w:r>
    </w:p>
    <w:p w:rsidR="00507A4D" w:rsidRPr="00475D00" w:rsidRDefault="00507A4D" w:rsidP="00475D00">
      <w:pPr>
        <w:spacing w:line="360" w:lineRule="auto"/>
        <w:ind w:firstLine="709"/>
        <w:jc w:val="both"/>
        <w:rPr>
          <w:sz w:val="28"/>
          <w:szCs w:val="28"/>
        </w:rPr>
      </w:pPr>
      <w:r w:rsidRPr="00475D00">
        <w:rPr>
          <w:sz w:val="28"/>
          <w:szCs w:val="28"/>
        </w:rPr>
        <w:t>Объектом исследования являются общественные отношения, складывающиеся в области применения российского законодательства в отношении иностранных физических лиц.</w:t>
      </w:r>
    </w:p>
    <w:p w:rsidR="00507A4D" w:rsidRPr="00475D00" w:rsidRDefault="00507A4D" w:rsidP="00475D00">
      <w:pPr>
        <w:spacing w:line="360" w:lineRule="auto"/>
        <w:ind w:firstLine="709"/>
        <w:jc w:val="both"/>
        <w:rPr>
          <w:sz w:val="28"/>
          <w:szCs w:val="28"/>
        </w:rPr>
      </w:pPr>
      <w:r w:rsidRPr="00475D00">
        <w:rPr>
          <w:sz w:val="28"/>
          <w:szCs w:val="28"/>
        </w:rPr>
        <w:t xml:space="preserve">Основной целью работы </w:t>
      </w:r>
      <w:r w:rsidR="00DC1640" w:rsidRPr="00475D00">
        <w:rPr>
          <w:sz w:val="28"/>
          <w:szCs w:val="28"/>
        </w:rPr>
        <w:t>является определение основных проблем использования иностранной рабочей силы в России</w:t>
      </w:r>
      <w:r w:rsidRPr="00475D00">
        <w:rPr>
          <w:sz w:val="28"/>
          <w:szCs w:val="28"/>
        </w:rPr>
        <w:t>. В соответствии с поставленной целью в работе решались следующие задач</w:t>
      </w:r>
      <w:r w:rsidR="00DC1640" w:rsidRPr="00475D00">
        <w:rPr>
          <w:sz w:val="28"/>
          <w:szCs w:val="28"/>
        </w:rPr>
        <w:t>и</w:t>
      </w:r>
      <w:r w:rsidRPr="00475D00">
        <w:rPr>
          <w:sz w:val="28"/>
          <w:szCs w:val="28"/>
        </w:rPr>
        <w:t>:</w:t>
      </w:r>
    </w:p>
    <w:p w:rsidR="00507A4D" w:rsidRPr="00475D00" w:rsidRDefault="00507A4D" w:rsidP="00475D00">
      <w:pPr>
        <w:spacing w:line="360" w:lineRule="auto"/>
        <w:ind w:firstLine="709"/>
        <w:jc w:val="both"/>
        <w:rPr>
          <w:sz w:val="28"/>
          <w:szCs w:val="28"/>
        </w:rPr>
      </w:pPr>
      <w:r w:rsidRPr="00475D00">
        <w:rPr>
          <w:sz w:val="28"/>
          <w:szCs w:val="28"/>
        </w:rPr>
        <w:t xml:space="preserve">1. дать определение понятию </w:t>
      </w:r>
      <w:r w:rsidR="00AB067A" w:rsidRPr="00475D00">
        <w:rPr>
          <w:sz w:val="28"/>
          <w:szCs w:val="28"/>
        </w:rPr>
        <w:t>иностранных граждан</w:t>
      </w:r>
      <w:r w:rsidRPr="00475D00">
        <w:rPr>
          <w:sz w:val="28"/>
          <w:szCs w:val="28"/>
        </w:rPr>
        <w:t>;</w:t>
      </w:r>
    </w:p>
    <w:p w:rsidR="00507A4D" w:rsidRPr="00475D00" w:rsidRDefault="00507A4D" w:rsidP="00475D00">
      <w:pPr>
        <w:spacing w:line="360" w:lineRule="auto"/>
        <w:ind w:firstLine="709"/>
        <w:jc w:val="both"/>
        <w:rPr>
          <w:sz w:val="28"/>
          <w:szCs w:val="28"/>
        </w:rPr>
      </w:pPr>
      <w:r w:rsidRPr="00475D00">
        <w:rPr>
          <w:sz w:val="28"/>
          <w:szCs w:val="28"/>
        </w:rPr>
        <w:t>2. указать особенности правового статуса иностранных граждан в отношении трудовой деятельности на территории РФ;</w:t>
      </w:r>
    </w:p>
    <w:p w:rsidR="00507A4D" w:rsidRPr="00475D00" w:rsidRDefault="00AB067A" w:rsidP="00475D00">
      <w:pPr>
        <w:spacing w:line="360" w:lineRule="auto"/>
        <w:ind w:firstLine="709"/>
        <w:jc w:val="both"/>
        <w:rPr>
          <w:sz w:val="28"/>
          <w:szCs w:val="28"/>
        </w:rPr>
      </w:pPr>
      <w:r w:rsidRPr="00475D00">
        <w:rPr>
          <w:sz w:val="28"/>
          <w:szCs w:val="28"/>
        </w:rPr>
        <w:t>3</w:t>
      </w:r>
      <w:r w:rsidR="00507A4D" w:rsidRPr="00475D00">
        <w:rPr>
          <w:sz w:val="28"/>
          <w:szCs w:val="28"/>
        </w:rPr>
        <w:t>.</w:t>
      </w:r>
      <w:r w:rsidRPr="00475D00">
        <w:rPr>
          <w:sz w:val="28"/>
          <w:szCs w:val="28"/>
        </w:rPr>
        <w:t xml:space="preserve"> рассмотреть</w:t>
      </w:r>
      <w:r w:rsidR="00507A4D" w:rsidRPr="00475D00">
        <w:rPr>
          <w:sz w:val="28"/>
          <w:szCs w:val="28"/>
        </w:rPr>
        <w:t xml:space="preserve"> </w:t>
      </w:r>
      <w:r w:rsidRPr="00475D00">
        <w:rPr>
          <w:sz w:val="28"/>
          <w:szCs w:val="28"/>
        </w:rPr>
        <w:t xml:space="preserve">проблемы </w:t>
      </w:r>
      <w:r w:rsidR="00507A4D" w:rsidRPr="00475D00">
        <w:rPr>
          <w:sz w:val="28"/>
          <w:szCs w:val="28"/>
        </w:rPr>
        <w:t>привлечения и использования иностранной рабочей с</w:t>
      </w:r>
      <w:r w:rsidR="00483FE3" w:rsidRPr="00475D00">
        <w:rPr>
          <w:sz w:val="28"/>
          <w:szCs w:val="28"/>
        </w:rPr>
        <w:t>илы в РФ</w:t>
      </w:r>
      <w:r w:rsidR="00507A4D" w:rsidRPr="00475D00">
        <w:rPr>
          <w:sz w:val="28"/>
          <w:szCs w:val="28"/>
        </w:rPr>
        <w:t>;</w:t>
      </w:r>
    </w:p>
    <w:p w:rsidR="00507A4D" w:rsidRPr="00475D00" w:rsidRDefault="00AB067A" w:rsidP="00475D00">
      <w:pPr>
        <w:spacing w:line="360" w:lineRule="auto"/>
        <w:ind w:firstLine="709"/>
        <w:jc w:val="both"/>
        <w:rPr>
          <w:sz w:val="28"/>
          <w:szCs w:val="28"/>
        </w:rPr>
      </w:pPr>
      <w:r w:rsidRPr="00475D00">
        <w:rPr>
          <w:sz w:val="28"/>
          <w:szCs w:val="28"/>
        </w:rPr>
        <w:t>4</w:t>
      </w:r>
      <w:r w:rsidR="00507A4D" w:rsidRPr="00475D00">
        <w:rPr>
          <w:sz w:val="28"/>
          <w:szCs w:val="28"/>
        </w:rPr>
        <w:t>. обозначить основные проблемы использования иностранной рабочей силы;</w:t>
      </w:r>
    </w:p>
    <w:p w:rsidR="00507A4D" w:rsidRPr="00475D00" w:rsidRDefault="00AB067A" w:rsidP="00475D00">
      <w:pPr>
        <w:spacing w:line="360" w:lineRule="auto"/>
        <w:ind w:firstLine="709"/>
        <w:jc w:val="both"/>
        <w:rPr>
          <w:sz w:val="28"/>
          <w:szCs w:val="28"/>
        </w:rPr>
      </w:pPr>
      <w:r w:rsidRPr="00475D00">
        <w:rPr>
          <w:sz w:val="28"/>
          <w:szCs w:val="28"/>
        </w:rPr>
        <w:t>5</w:t>
      </w:r>
      <w:r w:rsidR="00507A4D" w:rsidRPr="00475D00">
        <w:rPr>
          <w:sz w:val="28"/>
          <w:szCs w:val="28"/>
        </w:rPr>
        <w:t>. охарактеризовать проблему нелегальной миграции в России</w:t>
      </w:r>
      <w:r w:rsidRPr="00475D00">
        <w:rPr>
          <w:sz w:val="28"/>
          <w:szCs w:val="28"/>
        </w:rPr>
        <w:t>.</w:t>
      </w:r>
    </w:p>
    <w:p w:rsidR="00AB067A" w:rsidRPr="00475D00" w:rsidRDefault="00AB067A" w:rsidP="00475D00">
      <w:pPr>
        <w:spacing w:line="360" w:lineRule="auto"/>
        <w:ind w:firstLine="709"/>
        <w:jc w:val="both"/>
        <w:rPr>
          <w:sz w:val="28"/>
          <w:szCs w:val="28"/>
        </w:rPr>
      </w:pPr>
    </w:p>
    <w:p w:rsidR="00507A4D" w:rsidRDefault="006E44B1" w:rsidP="00475D00">
      <w:pPr>
        <w:spacing w:line="360" w:lineRule="auto"/>
        <w:ind w:firstLine="709"/>
        <w:jc w:val="both"/>
        <w:rPr>
          <w:sz w:val="28"/>
          <w:szCs w:val="28"/>
        </w:rPr>
      </w:pPr>
      <w:r>
        <w:rPr>
          <w:sz w:val="28"/>
          <w:szCs w:val="28"/>
        </w:rPr>
        <w:br w:type="page"/>
      </w:r>
      <w:r w:rsidR="00DC4DF9" w:rsidRPr="00475D00">
        <w:rPr>
          <w:sz w:val="28"/>
          <w:szCs w:val="28"/>
        </w:rPr>
        <w:t>1. Общие вопросы</w:t>
      </w:r>
      <w:r w:rsidR="00507A4D" w:rsidRPr="00475D00">
        <w:rPr>
          <w:sz w:val="28"/>
          <w:szCs w:val="28"/>
        </w:rPr>
        <w:t xml:space="preserve"> регулирования труда иностранных граждан</w:t>
      </w:r>
    </w:p>
    <w:p w:rsidR="006E44B1" w:rsidRPr="00475D00" w:rsidRDefault="006E44B1" w:rsidP="00475D00">
      <w:pPr>
        <w:spacing w:line="360" w:lineRule="auto"/>
        <w:ind w:firstLine="709"/>
        <w:jc w:val="both"/>
        <w:rPr>
          <w:sz w:val="28"/>
          <w:szCs w:val="28"/>
        </w:rPr>
      </w:pPr>
    </w:p>
    <w:p w:rsidR="00507A4D" w:rsidRDefault="00507A4D" w:rsidP="00475D00">
      <w:pPr>
        <w:spacing w:line="360" w:lineRule="auto"/>
        <w:ind w:firstLine="709"/>
        <w:jc w:val="both"/>
        <w:rPr>
          <w:sz w:val="28"/>
          <w:szCs w:val="28"/>
        </w:rPr>
      </w:pPr>
      <w:r w:rsidRPr="00475D00">
        <w:rPr>
          <w:sz w:val="28"/>
          <w:szCs w:val="28"/>
        </w:rPr>
        <w:t>1.1 Понятие иностранных</w:t>
      </w:r>
      <w:r w:rsidR="00993641" w:rsidRPr="00475D00">
        <w:rPr>
          <w:sz w:val="28"/>
          <w:szCs w:val="28"/>
        </w:rPr>
        <w:t xml:space="preserve"> граждан </w:t>
      </w:r>
    </w:p>
    <w:p w:rsidR="006E44B1" w:rsidRPr="00475D00" w:rsidRDefault="006E44B1" w:rsidP="00475D00">
      <w:pPr>
        <w:spacing w:line="360" w:lineRule="auto"/>
        <w:ind w:firstLine="709"/>
        <w:jc w:val="both"/>
        <w:rPr>
          <w:sz w:val="28"/>
          <w:szCs w:val="28"/>
        </w:rPr>
      </w:pPr>
    </w:p>
    <w:p w:rsidR="00507A4D" w:rsidRPr="00475D00" w:rsidRDefault="00507A4D" w:rsidP="00475D00">
      <w:pPr>
        <w:spacing w:line="360" w:lineRule="auto"/>
        <w:ind w:firstLine="709"/>
        <w:jc w:val="both"/>
        <w:rPr>
          <w:sz w:val="28"/>
          <w:szCs w:val="28"/>
        </w:rPr>
      </w:pPr>
      <w:r w:rsidRPr="00475D00">
        <w:rPr>
          <w:sz w:val="28"/>
          <w:szCs w:val="28"/>
        </w:rPr>
        <w:t>Особую актуальность приобретают проблемы, связанные с законодательным регулированием процесса привлечения и использования в России иностранной рабочей силы. В общем объеме иммиграционных потоков большой удельный вес занимает миграция иностранной рабочей силы в Российскую Федерацию</w:t>
      </w:r>
      <w:r w:rsidR="00421823" w:rsidRPr="00475D00">
        <w:rPr>
          <w:sz w:val="28"/>
          <w:szCs w:val="28"/>
        </w:rPr>
        <w:t>.</w:t>
      </w:r>
    </w:p>
    <w:p w:rsidR="00507A4D" w:rsidRPr="00475D00" w:rsidRDefault="00507A4D" w:rsidP="00475D00">
      <w:pPr>
        <w:spacing w:line="360" w:lineRule="auto"/>
        <w:ind w:firstLine="709"/>
        <w:jc w:val="both"/>
        <w:rPr>
          <w:sz w:val="28"/>
          <w:szCs w:val="28"/>
        </w:rPr>
      </w:pPr>
      <w:r w:rsidRPr="00475D00">
        <w:rPr>
          <w:sz w:val="28"/>
          <w:szCs w:val="28"/>
        </w:rPr>
        <w:t>Иностранными гражданами признаются лица, не являющиеся гражданами Российской Федерации и имеющие доказательство своей принадлежности к гражданству иностранного государства. Таким образом, иностранным гражданином следует считать любое физическое лицо, которое, находясь в определенной правовой связи с российским государством, не является его граж</w:t>
      </w:r>
      <w:r w:rsidR="00421823" w:rsidRPr="00475D00">
        <w:rPr>
          <w:sz w:val="28"/>
          <w:szCs w:val="28"/>
        </w:rPr>
        <w:t>данином и состоит в гражданстве</w:t>
      </w:r>
      <w:r w:rsidRPr="00475D00">
        <w:rPr>
          <w:sz w:val="28"/>
          <w:szCs w:val="28"/>
        </w:rPr>
        <w:t xml:space="preserve"> иного государства.</w:t>
      </w:r>
    </w:p>
    <w:p w:rsidR="00507A4D" w:rsidRPr="00475D00" w:rsidRDefault="00507A4D" w:rsidP="00475D00">
      <w:pPr>
        <w:spacing w:line="360" w:lineRule="auto"/>
        <w:ind w:firstLine="709"/>
        <w:jc w:val="both"/>
        <w:rPr>
          <w:sz w:val="28"/>
          <w:szCs w:val="28"/>
        </w:rPr>
      </w:pPr>
      <w:r w:rsidRPr="00475D00">
        <w:rPr>
          <w:sz w:val="28"/>
          <w:szCs w:val="28"/>
        </w:rPr>
        <w:t xml:space="preserve">Однако зачастую в литературе применяется термин «иностранец» как синоним термину «иностранный гражданин». Полагается, что иностранцами следует считать как иностранных граждан, так и лиц без гражданства. Закон РФ «О гражданстве Российской Федерации» под иностранным гражданином понимает лицо, обладающее гражданством иностранного государства и не имеющее гражданства Российской Федерации, а под лицом без гражданства - лицо, не принадлежащее к гражданству РФ и не имеющее доказательства принадлежности к гражданству другого </w:t>
      </w:r>
      <w:r w:rsidR="001E228C" w:rsidRPr="00475D00">
        <w:rPr>
          <w:sz w:val="28"/>
          <w:szCs w:val="28"/>
        </w:rPr>
        <w:t xml:space="preserve">государства. </w:t>
      </w:r>
    </w:p>
    <w:p w:rsidR="00507A4D" w:rsidRPr="00475D00" w:rsidRDefault="00507A4D" w:rsidP="00475D00">
      <w:pPr>
        <w:spacing w:line="360" w:lineRule="auto"/>
        <w:ind w:firstLine="709"/>
        <w:jc w:val="both"/>
        <w:rPr>
          <w:sz w:val="28"/>
          <w:szCs w:val="28"/>
        </w:rPr>
      </w:pPr>
      <w:r w:rsidRPr="00475D00">
        <w:rPr>
          <w:sz w:val="28"/>
          <w:szCs w:val="28"/>
        </w:rPr>
        <w:t>Иностранный гражданин может быть принят на работу в РФ только при наличии у него документа, дающего право постоянного или временного проживания в РФ.</w:t>
      </w:r>
    </w:p>
    <w:p w:rsidR="00507A4D" w:rsidRPr="00475D00" w:rsidRDefault="00507A4D" w:rsidP="00475D00">
      <w:pPr>
        <w:spacing w:line="360" w:lineRule="auto"/>
        <w:ind w:firstLine="709"/>
        <w:jc w:val="both"/>
        <w:rPr>
          <w:sz w:val="28"/>
          <w:szCs w:val="28"/>
        </w:rPr>
      </w:pPr>
      <w:r w:rsidRPr="00475D00">
        <w:rPr>
          <w:sz w:val="28"/>
          <w:szCs w:val="28"/>
        </w:rPr>
        <w:t>Трудящийся-мигрант - это лицо, которое будет заниматься, занимается или занималось оплачиваемой деятельностью в государстве, гражданином которого он или она не является. Для законной деятельности трудящийся-мигрант (и члены его семьи) должен получить разрешение на въезд, пребывание и оплачиваемую деятельность в государстве работы по найму в соответствии с законодательством этого государства и международными соглашениями, участником которых это государство является. Трудящиеся-мигранты и члены их семей могут свободно покидать любое государство, включая государство своего происхождения. Это право не должно подлежать каким-либо ограничениям, за исключением тех, которые предусматриваются законом, необходимы для охраны национальной безопасности, обще</w:t>
      </w:r>
      <w:r w:rsidR="00421823" w:rsidRPr="00475D00">
        <w:rPr>
          <w:sz w:val="28"/>
          <w:szCs w:val="28"/>
        </w:rPr>
        <w:t>ственного порядка</w:t>
      </w:r>
      <w:r w:rsidRPr="00475D00">
        <w:rPr>
          <w:sz w:val="28"/>
          <w:szCs w:val="28"/>
        </w:rPr>
        <w:t>, здоровья или нравственности населения или прав и свобод других лиц.</w:t>
      </w:r>
      <w:r w:rsidR="00483FE3" w:rsidRPr="00475D00">
        <w:rPr>
          <w:sz w:val="28"/>
          <w:szCs w:val="28"/>
        </w:rPr>
        <w:t>/6/</w:t>
      </w:r>
    </w:p>
    <w:p w:rsidR="00507A4D" w:rsidRPr="00475D00" w:rsidRDefault="00507A4D" w:rsidP="00475D00">
      <w:pPr>
        <w:spacing w:line="360" w:lineRule="auto"/>
        <w:ind w:firstLine="709"/>
        <w:jc w:val="both"/>
        <w:rPr>
          <w:sz w:val="28"/>
          <w:szCs w:val="28"/>
        </w:rPr>
      </w:pPr>
      <w:r w:rsidRPr="00475D00">
        <w:rPr>
          <w:sz w:val="28"/>
          <w:szCs w:val="28"/>
        </w:rPr>
        <w:t>В связи с этим представляется возможным указать следующие группы иностранцев:</w:t>
      </w:r>
    </w:p>
    <w:p w:rsidR="00507A4D" w:rsidRPr="00475D00" w:rsidRDefault="00507A4D" w:rsidP="00475D00">
      <w:pPr>
        <w:spacing w:line="360" w:lineRule="auto"/>
        <w:ind w:firstLine="709"/>
        <w:jc w:val="both"/>
        <w:rPr>
          <w:sz w:val="28"/>
          <w:szCs w:val="28"/>
        </w:rPr>
      </w:pPr>
      <w:r w:rsidRPr="00475D00">
        <w:rPr>
          <w:sz w:val="28"/>
          <w:szCs w:val="28"/>
        </w:rPr>
        <w:t>1. иностранные граждане, не обладающие иммунитетами и привилегиями;</w:t>
      </w:r>
    </w:p>
    <w:p w:rsidR="00507A4D" w:rsidRPr="00475D00" w:rsidRDefault="00507A4D" w:rsidP="00475D00">
      <w:pPr>
        <w:spacing w:line="360" w:lineRule="auto"/>
        <w:ind w:firstLine="709"/>
        <w:jc w:val="both"/>
        <w:rPr>
          <w:sz w:val="28"/>
          <w:szCs w:val="28"/>
        </w:rPr>
      </w:pPr>
      <w:r w:rsidRPr="00475D00">
        <w:rPr>
          <w:sz w:val="28"/>
          <w:szCs w:val="28"/>
        </w:rPr>
        <w:t>2. иностранные граждане, наделенные определенными иммунитетами и привилегиями;</w:t>
      </w:r>
    </w:p>
    <w:p w:rsidR="00507A4D" w:rsidRPr="00475D00" w:rsidRDefault="00507A4D" w:rsidP="00475D00">
      <w:pPr>
        <w:spacing w:line="360" w:lineRule="auto"/>
        <w:ind w:firstLine="709"/>
        <w:jc w:val="both"/>
        <w:rPr>
          <w:sz w:val="28"/>
          <w:szCs w:val="28"/>
        </w:rPr>
      </w:pPr>
      <w:r w:rsidRPr="00475D00">
        <w:rPr>
          <w:sz w:val="28"/>
          <w:szCs w:val="28"/>
        </w:rPr>
        <w:t>3. иностранные граждане, получившие убежище (беженцы).</w:t>
      </w:r>
    </w:p>
    <w:p w:rsidR="00507A4D" w:rsidRPr="00475D00" w:rsidRDefault="00507A4D" w:rsidP="00475D00">
      <w:pPr>
        <w:spacing w:line="360" w:lineRule="auto"/>
        <w:ind w:firstLine="709"/>
        <w:jc w:val="both"/>
        <w:rPr>
          <w:sz w:val="28"/>
          <w:szCs w:val="28"/>
        </w:rPr>
      </w:pPr>
      <w:r w:rsidRPr="00475D00">
        <w:rPr>
          <w:sz w:val="28"/>
          <w:szCs w:val="28"/>
        </w:rPr>
        <w:t>К первой группе относятся постоянно проживающие и временно пребывающие в Российской Федерации иностранцы, которые подчинены юрисдикции России в полном объеме, наравне с ее собственными гражданами. Данная группа иностранцев является в Российской Федерации преобладающей, и с ней чаще всего сталкиваются в ходе своей профессиональной деятельности работники органов внутренних дел. Поскольку иностранцы могут находиться в России с самыми различными целями, то перечислять всех вряд ли представляется возможным. К ним относятся иностранные граждане, прибывшие в Российскую Федерацию для работы на различных совместных предприятиях, иностранные студенты, журналисты, спортсмены, бизнесмены, артисты и многие другие.</w:t>
      </w:r>
    </w:p>
    <w:p w:rsidR="00507A4D" w:rsidRPr="00475D00" w:rsidRDefault="00507A4D" w:rsidP="00475D00">
      <w:pPr>
        <w:spacing w:line="360" w:lineRule="auto"/>
        <w:ind w:firstLine="709"/>
        <w:jc w:val="both"/>
        <w:rPr>
          <w:sz w:val="28"/>
          <w:szCs w:val="28"/>
        </w:rPr>
      </w:pPr>
      <w:r w:rsidRPr="00475D00">
        <w:rPr>
          <w:sz w:val="28"/>
          <w:szCs w:val="28"/>
        </w:rPr>
        <w:t>К группе иностранных граждан, обладающих определенными иммунитетами и привилегиями, относятся сотрудники дипломатических и консульских представительств, члены правительственных и парламентских делегаций, работники межправительственных организаций и некоторые другие лица.</w:t>
      </w:r>
    </w:p>
    <w:p w:rsidR="00507A4D" w:rsidRDefault="00507A4D" w:rsidP="00475D00">
      <w:pPr>
        <w:spacing w:line="360" w:lineRule="auto"/>
        <w:ind w:firstLine="709"/>
        <w:jc w:val="both"/>
        <w:rPr>
          <w:sz w:val="28"/>
          <w:szCs w:val="28"/>
        </w:rPr>
      </w:pPr>
      <w:r w:rsidRPr="00475D00">
        <w:rPr>
          <w:sz w:val="28"/>
          <w:szCs w:val="28"/>
        </w:rPr>
        <w:t>Согласно ст. 2 ФЗ «О правовом положении иностранных граждан в РФ», можно выделить такие виды (группы) иностранных лиц, как: законно находящийся в Российской Федерации иностранный гражданин - лицо, имеющее действительные вид на жительство, либо разрешение на временное проживание, либо визу, либо иные предусмотренные федеральным законом или международным договором Российской Федерации документы, подтверждающие право иностранного гражданина на пребывание (проживание) в Российской Федерации; временно пребывающий в Российской Федерации иностранный гражданин - лицо, прибывшее в Российскую Федерацию на основании визы или в порядке, не требующем получения визы, и не имеющее вида на жительство или разрешения на временное проживание; временно проживающий в Российской Федерации иностранный гражданин - лицо, получившее разрешение на временное проживание; постоянно проживающий в Российской Федерации иностранный гражданин - лицо, получившее вид на жительство; иностранный гражданин, зарегистрированный в качестве индивидуального предпринимателя, - иностранный гражданин, зарегистрированный в Российской Федерации в качестве индивидуального предпринимателя, осуществляющего деятельность без образования юридического лица; иностранный гражданин, прибывший в Российскую Федерацию в порядке, не требующем получения визы, - иностранный гражданин, прибывший в Российскую Федерацию в порядке, не требующем получения визы (за исключением иностранного гражданина, прибывшего в Российскую Федерацию без визы в порядке, установленном для отдельных категорий иностранных граждан (в том числе владельцев дипломатических или служебных (официальных) паспортов, пассажиров круизных судов, членов экипажей морских или речных судов либо иных транспортных средств, лиц, совершающих транзитный проезд через территорию Российской Федерации, жителей приграничных территорий), а также иностранного гражданина, прибывшего в Российскую Федерацию без визы в порядке, установленном в специальных целях, включая торговлю и хозяйственную деятельность на приграничных территориях, туризм, строительство).</w:t>
      </w:r>
      <w:r w:rsidR="00483FE3" w:rsidRPr="00475D00">
        <w:rPr>
          <w:sz w:val="28"/>
          <w:szCs w:val="28"/>
        </w:rPr>
        <w:t>/7/</w:t>
      </w:r>
    </w:p>
    <w:p w:rsidR="006E44B1" w:rsidRPr="00475D00" w:rsidRDefault="006E44B1" w:rsidP="00475D00">
      <w:pPr>
        <w:spacing w:line="360" w:lineRule="auto"/>
        <w:ind w:firstLine="709"/>
        <w:jc w:val="both"/>
        <w:rPr>
          <w:sz w:val="28"/>
          <w:szCs w:val="28"/>
        </w:rPr>
      </w:pPr>
    </w:p>
    <w:p w:rsidR="00507A4D" w:rsidRDefault="00AE6F98" w:rsidP="00475D00">
      <w:pPr>
        <w:tabs>
          <w:tab w:val="left" w:pos="720"/>
          <w:tab w:val="left" w:pos="900"/>
        </w:tabs>
        <w:spacing w:line="360" w:lineRule="auto"/>
        <w:ind w:firstLine="709"/>
        <w:jc w:val="both"/>
        <w:rPr>
          <w:sz w:val="28"/>
          <w:szCs w:val="28"/>
        </w:rPr>
      </w:pPr>
      <w:r w:rsidRPr="00475D00">
        <w:rPr>
          <w:sz w:val="28"/>
          <w:szCs w:val="28"/>
        </w:rPr>
        <w:t>1.2</w:t>
      </w:r>
      <w:r w:rsidR="00507A4D" w:rsidRPr="00475D00">
        <w:rPr>
          <w:sz w:val="28"/>
          <w:szCs w:val="28"/>
        </w:rPr>
        <w:t xml:space="preserve"> Особенности правового статуса иностранных граждан в отношении трудовой деятельности на территории РФ</w:t>
      </w:r>
    </w:p>
    <w:p w:rsidR="006E44B1" w:rsidRPr="00475D00" w:rsidRDefault="006E44B1" w:rsidP="00475D00">
      <w:pPr>
        <w:tabs>
          <w:tab w:val="left" w:pos="720"/>
          <w:tab w:val="left" w:pos="900"/>
        </w:tabs>
        <w:spacing w:line="360" w:lineRule="auto"/>
        <w:ind w:firstLine="709"/>
        <w:jc w:val="both"/>
        <w:rPr>
          <w:sz w:val="28"/>
          <w:szCs w:val="28"/>
        </w:rPr>
      </w:pPr>
    </w:p>
    <w:p w:rsidR="00507A4D" w:rsidRPr="00475D00" w:rsidRDefault="00507A4D" w:rsidP="00475D00">
      <w:pPr>
        <w:spacing w:line="360" w:lineRule="auto"/>
        <w:ind w:firstLine="709"/>
        <w:jc w:val="both"/>
        <w:rPr>
          <w:sz w:val="28"/>
          <w:szCs w:val="28"/>
        </w:rPr>
      </w:pPr>
      <w:r w:rsidRPr="00475D00">
        <w:rPr>
          <w:sz w:val="28"/>
          <w:szCs w:val="28"/>
        </w:rPr>
        <w:t xml:space="preserve">Разрешение на привлечение иностранной рабочей силы выдает Федеральная миграционная служба РФ. С января </w:t>
      </w:r>
      <w:smartTag w:uri="urn:schemas-microsoft-com:office:smarttags" w:element="metricconverter">
        <w:smartTagPr>
          <w:attr w:name="ProductID" w:val="1996 г"/>
        </w:smartTagPr>
        <w:r w:rsidRPr="00475D00">
          <w:rPr>
            <w:sz w:val="28"/>
            <w:szCs w:val="28"/>
          </w:rPr>
          <w:t>1996 г</w:t>
        </w:r>
      </w:smartTag>
      <w:r w:rsidRPr="00475D00">
        <w:rPr>
          <w:sz w:val="28"/>
          <w:szCs w:val="28"/>
        </w:rPr>
        <w:t>. работодатели, привлекающие работников из стран - участников СНГ, обращаются за разрешением непосредственно в территориальные миграционные службы. ФМС РФ осуществляет контроль за использованием (реализацией) разрешения. За выдачу разрешения на каждого работн</w:t>
      </w:r>
      <w:r w:rsidR="00D952F3" w:rsidRPr="00475D00">
        <w:rPr>
          <w:sz w:val="28"/>
          <w:szCs w:val="28"/>
        </w:rPr>
        <w:t>ика взимается плата - минимально</w:t>
      </w:r>
      <w:r w:rsidRPr="00475D00">
        <w:rPr>
          <w:sz w:val="28"/>
          <w:szCs w:val="28"/>
        </w:rPr>
        <w:t>й месячной оплаты труда.</w:t>
      </w:r>
      <w:r w:rsidR="00483FE3" w:rsidRPr="00475D00">
        <w:rPr>
          <w:sz w:val="28"/>
          <w:szCs w:val="28"/>
        </w:rPr>
        <w:t>/5/</w:t>
      </w:r>
    </w:p>
    <w:p w:rsidR="00507A4D" w:rsidRPr="00475D00" w:rsidRDefault="00507A4D" w:rsidP="00475D00">
      <w:pPr>
        <w:spacing w:line="360" w:lineRule="auto"/>
        <w:ind w:firstLine="709"/>
        <w:jc w:val="both"/>
        <w:rPr>
          <w:sz w:val="28"/>
          <w:szCs w:val="28"/>
        </w:rPr>
      </w:pPr>
      <w:r w:rsidRPr="00475D00">
        <w:rPr>
          <w:sz w:val="28"/>
          <w:szCs w:val="28"/>
        </w:rPr>
        <w:t>Разрешительный порядок не касается иностранцев и лиц без гражданства, временно или постоянно проживающих на территории Российской Федерации. Ограничения по трудоустройству относятся лишь к лицам, временно пребывающим на территории Российской Федерации, которые могут находиться в России в течение срока выданной им визы либо в случае въезда в безвизовом режим</w:t>
      </w:r>
      <w:r w:rsidR="001E228C" w:rsidRPr="00475D00">
        <w:rPr>
          <w:sz w:val="28"/>
          <w:szCs w:val="28"/>
        </w:rPr>
        <w:t>е - не дольше девяноста суток.</w:t>
      </w:r>
    </w:p>
    <w:p w:rsidR="00507A4D" w:rsidRPr="00475D00" w:rsidRDefault="00507A4D" w:rsidP="00475D00">
      <w:pPr>
        <w:spacing w:line="360" w:lineRule="auto"/>
        <w:ind w:firstLine="709"/>
        <w:jc w:val="both"/>
        <w:rPr>
          <w:sz w:val="28"/>
          <w:szCs w:val="28"/>
        </w:rPr>
      </w:pPr>
      <w:r w:rsidRPr="00475D00">
        <w:rPr>
          <w:sz w:val="28"/>
          <w:szCs w:val="28"/>
        </w:rPr>
        <w:t>Срок пребывания мо</w:t>
      </w:r>
      <w:r w:rsidR="00D952F3" w:rsidRPr="00475D00">
        <w:rPr>
          <w:sz w:val="28"/>
          <w:szCs w:val="28"/>
        </w:rPr>
        <w:t xml:space="preserve">жет быть продлен или сокращен в </w:t>
      </w:r>
      <w:r w:rsidRPr="00475D00">
        <w:rPr>
          <w:sz w:val="28"/>
          <w:szCs w:val="28"/>
        </w:rPr>
        <w:t>определенных ситуациях решением компетентного органа. В случае же заключения таким иностранцем трудового договора или же гражданско-правового договора на выполнение работ (оказание услуг) срок его пребывания продлевается на срок действия такого договора, но не более чем на один год с момента въезда на территорию Российской Федерации. Причем для такого продления необходимо соответствующее решение территориального органа внутренних дел и отметка в миграционной карте.</w:t>
      </w:r>
    </w:p>
    <w:p w:rsidR="00507A4D" w:rsidRPr="00475D00" w:rsidRDefault="00507A4D" w:rsidP="00475D00">
      <w:pPr>
        <w:spacing w:line="360" w:lineRule="auto"/>
        <w:ind w:firstLine="709"/>
        <w:jc w:val="both"/>
        <w:rPr>
          <w:sz w:val="28"/>
          <w:szCs w:val="28"/>
        </w:rPr>
      </w:pPr>
      <w:r w:rsidRPr="00475D00">
        <w:rPr>
          <w:sz w:val="28"/>
          <w:szCs w:val="28"/>
        </w:rPr>
        <w:t xml:space="preserve">Федеральный закон от 25 июля </w:t>
      </w:r>
      <w:smartTag w:uri="urn:schemas-microsoft-com:office:smarttags" w:element="metricconverter">
        <w:smartTagPr>
          <w:attr w:name="ProductID" w:val="2002 г"/>
        </w:smartTagPr>
        <w:r w:rsidRPr="00475D00">
          <w:rPr>
            <w:sz w:val="28"/>
            <w:szCs w:val="28"/>
          </w:rPr>
          <w:t>2002 г</w:t>
        </w:r>
      </w:smartTag>
      <w:r w:rsidRPr="00475D00">
        <w:rPr>
          <w:sz w:val="28"/>
          <w:szCs w:val="28"/>
        </w:rPr>
        <w:t xml:space="preserve">. №115-ФЗ «О правовом положении иностранных граждан в Российской Федерации» (с изм. и доп. от 6 января </w:t>
      </w:r>
      <w:smartTag w:uri="urn:schemas-microsoft-com:office:smarttags" w:element="metricconverter">
        <w:smartTagPr>
          <w:attr w:name="ProductID" w:val="2007 г"/>
        </w:smartTagPr>
        <w:r w:rsidRPr="00475D00">
          <w:rPr>
            <w:sz w:val="28"/>
            <w:szCs w:val="28"/>
          </w:rPr>
          <w:t>2007 г</w:t>
        </w:r>
      </w:smartTag>
      <w:r w:rsidRPr="00475D00">
        <w:rPr>
          <w:sz w:val="28"/>
          <w:szCs w:val="28"/>
        </w:rPr>
        <w:t>.), как и прежнее законодательство, предусматривает разрешительный порядок привлечения и использования иностранных работников в России. Это означает, что, прежде чем на законных основаниях заключить с иностранным гражданином или лицом без гражданства трудовой или гражданско-правовой договор на выполнение работ (оказание услуг) работодатель обязан: иметь разрешение на привлечение и использование иностранных работников; обеспечить получение иностранным гражданином или лицом без гражданства разрешения на работу; получить приглашение на въезд в РФ иностранного работника.</w:t>
      </w:r>
      <w:r w:rsidR="00483FE3" w:rsidRPr="00475D00">
        <w:rPr>
          <w:sz w:val="28"/>
          <w:szCs w:val="28"/>
        </w:rPr>
        <w:t>/7/</w:t>
      </w:r>
    </w:p>
    <w:p w:rsidR="00507A4D" w:rsidRPr="00475D00" w:rsidRDefault="00507A4D" w:rsidP="00475D00">
      <w:pPr>
        <w:spacing w:line="360" w:lineRule="auto"/>
        <w:ind w:firstLine="709"/>
        <w:jc w:val="both"/>
        <w:rPr>
          <w:sz w:val="28"/>
          <w:szCs w:val="28"/>
        </w:rPr>
      </w:pPr>
      <w:r w:rsidRPr="00475D00">
        <w:rPr>
          <w:sz w:val="28"/>
          <w:szCs w:val="28"/>
        </w:rPr>
        <w:t>Для получения разрешения на привлечение и использование иностранных работников работодателю необходимо обратиться в соответствующий орган внутренних дел с заявлением о необходимости использования иностранных работников и лиц без гражданства с приложением подтверждающих документов. В качестве документов, подтверждающих необходимость использования иностранных работников, могут выступать проект трудового договора либо другие документы, подтверждающие предварительную договоренность с иностранными гражданами или зарубежными партнерами о намерении и условиях привлечения иностранных работников, а также копии учредительных документов организации и пр. Обязательно требуется представить заключение территориального органа, ведающего вопросами занятости населения, о целесообразности привлечения в данном случае иностранных работников. Такие заключения должны основываться на принципе приоритетного права российских граждан на занятие вакантных рабочих мест и выдаваться с учетом наличия на соответствующей территории равноценной рабочей силы и отсутствия возможности перераспределения трудовых ресурсов из других регионов страны, в целях предотвращения негативного воздействия найма иностранных граждан на условия занятости граждан РФ. В разрешении указывается общая численность привлекаемых иностранных работников, срок его действия, основания для выдачи. Работодатель может быть без предупреждения лишен права пользоваться разрешением на привлечение иностранной рабочей силы, если по его вине возникает угроза гибели людей или нанесения ущерба их здоровью. При прекращении деятельности предприятия или проведения им сокращения численности или штатов разрешение, выданное ФМС РФ, теряет силу независимо от окончания срока, на который оно было выдано. Особенности правового статуса иностранных граждан в отношении трудовой деятельности на территории РФ заключаются в том, что иностранный гражданин может быть принят на работу в РФ только при наличии у него документа, дающего право постоянного или временного проживания в РФ; постоянно проживающие в РФ иностранные граждане, т.е. имеющие разрешение на постоянное проживание, вид на жительство, могут работать в РФ наравне с местными гражданами; временно пребывающие в РФ иностранные граждане - это лица, приехавшие по частным, служебным, общественным, торговым делам, на лечение, на учебу, в отпуск, на отдых. Временно пребывающие в РФ иностранные граждане могут заниматься трудовой деятельностью, если это совместимо с целями их пребывания в стране. Иностранные граждане, временно проживающие в России, могут осуществлять трудовую деятельность исключительно в пределах того субъекта Российской Федерации, на территории которого им разрешено временное проживание. В то же время на основании пункта 6 статьи 13 закона №115-ФЗ «О правовом положении иностранных граждан в Российской Федерации» Правительство РФ, учитывая региональные экономические связи, вправе устанавливать случаи, когда временно проживающие на территории одного субъекта РФ иностранцы могут работать на территории</w:t>
      </w:r>
      <w:r w:rsidR="001E228C" w:rsidRPr="00475D00">
        <w:rPr>
          <w:sz w:val="28"/>
          <w:szCs w:val="28"/>
        </w:rPr>
        <w:t xml:space="preserve"> другого субъекта. </w:t>
      </w:r>
      <w:r w:rsidR="00483FE3" w:rsidRPr="00475D00">
        <w:rPr>
          <w:sz w:val="28"/>
          <w:szCs w:val="28"/>
        </w:rPr>
        <w:t>/10/</w:t>
      </w:r>
    </w:p>
    <w:p w:rsidR="00507A4D" w:rsidRPr="00475D00" w:rsidRDefault="001E228C" w:rsidP="00475D00">
      <w:pPr>
        <w:spacing w:line="360" w:lineRule="auto"/>
        <w:ind w:firstLine="709"/>
        <w:jc w:val="both"/>
        <w:rPr>
          <w:sz w:val="28"/>
          <w:szCs w:val="28"/>
        </w:rPr>
      </w:pPr>
      <w:r w:rsidRPr="00475D00">
        <w:rPr>
          <w:sz w:val="28"/>
          <w:szCs w:val="28"/>
        </w:rPr>
        <w:t>Кроме того,</w:t>
      </w:r>
      <w:r w:rsidR="00507A4D" w:rsidRPr="00475D00">
        <w:rPr>
          <w:sz w:val="28"/>
          <w:szCs w:val="28"/>
        </w:rPr>
        <w:t xml:space="preserve"> правила, установленные трудовым законодательством и иными актами, содержащими нормы трудового права, распространяются на трудовые отношения с участием иностранных граждан, лиц без гражданства, организаций, созданных или учрежденных иностранными гражданами, лицами без гражданства либо с их участием, международных организаций и иностранных юридических лиц, если иное не предусмотрено международным договором Российской Федерации. Трудовой кодекс РФ не содержит никаких ограничений для иностранцев в их правовом статусе и не исключает их из сферы трудового законодательства России. Другими словами, иностранные граждане имеют право на осуществление трудовой деятельности в РФ. Однако оформление трудовых отношений зависит от статуса проживания иностранного гражданина в </w:t>
      </w:r>
      <w:r w:rsidRPr="00475D00">
        <w:rPr>
          <w:sz w:val="28"/>
          <w:szCs w:val="28"/>
        </w:rPr>
        <w:t>РФ. В соответствии с законом</w:t>
      </w:r>
      <w:r w:rsidR="00507A4D" w:rsidRPr="00475D00">
        <w:rPr>
          <w:sz w:val="28"/>
          <w:szCs w:val="28"/>
        </w:rPr>
        <w:t>, временно проживающий (получивший разрешение на временное проживание в РФ сроком на 3 года) или постоянно проживающий (получивший вид на жительство в РФ сроком на 5 лет) в России иностранный гражданин, оформляется по трудовому договору в том же порядке, что и гражданин РФ.</w:t>
      </w:r>
      <w:r w:rsidRPr="00475D00">
        <w:rPr>
          <w:sz w:val="28"/>
          <w:szCs w:val="28"/>
        </w:rPr>
        <w:t xml:space="preserve"> /7/</w:t>
      </w:r>
    </w:p>
    <w:p w:rsidR="00507A4D" w:rsidRPr="00475D00" w:rsidRDefault="00507A4D" w:rsidP="00475D00">
      <w:pPr>
        <w:spacing w:line="360" w:lineRule="auto"/>
        <w:ind w:firstLine="709"/>
        <w:jc w:val="both"/>
        <w:rPr>
          <w:sz w:val="28"/>
          <w:szCs w:val="28"/>
        </w:rPr>
      </w:pPr>
      <w:r w:rsidRPr="00475D00">
        <w:rPr>
          <w:sz w:val="28"/>
          <w:szCs w:val="28"/>
        </w:rPr>
        <w:t xml:space="preserve">На иностранцев полностью распространяются положения законодательства об охране труда, обеспечивающие рабочим и служащим безопасность для жизни и здоровья, постановления, запрещающие сверхурочные работы, и другие правила трудового законодательства. В соответствии со ст. 5 Федерального закона от 24 июля </w:t>
      </w:r>
      <w:smartTag w:uri="urn:schemas-microsoft-com:office:smarttags" w:element="metricconverter">
        <w:smartTagPr>
          <w:attr w:name="ProductID" w:val="1998 г"/>
        </w:smartTagPr>
        <w:r w:rsidRPr="00475D00">
          <w:rPr>
            <w:sz w:val="28"/>
            <w:szCs w:val="28"/>
          </w:rPr>
          <w:t>1998 г</w:t>
        </w:r>
      </w:smartTag>
      <w:r w:rsidRPr="00475D00">
        <w:rPr>
          <w:sz w:val="28"/>
          <w:szCs w:val="28"/>
        </w:rPr>
        <w:t xml:space="preserve">. №125-ФЗ «Об обязательном социальном страховании от несчастных случаев на производстве и профессиональных заболеваний» (с изменениями от 21 июля </w:t>
      </w:r>
      <w:smartTag w:uri="urn:schemas-microsoft-com:office:smarttags" w:element="metricconverter">
        <w:smartTagPr>
          <w:attr w:name="ProductID" w:val="2007 г"/>
        </w:smartTagPr>
        <w:r w:rsidRPr="00475D00">
          <w:rPr>
            <w:sz w:val="28"/>
            <w:szCs w:val="28"/>
          </w:rPr>
          <w:t>2007 г</w:t>
        </w:r>
      </w:smartTag>
      <w:r w:rsidRPr="00475D00">
        <w:rPr>
          <w:sz w:val="28"/>
          <w:szCs w:val="28"/>
        </w:rPr>
        <w:t>.) иностранные лица и лица без гражданства подлежат обязательному социальному страхованию от несчастных случаев на производстве и профессиональных заболеваний, причем этот закон не содержит ограничений в связи с их правовым положением в РФ.</w:t>
      </w:r>
    </w:p>
    <w:p w:rsidR="00507A4D" w:rsidRPr="00475D00" w:rsidRDefault="00507A4D" w:rsidP="00475D00">
      <w:pPr>
        <w:spacing w:line="360" w:lineRule="auto"/>
        <w:ind w:firstLine="709"/>
        <w:jc w:val="both"/>
        <w:rPr>
          <w:sz w:val="28"/>
          <w:szCs w:val="28"/>
        </w:rPr>
      </w:pPr>
      <w:r w:rsidRPr="00475D00">
        <w:rPr>
          <w:sz w:val="28"/>
          <w:szCs w:val="28"/>
        </w:rPr>
        <w:t>На иностранных работников распространяется положение статьи 91 ТК РФ о нормальной продолжительности рабочего времени не более 40 часов в неделю. Конкретная продолжительность рабочего времени определяется в трудовом договоре в соответствии с правилами внутреннего трудового распорядка организации. В зависимости от условий и характера выполнения работы с иностранным работником может быть заключен трудовой договор либо договор гражданско-правового характера. На иностранных работников, работающих по трудовому договору, расспространяются положения статьи 115 ТК РФ о продолжительности ежегодного основного оплачиваемого отпуска. Размер и сроки выплаты заработной платы иностранным работникам устанавливаются при заключении трудового договора по соглашению сторон.</w:t>
      </w:r>
      <w:r w:rsidR="00483FE3" w:rsidRPr="00475D00">
        <w:rPr>
          <w:sz w:val="28"/>
          <w:szCs w:val="28"/>
        </w:rPr>
        <w:t>/4/</w:t>
      </w:r>
    </w:p>
    <w:p w:rsidR="00507A4D" w:rsidRPr="00475D00" w:rsidRDefault="00507A4D" w:rsidP="00475D00">
      <w:pPr>
        <w:spacing w:line="360" w:lineRule="auto"/>
        <w:ind w:firstLine="709"/>
        <w:jc w:val="both"/>
        <w:rPr>
          <w:sz w:val="28"/>
          <w:szCs w:val="28"/>
        </w:rPr>
      </w:pPr>
      <w:r w:rsidRPr="00475D00">
        <w:rPr>
          <w:sz w:val="28"/>
          <w:szCs w:val="28"/>
        </w:rPr>
        <w:t>Иностранные граждане, постоянно проживающие в РФ пользуются медицинской помощью наравне с гражданами России, а временно пребывающим в РФ иностранным гражданам медицинская помощь оказывается в порядке, устанавливаемом Министерством здравоохранения РФ. В социальном обеспечении иностранные граждане, постоянно проживающие в РФ, имеют право на получение пособий, пенсий и на другие формы социального обеспечения на общих основаниях с гражданами РФ. Временно пребывающие имеют право на получение пособий, пенсий и на другие формы социального обеспечения на основаниях в порядке, установленных законодательством РФ.</w:t>
      </w:r>
    </w:p>
    <w:p w:rsidR="00507A4D" w:rsidRPr="00475D00" w:rsidRDefault="00507A4D" w:rsidP="00475D00">
      <w:pPr>
        <w:spacing w:line="360" w:lineRule="auto"/>
        <w:ind w:firstLine="709"/>
        <w:jc w:val="both"/>
        <w:rPr>
          <w:sz w:val="28"/>
          <w:szCs w:val="28"/>
        </w:rPr>
      </w:pPr>
      <w:r w:rsidRPr="00475D00">
        <w:rPr>
          <w:sz w:val="28"/>
          <w:szCs w:val="28"/>
        </w:rPr>
        <w:t>Иностранец вправе осуществлять трудовую деятельность в командировке на территории иного субъекта РФ или исполнять трудовые обязанности при разъездном характере работы вне пределов того субъекта, на территории которого ему разрешено проживание или выдано разрешение на работу.</w:t>
      </w:r>
      <w:r w:rsidR="00483FE3" w:rsidRPr="00475D00">
        <w:rPr>
          <w:sz w:val="28"/>
          <w:szCs w:val="28"/>
        </w:rPr>
        <w:t>/9/</w:t>
      </w:r>
    </w:p>
    <w:p w:rsidR="00507A4D" w:rsidRPr="00475D00" w:rsidRDefault="00507A4D" w:rsidP="00475D00">
      <w:pPr>
        <w:spacing w:line="360" w:lineRule="auto"/>
        <w:ind w:firstLine="709"/>
        <w:jc w:val="both"/>
        <w:rPr>
          <w:sz w:val="28"/>
          <w:szCs w:val="28"/>
        </w:rPr>
      </w:pPr>
      <w:r w:rsidRPr="00475D00">
        <w:rPr>
          <w:sz w:val="28"/>
          <w:szCs w:val="28"/>
        </w:rPr>
        <w:t xml:space="preserve">Иностранцы вправе быть предпринимателями, включая осуществление предпринимательской деятельности без образования юридического лица. Для ведения такой деятельности необходима государственная регистрация, требования к которой определяются ФЗ от 8 августа </w:t>
      </w:r>
      <w:smartTag w:uri="urn:schemas-microsoft-com:office:smarttags" w:element="metricconverter">
        <w:smartTagPr>
          <w:attr w:name="ProductID" w:val="2001 г"/>
        </w:smartTagPr>
        <w:r w:rsidRPr="00475D00">
          <w:rPr>
            <w:sz w:val="28"/>
            <w:szCs w:val="28"/>
          </w:rPr>
          <w:t>2001 г</w:t>
        </w:r>
      </w:smartTag>
      <w:r w:rsidRPr="00475D00">
        <w:rPr>
          <w:sz w:val="28"/>
          <w:szCs w:val="28"/>
        </w:rPr>
        <w:t xml:space="preserve">. №129-ФЗ «О государственной регистрации юридических лиц и индивидуальных предпринимателей» (с изменениями от 19 июля </w:t>
      </w:r>
      <w:smartTag w:uri="urn:schemas-microsoft-com:office:smarttags" w:element="metricconverter">
        <w:smartTagPr>
          <w:attr w:name="ProductID" w:val="2007 г"/>
        </w:smartTagPr>
        <w:r w:rsidRPr="00475D00">
          <w:rPr>
            <w:sz w:val="28"/>
            <w:szCs w:val="28"/>
          </w:rPr>
          <w:t>2007 г</w:t>
        </w:r>
      </w:smartTag>
      <w:r w:rsidRPr="00475D00">
        <w:rPr>
          <w:sz w:val="28"/>
          <w:szCs w:val="28"/>
        </w:rPr>
        <w:t>.) о порядке государственной регистрации субъектов предпринимательской деятельности.</w:t>
      </w:r>
      <w:r w:rsidR="00755E86" w:rsidRPr="00475D00">
        <w:rPr>
          <w:sz w:val="28"/>
          <w:szCs w:val="28"/>
        </w:rPr>
        <w:t>/5/</w:t>
      </w:r>
    </w:p>
    <w:p w:rsidR="00D952F3" w:rsidRDefault="00507A4D" w:rsidP="00475D00">
      <w:pPr>
        <w:spacing w:line="360" w:lineRule="auto"/>
        <w:ind w:firstLine="709"/>
        <w:jc w:val="both"/>
        <w:rPr>
          <w:sz w:val="28"/>
          <w:szCs w:val="28"/>
        </w:rPr>
      </w:pPr>
      <w:r w:rsidRPr="00475D00">
        <w:rPr>
          <w:sz w:val="28"/>
          <w:szCs w:val="28"/>
        </w:rPr>
        <w:t>Таким образом, принципы и нормы, которым должно следовать государство в определении правового статуса иностранцев, закреплены в Декларации о правах человека в отношении лиц, не являющихся гражданами страны, в которой они проживают, принятой Генеральной Ассамблеей ООН в 1985 году. Такие нормы предусматривают: права любого государства устанавливать правовой режим иностранцев, учитывая при этом свои международные обязательства; обязанность иностранцев соблюдать законы страны пребывания (жительства), а за их нарушение нести ответственность наравне с гражданами этой страны; недопустимость массовых высылок иностранцев, законно находящихся на территории данной страны (индивидуальная высылка возможна только по закону); право иностранных граждан на защиту государства своего гражданства (для того, чтобы иностранный гражданин мог пользоваться своими правами, ему должен быть предоставлен свободный доступ в дипломатические представительства и консульские учреждения государства его гражданства).</w:t>
      </w:r>
    </w:p>
    <w:p w:rsidR="006E44B1" w:rsidRPr="00475D00" w:rsidRDefault="006E44B1" w:rsidP="00475D00">
      <w:pPr>
        <w:spacing w:line="360" w:lineRule="auto"/>
        <w:ind w:firstLine="709"/>
        <w:jc w:val="both"/>
        <w:rPr>
          <w:sz w:val="28"/>
          <w:szCs w:val="28"/>
        </w:rPr>
      </w:pPr>
    </w:p>
    <w:p w:rsidR="00D952F3" w:rsidRDefault="007A0931" w:rsidP="00475D00">
      <w:pPr>
        <w:spacing w:line="360" w:lineRule="auto"/>
        <w:ind w:firstLine="709"/>
        <w:jc w:val="both"/>
        <w:rPr>
          <w:sz w:val="28"/>
          <w:szCs w:val="28"/>
        </w:rPr>
      </w:pPr>
      <w:r w:rsidRPr="00475D00">
        <w:rPr>
          <w:sz w:val="28"/>
          <w:szCs w:val="28"/>
        </w:rPr>
        <w:t>1.3</w:t>
      </w:r>
      <w:r w:rsidR="00D952F3" w:rsidRPr="00475D00">
        <w:rPr>
          <w:sz w:val="28"/>
          <w:szCs w:val="28"/>
        </w:rPr>
        <w:t xml:space="preserve"> </w:t>
      </w:r>
      <w:r w:rsidR="00A92B1E" w:rsidRPr="00475D00">
        <w:rPr>
          <w:sz w:val="28"/>
          <w:szCs w:val="28"/>
        </w:rPr>
        <w:t>Классификация лиц прибывающих для ведения трудовой деятельности</w:t>
      </w:r>
    </w:p>
    <w:p w:rsidR="006E44B1" w:rsidRPr="00475D00" w:rsidRDefault="006E44B1" w:rsidP="00475D00">
      <w:pPr>
        <w:spacing w:line="360" w:lineRule="auto"/>
        <w:ind w:firstLine="709"/>
        <w:jc w:val="both"/>
        <w:rPr>
          <w:sz w:val="28"/>
          <w:szCs w:val="28"/>
        </w:rPr>
      </w:pPr>
    </w:p>
    <w:p w:rsidR="00D952F3" w:rsidRPr="00475D00" w:rsidRDefault="00D952F3" w:rsidP="00475D00">
      <w:pPr>
        <w:spacing w:line="360" w:lineRule="auto"/>
        <w:ind w:firstLine="709"/>
        <w:jc w:val="both"/>
        <w:rPr>
          <w:sz w:val="28"/>
          <w:szCs w:val="28"/>
        </w:rPr>
      </w:pPr>
      <w:r w:rsidRPr="00475D00">
        <w:rPr>
          <w:sz w:val="28"/>
          <w:szCs w:val="28"/>
        </w:rPr>
        <w:t>Классификацию лиц прибывающих для ведения трудовой деятельности на территории Российской Федерации можно представить следующим образом:</w:t>
      </w:r>
    </w:p>
    <w:p w:rsidR="00D952F3" w:rsidRPr="00475D00" w:rsidRDefault="00D952F3" w:rsidP="00475D00">
      <w:pPr>
        <w:spacing w:line="360" w:lineRule="auto"/>
        <w:ind w:firstLine="709"/>
        <w:jc w:val="both"/>
        <w:rPr>
          <w:sz w:val="28"/>
          <w:szCs w:val="28"/>
        </w:rPr>
      </w:pPr>
      <w:r w:rsidRPr="00475D00">
        <w:rPr>
          <w:sz w:val="28"/>
          <w:szCs w:val="28"/>
        </w:rPr>
        <w:t>1. По правовому статусу: Иностранный гражданин - лицо, не являющееся гражданином Российской Федерации и имеющее гражданство (подданство) иностранного государства; Лицо без гражданства - лицо, не являющееся гражданином Российской;</w:t>
      </w:r>
    </w:p>
    <w:p w:rsidR="00D952F3" w:rsidRPr="00475D00" w:rsidRDefault="00D952F3" w:rsidP="00475D00">
      <w:pPr>
        <w:spacing w:line="360" w:lineRule="auto"/>
        <w:ind w:firstLine="709"/>
        <w:jc w:val="both"/>
        <w:rPr>
          <w:sz w:val="28"/>
          <w:szCs w:val="28"/>
        </w:rPr>
      </w:pPr>
      <w:r w:rsidRPr="00475D00">
        <w:rPr>
          <w:sz w:val="28"/>
          <w:szCs w:val="28"/>
        </w:rPr>
        <w:t xml:space="preserve">2. По временному принципу: Постоянно проживающие в РФ иностранные граждане, т.е. имеющие разрешение на постоянное проживание, вид на жительство, могут работать в РФ наравне с местными гражданами. Временно пребывающие в РФ иностранные граждане - могут заниматься трудовой деятельностью, если это совместимо с целями их пребывания в стране. Действующее законодательство России различает постоянно проживающих и временно пребывающих в стране иностранных граждан. Иностранные граждане, находящиеся на ином законном основании, считаются временно пребывающими. Они обязаны в установленном порядке зарегистрировать свои паспорта и выехать из страны по истечении определенного срока пребывания. Принадлежность к той или иной категории имеет важное практическое значение, поскольку объем прав и обязанностей иностранных граждан зависит о того, к какой категории они относятся. Правовой статус постоянно проживающих (домицилированных) иностранцев шире, чем иностранцев, лишь временно находящихся на территории Российской Федерации. Это касается, например, таких важных вопросов, как трудовая деятельность, пользование медицинской помощью, предоставление социального обеспечения. Действующее законодательство проводит такое разделение, руководствуясь не критерием длительности пребывания, а правовыми основаниями нахождения лица, степенью устойчивости правовой связи его с государством. </w:t>
      </w:r>
    </w:p>
    <w:p w:rsidR="00D952F3" w:rsidRPr="00475D00" w:rsidRDefault="00D952F3" w:rsidP="00475D00">
      <w:pPr>
        <w:spacing w:line="360" w:lineRule="auto"/>
        <w:ind w:firstLine="709"/>
        <w:jc w:val="both"/>
        <w:rPr>
          <w:sz w:val="28"/>
          <w:szCs w:val="28"/>
        </w:rPr>
      </w:pPr>
      <w:r w:rsidRPr="00475D00">
        <w:rPr>
          <w:sz w:val="28"/>
          <w:szCs w:val="28"/>
        </w:rPr>
        <w:t>3. Иностранные граждане, не обладающие иммунитетами и привилегиями: постоянно проживающие и временно пребывающие в Российской Федерации иностранцы, которые подчинены юрисдикции России в полном объеме, наравне с ее собственными гражданами. Данная группа иностранцев является в Российской Федерации преобладающей, и с ней чаще всего сталкиваются в ходе своей профессиональной деятельности работники органов внутренних дел. Поскольку иностранцы могут находиться в России с самыми различными целями, то перечислять все вряд ли представляется возможным. К ним относятся иностранные граждане, прибывшие в Российскую Федерацию для работы на различных совместных предприятиях, иностранные студенты, журналисты, спортсмены, бизнесмены, артисты и многие другие.</w:t>
      </w:r>
    </w:p>
    <w:p w:rsidR="00D952F3" w:rsidRPr="00475D00" w:rsidRDefault="00D952F3" w:rsidP="00475D00">
      <w:pPr>
        <w:spacing w:line="360" w:lineRule="auto"/>
        <w:ind w:firstLine="709"/>
        <w:jc w:val="both"/>
        <w:rPr>
          <w:sz w:val="28"/>
          <w:szCs w:val="28"/>
        </w:rPr>
      </w:pPr>
      <w:r w:rsidRPr="00475D00">
        <w:rPr>
          <w:sz w:val="28"/>
          <w:szCs w:val="28"/>
        </w:rPr>
        <w:t>4. Иностранные граждане, наделенные определенными иммунитетом и привилегиями. К данной группе иностранных граждан, обладающих определенными иммунитетами и привилегиями, относятся сотрудники дипломатических и консульских представительств, члены правительствен и парламентских делегаций, работники межправительственных организаций и некоторые другие лица.</w:t>
      </w:r>
    </w:p>
    <w:p w:rsidR="00D952F3" w:rsidRPr="00475D00" w:rsidRDefault="00D952F3" w:rsidP="00475D00">
      <w:pPr>
        <w:spacing w:line="360" w:lineRule="auto"/>
        <w:ind w:firstLine="709"/>
        <w:jc w:val="both"/>
        <w:rPr>
          <w:sz w:val="28"/>
          <w:szCs w:val="28"/>
        </w:rPr>
      </w:pPr>
      <w:r w:rsidRPr="00475D00">
        <w:rPr>
          <w:sz w:val="28"/>
          <w:szCs w:val="28"/>
        </w:rPr>
        <w:t xml:space="preserve">5. Иностранные граждане, получившие убежище. </w:t>
      </w:r>
    </w:p>
    <w:p w:rsidR="00D952F3" w:rsidRPr="00475D00" w:rsidRDefault="00D952F3" w:rsidP="00475D00">
      <w:pPr>
        <w:spacing w:line="360" w:lineRule="auto"/>
        <w:ind w:firstLine="709"/>
        <w:jc w:val="both"/>
        <w:rPr>
          <w:sz w:val="28"/>
          <w:szCs w:val="28"/>
        </w:rPr>
      </w:pPr>
      <w:r w:rsidRPr="00475D00">
        <w:rPr>
          <w:sz w:val="28"/>
          <w:szCs w:val="28"/>
        </w:rPr>
        <w:t>В зависимости от характера и объема предоставляемых привилегий и иммунитетов обладающие ими иностранные граждане могут быть разделены на следующие подгруппы: пользующиеся полным иммунитетом; пользующиеся частичным иммунитетом.</w:t>
      </w:r>
    </w:p>
    <w:p w:rsidR="00D952F3" w:rsidRPr="00475D00" w:rsidRDefault="00D952F3" w:rsidP="00475D00">
      <w:pPr>
        <w:spacing w:line="360" w:lineRule="auto"/>
        <w:ind w:firstLine="709"/>
        <w:jc w:val="both"/>
        <w:rPr>
          <w:sz w:val="28"/>
          <w:szCs w:val="28"/>
        </w:rPr>
      </w:pPr>
      <w:r w:rsidRPr="00475D00">
        <w:rPr>
          <w:sz w:val="28"/>
          <w:szCs w:val="28"/>
        </w:rPr>
        <w:t>К иностранным гражданам, пользующимся полным иммунитетом от юрисдикции Российской Федерации, относятся главы дипломатических представительств (в ранге послов, посланников), члены дипломатического персонала представителей (советники, торговые представители и их заместители, военные атташе и их помощники, первые, вторые и третьи секретари, атташе и секретари-архивисты), а также члены семей глав дипломатических представительств и члены семей дипломатического персонала представительств, если они проживают вместе с указанны лицами и не являются российскими гражданами. Кроме того, к ним относятся еще и представители иностранных государств (главы государств, правительств и т.д.), члены пар и правительственных делегаций, приезжающие для уча в межгосударственных переговорах и конференциях или с другими официальными поручениями, а также представители иностранных государств, следующие для тех же целей транзитом через территорию нашей страны, и члены семей указанных лиц, сопровождающие их (если они не являются гражданами Российской Федерации). К этой группе при</w:t>
      </w:r>
      <w:r w:rsidR="00115C5A" w:rsidRPr="00475D00">
        <w:rPr>
          <w:sz w:val="28"/>
          <w:szCs w:val="28"/>
        </w:rPr>
        <w:t xml:space="preserve">мыкают сотрудники некоторых </w:t>
      </w:r>
      <w:r w:rsidRPr="00475D00">
        <w:rPr>
          <w:sz w:val="28"/>
          <w:szCs w:val="28"/>
        </w:rPr>
        <w:t xml:space="preserve">организаций (ООН, СБСЕ и т.п.). </w:t>
      </w:r>
    </w:p>
    <w:p w:rsidR="00D952F3" w:rsidRPr="00475D00" w:rsidRDefault="00D952F3" w:rsidP="00475D00">
      <w:pPr>
        <w:spacing w:line="360" w:lineRule="auto"/>
        <w:ind w:firstLine="709"/>
        <w:jc w:val="both"/>
        <w:rPr>
          <w:sz w:val="28"/>
          <w:szCs w:val="28"/>
        </w:rPr>
      </w:pPr>
      <w:r w:rsidRPr="00475D00">
        <w:rPr>
          <w:sz w:val="28"/>
          <w:szCs w:val="28"/>
        </w:rPr>
        <w:t>Таким образом, значительную роль в регулировании миграционных процессов играет вступивший в силу 1 июля 2002 года Федеральный закон «О гражданстве». Устранив нечеткость существовавших ранее критериев, по которым предоставлялось российское гражданство, он упорядочил и саму процедуру получения гражданства. В нем приняты также существенные нововведения. Например, одно из них предоставляет иностранцам право на получение российского гражданства при условии непрерывного проживания на территории РФ в течение пяти лет со дня получения вида на жительство (при этом допускается ежегодное временное отсутствие в течение трех месяцев).</w:t>
      </w:r>
      <w:r w:rsidR="00755E86" w:rsidRPr="00475D00">
        <w:rPr>
          <w:sz w:val="28"/>
          <w:szCs w:val="28"/>
        </w:rPr>
        <w:t>/3/</w:t>
      </w:r>
    </w:p>
    <w:p w:rsidR="007A0931" w:rsidRPr="00475D00" w:rsidRDefault="007A0931" w:rsidP="00475D00">
      <w:pPr>
        <w:spacing w:line="360" w:lineRule="auto"/>
        <w:ind w:firstLine="709"/>
        <w:jc w:val="both"/>
        <w:rPr>
          <w:sz w:val="28"/>
          <w:szCs w:val="28"/>
        </w:rPr>
      </w:pPr>
    </w:p>
    <w:p w:rsidR="00507A4D" w:rsidRDefault="006E44B1" w:rsidP="00475D00">
      <w:pPr>
        <w:spacing w:line="360" w:lineRule="auto"/>
        <w:ind w:firstLine="709"/>
        <w:jc w:val="both"/>
        <w:rPr>
          <w:sz w:val="28"/>
          <w:szCs w:val="28"/>
        </w:rPr>
      </w:pPr>
      <w:r>
        <w:rPr>
          <w:sz w:val="28"/>
          <w:szCs w:val="28"/>
        </w:rPr>
        <w:br w:type="page"/>
      </w:r>
      <w:r w:rsidR="007A0931" w:rsidRPr="00475D00">
        <w:rPr>
          <w:sz w:val="28"/>
          <w:szCs w:val="28"/>
        </w:rPr>
        <w:t>2</w:t>
      </w:r>
      <w:r>
        <w:rPr>
          <w:sz w:val="28"/>
          <w:szCs w:val="28"/>
        </w:rPr>
        <w:t>.</w:t>
      </w:r>
      <w:r w:rsidR="00993641" w:rsidRPr="00475D00">
        <w:rPr>
          <w:sz w:val="28"/>
          <w:szCs w:val="28"/>
        </w:rPr>
        <w:t xml:space="preserve"> Привлечение и использование</w:t>
      </w:r>
      <w:r w:rsidR="00507A4D" w:rsidRPr="00475D00">
        <w:rPr>
          <w:sz w:val="28"/>
          <w:szCs w:val="28"/>
        </w:rPr>
        <w:t xml:space="preserve"> иностранно</w:t>
      </w:r>
      <w:r w:rsidR="007A0931" w:rsidRPr="00475D00">
        <w:rPr>
          <w:sz w:val="28"/>
          <w:szCs w:val="28"/>
        </w:rPr>
        <w:t>й рабочей силы в РФ</w:t>
      </w:r>
    </w:p>
    <w:p w:rsidR="006E44B1" w:rsidRPr="00475D00" w:rsidRDefault="006E44B1" w:rsidP="00475D00">
      <w:pPr>
        <w:spacing w:line="360" w:lineRule="auto"/>
        <w:ind w:firstLine="709"/>
        <w:jc w:val="both"/>
        <w:rPr>
          <w:sz w:val="28"/>
          <w:szCs w:val="28"/>
        </w:rPr>
      </w:pPr>
    </w:p>
    <w:p w:rsidR="00507A4D" w:rsidRPr="00475D00" w:rsidRDefault="00507A4D" w:rsidP="00475D00">
      <w:pPr>
        <w:spacing w:line="360" w:lineRule="auto"/>
        <w:ind w:firstLine="709"/>
        <w:jc w:val="both"/>
        <w:rPr>
          <w:sz w:val="28"/>
          <w:szCs w:val="28"/>
        </w:rPr>
      </w:pPr>
      <w:r w:rsidRPr="00475D00">
        <w:rPr>
          <w:sz w:val="28"/>
          <w:szCs w:val="28"/>
        </w:rPr>
        <w:t>Согласно ч. 3 ст. 62 Конституции РФ,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законом или международным договором Российской Федерации.</w:t>
      </w:r>
    </w:p>
    <w:p w:rsidR="00507A4D" w:rsidRPr="00475D00" w:rsidRDefault="00507A4D" w:rsidP="00475D00">
      <w:pPr>
        <w:spacing w:line="360" w:lineRule="auto"/>
        <w:ind w:firstLine="709"/>
        <w:jc w:val="both"/>
        <w:rPr>
          <w:sz w:val="28"/>
          <w:szCs w:val="28"/>
        </w:rPr>
      </w:pPr>
      <w:r w:rsidRPr="00475D00">
        <w:rPr>
          <w:sz w:val="28"/>
          <w:szCs w:val="28"/>
        </w:rPr>
        <w:t>В целях защиты отечественного рынка рабочей силы законодательством предусмотрены ограничения на привлечение иностранной рабочей силы. Согласно ст. 17 Закона «О занятости населения в РФ», привлечение в страну иностранной рабочей силы является приоритетным правом России. Как привлечение, так и использование иностранной рабочей силы осуществляются в порядке, определяемом законодательством.</w:t>
      </w:r>
      <w:r w:rsidR="00755E86" w:rsidRPr="00475D00">
        <w:rPr>
          <w:sz w:val="28"/>
          <w:szCs w:val="28"/>
        </w:rPr>
        <w:t>/2/</w:t>
      </w:r>
    </w:p>
    <w:p w:rsidR="00C276AF" w:rsidRPr="00475D00" w:rsidRDefault="00507A4D" w:rsidP="00475D00">
      <w:pPr>
        <w:spacing w:line="360" w:lineRule="auto"/>
        <w:ind w:firstLine="709"/>
        <w:jc w:val="both"/>
        <w:rPr>
          <w:sz w:val="28"/>
          <w:szCs w:val="28"/>
        </w:rPr>
      </w:pPr>
      <w:r w:rsidRPr="00475D00">
        <w:rPr>
          <w:sz w:val="28"/>
          <w:szCs w:val="28"/>
        </w:rPr>
        <w:t>Статья 11 Трудового кодекса РФ распространяет действие трудового законодательства, а также нормативно-правовых актов, содержащих нормы трудового права на трудовые отношения иностранных граждан, если иное не установлено федеральным законом или международным договором Российской Федерации. Однако на момент вступления Кодекса в силу регулирование соответствующих отношений осуществлялось указами Президента РФ от 16.12.1993 г. №2146 «О привлечении и использовании в РФ иностранной рабочей силы» и от 29.04.1994 г. «О дополнительных мерах по упорядочению привлечения и использования в РФ иностранной рабочей силы». Необходимость в принятии нового закона определяющего правовой статус иностранцев, была обусловлена и тем, что из 8 млн. человек, которые въехали на территорию РФ из стран ближнего зарубежья в последние 10 лет, лишь 1,7 млн. получили статус вынужденного переселенца или беженца. Влияние же нелегальной миграции на рынок труда оказывается двояким с одной стороны, они заполняют рабочие места, не пользующиеся спросом у российских граждан</w:t>
      </w:r>
      <w:r w:rsidR="00C276AF" w:rsidRPr="00475D00">
        <w:rPr>
          <w:sz w:val="28"/>
          <w:szCs w:val="28"/>
        </w:rPr>
        <w:t>,</w:t>
      </w:r>
      <w:r w:rsidRPr="00475D00">
        <w:rPr>
          <w:sz w:val="28"/>
          <w:szCs w:val="28"/>
        </w:rPr>
        <w:t xml:space="preserve"> с другой - способствуют сокрытию налогооблагаемой базы, а значит, развитию теневого рынка труда</w:t>
      </w:r>
      <w:r w:rsidR="00115C5A" w:rsidRPr="00475D00">
        <w:rPr>
          <w:sz w:val="28"/>
          <w:szCs w:val="28"/>
        </w:rPr>
        <w:t xml:space="preserve">. </w:t>
      </w:r>
    </w:p>
    <w:p w:rsidR="00F346D6" w:rsidRPr="00475D00" w:rsidRDefault="00507A4D" w:rsidP="00475D00">
      <w:pPr>
        <w:spacing w:line="360" w:lineRule="auto"/>
        <w:ind w:firstLine="709"/>
        <w:jc w:val="both"/>
        <w:rPr>
          <w:sz w:val="28"/>
          <w:szCs w:val="28"/>
        </w:rPr>
      </w:pPr>
      <w:r w:rsidRPr="00475D00">
        <w:rPr>
          <w:sz w:val="28"/>
          <w:szCs w:val="28"/>
        </w:rPr>
        <w:t xml:space="preserve">На сегодняшний день, доля допустимых работников устанавливается Постановлением Правительства РФ от 15.11.2006 г. «Об установлении на </w:t>
      </w:r>
      <w:smartTag w:uri="urn:schemas-microsoft-com:office:smarttags" w:element="metricconverter">
        <w:smartTagPr>
          <w:attr w:name="ProductID" w:val="2007 г"/>
        </w:smartTagPr>
        <w:r w:rsidRPr="00475D00">
          <w:rPr>
            <w:sz w:val="28"/>
            <w:szCs w:val="28"/>
          </w:rPr>
          <w:t>2007 г</w:t>
        </w:r>
      </w:smartTag>
      <w:r w:rsidRPr="00475D00">
        <w:rPr>
          <w:sz w:val="28"/>
          <w:szCs w:val="28"/>
        </w:rPr>
        <w:t xml:space="preserve">.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РФ». Так, согласно Постановлению, допустимая доля иностранных работников в сфере розничной торговли устанавливается: розничная торговля алкогольными напитками, включая пиво - 0%; розничная торговля фармацевтическими товарами - 0%; розничная торговля в палатках и на рынках с 15 января до 1 апреля 2007 - 40%; с 1 апреля по 31 декабря 2007 года - 0%; прочая розничная торговля вне магазинов с 15 января до 1 апреля 2007 года - 40%; с 1 апреля по 31 декабря 2007 года -0%. Ранее данное положение регламентировано в правовых актах не было. </w:t>
      </w:r>
      <w:r w:rsidR="007A0931" w:rsidRPr="00475D00">
        <w:rPr>
          <w:sz w:val="28"/>
          <w:szCs w:val="28"/>
        </w:rPr>
        <w:t>/14/</w:t>
      </w:r>
      <w:r w:rsidRPr="00475D00">
        <w:rPr>
          <w:sz w:val="28"/>
          <w:szCs w:val="28"/>
        </w:rPr>
        <w:t xml:space="preserve"> </w:t>
      </w:r>
    </w:p>
    <w:p w:rsidR="00507A4D" w:rsidRPr="00475D00" w:rsidRDefault="00507A4D" w:rsidP="00475D00">
      <w:pPr>
        <w:spacing w:line="360" w:lineRule="auto"/>
        <w:ind w:firstLine="709"/>
        <w:jc w:val="both"/>
        <w:rPr>
          <w:sz w:val="28"/>
          <w:szCs w:val="28"/>
        </w:rPr>
      </w:pPr>
      <w:r w:rsidRPr="00475D00">
        <w:rPr>
          <w:sz w:val="28"/>
          <w:szCs w:val="28"/>
        </w:rPr>
        <w:t>Говоря о вопросе установления случаев осуществления трудовой деятельности иностранными гражданами вне пределов субъекта РФ, на территории которого им выданы разрешения на работу, следует отметить, что на сегодняшний день действует Постановление Правительства РФ от 17.02.2007 г., которое устанавливает перечень случаев, когда иностранным гражданам разрешается работать за пределами территории субъекта РФ, в котором они получили разрешение на трудовую деятельность или проживание. Предусмотрено, что временно пребывающий в РФ иностранный гражданин не вправе осуществлять трудовую деятельность вне пределов субъекта РФ, на территории которого ему выдано разрешение на работу, а временно проживающий - на территории которого разрешено временное проживание. Временно пребывающий в РФ иностранный гражданин имеет право осуществлять трудовую деятельность вне пределов субъекта РФ, на территории которого им выдано разрешение на работу в случае: направление в служебную командировку сроком не более 10 календарных дней; если постоянная работа осуществляется в пути или носит разъездной характер и это определено в трудовом договоре. При этом общая продолжительность такой деятельности не может превышать 60 календарных дней. Временно проживающий в РФ иностранный гражданин имеет право осуществлять трудовую деятельность вне пределов субъекта РФ, на территории которого ему разрешено временное проживание в случае: направление в служебную командировку сроком не более 40 календарных дней в течение 12 календарных месяцев; если постоянная работа осуществляется в пути или носит разъездной характер и это определено в трудовом договоре. При этом общая продолжительность такой деятельности не может превышать 90 календарных дней в течение 12 календарных месяцев.</w:t>
      </w:r>
    </w:p>
    <w:p w:rsidR="00507A4D" w:rsidRPr="00475D00" w:rsidRDefault="00507A4D" w:rsidP="00475D00">
      <w:pPr>
        <w:spacing w:line="360" w:lineRule="auto"/>
        <w:ind w:firstLine="709"/>
        <w:jc w:val="both"/>
        <w:rPr>
          <w:sz w:val="28"/>
          <w:szCs w:val="28"/>
        </w:rPr>
      </w:pPr>
      <w:r w:rsidRPr="00475D00">
        <w:rPr>
          <w:sz w:val="28"/>
          <w:szCs w:val="28"/>
        </w:rPr>
        <w:t>Списки профессий и работ, при выполнении которых иностранный гражданин вправе осуществлять трудовую деятельность вне пределов субъекта РФ, на территории которого ему выдано разрешение на работу или разрешение на проживание</w:t>
      </w:r>
      <w:r w:rsidR="007A0931" w:rsidRPr="00475D00">
        <w:rPr>
          <w:sz w:val="28"/>
          <w:szCs w:val="28"/>
        </w:rPr>
        <w:t>, устанавливаются Рострудом. /13/</w:t>
      </w:r>
      <w:r w:rsidRPr="00475D00">
        <w:rPr>
          <w:sz w:val="28"/>
          <w:szCs w:val="28"/>
        </w:rPr>
        <w:t xml:space="preserve"> </w:t>
      </w:r>
    </w:p>
    <w:p w:rsidR="00507A4D" w:rsidRPr="00475D00" w:rsidRDefault="00507A4D" w:rsidP="00475D00">
      <w:pPr>
        <w:spacing w:line="360" w:lineRule="auto"/>
        <w:ind w:firstLine="709"/>
        <w:jc w:val="both"/>
        <w:rPr>
          <w:sz w:val="28"/>
          <w:szCs w:val="28"/>
        </w:rPr>
      </w:pPr>
      <w:r w:rsidRPr="00475D00">
        <w:rPr>
          <w:sz w:val="28"/>
          <w:szCs w:val="28"/>
        </w:rPr>
        <w:t>Согласно ч. 3 ст. 18 Закона разрешение на привлечение и использование иностранных работников выдается работодателю Федеральной миграционной службой России или его территориальными органами при наличии заключения территориального органа Минтруда РФ. Однако работодатели с первых же дней вступления Закона в силу столкнулись с отсутствием нормативной регламентации порядка выдачи соответствующих заключений. В апреле текущего года эта проблема была частично решена министром труда РФ, направившим руководителям территориальных органов министерства соответствующие разъяснения, но лишь 15 июля 2003 года был издан Приказ Минтруда РФ «Об организации работы по подготовке и выдаче территориальными органами Минтруда России по вопросам занятости населения заключений о целесообразности привлечения и использования иностранных работников».</w:t>
      </w:r>
    </w:p>
    <w:p w:rsidR="00507A4D" w:rsidRPr="00475D00" w:rsidRDefault="00507A4D" w:rsidP="00475D00">
      <w:pPr>
        <w:spacing w:line="360" w:lineRule="auto"/>
        <w:ind w:firstLine="709"/>
        <w:jc w:val="both"/>
        <w:rPr>
          <w:sz w:val="28"/>
          <w:szCs w:val="28"/>
        </w:rPr>
      </w:pPr>
      <w:r w:rsidRPr="00475D00">
        <w:rPr>
          <w:sz w:val="28"/>
          <w:szCs w:val="28"/>
        </w:rPr>
        <w:t>Согласно Приказу работодатель имеет право обратиться с заявлением по установленной им форме либо в службу занятости по месту предполагаемого привлечения и использования иностранных работников, либо непосредственно в территориальный орган Минтруда РФ. К заявлению необходимо приложить копию свидетельства о государственной регистрации организации, а для физических лиц - свидетельства о регистрации в качестве индивидуального предпринимателя и документ, удостоверяющий личность. Срок подготовки заключения исчисляется с момента регистрации заявления работодателя в территориальном органе и колеблется в пределах от 7 до 27 рабочих дней. При этом увеличение срока зависит от желания территориального органа Минтруда РФ использовать при даче заключения предложений Центра занятости.</w:t>
      </w:r>
      <w:r w:rsidR="00755E86" w:rsidRPr="00475D00">
        <w:rPr>
          <w:sz w:val="28"/>
          <w:szCs w:val="28"/>
        </w:rPr>
        <w:t>/19/</w:t>
      </w:r>
    </w:p>
    <w:p w:rsidR="00507A4D" w:rsidRPr="00475D00" w:rsidRDefault="00507A4D" w:rsidP="00475D00">
      <w:pPr>
        <w:spacing w:line="360" w:lineRule="auto"/>
        <w:ind w:firstLine="709"/>
        <w:jc w:val="both"/>
        <w:rPr>
          <w:sz w:val="28"/>
          <w:szCs w:val="28"/>
        </w:rPr>
      </w:pPr>
      <w:r w:rsidRPr="00475D00">
        <w:rPr>
          <w:sz w:val="28"/>
          <w:szCs w:val="28"/>
        </w:rPr>
        <w:t>Имея на руках заключение о целесообразности привлечения иностранных работников, работодатель может обратиться за получением разрешения на привлечение и использование иностранной рабочей силы в ФМС с соответствующим заявлением, приложив к нему помимо заключения проект трудового договора или другие документы, подтверждающие предварительную договоренность с иностранными гражданами или иностранными партнерами о намерении и об условиях привлечения иностранных работников Решение о выдаче разрешения принимается в срок от 30 до 45 дней (в случае необходимости проведения экспертизы). Работодатель, получивший разрешение, обязан в месячный срок направить в ФМС сведения о заключении на основании разрешения трудовых договоров.</w:t>
      </w:r>
    </w:p>
    <w:p w:rsidR="00507A4D" w:rsidRPr="00475D00" w:rsidRDefault="00507A4D" w:rsidP="00475D00">
      <w:pPr>
        <w:spacing w:line="360" w:lineRule="auto"/>
        <w:ind w:firstLine="709"/>
        <w:jc w:val="both"/>
        <w:rPr>
          <w:sz w:val="28"/>
          <w:szCs w:val="28"/>
        </w:rPr>
      </w:pPr>
      <w:r w:rsidRPr="00475D00">
        <w:rPr>
          <w:sz w:val="28"/>
          <w:szCs w:val="28"/>
        </w:rPr>
        <w:t>Форма выдачи разрешения на работу и форма бланка подачи заявления о разрешении на работу определена Приказом ФМС от 25.12.2006 г., где утверждены формы бланка: заявления выдаче иностранному гражданину разрешения на работу, прибывающему в РФ в порядке, требующем получения визы; заявления о выдаче иностранному гражданину разрешения на работу, прибывающему в РФ в порядке, не требующем получения визы; разрешения на работу иностранному гражданину, прибывающему в РФ в порядке, требующем получения визы; разрешения на работу иностранному гражданину, прибывающему в РФ в порядке, не требующем получения визы.</w:t>
      </w:r>
    </w:p>
    <w:p w:rsidR="00507A4D" w:rsidRPr="00475D00" w:rsidRDefault="00F346D6" w:rsidP="00475D00">
      <w:pPr>
        <w:spacing w:line="360" w:lineRule="auto"/>
        <w:ind w:firstLine="709"/>
        <w:jc w:val="both"/>
        <w:rPr>
          <w:sz w:val="28"/>
          <w:szCs w:val="28"/>
        </w:rPr>
      </w:pPr>
      <w:r w:rsidRPr="00475D00">
        <w:rPr>
          <w:sz w:val="28"/>
          <w:szCs w:val="28"/>
        </w:rPr>
        <w:t>Кроме того,</w:t>
      </w:r>
      <w:r w:rsidR="00507A4D" w:rsidRPr="00475D00">
        <w:rPr>
          <w:sz w:val="28"/>
          <w:szCs w:val="28"/>
        </w:rPr>
        <w:t xml:space="preserve"> установлено 3 режима пребывания иностранных граждан в нашей стране: временное пребывание, временное проживание и постоянное проживание. Два последних правовых режима вообще исключают необходимость соблюдения порядка привлечения иностранных работников к труду, регламент</w:t>
      </w:r>
      <w:r w:rsidR="00C276AF" w:rsidRPr="00475D00">
        <w:rPr>
          <w:sz w:val="28"/>
          <w:szCs w:val="28"/>
        </w:rPr>
        <w:t>ированного законом</w:t>
      </w:r>
      <w:r w:rsidR="00507A4D" w:rsidRPr="00475D00">
        <w:rPr>
          <w:sz w:val="28"/>
          <w:szCs w:val="28"/>
        </w:rPr>
        <w:t xml:space="preserve">. Но здесь работникам кадровых служб и руководителям надо быть весьма осторожными. На практике встречаются различные модификации поддельных документов, якобы подтверждающих временное либо постоянное проживание иностранного гражданина. Прежде всего, необходимо четко следовать положениям Закона, устанавливающего, что документом, подтверждающим временное проживание, является разрешение на временное проживание, а подтверждением постоянного проживания может быть только вид на жительство. Если же представленные документы внешне соответствуют установленным образцам, но возникает сомнение в их подлинности, не лишним будет обратиться в указанный в них орган внутренних дел за подтверждением. При обнаружении обмана со стороны работника после заключения с ним трудового договора он подлежит </w:t>
      </w:r>
      <w:r w:rsidRPr="00475D00">
        <w:rPr>
          <w:sz w:val="28"/>
          <w:szCs w:val="28"/>
        </w:rPr>
        <w:t>увольнению</w:t>
      </w:r>
      <w:r w:rsidR="00507A4D" w:rsidRPr="00475D00">
        <w:rPr>
          <w:sz w:val="28"/>
          <w:szCs w:val="28"/>
        </w:rPr>
        <w:t xml:space="preserve"> вследствие представления работником работодателю подложных документов при заключении трудового договора. При непринятии данной меры работодатель рискует оплатить расходы, связанные с административным выдворением за пределы РФ или депортацией иностранного граж</w:t>
      </w:r>
      <w:r w:rsidR="007A0931" w:rsidRPr="00475D00">
        <w:rPr>
          <w:sz w:val="28"/>
          <w:szCs w:val="28"/>
        </w:rPr>
        <w:t>данина</w:t>
      </w:r>
      <w:r w:rsidR="00507A4D" w:rsidRPr="00475D00">
        <w:rPr>
          <w:sz w:val="28"/>
          <w:szCs w:val="28"/>
        </w:rPr>
        <w:t>.</w:t>
      </w:r>
    </w:p>
    <w:p w:rsidR="00507A4D" w:rsidRPr="00475D00" w:rsidRDefault="00507A4D" w:rsidP="00475D00">
      <w:pPr>
        <w:spacing w:line="360" w:lineRule="auto"/>
        <w:ind w:firstLine="709"/>
        <w:jc w:val="both"/>
        <w:rPr>
          <w:sz w:val="28"/>
          <w:szCs w:val="28"/>
        </w:rPr>
      </w:pPr>
      <w:r w:rsidRPr="00475D00">
        <w:rPr>
          <w:sz w:val="28"/>
          <w:szCs w:val="28"/>
        </w:rPr>
        <w:t>Полученное работодателем разрешение на привлечение иностранных работников не может быть передано другому работодателю, а иностранные работники не могут быть переведены к другому работодателю. Работодатель может использовать иностранных работников только по профессиям и в субъекте РФ, которые указаны в разрешении. Ранее данное положение регламентировано не было.</w:t>
      </w:r>
    </w:p>
    <w:p w:rsidR="00507A4D" w:rsidRPr="00475D00" w:rsidRDefault="00F346D6" w:rsidP="00475D00">
      <w:pPr>
        <w:spacing w:line="360" w:lineRule="auto"/>
        <w:ind w:firstLine="709"/>
        <w:jc w:val="both"/>
        <w:rPr>
          <w:sz w:val="28"/>
          <w:szCs w:val="28"/>
        </w:rPr>
      </w:pPr>
      <w:r w:rsidRPr="00475D00">
        <w:rPr>
          <w:sz w:val="28"/>
          <w:szCs w:val="28"/>
        </w:rPr>
        <w:t>Согласно</w:t>
      </w:r>
      <w:r w:rsidR="00507A4D" w:rsidRPr="00475D00">
        <w:rPr>
          <w:sz w:val="28"/>
          <w:szCs w:val="28"/>
        </w:rPr>
        <w:t xml:space="preserve"> постановлению, приостановление действия выданного разрешения на привлечение и использование иностранных работников производится, если работодатель: не обеспечил получение иностранным гражданином, разрешения на работу; не уведомил в 3-дневный срок орган миграционной службы о месте временного пребывания иностранного работника; не уведомил в течение 10 рабочих дней налоговый орган о прибытии иностранного гражданина к месту работы или месту пребывания, либо получении иностранным гражданином разрешения на работу, либо заключении с ним нового трудового или гражданско-правового договора, либо аннулировании разрешения; не направил в 3-дневный срок в орган миграционной службы информацию о нарушении иностранным работником условий трудового или гражданско-правового договора, а также о его досрочном расторжении; не уведомил в 3-дневный срок орган миграционной службы, территориальные органы исполнительной власти, ведающие вопросами внутренних дел, вопросами безопасности, о самовольном оставлении иностранным работником места работы или места пребывания. Приостановление действия разрешения производится на основании решения органа миграционной службы с указанием вида нарушения и срока его устранения, вручаемого под расписку работодателю. </w:t>
      </w:r>
    </w:p>
    <w:p w:rsidR="00507A4D" w:rsidRPr="00475D00" w:rsidRDefault="00507A4D" w:rsidP="00475D00">
      <w:pPr>
        <w:spacing w:line="360" w:lineRule="auto"/>
        <w:ind w:firstLine="709"/>
        <w:jc w:val="both"/>
        <w:rPr>
          <w:sz w:val="28"/>
          <w:szCs w:val="28"/>
        </w:rPr>
      </w:pPr>
      <w:r w:rsidRPr="00475D00">
        <w:rPr>
          <w:sz w:val="28"/>
          <w:szCs w:val="28"/>
        </w:rPr>
        <w:t>Надо иметь в виду, что, несмотря на общий возраст трудовой правосубъектности - 16 лет, разрешения на работу выдаются только по достижении иностранным гражданином 18-летнего возраста.</w:t>
      </w:r>
    </w:p>
    <w:p w:rsidR="00507A4D" w:rsidRPr="00475D00" w:rsidRDefault="00507A4D" w:rsidP="00475D00">
      <w:pPr>
        <w:spacing w:line="360" w:lineRule="auto"/>
        <w:ind w:firstLine="709"/>
        <w:jc w:val="both"/>
        <w:rPr>
          <w:sz w:val="28"/>
          <w:szCs w:val="28"/>
        </w:rPr>
      </w:pPr>
      <w:r w:rsidRPr="00475D00">
        <w:rPr>
          <w:sz w:val="28"/>
          <w:szCs w:val="28"/>
        </w:rPr>
        <w:t>Количество приглашений ограничивается Правительством РФ с учетом предложений органов государственной власти субъектов РФ. Однако указанная процедура по выдаче приглашения на въезд на территорию России не распространяется на граждан стран-участников СНГ (за исключением Грузии и Туркмении), поскольку между ними и Россией заключены соглашения о безвизовом въезде, имеющие приоритет по отношению к национальному законодательству участвовавших в их заключении стран.</w:t>
      </w:r>
    </w:p>
    <w:p w:rsidR="00507A4D" w:rsidRPr="00475D00" w:rsidRDefault="00507A4D" w:rsidP="00475D00">
      <w:pPr>
        <w:spacing w:line="360" w:lineRule="auto"/>
        <w:ind w:firstLine="709"/>
        <w:jc w:val="both"/>
        <w:rPr>
          <w:sz w:val="28"/>
          <w:szCs w:val="28"/>
        </w:rPr>
      </w:pPr>
      <w:r w:rsidRPr="00475D00">
        <w:rPr>
          <w:sz w:val="28"/>
          <w:szCs w:val="28"/>
        </w:rPr>
        <w:t>Порядок определения исполнительными органами власти потребности в привлечении иностранных работников и формировании квот регламентируется Постановлением Правительства РФ от 22.12.2006 г., в котором квоты на привлечение иностранных работников определяются с учетом видов экономической деятельности, профессий, специальностей и квалификации, а также страны происхождения иностранных работников.</w:t>
      </w:r>
    </w:p>
    <w:p w:rsidR="00507A4D" w:rsidRPr="00475D00" w:rsidRDefault="00507A4D" w:rsidP="00475D00">
      <w:pPr>
        <w:spacing w:line="360" w:lineRule="auto"/>
        <w:ind w:firstLine="709"/>
        <w:jc w:val="both"/>
        <w:rPr>
          <w:sz w:val="28"/>
          <w:szCs w:val="28"/>
        </w:rPr>
      </w:pPr>
      <w:r w:rsidRPr="00475D00">
        <w:rPr>
          <w:sz w:val="28"/>
          <w:szCs w:val="28"/>
        </w:rPr>
        <w:t xml:space="preserve">Определение потребности в привлечении иностранных работников и формирование квот осуществляются в целях поддержания оптимального баланса трудовых ресурсов с учетом содействия в приоритетном порядке трудоустройству граждан РФ. Формирование квот осуществляется на основании предложений работодателей, привлекающих в целях осуществления трудовой деятельности иностранных граждан. В этих целях работодатели ежегодно, до 1 мая, представляют в уполномоченные органы субъектов РФ заявку о потребности в рабочей силе для замещения в предстоящем году вакантных и создаваемых рабочих мест иностранными работниками по утвержденной форме. </w:t>
      </w:r>
      <w:r w:rsidR="00044067" w:rsidRPr="00475D00">
        <w:rPr>
          <w:sz w:val="28"/>
          <w:szCs w:val="28"/>
        </w:rPr>
        <w:t>/12/</w:t>
      </w:r>
    </w:p>
    <w:p w:rsidR="00507A4D" w:rsidRPr="00475D00" w:rsidRDefault="00507A4D" w:rsidP="00475D00">
      <w:pPr>
        <w:spacing w:line="360" w:lineRule="auto"/>
        <w:ind w:firstLine="709"/>
        <w:jc w:val="both"/>
        <w:rPr>
          <w:sz w:val="28"/>
          <w:szCs w:val="28"/>
        </w:rPr>
      </w:pPr>
      <w:r w:rsidRPr="00475D00">
        <w:rPr>
          <w:sz w:val="28"/>
          <w:szCs w:val="28"/>
        </w:rPr>
        <w:t xml:space="preserve">На </w:t>
      </w:r>
      <w:smartTag w:uri="urn:schemas-microsoft-com:office:smarttags" w:element="metricconverter">
        <w:smartTagPr>
          <w:attr w:name="ProductID" w:val="2007 г"/>
        </w:smartTagPr>
        <w:r w:rsidRPr="00475D00">
          <w:rPr>
            <w:sz w:val="28"/>
            <w:szCs w:val="28"/>
          </w:rPr>
          <w:t>2007 г</w:t>
        </w:r>
      </w:smartTag>
      <w:r w:rsidRPr="00475D00">
        <w:rPr>
          <w:sz w:val="28"/>
          <w:szCs w:val="28"/>
        </w:rPr>
        <w:t xml:space="preserve">. Постановлением Правительства РФ от 11.11.2006 г. и Постановлением Правительства от 15.11.2006 г. утверждены квоты на выдачу иностранным гражданам приглашений на въезд в РФ и выдачу разрешений на работу. Так, в соответствии с пунктом 1 статьи 18 Федерального закона «О правовом положении иностранных граждан в Российской Федерации» Правительство Российской Федерации утвердило на 2007 год квоту на выдачу иностранным гражданам 308842 приглашений на въезд в Российскую Федерацию в целях осуществления трудовой деятельности, а квота на выдачу разрешений на работу иностранцам, прибывшим в РФ в безвизовом порядке, утверждена в размере 6 миллионов разрешений. Утвержденная квота в месячный срок подлежит распределению по субъектам РФ, в зависимости от страны происхождения иностранных граждан (государствам их гражданской принадлежности). Данная квота распространяется на граждан из следующих восьми стран СНГ: Азербайджана; Армении; Белоруссии; Казахстана; Киргизии; Молдовы; Узбекистана; Украины. </w:t>
      </w:r>
    </w:p>
    <w:p w:rsidR="00507A4D" w:rsidRPr="00475D00" w:rsidRDefault="00507A4D" w:rsidP="00475D00">
      <w:pPr>
        <w:spacing w:line="360" w:lineRule="auto"/>
        <w:ind w:firstLine="709"/>
        <w:jc w:val="both"/>
        <w:rPr>
          <w:sz w:val="28"/>
          <w:szCs w:val="28"/>
        </w:rPr>
      </w:pPr>
      <w:r w:rsidRPr="00475D00">
        <w:rPr>
          <w:sz w:val="28"/>
          <w:szCs w:val="28"/>
        </w:rPr>
        <w:t xml:space="preserve">Таким образом, заметное и с тенденцией к расширению использование иностранной рабочей силы - одна из характерных черт занятости в современной российской экономике. Зарубежная рабочая сила оказывается в России по двум каналам. Первый из них - это официальное ее привлечение российскими предприятиями и организациями, осуществляемое, как правило, при посредничестве миграционной службы, которая после ряда изменений в структуре федеральных органов исполнительной власти ныне находится в ведении Министерства внутренних дел. Второй канал - нелегальная трудовая миграция. Официальное привлечение работников из-за рубежа вызвано рядом причин. Во-первых, появляются массовые рабочие места, которые в сложившихся на данной территории и в данное время социально-экономических условиях оказываются малопривлекательными для местных жителей и не обеспечиваются притоком рабочей силы из других регионов страны. Во-вторых, растет число предприятий с участием иностранного капитала. В 2008 году на них было занято 1,7 миллиона человек, в числе которых среди руководителей и специалистов трудятся иностранцы. В-третьих, сохраняется практика деятельности иностранных компаний на территории России в форме реализации ими договоров Подряда, по которым в 2008 году трудились 39% привлеченных. </w:t>
      </w:r>
    </w:p>
    <w:p w:rsidR="00044067" w:rsidRPr="00734CFC" w:rsidRDefault="00732D85" w:rsidP="00475D00">
      <w:pPr>
        <w:spacing w:line="360" w:lineRule="auto"/>
        <w:ind w:firstLine="709"/>
        <w:jc w:val="both"/>
        <w:rPr>
          <w:color w:val="FFFFFF"/>
          <w:sz w:val="28"/>
          <w:szCs w:val="28"/>
        </w:rPr>
      </w:pPr>
      <w:r w:rsidRPr="00734CFC">
        <w:rPr>
          <w:color w:val="FFFFFF"/>
          <w:sz w:val="28"/>
          <w:szCs w:val="28"/>
        </w:rPr>
        <w:t xml:space="preserve">труд иностранец работник </w:t>
      </w:r>
    </w:p>
    <w:p w:rsidR="00507A4D" w:rsidRDefault="006E44B1" w:rsidP="00475D00">
      <w:pPr>
        <w:spacing w:line="360" w:lineRule="auto"/>
        <w:ind w:firstLine="709"/>
        <w:jc w:val="both"/>
        <w:rPr>
          <w:sz w:val="28"/>
          <w:szCs w:val="28"/>
        </w:rPr>
      </w:pPr>
      <w:r>
        <w:rPr>
          <w:sz w:val="28"/>
          <w:szCs w:val="28"/>
        </w:rPr>
        <w:br w:type="page"/>
      </w:r>
      <w:r w:rsidR="00507A4D" w:rsidRPr="00475D00">
        <w:rPr>
          <w:sz w:val="28"/>
          <w:szCs w:val="28"/>
        </w:rPr>
        <w:t>3. Актуальные проблемы использования труда иностранных работников в РФ и пути их преодоления</w:t>
      </w:r>
    </w:p>
    <w:p w:rsidR="006E44B1" w:rsidRPr="00475D00" w:rsidRDefault="006E44B1" w:rsidP="00475D00">
      <w:pPr>
        <w:spacing w:line="360" w:lineRule="auto"/>
        <w:ind w:firstLine="709"/>
        <w:jc w:val="both"/>
        <w:rPr>
          <w:sz w:val="28"/>
          <w:szCs w:val="28"/>
        </w:rPr>
      </w:pPr>
    </w:p>
    <w:p w:rsidR="00507A4D" w:rsidRDefault="00507A4D" w:rsidP="00475D00">
      <w:pPr>
        <w:spacing w:line="360" w:lineRule="auto"/>
        <w:ind w:firstLine="709"/>
        <w:jc w:val="both"/>
        <w:rPr>
          <w:sz w:val="28"/>
          <w:szCs w:val="28"/>
        </w:rPr>
      </w:pPr>
      <w:r w:rsidRPr="00475D00">
        <w:rPr>
          <w:sz w:val="28"/>
          <w:szCs w:val="28"/>
        </w:rPr>
        <w:t>3.1 Основные проблемы использования иностранной рабочей силы</w:t>
      </w:r>
    </w:p>
    <w:p w:rsidR="006E44B1" w:rsidRPr="00475D00" w:rsidRDefault="006E44B1" w:rsidP="00475D00">
      <w:pPr>
        <w:spacing w:line="360" w:lineRule="auto"/>
        <w:ind w:firstLine="709"/>
        <w:jc w:val="both"/>
        <w:rPr>
          <w:sz w:val="28"/>
          <w:szCs w:val="28"/>
        </w:rPr>
      </w:pPr>
    </w:p>
    <w:p w:rsidR="00507A4D" w:rsidRPr="00475D00" w:rsidRDefault="00507A4D" w:rsidP="00475D00">
      <w:pPr>
        <w:spacing w:line="360" w:lineRule="auto"/>
        <w:ind w:firstLine="709"/>
        <w:jc w:val="both"/>
        <w:rPr>
          <w:sz w:val="28"/>
          <w:szCs w:val="28"/>
        </w:rPr>
      </w:pPr>
      <w:r w:rsidRPr="00475D00">
        <w:rPr>
          <w:sz w:val="28"/>
          <w:szCs w:val="28"/>
        </w:rPr>
        <w:t>Международная миграция будет иметь экономические последствия как для принимающей, так и для посылающей страны. В США и Австралии в основном считают, что выигрывает, в конечном счете, принимающая страна, хотя в других странах иной взгляд на эту ситуацию. Результаты будут различаться в зависимости от типа труда, который мигрирует, и от состояния рынка труда в посылающей и принимающей странах.</w:t>
      </w:r>
    </w:p>
    <w:p w:rsidR="00507A4D" w:rsidRPr="00475D00" w:rsidRDefault="00507A4D" w:rsidP="00475D00">
      <w:pPr>
        <w:spacing w:line="360" w:lineRule="auto"/>
        <w:ind w:firstLine="709"/>
        <w:jc w:val="both"/>
        <w:rPr>
          <w:sz w:val="28"/>
          <w:szCs w:val="28"/>
        </w:rPr>
      </w:pPr>
      <w:r w:rsidRPr="00475D00">
        <w:rPr>
          <w:sz w:val="28"/>
          <w:szCs w:val="28"/>
        </w:rPr>
        <w:t>Как и любое социальное явление, миграция имеет свои плюсы и минусы. Эмиграция уменьшает давление на рынок труда страны-экспортера, сокращая безработицу. Трудовые мигранты, заботясь о благополучии своих семей, как правило, пересылают значительную часть заработанных денег на родину, обеспечивая поступление сюда валюты. Странам-импортерам миграция дает возможность использовать образовательный потенциал квалифицированных иностранных работников без затрат на подготовку.</w:t>
      </w:r>
      <w:r w:rsidR="00755E86" w:rsidRPr="00475D00">
        <w:rPr>
          <w:sz w:val="28"/>
          <w:szCs w:val="28"/>
        </w:rPr>
        <w:t>/15/</w:t>
      </w:r>
    </w:p>
    <w:p w:rsidR="00507A4D" w:rsidRPr="00475D00" w:rsidRDefault="00507A4D" w:rsidP="00475D00">
      <w:pPr>
        <w:spacing w:line="360" w:lineRule="auto"/>
        <w:ind w:firstLine="709"/>
        <w:jc w:val="both"/>
        <w:rPr>
          <w:sz w:val="28"/>
          <w:szCs w:val="28"/>
        </w:rPr>
      </w:pPr>
      <w:r w:rsidRPr="00475D00">
        <w:rPr>
          <w:sz w:val="28"/>
          <w:szCs w:val="28"/>
        </w:rPr>
        <w:t>Иммиграция обеспечивает также некоторое омоложение населения, поскольку средний возраст мигрантов чаще всего меньше, чем коренного населения. К тому же у иммигрантов обычно больше детей. Правда, однозначно судить о влиянии миграции на демографические процессы нельзя.</w:t>
      </w:r>
    </w:p>
    <w:p w:rsidR="00507A4D" w:rsidRDefault="00507A4D" w:rsidP="00475D00">
      <w:pPr>
        <w:spacing w:line="360" w:lineRule="auto"/>
        <w:ind w:firstLine="709"/>
        <w:jc w:val="both"/>
        <w:rPr>
          <w:sz w:val="28"/>
          <w:szCs w:val="28"/>
        </w:rPr>
      </w:pPr>
      <w:r w:rsidRPr="00475D00">
        <w:rPr>
          <w:sz w:val="28"/>
          <w:szCs w:val="28"/>
        </w:rPr>
        <w:t>Миграция обычно сопровождается усилением безработицы в странах-импортерах рабочей силы, осложнением жилищных проблем, понижением уровня оплаты труда (иммигранты готовы работать за низкую за</w:t>
      </w:r>
      <w:r w:rsidR="004B3E45" w:rsidRPr="00475D00">
        <w:rPr>
          <w:sz w:val="28"/>
          <w:szCs w:val="28"/>
        </w:rPr>
        <w:t>рплату).</w:t>
      </w:r>
      <w:r w:rsidRPr="00475D00">
        <w:rPr>
          <w:sz w:val="28"/>
          <w:szCs w:val="28"/>
        </w:rPr>
        <w:t xml:space="preserve"> Правда, надо иметь в виду, что удельный вес иммигрантов в общей численн</w:t>
      </w:r>
      <w:r w:rsidR="009C31EA" w:rsidRPr="00475D00">
        <w:rPr>
          <w:sz w:val="28"/>
          <w:szCs w:val="28"/>
        </w:rPr>
        <w:t xml:space="preserve">ости занятых невелик. </w:t>
      </w:r>
    </w:p>
    <w:p w:rsidR="006E44B1" w:rsidRPr="00475D00" w:rsidRDefault="006E44B1" w:rsidP="00475D00">
      <w:pPr>
        <w:spacing w:line="360" w:lineRule="auto"/>
        <w:ind w:firstLine="709"/>
        <w:jc w:val="both"/>
        <w:rPr>
          <w:sz w:val="28"/>
          <w:szCs w:val="28"/>
        </w:rPr>
      </w:pPr>
    </w:p>
    <w:p w:rsidR="0097707C" w:rsidRPr="00475D00" w:rsidRDefault="006E44B1" w:rsidP="00475D00">
      <w:pPr>
        <w:spacing w:line="360" w:lineRule="auto"/>
        <w:ind w:firstLine="709"/>
        <w:jc w:val="both"/>
        <w:rPr>
          <w:sz w:val="28"/>
          <w:szCs w:val="28"/>
        </w:rPr>
      </w:pPr>
      <w:r>
        <w:rPr>
          <w:sz w:val="28"/>
          <w:szCs w:val="28"/>
        </w:rPr>
        <w:br w:type="page"/>
      </w:r>
      <w:r w:rsidR="00044067" w:rsidRPr="00475D00">
        <w:rPr>
          <w:sz w:val="28"/>
          <w:szCs w:val="28"/>
        </w:rPr>
        <w:t>Таб</w:t>
      </w:r>
      <w:r w:rsidR="00F346D6" w:rsidRPr="00475D00">
        <w:rPr>
          <w:sz w:val="28"/>
          <w:szCs w:val="28"/>
        </w:rPr>
        <w:t xml:space="preserve">лица </w:t>
      </w:r>
      <w:r w:rsidR="007626A3" w:rsidRPr="00475D00">
        <w:rPr>
          <w:sz w:val="28"/>
          <w:szCs w:val="28"/>
        </w:rPr>
        <w:t>№ 1. Некоторые показатели иностранной рабочей силы на 2008г.</w:t>
      </w:r>
    </w:p>
    <w:tbl>
      <w:tblPr>
        <w:tblW w:w="9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6"/>
        <w:gridCol w:w="1840"/>
        <w:gridCol w:w="1759"/>
        <w:gridCol w:w="1837"/>
        <w:gridCol w:w="1666"/>
      </w:tblGrid>
      <w:tr w:rsidR="0097707C" w:rsidRPr="00734CFC" w:rsidTr="00734CFC">
        <w:trPr>
          <w:trHeight w:val="1975"/>
        </w:trPr>
        <w:tc>
          <w:tcPr>
            <w:tcW w:w="2206" w:type="dxa"/>
            <w:shd w:val="clear" w:color="auto" w:fill="auto"/>
          </w:tcPr>
          <w:p w:rsidR="0097707C" w:rsidRPr="00734CFC" w:rsidRDefault="0097707C" w:rsidP="00734CFC">
            <w:pPr>
              <w:spacing w:line="360" w:lineRule="auto"/>
              <w:rPr>
                <w:sz w:val="20"/>
                <w:szCs w:val="20"/>
              </w:rPr>
            </w:pPr>
            <w:r w:rsidRPr="00734CFC">
              <w:rPr>
                <w:sz w:val="20"/>
                <w:szCs w:val="20"/>
              </w:rPr>
              <w:t>Страна</w:t>
            </w:r>
          </w:p>
        </w:tc>
        <w:tc>
          <w:tcPr>
            <w:tcW w:w="1840" w:type="dxa"/>
            <w:shd w:val="clear" w:color="auto" w:fill="auto"/>
          </w:tcPr>
          <w:p w:rsidR="0097707C" w:rsidRPr="00734CFC" w:rsidRDefault="0097707C" w:rsidP="00734CFC">
            <w:pPr>
              <w:spacing w:line="360" w:lineRule="auto"/>
              <w:rPr>
                <w:sz w:val="20"/>
                <w:szCs w:val="20"/>
              </w:rPr>
            </w:pPr>
            <w:r w:rsidRPr="00734CFC">
              <w:rPr>
                <w:sz w:val="20"/>
                <w:szCs w:val="20"/>
              </w:rPr>
              <w:t>Иностранное население (ИН), тыс. человек</w:t>
            </w:r>
          </w:p>
        </w:tc>
        <w:tc>
          <w:tcPr>
            <w:tcW w:w="1759" w:type="dxa"/>
            <w:shd w:val="clear" w:color="auto" w:fill="auto"/>
          </w:tcPr>
          <w:p w:rsidR="0097707C" w:rsidRPr="00734CFC" w:rsidRDefault="0097707C" w:rsidP="00734CFC">
            <w:pPr>
              <w:spacing w:line="360" w:lineRule="auto"/>
              <w:rPr>
                <w:sz w:val="20"/>
                <w:szCs w:val="20"/>
              </w:rPr>
            </w:pPr>
            <w:r w:rsidRPr="00734CFC">
              <w:rPr>
                <w:sz w:val="20"/>
                <w:szCs w:val="20"/>
              </w:rPr>
              <w:t>Доля ИН в структуре населения, %</w:t>
            </w:r>
          </w:p>
        </w:tc>
        <w:tc>
          <w:tcPr>
            <w:tcW w:w="1837" w:type="dxa"/>
            <w:shd w:val="clear" w:color="auto" w:fill="auto"/>
          </w:tcPr>
          <w:p w:rsidR="0097707C" w:rsidRPr="00734CFC" w:rsidRDefault="0097707C" w:rsidP="00734CFC">
            <w:pPr>
              <w:spacing w:line="360" w:lineRule="auto"/>
              <w:rPr>
                <w:sz w:val="20"/>
                <w:szCs w:val="20"/>
              </w:rPr>
            </w:pPr>
            <w:r w:rsidRPr="00734CFC">
              <w:rPr>
                <w:sz w:val="20"/>
                <w:szCs w:val="20"/>
              </w:rPr>
              <w:t>Иностранная рабочая сила (ИНР), тыс. человек</w:t>
            </w:r>
          </w:p>
        </w:tc>
        <w:tc>
          <w:tcPr>
            <w:tcW w:w="1666" w:type="dxa"/>
            <w:shd w:val="clear" w:color="auto" w:fill="auto"/>
          </w:tcPr>
          <w:p w:rsidR="0097707C" w:rsidRPr="00734CFC" w:rsidRDefault="00A1118D" w:rsidP="00734CFC">
            <w:pPr>
              <w:spacing w:line="360" w:lineRule="auto"/>
              <w:rPr>
                <w:sz w:val="20"/>
                <w:szCs w:val="20"/>
              </w:rPr>
            </w:pPr>
            <w:r w:rsidRPr="00734CFC">
              <w:rPr>
                <w:sz w:val="20"/>
                <w:szCs w:val="20"/>
              </w:rPr>
              <w:t>Доля ИНР в составе рабочей силы, %</w:t>
            </w:r>
          </w:p>
        </w:tc>
      </w:tr>
      <w:tr w:rsidR="0097707C" w:rsidRPr="00734CFC" w:rsidTr="00734CFC">
        <w:trPr>
          <w:trHeight w:val="490"/>
        </w:trPr>
        <w:tc>
          <w:tcPr>
            <w:tcW w:w="2206" w:type="dxa"/>
            <w:shd w:val="clear" w:color="auto" w:fill="auto"/>
          </w:tcPr>
          <w:p w:rsidR="0097707C" w:rsidRPr="00734CFC" w:rsidRDefault="00A1118D" w:rsidP="00734CFC">
            <w:pPr>
              <w:spacing w:line="360" w:lineRule="auto"/>
              <w:rPr>
                <w:sz w:val="20"/>
                <w:szCs w:val="20"/>
              </w:rPr>
            </w:pPr>
            <w:r w:rsidRPr="00734CFC">
              <w:rPr>
                <w:sz w:val="20"/>
                <w:szCs w:val="20"/>
              </w:rPr>
              <w:t>Австралия</w:t>
            </w:r>
          </w:p>
        </w:tc>
        <w:tc>
          <w:tcPr>
            <w:tcW w:w="1840" w:type="dxa"/>
            <w:shd w:val="clear" w:color="auto" w:fill="auto"/>
          </w:tcPr>
          <w:p w:rsidR="0097707C" w:rsidRPr="00734CFC" w:rsidRDefault="00A1118D" w:rsidP="00734CFC">
            <w:pPr>
              <w:spacing w:line="360" w:lineRule="auto"/>
              <w:rPr>
                <w:sz w:val="20"/>
                <w:szCs w:val="20"/>
              </w:rPr>
            </w:pPr>
            <w:r w:rsidRPr="00734CFC">
              <w:rPr>
                <w:sz w:val="20"/>
                <w:szCs w:val="20"/>
              </w:rPr>
              <w:t>3908</w:t>
            </w:r>
          </w:p>
        </w:tc>
        <w:tc>
          <w:tcPr>
            <w:tcW w:w="1759" w:type="dxa"/>
            <w:shd w:val="clear" w:color="auto" w:fill="auto"/>
          </w:tcPr>
          <w:p w:rsidR="0097707C" w:rsidRPr="00734CFC" w:rsidRDefault="00A1118D" w:rsidP="00734CFC">
            <w:pPr>
              <w:spacing w:line="360" w:lineRule="auto"/>
              <w:rPr>
                <w:sz w:val="20"/>
                <w:szCs w:val="20"/>
              </w:rPr>
            </w:pPr>
            <w:r w:rsidRPr="00734CFC">
              <w:rPr>
                <w:sz w:val="20"/>
                <w:szCs w:val="20"/>
              </w:rPr>
              <w:t>21,1</w:t>
            </w:r>
          </w:p>
        </w:tc>
        <w:tc>
          <w:tcPr>
            <w:tcW w:w="1837" w:type="dxa"/>
            <w:shd w:val="clear" w:color="auto" w:fill="auto"/>
          </w:tcPr>
          <w:p w:rsidR="0097707C" w:rsidRPr="00734CFC" w:rsidRDefault="00A1118D" w:rsidP="00734CFC">
            <w:pPr>
              <w:spacing w:line="360" w:lineRule="auto"/>
              <w:rPr>
                <w:sz w:val="20"/>
                <w:szCs w:val="20"/>
              </w:rPr>
            </w:pPr>
            <w:r w:rsidRPr="00734CFC">
              <w:rPr>
                <w:sz w:val="20"/>
                <w:szCs w:val="20"/>
              </w:rPr>
              <w:t>2238</w:t>
            </w:r>
          </w:p>
        </w:tc>
        <w:tc>
          <w:tcPr>
            <w:tcW w:w="1666" w:type="dxa"/>
            <w:shd w:val="clear" w:color="auto" w:fill="auto"/>
          </w:tcPr>
          <w:p w:rsidR="0097707C" w:rsidRPr="00734CFC" w:rsidRDefault="00A1118D" w:rsidP="00734CFC">
            <w:pPr>
              <w:spacing w:line="360" w:lineRule="auto"/>
              <w:rPr>
                <w:sz w:val="20"/>
                <w:szCs w:val="20"/>
              </w:rPr>
            </w:pPr>
            <w:r w:rsidRPr="00734CFC">
              <w:rPr>
                <w:sz w:val="20"/>
                <w:szCs w:val="20"/>
              </w:rPr>
              <w:t>25</w:t>
            </w:r>
          </w:p>
        </w:tc>
      </w:tr>
      <w:tr w:rsidR="0097707C" w:rsidRPr="00734CFC" w:rsidTr="00734CFC">
        <w:trPr>
          <w:trHeight w:val="490"/>
        </w:trPr>
        <w:tc>
          <w:tcPr>
            <w:tcW w:w="2206" w:type="dxa"/>
            <w:shd w:val="clear" w:color="auto" w:fill="auto"/>
          </w:tcPr>
          <w:p w:rsidR="0097707C" w:rsidRPr="00734CFC" w:rsidRDefault="00A1118D" w:rsidP="00734CFC">
            <w:pPr>
              <w:spacing w:line="360" w:lineRule="auto"/>
              <w:rPr>
                <w:sz w:val="20"/>
                <w:szCs w:val="20"/>
              </w:rPr>
            </w:pPr>
            <w:r w:rsidRPr="00734CFC">
              <w:rPr>
                <w:sz w:val="20"/>
                <w:szCs w:val="20"/>
              </w:rPr>
              <w:t>Бельгия</w:t>
            </w:r>
          </w:p>
        </w:tc>
        <w:tc>
          <w:tcPr>
            <w:tcW w:w="1840" w:type="dxa"/>
            <w:shd w:val="clear" w:color="auto" w:fill="auto"/>
          </w:tcPr>
          <w:p w:rsidR="0097707C" w:rsidRPr="00734CFC" w:rsidRDefault="00A1118D" w:rsidP="00734CFC">
            <w:pPr>
              <w:spacing w:line="360" w:lineRule="auto"/>
              <w:rPr>
                <w:sz w:val="20"/>
                <w:szCs w:val="20"/>
              </w:rPr>
            </w:pPr>
            <w:r w:rsidRPr="00734CFC">
              <w:rPr>
                <w:sz w:val="20"/>
                <w:szCs w:val="20"/>
              </w:rPr>
              <w:t>912</w:t>
            </w:r>
          </w:p>
        </w:tc>
        <w:tc>
          <w:tcPr>
            <w:tcW w:w="1759" w:type="dxa"/>
            <w:shd w:val="clear" w:color="auto" w:fill="auto"/>
          </w:tcPr>
          <w:p w:rsidR="0097707C" w:rsidRPr="00734CFC" w:rsidRDefault="00A1118D" w:rsidP="00734CFC">
            <w:pPr>
              <w:spacing w:line="360" w:lineRule="auto"/>
              <w:rPr>
                <w:sz w:val="20"/>
                <w:szCs w:val="20"/>
              </w:rPr>
            </w:pPr>
            <w:r w:rsidRPr="00734CFC">
              <w:rPr>
                <w:sz w:val="20"/>
                <w:szCs w:val="20"/>
              </w:rPr>
              <w:t>9</w:t>
            </w:r>
          </w:p>
        </w:tc>
        <w:tc>
          <w:tcPr>
            <w:tcW w:w="1837" w:type="dxa"/>
            <w:shd w:val="clear" w:color="auto" w:fill="auto"/>
          </w:tcPr>
          <w:p w:rsidR="0097707C" w:rsidRPr="00734CFC" w:rsidRDefault="00A1118D" w:rsidP="00734CFC">
            <w:pPr>
              <w:spacing w:line="360" w:lineRule="auto"/>
              <w:rPr>
                <w:sz w:val="20"/>
                <w:szCs w:val="20"/>
              </w:rPr>
            </w:pPr>
            <w:r w:rsidRPr="00734CFC">
              <w:rPr>
                <w:sz w:val="20"/>
                <w:szCs w:val="20"/>
              </w:rPr>
              <w:t>196</w:t>
            </w:r>
          </w:p>
        </w:tc>
        <w:tc>
          <w:tcPr>
            <w:tcW w:w="1666" w:type="dxa"/>
            <w:shd w:val="clear" w:color="auto" w:fill="auto"/>
          </w:tcPr>
          <w:p w:rsidR="0097707C" w:rsidRPr="00734CFC" w:rsidRDefault="00A1118D" w:rsidP="00734CFC">
            <w:pPr>
              <w:spacing w:line="360" w:lineRule="auto"/>
              <w:rPr>
                <w:sz w:val="20"/>
                <w:szCs w:val="20"/>
              </w:rPr>
            </w:pPr>
            <w:r w:rsidRPr="00734CFC">
              <w:rPr>
                <w:sz w:val="20"/>
                <w:szCs w:val="20"/>
              </w:rPr>
              <w:t>6,5</w:t>
            </w:r>
          </w:p>
        </w:tc>
      </w:tr>
      <w:tr w:rsidR="0097707C" w:rsidRPr="00734CFC" w:rsidTr="00734CFC">
        <w:trPr>
          <w:trHeight w:val="475"/>
        </w:trPr>
        <w:tc>
          <w:tcPr>
            <w:tcW w:w="2206" w:type="dxa"/>
            <w:shd w:val="clear" w:color="auto" w:fill="auto"/>
          </w:tcPr>
          <w:p w:rsidR="0097707C" w:rsidRPr="00734CFC" w:rsidRDefault="00A1118D" w:rsidP="00734CFC">
            <w:pPr>
              <w:spacing w:line="360" w:lineRule="auto"/>
              <w:rPr>
                <w:sz w:val="20"/>
                <w:szCs w:val="20"/>
              </w:rPr>
            </w:pPr>
            <w:r w:rsidRPr="00734CFC">
              <w:rPr>
                <w:sz w:val="20"/>
                <w:szCs w:val="20"/>
              </w:rPr>
              <w:t>Великобритания</w:t>
            </w:r>
          </w:p>
        </w:tc>
        <w:tc>
          <w:tcPr>
            <w:tcW w:w="1840" w:type="dxa"/>
            <w:shd w:val="clear" w:color="auto" w:fill="auto"/>
          </w:tcPr>
          <w:p w:rsidR="0097707C" w:rsidRPr="00734CFC" w:rsidRDefault="00A1118D" w:rsidP="00734CFC">
            <w:pPr>
              <w:spacing w:line="360" w:lineRule="auto"/>
              <w:rPr>
                <w:sz w:val="20"/>
                <w:szCs w:val="20"/>
              </w:rPr>
            </w:pPr>
            <w:r w:rsidRPr="00734CFC">
              <w:rPr>
                <w:sz w:val="20"/>
                <w:szCs w:val="20"/>
              </w:rPr>
              <w:t>1972</w:t>
            </w:r>
          </w:p>
        </w:tc>
        <w:tc>
          <w:tcPr>
            <w:tcW w:w="1759" w:type="dxa"/>
            <w:shd w:val="clear" w:color="auto" w:fill="auto"/>
          </w:tcPr>
          <w:p w:rsidR="0097707C" w:rsidRPr="00734CFC" w:rsidRDefault="00A1118D" w:rsidP="00734CFC">
            <w:pPr>
              <w:spacing w:line="360" w:lineRule="auto"/>
              <w:rPr>
                <w:sz w:val="20"/>
                <w:szCs w:val="20"/>
              </w:rPr>
            </w:pPr>
            <w:r w:rsidRPr="00734CFC">
              <w:rPr>
                <w:sz w:val="20"/>
                <w:szCs w:val="20"/>
              </w:rPr>
              <w:t>3,1</w:t>
            </w:r>
          </w:p>
        </w:tc>
        <w:tc>
          <w:tcPr>
            <w:tcW w:w="1837" w:type="dxa"/>
            <w:shd w:val="clear" w:color="auto" w:fill="auto"/>
          </w:tcPr>
          <w:p w:rsidR="0097707C" w:rsidRPr="00734CFC" w:rsidRDefault="00A1118D" w:rsidP="00734CFC">
            <w:pPr>
              <w:spacing w:line="360" w:lineRule="auto"/>
              <w:rPr>
                <w:sz w:val="20"/>
                <w:szCs w:val="20"/>
              </w:rPr>
            </w:pPr>
            <w:r w:rsidRPr="00734CFC">
              <w:rPr>
                <w:sz w:val="20"/>
                <w:szCs w:val="20"/>
              </w:rPr>
              <w:t>878</w:t>
            </w:r>
          </w:p>
        </w:tc>
        <w:tc>
          <w:tcPr>
            <w:tcW w:w="1666" w:type="dxa"/>
            <w:shd w:val="clear" w:color="auto" w:fill="auto"/>
          </w:tcPr>
          <w:p w:rsidR="0097707C" w:rsidRPr="00734CFC" w:rsidRDefault="00A1118D" w:rsidP="00734CFC">
            <w:pPr>
              <w:spacing w:line="360" w:lineRule="auto"/>
              <w:rPr>
                <w:sz w:val="20"/>
                <w:szCs w:val="20"/>
              </w:rPr>
            </w:pPr>
            <w:r w:rsidRPr="00734CFC">
              <w:rPr>
                <w:sz w:val="20"/>
                <w:szCs w:val="20"/>
              </w:rPr>
              <w:t>3,4</w:t>
            </w:r>
          </w:p>
        </w:tc>
      </w:tr>
      <w:tr w:rsidR="0097707C" w:rsidRPr="00734CFC" w:rsidTr="00734CFC">
        <w:trPr>
          <w:trHeight w:val="490"/>
        </w:trPr>
        <w:tc>
          <w:tcPr>
            <w:tcW w:w="2206" w:type="dxa"/>
            <w:shd w:val="clear" w:color="auto" w:fill="auto"/>
          </w:tcPr>
          <w:p w:rsidR="0097707C" w:rsidRPr="00734CFC" w:rsidRDefault="00A1118D" w:rsidP="00734CFC">
            <w:pPr>
              <w:spacing w:line="360" w:lineRule="auto"/>
              <w:rPr>
                <w:sz w:val="20"/>
                <w:szCs w:val="20"/>
              </w:rPr>
            </w:pPr>
            <w:r w:rsidRPr="00734CFC">
              <w:rPr>
                <w:sz w:val="20"/>
                <w:szCs w:val="20"/>
              </w:rPr>
              <w:t>Германия</w:t>
            </w:r>
          </w:p>
        </w:tc>
        <w:tc>
          <w:tcPr>
            <w:tcW w:w="1840" w:type="dxa"/>
            <w:shd w:val="clear" w:color="auto" w:fill="auto"/>
          </w:tcPr>
          <w:p w:rsidR="0097707C" w:rsidRPr="00734CFC" w:rsidRDefault="00A1118D" w:rsidP="00734CFC">
            <w:pPr>
              <w:spacing w:line="360" w:lineRule="auto"/>
              <w:rPr>
                <w:sz w:val="20"/>
                <w:szCs w:val="20"/>
              </w:rPr>
            </w:pPr>
            <w:r w:rsidRPr="00734CFC">
              <w:rPr>
                <w:sz w:val="20"/>
                <w:szCs w:val="20"/>
              </w:rPr>
              <w:t>7314</w:t>
            </w:r>
          </w:p>
        </w:tc>
        <w:tc>
          <w:tcPr>
            <w:tcW w:w="1759" w:type="dxa"/>
            <w:shd w:val="clear" w:color="auto" w:fill="auto"/>
          </w:tcPr>
          <w:p w:rsidR="0097707C" w:rsidRPr="00734CFC" w:rsidRDefault="00A1118D" w:rsidP="00734CFC">
            <w:pPr>
              <w:spacing w:line="360" w:lineRule="auto"/>
              <w:rPr>
                <w:sz w:val="20"/>
                <w:szCs w:val="20"/>
              </w:rPr>
            </w:pPr>
            <w:r w:rsidRPr="00734CFC">
              <w:rPr>
                <w:sz w:val="20"/>
                <w:szCs w:val="20"/>
              </w:rPr>
              <w:t>8,9</w:t>
            </w:r>
          </w:p>
        </w:tc>
        <w:tc>
          <w:tcPr>
            <w:tcW w:w="1837" w:type="dxa"/>
            <w:shd w:val="clear" w:color="auto" w:fill="auto"/>
          </w:tcPr>
          <w:p w:rsidR="0097707C" w:rsidRPr="00734CFC" w:rsidRDefault="00A1118D" w:rsidP="00734CFC">
            <w:pPr>
              <w:spacing w:line="360" w:lineRule="auto"/>
              <w:rPr>
                <w:sz w:val="20"/>
                <w:szCs w:val="20"/>
              </w:rPr>
            </w:pPr>
            <w:r w:rsidRPr="00734CFC">
              <w:rPr>
                <w:sz w:val="20"/>
                <w:szCs w:val="20"/>
              </w:rPr>
              <w:t>2559</w:t>
            </w:r>
          </w:p>
        </w:tc>
        <w:tc>
          <w:tcPr>
            <w:tcW w:w="1666" w:type="dxa"/>
            <w:shd w:val="clear" w:color="auto" w:fill="auto"/>
          </w:tcPr>
          <w:p w:rsidR="0097707C" w:rsidRPr="00734CFC" w:rsidRDefault="00A1118D" w:rsidP="00734CFC">
            <w:pPr>
              <w:spacing w:line="360" w:lineRule="auto"/>
              <w:rPr>
                <w:sz w:val="20"/>
                <w:szCs w:val="20"/>
              </w:rPr>
            </w:pPr>
            <w:r w:rsidRPr="00734CFC">
              <w:rPr>
                <w:sz w:val="20"/>
                <w:szCs w:val="20"/>
              </w:rPr>
              <w:t>9,1</w:t>
            </w:r>
          </w:p>
        </w:tc>
      </w:tr>
      <w:tr w:rsidR="0097707C" w:rsidRPr="00734CFC" w:rsidTr="00734CFC">
        <w:trPr>
          <w:trHeight w:val="490"/>
        </w:trPr>
        <w:tc>
          <w:tcPr>
            <w:tcW w:w="2206" w:type="dxa"/>
            <w:shd w:val="clear" w:color="auto" w:fill="auto"/>
          </w:tcPr>
          <w:p w:rsidR="0097707C" w:rsidRPr="00734CFC" w:rsidRDefault="00A1118D" w:rsidP="00734CFC">
            <w:pPr>
              <w:spacing w:line="360" w:lineRule="auto"/>
              <w:rPr>
                <w:sz w:val="20"/>
                <w:szCs w:val="20"/>
              </w:rPr>
            </w:pPr>
            <w:r w:rsidRPr="00734CFC">
              <w:rPr>
                <w:sz w:val="20"/>
                <w:szCs w:val="20"/>
              </w:rPr>
              <w:t>Италия</w:t>
            </w:r>
          </w:p>
        </w:tc>
        <w:tc>
          <w:tcPr>
            <w:tcW w:w="1840" w:type="dxa"/>
            <w:shd w:val="clear" w:color="auto" w:fill="auto"/>
          </w:tcPr>
          <w:p w:rsidR="0097707C" w:rsidRPr="00734CFC" w:rsidRDefault="00A1118D" w:rsidP="00734CFC">
            <w:pPr>
              <w:spacing w:line="360" w:lineRule="auto"/>
              <w:rPr>
                <w:sz w:val="20"/>
                <w:szCs w:val="20"/>
              </w:rPr>
            </w:pPr>
            <w:r w:rsidRPr="00734CFC">
              <w:rPr>
                <w:sz w:val="20"/>
                <w:szCs w:val="20"/>
              </w:rPr>
              <w:t>109,1</w:t>
            </w:r>
          </w:p>
        </w:tc>
        <w:tc>
          <w:tcPr>
            <w:tcW w:w="1759" w:type="dxa"/>
            <w:shd w:val="clear" w:color="auto" w:fill="auto"/>
          </w:tcPr>
          <w:p w:rsidR="0097707C" w:rsidRPr="00734CFC" w:rsidRDefault="00A1118D" w:rsidP="00734CFC">
            <w:pPr>
              <w:spacing w:line="360" w:lineRule="auto"/>
              <w:rPr>
                <w:sz w:val="20"/>
                <w:szCs w:val="20"/>
              </w:rPr>
            </w:pPr>
            <w:r w:rsidRPr="00734CFC">
              <w:rPr>
                <w:sz w:val="20"/>
                <w:szCs w:val="20"/>
              </w:rPr>
              <w:t>2</w:t>
            </w:r>
          </w:p>
        </w:tc>
        <w:tc>
          <w:tcPr>
            <w:tcW w:w="1837" w:type="dxa"/>
            <w:shd w:val="clear" w:color="auto" w:fill="auto"/>
          </w:tcPr>
          <w:p w:rsidR="0097707C" w:rsidRPr="00734CFC" w:rsidRDefault="00A1118D" w:rsidP="00734CFC">
            <w:pPr>
              <w:spacing w:line="360" w:lineRule="auto"/>
              <w:rPr>
                <w:sz w:val="20"/>
                <w:szCs w:val="20"/>
              </w:rPr>
            </w:pPr>
            <w:r w:rsidRPr="00734CFC">
              <w:rPr>
                <w:sz w:val="20"/>
                <w:szCs w:val="20"/>
              </w:rPr>
              <w:t>332</w:t>
            </w:r>
          </w:p>
        </w:tc>
        <w:tc>
          <w:tcPr>
            <w:tcW w:w="1666" w:type="dxa"/>
            <w:shd w:val="clear" w:color="auto" w:fill="auto"/>
          </w:tcPr>
          <w:p w:rsidR="0097707C" w:rsidRPr="00734CFC" w:rsidRDefault="00A1118D" w:rsidP="00734CFC">
            <w:pPr>
              <w:spacing w:line="360" w:lineRule="auto"/>
              <w:rPr>
                <w:sz w:val="20"/>
                <w:szCs w:val="20"/>
              </w:rPr>
            </w:pPr>
            <w:r w:rsidRPr="00734CFC">
              <w:rPr>
                <w:sz w:val="20"/>
                <w:szCs w:val="20"/>
              </w:rPr>
              <w:t>1,7</w:t>
            </w:r>
          </w:p>
        </w:tc>
      </w:tr>
      <w:tr w:rsidR="0097707C" w:rsidRPr="00734CFC" w:rsidTr="00734CFC">
        <w:trPr>
          <w:trHeight w:val="490"/>
        </w:trPr>
        <w:tc>
          <w:tcPr>
            <w:tcW w:w="2206" w:type="dxa"/>
            <w:shd w:val="clear" w:color="auto" w:fill="auto"/>
          </w:tcPr>
          <w:p w:rsidR="0097707C" w:rsidRPr="00734CFC" w:rsidRDefault="00A1118D" w:rsidP="00734CFC">
            <w:pPr>
              <w:spacing w:line="360" w:lineRule="auto"/>
              <w:rPr>
                <w:sz w:val="20"/>
                <w:szCs w:val="20"/>
              </w:rPr>
            </w:pPr>
            <w:r w:rsidRPr="00734CFC">
              <w:rPr>
                <w:sz w:val="20"/>
                <w:szCs w:val="20"/>
              </w:rPr>
              <w:t>Канада</w:t>
            </w:r>
          </w:p>
        </w:tc>
        <w:tc>
          <w:tcPr>
            <w:tcW w:w="1840" w:type="dxa"/>
            <w:shd w:val="clear" w:color="auto" w:fill="auto"/>
          </w:tcPr>
          <w:p w:rsidR="0097707C" w:rsidRPr="00734CFC" w:rsidRDefault="00A1118D" w:rsidP="00734CFC">
            <w:pPr>
              <w:spacing w:line="360" w:lineRule="auto"/>
              <w:rPr>
                <w:sz w:val="20"/>
                <w:szCs w:val="20"/>
              </w:rPr>
            </w:pPr>
            <w:r w:rsidRPr="00734CFC">
              <w:rPr>
                <w:sz w:val="20"/>
                <w:szCs w:val="20"/>
              </w:rPr>
              <w:t>4971</w:t>
            </w:r>
          </w:p>
        </w:tc>
        <w:tc>
          <w:tcPr>
            <w:tcW w:w="1759" w:type="dxa"/>
            <w:shd w:val="clear" w:color="auto" w:fill="auto"/>
          </w:tcPr>
          <w:p w:rsidR="0097707C" w:rsidRPr="00734CFC" w:rsidRDefault="00A1118D" w:rsidP="00734CFC">
            <w:pPr>
              <w:spacing w:line="360" w:lineRule="auto"/>
              <w:rPr>
                <w:sz w:val="20"/>
                <w:szCs w:val="20"/>
              </w:rPr>
            </w:pPr>
            <w:r w:rsidRPr="00734CFC">
              <w:rPr>
                <w:sz w:val="20"/>
                <w:szCs w:val="20"/>
              </w:rPr>
              <w:t>17,4</w:t>
            </w:r>
          </w:p>
        </w:tc>
        <w:tc>
          <w:tcPr>
            <w:tcW w:w="1837" w:type="dxa"/>
            <w:shd w:val="clear" w:color="auto" w:fill="auto"/>
          </w:tcPr>
          <w:p w:rsidR="0097707C" w:rsidRPr="00734CFC" w:rsidRDefault="00A1118D" w:rsidP="00734CFC">
            <w:pPr>
              <w:spacing w:line="360" w:lineRule="auto"/>
              <w:rPr>
                <w:sz w:val="20"/>
                <w:szCs w:val="20"/>
              </w:rPr>
            </w:pPr>
            <w:r w:rsidRPr="00734CFC">
              <w:rPr>
                <w:sz w:val="20"/>
                <w:szCs w:val="20"/>
              </w:rPr>
              <w:t>2681</w:t>
            </w:r>
          </w:p>
        </w:tc>
        <w:tc>
          <w:tcPr>
            <w:tcW w:w="1666" w:type="dxa"/>
            <w:shd w:val="clear" w:color="auto" w:fill="auto"/>
          </w:tcPr>
          <w:p w:rsidR="0097707C" w:rsidRPr="00734CFC" w:rsidRDefault="00A1118D" w:rsidP="00734CFC">
            <w:pPr>
              <w:spacing w:line="360" w:lineRule="auto"/>
              <w:rPr>
                <w:sz w:val="20"/>
                <w:szCs w:val="20"/>
              </w:rPr>
            </w:pPr>
            <w:r w:rsidRPr="00734CFC">
              <w:rPr>
                <w:sz w:val="20"/>
                <w:szCs w:val="20"/>
              </w:rPr>
              <w:t>18,5</w:t>
            </w:r>
          </w:p>
        </w:tc>
      </w:tr>
      <w:tr w:rsidR="0097707C" w:rsidRPr="00734CFC" w:rsidTr="00734CFC">
        <w:trPr>
          <w:trHeight w:val="490"/>
        </w:trPr>
        <w:tc>
          <w:tcPr>
            <w:tcW w:w="2206" w:type="dxa"/>
            <w:shd w:val="clear" w:color="auto" w:fill="auto"/>
          </w:tcPr>
          <w:p w:rsidR="0097707C" w:rsidRPr="00734CFC" w:rsidRDefault="00A1118D" w:rsidP="00734CFC">
            <w:pPr>
              <w:spacing w:line="360" w:lineRule="auto"/>
              <w:rPr>
                <w:sz w:val="20"/>
                <w:szCs w:val="20"/>
              </w:rPr>
            </w:pPr>
            <w:r w:rsidRPr="00734CFC">
              <w:rPr>
                <w:sz w:val="20"/>
                <w:szCs w:val="20"/>
              </w:rPr>
              <w:t>США</w:t>
            </w:r>
          </w:p>
        </w:tc>
        <w:tc>
          <w:tcPr>
            <w:tcW w:w="1840" w:type="dxa"/>
            <w:shd w:val="clear" w:color="auto" w:fill="auto"/>
          </w:tcPr>
          <w:p w:rsidR="0097707C" w:rsidRPr="00734CFC" w:rsidRDefault="00A1118D" w:rsidP="00734CFC">
            <w:pPr>
              <w:spacing w:line="360" w:lineRule="auto"/>
              <w:rPr>
                <w:sz w:val="20"/>
                <w:szCs w:val="20"/>
              </w:rPr>
            </w:pPr>
            <w:r w:rsidRPr="00734CFC">
              <w:rPr>
                <w:sz w:val="20"/>
                <w:szCs w:val="20"/>
              </w:rPr>
              <w:t>24600</w:t>
            </w:r>
          </w:p>
        </w:tc>
        <w:tc>
          <w:tcPr>
            <w:tcW w:w="1759" w:type="dxa"/>
            <w:shd w:val="clear" w:color="auto" w:fill="auto"/>
          </w:tcPr>
          <w:p w:rsidR="0097707C" w:rsidRPr="00734CFC" w:rsidRDefault="00A1118D" w:rsidP="00734CFC">
            <w:pPr>
              <w:spacing w:line="360" w:lineRule="auto"/>
              <w:rPr>
                <w:sz w:val="20"/>
                <w:szCs w:val="20"/>
              </w:rPr>
            </w:pPr>
            <w:r w:rsidRPr="00734CFC">
              <w:rPr>
                <w:sz w:val="20"/>
                <w:szCs w:val="20"/>
              </w:rPr>
              <w:t>7,9</w:t>
            </w:r>
          </w:p>
        </w:tc>
        <w:tc>
          <w:tcPr>
            <w:tcW w:w="1837" w:type="dxa"/>
            <w:shd w:val="clear" w:color="auto" w:fill="auto"/>
          </w:tcPr>
          <w:p w:rsidR="0097707C" w:rsidRPr="00734CFC" w:rsidRDefault="00A1118D" w:rsidP="00734CFC">
            <w:pPr>
              <w:spacing w:line="360" w:lineRule="auto"/>
              <w:rPr>
                <w:sz w:val="20"/>
                <w:szCs w:val="20"/>
              </w:rPr>
            </w:pPr>
            <w:r w:rsidRPr="00734CFC">
              <w:rPr>
                <w:sz w:val="20"/>
                <w:szCs w:val="20"/>
              </w:rPr>
              <w:t>11564</w:t>
            </w:r>
          </w:p>
        </w:tc>
        <w:tc>
          <w:tcPr>
            <w:tcW w:w="1666" w:type="dxa"/>
            <w:shd w:val="clear" w:color="auto" w:fill="auto"/>
          </w:tcPr>
          <w:p w:rsidR="0097707C" w:rsidRPr="00734CFC" w:rsidRDefault="00A1118D" w:rsidP="00734CFC">
            <w:pPr>
              <w:spacing w:line="360" w:lineRule="auto"/>
              <w:rPr>
                <w:sz w:val="20"/>
                <w:szCs w:val="20"/>
              </w:rPr>
            </w:pPr>
            <w:r w:rsidRPr="00734CFC">
              <w:rPr>
                <w:sz w:val="20"/>
                <w:szCs w:val="20"/>
              </w:rPr>
              <w:t>9,4</w:t>
            </w:r>
          </w:p>
        </w:tc>
      </w:tr>
      <w:tr w:rsidR="0097707C" w:rsidRPr="00734CFC" w:rsidTr="00734CFC">
        <w:trPr>
          <w:trHeight w:val="490"/>
        </w:trPr>
        <w:tc>
          <w:tcPr>
            <w:tcW w:w="2206" w:type="dxa"/>
            <w:shd w:val="clear" w:color="auto" w:fill="auto"/>
          </w:tcPr>
          <w:p w:rsidR="0097707C" w:rsidRPr="00734CFC" w:rsidRDefault="00A1118D" w:rsidP="00734CFC">
            <w:pPr>
              <w:spacing w:line="360" w:lineRule="auto"/>
              <w:rPr>
                <w:sz w:val="20"/>
                <w:szCs w:val="20"/>
              </w:rPr>
            </w:pPr>
            <w:r w:rsidRPr="00734CFC">
              <w:rPr>
                <w:sz w:val="20"/>
                <w:szCs w:val="20"/>
              </w:rPr>
              <w:t>Франция</w:t>
            </w:r>
          </w:p>
        </w:tc>
        <w:tc>
          <w:tcPr>
            <w:tcW w:w="1840" w:type="dxa"/>
            <w:shd w:val="clear" w:color="auto" w:fill="auto"/>
          </w:tcPr>
          <w:p w:rsidR="0097707C" w:rsidRPr="00734CFC" w:rsidRDefault="00A1118D" w:rsidP="00734CFC">
            <w:pPr>
              <w:spacing w:line="360" w:lineRule="auto"/>
              <w:rPr>
                <w:sz w:val="20"/>
                <w:szCs w:val="20"/>
              </w:rPr>
            </w:pPr>
            <w:r w:rsidRPr="00734CFC">
              <w:rPr>
                <w:sz w:val="20"/>
                <w:szCs w:val="20"/>
              </w:rPr>
              <w:t>3597</w:t>
            </w:r>
          </w:p>
        </w:tc>
        <w:tc>
          <w:tcPr>
            <w:tcW w:w="1759" w:type="dxa"/>
            <w:shd w:val="clear" w:color="auto" w:fill="auto"/>
          </w:tcPr>
          <w:p w:rsidR="0097707C" w:rsidRPr="00734CFC" w:rsidRDefault="00A1118D" w:rsidP="00734CFC">
            <w:pPr>
              <w:spacing w:line="360" w:lineRule="auto"/>
              <w:rPr>
                <w:sz w:val="20"/>
                <w:szCs w:val="20"/>
              </w:rPr>
            </w:pPr>
            <w:r w:rsidRPr="00734CFC">
              <w:rPr>
                <w:sz w:val="20"/>
                <w:szCs w:val="20"/>
              </w:rPr>
              <w:t>6,3</w:t>
            </w:r>
          </w:p>
        </w:tc>
        <w:tc>
          <w:tcPr>
            <w:tcW w:w="1837" w:type="dxa"/>
            <w:shd w:val="clear" w:color="auto" w:fill="auto"/>
          </w:tcPr>
          <w:p w:rsidR="0097707C" w:rsidRPr="00734CFC" w:rsidRDefault="00A1118D" w:rsidP="00734CFC">
            <w:pPr>
              <w:spacing w:line="360" w:lineRule="auto"/>
              <w:rPr>
                <w:sz w:val="20"/>
                <w:szCs w:val="20"/>
              </w:rPr>
            </w:pPr>
            <w:r w:rsidRPr="00734CFC">
              <w:rPr>
                <w:sz w:val="20"/>
                <w:szCs w:val="20"/>
              </w:rPr>
              <w:t>1573</w:t>
            </w:r>
          </w:p>
        </w:tc>
        <w:tc>
          <w:tcPr>
            <w:tcW w:w="1666" w:type="dxa"/>
            <w:shd w:val="clear" w:color="auto" w:fill="auto"/>
          </w:tcPr>
          <w:p w:rsidR="0097707C" w:rsidRPr="00734CFC" w:rsidRDefault="00A1118D" w:rsidP="00734CFC">
            <w:pPr>
              <w:spacing w:line="360" w:lineRule="auto"/>
              <w:rPr>
                <w:sz w:val="20"/>
                <w:szCs w:val="20"/>
              </w:rPr>
            </w:pPr>
            <w:r w:rsidRPr="00734CFC">
              <w:rPr>
                <w:sz w:val="20"/>
                <w:szCs w:val="20"/>
              </w:rPr>
              <w:t>6,2</w:t>
            </w:r>
          </w:p>
        </w:tc>
      </w:tr>
      <w:tr w:rsidR="00A1118D" w:rsidRPr="00734CFC" w:rsidTr="00734CFC">
        <w:trPr>
          <w:trHeight w:val="490"/>
        </w:trPr>
        <w:tc>
          <w:tcPr>
            <w:tcW w:w="2206" w:type="dxa"/>
            <w:shd w:val="clear" w:color="auto" w:fill="auto"/>
          </w:tcPr>
          <w:p w:rsidR="00A1118D" w:rsidRPr="00734CFC" w:rsidRDefault="005F7A0B" w:rsidP="00734CFC">
            <w:pPr>
              <w:spacing w:line="360" w:lineRule="auto"/>
              <w:rPr>
                <w:sz w:val="20"/>
                <w:szCs w:val="20"/>
              </w:rPr>
            </w:pPr>
            <w:r w:rsidRPr="00734CFC">
              <w:rPr>
                <w:sz w:val="20"/>
                <w:szCs w:val="20"/>
              </w:rPr>
              <w:t>Швейцария</w:t>
            </w:r>
          </w:p>
        </w:tc>
        <w:tc>
          <w:tcPr>
            <w:tcW w:w="1840" w:type="dxa"/>
            <w:shd w:val="clear" w:color="auto" w:fill="auto"/>
          </w:tcPr>
          <w:p w:rsidR="00A1118D" w:rsidRPr="00734CFC" w:rsidRDefault="005F7A0B" w:rsidP="00734CFC">
            <w:pPr>
              <w:spacing w:line="360" w:lineRule="auto"/>
              <w:rPr>
                <w:sz w:val="20"/>
                <w:szCs w:val="20"/>
              </w:rPr>
            </w:pPr>
            <w:r w:rsidRPr="00734CFC">
              <w:rPr>
                <w:sz w:val="20"/>
                <w:szCs w:val="20"/>
              </w:rPr>
              <w:t>1338</w:t>
            </w:r>
          </w:p>
        </w:tc>
        <w:tc>
          <w:tcPr>
            <w:tcW w:w="1759" w:type="dxa"/>
            <w:shd w:val="clear" w:color="auto" w:fill="auto"/>
          </w:tcPr>
          <w:p w:rsidR="00A1118D" w:rsidRPr="00734CFC" w:rsidRDefault="005F7A0B" w:rsidP="00734CFC">
            <w:pPr>
              <w:spacing w:line="360" w:lineRule="auto"/>
              <w:rPr>
                <w:sz w:val="20"/>
                <w:szCs w:val="20"/>
              </w:rPr>
            </w:pPr>
            <w:r w:rsidRPr="00734CFC">
              <w:rPr>
                <w:sz w:val="20"/>
                <w:szCs w:val="20"/>
              </w:rPr>
              <w:t>19</w:t>
            </w:r>
          </w:p>
        </w:tc>
        <w:tc>
          <w:tcPr>
            <w:tcW w:w="1837" w:type="dxa"/>
            <w:shd w:val="clear" w:color="auto" w:fill="auto"/>
          </w:tcPr>
          <w:p w:rsidR="00A1118D" w:rsidRPr="00734CFC" w:rsidRDefault="005F7A0B" w:rsidP="00734CFC">
            <w:pPr>
              <w:spacing w:line="360" w:lineRule="auto"/>
              <w:rPr>
                <w:sz w:val="20"/>
                <w:szCs w:val="20"/>
              </w:rPr>
            </w:pPr>
            <w:r w:rsidRPr="00734CFC">
              <w:rPr>
                <w:sz w:val="20"/>
                <w:szCs w:val="20"/>
              </w:rPr>
              <w:t>709</w:t>
            </w:r>
          </w:p>
        </w:tc>
        <w:tc>
          <w:tcPr>
            <w:tcW w:w="1666" w:type="dxa"/>
            <w:shd w:val="clear" w:color="auto" w:fill="auto"/>
          </w:tcPr>
          <w:p w:rsidR="00A1118D" w:rsidRPr="00734CFC" w:rsidRDefault="005F7A0B" w:rsidP="00734CFC">
            <w:pPr>
              <w:spacing w:line="360" w:lineRule="auto"/>
              <w:rPr>
                <w:sz w:val="20"/>
                <w:szCs w:val="20"/>
              </w:rPr>
            </w:pPr>
            <w:r w:rsidRPr="00734CFC">
              <w:rPr>
                <w:sz w:val="20"/>
                <w:szCs w:val="20"/>
              </w:rPr>
              <w:t>17,9</w:t>
            </w:r>
          </w:p>
        </w:tc>
      </w:tr>
      <w:tr w:rsidR="00A1118D" w:rsidRPr="00734CFC" w:rsidTr="00734CFC">
        <w:trPr>
          <w:trHeight w:val="475"/>
        </w:trPr>
        <w:tc>
          <w:tcPr>
            <w:tcW w:w="2206" w:type="dxa"/>
            <w:shd w:val="clear" w:color="auto" w:fill="auto"/>
          </w:tcPr>
          <w:p w:rsidR="00A1118D" w:rsidRPr="00734CFC" w:rsidRDefault="005F7A0B" w:rsidP="00734CFC">
            <w:pPr>
              <w:spacing w:line="360" w:lineRule="auto"/>
              <w:rPr>
                <w:sz w:val="20"/>
                <w:szCs w:val="20"/>
              </w:rPr>
            </w:pPr>
            <w:r w:rsidRPr="00734CFC">
              <w:rPr>
                <w:sz w:val="20"/>
                <w:szCs w:val="20"/>
              </w:rPr>
              <w:t>Япония</w:t>
            </w:r>
          </w:p>
        </w:tc>
        <w:tc>
          <w:tcPr>
            <w:tcW w:w="1840" w:type="dxa"/>
            <w:shd w:val="clear" w:color="auto" w:fill="auto"/>
          </w:tcPr>
          <w:p w:rsidR="00A1118D" w:rsidRPr="00734CFC" w:rsidRDefault="005F7A0B" w:rsidP="00734CFC">
            <w:pPr>
              <w:spacing w:line="360" w:lineRule="auto"/>
              <w:rPr>
                <w:sz w:val="20"/>
                <w:szCs w:val="20"/>
              </w:rPr>
            </w:pPr>
            <w:r w:rsidRPr="00734CFC">
              <w:rPr>
                <w:sz w:val="20"/>
                <w:szCs w:val="20"/>
              </w:rPr>
              <w:t>1415</w:t>
            </w:r>
          </w:p>
        </w:tc>
        <w:tc>
          <w:tcPr>
            <w:tcW w:w="1759" w:type="dxa"/>
            <w:shd w:val="clear" w:color="auto" w:fill="auto"/>
          </w:tcPr>
          <w:p w:rsidR="00A1118D" w:rsidRPr="00734CFC" w:rsidRDefault="005F7A0B" w:rsidP="00734CFC">
            <w:pPr>
              <w:spacing w:line="360" w:lineRule="auto"/>
              <w:rPr>
                <w:sz w:val="20"/>
                <w:szCs w:val="20"/>
              </w:rPr>
            </w:pPr>
            <w:r w:rsidRPr="00734CFC">
              <w:rPr>
                <w:sz w:val="20"/>
                <w:szCs w:val="20"/>
              </w:rPr>
              <w:t>1,1</w:t>
            </w:r>
          </w:p>
        </w:tc>
        <w:tc>
          <w:tcPr>
            <w:tcW w:w="1837" w:type="dxa"/>
            <w:shd w:val="clear" w:color="auto" w:fill="auto"/>
          </w:tcPr>
          <w:p w:rsidR="00A1118D" w:rsidRPr="00734CFC" w:rsidRDefault="005F7A0B" w:rsidP="00734CFC">
            <w:pPr>
              <w:spacing w:line="360" w:lineRule="auto"/>
              <w:rPr>
                <w:sz w:val="20"/>
                <w:szCs w:val="20"/>
              </w:rPr>
            </w:pPr>
            <w:r w:rsidRPr="00734CFC">
              <w:rPr>
                <w:sz w:val="20"/>
                <w:szCs w:val="20"/>
              </w:rPr>
              <w:t>88</w:t>
            </w:r>
          </w:p>
        </w:tc>
        <w:tc>
          <w:tcPr>
            <w:tcW w:w="1666" w:type="dxa"/>
            <w:shd w:val="clear" w:color="auto" w:fill="auto"/>
          </w:tcPr>
          <w:p w:rsidR="00A1118D" w:rsidRPr="00734CFC" w:rsidRDefault="005F7A0B" w:rsidP="00734CFC">
            <w:pPr>
              <w:spacing w:line="360" w:lineRule="auto"/>
              <w:rPr>
                <w:sz w:val="20"/>
                <w:szCs w:val="20"/>
              </w:rPr>
            </w:pPr>
            <w:r w:rsidRPr="00734CFC">
              <w:rPr>
                <w:sz w:val="20"/>
                <w:szCs w:val="20"/>
              </w:rPr>
              <w:t>0,1</w:t>
            </w:r>
          </w:p>
        </w:tc>
      </w:tr>
    </w:tbl>
    <w:p w:rsidR="006E44B1" w:rsidRDefault="006E44B1" w:rsidP="00475D00">
      <w:pPr>
        <w:spacing w:line="360" w:lineRule="auto"/>
        <w:ind w:firstLine="709"/>
        <w:jc w:val="both"/>
        <w:rPr>
          <w:sz w:val="28"/>
          <w:szCs w:val="28"/>
        </w:rPr>
      </w:pPr>
    </w:p>
    <w:p w:rsidR="00507A4D" w:rsidRPr="00475D00" w:rsidRDefault="00507A4D" w:rsidP="00475D00">
      <w:pPr>
        <w:spacing w:line="360" w:lineRule="auto"/>
        <w:ind w:firstLine="709"/>
        <w:jc w:val="both"/>
        <w:rPr>
          <w:sz w:val="28"/>
          <w:szCs w:val="28"/>
        </w:rPr>
      </w:pPr>
      <w:r w:rsidRPr="00475D00">
        <w:rPr>
          <w:sz w:val="28"/>
          <w:szCs w:val="28"/>
        </w:rPr>
        <w:t>Существует ряд причин, побуждающих обращаться к экспорту рабочей силы не только развивающиеся страны, но и такие государства, как Италия, Португалия, Греция и Канада, которые к концу века вошли в группу крупных экспортеров трудовых ресурсов. Так, при переводе части заработной платы на родину трудящиеся иммигранты сдают в банк заработанную свободно конвертируемую валюту, а дома их семьи по действующим национальным законам получают переводы в отечественной валюте, как правило, обладающей пониженной покупательной способностью по сравнению с валютой перевода или вовсе неконвертируемой, как в случае с Росс</w:t>
      </w:r>
      <w:r w:rsidR="004B3E45" w:rsidRPr="00475D00">
        <w:rPr>
          <w:sz w:val="28"/>
          <w:szCs w:val="28"/>
        </w:rPr>
        <w:t>ией.</w:t>
      </w:r>
      <w:r w:rsidRPr="00475D00">
        <w:rPr>
          <w:sz w:val="28"/>
          <w:szCs w:val="28"/>
        </w:rPr>
        <w:t xml:space="preserve"> В подавляющем большинстве стран правительства проводят политику максимального поощрения как ввоза мигрантами средств производств, снижая или убирая вообще таможенные пошлины и другие платежи, так и их дальнейшего использования в предпринимательских целях путем предоставления льгот и кредитов. Одним из новых явлений в этой области стало появление кооперирование мигрантов, объединение их в кооперативы с целью приобретения необходимой дорогой техники складчину с целью ее дальнейшего совместного коммерческого использования. При этом банки, получающие прямую выгоду от экспорта рабочей силы, оказывают в подобных случаях финансовую поддержку желающим приобрести средства производства для малого и среднего бизнеса. Поскольку цены на машины и оборудование во всем мире растут довольно быстро, они практически во всех странах предоставляют эмигрантам кредиты на весьма выгодных условиях, обеспечивая в некоторых случаях даже сбыт продукции, изготовленной на этом оборудовании. </w:t>
      </w:r>
      <w:r w:rsidR="00044067" w:rsidRPr="00475D00">
        <w:rPr>
          <w:sz w:val="28"/>
          <w:szCs w:val="28"/>
        </w:rPr>
        <w:t>/18/</w:t>
      </w:r>
    </w:p>
    <w:p w:rsidR="00507A4D" w:rsidRPr="00475D00" w:rsidRDefault="00507A4D" w:rsidP="00475D00">
      <w:pPr>
        <w:spacing w:line="360" w:lineRule="auto"/>
        <w:ind w:firstLine="709"/>
        <w:jc w:val="both"/>
        <w:rPr>
          <w:sz w:val="28"/>
          <w:szCs w:val="28"/>
        </w:rPr>
      </w:pPr>
      <w:r w:rsidRPr="00475D00">
        <w:rPr>
          <w:sz w:val="28"/>
          <w:szCs w:val="28"/>
        </w:rPr>
        <w:t>Главный недостаток существующей миграционной политики в том, что она абстрагируется от проблем экономического развития страны. Между тем рыночная экономика предъявляет очень жесткие требования к миграции, поскольку высокая мобильность рабочей силы является неотъемлемым условием ее успешного развития. Поэтому повышение мобильности населения должно находиться в центре внимания миграционной политики. Непременным условием высокой мобильности населения является свобода передвижения. Проблема не так проста, как кажется. Реализация этой конституционной нормы предполагает комплекс взаимосвязанных мероприятий, требующих для полного осуществления больших затрат и продолжительного времени. Отмена ограничений на уведомительную регистрацию по месту жительства, которые существуют во многих субъектах Российской Федерации, является первоочередной мерой, но не исчерпывает задачи.</w:t>
      </w:r>
    </w:p>
    <w:p w:rsidR="00507A4D" w:rsidRPr="00475D00" w:rsidRDefault="00507A4D" w:rsidP="00475D00">
      <w:pPr>
        <w:spacing w:line="360" w:lineRule="auto"/>
        <w:ind w:firstLine="709"/>
        <w:jc w:val="both"/>
        <w:rPr>
          <w:sz w:val="28"/>
          <w:szCs w:val="28"/>
        </w:rPr>
      </w:pPr>
      <w:r w:rsidRPr="00475D00">
        <w:rPr>
          <w:sz w:val="28"/>
          <w:szCs w:val="28"/>
        </w:rPr>
        <w:t>Нынешняя экономическая ситуация в СНГ предполагает создание</w:t>
      </w:r>
      <w:r w:rsidR="004B3E45" w:rsidRPr="00475D00">
        <w:rPr>
          <w:sz w:val="28"/>
          <w:szCs w:val="28"/>
        </w:rPr>
        <w:t xml:space="preserve"> едино</w:t>
      </w:r>
      <w:r w:rsidRPr="00475D00">
        <w:rPr>
          <w:sz w:val="28"/>
          <w:szCs w:val="28"/>
        </w:rPr>
        <w:t>го рынка рабочей силы. Следует, однако, иметь в виду два обстоятельства. Первое: в Европейском Союзе единый рынок рабочей силы складывается дольше, чем все остальные общие рынки (товаров, капиталов, услуг), и процесс его образования до сих пор не завершен. Второе: либерализация условий передвижения рабочей силы вызывает приток трудовых ресурсов в Россию из стран СНГ.</w:t>
      </w:r>
    </w:p>
    <w:p w:rsidR="00507A4D" w:rsidRPr="00475D00" w:rsidRDefault="00507A4D" w:rsidP="00475D00">
      <w:pPr>
        <w:spacing w:line="360" w:lineRule="auto"/>
        <w:ind w:firstLine="709"/>
        <w:jc w:val="both"/>
        <w:rPr>
          <w:sz w:val="28"/>
          <w:szCs w:val="28"/>
        </w:rPr>
      </w:pPr>
      <w:r w:rsidRPr="00475D00">
        <w:rPr>
          <w:sz w:val="28"/>
          <w:szCs w:val="28"/>
        </w:rPr>
        <w:t>География стран - экспортеров рабочей силы в Россию одновременно и широка, и узка. Широка - поскольку включает более 100 стран со всех континентов. Последнее говорит о заинтересованности других государств в рынке труда и капитала в России, в расширении здесь своего влияния. Узка - поскольку о реальной, количественно значимой трудовой иммиграции можно говорить только в отношении очень небольшого количества стран. Это Украина (42% от общей численности привлеченной в Россию иностранной рабочей силы), Турция и Китай (около 25%). Среди наиболее значимых для России стран - экспортеров рабочей силы нет ни одной экономически высокоразвитой.</w:t>
      </w:r>
    </w:p>
    <w:p w:rsidR="00507A4D" w:rsidRPr="00475D00" w:rsidRDefault="00507A4D" w:rsidP="00475D00">
      <w:pPr>
        <w:spacing w:line="360" w:lineRule="auto"/>
        <w:ind w:firstLine="709"/>
        <w:jc w:val="both"/>
        <w:rPr>
          <w:sz w:val="28"/>
          <w:szCs w:val="28"/>
        </w:rPr>
      </w:pPr>
      <w:r w:rsidRPr="00475D00">
        <w:rPr>
          <w:sz w:val="28"/>
          <w:szCs w:val="28"/>
        </w:rPr>
        <w:t>В настоящее время трудящиеся-мигранты работают в 73 из 89 субъектов Российской Федерации. Однако действительными центрами (территориями) притяжения являются только пять. Это трудодефицитные регионы севера Западной Сибири (Ханты-Мансийский и Ямало-Ненецкий автономные округа), приграничные районы юга Дальнего Востока (Приморский край), Европейской части России (Белгородская, Ростовская области), а также столичные регионы (Москва, Санкт-Петербург). В остальных регионах количество иностранных работников невелико. В 11 из них оно составляет от 10 до 100 человек, т.е. практически трудовая иммиграция здесь неощутима. В России, с ее огромной территорией, отличающейся разной степенью хозяйственной освоенности, в действительности много «белых пятен» трудовой иммиграции. О формировании иностранного сегмента рынка труда России можно говорить только в отношении отдельных территорий, где концентрируется иностранная рабочая сила. Поэтому для России трудовая иммиграция - это, прежде всего, проблема регионального уровня. Что касается территориальной направленности потоков, то к настоящему времени сформировалась их определенная географическая ориентация. Так, из Украины едут преимущественно в Западную Сибирь, из Китая - в приграничные области Дальнего Востока, из европейских стран, США, Канады - в Москву и Санкт-Петербург.</w:t>
      </w:r>
      <w:r w:rsidR="00DB43DE" w:rsidRPr="00475D00">
        <w:rPr>
          <w:sz w:val="28"/>
          <w:szCs w:val="28"/>
        </w:rPr>
        <w:t>/19/</w:t>
      </w:r>
    </w:p>
    <w:p w:rsidR="00507A4D" w:rsidRPr="00475D00" w:rsidRDefault="00507A4D" w:rsidP="00475D00">
      <w:pPr>
        <w:spacing w:line="360" w:lineRule="auto"/>
        <w:ind w:firstLine="709"/>
        <w:jc w:val="both"/>
        <w:rPr>
          <w:sz w:val="28"/>
          <w:szCs w:val="28"/>
        </w:rPr>
      </w:pPr>
      <w:r w:rsidRPr="00475D00">
        <w:rPr>
          <w:sz w:val="28"/>
          <w:szCs w:val="28"/>
        </w:rPr>
        <w:t>Отраслевая направленность трудовой иммиграции также очень однозначна. Реальные потоки иностранной рабочей силы идут в ведущие отрасли материального производства. Непосредственно в принимающих регионах отраслевая структура занятости иностранцев предопределяется хозяйственной структурой этих регионов. Обычно иностранные работники заняты на трудоемких предприятиях с тяжелыми условиями труда. Сюда привлекаются «синие воротнички» для выполнения работ, на которые не идет местное население или которые расположены в трудодефицитных, сложных по природно-климатическим условиям регионах, где нет достаточного количества местных кадров.</w:t>
      </w:r>
    </w:p>
    <w:p w:rsidR="00507A4D" w:rsidRPr="00475D00" w:rsidRDefault="00507A4D" w:rsidP="00475D00">
      <w:pPr>
        <w:spacing w:line="360" w:lineRule="auto"/>
        <w:ind w:firstLine="709"/>
        <w:jc w:val="both"/>
        <w:rPr>
          <w:sz w:val="28"/>
          <w:szCs w:val="28"/>
        </w:rPr>
      </w:pPr>
      <w:r w:rsidRPr="00475D00">
        <w:rPr>
          <w:sz w:val="28"/>
          <w:szCs w:val="28"/>
        </w:rPr>
        <w:t xml:space="preserve">В целом по России на долю промышленности, строительства и сельского хозяйства приходится 84% привлеченной иностранной рабочей силы. Потребность в кадрах здесь устойчива даже в условиях безработицы, и именно здесь наибольшие перспективы для массовой иммиграции в Россию. </w:t>
      </w:r>
    </w:p>
    <w:p w:rsidR="00507A4D" w:rsidRPr="00475D00" w:rsidRDefault="00507A4D" w:rsidP="00475D00">
      <w:pPr>
        <w:spacing w:line="360" w:lineRule="auto"/>
        <w:ind w:firstLine="709"/>
        <w:jc w:val="both"/>
        <w:rPr>
          <w:sz w:val="28"/>
          <w:szCs w:val="28"/>
        </w:rPr>
      </w:pPr>
      <w:r w:rsidRPr="00475D00">
        <w:rPr>
          <w:sz w:val="28"/>
          <w:szCs w:val="28"/>
        </w:rPr>
        <w:t>Таким образом, наблюдается смягченное мигрантское давление - общее и трудовое на рынок рабочей силы в России, поскольку темпы роста мигрантского давления ниже темпов роста безработицы. Это смягчение еще больше в наиболее неблагополучных регионах. По-видимому, миграция имеет тенденцию к «самораспылению», т.е. потоки переориентируются с неблагополучных регионов на более благополучные. Особенно важно отметить, что мигрантское давление не оказывает прямого влияния на напряженность на рынке труда Российской Федерации.</w:t>
      </w:r>
    </w:p>
    <w:p w:rsidR="00507A4D" w:rsidRPr="00475D00" w:rsidRDefault="00507A4D" w:rsidP="00475D00">
      <w:pPr>
        <w:spacing w:line="360" w:lineRule="auto"/>
        <w:ind w:firstLine="709"/>
        <w:jc w:val="both"/>
        <w:rPr>
          <w:sz w:val="28"/>
          <w:szCs w:val="28"/>
        </w:rPr>
      </w:pPr>
      <w:r w:rsidRPr="00475D00">
        <w:rPr>
          <w:sz w:val="28"/>
          <w:szCs w:val="28"/>
        </w:rPr>
        <w:t>3.2 Проблема нелегальной миграции в России</w:t>
      </w:r>
    </w:p>
    <w:p w:rsidR="00507A4D" w:rsidRPr="00475D00" w:rsidRDefault="00507A4D" w:rsidP="00475D00">
      <w:pPr>
        <w:spacing w:line="360" w:lineRule="auto"/>
        <w:ind w:firstLine="709"/>
        <w:jc w:val="both"/>
        <w:rPr>
          <w:sz w:val="28"/>
          <w:szCs w:val="28"/>
        </w:rPr>
      </w:pPr>
      <w:r w:rsidRPr="00475D00">
        <w:rPr>
          <w:sz w:val="28"/>
          <w:szCs w:val="28"/>
        </w:rPr>
        <w:t>Проблема незаконной миграции в регионах России решается с карательно-ограничительных позиций. Этому сопутствует взяточничество на местах и слабая материальная обеспеченность исполнительных органов, занимающихся вопросами миграции. В настоящее время незаконная миграция в Россию в основном трудовая - и осуществляется по экономическим причинам. Основные потоки нелегальных мигрантов направляются из стран СНГ (Украина, Азербайджан, Молдова, Белоруссия, Таджикистан, Казахстан). Мигрантов из стран дальнего зарубежья не более 15-20%. Это, по большей части, тоже трудовые мигранты, но среди них больше транзитников. Самую большую часть мигрантов из дальнего зарубежья составляют граждане Китая. Корейцы, вьетнамцы, афганцы представлены меньше. Из других государств нелегальные миграционные потоки пока достаточно слабы. В потоках нелегальных мигрантов в регионы России в последнее время нарастает число выходцев из Кавказского региона, которые заинтересованы в оседании в Российской Федерации. Среди этнических групп нелегальных мигрантов хуже всех интегрируются в российское общество выходцы из Китая. Они представляют собой замкнутые, иерархически организованные сообщества, не ассимилируются с местным населением, и хотя их число пока незначительно, представляют собой группу, обладающую самым большим миграционным потенциалом. Ареал их миграций - Дальневосточный регион. В регионах центральной России их число незначительно. Среди трудовых нелегальных мигрантов большинство - мужчины трудоспособного возраста. Наиболее образованны в этом потоке - русскоязычные мигранты из бывших союзных республик, мигранты из кавказского региона - менее образованны и квалифицированны, но обладают высоким потенциалом к адаптации. Еще ниже по квалификации и образованию - мигранты из Центральной Азии (не русскоязычные) и из Китая.</w:t>
      </w:r>
      <w:r w:rsidR="00DB43DE" w:rsidRPr="00475D00">
        <w:rPr>
          <w:sz w:val="28"/>
          <w:szCs w:val="28"/>
        </w:rPr>
        <w:t>/17/</w:t>
      </w:r>
    </w:p>
    <w:p w:rsidR="00507A4D" w:rsidRPr="00475D00" w:rsidRDefault="00507A4D" w:rsidP="00475D00">
      <w:pPr>
        <w:spacing w:line="360" w:lineRule="auto"/>
        <w:ind w:firstLine="709"/>
        <w:jc w:val="both"/>
        <w:rPr>
          <w:sz w:val="28"/>
          <w:szCs w:val="28"/>
        </w:rPr>
      </w:pPr>
      <w:r w:rsidRPr="00475D00">
        <w:rPr>
          <w:sz w:val="28"/>
          <w:szCs w:val="28"/>
        </w:rPr>
        <w:t>По данным исследования, проведенного ФМС РФ, штрафы различного рода официально взимаются с 20% мигрантов, в основном неофициально - примерно с трети мигрантов и всегда неофициально - с 29%.</w:t>
      </w:r>
    </w:p>
    <w:p w:rsidR="00507A4D" w:rsidRPr="00475D00" w:rsidRDefault="00507A4D" w:rsidP="00475D00">
      <w:pPr>
        <w:spacing w:line="360" w:lineRule="auto"/>
        <w:ind w:firstLine="709"/>
        <w:jc w:val="both"/>
        <w:rPr>
          <w:sz w:val="28"/>
          <w:szCs w:val="28"/>
        </w:rPr>
      </w:pPr>
      <w:r w:rsidRPr="00475D00">
        <w:rPr>
          <w:sz w:val="28"/>
          <w:szCs w:val="28"/>
        </w:rPr>
        <w:t>Соответствие работы основной специальности одинаково редко встречается у всех мигрантов. Более половины мигрантов никак не используют в России свою профессиональную подготовку. Около четверти мигрантов - самозаняты (т.е. имеют собственный бизнес или заняты индивидуальным предпринимательством - с наймом или без найма работников), т.е. мигранты зачастую сами создают себе рабочие места. Это говорит как о высокой их приспосабливаемости к реальным условиям рынка труда, так и о том, что отсутствие рациональной миграционной политики в России снижает отдачу от работы иностранных работников. Очевидно, что работа с иностранцами должна вестись не только в рамках легализации их деятельности, но и рационализации использования их трудового потенциала. Работодатели склонны нанимать нелегальных мигрантов, так как их можно уволить в любой момент не оплачивать дни болезни, недоплатить им (контрактов с ними, как правило, не заключают). И так как работу найти достаточно трудно (это отмечают около половины опрошенных), то становится понятным, что условия неконтролируемого найма мигрантов становятся притягательными для большинства работодателей.</w:t>
      </w:r>
    </w:p>
    <w:p w:rsidR="00507A4D" w:rsidRPr="00475D00" w:rsidRDefault="00507A4D" w:rsidP="00475D00">
      <w:pPr>
        <w:spacing w:line="360" w:lineRule="auto"/>
        <w:ind w:firstLine="709"/>
        <w:jc w:val="both"/>
        <w:rPr>
          <w:sz w:val="28"/>
          <w:szCs w:val="28"/>
        </w:rPr>
      </w:pPr>
      <w:r w:rsidRPr="00475D00">
        <w:rPr>
          <w:sz w:val="28"/>
          <w:szCs w:val="28"/>
        </w:rPr>
        <w:t>Следует говорить о вовлеченности нелегальных мигрантов в теневую эконо</w:t>
      </w:r>
      <w:r w:rsidR="004F7240" w:rsidRPr="00475D00">
        <w:rPr>
          <w:sz w:val="28"/>
          <w:szCs w:val="28"/>
        </w:rPr>
        <w:t xml:space="preserve">мику </w:t>
      </w:r>
      <w:r w:rsidRPr="00475D00">
        <w:rPr>
          <w:sz w:val="28"/>
          <w:szCs w:val="28"/>
        </w:rPr>
        <w:t>России. Ситуация с неуплатой налогов нелегалами совпадает с ситуацией уклонения от налогов легально работающих граждан России. По большей части проблема легальной трудовой деятельности иностранцев в России создается расхождением российского трудового законодательства с практикой его исполнения, когда процедура легального привлечения иностранцев крайне затруднена бюрократическими проволочками. К нелегальным мигрантам относятся следующие группы лиц: Первая группа - лица, въезжающие в страны СНГ нелегально: без документов, по поддельным, чужим документам, а также иностранцы, у которых объявленная цель въезда не соответствует их подлинным намерениям. Вторая группа - иностранные граждане, обучавшиеся в странах СНГ или работавшие по трудовым контрактам и после завершения сроков учебы или работы не пожелавшие вернуться на родину. Третья группа - это транзитные мигранты, которые намереваются выехать в одну из стран Запада в целях получения там работы или статуса беженца. Наконец, к нелегальным мигрантам следует также относить тех беженцев, которые уклоняются от выезда из страны после получения отказа от убежища.</w:t>
      </w:r>
    </w:p>
    <w:p w:rsidR="006E44B1" w:rsidRDefault="006E44B1" w:rsidP="00475D00">
      <w:pPr>
        <w:spacing w:line="360" w:lineRule="auto"/>
        <w:ind w:firstLine="709"/>
        <w:jc w:val="both"/>
        <w:rPr>
          <w:sz w:val="28"/>
          <w:szCs w:val="28"/>
        </w:rPr>
      </w:pPr>
    </w:p>
    <w:p w:rsidR="00507A4D" w:rsidRPr="00475D00" w:rsidRDefault="00507A4D" w:rsidP="00475D00">
      <w:pPr>
        <w:spacing w:line="360" w:lineRule="auto"/>
        <w:ind w:firstLine="709"/>
        <w:jc w:val="both"/>
        <w:rPr>
          <w:sz w:val="28"/>
          <w:szCs w:val="28"/>
        </w:rPr>
      </w:pPr>
      <w:r w:rsidRPr="00475D00">
        <w:rPr>
          <w:sz w:val="28"/>
          <w:szCs w:val="28"/>
        </w:rPr>
        <w:t>Таблица №2. Численность нелегальных мигрантов из стран</w:t>
      </w:r>
      <w:r w:rsidR="00044067" w:rsidRPr="00475D00">
        <w:rPr>
          <w:sz w:val="28"/>
          <w:szCs w:val="28"/>
        </w:rPr>
        <w:t xml:space="preserve"> СНГ в России</w:t>
      </w:r>
      <w:r w:rsidR="007626A3" w:rsidRPr="00475D00">
        <w:rPr>
          <w:sz w:val="28"/>
          <w:szCs w:val="28"/>
        </w:rPr>
        <w:t xml:space="preserve"> 2008г.</w:t>
      </w:r>
      <w:r w:rsidR="00044067" w:rsidRPr="00475D00">
        <w:rPr>
          <w:sz w:val="28"/>
          <w:szCs w:val="28"/>
        </w:rPr>
        <w:t xml:space="preserve"> /14/</w:t>
      </w:r>
      <w:r w:rsidRPr="00475D00">
        <w:rPr>
          <w:sz w:val="28"/>
          <w:szCs w:val="28"/>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1980"/>
        <w:gridCol w:w="2160"/>
        <w:gridCol w:w="2160"/>
      </w:tblGrid>
      <w:tr w:rsidR="00CA0C24" w:rsidRPr="00734CFC" w:rsidTr="00734CFC">
        <w:tc>
          <w:tcPr>
            <w:tcW w:w="1980" w:type="dxa"/>
            <w:shd w:val="clear" w:color="auto" w:fill="auto"/>
          </w:tcPr>
          <w:p w:rsidR="00CA0C24" w:rsidRPr="00734CFC" w:rsidRDefault="00CA0C24" w:rsidP="00734CFC">
            <w:pPr>
              <w:spacing w:line="360" w:lineRule="auto"/>
              <w:rPr>
                <w:sz w:val="20"/>
                <w:szCs w:val="20"/>
              </w:rPr>
            </w:pPr>
            <w:r w:rsidRPr="00734CFC">
              <w:rPr>
                <w:sz w:val="20"/>
                <w:szCs w:val="20"/>
              </w:rPr>
              <w:t>Страна</w:t>
            </w:r>
          </w:p>
        </w:tc>
        <w:tc>
          <w:tcPr>
            <w:tcW w:w="1980" w:type="dxa"/>
            <w:shd w:val="clear" w:color="auto" w:fill="auto"/>
          </w:tcPr>
          <w:p w:rsidR="00CA0C24" w:rsidRPr="00734CFC" w:rsidRDefault="00CA0C24" w:rsidP="00734CFC">
            <w:pPr>
              <w:spacing w:line="360" w:lineRule="auto"/>
              <w:rPr>
                <w:sz w:val="20"/>
                <w:szCs w:val="20"/>
              </w:rPr>
            </w:pPr>
            <w:r w:rsidRPr="00734CFC">
              <w:rPr>
                <w:sz w:val="20"/>
                <w:szCs w:val="20"/>
              </w:rPr>
              <w:t>Численность населения (млн.человек)</w:t>
            </w:r>
          </w:p>
        </w:tc>
        <w:tc>
          <w:tcPr>
            <w:tcW w:w="2160" w:type="dxa"/>
            <w:shd w:val="clear" w:color="auto" w:fill="auto"/>
          </w:tcPr>
          <w:p w:rsidR="00CA0C24" w:rsidRPr="00734CFC" w:rsidRDefault="00CA0C24" w:rsidP="00734CFC">
            <w:pPr>
              <w:spacing w:line="360" w:lineRule="auto"/>
              <w:rPr>
                <w:sz w:val="20"/>
                <w:szCs w:val="20"/>
              </w:rPr>
            </w:pPr>
            <w:r w:rsidRPr="00734CFC">
              <w:rPr>
                <w:sz w:val="20"/>
                <w:szCs w:val="20"/>
              </w:rPr>
              <w:t>Экономически активное население(млн. человек)</w:t>
            </w:r>
          </w:p>
        </w:tc>
        <w:tc>
          <w:tcPr>
            <w:tcW w:w="2160" w:type="dxa"/>
            <w:shd w:val="clear" w:color="auto" w:fill="auto"/>
          </w:tcPr>
          <w:p w:rsidR="00CA0C24" w:rsidRPr="00734CFC" w:rsidRDefault="00CA0C24" w:rsidP="00734CFC">
            <w:pPr>
              <w:spacing w:line="360" w:lineRule="auto"/>
              <w:rPr>
                <w:sz w:val="20"/>
                <w:szCs w:val="20"/>
              </w:rPr>
            </w:pPr>
            <w:r w:rsidRPr="00734CFC">
              <w:rPr>
                <w:sz w:val="20"/>
                <w:szCs w:val="20"/>
              </w:rPr>
              <w:t xml:space="preserve">Оценка интенсивности нелегальных мигрантов в % </w:t>
            </w:r>
          </w:p>
        </w:tc>
      </w:tr>
      <w:tr w:rsidR="00CA0C24" w:rsidRPr="00734CFC" w:rsidTr="00734CFC">
        <w:tc>
          <w:tcPr>
            <w:tcW w:w="1980" w:type="dxa"/>
            <w:shd w:val="clear" w:color="auto" w:fill="auto"/>
          </w:tcPr>
          <w:p w:rsidR="00CA0C24" w:rsidRPr="00734CFC" w:rsidRDefault="00CA0C24" w:rsidP="00734CFC">
            <w:pPr>
              <w:spacing w:line="360" w:lineRule="auto"/>
              <w:rPr>
                <w:sz w:val="20"/>
                <w:szCs w:val="20"/>
              </w:rPr>
            </w:pPr>
            <w:r w:rsidRPr="00734CFC">
              <w:rPr>
                <w:sz w:val="20"/>
                <w:szCs w:val="20"/>
              </w:rPr>
              <w:t>Азербайджан</w:t>
            </w:r>
          </w:p>
        </w:tc>
        <w:tc>
          <w:tcPr>
            <w:tcW w:w="1980" w:type="dxa"/>
            <w:shd w:val="clear" w:color="auto" w:fill="auto"/>
          </w:tcPr>
          <w:p w:rsidR="00CA0C24" w:rsidRPr="00734CFC" w:rsidRDefault="00DC4DF9" w:rsidP="00734CFC">
            <w:pPr>
              <w:spacing w:line="360" w:lineRule="auto"/>
              <w:rPr>
                <w:sz w:val="20"/>
                <w:szCs w:val="20"/>
              </w:rPr>
            </w:pPr>
            <w:r w:rsidRPr="00734CFC">
              <w:rPr>
                <w:sz w:val="20"/>
                <w:szCs w:val="20"/>
              </w:rPr>
              <w:t>8,0</w:t>
            </w:r>
          </w:p>
        </w:tc>
        <w:tc>
          <w:tcPr>
            <w:tcW w:w="2160" w:type="dxa"/>
            <w:shd w:val="clear" w:color="auto" w:fill="auto"/>
          </w:tcPr>
          <w:p w:rsidR="00CA0C24" w:rsidRPr="00734CFC" w:rsidRDefault="00DC4DF9" w:rsidP="00734CFC">
            <w:pPr>
              <w:spacing w:line="360" w:lineRule="auto"/>
              <w:rPr>
                <w:sz w:val="20"/>
                <w:szCs w:val="20"/>
              </w:rPr>
            </w:pPr>
            <w:r w:rsidRPr="00734CFC">
              <w:rPr>
                <w:sz w:val="20"/>
                <w:szCs w:val="20"/>
              </w:rPr>
              <w:t>3,8</w:t>
            </w:r>
          </w:p>
        </w:tc>
        <w:tc>
          <w:tcPr>
            <w:tcW w:w="2160" w:type="dxa"/>
            <w:shd w:val="clear" w:color="auto" w:fill="auto"/>
          </w:tcPr>
          <w:p w:rsidR="00CA0C24" w:rsidRPr="00734CFC" w:rsidRDefault="00DC4DF9" w:rsidP="00734CFC">
            <w:pPr>
              <w:spacing w:line="360" w:lineRule="auto"/>
              <w:rPr>
                <w:sz w:val="20"/>
                <w:szCs w:val="20"/>
              </w:rPr>
            </w:pPr>
            <w:r w:rsidRPr="00734CFC">
              <w:rPr>
                <w:sz w:val="20"/>
                <w:szCs w:val="20"/>
              </w:rPr>
              <w:t>15,0</w:t>
            </w:r>
          </w:p>
        </w:tc>
      </w:tr>
      <w:tr w:rsidR="00CA0C24" w:rsidRPr="00734CFC" w:rsidTr="00734CFC">
        <w:tc>
          <w:tcPr>
            <w:tcW w:w="1980" w:type="dxa"/>
            <w:shd w:val="clear" w:color="auto" w:fill="auto"/>
          </w:tcPr>
          <w:p w:rsidR="00CA0C24" w:rsidRPr="00734CFC" w:rsidRDefault="00DC4DF9" w:rsidP="00734CFC">
            <w:pPr>
              <w:spacing w:line="360" w:lineRule="auto"/>
              <w:rPr>
                <w:sz w:val="20"/>
                <w:szCs w:val="20"/>
              </w:rPr>
            </w:pPr>
            <w:r w:rsidRPr="00734CFC">
              <w:rPr>
                <w:sz w:val="20"/>
                <w:szCs w:val="20"/>
              </w:rPr>
              <w:t>Молдавия</w:t>
            </w:r>
          </w:p>
        </w:tc>
        <w:tc>
          <w:tcPr>
            <w:tcW w:w="1980" w:type="dxa"/>
            <w:shd w:val="clear" w:color="auto" w:fill="auto"/>
          </w:tcPr>
          <w:p w:rsidR="00CA0C24" w:rsidRPr="00734CFC" w:rsidRDefault="00DC4DF9" w:rsidP="00734CFC">
            <w:pPr>
              <w:spacing w:line="360" w:lineRule="auto"/>
              <w:rPr>
                <w:sz w:val="20"/>
                <w:szCs w:val="20"/>
              </w:rPr>
            </w:pPr>
            <w:r w:rsidRPr="00734CFC">
              <w:rPr>
                <w:sz w:val="20"/>
                <w:szCs w:val="20"/>
              </w:rPr>
              <w:t>3,6</w:t>
            </w:r>
          </w:p>
        </w:tc>
        <w:tc>
          <w:tcPr>
            <w:tcW w:w="2160" w:type="dxa"/>
            <w:shd w:val="clear" w:color="auto" w:fill="auto"/>
          </w:tcPr>
          <w:p w:rsidR="00CA0C24" w:rsidRPr="00734CFC" w:rsidRDefault="00DC4DF9" w:rsidP="00734CFC">
            <w:pPr>
              <w:spacing w:line="360" w:lineRule="auto"/>
              <w:rPr>
                <w:sz w:val="20"/>
                <w:szCs w:val="20"/>
              </w:rPr>
            </w:pPr>
            <w:r w:rsidRPr="00734CFC">
              <w:rPr>
                <w:sz w:val="20"/>
                <w:szCs w:val="20"/>
              </w:rPr>
              <w:t>1,7</w:t>
            </w:r>
          </w:p>
        </w:tc>
        <w:tc>
          <w:tcPr>
            <w:tcW w:w="2160" w:type="dxa"/>
            <w:shd w:val="clear" w:color="auto" w:fill="auto"/>
          </w:tcPr>
          <w:p w:rsidR="00CA0C24" w:rsidRPr="00734CFC" w:rsidRDefault="00DC4DF9" w:rsidP="00734CFC">
            <w:pPr>
              <w:spacing w:line="360" w:lineRule="auto"/>
              <w:rPr>
                <w:sz w:val="20"/>
                <w:szCs w:val="20"/>
              </w:rPr>
            </w:pPr>
            <w:r w:rsidRPr="00734CFC">
              <w:rPr>
                <w:sz w:val="20"/>
                <w:szCs w:val="20"/>
              </w:rPr>
              <w:t>5,6</w:t>
            </w:r>
          </w:p>
        </w:tc>
      </w:tr>
      <w:tr w:rsidR="00CA0C24" w:rsidRPr="00734CFC" w:rsidTr="00734CFC">
        <w:tc>
          <w:tcPr>
            <w:tcW w:w="1980" w:type="dxa"/>
            <w:shd w:val="clear" w:color="auto" w:fill="auto"/>
          </w:tcPr>
          <w:p w:rsidR="00CA0C24" w:rsidRPr="00734CFC" w:rsidRDefault="00DC4DF9" w:rsidP="00734CFC">
            <w:pPr>
              <w:spacing w:line="360" w:lineRule="auto"/>
              <w:rPr>
                <w:sz w:val="20"/>
                <w:szCs w:val="20"/>
              </w:rPr>
            </w:pPr>
            <w:r w:rsidRPr="00734CFC">
              <w:rPr>
                <w:sz w:val="20"/>
                <w:szCs w:val="20"/>
              </w:rPr>
              <w:t>Таджикистан</w:t>
            </w:r>
          </w:p>
        </w:tc>
        <w:tc>
          <w:tcPr>
            <w:tcW w:w="1980" w:type="dxa"/>
            <w:shd w:val="clear" w:color="auto" w:fill="auto"/>
          </w:tcPr>
          <w:p w:rsidR="00CA0C24" w:rsidRPr="00734CFC" w:rsidRDefault="00DC4DF9" w:rsidP="00734CFC">
            <w:pPr>
              <w:spacing w:line="360" w:lineRule="auto"/>
              <w:rPr>
                <w:sz w:val="20"/>
                <w:szCs w:val="20"/>
              </w:rPr>
            </w:pPr>
            <w:r w:rsidRPr="00734CFC">
              <w:rPr>
                <w:sz w:val="20"/>
                <w:szCs w:val="20"/>
              </w:rPr>
              <w:t>6,2</w:t>
            </w:r>
          </w:p>
        </w:tc>
        <w:tc>
          <w:tcPr>
            <w:tcW w:w="2160" w:type="dxa"/>
            <w:shd w:val="clear" w:color="auto" w:fill="auto"/>
          </w:tcPr>
          <w:p w:rsidR="00CA0C24" w:rsidRPr="00734CFC" w:rsidRDefault="00DC4DF9" w:rsidP="00734CFC">
            <w:pPr>
              <w:spacing w:line="360" w:lineRule="auto"/>
              <w:rPr>
                <w:sz w:val="20"/>
                <w:szCs w:val="20"/>
              </w:rPr>
            </w:pPr>
            <w:r w:rsidRPr="00734CFC">
              <w:rPr>
                <w:sz w:val="20"/>
                <w:szCs w:val="20"/>
              </w:rPr>
              <w:t>1,8</w:t>
            </w:r>
          </w:p>
        </w:tc>
        <w:tc>
          <w:tcPr>
            <w:tcW w:w="2160" w:type="dxa"/>
            <w:shd w:val="clear" w:color="auto" w:fill="auto"/>
          </w:tcPr>
          <w:p w:rsidR="00CA0C24" w:rsidRPr="00734CFC" w:rsidRDefault="00DC4DF9" w:rsidP="00734CFC">
            <w:pPr>
              <w:spacing w:line="360" w:lineRule="auto"/>
              <w:rPr>
                <w:sz w:val="20"/>
                <w:szCs w:val="20"/>
              </w:rPr>
            </w:pPr>
            <w:r w:rsidRPr="00734CFC">
              <w:rPr>
                <w:sz w:val="20"/>
                <w:szCs w:val="20"/>
              </w:rPr>
              <w:t>5,0</w:t>
            </w:r>
          </w:p>
        </w:tc>
      </w:tr>
      <w:tr w:rsidR="00DC4DF9" w:rsidRPr="00734CFC" w:rsidTr="00734CFC">
        <w:tc>
          <w:tcPr>
            <w:tcW w:w="1980" w:type="dxa"/>
            <w:shd w:val="clear" w:color="auto" w:fill="auto"/>
          </w:tcPr>
          <w:p w:rsidR="00DC4DF9" w:rsidRPr="00734CFC" w:rsidRDefault="00DC4DF9" w:rsidP="00734CFC">
            <w:pPr>
              <w:spacing w:line="360" w:lineRule="auto"/>
              <w:rPr>
                <w:sz w:val="20"/>
                <w:szCs w:val="20"/>
              </w:rPr>
            </w:pPr>
            <w:r w:rsidRPr="00734CFC">
              <w:rPr>
                <w:sz w:val="20"/>
                <w:szCs w:val="20"/>
              </w:rPr>
              <w:t>Армения</w:t>
            </w:r>
          </w:p>
        </w:tc>
        <w:tc>
          <w:tcPr>
            <w:tcW w:w="1980" w:type="dxa"/>
            <w:shd w:val="clear" w:color="auto" w:fill="auto"/>
          </w:tcPr>
          <w:p w:rsidR="00DC4DF9" w:rsidRPr="00734CFC" w:rsidRDefault="00DC4DF9" w:rsidP="00734CFC">
            <w:pPr>
              <w:spacing w:line="360" w:lineRule="auto"/>
              <w:rPr>
                <w:sz w:val="20"/>
                <w:szCs w:val="20"/>
              </w:rPr>
            </w:pPr>
            <w:r w:rsidRPr="00734CFC">
              <w:rPr>
                <w:sz w:val="20"/>
                <w:szCs w:val="20"/>
              </w:rPr>
              <w:t>3,8</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1,5</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12,0</w:t>
            </w:r>
          </w:p>
        </w:tc>
      </w:tr>
      <w:tr w:rsidR="00DC4DF9" w:rsidRPr="00734CFC" w:rsidTr="00734CFC">
        <w:tc>
          <w:tcPr>
            <w:tcW w:w="1980" w:type="dxa"/>
            <w:shd w:val="clear" w:color="auto" w:fill="auto"/>
          </w:tcPr>
          <w:p w:rsidR="00DC4DF9" w:rsidRPr="00734CFC" w:rsidRDefault="00DC4DF9" w:rsidP="00734CFC">
            <w:pPr>
              <w:spacing w:line="360" w:lineRule="auto"/>
              <w:rPr>
                <w:sz w:val="20"/>
                <w:szCs w:val="20"/>
              </w:rPr>
            </w:pPr>
            <w:r w:rsidRPr="00734CFC">
              <w:rPr>
                <w:sz w:val="20"/>
                <w:szCs w:val="20"/>
              </w:rPr>
              <w:t>Украина</w:t>
            </w:r>
          </w:p>
        </w:tc>
        <w:tc>
          <w:tcPr>
            <w:tcW w:w="1980" w:type="dxa"/>
            <w:shd w:val="clear" w:color="auto" w:fill="auto"/>
          </w:tcPr>
          <w:p w:rsidR="00DC4DF9" w:rsidRPr="00734CFC" w:rsidRDefault="00DC4DF9" w:rsidP="00734CFC">
            <w:pPr>
              <w:spacing w:line="360" w:lineRule="auto"/>
              <w:rPr>
                <w:sz w:val="20"/>
                <w:szCs w:val="20"/>
              </w:rPr>
            </w:pPr>
            <w:r w:rsidRPr="00734CFC">
              <w:rPr>
                <w:sz w:val="20"/>
                <w:szCs w:val="20"/>
              </w:rPr>
              <w:t>49,7</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24,0</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3,8</w:t>
            </w:r>
          </w:p>
        </w:tc>
      </w:tr>
      <w:tr w:rsidR="00DC4DF9" w:rsidRPr="00734CFC" w:rsidTr="00734CFC">
        <w:tc>
          <w:tcPr>
            <w:tcW w:w="1980" w:type="dxa"/>
            <w:shd w:val="clear" w:color="auto" w:fill="auto"/>
          </w:tcPr>
          <w:p w:rsidR="00DC4DF9" w:rsidRPr="00734CFC" w:rsidRDefault="00DC4DF9" w:rsidP="00734CFC">
            <w:pPr>
              <w:spacing w:line="360" w:lineRule="auto"/>
              <w:rPr>
                <w:sz w:val="20"/>
                <w:szCs w:val="20"/>
              </w:rPr>
            </w:pPr>
            <w:r w:rsidRPr="00734CFC">
              <w:rPr>
                <w:sz w:val="20"/>
                <w:szCs w:val="20"/>
              </w:rPr>
              <w:t>Узбекистан</w:t>
            </w:r>
            <w:r w:rsidRPr="00734CFC">
              <w:rPr>
                <w:sz w:val="20"/>
                <w:szCs w:val="20"/>
              </w:rPr>
              <w:tab/>
            </w:r>
          </w:p>
        </w:tc>
        <w:tc>
          <w:tcPr>
            <w:tcW w:w="1980" w:type="dxa"/>
            <w:shd w:val="clear" w:color="auto" w:fill="auto"/>
          </w:tcPr>
          <w:p w:rsidR="00DC4DF9" w:rsidRPr="00734CFC" w:rsidRDefault="00DC4DF9" w:rsidP="00734CFC">
            <w:pPr>
              <w:spacing w:line="360" w:lineRule="auto"/>
              <w:rPr>
                <w:sz w:val="20"/>
                <w:szCs w:val="20"/>
              </w:rPr>
            </w:pPr>
            <w:r w:rsidRPr="00734CFC">
              <w:rPr>
                <w:sz w:val="20"/>
                <w:szCs w:val="20"/>
              </w:rPr>
              <w:t>24,6</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1,0</w:t>
            </w:r>
          </w:p>
        </w:tc>
      </w:tr>
      <w:tr w:rsidR="00DC4DF9" w:rsidRPr="00734CFC" w:rsidTr="00734CFC">
        <w:tc>
          <w:tcPr>
            <w:tcW w:w="1980" w:type="dxa"/>
            <w:shd w:val="clear" w:color="auto" w:fill="auto"/>
          </w:tcPr>
          <w:p w:rsidR="00DC4DF9" w:rsidRPr="00734CFC" w:rsidRDefault="00DC4DF9" w:rsidP="00734CFC">
            <w:pPr>
              <w:spacing w:line="360" w:lineRule="auto"/>
              <w:rPr>
                <w:sz w:val="20"/>
                <w:szCs w:val="20"/>
              </w:rPr>
            </w:pPr>
            <w:r w:rsidRPr="00734CFC">
              <w:rPr>
                <w:sz w:val="20"/>
                <w:szCs w:val="20"/>
              </w:rPr>
              <w:t>Белоруссия</w:t>
            </w:r>
            <w:r w:rsidRPr="00734CFC">
              <w:rPr>
                <w:sz w:val="20"/>
                <w:szCs w:val="20"/>
              </w:rPr>
              <w:tab/>
            </w:r>
          </w:p>
        </w:tc>
        <w:tc>
          <w:tcPr>
            <w:tcW w:w="1980" w:type="dxa"/>
            <w:shd w:val="clear" w:color="auto" w:fill="auto"/>
          </w:tcPr>
          <w:p w:rsidR="00DC4DF9" w:rsidRPr="00734CFC" w:rsidRDefault="00DC4DF9" w:rsidP="00734CFC">
            <w:pPr>
              <w:spacing w:line="360" w:lineRule="auto"/>
              <w:rPr>
                <w:sz w:val="20"/>
                <w:szCs w:val="20"/>
              </w:rPr>
            </w:pPr>
            <w:r w:rsidRPr="00734CFC">
              <w:rPr>
                <w:sz w:val="20"/>
                <w:szCs w:val="20"/>
              </w:rPr>
              <w:t>10,0</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4,5</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3,0</w:t>
            </w:r>
          </w:p>
        </w:tc>
      </w:tr>
      <w:tr w:rsidR="00DC4DF9" w:rsidRPr="00734CFC" w:rsidTr="00734CFC">
        <w:tc>
          <w:tcPr>
            <w:tcW w:w="1980" w:type="dxa"/>
            <w:shd w:val="clear" w:color="auto" w:fill="auto"/>
          </w:tcPr>
          <w:p w:rsidR="00DC4DF9" w:rsidRPr="00734CFC" w:rsidRDefault="00DC4DF9" w:rsidP="00734CFC">
            <w:pPr>
              <w:spacing w:line="360" w:lineRule="auto"/>
              <w:rPr>
                <w:sz w:val="20"/>
                <w:szCs w:val="20"/>
              </w:rPr>
            </w:pPr>
            <w:r w:rsidRPr="00734CFC">
              <w:rPr>
                <w:sz w:val="20"/>
                <w:szCs w:val="20"/>
              </w:rPr>
              <w:t>Грузия</w:t>
            </w:r>
          </w:p>
        </w:tc>
        <w:tc>
          <w:tcPr>
            <w:tcW w:w="1980" w:type="dxa"/>
            <w:shd w:val="clear" w:color="auto" w:fill="auto"/>
          </w:tcPr>
          <w:p w:rsidR="00DC4DF9" w:rsidRPr="00734CFC" w:rsidRDefault="00DC4DF9" w:rsidP="00734CFC">
            <w:pPr>
              <w:spacing w:line="360" w:lineRule="auto"/>
              <w:rPr>
                <w:sz w:val="20"/>
                <w:szCs w:val="20"/>
              </w:rPr>
            </w:pPr>
            <w:r w:rsidRPr="00734CFC">
              <w:rPr>
                <w:sz w:val="20"/>
                <w:szCs w:val="20"/>
              </w:rPr>
              <w:t>5,4</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8,0</w:t>
            </w:r>
          </w:p>
        </w:tc>
      </w:tr>
      <w:tr w:rsidR="00DC4DF9" w:rsidRPr="00734CFC" w:rsidTr="00734CFC">
        <w:tc>
          <w:tcPr>
            <w:tcW w:w="1980" w:type="dxa"/>
            <w:shd w:val="clear" w:color="auto" w:fill="auto"/>
          </w:tcPr>
          <w:p w:rsidR="00DC4DF9" w:rsidRPr="00734CFC" w:rsidRDefault="00DC4DF9" w:rsidP="00734CFC">
            <w:pPr>
              <w:spacing w:line="360" w:lineRule="auto"/>
              <w:rPr>
                <w:sz w:val="20"/>
                <w:szCs w:val="20"/>
              </w:rPr>
            </w:pPr>
            <w:r w:rsidRPr="00734CFC">
              <w:rPr>
                <w:sz w:val="20"/>
                <w:szCs w:val="20"/>
              </w:rPr>
              <w:t>Казахстан</w:t>
            </w:r>
            <w:r w:rsidRPr="00734CFC">
              <w:rPr>
                <w:sz w:val="20"/>
                <w:szCs w:val="20"/>
              </w:rPr>
              <w:tab/>
            </w:r>
          </w:p>
        </w:tc>
        <w:tc>
          <w:tcPr>
            <w:tcW w:w="1980" w:type="dxa"/>
            <w:shd w:val="clear" w:color="auto" w:fill="auto"/>
          </w:tcPr>
          <w:p w:rsidR="00DC4DF9" w:rsidRPr="00734CFC" w:rsidRDefault="00DC4DF9" w:rsidP="00734CFC">
            <w:pPr>
              <w:spacing w:line="360" w:lineRule="auto"/>
              <w:rPr>
                <w:sz w:val="20"/>
                <w:szCs w:val="20"/>
              </w:rPr>
            </w:pPr>
            <w:r w:rsidRPr="00734CFC">
              <w:rPr>
                <w:sz w:val="20"/>
                <w:szCs w:val="20"/>
              </w:rPr>
              <w:t>14,9</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7,1</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3,0</w:t>
            </w:r>
          </w:p>
        </w:tc>
      </w:tr>
      <w:tr w:rsidR="00DC4DF9" w:rsidRPr="00734CFC" w:rsidTr="00734CFC">
        <w:tc>
          <w:tcPr>
            <w:tcW w:w="1980" w:type="dxa"/>
            <w:shd w:val="clear" w:color="auto" w:fill="auto"/>
          </w:tcPr>
          <w:p w:rsidR="00DC4DF9" w:rsidRPr="00734CFC" w:rsidRDefault="00DC4DF9" w:rsidP="00734CFC">
            <w:pPr>
              <w:spacing w:line="360" w:lineRule="auto"/>
              <w:rPr>
                <w:sz w:val="20"/>
                <w:szCs w:val="20"/>
              </w:rPr>
            </w:pPr>
            <w:r w:rsidRPr="00734CFC">
              <w:rPr>
                <w:sz w:val="20"/>
                <w:szCs w:val="20"/>
              </w:rPr>
              <w:t>Киргизия</w:t>
            </w:r>
          </w:p>
        </w:tc>
        <w:tc>
          <w:tcPr>
            <w:tcW w:w="1980" w:type="dxa"/>
            <w:shd w:val="clear" w:color="auto" w:fill="auto"/>
          </w:tcPr>
          <w:p w:rsidR="00DC4DF9" w:rsidRPr="00734CFC" w:rsidRDefault="00DC4DF9" w:rsidP="00734CFC">
            <w:pPr>
              <w:spacing w:line="360" w:lineRule="auto"/>
              <w:rPr>
                <w:sz w:val="20"/>
                <w:szCs w:val="20"/>
              </w:rPr>
            </w:pPr>
            <w:r w:rsidRPr="00734CFC">
              <w:rPr>
                <w:sz w:val="20"/>
                <w:szCs w:val="20"/>
              </w:rPr>
              <w:t>4,9</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1,9</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1,0</w:t>
            </w:r>
          </w:p>
        </w:tc>
      </w:tr>
      <w:tr w:rsidR="00DC4DF9" w:rsidRPr="00734CFC" w:rsidTr="00734CFC">
        <w:tc>
          <w:tcPr>
            <w:tcW w:w="1980" w:type="dxa"/>
            <w:shd w:val="clear" w:color="auto" w:fill="auto"/>
          </w:tcPr>
          <w:p w:rsidR="00DC4DF9" w:rsidRPr="00734CFC" w:rsidRDefault="00DC4DF9" w:rsidP="00734CFC">
            <w:pPr>
              <w:spacing w:line="360" w:lineRule="auto"/>
              <w:rPr>
                <w:sz w:val="20"/>
                <w:szCs w:val="20"/>
              </w:rPr>
            </w:pPr>
            <w:r w:rsidRPr="00734CFC">
              <w:rPr>
                <w:sz w:val="20"/>
                <w:szCs w:val="20"/>
              </w:rPr>
              <w:t>Туркмения</w:t>
            </w:r>
            <w:r w:rsidRPr="00734CFC">
              <w:rPr>
                <w:sz w:val="20"/>
                <w:szCs w:val="20"/>
              </w:rPr>
              <w:tab/>
            </w:r>
          </w:p>
        </w:tc>
        <w:tc>
          <w:tcPr>
            <w:tcW w:w="1980" w:type="dxa"/>
            <w:shd w:val="clear" w:color="auto" w:fill="auto"/>
          </w:tcPr>
          <w:p w:rsidR="00DC4DF9" w:rsidRPr="00734CFC" w:rsidRDefault="00DC4DF9" w:rsidP="00734CFC">
            <w:pPr>
              <w:spacing w:line="360" w:lineRule="auto"/>
              <w:rPr>
                <w:sz w:val="20"/>
                <w:szCs w:val="20"/>
              </w:rPr>
            </w:pPr>
            <w:r w:rsidRPr="00734CFC">
              <w:rPr>
                <w:sz w:val="20"/>
                <w:szCs w:val="20"/>
              </w:rPr>
              <w:t>5,0</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w:t>
            </w:r>
          </w:p>
        </w:tc>
        <w:tc>
          <w:tcPr>
            <w:tcW w:w="2160" w:type="dxa"/>
            <w:shd w:val="clear" w:color="auto" w:fill="auto"/>
          </w:tcPr>
          <w:p w:rsidR="00DC4DF9" w:rsidRPr="00734CFC" w:rsidRDefault="00DC4DF9" w:rsidP="00734CFC">
            <w:pPr>
              <w:spacing w:line="360" w:lineRule="auto"/>
              <w:rPr>
                <w:sz w:val="20"/>
                <w:szCs w:val="20"/>
              </w:rPr>
            </w:pPr>
            <w:r w:rsidRPr="00734CFC">
              <w:rPr>
                <w:sz w:val="20"/>
                <w:szCs w:val="20"/>
              </w:rPr>
              <w:t>0,2</w:t>
            </w:r>
          </w:p>
        </w:tc>
      </w:tr>
    </w:tbl>
    <w:p w:rsidR="00507A4D" w:rsidRPr="00475D00" w:rsidRDefault="00507A4D" w:rsidP="00475D00">
      <w:pPr>
        <w:spacing w:line="360" w:lineRule="auto"/>
        <w:ind w:firstLine="709"/>
        <w:jc w:val="both"/>
        <w:rPr>
          <w:sz w:val="28"/>
          <w:szCs w:val="28"/>
        </w:rPr>
      </w:pPr>
    </w:p>
    <w:p w:rsidR="00507A4D" w:rsidRPr="00475D00" w:rsidRDefault="00507A4D" w:rsidP="00475D00">
      <w:pPr>
        <w:spacing w:line="360" w:lineRule="auto"/>
        <w:ind w:firstLine="709"/>
        <w:jc w:val="both"/>
        <w:rPr>
          <w:sz w:val="28"/>
          <w:szCs w:val="28"/>
        </w:rPr>
      </w:pPr>
      <w:r w:rsidRPr="00475D00">
        <w:rPr>
          <w:sz w:val="28"/>
          <w:szCs w:val="28"/>
        </w:rPr>
        <w:t xml:space="preserve">Таким образом, общая численность нелегальных мигрантов из всех стран СНГ, незаконно находящихся на территории России, составляет не менее 5,5 млн. человек. В зависимости от различных экономических и политических факторов эта цифра может колебаться в ту или иную сторону. Например, после дефолта </w:t>
      </w:r>
      <w:smartTag w:uri="urn:schemas-microsoft-com:office:smarttags" w:element="metricconverter">
        <w:smartTagPr>
          <w:attr w:name="ProductID" w:val="1998 г"/>
        </w:smartTagPr>
        <w:r w:rsidRPr="00475D00">
          <w:rPr>
            <w:sz w:val="28"/>
            <w:szCs w:val="28"/>
          </w:rPr>
          <w:t>1998 г</w:t>
        </w:r>
      </w:smartTag>
      <w:r w:rsidRPr="00475D00">
        <w:rPr>
          <w:sz w:val="28"/>
          <w:szCs w:val="28"/>
        </w:rPr>
        <w:t>. и введения Россией визового режима с рядом стран СНГ численность нелегальных мигрантов в России уменьшилась. В летние периоды отмечается рост числа нелегальных мигрантов примерно на 1-1,5 млн. человек. С учетом нелегальных мигрантов из стран дальнего зарубежья, оцениваемых в 2,0-2,5 млн., общее число нелегалов, находящихся на территории РФ, достигает 7,5-8 млн. человек. При этом два мигранта из каждых трех являются выходцами из стран Содружества.</w:t>
      </w:r>
    </w:p>
    <w:p w:rsidR="00507A4D" w:rsidRPr="00475D00" w:rsidRDefault="00507A4D" w:rsidP="00475D00">
      <w:pPr>
        <w:spacing w:line="360" w:lineRule="auto"/>
        <w:ind w:firstLine="709"/>
        <w:jc w:val="both"/>
        <w:rPr>
          <w:sz w:val="28"/>
          <w:szCs w:val="28"/>
        </w:rPr>
      </w:pPr>
      <w:r w:rsidRPr="00475D00">
        <w:rPr>
          <w:sz w:val="28"/>
          <w:szCs w:val="28"/>
        </w:rPr>
        <w:t>Однако страны-импортеры рабочей силы не только имеют доходы от нелегальной миграции, но и несут огромные невосполнимые потери. Прежде всего, обесценивается трудовой и интеллектуальный потенциал. По официальным данным, среди мигрантов доля лиц с высшим образованием примерно в два раза выше, чем среди всего населения. Например, нелегальные мигранты из Азербайджана в подавляющем большинстве - мужчины в наиболее трудоактивных возрастах - 20-35 лет, намного меньше тех, кому 35-45 лет и 16-19 лет. Высок образовательный уровень азербайджанских мигрантов: среди них по меньшей мере половину составляют лица с высшим образованием, прежде всего учителя, инженеры, военнослужащие, бухгалтеры. Работая уличными торговцами, подсобными рабочими, они теряют свою квалификацию, многие из них не возвращаются к прежней профессии совсем. Страны СНГ - импортеры рабочей силы, теряют свой демографический потенциал. Длительный отрыв мужчин молодого возраста от дома нарушает половозрастную структуру населения мест выхода мигрантов, что негативно сказывается на семейно-брачных отношениях. Часть семей распадается, дети остаются без отцов. Многие нелегальные мигранты живут в плохих условиях, неприспособленных помещениях, общежитиях, что отрицательно сказывается на их здоровье. Среди нелегальных мигрантов выше заболеваемость различными инфекционными болезнями, в том числе туберкулезом, СПИДом. Условия и режим работы приводят к психическим перегрузкам и нервному перенапряжению. Нелегальные мигранты находятся под постоянным страхом быть задержанными, потерять работу, быть высланными из страны. Влияние нелегальной миграции на экономику и социальное развитие России весьма противоречиво. Прежде всего, надо отметить, что Россия из-за нелегальной миграции несет значительные потери. Эти потери могут быть уменьшены только при сокращении размеров нелегальной миграции, легализации той части нелегалов, которая изъявляет добровольное желание выйти из тени и получить вид на жительство, вложить свои капиталы в развитие экономики России.</w:t>
      </w:r>
    </w:p>
    <w:p w:rsidR="00507A4D" w:rsidRPr="00475D00" w:rsidRDefault="00507A4D" w:rsidP="00475D00">
      <w:pPr>
        <w:spacing w:line="360" w:lineRule="auto"/>
        <w:ind w:firstLine="709"/>
        <w:jc w:val="both"/>
        <w:rPr>
          <w:sz w:val="28"/>
          <w:szCs w:val="28"/>
        </w:rPr>
      </w:pPr>
      <w:r w:rsidRPr="00475D00">
        <w:rPr>
          <w:sz w:val="28"/>
          <w:szCs w:val="28"/>
        </w:rPr>
        <w:t>Таким образом, под нелегальной миграцией понимается въезд граждан одной страны в другую с целью нелегального трудоустройства. На процессы нелегальной миграции повлияли факторы, связанные с глобализацией.</w:t>
      </w:r>
    </w:p>
    <w:p w:rsidR="002A2CE8" w:rsidRPr="00475D00" w:rsidRDefault="002A2CE8" w:rsidP="00475D00">
      <w:pPr>
        <w:spacing w:line="360" w:lineRule="auto"/>
        <w:ind w:firstLine="709"/>
        <w:jc w:val="both"/>
        <w:rPr>
          <w:sz w:val="28"/>
          <w:szCs w:val="28"/>
        </w:rPr>
      </w:pPr>
    </w:p>
    <w:p w:rsidR="00507A4D" w:rsidRDefault="006E44B1" w:rsidP="00475D00">
      <w:pPr>
        <w:spacing w:line="360" w:lineRule="auto"/>
        <w:ind w:firstLine="709"/>
        <w:jc w:val="both"/>
        <w:rPr>
          <w:sz w:val="28"/>
          <w:szCs w:val="28"/>
        </w:rPr>
      </w:pPr>
      <w:r>
        <w:rPr>
          <w:sz w:val="28"/>
          <w:szCs w:val="28"/>
        </w:rPr>
        <w:br w:type="page"/>
      </w:r>
      <w:r w:rsidR="00507A4D" w:rsidRPr="00475D00">
        <w:rPr>
          <w:sz w:val="28"/>
          <w:szCs w:val="28"/>
        </w:rPr>
        <w:t>Заключение</w:t>
      </w:r>
    </w:p>
    <w:p w:rsidR="006E44B1" w:rsidRPr="00475D00" w:rsidRDefault="006E44B1" w:rsidP="00475D00">
      <w:pPr>
        <w:spacing w:line="360" w:lineRule="auto"/>
        <w:ind w:firstLine="709"/>
        <w:jc w:val="both"/>
        <w:rPr>
          <w:sz w:val="28"/>
          <w:szCs w:val="28"/>
        </w:rPr>
      </w:pPr>
    </w:p>
    <w:p w:rsidR="00507A4D" w:rsidRPr="00475D00" w:rsidRDefault="00507A4D" w:rsidP="00475D00">
      <w:pPr>
        <w:spacing w:line="360" w:lineRule="auto"/>
        <w:ind w:firstLine="709"/>
        <w:jc w:val="both"/>
        <w:rPr>
          <w:sz w:val="28"/>
          <w:szCs w:val="28"/>
        </w:rPr>
      </w:pPr>
      <w:r w:rsidRPr="00475D00">
        <w:rPr>
          <w:sz w:val="28"/>
          <w:szCs w:val="28"/>
        </w:rPr>
        <w:t>Проведенное исследование позволяет сформулировать следующие выводы.</w:t>
      </w:r>
    </w:p>
    <w:p w:rsidR="00507A4D" w:rsidRPr="00475D00" w:rsidRDefault="00507A4D" w:rsidP="00475D00">
      <w:pPr>
        <w:spacing w:line="360" w:lineRule="auto"/>
        <w:ind w:firstLine="709"/>
        <w:jc w:val="both"/>
        <w:rPr>
          <w:sz w:val="28"/>
          <w:szCs w:val="28"/>
        </w:rPr>
      </w:pPr>
      <w:r w:rsidRPr="00475D00">
        <w:rPr>
          <w:sz w:val="28"/>
          <w:szCs w:val="28"/>
        </w:rPr>
        <w:t>1. Проблемы миграции затрагивают почти все страны мира. Для России вопрос миграции - один из самых важных, но, к сожалению, ресурсов для решения этого вопроса катастрофически не хватает. Из России уезжают не только неквалифицированные рабочие, но и специалисты из самых разных областей науки покидают свою родину с целью увеличения заработка и проведения исследований в определенной области науки. В эпоху стремительного научно-технического развития наша страна лишается человеческого потенциала, обеспечивающего экономическую и научную конкурентоспособность. Именно поэтому Правительство РФ должно побеспокоиться о создании необходимых условий работы и проживания, как квалифицированных специалистов, так и неквалифицированных, чтобы к середине XXI века Россия не деградировала и стояла на самой низшей ступени развития в области науки, образования, экономики и других областях.</w:t>
      </w:r>
    </w:p>
    <w:p w:rsidR="00507A4D" w:rsidRPr="00475D00" w:rsidRDefault="00507A4D" w:rsidP="00475D00">
      <w:pPr>
        <w:spacing w:line="360" w:lineRule="auto"/>
        <w:ind w:firstLine="709"/>
        <w:jc w:val="both"/>
        <w:rPr>
          <w:sz w:val="28"/>
          <w:szCs w:val="28"/>
        </w:rPr>
      </w:pPr>
      <w:r w:rsidRPr="00475D00">
        <w:rPr>
          <w:sz w:val="28"/>
          <w:szCs w:val="28"/>
        </w:rPr>
        <w:t>2. Основная проблема, которая стоит перед государствами мира, - как обеспечить свое участие в международном трудовом обмене. Степень участия стран мира в международном трудовом обмене различна и зависит от основных экономических параметров их развития в современных условиях. Участие России в этом мировом процессе неизбежно. Введение типов миграционной политики показало, что страны мира ведут политику, обусловленную их положением в мировых миграционных потоках. В то же время, если в экономически активное население стран-экспортеров включить их население, находящееся за рубежом, то уровень экономически активного населения у стран-экспортеров повышается, подтягиваясь к уровню стран-импортеров, а у последних, за вычетом заемных трудовых ресурсов, понижается.</w:t>
      </w:r>
    </w:p>
    <w:p w:rsidR="00507A4D" w:rsidRPr="00475D00" w:rsidRDefault="00507A4D" w:rsidP="00475D00">
      <w:pPr>
        <w:spacing w:line="360" w:lineRule="auto"/>
        <w:ind w:firstLine="709"/>
        <w:jc w:val="both"/>
        <w:rPr>
          <w:sz w:val="28"/>
          <w:szCs w:val="28"/>
        </w:rPr>
      </w:pPr>
      <w:r w:rsidRPr="00475D00">
        <w:rPr>
          <w:sz w:val="28"/>
          <w:szCs w:val="28"/>
        </w:rPr>
        <w:t>3. Видно также, что миграция оказывает существенное влияние на социально-экономическое и демографическое развитие практически всех стран, участвующих в этом процессе. Это одно из самых сложных демографических явлений, так как на миграционное поведение населения воздействует целый комплекс межнациональных, политических, экономических и социальных факторов.</w:t>
      </w:r>
    </w:p>
    <w:p w:rsidR="00507A4D" w:rsidRPr="00475D00" w:rsidRDefault="00507A4D" w:rsidP="00475D00">
      <w:pPr>
        <w:spacing w:line="360" w:lineRule="auto"/>
        <w:ind w:firstLine="709"/>
        <w:jc w:val="both"/>
        <w:rPr>
          <w:sz w:val="28"/>
          <w:szCs w:val="28"/>
        </w:rPr>
      </w:pPr>
      <w:r w:rsidRPr="00475D00">
        <w:rPr>
          <w:sz w:val="28"/>
          <w:szCs w:val="28"/>
        </w:rPr>
        <w:t>4. Межгосударственные отношения характеризуются тенденцией к сближению национальных рынков рабочей силы, все большей прозрачностью границ, усилиями по взаимодействию в области иммиграционного контроля. Особенно характерно это для стран с высоким уровнем экономического развития, прежде всего, Северной Америки и Западной Европы. Определенное стремление к обобщению рынков рабочей силы складывается и у стран СНГ, причем по инициативе Российской Федерации.</w:t>
      </w:r>
    </w:p>
    <w:p w:rsidR="00507A4D" w:rsidRPr="00475D00" w:rsidRDefault="00507A4D" w:rsidP="00475D00">
      <w:pPr>
        <w:spacing w:line="360" w:lineRule="auto"/>
        <w:ind w:firstLine="709"/>
        <w:jc w:val="both"/>
        <w:rPr>
          <w:sz w:val="28"/>
          <w:szCs w:val="28"/>
        </w:rPr>
      </w:pPr>
      <w:r w:rsidRPr="00475D00">
        <w:rPr>
          <w:sz w:val="28"/>
          <w:szCs w:val="28"/>
        </w:rPr>
        <w:t>5. Таким образом, трудовая миграция как сложное социально-экономическое явление имеет свои плюсы и минусы. Безусловно, что трудовая миграция, прежде всего, приносит очевидные социально-экономические выгоды и способствует:</w:t>
      </w:r>
    </w:p>
    <w:p w:rsidR="00507A4D" w:rsidRPr="00475D00" w:rsidRDefault="00507A4D" w:rsidP="00475D00">
      <w:pPr>
        <w:spacing w:line="360" w:lineRule="auto"/>
        <w:ind w:firstLine="709"/>
        <w:jc w:val="both"/>
        <w:rPr>
          <w:sz w:val="28"/>
          <w:szCs w:val="28"/>
        </w:rPr>
      </w:pPr>
      <w:r w:rsidRPr="00475D00">
        <w:rPr>
          <w:sz w:val="28"/>
          <w:szCs w:val="28"/>
        </w:rPr>
        <w:t>A. формированию и развитию общего рынка труда стран СНГ, замещению вакансий, которые не привлекательны для местного населения, смягчению безработицы через создание новых рабочих мест в сфере обслуживания и смежных отраслях, выживанию части населения в сложных условиях переходного периода;</w:t>
      </w:r>
    </w:p>
    <w:p w:rsidR="00507A4D" w:rsidRPr="00475D00" w:rsidRDefault="00507A4D" w:rsidP="00475D00">
      <w:pPr>
        <w:spacing w:line="360" w:lineRule="auto"/>
        <w:ind w:firstLine="709"/>
        <w:jc w:val="both"/>
        <w:rPr>
          <w:sz w:val="28"/>
          <w:szCs w:val="28"/>
        </w:rPr>
      </w:pPr>
      <w:r w:rsidRPr="00475D00">
        <w:rPr>
          <w:sz w:val="28"/>
          <w:szCs w:val="28"/>
        </w:rPr>
        <w:t>B. развитию предпринимательства и малого бизнеса;</w:t>
      </w:r>
    </w:p>
    <w:p w:rsidR="00507A4D" w:rsidRPr="00475D00" w:rsidRDefault="00507A4D" w:rsidP="00475D00">
      <w:pPr>
        <w:spacing w:line="360" w:lineRule="auto"/>
        <w:ind w:firstLine="709"/>
        <w:jc w:val="both"/>
        <w:rPr>
          <w:sz w:val="28"/>
          <w:szCs w:val="28"/>
        </w:rPr>
      </w:pPr>
      <w:r w:rsidRPr="00475D00">
        <w:rPr>
          <w:sz w:val="28"/>
          <w:szCs w:val="28"/>
        </w:rPr>
        <w:t>C. наполнению потребительского рынка товаров и услуг, увеличению налогооблагаемой базы страны, амортизации инфляционных процессов;</w:t>
      </w:r>
    </w:p>
    <w:p w:rsidR="00507A4D" w:rsidRPr="00475D00" w:rsidRDefault="00507A4D" w:rsidP="00475D00">
      <w:pPr>
        <w:spacing w:line="360" w:lineRule="auto"/>
        <w:ind w:firstLine="709"/>
        <w:jc w:val="both"/>
        <w:rPr>
          <w:sz w:val="28"/>
          <w:szCs w:val="28"/>
        </w:rPr>
      </w:pPr>
      <w:r w:rsidRPr="00475D00">
        <w:rPr>
          <w:sz w:val="28"/>
          <w:szCs w:val="28"/>
        </w:rPr>
        <w:t>D. созданию среднего класса как социальной основы рыночной экономики;</w:t>
      </w:r>
    </w:p>
    <w:p w:rsidR="00507A4D" w:rsidRPr="00475D00" w:rsidRDefault="00507A4D" w:rsidP="00475D00">
      <w:pPr>
        <w:spacing w:line="360" w:lineRule="auto"/>
        <w:ind w:firstLine="709"/>
        <w:jc w:val="both"/>
        <w:rPr>
          <w:sz w:val="28"/>
          <w:szCs w:val="28"/>
        </w:rPr>
      </w:pPr>
      <w:r w:rsidRPr="00475D00">
        <w:rPr>
          <w:sz w:val="28"/>
          <w:szCs w:val="28"/>
        </w:rPr>
        <w:t>E. развитию человеческого потенциала путем приобретения опыта работы в иностранных фирмах, освоения новых технологий и овладения новой специальностью, иностранными языками, повышения квалификации;</w:t>
      </w:r>
    </w:p>
    <w:p w:rsidR="00507A4D" w:rsidRPr="00475D00" w:rsidRDefault="00507A4D" w:rsidP="00475D00">
      <w:pPr>
        <w:spacing w:line="360" w:lineRule="auto"/>
        <w:ind w:firstLine="709"/>
        <w:jc w:val="both"/>
        <w:rPr>
          <w:sz w:val="28"/>
          <w:szCs w:val="28"/>
        </w:rPr>
      </w:pPr>
      <w:r w:rsidRPr="00475D00">
        <w:rPr>
          <w:sz w:val="28"/>
          <w:szCs w:val="28"/>
        </w:rPr>
        <w:t>F. поддержанию экономических и трудовых связей между странами и народами, что является немаловажным фактором развития интеграционных процессов в Содружестве.</w:t>
      </w:r>
    </w:p>
    <w:p w:rsidR="00507A4D" w:rsidRPr="00475D00" w:rsidRDefault="00507A4D" w:rsidP="00475D00">
      <w:pPr>
        <w:spacing w:line="360" w:lineRule="auto"/>
        <w:ind w:firstLine="709"/>
        <w:jc w:val="both"/>
        <w:rPr>
          <w:sz w:val="28"/>
          <w:szCs w:val="28"/>
        </w:rPr>
      </w:pPr>
      <w:r w:rsidRPr="00475D00">
        <w:rPr>
          <w:sz w:val="28"/>
          <w:szCs w:val="28"/>
        </w:rPr>
        <w:t>6. В то же время трудовая миграция, особенно в нелегальной форме, имеет и отрицательные последствия.</w:t>
      </w:r>
    </w:p>
    <w:p w:rsidR="00507A4D" w:rsidRPr="00475D00" w:rsidRDefault="00507A4D" w:rsidP="00475D00">
      <w:pPr>
        <w:spacing w:line="360" w:lineRule="auto"/>
        <w:ind w:firstLine="709"/>
        <w:jc w:val="both"/>
        <w:rPr>
          <w:sz w:val="28"/>
          <w:szCs w:val="28"/>
        </w:rPr>
      </w:pPr>
      <w:r w:rsidRPr="00475D00">
        <w:rPr>
          <w:sz w:val="28"/>
          <w:szCs w:val="28"/>
        </w:rPr>
        <w:t>A. Одно из главных из них - слабая социальная защита трудящихся-мигрантов либо вообще ее отсутствие.</w:t>
      </w:r>
    </w:p>
    <w:p w:rsidR="00507A4D" w:rsidRPr="00475D00" w:rsidRDefault="00507A4D" w:rsidP="00475D00">
      <w:pPr>
        <w:spacing w:line="360" w:lineRule="auto"/>
        <w:ind w:firstLine="709"/>
        <w:jc w:val="both"/>
        <w:rPr>
          <w:sz w:val="28"/>
          <w:szCs w:val="28"/>
        </w:rPr>
      </w:pPr>
      <w:r w:rsidRPr="00475D00">
        <w:rPr>
          <w:sz w:val="28"/>
          <w:szCs w:val="28"/>
        </w:rPr>
        <w:t>B. К недостаткам следует отнести и краткосрочный характер большинства заключаемых контрактов, ограниченный перечень доступных для трудящихся-мигрантов рабочих мест.</w:t>
      </w:r>
    </w:p>
    <w:p w:rsidR="00507A4D" w:rsidRPr="00475D00" w:rsidRDefault="00507A4D" w:rsidP="00475D00">
      <w:pPr>
        <w:spacing w:line="360" w:lineRule="auto"/>
        <w:ind w:firstLine="709"/>
        <w:jc w:val="both"/>
        <w:rPr>
          <w:sz w:val="28"/>
          <w:szCs w:val="28"/>
        </w:rPr>
      </w:pPr>
      <w:r w:rsidRPr="00475D00">
        <w:rPr>
          <w:sz w:val="28"/>
          <w:szCs w:val="28"/>
        </w:rPr>
        <w:t>C. Нелегальная миграция является питательной средой для роста преступности, развития торговли наркотиками, оружием, теневой экономики.</w:t>
      </w:r>
    </w:p>
    <w:p w:rsidR="00507A4D" w:rsidRPr="00475D00" w:rsidRDefault="00507A4D" w:rsidP="00475D00">
      <w:pPr>
        <w:spacing w:line="360" w:lineRule="auto"/>
        <w:ind w:firstLine="709"/>
        <w:jc w:val="both"/>
        <w:rPr>
          <w:sz w:val="28"/>
          <w:szCs w:val="28"/>
        </w:rPr>
      </w:pPr>
      <w:r w:rsidRPr="00475D00">
        <w:rPr>
          <w:sz w:val="28"/>
          <w:szCs w:val="28"/>
        </w:rPr>
        <w:t>Однако в целом трудовая миграция на основе трудовых контрактов приносит несомненные выгоды как странам эмиграции, так и принимающим странам. Для государств СНГ трудовая миграция - наиболее реальный путь продвижения граждан на международный рынок труда. При этом очевидна растущая роль России в данном процессе.</w:t>
      </w:r>
    </w:p>
    <w:p w:rsidR="00507A4D" w:rsidRPr="00475D00" w:rsidRDefault="00507A4D" w:rsidP="00475D00">
      <w:pPr>
        <w:spacing w:line="360" w:lineRule="auto"/>
        <w:ind w:firstLine="709"/>
        <w:jc w:val="both"/>
        <w:rPr>
          <w:sz w:val="28"/>
          <w:szCs w:val="28"/>
        </w:rPr>
      </w:pPr>
    </w:p>
    <w:p w:rsidR="00507A4D" w:rsidRPr="00475D00" w:rsidRDefault="006E44B1" w:rsidP="00475D00">
      <w:pPr>
        <w:spacing w:line="360" w:lineRule="auto"/>
        <w:ind w:firstLine="709"/>
        <w:jc w:val="both"/>
        <w:rPr>
          <w:sz w:val="28"/>
          <w:szCs w:val="28"/>
        </w:rPr>
      </w:pPr>
      <w:r>
        <w:rPr>
          <w:sz w:val="28"/>
          <w:szCs w:val="28"/>
        </w:rPr>
        <w:br w:type="page"/>
      </w:r>
      <w:r w:rsidR="00507A4D" w:rsidRPr="00475D00">
        <w:rPr>
          <w:sz w:val="28"/>
          <w:szCs w:val="28"/>
        </w:rPr>
        <w:t>Список использованных источников</w:t>
      </w:r>
    </w:p>
    <w:p w:rsidR="00507A4D" w:rsidRPr="00475D00" w:rsidRDefault="00507A4D" w:rsidP="00475D00">
      <w:pPr>
        <w:spacing w:line="360" w:lineRule="auto"/>
        <w:ind w:firstLine="709"/>
        <w:jc w:val="both"/>
        <w:rPr>
          <w:sz w:val="28"/>
          <w:szCs w:val="28"/>
        </w:rPr>
      </w:pPr>
    </w:p>
    <w:p w:rsidR="00A277CD" w:rsidRPr="00475D00" w:rsidRDefault="00A277CD" w:rsidP="006E44B1">
      <w:pPr>
        <w:numPr>
          <w:ilvl w:val="0"/>
          <w:numId w:val="2"/>
        </w:numPr>
        <w:spacing w:line="360" w:lineRule="auto"/>
        <w:ind w:left="0" w:firstLine="0"/>
        <w:jc w:val="both"/>
        <w:rPr>
          <w:sz w:val="28"/>
          <w:szCs w:val="28"/>
        </w:rPr>
      </w:pPr>
      <w:r w:rsidRPr="00475D00">
        <w:rPr>
          <w:sz w:val="28"/>
          <w:szCs w:val="28"/>
        </w:rPr>
        <w:t xml:space="preserve">Федеральный закон от 8 августа </w:t>
      </w:r>
      <w:smartTag w:uri="urn:schemas-microsoft-com:office:smarttags" w:element="metricconverter">
        <w:smartTagPr>
          <w:attr w:name="ProductID" w:val="2001 г"/>
        </w:smartTagPr>
        <w:r w:rsidRPr="00475D00">
          <w:rPr>
            <w:sz w:val="28"/>
            <w:szCs w:val="28"/>
          </w:rPr>
          <w:t>2001 г</w:t>
        </w:r>
      </w:smartTag>
      <w:r w:rsidRPr="00475D00">
        <w:rPr>
          <w:sz w:val="28"/>
          <w:szCs w:val="28"/>
        </w:rPr>
        <w:t xml:space="preserve">. №129-ФЗ «О государственной регистрации юридических лиц и индивидуальных предпринимателей» (с изменениями от 19 июля </w:t>
      </w:r>
      <w:smartTag w:uri="urn:schemas-microsoft-com:office:smarttags" w:element="metricconverter">
        <w:smartTagPr>
          <w:attr w:name="ProductID" w:val="2007 г"/>
        </w:smartTagPr>
        <w:r w:rsidRPr="00475D00">
          <w:rPr>
            <w:sz w:val="28"/>
            <w:szCs w:val="28"/>
          </w:rPr>
          <w:t>2007 г</w:t>
        </w:r>
      </w:smartTag>
      <w:r w:rsidRPr="00475D00">
        <w:rPr>
          <w:sz w:val="28"/>
          <w:szCs w:val="28"/>
        </w:rPr>
        <w:t>.). С. 66.</w:t>
      </w:r>
    </w:p>
    <w:p w:rsidR="00A277CD" w:rsidRPr="00475D00" w:rsidRDefault="00A277CD" w:rsidP="006E44B1">
      <w:pPr>
        <w:numPr>
          <w:ilvl w:val="0"/>
          <w:numId w:val="2"/>
        </w:numPr>
        <w:spacing w:line="360" w:lineRule="auto"/>
        <w:ind w:left="0" w:firstLine="0"/>
        <w:jc w:val="both"/>
        <w:rPr>
          <w:sz w:val="28"/>
          <w:szCs w:val="28"/>
        </w:rPr>
      </w:pPr>
      <w:r w:rsidRPr="00475D00">
        <w:rPr>
          <w:sz w:val="28"/>
          <w:szCs w:val="28"/>
        </w:rPr>
        <w:t>Федеральный закон от 31.05.2002 №62-ФЗ «О гражданстве РФ». С. 66.</w:t>
      </w:r>
    </w:p>
    <w:p w:rsidR="00A277CD" w:rsidRPr="00475D00" w:rsidRDefault="00A277CD" w:rsidP="006E44B1">
      <w:pPr>
        <w:numPr>
          <w:ilvl w:val="0"/>
          <w:numId w:val="2"/>
        </w:numPr>
        <w:spacing w:line="360" w:lineRule="auto"/>
        <w:ind w:left="0" w:firstLine="0"/>
        <w:jc w:val="both"/>
        <w:rPr>
          <w:sz w:val="28"/>
          <w:szCs w:val="28"/>
        </w:rPr>
      </w:pPr>
      <w:r w:rsidRPr="00475D00">
        <w:rPr>
          <w:sz w:val="28"/>
          <w:szCs w:val="28"/>
        </w:rPr>
        <w:t>Закон Российской Федерации «О занятости населения в Российской Федерации» (с изм. и доп. на 18.10.2007 г.). С. 67.</w:t>
      </w:r>
    </w:p>
    <w:p w:rsidR="00A277CD" w:rsidRPr="00475D00" w:rsidRDefault="00A277CD" w:rsidP="006E44B1">
      <w:pPr>
        <w:numPr>
          <w:ilvl w:val="0"/>
          <w:numId w:val="2"/>
        </w:numPr>
        <w:spacing w:line="360" w:lineRule="auto"/>
        <w:ind w:left="0" w:firstLine="0"/>
        <w:jc w:val="both"/>
        <w:rPr>
          <w:sz w:val="28"/>
          <w:szCs w:val="28"/>
        </w:rPr>
      </w:pPr>
      <w:r w:rsidRPr="00475D00">
        <w:rPr>
          <w:sz w:val="28"/>
          <w:szCs w:val="28"/>
        </w:rPr>
        <w:t xml:space="preserve">Федеральный закон от 25 июля </w:t>
      </w:r>
      <w:smartTag w:uri="urn:schemas-microsoft-com:office:smarttags" w:element="metricconverter">
        <w:smartTagPr>
          <w:attr w:name="ProductID" w:val="2002 г"/>
        </w:smartTagPr>
        <w:r w:rsidRPr="00475D00">
          <w:rPr>
            <w:sz w:val="28"/>
            <w:szCs w:val="28"/>
          </w:rPr>
          <w:t>2002 г</w:t>
        </w:r>
      </w:smartTag>
      <w:r w:rsidRPr="00475D00">
        <w:rPr>
          <w:sz w:val="28"/>
          <w:szCs w:val="28"/>
        </w:rPr>
        <w:t xml:space="preserve">. №115-ФЗ «О правовом положении иностранных граждан в Российской Федерации» (с изм. и доп. на 6 января </w:t>
      </w:r>
      <w:smartTag w:uri="urn:schemas-microsoft-com:office:smarttags" w:element="metricconverter">
        <w:smartTagPr>
          <w:attr w:name="ProductID" w:val="2007 г"/>
        </w:smartTagPr>
        <w:r w:rsidRPr="00475D00">
          <w:rPr>
            <w:sz w:val="28"/>
            <w:szCs w:val="28"/>
          </w:rPr>
          <w:t>2007 г</w:t>
        </w:r>
      </w:smartTag>
      <w:r w:rsidRPr="00475D00">
        <w:rPr>
          <w:sz w:val="28"/>
          <w:szCs w:val="28"/>
        </w:rPr>
        <w:t>.). С. 81.</w:t>
      </w:r>
    </w:p>
    <w:p w:rsidR="00A277CD" w:rsidRPr="00475D00" w:rsidRDefault="00A277CD" w:rsidP="006E44B1">
      <w:pPr>
        <w:numPr>
          <w:ilvl w:val="0"/>
          <w:numId w:val="2"/>
        </w:numPr>
        <w:spacing w:line="360" w:lineRule="auto"/>
        <w:ind w:left="0" w:firstLine="0"/>
        <w:jc w:val="both"/>
        <w:rPr>
          <w:sz w:val="28"/>
          <w:szCs w:val="28"/>
        </w:rPr>
      </w:pPr>
      <w:r w:rsidRPr="00475D00">
        <w:rPr>
          <w:sz w:val="28"/>
          <w:szCs w:val="28"/>
        </w:rPr>
        <w:t xml:space="preserve">Федеральный закон от 21.07.1997 №114-ФЗ «О службе в таможенных органах Российской Федерации» (с изм. и доп. от 2 марта </w:t>
      </w:r>
      <w:smartTag w:uri="urn:schemas-microsoft-com:office:smarttags" w:element="metricconverter">
        <w:smartTagPr>
          <w:attr w:name="ProductID" w:val="2007 г"/>
        </w:smartTagPr>
        <w:r w:rsidRPr="00475D00">
          <w:rPr>
            <w:sz w:val="28"/>
            <w:szCs w:val="28"/>
          </w:rPr>
          <w:t>2007 г</w:t>
        </w:r>
      </w:smartTag>
      <w:r w:rsidRPr="00475D00">
        <w:rPr>
          <w:sz w:val="28"/>
          <w:szCs w:val="28"/>
        </w:rPr>
        <w:t>.). С. 65.</w:t>
      </w:r>
    </w:p>
    <w:p w:rsidR="00A277CD" w:rsidRPr="00475D00" w:rsidRDefault="00A277CD" w:rsidP="006E44B1">
      <w:pPr>
        <w:numPr>
          <w:ilvl w:val="0"/>
          <w:numId w:val="2"/>
        </w:numPr>
        <w:spacing w:line="360" w:lineRule="auto"/>
        <w:ind w:left="0" w:firstLine="0"/>
        <w:jc w:val="both"/>
        <w:rPr>
          <w:sz w:val="28"/>
          <w:szCs w:val="28"/>
        </w:rPr>
      </w:pPr>
      <w:r w:rsidRPr="00475D00">
        <w:rPr>
          <w:sz w:val="28"/>
          <w:szCs w:val="28"/>
        </w:rPr>
        <w:t>Постановление Правительства РФ от 15.11.2006 №681 «О порядке выдачи разрешительных документов для осуществления иностранными гражданами временной трудовой деятельности в РФ». С. 49.</w:t>
      </w:r>
    </w:p>
    <w:p w:rsidR="00A277CD" w:rsidRPr="00475D00" w:rsidRDefault="00A277CD" w:rsidP="006E44B1">
      <w:pPr>
        <w:numPr>
          <w:ilvl w:val="0"/>
          <w:numId w:val="2"/>
        </w:numPr>
        <w:spacing w:line="360" w:lineRule="auto"/>
        <w:ind w:left="0" w:firstLine="0"/>
        <w:jc w:val="both"/>
        <w:rPr>
          <w:sz w:val="28"/>
          <w:szCs w:val="28"/>
        </w:rPr>
      </w:pPr>
      <w:r w:rsidRPr="00475D00">
        <w:rPr>
          <w:sz w:val="28"/>
          <w:szCs w:val="28"/>
        </w:rPr>
        <w:t xml:space="preserve">Постановление Правительства РФ от 15.11.2006 №683 «Об установлении на </w:t>
      </w:r>
      <w:smartTag w:uri="urn:schemas-microsoft-com:office:smarttags" w:element="metricconverter">
        <w:smartTagPr>
          <w:attr w:name="ProductID" w:val="2007 г"/>
        </w:smartTagPr>
        <w:r w:rsidRPr="00475D00">
          <w:rPr>
            <w:sz w:val="28"/>
            <w:szCs w:val="28"/>
          </w:rPr>
          <w:t>2007 г</w:t>
        </w:r>
      </w:smartTag>
      <w:r w:rsidRPr="00475D00">
        <w:rPr>
          <w:sz w:val="28"/>
          <w:szCs w:val="28"/>
        </w:rPr>
        <w:t>. допустимой доли иностранных работников, используемых хозяйствующими субьектами, осуществляющими деятельность в сфере розничной торговли на территории РФ». С. 48.</w:t>
      </w:r>
    </w:p>
    <w:p w:rsidR="00A277CD" w:rsidRPr="00475D00" w:rsidRDefault="00A277CD" w:rsidP="006E44B1">
      <w:pPr>
        <w:numPr>
          <w:ilvl w:val="0"/>
          <w:numId w:val="2"/>
        </w:numPr>
        <w:spacing w:line="360" w:lineRule="auto"/>
        <w:ind w:left="0" w:firstLine="0"/>
        <w:jc w:val="both"/>
        <w:rPr>
          <w:sz w:val="28"/>
          <w:szCs w:val="28"/>
        </w:rPr>
      </w:pPr>
      <w:r w:rsidRPr="00475D00">
        <w:rPr>
          <w:sz w:val="28"/>
          <w:szCs w:val="28"/>
        </w:rPr>
        <w:t>Постановление Правительства РФ от 15.11.2006 №682 «Об утверждении на 2007 год квоты на выдачу разрешений на работу иностранным гражданам, прибывшим в Российскую Федерацию в порядке, не требующем получения визы». С. 54.</w:t>
      </w:r>
    </w:p>
    <w:p w:rsidR="00732D85" w:rsidRDefault="00A277CD" w:rsidP="006E44B1">
      <w:pPr>
        <w:numPr>
          <w:ilvl w:val="0"/>
          <w:numId w:val="2"/>
        </w:numPr>
        <w:spacing w:line="360" w:lineRule="auto"/>
        <w:ind w:left="0" w:firstLine="0"/>
        <w:jc w:val="both"/>
        <w:rPr>
          <w:sz w:val="28"/>
          <w:szCs w:val="28"/>
        </w:rPr>
      </w:pPr>
      <w:r w:rsidRPr="00475D00">
        <w:rPr>
          <w:sz w:val="28"/>
          <w:szCs w:val="28"/>
        </w:rPr>
        <w:t>Постановление Правительства РФ от 23.12.2006 г. №798 «Об утверждении порядка подачи уведомления о привлечении и использовании для осуществления трудовой деятельности иностранных граждан, прибывших в Российскую Федерацию в порядке, не требующем получения визы». С. 40.</w:t>
      </w:r>
    </w:p>
    <w:p w:rsidR="00732D85" w:rsidRDefault="00A277CD" w:rsidP="006E44B1">
      <w:pPr>
        <w:numPr>
          <w:ilvl w:val="0"/>
          <w:numId w:val="2"/>
        </w:numPr>
        <w:spacing w:line="360" w:lineRule="auto"/>
        <w:ind w:left="0" w:firstLine="0"/>
        <w:jc w:val="both"/>
        <w:rPr>
          <w:sz w:val="28"/>
          <w:szCs w:val="28"/>
        </w:rPr>
      </w:pPr>
      <w:r w:rsidRPr="00475D00">
        <w:rPr>
          <w:sz w:val="28"/>
          <w:szCs w:val="28"/>
        </w:rPr>
        <w:t xml:space="preserve">Трудовой кодекс Российской Федерации от 30 декабря </w:t>
      </w:r>
      <w:smartTag w:uri="urn:schemas-microsoft-com:office:smarttags" w:element="metricconverter">
        <w:smartTagPr>
          <w:attr w:name="ProductID" w:val="2001 г"/>
        </w:smartTagPr>
        <w:r w:rsidRPr="00475D00">
          <w:rPr>
            <w:sz w:val="28"/>
            <w:szCs w:val="28"/>
          </w:rPr>
          <w:t>2001 г</w:t>
        </w:r>
      </w:smartTag>
      <w:r w:rsidRPr="00475D00">
        <w:rPr>
          <w:sz w:val="28"/>
          <w:szCs w:val="28"/>
        </w:rPr>
        <w:t xml:space="preserve">. №197-ФЗ (с изм. и доп. от 21 июля </w:t>
      </w:r>
      <w:smartTag w:uri="urn:schemas-microsoft-com:office:smarttags" w:element="metricconverter">
        <w:smartTagPr>
          <w:attr w:name="ProductID" w:val="2007 г"/>
        </w:smartTagPr>
        <w:r w:rsidRPr="00475D00">
          <w:rPr>
            <w:sz w:val="28"/>
            <w:szCs w:val="28"/>
          </w:rPr>
          <w:t>2007 г</w:t>
        </w:r>
      </w:smartTag>
      <w:r w:rsidRPr="00475D00">
        <w:rPr>
          <w:sz w:val="28"/>
          <w:szCs w:val="28"/>
        </w:rPr>
        <w:t>.). С. 46.</w:t>
      </w:r>
    </w:p>
    <w:p w:rsidR="00732D85" w:rsidRDefault="00A277CD" w:rsidP="006E44B1">
      <w:pPr>
        <w:numPr>
          <w:ilvl w:val="0"/>
          <w:numId w:val="2"/>
        </w:numPr>
        <w:spacing w:line="360" w:lineRule="auto"/>
        <w:ind w:left="0" w:firstLine="0"/>
        <w:jc w:val="both"/>
        <w:rPr>
          <w:sz w:val="28"/>
          <w:szCs w:val="28"/>
        </w:rPr>
      </w:pPr>
      <w:r w:rsidRPr="00475D00">
        <w:rPr>
          <w:sz w:val="28"/>
          <w:szCs w:val="28"/>
        </w:rPr>
        <w:t xml:space="preserve">Башкатов Б.И., Карпухина Г.Ю. Международная статистика труда. - М. - </w:t>
      </w:r>
      <w:smartTag w:uri="urn:schemas-microsoft-com:office:smarttags" w:element="metricconverter">
        <w:smartTagPr>
          <w:attr w:name="ProductID" w:val="2009 г"/>
        </w:smartTagPr>
        <w:r w:rsidRPr="00475D00">
          <w:rPr>
            <w:sz w:val="28"/>
            <w:szCs w:val="28"/>
          </w:rPr>
          <w:t>2009 г</w:t>
        </w:r>
      </w:smartTag>
      <w:r w:rsidRPr="00475D00">
        <w:rPr>
          <w:sz w:val="28"/>
          <w:szCs w:val="28"/>
        </w:rPr>
        <w:t>. С. 71. С. 78.</w:t>
      </w:r>
    </w:p>
    <w:p w:rsidR="00732D85" w:rsidRDefault="00A277CD" w:rsidP="006E44B1">
      <w:pPr>
        <w:numPr>
          <w:ilvl w:val="0"/>
          <w:numId w:val="2"/>
        </w:numPr>
        <w:spacing w:line="360" w:lineRule="auto"/>
        <w:ind w:left="0" w:firstLine="0"/>
        <w:jc w:val="both"/>
        <w:rPr>
          <w:sz w:val="28"/>
          <w:szCs w:val="28"/>
        </w:rPr>
      </w:pPr>
      <w:r w:rsidRPr="00475D00">
        <w:rPr>
          <w:sz w:val="28"/>
          <w:szCs w:val="28"/>
        </w:rPr>
        <w:t xml:space="preserve">Метелев С.Е. Международная трудовая миграция и развитие российской экономики - </w:t>
      </w:r>
      <w:smartTag w:uri="urn:schemas-microsoft-com:office:smarttags" w:element="metricconverter">
        <w:smartTagPr>
          <w:attr w:name="ProductID" w:val="2006 г"/>
        </w:smartTagPr>
        <w:r w:rsidRPr="00475D00">
          <w:rPr>
            <w:sz w:val="28"/>
            <w:szCs w:val="28"/>
          </w:rPr>
          <w:t>2006 г</w:t>
        </w:r>
      </w:smartTag>
      <w:r w:rsidRPr="00475D00">
        <w:rPr>
          <w:sz w:val="28"/>
          <w:szCs w:val="28"/>
        </w:rPr>
        <w:t>. С. 6.</w:t>
      </w:r>
    </w:p>
    <w:p w:rsidR="00732D85" w:rsidRDefault="00A277CD" w:rsidP="006E44B1">
      <w:pPr>
        <w:numPr>
          <w:ilvl w:val="0"/>
          <w:numId w:val="2"/>
        </w:numPr>
        <w:spacing w:line="360" w:lineRule="auto"/>
        <w:ind w:left="0" w:firstLine="0"/>
        <w:jc w:val="both"/>
        <w:rPr>
          <w:sz w:val="28"/>
          <w:szCs w:val="28"/>
        </w:rPr>
      </w:pPr>
      <w:r w:rsidRPr="00475D00">
        <w:rPr>
          <w:sz w:val="28"/>
          <w:szCs w:val="28"/>
        </w:rPr>
        <w:t xml:space="preserve">Наумова Р.Л. Труд иностранцев у российского работодателя: монография. - М.: Дашков и Ко. - </w:t>
      </w:r>
      <w:smartTag w:uri="urn:schemas-microsoft-com:office:smarttags" w:element="metricconverter">
        <w:smartTagPr>
          <w:attr w:name="ProductID" w:val="2009 г"/>
        </w:smartTagPr>
        <w:r w:rsidRPr="00475D00">
          <w:rPr>
            <w:sz w:val="28"/>
            <w:szCs w:val="28"/>
          </w:rPr>
          <w:t>2009 г</w:t>
        </w:r>
      </w:smartTag>
      <w:r w:rsidRPr="00475D00">
        <w:rPr>
          <w:sz w:val="28"/>
          <w:szCs w:val="28"/>
        </w:rPr>
        <w:t>. С. 7.</w:t>
      </w:r>
    </w:p>
    <w:p w:rsidR="00732D85" w:rsidRDefault="00A277CD" w:rsidP="006E44B1">
      <w:pPr>
        <w:numPr>
          <w:ilvl w:val="0"/>
          <w:numId w:val="2"/>
        </w:numPr>
        <w:spacing w:line="360" w:lineRule="auto"/>
        <w:ind w:left="0" w:firstLine="0"/>
        <w:jc w:val="both"/>
        <w:rPr>
          <w:sz w:val="28"/>
          <w:szCs w:val="28"/>
        </w:rPr>
      </w:pPr>
      <w:r w:rsidRPr="00475D00">
        <w:rPr>
          <w:sz w:val="28"/>
          <w:szCs w:val="28"/>
        </w:rPr>
        <w:t xml:space="preserve">Нурмагамбетов А.М. Рынок труда: правовые проблемы и перспективы. Алматы. - </w:t>
      </w:r>
      <w:smartTag w:uri="urn:schemas-microsoft-com:office:smarttags" w:element="metricconverter">
        <w:smartTagPr>
          <w:attr w:name="ProductID" w:val="2008 г"/>
        </w:smartTagPr>
        <w:r w:rsidRPr="00475D00">
          <w:rPr>
            <w:sz w:val="28"/>
            <w:szCs w:val="28"/>
          </w:rPr>
          <w:t>2008 г</w:t>
        </w:r>
      </w:smartTag>
      <w:r w:rsidRPr="00475D00">
        <w:rPr>
          <w:sz w:val="28"/>
          <w:szCs w:val="28"/>
        </w:rPr>
        <w:t>. С. 17.</w:t>
      </w:r>
    </w:p>
    <w:p w:rsidR="00732D85" w:rsidRDefault="00A277CD" w:rsidP="006E44B1">
      <w:pPr>
        <w:numPr>
          <w:ilvl w:val="0"/>
          <w:numId w:val="2"/>
        </w:numPr>
        <w:spacing w:line="360" w:lineRule="auto"/>
        <w:ind w:left="0" w:firstLine="0"/>
        <w:jc w:val="both"/>
        <w:rPr>
          <w:sz w:val="28"/>
          <w:szCs w:val="28"/>
        </w:rPr>
      </w:pPr>
      <w:r w:rsidRPr="00475D00">
        <w:rPr>
          <w:sz w:val="28"/>
          <w:szCs w:val="28"/>
        </w:rPr>
        <w:t xml:space="preserve">Полетаев Д. Нелегальная миграция: результаты социологического исследования в регионах России. - М. - </w:t>
      </w:r>
      <w:smartTag w:uri="urn:schemas-microsoft-com:office:smarttags" w:element="metricconverter">
        <w:smartTagPr>
          <w:attr w:name="ProductID" w:val="2008 г"/>
        </w:smartTagPr>
        <w:r w:rsidRPr="00475D00">
          <w:rPr>
            <w:sz w:val="28"/>
            <w:szCs w:val="28"/>
          </w:rPr>
          <w:t>2008 г</w:t>
        </w:r>
      </w:smartTag>
      <w:r w:rsidRPr="00475D00">
        <w:rPr>
          <w:sz w:val="28"/>
          <w:szCs w:val="28"/>
        </w:rPr>
        <w:t>. С. 77.</w:t>
      </w:r>
    </w:p>
    <w:p w:rsidR="00732D85" w:rsidRDefault="00A277CD" w:rsidP="006E44B1">
      <w:pPr>
        <w:numPr>
          <w:ilvl w:val="0"/>
          <w:numId w:val="2"/>
        </w:numPr>
        <w:spacing w:line="360" w:lineRule="auto"/>
        <w:ind w:left="0" w:firstLine="0"/>
        <w:jc w:val="both"/>
        <w:rPr>
          <w:sz w:val="28"/>
          <w:szCs w:val="28"/>
        </w:rPr>
      </w:pPr>
      <w:r w:rsidRPr="00475D00">
        <w:rPr>
          <w:sz w:val="28"/>
          <w:szCs w:val="28"/>
        </w:rPr>
        <w:t xml:space="preserve">Попов А.Д. Иностранная рабочая сила в экономике России. // «Миграция населения и перспективы демографического развития России». - М. - </w:t>
      </w:r>
      <w:smartTag w:uri="urn:schemas-microsoft-com:office:smarttags" w:element="metricconverter">
        <w:smartTagPr>
          <w:attr w:name="ProductID" w:val="2008 г"/>
        </w:smartTagPr>
        <w:r w:rsidRPr="00475D00">
          <w:rPr>
            <w:sz w:val="28"/>
            <w:szCs w:val="28"/>
          </w:rPr>
          <w:t>2008 г</w:t>
        </w:r>
      </w:smartTag>
      <w:r w:rsidRPr="00475D00">
        <w:rPr>
          <w:sz w:val="28"/>
          <w:szCs w:val="28"/>
        </w:rPr>
        <w:t>. С. 64.</w:t>
      </w:r>
    </w:p>
    <w:p w:rsidR="00732D85" w:rsidRDefault="00A277CD" w:rsidP="006E44B1">
      <w:pPr>
        <w:numPr>
          <w:ilvl w:val="0"/>
          <w:numId w:val="2"/>
        </w:numPr>
        <w:spacing w:line="360" w:lineRule="auto"/>
        <w:ind w:left="0" w:firstLine="0"/>
        <w:jc w:val="both"/>
        <w:rPr>
          <w:sz w:val="28"/>
          <w:szCs w:val="28"/>
        </w:rPr>
      </w:pPr>
      <w:r w:rsidRPr="00475D00">
        <w:rPr>
          <w:sz w:val="28"/>
          <w:szCs w:val="28"/>
        </w:rPr>
        <w:t xml:space="preserve">Пристанева А.А. Рынок труда: занятость и безработица - М. - </w:t>
      </w:r>
      <w:smartTag w:uri="urn:schemas-microsoft-com:office:smarttags" w:element="metricconverter">
        <w:smartTagPr>
          <w:attr w:name="ProductID" w:val="2007 г"/>
        </w:smartTagPr>
        <w:r w:rsidRPr="00475D00">
          <w:rPr>
            <w:sz w:val="28"/>
            <w:szCs w:val="28"/>
          </w:rPr>
          <w:t>2007 г</w:t>
        </w:r>
      </w:smartTag>
      <w:r w:rsidRPr="00475D00">
        <w:rPr>
          <w:sz w:val="28"/>
          <w:szCs w:val="28"/>
        </w:rPr>
        <w:t>. С. 72.</w:t>
      </w:r>
    </w:p>
    <w:p w:rsidR="00732D85" w:rsidRDefault="00AD4982" w:rsidP="006E44B1">
      <w:pPr>
        <w:numPr>
          <w:ilvl w:val="0"/>
          <w:numId w:val="2"/>
        </w:numPr>
        <w:spacing w:line="360" w:lineRule="auto"/>
        <w:ind w:left="0" w:firstLine="0"/>
        <w:jc w:val="both"/>
        <w:rPr>
          <w:sz w:val="28"/>
          <w:szCs w:val="28"/>
        </w:rPr>
      </w:pPr>
      <w:r w:rsidRPr="00475D00">
        <w:rPr>
          <w:sz w:val="28"/>
          <w:szCs w:val="28"/>
        </w:rPr>
        <w:t xml:space="preserve">Бекетова В.Д., Воронина З.И. Трудоустройство иностранцев в России и за рубежом: материальное и коллизионное регулирование // Сборник научных трудов. - Тюмень. - №5. - </w:t>
      </w:r>
      <w:smartTag w:uri="urn:schemas-microsoft-com:office:smarttags" w:element="metricconverter">
        <w:smartTagPr>
          <w:attr w:name="ProductID" w:val="2006 г"/>
        </w:smartTagPr>
        <w:r w:rsidRPr="00475D00">
          <w:rPr>
            <w:sz w:val="28"/>
            <w:szCs w:val="28"/>
          </w:rPr>
          <w:t>2006 г</w:t>
        </w:r>
      </w:smartTag>
      <w:r w:rsidRPr="00475D00">
        <w:rPr>
          <w:sz w:val="28"/>
          <w:szCs w:val="28"/>
        </w:rPr>
        <w:t>. С. 4.</w:t>
      </w:r>
    </w:p>
    <w:p w:rsidR="00732D85" w:rsidRDefault="00507A4D" w:rsidP="006E44B1">
      <w:pPr>
        <w:numPr>
          <w:ilvl w:val="0"/>
          <w:numId w:val="2"/>
        </w:numPr>
        <w:spacing w:line="360" w:lineRule="auto"/>
        <w:ind w:left="0" w:firstLine="0"/>
        <w:jc w:val="both"/>
        <w:rPr>
          <w:sz w:val="28"/>
          <w:szCs w:val="28"/>
        </w:rPr>
      </w:pPr>
      <w:r w:rsidRPr="00475D00">
        <w:rPr>
          <w:sz w:val="28"/>
          <w:szCs w:val="28"/>
        </w:rPr>
        <w:t xml:space="preserve">Скачкова Г.С. Труд иностранцев </w:t>
      </w:r>
      <w:r w:rsidR="00D700C4" w:rsidRPr="00475D00">
        <w:rPr>
          <w:sz w:val="28"/>
          <w:szCs w:val="28"/>
        </w:rPr>
        <w:t>в России</w:t>
      </w:r>
      <w:r w:rsidRPr="00475D00">
        <w:rPr>
          <w:sz w:val="28"/>
          <w:szCs w:val="28"/>
        </w:rPr>
        <w:t xml:space="preserve">. Научно-практическое пособие. - М. - </w:t>
      </w:r>
      <w:smartTag w:uri="urn:schemas-microsoft-com:office:smarttags" w:element="metricconverter">
        <w:smartTagPr>
          <w:attr w:name="ProductID" w:val="2006 г"/>
        </w:smartTagPr>
        <w:r w:rsidRPr="00475D00">
          <w:rPr>
            <w:sz w:val="28"/>
            <w:szCs w:val="28"/>
          </w:rPr>
          <w:t>2006 г</w:t>
        </w:r>
      </w:smartTag>
      <w:r w:rsidRPr="00475D00">
        <w:rPr>
          <w:sz w:val="28"/>
          <w:szCs w:val="28"/>
        </w:rPr>
        <w:t>. С. 7.</w:t>
      </w:r>
    </w:p>
    <w:p w:rsidR="00732D85" w:rsidRDefault="00507A4D" w:rsidP="006E44B1">
      <w:pPr>
        <w:numPr>
          <w:ilvl w:val="0"/>
          <w:numId w:val="2"/>
        </w:numPr>
        <w:spacing w:line="360" w:lineRule="auto"/>
        <w:ind w:left="0" w:firstLine="0"/>
        <w:jc w:val="both"/>
        <w:rPr>
          <w:sz w:val="28"/>
          <w:szCs w:val="28"/>
        </w:rPr>
      </w:pPr>
      <w:r w:rsidRPr="00475D00">
        <w:rPr>
          <w:sz w:val="28"/>
          <w:szCs w:val="28"/>
        </w:rPr>
        <w:t>Степанова Е.А. Правовое регулирование труда иностранных граждан. // «Профессионал». - 2003. - №10. С. 46.С. 51.С. 54.</w:t>
      </w:r>
    </w:p>
    <w:p w:rsidR="001E228C" w:rsidRPr="00734CFC" w:rsidRDefault="00507A4D" w:rsidP="006E44B1">
      <w:pPr>
        <w:numPr>
          <w:ilvl w:val="0"/>
          <w:numId w:val="2"/>
        </w:numPr>
        <w:spacing w:line="360" w:lineRule="auto"/>
        <w:ind w:left="0" w:firstLine="0"/>
        <w:jc w:val="both"/>
        <w:rPr>
          <w:color w:val="FFFFFF"/>
          <w:sz w:val="28"/>
          <w:szCs w:val="28"/>
        </w:rPr>
      </w:pPr>
      <w:r w:rsidRPr="00475D00">
        <w:rPr>
          <w:sz w:val="28"/>
          <w:szCs w:val="28"/>
        </w:rPr>
        <w:t xml:space="preserve">Феоктистов И.А. Трудоустройство иностранных граждан в России. - М.: ГроссМедиа. - </w:t>
      </w:r>
      <w:smartTag w:uri="urn:schemas-microsoft-com:office:smarttags" w:element="metricconverter">
        <w:smartTagPr>
          <w:attr w:name="ProductID" w:val="2008 г"/>
        </w:smartTagPr>
        <w:r w:rsidRPr="00475D00">
          <w:rPr>
            <w:sz w:val="28"/>
            <w:szCs w:val="28"/>
          </w:rPr>
          <w:t>2008 г</w:t>
        </w:r>
      </w:smartTag>
      <w:r w:rsidRPr="00475D00">
        <w:rPr>
          <w:sz w:val="28"/>
          <w:szCs w:val="28"/>
        </w:rPr>
        <w:t>. С. 7.</w:t>
      </w:r>
    </w:p>
    <w:p w:rsidR="007626A3" w:rsidRPr="00475D00" w:rsidRDefault="006E44B1" w:rsidP="00475D00">
      <w:pPr>
        <w:spacing w:line="360" w:lineRule="auto"/>
        <w:ind w:firstLine="709"/>
        <w:jc w:val="both"/>
        <w:rPr>
          <w:sz w:val="28"/>
          <w:szCs w:val="28"/>
        </w:rPr>
      </w:pPr>
      <w:r>
        <w:rPr>
          <w:sz w:val="28"/>
          <w:szCs w:val="28"/>
        </w:rPr>
        <w:br w:type="page"/>
      </w:r>
      <w:r w:rsidR="007626A3" w:rsidRPr="00475D00">
        <w:rPr>
          <w:sz w:val="28"/>
          <w:szCs w:val="28"/>
        </w:rPr>
        <w:t>Приложение</w:t>
      </w:r>
    </w:p>
    <w:p w:rsidR="007626A3" w:rsidRPr="00475D00" w:rsidRDefault="007626A3" w:rsidP="00475D00">
      <w:pPr>
        <w:spacing w:line="360" w:lineRule="auto"/>
        <w:ind w:firstLine="709"/>
        <w:jc w:val="both"/>
        <w:rPr>
          <w:sz w:val="28"/>
          <w:szCs w:val="28"/>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1"/>
        <w:gridCol w:w="613"/>
        <w:gridCol w:w="613"/>
        <w:gridCol w:w="739"/>
        <w:gridCol w:w="449"/>
        <w:gridCol w:w="248"/>
        <w:gridCol w:w="585"/>
        <w:gridCol w:w="386"/>
        <w:gridCol w:w="215"/>
        <w:gridCol w:w="338"/>
        <w:gridCol w:w="347"/>
        <w:gridCol w:w="659"/>
        <w:gridCol w:w="953"/>
        <w:gridCol w:w="953"/>
        <w:gridCol w:w="951"/>
        <w:gridCol w:w="951"/>
      </w:tblGrid>
      <w:tr w:rsidR="007626A3" w:rsidRPr="006E44B1" w:rsidTr="00732D85">
        <w:trPr>
          <w:trHeight w:val="483"/>
        </w:trPr>
        <w:tc>
          <w:tcPr>
            <w:tcW w:w="5070" w:type="dxa"/>
            <w:gridSpan w:val="11"/>
            <w:vMerge w:val="restart"/>
            <w:vAlign w:val="center"/>
          </w:tcPr>
          <w:p w:rsidR="007626A3" w:rsidRPr="006E44B1" w:rsidRDefault="007626A3" w:rsidP="006E44B1">
            <w:pPr>
              <w:spacing w:line="360" w:lineRule="auto"/>
              <w:rPr>
                <w:bCs/>
                <w:sz w:val="20"/>
                <w:szCs w:val="20"/>
              </w:rPr>
            </w:pPr>
            <w:r w:rsidRPr="006E44B1">
              <w:rPr>
                <w:bCs/>
                <w:sz w:val="20"/>
                <w:szCs w:val="20"/>
              </w:rPr>
              <w:t>Ф О Р М А</w:t>
            </w:r>
            <w:r w:rsidR="00475D00" w:rsidRPr="006E44B1">
              <w:rPr>
                <w:bCs/>
                <w:sz w:val="20"/>
                <w:szCs w:val="20"/>
              </w:rPr>
              <w:t xml:space="preserve"> </w:t>
            </w:r>
            <w:r w:rsidRPr="006E44B1">
              <w:rPr>
                <w:bCs/>
                <w:sz w:val="20"/>
                <w:szCs w:val="20"/>
              </w:rPr>
              <w:t>1-Р Д</w:t>
            </w:r>
          </w:p>
        </w:tc>
        <w:tc>
          <w:tcPr>
            <w:tcW w:w="649" w:type="dxa"/>
            <w:vMerge w:val="restart"/>
            <w:textDirection w:val="btLr"/>
            <w:vAlign w:val="bottom"/>
          </w:tcPr>
          <w:p w:rsidR="007626A3" w:rsidRPr="006E44B1" w:rsidRDefault="007626A3" w:rsidP="006E44B1">
            <w:pPr>
              <w:spacing w:line="360" w:lineRule="auto"/>
              <w:jc w:val="right"/>
              <w:rPr>
                <w:bCs/>
                <w:sz w:val="20"/>
                <w:szCs w:val="20"/>
              </w:rPr>
            </w:pPr>
            <w:r w:rsidRPr="006E44B1">
              <w:rPr>
                <w:bCs/>
                <w:sz w:val="20"/>
                <w:szCs w:val="20"/>
              </w:rPr>
              <w:t xml:space="preserve"> строки</w:t>
            </w:r>
          </w:p>
        </w:tc>
        <w:tc>
          <w:tcPr>
            <w:tcW w:w="3852" w:type="dxa"/>
            <w:gridSpan w:val="4"/>
            <w:vMerge w:val="restart"/>
            <w:vAlign w:val="center"/>
          </w:tcPr>
          <w:p w:rsidR="007626A3" w:rsidRPr="006E44B1" w:rsidRDefault="007626A3" w:rsidP="006E44B1">
            <w:pPr>
              <w:spacing w:line="360" w:lineRule="auto"/>
              <w:rPr>
                <w:bCs/>
                <w:sz w:val="20"/>
                <w:szCs w:val="20"/>
              </w:rPr>
            </w:pPr>
            <w:r w:rsidRPr="006E44B1">
              <w:rPr>
                <w:bCs/>
                <w:sz w:val="20"/>
                <w:szCs w:val="20"/>
              </w:rPr>
              <w:t>РОССИЯ</w:t>
            </w:r>
          </w:p>
        </w:tc>
      </w:tr>
      <w:tr w:rsidR="007626A3" w:rsidRPr="006E44B1" w:rsidTr="00732D85">
        <w:trPr>
          <w:trHeight w:val="483"/>
        </w:trPr>
        <w:tc>
          <w:tcPr>
            <w:tcW w:w="5070" w:type="dxa"/>
            <w:gridSpan w:val="11"/>
            <w:vMerge/>
            <w:vAlign w:val="center"/>
          </w:tcPr>
          <w:p w:rsidR="007626A3" w:rsidRPr="006E44B1" w:rsidRDefault="007626A3" w:rsidP="006E44B1">
            <w:pPr>
              <w:spacing w:line="360" w:lineRule="auto"/>
              <w:rPr>
                <w:bCs/>
                <w:sz w:val="20"/>
                <w:szCs w:val="20"/>
              </w:rPr>
            </w:pPr>
          </w:p>
        </w:tc>
        <w:tc>
          <w:tcPr>
            <w:tcW w:w="649" w:type="dxa"/>
            <w:vMerge/>
            <w:vAlign w:val="center"/>
          </w:tcPr>
          <w:p w:rsidR="007626A3" w:rsidRPr="006E44B1" w:rsidRDefault="007626A3" w:rsidP="006E44B1">
            <w:pPr>
              <w:spacing w:line="360" w:lineRule="auto"/>
              <w:rPr>
                <w:bCs/>
                <w:sz w:val="20"/>
                <w:szCs w:val="20"/>
              </w:rPr>
            </w:pPr>
          </w:p>
        </w:tc>
        <w:tc>
          <w:tcPr>
            <w:tcW w:w="3852" w:type="dxa"/>
            <w:gridSpan w:val="4"/>
            <w:vMerge/>
            <w:vAlign w:val="center"/>
          </w:tcPr>
          <w:p w:rsidR="007626A3" w:rsidRPr="006E44B1" w:rsidRDefault="007626A3" w:rsidP="006E44B1">
            <w:pPr>
              <w:spacing w:line="360" w:lineRule="auto"/>
              <w:rPr>
                <w:bCs/>
                <w:sz w:val="20"/>
                <w:szCs w:val="20"/>
              </w:rPr>
            </w:pPr>
          </w:p>
        </w:tc>
      </w:tr>
      <w:tr w:rsidR="007626A3" w:rsidRPr="006E44B1" w:rsidTr="00732D85">
        <w:trPr>
          <w:trHeight w:val="345"/>
        </w:trPr>
        <w:tc>
          <w:tcPr>
            <w:tcW w:w="5070" w:type="dxa"/>
            <w:gridSpan w:val="11"/>
            <w:vMerge/>
            <w:vAlign w:val="center"/>
          </w:tcPr>
          <w:p w:rsidR="007626A3" w:rsidRPr="006E44B1" w:rsidRDefault="007626A3" w:rsidP="006E44B1">
            <w:pPr>
              <w:spacing w:line="360" w:lineRule="auto"/>
              <w:rPr>
                <w:bCs/>
                <w:sz w:val="20"/>
                <w:szCs w:val="20"/>
              </w:rPr>
            </w:pPr>
          </w:p>
        </w:tc>
        <w:tc>
          <w:tcPr>
            <w:tcW w:w="649" w:type="dxa"/>
            <w:vMerge/>
            <w:vAlign w:val="center"/>
          </w:tcPr>
          <w:p w:rsidR="007626A3" w:rsidRPr="006E44B1" w:rsidRDefault="007626A3" w:rsidP="006E44B1">
            <w:pPr>
              <w:spacing w:line="360" w:lineRule="auto"/>
              <w:rPr>
                <w:bCs/>
                <w:sz w:val="20"/>
                <w:szCs w:val="20"/>
              </w:rPr>
            </w:pPr>
          </w:p>
        </w:tc>
        <w:tc>
          <w:tcPr>
            <w:tcW w:w="3852" w:type="dxa"/>
            <w:gridSpan w:val="4"/>
            <w:vMerge/>
            <w:vAlign w:val="center"/>
          </w:tcPr>
          <w:p w:rsidR="007626A3" w:rsidRPr="006E44B1" w:rsidRDefault="007626A3" w:rsidP="006E44B1">
            <w:pPr>
              <w:spacing w:line="360" w:lineRule="auto"/>
              <w:rPr>
                <w:bCs/>
                <w:sz w:val="20"/>
                <w:szCs w:val="20"/>
              </w:rPr>
            </w:pPr>
          </w:p>
        </w:tc>
      </w:tr>
      <w:tr w:rsidR="007626A3" w:rsidRPr="006E44B1" w:rsidTr="00732D85">
        <w:trPr>
          <w:trHeight w:val="483"/>
        </w:trPr>
        <w:tc>
          <w:tcPr>
            <w:tcW w:w="5070" w:type="dxa"/>
            <w:gridSpan w:val="11"/>
            <w:vMerge w:val="restart"/>
          </w:tcPr>
          <w:p w:rsidR="007626A3" w:rsidRPr="006E44B1" w:rsidRDefault="007626A3" w:rsidP="006E44B1">
            <w:pPr>
              <w:spacing w:line="360" w:lineRule="auto"/>
              <w:rPr>
                <w:bCs/>
                <w:sz w:val="20"/>
                <w:szCs w:val="20"/>
              </w:rPr>
            </w:pPr>
            <w:r w:rsidRPr="006E44B1">
              <w:rPr>
                <w:bCs/>
                <w:sz w:val="20"/>
                <w:szCs w:val="20"/>
              </w:rPr>
              <w:t>за 9</w:t>
            </w:r>
            <w:r w:rsidR="00475D00" w:rsidRPr="006E44B1">
              <w:rPr>
                <w:bCs/>
                <w:sz w:val="20"/>
                <w:szCs w:val="20"/>
              </w:rPr>
              <w:t xml:space="preserve"> </w:t>
            </w:r>
            <w:r w:rsidRPr="006E44B1">
              <w:rPr>
                <w:bCs/>
                <w:sz w:val="20"/>
                <w:szCs w:val="20"/>
              </w:rPr>
              <w:t>месяц(а,ев)</w:t>
            </w:r>
            <w:r w:rsidR="00475D00" w:rsidRPr="006E44B1">
              <w:rPr>
                <w:bCs/>
                <w:sz w:val="20"/>
                <w:szCs w:val="20"/>
              </w:rPr>
              <w:t xml:space="preserve"> </w:t>
            </w:r>
            <w:r w:rsidRPr="006E44B1">
              <w:rPr>
                <w:bCs/>
                <w:sz w:val="20"/>
                <w:szCs w:val="20"/>
              </w:rPr>
              <w:t>2010/2009 г.г.</w:t>
            </w:r>
            <w:r w:rsidR="00475D00" w:rsidRPr="006E44B1">
              <w:rPr>
                <w:bCs/>
                <w:sz w:val="20"/>
                <w:szCs w:val="20"/>
              </w:rPr>
              <w:t xml:space="preserve"> </w:t>
            </w:r>
            <w:r w:rsidRPr="006E44B1">
              <w:rPr>
                <w:bCs/>
                <w:sz w:val="20"/>
                <w:szCs w:val="20"/>
              </w:rPr>
              <w:t>( январь-сентябрь )</w:t>
            </w:r>
          </w:p>
        </w:tc>
        <w:tc>
          <w:tcPr>
            <w:tcW w:w="649" w:type="dxa"/>
            <w:vMerge/>
            <w:vAlign w:val="center"/>
          </w:tcPr>
          <w:p w:rsidR="007626A3" w:rsidRPr="006E44B1" w:rsidRDefault="007626A3" w:rsidP="006E44B1">
            <w:pPr>
              <w:spacing w:line="360" w:lineRule="auto"/>
              <w:rPr>
                <w:bCs/>
                <w:sz w:val="20"/>
                <w:szCs w:val="20"/>
              </w:rPr>
            </w:pPr>
          </w:p>
        </w:tc>
        <w:tc>
          <w:tcPr>
            <w:tcW w:w="3852" w:type="dxa"/>
            <w:gridSpan w:val="4"/>
            <w:vMerge/>
            <w:vAlign w:val="center"/>
          </w:tcPr>
          <w:p w:rsidR="007626A3" w:rsidRPr="006E44B1" w:rsidRDefault="007626A3" w:rsidP="006E44B1">
            <w:pPr>
              <w:spacing w:line="360" w:lineRule="auto"/>
              <w:rPr>
                <w:bCs/>
                <w:sz w:val="20"/>
                <w:szCs w:val="20"/>
              </w:rPr>
            </w:pPr>
          </w:p>
        </w:tc>
      </w:tr>
      <w:tr w:rsidR="007626A3" w:rsidRPr="006E44B1" w:rsidTr="00732D85">
        <w:trPr>
          <w:trHeight w:val="345"/>
        </w:trPr>
        <w:tc>
          <w:tcPr>
            <w:tcW w:w="5070" w:type="dxa"/>
            <w:gridSpan w:val="11"/>
            <w:vMerge/>
            <w:vAlign w:val="center"/>
          </w:tcPr>
          <w:p w:rsidR="007626A3" w:rsidRPr="006E44B1" w:rsidRDefault="007626A3" w:rsidP="006E44B1">
            <w:pPr>
              <w:spacing w:line="360" w:lineRule="auto"/>
              <w:rPr>
                <w:bCs/>
                <w:sz w:val="20"/>
                <w:szCs w:val="20"/>
              </w:rPr>
            </w:pPr>
          </w:p>
        </w:tc>
        <w:tc>
          <w:tcPr>
            <w:tcW w:w="649" w:type="dxa"/>
            <w:vMerge/>
            <w:vAlign w:val="center"/>
          </w:tcPr>
          <w:p w:rsidR="007626A3" w:rsidRPr="006E44B1" w:rsidRDefault="007626A3" w:rsidP="006E44B1">
            <w:pPr>
              <w:spacing w:line="360" w:lineRule="auto"/>
              <w:rPr>
                <w:bCs/>
                <w:sz w:val="20"/>
                <w:szCs w:val="20"/>
              </w:rPr>
            </w:pPr>
          </w:p>
        </w:tc>
        <w:tc>
          <w:tcPr>
            <w:tcW w:w="3852" w:type="dxa"/>
            <w:gridSpan w:val="4"/>
            <w:vMerge/>
            <w:vAlign w:val="center"/>
          </w:tcPr>
          <w:p w:rsidR="007626A3" w:rsidRPr="006E44B1" w:rsidRDefault="007626A3" w:rsidP="006E44B1">
            <w:pPr>
              <w:spacing w:line="360" w:lineRule="auto"/>
              <w:rPr>
                <w:bCs/>
                <w:sz w:val="20"/>
                <w:szCs w:val="20"/>
              </w:rPr>
            </w:pPr>
          </w:p>
        </w:tc>
      </w:tr>
      <w:tr w:rsidR="007626A3" w:rsidRPr="006E44B1" w:rsidTr="00732D85">
        <w:trPr>
          <w:trHeight w:val="109"/>
        </w:trPr>
        <w:tc>
          <w:tcPr>
            <w:tcW w:w="5070" w:type="dxa"/>
            <w:gridSpan w:val="11"/>
            <w:vMerge/>
            <w:vAlign w:val="center"/>
          </w:tcPr>
          <w:p w:rsidR="007626A3" w:rsidRPr="006E44B1" w:rsidRDefault="007626A3" w:rsidP="006E44B1">
            <w:pPr>
              <w:spacing w:line="360" w:lineRule="auto"/>
              <w:rPr>
                <w:bCs/>
                <w:sz w:val="20"/>
                <w:szCs w:val="20"/>
              </w:rPr>
            </w:pPr>
          </w:p>
        </w:tc>
        <w:tc>
          <w:tcPr>
            <w:tcW w:w="649" w:type="dxa"/>
            <w:vAlign w:val="center"/>
          </w:tcPr>
          <w:p w:rsidR="007626A3" w:rsidRPr="006E44B1" w:rsidRDefault="007626A3" w:rsidP="006E44B1">
            <w:pPr>
              <w:spacing w:line="360" w:lineRule="auto"/>
              <w:rPr>
                <w:bCs/>
                <w:sz w:val="20"/>
                <w:szCs w:val="20"/>
              </w:rPr>
            </w:pPr>
            <w:r w:rsidRPr="006E44B1">
              <w:rPr>
                <w:bCs/>
                <w:sz w:val="20"/>
                <w:szCs w:val="20"/>
              </w:rPr>
              <w:t> </w:t>
            </w:r>
          </w:p>
        </w:tc>
        <w:tc>
          <w:tcPr>
            <w:tcW w:w="964" w:type="dxa"/>
            <w:vAlign w:val="center"/>
          </w:tcPr>
          <w:p w:rsidR="007626A3" w:rsidRPr="006E44B1" w:rsidRDefault="007626A3" w:rsidP="006E44B1">
            <w:pPr>
              <w:spacing w:line="360" w:lineRule="auto"/>
              <w:rPr>
                <w:bCs/>
                <w:sz w:val="20"/>
                <w:szCs w:val="20"/>
              </w:rPr>
            </w:pPr>
            <w:r w:rsidRPr="006E44B1">
              <w:rPr>
                <w:bCs/>
                <w:sz w:val="20"/>
                <w:szCs w:val="20"/>
              </w:rPr>
              <w:t>2010</w:t>
            </w:r>
          </w:p>
        </w:tc>
        <w:tc>
          <w:tcPr>
            <w:tcW w:w="964" w:type="dxa"/>
            <w:vAlign w:val="center"/>
          </w:tcPr>
          <w:p w:rsidR="007626A3" w:rsidRPr="006E44B1" w:rsidRDefault="007626A3" w:rsidP="006E44B1">
            <w:pPr>
              <w:spacing w:line="360" w:lineRule="auto"/>
              <w:rPr>
                <w:bCs/>
                <w:sz w:val="20"/>
                <w:szCs w:val="20"/>
              </w:rPr>
            </w:pPr>
            <w:r w:rsidRPr="006E44B1">
              <w:rPr>
                <w:bCs/>
                <w:sz w:val="20"/>
                <w:szCs w:val="20"/>
              </w:rPr>
              <w:t>2009</w:t>
            </w:r>
          </w:p>
        </w:tc>
        <w:tc>
          <w:tcPr>
            <w:tcW w:w="962" w:type="dxa"/>
            <w:vAlign w:val="center"/>
          </w:tcPr>
          <w:p w:rsidR="007626A3" w:rsidRPr="006E44B1" w:rsidRDefault="007626A3" w:rsidP="006E44B1">
            <w:pPr>
              <w:spacing w:line="360" w:lineRule="auto"/>
              <w:rPr>
                <w:bCs/>
                <w:sz w:val="20"/>
                <w:szCs w:val="20"/>
              </w:rPr>
            </w:pPr>
            <w:r w:rsidRPr="006E44B1">
              <w:rPr>
                <w:bCs/>
                <w:sz w:val="20"/>
                <w:szCs w:val="20"/>
              </w:rPr>
              <w:t>(+ / -)</w:t>
            </w:r>
          </w:p>
        </w:tc>
        <w:tc>
          <w:tcPr>
            <w:tcW w:w="962" w:type="dxa"/>
            <w:vAlign w:val="center"/>
          </w:tcPr>
          <w:p w:rsidR="007626A3" w:rsidRPr="006E44B1" w:rsidRDefault="007626A3" w:rsidP="006E44B1">
            <w:pPr>
              <w:spacing w:line="360" w:lineRule="auto"/>
              <w:rPr>
                <w:bCs/>
                <w:sz w:val="20"/>
                <w:szCs w:val="20"/>
              </w:rPr>
            </w:pPr>
            <w:r w:rsidRPr="006E44B1">
              <w:rPr>
                <w:bCs/>
                <w:sz w:val="20"/>
                <w:szCs w:val="20"/>
              </w:rPr>
              <w:t>АППГ</w:t>
            </w:r>
            <w:r w:rsidR="00475D00" w:rsidRPr="006E44B1">
              <w:rPr>
                <w:bCs/>
                <w:sz w:val="20"/>
                <w:szCs w:val="20"/>
              </w:rPr>
              <w:t xml:space="preserve"> </w:t>
            </w:r>
            <w:r w:rsidRPr="006E44B1">
              <w:rPr>
                <w:bCs/>
                <w:sz w:val="20"/>
                <w:szCs w:val="20"/>
              </w:rPr>
              <w:t>(%)</w:t>
            </w:r>
          </w:p>
        </w:tc>
      </w:tr>
      <w:tr w:rsidR="006E44B1" w:rsidRPr="006E44B1" w:rsidTr="00732D85">
        <w:trPr>
          <w:trHeight w:val="285"/>
        </w:trPr>
        <w:tc>
          <w:tcPr>
            <w:tcW w:w="4738" w:type="dxa"/>
            <w:gridSpan w:val="10"/>
            <w:vAlign w:val="center"/>
          </w:tcPr>
          <w:p w:rsidR="007626A3" w:rsidRPr="006E44B1" w:rsidRDefault="007626A3" w:rsidP="006E44B1">
            <w:pPr>
              <w:spacing w:line="360" w:lineRule="auto"/>
              <w:ind w:firstLineChars="200" w:firstLine="400"/>
              <w:rPr>
                <w:bCs/>
                <w:sz w:val="20"/>
                <w:szCs w:val="20"/>
              </w:rPr>
            </w:pPr>
            <w:r w:rsidRPr="006E44B1">
              <w:rPr>
                <w:bCs/>
                <w:sz w:val="20"/>
                <w:szCs w:val="20"/>
              </w:rPr>
              <w:t>код графы</w:t>
            </w:r>
          </w:p>
        </w:tc>
        <w:tc>
          <w:tcPr>
            <w:tcW w:w="332" w:type="dxa"/>
            <w:vAlign w:val="center"/>
          </w:tcPr>
          <w:p w:rsidR="007626A3" w:rsidRPr="006E44B1" w:rsidRDefault="007626A3" w:rsidP="006E44B1">
            <w:pPr>
              <w:spacing w:line="360" w:lineRule="auto"/>
              <w:ind w:firstLineChars="100" w:firstLine="200"/>
              <w:rPr>
                <w:bCs/>
                <w:sz w:val="20"/>
                <w:szCs w:val="20"/>
              </w:rPr>
            </w:pPr>
            <w:r w:rsidRPr="006E44B1">
              <w:rPr>
                <w:bCs/>
                <w:sz w:val="20"/>
                <w:szCs w:val="20"/>
              </w:rPr>
              <w:t> </w:t>
            </w:r>
          </w:p>
        </w:tc>
        <w:tc>
          <w:tcPr>
            <w:tcW w:w="649"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Р</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Р-а</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Р-б</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Р-в</w:t>
            </w:r>
          </w:p>
        </w:tc>
      </w:tr>
      <w:tr w:rsidR="006E44B1" w:rsidRPr="006E44B1" w:rsidTr="00732D85">
        <w:trPr>
          <w:trHeight w:val="240"/>
        </w:trPr>
        <w:tc>
          <w:tcPr>
            <w:tcW w:w="1771" w:type="dxa"/>
            <w:gridSpan w:val="3"/>
            <w:vMerge w:val="restart"/>
            <w:vAlign w:val="center"/>
          </w:tcPr>
          <w:p w:rsidR="007626A3" w:rsidRPr="006E44B1" w:rsidRDefault="007626A3" w:rsidP="006E44B1">
            <w:pPr>
              <w:spacing w:line="360" w:lineRule="auto"/>
              <w:rPr>
                <w:sz w:val="20"/>
                <w:szCs w:val="20"/>
              </w:rPr>
            </w:pPr>
            <w:r w:rsidRPr="006E44B1">
              <w:rPr>
                <w:sz w:val="20"/>
                <w:szCs w:val="20"/>
              </w:rPr>
              <w:t>Разрешения</w:t>
            </w:r>
            <w:r w:rsidR="00475D00" w:rsidRPr="006E44B1">
              <w:rPr>
                <w:sz w:val="20"/>
                <w:szCs w:val="20"/>
              </w:rPr>
              <w:t xml:space="preserve"> </w:t>
            </w:r>
            <w:r w:rsidRPr="006E44B1">
              <w:rPr>
                <w:sz w:val="20"/>
                <w:szCs w:val="20"/>
              </w:rPr>
              <w:t>на привлечение</w:t>
            </w:r>
            <w:r w:rsidR="00475D00" w:rsidRPr="006E44B1">
              <w:rPr>
                <w:sz w:val="20"/>
                <w:szCs w:val="20"/>
              </w:rPr>
              <w:t xml:space="preserve"> </w:t>
            </w:r>
            <w:r w:rsidRPr="006E44B1">
              <w:rPr>
                <w:sz w:val="20"/>
                <w:szCs w:val="20"/>
              </w:rPr>
              <w:t>иностранных</w:t>
            </w:r>
            <w:r w:rsidR="00475D00" w:rsidRPr="006E44B1">
              <w:rPr>
                <w:sz w:val="20"/>
                <w:szCs w:val="20"/>
              </w:rPr>
              <w:t xml:space="preserve"> </w:t>
            </w:r>
            <w:r w:rsidRPr="006E44B1">
              <w:rPr>
                <w:sz w:val="20"/>
                <w:szCs w:val="20"/>
              </w:rPr>
              <w:t>работников</w:t>
            </w:r>
          </w:p>
        </w:tc>
        <w:tc>
          <w:tcPr>
            <w:tcW w:w="1188" w:type="dxa"/>
            <w:gridSpan w:val="2"/>
            <w:vMerge w:val="restart"/>
            <w:vAlign w:val="center"/>
          </w:tcPr>
          <w:p w:rsidR="007626A3" w:rsidRPr="006E44B1" w:rsidRDefault="007626A3" w:rsidP="006E44B1">
            <w:pPr>
              <w:spacing w:line="360" w:lineRule="auto"/>
              <w:ind w:firstLineChars="100" w:firstLine="200"/>
              <w:rPr>
                <w:sz w:val="20"/>
                <w:szCs w:val="20"/>
              </w:rPr>
            </w:pPr>
            <w:r w:rsidRPr="006E44B1">
              <w:rPr>
                <w:sz w:val="20"/>
                <w:szCs w:val="20"/>
              </w:rPr>
              <w:t>оформлено</w:t>
            </w:r>
          </w:p>
        </w:tc>
        <w:tc>
          <w:tcPr>
            <w:tcW w:w="1431" w:type="dxa"/>
            <w:gridSpan w:val="4"/>
            <w:vAlign w:val="center"/>
          </w:tcPr>
          <w:p w:rsidR="007626A3" w:rsidRPr="006E44B1" w:rsidRDefault="007626A3" w:rsidP="006E44B1">
            <w:pPr>
              <w:spacing w:line="360" w:lineRule="auto"/>
              <w:ind w:firstLineChars="100" w:firstLine="200"/>
              <w:rPr>
                <w:sz w:val="20"/>
                <w:szCs w:val="20"/>
              </w:rPr>
            </w:pPr>
            <w:r w:rsidRPr="006E44B1">
              <w:rPr>
                <w:sz w:val="20"/>
                <w:szCs w:val="20"/>
              </w:rPr>
              <w:t>бланков</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47877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14783</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33094</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223,9</w:t>
            </w:r>
          </w:p>
        </w:tc>
      </w:tr>
      <w:tr w:rsidR="006E44B1" w:rsidRPr="006E44B1" w:rsidTr="00732D85">
        <w:trPr>
          <w:trHeight w:val="480"/>
        </w:trPr>
        <w:tc>
          <w:tcPr>
            <w:tcW w:w="1771" w:type="dxa"/>
            <w:gridSpan w:val="3"/>
            <w:vMerge/>
            <w:vAlign w:val="center"/>
          </w:tcPr>
          <w:p w:rsidR="007626A3" w:rsidRPr="006E44B1" w:rsidRDefault="007626A3" w:rsidP="006E44B1">
            <w:pPr>
              <w:spacing w:line="360" w:lineRule="auto"/>
              <w:rPr>
                <w:sz w:val="20"/>
                <w:szCs w:val="20"/>
              </w:rPr>
            </w:pPr>
          </w:p>
        </w:tc>
        <w:tc>
          <w:tcPr>
            <w:tcW w:w="1188" w:type="dxa"/>
            <w:gridSpan w:val="2"/>
            <w:vMerge/>
            <w:vAlign w:val="center"/>
          </w:tcPr>
          <w:p w:rsidR="007626A3" w:rsidRPr="006E44B1" w:rsidRDefault="007626A3" w:rsidP="006E44B1">
            <w:pPr>
              <w:spacing w:line="360" w:lineRule="auto"/>
              <w:rPr>
                <w:sz w:val="20"/>
                <w:szCs w:val="20"/>
              </w:rPr>
            </w:pPr>
          </w:p>
        </w:tc>
        <w:tc>
          <w:tcPr>
            <w:tcW w:w="1431" w:type="dxa"/>
            <w:gridSpan w:val="4"/>
            <w:vAlign w:val="center"/>
          </w:tcPr>
          <w:p w:rsidR="007626A3" w:rsidRPr="006E44B1" w:rsidRDefault="007626A3" w:rsidP="006E44B1">
            <w:pPr>
              <w:spacing w:line="360" w:lineRule="auto"/>
              <w:ind w:firstLineChars="100" w:firstLine="200"/>
              <w:rPr>
                <w:sz w:val="20"/>
                <w:szCs w:val="20"/>
              </w:rPr>
            </w:pPr>
            <w:r w:rsidRPr="006E44B1">
              <w:rPr>
                <w:sz w:val="20"/>
                <w:szCs w:val="20"/>
              </w:rPr>
              <w:t>на иностранных граждан</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(чел.)</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184299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732D85"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отказано в выдаче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1613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422</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1191</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282,2</w:t>
            </w:r>
          </w:p>
        </w:tc>
      </w:tr>
      <w:tr w:rsidR="00732D85"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приостановлено действие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35</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-8</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-22,9</w:t>
            </w:r>
          </w:p>
        </w:tc>
      </w:tr>
      <w:tr w:rsidR="00732D85"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аннулировано</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460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139</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321</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230,9</w:t>
            </w:r>
          </w:p>
        </w:tc>
      </w:tr>
      <w:tr w:rsidR="00732D85" w:rsidRPr="006E44B1" w:rsidTr="00732D85">
        <w:trPr>
          <w:trHeight w:val="720"/>
        </w:trPr>
        <w:tc>
          <w:tcPr>
            <w:tcW w:w="4390" w:type="dxa"/>
            <w:gridSpan w:val="9"/>
            <w:vAlign w:val="center"/>
          </w:tcPr>
          <w:p w:rsidR="007626A3" w:rsidRPr="006E44B1" w:rsidRDefault="007626A3" w:rsidP="006E44B1">
            <w:pPr>
              <w:spacing w:line="360" w:lineRule="auto"/>
              <w:ind w:firstLineChars="100" w:firstLine="200"/>
              <w:rPr>
                <w:sz w:val="20"/>
                <w:szCs w:val="20"/>
              </w:rPr>
            </w:pPr>
            <w:r w:rsidRPr="006E44B1">
              <w:rPr>
                <w:sz w:val="20"/>
                <w:szCs w:val="20"/>
              </w:rPr>
              <w:t xml:space="preserve">Количество действительных разрешений на привлечение иностранных работников, имеющихся у работодателей </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23439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1771" w:type="dxa"/>
            <w:gridSpan w:val="3"/>
            <w:vAlign w:val="center"/>
          </w:tcPr>
          <w:p w:rsidR="007626A3" w:rsidRPr="006E44B1" w:rsidRDefault="007626A3" w:rsidP="006E44B1">
            <w:pPr>
              <w:spacing w:line="360" w:lineRule="auto"/>
              <w:ind w:firstLineChars="100" w:firstLine="200"/>
              <w:rPr>
                <w:sz w:val="20"/>
                <w:szCs w:val="20"/>
              </w:rPr>
            </w:pPr>
            <w:r w:rsidRPr="006E44B1">
              <w:rPr>
                <w:sz w:val="20"/>
                <w:szCs w:val="20"/>
              </w:rPr>
              <w:t>в том числе</w:t>
            </w: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на иностранных граждан</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(чел.)</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259186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563" w:type="dxa"/>
            <w:vMerge w:val="restart"/>
            <w:textDirection w:val="btLr"/>
            <w:vAlign w:val="center"/>
          </w:tcPr>
          <w:p w:rsidR="007626A3" w:rsidRPr="006E44B1" w:rsidRDefault="007626A3" w:rsidP="006E44B1">
            <w:pPr>
              <w:spacing w:line="360" w:lineRule="auto"/>
              <w:rPr>
                <w:sz w:val="20"/>
                <w:szCs w:val="20"/>
              </w:rPr>
            </w:pPr>
            <w:r w:rsidRPr="006E44B1">
              <w:rPr>
                <w:sz w:val="20"/>
                <w:szCs w:val="20"/>
              </w:rPr>
              <w:t>Разрешения</w:t>
            </w:r>
            <w:r w:rsidR="00475D00" w:rsidRPr="006E44B1">
              <w:rPr>
                <w:sz w:val="20"/>
                <w:szCs w:val="20"/>
              </w:rPr>
              <w:t xml:space="preserve"> </w:t>
            </w:r>
            <w:r w:rsidRPr="006E44B1">
              <w:rPr>
                <w:sz w:val="20"/>
                <w:szCs w:val="20"/>
              </w:rPr>
              <w:t>на</w:t>
            </w:r>
            <w:r w:rsidR="00475D00" w:rsidRPr="006E44B1">
              <w:rPr>
                <w:sz w:val="20"/>
                <w:szCs w:val="20"/>
              </w:rPr>
              <w:t xml:space="preserve"> </w:t>
            </w:r>
            <w:r w:rsidRPr="006E44B1">
              <w:rPr>
                <w:sz w:val="20"/>
                <w:szCs w:val="20"/>
              </w:rPr>
              <w:t>работу</w:t>
            </w:r>
            <w:r w:rsidR="00475D00" w:rsidRPr="006E44B1">
              <w:rPr>
                <w:sz w:val="20"/>
                <w:szCs w:val="20"/>
              </w:rPr>
              <w:t xml:space="preserve"> </w:t>
            </w:r>
            <w:r w:rsidRPr="006E44B1">
              <w:rPr>
                <w:sz w:val="20"/>
                <w:szCs w:val="20"/>
              </w:rPr>
              <w:t>ИГ</w:t>
            </w:r>
          </w:p>
        </w:tc>
        <w:tc>
          <w:tcPr>
            <w:tcW w:w="1208" w:type="dxa"/>
            <w:gridSpan w:val="2"/>
            <w:vMerge w:val="restart"/>
            <w:vAlign w:val="center"/>
          </w:tcPr>
          <w:p w:rsidR="007626A3" w:rsidRPr="006E44B1" w:rsidRDefault="007626A3" w:rsidP="006E44B1">
            <w:pPr>
              <w:spacing w:line="360" w:lineRule="auto"/>
              <w:rPr>
                <w:sz w:val="20"/>
                <w:szCs w:val="20"/>
              </w:rPr>
            </w:pPr>
            <w:r w:rsidRPr="006E44B1">
              <w:rPr>
                <w:sz w:val="20"/>
                <w:szCs w:val="20"/>
              </w:rPr>
              <w:t>Всего оформлено</w:t>
            </w: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бланков</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8,16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916862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1124955</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-208093</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-18,5</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1443" w:type="dxa"/>
            <w:gridSpan w:val="3"/>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1176" w:type="dxa"/>
            <w:gridSpan w:val="3"/>
            <w:vAlign w:val="center"/>
          </w:tcPr>
          <w:p w:rsidR="007626A3" w:rsidRPr="006E44B1" w:rsidRDefault="007626A3" w:rsidP="006E44B1">
            <w:pPr>
              <w:spacing w:line="360" w:lineRule="auto"/>
              <w:ind w:firstLineChars="100" w:firstLine="200"/>
              <w:rPr>
                <w:sz w:val="20"/>
                <w:szCs w:val="20"/>
              </w:rPr>
            </w:pPr>
            <w:r w:rsidRPr="006E44B1">
              <w:rPr>
                <w:sz w:val="20"/>
                <w:szCs w:val="20"/>
              </w:rPr>
              <w:t>дубликатов</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9,17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2585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на иностранных граждан</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(чел.)</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10,18</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894310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restart"/>
            <w:textDirection w:val="btLr"/>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прибывшим в визовом порядке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11,19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160678</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204310</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-43632</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-21,4</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прибывшим в безвизовом порядке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12,20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685147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892307</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-207160</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-23,2</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690" w:type="dxa"/>
            <w:gridSpan w:val="2"/>
            <w:vMerge w:val="restart"/>
            <w:vAlign w:val="center"/>
          </w:tcPr>
          <w:p w:rsidR="007626A3" w:rsidRPr="006E44B1" w:rsidRDefault="007626A3" w:rsidP="006E44B1">
            <w:pPr>
              <w:spacing w:line="360" w:lineRule="auto"/>
              <w:rPr>
                <w:sz w:val="20"/>
                <w:szCs w:val="20"/>
              </w:rPr>
            </w:pPr>
            <w:r w:rsidRPr="006E44B1">
              <w:rPr>
                <w:sz w:val="20"/>
                <w:szCs w:val="20"/>
              </w:rPr>
              <w:t>в том</w:t>
            </w:r>
            <w:r w:rsidR="00475D00" w:rsidRPr="006E44B1">
              <w:rPr>
                <w:sz w:val="20"/>
                <w:szCs w:val="20"/>
              </w:rPr>
              <w:t xml:space="preserve"> </w:t>
            </w:r>
            <w:r w:rsidRPr="006E44B1">
              <w:rPr>
                <w:sz w:val="20"/>
                <w:szCs w:val="20"/>
              </w:rPr>
              <w:t>числе</w:t>
            </w:r>
          </w:p>
        </w:tc>
        <w:tc>
          <w:tcPr>
            <w:tcW w:w="1856" w:type="dxa"/>
            <w:gridSpan w:val="5"/>
            <w:vAlign w:val="center"/>
          </w:tcPr>
          <w:p w:rsidR="007626A3" w:rsidRPr="006E44B1" w:rsidRDefault="007626A3" w:rsidP="006E44B1">
            <w:pPr>
              <w:spacing w:line="360" w:lineRule="auto"/>
              <w:ind w:firstLineChars="100" w:firstLine="200"/>
              <w:rPr>
                <w:sz w:val="20"/>
                <w:szCs w:val="20"/>
              </w:rPr>
            </w:pPr>
            <w:r w:rsidRPr="006E44B1">
              <w:rPr>
                <w:sz w:val="20"/>
                <w:szCs w:val="20"/>
              </w:rPr>
              <w:t>на срок до 90 суток</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13,21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97860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690" w:type="dxa"/>
            <w:gridSpan w:val="2"/>
            <w:vMerge/>
            <w:vAlign w:val="center"/>
          </w:tcPr>
          <w:p w:rsidR="007626A3" w:rsidRPr="006E44B1" w:rsidRDefault="007626A3" w:rsidP="006E44B1">
            <w:pPr>
              <w:spacing w:line="360" w:lineRule="auto"/>
              <w:rPr>
                <w:sz w:val="20"/>
                <w:szCs w:val="20"/>
              </w:rPr>
            </w:pPr>
          </w:p>
        </w:tc>
        <w:tc>
          <w:tcPr>
            <w:tcW w:w="555" w:type="dxa"/>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1301" w:type="dxa"/>
            <w:gridSpan w:val="4"/>
            <w:vAlign w:val="center"/>
          </w:tcPr>
          <w:p w:rsidR="007626A3" w:rsidRPr="006E44B1" w:rsidRDefault="007626A3" w:rsidP="006E44B1">
            <w:pPr>
              <w:spacing w:line="360" w:lineRule="auto"/>
              <w:ind w:firstLineChars="100" w:firstLine="200"/>
              <w:rPr>
                <w:sz w:val="20"/>
                <w:szCs w:val="20"/>
              </w:rPr>
            </w:pPr>
            <w:r w:rsidRPr="006E44B1">
              <w:rPr>
                <w:sz w:val="20"/>
                <w:szCs w:val="20"/>
              </w:rPr>
              <w:t>продлено на срок</w:t>
            </w:r>
            <w:r w:rsidR="00475D00" w:rsidRPr="006E44B1">
              <w:rPr>
                <w:sz w:val="20"/>
                <w:szCs w:val="20"/>
              </w:rPr>
              <w:t xml:space="preserve"> </w:t>
            </w:r>
            <w:r w:rsidRPr="006E44B1">
              <w:rPr>
                <w:sz w:val="20"/>
                <w:szCs w:val="20"/>
              </w:rPr>
              <w:t>до 1 года</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14,22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40636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имеющим разрешение на временное проживание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15,23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48485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28338</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20147</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71,1</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restart"/>
            <w:textDirection w:val="btLr"/>
            <w:vAlign w:val="center"/>
          </w:tcPr>
          <w:p w:rsidR="007626A3" w:rsidRPr="006E44B1" w:rsidRDefault="007626A3" w:rsidP="006E44B1">
            <w:pPr>
              <w:spacing w:line="360" w:lineRule="auto"/>
              <w:rPr>
                <w:sz w:val="20"/>
                <w:szCs w:val="20"/>
              </w:rPr>
            </w:pPr>
            <w:r w:rsidRPr="006E44B1">
              <w:rPr>
                <w:sz w:val="20"/>
                <w:szCs w:val="20"/>
              </w:rPr>
              <w:t>в</w:t>
            </w:r>
            <w:r w:rsidR="00475D00" w:rsidRPr="006E44B1">
              <w:rPr>
                <w:sz w:val="20"/>
                <w:szCs w:val="20"/>
              </w:rPr>
              <w:t xml:space="preserve"> </w:t>
            </w:r>
            <w:r w:rsidRPr="006E44B1">
              <w:rPr>
                <w:sz w:val="20"/>
                <w:szCs w:val="20"/>
              </w:rPr>
              <w:t>том</w:t>
            </w:r>
            <w:r w:rsidR="00475D00" w:rsidRPr="006E44B1">
              <w:rPr>
                <w:sz w:val="20"/>
                <w:szCs w:val="20"/>
              </w:rPr>
              <w:t xml:space="preserve"> </w:t>
            </w:r>
            <w:r w:rsidRPr="006E44B1">
              <w:rPr>
                <w:sz w:val="20"/>
                <w:szCs w:val="20"/>
              </w:rPr>
              <w:t>числе</w:t>
            </w:r>
          </w:p>
        </w:tc>
        <w:tc>
          <w:tcPr>
            <w:tcW w:w="604" w:type="dxa"/>
            <w:vMerge w:val="restart"/>
            <w:textDirection w:val="btLr"/>
            <w:vAlign w:val="center"/>
          </w:tcPr>
          <w:p w:rsidR="007626A3" w:rsidRPr="006E44B1" w:rsidRDefault="007626A3" w:rsidP="006E44B1">
            <w:pPr>
              <w:spacing w:line="360" w:lineRule="auto"/>
              <w:rPr>
                <w:sz w:val="20"/>
                <w:szCs w:val="20"/>
              </w:rPr>
            </w:pPr>
            <w:r w:rsidRPr="006E44B1">
              <w:rPr>
                <w:sz w:val="20"/>
                <w:szCs w:val="20"/>
              </w:rPr>
              <w:t>в</w:t>
            </w:r>
            <w:r w:rsidR="00475D00" w:rsidRPr="006E44B1">
              <w:rPr>
                <w:sz w:val="20"/>
                <w:szCs w:val="20"/>
              </w:rPr>
              <w:t xml:space="preserve"> </w:t>
            </w:r>
            <w:r w:rsidRPr="006E44B1">
              <w:rPr>
                <w:sz w:val="20"/>
                <w:szCs w:val="20"/>
              </w:rPr>
              <w:t>установленные</w:t>
            </w:r>
            <w:r w:rsidR="00475D00" w:rsidRPr="006E44B1">
              <w:rPr>
                <w:sz w:val="20"/>
                <w:szCs w:val="20"/>
              </w:rPr>
              <w:t xml:space="preserve"> </w:t>
            </w:r>
            <w:r w:rsidRPr="006E44B1">
              <w:rPr>
                <w:sz w:val="20"/>
                <w:szCs w:val="20"/>
              </w:rPr>
              <w:t>сроки</w:t>
            </w: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бланков</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8</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912842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1124906</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-212064</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-18,9</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1443" w:type="dxa"/>
            <w:gridSpan w:val="3"/>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1176" w:type="dxa"/>
            <w:gridSpan w:val="3"/>
            <w:vAlign w:val="center"/>
          </w:tcPr>
          <w:p w:rsidR="007626A3" w:rsidRPr="006E44B1" w:rsidRDefault="007626A3" w:rsidP="006E44B1">
            <w:pPr>
              <w:spacing w:line="360" w:lineRule="auto"/>
              <w:ind w:firstLineChars="100" w:firstLine="200"/>
              <w:rPr>
                <w:sz w:val="20"/>
                <w:szCs w:val="20"/>
              </w:rPr>
            </w:pPr>
            <w:r w:rsidRPr="006E44B1">
              <w:rPr>
                <w:sz w:val="20"/>
                <w:szCs w:val="20"/>
              </w:rPr>
              <w:t>дубликатов</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2585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на иностранных граждан</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(чел.)</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890290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753" w:type="dxa"/>
            <w:vMerge w:val="restart"/>
            <w:textDirection w:val="btLr"/>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прибывшим в визовом порядке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160383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204281</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-43898</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-21,5</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прибывшим в безвизовом порядке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681503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892287</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-210784</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-23,6</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690" w:type="dxa"/>
            <w:gridSpan w:val="2"/>
            <w:vMerge w:val="restart"/>
            <w:vAlign w:val="center"/>
          </w:tcPr>
          <w:p w:rsidR="007626A3" w:rsidRPr="006E44B1" w:rsidRDefault="007626A3" w:rsidP="006E44B1">
            <w:pPr>
              <w:spacing w:line="360" w:lineRule="auto"/>
              <w:rPr>
                <w:sz w:val="20"/>
                <w:szCs w:val="20"/>
              </w:rPr>
            </w:pPr>
            <w:r w:rsidRPr="006E44B1">
              <w:rPr>
                <w:sz w:val="20"/>
                <w:szCs w:val="20"/>
              </w:rPr>
              <w:t>в том</w:t>
            </w:r>
            <w:r w:rsidR="00475D00" w:rsidRPr="006E44B1">
              <w:rPr>
                <w:sz w:val="20"/>
                <w:szCs w:val="20"/>
              </w:rPr>
              <w:t xml:space="preserve"> </w:t>
            </w:r>
            <w:r w:rsidRPr="006E44B1">
              <w:rPr>
                <w:sz w:val="20"/>
                <w:szCs w:val="20"/>
              </w:rPr>
              <w:t>числе</w:t>
            </w:r>
          </w:p>
        </w:tc>
        <w:tc>
          <w:tcPr>
            <w:tcW w:w="1856" w:type="dxa"/>
            <w:gridSpan w:val="5"/>
            <w:vAlign w:val="center"/>
          </w:tcPr>
          <w:p w:rsidR="007626A3" w:rsidRPr="006E44B1" w:rsidRDefault="007626A3" w:rsidP="006E44B1">
            <w:pPr>
              <w:spacing w:line="360" w:lineRule="auto"/>
              <w:ind w:firstLineChars="100" w:firstLine="200"/>
              <w:rPr>
                <w:sz w:val="20"/>
                <w:szCs w:val="20"/>
              </w:rPr>
            </w:pPr>
            <w:r w:rsidRPr="006E44B1">
              <w:rPr>
                <w:sz w:val="20"/>
                <w:szCs w:val="20"/>
              </w:rPr>
              <w:t>на срок до 90 суток</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97856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690" w:type="dxa"/>
            <w:gridSpan w:val="2"/>
            <w:vMerge/>
            <w:vAlign w:val="center"/>
          </w:tcPr>
          <w:p w:rsidR="007626A3" w:rsidRPr="006E44B1" w:rsidRDefault="007626A3" w:rsidP="006E44B1">
            <w:pPr>
              <w:spacing w:line="360" w:lineRule="auto"/>
              <w:rPr>
                <w:sz w:val="20"/>
                <w:szCs w:val="20"/>
              </w:rPr>
            </w:pPr>
          </w:p>
        </w:tc>
        <w:tc>
          <w:tcPr>
            <w:tcW w:w="555" w:type="dxa"/>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1301" w:type="dxa"/>
            <w:gridSpan w:val="4"/>
            <w:vAlign w:val="center"/>
          </w:tcPr>
          <w:p w:rsidR="007626A3" w:rsidRPr="006E44B1" w:rsidRDefault="007626A3" w:rsidP="006E44B1">
            <w:pPr>
              <w:spacing w:line="360" w:lineRule="auto"/>
              <w:ind w:firstLineChars="100" w:firstLine="200"/>
              <w:rPr>
                <w:sz w:val="20"/>
                <w:szCs w:val="20"/>
              </w:rPr>
            </w:pPr>
            <w:r w:rsidRPr="006E44B1">
              <w:rPr>
                <w:sz w:val="20"/>
                <w:szCs w:val="20"/>
              </w:rPr>
              <w:t>продлено на срок</w:t>
            </w:r>
            <w:r w:rsidR="00475D00" w:rsidRPr="006E44B1">
              <w:rPr>
                <w:sz w:val="20"/>
                <w:szCs w:val="20"/>
              </w:rPr>
              <w:t xml:space="preserve"> </w:t>
            </w:r>
            <w:r w:rsidRPr="006E44B1">
              <w:rPr>
                <w:sz w:val="20"/>
                <w:szCs w:val="20"/>
              </w:rPr>
              <w:t>до 1 года</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40636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имеющим разрешение на временное проживание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48404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28338</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20066</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70,8</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restart"/>
            <w:textDirection w:val="btLr"/>
            <w:vAlign w:val="center"/>
          </w:tcPr>
          <w:p w:rsidR="007626A3" w:rsidRPr="006E44B1" w:rsidRDefault="007626A3" w:rsidP="006E44B1">
            <w:pPr>
              <w:spacing w:line="360" w:lineRule="auto"/>
              <w:rPr>
                <w:sz w:val="20"/>
                <w:szCs w:val="20"/>
              </w:rPr>
            </w:pPr>
            <w:r w:rsidRPr="006E44B1">
              <w:rPr>
                <w:sz w:val="20"/>
                <w:szCs w:val="20"/>
              </w:rPr>
              <w:t>с</w:t>
            </w:r>
            <w:r w:rsidR="00475D00" w:rsidRPr="006E44B1">
              <w:rPr>
                <w:sz w:val="20"/>
                <w:szCs w:val="20"/>
              </w:rPr>
              <w:t xml:space="preserve"> </w:t>
            </w:r>
            <w:r w:rsidRPr="006E44B1">
              <w:rPr>
                <w:sz w:val="20"/>
                <w:szCs w:val="20"/>
              </w:rPr>
              <w:t>нарушением</w:t>
            </w:r>
            <w:r w:rsidR="00475D00" w:rsidRPr="006E44B1">
              <w:rPr>
                <w:sz w:val="20"/>
                <w:szCs w:val="20"/>
              </w:rPr>
              <w:t xml:space="preserve"> </w:t>
            </w:r>
            <w:r w:rsidRPr="006E44B1">
              <w:rPr>
                <w:sz w:val="20"/>
                <w:szCs w:val="20"/>
              </w:rPr>
              <w:t>установленных</w:t>
            </w:r>
            <w:r w:rsidR="00475D00" w:rsidRPr="006E44B1">
              <w:rPr>
                <w:sz w:val="20"/>
                <w:szCs w:val="20"/>
              </w:rPr>
              <w:t xml:space="preserve"> </w:t>
            </w:r>
            <w:r w:rsidRPr="006E44B1">
              <w:rPr>
                <w:sz w:val="20"/>
                <w:szCs w:val="20"/>
              </w:rPr>
              <w:t>сроков</w:t>
            </w: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бланков</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4020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49</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3971</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8104,1</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1443" w:type="dxa"/>
            <w:gridSpan w:val="3"/>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1176" w:type="dxa"/>
            <w:gridSpan w:val="3"/>
            <w:vAlign w:val="center"/>
          </w:tcPr>
          <w:p w:rsidR="007626A3" w:rsidRPr="006E44B1" w:rsidRDefault="007626A3" w:rsidP="006E44B1">
            <w:pPr>
              <w:spacing w:line="360" w:lineRule="auto"/>
              <w:ind w:firstLineChars="100" w:firstLine="200"/>
              <w:rPr>
                <w:sz w:val="20"/>
                <w:szCs w:val="20"/>
              </w:rPr>
            </w:pPr>
            <w:r w:rsidRPr="006E44B1">
              <w:rPr>
                <w:sz w:val="20"/>
                <w:szCs w:val="20"/>
              </w:rPr>
              <w:t>дубликатов</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на иностранных граждан</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(чел.)</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18</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4020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753" w:type="dxa"/>
            <w:vMerge w:val="restart"/>
            <w:textDirection w:val="btLr"/>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прибывшим в визовом порядке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19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295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29</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266</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917,2</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прибывшим в безвизовом порядке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20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3644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20</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3624</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18120,0</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690" w:type="dxa"/>
            <w:gridSpan w:val="2"/>
            <w:vMerge w:val="restart"/>
            <w:vAlign w:val="center"/>
          </w:tcPr>
          <w:p w:rsidR="007626A3" w:rsidRPr="006E44B1" w:rsidRDefault="007626A3" w:rsidP="006E44B1">
            <w:pPr>
              <w:spacing w:line="360" w:lineRule="auto"/>
              <w:rPr>
                <w:sz w:val="20"/>
                <w:szCs w:val="20"/>
              </w:rPr>
            </w:pPr>
            <w:r w:rsidRPr="006E44B1">
              <w:rPr>
                <w:sz w:val="20"/>
                <w:szCs w:val="20"/>
              </w:rPr>
              <w:t>в том</w:t>
            </w:r>
            <w:r w:rsidR="00475D00" w:rsidRPr="006E44B1">
              <w:rPr>
                <w:sz w:val="20"/>
                <w:szCs w:val="20"/>
              </w:rPr>
              <w:t xml:space="preserve"> </w:t>
            </w:r>
            <w:r w:rsidRPr="006E44B1">
              <w:rPr>
                <w:sz w:val="20"/>
                <w:szCs w:val="20"/>
              </w:rPr>
              <w:t>числе</w:t>
            </w:r>
          </w:p>
        </w:tc>
        <w:tc>
          <w:tcPr>
            <w:tcW w:w="1856" w:type="dxa"/>
            <w:gridSpan w:val="5"/>
            <w:vAlign w:val="center"/>
          </w:tcPr>
          <w:p w:rsidR="007626A3" w:rsidRPr="006E44B1" w:rsidRDefault="007626A3" w:rsidP="006E44B1">
            <w:pPr>
              <w:spacing w:line="360" w:lineRule="auto"/>
              <w:ind w:firstLineChars="100" w:firstLine="200"/>
              <w:rPr>
                <w:sz w:val="20"/>
                <w:szCs w:val="20"/>
              </w:rPr>
            </w:pPr>
            <w:r w:rsidRPr="006E44B1">
              <w:rPr>
                <w:sz w:val="20"/>
                <w:szCs w:val="20"/>
              </w:rPr>
              <w:t>на срок до 90 суток</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21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690" w:type="dxa"/>
            <w:gridSpan w:val="2"/>
            <w:vMerge/>
            <w:vAlign w:val="center"/>
          </w:tcPr>
          <w:p w:rsidR="007626A3" w:rsidRPr="006E44B1" w:rsidRDefault="007626A3" w:rsidP="006E44B1">
            <w:pPr>
              <w:spacing w:line="360" w:lineRule="auto"/>
              <w:rPr>
                <w:sz w:val="20"/>
                <w:szCs w:val="20"/>
              </w:rPr>
            </w:pPr>
          </w:p>
        </w:tc>
        <w:tc>
          <w:tcPr>
            <w:tcW w:w="555" w:type="dxa"/>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1301" w:type="dxa"/>
            <w:gridSpan w:val="4"/>
            <w:vAlign w:val="center"/>
          </w:tcPr>
          <w:p w:rsidR="007626A3" w:rsidRPr="006E44B1" w:rsidRDefault="007626A3" w:rsidP="006E44B1">
            <w:pPr>
              <w:spacing w:line="360" w:lineRule="auto"/>
              <w:ind w:firstLineChars="100" w:firstLine="200"/>
              <w:rPr>
                <w:sz w:val="20"/>
                <w:szCs w:val="20"/>
              </w:rPr>
            </w:pPr>
            <w:r w:rsidRPr="006E44B1">
              <w:rPr>
                <w:sz w:val="20"/>
                <w:szCs w:val="20"/>
              </w:rPr>
              <w:t>продлено на срок</w:t>
            </w:r>
            <w:r w:rsidR="00475D00" w:rsidRPr="006E44B1">
              <w:rPr>
                <w:sz w:val="20"/>
                <w:szCs w:val="20"/>
              </w:rPr>
              <w:t xml:space="preserve"> </w:t>
            </w:r>
            <w:r w:rsidRPr="006E44B1">
              <w:rPr>
                <w:sz w:val="20"/>
                <w:szCs w:val="20"/>
              </w:rPr>
              <w:t>до 1 года</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22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604" w:type="dxa"/>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имеющим разрешение на временное проживание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23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81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0</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81</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0,0</w:t>
            </w:r>
          </w:p>
        </w:tc>
      </w:tr>
      <w:tr w:rsidR="00732D85"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4507" w:type="dxa"/>
            <w:gridSpan w:val="10"/>
            <w:vAlign w:val="center"/>
          </w:tcPr>
          <w:p w:rsidR="007626A3" w:rsidRPr="006E44B1" w:rsidRDefault="007626A3" w:rsidP="006E44B1">
            <w:pPr>
              <w:spacing w:line="360" w:lineRule="auto"/>
              <w:ind w:firstLineChars="100" w:firstLine="200"/>
              <w:rPr>
                <w:sz w:val="20"/>
                <w:szCs w:val="20"/>
              </w:rPr>
            </w:pPr>
            <w:r w:rsidRPr="006E44B1">
              <w:rPr>
                <w:sz w:val="20"/>
                <w:szCs w:val="20"/>
              </w:rPr>
              <w:t>оформлено в рамках установленной квоты</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24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819280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3827"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фактически выдано</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25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858275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restart"/>
            <w:vAlign w:val="center"/>
          </w:tcPr>
          <w:p w:rsidR="007626A3" w:rsidRPr="006E44B1" w:rsidRDefault="007626A3" w:rsidP="006E44B1">
            <w:pPr>
              <w:spacing w:line="360" w:lineRule="auto"/>
              <w:rPr>
                <w:sz w:val="20"/>
                <w:szCs w:val="20"/>
              </w:rPr>
            </w:pPr>
            <w:r w:rsidRPr="006E44B1">
              <w:rPr>
                <w:sz w:val="20"/>
                <w:szCs w:val="20"/>
              </w:rPr>
              <w:t>отказано в выдаче разрешений на работу</w:t>
            </w: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всего</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26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6614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11683</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-5069</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-43,4</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restart"/>
            <w:textDirection w:val="btLr"/>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прибывшим в визовом порядке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27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1157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1335</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-178</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-13,3</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прибывшим в безвизовом порядке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28</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5112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10238</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-5126</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-50,1</w:t>
            </w:r>
          </w:p>
        </w:tc>
      </w:tr>
      <w:tr w:rsidR="006E44B1"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имеющим разрешение на временное проживание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29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345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110</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235</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213,6</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restart"/>
            <w:vAlign w:val="center"/>
          </w:tcPr>
          <w:p w:rsidR="007626A3" w:rsidRPr="006E44B1" w:rsidRDefault="007626A3" w:rsidP="006E44B1">
            <w:pPr>
              <w:spacing w:line="360" w:lineRule="auto"/>
              <w:rPr>
                <w:sz w:val="20"/>
                <w:szCs w:val="20"/>
              </w:rPr>
            </w:pPr>
            <w:r w:rsidRPr="006E44B1">
              <w:rPr>
                <w:sz w:val="20"/>
                <w:szCs w:val="20"/>
              </w:rPr>
              <w:t>аннулиро-</w:t>
            </w:r>
            <w:r w:rsidR="00475D00" w:rsidRPr="006E44B1">
              <w:rPr>
                <w:sz w:val="20"/>
                <w:szCs w:val="20"/>
              </w:rPr>
              <w:t xml:space="preserve"> </w:t>
            </w:r>
            <w:r w:rsidRPr="006E44B1">
              <w:rPr>
                <w:sz w:val="20"/>
                <w:szCs w:val="20"/>
              </w:rPr>
              <w:t>вано</w:t>
            </w: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бланков</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30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56655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102876</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-46221</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-44,9</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на иностранных граждан</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(чел.)</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31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56617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restart"/>
            <w:textDirection w:val="btLr"/>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прибывшим в визовом порядке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32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17345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27286</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-9941</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-36,4</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прибывшим в безвизовом порядке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33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38923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75363</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-36440</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-48,4</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690" w:type="dxa"/>
            <w:gridSpan w:val="2"/>
            <w:vMerge w:val="restart"/>
            <w:vAlign w:val="center"/>
          </w:tcPr>
          <w:p w:rsidR="007626A3" w:rsidRPr="006E44B1" w:rsidRDefault="007626A3" w:rsidP="006E44B1">
            <w:pPr>
              <w:spacing w:line="360" w:lineRule="auto"/>
              <w:rPr>
                <w:sz w:val="20"/>
                <w:szCs w:val="20"/>
              </w:rPr>
            </w:pPr>
            <w:r w:rsidRPr="006E44B1">
              <w:rPr>
                <w:sz w:val="20"/>
                <w:szCs w:val="20"/>
              </w:rPr>
              <w:t>в том</w:t>
            </w:r>
            <w:r w:rsidR="00475D00" w:rsidRPr="006E44B1">
              <w:rPr>
                <w:sz w:val="20"/>
                <w:szCs w:val="20"/>
              </w:rPr>
              <w:t xml:space="preserve"> </w:t>
            </w:r>
            <w:r w:rsidRPr="006E44B1">
              <w:rPr>
                <w:sz w:val="20"/>
                <w:szCs w:val="20"/>
              </w:rPr>
              <w:t>числе</w:t>
            </w:r>
          </w:p>
        </w:tc>
        <w:tc>
          <w:tcPr>
            <w:tcW w:w="1856" w:type="dxa"/>
            <w:gridSpan w:val="5"/>
            <w:vAlign w:val="center"/>
          </w:tcPr>
          <w:p w:rsidR="007626A3" w:rsidRPr="006E44B1" w:rsidRDefault="007626A3" w:rsidP="006E44B1">
            <w:pPr>
              <w:spacing w:line="360" w:lineRule="auto"/>
              <w:ind w:firstLineChars="100" w:firstLine="200"/>
              <w:rPr>
                <w:sz w:val="20"/>
                <w:szCs w:val="20"/>
              </w:rPr>
            </w:pPr>
            <w:r w:rsidRPr="006E44B1">
              <w:rPr>
                <w:sz w:val="20"/>
                <w:szCs w:val="20"/>
              </w:rPr>
              <w:t>на срок до 90 суток</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34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1372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690" w:type="dxa"/>
            <w:gridSpan w:val="2"/>
            <w:vMerge/>
            <w:vAlign w:val="center"/>
          </w:tcPr>
          <w:p w:rsidR="007626A3" w:rsidRPr="006E44B1" w:rsidRDefault="007626A3" w:rsidP="006E44B1">
            <w:pPr>
              <w:spacing w:line="360" w:lineRule="auto"/>
              <w:rPr>
                <w:sz w:val="20"/>
                <w:szCs w:val="20"/>
              </w:rPr>
            </w:pPr>
          </w:p>
        </w:tc>
        <w:tc>
          <w:tcPr>
            <w:tcW w:w="555" w:type="dxa"/>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1301" w:type="dxa"/>
            <w:gridSpan w:val="4"/>
            <w:vAlign w:val="center"/>
          </w:tcPr>
          <w:p w:rsidR="007626A3" w:rsidRPr="006E44B1" w:rsidRDefault="007626A3" w:rsidP="006E44B1">
            <w:pPr>
              <w:spacing w:line="360" w:lineRule="auto"/>
              <w:ind w:firstLineChars="100" w:firstLine="200"/>
              <w:rPr>
                <w:sz w:val="20"/>
                <w:szCs w:val="20"/>
              </w:rPr>
            </w:pPr>
            <w:r w:rsidRPr="006E44B1">
              <w:rPr>
                <w:sz w:val="20"/>
                <w:szCs w:val="20"/>
              </w:rPr>
              <w:t>продлено на срок</w:t>
            </w:r>
            <w:r w:rsidR="00475D00" w:rsidRPr="006E44B1">
              <w:rPr>
                <w:sz w:val="20"/>
                <w:szCs w:val="20"/>
              </w:rPr>
              <w:t xml:space="preserve"> </w:t>
            </w:r>
            <w:r w:rsidRPr="006E44B1">
              <w:rPr>
                <w:sz w:val="20"/>
                <w:szCs w:val="20"/>
              </w:rPr>
              <w:t>до 1 года</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35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3892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имеющим разрешение на временное проживание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36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349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227</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122</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53,7</w:t>
            </w:r>
          </w:p>
        </w:tc>
      </w:tr>
      <w:tr w:rsidR="006E44B1" w:rsidRPr="006E44B1" w:rsidTr="00732D85">
        <w:trPr>
          <w:trHeight w:val="24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по медицинским показаниям</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37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459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связи с непредставлением медицинской справки</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38</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21135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1208" w:type="dxa"/>
            <w:gridSpan w:val="2"/>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связи с представлением поддельной медицинской справки</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39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1739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732D85" w:rsidRPr="006E44B1" w:rsidTr="00732D85">
        <w:trPr>
          <w:trHeight w:val="480"/>
        </w:trPr>
        <w:tc>
          <w:tcPr>
            <w:tcW w:w="563" w:type="dxa"/>
            <w:vMerge/>
            <w:vAlign w:val="center"/>
          </w:tcPr>
          <w:p w:rsidR="007626A3" w:rsidRPr="006E44B1" w:rsidRDefault="007626A3" w:rsidP="006E44B1">
            <w:pPr>
              <w:spacing w:line="360" w:lineRule="auto"/>
              <w:rPr>
                <w:sz w:val="20"/>
                <w:szCs w:val="20"/>
              </w:rPr>
            </w:pPr>
          </w:p>
        </w:tc>
        <w:tc>
          <w:tcPr>
            <w:tcW w:w="4507" w:type="dxa"/>
            <w:gridSpan w:val="10"/>
            <w:vAlign w:val="center"/>
          </w:tcPr>
          <w:p w:rsidR="007626A3" w:rsidRPr="006E44B1" w:rsidRDefault="007626A3" w:rsidP="006E44B1">
            <w:pPr>
              <w:spacing w:line="360" w:lineRule="auto"/>
              <w:ind w:firstLineChars="100" w:firstLine="200"/>
              <w:rPr>
                <w:sz w:val="20"/>
                <w:szCs w:val="20"/>
              </w:rPr>
            </w:pPr>
            <w:r w:rsidRPr="006E44B1">
              <w:rPr>
                <w:sz w:val="20"/>
                <w:szCs w:val="20"/>
              </w:rPr>
              <w:t>количество действительных разрешений на работу в текущем году</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40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1038916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7626A3" w:rsidRPr="006E44B1" w:rsidTr="00732D85">
        <w:trPr>
          <w:trHeight w:val="480"/>
        </w:trPr>
        <w:tc>
          <w:tcPr>
            <w:tcW w:w="5070" w:type="dxa"/>
            <w:gridSpan w:val="11"/>
            <w:vAlign w:val="center"/>
          </w:tcPr>
          <w:p w:rsidR="007626A3" w:rsidRPr="006E44B1" w:rsidRDefault="007626A3" w:rsidP="006E44B1">
            <w:pPr>
              <w:spacing w:line="360" w:lineRule="auto"/>
              <w:ind w:firstLineChars="100" w:firstLine="200"/>
              <w:rPr>
                <w:sz w:val="20"/>
                <w:szCs w:val="20"/>
              </w:rPr>
            </w:pPr>
            <w:r w:rsidRPr="006E44B1">
              <w:rPr>
                <w:sz w:val="20"/>
                <w:szCs w:val="20"/>
              </w:rPr>
              <w:t>Привлечено иностранных работников</w:t>
            </w:r>
            <w:r w:rsidR="00475D00" w:rsidRPr="006E44B1">
              <w:rPr>
                <w:sz w:val="20"/>
                <w:szCs w:val="20"/>
              </w:rPr>
              <w:t xml:space="preserve"> </w:t>
            </w:r>
            <w:r w:rsidRPr="006E44B1">
              <w:rPr>
                <w:sz w:val="20"/>
                <w:szCs w:val="20"/>
              </w:rPr>
              <w:t>по организованному набору</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41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1907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82"/>
        </w:trPr>
        <w:tc>
          <w:tcPr>
            <w:tcW w:w="1771" w:type="dxa"/>
            <w:gridSpan w:val="3"/>
            <w:vMerge w:val="restart"/>
            <w:vAlign w:val="center"/>
          </w:tcPr>
          <w:p w:rsidR="007626A3" w:rsidRPr="006E44B1" w:rsidRDefault="007626A3" w:rsidP="006E44B1">
            <w:pPr>
              <w:spacing w:line="360" w:lineRule="auto"/>
              <w:ind w:firstLineChars="100" w:firstLine="200"/>
              <w:rPr>
                <w:sz w:val="20"/>
                <w:szCs w:val="20"/>
              </w:rPr>
            </w:pPr>
            <w:r w:rsidRPr="006E44B1">
              <w:rPr>
                <w:sz w:val="20"/>
                <w:szCs w:val="20"/>
              </w:rPr>
              <w:t>Получено уве-</w:t>
            </w:r>
            <w:r w:rsidR="00475D00" w:rsidRPr="006E44B1">
              <w:rPr>
                <w:sz w:val="20"/>
                <w:szCs w:val="20"/>
              </w:rPr>
              <w:t xml:space="preserve"> </w:t>
            </w:r>
            <w:r w:rsidRPr="006E44B1">
              <w:rPr>
                <w:sz w:val="20"/>
                <w:szCs w:val="20"/>
              </w:rPr>
              <w:t>домлений от работодателей о привлечении и использова-</w:t>
            </w:r>
            <w:r w:rsidR="00475D00" w:rsidRPr="006E44B1">
              <w:rPr>
                <w:sz w:val="20"/>
                <w:szCs w:val="20"/>
              </w:rPr>
              <w:t xml:space="preserve"> </w:t>
            </w:r>
            <w:r w:rsidRPr="006E44B1">
              <w:rPr>
                <w:sz w:val="20"/>
                <w:szCs w:val="20"/>
              </w:rPr>
              <w:t>нии ИГ для осу-</w:t>
            </w:r>
            <w:r w:rsidR="00475D00" w:rsidRPr="006E44B1">
              <w:rPr>
                <w:sz w:val="20"/>
                <w:szCs w:val="20"/>
              </w:rPr>
              <w:t xml:space="preserve"> </w:t>
            </w:r>
            <w:r w:rsidRPr="006E44B1">
              <w:rPr>
                <w:sz w:val="20"/>
                <w:szCs w:val="20"/>
              </w:rPr>
              <w:t>ществления трудовой дея-</w:t>
            </w:r>
            <w:r w:rsidR="00475D00" w:rsidRPr="006E44B1">
              <w:rPr>
                <w:sz w:val="20"/>
                <w:szCs w:val="20"/>
              </w:rPr>
              <w:t xml:space="preserve"> </w:t>
            </w:r>
            <w:r w:rsidRPr="006E44B1">
              <w:rPr>
                <w:sz w:val="20"/>
                <w:szCs w:val="20"/>
              </w:rPr>
              <w:t>тельности, при-</w:t>
            </w:r>
            <w:r w:rsidR="00475D00" w:rsidRPr="006E44B1">
              <w:rPr>
                <w:sz w:val="20"/>
                <w:szCs w:val="20"/>
              </w:rPr>
              <w:t xml:space="preserve"> </w:t>
            </w:r>
            <w:r w:rsidRPr="006E44B1">
              <w:rPr>
                <w:sz w:val="20"/>
                <w:szCs w:val="20"/>
              </w:rPr>
              <w:t>бывших в РФ в порядке, не требующем по-</w:t>
            </w:r>
            <w:r w:rsidR="00475D00" w:rsidRPr="006E44B1">
              <w:rPr>
                <w:sz w:val="20"/>
                <w:szCs w:val="20"/>
              </w:rPr>
              <w:t xml:space="preserve"> </w:t>
            </w:r>
            <w:r w:rsidRPr="006E44B1">
              <w:rPr>
                <w:sz w:val="20"/>
                <w:szCs w:val="20"/>
              </w:rPr>
              <w:t>лучения визы</w:t>
            </w: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бланков</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42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589801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701847</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-112046</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-16,0</w:t>
            </w:r>
          </w:p>
        </w:tc>
      </w:tr>
      <w:tr w:rsidR="006E44B1" w:rsidRPr="006E44B1" w:rsidTr="00732D85">
        <w:trPr>
          <w:trHeight w:val="282"/>
        </w:trPr>
        <w:tc>
          <w:tcPr>
            <w:tcW w:w="1771" w:type="dxa"/>
            <w:gridSpan w:val="3"/>
            <w:vMerge/>
            <w:vAlign w:val="center"/>
          </w:tcPr>
          <w:p w:rsidR="007626A3" w:rsidRPr="006E44B1" w:rsidRDefault="007626A3" w:rsidP="006E44B1">
            <w:pPr>
              <w:spacing w:line="360" w:lineRule="auto"/>
              <w:rPr>
                <w:sz w:val="20"/>
                <w:szCs w:val="20"/>
              </w:rPr>
            </w:pP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на иностранных граждан</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(чел.)</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43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576008</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82"/>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restart"/>
            <w:textDirection w:val="btLr"/>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сфере строительства</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44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190966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82"/>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оптовой и розничной торговле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45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65665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82"/>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на обрабатывающих производствах</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46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69710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82"/>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сфере услуг</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47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65497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82"/>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на транспорте и связи</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48</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35675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82"/>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сельском и лесном хозяйстве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49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61644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82"/>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иных отраслях</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50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86851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732D85" w:rsidRPr="006E44B1" w:rsidTr="00732D85">
        <w:trPr>
          <w:trHeight w:val="60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по разрешениям на работу, выданным в</w:t>
            </w:r>
            <w:r w:rsidR="00475D00" w:rsidRPr="006E44B1">
              <w:rPr>
                <w:sz w:val="20"/>
                <w:szCs w:val="20"/>
              </w:rPr>
              <w:t xml:space="preserve"> </w:t>
            </w:r>
            <w:r w:rsidRPr="006E44B1">
              <w:rPr>
                <w:sz w:val="20"/>
                <w:szCs w:val="20"/>
              </w:rPr>
              <w:t>предыдущем году</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51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205808</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1771" w:type="dxa"/>
            <w:gridSpan w:val="3"/>
            <w:vMerge w:val="restart"/>
            <w:vAlign w:val="center"/>
          </w:tcPr>
          <w:p w:rsidR="007626A3" w:rsidRPr="006E44B1" w:rsidRDefault="007626A3" w:rsidP="006E44B1">
            <w:pPr>
              <w:spacing w:line="360" w:lineRule="auto"/>
              <w:ind w:firstLineChars="100" w:firstLine="200"/>
              <w:rPr>
                <w:sz w:val="20"/>
                <w:szCs w:val="20"/>
              </w:rPr>
            </w:pPr>
            <w:r w:rsidRPr="006E44B1">
              <w:rPr>
                <w:sz w:val="20"/>
                <w:szCs w:val="20"/>
              </w:rPr>
              <w:t>Получено уве-</w:t>
            </w:r>
            <w:r w:rsidR="00475D00" w:rsidRPr="006E44B1">
              <w:rPr>
                <w:sz w:val="20"/>
                <w:szCs w:val="20"/>
              </w:rPr>
              <w:t xml:space="preserve"> </w:t>
            </w:r>
            <w:r w:rsidRPr="006E44B1">
              <w:rPr>
                <w:sz w:val="20"/>
                <w:szCs w:val="20"/>
              </w:rPr>
              <w:t xml:space="preserve">домлений от работодателей о расторжении трудовых отношений с иностранными гражданами </w:t>
            </w: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бланков</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(шт.)</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52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163859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2619" w:type="dxa"/>
            <w:gridSpan w:val="6"/>
            <w:vAlign w:val="center"/>
          </w:tcPr>
          <w:p w:rsidR="007626A3" w:rsidRPr="006E44B1" w:rsidRDefault="007626A3" w:rsidP="006E44B1">
            <w:pPr>
              <w:spacing w:line="360" w:lineRule="auto"/>
              <w:ind w:firstLineChars="100" w:firstLine="200"/>
              <w:rPr>
                <w:sz w:val="20"/>
                <w:szCs w:val="20"/>
              </w:rPr>
            </w:pPr>
            <w:r w:rsidRPr="006E44B1">
              <w:rPr>
                <w:sz w:val="20"/>
                <w:szCs w:val="20"/>
              </w:rPr>
              <w:t>на иностранных граждан</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(чел.)</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53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159484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restart"/>
            <w:textDirection w:val="btLr"/>
            <w:vAlign w:val="center"/>
          </w:tcPr>
          <w:p w:rsidR="007626A3" w:rsidRPr="006E44B1" w:rsidRDefault="007626A3" w:rsidP="006E44B1">
            <w:pPr>
              <w:spacing w:line="360" w:lineRule="auto"/>
              <w:rPr>
                <w:sz w:val="20"/>
                <w:szCs w:val="20"/>
              </w:rPr>
            </w:pPr>
            <w:r w:rsidRPr="006E44B1">
              <w:rPr>
                <w:sz w:val="20"/>
                <w:szCs w:val="20"/>
              </w:rPr>
              <w:t>из</w:t>
            </w:r>
            <w:r w:rsidR="00475D00" w:rsidRPr="006E44B1">
              <w:rPr>
                <w:sz w:val="20"/>
                <w:szCs w:val="20"/>
              </w:rPr>
              <w:t xml:space="preserve"> </w:t>
            </w:r>
            <w:r w:rsidRPr="006E44B1">
              <w:rPr>
                <w:sz w:val="20"/>
                <w:szCs w:val="20"/>
              </w:rPr>
              <w:t>них</w:t>
            </w: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сфере строительства</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54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64775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оптовой и розничной торговле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55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16702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на обрабатывающих производствах</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56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22143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сфере услуг</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57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13176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на транспорте и связи</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58</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7542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сельском и лесном хозяйстве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59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16181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753" w:type="dxa"/>
            <w:vMerge/>
            <w:vAlign w:val="center"/>
          </w:tcPr>
          <w:p w:rsidR="007626A3" w:rsidRPr="006E44B1" w:rsidRDefault="007626A3" w:rsidP="006E44B1">
            <w:pPr>
              <w:spacing w:line="360" w:lineRule="auto"/>
              <w:rPr>
                <w:sz w:val="20"/>
                <w:szCs w:val="20"/>
              </w:rPr>
            </w:pPr>
          </w:p>
        </w:tc>
        <w:tc>
          <w:tcPr>
            <w:tcW w:w="2546" w:type="dxa"/>
            <w:gridSpan w:val="7"/>
            <w:vAlign w:val="center"/>
          </w:tcPr>
          <w:p w:rsidR="007626A3" w:rsidRPr="006E44B1" w:rsidRDefault="007626A3" w:rsidP="006E44B1">
            <w:pPr>
              <w:spacing w:line="360" w:lineRule="auto"/>
              <w:ind w:firstLineChars="100" w:firstLine="200"/>
              <w:rPr>
                <w:sz w:val="20"/>
                <w:szCs w:val="20"/>
              </w:rPr>
            </w:pPr>
            <w:r w:rsidRPr="006E44B1">
              <w:rPr>
                <w:sz w:val="20"/>
                <w:szCs w:val="20"/>
              </w:rPr>
              <w:t>в иных отраслях</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60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18965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732D85" w:rsidRPr="006E44B1" w:rsidTr="00732D85">
        <w:trPr>
          <w:trHeight w:val="480"/>
        </w:trPr>
        <w:tc>
          <w:tcPr>
            <w:tcW w:w="4390" w:type="dxa"/>
            <w:gridSpan w:val="9"/>
            <w:vAlign w:val="center"/>
          </w:tcPr>
          <w:p w:rsidR="007626A3" w:rsidRPr="006E44B1" w:rsidRDefault="007626A3" w:rsidP="006E44B1">
            <w:pPr>
              <w:spacing w:line="360" w:lineRule="auto"/>
              <w:ind w:firstLineChars="100" w:firstLine="200"/>
              <w:rPr>
                <w:sz w:val="20"/>
                <w:szCs w:val="20"/>
              </w:rPr>
            </w:pPr>
            <w:r w:rsidRPr="006E44B1">
              <w:rPr>
                <w:sz w:val="20"/>
                <w:szCs w:val="20"/>
              </w:rPr>
              <w:t>Получено медицинских заключений от иностранных граждан, прибывших в РФ в порядке, не требующем получения визы</w:t>
            </w:r>
          </w:p>
        </w:tc>
        <w:tc>
          <w:tcPr>
            <w:tcW w:w="680" w:type="dxa"/>
            <w:gridSpan w:val="2"/>
            <w:vAlign w:val="center"/>
          </w:tcPr>
          <w:p w:rsidR="007626A3" w:rsidRPr="006E44B1" w:rsidRDefault="007626A3" w:rsidP="006E44B1">
            <w:pPr>
              <w:spacing w:line="360" w:lineRule="auto"/>
              <w:ind w:firstLineChars="100" w:firstLine="200"/>
              <w:rPr>
                <w:sz w:val="20"/>
                <w:szCs w:val="20"/>
              </w:rPr>
            </w:pPr>
            <w:r w:rsidRPr="006E44B1">
              <w:rPr>
                <w:sz w:val="20"/>
                <w:szCs w:val="20"/>
              </w:rPr>
              <w:t>(чел.)</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61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578195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651053</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-72858</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-11,2</w:t>
            </w:r>
          </w:p>
        </w:tc>
      </w:tr>
      <w:tr w:rsidR="00732D85" w:rsidRPr="006E44B1" w:rsidTr="00732D85">
        <w:trPr>
          <w:trHeight w:val="240"/>
        </w:trPr>
        <w:tc>
          <w:tcPr>
            <w:tcW w:w="1771" w:type="dxa"/>
            <w:gridSpan w:val="3"/>
            <w:vMerge w:val="restart"/>
            <w:vAlign w:val="center"/>
          </w:tcPr>
          <w:p w:rsidR="007626A3" w:rsidRPr="006E44B1" w:rsidRDefault="007626A3" w:rsidP="006E44B1">
            <w:pPr>
              <w:spacing w:line="360" w:lineRule="auto"/>
              <w:ind w:firstLineChars="100" w:firstLine="200"/>
              <w:rPr>
                <w:sz w:val="20"/>
                <w:szCs w:val="20"/>
              </w:rPr>
            </w:pPr>
            <w:r w:rsidRPr="006E44B1">
              <w:rPr>
                <w:sz w:val="20"/>
                <w:szCs w:val="20"/>
              </w:rPr>
              <w:t>Лицензии на деятельность по трудо-</w:t>
            </w:r>
            <w:r w:rsidR="00475D00" w:rsidRPr="006E44B1">
              <w:rPr>
                <w:sz w:val="20"/>
                <w:szCs w:val="20"/>
              </w:rPr>
              <w:t xml:space="preserve"> </w:t>
            </w:r>
            <w:r w:rsidRPr="006E44B1">
              <w:rPr>
                <w:sz w:val="20"/>
                <w:szCs w:val="20"/>
              </w:rPr>
              <w:t>устройству граждан РФ</w:t>
            </w:r>
            <w:r w:rsidR="00475D00" w:rsidRPr="006E44B1">
              <w:rPr>
                <w:sz w:val="20"/>
                <w:szCs w:val="20"/>
              </w:rPr>
              <w:t xml:space="preserve"> </w:t>
            </w:r>
            <w:r w:rsidRPr="006E44B1">
              <w:rPr>
                <w:sz w:val="20"/>
                <w:szCs w:val="20"/>
              </w:rPr>
              <w:t xml:space="preserve">за границей </w:t>
            </w:r>
            <w:r w:rsidRPr="006E44B1">
              <w:rPr>
                <w:color w:val="FFFFFF"/>
                <w:sz w:val="20"/>
                <w:szCs w:val="20"/>
              </w:rPr>
              <w:t>…..</w:t>
            </w:r>
            <w:r w:rsidRPr="006E44B1">
              <w:rPr>
                <w:sz w:val="20"/>
                <w:szCs w:val="20"/>
              </w:rPr>
              <w:t>(шт.)</w:t>
            </w: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предоставлено (оформлено)</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62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62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30</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32</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106,7</w:t>
            </w:r>
          </w:p>
        </w:tc>
      </w:tr>
      <w:tr w:rsidR="00732D85"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отказано в предоставлении</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63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200,0</w:t>
            </w:r>
          </w:p>
        </w:tc>
      </w:tr>
      <w:tr w:rsidR="00732D85"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продлено</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64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49</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-9</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-18,4</w:t>
            </w:r>
          </w:p>
        </w:tc>
      </w:tr>
      <w:tr w:rsidR="00732D85"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переоформлено</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65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732D85"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приостановлено</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66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0</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0</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0,0</w:t>
            </w:r>
          </w:p>
        </w:tc>
      </w:tr>
      <w:tr w:rsidR="00732D85"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аннулированно</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67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4</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-4</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-100,0</w:t>
            </w:r>
          </w:p>
        </w:tc>
      </w:tr>
      <w:tr w:rsidR="00732D85"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досрочно прекращено действие</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68</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17</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7626A3" w:rsidRPr="006E44B1" w:rsidTr="00732D85">
        <w:trPr>
          <w:trHeight w:val="480"/>
        </w:trPr>
        <w:tc>
          <w:tcPr>
            <w:tcW w:w="5070" w:type="dxa"/>
            <w:gridSpan w:val="11"/>
            <w:vAlign w:val="center"/>
          </w:tcPr>
          <w:p w:rsidR="007626A3" w:rsidRPr="006E44B1" w:rsidRDefault="007626A3" w:rsidP="006E44B1">
            <w:pPr>
              <w:spacing w:line="360" w:lineRule="auto"/>
              <w:ind w:firstLineChars="100" w:firstLine="200"/>
              <w:rPr>
                <w:sz w:val="20"/>
                <w:szCs w:val="20"/>
              </w:rPr>
            </w:pPr>
            <w:r w:rsidRPr="006E44B1">
              <w:rPr>
                <w:sz w:val="20"/>
                <w:szCs w:val="20"/>
              </w:rPr>
              <w:t>Количество организаций, имеющих лицензию на трудоустройство</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69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1006</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539</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467</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86,6</w:t>
            </w:r>
          </w:p>
        </w:tc>
      </w:tr>
      <w:tr w:rsidR="00732D85" w:rsidRPr="006E44B1" w:rsidTr="00732D85">
        <w:trPr>
          <w:trHeight w:val="240"/>
        </w:trPr>
        <w:tc>
          <w:tcPr>
            <w:tcW w:w="1771" w:type="dxa"/>
            <w:gridSpan w:val="3"/>
            <w:vAlign w:val="center"/>
          </w:tcPr>
          <w:p w:rsidR="007626A3" w:rsidRPr="006E44B1" w:rsidRDefault="007626A3" w:rsidP="006E44B1">
            <w:pPr>
              <w:spacing w:line="360" w:lineRule="auto"/>
              <w:ind w:firstLineChars="100" w:firstLine="200"/>
              <w:rPr>
                <w:sz w:val="20"/>
                <w:szCs w:val="20"/>
              </w:rPr>
            </w:pPr>
            <w:r w:rsidRPr="006E44B1">
              <w:rPr>
                <w:sz w:val="20"/>
                <w:szCs w:val="20"/>
              </w:rPr>
              <w:t>в том числе</w:t>
            </w: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по найму и трудоустройству моряков</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70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510</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7626A3" w:rsidRPr="006E44B1" w:rsidTr="00732D85">
        <w:trPr>
          <w:trHeight w:val="240"/>
        </w:trPr>
        <w:tc>
          <w:tcPr>
            <w:tcW w:w="5070" w:type="dxa"/>
            <w:gridSpan w:val="11"/>
            <w:vAlign w:val="center"/>
          </w:tcPr>
          <w:p w:rsidR="007626A3" w:rsidRPr="006E44B1" w:rsidRDefault="007626A3" w:rsidP="006E44B1">
            <w:pPr>
              <w:spacing w:line="360" w:lineRule="auto"/>
              <w:ind w:firstLineChars="100" w:firstLine="200"/>
              <w:rPr>
                <w:sz w:val="20"/>
                <w:szCs w:val="20"/>
              </w:rPr>
            </w:pPr>
            <w:r w:rsidRPr="006E44B1">
              <w:rPr>
                <w:sz w:val="20"/>
                <w:szCs w:val="20"/>
              </w:rPr>
              <w:t xml:space="preserve">Проведено проверок фирм - лицензиатов </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71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61</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121</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-60</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-49,6</w:t>
            </w:r>
          </w:p>
        </w:tc>
      </w:tr>
      <w:tr w:rsidR="00732D85" w:rsidRPr="006E44B1" w:rsidTr="00732D85">
        <w:trPr>
          <w:trHeight w:val="240"/>
        </w:trPr>
        <w:tc>
          <w:tcPr>
            <w:tcW w:w="1771" w:type="dxa"/>
            <w:gridSpan w:val="3"/>
            <w:vMerge w:val="restart"/>
            <w:vAlign w:val="center"/>
          </w:tcPr>
          <w:p w:rsidR="007626A3" w:rsidRPr="006E44B1" w:rsidRDefault="007626A3" w:rsidP="006E44B1">
            <w:pPr>
              <w:spacing w:line="360" w:lineRule="auto"/>
              <w:rPr>
                <w:sz w:val="20"/>
                <w:szCs w:val="20"/>
              </w:rPr>
            </w:pPr>
            <w:r w:rsidRPr="006E44B1">
              <w:rPr>
                <w:sz w:val="20"/>
                <w:szCs w:val="20"/>
              </w:rPr>
              <w:t>в том</w:t>
            </w:r>
            <w:r w:rsidR="00475D00" w:rsidRPr="006E44B1">
              <w:rPr>
                <w:sz w:val="20"/>
                <w:szCs w:val="20"/>
              </w:rPr>
              <w:t xml:space="preserve"> </w:t>
            </w:r>
            <w:r w:rsidRPr="006E44B1">
              <w:rPr>
                <w:sz w:val="20"/>
                <w:szCs w:val="20"/>
              </w:rPr>
              <w:t>числе</w:t>
            </w: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выявлено нарушений</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72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9</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20</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-11</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-55,0</w:t>
            </w:r>
          </w:p>
        </w:tc>
      </w:tr>
      <w:tr w:rsidR="00732D85"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составлено протоколов</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73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3</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732D85"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3299" w:type="dxa"/>
            <w:gridSpan w:val="8"/>
            <w:vAlign w:val="center"/>
          </w:tcPr>
          <w:p w:rsidR="007626A3" w:rsidRPr="006E44B1" w:rsidRDefault="007626A3" w:rsidP="006E44B1">
            <w:pPr>
              <w:spacing w:line="360" w:lineRule="auto"/>
              <w:ind w:firstLineChars="100" w:firstLine="200"/>
              <w:rPr>
                <w:sz w:val="20"/>
                <w:szCs w:val="20"/>
              </w:rPr>
            </w:pPr>
            <w:r w:rsidRPr="006E44B1">
              <w:rPr>
                <w:sz w:val="20"/>
                <w:szCs w:val="20"/>
              </w:rPr>
              <w:t>передано в суд материалов</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74</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2</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r w:rsidR="006E44B1" w:rsidRPr="006E44B1" w:rsidTr="00732D85">
        <w:trPr>
          <w:trHeight w:val="240"/>
        </w:trPr>
        <w:tc>
          <w:tcPr>
            <w:tcW w:w="1771" w:type="dxa"/>
            <w:gridSpan w:val="3"/>
            <w:vMerge/>
            <w:vAlign w:val="center"/>
          </w:tcPr>
          <w:p w:rsidR="007626A3" w:rsidRPr="006E44B1" w:rsidRDefault="007626A3" w:rsidP="006E44B1">
            <w:pPr>
              <w:spacing w:line="360" w:lineRule="auto"/>
              <w:rPr>
                <w:sz w:val="20"/>
                <w:szCs w:val="20"/>
              </w:rPr>
            </w:pPr>
          </w:p>
        </w:tc>
        <w:tc>
          <w:tcPr>
            <w:tcW w:w="2398" w:type="dxa"/>
            <w:gridSpan w:val="5"/>
            <w:vAlign w:val="center"/>
          </w:tcPr>
          <w:p w:rsidR="007626A3" w:rsidRPr="006E44B1" w:rsidRDefault="007626A3" w:rsidP="006E44B1">
            <w:pPr>
              <w:spacing w:line="360" w:lineRule="auto"/>
              <w:ind w:firstLineChars="100" w:firstLine="200"/>
              <w:rPr>
                <w:sz w:val="20"/>
                <w:szCs w:val="20"/>
              </w:rPr>
            </w:pPr>
            <w:r w:rsidRPr="006E44B1">
              <w:rPr>
                <w:sz w:val="20"/>
                <w:szCs w:val="20"/>
              </w:rPr>
              <w:t>сумма наложенных штрафов</w:t>
            </w:r>
          </w:p>
        </w:tc>
        <w:tc>
          <w:tcPr>
            <w:tcW w:w="901" w:type="dxa"/>
            <w:gridSpan w:val="3"/>
            <w:vAlign w:val="center"/>
          </w:tcPr>
          <w:p w:rsidR="007626A3" w:rsidRPr="006E44B1" w:rsidRDefault="007626A3" w:rsidP="006E44B1">
            <w:pPr>
              <w:spacing w:line="360" w:lineRule="auto"/>
              <w:ind w:firstLineChars="100" w:firstLine="200"/>
              <w:rPr>
                <w:sz w:val="20"/>
                <w:szCs w:val="20"/>
              </w:rPr>
            </w:pPr>
            <w:r w:rsidRPr="006E44B1">
              <w:rPr>
                <w:sz w:val="20"/>
                <w:szCs w:val="20"/>
              </w:rPr>
              <w:t>с.руб.)</w:t>
            </w:r>
          </w:p>
        </w:tc>
        <w:tc>
          <w:tcPr>
            <w:tcW w:w="649" w:type="dxa"/>
            <w:noWrap/>
            <w:vAlign w:val="center"/>
          </w:tcPr>
          <w:p w:rsidR="007626A3" w:rsidRPr="006E44B1" w:rsidRDefault="007626A3" w:rsidP="006E44B1">
            <w:pPr>
              <w:spacing w:line="360" w:lineRule="auto"/>
              <w:rPr>
                <w:sz w:val="20"/>
                <w:szCs w:val="20"/>
              </w:rPr>
            </w:pPr>
            <w:r w:rsidRPr="006E44B1">
              <w:rPr>
                <w:sz w:val="20"/>
                <w:szCs w:val="20"/>
              </w:rPr>
              <w:t>75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105</w:t>
            </w:r>
          </w:p>
        </w:tc>
        <w:tc>
          <w:tcPr>
            <w:tcW w:w="964"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c>
          <w:tcPr>
            <w:tcW w:w="962" w:type="dxa"/>
            <w:noWrap/>
            <w:vAlign w:val="center"/>
          </w:tcPr>
          <w:p w:rsidR="007626A3" w:rsidRPr="006E44B1" w:rsidRDefault="007626A3" w:rsidP="006E44B1">
            <w:pPr>
              <w:spacing w:line="360" w:lineRule="auto"/>
              <w:rPr>
                <w:bCs/>
                <w:sz w:val="20"/>
                <w:szCs w:val="20"/>
              </w:rPr>
            </w:pPr>
            <w:r w:rsidRPr="006E44B1">
              <w:rPr>
                <w:bCs/>
                <w:sz w:val="20"/>
                <w:szCs w:val="20"/>
              </w:rPr>
              <w:t> </w:t>
            </w:r>
          </w:p>
        </w:tc>
      </w:tr>
    </w:tbl>
    <w:p w:rsidR="00732D85" w:rsidRPr="00734CFC" w:rsidRDefault="00732D85" w:rsidP="00732D85">
      <w:pPr>
        <w:tabs>
          <w:tab w:val="left" w:pos="4444"/>
        </w:tabs>
        <w:spacing w:line="360" w:lineRule="auto"/>
        <w:ind w:firstLine="709"/>
        <w:jc w:val="both"/>
        <w:rPr>
          <w:color w:val="FFFFFF"/>
          <w:sz w:val="28"/>
          <w:szCs w:val="28"/>
        </w:rPr>
      </w:pPr>
    </w:p>
    <w:p w:rsidR="00732D85" w:rsidRPr="00734CFC" w:rsidRDefault="00732D85" w:rsidP="00732D85">
      <w:pPr>
        <w:spacing w:line="360" w:lineRule="auto"/>
        <w:ind w:firstLine="709"/>
        <w:jc w:val="both"/>
        <w:rPr>
          <w:color w:val="FFFFFF"/>
          <w:sz w:val="28"/>
          <w:szCs w:val="28"/>
        </w:rPr>
      </w:pPr>
    </w:p>
    <w:p w:rsidR="007626A3" w:rsidRPr="00734CFC" w:rsidRDefault="007626A3" w:rsidP="00732D85">
      <w:pPr>
        <w:tabs>
          <w:tab w:val="left" w:pos="4444"/>
        </w:tabs>
        <w:spacing w:line="360" w:lineRule="auto"/>
        <w:ind w:firstLine="709"/>
        <w:jc w:val="both"/>
        <w:rPr>
          <w:color w:val="FFFFFF"/>
          <w:sz w:val="28"/>
          <w:szCs w:val="28"/>
        </w:rPr>
      </w:pPr>
    </w:p>
    <w:sectPr w:rsidR="007626A3" w:rsidRPr="00734CFC" w:rsidSect="00475D00">
      <w:headerReference w:type="even" r:id="rId8"/>
      <w:headerReference w:type="default" r:id="rId9"/>
      <w:headerReference w:type="first" r:id="rId10"/>
      <w:pgSz w:w="11906" w:h="16838" w:code="9"/>
      <w:pgMar w:top="1134" w:right="850"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4CFC" w:rsidRDefault="00734CFC">
      <w:r>
        <w:separator/>
      </w:r>
    </w:p>
  </w:endnote>
  <w:endnote w:type="continuationSeparator" w:id="0">
    <w:p w:rsidR="00734CFC" w:rsidRDefault="00734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4CFC" w:rsidRDefault="00734CFC">
      <w:r>
        <w:separator/>
      </w:r>
    </w:p>
  </w:footnote>
  <w:footnote w:type="continuationSeparator" w:id="0">
    <w:p w:rsidR="00734CFC" w:rsidRDefault="00734C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B8B" w:rsidRDefault="00AE3B8B" w:rsidP="006041B6">
    <w:pPr>
      <w:pStyle w:val="a5"/>
      <w:framePr w:wrap="around" w:vAnchor="text" w:hAnchor="margin" w:xAlign="right" w:y="1"/>
      <w:rPr>
        <w:rStyle w:val="a7"/>
      </w:rPr>
    </w:pPr>
  </w:p>
  <w:p w:rsidR="00AE3B8B" w:rsidRDefault="00AE3B8B" w:rsidP="00AE3B8B">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B8B" w:rsidRPr="00475D00" w:rsidRDefault="00AE3B8B" w:rsidP="00475D00">
    <w:pPr>
      <w:pStyle w:val="a5"/>
      <w:ind w:right="360"/>
      <w:jc w:val="center"/>
      <w:rPr>
        <w:sz w:val="28"/>
        <w:szCs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D00" w:rsidRPr="00475D00" w:rsidRDefault="00475D00" w:rsidP="00475D00">
    <w:pPr>
      <w:pStyle w:val="a5"/>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F1134"/>
    <w:multiLevelType w:val="hybridMultilevel"/>
    <w:tmpl w:val="319A3BC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4CA92932"/>
    <w:multiLevelType w:val="hybridMultilevel"/>
    <w:tmpl w:val="D6785788"/>
    <w:lvl w:ilvl="0" w:tplc="0419000F">
      <w:start w:val="1"/>
      <w:numFmt w:val="decimal"/>
      <w:lvlText w:val="%1."/>
      <w:lvlJc w:val="left"/>
      <w:pPr>
        <w:tabs>
          <w:tab w:val="num" w:pos="720"/>
        </w:tabs>
        <w:ind w:left="720" w:hanging="360"/>
      </w:pPr>
      <w:rPr>
        <w:rFonts w:cs="Times New Roman"/>
      </w:rPr>
    </w:lvl>
    <w:lvl w:ilvl="1" w:tplc="5CE4EFE6">
      <w:start w:val="1"/>
      <w:numFmt w:val="decimal"/>
      <w:lvlText w:val="%2."/>
      <w:lvlJc w:val="left"/>
      <w:pPr>
        <w:tabs>
          <w:tab w:val="num" w:pos="2160"/>
        </w:tabs>
        <w:ind w:left="2160" w:hanging="108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7A4D"/>
    <w:rsid w:val="00044067"/>
    <w:rsid w:val="000E04E0"/>
    <w:rsid w:val="00101D3C"/>
    <w:rsid w:val="00106679"/>
    <w:rsid w:val="00115C5A"/>
    <w:rsid w:val="001E228C"/>
    <w:rsid w:val="002246F3"/>
    <w:rsid w:val="0026616D"/>
    <w:rsid w:val="002822E7"/>
    <w:rsid w:val="002A2CE8"/>
    <w:rsid w:val="00304DAA"/>
    <w:rsid w:val="003708DA"/>
    <w:rsid w:val="00412366"/>
    <w:rsid w:val="00421823"/>
    <w:rsid w:val="00441B46"/>
    <w:rsid w:val="00475D00"/>
    <w:rsid w:val="00483FE3"/>
    <w:rsid w:val="004B3E45"/>
    <w:rsid w:val="004F7240"/>
    <w:rsid w:val="00507A4D"/>
    <w:rsid w:val="00535E8B"/>
    <w:rsid w:val="00561D50"/>
    <w:rsid w:val="005F7A0B"/>
    <w:rsid w:val="006041B6"/>
    <w:rsid w:val="006A01B2"/>
    <w:rsid w:val="006C48D9"/>
    <w:rsid w:val="006E44B1"/>
    <w:rsid w:val="00732D85"/>
    <w:rsid w:val="00734CFC"/>
    <w:rsid w:val="00755E86"/>
    <w:rsid w:val="007626A3"/>
    <w:rsid w:val="007760D1"/>
    <w:rsid w:val="00795CD4"/>
    <w:rsid w:val="007A0931"/>
    <w:rsid w:val="008064D0"/>
    <w:rsid w:val="00833204"/>
    <w:rsid w:val="00965E2F"/>
    <w:rsid w:val="0097707C"/>
    <w:rsid w:val="00993641"/>
    <w:rsid w:val="009C31EA"/>
    <w:rsid w:val="009D5C29"/>
    <w:rsid w:val="00A1118D"/>
    <w:rsid w:val="00A14F79"/>
    <w:rsid w:val="00A277CD"/>
    <w:rsid w:val="00A6659F"/>
    <w:rsid w:val="00A85D4B"/>
    <w:rsid w:val="00A92B1E"/>
    <w:rsid w:val="00AA0322"/>
    <w:rsid w:val="00AB067A"/>
    <w:rsid w:val="00AD4982"/>
    <w:rsid w:val="00AE3B8B"/>
    <w:rsid w:val="00AE6F98"/>
    <w:rsid w:val="00B25591"/>
    <w:rsid w:val="00B6474C"/>
    <w:rsid w:val="00B65419"/>
    <w:rsid w:val="00C276AF"/>
    <w:rsid w:val="00C7364B"/>
    <w:rsid w:val="00CA0C24"/>
    <w:rsid w:val="00D700C4"/>
    <w:rsid w:val="00D952F3"/>
    <w:rsid w:val="00DB43DE"/>
    <w:rsid w:val="00DC1640"/>
    <w:rsid w:val="00DC4DF9"/>
    <w:rsid w:val="00E21302"/>
    <w:rsid w:val="00ED5777"/>
    <w:rsid w:val="00F346D6"/>
    <w:rsid w:val="00F57EB0"/>
    <w:rsid w:val="00FE28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semiHidden/>
    <w:rsid w:val="00421823"/>
    <w:pPr>
      <w:shd w:val="clear" w:color="auto" w:fill="000080"/>
    </w:pPr>
    <w:rPr>
      <w:rFonts w:ascii="Tahoma" w:hAnsi="Tahoma" w:cs="Tahoma"/>
      <w:sz w:val="20"/>
      <w:szCs w:val="20"/>
    </w:rPr>
  </w:style>
  <w:style w:type="character" w:customStyle="1" w:styleId="a4">
    <w:name w:val="Схема документа Знак"/>
    <w:link w:val="a3"/>
    <w:uiPriority w:val="99"/>
    <w:semiHidden/>
    <w:locked/>
    <w:rPr>
      <w:rFonts w:ascii="Tahoma" w:hAnsi="Tahoma" w:cs="Tahoma"/>
      <w:sz w:val="16"/>
      <w:szCs w:val="16"/>
    </w:rPr>
  </w:style>
  <w:style w:type="paragraph" w:styleId="a5">
    <w:name w:val="header"/>
    <w:basedOn w:val="a"/>
    <w:link w:val="a6"/>
    <w:uiPriority w:val="99"/>
    <w:rsid w:val="00AE3B8B"/>
    <w:pPr>
      <w:tabs>
        <w:tab w:val="center" w:pos="4677"/>
        <w:tab w:val="right" w:pos="9355"/>
      </w:tabs>
    </w:pPr>
  </w:style>
  <w:style w:type="character" w:customStyle="1" w:styleId="a6">
    <w:name w:val="Верхний колонтитул Знак"/>
    <w:link w:val="a5"/>
    <w:uiPriority w:val="99"/>
    <w:semiHidden/>
    <w:locked/>
    <w:rPr>
      <w:rFonts w:cs="Times New Roman"/>
      <w:sz w:val="24"/>
      <w:szCs w:val="24"/>
    </w:rPr>
  </w:style>
  <w:style w:type="character" w:styleId="a7">
    <w:name w:val="page number"/>
    <w:uiPriority w:val="99"/>
    <w:rsid w:val="00AE3B8B"/>
    <w:rPr>
      <w:rFonts w:cs="Times New Roman"/>
    </w:rPr>
  </w:style>
  <w:style w:type="paragraph" w:styleId="a8">
    <w:name w:val="footer"/>
    <w:basedOn w:val="a"/>
    <w:link w:val="a9"/>
    <w:uiPriority w:val="99"/>
    <w:rsid w:val="00AB067A"/>
    <w:pPr>
      <w:tabs>
        <w:tab w:val="center" w:pos="4677"/>
        <w:tab w:val="right" w:pos="9355"/>
      </w:tabs>
    </w:pPr>
  </w:style>
  <w:style w:type="character" w:customStyle="1" w:styleId="a9">
    <w:name w:val="Нижний колонтитул Знак"/>
    <w:link w:val="a8"/>
    <w:uiPriority w:val="99"/>
    <w:semiHidden/>
    <w:locked/>
    <w:rPr>
      <w:rFonts w:cs="Times New Roman"/>
      <w:sz w:val="24"/>
      <w:szCs w:val="24"/>
    </w:rPr>
  </w:style>
  <w:style w:type="table" w:styleId="aa">
    <w:name w:val="Table Grid"/>
    <w:basedOn w:val="a1"/>
    <w:uiPriority w:val="59"/>
    <w:rsid w:val="009770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8707</Words>
  <Characters>58375</Characters>
  <Application>Microsoft Office Word</Application>
  <DocSecurity>0</DocSecurity>
  <Lines>2066</Lines>
  <Paragraphs>669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66593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2016-12-15T21:37:00Z</dcterms:created>
  <dcterms:modified xsi:type="dcterms:W3CDTF">2016-12-15T21:37:00Z</dcterms:modified>
</cp:coreProperties>
</file>