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1887" w:rsidRDefault="00391887" w:rsidP="00CA428A">
      <w:pPr>
        <w:ind w:firstLine="425"/>
        <w:jc w:val="center"/>
        <w:rPr>
          <w:rFonts w:ascii="Times New Roman" w:hAnsi="Times New Roman"/>
          <w:sz w:val="28"/>
          <w:szCs w:val="28"/>
        </w:rPr>
      </w:pPr>
      <w:bookmarkStart w:id="0" w:name="_GoBack"/>
      <w:bookmarkEnd w:id="0"/>
    </w:p>
    <w:p w:rsidR="00EF47B4" w:rsidRDefault="005E1204" w:rsidP="00CA428A">
      <w:pPr>
        <w:ind w:firstLine="425"/>
        <w:jc w:val="center"/>
        <w:rPr>
          <w:rFonts w:ascii="Times New Roman" w:hAnsi="Times New Roman"/>
          <w:sz w:val="28"/>
          <w:szCs w:val="28"/>
        </w:rPr>
      </w:pPr>
      <w:r>
        <w:rPr>
          <w:rFonts w:ascii="Times New Roman" w:hAnsi="Times New Roman"/>
          <w:sz w:val="28"/>
          <w:szCs w:val="28"/>
        </w:rPr>
        <w:t>Содержание</w:t>
      </w:r>
    </w:p>
    <w:p w:rsidR="00CA428A" w:rsidRDefault="00C52BD0" w:rsidP="00CA428A">
      <w:pPr>
        <w:rPr>
          <w:rFonts w:ascii="Times New Roman" w:hAnsi="Times New Roman"/>
          <w:sz w:val="28"/>
          <w:szCs w:val="28"/>
        </w:rPr>
      </w:pPr>
      <w:r>
        <w:rPr>
          <w:rFonts w:ascii="Times New Roman" w:hAnsi="Times New Roman"/>
          <w:sz w:val="28"/>
          <w:szCs w:val="28"/>
        </w:rPr>
        <w:t>Введение</w:t>
      </w:r>
      <w:r w:rsidR="00B67DDC">
        <w:rPr>
          <w:rFonts w:ascii="Times New Roman" w:hAnsi="Times New Roman"/>
          <w:sz w:val="28"/>
          <w:szCs w:val="28"/>
        </w:rPr>
        <w:t xml:space="preserve">                                                                     </w:t>
      </w:r>
      <w:r w:rsidR="008B16F6">
        <w:rPr>
          <w:rFonts w:ascii="Times New Roman" w:hAnsi="Times New Roman"/>
          <w:sz w:val="28"/>
          <w:szCs w:val="28"/>
        </w:rPr>
        <w:t xml:space="preserve">                             </w:t>
      </w:r>
      <w:r w:rsidR="00B67DDC">
        <w:rPr>
          <w:rFonts w:ascii="Times New Roman" w:hAnsi="Times New Roman"/>
          <w:sz w:val="28"/>
          <w:szCs w:val="28"/>
        </w:rPr>
        <w:t xml:space="preserve"> 3</w:t>
      </w:r>
    </w:p>
    <w:tbl>
      <w:tblPr>
        <w:tblW w:w="0" w:type="auto"/>
        <w:tblLook w:val="04A0" w:firstRow="1" w:lastRow="0" w:firstColumn="1" w:lastColumn="0" w:noHBand="0" w:noVBand="1"/>
      </w:tblPr>
      <w:tblGrid>
        <w:gridCol w:w="817"/>
        <w:gridCol w:w="7228"/>
        <w:gridCol w:w="1525"/>
      </w:tblGrid>
      <w:tr w:rsidR="00B67DDC" w:rsidRPr="00170B6B" w:rsidTr="00CD3128">
        <w:tc>
          <w:tcPr>
            <w:tcW w:w="817" w:type="dxa"/>
          </w:tcPr>
          <w:p w:rsidR="00CA428A" w:rsidRPr="00170B6B" w:rsidRDefault="00C52BD0" w:rsidP="00CA428A">
            <w:pPr>
              <w:rPr>
                <w:rFonts w:ascii="Times New Roman" w:hAnsi="Times New Roman"/>
                <w:sz w:val="28"/>
                <w:szCs w:val="28"/>
              </w:rPr>
            </w:pPr>
            <w:r w:rsidRPr="00170B6B">
              <w:rPr>
                <w:rFonts w:ascii="Times New Roman" w:hAnsi="Times New Roman"/>
                <w:sz w:val="28"/>
                <w:szCs w:val="28"/>
              </w:rPr>
              <w:t>1</w:t>
            </w:r>
          </w:p>
        </w:tc>
        <w:tc>
          <w:tcPr>
            <w:tcW w:w="7228" w:type="dxa"/>
          </w:tcPr>
          <w:p w:rsidR="00CA428A" w:rsidRPr="00170B6B" w:rsidRDefault="00C52BD0" w:rsidP="00CA428A">
            <w:pPr>
              <w:rPr>
                <w:rFonts w:ascii="Times New Roman" w:hAnsi="Times New Roman"/>
                <w:sz w:val="28"/>
                <w:szCs w:val="28"/>
              </w:rPr>
            </w:pPr>
            <w:r w:rsidRPr="00170B6B">
              <w:rPr>
                <w:rFonts w:ascii="Times New Roman" w:hAnsi="Times New Roman"/>
                <w:sz w:val="28"/>
                <w:szCs w:val="28"/>
              </w:rPr>
              <w:t xml:space="preserve">Знакомство с </w:t>
            </w:r>
            <w:r w:rsidRPr="00170B6B">
              <w:rPr>
                <w:rFonts w:ascii="Times New Roman" w:hAnsi="Times New Roman"/>
                <w:sz w:val="28"/>
                <w:szCs w:val="28"/>
                <w:lang w:val="en-US"/>
              </w:rPr>
              <w:t>AutoCAD</w:t>
            </w:r>
          </w:p>
        </w:tc>
        <w:tc>
          <w:tcPr>
            <w:tcW w:w="1525" w:type="dxa"/>
          </w:tcPr>
          <w:p w:rsidR="00CA428A" w:rsidRPr="00170B6B" w:rsidRDefault="00B67DDC" w:rsidP="00CA428A">
            <w:pPr>
              <w:rPr>
                <w:rFonts w:ascii="Times New Roman" w:hAnsi="Times New Roman"/>
                <w:sz w:val="28"/>
                <w:szCs w:val="28"/>
              </w:rPr>
            </w:pPr>
            <w:r>
              <w:rPr>
                <w:rFonts w:ascii="Times New Roman" w:hAnsi="Times New Roman"/>
                <w:sz w:val="28"/>
                <w:szCs w:val="28"/>
              </w:rPr>
              <w:t>4</w:t>
            </w:r>
          </w:p>
        </w:tc>
      </w:tr>
      <w:tr w:rsidR="00B67DDC" w:rsidRPr="00170B6B" w:rsidTr="00CD3128">
        <w:tc>
          <w:tcPr>
            <w:tcW w:w="817" w:type="dxa"/>
          </w:tcPr>
          <w:p w:rsidR="00CA428A" w:rsidRPr="00170B6B" w:rsidRDefault="00C52BD0" w:rsidP="00CA428A">
            <w:pPr>
              <w:rPr>
                <w:rFonts w:ascii="Times New Roman" w:hAnsi="Times New Roman"/>
                <w:sz w:val="28"/>
                <w:szCs w:val="28"/>
              </w:rPr>
            </w:pPr>
            <w:r w:rsidRPr="00170B6B">
              <w:rPr>
                <w:rFonts w:ascii="Times New Roman" w:hAnsi="Times New Roman"/>
                <w:sz w:val="28"/>
                <w:szCs w:val="28"/>
              </w:rPr>
              <w:t>1.1</w:t>
            </w:r>
          </w:p>
        </w:tc>
        <w:tc>
          <w:tcPr>
            <w:tcW w:w="7228" w:type="dxa"/>
          </w:tcPr>
          <w:p w:rsidR="00CA428A" w:rsidRPr="00170B6B" w:rsidRDefault="00C52BD0" w:rsidP="00170B6B">
            <w:pPr>
              <w:spacing w:line="240" w:lineRule="auto"/>
              <w:ind w:right="-1"/>
              <w:rPr>
                <w:rFonts w:ascii="Times New Roman" w:hAnsi="Times New Roman"/>
                <w:sz w:val="28"/>
                <w:szCs w:val="28"/>
              </w:rPr>
            </w:pPr>
            <w:r w:rsidRPr="00170B6B">
              <w:rPr>
                <w:rFonts w:ascii="Times New Roman" w:hAnsi="Times New Roman"/>
                <w:sz w:val="28"/>
                <w:szCs w:val="28"/>
              </w:rPr>
              <w:t xml:space="preserve">Рабочее окно </w:t>
            </w:r>
            <w:r w:rsidRPr="00170B6B">
              <w:rPr>
                <w:rFonts w:ascii="Times New Roman" w:hAnsi="Times New Roman"/>
                <w:sz w:val="28"/>
                <w:szCs w:val="28"/>
                <w:lang w:val="en-US"/>
              </w:rPr>
              <w:t>AutoCAD</w:t>
            </w:r>
          </w:p>
        </w:tc>
        <w:tc>
          <w:tcPr>
            <w:tcW w:w="1525" w:type="dxa"/>
          </w:tcPr>
          <w:p w:rsidR="00CA428A" w:rsidRPr="00170B6B" w:rsidRDefault="00B67DDC" w:rsidP="00CA428A">
            <w:pPr>
              <w:rPr>
                <w:rFonts w:ascii="Times New Roman" w:hAnsi="Times New Roman"/>
                <w:sz w:val="28"/>
                <w:szCs w:val="28"/>
              </w:rPr>
            </w:pPr>
            <w:r>
              <w:rPr>
                <w:rFonts w:ascii="Times New Roman" w:hAnsi="Times New Roman"/>
                <w:sz w:val="28"/>
                <w:szCs w:val="28"/>
              </w:rPr>
              <w:t>4</w:t>
            </w:r>
          </w:p>
        </w:tc>
      </w:tr>
      <w:tr w:rsidR="00B67DDC" w:rsidRPr="00170B6B" w:rsidTr="00CD3128">
        <w:tc>
          <w:tcPr>
            <w:tcW w:w="817" w:type="dxa"/>
          </w:tcPr>
          <w:p w:rsidR="00CA428A" w:rsidRPr="00170B6B" w:rsidRDefault="00C52BD0" w:rsidP="00CA428A">
            <w:pPr>
              <w:rPr>
                <w:rFonts w:ascii="Times New Roman" w:hAnsi="Times New Roman"/>
                <w:sz w:val="28"/>
                <w:szCs w:val="28"/>
              </w:rPr>
            </w:pPr>
            <w:r w:rsidRPr="00170B6B">
              <w:rPr>
                <w:rFonts w:ascii="Times New Roman" w:hAnsi="Times New Roman"/>
                <w:sz w:val="28"/>
                <w:szCs w:val="28"/>
              </w:rPr>
              <w:t>1.2</w:t>
            </w:r>
          </w:p>
        </w:tc>
        <w:tc>
          <w:tcPr>
            <w:tcW w:w="7228" w:type="dxa"/>
          </w:tcPr>
          <w:p w:rsidR="00CA428A" w:rsidRPr="00170B6B" w:rsidRDefault="0020689E" w:rsidP="00CA428A">
            <w:pPr>
              <w:rPr>
                <w:rFonts w:ascii="Times New Roman" w:hAnsi="Times New Roman"/>
                <w:sz w:val="28"/>
                <w:szCs w:val="28"/>
              </w:rPr>
            </w:pPr>
            <w:r w:rsidRPr="00170B6B">
              <w:rPr>
                <w:rFonts w:ascii="Times New Roman" w:hAnsi="Times New Roman"/>
                <w:bCs/>
                <w:color w:val="000000"/>
                <w:sz w:val="28"/>
                <w:szCs w:val="28"/>
              </w:rPr>
              <w:t>Типы примитивов  AutoCAD</w:t>
            </w:r>
          </w:p>
        </w:tc>
        <w:tc>
          <w:tcPr>
            <w:tcW w:w="1525" w:type="dxa"/>
          </w:tcPr>
          <w:p w:rsidR="00CA428A" w:rsidRPr="00170B6B" w:rsidRDefault="00D31117" w:rsidP="00CA428A">
            <w:pPr>
              <w:rPr>
                <w:rFonts w:ascii="Times New Roman" w:hAnsi="Times New Roman"/>
                <w:sz w:val="28"/>
                <w:szCs w:val="28"/>
              </w:rPr>
            </w:pPr>
            <w:r>
              <w:rPr>
                <w:rFonts w:ascii="Times New Roman" w:hAnsi="Times New Roman"/>
                <w:sz w:val="28"/>
                <w:szCs w:val="28"/>
              </w:rPr>
              <w:t>10</w:t>
            </w:r>
          </w:p>
        </w:tc>
      </w:tr>
      <w:tr w:rsidR="00B67DDC" w:rsidRPr="00170B6B" w:rsidTr="00CD3128">
        <w:tc>
          <w:tcPr>
            <w:tcW w:w="817" w:type="dxa"/>
          </w:tcPr>
          <w:p w:rsidR="00CA428A" w:rsidRPr="00170B6B" w:rsidRDefault="00C52BD0" w:rsidP="00CA428A">
            <w:pPr>
              <w:rPr>
                <w:rFonts w:ascii="Times New Roman" w:hAnsi="Times New Roman"/>
                <w:sz w:val="28"/>
                <w:szCs w:val="28"/>
              </w:rPr>
            </w:pPr>
            <w:r w:rsidRPr="00170B6B">
              <w:rPr>
                <w:rFonts w:ascii="Times New Roman" w:hAnsi="Times New Roman"/>
                <w:sz w:val="28"/>
                <w:szCs w:val="28"/>
              </w:rPr>
              <w:t>1.3</w:t>
            </w:r>
          </w:p>
        </w:tc>
        <w:tc>
          <w:tcPr>
            <w:tcW w:w="7228" w:type="dxa"/>
          </w:tcPr>
          <w:p w:rsidR="00CA428A" w:rsidRPr="00170B6B" w:rsidRDefault="009A3C69" w:rsidP="00CA428A">
            <w:pPr>
              <w:rPr>
                <w:rFonts w:ascii="Times New Roman" w:hAnsi="Times New Roman"/>
                <w:sz w:val="28"/>
                <w:szCs w:val="28"/>
              </w:rPr>
            </w:pPr>
            <w:r w:rsidRPr="00170B6B">
              <w:rPr>
                <w:rFonts w:ascii="Times New Roman" w:hAnsi="Times New Roman"/>
                <w:sz w:val="28"/>
                <w:szCs w:val="28"/>
              </w:rPr>
              <w:t xml:space="preserve">Способы ввода координат точек </w:t>
            </w:r>
            <w:r w:rsidRPr="00170B6B">
              <w:rPr>
                <w:rFonts w:ascii="Times New Roman" w:hAnsi="Times New Roman"/>
                <w:bCs/>
                <w:color w:val="000000"/>
                <w:sz w:val="28"/>
                <w:szCs w:val="28"/>
              </w:rPr>
              <w:t>AutoCAD</w:t>
            </w:r>
          </w:p>
        </w:tc>
        <w:tc>
          <w:tcPr>
            <w:tcW w:w="1525" w:type="dxa"/>
          </w:tcPr>
          <w:p w:rsidR="00CA428A" w:rsidRPr="00170B6B" w:rsidRDefault="006369FC" w:rsidP="00CA428A">
            <w:pPr>
              <w:rPr>
                <w:rFonts w:ascii="Times New Roman" w:hAnsi="Times New Roman"/>
                <w:sz w:val="28"/>
                <w:szCs w:val="28"/>
              </w:rPr>
            </w:pPr>
            <w:r>
              <w:rPr>
                <w:rFonts w:ascii="Times New Roman" w:hAnsi="Times New Roman"/>
                <w:sz w:val="28"/>
                <w:szCs w:val="28"/>
              </w:rPr>
              <w:t>11</w:t>
            </w:r>
          </w:p>
        </w:tc>
      </w:tr>
      <w:tr w:rsidR="00B67DDC" w:rsidRPr="00170B6B" w:rsidTr="00CD3128">
        <w:tc>
          <w:tcPr>
            <w:tcW w:w="817" w:type="dxa"/>
          </w:tcPr>
          <w:p w:rsidR="00CA428A" w:rsidRPr="00170B6B" w:rsidRDefault="006369FC" w:rsidP="00CA428A">
            <w:pPr>
              <w:rPr>
                <w:rFonts w:ascii="Times New Roman" w:hAnsi="Times New Roman"/>
                <w:sz w:val="28"/>
                <w:szCs w:val="28"/>
              </w:rPr>
            </w:pPr>
            <w:r>
              <w:rPr>
                <w:rFonts w:ascii="Times New Roman" w:hAnsi="Times New Roman"/>
                <w:sz w:val="28"/>
                <w:szCs w:val="28"/>
              </w:rPr>
              <w:t>1.4</w:t>
            </w:r>
          </w:p>
        </w:tc>
        <w:tc>
          <w:tcPr>
            <w:tcW w:w="7228" w:type="dxa"/>
          </w:tcPr>
          <w:p w:rsidR="00CA428A" w:rsidRPr="00170B6B" w:rsidRDefault="006369FC" w:rsidP="00CA428A">
            <w:pPr>
              <w:rPr>
                <w:rFonts w:ascii="Times New Roman" w:hAnsi="Times New Roman"/>
                <w:sz w:val="28"/>
                <w:szCs w:val="28"/>
              </w:rPr>
            </w:pPr>
            <w:r>
              <w:rPr>
                <w:rFonts w:ascii="Times New Roman" w:hAnsi="Times New Roman"/>
                <w:sz w:val="28"/>
                <w:szCs w:val="28"/>
              </w:rPr>
              <w:t xml:space="preserve">Точки </w:t>
            </w:r>
            <w:r w:rsidRPr="00170B6B">
              <w:rPr>
                <w:rFonts w:ascii="Times New Roman" w:hAnsi="Times New Roman"/>
                <w:bCs/>
                <w:color w:val="000000"/>
                <w:sz w:val="28"/>
                <w:szCs w:val="28"/>
              </w:rPr>
              <w:t>AutoCAD</w:t>
            </w:r>
          </w:p>
        </w:tc>
        <w:tc>
          <w:tcPr>
            <w:tcW w:w="1525" w:type="dxa"/>
          </w:tcPr>
          <w:p w:rsidR="00CA428A" w:rsidRPr="00170B6B" w:rsidRDefault="006369FC" w:rsidP="00CA428A">
            <w:pPr>
              <w:rPr>
                <w:rFonts w:ascii="Times New Roman" w:hAnsi="Times New Roman"/>
                <w:sz w:val="28"/>
                <w:szCs w:val="28"/>
              </w:rPr>
            </w:pPr>
            <w:r>
              <w:rPr>
                <w:rFonts w:ascii="Times New Roman" w:hAnsi="Times New Roman"/>
                <w:sz w:val="28"/>
                <w:szCs w:val="28"/>
              </w:rPr>
              <w:t>15</w:t>
            </w:r>
          </w:p>
        </w:tc>
      </w:tr>
      <w:tr w:rsidR="00B67DDC" w:rsidRPr="00170B6B" w:rsidTr="00CD3128">
        <w:tc>
          <w:tcPr>
            <w:tcW w:w="817" w:type="dxa"/>
          </w:tcPr>
          <w:p w:rsidR="00CA428A" w:rsidRPr="00170B6B" w:rsidRDefault="006369FC" w:rsidP="00CA428A">
            <w:pPr>
              <w:rPr>
                <w:rFonts w:ascii="Times New Roman" w:hAnsi="Times New Roman"/>
                <w:sz w:val="28"/>
                <w:szCs w:val="28"/>
              </w:rPr>
            </w:pPr>
            <w:r>
              <w:rPr>
                <w:rFonts w:ascii="Times New Roman" w:hAnsi="Times New Roman"/>
                <w:sz w:val="28"/>
                <w:szCs w:val="28"/>
              </w:rPr>
              <w:t>2</w:t>
            </w:r>
          </w:p>
        </w:tc>
        <w:tc>
          <w:tcPr>
            <w:tcW w:w="7228" w:type="dxa"/>
          </w:tcPr>
          <w:p w:rsidR="00CA428A" w:rsidRPr="004427B9" w:rsidRDefault="004427B9" w:rsidP="004427B9">
            <w:pPr>
              <w:spacing w:before="100" w:beforeAutospacing="1" w:after="100" w:afterAutospacing="1" w:line="240" w:lineRule="auto"/>
              <w:rPr>
                <w:rFonts w:ascii="Times New Roman" w:hAnsi="Times New Roman"/>
                <w:sz w:val="28"/>
                <w:szCs w:val="28"/>
              </w:rPr>
            </w:pPr>
            <w:r w:rsidRPr="004427B9">
              <w:rPr>
                <w:rFonts w:ascii="Times New Roman" w:hAnsi="Times New Roman"/>
                <w:sz w:val="28"/>
                <w:szCs w:val="28"/>
              </w:rPr>
              <w:t>Решение геодезических задач графо - аналитическими методами</w:t>
            </w:r>
          </w:p>
        </w:tc>
        <w:tc>
          <w:tcPr>
            <w:tcW w:w="1525" w:type="dxa"/>
          </w:tcPr>
          <w:p w:rsidR="00CA428A" w:rsidRPr="00170B6B" w:rsidRDefault="008304E8" w:rsidP="00CA428A">
            <w:pPr>
              <w:rPr>
                <w:rFonts w:ascii="Times New Roman" w:hAnsi="Times New Roman"/>
                <w:sz w:val="28"/>
                <w:szCs w:val="28"/>
              </w:rPr>
            </w:pPr>
            <w:r>
              <w:rPr>
                <w:rFonts w:ascii="Times New Roman" w:hAnsi="Times New Roman"/>
                <w:sz w:val="28"/>
                <w:szCs w:val="28"/>
              </w:rPr>
              <w:t>19</w:t>
            </w:r>
          </w:p>
        </w:tc>
      </w:tr>
      <w:tr w:rsidR="00B67DDC" w:rsidRPr="00170B6B" w:rsidTr="00CD3128">
        <w:tc>
          <w:tcPr>
            <w:tcW w:w="817" w:type="dxa"/>
          </w:tcPr>
          <w:p w:rsidR="00CA428A" w:rsidRPr="00170B6B" w:rsidRDefault="0095739D" w:rsidP="00CA428A">
            <w:pPr>
              <w:rPr>
                <w:rFonts w:ascii="Times New Roman" w:hAnsi="Times New Roman"/>
                <w:sz w:val="28"/>
                <w:szCs w:val="28"/>
              </w:rPr>
            </w:pPr>
            <w:r>
              <w:rPr>
                <w:rFonts w:ascii="Times New Roman" w:hAnsi="Times New Roman"/>
                <w:sz w:val="28"/>
                <w:szCs w:val="28"/>
              </w:rPr>
              <w:t>2.1</w:t>
            </w:r>
          </w:p>
        </w:tc>
        <w:tc>
          <w:tcPr>
            <w:tcW w:w="7228" w:type="dxa"/>
          </w:tcPr>
          <w:p w:rsidR="00CA428A" w:rsidRPr="0095739D" w:rsidRDefault="0095739D" w:rsidP="0095739D">
            <w:pPr>
              <w:shd w:val="clear" w:color="auto" w:fill="FFFFFF"/>
              <w:spacing w:line="240" w:lineRule="auto"/>
              <w:outlineLvl w:val="3"/>
              <w:rPr>
                <w:rFonts w:ascii="Times New Roman" w:hAnsi="Times New Roman"/>
                <w:color w:val="000000"/>
                <w:sz w:val="28"/>
                <w:szCs w:val="28"/>
              </w:rPr>
            </w:pPr>
            <w:r w:rsidRPr="0095739D">
              <w:rPr>
                <w:rFonts w:ascii="Times New Roman" w:hAnsi="Times New Roman"/>
                <w:color w:val="000000"/>
                <w:sz w:val="28"/>
                <w:szCs w:val="28"/>
              </w:rPr>
              <w:t>Способ обратной угловой засечки</w:t>
            </w:r>
          </w:p>
        </w:tc>
        <w:tc>
          <w:tcPr>
            <w:tcW w:w="1525" w:type="dxa"/>
          </w:tcPr>
          <w:p w:rsidR="00CA428A" w:rsidRPr="00170B6B" w:rsidRDefault="008304E8" w:rsidP="00CA428A">
            <w:pPr>
              <w:rPr>
                <w:rFonts w:ascii="Times New Roman" w:hAnsi="Times New Roman"/>
                <w:sz w:val="28"/>
                <w:szCs w:val="28"/>
              </w:rPr>
            </w:pPr>
            <w:r>
              <w:rPr>
                <w:rFonts w:ascii="Times New Roman" w:hAnsi="Times New Roman"/>
                <w:sz w:val="28"/>
                <w:szCs w:val="28"/>
              </w:rPr>
              <w:t>19</w:t>
            </w:r>
          </w:p>
        </w:tc>
      </w:tr>
      <w:tr w:rsidR="00CD3128" w:rsidRPr="00170B6B" w:rsidTr="00CD3128">
        <w:tc>
          <w:tcPr>
            <w:tcW w:w="817" w:type="dxa"/>
          </w:tcPr>
          <w:p w:rsidR="00CD3128" w:rsidRDefault="00CD3128" w:rsidP="00CA428A">
            <w:pPr>
              <w:rPr>
                <w:rFonts w:ascii="Times New Roman" w:hAnsi="Times New Roman"/>
                <w:sz w:val="28"/>
                <w:szCs w:val="28"/>
              </w:rPr>
            </w:pPr>
            <w:r>
              <w:rPr>
                <w:rFonts w:ascii="Times New Roman" w:hAnsi="Times New Roman"/>
                <w:sz w:val="28"/>
                <w:szCs w:val="28"/>
              </w:rPr>
              <w:t>2.2</w:t>
            </w:r>
          </w:p>
        </w:tc>
        <w:tc>
          <w:tcPr>
            <w:tcW w:w="7228" w:type="dxa"/>
          </w:tcPr>
          <w:p w:rsidR="00CD3128" w:rsidRPr="0095739D" w:rsidRDefault="00CD3128" w:rsidP="0095739D">
            <w:pPr>
              <w:shd w:val="clear" w:color="auto" w:fill="FFFFFF"/>
              <w:spacing w:line="240" w:lineRule="auto"/>
              <w:outlineLvl w:val="3"/>
              <w:rPr>
                <w:rFonts w:ascii="Times New Roman" w:hAnsi="Times New Roman"/>
                <w:color w:val="000000"/>
                <w:sz w:val="28"/>
                <w:szCs w:val="28"/>
              </w:rPr>
            </w:pPr>
            <w:r>
              <w:rPr>
                <w:rFonts w:ascii="Times New Roman" w:hAnsi="Times New Roman"/>
                <w:color w:val="000000"/>
                <w:sz w:val="28"/>
                <w:szCs w:val="28"/>
              </w:rPr>
              <w:t>Упражнения</w:t>
            </w:r>
          </w:p>
        </w:tc>
        <w:tc>
          <w:tcPr>
            <w:tcW w:w="1525" w:type="dxa"/>
          </w:tcPr>
          <w:p w:rsidR="00CD3128" w:rsidRDefault="00CD3128" w:rsidP="00CA428A">
            <w:pPr>
              <w:rPr>
                <w:rFonts w:ascii="Times New Roman" w:hAnsi="Times New Roman"/>
                <w:sz w:val="28"/>
                <w:szCs w:val="28"/>
              </w:rPr>
            </w:pPr>
            <w:r>
              <w:rPr>
                <w:rFonts w:ascii="Times New Roman" w:hAnsi="Times New Roman"/>
                <w:sz w:val="28"/>
                <w:szCs w:val="28"/>
              </w:rPr>
              <w:t>24</w:t>
            </w:r>
          </w:p>
        </w:tc>
      </w:tr>
      <w:tr w:rsidR="008304E8" w:rsidRPr="00170B6B" w:rsidTr="00CD3128">
        <w:tc>
          <w:tcPr>
            <w:tcW w:w="8045" w:type="dxa"/>
            <w:gridSpan w:val="2"/>
          </w:tcPr>
          <w:p w:rsidR="008304E8" w:rsidRPr="0095739D" w:rsidRDefault="008304E8" w:rsidP="0095739D">
            <w:pPr>
              <w:shd w:val="clear" w:color="auto" w:fill="FFFFFF"/>
              <w:spacing w:line="240" w:lineRule="auto"/>
              <w:outlineLvl w:val="3"/>
              <w:rPr>
                <w:rFonts w:ascii="Times New Roman" w:hAnsi="Times New Roman"/>
                <w:color w:val="000000"/>
                <w:sz w:val="28"/>
                <w:szCs w:val="28"/>
              </w:rPr>
            </w:pPr>
            <w:r>
              <w:rPr>
                <w:rFonts w:ascii="Times New Roman" w:hAnsi="Times New Roman"/>
                <w:color w:val="000000"/>
                <w:sz w:val="28"/>
                <w:szCs w:val="28"/>
              </w:rPr>
              <w:t>Заключение</w:t>
            </w:r>
          </w:p>
        </w:tc>
        <w:tc>
          <w:tcPr>
            <w:tcW w:w="1525" w:type="dxa"/>
          </w:tcPr>
          <w:p w:rsidR="008304E8" w:rsidRDefault="00CD3128" w:rsidP="00CA428A">
            <w:pPr>
              <w:rPr>
                <w:rFonts w:ascii="Times New Roman" w:hAnsi="Times New Roman"/>
                <w:sz w:val="28"/>
                <w:szCs w:val="28"/>
              </w:rPr>
            </w:pPr>
            <w:r>
              <w:rPr>
                <w:rFonts w:ascii="Times New Roman" w:hAnsi="Times New Roman"/>
                <w:sz w:val="28"/>
                <w:szCs w:val="28"/>
              </w:rPr>
              <w:t>26</w:t>
            </w:r>
          </w:p>
        </w:tc>
      </w:tr>
      <w:tr w:rsidR="008304E8" w:rsidRPr="00170B6B" w:rsidTr="00CD3128">
        <w:tc>
          <w:tcPr>
            <w:tcW w:w="8045" w:type="dxa"/>
            <w:gridSpan w:val="2"/>
          </w:tcPr>
          <w:p w:rsidR="008304E8" w:rsidRDefault="008304E8" w:rsidP="0095739D">
            <w:pPr>
              <w:shd w:val="clear" w:color="auto" w:fill="FFFFFF"/>
              <w:spacing w:line="240" w:lineRule="auto"/>
              <w:outlineLvl w:val="3"/>
              <w:rPr>
                <w:rFonts w:ascii="Times New Roman" w:hAnsi="Times New Roman"/>
                <w:color w:val="000000"/>
                <w:sz w:val="28"/>
                <w:szCs w:val="28"/>
              </w:rPr>
            </w:pPr>
            <w:r>
              <w:rPr>
                <w:rFonts w:ascii="Times New Roman" w:hAnsi="Times New Roman"/>
                <w:color w:val="000000"/>
                <w:sz w:val="28"/>
                <w:szCs w:val="28"/>
              </w:rPr>
              <w:t>Список использованной литературы</w:t>
            </w:r>
          </w:p>
        </w:tc>
        <w:tc>
          <w:tcPr>
            <w:tcW w:w="1525" w:type="dxa"/>
          </w:tcPr>
          <w:p w:rsidR="008304E8" w:rsidRDefault="00CD3128" w:rsidP="00CA428A">
            <w:pPr>
              <w:rPr>
                <w:rFonts w:ascii="Times New Roman" w:hAnsi="Times New Roman"/>
                <w:sz w:val="28"/>
                <w:szCs w:val="28"/>
              </w:rPr>
            </w:pPr>
            <w:r>
              <w:rPr>
                <w:rFonts w:ascii="Times New Roman" w:hAnsi="Times New Roman"/>
                <w:sz w:val="28"/>
                <w:szCs w:val="28"/>
              </w:rPr>
              <w:t>27</w:t>
            </w:r>
          </w:p>
        </w:tc>
      </w:tr>
      <w:tr w:rsidR="00F265A2" w:rsidRPr="00170B6B" w:rsidTr="00CD3128">
        <w:tc>
          <w:tcPr>
            <w:tcW w:w="8045" w:type="dxa"/>
            <w:gridSpan w:val="2"/>
          </w:tcPr>
          <w:p w:rsidR="00F265A2" w:rsidRDefault="00F265A2" w:rsidP="0095739D">
            <w:pPr>
              <w:shd w:val="clear" w:color="auto" w:fill="FFFFFF"/>
              <w:spacing w:line="240" w:lineRule="auto"/>
              <w:outlineLvl w:val="3"/>
              <w:rPr>
                <w:rFonts w:ascii="Times New Roman" w:hAnsi="Times New Roman"/>
                <w:color w:val="000000"/>
                <w:sz w:val="28"/>
                <w:szCs w:val="28"/>
              </w:rPr>
            </w:pPr>
            <w:r>
              <w:rPr>
                <w:rFonts w:ascii="Times New Roman" w:hAnsi="Times New Roman"/>
                <w:color w:val="000000"/>
                <w:sz w:val="28"/>
                <w:szCs w:val="28"/>
              </w:rPr>
              <w:t>Приложение</w:t>
            </w:r>
          </w:p>
        </w:tc>
        <w:tc>
          <w:tcPr>
            <w:tcW w:w="1525" w:type="dxa"/>
          </w:tcPr>
          <w:p w:rsidR="00F265A2" w:rsidRDefault="00CD3128" w:rsidP="00CA428A">
            <w:pPr>
              <w:rPr>
                <w:rFonts w:ascii="Times New Roman" w:hAnsi="Times New Roman"/>
                <w:sz w:val="28"/>
                <w:szCs w:val="28"/>
              </w:rPr>
            </w:pPr>
            <w:r>
              <w:rPr>
                <w:rFonts w:ascii="Times New Roman" w:hAnsi="Times New Roman"/>
                <w:sz w:val="28"/>
                <w:szCs w:val="28"/>
              </w:rPr>
              <w:t>28</w:t>
            </w:r>
          </w:p>
        </w:tc>
      </w:tr>
    </w:tbl>
    <w:p w:rsidR="00CA428A" w:rsidRDefault="00CA428A" w:rsidP="00CA428A">
      <w:pPr>
        <w:ind w:firstLine="425"/>
        <w:rPr>
          <w:rFonts w:ascii="Times New Roman" w:hAnsi="Times New Roman"/>
          <w:sz w:val="28"/>
          <w:szCs w:val="28"/>
        </w:rPr>
      </w:pPr>
    </w:p>
    <w:p w:rsidR="005E1204" w:rsidRPr="005E1204" w:rsidRDefault="005E1204" w:rsidP="00BB20AF">
      <w:pPr>
        <w:ind w:firstLine="425"/>
        <w:rPr>
          <w:rFonts w:ascii="Times New Roman" w:hAnsi="Times New Roman"/>
          <w:sz w:val="28"/>
          <w:szCs w:val="28"/>
        </w:rPr>
      </w:pPr>
    </w:p>
    <w:p w:rsidR="00EF47B4" w:rsidRDefault="00EF47B4" w:rsidP="009A3C69">
      <w:pPr>
        <w:rPr>
          <w:rFonts w:ascii="Times New Roman" w:hAnsi="Times New Roman"/>
          <w:sz w:val="28"/>
          <w:szCs w:val="28"/>
        </w:rPr>
      </w:pPr>
    </w:p>
    <w:p w:rsidR="009A3C69" w:rsidRDefault="009A3C69" w:rsidP="009A3C69">
      <w:pPr>
        <w:rPr>
          <w:rFonts w:ascii="Times New Roman" w:hAnsi="Times New Roman"/>
          <w:sz w:val="28"/>
          <w:szCs w:val="28"/>
        </w:rPr>
      </w:pPr>
    </w:p>
    <w:p w:rsidR="009A3C69" w:rsidRDefault="009A3C69" w:rsidP="009A3C69">
      <w:pPr>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EF47B4" w:rsidRDefault="00EF47B4" w:rsidP="00BB20AF">
      <w:pPr>
        <w:ind w:firstLine="425"/>
        <w:rPr>
          <w:rFonts w:ascii="Times New Roman" w:hAnsi="Times New Roman"/>
          <w:sz w:val="28"/>
          <w:szCs w:val="28"/>
        </w:rPr>
      </w:pPr>
    </w:p>
    <w:p w:rsidR="00C52BD0" w:rsidRDefault="00C52BD0" w:rsidP="00C52BD0">
      <w:pPr>
        <w:rPr>
          <w:rFonts w:ascii="Times New Roman" w:hAnsi="Times New Roman"/>
          <w:sz w:val="28"/>
          <w:szCs w:val="28"/>
        </w:rPr>
      </w:pPr>
    </w:p>
    <w:p w:rsidR="00771F5C" w:rsidRPr="0067769A" w:rsidRDefault="00207100" w:rsidP="00EC06F6">
      <w:pPr>
        <w:rPr>
          <w:rFonts w:ascii="Times New Roman" w:hAnsi="Times New Roman"/>
          <w:sz w:val="28"/>
          <w:szCs w:val="28"/>
        </w:rPr>
      </w:pPr>
      <w:r w:rsidRPr="0067769A">
        <w:rPr>
          <w:rFonts w:ascii="Times New Roman" w:hAnsi="Times New Roman"/>
          <w:sz w:val="28"/>
          <w:szCs w:val="28"/>
        </w:rPr>
        <w:t>Введение</w:t>
      </w:r>
    </w:p>
    <w:p w:rsidR="00C334DA" w:rsidRPr="0067769A" w:rsidRDefault="00C334DA" w:rsidP="00BB20AF">
      <w:pPr>
        <w:ind w:firstLine="425"/>
        <w:rPr>
          <w:rFonts w:ascii="Times New Roman" w:hAnsi="Times New Roman"/>
          <w:sz w:val="28"/>
          <w:szCs w:val="28"/>
        </w:rPr>
      </w:pPr>
    </w:p>
    <w:p w:rsidR="00771F5C" w:rsidRPr="0067769A" w:rsidRDefault="00771F5C" w:rsidP="00BB20AF">
      <w:pPr>
        <w:spacing w:line="240" w:lineRule="auto"/>
        <w:ind w:firstLine="425"/>
        <w:rPr>
          <w:rFonts w:ascii="Times New Roman" w:hAnsi="Times New Roman"/>
          <w:sz w:val="28"/>
          <w:szCs w:val="28"/>
        </w:rPr>
      </w:pPr>
      <w:r w:rsidRPr="0067769A">
        <w:rPr>
          <w:rFonts w:ascii="Times New Roman" w:hAnsi="Times New Roman"/>
          <w:sz w:val="28"/>
          <w:szCs w:val="28"/>
        </w:rPr>
        <w:t>Графическая информация является достаточно емкими данными, отражающими множество спектров объективной реальности.</w:t>
      </w:r>
    </w:p>
    <w:p w:rsidR="00771F5C" w:rsidRPr="0067769A" w:rsidRDefault="00771F5C" w:rsidP="00BB20AF">
      <w:pPr>
        <w:spacing w:line="240" w:lineRule="auto"/>
        <w:ind w:firstLine="425"/>
        <w:rPr>
          <w:rFonts w:ascii="Times New Roman" w:hAnsi="Times New Roman"/>
          <w:sz w:val="28"/>
          <w:szCs w:val="28"/>
        </w:rPr>
      </w:pPr>
      <w:r w:rsidRPr="0067769A">
        <w:rPr>
          <w:rFonts w:ascii="Times New Roman" w:hAnsi="Times New Roman"/>
          <w:sz w:val="28"/>
          <w:szCs w:val="28"/>
        </w:rPr>
        <w:t>В условиях все большего развития компьютеризации особую актуальность приобретает компьютерная графика.</w:t>
      </w:r>
    </w:p>
    <w:p w:rsidR="00771F5C" w:rsidRPr="0067769A" w:rsidRDefault="00771F5C" w:rsidP="00BB20AF">
      <w:pPr>
        <w:spacing w:line="240" w:lineRule="auto"/>
        <w:ind w:firstLine="425"/>
        <w:rPr>
          <w:rFonts w:ascii="Times New Roman" w:hAnsi="Times New Roman"/>
          <w:sz w:val="28"/>
          <w:szCs w:val="28"/>
        </w:rPr>
      </w:pPr>
      <w:r w:rsidRPr="0067769A">
        <w:rPr>
          <w:rFonts w:ascii="Times New Roman" w:hAnsi="Times New Roman"/>
          <w:sz w:val="28"/>
          <w:szCs w:val="28"/>
        </w:rPr>
        <w:t>Компьютерная графика подразделяется на векторную и растровую.</w:t>
      </w:r>
    </w:p>
    <w:p w:rsidR="00771F5C" w:rsidRPr="0067769A" w:rsidRDefault="00771F5C" w:rsidP="00BB20AF">
      <w:pPr>
        <w:spacing w:line="240" w:lineRule="auto"/>
        <w:ind w:firstLine="425"/>
        <w:rPr>
          <w:rFonts w:ascii="Times New Roman" w:hAnsi="Times New Roman"/>
          <w:sz w:val="28"/>
          <w:szCs w:val="28"/>
        </w:rPr>
      </w:pPr>
      <w:r w:rsidRPr="0067769A">
        <w:rPr>
          <w:rFonts w:ascii="Times New Roman" w:hAnsi="Times New Roman"/>
          <w:sz w:val="28"/>
          <w:szCs w:val="28"/>
        </w:rPr>
        <w:t xml:space="preserve">Растровая графика представляет собой двумерный массив структурных элементов (пикселей), дискретно описывающих цветовые и иные свойства участка изображения </w:t>
      </w:r>
    </w:p>
    <w:p w:rsidR="00771F5C" w:rsidRPr="0067769A" w:rsidRDefault="00771F5C" w:rsidP="00BB20AF">
      <w:pPr>
        <w:spacing w:line="240" w:lineRule="auto"/>
        <w:ind w:firstLine="425"/>
        <w:rPr>
          <w:rFonts w:ascii="Times New Roman" w:hAnsi="Times New Roman"/>
          <w:sz w:val="28"/>
          <w:szCs w:val="28"/>
        </w:rPr>
      </w:pPr>
      <w:r w:rsidRPr="0067769A">
        <w:rPr>
          <w:rFonts w:ascii="Times New Roman" w:hAnsi="Times New Roman"/>
          <w:sz w:val="28"/>
          <w:szCs w:val="28"/>
        </w:rPr>
        <w:t>Векторная графика – совокупность геометрических объектов параметрически описанных по правилам аналитической геометрии и аналитической математики. Компьютерная графика приобрела широкое распространение в системах автоматического проектирования (САПР). Она обладает такими отличительными особенностями, как объектная архитектура, свободная масштабируемость, высокая точность построения, малый объем занимаемой памяти. Все инженерные чертежи преимущественно выполняются с использованием векторной графики.</w:t>
      </w:r>
    </w:p>
    <w:p w:rsidR="00207100" w:rsidRPr="0067769A" w:rsidRDefault="00207100"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207100" w:rsidRPr="0067769A" w:rsidRDefault="00207100"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C334DA" w:rsidRPr="0067769A" w:rsidRDefault="00C334DA" w:rsidP="00BB20AF">
      <w:pPr>
        <w:ind w:firstLine="425"/>
        <w:rPr>
          <w:rFonts w:ascii="Times New Roman" w:hAnsi="Times New Roman"/>
          <w:sz w:val="28"/>
          <w:szCs w:val="28"/>
        </w:rPr>
      </w:pPr>
    </w:p>
    <w:p w:rsidR="0076313B" w:rsidRPr="0067769A" w:rsidRDefault="0076313B" w:rsidP="006C5896">
      <w:pPr>
        <w:rPr>
          <w:rFonts w:ascii="Times New Roman" w:hAnsi="Times New Roman"/>
          <w:sz w:val="28"/>
          <w:szCs w:val="28"/>
        </w:rPr>
      </w:pPr>
    </w:p>
    <w:p w:rsidR="00BB20AF" w:rsidRPr="003F6AD3" w:rsidRDefault="00B017C5" w:rsidP="00B017C5">
      <w:pPr>
        <w:rPr>
          <w:rFonts w:ascii="Times New Roman" w:hAnsi="Times New Roman"/>
          <w:b/>
          <w:sz w:val="28"/>
          <w:szCs w:val="28"/>
        </w:rPr>
      </w:pPr>
      <w:r w:rsidRPr="003F6AD3">
        <w:rPr>
          <w:rFonts w:ascii="Times New Roman" w:hAnsi="Times New Roman"/>
          <w:b/>
          <w:sz w:val="28"/>
          <w:szCs w:val="28"/>
        </w:rPr>
        <w:t xml:space="preserve">1. </w:t>
      </w:r>
      <w:r w:rsidR="00BB20AF" w:rsidRPr="003F6AD3">
        <w:rPr>
          <w:rFonts w:ascii="Times New Roman" w:hAnsi="Times New Roman"/>
          <w:b/>
          <w:sz w:val="28"/>
          <w:szCs w:val="28"/>
        </w:rPr>
        <w:t xml:space="preserve">Знакомство с </w:t>
      </w:r>
      <w:r w:rsidR="00BB20AF" w:rsidRPr="003F6AD3">
        <w:rPr>
          <w:rFonts w:ascii="Times New Roman" w:hAnsi="Times New Roman"/>
          <w:b/>
          <w:sz w:val="28"/>
          <w:szCs w:val="28"/>
          <w:lang w:val="en-US"/>
        </w:rPr>
        <w:t>AutoCAD</w:t>
      </w:r>
    </w:p>
    <w:p w:rsidR="0076313B" w:rsidRPr="0067769A" w:rsidRDefault="0076313B" w:rsidP="0076313B">
      <w:pPr>
        <w:ind w:left="1412" w:right="-1"/>
        <w:rPr>
          <w:rFonts w:ascii="Times New Roman" w:hAnsi="Times New Roman"/>
          <w:sz w:val="28"/>
          <w:szCs w:val="28"/>
        </w:rPr>
      </w:pPr>
    </w:p>
    <w:p w:rsidR="00BB20AF" w:rsidRPr="0067769A" w:rsidRDefault="00BB20AF" w:rsidP="00BB20AF">
      <w:pPr>
        <w:ind w:right="-1" w:firstLine="425"/>
        <w:rPr>
          <w:rFonts w:ascii="Times New Roman" w:hAnsi="Times New Roman"/>
          <w:sz w:val="28"/>
          <w:szCs w:val="28"/>
        </w:rPr>
      </w:pPr>
      <w:r w:rsidRPr="0067769A">
        <w:rPr>
          <w:rFonts w:ascii="Times New Roman" w:hAnsi="Times New Roman"/>
          <w:sz w:val="28"/>
          <w:szCs w:val="28"/>
        </w:rPr>
        <w:t>Система прикладных компьютерных программ AutoCAD предназначена для автоматизации чертежных работ. Она позволяет создавать любые чертежи, корректировать их, компоновать из сделанных ранее и многое другое…</w:t>
      </w:r>
    </w:p>
    <w:p w:rsidR="00BB20AF" w:rsidRPr="0067769A" w:rsidRDefault="00BB20AF" w:rsidP="00BB20AF">
      <w:pPr>
        <w:ind w:right="-1" w:firstLine="425"/>
        <w:rPr>
          <w:rFonts w:ascii="Times New Roman" w:hAnsi="Times New Roman"/>
          <w:sz w:val="28"/>
          <w:szCs w:val="28"/>
        </w:rPr>
      </w:pPr>
      <w:r w:rsidRPr="0067769A">
        <w:rPr>
          <w:rFonts w:ascii="Times New Roman" w:hAnsi="Times New Roman"/>
          <w:sz w:val="28"/>
          <w:szCs w:val="28"/>
        </w:rPr>
        <w:t xml:space="preserve">Сегодня он является международным стандартом  для подготовки конструкторской документации. Работа в системе </w:t>
      </w:r>
      <w:r w:rsidRPr="0067769A">
        <w:rPr>
          <w:rFonts w:ascii="Times New Roman" w:hAnsi="Times New Roman"/>
          <w:sz w:val="28"/>
          <w:szCs w:val="28"/>
          <w:lang w:val="en-US"/>
        </w:rPr>
        <w:t>AutoCAD</w:t>
      </w:r>
      <w:r w:rsidRPr="0067769A">
        <w:rPr>
          <w:rFonts w:ascii="Times New Roman" w:hAnsi="Times New Roman"/>
          <w:sz w:val="28"/>
          <w:szCs w:val="28"/>
        </w:rPr>
        <w:t xml:space="preserve"> доставит вам удовольствие и откроет новые возможности. </w:t>
      </w:r>
    </w:p>
    <w:p w:rsidR="00BB20AF" w:rsidRPr="0067769A" w:rsidRDefault="00BB20AF" w:rsidP="00BB20AF">
      <w:pPr>
        <w:ind w:right="-1" w:firstLine="425"/>
        <w:rPr>
          <w:rFonts w:ascii="Times New Roman" w:hAnsi="Times New Roman"/>
          <w:sz w:val="28"/>
          <w:szCs w:val="28"/>
        </w:rPr>
      </w:pPr>
      <w:r w:rsidRPr="0067769A">
        <w:rPr>
          <w:rFonts w:ascii="Times New Roman" w:hAnsi="Times New Roman"/>
          <w:sz w:val="28"/>
          <w:szCs w:val="28"/>
        </w:rPr>
        <w:t>Название системы образовано сокращением от “</w:t>
      </w:r>
      <w:r w:rsidRPr="0067769A">
        <w:rPr>
          <w:rFonts w:ascii="Times New Roman" w:hAnsi="Times New Roman"/>
          <w:sz w:val="28"/>
          <w:szCs w:val="28"/>
          <w:lang w:val="en-US"/>
        </w:rPr>
        <w:t>Automated</w:t>
      </w:r>
      <w:r w:rsidRPr="0067769A">
        <w:rPr>
          <w:rFonts w:ascii="Times New Roman" w:hAnsi="Times New Roman"/>
          <w:sz w:val="28"/>
          <w:szCs w:val="28"/>
        </w:rPr>
        <w:t xml:space="preserve"> </w:t>
      </w:r>
      <w:r w:rsidRPr="0067769A">
        <w:rPr>
          <w:rFonts w:ascii="Times New Roman" w:hAnsi="Times New Roman"/>
          <w:sz w:val="28"/>
          <w:szCs w:val="28"/>
          <w:lang w:val="en-US"/>
        </w:rPr>
        <w:t>Computer</w:t>
      </w:r>
      <w:r w:rsidRPr="0067769A">
        <w:rPr>
          <w:rFonts w:ascii="Times New Roman" w:hAnsi="Times New Roman"/>
          <w:sz w:val="28"/>
          <w:szCs w:val="28"/>
        </w:rPr>
        <w:t xml:space="preserve"> </w:t>
      </w:r>
      <w:r w:rsidRPr="0067769A">
        <w:rPr>
          <w:rFonts w:ascii="Times New Roman" w:hAnsi="Times New Roman"/>
          <w:sz w:val="28"/>
          <w:szCs w:val="28"/>
          <w:lang w:val="en-US"/>
        </w:rPr>
        <w:t>Aided</w:t>
      </w:r>
      <w:r w:rsidRPr="0067769A">
        <w:rPr>
          <w:rFonts w:ascii="Times New Roman" w:hAnsi="Times New Roman"/>
          <w:sz w:val="28"/>
          <w:szCs w:val="28"/>
        </w:rPr>
        <w:t xml:space="preserve"> Desing”, что в переводе с английского – “Автоматизированное компьютерное проектирование”.</w:t>
      </w:r>
    </w:p>
    <w:p w:rsidR="00BB20AF" w:rsidRPr="0067769A" w:rsidRDefault="00BB20AF" w:rsidP="00BB20AF">
      <w:pPr>
        <w:ind w:right="-1" w:firstLine="425"/>
        <w:rPr>
          <w:rFonts w:ascii="Times New Roman" w:hAnsi="Times New Roman"/>
          <w:sz w:val="28"/>
          <w:szCs w:val="28"/>
        </w:rPr>
      </w:pPr>
      <w:r w:rsidRPr="0067769A">
        <w:rPr>
          <w:rFonts w:ascii="Times New Roman" w:hAnsi="Times New Roman"/>
          <w:sz w:val="28"/>
          <w:szCs w:val="28"/>
        </w:rPr>
        <w:t>Черчение в этой системе не только удобно, но и ускоряет вашу работу в 2-4 раза. Технология послойного построения чертежа позволяет вводить ранее заготовленные варианты деталей, проектировать варианты застройки и т.д.</w:t>
      </w:r>
    </w:p>
    <w:p w:rsidR="00BB20AF" w:rsidRPr="0067769A" w:rsidRDefault="00BB20AF" w:rsidP="00BB20AF">
      <w:pPr>
        <w:ind w:right="-1" w:firstLine="425"/>
        <w:rPr>
          <w:rFonts w:ascii="Times New Roman" w:hAnsi="Times New Roman"/>
          <w:sz w:val="28"/>
          <w:szCs w:val="28"/>
          <w:u w:val="single"/>
        </w:rPr>
      </w:pPr>
      <w:r w:rsidRPr="0067769A">
        <w:rPr>
          <w:rFonts w:ascii="Times New Roman" w:hAnsi="Times New Roman"/>
          <w:sz w:val="28"/>
          <w:szCs w:val="28"/>
          <w:u w:val="single"/>
        </w:rPr>
        <w:t>Основные функции графического редактора системы:</w:t>
      </w:r>
    </w:p>
    <w:p w:rsidR="00BB20AF" w:rsidRPr="0067769A" w:rsidRDefault="00BB20AF" w:rsidP="00BB20AF">
      <w:pPr>
        <w:numPr>
          <w:ilvl w:val="0"/>
          <w:numId w:val="1"/>
        </w:numPr>
        <w:spacing w:line="240" w:lineRule="auto"/>
        <w:ind w:right="-1" w:firstLine="425"/>
        <w:jc w:val="both"/>
        <w:rPr>
          <w:rFonts w:ascii="Times New Roman" w:hAnsi="Times New Roman"/>
          <w:sz w:val="28"/>
          <w:szCs w:val="28"/>
        </w:rPr>
      </w:pPr>
      <w:r w:rsidRPr="0067769A">
        <w:rPr>
          <w:rFonts w:ascii="Times New Roman" w:hAnsi="Times New Roman"/>
          <w:sz w:val="28"/>
          <w:szCs w:val="28"/>
        </w:rPr>
        <w:t>Создание новых чертежей и их сохранение на диске;</w:t>
      </w:r>
    </w:p>
    <w:p w:rsidR="00BB20AF" w:rsidRPr="0067769A" w:rsidRDefault="00BB20AF" w:rsidP="00BB20AF">
      <w:pPr>
        <w:numPr>
          <w:ilvl w:val="0"/>
          <w:numId w:val="1"/>
        </w:numPr>
        <w:spacing w:line="240" w:lineRule="auto"/>
        <w:ind w:right="-1" w:firstLine="425"/>
        <w:jc w:val="both"/>
        <w:rPr>
          <w:rFonts w:ascii="Times New Roman" w:hAnsi="Times New Roman"/>
          <w:sz w:val="28"/>
          <w:szCs w:val="28"/>
        </w:rPr>
      </w:pPr>
      <w:r w:rsidRPr="0067769A">
        <w:rPr>
          <w:rFonts w:ascii="Times New Roman" w:hAnsi="Times New Roman"/>
          <w:sz w:val="28"/>
          <w:szCs w:val="28"/>
        </w:rPr>
        <w:t>Редактирование существующих чертежей (в виде файлов);</w:t>
      </w:r>
    </w:p>
    <w:p w:rsidR="00BB20AF" w:rsidRPr="0067769A" w:rsidRDefault="00BB20AF" w:rsidP="00BB20AF">
      <w:pPr>
        <w:numPr>
          <w:ilvl w:val="0"/>
          <w:numId w:val="1"/>
        </w:numPr>
        <w:spacing w:line="240" w:lineRule="auto"/>
        <w:ind w:right="-1" w:firstLine="425"/>
        <w:jc w:val="both"/>
        <w:rPr>
          <w:rFonts w:ascii="Times New Roman" w:hAnsi="Times New Roman"/>
          <w:sz w:val="28"/>
          <w:szCs w:val="28"/>
        </w:rPr>
      </w:pPr>
      <w:r w:rsidRPr="0067769A">
        <w:rPr>
          <w:rFonts w:ascii="Times New Roman" w:hAnsi="Times New Roman"/>
          <w:sz w:val="28"/>
          <w:szCs w:val="28"/>
        </w:rPr>
        <w:t>Вывод чертежей на плоттер или принтер;</w:t>
      </w:r>
    </w:p>
    <w:p w:rsidR="00BB20AF" w:rsidRPr="0067769A" w:rsidRDefault="00BB20AF" w:rsidP="00BB20AF">
      <w:pPr>
        <w:numPr>
          <w:ilvl w:val="0"/>
          <w:numId w:val="1"/>
        </w:numPr>
        <w:spacing w:line="240" w:lineRule="auto"/>
        <w:ind w:right="-1" w:firstLine="425"/>
        <w:jc w:val="both"/>
        <w:rPr>
          <w:rFonts w:ascii="Times New Roman" w:hAnsi="Times New Roman"/>
          <w:sz w:val="28"/>
          <w:szCs w:val="28"/>
        </w:rPr>
      </w:pPr>
      <w:r w:rsidRPr="0067769A">
        <w:rPr>
          <w:rFonts w:ascii="Times New Roman" w:hAnsi="Times New Roman"/>
          <w:sz w:val="28"/>
          <w:szCs w:val="28"/>
        </w:rPr>
        <w:t>Преобразование чертежей, созданных в предыдущих версиях;</w:t>
      </w:r>
    </w:p>
    <w:p w:rsidR="00BB20AF" w:rsidRPr="0067769A" w:rsidRDefault="00BB20AF" w:rsidP="00BB20AF">
      <w:pPr>
        <w:numPr>
          <w:ilvl w:val="0"/>
          <w:numId w:val="1"/>
        </w:numPr>
        <w:spacing w:line="240" w:lineRule="auto"/>
        <w:ind w:right="-1" w:firstLine="425"/>
        <w:jc w:val="both"/>
        <w:rPr>
          <w:rFonts w:ascii="Times New Roman" w:hAnsi="Times New Roman"/>
          <w:sz w:val="28"/>
          <w:szCs w:val="28"/>
        </w:rPr>
      </w:pPr>
      <w:r w:rsidRPr="0067769A">
        <w:rPr>
          <w:rFonts w:ascii="Times New Roman" w:hAnsi="Times New Roman"/>
          <w:sz w:val="28"/>
          <w:szCs w:val="28"/>
        </w:rPr>
        <w:t>Восстановление испорченных чертежей.</w:t>
      </w:r>
    </w:p>
    <w:p w:rsidR="00BB20AF" w:rsidRPr="0067769A" w:rsidRDefault="00BB20AF" w:rsidP="00BB20AF">
      <w:pPr>
        <w:ind w:right="-1" w:firstLine="425"/>
        <w:rPr>
          <w:rFonts w:ascii="Times New Roman" w:hAnsi="Times New Roman"/>
          <w:sz w:val="28"/>
          <w:szCs w:val="28"/>
        </w:rPr>
      </w:pPr>
      <w:r w:rsidRPr="0067769A">
        <w:rPr>
          <w:rFonts w:ascii="Times New Roman" w:hAnsi="Times New Roman"/>
          <w:sz w:val="28"/>
          <w:szCs w:val="28"/>
          <w:lang w:val="en-US"/>
        </w:rPr>
        <w:t>AutoCAD</w:t>
      </w:r>
      <w:r w:rsidRPr="0067769A">
        <w:rPr>
          <w:rFonts w:ascii="Times New Roman" w:hAnsi="Times New Roman"/>
          <w:sz w:val="28"/>
          <w:szCs w:val="28"/>
        </w:rPr>
        <w:t xml:space="preserve"> имеет возможности далеко выходящие за рамки чертежного инструмента. Вот некоторые из них:</w:t>
      </w:r>
    </w:p>
    <w:p w:rsidR="00BB20AF" w:rsidRPr="0067769A" w:rsidRDefault="00BB20AF" w:rsidP="00BB20AF">
      <w:pPr>
        <w:numPr>
          <w:ilvl w:val="0"/>
          <w:numId w:val="2"/>
        </w:numPr>
        <w:spacing w:line="240" w:lineRule="auto"/>
        <w:ind w:right="-1" w:firstLine="425"/>
        <w:jc w:val="both"/>
        <w:rPr>
          <w:rFonts w:ascii="Times New Roman" w:hAnsi="Times New Roman"/>
          <w:sz w:val="28"/>
          <w:szCs w:val="28"/>
        </w:rPr>
      </w:pPr>
      <w:r w:rsidRPr="0067769A">
        <w:rPr>
          <w:rFonts w:ascii="Times New Roman" w:hAnsi="Times New Roman"/>
          <w:sz w:val="28"/>
          <w:szCs w:val="28"/>
        </w:rPr>
        <w:t>Создание мультфильмов и иллюстраций;</w:t>
      </w:r>
    </w:p>
    <w:p w:rsidR="00BB20AF" w:rsidRPr="0067769A" w:rsidRDefault="00BB20AF" w:rsidP="00BB20AF">
      <w:pPr>
        <w:numPr>
          <w:ilvl w:val="0"/>
          <w:numId w:val="2"/>
        </w:numPr>
        <w:spacing w:line="240" w:lineRule="auto"/>
        <w:ind w:right="-1" w:firstLine="425"/>
        <w:jc w:val="both"/>
        <w:rPr>
          <w:rFonts w:ascii="Times New Roman" w:hAnsi="Times New Roman"/>
          <w:sz w:val="28"/>
          <w:szCs w:val="28"/>
        </w:rPr>
      </w:pPr>
      <w:r w:rsidRPr="0067769A">
        <w:rPr>
          <w:rFonts w:ascii="Times New Roman" w:hAnsi="Times New Roman"/>
          <w:sz w:val="28"/>
          <w:szCs w:val="28"/>
        </w:rPr>
        <w:t>Создание библиотеки типовых элементов чертежей, используемых в автоматизированном проектировании;</w:t>
      </w:r>
    </w:p>
    <w:p w:rsidR="00BB20AF" w:rsidRPr="0067769A" w:rsidRDefault="00BB20AF" w:rsidP="00BB20AF">
      <w:pPr>
        <w:numPr>
          <w:ilvl w:val="0"/>
          <w:numId w:val="2"/>
        </w:numPr>
        <w:spacing w:line="240" w:lineRule="auto"/>
        <w:ind w:right="-1" w:firstLine="425"/>
        <w:jc w:val="both"/>
        <w:rPr>
          <w:rFonts w:ascii="Times New Roman" w:hAnsi="Times New Roman"/>
          <w:sz w:val="28"/>
          <w:szCs w:val="28"/>
        </w:rPr>
      </w:pPr>
      <w:r w:rsidRPr="0067769A">
        <w:rPr>
          <w:rFonts w:ascii="Times New Roman" w:hAnsi="Times New Roman"/>
          <w:sz w:val="28"/>
          <w:szCs w:val="28"/>
        </w:rPr>
        <w:t>Автоматическое построение чертежа с заданными параметрами на основе модели;</w:t>
      </w:r>
    </w:p>
    <w:p w:rsidR="00BB20AF" w:rsidRPr="0067769A" w:rsidRDefault="00BB20AF" w:rsidP="00BB20AF">
      <w:pPr>
        <w:numPr>
          <w:ilvl w:val="0"/>
          <w:numId w:val="2"/>
        </w:numPr>
        <w:spacing w:line="240" w:lineRule="auto"/>
        <w:ind w:right="-1" w:firstLine="425"/>
        <w:jc w:val="both"/>
        <w:rPr>
          <w:rFonts w:ascii="Times New Roman" w:hAnsi="Times New Roman"/>
          <w:sz w:val="28"/>
          <w:szCs w:val="28"/>
        </w:rPr>
      </w:pPr>
      <w:r w:rsidRPr="0067769A">
        <w:rPr>
          <w:rFonts w:ascii="Times New Roman" w:hAnsi="Times New Roman"/>
          <w:sz w:val="28"/>
          <w:szCs w:val="28"/>
        </w:rPr>
        <w:t>Создание и введение информационной базы данных;</w:t>
      </w:r>
    </w:p>
    <w:p w:rsidR="00BB20AF" w:rsidRPr="0067769A" w:rsidRDefault="00BB20AF" w:rsidP="00BB20AF">
      <w:pPr>
        <w:numPr>
          <w:ilvl w:val="0"/>
          <w:numId w:val="2"/>
        </w:numPr>
        <w:spacing w:line="240" w:lineRule="auto"/>
        <w:ind w:right="-1" w:firstLine="425"/>
        <w:jc w:val="both"/>
        <w:rPr>
          <w:rFonts w:ascii="Times New Roman" w:hAnsi="Times New Roman"/>
          <w:sz w:val="28"/>
          <w:szCs w:val="28"/>
        </w:rPr>
      </w:pPr>
      <w:r w:rsidRPr="0067769A">
        <w:rPr>
          <w:rFonts w:ascii="Times New Roman" w:hAnsi="Times New Roman"/>
          <w:sz w:val="28"/>
          <w:szCs w:val="28"/>
        </w:rPr>
        <w:t>Графическое моделирование сложных пространственных объектов и их визуализация.</w:t>
      </w:r>
    </w:p>
    <w:p w:rsidR="00BB20AF" w:rsidRPr="0067769A" w:rsidRDefault="00BB20AF" w:rsidP="00BB20AF">
      <w:pPr>
        <w:ind w:right="-1" w:firstLine="425"/>
        <w:rPr>
          <w:rFonts w:ascii="Times New Roman" w:hAnsi="Times New Roman"/>
          <w:sz w:val="28"/>
          <w:szCs w:val="28"/>
        </w:rPr>
      </w:pPr>
    </w:p>
    <w:p w:rsidR="00F07661" w:rsidRPr="003F6AD3" w:rsidRDefault="00F07661" w:rsidP="00472DF0">
      <w:pPr>
        <w:numPr>
          <w:ilvl w:val="1"/>
          <w:numId w:val="3"/>
        </w:numPr>
        <w:spacing w:line="240" w:lineRule="auto"/>
        <w:ind w:right="-1"/>
        <w:rPr>
          <w:rFonts w:ascii="Times New Roman" w:hAnsi="Times New Roman"/>
          <w:b/>
          <w:sz w:val="28"/>
          <w:szCs w:val="28"/>
        </w:rPr>
      </w:pPr>
      <w:r w:rsidRPr="003F6AD3">
        <w:rPr>
          <w:rFonts w:ascii="Times New Roman" w:hAnsi="Times New Roman"/>
          <w:b/>
          <w:sz w:val="28"/>
          <w:szCs w:val="28"/>
        </w:rPr>
        <w:t xml:space="preserve">Рабочее окно </w:t>
      </w:r>
      <w:r w:rsidRPr="003F6AD3">
        <w:rPr>
          <w:rFonts w:ascii="Times New Roman" w:hAnsi="Times New Roman"/>
          <w:b/>
          <w:sz w:val="28"/>
          <w:szCs w:val="28"/>
          <w:lang w:val="en-US"/>
        </w:rPr>
        <w:t>AutoCAD</w:t>
      </w:r>
    </w:p>
    <w:p w:rsidR="0070176B" w:rsidRPr="0067769A" w:rsidRDefault="0070176B" w:rsidP="008162F6">
      <w:pPr>
        <w:pStyle w:val="text"/>
        <w:ind w:firstLine="425"/>
        <w:rPr>
          <w:color w:val="000000"/>
          <w:sz w:val="28"/>
          <w:szCs w:val="28"/>
        </w:rPr>
      </w:pPr>
      <w:r w:rsidRPr="0067769A">
        <w:rPr>
          <w:color w:val="000000"/>
          <w:sz w:val="28"/>
          <w:szCs w:val="28"/>
        </w:rPr>
        <w:t>Центральная часть экрана — это основная рабочая зона, в которой находится видимая часть рисунка (остальные его части могут находиться выше, правее, ниже и левее). При движении курсора по этой части, которую мы будем называть далее графическим экраном, он (курсор) имеет вид перекрестия с квадратной мишенью в точке пересечения (на рис. 1</w:t>
      </w:r>
      <w:r w:rsidR="003A622A" w:rsidRPr="0067769A">
        <w:rPr>
          <w:color w:val="000000"/>
          <w:sz w:val="28"/>
          <w:szCs w:val="28"/>
        </w:rPr>
        <w:t>—-</w:t>
      </w:r>
      <w:r w:rsidRPr="0067769A">
        <w:rPr>
          <w:color w:val="000000"/>
          <w:sz w:val="28"/>
          <w:szCs w:val="28"/>
        </w:rPr>
        <w:t>обозначен номером 12). Длина линий перекрестия настраивается с помощью системной переменной CURSORSIZE</w:t>
      </w:r>
      <w:r w:rsidR="00AF0D01" w:rsidRPr="0067769A">
        <w:rPr>
          <w:color w:val="000000"/>
          <w:sz w:val="28"/>
          <w:szCs w:val="28"/>
        </w:rPr>
        <w:t xml:space="preserve">. </w:t>
      </w:r>
    </w:p>
    <w:p w:rsidR="00522324" w:rsidRPr="0067769A" w:rsidRDefault="00345038" w:rsidP="00882200">
      <w:pPr>
        <w:pStyle w:val="a3"/>
        <w:ind w:firstLine="425"/>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5.5pt;height:378.75pt">
            <v:imagedata r:id="rId8" o:title=""/>
          </v:shape>
        </w:pict>
      </w:r>
      <w:r w:rsidR="003A622A" w:rsidRPr="0067769A">
        <w:rPr>
          <w:color w:val="000000"/>
          <w:sz w:val="28"/>
          <w:szCs w:val="28"/>
        </w:rPr>
        <w:br/>
      </w:r>
      <w:r w:rsidR="003A622A" w:rsidRPr="0067769A">
        <w:rPr>
          <w:color w:val="000000"/>
          <w:sz w:val="28"/>
          <w:szCs w:val="28"/>
        </w:rPr>
        <w:br/>
        <w:t>Рис. 1-</w:t>
      </w:r>
      <w:r w:rsidR="0070176B" w:rsidRPr="0067769A">
        <w:rPr>
          <w:color w:val="000000"/>
          <w:sz w:val="28"/>
          <w:szCs w:val="28"/>
        </w:rPr>
        <w:t xml:space="preserve"> Элементы пользовательского интерфейса: 1 —строка меню, 2 — панели инструментов, 3 — панель Tool Palettes, 4 — пиктограмма осей координат, 5 — кнопки показа списка вкладок, 6 — вкладка пространства модели, 7 — вкладки листов, 8 — строка состояния со счетчиком координат, 9 — кнопки режимов, 10 — Communication Center, 11 — зона командных строк, 12 — курсор, 13 — линейки прокрутки, 14 — кнопки управления окном документа</w:t>
      </w:r>
    </w:p>
    <w:p w:rsidR="00522324" w:rsidRPr="0067769A" w:rsidRDefault="0070176B" w:rsidP="008162F6">
      <w:pPr>
        <w:pStyle w:val="text"/>
        <w:ind w:firstLine="425"/>
        <w:rPr>
          <w:color w:val="000000"/>
          <w:sz w:val="28"/>
          <w:szCs w:val="28"/>
        </w:rPr>
      </w:pPr>
      <w:r w:rsidRPr="0067769A">
        <w:rPr>
          <w:color w:val="000000"/>
          <w:sz w:val="28"/>
          <w:szCs w:val="28"/>
        </w:rPr>
        <w:t xml:space="preserve">Верхнюю строку экрана (1), состоящую из надписей: </w:t>
      </w:r>
      <w:r w:rsidRPr="0067769A">
        <w:rPr>
          <w:rStyle w:val="textb"/>
          <w:color w:val="000000"/>
          <w:sz w:val="28"/>
          <w:szCs w:val="28"/>
        </w:rPr>
        <w:t>File</w:t>
      </w:r>
      <w:r w:rsidRPr="0067769A">
        <w:rPr>
          <w:color w:val="000000"/>
          <w:sz w:val="28"/>
          <w:szCs w:val="28"/>
        </w:rPr>
        <w:t xml:space="preserve"> (Файл), </w:t>
      </w:r>
      <w:r w:rsidRPr="0067769A">
        <w:rPr>
          <w:rStyle w:val="textb"/>
          <w:color w:val="000000"/>
          <w:sz w:val="28"/>
          <w:szCs w:val="28"/>
        </w:rPr>
        <w:t>Edit</w:t>
      </w:r>
      <w:r w:rsidRPr="0067769A">
        <w:rPr>
          <w:color w:val="000000"/>
          <w:sz w:val="28"/>
          <w:szCs w:val="28"/>
        </w:rPr>
        <w:t xml:space="preserve"> (Правка), </w:t>
      </w:r>
      <w:r w:rsidRPr="0067769A">
        <w:rPr>
          <w:rStyle w:val="textb"/>
          <w:color w:val="000000"/>
          <w:sz w:val="28"/>
          <w:szCs w:val="28"/>
        </w:rPr>
        <w:t>View</w:t>
      </w:r>
      <w:r w:rsidRPr="0067769A">
        <w:rPr>
          <w:color w:val="000000"/>
          <w:sz w:val="28"/>
          <w:szCs w:val="28"/>
        </w:rPr>
        <w:t xml:space="preserve"> (Вид), </w:t>
      </w:r>
      <w:r w:rsidRPr="0067769A">
        <w:rPr>
          <w:rStyle w:val="textb"/>
          <w:color w:val="000000"/>
          <w:sz w:val="28"/>
          <w:szCs w:val="28"/>
        </w:rPr>
        <w:t>Insert</w:t>
      </w:r>
      <w:r w:rsidRPr="0067769A">
        <w:rPr>
          <w:color w:val="000000"/>
          <w:sz w:val="28"/>
          <w:szCs w:val="28"/>
        </w:rPr>
        <w:t xml:space="preserve"> (Вставка), </w:t>
      </w:r>
      <w:r w:rsidRPr="0067769A">
        <w:rPr>
          <w:rStyle w:val="textb"/>
          <w:color w:val="000000"/>
          <w:sz w:val="28"/>
          <w:szCs w:val="28"/>
        </w:rPr>
        <w:t>Format</w:t>
      </w:r>
      <w:r w:rsidRPr="0067769A">
        <w:rPr>
          <w:color w:val="000000"/>
          <w:sz w:val="28"/>
          <w:szCs w:val="28"/>
        </w:rPr>
        <w:t xml:space="preserve"> (Формат), </w:t>
      </w:r>
      <w:r w:rsidRPr="0067769A">
        <w:rPr>
          <w:rStyle w:val="textb"/>
          <w:color w:val="000000"/>
          <w:sz w:val="28"/>
          <w:szCs w:val="28"/>
        </w:rPr>
        <w:t>Tools</w:t>
      </w:r>
      <w:r w:rsidRPr="0067769A">
        <w:rPr>
          <w:color w:val="000000"/>
          <w:sz w:val="28"/>
          <w:szCs w:val="28"/>
        </w:rPr>
        <w:t xml:space="preserve"> (Сервис), </w:t>
      </w:r>
      <w:r w:rsidRPr="0067769A">
        <w:rPr>
          <w:rStyle w:val="textb"/>
          <w:color w:val="000000"/>
          <w:sz w:val="28"/>
          <w:szCs w:val="28"/>
        </w:rPr>
        <w:t>Draw</w:t>
      </w:r>
      <w:r w:rsidRPr="0067769A">
        <w:rPr>
          <w:color w:val="000000"/>
          <w:sz w:val="28"/>
          <w:szCs w:val="28"/>
        </w:rPr>
        <w:t xml:space="preserve"> (Рисование), </w:t>
      </w:r>
      <w:r w:rsidRPr="0067769A">
        <w:rPr>
          <w:rStyle w:val="textb"/>
          <w:color w:val="000000"/>
          <w:sz w:val="28"/>
          <w:szCs w:val="28"/>
        </w:rPr>
        <w:t>Dimension</w:t>
      </w:r>
      <w:r w:rsidRPr="0067769A">
        <w:rPr>
          <w:color w:val="000000"/>
          <w:sz w:val="28"/>
          <w:szCs w:val="28"/>
        </w:rPr>
        <w:t xml:space="preserve"> (Размеры), </w:t>
      </w:r>
      <w:r w:rsidRPr="0067769A">
        <w:rPr>
          <w:rStyle w:val="textb"/>
          <w:color w:val="000000"/>
          <w:sz w:val="28"/>
          <w:szCs w:val="28"/>
        </w:rPr>
        <w:t>Modify</w:t>
      </w:r>
      <w:r w:rsidRPr="0067769A">
        <w:rPr>
          <w:color w:val="000000"/>
          <w:sz w:val="28"/>
          <w:szCs w:val="28"/>
        </w:rPr>
        <w:t xml:space="preserve"> (Редакт), </w:t>
      </w:r>
      <w:r w:rsidRPr="0067769A">
        <w:rPr>
          <w:rStyle w:val="textb"/>
          <w:color w:val="000000"/>
          <w:sz w:val="28"/>
          <w:szCs w:val="28"/>
        </w:rPr>
        <w:t>Express</w:t>
      </w:r>
      <w:r w:rsidRPr="0067769A">
        <w:rPr>
          <w:color w:val="000000"/>
          <w:sz w:val="28"/>
          <w:szCs w:val="28"/>
        </w:rPr>
        <w:t xml:space="preserve"> (Экспресс), </w:t>
      </w:r>
      <w:r w:rsidRPr="0067769A">
        <w:rPr>
          <w:rStyle w:val="textb"/>
          <w:color w:val="000000"/>
          <w:sz w:val="28"/>
          <w:szCs w:val="28"/>
        </w:rPr>
        <w:t>Window</w:t>
      </w:r>
      <w:r w:rsidRPr="0067769A">
        <w:rPr>
          <w:color w:val="000000"/>
          <w:sz w:val="28"/>
          <w:szCs w:val="28"/>
        </w:rPr>
        <w:t xml:space="preserve"> (Окно), </w:t>
      </w:r>
      <w:r w:rsidRPr="0067769A">
        <w:rPr>
          <w:rStyle w:val="textb"/>
          <w:color w:val="000000"/>
          <w:sz w:val="28"/>
          <w:szCs w:val="28"/>
        </w:rPr>
        <w:t>Help</w:t>
      </w:r>
      <w:r w:rsidRPr="0067769A">
        <w:rPr>
          <w:color w:val="000000"/>
          <w:sz w:val="28"/>
          <w:szCs w:val="28"/>
        </w:rPr>
        <w:t xml:space="preserve"> (Справка) — будем называть строкой меню. Эта строка содержит наименования падающих меню, раскрыть любое из которых можно, выбрав с помощью мыши соответствующее имя меню. </w:t>
      </w:r>
    </w:p>
    <w:p w:rsidR="00E63A6C" w:rsidRPr="0067769A" w:rsidRDefault="00E63A6C" w:rsidP="008162F6">
      <w:pPr>
        <w:spacing w:before="120"/>
        <w:ind w:right="991" w:firstLine="425"/>
        <w:rPr>
          <w:rFonts w:ascii="Times New Roman" w:hAnsi="Times New Roman"/>
          <w:sz w:val="28"/>
          <w:szCs w:val="28"/>
        </w:rPr>
      </w:pPr>
    </w:p>
    <w:p w:rsidR="00E63A6C" w:rsidRPr="0067769A" w:rsidRDefault="00E63A6C" w:rsidP="008162F6">
      <w:pPr>
        <w:ind w:firstLine="425"/>
        <w:jc w:val="both"/>
        <w:rPr>
          <w:rFonts w:ascii="Times New Roman" w:hAnsi="Times New Roman"/>
          <w:sz w:val="28"/>
          <w:szCs w:val="28"/>
        </w:rPr>
      </w:pPr>
      <w:r w:rsidRPr="0067769A">
        <w:rPr>
          <w:rFonts w:ascii="Times New Roman" w:hAnsi="Times New Roman"/>
          <w:sz w:val="28"/>
          <w:szCs w:val="28"/>
        </w:rPr>
        <w:t>Перечень ниспадающих меню AutoCAD: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40"/>
        <w:gridCol w:w="7020"/>
      </w:tblGrid>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FILE (Файл)</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Содержит команды для обработки файлов, вывода чертежа на внешнее устройство, работы с базой данных, настройки системы и др. Здесь же находится команда выхода Exit AutoCAD.</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lang w:eastAsia="ko-KR"/>
              </w:rPr>
            </w:pPr>
            <w:r w:rsidRPr="00B017C5">
              <w:rPr>
                <w:rFonts w:ascii="Times New Roman" w:hAnsi="Times New Roman"/>
                <w:sz w:val="26"/>
                <w:szCs w:val="26"/>
                <w:lang w:val="en-US" w:eastAsia="ko-KR"/>
              </w:rPr>
              <w:t>EDIT</w:t>
            </w:r>
            <w:r w:rsidRPr="00B017C5">
              <w:rPr>
                <w:rFonts w:ascii="Times New Roman" w:hAnsi="Times New Roman"/>
                <w:sz w:val="26"/>
                <w:szCs w:val="26"/>
                <w:lang w:eastAsia="ko-KR"/>
              </w:rPr>
              <w:t xml:space="preserve"> (Редактируй)</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Содержит команды отмены и повтора последнего действия. А так же операции, производимые с буфером: Копировать, Вырезать, Вставить, Специальная вставка, Очистить.</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VIEW (Просмотр)</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ab/>
              <w:t>Позволяет задать режимы просмотра чертежа на экране. Содержит команду настройки инструментов.</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lang w:val="en-US"/>
              </w:rPr>
              <w:t>INSERT</w:t>
            </w:r>
          </w:p>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(Вставка)</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Содержит команды вставки блоков, а так же объектов, созданных в других пакетах.</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lang w:val="en-US"/>
              </w:rPr>
              <w:t>FORMAT</w:t>
            </w:r>
          </w:p>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(Формат)</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Позволяет создавать и устанавливать слои, цвет объекта, тип линии. Выбрать стиль текста, размеров и точки. Содержит команду задания размера рабочего листа и позволяет выбрать единицы измерения, в которых будет создан чертеж.</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lang w:val="en-US"/>
              </w:rPr>
              <w:t>TOOLS</w:t>
            </w:r>
          </w:p>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(Инструменты)</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Содержит команды, которые позволяют производить различные установки и настройки. Например, устанавливается объектная привязка, выбираются режимы черчения, система координат и т.д.</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lang w:val="en-US"/>
              </w:rPr>
              <w:t>DRAW</w:t>
            </w:r>
          </w:p>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(Рисуй)</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Включает команды черчения большинства примитивов системы. Почти все позиции имеют подменю второго уровня и даже третьего. Содержит пункт для работы с блоками, штриховкой, текстом и трехмерными объектами.</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lang w:val="en-US"/>
              </w:rPr>
              <w:t>DIMENSION</w:t>
            </w:r>
          </w:p>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(Размер)</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Содержит команды, позволяющие расставить размеры на чертеже. Существует возможность выбора стиля нанесения размерных линий.</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lang w:val="en-US"/>
              </w:rPr>
              <w:t>MODIFY</w:t>
            </w:r>
          </w:p>
          <w:p w:rsidR="00522324" w:rsidRPr="00B017C5" w:rsidRDefault="00522324" w:rsidP="008162F6">
            <w:pPr>
              <w:spacing w:before="120"/>
              <w:ind w:right="54" w:firstLine="425"/>
              <w:jc w:val="center"/>
              <w:rPr>
                <w:rFonts w:ascii="Times New Roman" w:hAnsi="Times New Roman"/>
                <w:sz w:val="26"/>
                <w:szCs w:val="26"/>
              </w:rPr>
            </w:pPr>
            <w:r w:rsidRPr="00B017C5">
              <w:rPr>
                <w:rFonts w:ascii="Times New Roman" w:hAnsi="Times New Roman"/>
                <w:sz w:val="26"/>
                <w:szCs w:val="26"/>
              </w:rPr>
              <w:t>(Модифицируй)</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 xml:space="preserve">Содержит команды редактирования, начиная с такой простой, как </w:t>
            </w:r>
            <w:r w:rsidRPr="00B017C5">
              <w:rPr>
                <w:rFonts w:ascii="Times New Roman" w:hAnsi="Times New Roman"/>
                <w:sz w:val="26"/>
                <w:szCs w:val="26"/>
              </w:rPr>
              <w:tab/>
              <w:t>ERASE (Сотри), до таких сложны, как, например, ROTATE 3D (Поверни). Есть возможность изменить свойства уже существующих объектов.</w:t>
            </w:r>
          </w:p>
        </w:tc>
      </w:tr>
      <w:tr w:rsidR="00522324" w:rsidRPr="00B017C5" w:rsidTr="00804B63">
        <w:tc>
          <w:tcPr>
            <w:tcW w:w="2340" w:type="dxa"/>
          </w:tcPr>
          <w:p w:rsidR="00522324" w:rsidRPr="00B017C5" w:rsidRDefault="00522324" w:rsidP="008162F6">
            <w:pPr>
              <w:spacing w:before="120"/>
              <w:ind w:right="54" w:firstLine="425"/>
              <w:jc w:val="center"/>
              <w:rPr>
                <w:rFonts w:ascii="Times New Roman" w:hAnsi="Times New Roman"/>
                <w:sz w:val="26"/>
                <w:szCs w:val="26"/>
                <w:lang w:eastAsia="ko-KR"/>
              </w:rPr>
            </w:pPr>
            <w:r w:rsidRPr="00B017C5">
              <w:rPr>
                <w:rFonts w:ascii="Times New Roman" w:hAnsi="Times New Roman"/>
                <w:sz w:val="26"/>
                <w:szCs w:val="26"/>
                <w:lang w:val="en-US" w:eastAsia="ko-KR"/>
              </w:rPr>
              <w:t>HELP</w:t>
            </w:r>
          </w:p>
          <w:p w:rsidR="00522324" w:rsidRPr="00B017C5" w:rsidRDefault="00522324" w:rsidP="008162F6">
            <w:pPr>
              <w:spacing w:before="120"/>
              <w:ind w:right="54" w:firstLine="425"/>
              <w:jc w:val="center"/>
              <w:rPr>
                <w:rFonts w:ascii="Times New Roman" w:hAnsi="Times New Roman"/>
                <w:sz w:val="26"/>
                <w:szCs w:val="26"/>
                <w:lang w:eastAsia="ko-KR"/>
              </w:rPr>
            </w:pPr>
            <w:r w:rsidRPr="00B017C5">
              <w:rPr>
                <w:rFonts w:ascii="Times New Roman" w:hAnsi="Times New Roman"/>
                <w:sz w:val="26"/>
                <w:szCs w:val="26"/>
                <w:lang w:eastAsia="ko-KR"/>
              </w:rPr>
              <w:t>(Помощь)</w:t>
            </w:r>
          </w:p>
        </w:tc>
        <w:tc>
          <w:tcPr>
            <w:tcW w:w="7020" w:type="dxa"/>
          </w:tcPr>
          <w:p w:rsidR="00522324" w:rsidRPr="00B017C5" w:rsidRDefault="00522324" w:rsidP="008162F6">
            <w:pPr>
              <w:spacing w:before="120"/>
              <w:ind w:right="54" w:firstLine="425"/>
              <w:rPr>
                <w:rFonts w:ascii="Times New Roman" w:hAnsi="Times New Roman"/>
                <w:sz w:val="26"/>
                <w:szCs w:val="26"/>
              </w:rPr>
            </w:pPr>
            <w:r w:rsidRPr="00B017C5">
              <w:rPr>
                <w:rFonts w:ascii="Times New Roman" w:hAnsi="Times New Roman"/>
                <w:sz w:val="26"/>
                <w:szCs w:val="26"/>
              </w:rPr>
              <w:t>Содержит пункты, позволяющие получить исчерпывающую помощь по работе с данным пакетом.</w:t>
            </w:r>
          </w:p>
        </w:tc>
      </w:tr>
    </w:tbl>
    <w:p w:rsidR="0070176B" w:rsidRPr="0067769A" w:rsidRDefault="0070176B" w:rsidP="008162F6">
      <w:pPr>
        <w:pStyle w:val="text"/>
        <w:ind w:firstLine="425"/>
        <w:rPr>
          <w:color w:val="000000"/>
          <w:sz w:val="28"/>
          <w:szCs w:val="28"/>
        </w:rPr>
      </w:pPr>
      <w:r w:rsidRPr="0067769A">
        <w:rPr>
          <w:color w:val="000000"/>
          <w:sz w:val="28"/>
          <w:szCs w:val="28"/>
        </w:rPr>
        <w:br/>
        <w:t xml:space="preserve">Графический экран снизу обрамляют кнопки вкладок </w:t>
      </w:r>
      <w:r w:rsidRPr="0067769A">
        <w:rPr>
          <w:rStyle w:val="textb"/>
          <w:color w:val="000000"/>
          <w:sz w:val="28"/>
          <w:szCs w:val="28"/>
        </w:rPr>
        <w:t>Model</w:t>
      </w:r>
      <w:r w:rsidRPr="0067769A">
        <w:rPr>
          <w:color w:val="000000"/>
          <w:sz w:val="28"/>
          <w:szCs w:val="28"/>
        </w:rPr>
        <w:t xml:space="preserve"> (Модель) (элемент 6), </w:t>
      </w:r>
      <w:r w:rsidRPr="0067769A">
        <w:rPr>
          <w:rStyle w:val="textb"/>
          <w:color w:val="000000"/>
          <w:sz w:val="28"/>
          <w:szCs w:val="28"/>
        </w:rPr>
        <w:t>Layout 1</w:t>
      </w:r>
      <w:r w:rsidRPr="0067769A">
        <w:rPr>
          <w:color w:val="000000"/>
          <w:sz w:val="28"/>
          <w:szCs w:val="28"/>
        </w:rPr>
        <w:t xml:space="preserve"> (Лист!) и </w:t>
      </w:r>
      <w:r w:rsidRPr="0067769A">
        <w:rPr>
          <w:rStyle w:val="textb"/>
          <w:color w:val="000000"/>
          <w:sz w:val="28"/>
          <w:szCs w:val="28"/>
        </w:rPr>
        <w:t>Layout 2</w:t>
      </w:r>
      <w:r w:rsidRPr="0067769A">
        <w:rPr>
          <w:color w:val="000000"/>
          <w:sz w:val="28"/>
          <w:szCs w:val="28"/>
        </w:rPr>
        <w:t xml:space="preserve"> (Лист2) (элементы 7). Вкладки используются при переключении между пространствами модели и листа (см. гл. 10). По умолчанию активной является вкладка </w:t>
      </w:r>
      <w:r w:rsidRPr="0067769A">
        <w:rPr>
          <w:rStyle w:val="textb"/>
          <w:color w:val="000000"/>
          <w:sz w:val="28"/>
          <w:szCs w:val="28"/>
        </w:rPr>
        <w:t>Model</w:t>
      </w:r>
      <w:r w:rsidRPr="0067769A">
        <w:rPr>
          <w:color w:val="000000"/>
          <w:sz w:val="28"/>
          <w:szCs w:val="28"/>
        </w:rPr>
        <w:t xml:space="preserve"> (Модель). Треугольные кнопки (5) слева от имен вкладок позволяют передвигаться по списку вкладок в обоих направлениях (аналогично движению по списку листов в книге Microsoft Excel). </w:t>
      </w:r>
      <w:r w:rsidRPr="0067769A">
        <w:rPr>
          <w:color w:val="000000"/>
          <w:sz w:val="28"/>
          <w:szCs w:val="28"/>
        </w:rPr>
        <w:br/>
        <w:t xml:space="preserve">Справа от вкладок расположена горизонтальная линейка прокрутки для графического экрана (в случае ее отсутствия у вас изменена настройка AutoCAD —). Вертикальная линейка прокрутки расположена по правой границе графического экрана. Обе линейки прокрутки на рис. 1.5 обозначены номером 13. </w:t>
      </w:r>
      <w:r w:rsidRPr="0067769A">
        <w:rPr>
          <w:color w:val="000000"/>
          <w:sz w:val="28"/>
          <w:szCs w:val="28"/>
        </w:rPr>
        <w:br/>
        <w:t>Нижняя часть экран</w:t>
      </w:r>
      <w:r w:rsidR="002455EB" w:rsidRPr="0067769A">
        <w:rPr>
          <w:color w:val="000000"/>
          <w:sz w:val="28"/>
          <w:szCs w:val="28"/>
        </w:rPr>
        <w:t>а (11), в которой вы на рис. 1</w:t>
      </w:r>
      <w:r w:rsidRPr="0067769A">
        <w:rPr>
          <w:color w:val="000000"/>
          <w:sz w:val="28"/>
          <w:szCs w:val="28"/>
        </w:rPr>
        <w:t xml:space="preserve"> видите приглашение в форме </w:t>
      </w:r>
      <w:r w:rsidRPr="0067769A">
        <w:rPr>
          <w:rStyle w:val="textb"/>
          <w:color w:val="000000"/>
          <w:sz w:val="28"/>
          <w:szCs w:val="28"/>
        </w:rPr>
        <w:t>Command</w:t>
      </w:r>
      <w:r w:rsidRPr="0067769A">
        <w:rPr>
          <w:color w:val="000000"/>
          <w:sz w:val="28"/>
          <w:szCs w:val="28"/>
        </w:rPr>
        <w:t xml:space="preserve">: (Команда:) — это область, через которую в основном происходит диалог пользователя с системой, здесь отображаются вводимые вами команды и ответы (или вопросы) AutoCAD. Эту часть будем называть зоной командных строк. Последняя строка, содержащая приглашение </w:t>
      </w:r>
      <w:r w:rsidRPr="0067769A">
        <w:rPr>
          <w:rStyle w:val="textb"/>
          <w:color w:val="000000"/>
          <w:sz w:val="28"/>
          <w:szCs w:val="28"/>
        </w:rPr>
        <w:t>Command</w:t>
      </w:r>
      <w:r w:rsidRPr="0067769A">
        <w:rPr>
          <w:color w:val="000000"/>
          <w:sz w:val="28"/>
          <w:szCs w:val="28"/>
        </w:rPr>
        <w:t xml:space="preserve">: (Команда:), называется командной строкой. </w:t>
      </w:r>
      <w:r w:rsidRPr="0067769A">
        <w:rPr>
          <w:color w:val="000000"/>
          <w:sz w:val="28"/>
          <w:szCs w:val="28"/>
        </w:rPr>
        <w:br/>
        <w:t xml:space="preserve">Ниже от зоны командных строк находится строка состояния (8), в которой расположены счетчик координат и прямоугольные кнопки режимов (9): </w:t>
      </w:r>
      <w:r w:rsidRPr="0067769A">
        <w:rPr>
          <w:rStyle w:val="textb"/>
          <w:color w:val="000000"/>
          <w:sz w:val="28"/>
          <w:szCs w:val="28"/>
        </w:rPr>
        <w:t>SNAP</w:t>
      </w:r>
      <w:r w:rsidRPr="0067769A">
        <w:rPr>
          <w:color w:val="000000"/>
          <w:sz w:val="28"/>
          <w:szCs w:val="28"/>
        </w:rPr>
        <w:t xml:space="preserve"> (ШАГ), </w:t>
      </w:r>
      <w:r w:rsidRPr="0067769A">
        <w:rPr>
          <w:rStyle w:val="textb"/>
          <w:color w:val="000000"/>
          <w:sz w:val="28"/>
          <w:szCs w:val="28"/>
        </w:rPr>
        <w:t>GRID</w:t>
      </w:r>
      <w:r w:rsidRPr="0067769A">
        <w:rPr>
          <w:color w:val="000000"/>
          <w:sz w:val="28"/>
          <w:szCs w:val="28"/>
        </w:rPr>
        <w:t xml:space="preserve"> (СЕТКА), </w:t>
      </w:r>
      <w:r w:rsidRPr="0067769A">
        <w:rPr>
          <w:rStyle w:val="textb"/>
          <w:color w:val="000000"/>
          <w:sz w:val="28"/>
          <w:szCs w:val="28"/>
        </w:rPr>
        <w:t>ORTHO</w:t>
      </w:r>
      <w:r w:rsidRPr="0067769A">
        <w:rPr>
          <w:color w:val="000000"/>
          <w:sz w:val="28"/>
          <w:szCs w:val="28"/>
        </w:rPr>
        <w:t xml:space="preserve"> (OPTO), </w:t>
      </w:r>
      <w:r w:rsidRPr="0067769A">
        <w:rPr>
          <w:rStyle w:val="textb"/>
          <w:color w:val="000000"/>
          <w:sz w:val="28"/>
          <w:szCs w:val="28"/>
        </w:rPr>
        <w:t>POLAR</w:t>
      </w:r>
      <w:r w:rsidRPr="0067769A">
        <w:rPr>
          <w:color w:val="000000"/>
          <w:sz w:val="28"/>
          <w:szCs w:val="28"/>
        </w:rPr>
        <w:t xml:space="preserve"> (OTC-ПОЛЯР), </w:t>
      </w:r>
      <w:r w:rsidRPr="0067769A">
        <w:rPr>
          <w:rStyle w:val="textb"/>
          <w:color w:val="000000"/>
          <w:sz w:val="28"/>
          <w:szCs w:val="28"/>
        </w:rPr>
        <w:t>OSNAP</w:t>
      </w:r>
      <w:r w:rsidRPr="0067769A">
        <w:rPr>
          <w:color w:val="000000"/>
          <w:sz w:val="28"/>
          <w:szCs w:val="28"/>
        </w:rPr>
        <w:t xml:space="preserve"> (ПРИВЯЗКА), </w:t>
      </w:r>
      <w:r w:rsidRPr="0067769A">
        <w:rPr>
          <w:rStyle w:val="textb"/>
          <w:color w:val="000000"/>
          <w:sz w:val="28"/>
          <w:szCs w:val="28"/>
        </w:rPr>
        <w:t>OTRACK</w:t>
      </w:r>
      <w:r w:rsidRPr="0067769A">
        <w:rPr>
          <w:color w:val="000000"/>
          <w:sz w:val="28"/>
          <w:szCs w:val="28"/>
        </w:rPr>
        <w:t xml:space="preserve"> (ОТС-ПРИВ), </w:t>
      </w:r>
      <w:r w:rsidRPr="0067769A">
        <w:rPr>
          <w:rStyle w:val="textb"/>
          <w:color w:val="000000"/>
          <w:sz w:val="28"/>
          <w:szCs w:val="28"/>
        </w:rPr>
        <w:t>LWT</w:t>
      </w:r>
      <w:r w:rsidRPr="0067769A">
        <w:rPr>
          <w:color w:val="000000"/>
          <w:sz w:val="28"/>
          <w:szCs w:val="28"/>
        </w:rPr>
        <w:t xml:space="preserve"> (ВЕС), </w:t>
      </w:r>
      <w:r w:rsidRPr="0067769A">
        <w:rPr>
          <w:rStyle w:val="textb"/>
          <w:color w:val="000000"/>
          <w:sz w:val="28"/>
          <w:szCs w:val="28"/>
        </w:rPr>
        <w:t>MODEL</w:t>
      </w:r>
      <w:r w:rsidRPr="0067769A">
        <w:rPr>
          <w:color w:val="000000"/>
          <w:sz w:val="28"/>
          <w:szCs w:val="28"/>
        </w:rPr>
        <w:t xml:space="preserve"> (МОДЕЛЬ). Счетчик координат служит для ориентировки на поле чертежа — он изменяет свое трехкоординатное значение при движении указателя мыши по графическому экрану. Счетчик может быть отключен с помощью функциональной клавиши &lt;F6&gt;. Нажатием на ту же клавишу счетчик можно снова включить. Другой способ включения и выключения счетчика — щелчок левой кнопкой мыши по строке счетчика. Описание режимов, кнопки которых показаны в строке состояния, приведено в разд. 2.4. </w:t>
      </w:r>
      <w:r w:rsidRPr="0067769A">
        <w:rPr>
          <w:color w:val="000000"/>
          <w:sz w:val="28"/>
          <w:szCs w:val="28"/>
        </w:rPr>
        <w:br/>
        <w:t xml:space="preserve">Кнопка </w:t>
      </w:r>
      <w:r w:rsidR="00345038">
        <w:rPr>
          <w:color w:val="000000"/>
          <w:sz w:val="28"/>
          <w:szCs w:val="28"/>
        </w:rPr>
        <w:pict>
          <v:shape id="_x0000_i1026" type="#_x0000_t75" style="width:18pt;height:12.75pt">
            <v:imagedata r:id="rId9" o:title=""/>
          </v:shape>
        </w:pict>
      </w:r>
      <w:r w:rsidRPr="0067769A">
        <w:rPr>
          <w:color w:val="000000"/>
          <w:sz w:val="28"/>
          <w:szCs w:val="28"/>
        </w:rPr>
        <w:t xml:space="preserve">(10),  предназначена для вызова диалогового окна Communication Center (Центр связи), которое дает возможность при наличии соединения с Интернетом оперативно получать сведения об обновлениях, выпущенных фирмой Autodesk. Работа с этим окном рассматривается в приложении 3. </w:t>
      </w:r>
      <w:r w:rsidRPr="0067769A">
        <w:rPr>
          <w:color w:val="000000"/>
          <w:sz w:val="28"/>
          <w:szCs w:val="28"/>
        </w:rPr>
        <w:br/>
        <w:t>Основным элементом пользовательского интерфейса являются кнопки панелей инструментов. Четыре г</w:t>
      </w:r>
      <w:r w:rsidR="00144021" w:rsidRPr="0067769A">
        <w:rPr>
          <w:color w:val="000000"/>
          <w:sz w:val="28"/>
          <w:szCs w:val="28"/>
        </w:rPr>
        <w:t>оризонтальные панели на рис. 1</w:t>
      </w:r>
      <w:r w:rsidRPr="0067769A">
        <w:rPr>
          <w:color w:val="000000"/>
          <w:sz w:val="28"/>
          <w:szCs w:val="28"/>
        </w:rPr>
        <w:t xml:space="preserve"> находятся ниже строки меню. Еще две вертикальные панели находятся слева от графического экрана. </w:t>
      </w:r>
      <w:r w:rsidRPr="0067769A">
        <w:rPr>
          <w:color w:val="000000"/>
          <w:sz w:val="28"/>
          <w:szCs w:val="28"/>
        </w:rPr>
        <w:br/>
        <w:t xml:space="preserve">Все панели инструментов в системе AutoCAD оформлены в стиле Windows XP (с использованием серо-голубой гаммы цветов). Если вы подведете курсор к какой-нибудь пиктограмме любой панели, то пиктограмма сразу примет форму прямоугольной кнопки, а через несколько мгновений под указателем появится всплывающая подсказка с наименованием команды или функции AutoCAD, выполняемой с </w:t>
      </w:r>
      <w:r w:rsidR="002455EB" w:rsidRPr="0067769A">
        <w:rPr>
          <w:color w:val="000000"/>
          <w:sz w:val="28"/>
          <w:szCs w:val="28"/>
        </w:rPr>
        <w:t>помощью этой кнопки. На рис. 2</w:t>
      </w:r>
      <w:r w:rsidRPr="0067769A">
        <w:rPr>
          <w:color w:val="000000"/>
          <w:sz w:val="28"/>
          <w:szCs w:val="28"/>
        </w:rPr>
        <w:t xml:space="preserve"> показана подсказка, появляющаяся при положении верхней точки указателя мыши над кнопкой команды LINE (ОТРЕЗОК). </w:t>
      </w:r>
    </w:p>
    <w:p w:rsidR="0070176B" w:rsidRPr="0067769A" w:rsidRDefault="00345038" w:rsidP="008162F6">
      <w:pPr>
        <w:pStyle w:val="a3"/>
        <w:numPr>
          <w:ilvl w:val="0"/>
          <w:numId w:val="3"/>
        </w:numPr>
        <w:ind w:firstLine="425"/>
        <w:jc w:val="center"/>
        <w:rPr>
          <w:color w:val="000000"/>
          <w:sz w:val="28"/>
          <w:szCs w:val="28"/>
        </w:rPr>
      </w:pPr>
      <w:r>
        <w:rPr>
          <w:color w:val="000000"/>
          <w:sz w:val="28"/>
          <w:szCs w:val="28"/>
        </w:rPr>
        <w:pict>
          <v:shape id="_x0000_i1027" type="#_x0000_t75" style="width:79.5pt;height:120pt">
            <v:imagedata r:id="rId10" o:title=""/>
          </v:shape>
        </w:pict>
      </w:r>
      <w:r w:rsidR="002455EB" w:rsidRPr="0067769A">
        <w:rPr>
          <w:color w:val="000000"/>
          <w:sz w:val="28"/>
          <w:szCs w:val="28"/>
        </w:rPr>
        <w:br/>
      </w:r>
      <w:r w:rsidR="002455EB" w:rsidRPr="0067769A">
        <w:rPr>
          <w:color w:val="000000"/>
          <w:sz w:val="28"/>
          <w:szCs w:val="28"/>
        </w:rPr>
        <w:br/>
        <w:t>Рис. 2</w:t>
      </w:r>
      <w:r w:rsidR="0070176B" w:rsidRPr="0067769A">
        <w:rPr>
          <w:color w:val="000000"/>
          <w:sz w:val="28"/>
          <w:szCs w:val="28"/>
        </w:rPr>
        <w:t xml:space="preserve"> Всплывающая подсказка</w:t>
      </w:r>
    </w:p>
    <w:p w:rsidR="0070176B" w:rsidRPr="0067769A" w:rsidRDefault="0070176B" w:rsidP="008162F6">
      <w:pPr>
        <w:pStyle w:val="text"/>
        <w:ind w:firstLine="425"/>
        <w:rPr>
          <w:color w:val="000000"/>
          <w:sz w:val="28"/>
          <w:szCs w:val="28"/>
        </w:rPr>
      </w:pPr>
      <w:r w:rsidRPr="0067769A">
        <w:rPr>
          <w:color w:val="000000"/>
          <w:sz w:val="28"/>
          <w:szCs w:val="28"/>
        </w:rPr>
        <w:t>Одновременно в строку состояния выводится справочна</w:t>
      </w:r>
      <w:r w:rsidR="00E35A42" w:rsidRPr="0067769A">
        <w:rPr>
          <w:color w:val="000000"/>
          <w:sz w:val="28"/>
          <w:szCs w:val="28"/>
        </w:rPr>
        <w:t>я информация к команде (рис. 3</w:t>
      </w:r>
      <w:r w:rsidRPr="0067769A">
        <w:rPr>
          <w:color w:val="000000"/>
          <w:sz w:val="28"/>
          <w:szCs w:val="28"/>
        </w:rPr>
        <w:t xml:space="preserve">): </w:t>
      </w:r>
      <w:r w:rsidRPr="0067769A">
        <w:rPr>
          <w:color w:val="000000"/>
          <w:sz w:val="28"/>
          <w:szCs w:val="28"/>
        </w:rPr>
        <w:br/>
      </w:r>
      <w:r w:rsidRPr="0067769A">
        <w:rPr>
          <w:rStyle w:val="textb"/>
          <w:color w:val="000000"/>
          <w:sz w:val="28"/>
          <w:szCs w:val="28"/>
        </w:rPr>
        <w:t>Creates straight line segments: LINE</w:t>
      </w:r>
      <w:r w:rsidRPr="0067769A">
        <w:rPr>
          <w:color w:val="000000"/>
          <w:sz w:val="28"/>
          <w:szCs w:val="28"/>
        </w:rPr>
        <w:t xml:space="preserve"> (Создает прямолинейные отрезки: ОТРЕЗОК) </w:t>
      </w:r>
    </w:p>
    <w:p w:rsidR="0070176B" w:rsidRPr="0067769A" w:rsidRDefault="00345038" w:rsidP="008162F6">
      <w:pPr>
        <w:pStyle w:val="a3"/>
        <w:ind w:firstLine="425"/>
        <w:jc w:val="center"/>
        <w:rPr>
          <w:color w:val="000000"/>
          <w:sz w:val="28"/>
          <w:szCs w:val="28"/>
        </w:rPr>
      </w:pPr>
      <w:r>
        <w:rPr>
          <w:color w:val="000000"/>
          <w:sz w:val="28"/>
          <w:szCs w:val="28"/>
        </w:rPr>
        <w:pict>
          <v:shape id="_x0000_i1028" type="#_x0000_t75" style="width:284.25pt;height:63pt">
            <v:imagedata r:id="rId11" o:title=""/>
          </v:shape>
        </w:pict>
      </w:r>
      <w:r w:rsidR="00E35A42" w:rsidRPr="0067769A">
        <w:rPr>
          <w:color w:val="000000"/>
          <w:sz w:val="28"/>
          <w:szCs w:val="28"/>
        </w:rPr>
        <w:br/>
      </w:r>
      <w:r w:rsidR="00E35A42" w:rsidRPr="0067769A">
        <w:rPr>
          <w:color w:val="000000"/>
          <w:sz w:val="28"/>
          <w:szCs w:val="28"/>
        </w:rPr>
        <w:br/>
        <w:t>Рис. 3</w:t>
      </w:r>
      <w:r w:rsidR="0070176B" w:rsidRPr="0067769A">
        <w:rPr>
          <w:color w:val="000000"/>
          <w:sz w:val="28"/>
          <w:szCs w:val="28"/>
        </w:rPr>
        <w:t xml:space="preserve"> Справка в строке состояния</w:t>
      </w:r>
    </w:p>
    <w:p w:rsidR="0070176B" w:rsidRPr="0067769A" w:rsidRDefault="0070176B" w:rsidP="008162F6">
      <w:pPr>
        <w:pStyle w:val="text"/>
        <w:ind w:firstLine="425"/>
        <w:rPr>
          <w:color w:val="000000"/>
          <w:sz w:val="28"/>
          <w:szCs w:val="28"/>
        </w:rPr>
      </w:pPr>
      <w:r w:rsidRPr="0067769A">
        <w:rPr>
          <w:color w:val="000000"/>
          <w:sz w:val="28"/>
          <w:szCs w:val="28"/>
        </w:rPr>
        <w:t>Шесть панел</w:t>
      </w:r>
      <w:r w:rsidR="00E35A42" w:rsidRPr="0067769A">
        <w:rPr>
          <w:color w:val="000000"/>
          <w:sz w:val="28"/>
          <w:szCs w:val="28"/>
        </w:rPr>
        <w:t>ей, которые показаны на рис. 1</w:t>
      </w:r>
      <w:r w:rsidRPr="0067769A">
        <w:rPr>
          <w:color w:val="000000"/>
          <w:sz w:val="28"/>
          <w:szCs w:val="28"/>
        </w:rPr>
        <w:t>, находятся в фиксированном положении. При желании можно перенести их внутрь графического экрана, где они займут "плавающее" положение, принимая одновреме</w:t>
      </w:r>
      <w:r w:rsidR="00E35A42" w:rsidRPr="0067769A">
        <w:rPr>
          <w:color w:val="000000"/>
          <w:sz w:val="28"/>
          <w:szCs w:val="28"/>
        </w:rPr>
        <w:t>нно форму окон Windows (рис.4</w:t>
      </w:r>
      <w:r w:rsidRPr="0067769A">
        <w:rPr>
          <w:color w:val="000000"/>
          <w:sz w:val="28"/>
          <w:szCs w:val="28"/>
        </w:rPr>
        <w:t xml:space="preserve">). Для этого нужно аккуратно подвести указатель мыши к краю панели (но не задевая кнопок инструментов!), нажать левую кнопку мыши и, не отпуская ее, перетащить панель на свободное место экрана, после чего отпустить левую кнопку. </w:t>
      </w:r>
      <w:r w:rsidRPr="0067769A">
        <w:rPr>
          <w:color w:val="000000"/>
          <w:sz w:val="28"/>
          <w:szCs w:val="28"/>
        </w:rPr>
        <w:br/>
        <w:t xml:space="preserve">В плавающем положении панели могут принимать разную форму, которую можно изменять, растягивая их за углы. Для перемещения панели на новое место следует перетащить ее с помощью мыши за синюю область с наименованием. Перемещение панели на один из четырех краев графического экрана позволяет вернуть ее к фиксированному положению. Таким образом, пользователь может сам найти для себя наиболее удобный способ расположения и формы панелей. </w:t>
      </w:r>
      <w:r w:rsidR="00345038">
        <w:rPr>
          <w:color w:val="000000"/>
          <w:sz w:val="28"/>
          <w:szCs w:val="28"/>
        </w:rPr>
        <w:pict>
          <v:shape id="_x0000_i1029" type="#_x0000_t75" style="width:61.5pt;height:10.5pt">
            <v:imagedata r:id="rId12" o:title=""/>
          </v:shape>
        </w:pict>
      </w:r>
      <w:r w:rsidRPr="0067769A">
        <w:rPr>
          <w:color w:val="000000"/>
          <w:sz w:val="28"/>
          <w:szCs w:val="28"/>
        </w:rPr>
        <w:br/>
        <w:t xml:space="preserve">Все панели имеют имена. Если курсор находится на выпуклых полосках в начале панели, то в строку состояния выводится имя панели. </w:t>
      </w:r>
      <w:r w:rsidRPr="0067769A">
        <w:rPr>
          <w:color w:val="000000"/>
          <w:sz w:val="28"/>
          <w:szCs w:val="28"/>
        </w:rPr>
        <w:br/>
      </w:r>
      <w:r w:rsidR="00236DC1" w:rsidRPr="0067769A">
        <w:rPr>
          <w:color w:val="000000"/>
          <w:sz w:val="28"/>
          <w:szCs w:val="28"/>
        </w:rPr>
        <w:t>На рис. 1, 4</w:t>
      </w:r>
      <w:r w:rsidRPr="0067769A">
        <w:rPr>
          <w:color w:val="000000"/>
          <w:sz w:val="28"/>
          <w:szCs w:val="28"/>
        </w:rPr>
        <w:t xml:space="preserve"> под строкой меню видны четыре горизонтальные панели с наименованиями: </w:t>
      </w:r>
      <w:r w:rsidRPr="0067769A">
        <w:rPr>
          <w:rStyle w:val="textb"/>
          <w:color w:val="000000"/>
          <w:sz w:val="28"/>
          <w:szCs w:val="28"/>
        </w:rPr>
        <w:t>Standard</w:t>
      </w:r>
      <w:r w:rsidRPr="0067769A">
        <w:rPr>
          <w:color w:val="000000"/>
          <w:sz w:val="28"/>
          <w:szCs w:val="28"/>
        </w:rPr>
        <w:t xml:space="preserve"> (Стандартная) (в первом ряду сверху), </w:t>
      </w:r>
      <w:r w:rsidRPr="0067769A">
        <w:rPr>
          <w:rStyle w:val="textb"/>
          <w:color w:val="000000"/>
          <w:sz w:val="28"/>
          <w:szCs w:val="28"/>
        </w:rPr>
        <w:t>Layers</w:t>
      </w:r>
      <w:r w:rsidRPr="0067769A">
        <w:rPr>
          <w:color w:val="000000"/>
          <w:sz w:val="28"/>
          <w:szCs w:val="28"/>
        </w:rPr>
        <w:t xml:space="preserve"> (Слои) и </w:t>
      </w:r>
      <w:r w:rsidRPr="0067769A">
        <w:rPr>
          <w:rStyle w:val="textb"/>
          <w:color w:val="000000"/>
          <w:sz w:val="28"/>
          <w:szCs w:val="28"/>
        </w:rPr>
        <w:t>Styles</w:t>
      </w:r>
      <w:r w:rsidRPr="0067769A">
        <w:rPr>
          <w:color w:val="000000"/>
          <w:sz w:val="28"/>
          <w:szCs w:val="28"/>
        </w:rPr>
        <w:t xml:space="preserve"> (Стили) (во втором ряду сверху) и </w:t>
      </w:r>
      <w:r w:rsidRPr="0067769A">
        <w:rPr>
          <w:rStyle w:val="textb"/>
          <w:color w:val="000000"/>
          <w:sz w:val="28"/>
          <w:szCs w:val="28"/>
        </w:rPr>
        <w:t>Properties</w:t>
      </w:r>
      <w:r w:rsidRPr="0067769A">
        <w:rPr>
          <w:color w:val="000000"/>
          <w:sz w:val="28"/>
          <w:szCs w:val="28"/>
        </w:rPr>
        <w:t xml:space="preserve"> (Свойства) (в третьем ряду сверху). Эти панели желательно не трогать, не удалять и не перемещать, поскольку они постоянно нужны для работы. По сравнению с предыдущими версиями в системе AutoCAD 2004 появилась новая панель </w:t>
      </w:r>
      <w:r w:rsidRPr="0067769A">
        <w:rPr>
          <w:rStyle w:val="textb"/>
          <w:color w:val="000000"/>
          <w:sz w:val="28"/>
          <w:szCs w:val="28"/>
        </w:rPr>
        <w:t>Styles</w:t>
      </w:r>
      <w:r w:rsidRPr="0067769A">
        <w:rPr>
          <w:color w:val="000000"/>
          <w:sz w:val="28"/>
          <w:szCs w:val="28"/>
        </w:rPr>
        <w:t xml:space="preserve"> (Стили), а панель </w:t>
      </w:r>
      <w:r w:rsidRPr="0067769A">
        <w:rPr>
          <w:rStyle w:val="textb"/>
          <w:color w:val="000000"/>
          <w:sz w:val="28"/>
          <w:szCs w:val="28"/>
        </w:rPr>
        <w:t xml:space="preserve">Object Properties </w:t>
      </w:r>
      <w:r w:rsidRPr="0067769A">
        <w:rPr>
          <w:color w:val="000000"/>
          <w:sz w:val="28"/>
          <w:szCs w:val="28"/>
        </w:rPr>
        <w:t xml:space="preserve">(Свойства объектов) разделилась на панели </w:t>
      </w:r>
      <w:r w:rsidRPr="0067769A">
        <w:rPr>
          <w:rStyle w:val="textb"/>
          <w:color w:val="000000"/>
          <w:sz w:val="28"/>
          <w:szCs w:val="28"/>
        </w:rPr>
        <w:t>Layers</w:t>
      </w:r>
      <w:r w:rsidRPr="0067769A">
        <w:rPr>
          <w:color w:val="000000"/>
          <w:sz w:val="28"/>
          <w:szCs w:val="28"/>
        </w:rPr>
        <w:t xml:space="preserve"> (Слои) и </w:t>
      </w:r>
      <w:r w:rsidRPr="0067769A">
        <w:rPr>
          <w:rStyle w:val="textb"/>
          <w:color w:val="000000"/>
          <w:sz w:val="28"/>
          <w:szCs w:val="28"/>
        </w:rPr>
        <w:t>Properties</w:t>
      </w:r>
      <w:r w:rsidRPr="0067769A">
        <w:rPr>
          <w:color w:val="000000"/>
          <w:sz w:val="28"/>
          <w:szCs w:val="28"/>
        </w:rPr>
        <w:t xml:space="preserve"> (Свойства). </w:t>
      </w:r>
    </w:p>
    <w:p w:rsidR="0070176B" w:rsidRPr="0067769A" w:rsidRDefault="00345038" w:rsidP="008162F6">
      <w:pPr>
        <w:pStyle w:val="a3"/>
        <w:ind w:firstLine="425"/>
        <w:jc w:val="center"/>
        <w:rPr>
          <w:color w:val="000000"/>
          <w:sz w:val="28"/>
          <w:szCs w:val="28"/>
        </w:rPr>
      </w:pPr>
      <w:r>
        <w:rPr>
          <w:color w:val="000000"/>
          <w:sz w:val="28"/>
          <w:szCs w:val="28"/>
        </w:rPr>
        <w:pict>
          <v:shape id="_x0000_i1030" type="#_x0000_t75" style="width:450pt;height:353.25pt">
            <v:imagedata r:id="rId13" o:title=""/>
          </v:shape>
        </w:pict>
      </w:r>
      <w:r w:rsidR="00E35A42" w:rsidRPr="0067769A">
        <w:rPr>
          <w:color w:val="000000"/>
          <w:sz w:val="28"/>
          <w:szCs w:val="28"/>
        </w:rPr>
        <w:br/>
      </w:r>
      <w:r w:rsidR="00E35A42" w:rsidRPr="0067769A">
        <w:rPr>
          <w:color w:val="000000"/>
          <w:sz w:val="28"/>
          <w:szCs w:val="28"/>
        </w:rPr>
        <w:br/>
        <w:t>Рис. 4</w:t>
      </w:r>
      <w:r w:rsidR="0070176B" w:rsidRPr="0067769A">
        <w:rPr>
          <w:color w:val="000000"/>
          <w:sz w:val="28"/>
          <w:szCs w:val="28"/>
        </w:rPr>
        <w:t xml:space="preserve"> Плавающее положение панели инструментов Modify</w:t>
      </w:r>
    </w:p>
    <w:p w:rsidR="0070176B" w:rsidRPr="0067769A" w:rsidRDefault="0070176B" w:rsidP="008162F6">
      <w:pPr>
        <w:pStyle w:val="text"/>
        <w:ind w:firstLine="425"/>
        <w:rPr>
          <w:color w:val="000000"/>
          <w:sz w:val="28"/>
          <w:szCs w:val="28"/>
        </w:rPr>
      </w:pPr>
      <w:r w:rsidRPr="0067769A">
        <w:rPr>
          <w:color w:val="000000"/>
          <w:sz w:val="28"/>
          <w:szCs w:val="28"/>
        </w:rPr>
        <w:t>Две панели, вертикально распол</w:t>
      </w:r>
      <w:r w:rsidR="00236DC1" w:rsidRPr="0067769A">
        <w:rPr>
          <w:color w:val="000000"/>
          <w:sz w:val="28"/>
          <w:szCs w:val="28"/>
        </w:rPr>
        <w:t>оженные на рис. 1</w:t>
      </w:r>
      <w:r w:rsidRPr="0067769A">
        <w:rPr>
          <w:color w:val="000000"/>
          <w:sz w:val="28"/>
          <w:szCs w:val="28"/>
        </w:rPr>
        <w:t xml:space="preserve">, называются </w:t>
      </w:r>
      <w:r w:rsidRPr="0067769A">
        <w:rPr>
          <w:rStyle w:val="textb"/>
          <w:color w:val="000000"/>
          <w:sz w:val="28"/>
          <w:szCs w:val="28"/>
        </w:rPr>
        <w:t>Draw</w:t>
      </w:r>
      <w:r w:rsidRPr="0067769A">
        <w:rPr>
          <w:color w:val="000000"/>
          <w:sz w:val="28"/>
          <w:szCs w:val="28"/>
        </w:rPr>
        <w:t xml:space="preserve"> (Рисование) и </w:t>
      </w:r>
      <w:r w:rsidRPr="0067769A">
        <w:rPr>
          <w:rStyle w:val="textb"/>
          <w:color w:val="000000"/>
          <w:sz w:val="28"/>
          <w:szCs w:val="28"/>
        </w:rPr>
        <w:t>Modify</w:t>
      </w:r>
      <w:r w:rsidRPr="0067769A">
        <w:rPr>
          <w:color w:val="000000"/>
          <w:sz w:val="28"/>
          <w:szCs w:val="28"/>
        </w:rPr>
        <w:t xml:space="preserve"> (Редактирование). </w:t>
      </w:r>
      <w:r w:rsidRPr="0067769A">
        <w:rPr>
          <w:color w:val="000000"/>
          <w:sz w:val="28"/>
          <w:szCs w:val="28"/>
        </w:rPr>
        <w:br/>
        <w:t xml:space="preserve">Для вызова панелей на экран и удаления их с экрана имеются специальные средства. Подведите курсор к имени падающего меню </w:t>
      </w:r>
      <w:r w:rsidRPr="0067769A">
        <w:rPr>
          <w:rStyle w:val="textb"/>
          <w:color w:val="000000"/>
          <w:sz w:val="28"/>
          <w:szCs w:val="28"/>
        </w:rPr>
        <w:t>View</w:t>
      </w:r>
      <w:r w:rsidRPr="0067769A">
        <w:rPr>
          <w:color w:val="000000"/>
          <w:sz w:val="28"/>
          <w:szCs w:val="28"/>
        </w:rPr>
        <w:t xml:space="preserve"> (Вид) и нажмите левую кнопку мыши. Выбранное падающее меню откроется (выпадет) внут</w:t>
      </w:r>
      <w:r w:rsidR="00236DC1" w:rsidRPr="0067769A">
        <w:rPr>
          <w:color w:val="000000"/>
          <w:sz w:val="28"/>
          <w:szCs w:val="28"/>
        </w:rPr>
        <w:t>рь графического экрана (рис. 5</w:t>
      </w:r>
      <w:r w:rsidRPr="0067769A">
        <w:rPr>
          <w:color w:val="000000"/>
          <w:sz w:val="28"/>
          <w:szCs w:val="28"/>
        </w:rPr>
        <w:t xml:space="preserve">). Затем опустите указатель мыши на нижнюю строку </w:t>
      </w:r>
      <w:r w:rsidRPr="0067769A">
        <w:rPr>
          <w:rStyle w:val="textb"/>
          <w:color w:val="000000"/>
          <w:sz w:val="28"/>
          <w:szCs w:val="28"/>
        </w:rPr>
        <w:t>Toolbars</w:t>
      </w:r>
      <w:r w:rsidRPr="0067769A">
        <w:rPr>
          <w:color w:val="000000"/>
          <w:sz w:val="28"/>
          <w:szCs w:val="28"/>
        </w:rPr>
        <w:t xml:space="preserve"> (Панели) и нажмите левую кнопку мыши (в дальнейшем выбор любых элементов экрана будем делать только с помощью щелчка левой кнопки мыши, правая же кнопка обычно вызывает какое-нибудь контекстное меню, о которых речь пойдет дальше). Многоточие после наименования пункта </w:t>
      </w:r>
      <w:r w:rsidRPr="0067769A">
        <w:rPr>
          <w:rStyle w:val="textb"/>
          <w:color w:val="000000"/>
          <w:sz w:val="28"/>
          <w:szCs w:val="28"/>
        </w:rPr>
        <w:t>Toolbars</w:t>
      </w:r>
      <w:r w:rsidRPr="0067769A">
        <w:rPr>
          <w:color w:val="000000"/>
          <w:sz w:val="28"/>
          <w:szCs w:val="28"/>
        </w:rPr>
        <w:t xml:space="preserve"> (Панели) означает, что после выбора этого пункта меню будет вызвано диалоговое окно, в котором следует ввести какие-то параметры и ответить на предложенные вопросы. </w:t>
      </w:r>
      <w:r w:rsidRPr="0067769A">
        <w:rPr>
          <w:color w:val="000000"/>
          <w:sz w:val="28"/>
          <w:szCs w:val="28"/>
        </w:rPr>
        <w:br/>
        <w:t xml:space="preserve">Появившееся диалоговое окно </w:t>
      </w:r>
      <w:r w:rsidRPr="0067769A">
        <w:rPr>
          <w:rStyle w:val="textb"/>
          <w:color w:val="000000"/>
          <w:sz w:val="28"/>
          <w:szCs w:val="28"/>
        </w:rPr>
        <w:t>Customize</w:t>
      </w:r>
      <w:r w:rsidRPr="0067769A">
        <w:rPr>
          <w:color w:val="000000"/>
          <w:sz w:val="28"/>
          <w:szCs w:val="28"/>
        </w:rPr>
        <w:t xml:space="preserve"> (Адаптация) (рис. 1.10) при выборе вкладки </w:t>
      </w:r>
      <w:r w:rsidRPr="0067769A">
        <w:rPr>
          <w:rStyle w:val="textb"/>
          <w:color w:val="000000"/>
          <w:sz w:val="28"/>
          <w:szCs w:val="28"/>
        </w:rPr>
        <w:t>Toolbars</w:t>
      </w:r>
      <w:r w:rsidRPr="0067769A">
        <w:rPr>
          <w:color w:val="000000"/>
          <w:sz w:val="28"/>
          <w:szCs w:val="28"/>
        </w:rPr>
        <w:t xml:space="preserve"> (Панели) показывает в левом вертикальном списке все имена панелей, которые доступны в данной версии системы AutoCAD. Пролистывание всего списка осуществляется с помощью вертикальной линейки прокрутки. При установленном флажке в квадрате перед именем панели, панель будет находиться на экране, при отсутствии этого флажка панели на экране не будет. </w:t>
      </w:r>
    </w:p>
    <w:p w:rsidR="00B017C5" w:rsidRPr="0067769A" w:rsidRDefault="00345038" w:rsidP="006C5896">
      <w:pPr>
        <w:pStyle w:val="a3"/>
        <w:ind w:firstLine="425"/>
        <w:jc w:val="center"/>
        <w:rPr>
          <w:rStyle w:val="textb"/>
          <w:color w:val="000000"/>
          <w:sz w:val="28"/>
          <w:szCs w:val="28"/>
        </w:rPr>
      </w:pPr>
      <w:r>
        <w:rPr>
          <w:color w:val="000000"/>
          <w:sz w:val="28"/>
          <w:szCs w:val="28"/>
        </w:rPr>
        <w:pict>
          <v:shape id="_x0000_i1031" type="#_x0000_t75" style="width:450pt;height:360.75pt">
            <v:imagedata r:id="rId14" o:title=""/>
          </v:shape>
        </w:pict>
      </w:r>
      <w:r w:rsidR="00236DC1" w:rsidRPr="0067769A">
        <w:rPr>
          <w:color w:val="000000"/>
          <w:sz w:val="28"/>
          <w:szCs w:val="28"/>
        </w:rPr>
        <w:br/>
      </w:r>
      <w:r w:rsidR="00236DC1" w:rsidRPr="0067769A">
        <w:rPr>
          <w:color w:val="000000"/>
          <w:sz w:val="28"/>
          <w:szCs w:val="28"/>
        </w:rPr>
        <w:br/>
        <w:t>Рис. 5</w:t>
      </w:r>
      <w:r w:rsidR="0070176B" w:rsidRPr="0067769A">
        <w:rPr>
          <w:color w:val="000000"/>
          <w:sz w:val="28"/>
          <w:szCs w:val="28"/>
        </w:rPr>
        <w:t xml:space="preserve"> Вызов падающего меню </w:t>
      </w:r>
      <w:r w:rsidR="0070176B" w:rsidRPr="0067769A">
        <w:rPr>
          <w:rStyle w:val="textb"/>
          <w:color w:val="000000"/>
          <w:sz w:val="28"/>
          <w:szCs w:val="28"/>
        </w:rPr>
        <w:t>View</w:t>
      </w:r>
    </w:p>
    <w:p w:rsidR="00F40E0B" w:rsidRPr="003F6AD3" w:rsidRDefault="00F40E0B" w:rsidP="0020689E">
      <w:pPr>
        <w:pStyle w:val="a3"/>
        <w:ind w:left="-397"/>
        <w:rPr>
          <w:b/>
          <w:bCs/>
          <w:color w:val="000000"/>
          <w:sz w:val="28"/>
          <w:szCs w:val="28"/>
        </w:rPr>
      </w:pPr>
      <w:r w:rsidRPr="003F6AD3">
        <w:rPr>
          <w:rStyle w:val="textb"/>
          <w:b/>
          <w:color w:val="000000"/>
          <w:sz w:val="28"/>
          <w:szCs w:val="28"/>
        </w:rPr>
        <w:t xml:space="preserve">1.2 </w:t>
      </w:r>
      <w:r w:rsidR="0067769A" w:rsidRPr="003F6AD3">
        <w:rPr>
          <w:b/>
          <w:bCs/>
          <w:color w:val="000000"/>
          <w:sz w:val="28"/>
          <w:szCs w:val="28"/>
        </w:rPr>
        <w:t xml:space="preserve">Типы примитивов  AutoCAD </w:t>
      </w:r>
    </w:p>
    <w:tbl>
      <w:tblPr>
        <w:tblW w:w="5127" w:type="pct"/>
        <w:tblCellSpacing w:w="15" w:type="dxa"/>
        <w:tblInd w:w="-239" w:type="dxa"/>
        <w:tblCellMar>
          <w:top w:w="15" w:type="dxa"/>
          <w:left w:w="15" w:type="dxa"/>
          <w:bottom w:w="15" w:type="dxa"/>
          <w:right w:w="15" w:type="dxa"/>
        </w:tblCellMar>
        <w:tblLook w:val="0000" w:firstRow="0" w:lastRow="0" w:firstColumn="0" w:lastColumn="0" w:noHBand="0" w:noVBand="0"/>
      </w:tblPr>
      <w:tblGrid>
        <w:gridCol w:w="9684"/>
      </w:tblGrid>
      <w:tr w:rsidR="0067769A" w:rsidRPr="0067769A" w:rsidTr="00804B63">
        <w:trPr>
          <w:tblCellSpacing w:w="15" w:type="dxa"/>
        </w:trPr>
        <w:tc>
          <w:tcPr>
            <w:tcW w:w="4969" w:type="pct"/>
            <w:vAlign w:val="center"/>
          </w:tcPr>
          <w:p w:rsidR="0067769A" w:rsidRPr="0067769A" w:rsidRDefault="0067769A" w:rsidP="008162F6">
            <w:pPr>
              <w:pStyle w:val="text"/>
              <w:ind w:firstLine="425"/>
              <w:rPr>
                <w:color w:val="000000"/>
                <w:sz w:val="28"/>
                <w:szCs w:val="28"/>
              </w:rPr>
            </w:pPr>
            <w:r w:rsidRPr="0067769A">
              <w:rPr>
                <w:color w:val="000000"/>
                <w:sz w:val="28"/>
                <w:szCs w:val="28"/>
              </w:rPr>
              <w:t xml:space="preserve">Примитивы могут быть простыми и сложными. К простым примитивам относятся следующие объекты: точка, отрезок, круг (окружность), дуга, прямая, луч, эллипс, сплайн, однострочный текст. </w:t>
            </w:r>
            <w:r w:rsidRPr="0067769A">
              <w:rPr>
                <w:color w:val="000000"/>
                <w:sz w:val="28"/>
                <w:szCs w:val="28"/>
              </w:rPr>
              <w:br/>
              <w:t>К сложным примитивам относятся: полилиния, мультилиния, мультитекст (многострочный текст), размер, выноска, допуск, штриховка, вхождение блока или внешней ссылки, атрибут, растровое изображение. Кроме того, есть пространственные примитивы, видовые экраны</w:t>
            </w:r>
            <w:r w:rsidR="00587E49">
              <w:rPr>
                <w:color w:val="000000"/>
                <w:sz w:val="28"/>
                <w:szCs w:val="28"/>
              </w:rPr>
              <w:t xml:space="preserve"> и редкие примитивы.</w:t>
            </w:r>
            <w:r w:rsidRPr="0067769A">
              <w:rPr>
                <w:color w:val="000000"/>
                <w:sz w:val="28"/>
                <w:szCs w:val="28"/>
              </w:rPr>
              <w:t xml:space="preserve"> </w:t>
            </w:r>
            <w:r w:rsidRPr="0067769A">
              <w:rPr>
                <w:color w:val="000000"/>
                <w:sz w:val="28"/>
                <w:szCs w:val="28"/>
              </w:rPr>
              <w:br/>
              <w:t>Операции построения большей части примитивов могут быть выполнены с помощью кнопок панели инструментов Draw (Рисование) (</w:t>
            </w:r>
            <w:r w:rsidR="001E56FC">
              <w:rPr>
                <w:color w:val="000000"/>
                <w:sz w:val="28"/>
                <w:szCs w:val="28"/>
              </w:rPr>
              <w:t xml:space="preserve">рис </w:t>
            </w:r>
            <w:r w:rsidR="00D32DC9">
              <w:rPr>
                <w:color w:val="000000"/>
                <w:sz w:val="28"/>
                <w:szCs w:val="28"/>
              </w:rPr>
              <w:t>6</w:t>
            </w:r>
            <w:r w:rsidRPr="0067769A">
              <w:rPr>
                <w:color w:val="000000"/>
                <w:sz w:val="28"/>
                <w:szCs w:val="28"/>
              </w:rPr>
              <w:t xml:space="preserve">). </w:t>
            </w:r>
          </w:p>
          <w:p w:rsidR="001E56FC" w:rsidRDefault="00345038" w:rsidP="001E56FC">
            <w:pPr>
              <w:pStyle w:val="a3"/>
              <w:ind w:firstLine="425"/>
              <w:jc w:val="center"/>
              <w:rPr>
                <w:color w:val="000000"/>
                <w:sz w:val="28"/>
                <w:szCs w:val="28"/>
              </w:rPr>
            </w:pPr>
            <w:r>
              <w:rPr>
                <w:color w:val="000000"/>
                <w:sz w:val="28"/>
                <w:szCs w:val="28"/>
              </w:rPr>
              <w:pict>
                <v:shape id="_x0000_i1032" type="#_x0000_t75" alt="Панель инструментов AutoCAD" style="width:304.5pt;height:42.75pt">
                  <v:imagedata r:id="rId15" o:title=""/>
                </v:shape>
              </w:pict>
            </w:r>
            <w:r w:rsidR="00D32DC9">
              <w:rPr>
                <w:color w:val="000000"/>
                <w:sz w:val="28"/>
                <w:szCs w:val="28"/>
              </w:rPr>
              <w:br/>
            </w:r>
            <w:r w:rsidR="00D32DC9">
              <w:rPr>
                <w:color w:val="000000"/>
                <w:sz w:val="28"/>
                <w:szCs w:val="28"/>
              </w:rPr>
              <w:br/>
              <w:t xml:space="preserve">Рис. 6 </w:t>
            </w:r>
            <w:r w:rsidR="0067769A" w:rsidRPr="0067769A">
              <w:rPr>
                <w:color w:val="000000"/>
                <w:sz w:val="28"/>
                <w:szCs w:val="28"/>
              </w:rPr>
              <w:t xml:space="preserve"> Панель инструментов </w:t>
            </w:r>
            <w:r w:rsidR="0067769A" w:rsidRPr="0067769A">
              <w:rPr>
                <w:rStyle w:val="textb"/>
                <w:color w:val="000000"/>
                <w:sz w:val="28"/>
                <w:szCs w:val="28"/>
              </w:rPr>
              <w:t>Draw</w:t>
            </w:r>
            <w:r w:rsidR="0067769A" w:rsidRPr="0067769A">
              <w:rPr>
                <w:color w:val="000000"/>
                <w:sz w:val="28"/>
                <w:szCs w:val="28"/>
              </w:rPr>
              <w:t xml:space="preserve"> (Рисование)</w:t>
            </w:r>
          </w:p>
          <w:p w:rsidR="0067769A" w:rsidRPr="0067769A" w:rsidRDefault="0067769A" w:rsidP="001E56FC">
            <w:pPr>
              <w:pStyle w:val="a3"/>
              <w:ind w:firstLine="425"/>
              <w:jc w:val="center"/>
              <w:rPr>
                <w:color w:val="000000"/>
                <w:sz w:val="28"/>
                <w:szCs w:val="28"/>
              </w:rPr>
            </w:pPr>
            <w:r w:rsidRPr="0067769A">
              <w:rPr>
                <w:color w:val="000000"/>
                <w:sz w:val="28"/>
                <w:szCs w:val="28"/>
              </w:rPr>
              <w:br/>
              <w:t xml:space="preserve">Создавать примитивы можно также с помощью пунктов падающего меню </w:t>
            </w:r>
            <w:r w:rsidRPr="0067769A">
              <w:rPr>
                <w:rStyle w:val="textb"/>
                <w:color w:val="000000"/>
                <w:sz w:val="28"/>
                <w:szCs w:val="28"/>
              </w:rPr>
              <w:t>Draw</w:t>
            </w:r>
            <w:r w:rsidRPr="0067769A">
              <w:rPr>
                <w:color w:val="000000"/>
                <w:sz w:val="28"/>
                <w:szCs w:val="28"/>
              </w:rPr>
              <w:t xml:space="preserve"> (Рисование) (рис. 2.2). </w:t>
            </w:r>
          </w:p>
          <w:p w:rsidR="0067769A" w:rsidRPr="0067769A" w:rsidRDefault="00345038" w:rsidP="00462651">
            <w:pPr>
              <w:pStyle w:val="a3"/>
              <w:ind w:firstLine="425"/>
              <w:jc w:val="center"/>
              <w:rPr>
                <w:color w:val="000000"/>
                <w:sz w:val="28"/>
                <w:szCs w:val="28"/>
              </w:rPr>
            </w:pPr>
            <w:r>
              <w:rPr>
                <w:color w:val="000000"/>
                <w:sz w:val="28"/>
                <w:szCs w:val="28"/>
              </w:rPr>
              <w:pict>
                <v:shape id="_x0000_i1033" type="#_x0000_t75" style="width:67.5pt;height:249pt">
                  <v:imagedata r:id="rId16" o:title=""/>
                </v:shape>
              </w:pict>
            </w:r>
            <w:r w:rsidR="001E56FC">
              <w:rPr>
                <w:color w:val="000000"/>
                <w:sz w:val="28"/>
                <w:szCs w:val="28"/>
              </w:rPr>
              <w:br/>
            </w:r>
            <w:r w:rsidR="001E56FC">
              <w:rPr>
                <w:color w:val="000000"/>
                <w:sz w:val="28"/>
                <w:szCs w:val="28"/>
              </w:rPr>
              <w:br/>
              <w:t xml:space="preserve">Рис. 7 </w:t>
            </w:r>
            <w:r w:rsidR="0067769A" w:rsidRPr="0067769A">
              <w:rPr>
                <w:color w:val="000000"/>
                <w:sz w:val="28"/>
                <w:szCs w:val="28"/>
              </w:rPr>
              <w:t xml:space="preserve"> Падающее меню </w:t>
            </w:r>
            <w:r w:rsidR="0067769A" w:rsidRPr="0067769A">
              <w:rPr>
                <w:rStyle w:val="textb"/>
                <w:color w:val="000000"/>
                <w:sz w:val="28"/>
                <w:szCs w:val="28"/>
              </w:rPr>
              <w:t>Draw</w:t>
            </w:r>
            <w:r w:rsidR="0067769A" w:rsidRPr="0067769A">
              <w:rPr>
                <w:color w:val="000000"/>
                <w:sz w:val="28"/>
                <w:szCs w:val="28"/>
              </w:rPr>
              <w:t>(Рисование)</w:t>
            </w:r>
          </w:p>
        </w:tc>
      </w:tr>
    </w:tbl>
    <w:p w:rsidR="0067769A" w:rsidRPr="0067769A" w:rsidRDefault="0067769A" w:rsidP="006D4C1E">
      <w:pPr>
        <w:pStyle w:val="text"/>
        <w:spacing w:before="0" w:beforeAutospacing="0" w:after="0" w:afterAutospacing="0"/>
        <w:rPr>
          <w:color w:val="000000"/>
          <w:sz w:val="28"/>
          <w:szCs w:val="28"/>
        </w:rPr>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9444"/>
      </w:tblGrid>
      <w:tr w:rsidR="0067769A" w:rsidRPr="0067769A" w:rsidTr="00804B63">
        <w:trPr>
          <w:tblCellSpacing w:w="15" w:type="dxa"/>
        </w:trPr>
        <w:tc>
          <w:tcPr>
            <w:tcW w:w="0" w:type="auto"/>
            <w:vAlign w:val="center"/>
          </w:tcPr>
          <w:p w:rsidR="0067769A" w:rsidRPr="0067769A" w:rsidRDefault="0067769A" w:rsidP="006D4C1E">
            <w:pPr>
              <w:spacing w:before="263" w:after="105"/>
              <w:outlineLvl w:val="2"/>
              <w:rPr>
                <w:rFonts w:ascii="Times New Roman" w:hAnsi="Times New Roman"/>
                <w:b/>
                <w:bCs/>
                <w:color w:val="000000"/>
                <w:sz w:val="28"/>
                <w:szCs w:val="28"/>
              </w:rPr>
            </w:pPr>
            <w:r w:rsidRPr="0067769A">
              <w:rPr>
                <w:rFonts w:ascii="Times New Roman" w:hAnsi="Times New Roman"/>
                <w:color w:val="000000"/>
                <w:sz w:val="28"/>
                <w:szCs w:val="28"/>
              </w:rPr>
              <w:t xml:space="preserve">  </w:t>
            </w:r>
            <w:r w:rsidR="00386480">
              <w:rPr>
                <w:rFonts w:ascii="Times New Roman" w:hAnsi="Times New Roman"/>
                <w:b/>
                <w:bCs/>
                <w:color w:val="000000"/>
                <w:sz w:val="28"/>
                <w:szCs w:val="28"/>
              </w:rPr>
              <w:t>1</w:t>
            </w:r>
            <w:r w:rsidRPr="0067769A">
              <w:rPr>
                <w:rFonts w:ascii="Times New Roman" w:hAnsi="Times New Roman"/>
                <w:b/>
                <w:bCs/>
                <w:color w:val="000000"/>
                <w:sz w:val="28"/>
                <w:szCs w:val="28"/>
              </w:rPr>
              <w:t xml:space="preserve">.3. Способы ввода координат точек </w:t>
            </w:r>
            <w:r w:rsidR="00386480">
              <w:rPr>
                <w:rFonts w:ascii="Times New Roman" w:hAnsi="Times New Roman"/>
                <w:b/>
                <w:bCs/>
                <w:color w:val="000000"/>
                <w:sz w:val="28"/>
                <w:szCs w:val="28"/>
              </w:rPr>
              <w:t>AutoCAD</w:t>
            </w:r>
          </w:p>
          <w:p w:rsidR="0067769A" w:rsidRPr="0067769A" w:rsidRDefault="0067769A" w:rsidP="00310302">
            <w:pPr>
              <w:pStyle w:val="text"/>
              <w:ind w:firstLine="425"/>
              <w:jc w:val="both"/>
              <w:rPr>
                <w:color w:val="000000"/>
                <w:sz w:val="28"/>
                <w:szCs w:val="28"/>
              </w:rPr>
            </w:pPr>
            <w:r w:rsidRPr="0067769A">
              <w:rPr>
                <w:color w:val="000000"/>
                <w:sz w:val="28"/>
                <w:szCs w:val="28"/>
              </w:rPr>
              <w:t>В предыдущем разделе вы задавали конечные точки отрезка с помощью мыши. Но этот способ ввода (указания) точек не является единственным. Больше распространен</w:t>
            </w:r>
            <w:r w:rsidRPr="0067769A">
              <w:rPr>
                <w:rStyle w:val="textb"/>
                <w:color w:val="000000"/>
                <w:sz w:val="28"/>
                <w:szCs w:val="28"/>
              </w:rPr>
              <w:t xml:space="preserve"> второй способ</w:t>
            </w:r>
            <w:r w:rsidRPr="0067769A">
              <w:rPr>
                <w:color w:val="000000"/>
                <w:sz w:val="28"/>
                <w:szCs w:val="28"/>
              </w:rPr>
              <w:t xml:space="preserve"> — ввод координат точки с клавиатуры, например: </w:t>
            </w:r>
            <w:r w:rsidRPr="0067769A">
              <w:rPr>
                <w:rStyle w:val="textb"/>
                <w:color w:val="000000"/>
                <w:sz w:val="28"/>
                <w:szCs w:val="28"/>
              </w:rPr>
              <w:t>65,113.24</w:t>
            </w:r>
            <w:r w:rsidRPr="0067769A">
              <w:rPr>
                <w:color w:val="000000"/>
                <w:sz w:val="28"/>
                <w:szCs w:val="28"/>
              </w:rPr>
              <w:t xml:space="preserve"> </w:t>
            </w:r>
            <w:r w:rsidRPr="0067769A">
              <w:rPr>
                <w:color w:val="000000"/>
                <w:sz w:val="28"/>
                <w:szCs w:val="28"/>
              </w:rPr>
              <w:br/>
              <w:t xml:space="preserve">В данном примере введена точка с двумя координатами: X = </w:t>
            </w:r>
            <w:smartTag w:uri="urn:schemas-microsoft-com:office:smarttags" w:element="metricconverter">
              <w:smartTagPr>
                <w:attr w:name="ProductID" w:val="65 мм"/>
              </w:smartTagPr>
              <w:r w:rsidRPr="0067769A">
                <w:rPr>
                  <w:color w:val="000000"/>
                  <w:sz w:val="28"/>
                  <w:szCs w:val="28"/>
                </w:rPr>
                <w:t>65 мм</w:t>
              </w:r>
            </w:smartTag>
            <w:r w:rsidRPr="0067769A">
              <w:rPr>
                <w:color w:val="000000"/>
                <w:sz w:val="28"/>
                <w:szCs w:val="28"/>
              </w:rPr>
              <w:t xml:space="preserve">, Y= </w:t>
            </w:r>
            <w:smartTag w:uri="urn:schemas-microsoft-com:office:smarttags" w:element="metricconverter">
              <w:smartTagPr>
                <w:attr w:name="ProductID" w:val="113,24 мм"/>
              </w:smartTagPr>
              <w:r w:rsidRPr="0067769A">
                <w:rPr>
                  <w:color w:val="000000"/>
                  <w:sz w:val="28"/>
                  <w:szCs w:val="28"/>
                </w:rPr>
                <w:t>113,24 мм</w:t>
              </w:r>
            </w:smartTag>
            <w:r w:rsidRPr="0067769A">
              <w:rPr>
                <w:color w:val="000000"/>
                <w:sz w:val="28"/>
                <w:szCs w:val="28"/>
              </w:rPr>
              <w:t xml:space="preserve">. При вводе координат с клавиатуры запятая является разделителем между абсциссой и ординатой, а точка используется как разделитель между целой и дробной частью числа. Вводимые координаты могут быть целыми или вещественными. При вводе координат следует учитывать, где вы выбрали точку с координатами 0.0. Чаше всего это точка левого утла графического экрана (хотя в процессе работы вы перемещаетесь по рисунку, и точка 0,0 может оказаться в любом месте, даже уйти в невидимую часть чертежа). </w:t>
            </w:r>
            <w:r w:rsidRPr="0067769A">
              <w:rPr>
                <w:color w:val="000000"/>
                <w:sz w:val="28"/>
                <w:szCs w:val="28"/>
              </w:rPr>
              <w:br/>
            </w:r>
            <w:r w:rsidRPr="0067769A">
              <w:rPr>
                <w:rStyle w:val="textb"/>
                <w:color w:val="000000"/>
                <w:sz w:val="28"/>
                <w:szCs w:val="28"/>
              </w:rPr>
              <w:t>Третий способ</w:t>
            </w:r>
            <w:r w:rsidRPr="0067769A">
              <w:rPr>
                <w:color w:val="000000"/>
                <w:sz w:val="28"/>
                <w:szCs w:val="28"/>
              </w:rPr>
              <w:t xml:space="preserve"> ввода точек — это относительный ввод в декартовых координатах с клавиатуры, например: </w:t>
            </w:r>
            <w:r w:rsidRPr="0067769A">
              <w:rPr>
                <w:rStyle w:val="textb"/>
                <w:color w:val="000000"/>
                <w:sz w:val="28"/>
                <w:szCs w:val="28"/>
              </w:rPr>
              <w:t>@50,25</w:t>
            </w:r>
            <w:r w:rsidRPr="0067769A">
              <w:rPr>
                <w:color w:val="000000"/>
                <w:sz w:val="28"/>
                <w:szCs w:val="28"/>
              </w:rPr>
              <w:t xml:space="preserve"> </w:t>
            </w:r>
            <w:r w:rsidRPr="0067769A">
              <w:rPr>
                <w:color w:val="000000"/>
                <w:sz w:val="28"/>
                <w:szCs w:val="28"/>
              </w:rPr>
              <w:br/>
              <w:t>Данная запись означает, что новая точка задается относительно предыдущей (что определяет символ "@") со сдвигом по оси X на +</w:t>
            </w:r>
            <w:smartTag w:uri="urn:schemas-microsoft-com:office:smarttags" w:element="metricconverter">
              <w:smartTagPr>
                <w:attr w:name="ProductID" w:val="50 мм"/>
              </w:smartTagPr>
              <w:r w:rsidRPr="0067769A">
                <w:rPr>
                  <w:color w:val="000000"/>
                  <w:sz w:val="28"/>
                  <w:szCs w:val="28"/>
                </w:rPr>
                <w:t>50 мм</w:t>
              </w:r>
            </w:smartTag>
            <w:r w:rsidRPr="0067769A">
              <w:rPr>
                <w:color w:val="000000"/>
                <w:sz w:val="28"/>
                <w:szCs w:val="28"/>
              </w:rPr>
              <w:t xml:space="preserve"> (т. е. вправо на </w:t>
            </w:r>
            <w:smartTag w:uri="urn:schemas-microsoft-com:office:smarttags" w:element="metricconverter">
              <w:smartTagPr>
                <w:attr w:name="ProductID" w:val="50 мм"/>
              </w:smartTagPr>
              <w:r w:rsidRPr="0067769A">
                <w:rPr>
                  <w:color w:val="000000"/>
                  <w:sz w:val="28"/>
                  <w:szCs w:val="28"/>
                </w:rPr>
                <w:t>50 мм</w:t>
              </w:r>
            </w:smartTag>
            <w:r w:rsidRPr="0067769A">
              <w:rPr>
                <w:color w:val="000000"/>
                <w:sz w:val="28"/>
                <w:szCs w:val="28"/>
              </w:rPr>
              <w:t>) и сдвигом по оси Y на +</w:t>
            </w:r>
            <w:smartTag w:uri="urn:schemas-microsoft-com:office:smarttags" w:element="metricconverter">
              <w:smartTagPr>
                <w:attr w:name="ProductID" w:val="25 мм"/>
              </w:smartTagPr>
              <w:r w:rsidRPr="0067769A">
                <w:rPr>
                  <w:color w:val="000000"/>
                  <w:sz w:val="28"/>
                  <w:szCs w:val="28"/>
                </w:rPr>
                <w:t>25 мм</w:t>
              </w:r>
            </w:smartTag>
            <w:r w:rsidRPr="0067769A">
              <w:rPr>
                <w:color w:val="000000"/>
                <w:sz w:val="28"/>
                <w:szCs w:val="28"/>
              </w:rPr>
              <w:t xml:space="preserve"> (т. е. вверх на </w:t>
            </w:r>
            <w:smartTag w:uri="urn:schemas-microsoft-com:office:smarttags" w:element="metricconverter">
              <w:smartTagPr>
                <w:attr w:name="ProductID" w:val="25 мм"/>
              </w:smartTagPr>
              <w:r w:rsidRPr="0067769A">
                <w:rPr>
                  <w:color w:val="000000"/>
                  <w:sz w:val="28"/>
                  <w:szCs w:val="28"/>
                </w:rPr>
                <w:t>25 мм</w:t>
              </w:r>
            </w:smartTag>
            <w:r w:rsidRPr="0067769A">
              <w:rPr>
                <w:color w:val="000000"/>
                <w:sz w:val="28"/>
                <w:szCs w:val="28"/>
              </w:rPr>
              <w:t xml:space="preserve">). Здесь запятая также является разделителем координат. Вводимые числа могут быть целыми и вещественными, положительными, нулевыми и отрицательными. </w:t>
            </w:r>
            <w:r w:rsidRPr="0067769A">
              <w:rPr>
                <w:color w:val="000000"/>
                <w:sz w:val="28"/>
                <w:szCs w:val="28"/>
              </w:rPr>
              <w:br/>
            </w:r>
            <w:r w:rsidRPr="0067769A">
              <w:rPr>
                <w:rStyle w:val="textb"/>
                <w:color w:val="000000"/>
                <w:sz w:val="28"/>
                <w:szCs w:val="28"/>
              </w:rPr>
              <w:t>Четвертый способ</w:t>
            </w:r>
            <w:r w:rsidRPr="0067769A">
              <w:rPr>
                <w:color w:val="000000"/>
                <w:sz w:val="28"/>
                <w:szCs w:val="28"/>
              </w:rPr>
              <w:t xml:space="preserve"> ввода точек — это относительный ввод в полярных координатах с клавиатуры, например: </w:t>
            </w:r>
            <w:r w:rsidRPr="0067769A">
              <w:rPr>
                <w:rStyle w:val="textb"/>
                <w:color w:val="000000"/>
                <w:sz w:val="28"/>
                <w:szCs w:val="28"/>
              </w:rPr>
              <w:t>@33.5&lt;45</w:t>
            </w:r>
            <w:r w:rsidRPr="0067769A">
              <w:rPr>
                <w:color w:val="000000"/>
                <w:sz w:val="28"/>
                <w:szCs w:val="28"/>
              </w:rPr>
              <w:t xml:space="preserve"> </w:t>
            </w:r>
            <w:r w:rsidRPr="0067769A">
              <w:rPr>
                <w:color w:val="000000"/>
                <w:sz w:val="28"/>
                <w:szCs w:val="28"/>
              </w:rPr>
              <w:br/>
              <w:t xml:space="preserve">В этой форме записи уже нет запятых, зато появился символ "&lt;", который интерпретируется как знак угла. В данном примере новая точка задается относительно предыдущей, причем расстояние между ними в плоскости равно </w:t>
            </w:r>
            <w:smartTag w:uri="urn:schemas-microsoft-com:office:smarttags" w:element="metricconverter">
              <w:smartTagPr>
                <w:attr w:name="ProductID" w:val="33,5 мм"/>
              </w:smartTagPr>
              <w:r w:rsidRPr="0067769A">
                <w:rPr>
                  <w:color w:val="000000"/>
                  <w:sz w:val="28"/>
                  <w:szCs w:val="28"/>
                </w:rPr>
                <w:t>33,5 мм</w:t>
              </w:r>
            </w:smartTag>
            <w:r w:rsidRPr="0067769A">
              <w:rPr>
                <w:color w:val="000000"/>
                <w:sz w:val="28"/>
                <w:szCs w:val="28"/>
              </w:rPr>
              <w:t xml:space="preserve"> (т. е. числу влево от символа угла), а вектор из предыдущей точки в новую образует угол 45° с положительным направлением оси абсцисс (угол измеряется в тех угловых единицах, которые были зада</w:t>
            </w:r>
            <w:r w:rsidR="00726252">
              <w:rPr>
                <w:color w:val="000000"/>
                <w:sz w:val="28"/>
                <w:szCs w:val="28"/>
              </w:rPr>
              <w:t>ны в настройке единиц измерения)</w:t>
            </w:r>
            <w:r w:rsidRPr="0067769A">
              <w:rPr>
                <w:color w:val="000000"/>
                <w:sz w:val="28"/>
                <w:szCs w:val="28"/>
              </w:rPr>
              <w:t xml:space="preserve">. Расстояние должно обязательно быть положительным, а угол может быть числом с любым знаком. </w:t>
            </w:r>
            <w:r w:rsidRPr="0067769A">
              <w:rPr>
                <w:color w:val="000000"/>
                <w:sz w:val="28"/>
                <w:szCs w:val="28"/>
              </w:rPr>
              <w:br/>
            </w:r>
            <w:r w:rsidRPr="0067769A">
              <w:rPr>
                <w:rStyle w:val="textb"/>
                <w:color w:val="000000"/>
                <w:sz w:val="28"/>
                <w:szCs w:val="28"/>
              </w:rPr>
              <w:t>Пятый способ</w:t>
            </w:r>
            <w:r w:rsidRPr="0067769A">
              <w:rPr>
                <w:color w:val="000000"/>
                <w:sz w:val="28"/>
                <w:szCs w:val="28"/>
              </w:rPr>
              <w:t xml:space="preserve"> ввода точек — это указание с помощью функций объектной привязки. Доступ к функциям объектной привязки осуществляется либо через панель </w:t>
            </w:r>
            <w:r w:rsidRPr="0067769A">
              <w:rPr>
                <w:rStyle w:val="textb"/>
                <w:color w:val="000000"/>
                <w:sz w:val="28"/>
                <w:szCs w:val="28"/>
              </w:rPr>
              <w:t>Object Snap</w:t>
            </w:r>
            <w:r w:rsidRPr="0067769A">
              <w:rPr>
                <w:color w:val="000000"/>
                <w:sz w:val="28"/>
                <w:szCs w:val="28"/>
              </w:rPr>
              <w:t xml:space="preserve"> (Объектная привязка), либо через контекстное меню, которое рассматривается далее в данном разделе. </w:t>
            </w:r>
            <w:r w:rsidRPr="0067769A">
              <w:rPr>
                <w:color w:val="000000"/>
                <w:sz w:val="28"/>
                <w:szCs w:val="28"/>
              </w:rPr>
              <w:br/>
            </w:r>
            <w:r w:rsidR="005833B8">
              <w:rPr>
                <w:color w:val="000000"/>
                <w:sz w:val="28"/>
                <w:szCs w:val="28"/>
              </w:rPr>
              <w:t>К</w:t>
            </w:r>
            <w:r w:rsidRPr="0067769A">
              <w:rPr>
                <w:color w:val="000000"/>
                <w:sz w:val="28"/>
                <w:szCs w:val="28"/>
              </w:rPr>
              <w:t xml:space="preserve">ак вывести панель инструментов, если она отсутствует на экране. Вызовите панель </w:t>
            </w:r>
            <w:r w:rsidRPr="0067769A">
              <w:rPr>
                <w:rStyle w:val="textb"/>
                <w:color w:val="000000"/>
                <w:sz w:val="28"/>
                <w:szCs w:val="28"/>
              </w:rPr>
              <w:t>Object Snap</w:t>
            </w:r>
            <w:r w:rsidR="00726252">
              <w:rPr>
                <w:color w:val="000000"/>
                <w:sz w:val="28"/>
                <w:szCs w:val="28"/>
              </w:rPr>
              <w:t xml:space="preserve"> (Объектная привязка) (рис. 8</w:t>
            </w:r>
            <w:r w:rsidRPr="0067769A">
              <w:rPr>
                <w:color w:val="000000"/>
                <w:sz w:val="28"/>
                <w:szCs w:val="28"/>
              </w:rPr>
              <w:t xml:space="preserve">). </w:t>
            </w:r>
          </w:p>
          <w:p w:rsidR="0067769A" w:rsidRPr="0067769A" w:rsidRDefault="00345038" w:rsidP="008162F6">
            <w:pPr>
              <w:pStyle w:val="a3"/>
              <w:ind w:firstLine="425"/>
              <w:jc w:val="center"/>
              <w:rPr>
                <w:color w:val="000000"/>
                <w:sz w:val="28"/>
                <w:szCs w:val="28"/>
              </w:rPr>
            </w:pPr>
            <w:r>
              <w:rPr>
                <w:color w:val="000000"/>
                <w:sz w:val="28"/>
                <w:szCs w:val="28"/>
              </w:rPr>
              <w:pict>
                <v:shape id="_x0000_i1034" type="#_x0000_t75" style="width:323.25pt;height:38.25pt">
                  <v:imagedata r:id="rId17" o:title=""/>
                </v:shape>
              </w:pict>
            </w:r>
            <w:r w:rsidR="00726252">
              <w:rPr>
                <w:color w:val="000000"/>
                <w:sz w:val="28"/>
                <w:szCs w:val="28"/>
              </w:rPr>
              <w:br/>
            </w:r>
            <w:r w:rsidR="00726252">
              <w:rPr>
                <w:color w:val="000000"/>
                <w:sz w:val="28"/>
                <w:szCs w:val="28"/>
              </w:rPr>
              <w:br/>
              <w:t>Рис.8</w:t>
            </w:r>
            <w:r w:rsidR="0067769A" w:rsidRPr="0067769A">
              <w:rPr>
                <w:color w:val="000000"/>
                <w:sz w:val="28"/>
                <w:szCs w:val="28"/>
              </w:rPr>
              <w:t xml:space="preserve">. Панель </w:t>
            </w:r>
            <w:r w:rsidR="0067769A" w:rsidRPr="0067769A">
              <w:rPr>
                <w:rStyle w:val="textb"/>
                <w:color w:val="000000"/>
                <w:sz w:val="28"/>
                <w:szCs w:val="28"/>
              </w:rPr>
              <w:t>Object Snap</w:t>
            </w:r>
          </w:p>
          <w:p w:rsidR="0067769A" w:rsidRPr="0067769A" w:rsidRDefault="0067769A" w:rsidP="008162F6">
            <w:pPr>
              <w:pStyle w:val="text"/>
              <w:ind w:firstLine="425"/>
              <w:rPr>
                <w:color w:val="000000"/>
                <w:sz w:val="28"/>
                <w:szCs w:val="28"/>
              </w:rPr>
            </w:pPr>
            <w:r w:rsidRPr="0067769A">
              <w:rPr>
                <w:color w:val="000000"/>
                <w:sz w:val="28"/>
                <w:szCs w:val="28"/>
              </w:rPr>
              <w:t xml:space="preserve">В этой панели собраны следующие кнопки (более подробное их рассмотрение будет ниже, по ходу изложения соответствующих функций):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35" type="#_x0000_t75" style="width:17.25pt;height:16.5pt">
                  <v:imagedata r:id="rId18" o:title=""/>
                </v:shape>
              </w:pict>
            </w:r>
            <w:r w:rsidR="0067769A" w:rsidRPr="0067769A">
              <w:rPr>
                <w:rFonts w:ascii="Times New Roman" w:hAnsi="Times New Roman"/>
                <w:color w:val="000000"/>
                <w:sz w:val="28"/>
                <w:szCs w:val="28"/>
              </w:rPr>
              <w:t xml:space="preserve">— использование отслеживания с помощью промежуточной точки;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36" type="#_x0000_t75" style="width:17.25pt;height:16.5pt">
                  <v:imagedata r:id="rId19" o:title=""/>
                </v:shape>
              </w:pict>
            </w:r>
            <w:r w:rsidR="0067769A" w:rsidRPr="0067769A">
              <w:rPr>
                <w:rFonts w:ascii="Times New Roman" w:hAnsi="Times New Roman"/>
                <w:color w:val="000000"/>
                <w:sz w:val="28"/>
                <w:szCs w:val="28"/>
              </w:rPr>
              <w:t xml:space="preserve">— смещение от другой (вспомогательной) точки;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37" type="#_x0000_t75" style="width:17.25pt;height:16.5pt">
                  <v:imagedata r:id="rId20" o:title=""/>
                </v:shape>
              </w:pict>
            </w:r>
            <w:r w:rsidR="0067769A" w:rsidRPr="0067769A">
              <w:rPr>
                <w:rFonts w:ascii="Times New Roman" w:hAnsi="Times New Roman"/>
                <w:color w:val="000000"/>
                <w:sz w:val="28"/>
                <w:szCs w:val="28"/>
              </w:rPr>
              <w:t xml:space="preserve">— конечная точка;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38" type="#_x0000_t75" style="width:17.25pt;height:16.5pt">
                  <v:imagedata r:id="rId21" o:title=""/>
                </v:shape>
              </w:pict>
            </w:r>
            <w:r w:rsidR="0067769A" w:rsidRPr="0067769A">
              <w:rPr>
                <w:rFonts w:ascii="Times New Roman" w:hAnsi="Times New Roman"/>
                <w:color w:val="000000"/>
                <w:sz w:val="28"/>
                <w:szCs w:val="28"/>
              </w:rPr>
              <w:t xml:space="preserve">— средняя точка;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39" type="#_x0000_t75" style="width:17.25pt;height:16.5pt">
                  <v:imagedata r:id="rId22" o:title=""/>
                </v:shape>
              </w:pict>
            </w:r>
            <w:r w:rsidR="0067769A" w:rsidRPr="0067769A">
              <w:rPr>
                <w:rFonts w:ascii="Times New Roman" w:hAnsi="Times New Roman"/>
                <w:color w:val="000000"/>
                <w:sz w:val="28"/>
                <w:szCs w:val="28"/>
              </w:rPr>
              <w:t xml:space="preserve">— точка пересечения двух объектов или их продолжений;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0" type="#_x0000_t75" style="width:17.25pt;height:16.5pt">
                  <v:imagedata r:id="rId23" o:title=""/>
                </v:shape>
              </w:pict>
            </w:r>
            <w:r w:rsidR="0067769A" w:rsidRPr="0067769A">
              <w:rPr>
                <w:rFonts w:ascii="Times New Roman" w:hAnsi="Times New Roman"/>
                <w:color w:val="000000"/>
                <w:sz w:val="28"/>
                <w:szCs w:val="28"/>
              </w:rPr>
              <w:t xml:space="preserve">— точка мнимого пересечения двух объектов или их продолжений (т. е. пересекаются только проекции объектов на текущую плоскость построений);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1" type="#_x0000_t75" style="width:17.25pt;height:16.5pt">
                  <v:imagedata r:id="rId24" o:title=""/>
                </v:shape>
              </w:pict>
            </w:r>
            <w:r w:rsidR="0067769A" w:rsidRPr="0067769A">
              <w:rPr>
                <w:rFonts w:ascii="Times New Roman" w:hAnsi="Times New Roman"/>
                <w:color w:val="000000"/>
                <w:sz w:val="28"/>
                <w:szCs w:val="28"/>
              </w:rPr>
              <w:t xml:space="preserve">— точка продолжения;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2" type="#_x0000_t75" style="width:17.25pt;height:16.5pt">
                  <v:imagedata r:id="rId25" o:title=""/>
                </v:shape>
              </w:pict>
            </w:r>
            <w:r w:rsidR="0067769A" w:rsidRPr="0067769A">
              <w:rPr>
                <w:rFonts w:ascii="Times New Roman" w:hAnsi="Times New Roman"/>
                <w:color w:val="000000"/>
                <w:sz w:val="28"/>
                <w:szCs w:val="28"/>
              </w:rPr>
              <w:t xml:space="preserve">— центр дуги, окружности или эллипса;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3" type="#_x0000_t75" style="width:17.25pt;height:16.5pt">
                  <v:imagedata r:id="rId26" o:title=""/>
                </v:shape>
              </w:pict>
            </w:r>
            <w:r w:rsidR="0067769A" w:rsidRPr="0067769A">
              <w:rPr>
                <w:rFonts w:ascii="Times New Roman" w:hAnsi="Times New Roman"/>
                <w:color w:val="000000"/>
                <w:sz w:val="28"/>
                <w:szCs w:val="28"/>
              </w:rPr>
              <w:t xml:space="preserve">— точка квадранта дуги, окружности или эллипса (это точки, расположенные на 0°, 90°, 180° и 270°);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4" type="#_x0000_t75" style="width:17.25pt;height:15.75pt">
                  <v:imagedata r:id="rId27" o:title=""/>
                </v:shape>
              </w:pict>
            </w:r>
            <w:r w:rsidR="0067769A" w:rsidRPr="0067769A">
              <w:rPr>
                <w:rFonts w:ascii="Times New Roman" w:hAnsi="Times New Roman"/>
                <w:color w:val="000000"/>
                <w:sz w:val="28"/>
                <w:szCs w:val="28"/>
              </w:rPr>
              <w:t xml:space="preserve">— точка касания;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5" type="#_x0000_t75" style="width:17.25pt;height:16.5pt">
                  <v:imagedata r:id="rId28" o:title=""/>
                </v:shape>
              </w:pict>
            </w:r>
            <w:r w:rsidR="0067769A" w:rsidRPr="0067769A">
              <w:rPr>
                <w:rFonts w:ascii="Times New Roman" w:hAnsi="Times New Roman"/>
                <w:color w:val="000000"/>
                <w:sz w:val="28"/>
                <w:szCs w:val="28"/>
              </w:rPr>
              <w:t xml:space="preserve">— перпендикулярно объекту;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6" type="#_x0000_t75" style="width:17.25pt;height:16.5pt">
                  <v:imagedata r:id="rId29" o:title=""/>
                </v:shape>
              </w:pict>
            </w:r>
            <w:r w:rsidR="0067769A" w:rsidRPr="0067769A">
              <w:rPr>
                <w:rFonts w:ascii="Times New Roman" w:hAnsi="Times New Roman"/>
                <w:color w:val="000000"/>
                <w:sz w:val="28"/>
                <w:szCs w:val="28"/>
              </w:rPr>
              <w:t xml:space="preserve">— параллельно объекту;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7" type="#_x0000_t75" style="width:17.25pt;height:16.5pt">
                  <v:imagedata r:id="rId30" o:title=""/>
                </v:shape>
              </w:pict>
            </w:r>
            <w:r w:rsidR="0067769A" w:rsidRPr="0067769A">
              <w:rPr>
                <w:rFonts w:ascii="Times New Roman" w:hAnsi="Times New Roman"/>
                <w:color w:val="000000"/>
                <w:sz w:val="28"/>
                <w:szCs w:val="28"/>
              </w:rPr>
              <w:t xml:space="preserve">— точка вставки текста, блока, внешней ссылки;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8" type="#_x0000_t75" style="width:17.25pt;height:16.5pt">
                  <v:imagedata r:id="rId31" o:title=""/>
                </v:shape>
              </w:pict>
            </w:r>
            <w:r w:rsidR="0067769A" w:rsidRPr="0067769A">
              <w:rPr>
                <w:rFonts w:ascii="Times New Roman" w:hAnsi="Times New Roman"/>
                <w:color w:val="000000"/>
                <w:sz w:val="28"/>
                <w:szCs w:val="28"/>
              </w:rPr>
              <w:t xml:space="preserve">— узловая точка;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49" type="#_x0000_t75" style="width:17.25pt;height:16.5pt">
                  <v:imagedata r:id="rId32" o:title=""/>
                </v:shape>
              </w:pict>
            </w:r>
            <w:r w:rsidR="0067769A" w:rsidRPr="0067769A">
              <w:rPr>
                <w:rFonts w:ascii="Times New Roman" w:hAnsi="Times New Roman"/>
                <w:color w:val="000000"/>
                <w:sz w:val="28"/>
                <w:szCs w:val="28"/>
              </w:rPr>
              <w:t xml:space="preserve">— ближайшая к объекту точка;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50" type="#_x0000_t75" style="width:16.5pt;height:16.5pt">
                  <v:imagedata r:id="rId33" o:title=""/>
                </v:shape>
              </w:pict>
            </w:r>
            <w:r w:rsidR="0067769A" w:rsidRPr="0067769A">
              <w:rPr>
                <w:rFonts w:ascii="Times New Roman" w:hAnsi="Times New Roman"/>
                <w:color w:val="000000"/>
                <w:sz w:val="28"/>
                <w:szCs w:val="28"/>
              </w:rPr>
              <w:t xml:space="preserve">— без использования объектной привязки; </w:t>
            </w:r>
          </w:p>
          <w:p w:rsidR="0067769A" w:rsidRPr="0067769A" w:rsidRDefault="00345038" w:rsidP="008162F6">
            <w:pPr>
              <w:numPr>
                <w:ilvl w:val="0"/>
                <w:numId w:val="4"/>
              </w:numPr>
              <w:spacing w:before="100" w:beforeAutospacing="1" w:after="100" w:afterAutospacing="1" w:line="240" w:lineRule="auto"/>
              <w:ind w:firstLine="425"/>
              <w:rPr>
                <w:rFonts w:ascii="Times New Roman" w:hAnsi="Times New Roman"/>
                <w:color w:val="000000"/>
                <w:sz w:val="28"/>
                <w:szCs w:val="28"/>
              </w:rPr>
            </w:pPr>
            <w:r>
              <w:rPr>
                <w:rFonts w:ascii="Times New Roman" w:hAnsi="Times New Roman"/>
                <w:color w:val="000000"/>
                <w:sz w:val="28"/>
                <w:szCs w:val="28"/>
              </w:rPr>
              <w:pict>
                <v:shape id="_x0000_i1051" type="#_x0000_t75" style="width:17.25pt;height:16.5pt">
                  <v:imagedata r:id="rId34" o:title=""/>
                </v:shape>
              </w:pict>
            </w:r>
            <w:r w:rsidR="0067769A" w:rsidRPr="0067769A">
              <w:rPr>
                <w:rFonts w:ascii="Times New Roman" w:hAnsi="Times New Roman"/>
                <w:color w:val="000000"/>
                <w:sz w:val="28"/>
                <w:szCs w:val="28"/>
              </w:rPr>
              <w:t xml:space="preserve">— настройка постоянных режимов привязки. </w:t>
            </w:r>
          </w:p>
          <w:p w:rsidR="0067769A" w:rsidRPr="0067769A" w:rsidRDefault="0067769A" w:rsidP="00310302">
            <w:pPr>
              <w:pStyle w:val="text"/>
              <w:ind w:firstLine="425"/>
              <w:jc w:val="both"/>
              <w:rPr>
                <w:color w:val="000000"/>
                <w:sz w:val="28"/>
                <w:szCs w:val="28"/>
              </w:rPr>
            </w:pPr>
            <w:r w:rsidRPr="0067769A">
              <w:rPr>
                <w:color w:val="000000"/>
                <w:sz w:val="28"/>
                <w:szCs w:val="28"/>
              </w:rPr>
              <w:t xml:space="preserve">Рассмотрим использование кнопок объектной привязки и соответствующих им функций на следующем примере. Предположим, на экране есть два отрезка и необходимо построить третий, который идет от конца одного до конца другого. Для этого надо вызвать команду LINE (ОТРЕЗОК) и в ответ на запрос </w:t>
            </w:r>
            <w:r w:rsidRPr="0067769A">
              <w:rPr>
                <w:rStyle w:val="textb"/>
                <w:color w:val="000000"/>
                <w:sz w:val="28"/>
                <w:szCs w:val="28"/>
              </w:rPr>
              <w:t>Specify first point:</w:t>
            </w:r>
            <w:r w:rsidRPr="0067769A">
              <w:rPr>
                <w:color w:val="000000"/>
                <w:sz w:val="28"/>
                <w:szCs w:val="28"/>
              </w:rPr>
              <w:t xml:space="preserve"> (Первая точка:) с помощью левой кнопки мыши выбрать в панели инструментов </w:t>
            </w:r>
            <w:r w:rsidRPr="0067769A">
              <w:rPr>
                <w:rStyle w:val="textb"/>
                <w:color w:val="000000"/>
                <w:sz w:val="28"/>
                <w:szCs w:val="28"/>
              </w:rPr>
              <w:t>Object Snap</w:t>
            </w:r>
            <w:r w:rsidRPr="0067769A">
              <w:rPr>
                <w:color w:val="000000"/>
                <w:sz w:val="28"/>
                <w:szCs w:val="28"/>
              </w:rPr>
              <w:t xml:space="preserve"> (Объектная привязка) кнопку </w:t>
            </w:r>
            <w:r w:rsidR="00345038">
              <w:rPr>
                <w:color w:val="000000"/>
                <w:sz w:val="28"/>
                <w:szCs w:val="28"/>
              </w:rPr>
              <w:pict>
                <v:shape id="_x0000_i1052" type="#_x0000_t75" style="width:17.25pt;height:16.5pt">
                  <v:imagedata r:id="rId20" o:title=""/>
                </v:shape>
              </w:pict>
            </w:r>
            <w:r w:rsidRPr="0067769A">
              <w:rPr>
                <w:color w:val="000000"/>
                <w:sz w:val="28"/>
                <w:szCs w:val="28"/>
              </w:rPr>
              <w:t xml:space="preserve">соответствующую функции </w:t>
            </w:r>
            <w:r w:rsidRPr="0067769A">
              <w:rPr>
                <w:rStyle w:val="textb"/>
                <w:color w:val="000000"/>
                <w:sz w:val="28"/>
                <w:szCs w:val="28"/>
              </w:rPr>
              <w:t>Endpoint</w:t>
            </w:r>
            <w:r w:rsidRPr="0067769A">
              <w:rPr>
                <w:color w:val="000000"/>
                <w:sz w:val="28"/>
                <w:szCs w:val="28"/>
              </w:rPr>
              <w:t xml:space="preserve"> (Конточка). </w:t>
            </w:r>
            <w:r w:rsidRPr="0067769A">
              <w:rPr>
                <w:color w:val="000000"/>
                <w:sz w:val="28"/>
                <w:szCs w:val="28"/>
              </w:rPr>
              <w:br/>
              <w:t xml:space="preserve">Тогда при подведении указателя мыши к концу первого отрезка, от которого нужно взять конечную точку, появляется желтый (при изменении настройки он может быть другого цвета) квадрат работы функции </w:t>
            </w:r>
            <w:r w:rsidRPr="0067769A">
              <w:rPr>
                <w:rStyle w:val="textb"/>
                <w:color w:val="000000"/>
                <w:sz w:val="28"/>
                <w:szCs w:val="28"/>
              </w:rPr>
              <w:t>Endpoint</w:t>
            </w:r>
            <w:r w:rsidR="0098022C">
              <w:rPr>
                <w:color w:val="000000"/>
                <w:sz w:val="28"/>
                <w:szCs w:val="28"/>
              </w:rPr>
              <w:t xml:space="preserve"> (Конточка) (рис.9</w:t>
            </w:r>
            <w:r w:rsidRPr="0067769A">
              <w:rPr>
                <w:color w:val="000000"/>
                <w:sz w:val="28"/>
                <w:szCs w:val="28"/>
              </w:rPr>
              <w:t xml:space="preserve">). </w:t>
            </w:r>
          </w:p>
          <w:p w:rsidR="0067769A" w:rsidRPr="0067769A" w:rsidRDefault="00345038" w:rsidP="008162F6">
            <w:pPr>
              <w:pStyle w:val="a3"/>
              <w:ind w:firstLine="425"/>
              <w:jc w:val="center"/>
              <w:rPr>
                <w:color w:val="000000"/>
                <w:sz w:val="28"/>
                <w:szCs w:val="28"/>
              </w:rPr>
            </w:pPr>
            <w:r>
              <w:rPr>
                <w:color w:val="000000"/>
                <w:sz w:val="28"/>
                <w:szCs w:val="28"/>
              </w:rPr>
              <w:pict>
                <v:shape id="_x0000_i1053" type="#_x0000_t75" style="width:228pt;height:213.75pt">
                  <v:imagedata r:id="rId35" o:title=""/>
                </v:shape>
              </w:pict>
            </w:r>
            <w:r w:rsidR="0098022C">
              <w:rPr>
                <w:color w:val="000000"/>
                <w:sz w:val="28"/>
                <w:szCs w:val="28"/>
              </w:rPr>
              <w:br/>
            </w:r>
            <w:r w:rsidR="0098022C">
              <w:rPr>
                <w:color w:val="000000"/>
                <w:sz w:val="28"/>
                <w:szCs w:val="28"/>
              </w:rPr>
              <w:br/>
              <w:t>Рис. 9</w:t>
            </w:r>
            <w:r w:rsidR="0067769A" w:rsidRPr="0067769A">
              <w:rPr>
                <w:color w:val="000000"/>
                <w:sz w:val="28"/>
                <w:szCs w:val="28"/>
              </w:rPr>
              <w:t xml:space="preserve"> Выбор первой точки нового отрезка с помощью функции </w:t>
            </w:r>
            <w:r w:rsidR="0067769A" w:rsidRPr="0067769A">
              <w:rPr>
                <w:rStyle w:val="textb"/>
                <w:color w:val="000000"/>
                <w:sz w:val="28"/>
                <w:szCs w:val="28"/>
              </w:rPr>
              <w:t>Endpoint</w:t>
            </w:r>
          </w:p>
          <w:p w:rsidR="0067769A" w:rsidRPr="0067769A" w:rsidRDefault="0067769A" w:rsidP="006A40A9">
            <w:pPr>
              <w:pStyle w:val="text"/>
              <w:ind w:firstLine="425"/>
              <w:jc w:val="both"/>
              <w:rPr>
                <w:color w:val="000000"/>
                <w:sz w:val="28"/>
                <w:szCs w:val="28"/>
              </w:rPr>
            </w:pPr>
            <w:r w:rsidRPr="0067769A">
              <w:rPr>
                <w:color w:val="000000"/>
                <w:sz w:val="28"/>
                <w:szCs w:val="28"/>
              </w:rPr>
              <w:t xml:space="preserve">Если вы считаете, что конечная точка выбрана правильно, то вам остается нажать на левую кнопку мыши. Если AutoCAD выбрал не ту точку (а это может оказаться конечная точка другого близлежащего объекта), то необходимо переместить указатель мыши ближе к той точке, которая вам нужна. Аналогично в ответ на запрос </w:t>
            </w:r>
            <w:r w:rsidRPr="0067769A">
              <w:rPr>
                <w:rStyle w:val="textb"/>
                <w:color w:val="000000"/>
                <w:sz w:val="28"/>
                <w:szCs w:val="28"/>
              </w:rPr>
              <w:t xml:space="preserve">Specify next point or [Undo]: </w:t>
            </w:r>
            <w:r w:rsidRPr="0067769A">
              <w:rPr>
                <w:color w:val="000000"/>
                <w:sz w:val="28"/>
                <w:szCs w:val="28"/>
              </w:rPr>
              <w:t xml:space="preserve">(Следующая точка или [Отменить]:) необходимо с помощью левой кнопки мыши снова щелкнуть по кнопке </w:t>
            </w:r>
            <w:r w:rsidR="00345038">
              <w:rPr>
                <w:color w:val="000000"/>
                <w:sz w:val="28"/>
                <w:szCs w:val="28"/>
              </w:rPr>
              <w:pict>
                <v:shape id="_x0000_i1054" type="#_x0000_t75" style="width:17.25pt;height:16.5pt">
                  <v:imagedata r:id="rId20" o:title=""/>
                </v:shape>
              </w:pict>
            </w:r>
            <w:r w:rsidRPr="0067769A">
              <w:rPr>
                <w:color w:val="000000"/>
                <w:sz w:val="28"/>
                <w:szCs w:val="28"/>
              </w:rPr>
              <w:t xml:space="preserve">панели </w:t>
            </w:r>
            <w:r w:rsidRPr="0067769A">
              <w:rPr>
                <w:rStyle w:val="textb"/>
                <w:color w:val="000000"/>
                <w:sz w:val="28"/>
                <w:szCs w:val="28"/>
              </w:rPr>
              <w:t>Object Snap</w:t>
            </w:r>
            <w:r w:rsidRPr="0067769A">
              <w:rPr>
                <w:color w:val="000000"/>
                <w:sz w:val="28"/>
                <w:szCs w:val="28"/>
              </w:rPr>
              <w:t xml:space="preserve"> (Объектная привязка), а затем подвести указатель к концу второго отрезка и нажать на левую кнопку мыши. В ответ на очередной запрос </w:t>
            </w:r>
            <w:r w:rsidRPr="0067769A">
              <w:rPr>
                <w:rStyle w:val="textb"/>
                <w:color w:val="000000"/>
                <w:sz w:val="28"/>
                <w:szCs w:val="28"/>
              </w:rPr>
              <w:t>Specify next point or [Undo]:</w:t>
            </w:r>
            <w:r w:rsidRPr="0067769A">
              <w:rPr>
                <w:color w:val="000000"/>
                <w:sz w:val="28"/>
                <w:szCs w:val="28"/>
              </w:rPr>
              <w:t xml:space="preserve"> (Следующая точка или [Отменить]:) можно нажать клавишу &lt;Enter&gt;, чтобы завершить команду LINE (ОТРЕЗОК). </w:t>
            </w:r>
            <w:r w:rsidRPr="0067769A">
              <w:rPr>
                <w:color w:val="000000"/>
                <w:sz w:val="28"/>
                <w:szCs w:val="28"/>
              </w:rPr>
              <w:br/>
              <w:t xml:space="preserve">В рассмотренной нами ситуации использование функции объектной привязки к концу объекта было обязательным, поскольку рисование "на глаз" (т. е. без применения тех или иных функций) всегда приводит к погрешности построений и заметно ухудшает эстетические свойства чертежа. Данный пример предполагал, что кнопка режима OSNAP (ПРИВЯЗКА) выключена. Несколько иное использование функций объектной привязки будет при включенном режиме OSNAP (ПРИВЯЗКА). Другой пример. Предположим, нужно построить отрезок, идущий от середины одного отрезка к середине другого. Выполняется это аналогично предыдущему примеру, но при задании обоих концов отрезка следует пользоваться не функцией </w:t>
            </w:r>
            <w:r w:rsidRPr="0067769A">
              <w:rPr>
                <w:rStyle w:val="textb"/>
                <w:color w:val="000000"/>
                <w:sz w:val="28"/>
                <w:szCs w:val="28"/>
              </w:rPr>
              <w:t>Endpoint</w:t>
            </w:r>
            <w:r w:rsidRPr="0067769A">
              <w:rPr>
                <w:color w:val="000000"/>
                <w:sz w:val="28"/>
                <w:szCs w:val="28"/>
              </w:rPr>
              <w:t xml:space="preserve"> (Конточка), а функцией </w:t>
            </w:r>
            <w:r w:rsidRPr="0067769A">
              <w:rPr>
                <w:rStyle w:val="textb"/>
                <w:color w:val="000000"/>
                <w:sz w:val="28"/>
                <w:szCs w:val="28"/>
              </w:rPr>
              <w:t>Midpoint</w:t>
            </w:r>
            <w:r w:rsidRPr="0067769A">
              <w:rPr>
                <w:color w:val="000000"/>
                <w:sz w:val="28"/>
                <w:szCs w:val="28"/>
              </w:rPr>
              <w:t xml:space="preserve"> (Середина), которой соответствует кнопка </w:t>
            </w:r>
            <w:r w:rsidR="00345038">
              <w:rPr>
                <w:color w:val="000000"/>
                <w:sz w:val="28"/>
                <w:szCs w:val="28"/>
              </w:rPr>
              <w:pict>
                <v:shape id="_x0000_i1055" type="#_x0000_t75" style="width:17.25pt;height:16.5pt">
                  <v:imagedata r:id="rId21" o:title=""/>
                </v:shape>
              </w:pict>
            </w:r>
            <w:r w:rsidRPr="0067769A">
              <w:rPr>
                <w:color w:val="000000"/>
                <w:sz w:val="28"/>
                <w:szCs w:val="28"/>
              </w:rPr>
              <w:t>Еще одна возможность обращения к функциям объектной привязки — это вызов контекстного меню привязки с помощью нажатой клавиши &lt;Shift&gt; и одновременного нажатия</w:t>
            </w:r>
            <w:r w:rsidR="00310302">
              <w:rPr>
                <w:color w:val="000000"/>
                <w:sz w:val="28"/>
                <w:szCs w:val="28"/>
              </w:rPr>
              <w:t xml:space="preserve"> на правую кнопку мыши (рис.10</w:t>
            </w:r>
            <w:r w:rsidRPr="0067769A">
              <w:rPr>
                <w:color w:val="000000"/>
                <w:sz w:val="28"/>
                <w:szCs w:val="28"/>
              </w:rPr>
              <w:t xml:space="preserve">) (при этом курсор должен обязательно находиться внутри графического экрана и не попадать ни на какую панель инструментов). </w:t>
            </w:r>
          </w:p>
          <w:p w:rsidR="0067769A" w:rsidRPr="0067769A" w:rsidRDefault="00345038" w:rsidP="008162F6">
            <w:pPr>
              <w:pStyle w:val="a3"/>
              <w:ind w:firstLine="425"/>
              <w:jc w:val="center"/>
              <w:rPr>
                <w:color w:val="000000"/>
                <w:sz w:val="28"/>
                <w:szCs w:val="28"/>
              </w:rPr>
            </w:pPr>
            <w:r>
              <w:rPr>
                <w:color w:val="000000"/>
                <w:sz w:val="28"/>
                <w:szCs w:val="28"/>
              </w:rPr>
              <w:pict>
                <v:shape id="_x0000_i1056" type="#_x0000_t75" style="width:118.5pt;height:202.5pt">
                  <v:imagedata r:id="rId36" o:title=""/>
                </v:shape>
              </w:pict>
            </w:r>
            <w:r w:rsidR="00804B63">
              <w:rPr>
                <w:color w:val="000000"/>
                <w:sz w:val="28"/>
                <w:szCs w:val="28"/>
              </w:rPr>
              <w:br/>
            </w:r>
            <w:r w:rsidR="00804B63">
              <w:rPr>
                <w:color w:val="000000"/>
                <w:sz w:val="28"/>
                <w:szCs w:val="28"/>
              </w:rPr>
              <w:br/>
              <w:t>Рис. 10</w:t>
            </w:r>
            <w:r w:rsidR="0067769A" w:rsidRPr="0067769A">
              <w:rPr>
                <w:color w:val="000000"/>
                <w:sz w:val="28"/>
                <w:szCs w:val="28"/>
              </w:rPr>
              <w:t xml:space="preserve"> Контекстное меню объектной привязки</w:t>
            </w:r>
          </w:p>
          <w:p w:rsidR="0067769A" w:rsidRPr="0067769A" w:rsidRDefault="0067769A" w:rsidP="006A40A9">
            <w:pPr>
              <w:pStyle w:val="text"/>
              <w:ind w:firstLine="425"/>
              <w:jc w:val="both"/>
              <w:rPr>
                <w:color w:val="000000"/>
                <w:sz w:val="28"/>
                <w:szCs w:val="28"/>
              </w:rPr>
            </w:pPr>
            <w:r w:rsidRPr="0067769A">
              <w:rPr>
                <w:color w:val="000000"/>
                <w:sz w:val="28"/>
                <w:szCs w:val="28"/>
              </w:rPr>
              <w:t xml:space="preserve">Это меню по своим функциям очень похоже на панель инструментов </w:t>
            </w:r>
            <w:r w:rsidRPr="0067769A">
              <w:rPr>
                <w:rStyle w:val="textb"/>
                <w:color w:val="000000"/>
                <w:sz w:val="28"/>
                <w:szCs w:val="28"/>
              </w:rPr>
              <w:t>Object Snap</w:t>
            </w:r>
            <w:r w:rsidRPr="0067769A">
              <w:rPr>
                <w:color w:val="000000"/>
                <w:sz w:val="28"/>
                <w:szCs w:val="28"/>
              </w:rPr>
              <w:t xml:space="preserve"> (Объектная привязка). Дополнением является лишь пункт</w:t>
            </w:r>
            <w:r w:rsidRPr="0067769A">
              <w:rPr>
                <w:rStyle w:val="textb"/>
                <w:color w:val="000000"/>
                <w:sz w:val="28"/>
                <w:szCs w:val="28"/>
              </w:rPr>
              <w:t xml:space="preserve"> Point Filters</w:t>
            </w:r>
            <w:r w:rsidRPr="0067769A">
              <w:rPr>
                <w:color w:val="000000"/>
                <w:sz w:val="28"/>
                <w:szCs w:val="28"/>
              </w:rPr>
              <w:t xml:space="preserve"> (Координатные фильтры), который позволяет воспользоваться одним из шести вариантов координатных фильтров: .X, .Y, .Z, .XY, .XZ, .YZ. Функция координатного фильтра чаще всего используется в трехмерных построениях. Она позволяет взять одну или две координаты из какой-нибудь точки рисунка и затем задать остальные координаты. Например, если для следующей точки (скажем, конца отрезка) нужно взять абсциссу от другой точки, то следует в ответ на запрос точки ввести на клавиатуре .X (или выбрать одноименный пункт контекстного меню). Дальше системе AutoCAD необходимо указать точку любым из известных вам способов, у которой будет вычислена абсцисса, а затем по следующему запросу системы (need YZ): ((требуется YZ):) ввести на клавиатуре оставшуюся координату (или оставшиеся координаты, если речь идет о трехмерной точке). </w:t>
            </w:r>
          </w:p>
        </w:tc>
      </w:tr>
    </w:tbl>
    <w:p w:rsidR="00AA3047" w:rsidRPr="00A6060A" w:rsidRDefault="00AA3047" w:rsidP="00AA3047">
      <w:pPr>
        <w:spacing w:before="263" w:after="105"/>
        <w:outlineLvl w:val="2"/>
        <w:rPr>
          <w:rFonts w:ascii="Times New Roman" w:hAnsi="Times New Roman"/>
          <w:b/>
          <w:bCs/>
          <w:color w:val="000000"/>
          <w:sz w:val="28"/>
          <w:szCs w:val="28"/>
        </w:rPr>
      </w:pPr>
      <w:r w:rsidRPr="00A6060A">
        <w:rPr>
          <w:rFonts w:ascii="Times New Roman" w:hAnsi="Times New Roman"/>
          <w:b/>
          <w:bCs/>
          <w:color w:val="000000"/>
          <w:sz w:val="28"/>
          <w:szCs w:val="28"/>
          <w:lang w:val="en-US"/>
        </w:rPr>
        <w:t xml:space="preserve">1.4 </w:t>
      </w:r>
      <w:r w:rsidRPr="00A6060A">
        <w:rPr>
          <w:rFonts w:ascii="Times New Roman" w:hAnsi="Times New Roman"/>
          <w:b/>
          <w:bCs/>
          <w:color w:val="000000"/>
          <w:sz w:val="28"/>
          <w:szCs w:val="28"/>
        </w:rPr>
        <w:t xml:space="preserve">Точки AutoCAD </w:t>
      </w:r>
    </w:p>
    <w:p w:rsidR="00AA3047" w:rsidRPr="00AA3047" w:rsidRDefault="00AA3047" w:rsidP="006A40A9">
      <w:pPr>
        <w:pStyle w:val="text"/>
        <w:ind w:firstLine="425"/>
        <w:jc w:val="both"/>
        <w:rPr>
          <w:color w:val="000000"/>
          <w:sz w:val="28"/>
          <w:szCs w:val="28"/>
        </w:rPr>
      </w:pPr>
      <w:r w:rsidRPr="00AA3047">
        <w:rPr>
          <w:color w:val="000000"/>
          <w:sz w:val="28"/>
          <w:szCs w:val="28"/>
        </w:rPr>
        <w:t xml:space="preserve">Интересным примитивом системы AutoCAD является точка. Для его построения используется команда POINT (ТОЧКА), которая, помимо набора на клавиатуре, может быть вызвана из панели </w:t>
      </w:r>
      <w:r w:rsidRPr="00AA3047">
        <w:rPr>
          <w:rStyle w:val="textb"/>
          <w:color w:val="000000"/>
          <w:sz w:val="28"/>
          <w:szCs w:val="28"/>
        </w:rPr>
        <w:t>Draw</w:t>
      </w:r>
      <w:r w:rsidRPr="00AA3047">
        <w:rPr>
          <w:color w:val="000000"/>
          <w:sz w:val="28"/>
          <w:szCs w:val="28"/>
        </w:rPr>
        <w:t xml:space="preserve"> (Рисование) с помощью кнопки </w:t>
      </w:r>
      <w:r w:rsidR="00345038">
        <w:rPr>
          <w:color w:val="000000"/>
          <w:sz w:val="28"/>
          <w:szCs w:val="28"/>
        </w:rPr>
        <w:pict>
          <v:shape id="_x0000_i1057" type="#_x0000_t75" style="width:17.25pt;height:16.5pt">
            <v:imagedata r:id="rId37" o:title=""/>
          </v:shape>
        </w:pict>
      </w:r>
      <w:r w:rsidRPr="00AA3047">
        <w:rPr>
          <w:color w:val="000000"/>
          <w:sz w:val="28"/>
          <w:szCs w:val="28"/>
        </w:rPr>
        <w:t xml:space="preserve">или из падающего меню, если применить команду </w:t>
      </w:r>
      <w:r w:rsidRPr="00AA3047">
        <w:rPr>
          <w:rStyle w:val="textb"/>
          <w:color w:val="000000"/>
          <w:sz w:val="28"/>
          <w:szCs w:val="28"/>
        </w:rPr>
        <w:t>Draw | Point | Single Point</w:t>
      </w:r>
      <w:r w:rsidRPr="00AA3047">
        <w:rPr>
          <w:color w:val="000000"/>
          <w:sz w:val="28"/>
          <w:szCs w:val="28"/>
        </w:rPr>
        <w:t xml:space="preserve"> (Рисование | Точка Одиночная). Построенные заранее точки могут затем быть использованы другими командами. </w:t>
      </w:r>
      <w:r w:rsidRPr="00AA3047">
        <w:rPr>
          <w:color w:val="000000"/>
          <w:sz w:val="28"/>
          <w:szCs w:val="28"/>
        </w:rPr>
        <w:br/>
        <w:t xml:space="preserve">Команда POINT (ТОЧКА) при вызове ее из панели инструментов </w:t>
      </w:r>
      <w:r w:rsidRPr="00AA3047">
        <w:rPr>
          <w:rStyle w:val="textb"/>
          <w:color w:val="000000"/>
          <w:sz w:val="28"/>
          <w:szCs w:val="28"/>
        </w:rPr>
        <w:t>Draw</w:t>
      </w:r>
      <w:r w:rsidRPr="00AA3047">
        <w:rPr>
          <w:color w:val="000000"/>
          <w:sz w:val="28"/>
          <w:szCs w:val="28"/>
        </w:rPr>
        <w:t xml:space="preserve"> (Рисование) работает в цикле, выдавая вопрос: </w:t>
      </w:r>
      <w:r w:rsidRPr="00AA3047">
        <w:rPr>
          <w:color w:val="000000"/>
          <w:sz w:val="28"/>
          <w:szCs w:val="28"/>
        </w:rPr>
        <w:br/>
      </w:r>
      <w:r w:rsidRPr="00AA3047">
        <w:rPr>
          <w:rStyle w:val="textb"/>
          <w:color w:val="000000"/>
          <w:sz w:val="28"/>
          <w:szCs w:val="28"/>
        </w:rPr>
        <w:t xml:space="preserve">Current point modes: PDMODE = 0 PDSIZE = 0.0000 Specify a point: </w:t>
      </w:r>
      <w:r w:rsidRPr="00AA3047">
        <w:rPr>
          <w:color w:val="000000"/>
          <w:sz w:val="28"/>
          <w:szCs w:val="28"/>
        </w:rPr>
        <w:t xml:space="preserve">(Текущиережимы точек: PDMODE = 0 PDSIZE = 0.0000 Укажите точку:) </w:t>
      </w:r>
      <w:r w:rsidRPr="00AA3047">
        <w:rPr>
          <w:color w:val="000000"/>
          <w:sz w:val="28"/>
          <w:szCs w:val="28"/>
        </w:rPr>
        <w:br/>
        <w:t xml:space="preserve">Укажите с помощью мыши точку на экране. В указанном вами месте образуется точка, изображаемая в соответствии с теми установками, которые вам выдала система AutoCAD (это значения системных переменных PDMODE и PDSIZE; подробнее о работе с системными переменными см. в разд. 11.1). Дальше AutoCAD снова выдает вышеприведенный запрос об указании точки, и вы можете задать следующую точку и т. д. Когда вам нужно прервать команду POINT (ТОЧКА), то следует воспользоваться клавишей &lt;Esc&gt;. </w:t>
      </w:r>
      <w:r w:rsidRPr="00AA3047">
        <w:rPr>
          <w:color w:val="000000"/>
          <w:sz w:val="28"/>
          <w:szCs w:val="28"/>
        </w:rPr>
        <w:br/>
        <w:t xml:space="preserve">Если системные переменные PDMODE = 0 и PDSIZE = 0, то точка отображается в виде одного пиксела (т. е. одной точки экрана), что чаще всего неудобно. Поэтому в падающем меню </w:t>
      </w:r>
      <w:r w:rsidRPr="00AA3047">
        <w:rPr>
          <w:rStyle w:val="textb"/>
          <w:color w:val="000000"/>
          <w:sz w:val="28"/>
          <w:szCs w:val="28"/>
        </w:rPr>
        <w:t>Format</w:t>
      </w:r>
      <w:r w:rsidRPr="00AA3047">
        <w:rPr>
          <w:color w:val="000000"/>
          <w:sz w:val="28"/>
          <w:szCs w:val="28"/>
        </w:rPr>
        <w:t xml:space="preserve"> (Формат) есть пункт </w:t>
      </w:r>
      <w:r w:rsidRPr="00AA3047">
        <w:rPr>
          <w:rStyle w:val="textb"/>
          <w:color w:val="000000"/>
          <w:sz w:val="28"/>
          <w:szCs w:val="28"/>
        </w:rPr>
        <w:t>Point Style</w:t>
      </w:r>
      <w:r w:rsidRPr="00AA3047">
        <w:rPr>
          <w:color w:val="000000"/>
          <w:sz w:val="28"/>
          <w:szCs w:val="28"/>
        </w:rPr>
        <w:t xml:space="preserve"> (Отображение точек), который вызывает диалоговое окно </w:t>
      </w:r>
      <w:r w:rsidRPr="00AA3047">
        <w:rPr>
          <w:rStyle w:val="textb"/>
          <w:color w:val="000000"/>
          <w:sz w:val="28"/>
          <w:szCs w:val="28"/>
        </w:rPr>
        <w:t>Point Style</w:t>
      </w:r>
      <w:r w:rsidR="00335746">
        <w:rPr>
          <w:color w:val="000000"/>
          <w:sz w:val="28"/>
          <w:szCs w:val="28"/>
        </w:rPr>
        <w:t xml:space="preserve"> (Отображение точек) (рис. 11</w:t>
      </w:r>
      <w:r w:rsidRPr="00AA3047">
        <w:rPr>
          <w:color w:val="000000"/>
          <w:sz w:val="28"/>
          <w:szCs w:val="28"/>
        </w:rPr>
        <w:t xml:space="preserve">). </w:t>
      </w:r>
    </w:p>
    <w:p w:rsidR="00AA3047" w:rsidRPr="00AA3047" w:rsidRDefault="00345038" w:rsidP="00335746">
      <w:pPr>
        <w:pStyle w:val="a3"/>
        <w:ind w:firstLine="425"/>
        <w:jc w:val="center"/>
        <w:rPr>
          <w:color w:val="000000"/>
          <w:sz w:val="28"/>
          <w:szCs w:val="28"/>
        </w:rPr>
      </w:pPr>
      <w:r>
        <w:rPr>
          <w:color w:val="000000"/>
          <w:sz w:val="28"/>
          <w:szCs w:val="28"/>
        </w:rPr>
        <w:pict>
          <v:shape id="_x0000_i1058" type="#_x0000_t75" style="width:173.25pt;height:229.5pt">
            <v:imagedata r:id="rId38" o:title=""/>
          </v:shape>
        </w:pict>
      </w:r>
      <w:r w:rsidR="00335746">
        <w:rPr>
          <w:color w:val="000000"/>
          <w:sz w:val="28"/>
          <w:szCs w:val="28"/>
        </w:rPr>
        <w:br/>
      </w:r>
      <w:r w:rsidR="00335746">
        <w:rPr>
          <w:color w:val="000000"/>
          <w:sz w:val="28"/>
          <w:szCs w:val="28"/>
        </w:rPr>
        <w:br/>
        <w:t>Рис. 11</w:t>
      </w:r>
      <w:r w:rsidR="00AA3047" w:rsidRPr="00AA3047">
        <w:rPr>
          <w:color w:val="000000"/>
          <w:sz w:val="28"/>
          <w:szCs w:val="28"/>
        </w:rPr>
        <w:t xml:space="preserve"> Диалоговое окно </w:t>
      </w:r>
      <w:r w:rsidR="00AA3047" w:rsidRPr="00AA3047">
        <w:rPr>
          <w:rStyle w:val="textb"/>
          <w:color w:val="000000"/>
          <w:sz w:val="28"/>
          <w:szCs w:val="28"/>
        </w:rPr>
        <w:t>Point Style</w:t>
      </w:r>
    </w:p>
    <w:p w:rsidR="00AA3047" w:rsidRPr="00AA3047" w:rsidRDefault="00AA3047" w:rsidP="006A40A9">
      <w:pPr>
        <w:pStyle w:val="text"/>
        <w:ind w:firstLine="425"/>
        <w:jc w:val="both"/>
        <w:rPr>
          <w:color w:val="000000"/>
          <w:sz w:val="28"/>
          <w:szCs w:val="28"/>
        </w:rPr>
      </w:pPr>
      <w:r w:rsidRPr="00AA3047">
        <w:rPr>
          <w:color w:val="000000"/>
          <w:sz w:val="28"/>
          <w:szCs w:val="28"/>
        </w:rPr>
        <w:t xml:space="preserve">Необходимо с помощью левой кнопки мыши отметить ту форму точки, которую вы хотите получить. Рекомендуем выбрать форму в виде символа "х". </w:t>
      </w:r>
      <w:r w:rsidRPr="00AA3047">
        <w:rPr>
          <w:color w:val="000000"/>
          <w:sz w:val="28"/>
          <w:szCs w:val="28"/>
        </w:rPr>
        <w:br/>
        <w:t>В том же окне можно задать и размеры символа точки (поле</w:t>
      </w:r>
      <w:r w:rsidRPr="00AA3047">
        <w:rPr>
          <w:rStyle w:val="textb"/>
          <w:color w:val="000000"/>
          <w:sz w:val="28"/>
          <w:szCs w:val="28"/>
        </w:rPr>
        <w:t xml:space="preserve"> Point Size</w:t>
      </w:r>
      <w:r w:rsidRPr="00AA3047">
        <w:rPr>
          <w:color w:val="000000"/>
          <w:sz w:val="28"/>
          <w:szCs w:val="28"/>
        </w:rPr>
        <w:t xml:space="preserve"> (Размер точки)), которые могут быть либо в процентах от размера экрана, если включен переключатель </w:t>
      </w:r>
      <w:r w:rsidRPr="00AA3047">
        <w:rPr>
          <w:rStyle w:val="textb"/>
          <w:color w:val="000000"/>
          <w:sz w:val="28"/>
          <w:szCs w:val="28"/>
        </w:rPr>
        <w:t xml:space="preserve">Set Size Relative to Screen </w:t>
      </w:r>
      <w:r w:rsidRPr="00AA3047">
        <w:rPr>
          <w:color w:val="000000"/>
          <w:sz w:val="28"/>
          <w:szCs w:val="28"/>
        </w:rPr>
        <w:t xml:space="preserve">(Установка размера относительно экрана), либо в абсолютных единицах, если включен переключатель </w:t>
      </w:r>
      <w:r w:rsidRPr="00AA3047">
        <w:rPr>
          <w:rStyle w:val="textb"/>
          <w:color w:val="000000"/>
          <w:sz w:val="28"/>
          <w:szCs w:val="28"/>
        </w:rPr>
        <w:t xml:space="preserve">Set Size in Absolute Units </w:t>
      </w:r>
      <w:r w:rsidRPr="00AA3047">
        <w:rPr>
          <w:color w:val="000000"/>
          <w:sz w:val="28"/>
          <w:szCs w:val="28"/>
        </w:rPr>
        <w:t xml:space="preserve">(Установка размера в абсолютных единицах). Предпочтительнее сохранить те установки, которые показаны на рис. 2.23: 5% от размера экрана. Завершив установки, закройте окно. Система AutoCAD автоматически перерисует ранее заданные точки в новой форме. </w:t>
      </w:r>
      <w:r w:rsidRPr="00AA3047">
        <w:rPr>
          <w:color w:val="000000"/>
          <w:sz w:val="28"/>
          <w:szCs w:val="28"/>
        </w:rPr>
        <w:br/>
        <w:t xml:space="preserve">Представленные таким образом точки могут быть использованы для построений новых объектов с помощью функции объектной привязки </w:t>
      </w:r>
      <w:r w:rsidRPr="00AA3047">
        <w:rPr>
          <w:rStyle w:val="textb"/>
          <w:color w:val="000000"/>
          <w:sz w:val="28"/>
          <w:szCs w:val="28"/>
        </w:rPr>
        <w:t>Node</w:t>
      </w:r>
      <w:r w:rsidRPr="00AA3047">
        <w:rPr>
          <w:color w:val="000000"/>
          <w:sz w:val="28"/>
          <w:szCs w:val="28"/>
        </w:rPr>
        <w:t xml:space="preserve"> (Узел). А сами </w:t>
      </w:r>
      <w:r w:rsidR="00335746" w:rsidRPr="00AA3047">
        <w:rPr>
          <w:color w:val="000000"/>
          <w:sz w:val="28"/>
          <w:szCs w:val="28"/>
        </w:rPr>
        <w:t>точки,</w:t>
      </w:r>
      <w:r w:rsidRPr="00AA3047">
        <w:rPr>
          <w:color w:val="000000"/>
          <w:sz w:val="28"/>
          <w:szCs w:val="28"/>
        </w:rPr>
        <w:t xml:space="preserve"> поэтому очень часто называются узловыми точками. </w:t>
      </w:r>
      <w:r w:rsidRPr="00AA3047">
        <w:rPr>
          <w:color w:val="000000"/>
          <w:sz w:val="28"/>
          <w:szCs w:val="28"/>
        </w:rPr>
        <w:br/>
        <w:t xml:space="preserve">Рассмотрим такую задачу: пусть необходимо построить отрезок, у которого концы являются ранее созданными узловыми точками. Для этого вызовем команду LINE (ОТРЕЗОК) и на запрос </w:t>
      </w:r>
      <w:r w:rsidRPr="00AA3047">
        <w:rPr>
          <w:rStyle w:val="textb"/>
          <w:color w:val="000000"/>
          <w:sz w:val="28"/>
          <w:szCs w:val="28"/>
        </w:rPr>
        <w:t xml:space="preserve">Specify first point: </w:t>
      </w:r>
      <w:r w:rsidRPr="00AA3047">
        <w:rPr>
          <w:color w:val="000000"/>
          <w:sz w:val="28"/>
          <w:szCs w:val="28"/>
        </w:rPr>
        <w:t xml:space="preserve">(Первая точка:) с помощью левой кнопки мыши выберем кнопку </w:t>
      </w:r>
      <w:r w:rsidR="00345038">
        <w:rPr>
          <w:color w:val="000000"/>
          <w:sz w:val="28"/>
          <w:szCs w:val="28"/>
        </w:rPr>
        <w:pict>
          <v:shape id="_x0000_i1059" type="#_x0000_t75" style="width:17.25pt;height:16.5pt">
            <v:imagedata r:id="rId31" o:title=""/>
          </v:shape>
        </w:pict>
      </w:r>
      <w:r w:rsidRPr="00AA3047">
        <w:rPr>
          <w:color w:val="000000"/>
          <w:sz w:val="28"/>
          <w:szCs w:val="28"/>
        </w:rPr>
        <w:t>(</w:t>
      </w:r>
      <w:r w:rsidRPr="00AA3047">
        <w:rPr>
          <w:rStyle w:val="textb"/>
          <w:color w:val="000000"/>
          <w:sz w:val="28"/>
          <w:szCs w:val="28"/>
        </w:rPr>
        <w:t xml:space="preserve">Snap to Node </w:t>
      </w:r>
      <w:r w:rsidRPr="00AA3047">
        <w:rPr>
          <w:color w:val="000000"/>
          <w:sz w:val="28"/>
          <w:szCs w:val="28"/>
        </w:rPr>
        <w:t xml:space="preserve">(Привязать к узлу)) панели </w:t>
      </w:r>
      <w:r w:rsidRPr="00AA3047">
        <w:rPr>
          <w:rStyle w:val="textb"/>
          <w:color w:val="000000"/>
          <w:sz w:val="28"/>
          <w:szCs w:val="28"/>
        </w:rPr>
        <w:t>Object Snap</w:t>
      </w:r>
      <w:r w:rsidRPr="00AA3047">
        <w:rPr>
          <w:color w:val="000000"/>
          <w:sz w:val="28"/>
          <w:szCs w:val="28"/>
        </w:rPr>
        <w:t xml:space="preserve"> (Объектная привязка). </w:t>
      </w:r>
      <w:r w:rsidRPr="00AA3047">
        <w:rPr>
          <w:color w:val="000000"/>
          <w:sz w:val="28"/>
          <w:szCs w:val="28"/>
        </w:rPr>
        <w:br/>
        <w:t xml:space="preserve">Затем устанавливаем указатель мыши на первую узловую точку (обнаружив ее, AutoCAD обводит точку кружочком). После этого опять обращаемся к функции объектной привязки </w:t>
      </w:r>
      <w:r w:rsidRPr="00AA3047">
        <w:rPr>
          <w:rStyle w:val="textb"/>
          <w:color w:val="000000"/>
          <w:sz w:val="28"/>
          <w:szCs w:val="28"/>
        </w:rPr>
        <w:t>Node</w:t>
      </w:r>
      <w:r w:rsidRPr="00AA3047">
        <w:rPr>
          <w:color w:val="000000"/>
          <w:sz w:val="28"/>
          <w:szCs w:val="28"/>
        </w:rPr>
        <w:t xml:space="preserve"> (Узел) и указываем</w:t>
      </w:r>
      <w:r w:rsidR="00AA0DEE">
        <w:rPr>
          <w:color w:val="000000"/>
          <w:sz w:val="28"/>
          <w:szCs w:val="28"/>
        </w:rPr>
        <w:t xml:space="preserve"> вторую узловую точку (рис.12</w:t>
      </w:r>
      <w:r w:rsidRPr="00AA3047">
        <w:rPr>
          <w:color w:val="000000"/>
          <w:sz w:val="28"/>
          <w:szCs w:val="28"/>
        </w:rPr>
        <w:t xml:space="preserve">). </w:t>
      </w:r>
    </w:p>
    <w:p w:rsidR="00AA3047" w:rsidRPr="00AA3047" w:rsidRDefault="00345038" w:rsidP="00AA0DEE">
      <w:pPr>
        <w:pStyle w:val="a3"/>
        <w:ind w:firstLine="425"/>
        <w:jc w:val="center"/>
        <w:rPr>
          <w:color w:val="000000"/>
          <w:sz w:val="28"/>
          <w:szCs w:val="28"/>
        </w:rPr>
      </w:pPr>
      <w:r>
        <w:rPr>
          <w:color w:val="000000"/>
          <w:sz w:val="28"/>
          <w:szCs w:val="28"/>
        </w:rPr>
        <w:pict>
          <v:shape id="_x0000_i1060" type="#_x0000_t75" style="width:450pt;height:457.5pt">
            <v:imagedata r:id="rId39" o:title=""/>
          </v:shape>
        </w:pict>
      </w:r>
      <w:r w:rsidR="00AA0DEE">
        <w:rPr>
          <w:color w:val="000000"/>
          <w:sz w:val="28"/>
          <w:szCs w:val="28"/>
        </w:rPr>
        <w:br/>
        <w:t>Рис. 12</w:t>
      </w:r>
      <w:r w:rsidR="00AA3047" w:rsidRPr="00AA3047">
        <w:rPr>
          <w:color w:val="000000"/>
          <w:sz w:val="28"/>
          <w:szCs w:val="28"/>
        </w:rPr>
        <w:t xml:space="preserve"> Построение отрезка по двум узловым точкам</w:t>
      </w:r>
    </w:p>
    <w:p w:rsidR="00AA3047" w:rsidRPr="00AA3047" w:rsidRDefault="00AA3047" w:rsidP="006A40A9">
      <w:pPr>
        <w:pStyle w:val="text"/>
        <w:ind w:firstLine="425"/>
        <w:jc w:val="both"/>
        <w:rPr>
          <w:color w:val="000000"/>
          <w:sz w:val="28"/>
          <w:szCs w:val="28"/>
        </w:rPr>
      </w:pPr>
      <w:r w:rsidRPr="00AA3047">
        <w:rPr>
          <w:color w:val="000000"/>
          <w:sz w:val="28"/>
          <w:szCs w:val="28"/>
        </w:rPr>
        <w:t xml:space="preserve">Для рассмотрения других команд очистите экран следующим способом. Если в командной строке стоит приглашение </w:t>
      </w:r>
      <w:r w:rsidRPr="00AA3047">
        <w:rPr>
          <w:rStyle w:val="textb"/>
          <w:color w:val="000000"/>
          <w:sz w:val="28"/>
          <w:szCs w:val="28"/>
        </w:rPr>
        <w:t>Command</w:t>
      </w:r>
      <w:r w:rsidRPr="00AA3047">
        <w:rPr>
          <w:color w:val="000000"/>
          <w:sz w:val="28"/>
          <w:szCs w:val="28"/>
        </w:rPr>
        <w:t>: (Команда:), означающее, что предыдущая команда полностью закончена, установите указатель мыши в правом нижнем углу графического экрана и нажмите (и отпустите) ее левую кнопку. Это действие система AutoCAD воспринимает как начало операции выбора объектов с помощью рамки, поэтому выдает запрос</w:t>
      </w:r>
      <w:r w:rsidRPr="00AA3047">
        <w:rPr>
          <w:rStyle w:val="textb"/>
          <w:color w:val="000000"/>
          <w:sz w:val="28"/>
          <w:szCs w:val="28"/>
        </w:rPr>
        <w:t xml:space="preserve"> Specify opposite corner:</w:t>
      </w:r>
      <w:r w:rsidRPr="00AA3047">
        <w:rPr>
          <w:color w:val="000000"/>
          <w:sz w:val="28"/>
          <w:szCs w:val="28"/>
        </w:rPr>
        <w:t xml:space="preserve"> (Противоположный угол:). С помощью мыши укажите второй угол рамки таким образом, чтобы все ранее нарисованные точки и отрезки оказались внутри этой рамки. После этого у всех выбранных объектов появятся ручки, т. е. небольшие синие квадраты в характерных точках </w:t>
      </w:r>
      <w:r w:rsidR="00AA0DEE">
        <w:rPr>
          <w:color w:val="000000"/>
          <w:sz w:val="28"/>
          <w:szCs w:val="28"/>
        </w:rPr>
        <w:t>тех или иных объектов (рис. 13</w:t>
      </w:r>
      <w:r w:rsidRPr="00AA3047">
        <w:rPr>
          <w:color w:val="000000"/>
          <w:sz w:val="28"/>
          <w:szCs w:val="28"/>
        </w:rPr>
        <w:t xml:space="preserve">). У отрезков характерными точками являются конечные и средние точки. </w:t>
      </w:r>
    </w:p>
    <w:p w:rsidR="006C5896" w:rsidRDefault="00345038" w:rsidP="00335746">
      <w:pPr>
        <w:pStyle w:val="a3"/>
        <w:ind w:firstLine="425"/>
        <w:jc w:val="center"/>
        <w:rPr>
          <w:color w:val="000000"/>
          <w:sz w:val="28"/>
          <w:szCs w:val="28"/>
        </w:rPr>
      </w:pPr>
      <w:r>
        <w:rPr>
          <w:color w:val="000000"/>
          <w:sz w:val="28"/>
          <w:szCs w:val="28"/>
        </w:rPr>
        <w:pict>
          <v:shape id="_x0000_i1061" type="#_x0000_t75" style="width:418.5pt;height:425.25pt">
            <v:imagedata r:id="rId40" o:title=""/>
          </v:shape>
        </w:pict>
      </w:r>
      <w:r w:rsidR="00AA0DEE">
        <w:rPr>
          <w:color w:val="000000"/>
          <w:sz w:val="28"/>
          <w:szCs w:val="28"/>
        </w:rPr>
        <w:br/>
      </w:r>
    </w:p>
    <w:p w:rsidR="00AA3047" w:rsidRPr="00AA3047" w:rsidRDefault="006C5896" w:rsidP="00335746">
      <w:pPr>
        <w:pStyle w:val="a3"/>
        <w:ind w:firstLine="425"/>
        <w:jc w:val="center"/>
        <w:rPr>
          <w:color w:val="000000"/>
          <w:sz w:val="28"/>
          <w:szCs w:val="28"/>
        </w:rPr>
      </w:pPr>
      <w:r>
        <w:rPr>
          <w:color w:val="000000"/>
          <w:sz w:val="28"/>
          <w:szCs w:val="28"/>
        </w:rPr>
        <w:t xml:space="preserve">      </w:t>
      </w:r>
      <w:r w:rsidR="00AA0DEE">
        <w:rPr>
          <w:color w:val="000000"/>
          <w:sz w:val="28"/>
          <w:szCs w:val="28"/>
        </w:rPr>
        <w:t xml:space="preserve">Рис.13 </w:t>
      </w:r>
      <w:r w:rsidR="00AA3047" w:rsidRPr="00AA3047">
        <w:rPr>
          <w:color w:val="000000"/>
          <w:sz w:val="28"/>
          <w:szCs w:val="28"/>
        </w:rPr>
        <w:t xml:space="preserve"> Ручки выбранных объектов</w:t>
      </w:r>
    </w:p>
    <w:p w:rsidR="004427B9" w:rsidRDefault="00AA3047" w:rsidP="001F48C4">
      <w:pPr>
        <w:pStyle w:val="text"/>
        <w:ind w:firstLine="425"/>
        <w:jc w:val="both"/>
        <w:rPr>
          <w:color w:val="000000"/>
          <w:sz w:val="28"/>
          <w:szCs w:val="28"/>
        </w:rPr>
      </w:pPr>
      <w:r w:rsidRPr="00AA3047">
        <w:rPr>
          <w:color w:val="000000"/>
          <w:sz w:val="28"/>
          <w:szCs w:val="28"/>
        </w:rPr>
        <w:t>Объекты можно выбирать не только рамкой, но и непосредственным указанием, когда мишень указателя мыши ставится прямо на объект и нажимается левая кнопка. Рамка, которой выбираются объекты, может идти из левого угла в правый или из правого угла в левый. В первом случае рамка называется простой рамкой, а во втором случае секущей рамкой. Простая рамка показывается сплошной линей и выбирает только те объекты, которые попадают целиком внутрь рамки. Секущая рамка показывается пунктирной линией и выбирает те объекты, которые лежат внутри рамки, а также пересекают рамку. Ручки демонстрируют, какие объекты рисунка выбраны для следующей команды (обычно это одна из команд редактирован</w:t>
      </w:r>
      <w:r w:rsidR="006249CC">
        <w:rPr>
          <w:color w:val="000000"/>
          <w:sz w:val="28"/>
          <w:szCs w:val="28"/>
        </w:rPr>
        <w:t xml:space="preserve">ия). </w:t>
      </w:r>
      <w:r w:rsidR="006249CC">
        <w:rPr>
          <w:color w:val="000000"/>
          <w:sz w:val="28"/>
          <w:szCs w:val="28"/>
        </w:rPr>
        <w:br/>
        <w:t>В нашем примере (рис. 13</w:t>
      </w:r>
      <w:r w:rsidRPr="00AA3047">
        <w:rPr>
          <w:color w:val="000000"/>
          <w:sz w:val="28"/>
          <w:szCs w:val="28"/>
        </w:rPr>
        <w:t xml:space="preserve">) мы выбрали объекты для удаления. Нажмите на клавиатуре клавишу &lt;Delete&gt; (иногда она называется &lt;Del&gt;), и отмеченные объекты будут удалены. </w:t>
      </w:r>
      <w:r w:rsidRPr="00AA3047">
        <w:rPr>
          <w:color w:val="000000"/>
          <w:sz w:val="28"/>
          <w:szCs w:val="28"/>
        </w:rPr>
        <w:br/>
      </w:r>
    </w:p>
    <w:p w:rsidR="00B0508D" w:rsidRDefault="00B0508D" w:rsidP="006A5956">
      <w:pPr>
        <w:numPr>
          <w:ilvl w:val="0"/>
          <w:numId w:val="5"/>
        </w:numPr>
        <w:spacing w:before="100" w:beforeAutospacing="1" w:after="100" w:afterAutospacing="1" w:line="240" w:lineRule="auto"/>
        <w:ind w:left="0" w:firstLine="0"/>
        <w:rPr>
          <w:rFonts w:ascii="Times New Roman" w:hAnsi="Times New Roman"/>
          <w:b/>
          <w:sz w:val="28"/>
          <w:szCs w:val="28"/>
        </w:rPr>
      </w:pPr>
      <w:r w:rsidRPr="00B0508D">
        <w:rPr>
          <w:rFonts w:ascii="Times New Roman" w:hAnsi="Times New Roman"/>
          <w:b/>
          <w:sz w:val="28"/>
          <w:szCs w:val="28"/>
        </w:rPr>
        <w:t>Решение геодезических задач графо - аналитическими методами.</w:t>
      </w:r>
    </w:p>
    <w:p w:rsidR="006A5956" w:rsidRDefault="006A5956" w:rsidP="006A5956">
      <w:pPr>
        <w:spacing w:before="100" w:beforeAutospacing="1" w:after="100" w:afterAutospacing="1" w:line="240" w:lineRule="auto"/>
        <w:ind w:firstLine="425"/>
        <w:jc w:val="both"/>
        <w:rPr>
          <w:rFonts w:ascii="Times New Roman" w:hAnsi="Times New Roman"/>
          <w:sz w:val="28"/>
          <w:szCs w:val="28"/>
        </w:rPr>
      </w:pPr>
      <w:r w:rsidRPr="006A5956">
        <w:rPr>
          <w:rFonts w:ascii="Times New Roman" w:hAnsi="Times New Roman"/>
          <w:sz w:val="28"/>
          <w:szCs w:val="28"/>
        </w:rPr>
        <w:t xml:space="preserve">Точность построения в системе AutoCAD обеспечивает возможность решения прикладных задач, к которым относится: решение обратной геодезической засечки графическим методом. </w:t>
      </w:r>
    </w:p>
    <w:p w:rsidR="00E22D21" w:rsidRPr="00E22D21" w:rsidRDefault="00CF643E" w:rsidP="00E22D21">
      <w:pPr>
        <w:numPr>
          <w:ilvl w:val="1"/>
          <w:numId w:val="5"/>
        </w:numPr>
        <w:shd w:val="clear" w:color="auto" w:fill="FFFFFF"/>
        <w:spacing w:line="240" w:lineRule="auto"/>
        <w:ind w:left="0" w:firstLine="0"/>
        <w:outlineLvl w:val="3"/>
        <w:rPr>
          <w:rFonts w:ascii="Times New Roman" w:hAnsi="Times New Roman"/>
          <w:b/>
          <w:color w:val="000000"/>
          <w:sz w:val="28"/>
          <w:szCs w:val="28"/>
        </w:rPr>
      </w:pPr>
      <w:r w:rsidRPr="00CF643E">
        <w:rPr>
          <w:rFonts w:ascii="Times New Roman" w:hAnsi="Times New Roman"/>
          <w:b/>
          <w:color w:val="000000"/>
          <w:sz w:val="28"/>
          <w:szCs w:val="28"/>
        </w:rPr>
        <w:t>Способ обратной угловой засечки</w:t>
      </w:r>
    </w:p>
    <w:p w:rsidR="00E22D21" w:rsidRPr="00E22D21" w:rsidRDefault="00E22D21" w:rsidP="00E22D21">
      <w:pPr>
        <w:shd w:val="clear" w:color="auto" w:fill="FFFFFF"/>
        <w:spacing w:before="100" w:beforeAutospacing="1" w:after="100" w:afterAutospacing="1"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 xml:space="preserve">На местности находят приближенное положение </w:t>
      </w:r>
      <w:r w:rsidRPr="00E22D21">
        <w:rPr>
          <w:rFonts w:ascii="Times New Roman" w:hAnsi="Times New Roman"/>
          <w:i/>
          <w:iCs/>
          <w:color w:val="000000"/>
          <w:sz w:val="28"/>
          <w:szCs w:val="28"/>
        </w:rPr>
        <w:t>К'</w:t>
      </w:r>
      <w:r w:rsidRPr="00E22D21">
        <w:rPr>
          <w:rFonts w:ascii="Times New Roman" w:hAnsi="Times New Roman"/>
          <w:color w:val="000000"/>
          <w:sz w:val="28"/>
          <w:szCs w:val="28"/>
        </w:rPr>
        <w:t xml:space="preserve"> выносимой проектной точки </w:t>
      </w:r>
      <w:r w:rsidRPr="00E22D21">
        <w:rPr>
          <w:rFonts w:ascii="Times New Roman" w:hAnsi="Times New Roman"/>
          <w:i/>
          <w:iCs/>
          <w:color w:val="000000"/>
          <w:sz w:val="28"/>
          <w:szCs w:val="28"/>
        </w:rPr>
        <w:t>К</w:t>
      </w:r>
      <w:r w:rsidRPr="00E22D21">
        <w:rPr>
          <w:rFonts w:ascii="Times New Roman" w:hAnsi="Times New Roman"/>
          <w:color w:val="000000"/>
          <w:sz w:val="28"/>
          <w:szCs w:val="28"/>
        </w:rPr>
        <w:t xml:space="preserve"> (</w:t>
      </w:r>
      <w:r w:rsidRPr="00E22D21">
        <w:rPr>
          <w:rFonts w:ascii="Times New Roman" w:hAnsi="Times New Roman"/>
          <w:bCs/>
          <w:color w:val="000000"/>
          <w:sz w:val="28"/>
          <w:szCs w:val="28"/>
        </w:rPr>
        <w:t>рис.1</w:t>
      </w:r>
      <w:r w:rsidR="00DE6A48">
        <w:rPr>
          <w:rFonts w:ascii="Times New Roman" w:hAnsi="Times New Roman"/>
          <w:bCs/>
          <w:color w:val="000000"/>
          <w:sz w:val="28"/>
          <w:szCs w:val="28"/>
        </w:rPr>
        <w:t>4</w:t>
      </w:r>
      <w:r w:rsidRPr="00E22D21">
        <w:rPr>
          <w:rFonts w:ascii="Times New Roman" w:hAnsi="Times New Roman"/>
          <w:bCs/>
          <w:color w:val="000000"/>
          <w:sz w:val="28"/>
          <w:szCs w:val="28"/>
        </w:rPr>
        <w:t>)</w:t>
      </w:r>
      <w:r w:rsidRPr="00E22D21">
        <w:rPr>
          <w:rFonts w:ascii="Times New Roman" w:hAnsi="Times New Roman"/>
          <w:color w:val="000000"/>
          <w:sz w:val="28"/>
          <w:szCs w:val="28"/>
        </w:rPr>
        <w:t xml:space="preserve">. Над точкой </w:t>
      </w:r>
      <w:r w:rsidRPr="00E22D21">
        <w:rPr>
          <w:rFonts w:ascii="Times New Roman" w:hAnsi="Times New Roman"/>
          <w:i/>
          <w:iCs/>
          <w:color w:val="000000"/>
          <w:sz w:val="28"/>
          <w:szCs w:val="28"/>
        </w:rPr>
        <w:t xml:space="preserve">К' </w:t>
      </w:r>
      <w:r w:rsidRPr="00E22D21">
        <w:rPr>
          <w:rFonts w:ascii="Times New Roman" w:hAnsi="Times New Roman"/>
          <w:color w:val="000000"/>
          <w:sz w:val="28"/>
          <w:szCs w:val="28"/>
        </w:rPr>
        <w:t>устанавливают теодолит и с требуемой точностью измеряют углы β</w:t>
      </w:r>
      <w:r w:rsidRPr="00E22D21">
        <w:rPr>
          <w:rFonts w:ascii="Times New Roman" w:hAnsi="Times New Roman"/>
          <w:color w:val="000000"/>
          <w:sz w:val="28"/>
          <w:szCs w:val="28"/>
          <w:vertAlign w:val="subscript"/>
        </w:rPr>
        <w:t>1</w:t>
      </w:r>
      <w:r w:rsidRPr="00E22D21">
        <w:rPr>
          <w:rFonts w:ascii="Times New Roman" w:hAnsi="Times New Roman"/>
          <w:color w:val="000000"/>
          <w:sz w:val="28"/>
          <w:szCs w:val="28"/>
        </w:rPr>
        <w:t>, β</w:t>
      </w:r>
      <w:r w:rsidRPr="00E22D21">
        <w:rPr>
          <w:rFonts w:ascii="Times New Roman" w:hAnsi="Times New Roman"/>
          <w:color w:val="000000"/>
          <w:sz w:val="28"/>
          <w:szCs w:val="28"/>
          <w:vertAlign w:val="subscript"/>
        </w:rPr>
        <w:t>2</w:t>
      </w:r>
      <w:r w:rsidRPr="00E22D21">
        <w:rPr>
          <w:rFonts w:ascii="Times New Roman" w:hAnsi="Times New Roman"/>
          <w:color w:val="000000"/>
          <w:sz w:val="28"/>
          <w:szCs w:val="28"/>
        </w:rPr>
        <w:t xml:space="preserve"> как минимум на три опорные точки с известными координатами. По формулам обратной угловой засечки вычисляют координаты точки </w:t>
      </w:r>
      <w:r w:rsidRPr="00E22D21">
        <w:rPr>
          <w:rFonts w:ascii="Times New Roman" w:hAnsi="Times New Roman"/>
          <w:i/>
          <w:iCs/>
          <w:color w:val="000000"/>
          <w:sz w:val="28"/>
          <w:szCs w:val="28"/>
        </w:rPr>
        <w:t xml:space="preserve">К' </w:t>
      </w:r>
      <w:r w:rsidRPr="00E22D21">
        <w:rPr>
          <w:rFonts w:ascii="Times New Roman" w:hAnsi="Times New Roman"/>
          <w:color w:val="000000"/>
          <w:sz w:val="28"/>
          <w:szCs w:val="28"/>
        </w:rPr>
        <w:t xml:space="preserve">и сравнивают их с проектными значениями. По разности координат определяют величины редукций Δх, Δу или угловой Ө и линейный </w:t>
      </w:r>
      <w:r w:rsidRPr="00E22D21">
        <w:rPr>
          <w:rFonts w:ascii="Times New Roman" w:hAnsi="Times New Roman"/>
          <w:i/>
          <w:iCs/>
          <w:color w:val="000000"/>
          <w:sz w:val="28"/>
          <w:szCs w:val="28"/>
        </w:rPr>
        <w:t>е</w:t>
      </w:r>
      <w:r w:rsidRPr="00E22D21">
        <w:rPr>
          <w:rFonts w:ascii="Times New Roman" w:hAnsi="Times New Roman"/>
          <w:color w:val="000000"/>
          <w:sz w:val="28"/>
          <w:szCs w:val="28"/>
        </w:rPr>
        <w:t xml:space="preserve"> элементы и смещают точку в проектное положение </w:t>
      </w:r>
      <w:r w:rsidRPr="00E22D21">
        <w:rPr>
          <w:rFonts w:ascii="Times New Roman" w:hAnsi="Times New Roman"/>
          <w:i/>
          <w:iCs/>
          <w:color w:val="000000"/>
          <w:sz w:val="28"/>
          <w:szCs w:val="28"/>
        </w:rPr>
        <w:t>К</w:t>
      </w:r>
      <w:r w:rsidRPr="00E22D21">
        <w:rPr>
          <w:rFonts w:ascii="Times New Roman" w:hAnsi="Times New Roman"/>
          <w:color w:val="000000"/>
          <w:sz w:val="28"/>
          <w:szCs w:val="28"/>
        </w:rPr>
        <w:t>.</w:t>
      </w:r>
    </w:p>
    <w:p w:rsidR="00E22D21" w:rsidRPr="00E22D21" w:rsidRDefault="00345038" w:rsidP="00DE6A48">
      <w:pPr>
        <w:shd w:val="clear" w:color="auto" w:fill="FFFFFF"/>
        <w:spacing w:before="100" w:beforeAutospacing="1" w:after="100" w:afterAutospacing="1" w:line="240" w:lineRule="auto"/>
        <w:ind w:firstLine="709"/>
        <w:jc w:val="center"/>
        <w:rPr>
          <w:rFonts w:ascii="Times New Roman" w:hAnsi="Times New Roman"/>
          <w:color w:val="000000"/>
          <w:sz w:val="28"/>
          <w:szCs w:val="28"/>
        </w:rPr>
      </w:pPr>
      <w:r>
        <w:rPr>
          <w:rFonts w:ascii="Times New Roman" w:hAnsi="Times New Roman"/>
          <w:noProof/>
          <w:color w:val="000000"/>
          <w:sz w:val="28"/>
          <w:szCs w:val="28"/>
        </w:rPr>
        <w:pict>
          <v:shape id="Рисунок 1" o:spid="_x0000_i1062" type="#_x0000_t75" alt="http://www.stanoknavodu.ru/stanok/images/izyskatel1_49.gif" style="width:409.5pt;height:357pt;visibility:visible">
            <v:imagedata r:id="rId41" o:title="izyskatel1_49"/>
          </v:shape>
        </w:pict>
      </w:r>
    </w:p>
    <w:p w:rsidR="00E22D21" w:rsidRPr="00E22D21" w:rsidRDefault="00E22D21" w:rsidP="00DE6A48">
      <w:pPr>
        <w:shd w:val="clear" w:color="auto" w:fill="FFFFFF"/>
        <w:spacing w:before="100" w:beforeAutospacing="1" w:after="100" w:afterAutospacing="1" w:line="240" w:lineRule="auto"/>
        <w:ind w:firstLine="709"/>
        <w:jc w:val="center"/>
        <w:rPr>
          <w:rFonts w:ascii="Times New Roman" w:hAnsi="Times New Roman"/>
          <w:color w:val="000000"/>
          <w:sz w:val="28"/>
          <w:szCs w:val="28"/>
        </w:rPr>
      </w:pPr>
      <w:r w:rsidRPr="00E22D21">
        <w:rPr>
          <w:rFonts w:ascii="Times New Roman" w:hAnsi="Times New Roman"/>
          <w:bCs/>
          <w:color w:val="000000"/>
          <w:sz w:val="28"/>
          <w:szCs w:val="28"/>
        </w:rPr>
        <w:t>Рис.1</w:t>
      </w:r>
      <w:r w:rsidR="00DE6A48">
        <w:rPr>
          <w:rFonts w:ascii="Times New Roman" w:hAnsi="Times New Roman"/>
          <w:bCs/>
          <w:color w:val="000000"/>
          <w:sz w:val="28"/>
          <w:szCs w:val="28"/>
        </w:rPr>
        <w:t>4</w:t>
      </w:r>
      <w:r w:rsidRPr="00E22D21">
        <w:rPr>
          <w:rFonts w:ascii="Times New Roman" w:hAnsi="Times New Roman"/>
          <w:bCs/>
          <w:color w:val="000000"/>
          <w:sz w:val="28"/>
          <w:szCs w:val="28"/>
        </w:rPr>
        <w:t>.</w:t>
      </w:r>
      <w:r w:rsidRPr="00E22D21">
        <w:rPr>
          <w:rFonts w:ascii="Times New Roman" w:hAnsi="Times New Roman"/>
          <w:color w:val="000000"/>
          <w:sz w:val="28"/>
          <w:szCs w:val="28"/>
        </w:rPr>
        <w:t xml:space="preserve"> Способ обратной угловой засечки</w:t>
      </w:r>
    </w:p>
    <w:p w:rsidR="00E22D21" w:rsidRPr="00E22D21" w:rsidRDefault="00E22D21" w:rsidP="00E22D21">
      <w:pPr>
        <w:shd w:val="clear" w:color="auto" w:fill="FFFFFF"/>
        <w:spacing w:before="100" w:beforeAutospacing="1" w:after="100" w:afterAutospacing="1"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 xml:space="preserve">Для контроля на точке </w:t>
      </w:r>
      <w:r w:rsidRPr="00E22D21">
        <w:rPr>
          <w:rFonts w:ascii="Times New Roman" w:hAnsi="Times New Roman"/>
          <w:i/>
          <w:iCs/>
          <w:color w:val="000000"/>
          <w:sz w:val="28"/>
          <w:szCs w:val="28"/>
        </w:rPr>
        <w:t>К</w:t>
      </w:r>
      <w:r w:rsidRPr="00E22D21">
        <w:rPr>
          <w:rFonts w:ascii="Times New Roman" w:hAnsi="Times New Roman"/>
          <w:color w:val="000000"/>
          <w:sz w:val="28"/>
          <w:szCs w:val="28"/>
        </w:rPr>
        <w:t xml:space="preserve"> измеряют углы и по ним вычисляют координаты точки </w:t>
      </w:r>
      <w:r w:rsidRPr="00E22D21">
        <w:rPr>
          <w:rFonts w:ascii="Times New Roman" w:hAnsi="Times New Roman"/>
          <w:i/>
          <w:iCs/>
          <w:color w:val="000000"/>
          <w:sz w:val="28"/>
          <w:szCs w:val="28"/>
        </w:rPr>
        <w:t>К</w:t>
      </w:r>
      <w:r w:rsidRPr="00E22D21">
        <w:rPr>
          <w:rFonts w:ascii="Times New Roman" w:hAnsi="Times New Roman"/>
          <w:color w:val="000000"/>
          <w:sz w:val="28"/>
          <w:szCs w:val="28"/>
        </w:rPr>
        <w:t xml:space="preserve"> и сравнивают их с проектными. При недопустимых расхождениях измерения повторяют.</w:t>
      </w:r>
    </w:p>
    <w:p w:rsidR="00E22D21" w:rsidRPr="00E22D21" w:rsidRDefault="00E22D21" w:rsidP="00E22D21">
      <w:pPr>
        <w:shd w:val="clear" w:color="auto" w:fill="FFFFFF"/>
        <w:spacing w:before="100" w:beforeAutospacing="1" w:after="100" w:afterAutospacing="1"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 xml:space="preserve">Вычисление координат точки </w:t>
      </w:r>
      <w:r w:rsidRPr="00E22D21">
        <w:rPr>
          <w:rFonts w:ascii="Times New Roman" w:hAnsi="Times New Roman"/>
          <w:i/>
          <w:iCs/>
          <w:color w:val="000000"/>
          <w:sz w:val="28"/>
          <w:szCs w:val="28"/>
        </w:rPr>
        <w:t>К</w:t>
      </w:r>
      <w:r w:rsidRPr="00E22D21">
        <w:rPr>
          <w:rFonts w:ascii="Times New Roman" w:hAnsi="Times New Roman"/>
          <w:color w:val="000000"/>
          <w:sz w:val="28"/>
          <w:szCs w:val="28"/>
        </w:rPr>
        <w:t xml:space="preserve"> можно выполнить по формулам:</w:t>
      </w:r>
    </w:p>
    <w:p w:rsidR="00E22D21" w:rsidRPr="00E22D21" w:rsidRDefault="00345038" w:rsidP="00E22D21">
      <w:pPr>
        <w:shd w:val="clear" w:color="auto" w:fill="FFFFFF"/>
        <w:spacing w:before="100" w:beforeAutospacing="1" w:after="100" w:afterAutospacing="1" w:line="240" w:lineRule="auto"/>
        <w:ind w:firstLine="709"/>
        <w:jc w:val="center"/>
        <w:rPr>
          <w:rFonts w:ascii="Times New Roman" w:hAnsi="Times New Roman"/>
          <w:color w:val="000000"/>
          <w:sz w:val="28"/>
          <w:szCs w:val="28"/>
        </w:rPr>
      </w:pPr>
      <w:r>
        <w:rPr>
          <w:rFonts w:ascii="Times New Roman" w:hAnsi="Times New Roman"/>
          <w:noProof/>
          <w:color w:val="000000"/>
          <w:sz w:val="28"/>
          <w:szCs w:val="28"/>
        </w:rPr>
        <w:pict>
          <v:shape id="Рисунок 2" o:spid="_x0000_i1063" type="#_x0000_t75" alt="http://www.stanoknavodu.ru/stanok/images/izyskform_117.gif" style="width:201pt;height:186.75pt;visibility:visible">
            <v:imagedata r:id="rId42" o:title="izyskform_117"/>
          </v:shape>
        </w:pict>
      </w:r>
      <w:r w:rsidR="00E22D21" w:rsidRPr="00E22D21">
        <w:rPr>
          <w:rFonts w:ascii="Times New Roman" w:hAnsi="Times New Roman"/>
          <w:color w:val="000000"/>
          <w:sz w:val="28"/>
          <w:szCs w:val="28"/>
        </w:rPr>
        <w:t>                      (1)</w:t>
      </w:r>
    </w:p>
    <w:p w:rsidR="00E22D21" w:rsidRPr="00E22D21" w:rsidRDefault="00E22D21" w:rsidP="00E22D21">
      <w:pPr>
        <w:shd w:val="clear" w:color="auto" w:fill="FFFFFF"/>
        <w:spacing w:before="100" w:beforeAutospacing="1" w:after="100" w:afterAutospacing="1"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Вычисления по этим формулам удобно выполнять по следующей схеме:</w:t>
      </w:r>
    </w:p>
    <w:p w:rsidR="00E22D21" w:rsidRPr="00E22D21" w:rsidRDefault="00345038" w:rsidP="00E22D21">
      <w:pPr>
        <w:shd w:val="clear" w:color="auto" w:fill="FFFFFF"/>
        <w:spacing w:before="100" w:beforeAutospacing="1" w:after="100" w:afterAutospacing="1" w:line="240" w:lineRule="auto"/>
        <w:ind w:firstLine="709"/>
        <w:jc w:val="center"/>
        <w:rPr>
          <w:rFonts w:ascii="Times New Roman" w:hAnsi="Times New Roman"/>
          <w:color w:val="000000"/>
          <w:sz w:val="28"/>
          <w:szCs w:val="28"/>
        </w:rPr>
      </w:pPr>
      <w:r>
        <w:rPr>
          <w:rFonts w:ascii="Times New Roman" w:hAnsi="Times New Roman"/>
          <w:noProof/>
          <w:color w:val="000000"/>
          <w:sz w:val="28"/>
          <w:szCs w:val="28"/>
        </w:rPr>
        <w:pict>
          <v:shape id="Рисунок 3" o:spid="_x0000_i1064" type="#_x0000_t75" alt="http://www.stanoknavodu.ru/stanok/images/izyskform_118a.gif" style="width:302.25pt;height:136.5pt;visibility:visible">
            <v:imagedata r:id="rId43" o:title="izyskform_118a"/>
          </v:shape>
        </w:pict>
      </w:r>
    </w:p>
    <w:p w:rsidR="00E22D21" w:rsidRPr="00E22D21" w:rsidRDefault="00E22D21" w:rsidP="00E22D21">
      <w:pPr>
        <w:shd w:val="clear" w:color="auto" w:fill="FFFFFF"/>
        <w:spacing w:before="100" w:beforeAutospacing="1" w:after="100" w:afterAutospacing="1"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Контроль: Δх = Δх</w:t>
      </w:r>
      <w:r w:rsidRPr="00E22D21">
        <w:rPr>
          <w:rFonts w:ascii="Times New Roman" w:hAnsi="Times New Roman"/>
          <w:color w:val="000000"/>
          <w:sz w:val="28"/>
          <w:szCs w:val="28"/>
          <w:vertAlign w:val="superscript"/>
        </w:rPr>
        <w:t>1</w:t>
      </w:r>
      <w:r w:rsidRPr="00E22D21">
        <w:rPr>
          <w:rFonts w:ascii="Times New Roman" w:hAnsi="Times New Roman"/>
          <w:color w:val="000000"/>
          <w:sz w:val="28"/>
          <w:szCs w:val="28"/>
        </w:rPr>
        <w:t>  Δу = Δх tgα</w:t>
      </w:r>
    </w:p>
    <w:p w:rsidR="00E22D21" w:rsidRPr="00E22D21" w:rsidRDefault="00E22D21" w:rsidP="00002047">
      <w:pPr>
        <w:shd w:val="clear" w:color="auto" w:fill="FFFFFF"/>
        <w:spacing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Значения к</w:t>
      </w:r>
      <w:r w:rsidRPr="00E22D21">
        <w:rPr>
          <w:rFonts w:ascii="Times New Roman" w:hAnsi="Times New Roman"/>
          <w:color w:val="000000"/>
          <w:sz w:val="28"/>
          <w:szCs w:val="28"/>
          <w:vertAlign w:val="subscript"/>
        </w:rPr>
        <w:t>1</w:t>
      </w:r>
      <w:r w:rsidRPr="00E22D21">
        <w:rPr>
          <w:rFonts w:ascii="Times New Roman" w:hAnsi="Times New Roman"/>
          <w:color w:val="000000"/>
          <w:sz w:val="28"/>
          <w:szCs w:val="28"/>
        </w:rPr>
        <w:t>, к</w:t>
      </w:r>
      <w:r w:rsidRPr="00E22D21">
        <w:rPr>
          <w:rFonts w:ascii="Times New Roman" w:hAnsi="Times New Roman"/>
          <w:color w:val="000000"/>
          <w:sz w:val="28"/>
          <w:szCs w:val="28"/>
          <w:vertAlign w:val="subscript"/>
        </w:rPr>
        <w:t>3</w:t>
      </w:r>
      <w:r w:rsidRPr="00E22D21">
        <w:rPr>
          <w:rFonts w:ascii="Times New Roman" w:hAnsi="Times New Roman"/>
          <w:color w:val="000000"/>
          <w:sz w:val="28"/>
          <w:szCs w:val="28"/>
        </w:rPr>
        <w:t xml:space="preserve"> получают из решения определителей, а к</w:t>
      </w:r>
      <w:r w:rsidRPr="00E22D21">
        <w:rPr>
          <w:rFonts w:ascii="Times New Roman" w:hAnsi="Times New Roman"/>
          <w:color w:val="000000"/>
          <w:sz w:val="28"/>
          <w:szCs w:val="28"/>
          <w:vertAlign w:val="subscript"/>
        </w:rPr>
        <w:t>2</w:t>
      </w:r>
      <w:r w:rsidRPr="00E22D21">
        <w:rPr>
          <w:rFonts w:ascii="Times New Roman" w:hAnsi="Times New Roman"/>
          <w:color w:val="000000"/>
          <w:sz w:val="28"/>
          <w:szCs w:val="28"/>
        </w:rPr>
        <w:t>, к</w:t>
      </w:r>
      <w:r w:rsidRPr="00E22D21">
        <w:rPr>
          <w:rFonts w:ascii="Times New Roman" w:hAnsi="Times New Roman"/>
          <w:color w:val="000000"/>
          <w:sz w:val="28"/>
          <w:szCs w:val="28"/>
          <w:vertAlign w:val="subscript"/>
        </w:rPr>
        <w:t>4</w:t>
      </w:r>
      <w:r w:rsidRPr="00E22D21">
        <w:rPr>
          <w:rFonts w:ascii="Times New Roman" w:hAnsi="Times New Roman"/>
          <w:color w:val="000000"/>
          <w:sz w:val="28"/>
          <w:szCs w:val="28"/>
        </w:rPr>
        <w:t xml:space="preserve"> - путём суммирования результатов умножения элементов верхней строки на лежащие под ними элементы нижней строки.</w:t>
      </w:r>
    </w:p>
    <w:p w:rsidR="00E22D21" w:rsidRPr="00E22D21" w:rsidRDefault="00E22D21" w:rsidP="00002047">
      <w:pPr>
        <w:shd w:val="clear" w:color="auto" w:fill="FFFFFF"/>
        <w:spacing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 xml:space="preserve">Точность </w:t>
      </w:r>
      <w:r w:rsidRPr="00E22D21">
        <w:rPr>
          <w:rFonts w:ascii="Times New Roman" w:hAnsi="Times New Roman"/>
          <w:bCs/>
          <w:color w:val="000000"/>
          <w:sz w:val="28"/>
          <w:szCs w:val="28"/>
        </w:rPr>
        <w:t xml:space="preserve">разбивки </w:t>
      </w:r>
      <w:r w:rsidRPr="00E22D21">
        <w:rPr>
          <w:rFonts w:ascii="Times New Roman" w:hAnsi="Times New Roman"/>
          <w:color w:val="000000"/>
          <w:sz w:val="28"/>
          <w:szCs w:val="28"/>
        </w:rPr>
        <w:t>способом обратной угловой засечки зависит от ошибки засечки, исходных данных, центрирования теодолита и визирных целей, фиксации выносимой точки и редуцирования. При большом расстоянии от определяемой до исходных точек наиболее существенными будут влияние ошибок засечки и исходных данных.</w:t>
      </w:r>
    </w:p>
    <w:p w:rsidR="00E22D21" w:rsidRPr="00E22D21" w:rsidRDefault="00E22D21" w:rsidP="00002047">
      <w:pPr>
        <w:shd w:val="clear" w:color="auto" w:fill="FFFFFF"/>
        <w:spacing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 xml:space="preserve">Средние квадратические ошибки координат точки </w:t>
      </w:r>
      <w:r w:rsidRPr="00E22D21">
        <w:rPr>
          <w:rFonts w:ascii="Times New Roman" w:hAnsi="Times New Roman"/>
          <w:i/>
          <w:iCs/>
          <w:color w:val="000000"/>
          <w:sz w:val="28"/>
          <w:szCs w:val="28"/>
        </w:rPr>
        <w:t>К</w:t>
      </w:r>
      <w:r w:rsidRPr="00E22D21">
        <w:rPr>
          <w:rFonts w:ascii="Times New Roman" w:hAnsi="Times New Roman"/>
          <w:color w:val="000000"/>
          <w:sz w:val="28"/>
          <w:szCs w:val="28"/>
        </w:rPr>
        <w:t xml:space="preserve"> методом обратной угловой засечки:</w:t>
      </w:r>
    </w:p>
    <w:p w:rsidR="00E22D21" w:rsidRPr="00E22D21" w:rsidRDefault="00345038" w:rsidP="00E22D21">
      <w:pPr>
        <w:shd w:val="clear" w:color="auto" w:fill="FFFFFF"/>
        <w:spacing w:before="100" w:beforeAutospacing="1" w:after="100" w:afterAutospacing="1" w:line="240" w:lineRule="auto"/>
        <w:ind w:firstLine="709"/>
        <w:jc w:val="center"/>
        <w:rPr>
          <w:rFonts w:ascii="Times New Roman" w:hAnsi="Times New Roman"/>
          <w:color w:val="000000"/>
          <w:sz w:val="28"/>
          <w:szCs w:val="28"/>
        </w:rPr>
      </w:pPr>
      <w:r>
        <w:rPr>
          <w:rFonts w:ascii="Times New Roman" w:hAnsi="Times New Roman"/>
          <w:noProof/>
          <w:color w:val="000000"/>
          <w:sz w:val="28"/>
          <w:szCs w:val="28"/>
        </w:rPr>
        <w:pict>
          <v:shape id="Рисунок 4" o:spid="_x0000_i1065" type="#_x0000_t75" alt="http://www.stanoknavodu.ru/stanok/images/izyskform_118b.gif" style="width:185.25pt;height:83.25pt;visibility:visible">
            <v:imagedata r:id="rId44" o:title="izyskform_118b"/>
          </v:shape>
        </w:pict>
      </w:r>
      <w:r w:rsidR="00E22D21" w:rsidRPr="00E22D21">
        <w:rPr>
          <w:rFonts w:ascii="Times New Roman" w:hAnsi="Times New Roman"/>
          <w:color w:val="000000"/>
          <w:sz w:val="28"/>
          <w:szCs w:val="28"/>
        </w:rPr>
        <w:t xml:space="preserve">                            (2)</w:t>
      </w:r>
    </w:p>
    <w:p w:rsidR="00E22D21" w:rsidRPr="00E22D21" w:rsidRDefault="00E22D21" w:rsidP="00E22D21">
      <w:pPr>
        <w:shd w:val="clear" w:color="auto" w:fill="FFFFFF"/>
        <w:spacing w:before="100" w:beforeAutospacing="1" w:after="100" w:afterAutospacing="1"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где m</w:t>
      </w:r>
      <w:r w:rsidRPr="00E22D21">
        <w:rPr>
          <w:rFonts w:ascii="Times New Roman" w:hAnsi="Times New Roman"/>
          <w:color w:val="000000"/>
          <w:sz w:val="28"/>
          <w:szCs w:val="28"/>
          <w:vertAlign w:val="subscript"/>
        </w:rPr>
        <w:t>β</w:t>
      </w:r>
      <w:r w:rsidRPr="00E22D21">
        <w:rPr>
          <w:rFonts w:ascii="Times New Roman" w:hAnsi="Times New Roman"/>
          <w:color w:val="000000"/>
          <w:sz w:val="28"/>
          <w:szCs w:val="28"/>
        </w:rPr>
        <w:t xml:space="preserve"> - средняя квадратическая  ошибка измерения угла.</w:t>
      </w:r>
    </w:p>
    <w:p w:rsidR="00E22D21" w:rsidRPr="00E22D21" w:rsidRDefault="00E22D21" w:rsidP="00E22D21">
      <w:pPr>
        <w:shd w:val="clear" w:color="auto" w:fill="FFFFFF"/>
        <w:spacing w:before="100" w:beforeAutospacing="1" w:after="100" w:afterAutospacing="1" w:line="240" w:lineRule="auto"/>
        <w:ind w:firstLine="709"/>
        <w:jc w:val="both"/>
        <w:rPr>
          <w:rFonts w:ascii="Times New Roman" w:hAnsi="Times New Roman"/>
          <w:color w:val="000000"/>
          <w:sz w:val="28"/>
          <w:szCs w:val="28"/>
        </w:rPr>
      </w:pPr>
      <w:r w:rsidRPr="00E22D21">
        <w:rPr>
          <w:rFonts w:ascii="Times New Roman" w:hAnsi="Times New Roman"/>
          <w:color w:val="000000"/>
          <w:sz w:val="28"/>
          <w:szCs w:val="28"/>
        </w:rPr>
        <w:t>Средняя квадратическая ошибка положения определяемой точки</w:t>
      </w:r>
    </w:p>
    <w:p w:rsidR="00E22D21" w:rsidRPr="00002047" w:rsidRDefault="00345038" w:rsidP="00002047">
      <w:pPr>
        <w:shd w:val="clear" w:color="auto" w:fill="FFFFFF"/>
        <w:spacing w:before="100" w:beforeAutospacing="1" w:after="100" w:afterAutospacing="1" w:line="240" w:lineRule="auto"/>
        <w:ind w:firstLine="709"/>
        <w:jc w:val="center"/>
        <w:rPr>
          <w:rFonts w:ascii="Times New Roman" w:hAnsi="Times New Roman"/>
          <w:color w:val="000000"/>
          <w:sz w:val="28"/>
          <w:szCs w:val="28"/>
        </w:rPr>
      </w:pPr>
      <w:r>
        <w:rPr>
          <w:rFonts w:ascii="Times New Roman" w:hAnsi="Times New Roman"/>
          <w:noProof/>
          <w:color w:val="000000"/>
          <w:sz w:val="28"/>
          <w:szCs w:val="28"/>
        </w:rPr>
        <w:pict>
          <v:shape id="Рисунок 5" o:spid="_x0000_i1066" type="#_x0000_t75" alt="http://www.stanoknavodu.ru/stanok/images/izyskform_118v.gif" style="width:192.75pt;height:42pt;visibility:visible">
            <v:imagedata r:id="rId45" o:title="izyskform_118v"/>
          </v:shape>
        </w:pict>
      </w:r>
      <w:r w:rsidR="00E22D21" w:rsidRPr="00E22D21">
        <w:rPr>
          <w:rFonts w:ascii="Times New Roman" w:hAnsi="Times New Roman"/>
          <w:color w:val="000000"/>
          <w:sz w:val="28"/>
          <w:szCs w:val="28"/>
        </w:rPr>
        <w:t>                           (3)</w:t>
      </w:r>
    </w:p>
    <w:p w:rsidR="00E22D21" w:rsidRPr="00E22D21" w:rsidRDefault="00124D39" w:rsidP="00E22D21">
      <w:pPr>
        <w:spacing w:before="100" w:beforeAutospacing="1" w:after="100" w:afterAutospacing="1" w:line="240" w:lineRule="auto"/>
        <w:ind w:left="720"/>
        <w:rPr>
          <w:rFonts w:ascii="Times New Roman" w:hAnsi="Times New Roman"/>
          <w:sz w:val="28"/>
          <w:szCs w:val="28"/>
        </w:rPr>
      </w:pPr>
      <w:r>
        <w:rPr>
          <w:rFonts w:ascii="Times New Roman" w:hAnsi="Times New Roman"/>
          <w:sz w:val="28"/>
          <w:szCs w:val="28"/>
        </w:rPr>
        <w:t>В данной курсовой работе</w:t>
      </w:r>
      <w:r w:rsidR="00E22D21" w:rsidRPr="00E22D21">
        <w:rPr>
          <w:rFonts w:ascii="Times New Roman" w:hAnsi="Times New Roman"/>
          <w:sz w:val="28"/>
          <w:szCs w:val="28"/>
        </w:rPr>
        <w:t xml:space="preserve"> мы решили обратную геодезическую засе</w:t>
      </w:r>
      <w:r>
        <w:rPr>
          <w:rFonts w:ascii="Times New Roman" w:hAnsi="Times New Roman"/>
          <w:sz w:val="28"/>
          <w:szCs w:val="28"/>
        </w:rPr>
        <w:t>чку графо - аналитическим методо</w:t>
      </w:r>
      <w:r w:rsidR="00E22D21" w:rsidRPr="00E22D21">
        <w:rPr>
          <w:rFonts w:ascii="Times New Roman" w:hAnsi="Times New Roman"/>
          <w:sz w:val="28"/>
          <w:szCs w:val="28"/>
        </w:rPr>
        <w:t xml:space="preserve">м. Нам были даны координаты трех исходных точек и углы. </w:t>
      </w:r>
    </w:p>
    <w:p w:rsidR="00124D39" w:rsidRDefault="00E22D21" w:rsidP="00D01754">
      <w:pPr>
        <w:spacing w:line="360" w:lineRule="auto"/>
        <w:ind w:left="720"/>
        <w:rPr>
          <w:rFonts w:ascii="Times New Roman" w:hAnsi="Times New Roman"/>
          <w:sz w:val="28"/>
          <w:szCs w:val="28"/>
        </w:rPr>
      </w:pPr>
      <w:r w:rsidRPr="00E22D21">
        <w:rPr>
          <w:rFonts w:ascii="Times New Roman" w:hAnsi="Times New Roman"/>
          <w:sz w:val="28"/>
          <w:szCs w:val="28"/>
        </w:rPr>
        <w:t>Х</w:t>
      </w:r>
      <w:r w:rsidRPr="00E22D21">
        <w:rPr>
          <w:rFonts w:ascii="Times New Roman" w:hAnsi="Times New Roman"/>
          <w:sz w:val="28"/>
          <w:szCs w:val="28"/>
          <w:vertAlign w:val="subscript"/>
        </w:rPr>
        <w:t xml:space="preserve">А </w:t>
      </w:r>
      <w:r w:rsidRPr="00E22D21">
        <w:rPr>
          <w:rFonts w:ascii="Times New Roman" w:hAnsi="Times New Roman"/>
          <w:sz w:val="28"/>
          <w:szCs w:val="28"/>
        </w:rPr>
        <w:t xml:space="preserve">= </w:t>
      </w:r>
      <w:r w:rsidR="00124D39">
        <w:rPr>
          <w:rFonts w:ascii="Times New Roman" w:hAnsi="Times New Roman"/>
          <w:sz w:val="28"/>
          <w:szCs w:val="28"/>
        </w:rPr>
        <w:t>49267,63</w:t>
      </w:r>
      <w:r w:rsidRPr="00E22D21">
        <w:rPr>
          <w:rFonts w:ascii="Times New Roman" w:hAnsi="Times New Roman"/>
          <w:sz w:val="28"/>
          <w:szCs w:val="28"/>
        </w:rPr>
        <w:t xml:space="preserve">                                   </w:t>
      </w:r>
      <w:r w:rsidR="00F15FE0" w:rsidRPr="00E22D21">
        <w:rPr>
          <w:rFonts w:ascii="Times New Roman" w:hAnsi="Times New Roman"/>
          <w:sz w:val="28"/>
          <w:szCs w:val="28"/>
        </w:rPr>
        <w:t>Х</w:t>
      </w:r>
      <w:r w:rsidR="00F15FE0" w:rsidRPr="00E22D21">
        <w:rPr>
          <w:rFonts w:ascii="Times New Roman" w:hAnsi="Times New Roman"/>
          <w:sz w:val="28"/>
          <w:szCs w:val="28"/>
          <w:vertAlign w:val="subscript"/>
        </w:rPr>
        <w:t xml:space="preserve">С </w:t>
      </w:r>
      <w:r w:rsidR="00F15FE0">
        <w:rPr>
          <w:rFonts w:ascii="Times New Roman" w:hAnsi="Times New Roman"/>
          <w:sz w:val="28"/>
          <w:szCs w:val="28"/>
        </w:rPr>
        <w:t>= 61978,17</w:t>
      </w:r>
      <w:r w:rsidR="00F15FE0" w:rsidRPr="00E22D21">
        <w:rPr>
          <w:rFonts w:ascii="Times New Roman" w:hAnsi="Times New Roman"/>
          <w:sz w:val="28"/>
          <w:szCs w:val="28"/>
        </w:rPr>
        <w:t xml:space="preserve">   </w:t>
      </w:r>
      <w:r w:rsidR="00F15FE0">
        <w:rPr>
          <w:rFonts w:ascii="Times New Roman" w:hAnsi="Times New Roman"/>
          <w:sz w:val="28"/>
          <w:szCs w:val="28"/>
        </w:rPr>
        <w:t xml:space="preserve">                                                         </w:t>
      </w:r>
      <w:r w:rsidR="00F15FE0" w:rsidRPr="00E22D21">
        <w:rPr>
          <w:rFonts w:ascii="Times New Roman" w:hAnsi="Times New Roman"/>
          <w:sz w:val="28"/>
          <w:szCs w:val="28"/>
        </w:rPr>
        <w:t xml:space="preserve">                                      </w:t>
      </w:r>
      <w:r w:rsidR="00F15FE0">
        <w:rPr>
          <w:rFonts w:ascii="Times New Roman" w:hAnsi="Times New Roman"/>
          <w:sz w:val="28"/>
          <w:szCs w:val="28"/>
        </w:rPr>
        <w:t xml:space="preserve">    </w:t>
      </w:r>
      <w:r w:rsidRPr="00E22D21">
        <w:rPr>
          <w:rFonts w:ascii="Times New Roman" w:hAnsi="Times New Roman"/>
          <w:sz w:val="28"/>
          <w:szCs w:val="28"/>
        </w:rPr>
        <w:t xml:space="preserve">       </w:t>
      </w:r>
      <w:r w:rsidR="00124D39">
        <w:rPr>
          <w:rFonts w:ascii="Times New Roman" w:hAnsi="Times New Roman"/>
          <w:sz w:val="28"/>
          <w:szCs w:val="28"/>
        </w:rPr>
        <w:t xml:space="preserve">  </w:t>
      </w:r>
    </w:p>
    <w:p w:rsidR="00E22D21" w:rsidRPr="00E22D21" w:rsidRDefault="00E22D21" w:rsidP="00D01754">
      <w:pPr>
        <w:spacing w:line="360" w:lineRule="auto"/>
        <w:ind w:left="720"/>
        <w:rPr>
          <w:rFonts w:ascii="Times New Roman" w:hAnsi="Times New Roman"/>
          <w:sz w:val="28"/>
          <w:szCs w:val="28"/>
        </w:rPr>
      </w:pPr>
      <w:r w:rsidRPr="00E22D21">
        <w:rPr>
          <w:rFonts w:ascii="Times New Roman" w:hAnsi="Times New Roman"/>
          <w:sz w:val="28"/>
          <w:szCs w:val="28"/>
        </w:rPr>
        <w:t>Х</w:t>
      </w:r>
      <w:r w:rsidRPr="00E22D21">
        <w:rPr>
          <w:rFonts w:ascii="Times New Roman" w:hAnsi="Times New Roman"/>
          <w:sz w:val="28"/>
          <w:szCs w:val="28"/>
          <w:vertAlign w:val="subscript"/>
        </w:rPr>
        <w:t xml:space="preserve">В </w:t>
      </w:r>
      <w:r w:rsidR="00E346C0">
        <w:rPr>
          <w:rFonts w:ascii="Times New Roman" w:hAnsi="Times New Roman"/>
          <w:sz w:val="28"/>
          <w:szCs w:val="28"/>
        </w:rPr>
        <w:t>= 65000,31</w:t>
      </w:r>
      <w:r w:rsidR="00F15FE0">
        <w:rPr>
          <w:rFonts w:ascii="Times New Roman" w:hAnsi="Times New Roman"/>
          <w:sz w:val="28"/>
          <w:szCs w:val="28"/>
        </w:rPr>
        <w:t xml:space="preserve">                                    </w:t>
      </w:r>
      <w:r w:rsidR="00F15FE0" w:rsidRPr="00E22D21">
        <w:rPr>
          <w:rFonts w:ascii="Times New Roman" w:hAnsi="Times New Roman"/>
          <w:sz w:val="28"/>
          <w:szCs w:val="28"/>
        </w:rPr>
        <w:t>У</w:t>
      </w:r>
      <w:r w:rsidR="00F15FE0" w:rsidRPr="00E22D21">
        <w:rPr>
          <w:rFonts w:ascii="Times New Roman" w:hAnsi="Times New Roman"/>
          <w:sz w:val="28"/>
          <w:szCs w:val="28"/>
          <w:vertAlign w:val="subscript"/>
        </w:rPr>
        <w:t xml:space="preserve">С </w:t>
      </w:r>
      <w:r w:rsidR="00F15FE0">
        <w:rPr>
          <w:rFonts w:ascii="Times New Roman" w:hAnsi="Times New Roman"/>
          <w:sz w:val="28"/>
          <w:szCs w:val="28"/>
        </w:rPr>
        <w:t xml:space="preserve">= 9731,44     </w:t>
      </w:r>
    </w:p>
    <w:p w:rsidR="00F15FE0" w:rsidRDefault="00E22D21" w:rsidP="00D01754">
      <w:pPr>
        <w:spacing w:line="360" w:lineRule="auto"/>
        <w:ind w:left="720"/>
        <w:rPr>
          <w:rFonts w:ascii="Times New Roman" w:hAnsi="Times New Roman"/>
          <w:sz w:val="28"/>
          <w:szCs w:val="28"/>
        </w:rPr>
      </w:pPr>
      <w:r w:rsidRPr="00E22D21">
        <w:rPr>
          <w:rFonts w:ascii="Times New Roman" w:hAnsi="Times New Roman"/>
          <w:sz w:val="28"/>
          <w:szCs w:val="28"/>
        </w:rPr>
        <w:t>У</w:t>
      </w:r>
      <w:r w:rsidRPr="00E22D21">
        <w:rPr>
          <w:rFonts w:ascii="Times New Roman" w:hAnsi="Times New Roman"/>
          <w:sz w:val="28"/>
          <w:szCs w:val="28"/>
          <w:vertAlign w:val="subscript"/>
        </w:rPr>
        <w:t xml:space="preserve">А </w:t>
      </w:r>
      <w:r w:rsidR="00124D39">
        <w:rPr>
          <w:rFonts w:ascii="Times New Roman" w:hAnsi="Times New Roman"/>
          <w:sz w:val="28"/>
          <w:szCs w:val="28"/>
        </w:rPr>
        <w:t>= 9231,81</w:t>
      </w:r>
      <w:r w:rsidRPr="00E22D21">
        <w:rPr>
          <w:rFonts w:ascii="Times New Roman" w:hAnsi="Times New Roman"/>
          <w:sz w:val="28"/>
          <w:szCs w:val="28"/>
        </w:rPr>
        <w:t xml:space="preserve">                      </w:t>
      </w:r>
      <w:r w:rsidR="00E54935">
        <w:rPr>
          <w:rFonts w:ascii="Times New Roman" w:hAnsi="Times New Roman"/>
          <w:sz w:val="28"/>
          <w:szCs w:val="28"/>
        </w:rPr>
        <w:t xml:space="preserve">                </w:t>
      </w:r>
      <w:r w:rsidR="00E54935" w:rsidRPr="00E22D21">
        <w:rPr>
          <w:rFonts w:ascii="Times New Roman" w:hAnsi="Times New Roman"/>
          <w:sz w:val="28"/>
          <w:szCs w:val="28"/>
        </w:rPr>
        <w:t>γ = 120</w:t>
      </w:r>
      <w:r w:rsidR="00E54935" w:rsidRPr="00E22D21">
        <w:rPr>
          <w:rFonts w:ascii="Times New Roman" w:hAnsi="Times New Roman"/>
          <w:sz w:val="28"/>
          <w:szCs w:val="28"/>
          <w:vertAlign w:val="superscript"/>
        </w:rPr>
        <w:t>0</w:t>
      </w:r>
      <w:r w:rsidR="00E54935" w:rsidRPr="00E22D21">
        <w:rPr>
          <w:rFonts w:ascii="Times New Roman" w:hAnsi="Times New Roman"/>
          <w:sz w:val="28"/>
          <w:szCs w:val="28"/>
        </w:rPr>
        <w:t>36'20''</w:t>
      </w:r>
      <w:r w:rsidRPr="00E22D21">
        <w:rPr>
          <w:rFonts w:ascii="Times New Roman" w:hAnsi="Times New Roman"/>
          <w:sz w:val="28"/>
          <w:szCs w:val="28"/>
        </w:rPr>
        <w:t xml:space="preserve">                    </w:t>
      </w:r>
      <w:r w:rsidR="00124D39">
        <w:rPr>
          <w:rFonts w:ascii="Times New Roman" w:hAnsi="Times New Roman"/>
          <w:sz w:val="28"/>
          <w:szCs w:val="28"/>
        </w:rPr>
        <w:t xml:space="preserve">  </w:t>
      </w:r>
    </w:p>
    <w:p w:rsidR="00E54935" w:rsidRPr="00E22D21" w:rsidRDefault="00E22D21" w:rsidP="00D01754">
      <w:pPr>
        <w:spacing w:line="360" w:lineRule="auto"/>
        <w:ind w:left="720"/>
        <w:rPr>
          <w:rFonts w:ascii="Times New Roman" w:hAnsi="Times New Roman"/>
          <w:sz w:val="28"/>
          <w:szCs w:val="28"/>
        </w:rPr>
      </w:pPr>
      <w:r w:rsidRPr="00E22D21">
        <w:rPr>
          <w:rFonts w:ascii="Times New Roman" w:hAnsi="Times New Roman"/>
          <w:sz w:val="28"/>
          <w:szCs w:val="28"/>
        </w:rPr>
        <w:t>У</w:t>
      </w:r>
      <w:r w:rsidRPr="00E22D21">
        <w:rPr>
          <w:rFonts w:ascii="Times New Roman" w:hAnsi="Times New Roman"/>
          <w:sz w:val="28"/>
          <w:szCs w:val="28"/>
          <w:vertAlign w:val="subscript"/>
        </w:rPr>
        <w:t xml:space="preserve">В </w:t>
      </w:r>
      <w:r w:rsidR="00E346C0">
        <w:rPr>
          <w:rFonts w:ascii="Times New Roman" w:hAnsi="Times New Roman"/>
          <w:sz w:val="28"/>
          <w:szCs w:val="28"/>
        </w:rPr>
        <w:t xml:space="preserve">= 1182,42     </w:t>
      </w:r>
      <w:r w:rsidR="00E54935">
        <w:rPr>
          <w:rFonts w:ascii="Times New Roman" w:hAnsi="Times New Roman"/>
          <w:sz w:val="28"/>
          <w:szCs w:val="28"/>
        </w:rPr>
        <w:t xml:space="preserve">                                  </w:t>
      </w:r>
      <w:r w:rsidR="00E54935" w:rsidRPr="00E22D21">
        <w:rPr>
          <w:rFonts w:ascii="Times New Roman" w:hAnsi="Times New Roman"/>
          <w:sz w:val="28"/>
          <w:szCs w:val="28"/>
        </w:rPr>
        <w:t>δ = 49</w:t>
      </w:r>
      <w:r w:rsidR="00E54935" w:rsidRPr="00E22D21">
        <w:rPr>
          <w:rFonts w:ascii="Times New Roman" w:hAnsi="Times New Roman"/>
          <w:sz w:val="28"/>
          <w:szCs w:val="28"/>
          <w:vertAlign w:val="superscript"/>
        </w:rPr>
        <w:t>0</w:t>
      </w:r>
      <w:r w:rsidR="00E54935" w:rsidRPr="00E22D21">
        <w:rPr>
          <w:rFonts w:ascii="Times New Roman" w:hAnsi="Times New Roman"/>
          <w:sz w:val="28"/>
          <w:szCs w:val="28"/>
        </w:rPr>
        <w:t>44'27''</w:t>
      </w:r>
    </w:p>
    <w:p w:rsidR="00062D93" w:rsidRDefault="00062D93" w:rsidP="000D7BCA">
      <w:pPr>
        <w:spacing w:before="100" w:beforeAutospacing="1" w:after="100" w:afterAutospacing="1" w:line="240" w:lineRule="auto"/>
        <w:ind w:left="720"/>
        <w:jc w:val="both"/>
        <w:rPr>
          <w:rFonts w:ascii="Times New Roman" w:hAnsi="Times New Roman"/>
          <w:sz w:val="28"/>
          <w:szCs w:val="28"/>
        </w:rPr>
      </w:pPr>
    </w:p>
    <w:p w:rsidR="000D7BCA" w:rsidRPr="000D7BCA" w:rsidRDefault="000D7BCA" w:rsidP="000D7BCA">
      <w:pPr>
        <w:spacing w:before="100" w:beforeAutospacing="1" w:after="100" w:afterAutospacing="1" w:line="240" w:lineRule="auto"/>
        <w:ind w:left="720"/>
        <w:jc w:val="both"/>
        <w:rPr>
          <w:rFonts w:ascii="Times New Roman" w:hAnsi="Times New Roman"/>
          <w:sz w:val="28"/>
          <w:szCs w:val="28"/>
        </w:rPr>
      </w:pPr>
      <w:r w:rsidRPr="000D7BCA">
        <w:rPr>
          <w:rFonts w:ascii="Times New Roman" w:hAnsi="Times New Roman"/>
          <w:sz w:val="28"/>
          <w:szCs w:val="28"/>
        </w:rPr>
        <w:t>Для решения этой задачи работа состояла из следующих шагов:</w:t>
      </w:r>
    </w:p>
    <w:p w:rsidR="00D01754" w:rsidRPr="00D01754" w:rsidRDefault="000D7BCA" w:rsidP="00D01754">
      <w:pPr>
        <w:numPr>
          <w:ilvl w:val="1"/>
          <w:numId w:val="6"/>
        </w:numPr>
        <w:spacing w:before="100" w:beforeAutospacing="1" w:after="100" w:afterAutospacing="1" w:line="240" w:lineRule="auto"/>
        <w:jc w:val="both"/>
        <w:rPr>
          <w:rFonts w:ascii="Times New Roman" w:hAnsi="Times New Roman"/>
          <w:sz w:val="28"/>
          <w:szCs w:val="28"/>
        </w:rPr>
      </w:pPr>
      <w:r w:rsidRPr="000D7BCA">
        <w:rPr>
          <w:rFonts w:ascii="Times New Roman" w:hAnsi="Times New Roman"/>
          <w:sz w:val="28"/>
          <w:szCs w:val="28"/>
        </w:rPr>
        <w:t>Настройка единиц измерения среды и направления, отсчет угловых измерений (</w:t>
      </w:r>
      <w:r w:rsidRPr="000D7BCA">
        <w:rPr>
          <w:rFonts w:ascii="Times New Roman" w:hAnsi="Times New Roman"/>
          <w:sz w:val="28"/>
          <w:szCs w:val="28"/>
          <w:lang w:val="en-US"/>
        </w:rPr>
        <w:t>units</w:t>
      </w:r>
      <w:r w:rsidR="00F53A4C">
        <w:rPr>
          <w:rFonts w:ascii="Times New Roman" w:hAnsi="Times New Roman"/>
          <w:sz w:val="28"/>
          <w:szCs w:val="28"/>
        </w:rPr>
        <w:t>), необходимо настроить точность измерения линейных</w:t>
      </w:r>
      <w:r w:rsidRPr="000D7BCA">
        <w:rPr>
          <w:rFonts w:ascii="Times New Roman" w:hAnsi="Times New Roman"/>
          <w:sz w:val="28"/>
          <w:szCs w:val="28"/>
        </w:rPr>
        <w:t xml:space="preserve"> величин до третьего знака после (0,000). Точность угловых величин в долях от градусов с точностью до восьмого знака после (0,00000000), направления отсчета по часовой стрелке от северного направления.</w:t>
      </w:r>
    </w:p>
    <w:p w:rsidR="000D7BCA" w:rsidRPr="00964E2F" w:rsidRDefault="000D7BCA" w:rsidP="000D7BCA">
      <w:pPr>
        <w:numPr>
          <w:ilvl w:val="1"/>
          <w:numId w:val="6"/>
        </w:numPr>
        <w:spacing w:before="100" w:beforeAutospacing="1" w:after="100" w:afterAutospacing="1" w:line="240" w:lineRule="auto"/>
        <w:jc w:val="both"/>
        <w:rPr>
          <w:rFonts w:ascii="Times New Roman" w:hAnsi="Times New Roman"/>
          <w:sz w:val="28"/>
          <w:szCs w:val="28"/>
        </w:rPr>
      </w:pPr>
      <w:r w:rsidRPr="000D7BCA">
        <w:rPr>
          <w:rFonts w:ascii="Times New Roman" w:hAnsi="Times New Roman"/>
          <w:sz w:val="28"/>
          <w:szCs w:val="28"/>
        </w:rPr>
        <w:t>По данным координатам с учетом особенностей геодезической системы координат, нанесли три исходные точки опорных пунктов.</w:t>
      </w:r>
    </w:p>
    <w:p w:rsidR="00964E2F" w:rsidRPr="000D7BCA" w:rsidRDefault="00D01754" w:rsidP="00964E2F">
      <w:pPr>
        <w:spacing w:before="100" w:beforeAutospacing="1" w:after="100" w:afterAutospacing="1" w:line="240" w:lineRule="auto"/>
        <w:ind w:left="1440"/>
        <w:jc w:val="both"/>
        <w:rPr>
          <w:rFonts w:ascii="Times New Roman" w:hAnsi="Times New Roman"/>
          <w:sz w:val="28"/>
          <w:szCs w:val="28"/>
        </w:rPr>
      </w:pPr>
      <w:r>
        <w:object w:dxaOrig="14265" w:dyaOrig="7980">
          <v:shape id="_x0000_i1067" type="#_x0000_t75" style="width:415.5pt;height:234pt" o:ole="">
            <v:imagedata r:id="rId46" o:title=""/>
          </v:shape>
          <o:OLEObject Type="Embed" ProgID="AutoCAD.Drawing.16" ShapeID="_x0000_i1067" DrawAspect="Content" ObjectID="_1543315837" r:id="rId47"/>
        </w:object>
      </w:r>
    </w:p>
    <w:p w:rsidR="000D7BCA" w:rsidRPr="000D7BCA" w:rsidRDefault="000D7BCA" w:rsidP="000D7BCA">
      <w:pPr>
        <w:numPr>
          <w:ilvl w:val="1"/>
          <w:numId w:val="6"/>
        </w:numPr>
        <w:spacing w:before="100" w:beforeAutospacing="1" w:after="100" w:afterAutospacing="1" w:line="240" w:lineRule="auto"/>
        <w:jc w:val="both"/>
        <w:rPr>
          <w:rFonts w:ascii="Times New Roman" w:hAnsi="Times New Roman"/>
          <w:sz w:val="28"/>
          <w:szCs w:val="28"/>
        </w:rPr>
      </w:pPr>
      <w:r w:rsidRPr="000D7BCA">
        <w:rPr>
          <w:rFonts w:ascii="Times New Roman" w:hAnsi="Times New Roman"/>
          <w:sz w:val="28"/>
          <w:szCs w:val="28"/>
        </w:rPr>
        <w:t>Рассчитали относительные углы А и В по данным формулам:</w:t>
      </w:r>
    </w:p>
    <w:p w:rsidR="000D7BCA" w:rsidRPr="00D22501" w:rsidRDefault="000D7BCA" w:rsidP="000D7BCA">
      <w:pPr>
        <w:spacing w:before="100" w:beforeAutospacing="1" w:after="100" w:afterAutospacing="1" w:line="240" w:lineRule="auto"/>
        <w:ind w:left="1440"/>
        <w:jc w:val="both"/>
        <w:rPr>
          <w:rFonts w:ascii="Times New Roman" w:hAnsi="Times New Roman"/>
          <w:sz w:val="28"/>
          <w:szCs w:val="28"/>
        </w:rPr>
      </w:pPr>
      <w:r w:rsidRPr="00D22501">
        <w:rPr>
          <w:rFonts w:ascii="Times New Roman" w:hAnsi="Times New Roman"/>
          <w:sz w:val="28"/>
          <w:szCs w:val="28"/>
        </w:rPr>
        <w:t>А = γ - 90</w:t>
      </w:r>
      <w:r w:rsidRPr="00D22501">
        <w:rPr>
          <w:rFonts w:ascii="Times New Roman" w:hAnsi="Times New Roman"/>
          <w:sz w:val="28"/>
          <w:szCs w:val="28"/>
          <w:vertAlign w:val="superscript"/>
        </w:rPr>
        <w:t>0</w:t>
      </w:r>
      <w:r w:rsidR="00D22501" w:rsidRPr="00D22501">
        <w:rPr>
          <w:rFonts w:ascii="Times New Roman" w:hAnsi="Times New Roman"/>
          <w:sz w:val="28"/>
          <w:szCs w:val="28"/>
        </w:rPr>
        <w:t>=</w:t>
      </w:r>
      <w:r w:rsidRPr="00D22501">
        <w:rPr>
          <w:rFonts w:ascii="Times New Roman" w:hAnsi="Times New Roman"/>
          <w:sz w:val="28"/>
          <w:szCs w:val="28"/>
        </w:rPr>
        <w:t xml:space="preserve"> </w:t>
      </w:r>
      <w:r w:rsidR="00D22501" w:rsidRPr="00D22501">
        <w:rPr>
          <w:rFonts w:ascii="Times New Roman" w:hAnsi="Times New Roman"/>
          <w:sz w:val="28"/>
          <w:szCs w:val="28"/>
        </w:rPr>
        <w:t>30</w:t>
      </w:r>
      <w:r w:rsidR="00D22501" w:rsidRPr="00D22501">
        <w:rPr>
          <w:rFonts w:ascii="Times New Roman" w:hAnsi="Times New Roman"/>
          <w:sz w:val="28"/>
          <w:szCs w:val="28"/>
          <w:vertAlign w:val="superscript"/>
        </w:rPr>
        <w:t>0</w:t>
      </w:r>
      <w:r w:rsidR="00D22501" w:rsidRPr="00D22501">
        <w:rPr>
          <w:rFonts w:ascii="Times New Roman" w:hAnsi="Times New Roman"/>
          <w:sz w:val="28"/>
          <w:szCs w:val="28"/>
        </w:rPr>
        <w:t xml:space="preserve">60'555556''  </w:t>
      </w:r>
      <w:r w:rsidRPr="00D22501">
        <w:rPr>
          <w:rFonts w:ascii="Times New Roman" w:hAnsi="Times New Roman"/>
          <w:sz w:val="28"/>
          <w:szCs w:val="28"/>
        </w:rPr>
        <w:t xml:space="preserve">                       </w:t>
      </w:r>
    </w:p>
    <w:p w:rsidR="000D7BCA" w:rsidRPr="00D22501" w:rsidRDefault="000D7BCA" w:rsidP="000D7BCA">
      <w:pPr>
        <w:spacing w:before="100" w:beforeAutospacing="1" w:after="100" w:afterAutospacing="1" w:line="240" w:lineRule="auto"/>
        <w:ind w:left="1440"/>
        <w:jc w:val="both"/>
        <w:rPr>
          <w:rFonts w:ascii="Times New Roman" w:hAnsi="Times New Roman"/>
          <w:sz w:val="28"/>
          <w:szCs w:val="28"/>
        </w:rPr>
      </w:pPr>
      <w:r w:rsidRPr="00D22501">
        <w:rPr>
          <w:rFonts w:ascii="Times New Roman" w:hAnsi="Times New Roman"/>
          <w:sz w:val="28"/>
          <w:szCs w:val="28"/>
        </w:rPr>
        <w:t>В = δ - 90</w:t>
      </w:r>
      <w:r w:rsidRPr="00D22501">
        <w:rPr>
          <w:rFonts w:ascii="Times New Roman" w:hAnsi="Times New Roman"/>
          <w:sz w:val="28"/>
          <w:szCs w:val="28"/>
          <w:vertAlign w:val="superscript"/>
        </w:rPr>
        <w:t>0</w:t>
      </w:r>
      <w:r w:rsidR="00D22501" w:rsidRPr="00D22501">
        <w:rPr>
          <w:rFonts w:ascii="Times New Roman" w:hAnsi="Times New Roman"/>
          <w:sz w:val="28"/>
          <w:szCs w:val="28"/>
        </w:rPr>
        <w:t>=-40</w:t>
      </w:r>
      <w:r w:rsidR="00D22501" w:rsidRPr="00D22501">
        <w:rPr>
          <w:rFonts w:ascii="Times New Roman" w:hAnsi="Times New Roman"/>
          <w:sz w:val="28"/>
          <w:szCs w:val="28"/>
          <w:vertAlign w:val="superscript"/>
        </w:rPr>
        <w:t>0</w:t>
      </w:r>
      <w:r w:rsidR="00D22501" w:rsidRPr="00D22501">
        <w:rPr>
          <w:rFonts w:ascii="Times New Roman" w:hAnsi="Times New Roman"/>
          <w:sz w:val="28"/>
          <w:szCs w:val="28"/>
        </w:rPr>
        <w:t xml:space="preserve">25'916667''  </w:t>
      </w:r>
    </w:p>
    <w:p w:rsidR="000D7BCA" w:rsidRDefault="000D7BCA" w:rsidP="000D7BCA">
      <w:pPr>
        <w:numPr>
          <w:ilvl w:val="1"/>
          <w:numId w:val="6"/>
        </w:numPr>
        <w:spacing w:before="100" w:beforeAutospacing="1" w:after="100" w:afterAutospacing="1" w:line="240" w:lineRule="auto"/>
        <w:jc w:val="both"/>
        <w:rPr>
          <w:rFonts w:ascii="Times New Roman" w:hAnsi="Times New Roman"/>
          <w:sz w:val="28"/>
          <w:szCs w:val="28"/>
        </w:rPr>
      </w:pPr>
      <w:r w:rsidRPr="000D7BCA">
        <w:rPr>
          <w:rFonts w:ascii="Times New Roman" w:hAnsi="Times New Roman"/>
          <w:sz w:val="28"/>
          <w:szCs w:val="28"/>
        </w:rPr>
        <w:t>Отложили относительные углы по внешнему направлению согласно схеме.</w:t>
      </w:r>
    </w:p>
    <w:p w:rsidR="009046F2" w:rsidRPr="000D7BCA" w:rsidRDefault="00D01754" w:rsidP="00266C1F">
      <w:pPr>
        <w:spacing w:line="240" w:lineRule="auto"/>
        <w:jc w:val="both"/>
        <w:rPr>
          <w:rFonts w:ascii="Times New Roman" w:hAnsi="Times New Roman"/>
          <w:sz w:val="28"/>
          <w:szCs w:val="28"/>
        </w:rPr>
      </w:pPr>
      <w:r>
        <w:object w:dxaOrig="14265" w:dyaOrig="7980">
          <v:shape id="_x0000_i1068" type="#_x0000_t75" style="width:533.25pt;height:298.5pt" o:ole="">
            <v:imagedata r:id="rId48" o:title=""/>
          </v:shape>
          <o:OLEObject Type="Embed" ProgID="AutoCAD.Drawing.16" ShapeID="_x0000_i1068" DrawAspect="Content" ObjectID="_1543315838" r:id="rId49"/>
        </w:object>
      </w:r>
    </w:p>
    <w:p w:rsidR="000D7BCA" w:rsidRPr="004C12BA" w:rsidRDefault="000D7BCA" w:rsidP="000D7BCA">
      <w:pPr>
        <w:numPr>
          <w:ilvl w:val="1"/>
          <w:numId w:val="6"/>
        </w:numPr>
        <w:spacing w:before="100" w:beforeAutospacing="1" w:after="100" w:afterAutospacing="1" w:line="240" w:lineRule="auto"/>
        <w:jc w:val="both"/>
        <w:rPr>
          <w:rFonts w:ascii="Times New Roman" w:hAnsi="Times New Roman"/>
          <w:sz w:val="28"/>
          <w:szCs w:val="28"/>
        </w:rPr>
      </w:pPr>
      <w:r w:rsidRPr="000D7BCA">
        <w:rPr>
          <w:rFonts w:ascii="Times New Roman" w:hAnsi="Times New Roman"/>
          <w:sz w:val="28"/>
          <w:szCs w:val="28"/>
        </w:rPr>
        <w:t>В точках пересечения смежных лучей находятся центры окружностей, проходящие через концы противоположных линий треугольника.</w:t>
      </w:r>
    </w:p>
    <w:p w:rsidR="004C12BA" w:rsidRPr="000D7BCA" w:rsidRDefault="00062D93" w:rsidP="00CD7A74">
      <w:pPr>
        <w:spacing w:before="100" w:beforeAutospacing="1" w:after="100" w:afterAutospacing="1" w:line="240" w:lineRule="auto"/>
        <w:ind w:left="1440"/>
        <w:jc w:val="center"/>
        <w:rPr>
          <w:rFonts w:ascii="Times New Roman" w:hAnsi="Times New Roman"/>
          <w:sz w:val="28"/>
          <w:szCs w:val="28"/>
        </w:rPr>
      </w:pPr>
      <w:r>
        <w:object w:dxaOrig="14265" w:dyaOrig="7980">
          <v:shape id="_x0000_i1069" type="#_x0000_t75" style="width:519pt;height:4in" o:ole="">
            <v:imagedata r:id="rId50" o:title=""/>
          </v:shape>
          <o:OLEObject Type="Embed" ProgID="AutoCAD.Drawing.16" ShapeID="_x0000_i1069" DrawAspect="Content" ObjectID="_1543315839" r:id="rId51"/>
        </w:object>
      </w:r>
    </w:p>
    <w:p w:rsidR="000D7BCA" w:rsidRPr="00880E16" w:rsidRDefault="000D7BCA" w:rsidP="000D7BCA">
      <w:pPr>
        <w:numPr>
          <w:ilvl w:val="1"/>
          <w:numId w:val="6"/>
        </w:numPr>
        <w:spacing w:before="100" w:beforeAutospacing="1" w:after="100" w:afterAutospacing="1" w:line="240" w:lineRule="auto"/>
        <w:jc w:val="both"/>
        <w:rPr>
          <w:rFonts w:ascii="Times New Roman" w:hAnsi="Times New Roman"/>
          <w:sz w:val="24"/>
          <w:szCs w:val="24"/>
        </w:rPr>
      </w:pPr>
      <w:r w:rsidRPr="000D7BCA">
        <w:rPr>
          <w:rFonts w:ascii="Times New Roman" w:hAnsi="Times New Roman"/>
          <w:sz w:val="28"/>
          <w:szCs w:val="28"/>
        </w:rPr>
        <w:t>Точки пересечения этих окружностей являются искомой точкой, координаты которой можно определить через ее свойства</w:t>
      </w:r>
      <w:r w:rsidRPr="00880E16">
        <w:rPr>
          <w:rFonts w:ascii="Times New Roman" w:hAnsi="Times New Roman"/>
          <w:sz w:val="24"/>
          <w:szCs w:val="24"/>
        </w:rPr>
        <w:t>.</w:t>
      </w:r>
    </w:p>
    <w:p w:rsidR="00CD7A74" w:rsidRPr="00062D93" w:rsidRDefault="00062D93" w:rsidP="00062D93">
      <w:pPr>
        <w:spacing w:before="100" w:beforeAutospacing="1" w:after="100" w:afterAutospacing="1" w:line="240" w:lineRule="auto"/>
        <w:ind w:left="720"/>
        <w:jc w:val="center"/>
      </w:pPr>
      <w:r>
        <w:object w:dxaOrig="14265" w:dyaOrig="7980">
          <v:shape id="_x0000_i1070" type="#_x0000_t75" style="width:478.5pt;height:266.25pt" o:ole="">
            <v:imagedata r:id="rId52" o:title=""/>
          </v:shape>
          <o:OLEObject Type="Embed" ProgID="AutoCAD.Drawing.16" ShapeID="_x0000_i1070" DrawAspect="Content" ObjectID="_1543315840" r:id="rId53"/>
        </w:object>
      </w:r>
    </w:p>
    <w:p w:rsidR="002764A9" w:rsidRPr="002764A9" w:rsidRDefault="002764A9" w:rsidP="002F29A3">
      <w:pPr>
        <w:spacing w:before="100" w:beforeAutospacing="1" w:after="100" w:afterAutospacing="1" w:line="240" w:lineRule="auto"/>
        <w:ind w:left="720"/>
        <w:rPr>
          <w:rFonts w:ascii="Times New Roman" w:hAnsi="Times New Roman"/>
          <w:sz w:val="28"/>
          <w:szCs w:val="28"/>
        </w:rPr>
      </w:pPr>
      <w:r w:rsidRPr="002764A9">
        <w:rPr>
          <w:rFonts w:ascii="Times New Roman" w:hAnsi="Times New Roman"/>
          <w:sz w:val="28"/>
          <w:szCs w:val="28"/>
        </w:rPr>
        <w:t>Упражнения</w:t>
      </w:r>
    </w:p>
    <w:p w:rsidR="009E4593" w:rsidRDefault="002764A9" w:rsidP="002764A9">
      <w:pPr>
        <w:spacing w:before="100" w:beforeAutospacing="1" w:after="100" w:afterAutospacing="1" w:line="240" w:lineRule="auto"/>
        <w:jc w:val="center"/>
        <w:rPr>
          <w:rFonts w:ascii="Times New Roman" w:hAnsi="Times New Roman"/>
          <w:sz w:val="28"/>
          <w:szCs w:val="28"/>
          <w:lang w:val="en-US"/>
        </w:rPr>
      </w:pPr>
      <w:r>
        <w:object w:dxaOrig="17715" w:dyaOrig="10485">
          <v:shape id="_x0000_i1071" type="#_x0000_t75" style="width:489pt;height:289.5pt" o:ole="">
            <v:imagedata r:id="rId54" o:title=""/>
          </v:shape>
          <o:OLEObject Type="Embed" ProgID="AutoCAD.Drawing.16" ShapeID="_x0000_i1071" DrawAspect="Content" ObjectID="_1543315841" r:id="rId55"/>
        </w:object>
      </w:r>
      <w:r>
        <w:object w:dxaOrig="17715" w:dyaOrig="10485">
          <v:shape id="_x0000_i1072" type="#_x0000_t75" style="width:502.5pt;height:297.75pt" o:ole="">
            <v:imagedata r:id="rId56" o:title=""/>
          </v:shape>
          <o:OLEObject Type="Embed" ProgID="AutoCAD.Drawing.16" ShapeID="_x0000_i1072" DrawAspect="Content" ObjectID="_1543315842" r:id="rId57"/>
        </w:object>
      </w:r>
      <w:r>
        <w:object w:dxaOrig="17715" w:dyaOrig="10485">
          <v:shape id="_x0000_i1073" type="#_x0000_t75" style="width:459.75pt;height:271.5pt" o:ole="">
            <v:imagedata r:id="rId58" o:title=""/>
          </v:shape>
          <o:OLEObject Type="Embed" ProgID="AutoCAD.Drawing.16" ShapeID="_x0000_i1073" DrawAspect="Content" ObjectID="_1543315843" r:id="rId59"/>
        </w:object>
      </w:r>
      <w:r>
        <w:object w:dxaOrig="17715" w:dyaOrig="10485">
          <v:shape id="_x0000_i1074" type="#_x0000_t75" style="width:466.5pt;height:276pt" o:ole="">
            <v:imagedata r:id="rId60" o:title=""/>
          </v:shape>
          <o:OLEObject Type="Embed" ProgID="AutoCAD.Drawing.16" ShapeID="_x0000_i1074" DrawAspect="Content" ObjectID="_1543315844" r:id="rId61"/>
        </w:object>
      </w:r>
    </w:p>
    <w:p w:rsidR="009E4593" w:rsidRDefault="009E4593" w:rsidP="00B07ED2">
      <w:pPr>
        <w:spacing w:before="100" w:beforeAutospacing="1" w:after="100" w:afterAutospacing="1" w:line="240" w:lineRule="auto"/>
        <w:rPr>
          <w:rFonts w:ascii="Times New Roman" w:hAnsi="Times New Roman"/>
          <w:sz w:val="28"/>
          <w:szCs w:val="28"/>
          <w:lang w:val="en-US"/>
        </w:rPr>
      </w:pPr>
    </w:p>
    <w:p w:rsidR="009E4593" w:rsidRDefault="009E4593" w:rsidP="00B07ED2">
      <w:pPr>
        <w:spacing w:before="100" w:beforeAutospacing="1" w:after="100" w:afterAutospacing="1" w:line="240" w:lineRule="auto"/>
        <w:rPr>
          <w:rFonts w:ascii="Times New Roman" w:hAnsi="Times New Roman"/>
          <w:sz w:val="28"/>
          <w:szCs w:val="28"/>
          <w:lang w:val="en-US"/>
        </w:rPr>
      </w:pPr>
    </w:p>
    <w:p w:rsidR="009E4593" w:rsidRDefault="009E4593" w:rsidP="00B07ED2">
      <w:pPr>
        <w:spacing w:before="100" w:beforeAutospacing="1" w:after="100" w:afterAutospacing="1" w:line="240" w:lineRule="auto"/>
        <w:rPr>
          <w:rFonts w:ascii="Times New Roman" w:hAnsi="Times New Roman"/>
          <w:sz w:val="28"/>
          <w:szCs w:val="28"/>
          <w:lang w:val="en-US"/>
        </w:rPr>
      </w:pPr>
    </w:p>
    <w:p w:rsidR="009E4593" w:rsidRDefault="009E4593" w:rsidP="00B07ED2">
      <w:pPr>
        <w:spacing w:before="100" w:beforeAutospacing="1" w:after="100" w:afterAutospacing="1" w:line="240" w:lineRule="auto"/>
        <w:rPr>
          <w:rFonts w:ascii="Times New Roman" w:hAnsi="Times New Roman"/>
          <w:sz w:val="28"/>
          <w:szCs w:val="28"/>
        </w:rPr>
      </w:pPr>
    </w:p>
    <w:p w:rsidR="00CD3128" w:rsidRPr="00CD3128" w:rsidRDefault="00CD3128" w:rsidP="00B07ED2">
      <w:pPr>
        <w:spacing w:before="100" w:beforeAutospacing="1" w:after="100" w:afterAutospacing="1" w:line="240" w:lineRule="auto"/>
        <w:rPr>
          <w:rFonts w:ascii="Times New Roman" w:hAnsi="Times New Roman"/>
          <w:sz w:val="28"/>
          <w:szCs w:val="28"/>
        </w:rPr>
      </w:pPr>
    </w:p>
    <w:p w:rsidR="00B07ED2" w:rsidRDefault="00B07ED2" w:rsidP="00B07ED2">
      <w:pPr>
        <w:spacing w:before="100" w:beforeAutospacing="1" w:after="100" w:afterAutospacing="1" w:line="240" w:lineRule="auto"/>
        <w:rPr>
          <w:rFonts w:ascii="Times New Roman" w:hAnsi="Times New Roman"/>
          <w:sz w:val="28"/>
          <w:szCs w:val="28"/>
        </w:rPr>
      </w:pPr>
      <w:r>
        <w:rPr>
          <w:rFonts w:ascii="Times New Roman" w:hAnsi="Times New Roman"/>
          <w:sz w:val="28"/>
          <w:szCs w:val="28"/>
        </w:rPr>
        <w:t>Заключение</w:t>
      </w:r>
    </w:p>
    <w:p w:rsidR="00415185" w:rsidRDefault="00415185" w:rsidP="009C3802">
      <w:pPr>
        <w:spacing w:line="240" w:lineRule="auto"/>
        <w:ind w:firstLine="425"/>
        <w:jc w:val="both"/>
        <w:rPr>
          <w:rFonts w:ascii="Times New Roman" w:hAnsi="Times New Roman"/>
          <w:sz w:val="28"/>
          <w:szCs w:val="28"/>
        </w:rPr>
      </w:pPr>
      <w:r>
        <w:rPr>
          <w:rFonts w:ascii="Times New Roman" w:hAnsi="Times New Roman"/>
          <w:kern w:val="2"/>
          <w:sz w:val="28"/>
          <w:szCs w:val="28"/>
        </w:rPr>
        <w:t>Курсовая работа</w:t>
      </w:r>
      <w:r w:rsidRPr="00415185">
        <w:rPr>
          <w:rFonts w:ascii="Times New Roman" w:hAnsi="Times New Roman"/>
          <w:kern w:val="2"/>
          <w:sz w:val="28"/>
          <w:szCs w:val="28"/>
        </w:rPr>
        <w:t xml:space="preserve"> выполнен</w:t>
      </w:r>
      <w:r>
        <w:rPr>
          <w:rFonts w:ascii="Times New Roman" w:hAnsi="Times New Roman"/>
          <w:kern w:val="2"/>
          <w:sz w:val="28"/>
          <w:szCs w:val="28"/>
        </w:rPr>
        <w:t>а</w:t>
      </w:r>
      <w:r w:rsidRPr="00415185">
        <w:rPr>
          <w:rFonts w:ascii="Times New Roman" w:hAnsi="Times New Roman"/>
          <w:kern w:val="2"/>
          <w:sz w:val="28"/>
          <w:szCs w:val="28"/>
        </w:rPr>
        <w:t xml:space="preserve"> в полном соответствии с выданным заданием. </w:t>
      </w:r>
      <w:r w:rsidRPr="00415185">
        <w:rPr>
          <w:rFonts w:ascii="Times New Roman" w:hAnsi="Times New Roman"/>
          <w:sz w:val="28"/>
          <w:szCs w:val="28"/>
        </w:rPr>
        <w:t xml:space="preserve">В ходе выполнения курсовой работы по </w:t>
      </w:r>
      <w:r w:rsidR="0036778B">
        <w:rPr>
          <w:rFonts w:ascii="Times New Roman" w:hAnsi="Times New Roman"/>
          <w:sz w:val="28"/>
          <w:szCs w:val="28"/>
        </w:rPr>
        <w:t>решению прикладных задач графо-аналитическим метом</w:t>
      </w:r>
      <w:r w:rsidRPr="00415185">
        <w:rPr>
          <w:rFonts w:ascii="Times New Roman" w:hAnsi="Times New Roman"/>
          <w:sz w:val="28"/>
          <w:szCs w:val="28"/>
        </w:rPr>
        <w:t xml:space="preserve"> были рассмотрены основные вопросы:</w:t>
      </w:r>
    </w:p>
    <w:p w:rsidR="009C3802" w:rsidRPr="00E22D21" w:rsidRDefault="0050105B" w:rsidP="009C3802">
      <w:pPr>
        <w:shd w:val="clear" w:color="auto" w:fill="FFFFFF"/>
        <w:spacing w:line="240" w:lineRule="auto"/>
        <w:ind w:firstLine="425"/>
        <w:outlineLvl w:val="3"/>
        <w:rPr>
          <w:rFonts w:ascii="Times New Roman" w:hAnsi="Times New Roman"/>
          <w:b/>
          <w:color w:val="000000"/>
          <w:sz w:val="28"/>
          <w:szCs w:val="28"/>
        </w:rPr>
      </w:pPr>
      <w:r w:rsidRPr="0067769A">
        <w:rPr>
          <w:rFonts w:ascii="Times New Roman" w:hAnsi="Times New Roman"/>
          <w:sz w:val="28"/>
          <w:szCs w:val="28"/>
        </w:rPr>
        <w:t>Система прикладных компьютерных программ AutoCAD</w:t>
      </w:r>
      <w:r>
        <w:rPr>
          <w:rFonts w:ascii="Times New Roman" w:hAnsi="Times New Roman"/>
          <w:sz w:val="28"/>
          <w:szCs w:val="28"/>
        </w:rPr>
        <w:t>, г</w:t>
      </w:r>
      <w:r w:rsidR="009C3802">
        <w:rPr>
          <w:rFonts w:ascii="Times New Roman" w:hAnsi="Times New Roman"/>
          <w:sz w:val="28"/>
          <w:szCs w:val="28"/>
        </w:rPr>
        <w:t xml:space="preserve">рафическая информация, </w:t>
      </w:r>
      <w:r w:rsidR="009C3802">
        <w:rPr>
          <w:rFonts w:ascii="Times New Roman" w:hAnsi="Times New Roman"/>
          <w:color w:val="000000"/>
          <w:sz w:val="28"/>
          <w:szCs w:val="28"/>
        </w:rPr>
        <w:t>с</w:t>
      </w:r>
      <w:r w:rsidR="009C3802" w:rsidRPr="009C3802">
        <w:rPr>
          <w:rFonts w:ascii="Times New Roman" w:hAnsi="Times New Roman"/>
          <w:color w:val="000000"/>
          <w:sz w:val="28"/>
          <w:szCs w:val="28"/>
        </w:rPr>
        <w:t>пособ обратной угловой засечки</w:t>
      </w:r>
      <w:r w:rsidR="002A5921">
        <w:rPr>
          <w:rFonts w:ascii="Times New Roman" w:hAnsi="Times New Roman"/>
          <w:color w:val="000000"/>
          <w:sz w:val="28"/>
          <w:szCs w:val="28"/>
        </w:rPr>
        <w:t>.</w:t>
      </w:r>
    </w:p>
    <w:p w:rsidR="0050105B" w:rsidRDefault="0050105B" w:rsidP="009C3802">
      <w:pPr>
        <w:spacing w:line="240" w:lineRule="auto"/>
        <w:ind w:firstLine="425"/>
        <w:jc w:val="both"/>
        <w:rPr>
          <w:rFonts w:ascii="Times New Roman" w:hAnsi="Times New Roman"/>
          <w:sz w:val="28"/>
          <w:szCs w:val="28"/>
        </w:rPr>
      </w:pPr>
    </w:p>
    <w:p w:rsidR="00B07ED2" w:rsidRDefault="00B07ED2"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Default="002A5921" w:rsidP="009C3802">
      <w:pPr>
        <w:spacing w:before="100" w:beforeAutospacing="1" w:after="100" w:afterAutospacing="1" w:line="240" w:lineRule="auto"/>
        <w:ind w:firstLine="425"/>
        <w:rPr>
          <w:rFonts w:ascii="Times New Roman" w:hAnsi="Times New Roman"/>
          <w:sz w:val="28"/>
          <w:szCs w:val="28"/>
        </w:rPr>
      </w:pPr>
    </w:p>
    <w:p w:rsidR="002A5921" w:rsidRPr="002A5921" w:rsidRDefault="002A5921" w:rsidP="002A5921">
      <w:pPr>
        <w:ind w:firstLine="454"/>
        <w:jc w:val="both"/>
        <w:rPr>
          <w:rFonts w:ascii="Times New Roman" w:hAnsi="Times New Roman"/>
          <w:kern w:val="2"/>
          <w:sz w:val="28"/>
          <w:szCs w:val="28"/>
        </w:rPr>
      </w:pPr>
      <w:r w:rsidRPr="002A5921">
        <w:rPr>
          <w:rFonts w:ascii="Times New Roman" w:hAnsi="Times New Roman"/>
          <w:kern w:val="2"/>
          <w:sz w:val="28"/>
          <w:szCs w:val="28"/>
        </w:rPr>
        <w:t>Список использованной литературы</w:t>
      </w:r>
    </w:p>
    <w:p w:rsidR="002A5921" w:rsidRPr="002A5921" w:rsidRDefault="002A5921" w:rsidP="002A5921">
      <w:pPr>
        <w:jc w:val="both"/>
        <w:rPr>
          <w:rFonts w:ascii="Times New Roman" w:hAnsi="Times New Roman"/>
          <w:kern w:val="2"/>
          <w:sz w:val="28"/>
          <w:szCs w:val="28"/>
        </w:rPr>
      </w:pPr>
    </w:p>
    <w:p w:rsidR="002A5921" w:rsidRPr="002A5921" w:rsidRDefault="003E3C11" w:rsidP="002A5921">
      <w:pPr>
        <w:numPr>
          <w:ilvl w:val="0"/>
          <w:numId w:val="7"/>
        </w:numPr>
        <w:spacing w:line="240" w:lineRule="auto"/>
        <w:jc w:val="both"/>
        <w:rPr>
          <w:rFonts w:ascii="Times New Roman" w:hAnsi="Times New Roman"/>
          <w:kern w:val="2"/>
          <w:sz w:val="28"/>
          <w:szCs w:val="28"/>
        </w:rPr>
      </w:pPr>
      <w:r w:rsidRPr="002A5921">
        <w:rPr>
          <w:rFonts w:ascii="Times New Roman" w:hAnsi="Times New Roman"/>
          <w:kern w:val="2"/>
          <w:sz w:val="28"/>
          <w:szCs w:val="28"/>
        </w:rPr>
        <w:t xml:space="preserve"> </w:t>
      </w:r>
      <w:r w:rsidR="002A5921" w:rsidRPr="002A5921">
        <w:rPr>
          <w:rFonts w:ascii="Times New Roman" w:hAnsi="Times New Roman"/>
          <w:kern w:val="2"/>
          <w:sz w:val="28"/>
          <w:szCs w:val="28"/>
        </w:rPr>
        <w:t>«Прикладная геодезия», Г.А. Федотов, Е.М. Рывина</w:t>
      </w:r>
    </w:p>
    <w:p w:rsidR="00767D59" w:rsidRPr="00767D59" w:rsidRDefault="00767D59" w:rsidP="009F5542">
      <w:pPr>
        <w:numPr>
          <w:ilvl w:val="0"/>
          <w:numId w:val="7"/>
        </w:numPr>
        <w:spacing w:line="240" w:lineRule="auto"/>
        <w:ind w:left="0" w:firstLine="0"/>
        <w:jc w:val="center"/>
        <w:rPr>
          <w:rFonts w:ascii="Times New Roman" w:hAnsi="Times New Roman"/>
          <w:sz w:val="28"/>
        </w:rPr>
      </w:pPr>
      <w:r w:rsidRPr="000D6B60">
        <w:rPr>
          <w:rFonts w:ascii="Times New Roman" w:hAnsi="Times New Roman"/>
          <w:sz w:val="28"/>
        </w:rPr>
        <w:t>Учебно-методический комплекс преподавателя по дисциплине</w:t>
      </w:r>
      <w:r w:rsidRPr="000D6B60">
        <w:rPr>
          <w:sz w:val="28"/>
        </w:rPr>
        <w:t xml:space="preserve">  </w:t>
      </w:r>
      <w:r>
        <w:rPr>
          <w:sz w:val="28"/>
        </w:rPr>
        <w:t>«</w:t>
      </w:r>
      <w:r w:rsidRPr="000D6B60">
        <w:rPr>
          <w:rFonts w:ascii="Times New Roman" w:hAnsi="Times New Roman"/>
          <w:sz w:val="28"/>
        </w:rPr>
        <w:t>Компьютерная графика</w:t>
      </w:r>
      <w:r>
        <w:rPr>
          <w:rFonts w:ascii="Times New Roman" w:hAnsi="Times New Roman"/>
          <w:sz w:val="28"/>
        </w:rPr>
        <w:t xml:space="preserve">» </w:t>
      </w:r>
      <w:r w:rsidRPr="00767D59">
        <w:rPr>
          <w:rFonts w:ascii="Times New Roman" w:hAnsi="Times New Roman"/>
          <w:sz w:val="28"/>
        </w:rPr>
        <w:t>доцент,  к.т.н. Абельсеитова С</w:t>
      </w:r>
      <w:r w:rsidR="00785CE2">
        <w:rPr>
          <w:rFonts w:ascii="Times New Roman" w:hAnsi="Times New Roman"/>
          <w:sz w:val="28"/>
        </w:rPr>
        <w:t>.</w:t>
      </w:r>
      <w:r w:rsidRPr="00767D59">
        <w:rPr>
          <w:rFonts w:ascii="Times New Roman" w:hAnsi="Times New Roman"/>
          <w:sz w:val="28"/>
        </w:rPr>
        <w:t xml:space="preserve"> К</w:t>
      </w:r>
      <w:r w:rsidR="00785CE2">
        <w:rPr>
          <w:rFonts w:ascii="Times New Roman" w:hAnsi="Times New Roman"/>
          <w:sz w:val="28"/>
        </w:rPr>
        <w:t>.</w:t>
      </w:r>
      <w:r w:rsidRPr="00767D59">
        <w:rPr>
          <w:rFonts w:ascii="Times New Roman" w:hAnsi="Times New Roman"/>
          <w:sz w:val="28"/>
        </w:rPr>
        <w:t xml:space="preserve">, </w:t>
      </w:r>
    </w:p>
    <w:p w:rsidR="00767D59" w:rsidRDefault="00767D59" w:rsidP="00785CE2">
      <w:pPr>
        <w:spacing w:line="240" w:lineRule="auto"/>
        <w:ind w:left="720"/>
        <w:rPr>
          <w:rFonts w:ascii="Times New Roman" w:hAnsi="Times New Roman"/>
          <w:sz w:val="28"/>
        </w:rPr>
      </w:pPr>
      <w:r w:rsidRPr="00767D59">
        <w:rPr>
          <w:rFonts w:ascii="Times New Roman" w:hAnsi="Times New Roman"/>
          <w:sz w:val="28"/>
        </w:rPr>
        <w:t>доцент,  к.т.н. Старостина О</w:t>
      </w:r>
      <w:r w:rsidR="00785CE2">
        <w:rPr>
          <w:rFonts w:ascii="Times New Roman" w:hAnsi="Times New Roman"/>
          <w:sz w:val="28"/>
        </w:rPr>
        <w:t>.</w:t>
      </w:r>
      <w:r w:rsidRPr="00767D59">
        <w:rPr>
          <w:rFonts w:ascii="Times New Roman" w:hAnsi="Times New Roman"/>
          <w:sz w:val="28"/>
        </w:rPr>
        <w:t xml:space="preserve"> В</w:t>
      </w:r>
      <w:r w:rsidR="00785CE2">
        <w:rPr>
          <w:rFonts w:ascii="Times New Roman" w:hAnsi="Times New Roman"/>
          <w:sz w:val="28"/>
        </w:rPr>
        <w:t>.</w:t>
      </w:r>
    </w:p>
    <w:p w:rsidR="009F5542" w:rsidRPr="009F5542" w:rsidRDefault="009F5542" w:rsidP="009F5542">
      <w:pPr>
        <w:numPr>
          <w:ilvl w:val="0"/>
          <w:numId w:val="7"/>
        </w:numPr>
        <w:spacing w:line="240" w:lineRule="auto"/>
        <w:rPr>
          <w:rFonts w:ascii="Times New Roman" w:hAnsi="Times New Roman"/>
          <w:sz w:val="28"/>
          <w:szCs w:val="28"/>
        </w:rPr>
      </w:pPr>
      <w:r w:rsidRPr="009F5542">
        <w:rPr>
          <w:rFonts w:ascii="Times New Roman" w:hAnsi="Times New Roman"/>
          <w:bCs/>
          <w:color w:val="000000"/>
          <w:kern w:val="36"/>
          <w:sz w:val="28"/>
          <w:szCs w:val="28"/>
        </w:rPr>
        <w:t>Иллюстрированный самоучитель по AutoCAD</w:t>
      </w:r>
    </w:p>
    <w:p w:rsidR="009F5542" w:rsidRPr="00767D59" w:rsidRDefault="009F5542" w:rsidP="00785CE2">
      <w:pPr>
        <w:spacing w:line="240" w:lineRule="auto"/>
        <w:ind w:left="720"/>
        <w:rPr>
          <w:rFonts w:ascii="Times New Roman" w:hAnsi="Times New Roman"/>
          <w:sz w:val="28"/>
        </w:rPr>
      </w:pPr>
    </w:p>
    <w:p w:rsidR="00767D59" w:rsidRDefault="00767D59" w:rsidP="00785CE2">
      <w:pPr>
        <w:spacing w:line="240" w:lineRule="auto"/>
        <w:ind w:left="720"/>
        <w:jc w:val="both"/>
        <w:rPr>
          <w:rFonts w:ascii="Times New Roman" w:hAnsi="Times New Roman"/>
          <w:kern w:val="2"/>
          <w:sz w:val="28"/>
          <w:szCs w:val="28"/>
        </w:rPr>
      </w:pPr>
    </w:p>
    <w:p w:rsidR="003E3C11" w:rsidRPr="00767D59" w:rsidRDefault="003E3C11" w:rsidP="00785CE2">
      <w:pPr>
        <w:spacing w:line="240" w:lineRule="auto"/>
        <w:ind w:left="720"/>
        <w:rPr>
          <w:rFonts w:ascii="Times New Roman" w:hAnsi="Times New Roman"/>
          <w:sz w:val="28"/>
        </w:rPr>
      </w:pPr>
    </w:p>
    <w:p w:rsidR="003E3C11" w:rsidRPr="002A5921" w:rsidRDefault="003E3C11" w:rsidP="003E3C11">
      <w:pPr>
        <w:spacing w:line="240" w:lineRule="auto"/>
        <w:ind w:left="720"/>
        <w:jc w:val="both"/>
        <w:rPr>
          <w:rFonts w:ascii="Times New Roman" w:hAnsi="Times New Roman"/>
          <w:kern w:val="2"/>
          <w:sz w:val="28"/>
          <w:szCs w:val="28"/>
        </w:rPr>
      </w:pPr>
    </w:p>
    <w:p w:rsidR="002A5921" w:rsidRPr="002A5921" w:rsidRDefault="002A5921" w:rsidP="002A5921">
      <w:pPr>
        <w:jc w:val="both"/>
        <w:rPr>
          <w:rFonts w:ascii="Times New Roman" w:hAnsi="Times New Roman"/>
          <w:kern w:val="2"/>
          <w:sz w:val="28"/>
          <w:szCs w:val="28"/>
        </w:rPr>
      </w:pPr>
    </w:p>
    <w:p w:rsidR="002A5921" w:rsidRPr="003E7514" w:rsidRDefault="002A5921" w:rsidP="002A5921">
      <w:pPr>
        <w:widowControl w:val="0"/>
        <w:shd w:val="clear" w:color="auto" w:fill="FFFFFF"/>
        <w:tabs>
          <w:tab w:val="left" w:pos="0"/>
        </w:tabs>
        <w:autoSpaceDE w:val="0"/>
        <w:autoSpaceDN w:val="0"/>
        <w:adjustRightInd w:val="0"/>
        <w:jc w:val="both"/>
        <w:rPr>
          <w:kern w:val="2"/>
          <w:sz w:val="28"/>
          <w:szCs w:val="28"/>
        </w:rPr>
      </w:pPr>
      <w:r w:rsidRPr="003E7514">
        <w:rPr>
          <w:kern w:val="2"/>
          <w:sz w:val="28"/>
          <w:szCs w:val="28"/>
        </w:rPr>
        <w:t xml:space="preserve"> </w:t>
      </w:r>
    </w:p>
    <w:p w:rsidR="002A5921" w:rsidRDefault="002A5921" w:rsidP="002A5921"/>
    <w:p w:rsidR="002A5921" w:rsidRDefault="002A5921" w:rsidP="009C3802">
      <w:pPr>
        <w:spacing w:before="100" w:beforeAutospacing="1" w:after="100" w:afterAutospacing="1" w:line="240" w:lineRule="auto"/>
        <w:ind w:firstLine="425"/>
        <w:rPr>
          <w:rFonts w:ascii="Times New Roman" w:hAnsi="Times New Roman"/>
          <w:sz w:val="28"/>
          <w:szCs w:val="28"/>
        </w:rPr>
      </w:pPr>
    </w:p>
    <w:p w:rsidR="00B07ED2" w:rsidRDefault="00B07ED2" w:rsidP="00B07ED2">
      <w:pPr>
        <w:spacing w:line="240" w:lineRule="auto"/>
        <w:rPr>
          <w:rFonts w:ascii="Times New Roman" w:hAnsi="Times New Roman"/>
          <w:sz w:val="28"/>
          <w:szCs w:val="28"/>
        </w:rPr>
      </w:pPr>
    </w:p>
    <w:p w:rsidR="00B07ED2" w:rsidRDefault="00B07ED2" w:rsidP="00B07ED2">
      <w:pPr>
        <w:spacing w:line="240" w:lineRule="auto"/>
        <w:rPr>
          <w:rFonts w:ascii="Times New Roman" w:hAnsi="Times New Roman"/>
          <w:sz w:val="28"/>
          <w:szCs w:val="28"/>
        </w:rPr>
      </w:pPr>
    </w:p>
    <w:p w:rsidR="00B07ED2" w:rsidRDefault="00B07ED2" w:rsidP="00AF6676">
      <w:pPr>
        <w:spacing w:before="100" w:beforeAutospacing="1" w:after="100" w:afterAutospacing="1" w:line="240" w:lineRule="auto"/>
        <w:rPr>
          <w:rFonts w:ascii="Times New Roman" w:hAnsi="Times New Roman"/>
          <w:sz w:val="28"/>
          <w:szCs w:val="28"/>
        </w:rPr>
      </w:pPr>
    </w:p>
    <w:p w:rsidR="00E22D21" w:rsidRPr="00E22D21" w:rsidRDefault="00E22D21" w:rsidP="00AF6676">
      <w:pPr>
        <w:spacing w:before="100" w:beforeAutospacing="1" w:after="100" w:afterAutospacing="1" w:line="240" w:lineRule="auto"/>
        <w:rPr>
          <w:rFonts w:ascii="Times New Roman" w:hAnsi="Times New Roman"/>
          <w:sz w:val="28"/>
          <w:szCs w:val="28"/>
        </w:rPr>
      </w:pPr>
      <w:r w:rsidRPr="00E22D21">
        <w:rPr>
          <w:rFonts w:ascii="Times New Roman" w:hAnsi="Times New Roman"/>
          <w:sz w:val="28"/>
          <w:szCs w:val="28"/>
        </w:rPr>
        <w:t xml:space="preserve">               </w:t>
      </w:r>
      <w:r w:rsidR="00124D39">
        <w:rPr>
          <w:rFonts w:ascii="Times New Roman" w:hAnsi="Times New Roman"/>
          <w:sz w:val="28"/>
          <w:szCs w:val="28"/>
        </w:rPr>
        <w:t xml:space="preserve">     </w:t>
      </w:r>
    </w:p>
    <w:p w:rsidR="00E22D21" w:rsidRPr="00E22D21" w:rsidRDefault="00E22D21" w:rsidP="00E22D21">
      <w:pPr>
        <w:shd w:val="clear" w:color="auto" w:fill="FFFFFF"/>
        <w:spacing w:line="240" w:lineRule="auto"/>
        <w:outlineLvl w:val="3"/>
        <w:rPr>
          <w:rFonts w:ascii="Times New Roman" w:hAnsi="Times New Roman"/>
          <w:b/>
          <w:color w:val="000000"/>
          <w:sz w:val="28"/>
          <w:szCs w:val="28"/>
        </w:rPr>
      </w:pPr>
    </w:p>
    <w:p w:rsidR="001E0B58" w:rsidRPr="00E22D21" w:rsidRDefault="001E0B58" w:rsidP="001E0B58">
      <w:pPr>
        <w:shd w:val="clear" w:color="auto" w:fill="FFFFFF"/>
        <w:spacing w:line="240" w:lineRule="auto"/>
        <w:outlineLvl w:val="3"/>
        <w:rPr>
          <w:rFonts w:ascii="Times New Roman" w:hAnsi="Times New Roman"/>
          <w:b/>
          <w:color w:val="000000"/>
          <w:sz w:val="28"/>
          <w:szCs w:val="28"/>
        </w:rPr>
      </w:pPr>
    </w:p>
    <w:p w:rsidR="001E0B58" w:rsidRPr="00E22D21" w:rsidRDefault="001E0B58" w:rsidP="001E0B58">
      <w:pPr>
        <w:shd w:val="clear" w:color="auto" w:fill="FFFFFF"/>
        <w:spacing w:line="240" w:lineRule="auto"/>
        <w:outlineLvl w:val="3"/>
        <w:rPr>
          <w:rFonts w:ascii="Times New Roman" w:hAnsi="Times New Roman"/>
          <w:b/>
          <w:color w:val="000000"/>
          <w:sz w:val="28"/>
          <w:szCs w:val="28"/>
        </w:rPr>
      </w:pPr>
    </w:p>
    <w:p w:rsidR="00CF643E" w:rsidRPr="00E22D21" w:rsidRDefault="00CF643E" w:rsidP="00CF643E">
      <w:pPr>
        <w:spacing w:before="100" w:beforeAutospacing="1" w:after="100" w:afterAutospacing="1" w:line="240" w:lineRule="auto"/>
        <w:jc w:val="both"/>
        <w:rPr>
          <w:rFonts w:ascii="Times New Roman" w:hAnsi="Times New Roman"/>
          <w:sz w:val="28"/>
          <w:szCs w:val="28"/>
        </w:rPr>
      </w:pPr>
    </w:p>
    <w:p w:rsidR="006A5956" w:rsidRPr="00E22D21" w:rsidRDefault="006A5956" w:rsidP="006A5956">
      <w:pPr>
        <w:spacing w:before="100" w:beforeAutospacing="1" w:after="100" w:afterAutospacing="1" w:line="240" w:lineRule="auto"/>
        <w:ind w:left="357"/>
        <w:rPr>
          <w:rFonts w:ascii="Times New Roman" w:hAnsi="Times New Roman"/>
          <w:b/>
          <w:sz w:val="28"/>
          <w:szCs w:val="28"/>
        </w:rPr>
      </w:pPr>
    </w:p>
    <w:p w:rsidR="00B0508D" w:rsidRPr="00E22D21" w:rsidRDefault="00B0508D" w:rsidP="00B0508D">
      <w:pPr>
        <w:pStyle w:val="text"/>
        <w:ind w:left="720"/>
        <w:jc w:val="both"/>
        <w:rPr>
          <w:color w:val="000000"/>
          <w:sz w:val="28"/>
          <w:szCs w:val="28"/>
        </w:rPr>
      </w:pPr>
    </w:p>
    <w:sectPr w:rsidR="00B0508D" w:rsidRPr="00E22D21" w:rsidSect="00170B6B">
      <w:footerReference w:type="default" r:id="rId62"/>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42A6" w:rsidRDefault="00E342A6" w:rsidP="00170B6B">
      <w:pPr>
        <w:spacing w:line="240" w:lineRule="auto"/>
      </w:pPr>
      <w:r>
        <w:separator/>
      </w:r>
    </w:p>
  </w:endnote>
  <w:endnote w:type="continuationSeparator" w:id="0">
    <w:p w:rsidR="00E342A6" w:rsidRDefault="00E342A6" w:rsidP="00170B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B6B" w:rsidRDefault="00170B6B">
    <w:pPr>
      <w:pStyle w:val="a8"/>
      <w:jc w:val="center"/>
    </w:pPr>
    <w:r>
      <w:fldChar w:fldCharType="begin"/>
    </w:r>
    <w:r>
      <w:instrText xml:space="preserve"> PAGE   \* MERGEFORMAT </w:instrText>
    </w:r>
    <w:r>
      <w:fldChar w:fldCharType="separate"/>
    </w:r>
    <w:r w:rsidR="00391887">
      <w:rPr>
        <w:noProof/>
      </w:rPr>
      <w:t>2</w:t>
    </w:r>
    <w:r>
      <w:fldChar w:fldCharType="end"/>
    </w:r>
  </w:p>
  <w:p w:rsidR="00170B6B" w:rsidRDefault="00170B6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42A6" w:rsidRDefault="00E342A6" w:rsidP="00170B6B">
      <w:pPr>
        <w:spacing w:line="240" w:lineRule="auto"/>
      </w:pPr>
      <w:r>
        <w:separator/>
      </w:r>
    </w:p>
  </w:footnote>
  <w:footnote w:type="continuationSeparator" w:id="0">
    <w:p w:rsidR="00E342A6" w:rsidRDefault="00E342A6" w:rsidP="00170B6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B45F2"/>
    <w:multiLevelType w:val="multilevel"/>
    <w:tmpl w:val="58704F38"/>
    <w:lvl w:ilvl="0">
      <w:start w:val="2"/>
      <w:numFmt w:val="decimal"/>
      <w:lvlText w:val="%1."/>
      <w:lvlJc w:val="left"/>
      <w:pPr>
        <w:ind w:left="720" w:hanging="360"/>
      </w:pPr>
      <w:rPr>
        <w:rFonts w:hint="default"/>
        <w:b/>
      </w:rPr>
    </w:lvl>
    <w:lvl w:ilvl="1">
      <w:start w:val="1"/>
      <w:numFmt w:val="decimal"/>
      <w:isLgl/>
      <w:lvlText w:val="%1.%2"/>
      <w:lvlJc w:val="left"/>
      <w:pPr>
        <w:ind w:left="562" w:hanging="420"/>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1">
    <w:nsid w:val="1A060BEB"/>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
    <w:nsid w:val="24B034AA"/>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3BDE7F49"/>
    <w:multiLevelType w:val="multilevel"/>
    <w:tmpl w:val="3778475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88409E7"/>
    <w:multiLevelType w:val="multilevel"/>
    <w:tmpl w:val="26BC4964"/>
    <w:lvl w:ilvl="0">
      <w:start w:val="1"/>
      <w:numFmt w:val="decimal"/>
      <w:lvlText w:val="%1."/>
      <w:lvlJc w:val="left"/>
      <w:pPr>
        <w:ind w:left="36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371" w:hanging="720"/>
      </w:pPr>
      <w:rPr>
        <w:rFonts w:hint="default"/>
      </w:rPr>
    </w:lvl>
    <w:lvl w:ilvl="3">
      <w:start w:val="1"/>
      <w:numFmt w:val="decimal"/>
      <w:isLgl/>
      <w:lvlText w:val="%1.%2.%3.%4"/>
      <w:lvlJc w:val="left"/>
      <w:pPr>
        <w:ind w:left="1026" w:hanging="1080"/>
      </w:pPr>
      <w:rPr>
        <w:rFonts w:hint="default"/>
      </w:rPr>
    </w:lvl>
    <w:lvl w:ilvl="4">
      <w:start w:val="1"/>
      <w:numFmt w:val="decimal"/>
      <w:isLgl/>
      <w:lvlText w:val="%1.%2.%3.%4.%5"/>
      <w:lvlJc w:val="left"/>
      <w:pPr>
        <w:ind w:left="1321" w:hanging="1080"/>
      </w:pPr>
      <w:rPr>
        <w:rFonts w:hint="default"/>
      </w:rPr>
    </w:lvl>
    <w:lvl w:ilvl="5">
      <w:start w:val="1"/>
      <w:numFmt w:val="decimal"/>
      <w:isLgl/>
      <w:lvlText w:val="%1.%2.%3.%4.%5.%6"/>
      <w:lvlJc w:val="left"/>
      <w:pPr>
        <w:ind w:left="1976" w:hanging="1440"/>
      </w:pPr>
      <w:rPr>
        <w:rFonts w:hint="default"/>
      </w:rPr>
    </w:lvl>
    <w:lvl w:ilvl="6">
      <w:start w:val="1"/>
      <w:numFmt w:val="decimal"/>
      <w:isLgl/>
      <w:lvlText w:val="%1.%2.%3.%4.%5.%6.%7"/>
      <w:lvlJc w:val="left"/>
      <w:pPr>
        <w:ind w:left="2271" w:hanging="1440"/>
      </w:pPr>
      <w:rPr>
        <w:rFonts w:hint="default"/>
      </w:rPr>
    </w:lvl>
    <w:lvl w:ilvl="7">
      <w:start w:val="1"/>
      <w:numFmt w:val="decimal"/>
      <w:isLgl/>
      <w:lvlText w:val="%1.%2.%3.%4.%5.%6.%7.%8"/>
      <w:lvlJc w:val="left"/>
      <w:pPr>
        <w:ind w:left="2926" w:hanging="1800"/>
      </w:pPr>
      <w:rPr>
        <w:rFonts w:hint="default"/>
      </w:rPr>
    </w:lvl>
    <w:lvl w:ilvl="8">
      <w:start w:val="1"/>
      <w:numFmt w:val="decimal"/>
      <w:isLgl/>
      <w:lvlText w:val="%1.%2.%3.%4.%5.%6.%7.%8.%9"/>
      <w:lvlJc w:val="left"/>
      <w:pPr>
        <w:ind w:left="3581" w:hanging="2160"/>
      </w:pPr>
      <w:rPr>
        <w:rFonts w:hint="default"/>
      </w:rPr>
    </w:lvl>
  </w:abstractNum>
  <w:abstractNum w:abstractNumId="5">
    <w:nsid w:val="65C15980"/>
    <w:multiLevelType w:val="multilevel"/>
    <w:tmpl w:val="89621D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8957CD4"/>
    <w:multiLevelType w:val="hybridMultilevel"/>
    <w:tmpl w:val="1FCA035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4"/>
  </w:num>
  <w:num w:numId="4">
    <w:abstractNumId w:val="5"/>
  </w:num>
  <w:num w:numId="5">
    <w:abstractNumId w:val="0"/>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7100"/>
    <w:rsid w:val="00002047"/>
    <w:rsid w:val="00062D93"/>
    <w:rsid w:val="00067747"/>
    <w:rsid w:val="000A6833"/>
    <w:rsid w:val="000D312F"/>
    <w:rsid w:val="000D6B60"/>
    <w:rsid w:val="000D7BCA"/>
    <w:rsid w:val="0010298A"/>
    <w:rsid w:val="00124D39"/>
    <w:rsid w:val="00127E79"/>
    <w:rsid w:val="00144021"/>
    <w:rsid w:val="00144BD3"/>
    <w:rsid w:val="00170B6B"/>
    <w:rsid w:val="001E0B58"/>
    <w:rsid w:val="001E56FC"/>
    <w:rsid w:val="001F48C4"/>
    <w:rsid w:val="0020689E"/>
    <w:rsid w:val="00207100"/>
    <w:rsid w:val="00232569"/>
    <w:rsid w:val="00236DC1"/>
    <w:rsid w:val="002455EB"/>
    <w:rsid w:val="00266C1F"/>
    <w:rsid w:val="002764A9"/>
    <w:rsid w:val="00276E24"/>
    <w:rsid w:val="002A5921"/>
    <w:rsid w:val="002B728F"/>
    <w:rsid w:val="002F29A3"/>
    <w:rsid w:val="00310302"/>
    <w:rsid w:val="00335746"/>
    <w:rsid w:val="00345038"/>
    <w:rsid w:val="0036778B"/>
    <w:rsid w:val="00386480"/>
    <w:rsid w:val="00391887"/>
    <w:rsid w:val="003A622A"/>
    <w:rsid w:val="003E3C11"/>
    <w:rsid w:val="003F6AD3"/>
    <w:rsid w:val="00415185"/>
    <w:rsid w:val="004427B9"/>
    <w:rsid w:val="00446481"/>
    <w:rsid w:val="00462651"/>
    <w:rsid w:val="00472DF0"/>
    <w:rsid w:val="0048739C"/>
    <w:rsid w:val="00496BDA"/>
    <w:rsid w:val="004B5BC4"/>
    <w:rsid w:val="004C12BA"/>
    <w:rsid w:val="004D7512"/>
    <w:rsid w:val="0050105B"/>
    <w:rsid w:val="00522324"/>
    <w:rsid w:val="005833B8"/>
    <w:rsid w:val="00587E49"/>
    <w:rsid w:val="005D1960"/>
    <w:rsid w:val="005D7C48"/>
    <w:rsid w:val="005E1204"/>
    <w:rsid w:val="005F76B8"/>
    <w:rsid w:val="006249CC"/>
    <w:rsid w:val="006369FC"/>
    <w:rsid w:val="0067769A"/>
    <w:rsid w:val="00681D2B"/>
    <w:rsid w:val="006A40A9"/>
    <w:rsid w:val="006A5956"/>
    <w:rsid w:val="006C5896"/>
    <w:rsid w:val="006D4C1E"/>
    <w:rsid w:val="0070176B"/>
    <w:rsid w:val="00726252"/>
    <w:rsid w:val="00736D7A"/>
    <w:rsid w:val="0076313B"/>
    <w:rsid w:val="00767D59"/>
    <w:rsid w:val="00771F5C"/>
    <w:rsid w:val="0078113F"/>
    <w:rsid w:val="00785CE2"/>
    <w:rsid w:val="007C207D"/>
    <w:rsid w:val="00803F15"/>
    <w:rsid w:val="00804B63"/>
    <w:rsid w:val="008162F6"/>
    <w:rsid w:val="008304E8"/>
    <w:rsid w:val="0084273C"/>
    <w:rsid w:val="00882200"/>
    <w:rsid w:val="008B16F6"/>
    <w:rsid w:val="008E19CA"/>
    <w:rsid w:val="009046F2"/>
    <w:rsid w:val="00937F7A"/>
    <w:rsid w:val="0095739D"/>
    <w:rsid w:val="00964E2F"/>
    <w:rsid w:val="0098022C"/>
    <w:rsid w:val="009A3C69"/>
    <w:rsid w:val="009C3802"/>
    <w:rsid w:val="009E4593"/>
    <w:rsid w:val="009F5542"/>
    <w:rsid w:val="00A22EEE"/>
    <w:rsid w:val="00A6060A"/>
    <w:rsid w:val="00A8255B"/>
    <w:rsid w:val="00AA0DEE"/>
    <w:rsid w:val="00AA3047"/>
    <w:rsid w:val="00AF0D01"/>
    <w:rsid w:val="00AF6676"/>
    <w:rsid w:val="00AF78F9"/>
    <w:rsid w:val="00B017C5"/>
    <w:rsid w:val="00B0508D"/>
    <w:rsid w:val="00B07ED2"/>
    <w:rsid w:val="00B67DDC"/>
    <w:rsid w:val="00BB20AF"/>
    <w:rsid w:val="00C334DA"/>
    <w:rsid w:val="00C52BD0"/>
    <w:rsid w:val="00C80D66"/>
    <w:rsid w:val="00CA428A"/>
    <w:rsid w:val="00CD3128"/>
    <w:rsid w:val="00CD7A74"/>
    <w:rsid w:val="00CE0BFD"/>
    <w:rsid w:val="00CE6F5A"/>
    <w:rsid w:val="00CF643E"/>
    <w:rsid w:val="00D01754"/>
    <w:rsid w:val="00D22501"/>
    <w:rsid w:val="00D31117"/>
    <w:rsid w:val="00D32DC9"/>
    <w:rsid w:val="00D96F65"/>
    <w:rsid w:val="00DE6A48"/>
    <w:rsid w:val="00E05C1F"/>
    <w:rsid w:val="00E20CB8"/>
    <w:rsid w:val="00E22D21"/>
    <w:rsid w:val="00E342A6"/>
    <w:rsid w:val="00E346C0"/>
    <w:rsid w:val="00E35057"/>
    <w:rsid w:val="00E35A42"/>
    <w:rsid w:val="00E54935"/>
    <w:rsid w:val="00E63A6C"/>
    <w:rsid w:val="00EC06F6"/>
    <w:rsid w:val="00EE7FB7"/>
    <w:rsid w:val="00EF47B4"/>
    <w:rsid w:val="00F07661"/>
    <w:rsid w:val="00F15FE0"/>
    <w:rsid w:val="00F16A91"/>
    <w:rsid w:val="00F265A2"/>
    <w:rsid w:val="00F2748D"/>
    <w:rsid w:val="00F40E0B"/>
    <w:rsid w:val="00F53A4C"/>
    <w:rsid w:val="00F61D07"/>
    <w:rsid w:val="00F965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7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47"/>
    <w:pPr>
      <w:spacing w:line="276" w:lineRule="auto"/>
    </w:pPr>
    <w:rPr>
      <w:sz w:val="22"/>
      <w:szCs w:val="22"/>
      <w:lang w:eastAsia="en-US"/>
    </w:rPr>
  </w:style>
  <w:style w:type="paragraph" w:styleId="2">
    <w:name w:val="heading 2"/>
    <w:basedOn w:val="a"/>
    <w:next w:val="a"/>
    <w:link w:val="20"/>
    <w:qFormat/>
    <w:rsid w:val="00736D7A"/>
    <w:pPr>
      <w:keepNext/>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36D7A"/>
    <w:rPr>
      <w:rFonts w:ascii="Arial" w:eastAsia="Times New Roman" w:hAnsi="Arial" w:cs="Arial"/>
      <w:b/>
      <w:bCs/>
      <w:i/>
      <w:iCs/>
      <w:sz w:val="28"/>
      <w:szCs w:val="28"/>
    </w:rPr>
  </w:style>
  <w:style w:type="paragraph" w:customStyle="1" w:styleId="text">
    <w:name w:val="text"/>
    <w:basedOn w:val="a"/>
    <w:rsid w:val="0070176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textb">
    <w:name w:val="text_b"/>
    <w:basedOn w:val="a0"/>
    <w:rsid w:val="0070176B"/>
  </w:style>
  <w:style w:type="paragraph" w:styleId="a3">
    <w:name w:val="Normal (Web)"/>
    <w:basedOn w:val="a"/>
    <w:rsid w:val="0070176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rim">
    <w:name w:val="prim"/>
    <w:basedOn w:val="a"/>
    <w:rsid w:val="0067769A"/>
    <w:pPr>
      <w:spacing w:before="100" w:beforeAutospacing="1" w:after="100" w:afterAutospacing="1" w:line="240" w:lineRule="auto"/>
    </w:pPr>
    <w:rPr>
      <w:rFonts w:ascii="Times New Roman" w:eastAsia="Times New Roman" w:hAnsi="Times New Roman"/>
      <w:sz w:val="24"/>
      <w:szCs w:val="24"/>
      <w:lang w:eastAsia="ru-RU"/>
    </w:rPr>
  </w:style>
  <w:style w:type="table" w:styleId="a4">
    <w:name w:val="Table Grid"/>
    <w:basedOn w:val="a1"/>
    <w:uiPriority w:val="59"/>
    <w:rsid w:val="00CA428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5">
    <w:name w:val="line number"/>
    <w:basedOn w:val="a0"/>
    <w:uiPriority w:val="99"/>
    <w:semiHidden/>
    <w:unhideWhenUsed/>
    <w:rsid w:val="00496BDA"/>
  </w:style>
  <w:style w:type="paragraph" w:styleId="a6">
    <w:name w:val="header"/>
    <w:basedOn w:val="a"/>
    <w:link w:val="a7"/>
    <w:uiPriority w:val="99"/>
    <w:semiHidden/>
    <w:unhideWhenUsed/>
    <w:rsid w:val="00170B6B"/>
    <w:pPr>
      <w:tabs>
        <w:tab w:val="center" w:pos="4677"/>
        <w:tab w:val="right" w:pos="9355"/>
      </w:tabs>
    </w:pPr>
  </w:style>
  <w:style w:type="character" w:customStyle="1" w:styleId="a7">
    <w:name w:val="Верхний колонтитул Знак"/>
    <w:basedOn w:val="a0"/>
    <w:link w:val="a6"/>
    <w:uiPriority w:val="99"/>
    <w:semiHidden/>
    <w:rsid w:val="00170B6B"/>
    <w:rPr>
      <w:sz w:val="22"/>
      <w:szCs w:val="22"/>
      <w:lang w:eastAsia="en-US"/>
    </w:rPr>
  </w:style>
  <w:style w:type="paragraph" w:styleId="a8">
    <w:name w:val="footer"/>
    <w:basedOn w:val="a"/>
    <w:link w:val="a9"/>
    <w:uiPriority w:val="99"/>
    <w:unhideWhenUsed/>
    <w:rsid w:val="00170B6B"/>
    <w:pPr>
      <w:tabs>
        <w:tab w:val="center" w:pos="4677"/>
        <w:tab w:val="right" w:pos="9355"/>
      </w:tabs>
    </w:pPr>
  </w:style>
  <w:style w:type="character" w:customStyle="1" w:styleId="a9">
    <w:name w:val="Нижний колонтитул Знак"/>
    <w:basedOn w:val="a0"/>
    <w:link w:val="a8"/>
    <w:uiPriority w:val="99"/>
    <w:rsid w:val="00170B6B"/>
    <w:rPr>
      <w:sz w:val="22"/>
      <w:szCs w:val="22"/>
      <w:lang w:eastAsia="en-US"/>
    </w:rPr>
  </w:style>
  <w:style w:type="paragraph" w:customStyle="1" w:styleId="CharChar1CharCharCharCharCharCharCharCharCharChar">
    <w:name w:val="Char Char1 Знак Знак Char Знак Char Знак Char Знак Char Знак Char Знак Char Знак Char Char Знак Знак Char Char"/>
    <w:basedOn w:val="a"/>
    <w:autoRedefine/>
    <w:rsid w:val="00415185"/>
    <w:pPr>
      <w:spacing w:after="160" w:line="240" w:lineRule="exact"/>
      <w:jc w:val="both"/>
    </w:pPr>
    <w:rPr>
      <w:rFonts w:ascii="Times New Roman" w:eastAsia="SimSun" w:hAnsi="Times New Roman"/>
      <w:b/>
      <w:sz w:val="28"/>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oleObject" Target="embeddings/oleObject1.bin"/><Relationship Id="rId50" Type="http://schemas.openxmlformats.org/officeDocument/2006/relationships/image" Target="media/image41.wmf"/><Relationship Id="rId55" Type="http://schemas.openxmlformats.org/officeDocument/2006/relationships/oleObject" Target="embeddings/oleObject5.bin"/><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54" Type="http://schemas.openxmlformats.org/officeDocument/2006/relationships/image" Target="media/image43.wmf"/><Relationship Id="rId62"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oleObject" Target="embeddings/oleObject4.bin"/><Relationship Id="rId58" Type="http://schemas.openxmlformats.org/officeDocument/2006/relationships/image" Target="media/image45.wmf"/><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oleObject" Target="embeddings/oleObject2.bin"/><Relationship Id="rId57" Type="http://schemas.openxmlformats.org/officeDocument/2006/relationships/oleObject" Target="embeddings/oleObject6.bin"/><Relationship Id="rId61" Type="http://schemas.openxmlformats.org/officeDocument/2006/relationships/oleObject" Target="embeddings/oleObject8.bin"/><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2.wmf"/><Relationship Id="rId60" Type="http://schemas.openxmlformats.org/officeDocument/2006/relationships/image" Target="media/image46.w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0.wmf"/><Relationship Id="rId56" Type="http://schemas.openxmlformats.org/officeDocument/2006/relationships/image" Target="media/image44.wmf"/><Relationship Id="rId64"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oleObject" Target="embeddings/oleObject3.bin"/><Relationship Id="rId3" Type="http://schemas.microsoft.com/office/2007/relationships/stylesWithEffects" Target="stylesWithEffect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wmf"/><Relationship Id="rId59" Type="http://schemas.openxmlformats.org/officeDocument/2006/relationships/oleObject" Target="embeddings/oleObject7.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3769</Words>
  <Characters>23871</Characters>
  <Application>Microsoft Office Word</Application>
  <DocSecurity>0</DocSecurity>
  <Lines>680</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2010-10-12T17:01:00Z</cp:lastPrinted>
  <dcterms:created xsi:type="dcterms:W3CDTF">2016-12-15T07:54:00Z</dcterms:created>
  <dcterms:modified xsi:type="dcterms:W3CDTF">2016-12-15T07:54:00Z</dcterms:modified>
</cp:coreProperties>
</file>