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3CC8" w:rsidRDefault="00EE3CC8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bookmarkStart w:id="0" w:name="_GoBack"/>
      <w:bookmarkEnd w:id="0"/>
      <w:r>
        <w:rPr>
          <w:b/>
          <w:bCs/>
          <w:color w:val="000000"/>
          <w:sz w:val="32"/>
          <w:szCs w:val="32"/>
        </w:rPr>
        <w:t xml:space="preserve">Ближний и Средний Восток </w:t>
      </w:r>
    </w:p>
    <w:p w:rsidR="00EE3CC8" w:rsidRDefault="00EE3CC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Так называют два соседних района, расположенных на западе Азии и северо-востоке Африки. Ближний Восток включает в себя Египет, Судан, Бахрейн, Израиль, Иорданию, Ирак, Йемен, Кипр, Катар, Кувейт, Ливан, Объединенные Арабские Эмираты, Оман, Саудовскую Аравию, Сирию, Палестинские территории, а также Турцию, одна часть территории которой лежит в Европе, а другая — в Азии. Основная часть территории Египта находится в Африке, но принадлежащий Египту Синайский полуостров — это уже Азия. Азию от Африки отделяет Суэцкий канал. Это самый большой судоходный канал в мире. Страны Ближнего Востока вместе с Ираном и Афганистаном называют Средним Востоком. </w:t>
      </w:r>
    </w:p>
    <w:p w:rsidR="00EE3CC8" w:rsidRDefault="00EE3CC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Бескрайние пустыни — то каменистые, то песчаные — занимают большую часть Ближнего и Среднего Востока. Нещадно палит солнце, дожди редки и бывают только зимой. Воды мало. Люди селятся на берегах рек: Нила — в Египте, Тигра и Евфрата — в Ираке. В пустынях, где есть колодцы с пресной водой, возникают зеленые островки, которые называются оазисами. Там, под финиковыми пальмами, располагаются небольшие деревни. По бескрайним просторам пустынь кочуют со своими верблюдами бедуины — кочевники-скотоводы. Они часто посещают оазисы, где выменивают у местных крестьян верблюжью шерсть и мясо на финики, кукурузу, бобы и другие продукты. </w:t>
      </w:r>
    </w:p>
    <w:p w:rsidR="00EE3CC8" w:rsidRDefault="00EE3CC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последние годы кочевники-скотоводы все больше переходят к оседлому образу жизни. Некоторые поселения расположены на склонах гор и в межгорных котловинах. На склонах гор выпадает больше дождей. Зимой они образуют бурные горные реки. Такие реки называются вади. Летом вади пересыхают. Обильно поливая землю, крестьяне Ближнего и Среднего Востока выращивают кукурузу, пшеницу, ячмень, сорго, хлопчатник, финики, лимоны и апельсины, а также многие другие сельскохозяйственные продукты. Длинноволокнистый хлопок, который собирают в Египте, считается самым лучшим в мире. Из него изготавливаются наиболее тонкие и красивые хлопчатобумажные ткани. Высоко ценится кофе «мокко», который выращивают в Йеменской Арабской Республике. Лучшие сорта апельсинов и лимонов культивируются в оазисах. В оазисах выращивают также розу, из лепестков которой изготавливается масло для парфюмерии. Лучшими сортами розы знаменит оазис Таиф в Саудовской Аравии. </w:t>
      </w:r>
    </w:p>
    <w:p w:rsidR="00EE3CC8" w:rsidRDefault="00EE3CC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Самое большое богатство Ближнего и Среднего Востока — нефть и газ. Ими особенно богаты Саудовская Аравия, Кувейт, Иран, Ирак. Добыча и продажа нефти обогатила эти страны, дала им возможность построить новые города, морские порты, современные фабрики и заводы. </w:t>
      </w:r>
    </w:p>
    <w:p w:rsidR="00EE3CC8" w:rsidRDefault="00EE3CC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Ближнем и Среднем Востоке много крупных и очень крупных городов. В столице Египта Каире численность населения почти такая же, как в Москве. Миллионы людей живут в столице Ирана Тегеране, столице Ирака Багдаде и крупнейшем портовом городе Турции Стамбуле. В Египте и Турции почти половина населения живет в городах. Много горожан и в других странах Ближнего и Среднего Востока. Но большая часть их жителей—это крестьяне. Как правило, живут они бедно. Основная пища — разные каши из кукурузы, проса, бобов, овсяные и пшеничные лепешки, финики, кислое молоко. В большинстве деревень люди вынуждены пить неочищенную воду. Плохое питание, некачественная вода, дорогостоящая врачебная помощь приводят к широкому распространению разных заболеваний, сокращают продолжительность жизни. Обычно люди живут там в среднем около пятидесяти лет. Многие дети не могут посещать школу. В деревне они уже с шести или семи лет работают вместе с родителями в поле. В городах детский труд используется на ткацких фабриках, в мастерских по изготовлению ковров. Детей нанимают в качестве прислуги в богатые семьи. Нередко дети бедняков вынуждены работать в оплату долгов своих родителей. Только в тех странах Ближнего и Среднего Востока, которые разбогатели за счет продажи нефти и газа, большинство детей посещают бесплатные школы и даже могут получить бесплатное высшее образование. В этих странах население получает и бесплатное лечение. </w:t>
      </w:r>
    </w:p>
    <w:p w:rsidR="00EE3CC8" w:rsidRDefault="00EE3CC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Наша страна оказывала большую помощь странам Ближнего и Среднего Востока. Там строились заводы и фабрики по производству разных станков, машин, автомобилей, морских судов. Египту мы помогли построить высотную плотину на Ниле и самую большую в Африке гидроэлектростанцию. Для Афганистана, Египта, Ирака, Сирии и других стран наша страна подготовила много квалифицированных рабочих, инженеров, учителей и врачей. Развивается сотрудничество стран Ближнего и Среднего Востока и с другими государствами мира. Нефть и газ Саудовской Аравии, Кувейта, Ирана, Ирака покупают Япония, Италия, Франция, Федеративная Республика Германия, Великобритания, США. Многие страны мира покупают египетский хлопок, турецкий табак, йеменский кофе, хлопчатобумажные ткани, белье и одежду, стиральный порошок и другие товары Ближнего и Среднего Востока. В свою очередь, этим странам они продают машины и те продукты питания, которых им не хватает.</w:t>
      </w:r>
    </w:p>
    <w:p w:rsidR="00EE3CC8" w:rsidRDefault="00EE3CC8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</w:p>
    <w:sectPr w:rsidR="00EE3CC8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650F"/>
    <w:rsid w:val="0056261A"/>
    <w:rsid w:val="005E2818"/>
    <w:rsid w:val="009C650F"/>
    <w:rsid w:val="00EE3CC8"/>
    <w:rsid w:val="00F14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673</Words>
  <Characters>4165</Characters>
  <Application>Microsoft Office Word</Application>
  <DocSecurity>0</DocSecurity>
  <Lines>62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Ближний и Средний Восток </vt:lpstr>
    </vt:vector>
  </TitlesOfParts>
  <Company/>
  <LinksUpToDate>false</LinksUpToDate>
  <CharactersWithSpaces>4845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Ближний и Средний Восток </dc:title>
  <dc:subject/>
  <dc:creator/>
  <cp:keywords/>
  <dc:description/>
  <cp:lastModifiedBy>Alex</cp:lastModifiedBy>
  <cp:revision>2</cp:revision>
  <dcterms:created xsi:type="dcterms:W3CDTF">2016-12-13T06:09:00Z</dcterms:created>
  <dcterms:modified xsi:type="dcterms:W3CDTF">2016-12-13T06:09:00Z</dcterms:modified>
</cp:coreProperties>
</file>