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940" w:rsidRPr="003475B8" w:rsidRDefault="000839D7" w:rsidP="009F1B22">
      <w:pPr>
        <w:tabs>
          <w:tab w:val="left" w:pos="1380"/>
        </w:tabs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СОДЕРЖАН</w:t>
      </w:r>
      <w:r w:rsidR="00A944BC" w:rsidRPr="003475B8">
        <w:rPr>
          <w:sz w:val="28"/>
          <w:szCs w:val="28"/>
        </w:rPr>
        <w:t>ИЕ</w:t>
      </w:r>
    </w:p>
    <w:p w:rsidR="00A944BC" w:rsidRPr="003475B8" w:rsidRDefault="00A944BC" w:rsidP="009F1B22">
      <w:pPr>
        <w:spacing w:line="360" w:lineRule="auto"/>
        <w:ind w:firstLine="709"/>
        <w:jc w:val="both"/>
        <w:rPr>
          <w:sz w:val="28"/>
          <w:szCs w:val="28"/>
        </w:rPr>
      </w:pP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ВВЕДЕНИЕ</w:t>
      </w:r>
    </w:p>
    <w:p w:rsidR="00E22940" w:rsidRPr="003475B8" w:rsidRDefault="00E22940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 xml:space="preserve">1. </w:t>
      </w:r>
      <w:r w:rsidR="00A944BC" w:rsidRPr="003475B8">
        <w:rPr>
          <w:sz w:val="28"/>
          <w:szCs w:val="28"/>
        </w:rPr>
        <w:t>Характеристика Болгарии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1.1 Общая физико-географическая структура района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1.2 Этногеографическая характеристика региона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1.3 Историческая справка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1.4 Особенности этнокультурных ситуаций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1.5 Туристские ресурсы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1.6 Основные туры по району</w:t>
      </w:r>
    </w:p>
    <w:p w:rsidR="00E22940" w:rsidRPr="003475B8" w:rsidRDefault="00E22940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 xml:space="preserve">2. </w:t>
      </w:r>
      <w:r w:rsidR="00A944BC" w:rsidRPr="003475B8">
        <w:rPr>
          <w:sz w:val="28"/>
          <w:szCs w:val="28"/>
        </w:rPr>
        <w:t>Х</w:t>
      </w:r>
      <w:r w:rsidRPr="003475B8">
        <w:rPr>
          <w:sz w:val="28"/>
          <w:szCs w:val="28"/>
        </w:rPr>
        <w:t xml:space="preserve">арактеристика столицы </w:t>
      </w:r>
      <w:r w:rsidR="00A944BC" w:rsidRPr="003475B8">
        <w:rPr>
          <w:sz w:val="28"/>
          <w:szCs w:val="28"/>
        </w:rPr>
        <w:t>Болгарии – Софии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2.1 Название столицы, географическое положение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2.2 Окружающая среда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2.3 География города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2.3.1 Планировка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2.3.2 Городской пейзаж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2.3.3 Особенности застройки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2.4 Краткая характеристика истории города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2.5 Основные функции города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2.6 Городские достопримечательности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ЗАКЛЮЧЕНИЕ</w:t>
      </w:r>
    </w:p>
    <w:p w:rsidR="00A944BC" w:rsidRPr="003475B8" w:rsidRDefault="00A944BC" w:rsidP="009F1B22">
      <w:pPr>
        <w:spacing w:line="360" w:lineRule="auto"/>
        <w:jc w:val="both"/>
        <w:rPr>
          <w:sz w:val="28"/>
          <w:szCs w:val="28"/>
        </w:rPr>
      </w:pPr>
      <w:r w:rsidRPr="003475B8">
        <w:rPr>
          <w:sz w:val="28"/>
          <w:szCs w:val="28"/>
        </w:rPr>
        <w:t>СПИСОК ЛИТЕРАТУРЫ</w:t>
      </w:r>
    </w:p>
    <w:p w:rsidR="00A944BC" w:rsidRPr="003475B8" w:rsidRDefault="000839D7" w:rsidP="009F1B22">
      <w:pPr>
        <w:spacing w:line="360" w:lineRule="auto"/>
        <w:ind w:firstLine="709"/>
        <w:jc w:val="both"/>
        <w:rPr>
          <w:sz w:val="28"/>
          <w:szCs w:val="24"/>
        </w:rPr>
      </w:pPr>
      <w:r>
        <w:rPr>
          <w:sz w:val="28"/>
        </w:rPr>
        <w:br w:type="page"/>
      </w:r>
      <w:r>
        <w:rPr>
          <w:sz w:val="28"/>
          <w:szCs w:val="24"/>
        </w:rPr>
        <w:t>ВВЕДЕНИ</w:t>
      </w:r>
      <w:r w:rsidR="003C0A62" w:rsidRPr="003475B8">
        <w:rPr>
          <w:sz w:val="28"/>
          <w:szCs w:val="24"/>
        </w:rPr>
        <w:t>Е</w:t>
      </w:r>
    </w:p>
    <w:p w:rsidR="00A944BC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6366F" w:rsidRPr="003475B8" w:rsidRDefault="00E7356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Странове́дение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</w:t>
      </w:r>
      <w:r w:rsidRPr="00880329">
        <w:rPr>
          <w:sz w:val="28"/>
          <w:szCs w:val="24"/>
        </w:rPr>
        <w:t>географическая</w:t>
      </w:r>
      <w:r w:rsidRPr="003475B8">
        <w:rPr>
          <w:sz w:val="28"/>
          <w:szCs w:val="24"/>
        </w:rPr>
        <w:t xml:space="preserve"> дисциплина, занимающаяся комплексным изучением </w:t>
      </w:r>
      <w:r w:rsidRPr="00880329">
        <w:rPr>
          <w:sz w:val="28"/>
          <w:szCs w:val="24"/>
        </w:rPr>
        <w:t>стран</w:t>
      </w:r>
      <w:r w:rsidRPr="003475B8">
        <w:rPr>
          <w:sz w:val="28"/>
          <w:szCs w:val="24"/>
        </w:rPr>
        <w:t xml:space="preserve">, систематизирующая и обобщающая разнородные данные об их природе, населении, хозяйстве, культуре и социальной организации. уристское страноведение заимствовало из </w:t>
      </w:r>
      <w:r w:rsidRPr="00880329">
        <w:rPr>
          <w:sz w:val="28"/>
          <w:szCs w:val="24"/>
        </w:rPr>
        <w:t>географического</w:t>
      </w:r>
      <w:r w:rsidRPr="003475B8">
        <w:rPr>
          <w:sz w:val="28"/>
          <w:szCs w:val="24"/>
        </w:rPr>
        <w:t xml:space="preserve"> (комплексного) страноведения очень многое: план характеристики страны (который разнится лишь в деталях), отношение к природной составляющей (характеристика и оценка компонентов и явлений природы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одного из важнейших условий развития туризма). </w:t>
      </w:r>
    </w:p>
    <w:p w:rsidR="0036366F" w:rsidRPr="003475B8" w:rsidRDefault="00E7356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Основой содержания в комплексном страноведении является раскрытие пространственной организации страны как результата взаимодействия её территориальных элементов общественного и природного характера, то есть изучения взаимосвязей, сочетания компонентов, комплекса всех составляющих. </w:t>
      </w:r>
    </w:p>
    <w:p w:rsidR="00E73560" w:rsidRPr="003475B8" w:rsidRDefault="00E7356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Аналогично, главной задачей туристского изучения стало создание образа страны, что возможно только путём выявления специфических особенностей сочетания, мозаики, композиции всех компонентов. Но страноведение в туризме в отличие от комплексного географического страноведения рассматривает только те объекты (компоненты, явления, процессы), которые определяют возможности и условия развития туризма в стране.</w:t>
      </w:r>
    </w:p>
    <w:p w:rsidR="00E73560" w:rsidRPr="003475B8" w:rsidRDefault="00E7356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Актуальность работы обусловлена тем, сто страноведение в </w:t>
      </w:r>
      <w:r w:rsidRPr="00880329">
        <w:rPr>
          <w:sz w:val="28"/>
          <w:szCs w:val="24"/>
        </w:rPr>
        <w:t>туризме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— это изучение природы, населения целом и отдельных народов страны, её истории и культуры, особенностей политики, хозяйства и окружающей среды, то есть все компоненты страны, составляющие условия и предпосылки для организации и развития туризма на её территории.</w:t>
      </w:r>
    </w:p>
    <w:p w:rsidR="0036366F" w:rsidRPr="003475B8" w:rsidRDefault="0036366F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Исходя из актуальности, сформулируем цель работы – исследование географического своеобразия территории страны на примере Республики Болгарии.</w:t>
      </w:r>
    </w:p>
    <w:p w:rsidR="0036366F" w:rsidRPr="003475B8" w:rsidRDefault="0036366F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Для достижения поставленной цели необходимо решить ряд задач:</w:t>
      </w:r>
    </w:p>
    <w:p w:rsidR="0036366F" w:rsidRPr="003475B8" w:rsidRDefault="0036366F" w:rsidP="009F1B22">
      <w:pPr>
        <w:numPr>
          <w:ilvl w:val="0"/>
          <w:numId w:val="20"/>
        </w:numPr>
        <w:tabs>
          <w:tab w:val="clear" w:pos="720"/>
          <w:tab w:val="num" w:pos="360"/>
          <w:tab w:val="left" w:pos="100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Дать общую характеристику физико-географической структуре Болгарии;</w:t>
      </w:r>
    </w:p>
    <w:p w:rsidR="0036366F" w:rsidRPr="003475B8" w:rsidRDefault="0036366F" w:rsidP="009F1B22">
      <w:pPr>
        <w:numPr>
          <w:ilvl w:val="0"/>
          <w:numId w:val="20"/>
        </w:numPr>
        <w:tabs>
          <w:tab w:val="clear" w:pos="720"/>
          <w:tab w:val="num" w:pos="360"/>
          <w:tab w:val="left" w:pos="100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Пояснить в чем состояит этногеографическая характеристика региона;</w:t>
      </w:r>
    </w:p>
    <w:p w:rsidR="0036366F" w:rsidRPr="003475B8" w:rsidRDefault="0036366F" w:rsidP="009F1B22">
      <w:pPr>
        <w:numPr>
          <w:ilvl w:val="0"/>
          <w:numId w:val="20"/>
        </w:numPr>
        <w:tabs>
          <w:tab w:val="clear" w:pos="720"/>
          <w:tab w:val="num" w:pos="360"/>
          <w:tab w:val="left" w:pos="100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Коротко остановиться на истории страны;</w:t>
      </w:r>
    </w:p>
    <w:p w:rsidR="0036366F" w:rsidRPr="003475B8" w:rsidRDefault="0036366F" w:rsidP="009F1B22">
      <w:pPr>
        <w:numPr>
          <w:ilvl w:val="0"/>
          <w:numId w:val="20"/>
        </w:numPr>
        <w:tabs>
          <w:tab w:val="clear" w:pos="720"/>
          <w:tab w:val="num" w:pos="360"/>
          <w:tab w:val="left" w:pos="100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Ознакомиться с особенностями этнокультурных ситуаций;</w:t>
      </w:r>
    </w:p>
    <w:p w:rsidR="0036366F" w:rsidRPr="003475B8" w:rsidRDefault="0036366F" w:rsidP="009F1B22">
      <w:pPr>
        <w:numPr>
          <w:ilvl w:val="0"/>
          <w:numId w:val="20"/>
        </w:numPr>
        <w:tabs>
          <w:tab w:val="clear" w:pos="720"/>
          <w:tab w:val="num" w:pos="360"/>
          <w:tab w:val="left" w:pos="100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Подробно изучить туристские ресурсы Болгарии;</w:t>
      </w:r>
    </w:p>
    <w:p w:rsidR="0036366F" w:rsidRPr="003475B8" w:rsidRDefault="0036366F" w:rsidP="009F1B22">
      <w:pPr>
        <w:numPr>
          <w:ilvl w:val="0"/>
          <w:numId w:val="20"/>
        </w:numPr>
        <w:tabs>
          <w:tab w:val="clear" w:pos="720"/>
          <w:tab w:val="num" w:pos="360"/>
          <w:tab w:val="left" w:pos="100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А также детально проанализировать возможные характеристики столицы Болгарии – Софии;</w:t>
      </w:r>
    </w:p>
    <w:p w:rsidR="0036366F" w:rsidRPr="003475B8" w:rsidRDefault="0036366F" w:rsidP="009F1B22">
      <w:pPr>
        <w:numPr>
          <w:ilvl w:val="0"/>
          <w:numId w:val="20"/>
        </w:numPr>
        <w:tabs>
          <w:tab w:val="clear" w:pos="720"/>
          <w:tab w:val="num" w:pos="360"/>
          <w:tab w:val="left" w:pos="100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По результатам работы сделать выводы и изложить их в заключении работы.</w:t>
      </w:r>
    </w:p>
    <w:p w:rsidR="0036366F" w:rsidRPr="003475B8" w:rsidRDefault="0036366F" w:rsidP="009F1B22">
      <w:pPr>
        <w:tabs>
          <w:tab w:val="left" w:pos="1000"/>
        </w:tabs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Объектом работы будет являться изучение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географического своеобразия территории страны.</w:t>
      </w:r>
    </w:p>
    <w:p w:rsidR="0036366F" w:rsidRPr="003475B8" w:rsidRDefault="0036366F" w:rsidP="009F1B22">
      <w:pPr>
        <w:tabs>
          <w:tab w:val="left" w:pos="1000"/>
        </w:tabs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Предметом исследования станет изучение Болгарии и ее столицы Софии.</w:t>
      </w:r>
    </w:p>
    <w:p w:rsidR="00A944BC" w:rsidRPr="003475B8" w:rsidRDefault="000839D7" w:rsidP="009F1B22">
      <w:pPr>
        <w:spacing w:line="360" w:lineRule="auto"/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br w:type="page"/>
      </w:r>
      <w:r w:rsidR="00A944BC" w:rsidRPr="003475B8">
        <w:rPr>
          <w:sz w:val="28"/>
          <w:szCs w:val="24"/>
        </w:rPr>
        <w:t>1. Характеристика Болгарии</w:t>
      </w:r>
    </w:p>
    <w:p w:rsidR="00FE2F18" w:rsidRPr="003475B8" w:rsidRDefault="00FE2F18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E91D60" w:rsidRPr="003475B8" w:rsidRDefault="00925B0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Отличительные государственные символы устанавливаются конституцией или соответствующим законом. Обычно, к ним относятся флаг, герб, девиз, гимн и печать. В Болгарии в набор официальной государственной символики входят флаг, гимн и герб.</w:t>
      </w:r>
    </w:p>
    <w:p w:rsidR="006B47CA" w:rsidRPr="003475B8" w:rsidRDefault="00E91D6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Болгарский лев — национальная валюта Болгарии</w:t>
      </w:r>
      <w:r w:rsidR="00FE2F18" w:rsidRPr="003475B8">
        <w:rPr>
          <w:sz w:val="28"/>
          <w:szCs w:val="24"/>
        </w:rPr>
        <w:t xml:space="preserve">. </w:t>
      </w:r>
      <w:r w:rsidR="006B47CA" w:rsidRPr="003475B8">
        <w:rPr>
          <w:sz w:val="28"/>
          <w:szCs w:val="24"/>
        </w:rPr>
        <w:t>Один лев делится на 100 стотинок. Согласно международному стандарту валют (ИСО 4217) имеется код и буквенное обозначение валюты: 975 и BGN соответственно. В обращение введены как монеты, так и банкноты. Номинал монет — от одной до пятидесяти стотинок, номинал купюр совпадает с номиналом монет. Исключение — купюра в 100 лев, введенная в обращение в 2003 году и отсутствие купюры номиналом 1 лев, которая выведена из обращения в 2006 году.</w:t>
      </w:r>
    </w:p>
    <w:p w:rsidR="006B47C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Как и положено, на все купюры нанесены изображения — портреты величайших деятелей Болгарии. Два лева украшает портрет Паисия Хилендарского — основоположника Болгарского Возрождения, изображение Ивана Милева запечатлено на купюре в пять левов, Петера Берона — десять. Известный политический деятель Стефан Стамболов изображен на купюре номиналом двадцать левов, купюру в пятьдесят левов украшает портрет уважаемого поэта — Пенчо Славейкова, а на 100 левовой купюре изображен знаменитый болгарский писатель Алеко Константинов.</w:t>
      </w:r>
    </w:p>
    <w:p w:rsidR="006B47C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Официальный часовой пояс в Болгарии — Восточноевропейский (EET), на два часа опережает время по Гринвичу, т. е. GMT+2. В марте месяце, каждое последнее воскресение, осуществляется перевод часов на летнее время. Стрелки сдвигаются на один час вперед — GMT+3. Обратный перевод стрелок осуществляют в конце октября, в последнее его воскресение. Проще говоря, относительно московского времени Болгария отстает на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час.</w:t>
      </w:r>
    </w:p>
    <w:p w:rsidR="003C0A62" w:rsidRPr="003475B8" w:rsidRDefault="000839D7" w:rsidP="009F1B22">
      <w:pPr>
        <w:spacing w:line="360" w:lineRule="auto"/>
        <w:ind w:firstLine="709"/>
        <w:jc w:val="both"/>
        <w:rPr>
          <w:sz w:val="28"/>
          <w:szCs w:val="24"/>
        </w:rPr>
      </w:pPr>
      <w:r>
        <w:rPr>
          <w:sz w:val="28"/>
          <w:szCs w:val="24"/>
          <w:lang w:val="bg-BG"/>
        </w:rPr>
        <w:br w:type="page"/>
      </w:r>
      <w:r w:rsidR="00A944BC" w:rsidRPr="003475B8">
        <w:rPr>
          <w:sz w:val="28"/>
          <w:szCs w:val="24"/>
        </w:rPr>
        <w:t>1.1 Общая физико-географическая структура района</w:t>
      </w:r>
    </w:p>
    <w:p w:rsidR="00583D43" w:rsidRPr="003475B8" w:rsidRDefault="00583D43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9461BA" w:rsidRPr="003475B8" w:rsidRDefault="00626893" w:rsidP="009F1B22">
      <w:pPr>
        <w:spacing w:line="360" w:lineRule="auto"/>
        <w:ind w:firstLine="709"/>
        <w:jc w:val="both"/>
        <w:rPr>
          <w:sz w:val="28"/>
          <w:szCs w:val="24"/>
          <w:lang w:eastAsia="bg-BG"/>
        </w:rPr>
      </w:pPr>
      <w:r w:rsidRPr="003475B8">
        <w:rPr>
          <w:sz w:val="28"/>
          <w:szCs w:val="24"/>
          <w:lang w:val="bg-BG" w:eastAsia="bg-BG"/>
        </w:rPr>
        <w:t>Болгария расположена в</w:t>
      </w:r>
      <w:r w:rsidR="009461BA" w:rsidRPr="003475B8">
        <w:rPr>
          <w:sz w:val="28"/>
          <w:szCs w:val="24"/>
          <w:lang w:val="bg-BG" w:eastAsia="bg-BG"/>
        </w:rPr>
        <w:t xml:space="preserve"> </w:t>
      </w:r>
      <w:r w:rsidRPr="003475B8">
        <w:rPr>
          <w:sz w:val="28"/>
          <w:szCs w:val="24"/>
          <w:lang w:val="bg-BG" w:eastAsia="bg-BG"/>
        </w:rPr>
        <w:t>северо-восточной части Балканского полуостроваова между 44°13 и 4Г14 северной широты, 22°22 и 28°36'восточной долготы. Это небольшое государство, площадью 111 тыс. км2, численностью населения — 7,9 млн челоквек (200</w:t>
      </w:r>
      <w:r w:rsidR="009461BA" w:rsidRPr="003475B8">
        <w:rPr>
          <w:sz w:val="28"/>
          <w:szCs w:val="24"/>
          <w:lang w:val="bg-BG" w:eastAsia="bg-BG"/>
        </w:rPr>
        <w:t>9</w:t>
      </w:r>
      <w:r w:rsidRPr="003475B8">
        <w:rPr>
          <w:sz w:val="28"/>
          <w:szCs w:val="24"/>
          <w:lang w:val="bg-BG" w:eastAsia="bg-BG"/>
        </w:rPr>
        <w:t>), в Центрально-Восточной Европе и его географическое положение определяется расположенными рядом Балканскими горами, Чёрным морем и Дунаем. Положение, природные условия, историческое прошлое и важные черты современного социально-экономического развития имеют много общего с другими странами Балканского полуострова.</w:t>
      </w:r>
      <w:r w:rsidRPr="003475B8">
        <w:rPr>
          <w:sz w:val="28"/>
          <w:szCs w:val="24"/>
          <w:lang w:eastAsia="bg-BG"/>
        </w:rPr>
        <w:t xml:space="preserve"> </w:t>
      </w:r>
    </w:p>
    <w:p w:rsidR="009461BA" w:rsidRPr="003475B8" w:rsidRDefault="00626893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Северная граница Болгарии пролегает по Дунаю, здесь Республика Болгария граничит с Румынией. Западные и южные пределы проходят по горным хребтам, соседями Болгарии здесь стали Сербия и Македония, Греция и Турция. Удобные горные перевалы многие века служат средством сообщения между странами-соседями. Важный путь по долине реки Марица — кратчайший для связей стран Европы с Малой Азией и странами Ближнего и Среднего Востока. На востоке страна имеет удобный выход к Черному морю (протяженность побережья — 378 км).</w:t>
      </w:r>
    </w:p>
    <w:p w:rsidR="009461BA" w:rsidRPr="003475B8" w:rsidRDefault="00626893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Отмеченные особенности географического положения создают благоприятные предпосылки для широкого использования территории в целях транзитных перевозок грузов и пассажиров других стран.</w:t>
      </w:r>
      <w:r w:rsidRPr="003475B8">
        <w:rPr>
          <w:sz w:val="28"/>
          <w:szCs w:val="24"/>
          <w:lang w:eastAsia="bg-BG"/>
        </w:rPr>
        <w:t xml:space="preserve"> </w:t>
      </w:r>
      <w:r w:rsidRPr="003475B8">
        <w:rPr>
          <w:sz w:val="28"/>
          <w:szCs w:val="24"/>
          <w:lang w:val="bg-BG" w:eastAsia="bg-BG"/>
        </w:rPr>
        <w:t>Для связей стран Европы с Малой Азией и странами Ближнего и Среднего Востока используется путь по долине реки Марица как кратчайший.</w:t>
      </w:r>
      <w:r w:rsidRPr="003475B8">
        <w:rPr>
          <w:sz w:val="28"/>
          <w:szCs w:val="24"/>
          <w:lang w:eastAsia="bg-BG"/>
        </w:rPr>
        <w:t xml:space="preserve"> </w:t>
      </w:r>
      <w:r w:rsidRPr="003475B8">
        <w:rPr>
          <w:sz w:val="28"/>
          <w:szCs w:val="24"/>
          <w:lang w:val="bg-BG" w:eastAsia="bg-BG"/>
        </w:rPr>
        <w:t xml:space="preserve">Поверхность страны понижается с запада на восток. </w:t>
      </w:r>
    </w:p>
    <w:p w:rsidR="00626893" w:rsidRPr="009F1B22" w:rsidRDefault="00626893" w:rsidP="009F1B22">
      <w:pPr>
        <w:spacing w:line="360" w:lineRule="auto"/>
        <w:ind w:firstLine="709"/>
        <w:jc w:val="both"/>
        <w:rPr>
          <w:sz w:val="28"/>
          <w:szCs w:val="24"/>
          <w:lang w:eastAsia="bg-BG"/>
        </w:rPr>
      </w:pPr>
      <w:r w:rsidRPr="003475B8">
        <w:rPr>
          <w:sz w:val="28"/>
          <w:szCs w:val="24"/>
          <w:lang w:val="bg-BG" w:eastAsia="bg-BG"/>
        </w:rPr>
        <w:t>Основные хребты и равнины простираются в широтном направлении. Страна разделена горной системой Стара-Планина (Балканы) на две почти равные части — Северную и Южную Болгарию. Юго-восток занят Верхнефракийской (или Марицкой) плодородной низменностью. На юго-западе находится Рила-Родопский горный массив. Гора Мусала (2925 м) — высшая точка Балканского полуострова. Между хребтами много плодородных и густонаселенных котловин, в одной из которых на высоте 550—650 м расположена столица страны София. Северная Болгария — это холмистая Дунайская равнина, почти безлесная и сильно распаханная, главная житница страны. Побережье Черного моря большей частью пологое, с песчаными пляжами.</w:t>
      </w:r>
      <w:r w:rsidRPr="009F1B22">
        <w:rPr>
          <w:sz w:val="28"/>
          <w:szCs w:val="24"/>
          <w:lang w:eastAsia="bg-BG"/>
        </w:rPr>
        <w:t xml:space="preserve"> </w:t>
      </w:r>
    </w:p>
    <w:p w:rsidR="00583D43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  <w:lang w:val="bg-BG"/>
        </w:rPr>
      </w:pPr>
      <w:r w:rsidRPr="003475B8">
        <w:rPr>
          <w:sz w:val="28"/>
          <w:szCs w:val="24"/>
        </w:rPr>
        <w:t>Климатические характеристики</w:t>
      </w:r>
    </w:p>
    <w:p w:rsidR="009461BA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Поскольку Болгария расположена на стыке двух климатических поясов, умеренно-континентального и средиземноморского, климат страны разнообразен. Именно поэтому территорию Болгарии можно мысленно разделить на несколько климатических зон.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Влияние Черного моря сказывается на климате Болгарии ощутимо меньше влияния гор, которые по своей сути являются каналами, по которым проходят воздушные массы, создавая ощутимый «погодный контраст» даже на небольших расстояниях. </w:t>
      </w:r>
    </w:p>
    <w:p w:rsidR="009461BA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Особенно это заметно в зимний период времени, во время снегопадов. Балканские горы оказывают на климат страны большее влияние, чем Родопы. Из-за этого наблюдается небольшая разница температур в северной и южной частях государства, что приводит к неравномерному выпадению осадков на его территории.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Северные Балканские горы со своим умеренно-континентальным климатом совместно с Родопами, являющимися границей средиземноморских систем, создают переходную климатическую зону на большей территории Болгарии с преобладанием континентального климата, за исключением восточной части государства, где благодаря водам Черного моря преобладает умеренный климат. </w:t>
      </w:r>
    </w:p>
    <w:p w:rsidR="00C84545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Проявление континентального климата выражается в четком разделении границ четырех сезонов или большой амплитудой температур. Для этой климатической зоны характерно теплое и сухое лето и холодная зима. В зимний сезон самым холодным месяцем является январь. За год в Болгарии в среднем выпадает 640 мм осадков, а в высокогорных районах почти в два раза больше. Большая их часть выпадает летом, в июне, а в весенний, осенний и зимний период распределение осадков происходит приблизительно равномерно (около 22% на каждый сезон). Июль считается самым теплым месяцем. Средняя температура в Болгарии летом составляет 26 градусов выше нуля, зимой — от 0 до -2 градусов по Цельсию. Температура воды Черного моря летом может подниматься до +25 градусов.</w:t>
      </w:r>
    </w:p>
    <w:p w:rsidR="003C0A62" w:rsidRPr="003475B8" w:rsidRDefault="009461B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П</w:t>
      </w:r>
      <w:r w:rsidR="00A944BC" w:rsidRPr="003475B8">
        <w:rPr>
          <w:sz w:val="28"/>
          <w:szCs w:val="24"/>
        </w:rPr>
        <w:t>риродные</w:t>
      </w:r>
      <w:r w:rsidRPr="003475B8">
        <w:rPr>
          <w:sz w:val="28"/>
          <w:szCs w:val="24"/>
        </w:rPr>
        <w:t xml:space="preserve"> </w:t>
      </w:r>
      <w:r w:rsidR="00A944BC" w:rsidRPr="003475B8">
        <w:rPr>
          <w:sz w:val="28"/>
          <w:szCs w:val="24"/>
        </w:rPr>
        <w:t>характе</w:t>
      </w:r>
      <w:r w:rsidR="00C84545" w:rsidRPr="003475B8">
        <w:rPr>
          <w:sz w:val="28"/>
          <w:szCs w:val="24"/>
        </w:rPr>
        <w:t>ристики</w:t>
      </w:r>
    </w:p>
    <w:p w:rsidR="009461BA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Равнины и небольшие горы занимают большую часть болгарской территории: треть занимают горы, приблизительно столько же территории занимают и широколиственные леса. В Болгарии выделяют несколько основных географических областей: Родопы и Стара Планина, Дунайская равнина, простирающаяся севернее Балканских гор и южнее Дуная, и юго-восточное плато. Высота Дунайской равнины составляет примерно 150 м над уровнем моря. Здесь выращиваются зерновые культуры, урожай которых может составлять половину всего урожая страны. </w:t>
      </w:r>
    </w:p>
    <w:p w:rsidR="00C84545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Балканы или Стара Планина — так называют горы местные жители — самая длинная горная гряда Балканского полуострова, относящаяся к системе Карпат и Альп. Этот горный массив рассекают долины рек Искыр и Камчия. Болгария славится своими реками, особенно Марицей и Дунаем. Судоходство здесь находится на достаточно высоком уровне, и это несмотря на то, что из огромного числа рек и речушек Дунай является единственной судоходной рекой Болгарии. Морское побережье страны перемежается песчаными берегами с отвесными скалистыми склонами.</w:t>
      </w:r>
    </w:p>
    <w:p w:rsidR="003C0A62" w:rsidRPr="003475B8" w:rsidRDefault="009461B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</w:t>
      </w:r>
      <w:r w:rsidR="00C84545" w:rsidRPr="003475B8">
        <w:rPr>
          <w:sz w:val="28"/>
          <w:szCs w:val="24"/>
        </w:rPr>
        <w:t>собенности</w:t>
      </w:r>
      <w:r w:rsidRPr="003475B8">
        <w:rPr>
          <w:sz w:val="28"/>
          <w:szCs w:val="24"/>
        </w:rPr>
        <w:t xml:space="preserve"> </w:t>
      </w:r>
      <w:r w:rsidR="00C84545" w:rsidRPr="003475B8">
        <w:rPr>
          <w:sz w:val="28"/>
          <w:szCs w:val="24"/>
        </w:rPr>
        <w:t>животного мира</w:t>
      </w:r>
    </w:p>
    <w:p w:rsidR="009461BA" w:rsidRPr="003475B8" w:rsidRDefault="00EF6FD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Животный мир страны весьма разнообразен: в болгарских лесах обитают косули, серны, благородные олени, кабаны. В Болгарии много медведей; чаще всего они встречаются в горных районах, особенно малонаселенных. Водятся также волки, олени, косули. В горах юго-восточной части страны можно встретить гадюк. На юге Болгарии много черепах. Это редкий вид пресмыкающихся, находящийся на грани исчезновения, и власти страны стараются сохранить его.</w:t>
      </w:r>
      <w:r w:rsidR="003475B8" w:rsidRPr="003475B8">
        <w:rPr>
          <w:sz w:val="28"/>
          <w:szCs w:val="24"/>
        </w:rPr>
        <w:t xml:space="preserve"> </w:t>
      </w:r>
    </w:p>
    <w:p w:rsidR="009461BA" w:rsidRPr="003475B8" w:rsidRDefault="00EF6FD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Страна славится своими пернатыми. В дельте реки Дунай встречается огромное количество перелетных птиц, которые предпочитают зимовать здесь из-за благоприятных климатических условий. В горах обитают птицы-хищники: орлы, грифы, соколы и ястребы. </w:t>
      </w:r>
    </w:p>
    <w:p w:rsidR="009461BA" w:rsidRPr="003475B8" w:rsidRDefault="00EF6FD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Но животный мир страны сильно пострадал из-за сокращения лесопокрытых площадей. В лесах все еще встречаются медведь, кабан, олень, серна. Распространены также хорек, ласка, волк, лисица, барсук, шакал; из грызунов – белка, заяц-русак, соня-полчок.</w:t>
      </w:r>
    </w:p>
    <w:p w:rsidR="00C84545" w:rsidRPr="003475B8" w:rsidRDefault="00EF6FD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1970-е годы настоящим бедствием стали стаи волков, которые зимними ночами нападали на деревни в поисках овец или телят, однако в последние годы численность этих хищников значительно сократилось. В национальных парках, создаваемых на территории страны, ведётся работа по сохранению и увеличению численности животных, находящихся под охраной государства.</w:t>
      </w:r>
    </w:p>
    <w:p w:rsidR="003C0A62" w:rsidRPr="003475B8" w:rsidRDefault="009461B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Н</w:t>
      </w:r>
      <w:r w:rsidR="00C84545" w:rsidRPr="003475B8">
        <w:rPr>
          <w:sz w:val="28"/>
          <w:szCs w:val="24"/>
        </w:rPr>
        <w:t>аличие</w:t>
      </w:r>
      <w:r w:rsidRPr="003475B8">
        <w:rPr>
          <w:sz w:val="28"/>
          <w:szCs w:val="24"/>
        </w:rPr>
        <w:t xml:space="preserve"> </w:t>
      </w:r>
      <w:r w:rsidR="00C84545" w:rsidRPr="003475B8">
        <w:rPr>
          <w:sz w:val="28"/>
          <w:szCs w:val="24"/>
        </w:rPr>
        <w:t>эндемиков</w:t>
      </w:r>
    </w:p>
    <w:p w:rsidR="00C84545" w:rsidRPr="003475B8" w:rsidRDefault="0049190F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Природно-научный музей Бургаса содержит ряд экспонатов, рассказывающих о геологических особенностях земли и региона, флоры и фауны.</w:t>
      </w:r>
      <w:r w:rsidRPr="003475B8">
        <w:rPr>
          <w:sz w:val="28"/>
          <w:szCs w:val="24"/>
        </w:rPr>
        <w:t xml:space="preserve"> В нём выставлено более чем 1200 экспонатов, связанных с насекомыми и пресмыкающимися. Показано свыше 140 видов рыб, растений Странджанского района, а также виды находящиеся под охраной и эндемики.</w:t>
      </w:r>
    </w:p>
    <w:p w:rsidR="00C84545" w:rsidRPr="003475B8" w:rsidRDefault="009461B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Т</w:t>
      </w:r>
      <w:r w:rsidR="00C84545" w:rsidRPr="003475B8">
        <w:rPr>
          <w:sz w:val="28"/>
          <w:szCs w:val="24"/>
        </w:rPr>
        <w:t>ип</w:t>
      </w:r>
      <w:r w:rsidRPr="003475B8">
        <w:rPr>
          <w:sz w:val="28"/>
          <w:szCs w:val="24"/>
        </w:rPr>
        <w:t xml:space="preserve"> </w:t>
      </w:r>
      <w:r w:rsidR="00C84545" w:rsidRPr="003475B8">
        <w:rPr>
          <w:sz w:val="28"/>
          <w:szCs w:val="24"/>
        </w:rPr>
        <w:t>растительности и растительного покрова</w:t>
      </w:r>
    </w:p>
    <w:p w:rsidR="009461BA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Богатство растительного мира Болгарии напрямую связано с климатом, а именно с переходной климатической зоной, в которой она расположена. Из всех лесов — а они занимают почти треть территории — около половины насаждений имеют промышленное назначение. Остальная их часть входит в водоохранные, заповедные и природозащитные зоны страны. </w:t>
      </w:r>
    </w:p>
    <w:p w:rsidR="009461BA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Всего в Болгарии создано 11 парков и заповедников, имеющих для нее огромное экологическое значение. За исключением Родоп, где преобладают деревья хвойных пород (сосна, белая ель), в большей части болгарских лесов распространены обыкновенные лиственные породы деревьев. Со стороны Балканских гор преобладают широколиственные леса, в которых можно встретить привычные для нас виды деревьев: бук, дуб, граб, ясень, орешник, дикий каштан и т.п. </w:t>
      </w:r>
    </w:p>
    <w:p w:rsidR="009461BA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северо-восточной части Болгарии раскинулись степи, в которых периодически встречаются островки лесов. Такой тип местности преобладает на Дунайской равнине и на плато Добруджа. В юго-восточной части государства, среди благоприятного климата на границах Греции и Турции, встречаются цитрусовые породы деревьев. Климат в долине р. Марица позволяет произрастать хлопчатнику, тутовым деревьям, хлопку, винограду и табачным культурам. </w:t>
      </w:r>
    </w:p>
    <w:p w:rsidR="00C84545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Цветы — важная составляющая болгарской растительности. Они приносят немалый доход сельскохозяйственному сектору населения. Здесь лидером являются масличные розы, выращиваемые в Розовой долине. Вторым цветком по знаменитости считаются эдельвейсы, произрастающие высоко в горах, на альпийских лугах. Также в Болгарии довольно популярна сирень. Конечно же, это далеко не все виды растительности, произрастающие на территории Болгарии. Всего их насчитывается около 3250 видов.</w:t>
      </w:r>
    </w:p>
    <w:p w:rsidR="00A944BC" w:rsidRPr="003475B8" w:rsidRDefault="009461B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У</w:t>
      </w:r>
      <w:r w:rsidR="00A944BC" w:rsidRPr="003475B8">
        <w:rPr>
          <w:sz w:val="28"/>
          <w:szCs w:val="24"/>
        </w:rPr>
        <w:t>никальные</w:t>
      </w:r>
      <w:r w:rsidRPr="003475B8">
        <w:rPr>
          <w:sz w:val="28"/>
          <w:szCs w:val="24"/>
        </w:rPr>
        <w:t xml:space="preserve"> </w:t>
      </w:r>
      <w:r w:rsidR="00A944BC" w:rsidRPr="003475B8">
        <w:rPr>
          <w:sz w:val="28"/>
          <w:szCs w:val="24"/>
        </w:rPr>
        <w:t>особенности</w:t>
      </w:r>
    </w:p>
    <w:p w:rsidR="005E0B5D" w:rsidRPr="009F1B22" w:rsidRDefault="005E0B5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Болгария имеет не только уникальные климатические особенности, но и уникальные источники и грязи, где можно лечить различные заболевания. К сожалению последние 10 лет, этим районам мало уделялось внимания, они часто находятся в достаточно заброшенном состоянии. Необходимы значительные инвестиции для превращения их в объекты, медицинского туризма! Но любые инвестиции в здоровье человека, обязательно вернутся сторицей!</w:t>
      </w:r>
    </w:p>
    <w:p w:rsidR="009461BA" w:rsidRPr="003475B8" w:rsidRDefault="005E0B5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Болгарии существуют уникальные водоисточники, например, позволяющие выводить из организма радиоактивные вещества (нуклиды), лечащие заболевания опорно-костной системы, кожные болезни и т.п. Подобные места не известны нигде в Европе или Азии. Естественно лечение в Болгарии будет значительно дешевле, чем, например, в Карлови-Вари (Чехия), так как последний курорт всемирно известный, большой поток больных. </w:t>
      </w:r>
    </w:p>
    <w:p w:rsidR="003C0A62" w:rsidRPr="003475B8" w:rsidRDefault="005E0B5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А в Болгарии существуют более эффективные, но мало известные места, которые вполне могут конкурировать, а, возможно, и превзойти по популярности аналогичные курорты в других местах планеты. Необходимы инвестиции, реклама и организация - позиции, по которым болгарский бизнес сильно отстает от других туристических центров</w:t>
      </w:r>
    </w:p>
    <w:p w:rsidR="009461BA" w:rsidRPr="003475B8" w:rsidRDefault="009461BA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C0A62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1.2 Этногеографическая характеристика региона</w:t>
      </w:r>
    </w:p>
    <w:p w:rsidR="009461BA" w:rsidRPr="003475B8" w:rsidRDefault="009461BA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C0A62" w:rsidRPr="003475B8" w:rsidRDefault="009461B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Ч</w:t>
      </w:r>
      <w:r w:rsidR="005E0B5D" w:rsidRPr="003475B8">
        <w:rPr>
          <w:sz w:val="28"/>
          <w:szCs w:val="24"/>
        </w:rPr>
        <w:t>исленность</w:t>
      </w:r>
      <w:r w:rsidRPr="003475B8">
        <w:rPr>
          <w:sz w:val="28"/>
          <w:szCs w:val="24"/>
        </w:rPr>
        <w:t xml:space="preserve"> </w:t>
      </w:r>
      <w:r w:rsidR="005E0B5D" w:rsidRPr="003475B8">
        <w:rPr>
          <w:sz w:val="28"/>
          <w:szCs w:val="24"/>
        </w:rPr>
        <w:t>населения</w:t>
      </w:r>
    </w:p>
    <w:p w:rsidR="005B4DED" w:rsidRPr="009F1B22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Численность населения Болгарии составляет порядка 8 миллионов. Уровень урбанизации составляет 68 %. Наибольшее количество городских жителей - больше миллиона - сосредоточено в столице София. Русе, Варна, Пловдив также считаются крупными городами. </w:t>
      </w:r>
    </w:p>
    <w:p w:rsidR="005B4DED" w:rsidRPr="003475B8" w:rsidRDefault="009461B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Д</w:t>
      </w:r>
      <w:r w:rsidR="00A944BC" w:rsidRPr="003475B8">
        <w:rPr>
          <w:sz w:val="28"/>
          <w:szCs w:val="24"/>
        </w:rPr>
        <w:t>емографическая</w:t>
      </w:r>
      <w:r w:rsidRPr="003475B8">
        <w:rPr>
          <w:sz w:val="28"/>
          <w:szCs w:val="24"/>
        </w:rPr>
        <w:t xml:space="preserve"> </w:t>
      </w:r>
      <w:r w:rsidR="00A944BC" w:rsidRPr="003475B8">
        <w:rPr>
          <w:sz w:val="28"/>
          <w:szCs w:val="24"/>
        </w:rPr>
        <w:t>со</w:t>
      </w:r>
      <w:r w:rsidR="005E0B5D" w:rsidRPr="003475B8">
        <w:rPr>
          <w:sz w:val="28"/>
          <w:szCs w:val="24"/>
        </w:rPr>
        <w:t xml:space="preserve">ставляющая </w:t>
      </w:r>
    </w:p>
    <w:p w:rsidR="009461BA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результате территориальных изменений и естественного прироста население Болгарии увеличилось с 3,155 млн. человек в 1880 до 7,54</w:t>
      </w:r>
      <w:r w:rsidR="00E76D49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млн. человек в 2003.</w:t>
      </w:r>
      <w:r w:rsidR="00720307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В 1965—85 отмечалась тенденция к росту численности населения (соответственно с 8,2 до 8,9 млн чел.), которая в 1990-е гг. сменилась на противоположную. </w:t>
      </w:r>
    </w:p>
    <w:p w:rsidR="009461BA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Среди болгар уровень смертности намного превышает рождаемость. Снижение естественного прироста, несмотря на общее уменьшение смертности, связано с падением рождаемости. Особенно снизилась рождаемость в сельской местности, где произошло существенное «старение» населения из-за оттока трудоспособного населения в города. </w:t>
      </w:r>
    </w:p>
    <w:p w:rsidR="00E76D49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К началу 200</w:t>
      </w:r>
      <w:r w:rsidR="009461BA" w:rsidRPr="003475B8">
        <w:rPr>
          <w:sz w:val="28"/>
          <w:szCs w:val="24"/>
        </w:rPr>
        <w:t>9</w:t>
      </w:r>
      <w:r w:rsidRPr="003475B8">
        <w:rPr>
          <w:sz w:val="28"/>
          <w:szCs w:val="24"/>
        </w:rPr>
        <w:t xml:space="preserve"> население уменьшилось на 11% по сравнению с </w:t>
      </w:r>
      <w:r w:rsidR="00E76D49" w:rsidRPr="003475B8">
        <w:rPr>
          <w:sz w:val="28"/>
          <w:szCs w:val="24"/>
        </w:rPr>
        <w:t>2000</w:t>
      </w:r>
      <w:r w:rsidRPr="003475B8">
        <w:rPr>
          <w:sz w:val="28"/>
          <w:szCs w:val="24"/>
        </w:rPr>
        <w:t>. В этническом составе населения преобладают болгары (ок. 84%, 200</w:t>
      </w:r>
      <w:r w:rsidR="00E76D49" w:rsidRPr="003475B8">
        <w:rPr>
          <w:sz w:val="28"/>
          <w:szCs w:val="24"/>
        </w:rPr>
        <w:t>9</w:t>
      </w:r>
      <w:r w:rsidRPr="003475B8">
        <w:rPr>
          <w:sz w:val="28"/>
          <w:szCs w:val="24"/>
        </w:rPr>
        <w:t xml:space="preserve">). Из других этнических групп наиболее многочисленны турки (9,5%) и цыгане (4,6%). </w:t>
      </w:r>
    </w:p>
    <w:p w:rsidR="00E76D49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200</w:t>
      </w:r>
      <w:r w:rsidR="00E76D49" w:rsidRPr="003475B8">
        <w:rPr>
          <w:sz w:val="28"/>
          <w:szCs w:val="24"/>
        </w:rPr>
        <w:t>9</w:t>
      </w:r>
      <w:r w:rsidRPr="003475B8">
        <w:rPr>
          <w:sz w:val="28"/>
          <w:szCs w:val="24"/>
        </w:rPr>
        <w:t xml:space="preserve"> рождаемость составила 8,6%о, смертность — 14,1%о, детская смертность — 14,4 чел. на 1000 новорождённых. </w:t>
      </w:r>
    </w:p>
    <w:p w:rsidR="00E76D49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1990-е гг. естественный прирост стал отрицательным: ~5,5%о (2001). Средняя продолжительность жизни (1998—2000) — 71,7 года, в т.ч. мужчин — 68,2</w:t>
      </w:r>
      <w:r w:rsidR="003475B8" w:rsidRPr="003475B8">
        <w:rPr>
          <w:sz w:val="28"/>
          <w:szCs w:val="24"/>
        </w:rPr>
        <w:t>,</w:t>
      </w:r>
      <w:r w:rsidRPr="003475B8">
        <w:rPr>
          <w:sz w:val="28"/>
          <w:szCs w:val="24"/>
        </w:rPr>
        <w:t xml:space="preserve"> женщин 75,3 года. Уровень рождаемости, в прошлом один из самых высоких в Европе (36,6 на 1000 жителей в 1920–1924), сильно упал после Второй мировой войны. В течение десятилетия после 1966 он немного вырос, поскольку государство, изменив прежнюю демографическую политику, начало поощрять большие семьи и ограничивать аборты. </w:t>
      </w:r>
    </w:p>
    <w:p w:rsidR="005B4DED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Однако эта политика не изменила демографическую ситуацию. В 1980 рождаемость составляла 15,5 человек на 1000 жителей, а смертность – 10,5 человек; в 1989 эти показатели составляли соответственно 12,9 и 12,0, в 1994 – 9,4 и 13,2, а в 2003 – 8,02 и 14,34. Естественный прирост населения в 1989 был 0,1, а с 1990 обнаружилась тенденция к депопуляции.</w:t>
      </w:r>
    </w:p>
    <w:p w:rsidR="003C0A62" w:rsidRPr="003475B8" w:rsidRDefault="00E76D49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Э</w:t>
      </w:r>
      <w:r w:rsidR="005E0B5D" w:rsidRPr="003475B8">
        <w:rPr>
          <w:sz w:val="28"/>
          <w:szCs w:val="24"/>
        </w:rPr>
        <w:t>тническ</w:t>
      </w:r>
      <w:r w:rsidRPr="003475B8">
        <w:rPr>
          <w:sz w:val="28"/>
          <w:szCs w:val="24"/>
        </w:rPr>
        <w:t xml:space="preserve">ий </w:t>
      </w:r>
      <w:r w:rsidR="005E0B5D" w:rsidRPr="003475B8">
        <w:rPr>
          <w:sz w:val="28"/>
          <w:szCs w:val="24"/>
        </w:rPr>
        <w:t>состав</w:t>
      </w:r>
    </w:p>
    <w:p w:rsidR="00E76D49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Снижение численности населения объясняется массовой эмиграцией турок в конце 1980-х годов. По своим этническим корням болгары относятся к южной группе славян. В период становления болгар как народность одной из важных составляющих были булгары (бoлгары) – тюркский народ азиатского происхождения, который в 5 в. н.э. создал свои государства между Волгой и Уральскими горами. Прочный государственный союз на территории между Доном и Кубанью 7 в. н.э. назывался Великой Бoлгарией (хан Кубрат).</w:t>
      </w:r>
    </w:p>
    <w:p w:rsidR="00E76D49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Под давлением хазар, этот союз распался. Одна группа булгар, руководимая Котрагом, была оттеснена на север – в Среднее Поволжье. Здесь в 14–15 вв. сложилось феодальное государство Волжско-Камская Болгария со столицей Булгар (или Бoлгар) – крупным торговым центром, просуществовавшем вплоть до появления в 15 в. </w:t>
      </w:r>
    </w:p>
    <w:p w:rsidR="005B4DED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Казанского ханства. Вторая группа во главе с Аспарухом, сыном Курбата, двигалась в западном направлении вдоль берега Черного моря, а затем вверх по Дунаю. Они переправились через эту реку и вместе со славянскими племенами в 681 н.э. создали в Мезии и Дакии Болгарское государство (ныне это северо-восточная часть Болгарии). Кочевники булгары и местные фракийские племена ассимилировались с булгарами, приняли их язык и в значительной степени образ жизни сельских жителей-славян.</w:t>
      </w:r>
    </w:p>
    <w:p w:rsidR="003C0A62" w:rsidRPr="003475B8" w:rsidRDefault="00E76D49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Районы </w:t>
      </w:r>
      <w:r w:rsidR="005E0B5D" w:rsidRPr="003475B8">
        <w:rPr>
          <w:sz w:val="28"/>
          <w:szCs w:val="24"/>
        </w:rPr>
        <w:t>расселения</w:t>
      </w:r>
    </w:p>
    <w:p w:rsidR="00E76D49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1878 после освобождения Болгарии от турецкого правления многие этнические болгары переселились в новое независимое государство из соседних районов, особенно из Фракии, Македонии и Добруджи, и за период с 1880 по 1945 их общее число составило примерно 698 тыс. человек. Крупные миграционные потоки направились как в Болгарию, так и за ее пределы после Первой мировой войны. Около 250 тыс. болгар переселились из фракийской части Греции в Болгарию, а 40 тыс. греков переехали из Болгарии в Грецию. 200 тыс. турок эмигрировали в Турцию.</w:t>
      </w:r>
    </w:p>
    <w:p w:rsidR="00E76D49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Еще почти 30 тыс. турок перебрались из Болгарии в Турцию в 1939–1945 и ок. 160 тыс. в 1949–1951 были насильственно высланы на этническую родину при коммунистическом режиме. Румынская территория Южная Добруджа с населением ок. 300 тыс. человек в сентябре 1940 отошла Болгарии. 45 тыс. евреев в 1948–1954 переехали из Болгарии в Израиль. В 1947–1951 ок. 1800 беженцев оказались в Югославии (Сербия, </w:t>
      </w:r>
      <w:r w:rsidRPr="00880329">
        <w:rPr>
          <w:sz w:val="28"/>
          <w:szCs w:val="24"/>
        </w:rPr>
        <w:t>Хорватия</w:t>
      </w:r>
      <w:r w:rsidRPr="003475B8">
        <w:rPr>
          <w:sz w:val="28"/>
          <w:szCs w:val="24"/>
        </w:rPr>
        <w:t xml:space="preserve">, Черногория, Босния), в 1946–1947 ок. 5 тыс. армян были репатриированы в Советскую Армению. </w:t>
      </w:r>
    </w:p>
    <w:p w:rsidR="005E0B5D" w:rsidRPr="003475B8" w:rsidRDefault="005B4DE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начале 1970-х годов более 35 тыс. турок эмигрировали в Турцию в соответствии с двусторонним соглашением 1968. Летом 1989, как ответ на насильственную политику ассимиляции, проводимую коммунистическим режимом, который пытался в 1984–1985 полностью уничтожить этническую самобытность турок, заставляя их принимать славянские фамилии и подавляя любое стремление сохранить национальную и религиозную самостоятельность, еще 360 тыс. болгарских турок покинули страну.; к концу 1990-х годов около половины из них вернулись в Болгарию.</w:t>
      </w:r>
    </w:p>
    <w:p w:rsidR="003C0A62" w:rsidRPr="003475B8" w:rsidRDefault="00E76D49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</w:t>
      </w:r>
      <w:r w:rsidR="005E0B5D" w:rsidRPr="003475B8">
        <w:rPr>
          <w:sz w:val="28"/>
          <w:szCs w:val="24"/>
        </w:rPr>
        <w:t>сновные</w:t>
      </w:r>
      <w:r w:rsidR="003475B8" w:rsidRPr="003475B8">
        <w:rPr>
          <w:sz w:val="28"/>
          <w:szCs w:val="24"/>
        </w:rPr>
        <w:t xml:space="preserve"> </w:t>
      </w:r>
      <w:r w:rsidR="005E0B5D" w:rsidRPr="003475B8">
        <w:rPr>
          <w:sz w:val="28"/>
          <w:szCs w:val="24"/>
        </w:rPr>
        <w:t>занятия</w:t>
      </w:r>
    </w:p>
    <w:p w:rsidR="00E76D49" w:rsidRPr="003475B8" w:rsidRDefault="00720307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На конец 200</w:t>
      </w:r>
      <w:r w:rsidR="00E76D49" w:rsidRPr="003475B8">
        <w:rPr>
          <w:sz w:val="28"/>
          <w:szCs w:val="24"/>
        </w:rPr>
        <w:t>9</w:t>
      </w:r>
      <w:r w:rsidRPr="003475B8">
        <w:rPr>
          <w:sz w:val="28"/>
          <w:szCs w:val="24"/>
        </w:rPr>
        <w:t xml:space="preserve"> года трудоспособное население Болгарии составляло 4,8 млн. человек. В стране проживало 1,7 млн. пенсионеров и 1,2 млн. детей и подростков.</w:t>
      </w:r>
      <w:r w:rsidR="00E76D49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Значительная часть </w:t>
      </w:r>
      <w:r w:rsidRPr="003475B8">
        <w:rPr>
          <w:rStyle w:val="ab"/>
          <w:b w:val="0"/>
          <w:sz w:val="28"/>
          <w:szCs w:val="24"/>
        </w:rPr>
        <w:t>населения Болгарии</w:t>
      </w:r>
      <w:r w:rsidRPr="003475B8">
        <w:rPr>
          <w:sz w:val="28"/>
          <w:szCs w:val="24"/>
        </w:rPr>
        <w:t xml:space="preserve"> работает в сфере услуг - около 60%. В индустрии - машиностроении, строительстве, металлургии, пищевой отрасли - заняты более 30%, в сельском хозяйстве - около 10%. </w:t>
      </w:r>
    </w:p>
    <w:p w:rsidR="00720307" w:rsidRPr="009F1B22" w:rsidRDefault="00720307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Основные промышленные районы страны сосредоточены в межгорных котловинах, крупнейшей среди которых является Софийско-Перникская. Сельскохозяйственные </w:t>
      </w:r>
      <w:r w:rsidRPr="003475B8">
        <w:rPr>
          <w:rStyle w:val="ab"/>
          <w:b w:val="0"/>
          <w:sz w:val="28"/>
          <w:szCs w:val="24"/>
        </w:rPr>
        <w:t>работы</w:t>
      </w:r>
      <w:r w:rsidRPr="003475B8">
        <w:rPr>
          <w:sz w:val="28"/>
          <w:szCs w:val="24"/>
        </w:rPr>
        <w:t xml:space="preserve"> в большинстве своем ведутся в Верхнефракийской низменности и на Дунайской равнине - самых плодородных районах </w:t>
      </w:r>
      <w:r w:rsidRPr="003475B8">
        <w:rPr>
          <w:rStyle w:val="ab"/>
          <w:b w:val="0"/>
          <w:sz w:val="28"/>
          <w:szCs w:val="24"/>
        </w:rPr>
        <w:t>Болгарии</w:t>
      </w:r>
      <w:r w:rsidRPr="003475B8">
        <w:rPr>
          <w:sz w:val="28"/>
          <w:szCs w:val="24"/>
        </w:rPr>
        <w:t>.</w:t>
      </w:r>
    </w:p>
    <w:p w:rsidR="00A944BC" w:rsidRPr="003475B8" w:rsidRDefault="00E76D49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Я</w:t>
      </w:r>
      <w:r w:rsidR="00A944BC" w:rsidRPr="003475B8">
        <w:rPr>
          <w:sz w:val="28"/>
          <w:szCs w:val="24"/>
        </w:rPr>
        <w:t>зыко</w:t>
      </w:r>
      <w:r w:rsidR="003C0A62" w:rsidRPr="003475B8">
        <w:rPr>
          <w:sz w:val="28"/>
          <w:szCs w:val="24"/>
        </w:rPr>
        <w:t>вые</w:t>
      </w:r>
      <w:r w:rsidRPr="003475B8">
        <w:rPr>
          <w:sz w:val="28"/>
          <w:szCs w:val="24"/>
        </w:rPr>
        <w:t xml:space="preserve"> </w:t>
      </w:r>
      <w:r w:rsidR="003C0A62" w:rsidRPr="003475B8">
        <w:rPr>
          <w:sz w:val="28"/>
          <w:szCs w:val="24"/>
        </w:rPr>
        <w:t>характеристики</w:t>
      </w:r>
    </w:p>
    <w:p w:rsidR="00C84545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Официальный язык Болгарии — болгарский. Он относится к славянской языковой группе, в которой находятся русский, украинский, сербскохорватский, польский, словацкий, чешский и другие языки. Древние славянские письмена, созданные еще Кириллом и Мефодием, существуют со времен средневековья. Немного видоизменившись, они дошли до нашего времени и были названы кириллицей. Именно благодаря этому, при изучении болгарского языка у человека не возникает ни фонетических трудностей, ни проблем с произношением слов и предложений. Достаточно выделить и понять основные сходства между знаками и звуками, а постановка ударений — дело практики. Если вы услышите на улице слова «Добро утро», неужели не поймете их смысл?</w:t>
      </w:r>
    </w:p>
    <w:p w:rsidR="00C84545" w:rsidRPr="003475B8" w:rsidRDefault="00C84545" w:rsidP="009F1B22">
      <w:pPr>
        <w:spacing w:line="360" w:lineRule="auto"/>
        <w:ind w:firstLine="709"/>
        <w:jc w:val="both"/>
        <w:rPr>
          <w:sz w:val="28"/>
          <w:szCs w:val="24"/>
          <w:lang w:val="bg-BG"/>
        </w:rPr>
      </w:pPr>
    </w:p>
    <w:p w:rsidR="003C0A62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1.3 Историческая справка</w:t>
      </w:r>
    </w:p>
    <w:p w:rsidR="00B66441" w:rsidRPr="009F1B22" w:rsidRDefault="00B66441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Люди издревле обитали на территории Болгарии. Раскопаны стоянки </w:t>
      </w:r>
      <w:r w:rsidRPr="00880329">
        <w:rPr>
          <w:sz w:val="28"/>
          <w:szCs w:val="24"/>
        </w:rPr>
        <w:t>неандертальцев</w:t>
      </w:r>
      <w:r w:rsidRPr="003475B8">
        <w:rPr>
          <w:sz w:val="28"/>
          <w:szCs w:val="24"/>
        </w:rPr>
        <w:t xml:space="preserve">. В эпоху </w:t>
      </w:r>
      <w:r w:rsidRPr="00880329">
        <w:rPr>
          <w:sz w:val="28"/>
          <w:szCs w:val="24"/>
        </w:rPr>
        <w:t>неолита</w:t>
      </w:r>
      <w:r w:rsidRPr="003475B8">
        <w:rPr>
          <w:sz w:val="28"/>
          <w:szCs w:val="24"/>
        </w:rPr>
        <w:t xml:space="preserve"> сюда с территории Малой Азии переселились земледельческие племена, которые были близки к построению цивилизации (</w:t>
      </w:r>
      <w:r w:rsidRPr="00880329">
        <w:rPr>
          <w:sz w:val="28"/>
          <w:szCs w:val="24"/>
        </w:rPr>
        <w:t>Культура Караново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Гумельница</w:t>
      </w:r>
      <w:r w:rsidRPr="003475B8">
        <w:rPr>
          <w:sz w:val="28"/>
          <w:szCs w:val="24"/>
        </w:rPr>
        <w:t xml:space="preserve">). В эпоху </w:t>
      </w:r>
      <w:r w:rsidRPr="00880329">
        <w:rPr>
          <w:sz w:val="28"/>
          <w:szCs w:val="24"/>
        </w:rPr>
        <w:t>бронзового века</w:t>
      </w:r>
      <w:r w:rsidRPr="003475B8">
        <w:rPr>
          <w:sz w:val="28"/>
          <w:szCs w:val="24"/>
        </w:rPr>
        <w:t xml:space="preserve"> Болгария испытала нашествие с севера скотоводческих индоевропейских племен, на основе которых сложились к I тыс. до н.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э. </w:t>
      </w:r>
      <w:r w:rsidRPr="00880329">
        <w:rPr>
          <w:sz w:val="28"/>
          <w:szCs w:val="24"/>
        </w:rPr>
        <w:t>фракийцы</w:t>
      </w:r>
      <w:r w:rsidRPr="003475B8">
        <w:rPr>
          <w:sz w:val="28"/>
          <w:szCs w:val="24"/>
        </w:rPr>
        <w:t>. От них Болгария получила свое первое историческое названия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</w:t>
      </w:r>
      <w:r w:rsidRPr="00880329">
        <w:rPr>
          <w:sz w:val="28"/>
          <w:szCs w:val="24"/>
        </w:rPr>
        <w:t>Фракия</w:t>
      </w:r>
      <w:r w:rsidRPr="003475B8">
        <w:rPr>
          <w:sz w:val="28"/>
          <w:szCs w:val="24"/>
        </w:rPr>
        <w:t>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Великая Болгария</w:t>
      </w:r>
      <w:r w:rsidRPr="003475B8">
        <w:rPr>
          <w:sz w:val="28"/>
          <w:szCs w:val="24"/>
        </w:rPr>
        <w:t xml:space="preserve"> (</w:t>
      </w:r>
      <w:r w:rsidRPr="00880329">
        <w:rPr>
          <w:sz w:val="28"/>
          <w:szCs w:val="24"/>
        </w:rPr>
        <w:t>тат.</w:t>
      </w:r>
      <w:r w:rsidR="009F1B22">
        <w:rPr>
          <w:sz w:val="28"/>
          <w:szCs w:val="24"/>
        </w:rPr>
        <w:t xml:space="preserve"> </w:t>
      </w:r>
      <w:r w:rsidRPr="003475B8">
        <w:rPr>
          <w:iCs/>
          <w:sz w:val="28"/>
          <w:szCs w:val="24"/>
          <w:lang w:val="tt-RU"/>
        </w:rPr>
        <w:t>Bөyek Bolğar ile, Бөек Болгар иле</w:t>
      </w:r>
      <w:r w:rsidRPr="003475B8">
        <w:rPr>
          <w:sz w:val="28"/>
          <w:szCs w:val="24"/>
        </w:rPr>
        <w:t>)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государство, существовавшее в VII веке. Возникло после ухода авар в Паннонию и ослабления Тюркского каганата, который из-за внутренних неурядиц утратил контроль над своими западными владениями. В результате булгарские племена были объединены под властью хана Кубрата. В 632 году он провозгласил независимость от авар и встал во главе объединения, получившего в византийских источниках название Великая Болгария. После смерти Кубрата (ок. 665), его империя распалась, поскольку была разделена между его многочисленными сыновьями. 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Болгарское </w:t>
      </w:r>
      <w:r w:rsidRPr="00880329">
        <w:rPr>
          <w:sz w:val="28"/>
          <w:szCs w:val="24"/>
        </w:rPr>
        <w:t>государство</w:t>
      </w:r>
      <w:r w:rsidRPr="003475B8">
        <w:rPr>
          <w:sz w:val="28"/>
          <w:szCs w:val="24"/>
        </w:rPr>
        <w:t xml:space="preserve">, так называемое </w:t>
      </w:r>
      <w:r w:rsidRPr="00880329">
        <w:rPr>
          <w:sz w:val="28"/>
          <w:szCs w:val="24"/>
        </w:rPr>
        <w:t>Первое Болгарское царство</w:t>
      </w:r>
      <w:r w:rsidRPr="003475B8">
        <w:rPr>
          <w:sz w:val="28"/>
          <w:szCs w:val="24"/>
        </w:rPr>
        <w:t xml:space="preserve">, возникло в </w:t>
      </w:r>
      <w:r w:rsidRPr="00880329">
        <w:rPr>
          <w:sz w:val="28"/>
          <w:szCs w:val="24"/>
        </w:rPr>
        <w:t>681</w:t>
      </w:r>
      <w:r w:rsidRPr="003475B8">
        <w:rPr>
          <w:sz w:val="28"/>
          <w:szCs w:val="24"/>
        </w:rPr>
        <w:t xml:space="preserve"> с переселением части булгар во главе с ханом Аспарухом на Дунай. С </w:t>
      </w:r>
      <w:r w:rsidRPr="00880329">
        <w:rPr>
          <w:sz w:val="28"/>
          <w:szCs w:val="24"/>
        </w:rPr>
        <w:t>1018</w:t>
      </w:r>
      <w:r w:rsidRPr="003475B8">
        <w:rPr>
          <w:sz w:val="28"/>
          <w:szCs w:val="24"/>
        </w:rPr>
        <w:t xml:space="preserve"> по </w:t>
      </w:r>
      <w:r w:rsidRPr="00880329">
        <w:rPr>
          <w:sz w:val="28"/>
          <w:szCs w:val="24"/>
        </w:rPr>
        <w:t>1186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под властью </w:t>
      </w:r>
      <w:r w:rsidRPr="00880329">
        <w:rPr>
          <w:sz w:val="28"/>
          <w:szCs w:val="24"/>
        </w:rPr>
        <w:t>Византии</w:t>
      </w:r>
      <w:r w:rsidRPr="003475B8">
        <w:rPr>
          <w:sz w:val="28"/>
          <w:szCs w:val="24"/>
        </w:rPr>
        <w:t>.</w:t>
      </w:r>
      <w:r w:rsidR="006F3698" w:rsidRPr="003475B8">
        <w:rPr>
          <w:sz w:val="28"/>
          <w:szCs w:val="24"/>
        </w:rPr>
        <w:t xml:space="preserve"> 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Болгария стала частью </w:t>
      </w:r>
      <w:r w:rsidRPr="00880329">
        <w:rPr>
          <w:sz w:val="28"/>
          <w:szCs w:val="24"/>
        </w:rPr>
        <w:t>Византии</w:t>
      </w:r>
      <w:r w:rsidRPr="003475B8">
        <w:rPr>
          <w:sz w:val="28"/>
          <w:szCs w:val="24"/>
        </w:rPr>
        <w:t xml:space="preserve"> с 1018 года, после разгрома </w:t>
      </w:r>
      <w:r w:rsidRPr="00880329">
        <w:rPr>
          <w:sz w:val="28"/>
          <w:szCs w:val="24"/>
        </w:rPr>
        <w:t>Западно-Болгарского царства</w:t>
      </w:r>
      <w:r w:rsidRPr="003475B8">
        <w:rPr>
          <w:sz w:val="28"/>
          <w:szCs w:val="24"/>
        </w:rPr>
        <w:t xml:space="preserve">. </w:t>
      </w:r>
      <w:r w:rsidRPr="00880329">
        <w:rPr>
          <w:sz w:val="28"/>
          <w:szCs w:val="24"/>
        </w:rPr>
        <w:t>Болгарская церковь</w:t>
      </w:r>
      <w:r w:rsidRPr="003475B8">
        <w:rPr>
          <w:sz w:val="28"/>
          <w:szCs w:val="24"/>
        </w:rPr>
        <w:t xml:space="preserve"> была подчинена </w:t>
      </w:r>
      <w:r w:rsidRPr="00880329">
        <w:rPr>
          <w:sz w:val="28"/>
          <w:szCs w:val="24"/>
        </w:rPr>
        <w:t>Константинопольскому патриарху</w:t>
      </w:r>
      <w:r w:rsidRPr="003475B8">
        <w:rPr>
          <w:sz w:val="28"/>
          <w:szCs w:val="24"/>
        </w:rPr>
        <w:t>, многие знатные роды были переселены в азиатскую часть империи. Болгары неоднократно поднимали восстания против Византии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</w:t>
      </w:r>
      <w:r w:rsidRPr="00880329">
        <w:rPr>
          <w:sz w:val="28"/>
          <w:szCs w:val="24"/>
        </w:rPr>
        <w:t>восстание Петра Деляна в 1040-41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Константина Бодина в 1072 году</w:t>
      </w:r>
      <w:r w:rsidRPr="003475B8">
        <w:rPr>
          <w:sz w:val="28"/>
          <w:szCs w:val="24"/>
        </w:rPr>
        <w:t>, но все они были подавлены.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Освобождена после поражения Турции в войне с Россией 1877—1878.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С </w:t>
      </w:r>
      <w:r w:rsidRPr="00880329">
        <w:rPr>
          <w:sz w:val="28"/>
          <w:szCs w:val="24"/>
        </w:rPr>
        <w:t>1879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княжество во главе с немецким принцем Александром, которого сменил Фердинанд, с </w:t>
      </w:r>
      <w:r w:rsidRPr="00880329">
        <w:rPr>
          <w:sz w:val="28"/>
          <w:szCs w:val="24"/>
        </w:rPr>
        <w:t>1908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— независимое царство.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</w:t>
      </w:r>
      <w:r w:rsidRPr="00880329">
        <w:rPr>
          <w:sz w:val="28"/>
          <w:szCs w:val="24"/>
        </w:rPr>
        <w:t>1912</w:t>
      </w:r>
      <w:r w:rsidRPr="003475B8">
        <w:rPr>
          <w:sz w:val="28"/>
          <w:szCs w:val="24"/>
        </w:rPr>
        <w:t>—</w:t>
      </w:r>
      <w:r w:rsidRPr="00880329">
        <w:rPr>
          <w:sz w:val="28"/>
          <w:szCs w:val="24"/>
        </w:rPr>
        <w:t>1913</w:t>
      </w:r>
      <w:r w:rsidRPr="003475B8">
        <w:rPr>
          <w:sz w:val="28"/>
          <w:szCs w:val="24"/>
        </w:rPr>
        <w:t xml:space="preserve"> участвовала в </w:t>
      </w:r>
      <w:r w:rsidRPr="00880329">
        <w:rPr>
          <w:sz w:val="28"/>
          <w:szCs w:val="24"/>
        </w:rPr>
        <w:t>Балканских войнах</w:t>
      </w:r>
      <w:r w:rsidRPr="003475B8">
        <w:rPr>
          <w:sz w:val="28"/>
          <w:szCs w:val="24"/>
        </w:rPr>
        <w:t xml:space="preserve">, в результате которых получила за счёт </w:t>
      </w:r>
      <w:r w:rsidRPr="00880329">
        <w:rPr>
          <w:sz w:val="28"/>
          <w:szCs w:val="24"/>
        </w:rPr>
        <w:t>Османской империи</w:t>
      </w:r>
      <w:r w:rsidRPr="003475B8">
        <w:rPr>
          <w:sz w:val="28"/>
          <w:szCs w:val="24"/>
        </w:rPr>
        <w:t xml:space="preserve"> территориальные приобретения в </w:t>
      </w:r>
      <w:r w:rsidRPr="00880329">
        <w:rPr>
          <w:sz w:val="28"/>
          <w:szCs w:val="24"/>
        </w:rPr>
        <w:t>Македонии</w:t>
      </w:r>
      <w:r w:rsidRPr="003475B8">
        <w:rPr>
          <w:sz w:val="28"/>
          <w:szCs w:val="24"/>
        </w:rPr>
        <w:t xml:space="preserve"> и </w:t>
      </w:r>
      <w:r w:rsidRPr="00880329">
        <w:rPr>
          <w:sz w:val="28"/>
          <w:szCs w:val="24"/>
        </w:rPr>
        <w:t>Фракии</w:t>
      </w:r>
      <w:r w:rsidRPr="003475B8">
        <w:rPr>
          <w:sz w:val="28"/>
          <w:szCs w:val="24"/>
        </w:rPr>
        <w:t xml:space="preserve"> и выход к Эгейскому морю.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</w:t>
      </w:r>
      <w:r w:rsidRPr="00880329">
        <w:rPr>
          <w:sz w:val="28"/>
          <w:szCs w:val="24"/>
        </w:rPr>
        <w:t>Первой мировой войне</w:t>
      </w:r>
      <w:r w:rsidRPr="003475B8">
        <w:rPr>
          <w:sz w:val="28"/>
          <w:szCs w:val="24"/>
        </w:rPr>
        <w:t xml:space="preserve"> выступила на стороне </w:t>
      </w:r>
      <w:r w:rsidRPr="00880329">
        <w:rPr>
          <w:sz w:val="28"/>
          <w:szCs w:val="24"/>
        </w:rPr>
        <w:t>Германии</w:t>
      </w:r>
      <w:r w:rsidRPr="003475B8">
        <w:rPr>
          <w:sz w:val="28"/>
          <w:szCs w:val="24"/>
        </w:rPr>
        <w:t xml:space="preserve">. Потерпев поражение, лишилась значительной части своей территории и выхода к </w:t>
      </w:r>
      <w:r w:rsidRPr="00880329">
        <w:rPr>
          <w:sz w:val="28"/>
          <w:szCs w:val="24"/>
        </w:rPr>
        <w:t>Эгейскому морю</w:t>
      </w:r>
      <w:r w:rsidRPr="003475B8">
        <w:rPr>
          <w:sz w:val="28"/>
          <w:szCs w:val="24"/>
        </w:rPr>
        <w:t xml:space="preserve"> (тех же Восточной Фракии и Вардарской Македонии). Подробнее смотрите статью: </w:t>
      </w:r>
      <w:r w:rsidRPr="00880329">
        <w:rPr>
          <w:sz w:val="28"/>
          <w:szCs w:val="24"/>
        </w:rPr>
        <w:t>Болгария в Первой мировой войне</w:t>
      </w:r>
      <w:r w:rsidRPr="003475B8">
        <w:rPr>
          <w:sz w:val="28"/>
          <w:szCs w:val="24"/>
        </w:rPr>
        <w:t>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</w:t>
      </w:r>
      <w:r w:rsidRPr="00880329">
        <w:rPr>
          <w:sz w:val="28"/>
          <w:szCs w:val="24"/>
        </w:rPr>
        <w:t>1923</w:t>
      </w:r>
      <w:r w:rsidRPr="003475B8">
        <w:rPr>
          <w:sz w:val="28"/>
          <w:szCs w:val="24"/>
        </w:rPr>
        <w:t xml:space="preserve"> после переворота к власти пришло фашистское правительство.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марте </w:t>
      </w:r>
      <w:r w:rsidRPr="00880329">
        <w:rPr>
          <w:sz w:val="28"/>
          <w:szCs w:val="24"/>
        </w:rPr>
        <w:t>1941</w:t>
      </w:r>
      <w:r w:rsidRPr="003475B8">
        <w:rPr>
          <w:sz w:val="28"/>
          <w:szCs w:val="24"/>
        </w:rPr>
        <w:t xml:space="preserve"> Болгария вошла в </w:t>
      </w:r>
      <w:r w:rsidRPr="00880329">
        <w:rPr>
          <w:sz w:val="28"/>
          <w:szCs w:val="24"/>
        </w:rPr>
        <w:t>Берлинский пакт 1940</w:t>
      </w:r>
      <w:r w:rsidRPr="003475B8">
        <w:rPr>
          <w:sz w:val="28"/>
          <w:szCs w:val="24"/>
        </w:rPr>
        <w:t xml:space="preserve">, на её территорию были введены немецкие войска, болгарские войска приняли участие в оккупации </w:t>
      </w:r>
      <w:r w:rsidRPr="00880329">
        <w:rPr>
          <w:sz w:val="28"/>
          <w:szCs w:val="24"/>
        </w:rPr>
        <w:t>Югославии</w:t>
      </w:r>
      <w:r w:rsidRPr="003475B8">
        <w:rPr>
          <w:sz w:val="28"/>
          <w:szCs w:val="24"/>
        </w:rPr>
        <w:t>. В декабре 1941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г. Болгария объявила войну </w:t>
      </w:r>
      <w:r w:rsidRPr="00880329">
        <w:rPr>
          <w:sz w:val="28"/>
          <w:szCs w:val="24"/>
        </w:rPr>
        <w:t>Великобритании</w:t>
      </w:r>
      <w:r w:rsidRPr="003475B8">
        <w:rPr>
          <w:sz w:val="28"/>
          <w:szCs w:val="24"/>
        </w:rPr>
        <w:t xml:space="preserve"> и </w:t>
      </w:r>
      <w:r w:rsidRPr="00880329">
        <w:rPr>
          <w:sz w:val="28"/>
          <w:szCs w:val="24"/>
        </w:rPr>
        <w:t>США</w:t>
      </w:r>
      <w:r w:rsidRPr="003475B8">
        <w:rPr>
          <w:sz w:val="28"/>
          <w:szCs w:val="24"/>
        </w:rPr>
        <w:t>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5 сентября </w:t>
      </w:r>
      <w:r w:rsidRPr="00880329">
        <w:rPr>
          <w:sz w:val="28"/>
          <w:szCs w:val="24"/>
        </w:rPr>
        <w:t>1944</w:t>
      </w:r>
      <w:r w:rsidRPr="003475B8">
        <w:rPr>
          <w:sz w:val="28"/>
          <w:szCs w:val="24"/>
        </w:rPr>
        <w:t xml:space="preserve"> СССР объявил войну Болгарии и советские войска оккупировали её. Фашистское правительство было свергнуто. Новое просоветское правительство объявило войну Германии.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15 сентября</w:t>
      </w:r>
      <w:r w:rsidRPr="003475B8">
        <w:rPr>
          <w:sz w:val="28"/>
          <w:szCs w:val="24"/>
        </w:rPr>
        <w:t xml:space="preserve"> </w:t>
      </w:r>
      <w:r w:rsidRPr="00880329">
        <w:rPr>
          <w:sz w:val="28"/>
          <w:szCs w:val="24"/>
        </w:rPr>
        <w:t>1946</w:t>
      </w:r>
      <w:r w:rsidRPr="003475B8">
        <w:rPr>
          <w:sz w:val="28"/>
          <w:szCs w:val="24"/>
        </w:rPr>
        <w:t xml:space="preserve"> провозглашена </w:t>
      </w:r>
      <w:r w:rsidRPr="00880329">
        <w:rPr>
          <w:sz w:val="28"/>
          <w:szCs w:val="24"/>
        </w:rPr>
        <w:t>Народная Республика Болгария</w:t>
      </w:r>
      <w:r w:rsidRPr="003475B8">
        <w:rPr>
          <w:sz w:val="28"/>
          <w:szCs w:val="24"/>
        </w:rPr>
        <w:t>, развивавшаяся по социалистическому пути.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10 ноября</w:t>
      </w:r>
      <w:r w:rsidRPr="003475B8">
        <w:rPr>
          <w:sz w:val="28"/>
          <w:szCs w:val="24"/>
        </w:rPr>
        <w:t xml:space="preserve"> </w:t>
      </w:r>
      <w:r w:rsidRPr="00880329">
        <w:rPr>
          <w:sz w:val="28"/>
          <w:szCs w:val="24"/>
        </w:rPr>
        <w:t>1989</w:t>
      </w:r>
      <w:r w:rsidRPr="003475B8">
        <w:rPr>
          <w:sz w:val="28"/>
          <w:szCs w:val="24"/>
        </w:rPr>
        <w:t xml:space="preserve"> </w:t>
      </w:r>
      <w:r w:rsidRPr="00880329">
        <w:rPr>
          <w:sz w:val="28"/>
          <w:szCs w:val="24"/>
        </w:rPr>
        <w:t>Пётр Младенов</w:t>
      </w:r>
      <w:r w:rsidRPr="003475B8">
        <w:rPr>
          <w:sz w:val="28"/>
          <w:szCs w:val="24"/>
        </w:rPr>
        <w:t xml:space="preserve"> сменил </w:t>
      </w:r>
      <w:r w:rsidRPr="00880329">
        <w:rPr>
          <w:sz w:val="28"/>
          <w:szCs w:val="24"/>
        </w:rPr>
        <w:t>Тодора Живкова</w:t>
      </w:r>
      <w:r w:rsidRPr="003475B8">
        <w:rPr>
          <w:sz w:val="28"/>
          <w:szCs w:val="24"/>
        </w:rPr>
        <w:t xml:space="preserve"> на посту </w:t>
      </w:r>
      <w:r w:rsidRPr="00880329">
        <w:rPr>
          <w:sz w:val="28"/>
          <w:szCs w:val="24"/>
        </w:rPr>
        <w:t>Генеральный секретарь БКП</w:t>
      </w:r>
      <w:r w:rsidRPr="003475B8">
        <w:rPr>
          <w:sz w:val="28"/>
          <w:szCs w:val="24"/>
        </w:rPr>
        <w:t>. В Болгарии начались глубокие экономические и политические реформы.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С </w:t>
      </w:r>
      <w:r w:rsidRPr="00880329">
        <w:rPr>
          <w:sz w:val="28"/>
          <w:szCs w:val="24"/>
        </w:rPr>
        <w:t>15 ноября</w:t>
      </w:r>
      <w:r w:rsidRPr="003475B8">
        <w:rPr>
          <w:sz w:val="28"/>
          <w:szCs w:val="24"/>
        </w:rPr>
        <w:t xml:space="preserve"> </w:t>
      </w:r>
      <w:r w:rsidRPr="00880329">
        <w:rPr>
          <w:sz w:val="28"/>
          <w:szCs w:val="24"/>
        </w:rPr>
        <w:t>1990</w:t>
      </w:r>
      <w:r w:rsidRPr="003475B8">
        <w:rPr>
          <w:sz w:val="28"/>
          <w:szCs w:val="24"/>
        </w:rPr>
        <w:t xml:space="preserve"> страна называется Республикой Болгария.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С </w:t>
      </w:r>
      <w:r w:rsidRPr="00880329">
        <w:rPr>
          <w:sz w:val="28"/>
          <w:szCs w:val="24"/>
        </w:rPr>
        <w:t>2 апреля</w:t>
      </w:r>
      <w:r w:rsidRPr="003475B8">
        <w:rPr>
          <w:sz w:val="28"/>
          <w:szCs w:val="24"/>
        </w:rPr>
        <w:t xml:space="preserve"> </w:t>
      </w:r>
      <w:r w:rsidRPr="00880329">
        <w:rPr>
          <w:sz w:val="28"/>
          <w:szCs w:val="24"/>
        </w:rPr>
        <w:t>2004</w:t>
      </w:r>
      <w:r w:rsidRPr="003475B8">
        <w:rPr>
          <w:sz w:val="28"/>
          <w:szCs w:val="24"/>
        </w:rPr>
        <w:t xml:space="preserve"> в </w:t>
      </w:r>
      <w:r w:rsidRPr="00880329">
        <w:rPr>
          <w:sz w:val="28"/>
          <w:szCs w:val="24"/>
        </w:rPr>
        <w:t>НАТО</w:t>
      </w:r>
      <w:r w:rsidRPr="003475B8">
        <w:rPr>
          <w:sz w:val="28"/>
          <w:szCs w:val="24"/>
        </w:rPr>
        <w:t>.</w:t>
      </w:r>
    </w:p>
    <w:p w:rsidR="003C3CC3" w:rsidRPr="003475B8" w:rsidRDefault="003C3CC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С </w:t>
      </w:r>
      <w:r w:rsidRPr="00880329">
        <w:rPr>
          <w:sz w:val="28"/>
          <w:szCs w:val="24"/>
        </w:rPr>
        <w:t>1 января</w:t>
      </w:r>
      <w:r w:rsidRPr="003475B8">
        <w:rPr>
          <w:sz w:val="28"/>
          <w:szCs w:val="24"/>
        </w:rPr>
        <w:t xml:space="preserve"> </w:t>
      </w:r>
      <w:r w:rsidRPr="00880329">
        <w:rPr>
          <w:sz w:val="28"/>
          <w:szCs w:val="24"/>
        </w:rPr>
        <w:t>2007</w:t>
      </w:r>
      <w:r w:rsidR="009F1B22" w:rsidRPr="00880329">
        <w:rPr>
          <w:sz w:val="28"/>
          <w:szCs w:val="24"/>
        </w:rPr>
        <w:t xml:space="preserve"> </w:t>
      </w:r>
      <w:r w:rsidRPr="00880329">
        <w:rPr>
          <w:sz w:val="28"/>
          <w:szCs w:val="24"/>
        </w:rPr>
        <w:t>года</w:t>
      </w:r>
      <w:r w:rsidRPr="003475B8">
        <w:rPr>
          <w:sz w:val="28"/>
          <w:szCs w:val="24"/>
        </w:rPr>
        <w:t xml:space="preserve"> Болгария вошла в </w:t>
      </w:r>
      <w:r w:rsidRPr="00880329">
        <w:rPr>
          <w:sz w:val="28"/>
          <w:szCs w:val="24"/>
        </w:rPr>
        <w:t>Евросоюз</w:t>
      </w:r>
      <w:r w:rsidRPr="003475B8">
        <w:rPr>
          <w:sz w:val="28"/>
          <w:szCs w:val="24"/>
        </w:rPr>
        <w:t>.</w:t>
      </w:r>
    </w:p>
    <w:p w:rsidR="003C0A62" w:rsidRPr="003475B8" w:rsidRDefault="006F369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</w:t>
      </w:r>
      <w:r w:rsidR="00A944BC" w:rsidRPr="003475B8">
        <w:rPr>
          <w:sz w:val="28"/>
          <w:szCs w:val="24"/>
        </w:rPr>
        <w:t>сновные</w:t>
      </w:r>
      <w:r w:rsidRPr="003475B8">
        <w:rPr>
          <w:sz w:val="28"/>
          <w:szCs w:val="24"/>
        </w:rPr>
        <w:t xml:space="preserve"> </w:t>
      </w:r>
      <w:r w:rsidR="00A944BC" w:rsidRPr="003475B8">
        <w:rPr>
          <w:sz w:val="28"/>
          <w:szCs w:val="24"/>
        </w:rPr>
        <w:t>вехи исторического развития</w:t>
      </w:r>
    </w:p>
    <w:p w:rsidR="00B66441" w:rsidRPr="003475B8" w:rsidRDefault="00B66441" w:rsidP="009F1B22">
      <w:pPr>
        <w:numPr>
          <w:ilvl w:val="0"/>
          <w:numId w:val="17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История Болгарии до XI века. Первое Болгарское царство (681-1081)</w:t>
      </w:r>
    </w:p>
    <w:p w:rsidR="00B66441" w:rsidRPr="003475B8" w:rsidRDefault="00B66441" w:rsidP="009F1B22">
      <w:pPr>
        <w:numPr>
          <w:ilvl w:val="0"/>
          <w:numId w:val="17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История Болгарии в XI - XIV веках. Второе Болгарское царство (1187-1396)</w:t>
      </w:r>
    </w:p>
    <w:p w:rsidR="00B66441" w:rsidRPr="003475B8" w:rsidRDefault="00B66441" w:rsidP="009F1B22">
      <w:pPr>
        <w:numPr>
          <w:ilvl w:val="0"/>
          <w:numId w:val="17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История Болгарии в XV – XIX веках. Национально -освободительное движение</w:t>
      </w:r>
    </w:p>
    <w:p w:rsidR="00B66441" w:rsidRPr="003475B8" w:rsidRDefault="00B66441" w:rsidP="009F1B22">
      <w:pPr>
        <w:numPr>
          <w:ilvl w:val="0"/>
          <w:numId w:val="17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История Болгарии в XIX – XX веках. Третье Болгарское царство (1879-1944)</w:t>
      </w:r>
    </w:p>
    <w:p w:rsidR="00B66441" w:rsidRPr="003475B8" w:rsidRDefault="00B66441" w:rsidP="009F1B22">
      <w:pPr>
        <w:numPr>
          <w:ilvl w:val="0"/>
          <w:numId w:val="17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 xml:space="preserve">Первая Балканская война </w:t>
      </w:r>
    </w:p>
    <w:p w:rsidR="00B66441" w:rsidRPr="003475B8" w:rsidRDefault="00B66441" w:rsidP="009F1B22">
      <w:pPr>
        <w:numPr>
          <w:ilvl w:val="0"/>
          <w:numId w:val="17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 xml:space="preserve">Вторая Балканская война </w:t>
      </w:r>
    </w:p>
    <w:p w:rsidR="00B66441" w:rsidRPr="003475B8" w:rsidRDefault="00B66441" w:rsidP="009F1B22">
      <w:pPr>
        <w:numPr>
          <w:ilvl w:val="0"/>
          <w:numId w:val="17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 xml:space="preserve">Болгария в Первой мировой войне </w:t>
      </w:r>
    </w:p>
    <w:p w:rsidR="00B66441" w:rsidRPr="003475B8" w:rsidRDefault="00B66441" w:rsidP="009F1B22">
      <w:pPr>
        <w:numPr>
          <w:ilvl w:val="0"/>
          <w:numId w:val="17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eastAsia="bg-BG"/>
        </w:rPr>
      </w:pPr>
      <w:r w:rsidRPr="003475B8">
        <w:rPr>
          <w:sz w:val="28"/>
          <w:szCs w:val="24"/>
          <w:lang w:val="bg-BG" w:eastAsia="bg-BG"/>
        </w:rPr>
        <w:t>Болгария во Второй мировой войне</w:t>
      </w:r>
    </w:p>
    <w:p w:rsidR="003C3CC3" w:rsidRPr="003475B8" w:rsidRDefault="003C3CC3" w:rsidP="009F1B22">
      <w:pPr>
        <w:numPr>
          <w:ilvl w:val="0"/>
          <w:numId w:val="17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eastAsia="bg-BG"/>
        </w:rPr>
      </w:pPr>
      <w:r w:rsidRPr="003475B8">
        <w:rPr>
          <w:sz w:val="28"/>
          <w:szCs w:val="24"/>
          <w:lang w:val="bg-BG" w:eastAsia="bg-BG"/>
        </w:rPr>
        <w:t>Новейшая история Болгарии</w:t>
      </w:r>
    </w:p>
    <w:p w:rsidR="003C0A62" w:rsidRPr="003475B8" w:rsidRDefault="006F369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</w:t>
      </w:r>
      <w:r w:rsidR="00A944BC" w:rsidRPr="003475B8">
        <w:rPr>
          <w:sz w:val="28"/>
          <w:szCs w:val="24"/>
        </w:rPr>
        <w:t>собенности</w:t>
      </w:r>
      <w:r w:rsidRPr="003475B8">
        <w:rPr>
          <w:sz w:val="28"/>
          <w:szCs w:val="24"/>
        </w:rPr>
        <w:t xml:space="preserve"> </w:t>
      </w:r>
      <w:r w:rsidR="00A944BC" w:rsidRPr="003475B8">
        <w:rPr>
          <w:sz w:val="28"/>
          <w:szCs w:val="24"/>
        </w:rPr>
        <w:t>социально-экономической эволюции</w:t>
      </w:r>
    </w:p>
    <w:p w:rsidR="006F3698" w:rsidRPr="003475B8" w:rsidRDefault="006F369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Обострение национальных, социально-экономических и политических проблем в 1980-е гг. Живков управлял Болгарией на протяжении 33 лет. В Болгарии начинается оттепель, восстанавливаются отношения с </w:t>
      </w:r>
      <w:r w:rsidRPr="00880329">
        <w:rPr>
          <w:sz w:val="28"/>
          <w:szCs w:val="24"/>
        </w:rPr>
        <w:t>Югославией</w:t>
      </w:r>
      <w:r w:rsidRPr="003475B8">
        <w:rPr>
          <w:sz w:val="28"/>
          <w:szCs w:val="24"/>
        </w:rPr>
        <w:t xml:space="preserve"> и </w:t>
      </w:r>
      <w:r w:rsidRPr="00880329">
        <w:rPr>
          <w:sz w:val="28"/>
          <w:szCs w:val="24"/>
        </w:rPr>
        <w:t>Грецией</w:t>
      </w:r>
      <w:r w:rsidRPr="003475B8">
        <w:rPr>
          <w:sz w:val="28"/>
          <w:szCs w:val="24"/>
        </w:rPr>
        <w:t xml:space="preserve">, закрываются трудовые лагеря, прекратились преследования </w:t>
      </w:r>
      <w:r w:rsidRPr="00880329">
        <w:rPr>
          <w:sz w:val="28"/>
          <w:szCs w:val="24"/>
        </w:rPr>
        <w:t>церкви</w:t>
      </w:r>
      <w:r w:rsidRPr="003475B8">
        <w:rPr>
          <w:sz w:val="28"/>
          <w:szCs w:val="24"/>
        </w:rPr>
        <w:t xml:space="preserve">. </w:t>
      </w:r>
    </w:p>
    <w:p w:rsidR="006F3698" w:rsidRPr="003475B8" w:rsidRDefault="006F369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Но оставаясь политиком лояльным Советскому Союзу, поддержал подавления </w:t>
      </w:r>
      <w:r w:rsidRPr="00880329">
        <w:rPr>
          <w:sz w:val="28"/>
          <w:szCs w:val="24"/>
        </w:rPr>
        <w:t>Венгерского восстания</w:t>
      </w:r>
      <w:r w:rsidRPr="003475B8">
        <w:rPr>
          <w:sz w:val="28"/>
          <w:szCs w:val="24"/>
        </w:rPr>
        <w:t xml:space="preserve"> в 1956 году и направляет войска для помощи подавления </w:t>
      </w:r>
      <w:r w:rsidRPr="00880329">
        <w:rPr>
          <w:sz w:val="28"/>
          <w:szCs w:val="24"/>
        </w:rPr>
        <w:t>Пражской весны</w:t>
      </w:r>
      <w:r w:rsidRPr="003475B8">
        <w:rPr>
          <w:sz w:val="28"/>
          <w:szCs w:val="24"/>
        </w:rPr>
        <w:t xml:space="preserve"> в 1968 году. Болгария при нем оставалась наиболее лояльным союзником Советского Союза в </w:t>
      </w:r>
      <w:r w:rsidRPr="00880329">
        <w:rPr>
          <w:sz w:val="28"/>
          <w:szCs w:val="24"/>
        </w:rPr>
        <w:t>Восточной Европе</w:t>
      </w:r>
      <w:r w:rsidRPr="003475B8">
        <w:rPr>
          <w:sz w:val="28"/>
          <w:szCs w:val="24"/>
        </w:rPr>
        <w:t xml:space="preserve">. В 1968 году Живков просил чтобы Болгария вошла в состав СССР как 16 республика, однако </w:t>
      </w:r>
      <w:r w:rsidRPr="00880329">
        <w:rPr>
          <w:sz w:val="28"/>
          <w:szCs w:val="24"/>
        </w:rPr>
        <w:t>Брежнев</w:t>
      </w:r>
      <w:r w:rsidRPr="003475B8">
        <w:rPr>
          <w:sz w:val="28"/>
          <w:szCs w:val="24"/>
        </w:rPr>
        <w:t xml:space="preserve"> отклонил эту просьбу.</w:t>
      </w:r>
    </w:p>
    <w:p w:rsidR="00303563" w:rsidRPr="003475B8" w:rsidRDefault="006F369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Общие: </w:t>
      </w:r>
      <w:r w:rsidR="00303563" w:rsidRPr="003475B8">
        <w:rPr>
          <w:sz w:val="28"/>
          <w:szCs w:val="24"/>
        </w:rPr>
        <w:t>Вовлечение Болгарии</w:t>
      </w:r>
      <w:r w:rsidRPr="003475B8">
        <w:rPr>
          <w:sz w:val="28"/>
          <w:szCs w:val="24"/>
        </w:rPr>
        <w:t xml:space="preserve"> </w:t>
      </w:r>
      <w:r w:rsidR="00303563" w:rsidRPr="003475B8">
        <w:rPr>
          <w:sz w:val="28"/>
          <w:szCs w:val="24"/>
        </w:rPr>
        <w:t>в</w:t>
      </w:r>
      <w:r w:rsidRPr="003475B8">
        <w:rPr>
          <w:sz w:val="28"/>
          <w:szCs w:val="24"/>
        </w:rPr>
        <w:t xml:space="preserve"> </w:t>
      </w:r>
      <w:r w:rsidR="00303563" w:rsidRPr="003475B8">
        <w:rPr>
          <w:sz w:val="28"/>
          <w:szCs w:val="24"/>
        </w:rPr>
        <w:t>рамки</w:t>
      </w:r>
      <w:r w:rsidRPr="003475B8">
        <w:rPr>
          <w:sz w:val="28"/>
          <w:szCs w:val="24"/>
        </w:rPr>
        <w:t xml:space="preserve"> </w:t>
      </w:r>
      <w:r w:rsidR="00303563" w:rsidRPr="003475B8">
        <w:rPr>
          <w:sz w:val="28"/>
          <w:szCs w:val="24"/>
        </w:rPr>
        <w:t>советского блока. Эволюция и специфика</w:t>
      </w:r>
      <w:r w:rsidRPr="003475B8">
        <w:rPr>
          <w:sz w:val="28"/>
          <w:szCs w:val="24"/>
        </w:rPr>
        <w:t xml:space="preserve"> </w:t>
      </w:r>
      <w:r w:rsidR="00303563" w:rsidRPr="003475B8">
        <w:rPr>
          <w:sz w:val="28"/>
          <w:szCs w:val="24"/>
        </w:rPr>
        <w:t>политического режима (формальное сохранение многопартийности). Построение социалистической модели экономики. Болгария в экономической и военно-политической структуре советского блока.</w:t>
      </w:r>
    </w:p>
    <w:p w:rsidR="00A944BC" w:rsidRPr="003475B8" w:rsidRDefault="006F369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</w:t>
      </w:r>
      <w:r w:rsidR="003C0A62" w:rsidRPr="003475B8">
        <w:rPr>
          <w:sz w:val="28"/>
          <w:szCs w:val="24"/>
        </w:rPr>
        <w:t>ехи</w:t>
      </w:r>
      <w:r w:rsidRPr="003475B8">
        <w:rPr>
          <w:sz w:val="28"/>
          <w:szCs w:val="24"/>
        </w:rPr>
        <w:t xml:space="preserve"> </w:t>
      </w:r>
      <w:r w:rsidR="003C0A62" w:rsidRPr="003475B8">
        <w:rPr>
          <w:sz w:val="28"/>
          <w:szCs w:val="24"/>
        </w:rPr>
        <w:t>событий</w:t>
      </w:r>
    </w:p>
    <w:p w:rsidR="00303563" w:rsidRPr="003475B8" w:rsidRDefault="00303563" w:rsidP="009F1B22">
      <w:pPr>
        <w:numPr>
          <w:ilvl w:val="0"/>
          <w:numId w:val="18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bCs/>
          <w:sz w:val="28"/>
          <w:szCs w:val="24"/>
          <w:lang w:val="bg-BG" w:eastAsia="bg-BG"/>
        </w:rPr>
      </w:pPr>
      <w:r w:rsidRPr="003475B8">
        <w:rPr>
          <w:bCs/>
          <w:sz w:val="28"/>
          <w:szCs w:val="24"/>
        </w:rPr>
        <w:t>Болгария в период социализма (до 1989 г.)</w:t>
      </w:r>
      <w:r w:rsidR="006F3698" w:rsidRPr="003475B8">
        <w:rPr>
          <w:bCs/>
          <w:sz w:val="28"/>
          <w:szCs w:val="24"/>
        </w:rPr>
        <w:t xml:space="preserve"> и </w:t>
      </w:r>
      <w:r w:rsidRPr="003475B8">
        <w:rPr>
          <w:bCs/>
          <w:sz w:val="28"/>
          <w:szCs w:val="24"/>
          <w:lang w:val="bg-BG" w:eastAsia="bg-BG"/>
        </w:rPr>
        <w:t>Генеральные секретари</w:t>
      </w:r>
    </w:p>
    <w:p w:rsidR="00303563" w:rsidRPr="003475B8" w:rsidRDefault="00303563" w:rsidP="009F1B22">
      <w:pPr>
        <w:numPr>
          <w:ilvl w:val="0"/>
          <w:numId w:val="18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Георги Димитров Михайлов (1882—1949) (11 августа 1948 — 2 июля 1949 )</w:t>
      </w:r>
    </w:p>
    <w:p w:rsidR="00303563" w:rsidRPr="003475B8" w:rsidRDefault="00303563" w:rsidP="009F1B22">
      <w:pPr>
        <w:numPr>
          <w:ilvl w:val="0"/>
          <w:numId w:val="18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Вылко Вельов Червенков (1900—1980) (2 июля 1949 — 4 марта 1954)</w:t>
      </w:r>
    </w:p>
    <w:p w:rsidR="00303563" w:rsidRPr="003475B8" w:rsidRDefault="00303563" w:rsidP="009F1B22">
      <w:pPr>
        <w:numPr>
          <w:ilvl w:val="0"/>
          <w:numId w:val="18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Тодор Живков (1911—1998) (4 марта 1954 — 10 ноября 1989)</w:t>
      </w:r>
    </w:p>
    <w:p w:rsidR="00303563" w:rsidRPr="003475B8" w:rsidRDefault="00303563" w:rsidP="009F1B22">
      <w:pPr>
        <w:numPr>
          <w:ilvl w:val="0"/>
          <w:numId w:val="18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Пётр Младенов (1936-2000) (10 ноября 1989 — 2 февраля 1990)</w:t>
      </w:r>
    </w:p>
    <w:p w:rsidR="00303563" w:rsidRPr="003475B8" w:rsidRDefault="00303563" w:rsidP="009F1B22">
      <w:pPr>
        <w:numPr>
          <w:ilvl w:val="0"/>
          <w:numId w:val="18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Болгария в конце XX — начале XXI в.</w:t>
      </w:r>
      <w:r w:rsidRPr="003475B8">
        <w:rPr>
          <w:sz w:val="28"/>
          <w:szCs w:val="24"/>
        </w:rPr>
        <w:t xml:space="preserve"> Политические потрясения конца 1980-х — начала 1990-</w:t>
      </w:r>
      <w:r w:rsidR="006F3698" w:rsidRPr="003475B8">
        <w:rPr>
          <w:sz w:val="28"/>
          <w:szCs w:val="24"/>
        </w:rPr>
        <w:t xml:space="preserve">х гг. </w:t>
      </w:r>
      <w:r w:rsidRPr="003475B8">
        <w:rPr>
          <w:sz w:val="28"/>
          <w:szCs w:val="24"/>
        </w:rPr>
        <w:t>Болгария в 1990-е гг. и в начале XXI в. Демократизация общественно-политической жизни, утверждение реальной многопартийности и парламентской демократии. Рыночные преобразования в экономике. Социально-экономические, политические и национальные проблемы. Поиски своего места в системе международных отношений и гарантий безопасности в условиях окончания холодной войны, распада советского блока и СССР и расширения НАТО.</w:t>
      </w:r>
      <w:r w:rsidR="003475B8" w:rsidRPr="003475B8">
        <w:rPr>
          <w:sz w:val="28"/>
          <w:szCs w:val="24"/>
        </w:rPr>
        <w:t xml:space="preserve"> </w:t>
      </w:r>
    </w:p>
    <w:p w:rsidR="006F3698" w:rsidRPr="003475B8" w:rsidRDefault="006F3698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C0A62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1.4 Особенности этнокультурных ситуаций</w:t>
      </w:r>
    </w:p>
    <w:p w:rsidR="0049190F" w:rsidRPr="003475B8" w:rsidRDefault="0049190F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710CBD" w:rsidRPr="003475B8" w:rsidRDefault="006F369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Н</w:t>
      </w:r>
      <w:r w:rsidR="00CB645C" w:rsidRPr="003475B8">
        <w:rPr>
          <w:sz w:val="28"/>
          <w:szCs w:val="24"/>
        </w:rPr>
        <w:t>равы</w:t>
      </w:r>
      <w:r w:rsidRPr="003475B8">
        <w:rPr>
          <w:sz w:val="28"/>
          <w:szCs w:val="24"/>
        </w:rPr>
        <w:t xml:space="preserve"> </w:t>
      </w:r>
    </w:p>
    <w:p w:rsidR="00CB645C" w:rsidRPr="003475B8" w:rsidRDefault="00CB645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Блаженный на стыке империй. </w:t>
      </w:r>
      <w:r w:rsidRPr="003475B8">
        <w:rPr>
          <w:bCs/>
          <w:sz w:val="28"/>
          <w:szCs w:val="24"/>
        </w:rPr>
        <w:t>Пловдив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— непокоренный город искусств. Спокойное отношение</w:t>
      </w:r>
      <w:r w:rsidR="00FE522E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к</w:t>
      </w:r>
      <w:r w:rsidR="00FE522E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заграничным наклейкам, хорошее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— к</w:t>
      </w:r>
      <w:r w:rsidR="00FE522E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русскому</w:t>
      </w:r>
      <w:r w:rsidR="00FE522E" w:rsidRPr="003475B8">
        <w:rPr>
          <w:sz w:val="28"/>
          <w:szCs w:val="24"/>
        </w:rPr>
        <w:t xml:space="preserve"> языку, украинскому</w:t>
      </w:r>
      <w:r w:rsidRPr="003475B8">
        <w:rPr>
          <w:sz w:val="28"/>
          <w:szCs w:val="24"/>
        </w:rPr>
        <w:t xml:space="preserve"> салу, музыке</w:t>
      </w:r>
      <w:r w:rsidR="00FE522E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и</w:t>
      </w:r>
      <w:r w:rsidR="00FE522E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корреспондентам.</w:t>
      </w:r>
    </w:p>
    <w:p w:rsidR="001C3DB4" w:rsidRPr="003475B8" w:rsidRDefault="009F1B22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>
        <w:rPr>
          <w:sz w:val="28"/>
          <w:szCs w:val="24"/>
          <w:lang w:val="bg-BG" w:eastAsia="bg-BG"/>
        </w:rPr>
        <w:t xml:space="preserve"> </w:t>
      </w:r>
      <w:r w:rsidR="001C3DB4" w:rsidRPr="003475B8">
        <w:rPr>
          <w:sz w:val="28"/>
          <w:szCs w:val="24"/>
          <w:lang w:val="bg-BG" w:eastAsia="bg-BG"/>
        </w:rPr>
        <w:t>Особое место в череде нравов Болгарии отведено семейным ценностям. Уважение старших членов семьи и вежливое отношение к пожилым людям – основа национального благоденствия. Туристам не следует этого забывать при общении с болгарским народом.</w:t>
      </w:r>
    </w:p>
    <w:p w:rsidR="001C3DB4" w:rsidRPr="003475B8" w:rsidRDefault="001C3DB4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Приветствовать друг друга в этой стране принято соответствующим времени суток обращением и традиционным рукопожатием. Обращаться к кому-либо следует со словами «господин» и «госпожа» соответственно и далее называть фамилию человека.</w:t>
      </w:r>
    </w:p>
    <w:p w:rsidR="001C3DB4" w:rsidRPr="003475B8" w:rsidRDefault="001C3DB4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Если вас пригласили на обед, то следует позаботиться о гостинце для хозяина дома. В принципе это может быть все, что угодно, главное, чтобы подарок был подобран с душой. Болгары очень гостеприимный народ. Усадив гостя за стол, ему первым предлагается приступить к трапезе, однако лучше вежливо отказаться от такой чести и предоставить это право самому старшему человеку за столом. Не стоит вести себя чересчур раскованно и приступать к потреблению всяких вкусностей без соответствующего на то приглашения хозяина дома. Залогом приятно проведенного времени является непринужденное общение в кругу гостей за легкой веселой беседой. В момент разговора за столом не стоит забывать об общепринятых правилах этикета.</w:t>
      </w:r>
      <w:r w:rsidR="003475B8" w:rsidRPr="003475B8">
        <w:rPr>
          <w:sz w:val="28"/>
          <w:szCs w:val="24"/>
          <w:lang w:val="bg-BG" w:eastAsia="bg-BG"/>
        </w:rPr>
        <w:t xml:space="preserve"> </w:t>
      </w:r>
    </w:p>
    <w:p w:rsidR="003C0A62" w:rsidRPr="003475B8" w:rsidRDefault="00FE522E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</w:t>
      </w:r>
      <w:r w:rsidR="00710CBD" w:rsidRPr="003475B8">
        <w:rPr>
          <w:sz w:val="28"/>
          <w:szCs w:val="24"/>
        </w:rPr>
        <w:t>бычаи</w:t>
      </w:r>
      <w:r w:rsidRPr="003475B8">
        <w:rPr>
          <w:sz w:val="28"/>
          <w:szCs w:val="24"/>
        </w:rPr>
        <w:t xml:space="preserve"> </w:t>
      </w:r>
    </w:p>
    <w:p w:rsidR="00FE522E" w:rsidRPr="003475B8" w:rsidRDefault="00FE522E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 xml:space="preserve">«Нестинарство» </w:t>
      </w:r>
      <w:r w:rsidRPr="003475B8">
        <w:rPr>
          <w:sz w:val="28"/>
          <w:szCs w:val="24"/>
        </w:rPr>
        <w:t>– танец огня - одно из самых таинственных и интересных явлений в болгарской истории и фольклоре. Этот языческий ритуал характеризуется танцами людей огня, танцующих на горячих углях огня под звуками волынок и перкуссий и неся изображение Св. Константина.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Трифон Зарезан</w:t>
      </w:r>
      <w:r w:rsidRPr="003475B8">
        <w:rPr>
          <w:sz w:val="28"/>
          <w:szCs w:val="24"/>
        </w:rPr>
        <w:t xml:space="preserve"> - праздник виноградарей, 14 февраля. Это древний праздник со времен фракийцев, которые почитали бога вина и виноградных лоз Диониса. По традиции в этот день подрезали лозы, чтобы получить осенью большой урожай, поэтому святого Трифона в Болгарии и называют Зарезан (Подрезанный). 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1 марта</w:t>
      </w:r>
      <w:r w:rsidRPr="003475B8">
        <w:rPr>
          <w:sz w:val="28"/>
          <w:szCs w:val="24"/>
        </w:rPr>
        <w:t xml:space="preserve"> - праздник прихода весны. В этот день болгары дарят друг другу мартеницы и завязывают на руку, прикалывают к одежде или вешают на шею, для здоровья и счастья. Мартеница представляет собой фигурку или переплетение белых и красных ниток</w:t>
      </w:r>
      <w:r w:rsidR="00FE522E" w:rsidRPr="003475B8">
        <w:rPr>
          <w:sz w:val="28"/>
          <w:szCs w:val="24"/>
        </w:rPr>
        <w:t>, которые повязывают обычно на руку – снимают же повязанную нитку только тогда, когда увидел первого аиста</w:t>
      </w:r>
      <w:r w:rsidRPr="003475B8">
        <w:rPr>
          <w:sz w:val="28"/>
          <w:szCs w:val="24"/>
        </w:rPr>
        <w:t>.</w:t>
      </w:r>
      <w:r w:rsidR="00FE522E" w:rsidRPr="003475B8">
        <w:rPr>
          <w:sz w:val="28"/>
          <w:szCs w:val="24"/>
        </w:rPr>
        <w:t xml:space="preserve"> С такими нитками можно увидеть даже политических дейятелей на экране телевизора.</w:t>
      </w:r>
      <w:r w:rsidRPr="003475B8">
        <w:rPr>
          <w:sz w:val="28"/>
          <w:szCs w:val="24"/>
        </w:rPr>
        <w:t xml:space="preserve"> 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Заговезни (Масленица)</w:t>
      </w:r>
      <w:r w:rsidRPr="003475B8">
        <w:rPr>
          <w:sz w:val="28"/>
          <w:szCs w:val="24"/>
        </w:rPr>
        <w:t xml:space="preserve"> – к концу зимы в Болгарии, проводятся специальные ритуалы, названные играми кукеров (ряженых). В играх кукеров участвуют только мужчины. Они надевают специальные маски, ручной работы каждого участника. Большинство масок сделаны из дерева и причудливо украшены. Различные цветные нити и перья склеены на этой причудливой маске, так же как части разноцветных тканей, зеркал и других светоотражающих элементов. Маски, представляющие овна, козу или быка, считают самым странными. Участники увешаны колокольчиками, а в руках несут деревянные сабли. Они звенят колокольчиками и бубенцами, танцуют и размахивают деревянными фаллосами, прогоняя зло и нечистую силу. Подобные наряды и забавы доказывают тезис, что происхождение этих игр связано с играми древнего Дионисия.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 xml:space="preserve">Праздник болгарской культуры и славянской письменности </w:t>
      </w:r>
      <w:r w:rsidRPr="003475B8">
        <w:rPr>
          <w:sz w:val="28"/>
          <w:szCs w:val="24"/>
        </w:rPr>
        <w:t>(День святых Кирилла и Мефодия) – 24 мая.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Фестиваль розы</w:t>
      </w:r>
      <w:r w:rsidRPr="003475B8">
        <w:rPr>
          <w:sz w:val="28"/>
          <w:szCs w:val="24"/>
        </w:rPr>
        <w:t xml:space="preserve"> отмечается с фольклорными песнями и танцами в городе Казанлык и Карлово в первое воскресенье июня. В этот день открыты все достопримечательности, самая известная, из которых - Казанлыкская гробница-курган, построенная во времена древней Фракии. Самое яркое событие на фестивале – конкурс Королева Розы, тогда все жители города, наряженные в костюмы выходят на главную улицу города. Роза является одним из символов Болгарии. С давних времен выращивали масличную розу, из которой делали розовое масло, качества, которого славится по всему миру. О розе есть много песен, ее рисовали ряд художников. 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Джаз фестиваль</w:t>
      </w:r>
      <w:r w:rsidRPr="003475B8">
        <w:rPr>
          <w:sz w:val="28"/>
          <w:szCs w:val="24"/>
        </w:rPr>
        <w:t xml:space="preserve"> – 8-13 августа проводится в городе Банско. В подножье величественного горного массива Пирин любители джаза насладятся джазовыми виртуозами со всех стран. 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Фестиваль волынок в местности Гела, в горах Родопы</w:t>
      </w:r>
      <w:r w:rsidRPr="003475B8">
        <w:rPr>
          <w:sz w:val="28"/>
          <w:szCs w:val="24"/>
        </w:rPr>
        <w:t xml:space="preserve"> –</w:t>
      </w:r>
      <w:r w:rsidR="00FE522E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в августе, музыканты со всех регионов Болгарии приезжают в эту местность в горах Родопы. Инструменты преимущественно волынки, перкуссии и их сопровождающие инструменты, а так же сопровождающие танцы и песни. 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 xml:space="preserve">Празднование в честь фракийских царей в Долине фракийских царей в городе Казанлык </w:t>
      </w:r>
      <w:r w:rsidRPr="003475B8">
        <w:rPr>
          <w:sz w:val="28"/>
          <w:szCs w:val="24"/>
        </w:rPr>
        <w:t xml:space="preserve">– с 31 августа по 2 сентября. Шоу под открытым небом - молодые люди и девушки наряжаются и воспроизводят атмосферу время Дионисия – бога вина и веселья. 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23 сентября – Фестиваль слив и сливовой ракии</w:t>
      </w:r>
      <w:r w:rsidRPr="003475B8">
        <w:rPr>
          <w:sz w:val="28"/>
          <w:szCs w:val="24"/>
        </w:rPr>
        <w:t xml:space="preserve"> – (алкогольный напиток, изготавливаемый в Богларии, самая распространенная форма ракии – из слив). Город Троян известен фестивалем сливовой ракии. Ежегодно жители города организуют праздник в честь слив и ракии. Праздник сопровождается дегустациями ракии, блюдами местной кухни, конкурсами и шутками. </w:t>
      </w:r>
    </w:p>
    <w:p w:rsidR="00710CBD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1 ноября</w:t>
      </w:r>
      <w:r w:rsidRPr="003475B8">
        <w:rPr>
          <w:sz w:val="28"/>
          <w:szCs w:val="24"/>
        </w:rPr>
        <w:t xml:space="preserve"> – День народных просветителей. Это праздник всех учебных заведений. Народными просветителями принято называть активных деятелей национального и культурного возрождения начала и середины 19-го века, когда страна еще находилась под османским игом. Они были учителями и духовниками, которые способствовали развитию национального самосознания.</w:t>
      </w:r>
    </w:p>
    <w:p w:rsidR="003C0A62" w:rsidRPr="003475B8" w:rsidRDefault="00FE522E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Г</w:t>
      </w:r>
      <w:r w:rsidR="00A944BC" w:rsidRPr="003475B8">
        <w:rPr>
          <w:sz w:val="28"/>
          <w:szCs w:val="24"/>
        </w:rPr>
        <w:t>астрономические</w:t>
      </w:r>
      <w:r w:rsidRPr="003475B8">
        <w:rPr>
          <w:sz w:val="28"/>
          <w:szCs w:val="24"/>
        </w:rPr>
        <w:t xml:space="preserve"> </w:t>
      </w:r>
      <w:r w:rsidR="00A944BC" w:rsidRPr="003475B8">
        <w:rPr>
          <w:sz w:val="28"/>
          <w:szCs w:val="24"/>
        </w:rPr>
        <w:t>пристра</w:t>
      </w:r>
      <w:r w:rsidR="00583D43" w:rsidRPr="003475B8">
        <w:rPr>
          <w:sz w:val="28"/>
          <w:szCs w:val="24"/>
        </w:rPr>
        <w:t>стия</w:t>
      </w:r>
    </w:p>
    <w:p w:rsidR="00FE522E" w:rsidRPr="003475B8" w:rsidRDefault="00925B0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Обилие овощей и острые специи — вот чем характерна болгарская кухня. Действительно вкусная и пикантная, она особенна тем, что кушанья в основном готовятся в глиняных горшочках. </w:t>
      </w:r>
    </w:p>
    <w:p w:rsidR="00FE522E" w:rsidRPr="003475B8" w:rsidRDefault="00925B0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Таким образом, продукты проходят одновременную тепловую обработку. Благодаря этому блюда сохраняют питательные вещества, приобретают оригинальные вкусовые оттенки и неповторимый аромат. Умеренное количество специй позволяет оттенить основной вкус блюд. </w:t>
      </w:r>
    </w:p>
    <w:p w:rsidR="00FE522E" w:rsidRPr="003475B8" w:rsidRDefault="00925B0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К столу обязательно подают острые томатные соусы, уксус, растительное масло, черный и красный перец. Овощи составляют неотъемлемую часть болгарской кухни. Из них готовят всевозможные салаты, гарниры, супы, жарят, тушат, маринуют и просто делают нарезки из свежих овощей. Также местным кулинарам отлично удается сочетать овощи с мясными, рыбными, молочными и мучными продуктами. </w:t>
      </w:r>
    </w:p>
    <w:p w:rsidR="00FE522E" w:rsidRPr="003475B8" w:rsidRDefault="00925B0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К примеру, самый популярный салат в Болгарии — шопский — готовится из свежих помидоров, огурцов, сладкого болгарского перца, мелко натертой брынзы и лука. Таратор, он же холодный болгарский суп, имеет очень необычный вкус благодаря сочетанию квашеного овечьего молока с укропом, чесноком, грецкими орехами и мелко нарезанными огурцами. Такое сочетание может звучать отталкивающе, но суп, на удивление, приятен на вкус и прекрасно утоляет жажду в летний зной. </w:t>
      </w:r>
    </w:p>
    <w:p w:rsidR="00FE522E" w:rsidRPr="003475B8" w:rsidRDefault="00925B0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Не оставит равнодушным и разнообразие блюд из рыбы и морепродуктов. В приморских городках Болгарии можно попробовать целиком зажаренную рыбу (как с костями, таки без), филе, приготовленное на открытом очаге, а также всевозможные коктейли из морепродуктов и рыбные ассорти. </w:t>
      </w:r>
    </w:p>
    <w:p w:rsidR="00925B04" w:rsidRPr="003475B8" w:rsidRDefault="00925B0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Среди мясных блюд наиболее популярны такие: телешко вретено (рулет из телятины), супа топчета (крем-суп с фрикадельками), наденица (жареные колбаски), кебапчеты (продолговатые котлетки из фарша), каварма (мясо с грибами, картофелем и луком) и мусака — запеканка из овощей с рубленым мясом или сыром.</w:t>
      </w:r>
    </w:p>
    <w:p w:rsidR="003C0A62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Праздники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 xml:space="preserve">Сочельник (24, 25 и 26 декабря) </w:t>
      </w:r>
      <w:r w:rsidRPr="003475B8">
        <w:rPr>
          <w:sz w:val="28"/>
          <w:szCs w:val="24"/>
        </w:rPr>
        <w:t xml:space="preserve">(или, как его называют по-болгарски, «Быдни вечер», «Малая Коляда») - один из самых устоявшихся семейных праздников у болгар. Этот праздник 24 декабря и связан с приготовлениями к большому христианскому празднику Рождеству Христову. На праздничном столе должно быть нечетное количество постных блюд: например, голубцы, компот из сушеных фруктов, свежие фрукты и орехи, «тиквеник» - пирог с начинкой из тыквы. Почетное место занимает большой круглый обрядовый хлеб, символизирующий дом и скот. В хлеб кладут монетку, ломают хлеб и кому попадется монетка, тому в следующем году будет везти. 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Рождество Христово (Коляда) – 25 декабря.</w:t>
      </w:r>
      <w:r w:rsidRPr="003475B8">
        <w:rPr>
          <w:sz w:val="28"/>
          <w:szCs w:val="24"/>
        </w:rPr>
        <w:t xml:space="preserve"> Все ждут колядовщиков, которые ходят из дома в дом, чтобы пожелать хозяевам здоровья, счастья, плодородия и богатства. В основном, в ритуале участвуют юноши – парни в возрасте от 12 до 20 лет, которые одеты в национальные фольклорные костюмы.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 xml:space="preserve">Новый год (31 декабря, 1 и 2 января) </w:t>
      </w:r>
      <w:r w:rsidRPr="003475B8">
        <w:rPr>
          <w:sz w:val="28"/>
          <w:szCs w:val="24"/>
        </w:rPr>
        <w:t>На столе присутствуют много яств, одно, из которых баница (слоеный пирог) с монеткой. В эту ночь совершается много обрядов с пожеланиями благоденствия. После полуночи молодые люди ходят из дома в дом с «сурвачками» - кизиловыми ветками в руках. Они похлопывают ими хозяев по спине с пожеланиями доброго здоровья и долголетия.</w:t>
      </w:r>
    </w:p>
    <w:p w:rsidR="00FE522E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День освобождения Болгарии от Османского ига (3 марта).</w:t>
      </w:r>
      <w:r w:rsidR="00FE522E" w:rsidRPr="003475B8">
        <w:rPr>
          <w:bCs/>
          <w:sz w:val="28"/>
          <w:szCs w:val="24"/>
        </w:rPr>
        <w:t xml:space="preserve"> </w:t>
      </w:r>
      <w:r w:rsidRPr="003475B8">
        <w:rPr>
          <w:sz w:val="28"/>
          <w:szCs w:val="24"/>
        </w:rPr>
        <w:t>Национальный праздник Болгарии - день освобождения от 500-летнего османского ига и воскрешения болгарского государства. C 1396 по 1878 гг. Болгария входила в состав Османской империи. В результате победы России в русско-турецкой войне 1877-1878 гг. страна обрела независимость. Война была закончена с подписанием Сан-Стефанского мирного договора 3 марта 1878 года. В этот день поднимают национальный флаг и возлагают венки к мемориалу Неизвестному воину в Софии в память о болгарах, погибших в борьбе за освобождение отечества, а так же к памятникам павшим за освобождение Болгарии русским, финским и румынским воинам во всей стране.</w:t>
      </w:r>
      <w:r w:rsidR="00FE522E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3 марта официальный нерабочий день.</w:t>
      </w:r>
    </w:p>
    <w:p w:rsidR="00113A38" w:rsidRPr="003475B8" w:rsidRDefault="00710CBD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Пасха («Великден»)</w:t>
      </w:r>
      <w:r w:rsidR="00FE522E" w:rsidRPr="003475B8">
        <w:rPr>
          <w:bCs/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Пасха – один из самых больших и важных православных праздников. Приготовления к празднику идут в течение всей предыдущей Страстной недели. Красят яица в Страстной четверг или в субботу. Самая старая женщина первым покрашенным яйцом чертит крест на лбу всех детишек в доме. Потом это яйцо кладется перед домашней иконой. Пекутся пасхальные хлеба (козунаки). Празднование Великдена (Пасхи) начинается в полночь на воскресенье. В храмах собирается народ на праздничную литургию, неся в руках зажженные свечи и захватив из дому покрашенные яйца. </w:t>
      </w:r>
    </w:p>
    <w:p w:rsidR="00113A38" w:rsidRPr="003475B8" w:rsidRDefault="00710CBD" w:rsidP="009F1B22">
      <w:pPr>
        <w:spacing w:line="360" w:lineRule="auto"/>
        <w:ind w:firstLine="709"/>
        <w:jc w:val="both"/>
        <w:rPr>
          <w:bCs/>
          <w:sz w:val="28"/>
          <w:szCs w:val="24"/>
        </w:rPr>
      </w:pPr>
      <w:r w:rsidRPr="003475B8">
        <w:rPr>
          <w:bCs/>
          <w:sz w:val="28"/>
          <w:szCs w:val="24"/>
        </w:rPr>
        <w:t>Другие официальные нерабочие дни:</w:t>
      </w:r>
    </w:p>
    <w:p w:rsidR="00113A38" w:rsidRPr="003475B8" w:rsidRDefault="00710CBD" w:rsidP="009F1B22">
      <w:pPr>
        <w:numPr>
          <w:ilvl w:val="0"/>
          <w:numId w:val="19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Праздник труда (1 мая) </w:t>
      </w:r>
    </w:p>
    <w:p w:rsidR="00113A38" w:rsidRPr="003475B8" w:rsidRDefault="00710CBD" w:rsidP="009F1B22">
      <w:pPr>
        <w:numPr>
          <w:ilvl w:val="0"/>
          <w:numId w:val="19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День объединения Болгарии (6 сентября) </w:t>
      </w:r>
    </w:p>
    <w:p w:rsidR="00710CBD" w:rsidRPr="003475B8" w:rsidRDefault="00710CBD" w:rsidP="009F1B22">
      <w:pPr>
        <w:numPr>
          <w:ilvl w:val="0"/>
          <w:numId w:val="19"/>
        </w:numPr>
        <w:tabs>
          <w:tab w:val="clear" w:pos="1429"/>
          <w:tab w:val="num" w:pos="360"/>
        </w:tabs>
        <w:spacing w:line="360" w:lineRule="auto"/>
        <w:ind w:left="0"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День независимости Болгарии (22 сентября)</w:t>
      </w:r>
    </w:p>
    <w:p w:rsidR="003C0A62" w:rsidRPr="003475B8" w:rsidRDefault="00113A3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</w:t>
      </w:r>
      <w:r w:rsidR="001C3DB4" w:rsidRPr="003475B8">
        <w:rPr>
          <w:sz w:val="28"/>
          <w:szCs w:val="24"/>
        </w:rPr>
        <w:t>бряды</w:t>
      </w:r>
      <w:r w:rsidRPr="003475B8">
        <w:rPr>
          <w:sz w:val="28"/>
          <w:szCs w:val="24"/>
        </w:rPr>
        <w:t xml:space="preserve"> </w:t>
      </w:r>
    </w:p>
    <w:p w:rsidR="001C3DB4" w:rsidRPr="003475B8" w:rsidRDefault="001C3DB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По мнению специалистов-этнографов насчитывается свыше 10 000 обрядов, связанных с болгарскими праздниками. </w:t>
      </w:r>
    </w:p>
    <w:p w:rsidR="00113A38" w:rsidRPr="003475B8" w:rsidRDefault="001C3DB4" w:rsidP="009F1B22">
      <w:pPr>
        <w:spacing w:line="360" w:lineRule="auto"/>
        <w:ind w:firstLine="709"/>
        <w:jc w:val="both"/>
        <w:rPr>
          <w:rStyle w:val="ab"/>
          <w:b w:val="0"/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НОВОГОДНИЕ ОБРЯДЫ</w:t>
      </w:r>
    </w:p>
    <w:p w:rsidR="001C3DB4" w:rsidRPr="003475B8" w:rsidRDefault="001C3DB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Новогодние обряды представляют в зимнем календаре самую пеструю картину. С давних пор символами щедрости и изобилия в новогоднюю ночь являются огонь и трапеза.Чем богаче стол, тем плодороднее будет год. Вот почему на него ставят все яства, которые производят в хозяйстве, а обрядовые караваи украшают изображениями виноградных лоз и ульев, нивы и сада. Особое место занимает баница (слоеный пирог) с запеченными внутри кизиловыми веточками, каждая из которых символизирует домашний уют, здоровье и успех в учебе.</w:t>
      </w:r>
      <w:r w:rsidR="00113A3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Зажигает огонь в очаге самый пожилой человек в доме. Причем для этого необходим определенный навык, так как поджечь нужно быдник - дубовое толстое полено, так как дуб -символ долголетия. </w:t>
      </w:r>
    </w:p>
    <w:p w:rsidR="00113A38" w:rsidRPr="003475B8" w:rsidRDefault="001C3DB4" w:rsidP="009F1B22">
      <w:pPr>
        <w:spacing w:line="360" w:lineRule="auto"/>
        <w:ind w:firstLine="709"/>
        <w:jc w:val="both"/>
        <w:rPr>
          <w:rStyle w:val="ab"/>
          <w:b w:val="0"/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СУРВАКАРЫ</w:t>
      </w:r>
    </w:p>
    <w:p w:rsidR="001C3DB4" w:rsidRPr="003475B8" w:rsidRDefault="001C3DB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После наступления полуночи появляются сурвакары - подростки и молодые люди с кизиловыми ветками. Они похлопывают ими хозяев по спине, желая доброго здоровья, долголетия и всяческих успехов в жизни. Кизиловая веточка, или так называемая сурвачка, - обязательная принадлежность каждого из сурвакаров. В различных районах страны ее украшают по - разному. </w:t>
      </w:r>
    </w:p>
    <w:p w:rsidR="00113A38" w:rsidRPr="003475B8" w:rsidRDefault="001C3DB4" w:rsidP="009F1B22">
      <w:pPr>
        <w:spacing w:line="360" w:lineRule="auto"/>
        <w:ind w:firstLine="709"/>
        <w:jc w:val="both"/>
        <w:rPr>
          <w:rStyle w:val="ab"/>
          <w:b w:val="0"/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КОЛЯДОВАНИЕ</w:t>
      </w:r>
      <w:r w:rsidR="00113A38" w:rsidRPr="003475B8">
        <w:rPr>
          <w:rStyle w:val="ab"/>
          <w:b w:val="0"/>
          <w:sz w:val="28"/>
          <w:szCs w:val="24"/>
        </w:rPr>
        <w:t xml:space="preserve"> </w:t>
      </w:r>
    </w:p>
    <w:p w:rsidR="001C3DB4" w:rsidRPr="003475B8" w:rsidRDefault="001C3DB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Если сурвакары ходят по домам в новогоднюю ночь, колядовщики делают это 25 декабря на Рождество. Они желают семьям всего самого наилучшего, за что получают специально приготовленные фрукты и другие лакомства. Вместо сурвачки колядовщики носят с собой коледарку - длинную дубовую ветку, разукрашенную резьбой. Колядование всегда сопровождается песнями. </w:t>
      </w:r>
    </w:p>
    <w:p w:rsidR="00113A38" w:rsidRPr="003475B8" w:rsidRDefault="001C3DB4" w:rsidP="009F1B22">
      <w:pPr>
        <w:spacing w:line="360" w:lineRule="auto"/>
        <w:ind w:firstLine="709"/>
        <w:jc w:val="both"/>
        <w:rPr>
          <w:rStyle w:val="ab"/>
          <w:b w:val="0"/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МАСЛЕНИЦА</w:t>
      </w:r>
    </w:p>
    <w:p w:rsidR="00113A38" w:rsidRPr="003475B8" w:rsidRDefault="001C3DB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Масленица - завершающий зимний праздник у болгар. Другое название - Сырное Заговенье, которое справляется за семь недель до пасхи.С тех пор, до осени, пока не кончатся полевые работы, не играют свадеб. Самый важный обряд на сырной неделе - игры кукеров ( ряженых ). Они берут начало от праздников Дионисия, которые устраивали древние фракийцы. Их смысл в пожелании изобилия в самом широком смысле - от полных закромов до дома, полного детей. </w:t>
      </w:r>
    </w:p>
    <w:p w:rsidR="00113A38" w:rsidRPr="003475B8" w:rsidRDefault="001C3DB4" w:rsidP="009F1B22">
      <w:pPr>
        <w:spacing w:line="360" w:lineRule="auto"/>
        <w:ind w:firstLine="709"/>
        <w:jc w:val="both"/>
        <w:rPr>
          <w:rStyle w:val="ab"/>
          <w:b w:val="0"/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БОЛГАРСКАЯ НАРОДНАЯ СВАДЬБА</w:t>
      </w:r>
    </w:p>
    <w:p w:rsidR="001C3DB4" w:rsidRPr="003475B8" w:rsidRDefault="001C3DB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Это вереница обрядов, ритуалов и символов. Начинается она с приглашения гостей. В это время в течение многих дней в домах жениха и невесты шьются свадебные флаги, замешивается тесто для караваев, выполняются ритуалы прощания с девической и холостой жизнью.</w:t>
      </w:r>
      <w:r w:rsidR="00113A3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Прощаясь с родным домом, плотно укутанная в свадебную вуаль невеста, выйдя во двор оборачивается к родителям, стоящим на пороге, и кланяется им три раза.А в доме молодожена невесте подносят хлеб, соль, вино и мед - чтобы жизнь была дружной и богатой. </w:t>
      </w:r>
    </w:p>
    <w:p w:rsidR="00113A38" w:rsidRPr="003475B8" w:rsidRDefault="00113A38" w:rsidP="009F1B22">
      <w:pPr>
        <w:spacing w:line="360" w:lineRule="auto"/>
        <w:ind w:firstLine="709"/>
        <w:jc w:val="both"/>
        <w:rPr>
          <w:rStyle w:val="ab"/>
          <w:b w:val="0"/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«</w:t>
      </w:r>
      <w:r w:rsidR="001C3DB4" w:rsidRPr="003475B8">
        <w:rPr>
          <w:rStyle w:val="ab"/>
          <w:b w:val="0"/>
          <w:sz w:val="28"/>
          <w:szCs w:val="24"/>
        </w:rPr>
        <w:t>ДА</w:t>
      </w:r>
      <w:r w:rsidRPr="003475B8">
        <w:rPr>
          <w:rStyle w:val="ab"/>
          <w:b w:val="0"/>
          <w:sz w:val="28"/>
          <w:szCs w:val="24"/>
        </w:rPr>
        <w:t>»</w:t>
      </w:r>
      <w:r w:rsidR="001C3DB4" w:rsidRPr="003475B8">
        <w:rPr>
          <w:rStyle w:val="ab"/>
          <w:b w:val="0"/>
          <w:sz w:val="28"/>
          <w:szCs w:val="24"/>
        </w:rPr>
        <w:t xml:space="preserve"> ЗНАЧИТ </w:t>
      </w:r>
      <w:r w:rsidRPr="003475B8">
        <w:rPr>
          <w:rStyle w:val="ab"/>
          <w:b w:val="0"/>
          <w:sz w:val="28"/>
          <w:szCs w:val="24"/>
        </w:rPr>
        <w:t>«</w:t>
      </w:r>
      <w:r w:rsidR="001C3DB4" w:rsidRPr="003475B8">
        <w:rPr>
          <w:rStyle w:val="ab"/>
          <w:b w:val="0"/>
          <w:sz w:val="28"/>
          <w:szCs w:val="24"/>
        </w:rPr>
        <w:t>НЕТ</w:t>
      </w:r>
      <w:r w:rsidRPr="003475B8">
        <w:rPr>
          <w:rStyle w:val="ab"/>
          <w:b w:val="0"/>
          <w:sz w:val="28"/>
          <w:szCs w:val="24"/>
        </w:rPr>
        <w:t>»</w:t>
      </w:r>
      <w:r w:rsidR="001C3DB4" w:rsidRPr="003475B8">
        <w:rPr>
          <w:rStyle w:val="ab"/>
          <w:b w:val="0"/>
          <w:sz w:val="28"/>
          <w:szCs w:val="24"/>
        </w:rPr>
        <w:t xml:space="preserve"> И НАОБОРОТ</w:t>
      </w:r>
    </w:p>
    <w:p w:rsidR="001C3DB4" w:rsidRPr="003475B8" w:rsidRDefault="001C3DB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Вобщем-то об этом обычае многие знают. Но все-таки, напомним. Если болгарин поводит головой из стороны в сторону - это означает </w:t>
      </w:r>
      <w:r w:rsidR="00113A38" w:rsidRPr="003475B8">
        <w:rPr>
          <w:sz w:val="28"/>
          <w:szCs w:val="24"/>
        </w:rPr>
        <w:t>«</w:t>
      </w:r>
      <w:r w:rsidRPr="003475B8">
        <w:rPr>
          <w:sz w:val="28"/>
          <w:szCs w:val="24"/>
        </w:rPr>
        <w:t>да</w:t>
      </w:r>
      <w:r w:rsidR="00113A38" w:rsidRPr="003475B8">
        <w:rPr>
          <w:sz w:val="28"/>
          <w:szCs w:val="24"/>
        </w:rPr>
        <w:t>»</w:t>
      </w:r>
      <w:r w:rsidRPr="003475B8">
        <w:rPr>
          <w:sz w:val="28"/>
          <w:szCs w:val="24"/>
        </w:rPr>
        <w:t xml:space="preserve">, а когда кивает ею, точнее немного вскидывает, - это значит </w:t>
      </w:r>
      <w:r w:rsidR="00113A38" w:rsidRPr="003475B8">
        <w:rPr>
          <w:sz w:val="28"/>
          <w:szCs w:val="24"/>
        </w:rPr>
        <w:t>«</w:t>
      </w:r>
      <w:r w:rsidRPr="003475B8">
        <w:rPr>
          <w:sz w:val="28"/>
          <w:szCs w:val="24"/>
        </w:rPr>
        <w:t>нет</w:t>
      </w:r>
      <w:r w:rsidR="00113A38" w:rsidRPr="003475B8">
        <w:rPr>
          <w:sz w:val="28"/>
          <w:szCs w:val="24"/>
        </w:rPr>
        <w:t>»</w:t>
      </w:r>
      <w:r w:rsidRPr="003475B8">
        <w:rPr>
          <w:sz w:val="28"/>
          <w:szCs w:val="24"/>
        </w:rPr>
        <w:t xml:space="preserve">". Болгарское </w:t>
      </w:r>
      <w:r w:rsidR="00113A38" w:rsidRPr="003475B8">
        <w:rPr>
          <w:sz w:val="28"/>
          <w:szCs w:val="24"/>
        </w:rPr>
        <w:t>«</w:t>
      </w:r>
      <w:r w:rsidRPr="003475B8">
        <w:rPr>
          <w:sz w:val="28"/>
          <w:szCs w:val="24"/>
        </w:rPr>
        <w:t>нет</w:t>
      </w:r>
      <w:r w:rsidR="00113A38" w:rsidRPr="003475B8">
        <w:rPr>
          <w:sz w:val="28"/>
          <w:szCs w:val="24"/>
        </w:rPr>
        <w:t>»</w:t>
      </w:r>
      <w:r w:rsidRPr="003475B8">
        <w:rPr>
          <w:sz w:val="28"/>
          <w:szCs w:val="24"/>
        </w:rPr>
        <w:t xml:space="preserve"> не особенно бросается в глаза, а вот </w:t>
      </w:r>
      <w:r w:rsidR="00113A38" w:rsidRPr="003475B8">
        <w:rPr>
          <w:sz w:val="28"/>
          <w:szCs w:val="24"/>
        </w:rPr>
        <w:t>«</w:t>
      </w:r>
      <w:r w:rsidRPr="003475B8">
        <w:rPr>
          <w:sz w:val="28"/>
          <w:szCs w:val="24"/>
        </w:rPr>
        <w:t>да</w:t>
      </w:r>
      <w:r w:rsidR="00113A38" w:rsidRPr="003475B8">
        <w:rPr>
          <w:sz w:val="28"/>
          <w:szCs w:val="24"/>
        </w:rPr>
        <w:t>»</w:t>
      </w:r>
      <w:r w:rsidRPr="003475B8">
        <w:rPr>
          <w:sz w:val="28"/>
          <w:szCs w:val="24"/>
        </w:rPr>
        <w:t xml:space="preserve"> с непривычки даже знающих об этой особенности вводит в легкое заблуждение. </w:t>
      </w:r>
    </w:p>
    <w:p w:rsidR="00113A38" w:rsidRPr="003475B8" w:rsidRDefault="00113A38" w:rsidP="009F1B22">
      <w:pPr>
        <w:spacing w:line="360" w:lineRule="auto"/>
        <w:ind w:firstLine="709"/>
        <w:jc w:val="both"/>
        <w:rPr>
          <w:rStyle w:val="ab"/>
          <w:b w:val="0"/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«</w:t>
      </w:r>
      <w:r w:rsidR="001C3DB4" w:rsidRPr="003475B8">
        <w:rPr>
          <w:rStyle w:val="ab"/>
          <w:b w:val="0"/>
          <w:sz w:val="28"/>
          <w:szCs w:val="24"/>
        </w:rPr>
        <w:t>ТОПЛЕСС</w:t>
      </w:r>
      <w:r w:rsidRPr="003475B8">
        <w:rPr>
          <w:rStyle w:val="ab"/>
          <w:b w:val="0"/>
          <w:sz w:val="28"/>
          <w:szCs w:val="24"/>
        </w:rPr>
        <w:t>»</w:t>
      </w:r>
    </w:p>
    <w:p w:rsidR="00113A38" w:rsidRPr="003475B8" w:rsidRDefault="00113A3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«</w:t>
      </w:r>
      <w:r w:rsidR="001C3DB4" w:rsidRPr="003475B8">
        <w:rPr>
          <w:sz w:val="28"/>
          <w:szCs w:val="24"/>
        </w:rPr>
        <w:t>Топлесс</w:t>
      </w:r>
      <w:r w:rsidRPr="003475B8">
        <w:rPr>
          <w:sz w:val="28"/>
          <w:szCs w:val="24"/>
        </w:rPr>
        <w:t>»</w:t>
      </w:r>
      <w:r w:rsidR="001C3DB4" w:rsidRPr="003475B8">
        <w:rPr>
          <w:sz w:val="28"/>
          <w:szCs w:val="24"/>
        </w:rPr>
        <w:t xml:space="preserve"> на болгарских пляжах считается абсолютно нормальным делом. Причем в любом возрасте. </w:t>
      </w:r>
    </w:p>
    <w:p w:rsidR="00113A38" w:rsidRPr="003475B8" w:rsidRDefault="001C3DB4" w:rsidP="009F1B22">
      <w:pPr>
        <w:spacing w:line="360" w:lineRule="auto"/>
        <w:ind w:firstLine="709"/>
        <w:jc w:val="both"/>
        <w:rPr>
          <w:rStyle w:val="ab"/>
          <w:b w:val="0"/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РУССКИЙ ЯЗЫК В БОЛГАРИИ</w:t>
      </w:r>
    </w:p>
    <w:p w:rsidR="001C3DB4" w:rsidRPr="003475B8" w:rsidRDefault="001C3DB4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Русский язык среди болгар настолько широко распространен, что удивляет незнание его кем-либо из местных жителей. Водитель туристического автобуса, помогающий переводить гиду, вполне реальная картина, но не потому, что гид слабо знает русский, а потому, что водитель его знает не хуже!</w:t>
      </w:r>
    </w:p>
    <w:p w:rsidR="003C0A62" w:rsidRPr="003475B8" w:rsidRDefault="00113A3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Р</w:t>
      </w:r>
      <w:r w:rsidR="0049190F" w:rsidRPr="003475B8">
        <w:rPr>
          <w:sz w:val="28"/>
          <w:szCs w:val="24"/>
        </w:rPr>
        <w:t>елигиозные</w:t>
      </w:r>
      <w:r w:rsidRPr="003475B8">
        <w:rPr>
          <w:sz w:val="28"/>
          <w:szCs w:val="24"/>
        </w:rPr>
        <w:t xml:space="preserve"> </w:t>
      </w:r>
      <w:r w:rsidR="0049190F" w:rsidRPr="003475B8">
        <w:rPr>
          <w:sz w:val="28"/>
          <w:szCs w:val="24"/>
        </w:rPr>
        <w:t>предпочтения</w:t>
      </w:r>
    </w:p>
    <w:p w:rsidR="00113A38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Государством гарантируется свобода вероисповедания. Религиозные инс</w:t>
      </w:r>
      <w:r w:rsidR="00113A38" w:rsidRPr="003475B8">
        <w:rPr>
          <w:sz w:val="28"/>
          <w:szCs w:val="24"/>
          <w:lang w:val="bg-BG" w:eastAsia="bg-BG"/>
        </w:rPr>
        <w:t xml:space="preserve">титуты отделены от государства. </w:t>
      </w:r>
      <w:r w:rsidRPr="003475B8">
        <w:rPr>
          <w:sz w:val="28"/>
          <w:szCs w:val="24"/>
          <w:lang w:val="bg-BG" w:eastAsia="bg-BG"/>
        </w:rPr>
        <w:t>Традиционной религией является восточно-православное христианство (85% населения). Православное христианство с IX в. является главной религией страны. Сегодня его исповедует 82,6% жителей. На протяжении всей истории Болгарии оно играло важную роль в формировании нации. Во времена иноземного владычества благодаря православной церкви болгары сумели сохранить свой родной язык, а во многом и культуру. Церковь является автокефальной (административно самостоятельной). Ею управляет болгарский патриарх. Службы ведутся на болгарском языке.</w:t>
      </w:r>
      <w:r w:rsidR="00113A38" w:rsidRPr="003475B8">
        <w:rPr>
          <w:sz w:val="28"/>
          <w:szCs w:val="24"/>
          <w:lang w:val="bg-BG" w:eastAsia="bg-BG"/>
        </w:rPr>
        <w:t xml:space="preserve"> </w:t>
      </w:r>
    </w:p>
    <w:p w:rsidR="006B47C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В Болгарии есть также представители армянской православной церкви. Большинство из них — беженцы, прибывшие сюда в начале XX в., в период геноцида армян в Турции.</w:t>
      </w:r>
      <w:r w:rsidR="00113A38" w:rsidRPr="003475B8">
        <w:rPr>
          <w:sz w:val="28"/>
          <w:szCs w:val="24"/>
          <w:lang w:val="bg-BG" w:eastAsia="bg-BG"/>
        </w:rPr>
        <w:t xml:space="preserve"> </w:t>
      </w:r>
      <w:r w:rsidRPr="003475B8">
        <w:rPr>
          <w:sz w:val="28"/>
          <w:szCs w:val="24"/>
          <w:lang w:val="bg-BG" w:eastAsia="bg-BG"/>
        </w:rPr>
        <w:t>Ислам исповедует 13% граждан. Ислам появился на Балканах в период турецкого владычества на Балканах. Турецкие власти насаждали свою веру; они строили мечети, превращали церкви в места поклонения мусульман. После того как Болгария обрела независимость, многие мечети были вновь перестроены в православные храмы и обрели тем самым свое первоначальное предназначение.</w:t>
      </w:r>
    </w:p>
    <w:p w:rsidR="00113A38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Сегодня в стране насчитывается около 713 тыс. мусульман турецкого происхождения. Они проживают в основном в северо-восточной части страны и на границе с Турцией. Также мусульманами являются помаки (131 тыс. чел.) — потомки этнических болгар, насильно обращенные в ислам в XV в., и цыгане (103 тыс. чел.). Кроме того, ислам исповедуют потомки татар и знаменитые черкесы, в XIX в. сбежавшие из российской армии, продвигавшейся на Кавказ (20 тыс. чел.).</w:t>
      </w:r>
    </w:p>
    <w:p w:rsidR="00113A38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Болгарские мусульмане в большинстве своем принадлежат к ветви суннитов, хотя есть и шииты (около 80 тыс. человек).</w:t>
      </w:r>
      <w:r w:rsidR="00113A38" w:rsidRPr="003475B8">
        <w:rPr>
          <w:sz w:val="28"/>
          <w:szCs w:val="24"/>
          <w:lang w:val="bg-BG" w:eastAsia="bg-BG"/>
        </w:rPr>
        <w:t xml:space="preserve"> </w:t>
      </w:r>
    </w:p>
    <w:p w:rsidR="00113A38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В последние годы в Болгарии активизировалась деятельность католической и других конфессий, а также различных сект. В Болгарии насчитывается около 44 тыс. католиков (0,6% населения страны). Действует болгарская униатская церковь. В крупных болгарских городах можно увидеть католические соборы.</w:t>
      </w:r>
    </w:p>
    <w:p w:rsidR="006B47C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В Болгарии существует Еврейская община уже на протяжении последних двух тысячелетий. В Средние века евреи из Центральной Европы селились на болгарских землях. Во времена существования Оттоманской империи страна предоставляла убежище многим еврейским общинам, изгнанным из Испании в период правления Католических королей. Во многих болгарских городах — в Софии, Самокове, Пловдиве, Вид</w:t>
      </w:r>
      <w:r w:rsidR="00113A38" w:rsidRPr="003475B8">
        <w:rPr>
          <w:sz w:val="28"/>
          <w:szCs w:val="24"/>
          <w:lang w:val="bg-BG" w:eastAsia="bg-BG"/>
        </w:rPr>
        <w:t>ине и др. — построены синагоги. Есть</w:t>
      </w:r>
      <w:r w:rsidRPr="003475B8">
        <w:rPr>
          <w:sz w:val="28"/>
          <w:szCs w:val="24"/>
          <w:lang w:val="bg-BG" w:eastAsia="bg-BG"/>
        </w:rPr>
        <w:t xml:space="preserve"> также протестанты, методисты, баптисты, пятидесятники и адвентисты.</w:t>
      </w:r>
    </w:p>
    <w:p w:rsidR="003C0A62" w:rsidRPr="003475B8" w:rsidRDefault="00113A3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</w:t>
      </w:r>
      <w:r w:rsidR="00A944BC" w:rsidRPr="003475B8">
        <w:rPr>
          <w:sz w:val="28"/>
          <w:szCs w:val="24"/>
        </w:rPr>
        <w:t>собенности</w:t>
      </w:r>
      <w:r w:rsidRPr="003475B8">
        <w:rPr>
          <w:sz w:val="28"/>
          <w:szCs w:val="24"/>
        </w:rPr>
        <w:t xml:space="preserve"> </w:t>
      </w:r>
      <w:r w:rsidR="00A944BC" w:rsidRPr="003475B8">
        <w:rPr>
          <w:sz w:val="28"/>
          <w:szCs w:val="24"/>
        </w:rPr>
        <w:t>этнопсихологии,</w:t>
      </w:r>
      <w:r w:rsidR="003475B8" w:rsidRPr="003475B8">
        <w:rPr>
          <w:sz w:val="28"/>
          <w:szCs w:val="24"/>
        </w:rPr>
        <w:t xml:space="preserve"> </w:t>
      </w:r>
      <w:r w:rsidR="00A944BC" w:rsidRPr="003475B8">
        <w:rPr>
          <w:sz w:val="28"/>
          <w:szCs w:val="24"/>
        </w:rPr>
        <w:t>способы приветствия,</w:t>
      </w:r>
      <w:r w:rsidR="003475B8" w:rsidRPr="003475B8">
        <w:rPr>
          <w:sz w:val="28"/>
          <w:szCs w:val="24"/>
        </w:rPr>
        <w:t xml:space="preserve"> </w:t>
      </w:r>
    </w:p>
    <w:p w:rsidR="0049190F" w:rsidRPr="003475B8" w:rsidRDefault="0049190F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Традиции определяются, как правило, географическим положением страны, которое, в свою очередь, влияет на формирование повседневного образа жизни ее жителей. Так и культурные особенности Болгарии определило ее месторасположение — между Европой и Азией, что позволило ей контактировать сразу с двумя совершенно разными культурами. Еще 1300 лет назад на землях Болгарии проживали фракийцы и римляне, чуть позже — византийцы и славяне. Каждый из этих народов оставил свой небольшой, но неповторимый след в становлении культуры этого государства. Свидетельством тому является множество культурных памятников, ежегодно привлекающих сюда множество любознательных туристов. Целых пять столетий болгары находились под давлением и насильно обращались в исламскую веру. Но культура Болгарии уцелела. Этому поспособствовали находящиеся в труднодоступной местности монастыри, поощрявшие традиции и религию своего народа.</w:t>
      </w:r>
    </w:p>
    <w:p w:rsidR="0049190F" w:rsidRPr="003475B8" w:rsidRDefault="00113A3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</w:t>
      </w:r>
      <w:r w:rsidR="0049190F" w:rsidRPr="003475B8">
        <w:rPr>
          <w:sz w:val="28"/>
          <w:szCs w:val="24"/>
        </w:rPr>
        <w:t>тношение</w:t>
      </w:r>
      <w:r w:rsidRPr="003475B8">
        <w:rPr>
          <w:sz w:val="28"/>
          <w:szCs w:val="24"/>
        </w:rPr>
        <w:t xml:space="preserve"> </w:t>
      </w:r>
      <w:r w:rsidR="0049190F" w:rsidRPr="003475B8">
        <w:rPr>
          <w:sz w:val="28"/>
          <w:szCs w:val="24"/>
        </w:rPr>
        <w:t xml:space="preserve">к иностранцам </w:t>
      </w:r>
    </w:p>
    <w:p w:rsidR="0049190F" w:rsidRPr="003475B8" w:rsidRDefault="0049190F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У болгар очень дружелюбный менталитет, они гостеприимны и приветливы. Отношения между болгарами и русскими очень теплые, поскольку вероисповедание и языки этих народов очень близки.</w:t>
      </w:r>
      <w:r w:rsidR="00D07CB7" w:rsidRPr="003475B8">
        <w:rPr>
          <w:sz w:val="28"/>
          <w:szCs w:val="24"/>
        </w:rPr>
        <w:t xml:space="preserve"> В стране отсутствуют какие-либо межнациональные конфликты.</w:t>
      </w:r>
    </w:p>
    <w:p w:rsidR="003C0A62" w:rsidRPr="003475B8" w:rsidRDefault="00113A3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Ф</w:t>
      </w:r>
      <w:r w:rsidR="00A944BC" w:rsidRPr="003475B8">
        <w:rPr>
          <w:sz w:val="28"/>
          <w:szCs w:val="24"/>
        </w:rPr>
        <w:t>ольклорн</w:t>
      </w:r>
      <w:r w:rsidR="0049190F" w:rsidRPr="003475B8">
        <w:rPr>
          <w:sz w:val="28"/>
          <w:szCs w:val="24"/>
        </w:rPr>
        <w:t>ая</w:t>
      </w:r>
      <w:r w:rsidRPr="003475B8">
        <w:rPr>
          <w:sz w:val="28"/>
          <w:szCs w:val="24"/>
        </w:rPr>
        <w:t xml:space="preserve"> </w:t>
      </w:r>
      <w:r w:rsidR="0049190F" w:rsidRPr="003475B8">
        <w:rPr>
          <w:sz w:val="28"/>
          <w:szCs w:val="24"/>
        </w:rPr>
        <w:t>традиция</w:t>
      </w:r>
    </w:p>
    <w:p w:rsidR="0045230C" w:rsidRPr="003475B8" w:rsidRDefault="0045230C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Музыка является неотъемлемой не только от семейных и календарных праздников, но и от целостной жизни болгарина. Она сопровождает его и в будни, и в праздники, в периоды исторического восхода и испытаний, в радости и скорби.</w:t>
      </w:r>
    </w:p>
    <w:p w:rsidR="0045230C" w:rsidRPr="003475B8" w:rsidRDefault="0045230C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Не случаен парадокс, что болгарин поет даже тогда, когда плачет. Этот порыв к мелодии способствовал созданию песен для любого житейского случая - обрядовых (колядок, пасхальных, именинных, при гадании на кольцах или мольбе о дожде), трудовых (во время жатвы, посиделок, сбора винограда, сенокоса), трапезных песен танцевальных, припевных и ряда других.</w:t>
      </w:r>
    </w:p>
    <w:p w:rsidR="00A13733" w:rsidRPr="003475B8" w:rsidRDefault="00A13733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</w:rPr>
        <w:t>Песни сопровождают быт болгарина и в радости и в горе. С песней проходит сбор винограда, жатва винограда, сенокос. Во многом традиции болгар совпадают с русскими. Здесь так же принято подносить гостям хлеб-соль с чабрецом и красным вином. Вино символизирует здоровье, так как красный цвет — цвет здоровья. Национальные праздники не обходятся без традиционных костюмов. Женский костюм — это темный шерстяной сарафан с вырезом и ярким фартуком. Под него одевается белая туника.</w:t>
      </w:r>
    </w:p>
    <w:p w:rsidR="0045230C" w:rsidRPr="003475B8" w:rsidRDefault="0045230C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Болгарская народная песня преимущественно одногласная. Даже когда поют две стороны (хор и хор, солист и хор), песня звучит одним голосом. Сейчас две космические станции летят к звездам. На каждой станции прикреплена позолоченная медная граммофонная пластинка - послание другим разумным цивилизациям.</w:t>
      </w:r>
      <w:r w:rsidR="00541CBA" w:rsidRPr="003475B8">
        <w:rPr>
          <w:sz w:val="28"/>
          <w:szCs w:val="24"/>
          <w:lang w:val="bg-BG" w:eastAsia="bg-BG"/>
        </w:rPr>
        <w:t xml:space="preserve"> </w:t>
      </w:r>
      <w:r w:rsidRPr="003475B8">
        <w:rPr>
          <w:sz w:val="28"/>
          <w:szCs w:val="24"/>
          <w:lang w:val="bg-BG" w:eastAsia="bg-BG"/>
        </w:rPr>
        <w:t>Кроме научной информации о нашей земле, пластинка содержит избранные записи из музыкальной сокровищницы человечества. Среди них, наряду с симфонией Бетховена, звучит и болгарская родопская песня.</w:t>
      </w:r>
    </w:p>
    <w:p w:rsidR="00A944BC" w:rsidRPr="003475B8" w:rsidRDefault="00113A3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Н</w:t>
      </w:r>
      <w:r w:rsidR="00A944BC" w:rsidRPr="003475B8">
        <w:rPr>
          <w:sz w:val="28"/>
          <w:szCs w:val="24"/>
        </w:rPr>
        <w:t>ацио</w:t>
      </w:r>
      <w:r w:rsidR="003C0A62" w:rsidRPr="003475B8">
        <w:rPr>
          <w:sz w:val="28"/>
          <w:szCs w:val="24"/>
        </w:rPr>
        <w:t>нальные</w:t>
      </w:r>
      <w:r w:rsidRPr="003475B8">
        <w:rPr>
          <w:sz w:val="28"/>
          <w:szCs w:val="24"/>
        </w:rPr>
        <w:t xml:space="preserve"> </w:t>
      </w:r>
      <w:r w:rsidR="003C0A62" w:rsidRPr="003475B8">
        <w:rPr>
          <w:sz w:val="28"/>
          <w:szCs w:val="24"/>
        </w:rPr>
        <w:t>герои</w:t>
      </w:r>
    </w:p>
    <w:p w:rsidR="00541CBA" w:rsidRPr="003475B8" w:rsidRDefault="00113A38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С</w:t>
      </w:r>
      <w:r w:rsidR="006B47CA" w:rsidRPr="003475B8">
        <w:rPr>
          <w:sz w:val="28"/>
          <w:szCs w:val="24"/>
          <w:lang w:val="bg-BG" w:eastAsia="bg-BG"/>
        </w:rPr>
        <w:t>редневековая Болгария считается колыбелью славянской культуры. Имена Кирилла и Мефодия известны всему славянскому миру.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КИРИЛЛ (ок. 827-869) И МЕФОДИЙ (ок. 815-885). Братья Кирилл и Мефодий (родом из Тессалоников; по происхождению — греки, согласно некоторым данным — славяне) славянские просветители и проповедники христианства. Создали славянскую азбуку, при помощи которой перевели богослужебные книги с греческого языка. Согласно мнению многих исследователей, азбука создавалась именно для древнеболгарского наречия. Болгары почитают святых Кирилла и Мефодия как просветителей, положивших начало славянской культуре и много сделавших для их государства.</w:t>
      </w:r>
    </w:p>
    <w:p w:rsidR="006B47C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БЕНКОВСКИ ГЕОРГИ (1844-1876). Последователь Васила Левски. Один из героев самого крупного болгарского восстания против турок. Он был сторонником общественного равенства, пропагандировал американский и французский опыт построения государства.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 xml:space="preserve">БОТЕВ ХРИСТО (1848—1876). Без сомнения, один из самых популярных в Болгарии революционеров. Прожив десять лет в Румынии, Ботев собрал небольшой отряд и в июне 1876 г. отправился помогать участникам восстания, вспыхнувшего в апреле 1876 г. Погиб в сражении с турками недалеко от города Врацка 20 мая 1876 г. Ботев — не только национальный болгарский герой, но и известный поэт, чьи стихи переведены на многие языки мира. 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ЛЕВСКИ ВАСИЛ (1837-1873). Известный революционер, деятель национально-освободительного движения. Считал, что болгары смогут освободиться только через всенародное восстание. В 1862 г. вступил в легию Раковского, а в 1867 г. продолжил освободительную борьбу в Румынии. Организовал сеть революционных комитетов (1968-1869 гг.). Васила Левски арестовали и казнили в Софии в 1873 г. Болгары называют его Апостолом свободы.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ЖЕЛЕВ ЖЕЛЮ (р. 1935). Историк и философ, Желев — один из самых уважаемых болгарских диссидентов. Известность ему принесла написанная им книга Фашизм". В ней историк проводит параллель между коммунизмом и нацизмом. С 1990-го по 1996 гг. — первый президент демократической Болгарии.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ВАЗОВ ИВАН (1850-1921). Великий болгарский писатель, главная фигура болгарской литературы. Его часто сравнивают с Виктором Гюго. Он писал стихи, романы, повести и пьесы. Самый известный его роман "Под игом" был написан в 1890 г. Это эпическое произведение, в котором рассказывается о Болгарии накануне освобождения от турецкого владычества. Роман почти сразу после издания был переведен на разные языки и до сих пор считается классикой болгарской литературы.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ДЕБЕЛЯНОВ ДИМЧО (1887-1916). Поэт-символист. Фронтовой опыт вдохновил его на сборник оригинальных романтических стихов. Одна из поэм Дебеля-нова посвящена бездомным.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 xml:space="preserve">ДИМОВ ДИМИТАР (1909-1966). Писал романы и пьесы, в которых акцентировал внимание на философской стороне человеческого существования. В своем знаменитом романе "Табак" он описал жизнь Болгарии в период между двумя войнами. В этом произведении рассказывается о конфликте, который возник между рабочими и собственниками на одном из табачных предприятий. Публикация этого романа вызвала большой скандал, и представители коммунистической партии потребовали цензурировать это произведение. 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МИЛЕВ ГЕО (1895-1925). Болгарский поэт. Был близок к коммунистическому движению. Когда к власти пришли фашисты, остался верен своим идеалам. Основал антифашистский журнал "Пламя". Поэма "Сентябрь", где оплакивающая кровавое восстание 1923 г., считается самым ценным творением Милева. Поэт погиб в фашистских застенках.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ДИМИТРОВ-МАЙСТОРА ВЛАДИМИР (1882-1960). Болгарский живописец, в 1952 г. признанный народным художником. Член Болгарской коммунистической партии с 1946 г. Автор портретов, картин, изображающих сцены крестьянских праздников.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УЗУНОВ ДЕЧКО (1899-1996). Болгарский живописец, работавший в Софии. Его произведения (преимущественно портреты и пейзажи) отличаются свободной манерой письма, богато нюансированным колоритом.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 xml:space="preserve">БУКОВ ЮРИЙ (р. 1925). Пианист. Работает во Франции, куда переехал из Болгарии. Завоевал первое место на музыкальном конкурсе в Парижской консерватории. Лауреат многих международных конкурсов. 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ВАРТАН СИЛЬВИ (р. 1944). Знаменитая эстрадная певица, бывшая жена французского поп-идола Джонни Халидея. Родилась недалеко от Софии, в Ис-креце. Ее карьера развивалась уже во Франции. Своим творчеством способствовала укреплению болгаро-французских связей.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ВЛАДИГЕРОВ ПАНЧО (1889-1978). Великий болгарский композитор, представитель музыкальной школы Шумена. Он написал множество произведений, которые объединяет особое отношение к национальной музыке. Его мелодии созвучны европейской классической музыкальной традиции, однако их отличает оригинальность, вдохновленная болгарским фольклором. Самая знаменитая рапсодия Владигерова — "Вардар" — известна как за границей, так и на родине.</w:t>
      </w:r>
    </w:p>
    <w:p w:rsidR="00541CB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ХРИСТОВ БОРИС (1914-1993). Известный болгарский певец (бас). Родился в Пловдиве, был воспитан в традициях хорового православного пения. Сперва он посвятил себя карьере юриста, но в 1942 г. во время национального праздника царь Борис III заметил его необыкновенные вокальные данные и послал учиться вокальному искусству в Италию. Христов исполнял множество различных оперных арий. Долгие годы был солистом Ла Скала, пел в самых известных европейских концертных залах и оперных театрах.</w:t>
      </w:r>
    </w:p>
    <w:p w:rsidR="006B47C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 xml:space="preserve">Пожалуй, самым известным человеком с середины XX века в Болгарии стала Ванга. Имя этой женщины имело мировую известность как предсказательницы и прорицательницы. ВАНГА (1911-1996). Всемирно известная болгарская ясновидящая и цели-тельница. Ее посещали как простые люди, так и известные писатели, артисты, художники, министры и политики. Предсказав победу болгарской футбольной команде в Кубке мира по футболу в </w:t>
      </w:r>
      <w:smartTag w:uri="urn:schemas-microsoft-com:office:smarttags" w:element="metricconverter">
        <w:smartTagPr>
          <w:attr w:name="ProductID" w:val="1994 г"/>
        </w:smartTagPr>
        <w:r w:rsidRPr="003475B8">
          <w:rPr>
            <w:sz w:val="28"/>
            <w:szCs w:val="24"/>
            <w:lang w:val="bg-BG" w:eastAsia="bg-BG"/>
          </w:rPr>
          <w:t>1994 г</w:t>
        </w:r>
      </w:smartTag>
      <w:r w:rsidRPr="003475B8">
        <w:rPr>
          <w:sz w:val="28"/>
          <w:szCs w:val="24"/>
          <w:lang w:val="bg-BG" w:eastAsia="bg-BG"/>
        </w:rPr>
        <w:t>., она заслужила восхищение едва ли не всех своих соотечественников.</w:t>
      </w:r>
    </w:p>
    <w:p w:rsidR="006B47CA" w:rsidRPr="003475B8" w:rsidRDefault="006B47CA" w:rsidP="009F1B22">
      <w:pPr>
        <w:spacing w:line="360" w:lineRule="auto"/>
        <w:ind w:firstLine="709"/>
        <w:jc w:val="both"/>
        <w:rPr>
          <w:sz w:val="28"/>
          <w:szCs w:val="24"/>
          <w:lang w:val="bg-BG"/>
        </w:rPr>
      </w:pPr>
    </w:p>
    <w:p w:rsidR="003C0A62" w:rsidRPr="003475B8" w:rsidRDefault="009F1B22" w:rsidP="009F1B22">
      <w:pPr>
        <w:spacing w:line="360" w:lineRule="auto"/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t>1.5</w:t>
      </w:r>
      <w:r w:rsidR="00A944BC" w:rsidRPr="003475B8">
        <w:rPr>
          <w:sz w:val="28"/>
          <w:szCs w:val="24"/>
        </w:rPr>
        <w:t xml:space="preserve"> Туристские ресурсы</w:t>
      </w:r>
    </w:p>
    <w:p w:rsidR="00541CBA" w:rsidRPr="003475B8" w:rsidRDefault="00541CBA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Винный туризм в Болгарии</w:t>
      </w:r>
    </w:p>
    <w:p w:rsidR="003C0A62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  <w:lang w:val="bg-BG"/>
        </w:rPr>
      </w:pPr>
      <w:r w:rsidRPr="003475B8">
        <w:rPr>
          <w:sz w:val="28"/>
          <w:szCs w:val="24"/>
        </w:rPr>
        <w:t>Болгария известна разнообразием вин. Климат и почва страны, исключительно подходящие для выращивания винограда и производства вина. Возможно, именно на территории Болгарии изготавливалось первое вино в Европе.</w:t>
      </w:r>
      <w:r w:rsidR="00027050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Болгария разделена на пять винодельческих регионов. В каждый из них мож</w:t>
      </w:r>
      <w:r w:rsidR="00027050" w:rsidRPr="003475B8">
        <w:rPr>
          <w:sz w:val="28"/>
          <w:szCs w:val="24"/>
        </w:rPr>
        <w:t>но</w:t>
      </w:r>
      <w:r w:rsidRPr="003475B8">
        <w:rPr>
          <w:sz w:val="28"/>
          <w:szCs w:val="24"/>
        </w:rPr>
        <w:t xml:space="preserve"> отправиться на винный тур.</w:t>
      </w:r>
      <w:r w:rsidR="00027050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Наиболее богатый винодельческий регион – Южной Болгарии. Здесь растет уникальный сорт винограда Мавруд и производится одноименное вино. В регионе (города Пловдив, Асеновград, Перуштица, Брестовица) есть 6 винных погребов, где </w:t>
      </w:r>
      <w:r w:rsidR="00027050" w:rsidRPr="003475B8">
        <w:rPr>
          <w:sz w:val="28"/>
          <w:szCs w:val="24"/>
        </w:rPr>
        <w:t xml:space="preserve">можно </w:t>
      </w:r>
      <w:r w:rsidRPr="003475B8">
        <w:rPr>
          <w:sz w:val="28"/>
          <w:szCs w:val="24"/>
        </w:rPr>
        <w:t>дегустировать вино. В восточной и западной части региона можете продегустировать вина Каберне, Совиньон и Мерло местного производства.</w:t>
      </w:r>
      <w:r w:rsidR="00027050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В Центральной Болгарии и Поморье можете попробовать вино из другого сорта винограда – Памид (Пазарджик, Пловдив). В регионе вдоль Черноморского побережья выращивается белый сорт винограда. Северный регион богат винами и ракиями. Здесь можете дегустировать гымзу и мускат. На побережье реки Струма отведайте типичный болгарский сорт Мельник.</w:t>
      </w:r>
      <w:r w:rsidR="00027050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И много других вин и сортов предложат Вам в Болгарии.</w:t>
      </w:r>
      <w:r w:rsidR="00027050" w:rsidRPr="003475B8">
        <w:rPr>
          <w:sz w:val="28"/>
          <w:szCs w:val="24"/>
        </w:rPr>
        <w:t xml:space="preserve"> 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Яхтинг в Болгарии</w:t>
      </w:r>
    </w:p>
    <w:p w:rsidR="00027050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Болгари</w:t>
      </w:r>
      <w:r w:rsidR="00027050" w:rsidRPr="003475B8">
        <w:rPr>
          <w:sz w:val="28"/>
          <w:szCs w:val="24"/>
        </w:rPr>
        <w:t>я</w:t>
      </w:r>
      <w:r w:rsidRPr="003475B8">
        <w:rPr>
          <w:sz w:val="28"/>
          <w:szCs w:val="24"/>
        </w:rPr>
        <w:t xml:space="preserve"> предлагает несколько вариантов яхтенных круизов и типов яхт. Если Вы любитель острых ощущений, то отправляйтесь в путь на современной парусной яхте. Тот, кто хочет испытать крутой нрав открытого моря и почувствовать пыл соперничества может поучаствовать в парусной регате.</w:t>
      </w:r>
      <w:r w:rsidR="00027050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Спокойное плавание с семьей, с близким человеком или веселой компанией можно осуществить в роскошных условиях разнообразных просторных яхт. По желанию </w:t>
      </w:r>
      <w:r w:rsidR="00027050" w:rsidRPr="003475B8">
        <w:rPr>
          <w:sz w:val="28"/>
          <w:szCs w:val="24"/>
        </w:rPr>
        <w:t xml:space="preserve">можно </w:t>
      </w:r>
      <w:r w:rsidRPr="003475B8">
        <w:rPr>
          <w:sz w:val="28"/>
          <w:szCs w:val="24"/>
        </w:rPr>
        <w:t>сопровождать и напутствовать опытный и любезный экипаж. А любители свободы смогут отправиться в самостоятельное плавание, арендовав яхту без капитана. Выбор зависит лишь от представлений об идеальном отдыхе.</w:t>
      </w:r>
      <w:r w:rsidR="00027050" w:rsidRPr="003475B8">
        <w:rPr>
          <w:sz w:val="28"/>
          <w:szCs w:val="24"/>
        </w:rPr>
        <w:t xml:space="preserve"> 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Пеший туризм в Болгарии </w:t>
      </w:r>
    </w:p>
    <w:p w:rsidR="00027050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Богатство природы Болгарии – 3 национальных парка, 8 природных парков, 90 заповедников, разнообразие видов флоры и фауны предлагают возможности для пешего туризма и ознакомления с природой. В горных массивах Рила и Пирин популярны экологические маршруты, проходящие через красивейшие местности. Походы в горных массивах Родопы и Балканы не менее интересны, эти горы ниже и удобнее для восхождений. К услугам туристов уютные хижины и домики. Организу</w:t>
      </w:r>
      <w:r w:rsidR="00027050" w:rsidRPr="003475B8">
        <w:rPr>
          <w:sz w:val="28"/>
          <w:szCs w:val="24"/>
        </w:rPr>
        <w:t>ются пешие экскурсионные туры.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Гольф туризм в Болгарии</w:t>
      </w:r>
    </w:p>
    <w:p w:rsidR="00027050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Болгария имеет высокий потенциал для развития гольф-туризма. Благодаря благоприятному климату, любители гольфа могут наслаждаться игрой примерно от 7 до 9 месяцев в году.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Первые 3 гольф-поля в Болгарии – это Ihtiman Golf Club (первое гольф поле в Болгарии, созданное в </w:t>
      </w:r>
      <w:smartTag w:uri="urn:schemas-microsoft-com:office:smarttags" w:element="metricconverter">
        <w:smartTagPr>
          <w:attr w:name="ProductID" w:val="2000 г"/>
        </w:smartTagPr>
        <w:r w:rsidRPr="003475B8">
          <w:rPr>
            <w:sz w:val="28"/>
            <w:szCs w:val="24"/>
          </w:rPr>
          <w:t>2000 г</w:t>
        </w:r>
      </w:smartTag>
      <w:r w:rsidRPr="003475B8">
        <w:rPr>
          <w:sz w:val="28"/>
          <w:szCs w:val="24"/>
        </w:rPr>
        <w:t>., имеет сертификат Американской ассоциации гольфа); второе гольф-поле, создано в г. Сливен в 2004г.; третье - St. Sofia Club &amp; Spa находится в Равно поле, в 15 мин от Софии.</w:t>
      </w:r>
      <w:r w:rsidR="00027050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В нынешнее время началось активное строительство новых гольф-полей, преимущественно в горах и на побережье Черного моря. Девелоперы привлекают известных в мире дизайнеров – Гарри Плейера, Яна Вуснама, Джека Никлауса. Между известным горнолыжным курортом Банско и Разлог проектируется построение 5 новых гольф-полей, отвечающим всем международным требованиям. До 2020 года Болгария намерена построить 40 полей для гольфа на своей территории.</w:t>
      </w:r>
      <w:r w:rsidR="00027050" w:rsidRPr="003475B8">
        <w:rPr>
          <w:sz w:val="28"/>
          <w:szCs w:val="24"/>
        </w:rPr>
        <w:t xml:space="preserve"> 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Орнитология в Болгарии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Болгарии 405 видов птиц, что является самым богатым миром пернатых во всей Европе. Все это благодаря исключительно разнообразному ландшафту и природоохранным зонам Болгарии, а так же факту, что кроме местных видов, здесь останавливается много перелетных птиц, т.к. через Болгарию проходят два из самых больших птичьих миграционных путей Via Pontica и Via Aristotelis. Самые известные места для наблюдения за птицами – это побережье Черного моря, биосферный заповедник «Сребырна», в Восточных Родопах. Самые лучшие сезоны для наблюдения – весна и осень. Организация туров за наблюдением птиц организуются и проводятся профессиональными биологами и лицензированными туроператорами.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Отдых на горнолыжных курортах Болгарии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Болгария предлагает отличные условия для горных лыж. 30% ее территории занята горными массивами – Рила, Пирин, Родопы, Стара Планина. В последние несколько лет горнолыжный туризм стал развиваться в быстрых темпах. Теперь Болгария известна своими современными лыжными курортами, отличными подъемниками и трассами различной сложности. В лыжных центрах можно взять напрокат горные лыжи и сноуборды, В горнолыжных школах инструкторы обучают желающих научится этому виду спорту.Лыжный сезон в Болгарии длится с декабря по апрель. </w:t>
      </w:r>
      <w:r w:rsidR="00027050" w:rsidRPr="003475B8">
        <w:rPr>
          <w:sz w:val="28"/>
          <w:szCs w:val="24"/>
        </w:rPr>
        <w:t xml:space="preserve">Можно </w:t>
      </w:r>
      <w:r w:rsidRPr="003475B8">
        <w:rPr>
          <w:sz w:val="28"/>
          <w:szCs w:val="24"/>
        </w:rPr>
        <w:t>организ</w:t>
      </w:r>
      <w:r w:rsidR="00027050" w:rsidRPr="003475B8">
        <w:rPr>
          <w:sz w:val="28"/>
          <w:szCs w:val="24"/>
        </w:rPr>
        <w:t>овать</w:t>
      </w:r>
      <w:r w:rsidRPr="003475B8">
        <w:rPr>
          <w:sz w:val="28"/>
          <w:szCs w:val="24"/>
        </w:rPr>
        <w:t xml:space="preserve"> отдых на горнолыжных курортах: Банско, Боровец, Пампорово, Чепеларе, Витоша, Паничище и др.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Черноморские курорты Болгарии</w:t>
      </w:r>
    </w:p>
    <w:p w:rsidR="00AE3459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Болгарские Черноморские курорты известны во всем мире, благодаря своим бесконечным, песчаным пляжам, чистым и спокойным морским водам, ярким и теплым солнцем, лечебным минеральным источникам. Черноморское побережье Болгарии имеет протяженность более </w:t>
      </w:r>
      <w:smartTag w:uri="urn:schemas-microsoft-com:office:smarttags" w:element="metricconverter">
        <w:smartTagPr>
          <w:attr w:name="ProductID" w:val="378 км"/>
        </w:smartTagPr>
        <w:r w:rsidRPr="003475B8">
          <w:rPr>
            <w:sz w:val="28"/>
            <w:szCs w:val="24"/>
          </w:rPr>
          <w:t>378 км</w:t>
        </w:r>
      </w:smartTag>
      <w:r w:rsidRPr="003475B8">
        <w:rPr>
          <w:sz w:val="28"/>
          <w:szCs w:val="24"/>
        </w:rPr>
        <w:t xml:space="preserve">. Это естественная восточная граница страны. Очарование прибрежных районов и Черного моря – в их природной красоте – ровные, золотистые пляжи перемежаются высокими дюнами, скалистыми мысами, зелеными холмами и чистыми заливами. Здесь </w:t>
      </w:r>
      <w:r w:rsidR="00AE3459" w:rsidRPr="003475B8">
        <w:rPr>
          <w:sz w:val="28"/>
          <w:szCs w:val="24"/>
        </w:rPr>
        <w:t xml:space="preserve">можно </w:t>
      </w:r>
      <w:r w:rsidRPr="003475B8">
        <w:rPr>
          <w:sz w:val="28"/>
          <w:szCs w:val="24"/>
        </w:rPr>
        <w:t>увидит</w:t>
      </w:r>
      <w:r w:rsidR="00AE3459" w:rsidRPr="003475B8">
        <w:rPr>
          <w:sz w:val="28"/>
          <w:szCs w:val="24"/>
        </w:rPr>
        <w:t>ь</w:t>
      </w:r>
      <w:r w:rsidRPr="003475B8">
        <w:rPr>
          <w:sz w:val="28"/>
          <w:szCs w:val="24"/>
        </w:rPr>
        <w:t xml:space="preserve"> и современные курорты, и маленькие, старинные городки, оживленные яхт-клубы, и укромные уголки и тихие рыбацкие села. Здесь </w:t>
      </w:r>
      <w:r w:rsidR="00AE3459" w:rsidRPr="003475B8">
        <w:rPr>
          <w:sz w:val="28"/>
          <w:szCs w:val="24"/>
        </w:rPr>
        <w:t xml:space="preserve">можно </w:t>
      </w:r>
      <w:r w:rsidRPr="003475B8">
        <w:rPr>
          <w:sz w:val="28"/>
          <w:szCs w:val="24"/>
        </w:rPr>
        <w:t>активно заниматься спортом или беззаботно провести время.</w:t>
      </w:r>
      <w:r w:rsidR="00AE3459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Болгарское Черноморье славится своими источниками минеральных вод, спортивно-оздоровительными центрами и бальнеологией, лечебными грязями и морскими водорослями, турецкой баней и горячими ваннами с эфирными маслами.</w:t>
      </w:r>
      <w:r w:rsidR="003475B8" w:rsidRPr="003475B8">
        <w:rPr>
          <w:sz w:val="28"/>
          <w:szCs w:val="24"/>
        </w:rPr>
        <w:t xml:space="preserve"> </w:t>
      </w:r>
    </w:p>
    <w:p w:rsidR="00AE3459" w:rsidRPr="003475B8" w:rsidRDefault="00AE3459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Отдах на озерах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</w:t>
      </w:r>
      <w:r w:rsidRPr="00880329">
        <w:rPr>
          <w:sz w:val="28"/>
          <w:szCs w:val="24"/>
        </w:rPr>
        <w:t>Бургасе</w:t>
      </w:r>
      <w:r w:rsidRPr="003475B8">
        <w:rPr>
          <w:sz w:val="28"/>
          <w:szCs w:val="24"/>
        </w:rPr>
        <w:t xml:space="preserve"> из-за низкого положения берега образовались три крупнейших озера-лагуны: Атанасовское, Бургасское и Мадренское. Берега </w:t>
      </w:r>
      <w:r w:rsidRPr="003475B8">
        <w:rPr>
          <w:bCs/>
          <w:sz w:val="28"/>
          <w:szCs w:val="24"/>
        </w:rPr>
        <w:t>Атанасовского</w:t>
      </w:r>
      <w:r w:rsidRPr="003475B8">
        <w:rPr>
          <w:sz w:val="28"/>
          <w:szCs w:val="24"/>
        </w:rPr>
        <w:t xml:space="preserve"> и </w:t>
      </w:r>
      <w:r w:rsidRPr="003475B8">
        <w:rPr>
          <w:bCs/>
          <w:sz w:val="28"/>
          <w:szCs w:val="24"/>
        </w:rPr>
        <w:t>Мадренского озер</w:t>
      </w:r>
      <w:r w:rsidRPr="003475B8">
        <w:rPr>
          <w:sz w:val="28"/>
          <w:szCs w:val="24"/>
        </w:rPr>
        <w:t xml:space="preserve"> являются излюбленным местом гнездования перелетных птиц. </w:t>
      </w:r>
      <w:r w:rsidRPr="003475B8">
        <w:rPr>
          <w:bCs/>
          <w:sz w:val="28"/>
          <w:szCs w:val="24"/>
        </w:rPr>
        <w:t>Бургасское озеро</w:t>
      </w:r>
      <w:r w:rsidRPr="003475B8">
        <w:rPr>
          <w:sz w:val="28"/>
          <w:szCs w:val="24"/>
        </w:rPr>
        <w:t xml:space="preserve"> посещают пеликаны, ибисы и цапли. </w:t>
      </w:r>
      <w:r w:rsidRPr="003475B8">
        <w:rPr>
          <w:bCs/>
          <w:sz w:val="28"/>
          <w:szCs w:val="24"/>
        </w:rPr>
        <w:t>Озеро Панчарево</w:t>
      </w:r>
      <w:r w:rsidRPr="003475B8">
        <w:rPr>
          <w:sz w:val="28"/>
          <w:szCs w:val="24"/>
        </w:rPr>
        <w:t xml:space="preserve"> находится в 12 км от </w:t>
      </w:r>
      <w:r w:rsidRPr="00880329">
        <w:rPr>
          <w:sz w:val="28"/>
          <w:szCs w:val="24"/>
        </w:rPr>
        <w:t>Софии</w:t>
      </w:r>
      <w:r w:rsidRPr="003475B8">
        <w:rPr>
          <w:sz w:val="28"/>
          <w:szCs w:val="24"/>
        </w:rPr>
        <w:t xml:space="preserve"> у одноименного села Панчарево. Его длина составляет 5 км, а ширина - около 1 км. На озере можно купаться, загорать, заниматься рыбной ловлей, греблей, серфингом.</w:t>
      </w:r>
      <w:r w:rsidR="00AE3459" w:rsidRPr="003475B8">
        <w:rPr>
          <w:sz w:val="28"/>
          <w:szCs w:val="24"/>
        </w:rPr>
        <w:t xml:space="preserve"> </w:t>
      </w:r>
      <w:r w:rsidRPr="003475B8">
        <w:rPr>
          <w:bCs/>
          <w:sz w:val="28"/>
          <w:szCs w:val="24"/>
        </w:rPr>
        <w:t>Водохранилище Искыр</w:t>
      </w:r>
      <w:r w:rsidRPr="003475B8">
        <w:rPr>
          <w:sz w:val="28"/>
          <w:szCs w:val="24"/>
        </w:rPr>
        <w:t xml:space="preserve"> - второе большое водное пространство, которое находится в 25 км от столицы. Поблизости от него расположен туристический комплекс Штыркелово гнездо.</w:t>
      </w:r>
      <w:r w:rsidR="00AE3459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К югу от города </w:t>
      </w:r>
      <w:r w:rsidRPr="00880329">
        <w:rPr>
          <w:sz w:val="28"/>
          <w:szCs w:val="24"/>
        </w:rPr>
        <w:t>Монтана</w:t>
      </w:r>
      <w:r w:rsidRPr="003475B8">
        <w:rPr>
          <w:sz w:val="28"/>
          <w:szCs w:val="24"/>
        </w:rPr>
        <w:t xml:space="preserve"> находится </w:t>
      </w:r>
      <w:r w:rsidRPr="003475B8">
        <w:rPr>
          <w:bCs/>
          <w:sz w:val="28"/>
          <w:szCs w:val="24"/>
        </w:rPr>
        <w:t xml:space="preserve">водохранилище </w:t>
      </w:r>
      <w:r w:rsidRPr="00880329">
        <w:rPr>
          <w:bCs/>
          <w:sz w:val="28"/>
          <w:szCs w:val="24"/>
        </w:rPr>
        <w:t>Монтана</w:t>
      </w:r>
      <w:r w:rsidRPr="003475B8">
        <w:rPr>
          <w:sz w:val="28"/>
          <w:szCs w:val="24"/>
        </w:rPr>
        <w:t>. Здесь построено много дач и баз для отдыха, заведений. До водохранилища ходят автобусы.</w:t>
      </w:r>
      <w:r w:rsidR="00AE3459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Также отдохнуть можно на </w:t>
      </w:r>
      <w:r w:rsidRPr="003475B8">
        <w:rPr>
          <w:bCs/>
          <w:sz w:val="28"/>
          <w:szCs w:val="24"/>
        </w:rPr>
        <w:t>Атанасовском</w:t>
      </w:r>
      <w:r w:rsidRPr="003475B8">
        <w:rPr>
          <w:sz w:val="28"/>
          <w:szCs w:val="24"/>
        </w:rPr>
        <w:t xml:space="preserve"> и </w:t>
      </w:r>
      <w:r w:rsidRPr="003475B8">
        <w:rPr>
          <w:bCs/>
          <w:sz w:val="28"/>
          <w:szCs w:val="24"/>
        </w:rPr>
        <w:t>Шабленском озере</w:t>
      </w:r>
      <w:r w:rsidRPr="003475B8">
        <w:rPr>
          <w:sz w:val="28"/>
          <w:szCs w:val="24"/>
        </w:rPr>
        <w:t xml:space="preserve">, расположенном в 3 км от города </w:t>
      </w:r>
      <w:r w:rsidRPr="00880329">
        <w:rPr>
          <w:sz w:val="28"/>
          <w:szCs w:val="24"/>
        </w:rPr>
        <w:t>Шабла</w:t>
      </w:r>
      <w:r w:rsidRPr="003475B8">
        <w:rPr>
          <w:sz w:val="28"/>
          <w:szCs w:val="24"/>
        </w:rPr>
        <w:t>.</w:t>
      </w:r>
    </w:p>
    <w:p w:rsidR="003F2EC8" w:rsidRPr="003475B8" w:rsidRDefault="00AE3459" w:rsidP="009F1B22">
      <w:pPr>
        <w:spacing w:line="360" w:lineRule="auto"/>
        <w:ind w:firstLine="709"/>
        <w:jc w:val="both"/>
        <w:rPr>
          <w:bCs/>
          <w:sz w:val="28"/>
          <w:szCs w:val="24"/>
          <w:lang w:val="bg-BG"/>
        </w:rPr>
      </w:pPr>
      <w:r w:rsidRPr="003475B8">
        <w:rPr>
          <w:bCs/>
          <w:sz w:val="28"/>
          <w:szCs w:val="24"/>
          <w:lang w:val="bg-BG"/>
        </w:rPr>
        <w:t>Лечебный и оздоровительных отдых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Курорты </w:t>
      </w:r>
      <w:r w:rsidRPr="00880329">
        <w:rPr>
          <w:sz w:val="28"/>
          <w:szCs w:val="24"/>
        </w:rPr>
        <w:t>Болгарии</w:t>
      </w:r>
      <w:r w:rsidRPr="003475B8">
        <w:rPr>
          <w:sz w:val="28"/>
          <w:szCs w:val="24"/>
        </w:rPr>
        <w:t xml:space="preserve"> пользуются большой популярностью для лечения и оздоровления. Природные факторы: морской климат, солнечный ультрафиолет, морская вода, богатая солями и микроэлементами, лечебная грязь, различные виды лекарственных растений и минеральные источники, - успешно лечат сердечно-сосудистые заболевания и заболевания нервной и опорно-двигательной системы, артриты, артрозы, стрессы, неврозы, хронические фарингиты и бронхиты. Крупнейшие лечебные центры расположены в </w:t>
      </w:r>
      <w:r w:rsidRPr="00880329">
        <w:rPr>
          <w:sz w:val="28"/>
          <w:szCs w:val="24"/>
        </w:rPr>
        <w:t>Чирпане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Сандански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Кюстендиле</w:t>
      </w:r>
      <w:r w:rsidRPr="003475B8">
        <w:rPr>
          <w:sz w:val="28"/>
          <w:szCs w:val="24"/>
        </w:rPr>
        <w:t xml:space="preserve">, на курортах </w:t>
      </w:r>
      <w:r w:rsidRPr="00880329">
        <w:rPr>
          <w:sz w:val="28"/>
          <w:szCs w:val="24"/>
        </w:rPr>
        <w:t>Золотые Пески</w:t>
      </w:r>
      <w:r w:rsidRPr="003475B8">
        <w:rPr>
          <w:sz w:val="28"/>
          <w:szCs w:val="24"/>
        </w:rPr>
        <w:t xml:space="preserve"> и Солнечный День.</w:t>
      </w:r>
    </w:p>
    <w:p w:rsidR="0064163B" w:rsidRPr="003475B8" w:rsidRDefault="0064163B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Охота и рыбалка в Болгарии </w:t>
      </w:r>
    </w:p>
    <w:p w:rsidR="00AE3459" w:rsidRPr="003475B8" w:rsidRDefault="0064163B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Болгария представляет интерес для охоты на крупных и мелких животных. Охота в Болгарии проводится на территории государственных и частных охотничьих угодий. Охотничий сезон открывается в середине августа и продолжается до января. Пик охоты в октябре. В горных речках – разнообразие рыб. Размещение – в комфортабельных отелях и домах со всеми удобствами, с уютными номерами, столовой, каминным залом.</w:t>
      </w:r>
    </w:p>
    <w:p w:rsidR="003F2EC8" w:rsidRPr="003475B8" w:rsidRDefault="00AE3459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Э</w:t>
      </w:r>
      <w:r w:rsidR="003F2EC8" w:rsidRPr="003475B8">
        <w:rPr>
          <w:sz w:val="28"/>
          <w:szCs w:val="24"/>
        </w:rPr>
        <w:t>котуризм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16 км к западу от </w:t>
      </w:r>
      <w:r w:rsidRPr="00880329">
        <w:rPr>
          <w:sz w:val="28"/>
          <w:szCs w:val="24"/>
        </w:rPr>
        <w:t>Силистры</w:t>
      </w:r>
      <w:r w:rsidRPr="003475B8">
        <w:rPr>
          <w:sz w:val="28"/>
          <w:szCs w:val="24"/>
        </w:rPr>
        <w:t xml:space="preserve"> расположен </w:t>
      </w:r>
      <w:r w:rsidRPr="003475B8">
        <w:rPr>
          <w:bCs/>
          <w:sz w:val="28"/>
          <w:szCs w:val="24"/>
        </w:rPr>
        <w:t>биосферный заповедник Сребырна</w:t>
      </w:r>
      <w:r w:rsidRPr="003475B8">
        <w:rPr>
          <w:sz w:val="28"/>
          <w:szCs w:val="24"/>
        </w:rPr>
        <w:t xml:space="preserve">. Территория заповедника охватывает озеро Сребырна и часть склонов, ограждающих берег Дуная. Общая площадь охраняемых земель - 600 га. Окраины озера представляют собой тростниковые и камышовые заросли, в которых водится около 150 видов болотных птиц (единственная колония в </w:t>
      </w:r>
      <w:r w:rsidRPr="00880329">
        <w:rPr>
          <w:sz w:val="28"/>
          <w:szCs w:val="24"/>
        </w:rPr>
        <w:t>Болгарии</w:t>
      </w:r>
      <w:r w:rsidRPr="003475B8">
        <w:rPr>
          <w:sz w:val="28"/>
          <w:szCs w:val="24"/>
        </w:rPr>
        <w:t xml:space="preserve"> кудроголовых пеликанов, черные водяные курицы, водяные ласточки, белые цапли, блестящие ибисы, дикие гуси, дикие утки и т.д.). Также здесь обитают 6 видов рыб, черепахи, змеи. Как природное наследие мирового значения, заповедник Сребырна находится под защитой ЮНЕСКО.</w:t>
      </w:r>
      <w:r w:rsidR="00AE3459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В 10 км к востоку от </w:t>
      </w:r>
      <w:r w:rsidRPr="00880329">
        <w:rPr>
          <w:sz w:val="28"/>
          <w:szCs w:val="24"/>
        </w:rPr>
        <w:t>Свиштова</w:t>
      </w:r>
      <w:r w:rsidRPr="003475B8">
        <w:rPr>
          <w:sz w:val="28"/>
          <w:szCs w:val="24"/>
        </w:rPr>
        <w:t xml:space="preserve"> находится дунайский </w:t>
      </w:r>
      <w:r w:rsidRPr="003475B8">
        <w:rPr>
          <w:bCs/>
          <w:sz w:val="28"/>
          <w:szCs w:val="24"/>
        </w:rPr>
        <w:t>остров Вардим</w:t>
      </w:r>
      <w:r w:rsidRPr="003475B8">
        <w:rPr>
          <w:sz w:val="28"/>
          <w:szCs w:val="24"/>
        </w:rPr>
        <w:t>, третий по величине болгарский остров. Он объявлен природным заповедником в связи с наличием колоний птиц из бакланов, цаплей и др. Здесь растет и известный Вардимский дуб.</w:t>
      </w:r>
      <w:r w:rsidR="00AE3459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В 20 км к северу от </w:t>
      </w:r>
      <w:r w:rsidRPr="00880329">
        <w:rPr>
          <w:sz w:val="28"/>
          <w:szCs w:val="24"/>
        </w:rPr>
        <w:t>Шаблы</w:t>
      </w:r>
      <w:r w:rsidRPr="003475B8">
        <w:rPr>
          <w:sz w:val="28"/>
          <w:szCs w:val="24"/>
        </w:rPr>
        <w:t xml:space="preserve"> находится </w:t>
      </w:r>
      <w:r w:rsidRPr="003475B8">
        <w:rPr>
          <w:bCs/>
          <w:sz w:val="28"/>
          <w:szCs w:val="24"/>
        </w:rPr>
        <w:t>Дуранкулашское болото</w:t>
      </w:r>
      <w:r w:rsidRPr="003475B8">
        <w:rPr>
          <w:sz w:val="28"/>
          <w:szCs w:val="24"/>
        </w:rPr>
        <w:t xml:space="preserve">, известное как заповедник для множества болотных птиц, часть которых записана в Красной книге видов в </w:t>
      </w:r>
      <w:r w:rsidRPr="00880329">
        <w:rPr>
          <w:sz w:val="28"/>
          <w:szCs w:val="24"/>
        </w:rPr>
        <w:t>Болгарии</w:t>
      </w:r>
      <w:r w:rsidRPr="003475B8">
        <w:rPr>
          <w:sz w:val="28"/>
          <w:szCs w:val="24"/>
        </w:rPr>
        <w:t>. На большом острове в болоте расположен кемпинг.</w:t>
      </w:r>
    </w:p>
    <w:p w:rsidR="003C0A62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и другие виды туризма </w:t>
      </w:r>
    </w:p>
    <w:p w:rsidR="003F2EC8" w:rsidRPr="003475B8" w:rsidRDefault="003F2EC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Наука и техника не стоит на месте, а также рождаются новые фантазии о способах современного отдыха. Современный человек всё больше отдаёт предпочтение экстремальным видам отдыха. И вот уже не за горами те времена, когда инженерно-технические разработки в совокупности с фантазиями человека, достигнут такого пика, когда каждый желающий сможет отправиться за пределы атмосферы Земли.</w:t>
      </w:r>
    </w:p>
    <w:p w:rsidR="003C0A62" w:rsidRPr="003475B8" w:rsidRDefault="003C0A62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C0A62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1.6 Основные туры по району</w:t>
      </w:r>
    </w:p>
    <w:p w:rsidR="000839D7" w:rsidRDefault="000839D7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C0A62" w:rsidRPr="003475B8" w:rsidRDefault="00084A0F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Н</w:t>
      </w:r>
      <w:r w:rsidR="003F2EC8" w:rsidRPr="003475B8">
        <w:rPr>
          <w:sz w:val="28"/>
          <w:szCs w:val="24"/>
        </w:rPr>
        <w:t>аправление</w:t>
      </w:r>
      <w:r w:rsidRPr="003475B8">
        <w:rPr>
          <w:sz w:val="28"/>
          <w:szCs w:val="24"/>
        </w:rPr>
        <w:t xml:space="preserve"> </w:t>
      </w:r>
      <w:r w:rsidR="003F2EC8" w:rsidRPr="003475B8">
        <w:rPr>
          <w:sz w:val="28"/>
          <w:szCs w:val="24"/>
        </w:rPr>
        <w:t>потоков</w:t>
      </w:r>
    </w:p>
    <w:p w:rsidR="00D718D3" w:rsidRPr="003475B8" w:rsidRDefault="00D718D3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Черноморское побережье Болгарии – самое популярное направление пляжного туризма. Протяженность болгарского побережья от самой северной точки (мыс </w:t>
      </w:r>
      <w:r w:rsidR="00084A0F" w:rsidRPr="003475B8">
        <w:rPr>
          <w:sz w:val="28"/>
          <w:szCs w:val="24"/>
        </w:rPr>
        <w:t>«</w:t>
      </w:r>
      <w:r w:rsidRPr="003475B8">
        <w:rPr>
          <w:sz w:val="28"/>
          <w:szCs w:val="24"/>
        </w:rPr>
        <w:t>Калиакра</w:t>
      </w:r>
      <w:r w:rsidR="00084A0F" w:rsidRPr="003475B8">
        <w:rPr>
          <w:sz w:val="28"/>
          <w:szCs w:val="24"/>
        </w:rPr>
        <w:t>»</w:t>
      </w:r>
      <w:r w:rsidRPr="003475B8">
        <w:rPr>
          <w:sz w:val="28"/>
          <w:szCs w:val="24"/>
        </w:rPr>
        <w:t>) до самой южной точки (</w:t>
      </w:r>
      <w:r w:rsidR="00084A0F" w:rsidRPr="003475B8">
        <w:rPr>
          <w:sz w:val="28"/>
          <w:szCs w:val="24"/>
        </w:rPr>
        <w:t>«</w:t>
      </w:r>
      <w:r w:rsidRPr="003475B8">
        <w:rPr>
          <w:sz w:val="28"/>
          <w:szCs w:val="24"/>
        </w:rPr>
        <w:t>Понтос</w:t>
      </w:r>
      <w:r w:rsidR="00084A0F" w:rsidRPr="003475B8">
        <w:rPr>
          <w:sz w:val="28"/>
          <w:szCs w:val="24"/>
        </w:rPr>
        <w:t>»</w:t>
      </w:r>
      <w:r w:rsidRPr="003475B8">
        <w:rPr>
          <w:sz w:val="28"/>
          <w:szCs w:val="24"/>
        </w:rPr>
        <w:t>) составляет 354 км.</w:t>
      </w:r>
    </w:p>
    <w:p w:rsidR="00D718D3" w:rsidRPr="003475B8" w:rsidRDefault="00D718D3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bCs/>
          <w:sz w:val="28"/>
          <w:szCs w:val="24"/>
          <w:lang w:val="bg-BG" w:eastAsia="bg-BG"/>
        </w:rPr>
        <w:t>Северное побережье Черного моря</w:t>
      </w:r>
      <w:r w:rsidR="00084A0F" w:rsidRPr="003475B8">
        <w:rPr>
          <w:bCs/>
          <w:sz w:val="28"/>
          <w:szCs w:val="24"/>
          <w:lang w:val="bg-BG" w:eastAsia="bg-BG"/>
        </w:rPr>
        <w:t xml:space="preserve">: </w:t>
      </w:r>
      <w:r w:rsidRPr="003475B8">
        <w:rPr>
          <w:sz w:val="28"/>
          <w:szCs w:val="24"/>
          <w:lang w:val="bg-BG" w:eastAsia="bg-BG"/>
        </w:rPr>
        <w:t>Калиакра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Каварна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Балчик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Албена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Кранево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Золотые Пески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Святые Константин и Елена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Варна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Бяла</w:t>
      </w:r>
      <w:r w:rsidR="00084A0F" w:rsidRPr="003475B8">
        <w:rPr>
          <w:sz w:val="28"/>
          <w:szCs w:val="24"/>
          <w:lang w:val="bg-BG" w:eastAsia="bg-BG"/>
        </w:rPr>
        <w:t>.</w:t>
      </w:r>
    </w:p>
    <w:p w:rsidR="00D718D3" w:rsidRPr="003475B8" w:rsidRDefault="00D718D3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bCs/>
          <w:sz w:val="28"/>
          <w:szCs w:val="24"/>
          <w:lang w:val="bg-BG" w:eastAsia="bg-BG"/>
        </w:rPr>
        <w:t>Южное побережье Черного моря</w:t>
      </w:r>
      <w:r w:rsidR="00084A0F" w:rsidRPr="003475B8">
        <w:rPr>
          <w:bCs/>
          <w:sz w:val="28"/>
          <w:szCs w:val="24"/>
          <w:lang w:val="bg-BG" w:eastAsia="bg-BG"/>
        </w:rPr>
        <w:t xml:space="preserve">: </w:t>
      </w:r>
      <w:r w:rsidRPr="003475B8">
        <w:rPr>
          <w:sz w:val="28"/>
          <w:szCs w:val="24"/>
          <w:lang w:val="bg-BG" w:eastAsia="bg-BG"/>
        </w:rPr>
        <w:t>Елените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Святой Влас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Солнечный Берег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Несебр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Равда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Ахелой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Поморие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Бургас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Созополь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Дюни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Приморско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Царево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Ахтополь</w:t>
      </w:r>
      <w:r w:rsidR="00084A0F" w:rsidRPr="003475B8">
        <w:rPr>
          <w:sz w:val="28"/>
          <w:szCs w:val="24"/>
          <w:lang w:val="bg-BG" w:eastAsia="bg-BG"/>
        </w:rPr>
        <w:t>.</w:t>
      </w:r>
    </w:p>
    <w:p w:rsidR="00D718D3" w:rsidRPr="003475B8" w:rsidRDefault="00D718D3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Наиболее популярными и известными курортами считаются:</w:t>
      </w:r>
      <w:r w:rsidR="00084A0F" w:rsidRPr="003475B8">
        <w:rPr>
          <w:sz w:val="28"/>
          <w:szCs w:val="24"/>
          <w:lang w:val="bg-BG" w:eastAsia="bg-BG"/>
        </w:rPr>
        <w:t xml:space="preserve"> </w:t>
      </w:r>
      <w:r w:rsidRPr="003475B8">
        <w:rPr>
          <w:sz w:val="28"/>
          <w:szCs w:val="24"/>
          <w:lang w:val="bg-BG" w:eastAsia="bg-BG"/>
        </w:rPr>
        <w:t>Солнечный Берег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Святой Влас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Золотые пески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Святые Константин и Елена</w:t>
      </w:r>
      <w:r w:rsidR="00084A0F" w:rsidRPr="003475B8">
        <w:rPr>
          <w:sz w:val="28"/>
          <w:szCs w:val="24"/>
          <w:lang w:val="bg-BG" w:eastAsia="bg-BG"/>
        </w:rPr>
        <w:t xml:space="preserve">, </w:t>
      </w:r>
      <w:r w:rsidRPr="003475B8">
        <w:rPr>
          <w:sz w:val="28"/>
          <w:szCs w:val="24"/>
          <w:lang w:val="bg-BG" w:eastAsia="bg-BG"/>
        </w:rPr>
        <w:t>Албена</w:t>
      </w:r>
      <w:r w:rsidR="00084A0F" w:rsidRPr="003475B8">
        <w:rPr>
          <w:sz w:val="28"/>
          <w:szCs w:val="24"/>
          <w:lang w:val="bg-BG" w:eastAsia="bg-BG"/>
        </w:rPr>
        <w:t>.</w:t>
      </w:r>
    </w:p>
    <w:p w:rsidR="00D718D3" w:rsidRPr="003475B8" w:rsidRDefault="00D718D3" w:rsidP="009F1B22">
      <w:pPr>
        <w:spacing w:line="360" w:lineRule="auto"/>
        <w:ind w:firstLine="709"/>
        <w:jc w:val="both"/>
        <w:rPr>
          <w:sz w:val="28"/>
          <w:szCs w:val="24"/>
          <w:lang w:val="bg-BG" w:eastAsia="bg-BG"/>
        </w:rPr>
      </w:pPr>
      <w:r w:rsidRPr="003475B8">
        <w:rPr>
          <w:sz w:val="28"/>
          <w:szCs w:val="24"/>
          <w:lang w:val="bg-BG" w:eastAsia="bg-BG"/>
        </w:rPr>
        <w:t>Крупные современные морские курорты:</w:t>
      </w:r>
      <w:r w:rsidR="00084A0F" w:rsidRPr="003475B8">
        <w:rPr>
          <w:sz w:val="28"/>
          <w:szCs w:val="24"/>
          <w:lang w:val="bg-BG" w:eastAsia="bg-BG"/>
        </w:rPr>
        <w:t xml:space="preserve"> </w:t>
      </w:r>
      <w:r w:rsidRPr="003475B8">
        <w:rPr>
          <w:sz w:val="28"/>
          <w:szCs w:val="24"/>
          <w:lang w:val="bg-BG" w:eastAsia="bg-BG"/>
        </w:rPr>
        <w:t>Солнечный Берег</w:t>
      </w:r>
      <w:r w:rsidR="00084A0F" w:rsidRPr="003475B8">
        <w:rPr>
          <w:sz w:val="28"/>
          <w:szCs w:val="24"/>
          <w:lang w:val="bg-BG" w:eastAsia="bg-BG"/>
        </w:rPr>
        <w:t xml:space="preserve"> и </w:t>
      </w:r>
      <w:r w:rsidRPr="003475B8">
        <w:rPr>
          <w:sz w:val="28"/>
          <w:szCs w:val="24"/>
          <w:lang w:val="bg-BG" w:eastAsia="bg-BG"/>
        </w:rPr>
        <w:t>Золотые пески</w:t>
      </w:r>
      <w:r w:rsidR="00084A0F" w:rsidRPr="003475B8">
        <w:rPr>
          <w:sz w:val="28"/>
          <w:szCs w:val="24"/>
          <w:lang w:val="bg-BG" w:eastAsia="bg-BG"/>
        </w:rPr>
        <w:t>.</w:t>
      </w:r>
    </w:p>
    <w:p w:rsidR="00A944BC" w:rsidRPr="003475B8" w:rsidRDefault="000839D7" w:rsidP="009F1B22">
      <w:pPr>
        <w:spacing w:line="360" w:lineRule="auto"/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br w:type="page"/>
      </w:r>
      <w:r w:rsidR="00A944BC" w:rsidRPr="003475B8">
        <w:rPr>
          <w:sz w:val="28"/>
          <w:szCs w:val="24"/>
        </w:rPr>
        <w:t xml:space="preserve">2. Характеристика столицы Болгарии </w:t>
      </w:r>
      <w:r w:rsidR="003C0A62" w:rsidRPr="003475B8">
        <w:rPr>
          <w:sz w:val="28"/>
          <w:szCs w:val="24"/>
        </w:rPr>
        <w:t>–</w:t>
      </w:r>
      <w:r w:rsidR="00A944BC" w:rsidRPr="003475B8">
        <w:rPr>
          <w:sz w:val="28"/>
          <w:szCs w:val="24"/>
        </w:rPr>
        <w:t xml:space="preserve"> Софии</w:t>
      </w:r>
    </w:p>
    <w:p w:rsidR="003C0A62" w:rsidRPr="003475B8" w:rsidRDefault="003C0A62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A944BC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2.1 Название ст</w:t>
      </w:r>
      <w:r w:rsidR="003C0A62" w:rsidRPr="003475B8">
        <w:rPr>
          <w:sz w:val="28"/>
          <w:szCs w:val="24"/>
        </w:rPr>
        <w:t>олицы, географическое положение</w:t>
      </w:r>
    </w:p>
    <w:p w:rsidR="003C0A62" w:rsidRPr="003475B8" w:rsidRDefault="003C0A62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456EC1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bCs/>
          <w:sz w:val="28"/>
          <w:szCs w:val="24"/>
        </w:rPr>
        <w:t>Софи́я</w:t>
      </w:r>
      <w:r w:rsidRPr="003475B8">
        <w:rPr>
          <w:sz w:val="28"/>
          <w:szCs w:val="24"/>
        </w:rPr>
        <w:t xml:space="preserve"> (</w:t>
      </w:r>
      <w:r w:rsidRPr="00880329">
        <w:rPr>
          <w:sz w:val="28"/>
          <w:szCs w:val="24"/>
        </w:rPr>
        <w:t>болг.</w:t>
      </w:r>
      <w:r w:rsidRPr="003475B8">
        <w:rPr>
          <w:sz w:val="28"/>
          <w:szCs w:val="24"/>
        </w:rPr>
        <w:t xml:space="preserve"> </w:t>
      </w:r>
      <w:r w:rsidRPr="003475B8">
        <w:rPr>
          <w:iCs/>
          <w:sz w:val="28"/>
          <w:szCs w:val="24"/>
        </w:rPr>
        <w:t>Со́фия</w:t>
      </w:r>
      <w:r w:rsidRPr="003475B8">
        <w:rPr>
          <w:sz w:val="28"/>
          <w:szCs w:val="24"/>
        </w:rPr>
        <w:t xml:space="preserve"> из </w:t>
      </w:r>
      <w:r w:rsidRPr="00880329">
        <w:rPr>
          <w:sz w:val="28"/>
          <w:szCs w:val="24"/>
        </w:rPr>
        <w:t>греч.</w:t>
      </w:r>
      <w:r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  <w:lang w:val="el-GR"/>
        </w:rPr>
        <w:t>σοφία</w:t>
      </w:r>
      <w:r w:rsidRPr="003475B8">
        <w:rPr>
          <w:sz w:val="28"/>
          <w:szCs w:val="24"/>
        </w:rPr>
        <w:t xml:space="preserve"> «мастерство», «мудрость»)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</w:t>
      </w:r>
      <w:r w:rsidRPr="00880329">
        <w:rPr>
          <w:sz w:val="28"/>
          <w:szCs w:val="24"/>
        </w:rPr>
        <w:t>столица</w:t>
      </w:r>
      <w:r w:rsidRPr="003475B8">
        <w:rPr>
          <w:sz w:val="28"/>
          <w:szCs w:val="24"/>
        </w:rPr>
        <w:t xml:space="preserve"> </w:t>
      </w:r>
      <w:r w:rsidRPr="00880329">
        <w:rPr>
          <w:sz w:val="28"/>
          <w:szCs w:val="24"/>
        </w:rPr>
        <w:t>Болгарии</w:t>
      </w:r>
      <w:r w:rsidRPr="003475B8">
        <w:rPr>
          <w:sz w:val="28"/>
          <w:szCs w:val="24"/>
        </w:rPr>
        <w:t xml:space="preserve">, административный центр </w:t>
      </w:r>
      <w:r w:rsidRPr="00880329">
        <w:rPr>
          <w:sz w:val="28"/>
          <w:szCs w:val="24"/>
        </w:rPr>
        <w:t>Городской области Софии</w:t>
      </w:r>
      <w:r w:rsidRPr="003475B8">
        <w:rPr>
          <w:sz w:val="28"/>
          <w:szCs w:val="24"/>
        </w:rPr>
        <w:t xml:space="preserve"> и его единственной общины </w:t>
      </w:r>
      <w:r w:rsidRPr="00880329">
        <w:rPr>
          <w:sz w:val="28"/>
          <w:szCs w:val="24"/>
        </w:rPr>
        <w:t>Столична</w:t>
      </w:r>
      <w:r w:rsidRPr="003475B8">
        <w:rPr>
          <w:sz w:val="28"/>
          <w:szCs w:val="24"/>
        </w:rPr>
        <w:t xml:space="preserve">, состоящей из 24 городских районов. София — расположена на самом западе страны у подножия горы Витоша. на южной окраине Софийской котловины. </w:t>
      </w:r>
      <w:r w:rsidR="004829A5" w:rsidRPr="003475B8">
        <w:rPr>
          <w:sz w:val="28"/>
          <w:szCs w:val="24"/>
        </w:rPr>
        <w:t>По данным 2009</w:t>
      </w:r>
      <w:r w:rsidR="009F1B22">
        <w:rPr>
          <w:sz w:val="28"/>
          <w:szCs w:val="24"/>
        </w:rPr>
        <w:t xml:space="preserve"> </w:t>
      </w:r>
      <w:r w:rsidR="004829A5" w:rsidRPr="003475B8">
        <w:rPr>
          <w:sz w:val="28"/>
          <w:szCs w:val="24"/>
        </w:rPr>
        <w:t>г. в Софийской области живёт 1 177 577 человек, в том числе 559 229 мужчин (47,5</w:t>
      </w:r>
      <w:r w:rsidR="009F1B22">
        <w:rPr>
          <w:sz w:val="28"/>
          <w:szCs w:val="24"/>
        </w:rPr>
        <w:t xml:space="preserve"> </w:t>
      </w:r>
      <w:r w:rsidR="004829A5" w:rsidRPr="003475B8">
        <w:rPr>
          <w:sz w:val="28"/>
          <w:szCs w:val="24"/>
        </w:rPr>
        <w:t>%), и 618 348 женщин (52,5</w:t>
      </w:r>
      <w:r w:rsidR="009F1B22">
        <w:rPr>
          <w:sz w:val="28"/>
          <w:szCs w:val="24"/>
        </w:rPr>
        <w:t xml:space="preserve"> </w:t>
      </w:r>
      <w:r w:rsidR="004829A5" w:rsidRPr="003475B8">
        <w:rPr>
          <w:sz w:val="28"/>
          <w:szCs w:val="24"/>
        </w:rPr>
        <w:t xml:space="preserve">%), то есть на 1000 мужчин приходится 1106 женщин. </w:t>
      </w:r>
    </w:p>
    <w:p w:rsidR="00E7724B" w:rsidRPr="003475B8" w:rsidRDefault="004829A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Софии живёт 1 094 410 человек, 518 149 мужчин и 576 261 женщин. Наибольший район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— Люлин (110117 жителей), затем Младост (95877 жителей), Подуяне (75312 жителей) и Красное село (72773 жителей). Преобладающая возрастная группа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— между 18 и 64-годами (790180 человек), затем до 18 лет (201202), более 65 лет (183049).</w:t>
      </w:r>
      <w:r w:rsidR="00456EC1" w:rsidRPr="003475B8">
        <w:rPr>
          <w:sz w:val="28"/>
          <w:szCs w:val="24"/>
        </w:rPr>
        <w:t xml:space="preserve"> </w:t>
      </w:r>
    </w:p>
    <w:p w:rsidR="00E7724B" w:rsidRPr="003475B8" w:rsidRDefault="004829A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Плотность населения на 2009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г.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907 человек на км². Есть мнение, что население Софии много больше официально объявленного. </w:t>
      </w:r>
    </w:p>
    <w:p w:rsidR="004829A5" w:rsidRPr="003475B8" w:rsidRDefault="004829A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Кмет</w:t>
      </w:r>
      <w:r w:rsidRPr="003475B8">
        <w:rPr>
          <w:sz w:val="28"/>
          <w:szCs w:val="24"/>
        </w:rPr>
        <w:t xml:space="preserve"> (мэр) общины </w:t>
      </w:r>
      <w:r w:rsidRPr="00880329">
        <w:rPr>
          <w:sz w:val="28"/>
          <w:szCs w:val="24"/>
        </w:rPr>
        <w:t>Столична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</w:t>
      </w:r>
      <w:r w:rsidRPr="00880329">
        <w:rPr>
          <w:sz w:val="28"/>
          <w:szCs w:val="24"/>
        </w:rPr>
        <w:t>Йорданка Асенова Фандакова</w:t>
      </w:r>
      <w:r w:rsidRPr="003475B8">
        <w:rPr>
          <w:sz w:val="28"/>
          <w:szCs w:val="24"/>
        </w:rPr>
        <w:t xml:space="preserve"> (ГЕРБ) по результатам выборов в правление общины. </w:t>
      </w:r>
    </w:p>
    <w:p w:rsidR="00AA0777" w:rsidRPr="003475B8" w:rsidRDefault="00AA0777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Город-побратим Софии в России – Санкт–Петербург.</w:t>
      </w:r>
    </w:p>
    <w:p w:rsidR="00CA1E5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C0A62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2.2 Окружающая среда</w:t>
      </w:r>
    </w:p>
    <w:p w:rsidR="003C0A62" w:rsidRPr="003475B8" w:rsidRDefault="003C0A62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456EC1" w:rsidRPr="003475B8" w:rsidRDefault="004A6FE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Помимо архитектурных построений, София славится также и своими природными достопримечательностями. К ним относится горный массив Витоша, возле которого и находится столица Болгарии. Самая высокая гора массива достигает в высоту </w:t>
      </w:r>
      <w:smartTag w:uri="urn:schemas-microsoft-com:office:smarttags" w:element="metricconverter">
        <w:smartTagPr>
          <w:attr w:name="ProductID" w:val="2290 метров"/>
        </w:smartTagPr>
        <w:r w:rsidRPr="003475B8">
          <w:rPr>
            <w:sz w:val="28"/>
            <w:szCs w:val="24"/>
          </w:rPr>
          <w:t>2290 метров</w:t>
        </w:r>
      </w:smartTag>
      <w:r w:rsidRPr="003475B8">
        <w:rPr>
          <w:sz w:val="28"/>
          <w:szCs w:val="24"/>
        </w:rPr>
        <w:t xml:space="preserve"> и называется Черны Врах.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Эта гора пользуется вниманием местных жителей и туристов как зимой, так и летом. Летом там устраиваются разнообразные пикники, а зимой это прекрасный горнолыжный курорт. </w:t>
      </w:r>
    </w:p>
    <w:p w:rsidR="00456EC1" w:rsidRPr="003475B8" w:rsidRDefault="004A6FE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На нём проложено много трасс, общая длина которых – около двадцати девяти километров. Самая высокая трасса начинается у вершины горы Черны Врах, на высоте 2280 метров, а самая длинная трасса составляет пять километров. </w:t>
      </w:r>
    </w:p>
    <w:p w:rsidR="00456EC1" w:rsidRPr="003475B8" w:rsidRDefault="004A6FE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Также стоит посетить различные парки и заповедники, которые расположились вблизи от столицы Болгарии. Достопримечательностью являются и минеральные источники, по целебным свойствам которые уникальны и не имеют аналогов. </w:t>
      </w:r>
    </w:p>
    <w:p w:rsidR="00456EC1" w:rsidRPr="003475B8" w:rsidRDefault="004A6FE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Недалеко от Софии расположены горы Люлин. Они невысоки, зато природа здесь очень красива. А ещё у подножия этих гор расположился курорт Банкя, где можно вылечить или облегчить лёгочные и сердечно-сосудистые заболевания. </w:t>
      </w:r>
    </w:p>
    <w:p w:rsidR="004A6FEA" w:rsidRPr="003475B8" w:rsidRDefault="004A6FE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Конечно, это далеко не все достопримечательности Софии. А отдельной достопримечательностью Софии является её народ со своими интересными традициями и обычаями, корни которых уходят в далёкие времена.</w:t>
      </w:r>
    </w:p>
    <w:p w:rsidR="004A6FEA" w:rsidRPr="003475B8" w:rsidRDefault="004A6FEA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A944BC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2.3 География города</w:t>
      </w:r>
    </w:p>
    <w:p w:rsidR="00456EC1" w:rsidRPr="003475B8" w:rsidRDefault="00456EC1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A944BC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2.3.1 Планировка</w:t>
      </w:r>
    </w:p>
    <w:p w:rsidR="00E7724B" w:rsidRPr="003475B8" w:rsidRDefault="004A6FE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Планировка Софии в основном радиально-кольцевая (хотя от центра в западном направлении отходит ряд параллельных прямых улиц). София— одна из наиболее богатых зелеными насаждениями столиц Европы. В Софии много парков, садов, бульваров. Существуют также туристические районы в окрестностях Софии (гора Витоша с национальным парком, Искырское ущелье, водохранилища Искыр и Панчарево и др.). </w:t>
      </w:r>
    </w:p>
    <w:p w:rsidR="004A6FEA" w:rsidRPr="003475B8" w:rsidRDefault="004A6FEA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Много радости доставляет жителям города прекрасный парк Свободы, раскинувшийся на большом пространстве к юго-востоку от первоклассной транспортной артерии, в которую ныне превращен проспект Ленина.</w:t>
      </w:r>
    </w:p>
    <w:p w:rsidR="00A944BC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2.3.2 Городской пейзаж</w:t>
      </w:r>
    </w:p>
    <w:p w:rsidR="00456EC1" w:rsidRPr="003475B8" w:rsidRDefault="00456EC1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Г</w:t>
      </w:r>
      <w:r w:rsidR="004A6FEA" w:rsidRPr="003475B8">
        <w:rPr>
          <w:sz w:val="28"/>
          <w:szCs w:val="24"/>
        </w:rPr>
        <w:t xml:space="preserve">ород очень оживлен и днем и ночью. По собственному определению, он </w:t>
      </w:r>
      <w:r w:rsidRPr="003475B8">
        <w:rPr>
          <w:sz w:val="28"/>
          <w:szCs w:val="24"/>
        </w:rPr>
        <w:t>«</w:t>
      </w:r>
      <w:r w:rsidR="004A6FEA" w:rsidRPr="003475B8">
        <w:rPr>
          <w:sz w:val="28"/>
          <w:szCs w:val="24"/>
        </w:rPr>
        <w:t>растет, но не стареет</w:t>
      </w:r>
      <w:r w:rsidRPr="003475B8">
        <w:rPr>
          <w:sz w:val="28"/>
          <w:szCs w:val="24"/>
        </w:rPr>
        <w:t>»</w:t>
      </w:r>
      <w:r w:rsidR="004A6FEA" w:rsidRPr="003475B8">
        <w:rPr>
          <w:sz w:val="28"/>
          <w:szCs w:val="24"/>
        </w:rPr>
        <w:t>.</w:t>
      </w:r>
      <w:r w:rsidR="00017C08" w:rsidRPr="003475B8">
        <w:rPr>
          <w:sz w:val="28"/>
          <w:szCs w:val="24"/>
        </w:rPr>
        <w:t xml:space="preserve"> В последние годы София превратилась в большую стройку. София — крупнейший культурный центр страны. На ее территории сохранились остатки древнеримских сооружений. Наиболее значительные архитектурные сооружения: церковь Святой Софии, храм-памятник Александра Невского (1904-1912 гг.), а также турецкая мечеть (XVI в.). В XIX — начале XX в. начали сооружаться строения, целью которых было, очевидно, развивать национальные архитектурные традиции (Минеральные бани, 1907-1910 гг.). Были сооружены монументы в память освобождения Болгарии от турецкого ига. В Софии много парков, садов, бульваров. Существуют также туристические районы в окрестностях Софии (гора Витоша с национальным парком, Искырское ущелье, водохранилища Искыр и Панчарево и др.). </w:t>
      </w:r>
    </w:p>
    <w:p w:rsidR="00456EC1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Много радости доставляет жителям города прекрасный парк Свободы, раскинувшийся на большом пространстве к юго-востоку от первоклассной транспортной артерии, в которую ныне превращен проспект Ленина.</w:t>
      </w:r>
      <w:r w:rsidR="00456EC1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За Национальной библиотекой расположен ПАРК ДОКТОРОВ. Парк был разбит в том месте, где в 1883 г. был поставлен памятник русским и болгарским врачам, которые помогали воинам во время освободительной войны 1877-1878 гг. На памятнике выбиты фамилии 531 врача, погибшего в то время. </w:t>
      </w:r>
    </w:p>
    <w:p w:rsidR="00456EC1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городе немало интересных памятников и больших скульптурных групп. Многие из них, так же как десятки названий улиц, бульваров и площадей, напоминают о дружбе болгарского и советского народов.</w:t>
      </w:r>
    </w:p>
    <w:p w:rsidR="00456EC1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К наиболее значительным архитектурным сооружениям середины XX в. можно отнести такие, как ансамбль центральных площадей с Мавзолеем Г Димитрова (1949 г.), спортивный комплекс «Универсиада» (1961 г), монумент в честь Советской армии (1954 г.). В городе много учебных заведений: Софийский университет имени Климента Охридского (1888 г.), Болгарская государственная консерватория (1954 г.), различные институты (экономический, электротехнический, горно-геологйческий, физкультуры, изобразительного искусства, театрального искусства и др.)</w:t>
      </w:r>
    </w:p>
    <w:p w:rsidR="00456EC1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Софии насчитывается свыше 100 научно-исследовательских институтов, около 10 центров по науке и подготовке кадров, Болгарская академия наук. Наиболее крупные библиотеки страны расположены в её столице: библиотека Академии наук, Народная библиотека имени Кирилла и Мефодия, библиотека Софийского университета.</w:t>
      </w:r>
    </w:p>
    <w:p w:rsidR="00456EC1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Город занимает первое место по количеству музеев и галерей: Национальная художественная галерея (болгарского, западноевропейского и русского искусства), Народный археологический музей, Этнографический музей, Музей революционного движения в Болгарии, Музей болгаро-советской дружбы, Музей истории Софии, Центральный музей Е Димитрова.</w:t>
      </w:r>
    </w:p>
    <w:p w:rsidR="00E7724B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столичных театрах широко представлена культурная жизнь столицы и всей страны: Софийская народная опера, Народный театр имени И. Вазова, Музыкальный театр имени С. Македонского, Народный, Сатирический, Центральный театры, Театр кукол, филармония. </w:t>
      </w:r>
    </w:p>
    <w:p w:rsidR="00E7724B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Сегодня София – это административный, культурный и политический центр Республики Болгария. Бережно сохраняются в Софии культурные ценности прошлого, хорошо вписаны в современный облик центра города археологические памятники многовековой давности. </w:t>
      </w:r>
    </w:p>
    <w:p w:rsidR="004A6FEA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Даже при строительстве метрополитена принимаются меры для сохранения всего наиболее ценного, оставшегося под землей от прежних эпох.</w:t>
      </w:r>
    </w:p>
    <w:p w:rsidR="00017C08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C0A62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2.3.3 Особенности застройки</w:t>
      </w:r>
    </w:p>
    <w:p w:rsidR="00E7724B" w:rsidRPr="003475B8" w:rsidRDefault="00E7724B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А</w:t>
      </w:r>
      <w:r w:rsidR="00017C08" w:rsidRPr="003475B8">
        <w:rPr>
          <w:rStyle w:val="ab"/>
          <w:b w:val="0"/>
          <w:sz w:val="28"/>
          <w:szCs w:val="24"/>
        </w:rPr>
        <w:t>рхитектура</w:t>
      </w:r>
      <w:r w:rsidRPr="003475B8">
        <w:rPr>
          <w:rStyle w:val="ab"/>
          <w:b w:val="0"/>
          <w:sz w:val="28"/>
          <w:szCs w:val="24"/>
        </w:rPr>
        <w:t xml:space="preserve"> </w:t>
      </w:r>
      <w:r w:rsidR="00017C08" w:rsidRPr="003475B8">
        <w:rPr>
          <w:sz w:val="28"/>
          <w:szCs w:val="24"/>
        </w:rPr>
        <w:t xml:space="preserve">испытала на себе влияние множества народов, которые населяли эти места. Здесь оставили свой след фракийцы, греки, римляне, византийцы, турки. Самобытные христианские храмы, мусульманские мечети, старинные замки и крепости, дома эпохи возрождения отражают эпоху, в которую были возведены. </w:t>
      </w:r>
    </w:p>
    <w:p w:rsidR="00E7724B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От фракийских поселений до наших дней дошли лишь могильники и мавзолеи. Некоторые из них представляли собой целые погребальные комплексы с погребальной камерой, большим количеством залов и отдельным входом. Такие усыпальницы, украшенные фресками и скульптурой, можно увидеть в Казанлыке и Свештари.</w:t>
      </w:r>
    </w:p>
    <w:p w:rsidR="00E7724B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последующие века территория Болгарии подверглась греческой колонизации. Тогда появились города Варна, Несебр и Созополь, которые первоначально были маленькими портовыми поселениями. От архитектуры древних греков здесь сохранились остатки крепостных стен, древних мостов, стадионов и театров.</w:t>
      </w:r>
    </w:p>
    <w:p w:rsidR="00017C08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Активное развитие зодчества началось в Болгарии после ее вхождения в состав Византийской империи. В этот период здесь было построено множество трехфазных базилик, часть из которых сохранились до нашего времени.</w:t>
      </w:r>
    </w:p>
    <w:p w:rsidR="00E7724B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Одной из особенностей старинных болгарских домов и поместий является наличие глухих каменных стен, за которыми прячутся уютные домики в окружении зеленых садов. Освобождение от турецкого ига способствовало росту самосознания болгарского народа, что не могло не отразиться на архитектуре городов. </w:t>
      </w:r>
    </w:p>
    <w:p w:rsidR="00017C08" w:rsidRPr="003475B8" w:rsidRDefault="00017C08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17 веке бурно развивается торговля и ремесла. В этот же период возводятся роскошные городские дома, дворцы, мосты, часовые башни. Еще одна особенность этого периода – обилие зелени и цветов в садах, окружающих здания. В Болгарии существует множество архитектурных стилей: старопланинский, пловдивский, западный, черноморский и т.д. Впоследствии на архитектуру Болгарии большое влияние оказало русское зодчество, что наиболее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- крытый рынок Хали, Синоидальная церковь.</w:t>
      </w:r>
    </w:p>
    <w:p w:rsidR="00A944BC" w:rsidRPr="003475B8" w:rsidRDefault="000839D7" w:rsidP="009F1B22">
      <w:pPr>
        <w:spacing w:line="360" w:lineRule="auto"/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br w:type="page"/>
      </w:r>
      <w:r w:rsidR="00A944BC" w:rsidRPr="003475B8">
        <w:rPr>
          <w:sz w:val="28"/>
          <w:szCs w:val="24"/>
        </w:rPr>
        <w:t>2.4 Краткая характеристика истории города</w:t>
      </w:r>
    </w:p>
    <w:p w:rsidR="003C0A62" w:rsidRPr="009F1B22" w:rsidRDefault="003C0A62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E7356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</w:t>
      </w:r>
      <w:r w:rsidRPr="00880329">
        <w:rPr>
          <w:sz w:val="28"/>
          <w:szCs w:val="24"/>
        </w:rPr>
        <w:t>VIII веке до</w:t>
      </w:r>
      <w:r w:rsidR="009F1B22" w:rsidRPr="00880329">
        <w:rPr>
          <w:sz w:val="28"/>
          <w:szCs w:val="24"/>
        </w:rPr>
        <w:t xml:space="preserve"> </w:t>
      </w:r>
      <w:r w:rsidRPr="00880329">
        <w:rPr>
          <w:sz w:val="28"/>
          <w:szCs w:val="24"/>
        </w:rPr>
        <w:t>н.</w:t>
      </w:r>
      <w:r w:rsidR="009F1B22" w:rsidRPr="00880329">
        <w:rPr>
          <w:sz w:val="28"/>
          <w:szCs w:val="24"/>
        </w:rPr>
        <w:t xml:space="preserve"> </w:t>
      </w:r>
      <w:r w:rsidRPr="00880329">
        <w:rPr>
          <w:sz w:val="28"/>
          <w:szCs w:val="24"/>
        </w:rPr>
        <w:t>э.</w:t>
      </w:r>
      <w:r w:rsidRPr="003475B8">
        <w:rPr>
          <w:sz w:val="28"/>
          <w:szCs w:val="24"/>
        </w:rPr>
        <w:t xml:space="preserve"> на месте существовавшей здесь ранее неолитовой стоянки возник фракийский город. Захватившие его в I веке нашей эры </w:t>
      </w:r>
      <w:r w:rsidRPr="00880329">
        <w:rPr>
          <w:sz w:val="28"/>
          <w:szCs w:val="24"/>
        </w:rPr>
        <w:t>римляне</w:t>
      </w:r>
      <w:r w:rsidRPr="003475B8">
        <w:rPr>
          <w:sz w:val="28"/>
          <w:szCs w:val="24"/>
        </w:rPr>
        <w:t xml:space="preserve"> дали ему название Сердика по имени населявшего эту местность фракийского племени. В I—IV веках Сердика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столица римской провинции </w:t>
      </w:r>
      <w:r w:rsidRPr="00880329">
        <w:rPr>
          <w:sz w:val="28"/>
          <w:szCs w:val="24"/>
        </w:rPr>
        <w:t>Фракия</w:t>
      </w:r>
      <w:r w:rsidRPr="003475B8">
        <w:rPr>
          <w:sz w:val="28"/>
          <w:szCs w:val="24"/>
        </w:rPr>
        <w:t xml:space="preserve">. Он был любимым городом императора </w:t>
      </w:r>
      <w:r w:rsidRPr="00880329">
        <w:rPr>
          <w:sz w:val="28"/>
          <w:szCs w:val="24"/>
        </w:rPr>
        <w:t>Константина I Великого</w:t>
      </w:r>
      <w:r w:rsidRPr="003475B8">
        <w:rPr>
          <w:sz w:val="28"/>
          <w:szCs w:val="24"/>
        </w:rPr>
        <w:t xml:space="preserve"> (</w:t>
      </w:r>
      <w:r w:rsidRPr="00880329">
        <w:rPr>
          <w:sz w:val="28"/>
          <w:szCs w:val="24"/>
        </w:rPr>
        <w:t>306</w:t>
      </w:r>
      <w:r w:rsidRPr="003475B8">
        <w:rPr>
          <w:sz w:val="28"/>
          <w:szCs w:val="24"/>
        </w:rPr>
        <w:t>—</w:t>
      </w:r>
      <w:r w:rsidRPr="00880329">
        <w:rPr>
          <w:sz w:val="28"/>
          <w:szCs w:val="24"/>
        </w:rPr>
        <w:t>337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г.) Императорский двор долгие годы находился здесь и отсюда управлял империей. </w:t>
      </w:r>
    </w:p>
    <w:p w:rsidR="00CA1E5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История сохранила слова императора: «Сердика это мой </w:t>
      </w:r>
      <w:r w:rsidRPr="00880329">
        <w:rPr>
          <w:sz w:val="28"/>
          <w:szCs w:val="24"/>
        </w:rPr>
        <w:t>Рим</w:t>
      </w:r>
      <w:r w:rsidRPr="003475B8">
        <w:rPr>
          <w:sz w:val="28"/>
          <w:szCs w:val="24"/>
        </w:rPr>
        <w:t>», сначала он хотел устроить здесь столицу Римской империи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— «Новый Рим», но стратегическое место </w:t>
      </w:r>
      <w:r w:rsidRPr="00880329">
        <w:rPr>
          <w:sz w:val="28"/>
          <w:szCs w:val="24"/>
        </w:rPr>
        <w:t>Византий</w:t>
      </w:r>
      <w:r w:rsidRPr="003475B8">
        <w:rPr>
          <w:sz w:val="28"/>
          <w:szCs w:val="24"/>
        </w:rPr>
        <w:t xml:space="preserve"> всё таки победило. В результате религиозной реформы императора Константина I, Сердика становится и местом пребывания епископа. Здесь в </w:t>
      </w:r>
      <w:r w:rsidRPr="00880329">
        <w:rPr>
          <w:sz w:val="28"/>
          <w:szCs w:val="24"/>
        </w:rPr>
        <w:t>343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г. в соборе </w:t>
      </w:r>
      <w:r w:rsidRPr="00880329">
        <w:rPr>
          <w:sz w:val="28"/>
          <w:szCs w:val="24"/>
        </w:rPr>
        <w:t>св. Софии</w:t>
      </w:r>
      <w:r w:rsidRPr="003475B8">
        <w:rPr>
          <w:sz w:val="28"/>
          <w:szCs w:val="24"/>
        </w:rPr>
        <w:t xml:space="preserve"> состоялся </w:t>
      </w:r>
      <w:r w:rsidRPr="00880329">
        <w:rPr>
          <w:sz w:val="28"/>
          <w:szCs w:val="24"/>
        </w:rPr>
        <w:t>Сердикийский собор</w:t>
      </w:r>
      <w:r w:rsidRPr="003475B8">
        <w:rPr>
          <w:sz w:val="28"/>
          <w:szCs w:val="24"/>
        </w:rPr>
        <w:t xml:space="preserve">, которой церковь рассматривает и как продолжение </w:t>
      </w:r>
      <w:r w:rsidRPr="00880329">
        <w:rPr>
          <w:sz w:val="28"/>
          <w:szCs w:val="24"/>
        </w:rPr>
        <w:t>I Никейского собора</w:t>
      </w:r>
      <w:r w:rsidRPr="003475B8">
        <w:rPr>
          <w:sz w:val="28"/>
          <w:szCs w:val="24"/>
        </w:rPr>
        <w:t xml:space="preserve">. В </w:t>
      </w:r>
      <w:r w:rsidRPr="00880329">
        <w:rPr>
          <w:sz w:val="28"/>
          <w:szCs w:val="24"/>
        </w:rPr>
        <w:t>357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г. римский историк </w:t>
      </w:r>
      <w:r w:rsidRPr="00880329">
        <w:rPr>
          <w:sz w:val="28"/>
          <w:szCs w:val="24"/>
        </w:rPr>
        <w:t>Аммиан Марцеллин</w:t>
      </w:r>
      <w:r w:rsidRPr="003475B8">
        <w:rPr>
          <w:sz w:val="28"/>
          <w:szCs w:val="24"/>
        </w:rPr>
        <w:t xml:space="preserve"> определил город как «большой и неприступный».</w:t>
      </w:r>
    </w:p>
    <w:p w:rsidR="00CA1E5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V—VI веках во время </w:t>
      </w:r>
      <w:r w:rsidRPr="00880329">
        <w:rPr>
          <w:sz w:val="28"/>
          <w:szCs w:val="24"/>
        </w:rPr>
        <w:t>Великого переселения народов</w:t>
      </w:r>
      <w:r w:rsidRPr="003475B8">
        <w:rPr>
          <w:sz w:val="28"/>
          <w:szCs w:val="24"/>
        </w:rPr>
        <w:t xml:space="preserve"> город переживает нашествия гуннов, готов и других варварских племён. В середине VI века, во время правления </w:t>
      </w:r>
      <w:r w:rsidRPr="00880329">
        <w:rPr>
          <w:sz w:val="28"/>
          <w:szCs w:val="24"/>
        </w:rPr>
        <w:t>императора Юстиниана I Великого</w:t>
      </w:r>
      <w:r w:rsidRPr="003475B8">
        <w:rPr>
          <w:sz w:val="28"/>
          <w:szCs w:val="24"/>
        </w:rPr>
        <w:t xml:space="preserve"> (</w:t>
      </w:r>
      <w:r w:rsidRPr="00880329">
        <w:rPr>
          <w:sz w:val="28"/>
          <w:szCs w:val="24"/>
        </w:rPr>
        <w:t>527</w:t>
      </w:r>
      <w:r w:rsidRPr="003475B8">
        <w:rPr>
          <w:sz w:val="28"/>
          <w:szCs w:val="24"/>
        </w:rPr>
        <w:t>—</w:t>
      </w:r>
      <w:r w:rsidRPr="00880329">
        <w:rPr>
          <w:sz w:val="28"/>
          <w:szCs w:val="24"/>
        </w:rPr>
        <w:t>565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гг.), Сердика возрождается как важный административный центр Византийской империи под именем Триадица. Только в религиозном отношении город был подчинён архиепископству, центром в городе Охриде, где родился сам император Юстиниан.</w:t>
      </w:r>
    </w:p>
    <w:p w:rsidR="00CA1E5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С </w:t>
      </w:r>
      <w:r w:rsidRPr="00880329">
        <w:rPr>
          <w:sz w:val="28"/>
          <w:szCs w:val="24"/>
        </w:rPr>
        <w:t>809 года</w:t>
      </w:r>
      <w:r w:rsidRPr="003475B8">
        <w:rPr>
          <w:sz w:val="28"/>
          <w:szCs w:val="24"/>
        </w:rPr>
        <w:t xml:space="preserve"> город входит в состав болгарского государства под названием Средец (от </w:t>
      </w:r>
      <w:r w:rsidRPr="00880329">
        <w:rPr>
          <w:sz w:val="28"/>
          <w:szCs w:val="24"/>
        </w:rPr>
        <w:t>лат.</w:t>
      </w:r>
      <w:r w:rsidR="009F1B22">
        <w:rPr>
          <w:sz w:val="28"/>
          <w:szCs w:val="24"/>
        </w:rPr>
        <w:t xml:space="preserve"> </w:t>
      </w:r>
      <w:r w:rsidRPr="003475B8">
        <w:rPr>
          <w:iCs/>
          <w:sz w:val="28"/>
          <w:szCs w:val="24"/>
          <w:lang w:val="la-Latn"/>
        </w:rPr>
        <w:t>Serdica</w:t>
      </w:r>
      <w:r w:rsidRPr="003475B8">
        <w:rPr>
          <w:sz w:val="28"/>
          <w:szCs w:val="24"/>
        </w:rPr>
        <w:t xml:space="preserve"> &gt; </w:t>
      </w:r>
      <w:r w:rsidRPr="00880329">
        <w:rPr>
          <w:sz w:val="28"/>
          <w:szCs w:val="24"/>
        </w:rPr>
        <w:t>ст.-слав.</w:t>
      </w:r>
      <w:r w:rsidRPr="003475B8">
        <w:rPr>
          <w:sz w:val="28"/>
          <w:szCs w:val="24"/>
        </w:rPr>
        <w:t xml:space="preserve"> </w:t>
      </w:r>
      <w:r w:rsidRPr="003475B8">
        <w:rPr>
          <w:iCs/>
          <w:sz w:val="28"/>
          <w:szCs w:val="24"/>
        </w:rPr>
        <w:t>Ср</w:t>
      </w:r>
      <w:r w:rsidRPr="003475B8">
        <w:rPr>
          <w:rFonts w:ascii="Cambria Math" w:hAnsi="Cambria Math" w:cs="Cambria Math"/>
          <w:iCs/>
          <w:sz w:val="28"/>
          <w:szCs w:val="24"/>
        </w:rPr>
        <w:t>ѣ</w:t>
      </w:r>
      <w:r w:rsidRPr="003475B8">
        <w:rPr>
          <w:iCs/>
          <w:sz w:val="28"/>
          <w:szCs w:val="24"/>
        </w:rPr>
        <w:t>дьць</w:t>
      </w:r>
      <w:r w:rsidRPr="003475B8">
        <w:rPr>
          <w:sz w:val="28"/>
          <w:szCs w:val="24"/>
        </w:rPr>
        <w:t xml:space="preserve">). После восстановления болгарского государства в </w:t>
      </w:r>
      <w:r w:rsidRPr="00880329">
        <w:rPr>
          <w:sz w:val="28"/>
          <w:szCs w:val="24"/>
        </w:rPr>
        <w:t>1185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г. епископ Средеца возводится в сан </w:t>
      </w:r>
      <w:r w:rsidRPr="00880329">
        <w:rPr>
          <w:sz w:val="28"/>
          <w:szCs w:val="24"/>
        </w:rPr>
        <w:t>митрополита</w:t>
      </w:r>
      <w:r w:rsidRPr="003475B8">
        <w:rPr>
          <w:sz w:val="28"/>
          <w:szCs w:val="24"/>
        </w:rPr>
        <w:t xml:space="preserve">. С конца XIV века по 1870-е годы город, как и вся страна, находится под </w:t>
      </w:r>
      <w:r w:rsidRPr="00880329">
        <w:rPr>
          <w:sz w:val="28"/>
          <w:szCs w:val="24"/>
        </w:rPr>
        <w:t>османским владычеством</w:t>
      </w:r>
      <w:r w:rsidRPr="003475B8">
        <w:rPr>
          <w:sz w:val="28"/>
          <w:szCs w:val="24"/>
        </w:rPr>
        <w:t>. Еще в XII—XIII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вв. город в общении называли Софией, по имени главного храма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— кафедральной св. Софии. (Основанное в первой половине IV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в., современное здание восходит к концу того же века, достраивалось несколько раз). Однако в официальных документах под этим названием появляется лишь в конце XIV века.</w:t>
      </w:r>
    </w:p>
    <w:p w:rsidR="00CA1E5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1873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г., после судебного процесса, прошедшего здесь же, в окрестностях Софии был казнён болгарский национальный герой </w:t>
      </w:r>
      <w:r w:rsidRPr="00880329">
        <w:rPr>
          <w:sz w:val="28"/>
          <w:szCs w:val="24"/>
        </w:rPr>
        <w:t>Васил Левский</w:t>
      </w:r>
      <w:r w:rsidRPr="003475B8">
        <w:rPr>
          <w:sz w:val="28"/>
          <w:szCs w:val="24"/>
        </w:rPr>
        <w:t>.</w:t>
      </w:r>
    </w:p>
    <w:p w:rsidR="00CA1E5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После освобождения от турецкого ига и </w:t>
      </w:r>
      <w:r w:rsidRPr="00880329">
        <w:rPr>
          <w:sz w:val="28"/>
          <w:szCs w:val="24"/>
        </w:rPr>
        <w:t>возрождения</w:t>
      </w:r>
      <w:r w:rsidRPr="003475B8">
        <w:rPr>
          <w:sz w:val="28"/>
          <w:szCs w:val="24"/>
        </w:rPr>
        <w:t xml:space="preserve"> болгарского государства София становится столицей (</w:t>
      </w:r>
      <w:r w:rsidRPr="00880329">
        <w:rPr>
          <w:sz w:val="28"/>
          <w:szCs w:val="24"/>
        </w:rPr>
        <w:t>1879</w:t>
      </w:r>
      <w:r w:rsidRPr="003475B8">
        <w:rPr>
          <w:sz w:val="28"/>
          <w:szCs w:val="24"/>
        </w:rPr>
        <w:t xml:space="preserve">). Первоочередная заслуга в этом принадлежит профессору </w:t>
      </w:r>
      <w:r w:rsidRPr="00880329">
        <w:rPr>
          <w:sz w:val="28"/>
          <w:szCs w:val="24"/>
        </w:rPr>
        <w:t>Харьковского университета</w:t>
      </w:r>
      <w:r w:rsidRPr="003475B8">
        <w:rPr>
          <w:sz w:val="28"/>
          <w:szCs w:val="24"/>
        </w:rPr>
        <w:t xml:space="preserve"> болгарскому историку </w:t>
      </w:r>
      <w:r w:rsidRPr="00880329">
        <w:rPr>
          <w:sz w:val="28"/>
          <w:szCs w:val="24"/>
        </w:rPr>
        <w:t>Марину Дринову</w:t>
      </w:r>
      <w:r w:rsidRPr="003475B8">
        <w:rPr>
          <w:sz w:val="28"/>
          <w:szCs w:val="24"/>
        </w:rPr>
        <w:t xml:space="preserve">, принимавшему деятельное участие в создании нового государства (представители Австро-Венгрии выступали за то, чтоб сделать столицей </w:t>
      </w:r>
      <w:r w:rsidRPr="00880329">
        <w:rPr>
          <w:sz w:val="28"/>
          <w:szCs w:val="24"/>
        </w:rPr>
        <w:t>Велико-Тырново</w:t>
      </w:r>
      <w:r w:rsidRPr="003475B8">
        <w:rPr>
          <w:sz w:val="28"/>
          <w:szCs w:val="24"/>
        </w:rPr>
        <w:t>). В результате этого количество жителей Софии растёт очень быстро по сравнению с другими болгарскими городами, в основном вследствие внутренней миграции.</w:t>
      </w:r>
    </w:p>
    <w:p w:rsidR="00CA1E5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A944BC" w:rsidRPr="003475B8" w:rsidRDefault="009F1B22" w:rsidP="009F1B22">
      <w:pPr>
        <w:spacing w:line="360" w:lineRule="auto"/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t>2.5</w:t>
      </w:r>
      <w:r w:rsidR="00A944BC" w:rsidRPr="003475B8">
        <w:rPr>
          <w:sz w:val="28"/>
          <w:szCs w:val="24"/>
        </w:rPr>
        <w:t xml:space="preserve"> Основные функции города</w:t>
      </w:r>
    </w:p>
    <w:p w:rsidR="003C0A62" w:rsidRPr="009F1B22" w:rsidRDefault="003C0A62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E7356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Сейчас это крупный промышленный и культурный центр, важнейший транспортный узел (</w:t>
      </w:r>
      <w:r w:rsidRPr="00880329">
        <w:rPr>
          <w:sz w:val="28"/>
          <w:szCs w:val="24"/>
        </w:rPr>
        <w:t>UN/LOCODE</w:t>
      </w:r>
      <w:r w:rsidRPr="003475B8">
        <w:rPr>
          <w:sz w:val="28"/>
          <w:szCs w:val="24"/>
        </w:rPr>
        <w:t xml:space="preserve"> BG SOF), включающий в себя систему шоссейных и железных дорог и международный аэропорт (летище «Враждебна»). </w:t>
      </w:r>
      <w:r w:rsidR="004829A5" w:rsidRPr="003475B8">
        <w:rPr>
          <w:sz w:val="28"/>
          <w:szCs w:val="24"/>
        </w:rPr>
        <w:t xml:space="preserve">София является наиболее важным железнодорожным узлом в стране, поезда отправляются из Софии в 5 направлениях. </w:t>
      </w:r>
    </w:p>
    <w:p w:rsidR="004829A5" w:rsidRPr="003475B8" w:rsidRDefault="004829A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На территории города расположены 8 железнодорожных станций (</w:t>
      </w:r>
      <w:r w:rsidRPr="00880329">
        <w:rPr>
          <w:sz w:val="28"/>
          <w:szCs w:val="24"/>
        </w:rPr>
        <w:t>Центральный железнодорожный вокзал</w:t>
      </w:r>
      <w:r w:rsidRPr="003475B8">
        <w:rPr>
          <w:sz w:val="28"/>
          <w:szCs w:val="24"/>
        </w:rPr>
        <w:t>, София-Север, Илиянци, Подуене, Искър, Захарна фабрика, Горна Баня и Надежда). За период январь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— июль 200</w:t>
      </w:r>
      <w:r w:rsidR="00E73560" w:rsidRPr="003475B8">
        <w:rPr>
          <w:sz w:val="28"/>
          <w:szCs w:val="24"/>
        </w:rPr>
        <w:t>9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г. количество обслуженных пассажиров на Центральном ж/д вокзале составило 2 323 844 что составляет 11,8</w:t>
      </w:r>
      <w:r w:rsidR="009F1B22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% от общего числа пассажиров железнодорожного транспорта в стране. В Софии находится управление </w:t>
      </w:r>
      <w:r w:rsidRPr="00880329">
        <w:rPr>
          <w:sz w:val="28"/>
          <w:szCs w:val="24"/>
        </w:rPr>
        <w:t>болгарских государственных железных дорог</w:t>
      </w:r>
      <w:r w:rsidRPr="003475B8">
        <w:rPr>
          <w:sz w:val="28"/>
          <w:szCs w:val="24"/>
        </w:rPr>
        <w:t>.</w:t>
      </w:r>
    </w:p>
    <w:p w:rsidR="004829A5" w:rsidRPr="003475B8" w:rsidRDefault="004829A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28 января 1998 года была пущена в эксплуатацию первая очередь </w:t>
      </w:r>
      <w:r w:rsidRPr="00880329">
        <w:rPr>
          <w:sz w:val="28"/>
          <w:szCs w:val="24"/>
        </w:rPr>
        <w:t>Софийского метро</w:t>
      </w:r>
      <w:r w:rsidRPr="003475B8">
        <w:rPr>
          <w:sz w:val="28"/>
          <w:szCs w:val="24"/>
        </w:rPr>
        <w:t xml:space="preserve"> из одной линии и 5 станций. По состоянию на 2010 год общая протяжённость линий метрополитена в Софии составляет 18 км (1 линия, 14 станций).</w:t>
      </w:r>
    </w:p>
    <w:p w:rsidR="004829A5" w:rsidRPr="003475B8" w:rsidRDefault="004829A5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В системе городского пассажирского транспорта действуют автобусы, </w:t>
      </w:r>
      <w:r w:rsidRPr="00880329">
        <w:rPr>
          <w:sz w:val="28"/>
          <w:szCs w:val="24"/>
        </w:rPr>
        <w:t>троллейбусы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трамваи</w:t>
      </w:r>
      <w:r w:rsidRPr="003475B8">
        <w:rPr>
          <w:sz w:val="28"/>
          <w:szCs w:val="24"/>
        </w:rPr>
        <w:t>, маршрутные такси. На 20</w:t>
      </w:r>
      <w:r w:rsidR="00E73560" w:rsidRPr="003475B8">
        <w:rPr>
          <w:sz w:val="28"/>
          <w:szCs w:val="24"/>
        </w:rPr>
        <w:t>10</w:t>
      </w:r>
      <w:r w:rsidRPr="003475B8">
        <w:rPr>
          <w:sz w:val="28"/>
          <w:szCs w:val="24"/>
        </w:rPr>
        <w:t xml:space="preserve"> год в городе действуют 95 автобусных, 17 трамвайных и 10 троллейбусных маршрутов. 4 июня 2004 года был открыт новый </w:t>
      </w:r>
      <w:r w:rsidRPr="00880329">
        <w:rPr>
          <w:sz w:val="28"/>
          <w:szCs w:val="24"/>
        </w:rPr>
        <w:t>Центральный автовокзал</w:t>
      </w:r>
      <w:r w:rsidRPr="003475B8">
        <w:rPr>
          <w:sz w:val="28"/>
          <w:szCs w:val="24"/>
        </w:rPr>
        <w:t>.</w:t>
      </w:r>
    </w:p>
    <w:p w:rsidR="004829A5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В Софии сосредоточено около 1/6 общеболгарского промышленного производства (машиностроение, металлургия,</w:t>
      </w:r>
      <w:r w:rsidR="003475B8" w:rsidRPr="003475B8">
        <w:rPr>
          <w:sz w:val="28"/>
          <w:szCs w:val="24"/>
        </w:rPr>
        <w:t>,</w:t>
      </w:r>
      <w:r w:rsidR="00E73560" w:rsidRPr="003475B8">
        <w:rPr>
          <w:sz w:val="28"/>
          <w:szCs w:val="24"/>
        </w:rPr>
        <w:t xml:space="preserve"> лёгкая </w:t>
      </w:r>
      <w:r w:rsidRPr="003475B8">
        <w:rPr>
          <w:sz w:val="28"/>
          <w:szCs w:val="24"/>
        </w:rPr>
        <w:t xml:space="preserve">химическая, резиновая, целлюлозно-бумажная, пищевкусовая промышленность). </w:t>
      </w:r>
    </w:p>
    <w:p w:rsidR="004829A5" w:rsidRPr="003475B8" w:rsidRDefault="00AA0777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Здесь расположены в</w:t>
      </w:r>
      <w:r w:rsidR="004829A5" w:rsidRPr="003475B8">
        <w:rPr>
          <w:rStyle w:val="mw-headline"/>
          <w:sz w:val="28"/>
          <w:szCs w:val="24"/>
        </w:rPr>
        <w:t>ысшие учебные заведения</w:t>
      </w:r>
      <w:r w:rsidRPr="003475B8">
        <w:rPr>
          <w:rStyle w:val="mw-headline"/>
          <w:sz w:val="28"/>
          <w:szCs w:val="24"/>
        </w:rPr>
        <w:t xml:space="preserve">: </w:t>
      </w:r>
      <w:r w:rsidR="004829A5" w:rsidRPr="00880329">
        <w:rPr>
          <w:sz w:val="28"/>
          <w:szCs w:val="24"/>
        </w:rPr>
        <w:t>Софийский университет имени Св. Климента Охридского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Университет национального и мирового хозяйства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Университет архитектуры, строительства и геодезии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Технический университет</w:t>
      </w:r>
      <w:r w:rsidR="009F1B22" w:rsidRPr="00880329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 xml:space="preserve"> </w:t>
      </w:r>
      <w:r w:rsidR="004829A5" w:rsidRPr="00880329">
        <w:rPr>
          <w:sz w:val="28"/>
          <w:szCs w:val="24"/>
        </w:rPr>
        <w:t>Химико-технологический и металлургический университет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Рудно-геологический университет «Св. Иван Рылски»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Лесотехнический университет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Медицинский университет</w:t>
      </w:r>
      <w:r w:rsidR="009F1B22" w:rsidRPr="00880329">
        <w:rPr>
          <w:sz w:val="28"/>
          <w:szCs w:val="24"/>
        </w:rPr>
        <w:t xml:space="preserve"> </w:t>
      </w:r>
      <w:r w:rsidR="004829A5" w:rsidRPr="00880329">
        <w:rPr>
          <w:sz w:val="28"/>
          <w:szCs w:val="24"/>
        </w:rPr>
        <w:t>— София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Национальная спортивная академия имени «Васил Левски»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Национальная академия театрального и киноискусства имени «Кр. Сарафов»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Национальная художественная академия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Государственная музыкальная академия имени проф. Панчо Владигерова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Новый болгарский университет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Высшее строительное училище имени Л. Каравелова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Высшее транспортное училище имени Тодор Каблешкова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Академия МВР</w:t>
      </w:r>
      <w:r w:rsidRPr="003475B8">
        <w:rPr>
          <w:sz w:val="28"/>
          <w:szCs w:val="24"/>
        </w:rPr>
        <w:t xml:space="preserve">, </w:t>
      </w:r>
      <w:r w:rsidR="004829A5" w:rsidRPr="00880329">
        <w:rPr>
          <w:sz w:val="28"/>
          <w:szCs w:val="24"/>
        </w:rPr>
        <w:t>Военная академия имени Г.</w:t>
      </w:r>
      <w:r w:rsidR="009F1B22" w:rsidRPr="00880329">
        <w:rPr>
          <w:sz w:val="28"/>
          <w:szCs w:val="24"/>
        </w:rPr>
        <w:t xml:space="preserve"> </w:t>
      </w:r>
      <w:r w:rsidR="004829A5" w:rsidRPr="00880329">
        <w:rPr>
          <w:sz w:val="28"/>
          <w:szCs w:val="24"/>
        </w:rPr>
        <w:t>С.</w:t>
      </w:r>
      <w:r w:rsidR="009F1B22" w:rsidRPr="00880329">
        <w:rPr>
          <w:sz w:val="28"/>
          <w:szCs w:val="24"/>
        </w:rPr>
        <w:t xml:space="preserve"> </w:t>
      </w:r>
      <w:r w:rsidR="004829A5" w:rsidRPr="00880329">
        <w:rPr>
          <w:sz w:val="28"/>
          <w:szCs w:val="24"/>
        </w:rPr>
        <w:t>Раковски</w:t>
      </w:r>
      <w:r w:rsidRPr="003475B8">
        <w:rPr>
          <w:sz w:val="28"/>
          <w:szCs w:val="24"/>
        </w:rPr>
        <w:t>.</w:t>
      </w:r>
    </w:p>
    <w:p w:rsidR="00CA1E50" w:rsidRPr="003475B8" w:rsidRDefault="00AA0777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А также </w:t>
      </w:r>
      <w:r w:rsidR="00CA1E50" w:rsidRPr="00880329">
        <w:rPr>
          <w:sz w:val="28"/>
          <w:szCs w:val="24"/>
        </w:rPr>
        <w:t xml:space="preserve">Болгарская </w:t>
      </w:r>
      <w:r w:rsidR="00CA1E50" w:rsidRPr="003475B8">
        <w:rPr>
          <w:sz w:val="28"/>
          <w:szCs w:val="24"/>
        </w:rPr>
        <w:t>театры, художественные галереи, музеи.</w:t>
      </w:r>
      <w:r w:rsidR="004829A5" w:rsidRPr="003475B8">
        <w:rPr>
          <w:sz w:val="28"/>
          <w:szCs w:val="24"/>
        </w:rPr>
        <w:t xml:space="preserve"> </w:t>
      </w:r>
    </w:p>
    <w:p w:rsidR="00CA1E5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A944BC" w:rsidRPr="003475B8" w:rsidRDefault="00A944BC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2.6 Городские достопримечательно</w:t>
      </w:r>
      <w:r w:rsidR="003C0A62" w:rsidRPr="003475B8">
        <w:rPr>
          <w:sz w:val="28"/>
          <w:szCs w:val="24"/>
        </w:rPr>
        <w:t>сти</w:t>
      </w:r>
    </w:p>
    <w:p w:rsidR="003C0A62" w:rsidRPr="003475B8" w:rsidRDefault="003C0A62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CA1E50" w:rsidRPr="003475B8" w:rsidRDefault="00CA1E50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Основные достопримечательности: собор Александра Невского (1882-1912), церкви Св. Софии, Св. Георгия и Св. Петра Самофракийского, галереи иностранного и национального искусства, этнографический и археологический музеи, здание Народного собрания (1884), мечети Буюк-Джами (1496) и Бани-Баши (1576), памятник 1300-летия Болгарии, Боянская церковь на горе Витоша, мемориал «Колокола».</w:t>
      </w:r>
    </w:p>
    <w:p w:rsidR="00A944BC" w:rsidRPr="003475B8" w:rsidRDefault="000839D7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9F1B22">
        <w:rPr>
          <w:sz w:val="28"/>
          <w:szCs w:val="24"/>
        </w:rPr>
        <w:br w:type="page"/>
      </w:r>
      <w:r>
        <w:rPr>
          <w:sz w:val="28"/>
          <w:szCs w:val="24"/>
        </w:rPr>
        <w:t>ЗАКЛЮЧЕНИ</w:t>
      </w:r>
      <w:r w:rsidR="003C0A62" w:rsidRPr="003475B8">
        <w:rPr>
          <w:sz w:val="28"/>
          <w:szCs w:val="24"/>
        </w:rPr>
        <w:t>Е</w:t>
      </w:r>
    </w:p>
    <w:p w:rsidR="00D62936" w:rsidRPr="003475B8" w:rsidRDefault="00D62936" w:rsidP="009F1B22">
      <w:pPr>
        <w:spacing w:line="360" w:lineRule="auto"/>
        <w:ind w:firstLine="709"/>
        <w:jc w:val="both"/>
        <w:rPr>
          <w:sz w:val="28"/>
          <w:szCs w:val="24"/>
        </w:rPr>
      </w:pPr>
    </w:p>
    <w:p w:rsidR="003C0A62" w:rsidRPr="003475B8" w:rsidRDefault="00D62936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Итак, работа завершена, все исследовательские задачи решены, хотя в одной работе невозможно отразить всех многообразий и оттенков одной большой темы. Тем не менее по результат</w:t>
      </w:r>
      <w:r w:rsidR="00CA0851" w:rsidRPr="003475B8">
        <w:rPr>
          <w:sz w:val="28"/>
          <w:szCs w:val="24"/>
        </w:rPr>
        <w:t>а</w:t>
      </w:r>
      <w:r w:rsidRPr="003475B8">
        <w:rPr>
          <w:sz w:val="28"/>
          <w:szCs w:val="24"/>
        </w:rPr>
        <w:t>м работы можно сделать некоторые выводы:</w:t>
      </w:r>
    </w:p>
    <w:p w:rsidR="00CA0851" w:rsidRPr="003475B8" w:rsidRDefault="00CA0851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rStyle w:val="ab"/>
          <w:b w:val="0"/>
          <w:sz w:val="28"/>
          <w:szCs w:val="24"/>
        </w:rPr>
        <w:t>Болгария</w:t>
      </w:r>
      <w:r w:rsidRPr="003475B8">
        <w:rPr>
          <w:sz w:val="28"/>
          <w:szCs w:val="24"/>
        </w:rPr>
        <w:t xml:space="preserve"> – одна из немногих стран, где соединились воедино - солнце, море, золотые пляжи, горнолыжные курорты, SPA-курорты и хороший сервис! Это не просто страна, это сказка, все условия созданы для безмятежного отдыха в Болгарии.</w:t>
      </w:r>
    </w:p>
    <w:p w:rsidR="00CA0851" w:rsidRPr="003475B8" w:rsidRDefault="00CA0851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Одним из известнейших мест в Болгарии, безусловно, является Черноморское побережье, курорты которого привлекают своей красотой и необыкновенностью. Такие международные </w:t>
      </w:r>
      <w:r w:rsidRPr="003475B8">
        <w:rPr>
          <w:rStyle w:val="ab"/>
          <w:b w:val="0"/>
          <w:sz w:val="28"/>
          <w:szCs w:val="24"/>
        </w:rPr>
        <w:t>курорты Болгарии</w:t>
      </w:r>
      <w:r w:rsidRPr="003475B8">
        <w:rPr>
          <w:sz w:val="28"/>
          <w:szCs w:val="24"/>
        </w:rPr>
        <w:t xml:space="preserve">, как </w:t>
      </w:r>
      <w:r w:rsidRPr="00880329">
        <w:rPr>
          <w:sz w:val="28"/>
          <w:szCs w:val="24"/>
        </w:rPr>
        <w:t>Албена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Солнечный Берег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Золотые Пески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Св. Константин и Елена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Созополь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Несебр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Ривьера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Русалка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Кранево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Поморие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Приморско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Св.Влас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Дюни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Солнечный День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Обзор</w:t>
      </w:r>
      <w:r w:rsidRPr="003475B8">
        <w:rPr>
          <w:sz w:val="28"/>
          <w:szCs w:val="24"/>
        </w:rPr>
        <w:t xml:space="preserve">, </w:t>
      </w:r>
      <w:r w:rsidRPr="00880329">
        <w:rPr>
          <w:sz w:val="28"/>
          <w:szCs w:val="24"/>
        </w:rPr>
        <w:t>Елените</w:t>
      </w:r>
      <w:r w:rsidRPr="003475B8">
        <w:rPr>
          <w:sz w:val="28"/>
          <w:szCs w:val="24"/>
        </w:rPr>
        <w:t xml:space="preserve"> завораживают своей неповторимостью! </w:t>
      </w:r>
    </w:p>
    <w:p w:rsidR="00CA0851" w:rsidRPr="003475B8" w:rsidRDefault="00CA0851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 xml:space="preserve">Благодаря удачному расположению в тихой бухте на берегу моря, великолепной экологии, наличию минеральных источников и бассейнов с уникальной сероводородной водой, курорты </w:t>
      </w:r>
      <w:r w:rsidRPr="00880329">
        <w:rPr>
          <w:sz w:val="28"/>
          <w:szCs w:val="24"/>
        </w:rPr>
        <w:t>Балчик</w:t>
      </w:r>
      <w:r w:rsidRPr="003475B8">
        <w:rPr>
          <w:sz w:val="28"/>
          <w:szCs w:val="24"/>
        </w:rPr>
        <w:t xml:space="preserve"> и </w:t>
      </w:r>
      <w:r w:rsidRPr="00880329">
        <w:rPr>
          <w:sz w:val="28"/>
          <w:szCs w:val="24"/>
        </w:rPr>
        <w:t>Каварна</w:t>
      </w:r>
      <w:r w:rsidRPr="003475B8">
        <w:rPr>
          <w:sz w:val="28"/>
          <w:szCs w:val="24"/>
        </w:rPr>
        <w:t xml:space="preserve"> завоевывают все большую популярность у туристов не только из Восточной, но и Западной Европы.</w:t>
      </w:r>
    </w:p>
    <w:p w:rsidR="00CA0851" w:rsidRPr="003475B8" w:rsidRDefault="00CA0851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Конечно, это страна со своими прелестями, но в как и любая другая она не идеальна. Сейчас в болгарии до сих пор «процветает» кризис, скорее всего он так затянулся и за за не желания властей как-то бороться с ним. Благодаряэтому народ остался брошенным, что несомненно повлияло на общую психологическую обстановку населения в стране.</w:t>
      </w:r>
    </w:p>
    <w:p w:rsidR="00D62936" w:rsidRPr="003475B8" w:rsidRDefault="00CA0851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Чтобы узнать о Болгарии из «первыз рук» достаточно зайти на сайты туроператоров и почитать отзывы туристов уже побывавших с этой стране, вот некоторые из них:</w:t>
      </w:r>
    </w:p>
    <w:p w:rsidR="00CA0851" w:rsidRPr="003475B8" w:rsidRDefault="00CA0851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«Первый день так и прошёл в кулинарных поисках и изучении основных слов туриста по-болгарски. Сразу коллеги обратили внимание, как они мотают головой «да» и «нет» - наоборот. Привыкнуть к этому невозможно, постоянно сбиваешься с толку. Когда тебе в кафе качают головой, что «нет этого» и тут же подают. Как они зарубежные фильмы смотрят???» - Валерий, москвич.</w:t>
      </w:r>
    </w:p>
    <w:p w:rsidR="00CA0851" w:rsidRPr="003475B8" w:rsidRDefault="00CA0851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«В городе, да и как нам потом говорили болгары, по всей стране много памятников посвящено русско-турецкой войне. В Болгарии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их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что-то около четырёхсот.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И ни один они не снесли – русские заслуги ценят и уважают. А вот историю второй мировой войны вспоминать не любят, многих русских называют просто «Алеша» и «братушка» - смешно, но не обидно!» - Сергей, Кострома.</w:t>
      </w:r>
    </w:p>
    <w:p w:rsidR="00CA0851" w:rsidRPr="003475B8" w:rsidRDefault="00CA0851" w:rsidP="009F1B22">
      <w:pPr>
        <w:pStyle w:val="aa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lang w:val="ru-RU"/>
        </w:rPr>
      </w:pPr>
      <w:r w:rsidRPr="003475B8">
        <w:rPr>
          <w:sz w:val="28"/>
        </w:rPr>
        <w:t>«Недалеко от Белоградчика, в местечке (убогая деревенька) Рабиша есть потрясающая пещера - Магура. И вот как пишет путеводитель</w:t>
      </w:r>
      <w:r w:rsidR="003475B8" w:rsidRPr="003475B8">
        <w:rPr>
          <w:sz w:val="28"/>
        </w:rPr>
        <w:t xml:space="preserve"> </w:t>
      </w:r>
      <w:r w:rsidRPr="003475B8">
        <w:rPr>
          <w:sz w:val="28"/>
        </w:rPr>
        <w:t>Киндерсли о наскальных рисунках</w:t>
      </w:r>
      <w:r w:rsidRPr="003475B8">
        <w:rPr>
          <w:sz w:val="28"/>
          <w:lang w:val="ru-RU"/>
        </w:rPr>
        <w:t xml:space="preserve"> «</w:t>
      </w:r>
      <w:r w:rsidRPr="003475B8">
        <w:rPr>
          <w:rStyle w:val="ae"/>
          <w:i w:val="0"/>
          <w:sz w:val="28"/>
        </w:rPr>
        <w:t>… наиболее захватывающими являются сцены ритуального праздника, на которых за женщинами, танцующими с поднятыми над головой руками, наблюдают сексуально возбуждённые мужчины…</w:t>
      </w:r>
      <w:r w:rsidRPr="003475B8">
        <w:rPr>
          <w:rStyle w:val="ae"/>
          <w:i w:val="0"/>
          <w:sz w:val="28"/>
          <w:lang w:val="ru-RU"/>
        </w:rPr>
        <w:t xml:space="preserve">» </w:t>
      </w:r>
      <w:r w:rsidRPr="003475B8">
        <w:rPr>
          <w:sz w:val="28"/>
        </w:rPr>
        <w:t>О госпоподи, что это?</w:t>
      </w:r>
      <w:r w:rsidR="003475B8" w:rsidRPr="003475B8">
        <w:rPr>
          <w:sz w:val="28"/>
        </w:rPr>
        <w:t xml:space="preserve"> </w:t>
      </w:r>
      <w:r w:rsidRPr="003475B8">
        <w:rPr>
          <w:sz w:val="28"/>
        </w:rPr>
        <w:t>Всё, это моя последняя пещера, больше я в них ни ногой, довольно мрачных подземелий.</w:t>
      </w:r>
      <w:r w:rsidR="003475B8" w:rsidRPr="003475B8">
        <w:rPr>
          <w:sz w:val="28"/>
        </w:rPr>
        <w:t xml:space="preserve"> </w:t>
      </w:r>
      <w:r w:rsidRPr="003475B8">
        <w:rPr>
          <w:sz w:val="28"/>
        </w:rPr>
        <w:t>Но вам советую…</w:t>
      </w:r>
      <w:r w:rsidRPr="003475B8">
        <w:rPr>
          <w:sz w:val="28"/>
          <w:lang w:val="ru-RU"/>
        </w:rPr>
        <w:t>» - Надежда, Галич.</w:t>
      </w:r>
    </w:p>
    <w:p w:rsidR="003C0A62" w:rsidRPr="003475B8" w:rsidRDefault="00CA0851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«Месяц в Болгарии, ну никак не могу привыкнуть к их «да» и «нет» - головой мотают наоборот.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И очень удивляет большой процент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курящих женщин. Я уже отвык, что можно запросто курить в кафе, рядом с маленькими детьми. Так они ещё и курят гуляя по городу.»,</w:t>
      </w:r>
      <w:r w:rsidR="003475B8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- Людмила, Череповец.</w:t>
      </w:r>
    </w:p>
    <w:p w:rsidR="00CA0851" w:rsidRPr="003475B8" w:rsidRDefault="00CA0851" w:rsidP="009F1B22">
      <w:pPr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«Поразило обслуживание и отношение к клиентам. Более неприветливого и высокомерного отношения не встречала нигде!!! При первом же общении создается впечатление, что не персонал должен вас обслуживать,</w:t>
      </w:r>
      <w:r w:rsidR="00180DBA" w:rsidRPr="003475B8">
        <w:rPr>
          <w:sz w:val="28"/>
          <w:szCs w:val="24"/>
        </w:rPr>
        <w:t xml:space="preserve"> </w:t>
      </w:r>
      <w:r w:rsidRPr="003475B8">
        <w:rPr>
          <w:sz w:val="28"/>
          <w:szCs w:val="24"/>
        </w:rPr>
        <w:t>а вы должны персоналу по гроб жизни и это впечатление не перестает покидать до самого отъезда. Цены в баре и ресторане просто космические, при этом выйдя из Гренады и пройдя буквально до соседних отелей можно получить вполне вменяемые цены. Интеренета в номерах нет и нет никакой возможности им пользоваться за исключением лоби бара на ресепшене, в результате все места там обычно заняты жаждущими интеренета» - марина, Санкт-Петербург.</w:t>
      </w:r>
    </w:p>
    <w:p w:rsidR="003C0A62" w:rsidRPr="003475B8" w:rsidRDefault="000839D7" w:rsidP="009F1B22">
      <w:pPr>
        <w:spacing w:line="360" w:lineRule="auto"/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br w:type="page"/>
        <w:t>СПИСО</w:t>
      </w:r>
      <w:r w:rsidR="003C0A62" w:rsidRPr="003475B8">
        <w:rPr>
          <w:sz w:val="28"/>
          <w:szCs w:val="24"/>
        </w:rPr>
        <w:t>К</w:t>
      </w:r>
      <w:r w:rsidR="003475B8" w:rsidRPr="003475B8">
        <w:rPr>
          <w:sz w:val="28"/>
          <w:szCs w:val="24"/>
        </w:rPr>
        <w:t xml:space="preserve"> </w:t>
      </w:r>
      <w:r>
        <w:rPr>
          <w:sz w:val="28"/>
          <w:szCs w:val="24"/>
        </w:rPr>
        <w:t>ЛИТЕРАТУР</w:t>
      </w:r>
      <w:r w:rsidR="003C0A62" w:rsidRPr="003475B8">
        <w:rPr>
          <w:sz w:val="28"/>
          <w:szCs w:val="24"/>
        </w:rPr>
        <w:t>Ы</w:t>
      </w:r>
    </w:p>
    <w:p w:rsidR="00D62936" w:rsidRPr="003475B8" w:rsidRDefault="00D62936" w:rsidP="009F1B22">
      <w:pPr>
        <w:shd w:val="clear" w:color="auto" w:fill="FFFFFF"/>
        <w:spacing w:line="360" w:lineRule="auto"/>
        <w:ind w:firstLine="709"/>
        <w:jc w:val="both"/>
        <w:rPr>
          <w:sz w:val="28"/>
          <w:szCs w:val="24"/>
        </w:rPr>
      </w:pPr>
    </w:p>
    <w:p w:rsidR="003C0A62" w:rsidRPr="003475B8" w:rsidRDefault="0036366F" w:rsidP="009F1B22">
      <w:pPr>
        <w:shd w:val="clear" w:color="auto" w:fill="FFFFFF"/>
        <w:spacing w:line="360" w:lineRule="auto"/>
        <w:ind w:firstLine="709"/>
        <w:jc w:val="both"/>
        <w:rPr>
          <w:sz w:val="28"/>
          <w:szCs w:val="24"/>
        </w:rPr>
      </w:pPr>
      <w:r w:rsidRPr="003475B8">
        <w:rPr>
          <w:sz w:val="28"/>
          <w:szCs w:val="24"/>
        </w:rPr>
        <w:t>Работа была выполнена по материалам интернет-сайтов:</w:t>
      </w:r>
    </w:p>
    <w:p w:rsidR="0036366F" w:rsidRPr="003475B8" w:rsidRDefault="0036366F" w:rsidP="009F1B22">
      <w:pPr>
        <w:shd w:val="clear" w:color="auto" w:fill="FFFFFF"/>
        <w:spacing w:line="360" w:lineRule="auto"/>
        <w:ind w:firstLine="709"/>
        <w:jc w:val="both"/>
        <w:rPr>
          <w:sz w:val="28"/>
          <w:szCs w:val="24"/>
        </w:rPr>
      </w:pPr>
    </w:p>
    <w:p w:rsidR="0036366F" w:rsidRPr="003475B8" w:rsidRDefault="0036366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www.bulgaria-sun.ru/bulgariituristov/arhitektura/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http://www.bulgaria-sun.ru/bulgariituristov/arhitektura/</w:t>
      </w:r>
    </w:p>
    <w:p w:rsidR="00D62936" w:rsidRPr="003475B8" w:rsidRDefault="00D62936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http://russianfood.com/themes/?post_id</w:t>
      </w:r>
    </w:p>
    <w:p w:rsidR="002B7BEF" w:rsidRPr="003475B8" w:rsidRDefault="00D62936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http://www.gt-travel.ru/gt/bulgaria/index.php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http://architectureclub.ru/arkhitektura_bolgarii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http://www.regionbg.ru/bulgaria/architecture/</w:t>
      </w:r>
    </w:p>
    <w:p w:rsidR="00D62936" w:rsidRPr="003475B8" w:rsidRDefault="00D62936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http://www.gobl.ru/national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http://www.7izmerenie.ru/strani/bolgarija/istoria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http://www.aboutbulgaria.biz/tourism/country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http://www.aboutbulgaria.biz/tourism/mountainsk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http://news.ners.ru/foreign-real-estate/selskiy-dom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http://www.apartbulgaria.ru/buy_apartaments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http://www.apartbulgaria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http://www.gt-travel.ru/gt/bulgaria/features</w:t>
      </w:r>
    </w:p>
    <w:p w:rsidR="002B7BEF" w:rsidRPr="003475B8" w:rsidRDefault="002B7BEF" w:rsidP="009F1B22">
      <w:pPr>
        <w:numPr>
          <w:ilvl w:val="0"/>
          <w:numId w:val="21"/>
        </w:numPr>
        <w:shd w:val="clear" w:color="auto" w:fill="FFFFFF"/>
        <w:tabs>
          <w:tab w:val="clear" w:pos="720"/>
          <w:tab w:val="num" w:pos="540"/>
        </w:tabs>
        <w:spacing w:line="360" w:lineRule="auto"/>
        <w:ind w:left="0" w:firstLine="0"/>
        <w:jc w:val="both"/>
        <w:rPr>
          <w:sz w:val="28"/>
          <w:szCs w:val="24"/>
        </w:rPr>
      </w:pPr>
      <w:r w:rsidRPr="00880329">
        <w:rPr>
          <w:sz w:val="28"/>
          <w:szCs w:val="24"/>
        </w:rPr>
        <w:t>http://travelles.ru/index6.html</w:t>
      </w:r>
    </w:p>
    <w:sectPr w:rsidR="002B7BEF" w:rsidRPr="003475B8" w:rsidSect="003475B8">
      <w:footerReference w:type="even" r:id="rId8"/>
      <w:pgSz w:w="11906" w:h="16838"/>
      <w:pgMar w:top="1134" w:right="850" w:bottom="1134" w:left="1701" w:header="720" w:footer="72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5C4" w:rsidRDefault="004C05C4">
      <w:r>
        <w:separator/>
      </w:r>
    </w:p>
  </w:endnote>
  <w:endnote w:type="continuationSeparator" w:id="0">
    <w:p w:rsidR="004C05C4" w:rsidRDefault="004C0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649" w:rsidRDefault="00A03649" w:rsidP="00FE2F18">
    <w:pPr>
      <w:pStyle w:val="a6"/>
      <w:framePr w:wrap="around" w:vAnchor="text" w:hAnchor="margin" w:xAlign="center" w:y="1"/>
      <w:rPr>
        <w:rStyle w:val="a8"/>
      </w:rPr>
    </w:pPr>
  </w:p>
  <w:p w:rsidR="00A03649" w:rsidRDefault="00A03649" w:rsidP="00481F52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5C4" w:rsidRDefault="004C05C4">
      <w:r>
        <w:separator/>
      </w:r>
    </w:p>
  </w:footnote>
  <w:footnote w:type="continuationSeparator" w:id="0">
    <w:p w:rsidR="004C05C4" w:rsidRDefault="004C05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354B4"/>
    <w:multiLevelType w:val="hybridMultilevel"/>
    <w:tmpl w:val="A9EA1B44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A436C65"/>
    <w:multiLevelType w:val="hybridMultilevel"/>
    <w:tmpl w:val="88162C30"/>
    <w:lvl w:ilvl="0" w:tplc="6BB44420">
      <w:start w:val="1"/>
      <w:numFmt w:val="russianLower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3A3CBA"/>
    <w:multiLevelType w:val="hybridMultilevel"/>
    <w:tmpl w:val="89B68A86"/>
    <w:lvl w:ilvl="0" w:tplc="B07C0756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">
    <w:nsid w:val="13FC682B"/>
    <w:multiLevelType w:val="hybridMultilevel"/>
    <w:tmpl w:val="33D85066"/>
    <w:lvl w:ilvl="0" w:tplc="DD9E8872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sz w:val="16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149D6F24"/>
    <w:multiLevelType w:val="hybridMultilevel"/>
    <w:tmpl w:val="33F0CCB8"/>
    <w:lvl w:ilvl="0" w:tplc="040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221256B7"/>
    <w:multiLevelType w:val="multilevel"/>
    <w:tmpl w:val="E50A4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E87C5F"/>
    <w:multiLevelType w:val="hybridMultilevel"/>
    <w:tmpl w:val="28F81DFA"/>
    <w:lvl w:ilvl="0" w:tplc="040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2DBA7F24"/>
    <w:multiLevelType w:val="hybridMultilevel"/>
    <w:tmpl w:val="DC8EE00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85D068F"/>
    <w:multiLevelType w:val="hybridMultilevel"/>
    <w:tmpl w:val="92AC74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A4D4DC3"/>
    <w:multiLevelType w:val="multilevel"/>
    <w:tmpl w:val="DD7A4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56D1CDC"/>
    <w:multiLevelType w:val="singleLevel"/>
    <w:tmpl w:val="98D0D148"/>
    <w:lvl w:ilvl="0">
      <w:start w:val="1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11">
    <w:nsid w:val="49EE72C0"/>
    <w:multiLevelType w:val="multilevel"/>
    <w:tmpl w:val="22D6F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08F4B7E"/>
    <w:multiLevelType w:val="hybridMultilevel"/>
    <w:tmpl w:val="BC360B4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53871BBA"/>
    <w:multiLevelType w:val="hybridMultilevel"/>
    <w:tmpl w:val="DAD2367E"/>
    <w:lvl w:ilvl="0" w:tplc="6BB44420">
      <w:start w:val="1"/>
      <w:numFmt w:val="russianLower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53953FA9"/>
    <w:multiLevelType w:val="hybridMultilevel"/>
    <w:tmpl w:val="D3B2D06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85A047E"/>
    <w:multiLevelType w:val="hybridMultilevel"/>
    <w:tmpl w:val="06C616EA"/>
    <w:lvl w:ilvl="0" w:tplc="DD9E8872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sz w:val="16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6">
    <w:nsid w:val="69CD2BD1"/>
    <w:multiLevelType w:val="multilevel"/>
    <w:tmpl w:val="3DB6C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AF63CAF"/>
    <w:multiLevelType w:val="hybridMultilevel"/>
    <w:tmpl w:val="7742B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6DA10041"/>
    <w:multiLevelType w:val="multilevel"/>
    <w:tmpl w:val="FB628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EC01DB5"/>
    <w:multiLevelType w:val="hybridMultilevel"/>
    <w:tmpl w:val="0E4856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7687614F"/>
    <w:multiLevelType w:val="hybridMultilevel"/>
    <w:tmpl w:val="C9FEC07E"/>
    <w:lvl w:ilvl="0" w:tplc="040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5"/>
  </w:num>
  <w:num w:numId="3">
    <w:abstractNumId w:val="2"/>
  </w:num>
  <w:num w:numId="4">
    <w:abstractNumId w:val="8"/>
  </w:num>
  <w:num w:numId="5">
    <w:abstractNumId w:val="17"/>
  </w:num>
  <w:num w:numId="6">
    <w:abstractNumId w:val="12"/>
  </w:num>
  <w:num w:numId="7">
    <w:abstractNumId w:val="19"/>
  </w:num>
  <w:num w:numId="8">
    <w:abstractNumId w:val="10"/>
    <w:lvlOverride w:ilvl="0">
      <w:lvl w:ilvl="0">
        <w:start w:val="1"/>
        <w:numFmt w:val="decimal"/>
        <w:lvlText w:val="%1."/>
        <w:legacy w:legacy="1" w:legacySpace="0" w:legacyIndent="357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1"/>
  </w:num>
  <w:num w:numId="10">
    <w:abstractNumId w:val="13"/>
  </w:num>
  <w:num w:numId="11">
    <w:abstractNumId w:val="14"/>
  </w:num>
  <w:num w:numId="12">
    <w:abstractNumId w:val="11"/>
  </w:num>
  <w:num w:numId="13">
    <w:abstractNumId w:val="16"/>
  </w:num>
  <w:num w:numId="14">
    <w:abstractNumId w:val="18"/>
  </w:num>
  <w:num w:numId="15">
    <w:abstractNumId w:val="5"/>
  </w:num>
  <w:num w:numId="16">
    <w:abstractNumId w:val="9"/>
  </w:num>
  <w:num w:numId="17">
    <w:abstractNumId w:val="4"/>
  </w:num>
  <w:num w:numId="18">
    <w:abstractNumId w:val="20"/>
  </w:num>
  <w:num w:numId="19">
    <w:abstractNumId w:val="6"/>
  </w:num>
  <w:num w:numId="20">
    <w:abstractNumId w:val="0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43CC"/>
    <w:rsid w:val="00000286"/>
    <w:rsid w:val="00017C08"/>
    <w:rsid w:val="00027050"/>
    <w:rsid w:val="000839D7"/>
    <w:rsid w:val="00084A0F"/>
    <w:rsid w:val="000E1925"/>
    <w:rsid w:val="000F4913"/>
    <w:rsid w:val="001007F2"/>
    <w:rsid w:val="00113A38"/>
    <w:rsid w:val="00177AC3"/>
    <w:rsid w:val="00180DBA"/>
    <w:rsid w:val="001C3DB4"/>
    <w:rsid w:val="00274C7D"/>
    <w:rsid w:val="002B74CF"/>
    <w:rsid w:val="002B7BEF"/>
    <w:rsid w:val="00303563"/>
    <w:rsid w:val="00314E08"/>
    <w:rsid w:val="003475B8"/>
    <w:rsid w:val="0036366F"/>
    <w:rsid w:val="00367DE6"/>
    <w:rsid w:val="00387B8A"/>
    <w:rsid w:val="003C0A62"/>
    <w:rsid w:val="003C3CC3"/>
    <w:rsid w:val="003D65DB"/>
    <w:rsid w:val="003F2EC8"/>
    <w:rsid w:val="0045230C"/>
    <w:rsid w:val="00456EC1"/>
    <w:rsid w:val="00476051"/>
    <w:rsid w:val="00481F52"/>
    <w:rsid w:val="004829A5"/>
    <w:rsid w:val="0049190F"/>
    <w:rsid w:val="004A6FEA"/>
    <w:rsid w:val="004C05C4"/>
    <w:rsid w:val="00541CBA"/>
    <w:rsid w:val="00583D43"/>
    <w:rsid w:val="0059530E"/>
    <w:rsid w:val="005B4DED"/>
    <w:rsid w:val="005D60DF"/>
    <w:rsid w:val="005E0B5D"/>
    <w:rsid w:val="00626893"/>
    <w:rsid w:val="0064163B"/>
    <w:rsid w:val="006B47CA"/>
    <w:rsid w:val="006F3698"/>
    <w:rsid w:val="006F5BC4"/>
    <w:rsid w:val="00710CBD"/>
    <w:rsid w:val="007143CC"/>
    <w:rsid w:val="00720307"/>
    <w:rsid w:val="00721652"/>
    <w:rsid w:val="0072406C"/>
    <w:rsid w:val="0076233C"/>
    <w:rsid w:val="007E3DEE"/>
    <w:rsid w:val="00860388"/>
    <w:rsid w:val="00880329"/>
    <w:rsid w:val="008C4F54"/>
    <w:rsid w:val="008C6E25"/>
    <w:rsid w:val="00905A57"/>
    <w:rsid w:val="00925B04"/>
    <w:rsid w:val="009461BA"/>
    <w:rsid w:val="009F1B22"/>
    <w:rsid w:val="00A03649"/>
    <w:rsid w:val="00A13733"/>
    <w:rsid w:val="00A944BC"/>
    <w:rsid w:val="00AA0777"/>
    <w:rsid w:val="00AD5A24"/>
    <w:rsid w:val="00AE28E1"/>
    <w:rsid w:val="00AE3459"/>
    <w:rsid w:val="00AF7D93"/>
    <w:rsid w:val="00B37F30"/>
    <w:rsid w:val="00B66441"/>
    <w:rsid w:val="00BA30F0"/>
    <w:rsid w:val="00C05AF3"/>
    <w:rsid w:val="00C427B1"/>
    <w:rsid w:val="00C84545"/>
    <w:rsid w:val="00CA0851"/>
    <w:rsid w:val="00CA1E50"/>
    <w:rsid w:val="00CB5ACC"/>
    <w:rsid w:val="00CB645C"/>
    <w:rsid w:val="00CE1857"/>
    <w:rsid w:val="00D07CB7"/>
    <w:rsid w:val="00D33AFA"/>
    <w:rsid w:val="00D62936"/>
    <w:rsid w:val="00D718D3"/>
    <w:rsid w:val="00D728E5"/>
    <w:rsid w:val="00D9610D"/>
    <w:rsid w:val="00E2193A"/>
    <w:rsid w:val="00E22940"/>
    <w:rsid w:val="00E73560"/>
    <w:rsid w:val="00E76D49"/>
    <w:rsid w:val="00E7724B"/>
    <w:rsid w:val="00E85864"/>
    <w:rsid w:val="00E91D60"/>
    <w:rsid w:val="00EA503F"/>
    <w:rsid w:val="00EB36FE"/>
    <w:rsid w:val="00EF6FDC"/>
    <w:rsid w:val="00F12CB3"/>
    <w:rsid w:val="00F3708C"/>
    <w:rsid w:val="00F65EC8"/>
    <w:rsid w:val="00FE2F18"/>
    <w:rsid w:val="00FE5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3CC"/>
    <w:pPr>
      <w:widowControl w:val="0"/>
    </w:pPr>
  </w:style>
  <w:style w:type="paragraph" w:styleId="1">
    <w:name w:val="heading 1"/>
    <w:basedOn w:val="a"/>
    <w:next w:val="a"/>
    <w:link w:val="10"/>
    <w:uiPriority w:val="99"/>
    <w:qFormat/>
    <w:rsid w:val="003F2EC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link w:val="40"/>
    <w:uiPriority w:val="99"/>
    <w:qFormat/>
    <w:rsid w:val="00303563"/>
    <w:pPr>
      <w:widowControl/>
      <w:spacing w:before="100" w:beforeAutospacing="1" w:after="100" w:afterAutospacing="1"/>
      <w:outlineLvl w:val="3"/>
    </w:pPr>
    <w:rPr>
      <w:b/>
      <w:bCs/>
      <w:sz w:val="24"/>
      <w:szCs w:val="24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table" w:styleId="a3">
    <w:name w:val="Table Grid"/>
    <w:basedOn w:val="a1"/>
    <w:uiPriority w:val="99"/>
    <w:rsid w:val="007143CC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">
    <w:name w:val="Char Char"/>
    <w:basedOn w:val="a"/>
    <w:autoRedefine/>
    <w:uiPriority w:val="99"/>
    <w:rsid w:val="007143CC"/>
    <w:pPr>
      <w:widowControl/>
      <w:spacing w:after="160" w:line="240" w:lineRule="exact"/>
    </w:pPr>
    <w:rPr>
      <w:rFonts w:eastAsia="SimSun"/>
      <w:b/>
      <w:sz w:val="28"/>
      <w:szCs w:val="24"/>
      <w:lang w:val="en-US" w:eastAsia="en-US"/>
    </w:rPr>
  </w:style>
  <w:style w:type="paragraph" w:styleId="a4">
    <w:name w:val="Body Text"/>
    <w:basedOn w:val="a"/>
    <w:link w:val="a5"/>
    <w:uiPriority w:val="99"/>
    <w:rsid w:val="00481F52"/>
    <w:pPr>
      <w:widowControl/>
      <w:spacing w:after="120"/>
    </w:pPr>
    <w:rPr>
      <w:sz w:val="24"/>
    </w:rPr>
  </w:style>
  <w:style w:type="character" w:customStyle="1" w:styleId="a5">
    <w:name w:val="Основной текст Знак"/>
    <w:link w:val="a4"/>
    <w:uiPriority w:val="99"/>
    <w:semiHidden/>
    <w:locked/>
    <w:rPr>
      <w:rFonts w:cs="Times New Roman"/>
      <w:sz w:val="20"/>
      <w:szCs w:val="20"/>
    </w:rPr>
  </w:style>
  <w:style w:type="paragraph" w:styleId="a6">
    <w:name w:val="footer"/>
    <w:basedOn w:val="a"/>
    <w:link w:val="a7"/>
    <w:uiPriority w:val="99"/>
    <w:rsid w:val="00481F5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locked/>
    <w:rPr>
      <w:rFonts w:cs="Times New Roman"/>
      <w:sz w:val="20"/>
      <w:szCs w:val="20"/>
    </w:rPr>
  </w:style>
  <w:style w:type="character" w:styleId="a8">
    <w:name w:val="page number"/>
    <w:uiPriority w:val="99"/>
    <w:rsid w:val="00481F52"/>
    <w:rPr>
      <w:rFonts w:cs="Times New Roman"/>
    </w:rPr>
  </w:style>
  <w:style w:type="character" w:styleId="a9">
    <w:name w:val="Hyperlink"/>
    <w:uiPriority w:val="99"/>
    <w:rsid w:val="00CA1E50"/>
    <w:rPr>
      <w:rFonts w:cs="Times New Roman"/>
      <w:color w:val="0000FF"/>
      <w:u w:val="single"/>
    </w:rPr>
  </w:style>
  <w:style w:type="character" w:customStyle="1" w:styleId="mw-headline">
    <w:name w:val="mw-headline"/>
    <w:uiPriority w:val="99"/>
    <w:rsid w:val="004829A5"/>
    <w:rPr>
      <w:rFonts w:cs="Times New Roman"/>
    </w:rPr>
  </w:style>
  <w:style w:type="paragraph" w:styleId="aa">
    <w:name w:val="Normal (Web)"/>
    <w:basedOn w:val="a"/>
    <w:uiPriority w:val="99"/>
    <w:rsid w:val="00583D43"/>
    <w:pPr>
      <w:widowControl/>
      <w:spacing w:before="100" w:beforeAutospacing="1" w:after="100" w:afterAutospacing="1"/>
    </w:pPr>
    <w:rPr>
      <w:sz w:val="24"/>
      <w:szCs w:val="24"/>
      <w:lang w:val="bg-BG" w:eastAsia="bg-BG"/>
    </w:rPr>
  </w:style>
  <w:style w:type="character" w:styleId="ab">
    <w:name w:val="Strong"/>
    <w:uiPriority w:val="99"/>
    <w:qFormat/>
    <w:rsid w:val="0049190F"/>
    <w:rPr>
      <w:rFonts w:cs="Times New Roman"/>
      <w:b/>
      <w:bCs/>
    </w:rPr>
  </w:style>
  <w:style w:type="paragraph" w:styleId="ac">
    <w:name w:val="header"/>
    <w:basedOn w:val="a"/>
    <w:link w:val="ad"/>
    <w:uiPriority w:val="99"/>
    <w:rsid w:val="00FE2F18"/>
    <w:pPr>
      <w:tabs>
        <w:tab w:val="center" w:pos="4536"/>
        <w:tab w:val="right" w:pos="9072"/>
      </w:tabs>
    </w:pPr>
  </w:style>
  <w:style w:type="character" w:customStyle="1" w:styleId="ad">
    <w:name w:val="Верхний колонтитул Знак"/>
    <w:link w:val="ac"/>
    <w:uiPriority w:val="99"/>
    <w:semiHidden/>
    <w:locked/>
    <w:rPr>
      <w:rFonts w:cs="Times New Roman"/>
      <w:sz w:val="20"/>
      <w:szCs w:val="20"/>
    </w:rPr>
  </w:style>
  <w:style w:type="character" w:styleId="ae">
    <w:name w:val="Emphasis"/>
    <w:uiPriority w:val="99"/>
    <w:qFormat/>
    <w:rsid w:val="00CA0851"/>
    <w:rPr>
      <w:rFonts w:cs="Times New Roman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2407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07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0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7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10394</Words>
  <Characters>67768</Characters>
  <Application>Microsoft Office Word</Application>
  <DocSecurity>0</DocSecurity>
  <Lines>1365</Lines>
  <Paragraphs>330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Филиал Санкт-Петербургского государственного</vt:lpstr>
    </vt:vector>
  </TitlesOfParts>
  <Company/>
  <LinksUpToDate>false</LinksUpToDate>
  <CharactersWithSpaces>78048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Филиал Санкт-Петербургского государственного</dc:title>
  <dc:subject/>
  <dc:creator/>
  <cp:keywords/>
  <dc:description/>
  <cp:lastModifiedBy>Alex</cp:lastModifiedBy>
  <cp:revision>2</cp:revision>
  <dcterms:created xsi:type="dcterms:W3CDTF">2016-12-13T06:19:00Z</dcterms:created>
  <dcterms:modified xsi:type="dcterms:W3CDTF">2016-12-13T06:19:00Z</dcterms:modified>
</cp:coreProperties>
</file>