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F07" w:rsidRDefault="00FF1F07">
      <w:pPr>
        <w:pStyle w:val="a3"/>
        <w:rPr>
          <w:b w:val="0"/>
        </w:rPr>
      </w:pPr>
      <w:bookmarkStart w:id="0" w:name="_GoBack"/>
      <w:bookmarkEnd w:id="0"/>
      <w:r>
        <w:rPr>
          <w:b w:val="0"/>
        </w:rPr>
        <w:t>Министерство образования и науки Украины</w:t>
      </w:r>
    </w:p>
    <w:p w:rsidR="00FF1F07" w:rsidRDefault="00FF1F07">
      <w:pPr>
        <w:pStyle w:val="a3"/>
        <w:rPr>
          <w:b w:val="0"/>
        </w:rPr>
      </w:pPr>
      <w:r>
        <w:rPr>
          <w:b w:val="0"/>
        </w:rPr>
        <w:t xml:space="preserve">Таврический Национальный университет им. В.И. Вернадского </w:t>
      </w:r>
    </w:p>
    <w:p w:rsidR="00FF1F07" w:rsidRDefault="00FF1F07">
      <w:pPr>
        <w:jc w:val="center"/>
        <w:rPr>
          <w:sz w:val="36"/>
        </w:rPr>
      </w:pPr>
    </w:p>
    <w:p w:rsidR="00FF1F07" w:rsidRDefault="00FF1F07">
      <w:pPr>
        <w:jc w:val="center"/>
        <w:rPr>
          <w:sz w:val="36"/>
        </w:rPr>
      </w:pPr>
    </w:p>
    <w:p w:rsidR="00FF1F07" w:rsidRDefault="00FF1F07">
      <w:pPr>
        <w:rPr>
          <w:sz w:val="36"/>
        </w:rPr>
      </w:pPr>
    </w:p>
    <w:p w:rsidR="00FF1F07" w:rsidRDefault="00FF1F07">
      <w:pPr>
        <w:pStyle w:val="1"/>
        <w:jc w:val="left"/>
      </w:pPr>
    </w:p>
    <w:p w:rsidR="00FF1F07" w:rsidRDefault="00FF1F07"/>
    <w:p w:rsidR="00FF1F07" w:rsidRDefault="00FF1F07"/>
    <w:p w:rsidR="00FF1F07" w:rsidRDefault="00FF1F07">
      <w:pPr>
        <w:pStyle w:val="a3"/>
        <w:rPr>
          <w:bCs/>
          <w:sz w:val="44"/>
        </w:rPr>
      </w:pPr>
      <w:r>
        <w:rPr>
          <w:bCs/>
          <w:sz w:val="44"/>
        </w:rPr>
        <w:t>РЕФЕРАТ</w:t>
      </w:r>
    </w:p>
    <w:p w:rsidR="00FF1F07" w:rsidRDefault="00FF1F07">
      <w:pPr>
        <w:pStyle w:val="a3"/>
        <w:rPr>
          <w:bCs/>
          <w:sz w:val="44"/>
        </w:rPr>
      </w:pPr>
    </w:p>
    <w:p w:rsidR="00FF1F07" w:rsidRDefault="00FF1F07">
      <w:pPr>
        <w:pStyle w:val="a3"/>
        <w:rPr>
          <w:b w:val="0"/>
          <w:sz w:val="36"/>
        </w:rPr>
      </w:pPr>
    </w:p>
    <w:p w:rsidR="00FF1F07" w:rsidRDefault="00FF1F07">
      <w:pPr>
        <w:pStyle w:val="a3"/>
        <w:rPr>
          <w:b w:val="0"/>
          <w:sz w:val="40"/>
        </w:rPr>
      </w:pPr>
      <w:r>
        <w:rPr>
          <w:b w:val="0"/>
          <w:sz w:val="40"/>
        </w:rPr>
        <w:t>По предмету «Безопасность жизнедеятельности»</w:t>
      </w:r>
    </w:p>
    <w:p w:rsidR="00FF1F07" w:rsidRDefault="00FF1F07">
      <w:pPr>
        <w:pStyle w:val="a3"/>
        <w:jc w:val="left"/>
        <w:rPr>
          <w:b w:val="0"/>
          <w:sz w:val="36"/>
        </w:rPr>
      </w:pPr>
    </w:p>
    <w:p w:rsidR="00FF1F07" w:rsidRDefault="00FF1F07">
      <w:pPr>
        <w:pStyle w:val="a3"/>
        <w:rPr>
          <w:sz w:val="36"/>
        </w:rPr>
      </w:pPr>
    </w:p>
    <w:p w:rsidR="00FF1F07" w:rsidRDefault="00FF1F07">
      <w:pPr>
        <w:pStyle w:val="a3"/>
      </w:pPr>
      <w:bookmarkStart w:id="1" w:name="титульныйлист"/>
      <w:bookmarkEnd w:id="1"/>
      <w:r>
        <w:rPr>
          <w:sz w:val="36"/>
        </w:rPr>
        <w:t>Тема: «Защита населения в чрезвычайных ситуациях»</w:t>
      </w:r>
    </w:p>
    <w:p w:rsidR="00FF1F07" w:rsidRDefault="00FF1F07">
      <w:pPr>
        <w:pStyle w:val="a3"/>
      </w:pPr>
    </w:p>
    <w:p w:rsidR="00FF1F07" w:rsidRDefault="00FF1F07">
      <w:pPr>
        <w:pStyle w:val="a3"/>
      </w:pPr>
    </w:p>
    <w:p w:rsidR="00FF1F07" w:rsidRDefault="00FF1F07">
      <w:pPr>
        <w:pStyle w:val="a3"/>
      </w:pPr>
    </w:p>
    <w:p w:rsidR="00FF1F07" w:rsidRDefault="00FF1F07">
      <w:pPr>
        <w:pStyle w:val="a3"/>
      </w:pPr>
    </w:p>
    <w:p w:rsidR="00FF1F07" w:rsidRDefault="00FF1F07">
      <w:pPr>
        <w:pStyle w:val="a3"/>
      </w:pPr>
    </w:p>
    <w:p w:rsidR="00FF1F07" w:rsidRDefault="00FF1F07">
      <w:pPr>
        <w:pStyle w:val="a3"/>
        <w:jc w:val="left"/>
      </w:pPr>
    </w:p>
    <w:p w:rsidR="00FF1F07" w:rsidRDefault="00FF1F07">
      <w:pPr>
        <w:pStyle w:val="a3"/>
        <w:jc w:val="left"/>
        <w:rPr>
          <w:sz w:val="28"/>
        </w:rPr>
      </w:pPr>
    </w:p>
    <w:p w:rsidR="00FF1F07" w:rsidRDefault="00FF1F07" w:rsidP="00FF1F07">
      <w:pPr>
        <w:pStyle w:val="a3"/>
        <w:ind w:left="6096"/>
        <w:jc w:val="both"/>
        <w:rPr>
          <w:rFonts w:ascii="Courier New" w:hAnsi="Courier New" w:cs="Courier New"/>
          <w:b w:val="0"/>
          <w:sz w:val="28"/>
        </w:rPr>
      </w:pPr>
      <w:r>
        <w:rPr>
          <w:rFonts w:ascii="Courier New" w:hAnsi="Courier New" w:cs="Courier New"/>
          <w:b w:val="0"/>
          <w:sz w:val="28"/>
        </w:rPr>
        <w:t>Работу выполнил:</w:t>
      </w:r>
    </w:p>
    <w:p w:rsidR="00FF1F07" w:rsidRDefault="00FF1F07" w:rsidP="00FF1F07">
      <w:pPr>
        <w:pStyle w:val="a3"/>
        <w:ind w:left="6096" w:right="-1"/>
        <w:jc w:val="both"/>
        <w:rPr>
          <w:rFonts w:ascii="Courier New" w:hAnsi="Courier New" w:cs="Courier New"/>
          <w:b w:val="0"/>
          <w:sz w:val="28"/>
        </w:rPr>
      </w:pPr>
      <w:r>
        <w:rPr>
          <w:rFonts w:ascii="Courier New" w:hAnsi="Courier New" w:cs="Courier New"/>
          <w:b w:val="0"/>
          <w:sz w:val="28"/>
        </w:rPr>
        <w:t>ст.  гр. 1.2. ВЭД</w:t>
      </w:r>
    </w:p>
    <w:p w:rsidR="00FF1F07" w:rsidRDefault="00FF1F07" w:rsidP="00FF1F07">
      <w:pPr>
        <w:pStyle w:val="a3"/>
        <w:ind w:left="6096" w:right="-1"/>
        <w:jc w:val="both"/>
        <w:rPr>
          <w:rFonts w:ascii="Courier New" w:hAnsi="Courier New" w:cs="Courier New"/>
          <w:b w:val="0"/>
          <w:sz w:val="28"/>
        </w:rPr>
      </w:pPr>
      <w:r>
        <w:rPr>
          <w:rFonts w:ascii="Courier New" w:hAnsi="Courier New" w:cs="Courier New"/>
          <w:b w:val="0"/>
          <w:sz w:val="28"/>
        </w:rPr>
        <w:t>факультета управления</w:t>
      </w:r>
    </w:p>
    <w:p w:rsidR="00FF1F07" w:rsidRDefault="00FF1F07" w:rsidP="00FF1F07">
      <w:pPr>
        <w:pStyle w:val="a3"/>
        <w:ind w:left="6096" w:right="-1"/>
        <w:jc w:val="both"/>
        <w:rPr>
          <w:rFonts w:ascii="Courier New" w:hAnsi="Courier New" w:cs="Courier New"/>
          <w:b w:val="0"/>
          <w:sz w:val="28"/>
        </w:rPr>
      </w:pPr>
      <w:r>
        <w:rPr>
          <w:rFonts w:ascii="Courier New" w:hAnsi="Courier New" w:cs="Courier New"/>
          <w:b w:val="0"/>
          <w:sz w:val="28"/>
        </w:rPr>
        <w:t xml:space="preserve">заочного отделения   </w:t>
      </w:r>
    </w:p>
    <w:p w:rsidR="00FF1F07" w:rsidRDefault="00FF1F07" w:rsidP="00FF1F07">
      <w:pPr>
        <w:pStyle w:val="a3"/>
        <w:ind w:left="6096" w:right="-1"/>
        <w:jc w:val="both"/>
        <w:rPr>
          <w:b w:val="0"/>
          <w:sz w:val="28"/>
        </w:rPr>
      </w:pPr>
      <w:r>
        <w:rPr>
          <w:rFonts w:ascii="Courier New" w:hAnsi="Courier New" w:cs="Courier New"/>
          <w:b w:val="0"/>
          <w:sz w:val="28"/>
        </w:rPr>
        <w:t>Дусматов Т.К.</w:t>
      </w:r>
    </w:p>
    <w:p w:rsidR="00FF1F07" w:rsidRDefault="00FF1F07">
      <w:pPr>
        <w:pStyle w:val="a3"/>
        <w:ind w:right="424"/>
        <w:jc w:val="right"/>
        <w:rPr>
          <w:b w:val="0"/>
          <w:sz w:val="28"/>
        </w:rPr>
      </w:pPr>
    </w:p>
    <w:p w:rsidR="00FF1F07" w:rsidRDefault="00FF1F07">
      <w:pPr>
        <w:pStyle w:val="a3"/>
        <w:jc w:val="left"/>
      </w:pPr>
    </w:p>
    <w:p w:rsidR="00FF1F07" w:rsidRDefault="00FF1F07">
      <w:pPr>
        <w:pStyle w:val="a3"/>
        <w:jc w:val="left"/>
      </w:pPr>
    </w:p>
    <w:p w:rsidR="00FF1F07" w:rsidRDefault="00FF1F07">
      <w:pPr>
        <w:pStyle w:val="a3"/>
        <w:jc w:val="left"/>
      </w:pPr>
    </w:p>
    <w:p w:rsidR="00FF1F07" w:rsidRDefault="00FF1F07">
      <w:pPr>
        <w:pStyle w:val="a3"/>
        <w:jc w:val="left"/>
      </w:pPr>
    </w:p>
    <w:p w:rsidR="00FF1F07" w:rsidRDefault="00FF1F07">
      <w:pPr>
        <w:pStyle w:val="a3"/>
        <w:jc w:val="left"/>
      </w:pPr>
    </w:p>
    <w:p w:rsidR="00FF1F07" w:rsidRDefault="00FF1F07">
      <w:pPr>
        <w:pStyle w:val="a4"/>
        <w:jc w:val="center"/>
        <w:rPr>
          <w:bCs/>
          <w:sz w:val="36"/>
        </w:rPr>
      </w:pPr>
      <w:r>
        <w:rPr>
          <w:bCs/>
          <w:sz w:val="36"/>
        </w:rPr>
        <w:t>Симферополь</w:t>
      </w:r>
    </w:p>
    <w:p w:rsidR="00FF1F07" w:rsidRDefault="00FF1F07">
      <w:pPr>
        <w:spacing w:after="120"/>
        <w:jc w:val="center"/>
        <w:rPr>
          <w:i/>
          <w:sz w:val="36"/>
        </w:rPr>
      </w:pPr>
      <w:r>
        <w:rPr>
          <w:i/>
          <w:sz w:val="36"/>
        </w:rPr>
        <w:t>2003</w:t>
      </w:r>
    </w:p>
    <w:p w:rsidR="00FF1F07" w:rsidRDefault="00FF1F07">
      <w:pPr>
        <w:pStyle w:val="10"/>
        <w:spacing w:line="408" w:lineRule="auto"/>
        <w:rPr>
          <w:sz w:val="26"/>
        </w:rPr>
      </w:pPr>
    </w:p>
    <w:p w:rsidR="00FF1F07" w:rsidRDefault="00FF1F07">
      <w:pPr>
        <w:pStyle w:val="3"/>
        <w:spacing w:line="360" w:lineRule="auto"/>
        <w:jc w:val="center"/>
        <w:rPr>
          <w:rFonts w:ascii="Courier New" w:hAnsi="Courier New" w:cs="Courier New"/>
          <w:sz w:val="36"/>
        </w:rPr>
      </w:pPr>
      <w:r>
        <w:rPr>
          <w:rFonts w:ascii="Courier New" w:hAnsi="Courier New" w:cs="Courier New"/>
          <w:sz w:val="36"/>
        </w:rPr>
        <w:t xml:space="preserve">       Введение</w:t>
      </w:r>
    </w:p>
    <w:p w:rsidR="00FF1F07" w:rsidRDefault="00FF1F07">
      <w:pPr>
        <w:pStyle w:val="a8"/>
        <w:spacing w:line="360" w:lineRule="auto"/>
        <w:ind w:firstLine="709"/>
        <w:jc w:val="both"/>
        <w:rPr>
          <w:rFonts w:ascii="Courier New" w:hAnsi="Courier New" w:cs="Courier New"/>
          <w:color w:val="auto"/>
          <w:sz w:val="28"/>
          <w:szCs w:val="27"/>
        </w:rPr>
      </w:pPr>
      <w:r>
        <w:rPr>
          <w:rFonts w:ascii="Courier New" w:hAnsi="Courier New" w:cs="Courier New"/>
          <w:color w:val="auto"/>
          <w:sz w:val="28"/>
          <w:szCs w:val="27"/>
        </w:rPr>
        <w:t>Каждый имеет право на защиту своей жизни и здоровья от последствий аварий, катастроф, пожаров, стихийных бедствий и на требование гарантий обеспечения реализации этого права от Кабинета Министров Украины, министерств и других центральных органов исполнительной власти, местных государственных администраций, органов местного самоуправления, руководства предприятий, учреждений и организаций независимо от форм собственности и подчинения.</w:t>
      </w:r>
    </w:p>
    <w:p w:rsidR="00FF1F07" w:rsidRDefault="00FF1F07">
      <w:pPr>
        <w:pStyle w:val="a8"/>
        <w:spacing w:line="360" w:lineRule="auto"/>
        <w:ind w:firstLine="709"/>
        <w:jc w:val="both"/>
        <w:rPr>
          <w:rFonts w:ascii="Courier New" w:hAnsi="Courier New" w:cs="Courier New"/>
          <w:color w:val="auto"/>
          <w:sz w:val="28"/>
          <w:szCs w:val="27"/>
        </w:rPr>
      </w:pPr>
      <w:r>
        <w:rPr>
          <w:rFonts w:ascii="Courier New" w:hAnsi="Courier New" w:cs="Courier New"/>
          <w:color w:val="auto"/>
          <w:sz w:val="28"/>
          <w:szCs w:val="27"/>
        </w:rPr>
        <w:t>Государство как гарант этого права создает систему гражданской обороны, которая имеет своей целью защиту населения от опасных последствий аварий и катастроф техногенного, экологического, природного и военного характера.</w:t>
      </w:r>
    </w:p>
    <w:p w:rsidR="00FF1F07" w:rsidRDefault="00FF1F07">
      <w:pPr>
        <w:pStyle w:val="a8"/>
        <w:spacing w:line="360" w:lineRule="auto"/>
        <w:ind w:firstLine="709"/>
        <w:jc w:val="both"/>
        <w:rPr>
          <w:rFonts w:ascii="Courier New" w:hAnsi="Courier New" w:cs="Courier New"/>
          <w:color w:val="auto"/>
          <w:sz w:val="28"/>
          <w:szCs w:val="27"/>
        </w:rPr>
      </w:pPr>
      <w:r>
        <w:rPr>
          <w:rFonts w:ascii="Courier New" w:hAnsi="Courier New" w:cs="Courier New"/>
          <w:color w:val="auto"/>
          <w:sz w:val="28"/>
          <w:szCs w:val="27"/>
        </w:rPr>
        <w:t>Каждый человек в случаях аварий, катастроф стихийных бедствий должен уметь защитить себя, свою семью и предоставить помощь пострадавшим.</w:t>
      </w:r>
    </w:p>
    <w:p w:rsidR="00FF1F07" w:rsidRDefault="00FF1F07">
      <w:pPr>
        <w:pStyle w:val="a8"/>
        <w:spacing w:line="360" w:lineRule="auto"/>
        <w:ind w:firstLine="709"/>
        <w:jc w:val="both"/>
        <w:rPr>
          <w:rFonts w:ascii="Courier New" w:hAnsi="Courier New" w:cs="Courier New"/>
          <w:color w:val="auto"/>
          <w:sz w:val="28"/>
          <w:szCs w:val="27"/>
        </w:rPr>
      </w:pPr>
      <w:r>
        <w:rPr>
          <w:rFonts w:ascii="Courier New" w:hAnsi="Courier New" w:cs="Courier New"/>
          <w:color w:val="auto"/>
          <w:sz w:val="28"/>
          <w:szCs w:val="27"/>
        </w:rPr>
        <w:t>Необходимости этого требует самая жизнь, наша действительность. Научно-технический прогресс значительно увеличил возможности производства, но принес с собой техногенную и экологическую опасность для человека и окружающей среды.</w:t>
      </w:r>
    </w:p>
    <w:p w:rsidR="00FF1F07" w:rsidRDefault="00FF1F07">
      <w:pPr>
        <w:pStyle w:val="a8"/>
        <w:spacing w:line="360" w:lineRule="auto"/>
        <w:ind w:firstLine="709"/>
        <w:jc w:val="both"/>
        <w:rPr>
          <w:color w:val="auto"/>
          <w:sz w:val="27"/>
          <w:szCs w:val="27"/>
        </w:rPr>
      </w:pPr>
      <w:r>
        <w:rPr>
          <w:rFonts w:ascii="Courier New" w:hAnsi="Courier New" w:cs="Courier New"/>
          <w:color w:val="auto"/>
          <w:sz w:val="28"/>
          <w:szCs w:val="27"/>
        </w:rPr>
        <w:t>Большинство регионов государства подвергаются влиянию опасных природных явлений. Вот почему каждый из нас должен хорошо знать и уметь для сохранения здоровья и жизни.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 xml:space="preserve">  На всех стадиях своего развития человек был тесно связан с окружающим миром. На рубеже 21 века человечество всё больше и больше ощущает на себе проблемы возникающие при проживании в высокоиндустриальном обществе. Опасное  вмешательство  человека   в природу резко усилилось,  расширился объём этого  вмешательства,  оно стало  многообразнее  и  сейчас грозит стать глобальной опасностью для человечества.  Практически ежедневно в различных уголках нашей планеты  возникают так называемые «Чрезвычайные Ситуации» (ЧС), это  сообщения в средствах массовой информации о катастрофах, стихийных бедствиях, очередной аварии, военного конфликта или акта терроризма. Количество ЧС растет лавинообразно и за последние 20 лет возросло в 2 раза. А это значит растёт число жертв и материальный ущерб как в промышленности так и на транспорте,  в быту, в армии и т.д. Именно поэтому очень важным является защита населения в ЧС. </w:t>
      </w:r>
    </w:p>
    <w:p w:rsidR="00FF1F07" w:rsidRDefault="00FF1F07">
      <w:pPr>
        <w:pStyle w:val="10"/>
        <w:spacing w:line="360" w:lineRule="auto"/>
        <w:jc w:val="center"/>
        <w:rPr>
          <w:rFonts w:ascii="Courier New" w:hAnsi="Courier New" w:cs="Courier New"/>
          <w:b/>
          <w:bCs/>
          <w:sz w:val="36"/>
        </w:rPr>
      </w:pPr>
      <w:r>
        <w:rPr>
          <w:rFonts w:ascii="Courier New" w:hAnsi="Courier New" w:cs="Courier New"/>
          <w:b/>
          <w:bCs/>
          <w:sz w:val="36"/>
        </w:rPr>
        <w:t>Нормативная база</w:t>
      </w:r>
    </w:p>
    <w:p w:rsidR="00FF1F07" w:rsidRDefault="00FF1F07">
      <w:pPr>
        <w:pStyle w:val="a8"/>
        <w:spacing w:line="360" w:lineRule="auto"/>
        <w:ind w:firstLine="851"/>
        <w:jc w:val="both"/>
        <w:rPr>
          <w:rFonts w:ascii="Courier New" w:hAnsi="Courier New" w:cs="Courier New"/>
          <w:color w:val="auto"/>
          <w:sz w:val="28"/>
          <w:szCs w:val="27"/>
        </w:rPr>
      </w:pPr>
      <w:r>
        <w:rPr>
          <w:rFonts w:ascii="Courier New" w:hAnsi="Courier New" w:cs="Courier New"/>
          <w:color w:val="auto"/>
          <w:sz w:val="28"/>
        </w:rPr>
        <w:t xml:space="preserve">С целью повышения уровня защиты населения и территорий от чрезвычайных ситуаций техногенного и природного характера был в 2001 году издан одноименный указ Президента Украины, согласно которому предотвращение возникновений чрезвычайных ситуаций и ликвидация их последствий являются главными приоритетами в деятельности Кабинета Министров Украины, центральных и местных органов местного самоуправления. Так же принятым в июне 2000 года Законом «О защите населения и территорий от чрезвычайных ситуаций техногенного и природного характера»  обозначаеться организационные и правовые основы защиты граждан Украини, иностранцев и лиц без гражданства , пребывающих не территоории Украины, защиты объєктов производственного и социального назначения, окружающей среды от чрезвычайных ситуаций техногенного и природного характера. Также </w:t>
      </w:r>
      <w:r>
        <w:rPr>
          <w:rFonts w:ascii="Courier New" w:hAnsi="Courier New" w:cs="Courier New"/>
          <w:color w:val="auto"/>
          <w:sz w:val="28"/>
          <w:szCs w:val="27"/>
        </w:rPr>
        <w:t xml:space="preserve">основу нормативно-правовой базы в сфере гражданской обороны, защиты населения и территорий от последствий чрезвычайных ситуаций составляют: Законы Украины: "О Гражданской обороне Украины", "О войсках гражданской обороны", "Об аварийно-спасательных службах"; указы Президента Украины: "О Концепции защиты населения и территорий в случае угрозы и возникновение чрезвычайных ситуаций" и об утверждении положения "О министерстве Украины по вопросам чрезвычайных ситуаций и в делах защиты населения от последствий Чернобыльской катастрофы", постановления Кабинета Министров Украины об утверждении "Положения о Гражданской обороне Украины", "О единой государственной системе предупреждения и реагирования на ЧС техногенного и природного характера", "Положение об управлении по вопросам чрезвычайных ситуаций и гражданской защите населения областных, Киевской и Севастопольской городских государственных администраций" и прочие нормативные акты. </w:t>
      </w:r>
    </w:p>
    <w:p w:rsidR="00FF1F07" w:rsidRDefault="00FF1F07">
      <w:pPr>
        <w:pStyle w:val="a8"/>
        <w:spacing w:line="360" w:lineRule="auto"/>
        <w:ind w:firstLine="851"/>
        <w:jc w:val="center"/>
        <w:rPr>
          <w:rFonts w:ascii="Courier New" w:hAnsi="Courier New" w:cs="Courier New"/>
          <w:caps/>
          <w:color w:val="000000"/>
          <w:sz w:val="36"/>
        </w:rPr>
      </w:pPr>
      <w:r>
        <w:rPr>
          <w:rFonts w:ascii="Courier New" w:hAnsi="Courier New" w:cs="Courier New"/>
          <w:b/>
          <w:bCs/>
          <w:color w:val="auto"/>
          <w:sz w:val="36"/>
          <w:szCs w:val="27"/>
        </w:rPr>
        <w:t>Задачи и организационные основы построения ГО</w:t>
      </w:r>
    </w:p>
    <w:p w:rsidR="00FF1F07" w:rsidRDefault="00FF1F07">
      <w:pPr>
        <w:pStyle w:val="a8"/>
        <w:spacing w:line="360" w:lineRule="auto"/>
        <w:ind w:firstLine="851"/>
        <w:jc w:val="both"/>
        <w:rPr>
          <w:rFonts w:ascii="Courier New" w:hAnsi="Courier New" w:cs="Courier New"/>
          <w:color w:val="000000"/>
          <w:sz w:val="28"/>
        </w:rPr>
      </w:pPr>
      <w:r>
        <w:t xml:space="preserve"> </w:t>
      </w:r>
      <w:r>
        <w:rPr>
          <w:rFonts w:ascii="Courier New" w:hAnsi="Courier New" w:cs="Courier New"/>
          <w:color w:val="000000"/>
          <w:sz w:val="28"/>
        </w:rPr>
        <w:t>Гражданская защита населения - это система мероприятий, которые реализуются центральными органами исполнительной власти, КМ Автономной Республики Крым, государственными администрациями областей, городов Киева, Севастополя и районов, исполнительными органами Советов, подчиненными им силами и средствами предприятий, учреждений, организаций (независимо от форм собственности), добровольными формированиями, которые обеспечивают разработку и соблюдение правовых норм, международных, государственных отраслевых и ведомственных требований и правил, а также выполнение организационных, инженерно-технических, санитарно-гигиенических, противоэпидемиологических и других мероприятий в сфере предупреждения и ликвидации ЧС, направленных на защиту населения, сельскохозяйственных животных и растений, объектов экономики и окружающей среды.</w:t>
      </w:r>
    </w:p>
    <w:p w:rsidR="00FF1F07" w:rsidRDefault="00FF1F07">
      <w:pPr>
        <w:pStyle w:val="10"/>
        <w:tabs>
          <w:tab w:val="left" w:pos="709"/>
        </w:tabs>
        <w:spacing w:line="360" w:lineRule="auto"/>
        <w:jc w:val="center"/>
        <w:rPr>
          <w:rFonts w:ascii="Courier New" w:hAnsi="Courier New" w:cs="Courier New"/>
          <w:b/>
          <w:bCs/>
          <w:sz w:val="36"/>
        </w:rPr>
      </w:pPr>
      <w:r>
        <w:rPr>
          <w:rFonts w:ascii="Courier New" w:hAnsi="Courier New" w:cs="Courier New"/>
          <w:b/>
          <w:bCs/>
          <w:sz w:val="36"/>
        </w:rPr>
        <w:t>Стихийные бедствия и методы их предупреждения и предотвращения</w:t>
      </w:r>
    </w:p>
    <w:p w:rsidR="00FF1F07" w:rsidRDefault="00FF1F07">
      <w:pPr>
        <w:pStyle w:val="10"/>
        <w:tabs>
          <w:tab w:val="left" w:pos="709"/>
        </w:tabs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Наибольшую опасность представляют крупные аварии, катастрофы технических сис</w:t>
      </w:r>
      <w:r>
        <w:rPr>
          <w:rFonts w:ascii="Courier New" w:hAnsi="Courier New" w:cs="Courier New"/>
          <w:sz w:val="28"/>
        </w:rPr>
        <w:softHyphen/>
        <w:t xml:space="preserve">тем на промышленных объектах и на транспорте, а также стихийные  и экологические бедствия. В результате вызываемые ими социально–экологические последствия сопоставимы с крупномасштабными военными конфликтами. Аварии и катострофы не имеют национальных границ, они ведут к гибели людей и создают в свою очередь социально политическую напряженность (пример Чернобыльская авария). На всех континентах Земли эксплуатируются тысячи потенциально опасных объектов с такими объёмами запасов радиоактивных, взрывчатых и отравляющих веществ кторые в случае ЧС могут нанести невосполнимые потери окружающей среде или даже уничтожить на Земле Жизнь. 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 xml:space="preserve">     Под аварией (ч. 3 ст. 1 Закона Украины «О защите населения и территорий от чрезвычайных ситуаций техногенного и природного характера»)понимают непредвиденную внезапную оста</w:t>
      </w:r>
      <w:r>
        <w:rPr>
          <w:rFonts w:ascii="Courier New" w:hAnsi="Courier New" w:cs="Courier New"/>
          <w:sz w:val="28"/>
        </w:rPr>
        <w:softHyphen/>
        <w:t>новку или нарушение нормальной (штатной) работы производствен</w:t>
      </w:r>
      <w:r>
        <w:rPr>
          <w:rFonts w:ascii="Courier New" w:hAnsi="Courier New" w:cs="Courier New"/>
          <w:sz w:val="28"/>
        </w:rPr>
        <w:softHyphen/>
        <w:t>ного (технологического) процесса. Как правило, авария сопровож</w:t>
      </w:r>
      <w:r>
        <w:rPr>
          <w:rFonts w:ascii="Courier New" w:hAnsi="Courier New" w:cs="Courier New"/>
          <w:sz w:val="28"/>
        </w:rPr>
        <w:softHyphen/>
        <w:t>дается повреждением или уничтожением техники и других матери</w:t>
      </w:r>
      <w:r>
        <w:rPr>
          <w:rFonts w:ascii="Courier New" w:hAnsi="Courier New" w:cs="Courier New"/>
          <w:sz w:val="28"/>
        </w:rPr>
        <w:softHyphen/>
        <w:t>альных ценностей, а также травматизмом работников технических систем и случайно оказавшихся на месте аварии других людей. След</w:t>
      </w:r>
      <w:r>
        <w:rPr>
          <w:rFonts w:ascii="Courier New" w:hAnsi="Courier New" w:cs="Courier New"/>
          <w:sz w:val="28"/>
        </w:rPr>
        <w:softHyphen/>
        <w:t>ствием аварий могут быть пожары и взрывы, которые усугубляют их негативное воздействие на безопасность людей и окружающей среды.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noProof/>
          <w:sz w:val="28"/>
        </w:rPr>
      </w:pPr>
      <w:r>
        <w:rPr>
          <w:rFonts w:ascii="Courier New" w:hAnsi="Courier New" w:cs="Courier New"/>
          <w:sz w:val="28"/>
        </w:rPr>
        <w:t>Катастрофой (ч.4 ст 1 Закона)называют внезапное бедствие, событие в технической системе или природной среде, влекущее за собой тра</w:t>
      </w:r>
      <w:r>
        <w:rPr>
          <w:rFonts w:ascii="Courier New" w:hAnsi="Courier New" w:cs="Courier New"/>
          <w:sz w:val="28"/>
        </w:rPr>
        <w:softHyphen/>
        <w:t>гические последствия</w:t>
      </w:r>
      <w:r>
        <w:rPr>
          <w:rFonts w:ascii="Courier New" w:hAnsi="Courier New" w:cs="Courier New"/>
          <w:noProof/>
          <w:sz w:val="28"/>
        </w:rPr>
        <w:t xml:space="preserve"> —</w:t>
      </w:r>
      <w:r>
        <w:rPr>
          <w:rFonts w:ascii="Courier New" w:hAnsi="Courier New" w:cs="Courier New"/>
          <w:sz w:val="28"/>
        </w:rPr>
        <w:t xml:space="preserve"> разрушение зданий, сооружении и других компонентов технических систем, уничтожение материальных цен</w:t>
      </w:r>
      <w:r>
        <w:rPr>
          <w:rFonts w:ascii="Courier New" w:hAnsi="Courier New" w:cs="Courier New"/>
          <w:sz w:val="28"/>
        </w:rPr>
        <w:softHyphen/>
        <w:t>ностей и гибель людей. Катастрофы и аварии, как правило, сопро</w:t>
      </w:r>
      <w:r>
        <w:rPr>
          <w:rFonts w:ascii="Courier New" w:hAnsi="Courier New" w:cs="Courier New"/>
          <w:sz w:val="28"/>
        </w:rPr>
        <w:softHyphen/>
        <w:t>вождаются пожарами и взрывами, затрудняющими оказание помо</w:t>
      </w:r>
      <w:r>
        <w:rPr>
          <w:rFonts w:ascii="Courier New" w:hAnsi="Courier New" w:cs="Courier New"/>
          <w:sz w:val="28"/>
        </w:rPr>
        <w:softHyphen/>
        <w:t>щи пострадавшим и ликвидацию последствий этих чрезвычайных происшествий.</w:t>
      </w:r>
      <w:r>
        <w:rPr>
          <w:rFonts w:ascii="Courier New" w:hAnsi="Courier New" w:cs="Courier New"/>
          <w:noProof/>
          <w:sz w:val="28"/>
        </w:rPr>
        <w:t xml:space="preserve">                                    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Причинами аварий и катастроф могут являться стихийные бед</w:t>
      </w:r>
      <w:r>
        <w:rPr>
          <w:rFonts w:ascii="Courier New" w:hAnsi="Courier New" w:cs="Courier New"/>
          <w:sz w:val="28"/>
        </w:rPr>
        <w:softHyphen/>
        <w:t>ствия, нарушения режимов технологических процессов (несоблюде</w:t>
      </w:r>
      <w:r>
        <w:rPr>
          <w:rFonts w:ascii="Courier New" w:hAnsi="Courier New" w:cs="Courier New"/>
          <w:sz w:val="28"/>
        </w:rPr>
        <w:softHyphen/>
        <w:t>ние технологической дисциплины) либо правил эксплуатации про</w:t>
      </w:r>
      <w:r>
        <w:rPr>
          <w:rFonts w:ascii="Courier New" w:hAnsi="Courier New" w:cs="Courier New"/>
          <w:sz w:val="28"/>
        </w:rPr>
        <w:softHyphen/>
        <w:t>изводственного, энергетического, транспортного и др. оборудова</w:t>
      </w:r>
      <w:r>
        <w:rPr>
          <w:rFonts w:ascii="Courier New" w:hAnsi="Courier New" w:cs="Courier New"/>
          <w:sz w:val="28"/>
        </w:rPr>
        <w:softHyphen/>
        <w:t>ния, а также правил техники безопасности</w:t>
      </w:r>
      <w:r>
        <w:rPr>
          <w:rFonts w:ascii="Courier New" w:hAnsi="Courier New" w:cs="Courier New"/>
          <w:noProof/>
          <w:sz w:val="28"/>
        </w:rPr>
        <w:t xml:space="preserve">. </w:t>
      </w:r>
      <w:r>
        <w:rPr>
          <w:rFonts w:ascii="Courier New" w:hAnsi="Courier New" w:cs="Courier New"/>
          <w:sz w:val="28"/>
        </w:rPr>
        <w:t>Особо тяжкие последствия имеют аварии и катастрофы на предпри</w:t>
      </w:r>
      <w:r>
        <w:rPr>
          <w:rFonts w:ascii="Courier New" w:hAnsi="Courier New" w:cs="Courier New"/>
          <w:sz w:val="28"/>
        </w:rPr>
        <w:softHyphen/>
        <w:t>ятиях атомной, химической, газовой, горнодобывающей промыш</w:t>
      </w:r>
      <w:r>
        <w:rPr>
          <w:rFonts w:ascii="Courier New" w:hAnsi="Courier New" w:cs="Courier New"/>
          <w:sz w:val="28"/>
        </w:rPr>
        <w:softHyphen/>
        <w:t>ленности, на железнодорожном, автомобильном, воздушном и вод</w:t>
      </w:r>
      <w:r>
        <w:rPr>
          <w:rFonts w:ascii="Courier New" w:hAnsi="Courier New" w:cs="Courier New"/>
          <w:sz w:val="28"/>
        </w:rPr>
        <w:softHyphen/>
        <w:t>ном транспорте. Такие аварии и катастрофы зачастую оказывают губительное влияние не только на людей, но и на природную среду, вызывая загазованность атмосферы, разливы на суше и воде нефти, нефтепродуктов, агрессивных жидкостей, сильнодействующих ядо</w:t>
      </w:r>
      <w:r>
        <w:rPr>
          <w:rFonts w:ascii="Courier New" w:hAnsi="Courier New" w:cs="Courier New"/>
          <w:sz w:val="28"/>
        </w:rPr>
        <w:softHyphen/>
        <w:t>витых веществ (СДЯВ), выбросы радионуклидов.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 последние годы число крупных аварий и катастроф неуклонно возрастает во всем мире, в том числе и в Украине. Для выявления</w:t>
      </w:r>
      <w:r>
        <w:rPr>
          <w:rFonts w:ascii="Courier New" w:hAnsi="Courier New" w:cs="Courier New"/>
          <w:b/>
          <w:sz w:val="28"/>
        </w:rPr>
        <w:t xml:space="preserve"> </w:t>
      </w:r>
      <w:r>
        <w:rPr>
          <w:rFonts w:ascii="Courier New" w:hAnsi="Courier New" w:cs="Courier New"/>
          <w:sz w:val="28"/>
        </w:rPr>
        <w:t>их</w:t>
      </w:r>
      <w:r>
        <w:rPr>
          <w:rFonts w:ascii="Courier New" w:hAnsi="Courier New" w:cs="Courier New"/>
          <w:b/>
          <w:sz w:val="28"/>
        </w:rPr>
        <w:t xml:space="preserve"> </w:t>
      </w:r>
      <w:r>
        <w:rPr>
          <w:rFonts w:ascii="Courier New" w:hAnsi="Courier New" w:cs="Courier New"/>
          <w:sz w:val="28"/>
        </w:rPr>
        <w:t>общих закономерностей в 2000 году в Украине создана база данных и програмного обеспечения для Министерства Чрезвычайных Ситуаций Украины . Здесь содержатся све</w:t>
      </w:r>
      <w:r>
        <w:rPr>
          <w:rFonts w:ascii="Courier New" w:hAnsi="Courier New" w:cs="Courier New"/>
          <w:sz w:val="28"/>
        </w:rPr>
        <w:softHyphen/>
        <w:t>дения о чрезвычайных происшествиях во многих отраслях экономи</w:t>
      </w:r>
      <w:r>
        <w:rPr>
          <w:rFonts w:ascii="Courier New" w:hAnsi="Courier New" w:cs="Courier New"/>
          <w:sz w:val="28"/>
        </w:rPr>
        <w:softHyphen/>
        <w:t>ки</w:t>
      </w:r>
      <w:r w:rsidRPr="00FF1F07">
        <w:rPr>
          <w:rFonts w:ascii="Courier New" w:hAnsi="Courier New" w:cs="Courier New"/>
          <w:sz w:val="28"/>
        </w:rPr>
        <w:t>;</w:t>
      </w:r>
      <w:r>
        <w:rPr>
          <w:rFonts w:ascii="Courier New" w:hAnsi="Courier New" w:cs="Courier New"/>
          <w:sz w:val="28"/>
        </w:rPr>
        <w:t xml:space="preserve"> генезис и детали происшествий; главные ошибки производствен</w:t>
      </w:r>
      <w:r w:rsidRPr="00FF1F07">
        <w:rPr>
          <w:rFonts w:ascii="Courier New" w:hAnsi="Courier New" w:cs="Courier New"/>
          <w:sz w:val="28"/>
        </w:rPr>
        <w:t>н</w:t>
      </w:r>
      <w:r>
        <w:rPr>
          <w:rFonts w:ascii="Courier New" w:hAnsi="Courier New" w:cs="Courier New"/>
          <w:sz w:val="28"/>
        </w:rPr>
        <w:t>ого персонала; размеры ущерба; программа расчета сил и средств, необходимых для ликвидации этих последствий. База данных используется при обучении специалистов производства и спасателей, а также для профилактики аварийных ситуаций.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Общепризнанно, что все современные технические системы не яв</w:t>
      </w:r>
      <w:r>
        <w:rPr>
          <w:rFonts w:ascii="Courier New" w:hAnsi="Courier New" w:cs="Courier New"/>
          <w:sz w:val="28"/>
        </w:rPr>
        <w:softHyphen/>
        <w:t>ляются абсолютно безопасными. Объективно они всегда потенци</w:t>
      </w:r>
      <w:r>
        <w:rPr>
          <w:rFonts w:ascii="Courier New" w:hAnsi="Courier New" w:cs="Courier New"/>
          <w:sz w:val="28"/>
        </w:rPr>
        <w:softHyphen/>
        <w:t>ально опасны, так как в них происходят процессы (явления) и со</w:t>
      </w:r>
      <w:r>
        <w:rPr>
          <w:rFonts w:ascii="Courier New" w:hAnsi="Courier New" w:cs="Courier New"/>
          <w:sz w:val="28"/>
        </w:rPr>
        <w:softHyphen/>
        <w:t>держатся объекты, способные в определенных условиях нанести ущерб (вред) здоровью человека и даже лишить его жизни. Данные процессы и объекты, действующие на организм человека непосред</w:t>
      </w:r>
      <w:r>
        <w:rPr>
          <w:rFonts w:ascii="Courier New" w:hAnsi="Courier New" w:cs="Courier New"/>
          <w:sz w:val="28"/>
        </w:rPr>
        <w:softHyphen/>
        <w:t>ственно или косвенно, принято называть опасными и вредными фак</w:t>
      </w:r>
      <w:r>
        <w:rPr>
          <w:rFonts w:ascii="Courier New" w:hAnsi="Courier New" w:cs="Courier New"/>
          <w:sz w:val="28"/>
        </w:rPr>
        <w:softHyphen/>
        <w:t>торами. Эти факторы действуют во внешне определенной области пространства, которую называют опасной зоной.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Нахождение человека в данной зоне и нарушение им правил без</w:t>
      </w:r>
      <w:r>
        <w:rPr>
          <w:rFonts w:ascii="Courier New" w:hAnsi="Courier New" w:cs="Courier New"/>
          <w:sz w:val="28"/>
        </w:rPr>
        <w:softHyphen/>
        <w:t>опасности может привести к несчастным случаям, т.е. травме, ава</w:t>
      </w:r>
      <w:r>
        <w:rPr>
          <w:rFonts w:ascii="Courier New" w:hAnsi="Courier New" w:cs="Courier New"/>
          <w:sz w:val="28"/>
        </w:rPr>
        <w:softHyphen/>
        <w:t>рии, катастрофе. Опасность может быть оценена количественно, на</w:t>
      </w:r>
      <w:r>
        <w:rPr>
          <w:rFonts w:ascii="Courier New" w:hAnsi="Courier New" w:cs="Courier New"/>
          <w:sz w:val="28"/>
        </w:rPr>
        <w:softHyphen/>
        <w:t>пример, величиной риска. Риск понимается как возможность (веро</w:t>
      </w:r>
      <w:r>
        <w:rPr>
          <w:rFonts w:ascii="Courier New" w:hAnsi="Courier New" w:cs="Courier New"/>
          <w:sz w:val="28"/>
        </w:rPr>
        <w:softHyphen/>
        <w:t>ятность) возникновения нежелательного события за определенный отрезок времени. Величина риска и обратная величина</w:t>
      </w:r>
      <w:r>
        <w:rPr>
          <w:rFonts w:ascii="Courier New" w:hAnsi="Courier New" w:cs="Courier New"/>
          <w:noProof/>
          <w:sz w:val="28"/>
        </w:rPr>
        <w:t xml:space="preserve"> </w:t>
      </w:r>
      <w:r>
        <w:rPr>
          <w:rFonts w:ascii="Courier New" w:hAnsi="Courier New" w:cs="Courier New"/>
          <w:sz w:val="28"/>
        </w:rPr>
        <w:t>уровень без</w:t>
      </w:r>
      <w:r>
        <w:rPr>
          <w:rFonts w:ascii="Courier New" w:hAnsi="Courier New" w:cs="Courier New"/>
          <w:sz w:val="28"/>
        </w:rPr>
        <w:softHyphen/>
        <w:t>опасности</w:t>
      </w:r>
      <w:r>
        <w:rPr>
          <w:rFonts w:ascii="Courier New" w:hAnsi="Courier New" w:cs="Courier New"/>
          <w:i/>
          <w:noProof/>
          <w:sz w:val="28"/>
        </w:rPr>
        <w:t xml:space="preserve"> —</w:t>
      </w:r>
      <w:r>
        <w:rPr>
          <w:rFonts w:ascii="Courier New" w:hAnsi="Courier New" w:cs="Courier New"/>
          <w:sz w:val="28"/>
        </w:rPr>
        <w:t xml:space="preserve"> зависят от конкретных условий и обстоятельств, в ко</w:t>
      </w:r>
      <w:r>
        <w:rPr>
          <w:rFonts w:ascii="Courier New" w:hAnsi="Courier New" w:cs="Courier New"/>
          <w:sz w:val="28"/>
        </w:rPr>
        <w:softHyphen/>
        <w:t>торых протекает жизнь и деятельность человека, а также от его пси</w:t>
      </w:r>
      <w:r>
        <w:rPr>
          <w:rFonts w:ascii="Courier New" w:hAnsi="Courier New" w:cs="Courier New"/>
          <w:sz w:val="28"/>
        </w:rPr>
        <w:softHyphen/>
        <w:t>хофизиологических свойств, определяющих его поведение при на</w:t>
      </w:r>
      <w:r>
        <w:rPr>
          <w:rFonts w:ascii="Courier New" w:hAnsi="Courier New" w:cs="Courier New"/>
          <w:sz w:val="28"/>
        </w:rPr>
        <w:softHyphen/>
        <w:t>хождении в опасной зоне.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Риск в производственной среде определяется прежде всего тех</w:t>
      </w:r>
      <w:r>
        <w:rPr>
          <w:rFonts w:ascii="Courier New" w:hAnsi="Courier New" w:cs="Courier New"/>
          <w:sz w:val="28"/>
        </w:rPr>
        <w:softHyphen/>
        <w:t>ническими факторами: устойчивостью работы машин, оборудова</w:t>
      </w:r>
      <w:r>
        <w:rPr>
          <w:rFonts w:ascii="Courier New" w:hAnsi="Courier New" w:cs="Courier New"/>
          <w:sz w:val="28"/>
        </w:rPr>
        <w:softHyphen/>
        <w:t>ния, инструментов, приспособлений, а также методами технологии и организации производства, условиями микроклимата на рабочем месте. Именно эти факторы при неблагоприятном стечении обстоя</w:t>
      </w:r>
      <w:r>
        <w:rPr>
          <w:rFonts w:ascii="Courier New" w:hAnsi="Courier New" w:cs="Courier New"/>
          <w:sz w:val="28"/>
        </w:rPr>
        <w:softHyphen/>
        <w:t>тельств становятся вредными и опасными для работников, приводя</w:t>
      </w:r>
      <w:r>
        <w:rPr>
          <w:rFonts w:ascii="Courier New" w:hAnsi="Courier New" w:cs="Courier New"/>
          <w:sz w:val="28"/>
        </w:rPr>
        <w:softHyphen/>
        <w:t xml:space="preserve">щими к травмам, заболеваниям, а также к летальному исходу. 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Большое значение для снижения аварий в производственной среде имеет повышение надежности технических систем. Надеж</w:t>
      </w:r>
      <w:r>
        <w:rPr>
          <w:rFonts w:ascii="Courier New" w:hAnsi="Courier New" w:cs="Courier New"/>
          <w:sz w:val="28"/>
        </w:rPr>
        <w:softHyphen/>
        <w:t>ность техники и технологии определяется безотказной, безаварий</w:t>
      </w:r>
      <w:r>
        <w:rPr>
          <w:rFonts w:ascii="Courier New" w:hAnsi="Courier New" w:cs="Courier New"/>
          <w:sz w:val="28"/>
        </w:rPr>
        <w:softHyphen/>
        <w:t>ной работой в течение определенного отрезка времени, например, гарантийного срока. Обеспечение надежности технических систем закладывается еще при их проектировании, контролируется при из</w:t>
      </w:r>
      <w:r>
        <w:rPr>
          <w:rFonts w:ascii="Courier New" w:hAnsi="Courier New" w:cs="Courier New"/>
          <w:sz w:val="28"/>
        </w:rPr>
        <w:softHyphen/>
        <w:t>готовлении и эксплуатации.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 последние годы при проектировании (конструировании), изго</w:t>
      </w:r>
      <w:r>
        <w:rPr>
          <w:rFonts w:ascii="Courier New" w:hAnsi="Courier New" w:cs="Courier New"/>
          <w:sz w:val="28"/>
        </w:rPr>
        <w:softHyphen/>
        <w:t>товлении (строительстве) и эксплуатации технических и систем уп</w:t>
      </w:r>
      <w:r>
        <w:rPr>
          <w:rFonts w:ascii="Courier New" w:hAnsi="Courier New" w:cs="Courier New"/>
          <w:sz w:val="28"/>
        </w:rPr>
        <w:softHyphen/>
        <w:t>равления в различных сферах деятельности чрезвычайно широко</w:t>
      </w:r>
      <w:r w:rsidRPr="00FF1F07">
        <w:rPr>
          <w:rFonts w:ascii="Courier New" w:hAnsi="Courier New" w:cs="Courier New"/>
          <w:sz w:val="28"/>
        </w:rPr>
        <w:t xml:space="preserve"> </w:t>
      </w:r>
      <w:r>
        <w:rPr>
          <w:rFonts w:ascii="Courier New" w:hAnsi="Courier New" w:cs="Courier New"/>
          <w:sz w:val="28"/>
        </w:rPr>
        <w:t>применяются персональные компьютеры и всевозможные компью</w:t>
      </w:r>
      <w:r>
        <w:rPr>
          <w:rFonts w:ascii="Courier New" w:hAnsi="Courier New" w:cs="Courier New"/>
          <w:sz w:val="28"/>
        </w:rPr>
        <w:softHyphen/>
        <w:t>терные программы.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Работа с компьютерами программистов, операторов и других пользователей связана с дополнительными вредными и опасными факторами, негативно воздействующими на организм человека. На</w:t>
      </w:r>
      <w:r>
        <w:rPr>
          <w:rFonts w:ascii="Courier New" w:hAnsi="Courier New" w:cs="Courier New"/>
          <w:sz w:val="28"/>
        </w:rPr>
        <w:softHyphen/>
        <w:t>пример, неблагоприятное воздействие на зрение оказывает несоблю</w:t>
      </w:r>
      <w:r>
        <w:rPr>
          <w:rFonts w:ascii="Courier New" w:hAnsi="Courier New" w:cs="Courier New"/>
          <w:sz w:val="28"/>
        </w:rPr>
        <w:softHyphen/>
        <w:t>дение стандартных визуальных эргономических параметров экрана, размер минимального элемента отображения, мерцание изображе</w:t>
      </w:r>
      <w:r>
        <w:rPr>
          <w:rFonts w:ascii="Courier New" w:hAnsi="Courier New" w:cs="Courier New"/>
          <w:sz w:val="28"/>
        </w:rPr>
        <w:softHyphen/>
        <w:t>ния, отражательная способность (блики) и др. Работающий компью</w:t>
      </w:r>
      <w:r>
        <w:rPr>
          <w:rFonts w:ascii="Courier New" w:hAnsi="Courier New" w:cs="Courier New"/>
          <w:sz w:val="28"/>
        </w:rPr>
        <w:softHyphen/>
        <w:t>тер создает электромагнитное поле, неблагоприятно действующее на организм человека. Это поле может вызывать радиопо</w:t>
      </w:r>
      <w:r>
        <w:rPr>
          <w:rFonts w:ascii="Courier New" w:hAnsi="Courier New" w:cs="Courier New"/>
          <w:sz w:val="28"/>
        </w:rPr>
        <w:softHyphen/>
        <w:t>мехи, т.е. мешать работе радио- и телеаппаратуры, что приводит к снижению надежности технической системы или системы управле</w:t>
      </w:r>
      <w:r>
        <w:rPr>
          <w:rFonts w:ascii="Courier New" w:hAnsi="Courier New" w:cs="Courier New"/>
          <w:sz w:val="28"/>
        </w:rPr>
        <w:softHyphen/>
        <w:t>ния, к увеличению риска возникновения аварийной ситуации в про</w:t>
      </w:r>
      <w:r>
        <w:rPr>
          <w:rFonts w:ascii="Courier New" w:hAnsi="Courier New" w:cs="Courier New"/>
          <w:sz w:val="28"/>
        </w:rPr>
        <w:softHyphen/>
        <w:t>изводственной среде. Для обеспечения безопасности работы с ком</w:t>
      </w:r>
      <w:r>
        <w:rPr>
          <w:rFonts w:ascii="Courier New" w:hAnsi="Courier New" w:cs="Courier New"/>
          <w:sz w:val="28"/>
        </w:rPr>
        <w:softHyphen/>
        <w:t>пьютером разработаны и должны повсеместно применяться стан</w:t>
      </w:r>
      <w:r>
        <w:rPr>
          <w:rFonts w:ascii="Courier New" w:hAnsi="Courier New" w:cs="Courier New"/>
          <w:sz w:val="28"/>
        </w:rPr>
        <w:softHyphen/>
        <w:t>дарты на мониторы, требования к помещениям для эксплуатации компьютеров и к организации и оборудованию рабочих мест. Эти сведения публикуются в специальной периодической печати.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Технология производства большей части технических систем в РФ связана с большим количеством газообразных и жидких про</w:t>
      </w:r>
      <w:r>
        <w:rPr>
          <w:rFonts w:ascii="Courier New" w:hAnsi="Courier New" w:cs="Courier New"/>
          <w:sz w:val="28"/>
        </w:rPr>
        <w:softHyphen/>
        <w:t>мышленных отходов, которые перед выбросом в атмосферу или гид</w:t>
      </w:r>
      <w:r>
        <w:rPr>
          <w:rFonts w:ascii="Courier New" w:hAnsi="Courier New" w:cs="Courier New"/>
          <w:sz w:val="28"/>
        </w:rPr>
        <w:softHyphen/>
        <w:t>росферу подлежат обязательной очистке. Твердые отходы перед от</w:t>
      </w:r>
      <w:r>
        <w:rPr>
          <w:rFonts w:ascii="Courier New" w:hAnsi="Courier New" w:cs="Courier New"/>
          <w:sz w:val="28"/>
        </w:rPr>
        <w:softHyphen/>
        <w:t>правлением в отвалы или захоронением в специально отведенных местах должны проходить специальную обработку с целью извлече</w:t>
      </w:r>
      <w:r>
        <w:rPr>
          <w:rFonts w:ascii="Courier New" w:hAnsi="Courier New" w:cs="Courier New"/>
          <w:sz w:val="28"/>
        </w:rPr>
        <w:softHyphen/>
        <w:t>ния ценных и полезных веществ. В современных условиях экономи</w:t>
      </w:r>
      <w:r>
        <w:rPr>
          <w:rFonts w:ascii="Courier New" w:hAnsi="Courier New" w:cs="Courier New"/>
          <w:sz w:val="28"/>
        </w:rPr>
        <w:softHyphen/>
        <w:t>ческого кризиса большая часть очистных сооружений на предпри</w:t>
      </w:r>
      <w:r>
        <w:rPr>
          <w:rFonts w:ascii="Courier New" w:hAnsi="Courier New" w:cs="Courier New"/>
          <w:sz w:val="28"/>
        </w:rPr>
        <w:softHyphen/>
        <w:t>ятиях работает неэффективно либо не работает вовсе, а на некото</w:t>
      </w:r>
      <w:r>
        <w:rPr>
          <w:rFonts w:ascii="Courier New" w:hAnsi="Courier New" w:cs="Courier New"/>
          <w:sz w:val="28"/>
        </w:rPr>
        <w:softHyphen/>
        <w:t>рых из них таких сооружений вообще не существует. Поэтому во многих промышленных районах (регионах) отходы производства попадают в окружающую природную среду без очистки, резко ухуд</w:t>
      </w:r>
      <w:r>
        <w:rPr>
          <w:rFonts w:ascii="Courier New" w:hAnsi="Courier New" w:cs="Courier New"/>
          <w:sz w:val="28"/>
        </w:rPr>
        <w:softHyphen/>
        <w:t>шая экологическую обстановку или приводя к экологическим кри</w:t>
      </w:r>
      <w:r>
        <w:rPr>
          <w:rFonts w:ascii="Courier New" w:hAnsi="Courier New" w:cs="Courier New"/>
          <w:sz w:val="28"/>
        </w:rPr>
        <w:softHyphen/>
        <w:t>зисам. Радикальными способами изменения ситуации являются: ути</w:t>
      </w:r>
      <w:r>
        <w:rPr>
          <w:rFonts w:ascii="Courier New" w:hAnsi="Courier New" w:cs="Courier New"/>
          <w:sz w:val="28"/>
        </w:rPr>
        <w:softHyphen/>
        <w:t>лизация (т.е. переработка или употребление с пользой) отходов, со</w:t>
      </w:r>
      <w:r>
        <w:rPr>
          <w:rFonts w:ascii="Courier New" w:hAnsi="Courier New" w:cs="Courier New"/>
          <w:sz w:val="28"/>
        </w:rPr>
        <w:softHyphen/>
        <w:t>здание малоотходных и безотходных технологий, надежное захоро</w:t>
      </w:r>
      <w:r>
        <w:rPr>
          <w:rFonts w:ascii="Courier New" w:hAnsi="Courier New" w:cs="Courier New"/>
          <w:sz w:val="28"/>
        </w:rPr>
        <w:softHyphen/>
        <w:t>нение радиоактивных отходов и сильнодействующих ядовитых ве</w:t>
      </w:r>
      <w:r>
        <w:rPr>
          <w:rFonts w:ascii="Courier New" w:hAnsi="Courier New" w:cs="Courier New"/>
          <w:sz w:val="28"/>
        </w:rPr>
        <w:softHyphen/>
        <w:t>ществ. Последнее в настоящее время не терпит отлагательств. В про</w:t>
      </w:r>
      <w:r>
        <w:rPr>
          <w:rFonts w:ascii="Courier New" w:hAnsi="Courier New" w:cs="Courier New"/>
          <w:sz w:val="28"/>
        </w:rPr>
        <w:softHyphen/>
        <w:t>тивном случае в начале III тысячелетия может произойти глобаль</w:t>
      </w:r>
      <w:r>
        <w:rPr>
          <w:rFonts w:ascii="Courier New" w:hAnsi="Courier New" w:cs="Courier New"/>
          <w:sz w:val="28"/>
        </w:rPr>
        <w:softHyphen/>
        <w:t>ная экологическая катастрофа.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Одной из наиболее важных и в то же время сложных задач защиты рабочих и служащих является повышение устойчивости работы объек</w:t>
      </w:r>
      <w:r>
        <w:rPr>
          <w:rFonts w:ascii="Courier New" w:hAnsi="Courier New" w:cs="Courier New"/>
          <w:sz w:val="28"/>
        </w:rPr>
        <w:softHyphen/>
        <w:t>тов промышленности в условиях ЧС.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Под устойчивостью рабо</w:t>
      </w:r>
      <w:r>
        <w:rPr>
          <w:rFonts w:ascii="Courier New" w:hAnsi="Courier New" w:cs="Courier New"/>
          <w:sz w:val="28"/>
        </w:rPr>
        <w:softHyphen/>
        <w:t>ты объекта народного хо</w:t>
      </w:r>
      <w:r>
        <w:rPr>
          <w:rFonts w:ascii="Courier New" w:hAnsi="Courier New" w:cs="Courier New"/>
          <w:sz w:val="28"/>
        </w:rPr>
        <w:softHyphen/>
        <w:t>зяйства  понимается  способность объекта выпускать установленные ви</w:t>
      </w:r>
      <w:r>
        <w:rPr>
          <w:rFonts w:ascii="Courier New" w:hAnsi="Courier New" w:cs="Courier New"/>
          <w:sz w:val="28"/>
        </w:rPr>
        <w:softHyphen/>
        <w:t>ды продукции в объемах и номенкла</w:t>
      </w:r>
      <w:r>
        <w:rPr>
          <w:rFonts w:ascii="Courier New" w:hAnsi="Courier New" w:cs="Courier New"/>
          <w:sz w:val="28"/>
        </w:rPr>
        <w:softHyphen/>
        <w:t>турах, предусмотренных соответству</w:t>
      </w:r>
      <w:r>
        <w:rPr>
          <w:rFonts w:ascii="Courier New" w:hAnsi="Courier New" w:cs="Courier New"/>
          <w:sz w:val="28"/>
        </w:rPr>
        <w:softHyphen/>
        <w:t>ющими планами (для объектов, не производящих материальные ценно</w:t>
      </w:r>
      <w:r>
        <w:rPr>
          <w:rFonts w:ascii="Courier New" w:hAnsi="Courier New" w:cs="Courier New"/>
          <w:sz w:val="28"/>
        </w:rPr>
        <w:softHyphen/>
        <w:t>сти, — транспорт, связь и др. —выпол</w:t>
      </w:r>
      <w:r>
        <w:rPr>
          <w:rFonts w:ascii="Courier New" w:hAnsi="Courier New" w:cs="Courier New"/>
          <w:sz w:val="28"/>
        </w:rPr>
        <w:softHyphen/>
        <w:t>нять свои функции), в условиях ЧС, а также приспособленность этого объекта к восстановлению в слу</w:t>
      </w:r>
      <w:r>
        <w:rPr>
          <w:rFonts w:ascii="Courier New" w:hAnsi="Courier New" w:cs="Courier New"/>
          <w:sz w:val="28"/>
        </w:rPr>
        <w:softHyphen/>
        <w:t>чае повреждения.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Мероприятия по обеспечению ус</w:t>
      </w:r>
      <w:r>
        <w:rPr>
          <w:rFonts w:ascii="Courier New" w:hAnsi="Courier New" w:cs="Courier New"/>
          <w:sz w:val="28"/>
        </w:rPr>
        <w:softHyphen/>
        <w:t>тойчивости работы объекта прежде всего должны быть направлены на за</w:t>
      </w:r>
      <w:r>
        <w:rPr>
          <w:rFonts w:ascii="Courier New" w:hAnsi="Courier New" w:cs="Courier New"/>
          <w:sz w:val="28"/>
        </w:rPr>
        <w:softHyphen/>
        <w:t>щиту рабочих и служащих от оружия массового поражения и от последствий ЧС; они тесно свя</w:t>
      </w:r>
      <w:r>
        <w:rPr>
          <w:rFonts w:ascii="Courier New" w:hAnsi="Courier New" w:cs="Courier New"/>
          <w:sz w:val="28"/>
        </w:rPr>
        <w:softHyphen/>
        <w:t>заны с мероприятиями по подготовке и проведению спасательных и неотложных аварийно-восстановительных работ в очагах поражения, так как без людских резервов и успешной ликвидации последствий ЧС в очагах поражения проводить мероприятия по обеспечению устойчивой работы объектов народного хозяйства достаточно проблематично.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На устойчивость объектов влияют следующие факторы: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• степень надежности защиты рабочих и служащих;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• бесперебойное снабжение объекта всеми видами энергии, водой, сырьем, комплектующими изделиями;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• наличие плана перевода производства на особый режим работы в экстренных ситуациях;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• степень надежности управления производством;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• надежность действия производственных связей;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• заблаговременная подготовка к восстановлению производства. Одним из наиболее важных направлений в повышении устойчи</w:t>
      </w:r>
      <w:r>
        <w:rPr>
          <w:rFonts w:ascii="Courier New" w:hAnsi="Courier New" w:cs="Courier New"/>
          <w:sz w:val="28"/>
        </w:rPr>
        <w:softHyphen/>
        <w:t>вости работы объекта является строгое соблюдение инженерно-тех</w:t>
      </w:r>
      <w:r>
        <w:rPr>
          <w:rFonts w:ascii="Courier New" w:hAnsi="Courier New" w:cs="Courier New"/>
          <w:sz w:val="28"/>
        </w:rPr>
        <w:softHyphen/>
        <w:t>нических требований ГО еще на стадии его проектирования и стро</w:t>
      </w:r>
      <w:r>
        <w:rPr>
          <w:rFonts w:ascii="Courier New" w:hAnsi="Courier New" w:cs="Courier New"/>
          <w:sz w:val="28"/>
        </w:rPr>
        <w:softHyphen/>
        <w:t>ительства.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 последующем, в ходе работы и износа оборудования, специалистом оцени</w:t>
      </w:r>
      <w:r>
        <w:rPr>
          <w:rFonts w:ascii="Courier New" w:hAnsi="Courier New" w:cs="Courier New"/>
          <w:sz w:val="28"/>
        </w:rPr>
        <w:softHyphen/>
        <w:t>вается физическая устойчивость и разрабатываются дополнитель</w:t>
      </w:r>
      <w:r>
        <w:rPr>
          <w:rFonts w:ascii="Courier New" w:hAnsi="Courier New" w:cs="Courier New"/>
          <w:sz w:val="28"/>
        </w:rPr>
        <w:softHyphen/>
        <w:t>ные мероприятия по ее повышению.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Специалист проводит всю расчетную работу по исследованию устойчивости работы объекта.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Конечной целью данного анализа является объективная оценка устойчивости работы объекта в экстремальных условиях и его за</w:t>
      </w:r>
      <w:r>
        <w:rPr>
          <w:rFonts w:ascii="Courier New" w:hAnsi="Courier New" w:cs="Courier New"/>
          <w:sz w:val="28"/>
        </w:rPr>
        <w:softHyphen/>
        <w:t>благовременная подготовка к восстановлению в случае, если он под</w:t>
      </w:r>
      <w:r>
        <w:rPr>
          <w:rFonts w:ascii="Courier New" w:hAnsi="Courier New" w:cs="Courier New"/>
          <w:sz w:val="28"/>
        </w:rPr>
        <w:softHyphen/>
        <w:t>вергнется разрушению.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 результате изучения всех вопросов составляется отчетный до</w:t>
      </w:r>
      <w:r>
        <w:rPr>
          <w:rFonts w:ascii="Courier New" w:hAnsi="Courier New" w:cs="Courier New"/>
          <w:sz w:val="28"/>
        </w:rPr>
        <w:softHyphen/>
        <w:t>клад и план-график наращивания мероприятий по повышению ус</w:t>
      </w:r>
      <w:r>
        <w:rPr>
          <w:rFonts w:ascii="Courier New" w:hAnsi="Courier New" w:cs="Courier New"/>
          <w:sz w:val="28"/>
        </w:rPr>
        <w:softHyphen/>
        <w:t>тойчивости работы объекта в экстремальных ситуациях. В послед</w:t>
      </w:r>
      <w:r>
        <w:rPr>
          <w:rFonts w:ascii="Courier New" w:hAnsi="Courier New" w:cs="Courier New"/>
          <w:sz w:val="28"/>
        </w:rPr>
        <w:softHyphen/>
        <w:t>нем указываются мероприятия, выполняемые в мирное время, и те, которые будут выполняться при угрозе нападения противника и после нападения, а также объем и стоимость работ, источники фи</w:t>
      </w:r>
      <w:r>
        <w:rPr>
          <w:rFonts w:ascii="Courier New" w:hAnsi="Courier New" w:cs="Courier New"/>
          <w:sz w:val="28"/>
        </w:rPr>
        <w:softHyphen/>
        <w:t>нансирования, основные материалы и их количество, машины и ме</w:t>
      </w:r>
      <w:r>
        <w:rPr>
          <w:rFonts w:ascii="Courier New" w:hAnsi="Courier New" w:cs="Courier New"/>
          <w:sz w:val="28"/>
        </w:rPr>
        <w:softHyphen/>
        <w:t>ханизмы, рабочая сила, ответственные исполнители, сроки исполне</w:t>
      </w:r>
      <w:r>
        <w:rPr>
          <w:rFonts w:ascii="Courier New" w:hAnsi="Courier New" w:cs="Courier New"/>
          <w:sz w:val="28"/>
        </w:rPr>
        <w:softHyphen/>
        <w:t>ния и т.д.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 дальнейшем, по мере расширения и реконструкции объекта, в разработанный план-график должны быть внесены соответствую</w:t>
      </w:r>
      <w:r>
        <w:rPr>
          <w:rFonts w:ascii="Courier New" w:hAnsi="Courier New" w:cs="Courier New"/>
          <w:sz w:val="28"/>
        </w:rPr>
        <w:softHyphen/>
        <w:t>щие корректировки и дополнения.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Особое место имеет роль БЖД в решении социально-экономических проблем на производстве. А именно, позволяет обеспечить безопасность в ходе производственной деятельности человека, разумно использовать материальные, природные, энергетические ресурсы общества, обеспечить защиту от опасностей, обеспечить предупреждение и ликвидацию последствий воздействия опасностей и многое другое.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Социальный эффект по решению проблем БЖД выражается: 1) в сохранении укреплении здоровья работника и обеспечение его высокой работоспособности, 2) повышение степени удовлетворенности у работника своим трудом, 3) в укреплении трудовой и технологической дисциплины,  4) формирование устойчивого коллектива работников, 5) в росте производительности труда, 6) повышение общей активности работников, 7) в создании предпосылок для дальнейшего повышения работника своего общего культурного профессионального уровня развития.</w:t>
      </w:r>
    </w:p>
    <w:p w:rsidR="00FF1F07" w:rsidRDefault="00FF1F07">
      <w:pPr>
        <w:pStyle w:val="10"/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 xml:space="preserve">Экономическая эффективность решения проблем БЖД: 1) ликвидация потери времени, 2) сокращение затрат на оплату из-за нетрудоспособности, из-за текучести кадров, временного перевода работников на легкую работу из-за неспособности выполнять обязанности, 3) сокращение выплат по льготам за счет улучшения условий труда, 4) в сокращении общей и профессиональной заболеваемости, травматизма, 5) в создании условий для выпуска высококачественной продукции.    </w:t>
      </w:r>
    </w:p>
    <w:p w:rsidR="00FF1F07" w:rsidRDefault="00FF1F07">
      <w:pPr>
        <w:pStyle w:val="10"/>
        <w:spacing w:line="360" w:lineRule="auto"/>
        <w:rPr>
          <w:sz w:val="28"/>
        </w:rPr>
      </w:pPr>
      <w:r>
        <w:rPr>
          <w:rFonts w:ascii="Courier New" w:hAnsi="Courier New" w:cs="Courier New"/>
          <w:sz w:val="28"/>
        </w:rPr>
        <w:t>В заключение, неоходимо отметить, что для защиты населения в ЧС нужно изучать ЧС, стараться их предсказывать (предугадывать), делать все возможное для их предотвращения, а в случае их неизбежности быть к ним готовым.</w:t>
      </w:r>
      <w:r>
        <w:rPr>
          <w:sz w:val="28"/>
        </w:rPr>
        <w:t xml:space="preserve"> </w:t>
      </w:r>
    </w:p>
    <w:p w:rsidR="00FF1F07" w:rsidRDefault="00FF1F07">
      <w:pPr>
        <w:pStyle w:val="10"/>
        <w:spacing w:line="408" w:lineRule="auto"/>
        <w:rPr>
          <w:sz w:val="26"/>
        </w:rPr>
      </w:pPr>
    </w:p>
    <w:p w:rsidR="00FF1F07" w:rsidRDefault="00FF1F07">
      <w:pPr>
        <w:pStyle w:val="10"/>
        <w:spacing w:line="408" w:lineRule="auto"/>
        <w:rPr>
          <w:sz w:val="26"/>
        </w:rPr>
      </w:pPr>
    </w:p>
    <w:p w:rsidR="00FF1F07" w:rsidRDefault="00FF1F07">
      <w:pPr>
        <w:pStyle w:val="10"/>
        <w:spacing w:line="408" w:lineRule="auto"/>
        <w:rPr>
          <w:sz w:val="26"/>
        </w:rPr>
      </w:pPr>
    </w:p>
    <w:p w:rsidR="00FF1F07" w:rsidRDefault="00FF1F07">
      <w:pPr>
        <w:pStyle w:val="10"/>
        <w:spacing w:line="408" w:lineRule="auto"/>
        <w:rPr>
          <w:sz w:val="26"/>
        </w:rPr>
      </w:pPr>
    </w:p>
    <w:p w:rsidR="00FF1F07" w:rsidRDefault="00FF1F07">
      <w:pPr>
        <w:pStyle w:val="10"/>
        <w:spacing w:line="408" w:lineRule="auto"/>
        <w:rPr>
          <w:sz w:val="26"/>
        </w:rPr>
      </w:pPr>
    </w:p>
    <w:p w:rsidR="00FF1F07" w:rsidRDefault="00FF1F07">
      <w:pPr>
        <w:pStyle w:val="10"/>
        <w:spacing w:line="408" w:lineRule="auto"/>
        <w:rPr>
          <w:sz w:val="26"/>
        </w:rPr>
      </w:pPr>
    </w:p>
    <w:p w:rsidR="00FF1F07" w:rsidRDefault="00FF1F07">
      <w:pPr>
        <w:pStyle w:val="10"/>
        <w:spacing w:line="408" w:lineRule="auto"/>
        <w:rPr>
          <w:sz w:val="26"/>
        </w:rPr>
      </w:pPr>
    </w:p>
    <w:p w:rsidR="00FF1F07" w:rsidRDefault="00FF1F07">
      <w:pPr>
        <w:pStyle w:val="10"/>
        <w:spacing w:line="360" w:lineRule="auto"/>
        <w:jc w:val="center"/>
        <w:rPr>
          <w:rFonts w:ascii="Courier New" w:hAnsi="Courier New" w:cs="Courier New"/>
          <w:sz w:val="28"/>
        </w:rPr>
      </w:pPr>
      <w:r>
        <w:rPr>
          <w:sz w:val="36"/>
        </w:rPr>
        <w:br w:type="page"/>
      </w:r>
      <w:r>
        <w:rPr>
          <w:rFonts w:ascii="Courier New" w:hAnsi="Courier New" w:cs="Courier New"/>
          <w:sz w:val="28"/>
        </w:rPr>
        <w:t>Список литературы</w:t>
      </w:r>
    </w:p>
    <w:p w:rsidR="00FF1F07" w:rsidRDefault="00FF1F07">
      <w:pPr>
        <w:pStyle w:val="10"/>
        <w:spacing w:line="360" w:lineRule="auto"/>
        <w:jc w:val="center"/>
        <w:rPr>
          <w:rFonts w:ascii="Courier New" w:hAnsi="Courier New" w:cs="Courier New"/>
          <w:sz w:val="28"/>
        </w:rPr>
      </w:pPr>
    </w:p>
    <w:p w:rsidR="00FF1F07" w:rsidRDefault="00FF1F07">
      <w:pPr>
        <w:pStyle w:val="10"/>
        <w:numPr>
          <w:ilvl w:val="0"/>
          <w:numId w:val="1"/>
        </w:numPr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 xml:space="preserve">Гражданская оборона: В. Г. Атамантюк. М.: Высшая школа, 1986 </w:t>
      </w:r>
    </w:p>
    <w:p w:rsidR="00FF1F07" w:rsidRDefault="00FF1F07">
      <w:pPr>
        <w:pStyle w:val="10"/>
        <w:spacing w:line="360" w:lineRule="auto"/>
        <w:ind w:left="320" w:firstLine="0"/>
        <w:rPr>
          <w:rFonts w:ascii="Courier New" w:hAnsi="Courier New" w:cs="Courier New"/>
          <w:sz w:val="28"/>
        </w:rPr>
      </w:pPr>
    </w:p>
    <w:p w:rsidR="00FF1F07" w:rsidRDefault="00FF1F07">
      <w:pPr>
        <w:pStyle w:val="10"/>
        <w:numPr>
          <w:ilvl w:val="0"/>
          <w:numId w:val="1"/>
        </w:numPr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Безопасность Жизнедеятельности</w:t>
      </w:r>
      <w:r w:rsidRPr="00FF1F07">
        <w:rPr>
          <w:rFonts w:ascii="Courier New" w:hAnsi="Courier New" w:cs="Courier New"/>
          <w:sz w:val="28"/>
        </w:rPr>
        <w:t>:</w:t>
      </w:r>
      <w:r>
        <w:rPr>
          <w:rFonts w:ascii="Courier New" w:hAnsi="Courier New" w:cs="Courier New"/>
          <w:sz w:val="28"/>
        </w:rPr>
        <w:t xml:space="preserve"> О. Н. Русака. СПб.</w:t>
      </w:r>
      <w:r>
        <w:rPr>
          <w:rFonts w:ascii="Courier New" w:hAnsi="Courier New" w:cs="Courier New"/>
          <w:sz w:val="28"/>
          <w:lang w:val="en-US"/>
        </w:rPr>
        <w:t>:</w:t>
      </w:r>
      <w:r>
        <w:rPr>
          <w:rFonts w:ascii="Courier New" w:hAnsi="Courier New" w:cs="Courier New"/>
          <w:sz w:val="28"/>
        </w:rPr>
        <w:t xml:space="preserve"> МАНЭБ, 1996</w:t>
      </w:r>
    </w:p>
    <w:p w:rsidR="00FF1F07" w:rsidRDefault="00FF1F07">
      <w:pPr>
        <w:pStyle w:val="10"/>
        <w:numPr>
          <w:ilvl w:val="0"/>
          <w:numId w:val="1"/>
        </w:numPr>
        <w:spacing w:line="360" w:lineRule="auto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Гражданская оборона</w:t>
      </w:r>
      <w:r w:rsidRPr="00FF1F07">
        <w:rPr>
          <w:rFonts w:ascii="Courier New" w:hAnsi="Courier New" w:cs="Courier New"/>
          <w:sz w:val="28"/>
        </w:rPr>
        <w:t>:</w:t>
      </w:r>
      <w:r>
        <w:rPr>
          <w:rFonts w:ascii="Courier New" w:hAnsi="Courier New" w:cs="Courier New"/>
          <w:sz w:val="28"/>
        </w:rPr>
        <w:t xml:space="preserve"> А. Т. Алтунина. М., 1985</w:t>
      </w:r>
    </w:p>
    <w:p w:rsidR="00FF1F07" w:rsidRDefault="00FF1F07">
      <w:pPr>
        <w:pStyle w:val="10"/>
        <w:spacing w:line="360" w:lineRule="auto"/>
        <w:ind w:left="320" w:firstLine="0"/>
      </w:pPr>
    </w:p>
    <w:p w:rsidR="00FF1F07" w:rsidRDefault="00FF1F07">
      <w:pPr>
        <w:pStyle w:val="10"/>
        <w:numPr>
          <w:ilvl w:val="0"/>
          <w:numId w:val="1"/>
        </w:numPr>
        <w:spacing w:line="360" w:lineRule="auto"/>
        <w:rPr>
          <w:rFonts w:ascii="Courier New" w:hAnsi="Courier New" w:cs="Courier New"/>
          <w:sz w:val="28"/>
        </w:rPr>
      </w:pPr>
      <w:r w:rsidRPr="00FF1F07">
        <w:rPr>
          <w:rFonts w:ascii="Courier New" w:hAnsi="Courier New" w:cs="Courier New"/>
          <w:sz w:val="28"/>
        </w:rPr>
        <w:t xml:space="preserve"> </w:t>
      </w:r>
      <w:r>
        <w:rPr>
          <w:rFonts w:ascii="Courier New" w:hAnsi="Courier New" w:cs="Courier New"/>
          <w:sz w:val="28"/>
        </w:rPr>
        <w:t>Закон У</w:t>
      </w:r>
      <w:r>
        <w:rPr>
          <w:rFonts w:ascii="Courier New" w:hAnsi="Courier New" w:cs="Courier New"/>
          <w:sz w:val="28"/>
          <w:lang w:val="uk-UA"/>
        </w:rPr>
        <w:t>краин</w:t>
      </w:r>
      <w:r>
        <w:rPr>
          <w:rFonts w:ascii="Courier New" w:hAnsi="Courier New" w:cs="Courier New"/>
          <w:sz w:val="28"/>
        </w:rPr>
        <w:t xml:space="preserve">ы «Про захист населення і територій від надзвичайних ситуацій техногенного та природного характеру» </w:t>
      </w:r>
    </w:p>
    <w:p w:rsidR="00FF1F07" w:rsidRDefault="00FF1F07">
      <w:pPr>
        <w:pStyle w:val="20"/>
        <w:numPr>
          <w:ilvl w:val="0"/>
          <w:numId w:val="1"/>
        </w:numPr>
        <w:spacing w:line="360" w:lineRule="auto"/>
        <w:jc w:val="both"/>
      </w:pPr>
      <w:r>
        <w:t>Лапін В.М. «Безпека життєдіяльності людини». Учебное пособие. Киев: "Знання",  2002, 186 с.</w:t>
      </w:r>
    </w:p>
    <w:p w:rsidR="00FF1F07" w:rsidRDefault="00FF1F07">
      <w:pPr>
        <w:pStyle w:val="20"/>
        <w:numPr>
          <w:ilvl w:val="0"/>
          <w:numId w:val="1"/>
        </w:numPr>
        <w:spacing w:line="360" w:lineRule="auto"/>
        <w:jc w:val="both"/>
      </w:pPr>
      <w:r>
        <w:t xml:space="preserve">Указ Президента Украины «О мерах по повышению уровня защиты населения и территорий от чрезвычайных ситуаций техногенного и природного характера» </w:t>
      </w:r>
      <w:r>
        <w:rPr>
          <w:color w:val="3F3F3F"/>
          <w:szCs w:val="19"/>
        </w:rPr>
        <w:t>м.Киев</w:t>
      </w:r>
      <w:r>
        <w:rPr>
          <w:color w:val="3F3F3F"/>
          <w:szCs w:val="18"/>
        </w:rPr>
        <w:t xml:space="preserve"> </w:t>
      </w:r>
      <w:r>
        <w:rPr>
          <w:color w:val="3F3F3F"/>
          <w:szCs w:val="19"/>
        </w:rPr>
        <w:t>09 февраля 2001</w:t>
      </w:r>
      <w:r>
        <w:rPr>
          <w:color w:val="3F3F3F"/>
          <w:szCs w:val="18"/>
        </w:rPr>
        <w:br/>
      </w:r>
      <w:r>
        <w:rPr>
          <w:color w:val="3F3F3F"/>
          <w:szCs w:val="19"/>
        </w:rPr>
        <w:t xml:space="preserve">N 80/2001 </w:t>
      </w:r>
    </w:p>
    <w:p w:rsidR="00FF1F07" w:rsidRPr="00FF1F07" w:rsidRDefault="00FF1F07"/>
    <w:sectPr w:rsidR="00FF1F07" w:rsidRPr="00FF1F07" w:rsidSect="00FF1F07">
      <w:footerReference w:type="even" r:id="rId8"/>
      <w:footerReference w:type="default" r:id="rId9"/>
      <w:type w:val="continuous"/>
      <w:pgSz w:w="13438" w:h="16840" w:code="9"/>
      <w:pgMar w:top="1134" w:right="2381" w:bottom="1135" w:left="1276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971" w:rsidRDefault="00006971">
      <w:r>
        <w:separator/>
      </w:r>
    </w:p>
  </w:endnote>
  <w:endnote w:type="continuationSeparator" w:id="0">
    <w:p w:rsidR="00006971" w:rsidRDefault="00006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F07" w:rsidRDefault="00FF1F07">
    <w:pPr>
      <w:pStyle w:val="a6"/>
      <w:framePr w:wrap="around" w:vAnchor="text" w:hAnchor="margin" w:xAlign="right" w:y="1"/>
      <w:rPr>
        <w:rStyle w:val="a7"/>
      </w:rPr>
    </w:pPr>
    <w:r>
      <w:rPr>
        <w:rStyle w:val="a7"/>
        <w:noProof/>
      </w:rPr>
      <w:t>1</w:t>
    </w:r>
  </w:p>
  <w:p w:rsidR="00FF1F07" w:rsidRDefault="00FF1F07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F07" w:rsidRDefault="00FF1F07">
    <w:pPr>
      <w:pStyle w:val="a6"/>
      <w:framePr w:wrap="around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FF1F07" w:rsidRDefault="00FF1F07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971" w:rsidRDefault="00006971">
      <w:r>
        <w:separator/>
      </w:r>
    </w:p>
  </w:footnote>
  <w:footnote w:type="continuationSeparator" w:id="0">
    <w:p w:rsidR="00006971" w:rsidRDefault="000069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000AA9"/>
    <w:multiLevelType w:val="singleLevel"/>
    <w:tmpl w:val="2CE0FEEE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1820"/>
    <w:rsid w:val="00006971"/>
    <w:rsid w:val="00391820"/>
    <w:rsid w:val="003E5679"/>
    <w:rsid w:val="003F1AEC"/>
    <w:rsid w:val="00AD1113"/>
    <w:rsid w:val="00CD1478"/>
    <w:rsid w:val="00FF1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qFormat/>
    <w:pPr>
      <w:spacing w:before="100" w:beforeAutospacing="1" w:after="100" w:afterAutospacing="1"/>
      <w:outlineLvl w:val="1"/>
    </w:pPr>
    <w:rPr>
      <w:b/>
      <w:bCs/>
      <w:color w:val="660000"/>
      <w:sz w:val="36"/>
      <w:szCs w:val="36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sz w:val="32"/>
    </w:rPr>
  </w:style>
  <w:style w:type="paragraph" w:styleId="a4">
    <w:name w:val="Subtitle"/>
    <w:basedOn w:val="a"/>
    <w:qFormat/>
    <w:pPr>
      <w:spacing w:after="120"/>
      <w:jc w:val="both"/>
    </w:pPr>
    <w:rPr>
      <w:i/>
      <w:sz w:val="28"/>
    </w:rPr>
  </w:style>
  <w:style w:type="paragraph" w:styleId="1">
    <w:name w:val="toc 1"/>
    <w:basedOn w:val="a"/>
    <w:next w:val="a"/>
    <w:autoRedefine/>
    <w:semiHidden/>
    <w:pPr>
      <w:tabs>
        <w:tab w:val="left" w:pos="1843"/>
        <w:tab w:val="left" w:pos="5103"/>
        <w:tab w:val="right" w:pos="9072"/>
      </w:tabs>
      <w:spacing w:before="360"/>
      <w:jc w:val="center"/>
    </w:pPr>
    <w:rPr>
      <w:rFonts w:ascii="Arial" w:hAnsi="Arial"/>
      <w:caps/>
      <w:sz w:val="36"/>
    </w:rPr>
  </w:style>
  <w:style w:type="paragraph" w:customStyle="1" w:styleId="10">
    <w:name w:val="Звичайний1"/>
    <w:pPr>
      <w:widowControl w:val="0"/>
      <w:spacing w:line="320" w:lineRule="auto"/>
      <w:ind w:firstLine="320"/>
      <w:jc w:val="both"/>
    </w:pPr>
    <w:rPr>
      <w:snapToGrid w:val="0"/>
      <w:sz w:val="18"/>
    </w:rPr>
  </w:style>
  <w:style w:type="paragraph" w:styleId="a5">
    <w:name w:val="Body Text"/>
    <w:basedOn w:val="a"/>
    <w:pPr>
      <w:jc w:val="both"/>
    </w:pPr>
    <w:rPr>
      <w:snapToGrid w:val="0"/>
      <w:sz w:val="28"/>
    </w:rPr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  <w:style w:type="paragraph" w:styleId="a8">
    <w:name w:val="Normal (Web)"/>
    <w:basedOn w:val="a"/>
    <w:pPr>
      <w:spacing w:before="100" w:beforeAutospacing="1" w:after="100" w:afterAutospacing="1"/>
    </w:pPr>
    <w:rPr>
      <w:rFonts w:ascii="Verdana" w:hAnsi="Verdana"/>
      <w:color w:val="4F4F4F"/>
      <w:sz w:val="18"/>
      <w:szCs w:val="18"/>
    </w:rPr>
  </w:style>
  <w:style w:type="paragraph" w:customStyle="1" w:styleId="simplytext">
    <w:name w:val="simplytext"/>
    <w:basedOn w:val="a"/>
    <w:pPr>
      <w:spacing w:before="100" w:beforeAutospacing="1" w:after="100" w:afterAutospacing="1"/>
    </w:pPr>
    <w:rPr>
      <w:rFonts w:ascii="Verdana" w:hAnsi="Verdana"/>
      <w:color w:val="4F4F4F"/>
      <w:sz w:val="18"/>
      <w:szCs w:val="18"/>
    </w:rPr>
  </w:style>
  <w:style w:type="paragraph" w:styleId="20">
    <w:name w:val="Body Text 2"/>
    <w:basedOn w:val="a"/>
    <w:rPr>
      <w:rFonts w:ascii="Courier New" w:hAnsi="Courier New" w:cs="Courier New"/>
      <w:color w:val="000000"/>
      <w:sz w:val="28"/>
    </w:rPr>
  </w:style>
  <w:style w:type="character" w:styleId="a9">
    <w:name w:val="Hyperlink"/>
    <w:rPr>
      <w:color w:val="0000CC"/>
      <w:u w:val="single"/>
    </w:rPr>
  </w:style>
  <w:style w:type="character" w:styleId="aa">
    <w:name w:val="FollowedHyperlink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2149</Words>
  <Characters>15486</Characters>
  <Application>Microsoft Office Word</Application>
  <DocSecurity>0</DocSecurity>
  <Lines>391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Таврический Национальный университет им</vt:lpstr>
    </vt:vector>
  </TitlesOfParts>
  <Company/>
  <LinksUpToDate>false</LinksUpToDate>
  <CharactersWithSpaces>17670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Таврический Национальный университет им</dc:title>
  <dc:subject/>
  <dc:creator/>
  <cp:keywords/>
  <cp:lastModifiedBy>Alex</cp:lastModifiedBy>
  <cp:revision>2</cp:revision>
  <cp:lastPrinted>2003-04-07T05:36:00Z</cp:lastPrinted>
  <dcterms:created xsi:type="dcterms:W3CDTF">2016-12-13T20:30:00Z</dcterms:created>
  <dcterms:modified xsi:type="dcterms:W3CDTF">2016-12-13T20:30:00Z</dcterms:modified>
</cp:coreProperties>
</file>