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1103F" w:rsidRDefault="00D1103F" w:rsidP="00541019">
      <w:pPr>
        <w:ind w:firstLine="709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</w:p>
    <w:p w:rsidR="00685E6E" w:rsidRPr="00541019" w:rsidRDefault="00541019" w:rsidP="00541019">
      <w:pPr>
        <w:ind w:firstLine="709"/>
        <w:rPr>
          <w:rFonts w:ascii="Times New Roman" w:hAnsi="Times New Roman"/>
          <w:b/>
          <w:sz w:val="28"/>
          <w:szCs w:val="28"/>
        </w:rPr>
      </w:pPr>
      <w:r w:rsidRPr="00541019">
        <w:rPr>
          <w:rFonts w:ascii="Times New Roman" w:hAnsi="Times New Roman"/>
          <w:b/>
          <w:sz w:val="28"/>
          <w:szCs w:val="28"/>
        </w:rPr>
        <w:t>Задание:</w:t>
      </w:r>
    </w:p>
    <w:p w:rsidR="00541019" w:rsidRDefault="00541019" w:rsidP="005410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основе данных для выполнения задачи:</w:t>
      </w:r>
    </w:p>
    <w:p w:rsidR="00541019" w:rsidRDefault="00541019" w:rsidP="005410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открыть счета бухгалтерского учета и отразить на них хозяйственные операции за месяц способом двойной записи;</w:t>
      </w:r>
    </w:p>
    <w:p w:rsidR="00541019" w:rsidRDefault="00541019" w:rsidP="005410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подсчитать обороты за месяц и конечные остатки;</w:t>
      </w:r>
    </w:p>
    <w:p w:rsidR="00541019" w:rsidRDefault="00541019" w:rsidP="00541019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данным счетов составить оборотную ведомость  на 1 ноября  200_ г.  и заполнить бухгалтерский баланс.</w:t>
      </w:r>
    </w:p>
    <w:p w:rsidR="00541019" w:rsidRDefault="00541019" w:rsidP="00541019">
      <w:pPr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Пример оформления   оборотной ведомости по счетам бухгалтерского учета приведен в приложении А, форма сокращенного бухгалтерского баланса – в приложении Б.</w:t>
      </w:r>
    </w:p>
    <w:p w:rsidR="00541019" w:rsidRDefault="00541019" w:rsidP="00541019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1- Бухгалтерский баланс на 1 октября 200_ г., руб.</w:t>
      </w:r>
    </w:p>
    <w:tbl>
      <w:tblPr>
        <w:tblW w:w="8952" w:type="dxa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200"/>
        <w:gridCol w:w="1752"/>
      </w:tblGrid>
      <w:tr w:rsidR="00C96134" w:rsidRPr="00D510C5" w:rsidTr="00C96134">
        <w:trPr>
          <w:trHeight w:hRule="exact" w:val="365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хозяйственных средств и источников их образования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</w:tr>
      <w:tr w:rsidR="00C96134" w:rsidRPr="00D510C5" w:rsidTr="00C96134">
        <w:trPr>
          <w:trHeight w:hRule="exact" w:val="403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Основные средства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424 000</w:t>
            </w:r>
          </w:p>
        </w:tc>
      </w:tr>
      <w:tr w:rsidR="00C96134" w:rsidRPr="00D510C5" w:rsidTr="00C96134">
        <w:trPr>
          <w:trHeight w:hRule="exact" w:val="395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Материалы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53 000</w:t>
            </w:r>
          </w:p>
        </w:tc>
      </w:tr>
      <w:tr w:rsidR="00C96134" w:rsidRPr="00D510C5" w:rsidTr="00C96134">
        <w:trPr>
          <w:trHeight w:hRule="exact" w:val="410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Незавершенное производство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6000</w:t>
            </w:r>
          </w:p>
        </w:tc>
      </w:tr>
      <w:tr w:rsidR="00C96134" w:rsidRPr="00D510C5" w:rsidTr="00C96134">
        <w:trPr>
          <w:trHeight w:hRule="exact" w:val="403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Расходы будущих периодов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4000</w:t>
            </w:r>
          </w:p>
        </w:tc>
      </w:tr>
      <w:tr w:rsidR="00C96134" w:rsidRPr="00D510C5" w:rsidTr="00C96134">
        <w:trPr>
          <w:trHeight w:hRule="exact" w:val="403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Дебиторская задолженность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13 000</w:t>
            </w:r>
          </w:p>
        </w:tc>
      </w:tr>
      <w:tr w:rsidR="00C96134" w:rsidRPr="00D510C5" w:rsidTr="00C96134">
        <w:trPr>
          <w:trHeight w:hRule="exact" w:val="403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Касса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5000</w:t>
            </w:r>
          </w:p>
        </w:tc>
      </w:tr>
      <w:tr w:rsidR="00C96134" w:rsidRPr="00D510C5" w:rsidTr="00C96134">
        <w:trPr>
          <w:trHeight w:hRule="exact" w:val="403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Расчетный счет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175 000</w:t>
            </w:r>
          </w:p>
        </w:tc>
      </w:tr>
      <w:tr w:rsidR="00C96134" w:rsidRPr="00D510C5" w:rsidTr="00C96134">
        <w:trPr>
          <w:trHeight w:hRule="exact" w:val="282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Уставный капитал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Pr="006511BB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511BB">
              <w:rPr>
                <w:rFonts w:ascii="Times New Roman" w:hAnsi="Times New Roman"/>
                <w:sz w:val="24"/>
                <w:szCs w:val="24"/>
              </w:rPr>
              <w:t>200 000</w:t>
            </w:r>
          </w:p>
        </w:tc>
      </w:tr>
      <w:tr w:rsidR="00C96134" w:rsidRPr="00D510C5" w:rsidTr="00C96134">
        <w:trPr>
          <w:trHeight w:hRule="exact" w:val="331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Нераспределенная прибыль отчетного года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96 000</w:t>
            </w:r>
          </w:p>
        </w:tc>
      </w:tr>
      <w:tr w:rsidR="00C96134" w:rsidRPr="00D510C5" w:rsidTr="00C96134">
        <w:trPr>
          <w:trHeight w:hRule="exact" w:val="337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Долгосрочные кредиты банков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320 000</w:t>
            </w:r>
          </w:p>
        </w:tc>
      </w:tr>
      <w:tr w:rsidR="00C96134" w:rsidRPr="00D510C5" w:rsidTr="00C96134">
        <w:trPr>
          <w:trHeight w:hRule="exact" w:val="315"/>
        </w:trPr>
        <w:tc>
          <w:tcPr>
            <w:tcW w:w="72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Задолженность поставщикам</w:t>
            </w:r>
          </w:p>
        </w:tc>
        <w:tc>
          <w:tcPr>
            <w:tcW w:w="17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C96134" w:rsidRDefault="00C96134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64 000</w:t>
            </w:r>
          </w:p>
        </w:tc>
      </w:tr>
    </w:tbl>
    <w:p w:rsidR="00541019" w:rsidRDefault="00541019" w:rsidP="00541019">
      <w:pPr>
        <w:tabs>
          <w:tab w:val="center" w:pos="4819"/>
        </w:tabs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541019" w:rsidRDefault="00541019" w:rsidP="00541019">
      <w:pPr>
        <w:tabs>
          <w:tab w:val="center" w:pos="4819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Таблица 2 - Хозяйственные операции за октябрь 200_г.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288"/>
        <w:gridCol w:w="1452"/>
        <w:gridCol w:w="720"/>
        <w:gridCol w:w="925"/>
      </w:tblGrid>
      <w:tr w:rsidR="00541019" w:rsidRPr="00D510C5" w:rsidTr="001C307F">
        <w:trPr>
          <w:trHeight w:hRule="exact" w:val="510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хозяйственной операции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Дт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Кт</w:t>
            </w:r>
          </w:p>
        </w:tc>
      </w:tr>
      <w:tr w:rsidR="00541019" w:rsidRPr="00D510C5" w:rsidTr="001C307F">
        <w:trPr>
          <w:trHeight w:hRule="exact" w:val="439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41019" w:rsidRPr="00D510C5" w:rsidTr="001C307F">
        <w:trPr>
          <w:trHeight w:hRule="exact" w:val="416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Зачислена на расчетный счет дебиторская задолжен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ность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356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Акцептован счет поставщика за поступившие материалы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785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Начислена заработная плата работникам заводоуправления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445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Отпущены со склада в производство материалы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41019" w:rsidRDefault="00541019" w:rsidP="00541019"/>
    <w:p w:rsidR="00541019" w:rsidRDefault="00541019" w:rsidP="00541019"/>
    <w:p w:rsidR="00541019" w:rsidRPr="007A00C7" w:rsidRDefault="00541019" w:rsidP="00541019">
      <w:pPr>
        <w:jc w:val="right"/>
        <w:rPr>
          <w:rFonts w:ascii="Times New Roman" w:hAnsi="Times New Roman"/>
          <w:sz w:val="28"/>
          <w:szCs w:val="28"/>
        </w:rPr>
      </w:pPr>
      <w:r w:rsidRPr="007A00C7">
        <w:rPr>
          <w:rFonts w:ascii="Times New Roman" w:hAnsi="Times New Roman"/>
          <w:sz w:val="28"/>
          <w:szCs w:val="28"/>
        </w:rPr>
        <w:t>Продолжение таблицы 2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288"/>
        <w:gridCol w:w="1452"/>
        <w:gridCol w:w="720"/>
        <w:gridCol w:w="925"/>
      </w:tblGrid>
      <w:tr w:rsidR="00541019" w:rsidRPr="00D510C5" w:rsidTr="001C307F">
        <w:trPr>
          <w:trHeight w:hRule="exact" w:val="393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541019" w:rsidRPr="00D510C5" w:rsidTr="001C307F">
        <w:trPr>
          <w:trHeight w:hRule="exact" w:val="393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Поступили от поставщика основные средства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712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Перечислено с расчетного счета в погашение задол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женности поставщикам за поступившие основные средства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373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Выдано из кассы под отчет на хозяйственные расходы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534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Израсходованы   денежные   средства   подотчетным лицом на общехозяйственные расходы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390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Выпущена из производства готовая продукция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541019" w:rsidRPr="00D510C5" w:rsidTr="001C307F">
        <w:trPr>
          <w:trHeight w:hRule="exact" w:val="690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Произведены отчисления от прибыли на формирование резервного капитала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541019" w:rsidRDefault="00541019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541019" w:rsidRDefault="00541019" w:rsidP="00541019">
      <w:pPr>
        <w:spacing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E12B0" w:rsidRDefault="00BE12B0">
      <w:r>
        <w:br w:type="page"/>
      </w:r>
    </w:p>
    <w:p w:rsidR="00541019" w:rsidRPr="00BE12B0" w:rsidRDefault="00BE12B0" w:rsidP="007B6AEF">
      <w:pPr>
        <w:ind w:firstLine="709"/>
        <w:rPr>
          <w:rFonts w:ascii="Times New Roman" w:hAnsi="Times New Roman"/>
          <w:b/>
          <w:sz w:val="28"/>
          <w:szCs w:val="28"/>
        </w:rPr>
      </w:pPr>
      <w:r w:rsidRPr="00BE12B0">
        <w:rPr>
          <w:rFonts w:ascii="Times New Roman" w:hAnsi="Times New Roman"/>
          <w:b/>
          <w:sz w:val="28"/>
          <w:szCs w:val="28"/>
        </w:rPr>
        <w:t>Решение:</w:t>
      </w:r>
    </w:p>
    <w:p w:rsidR="003470E7" w:rsidRDefault="003470E7" w:rsidP="003470E7">
      <w:pPr>
        <w:tabs>
          <w:tab w:val="center" w:pos="4819"/>
        </w:tabs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1) Заполним таблицу 2 - Хозяйственные операции за октябрь 200_г.</w:t>
      </w: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288"/>
        <w:gridCol w:w="1452"/>
        <w:gridCol w:w="720"/>
        <w:gridCol w:w="925"/>
      </w:tblGrid>
      <w:tr w:rsidR="003470E7" w:rsidRPr="00D510C5" w:rsidTr="001C307F">
        <w:trPr>
          <w:trHeight w:hRule="exact" w:val="510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Содержание хозяйственной операции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Сумма, руб.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Дт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Кт</w:t>
            </w:r>
          </w:p>
        </w:tc>
      </w:tr>
      <w:tr w:rsidR="003470E7" w:rsidRPr="00D510C5" w:rsidTr="001C307F">
        <w:trPr>
          <w:trHeight w:hRule="exact" w:val="439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</w:tr>
      <w:tr w:rsidR="003470E7" w:rsidRPr="00D510C5" w:rsidTr="001C307F">
        <w:trPr>
          <w:trHeight w:hRule="exact" w:val="416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Зачислена на расчетный счет дебиторская задолжен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ность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134FB3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134FB3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76</w:t>
            </w:r>
          </w:p>
        </w:tc>
      </w:tr>
      <w:tr w:rsidR="003470E7" w:rsidRPr="00D510C5" w:rsidTr="001C307F">
        <w:trPr>
          <w:trHeight w:hRule="exact" w:val="356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Акцептован счет поставщика за поступившие материалы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16 000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09598D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09598D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3470E7" w:rsidRPr="00D510C5" w:rsidTr="001C307F">
        <w:trPr>
          <w:trHeight w:hRule="exact" w:val="785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Начислена заработная плата работникам заводоуправления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1C307F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1C307F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70</w:t>
            </w:r>
          </w:p>
        </w:tc>
      </w:tr>
      <w:tr w:rsidR="003470E7" w:rsidRPr="00D510C5" w:rsidTr="001C307F">
        <w:trPr>
          <w:trHeight w:hRule="exact" w:val="445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Отпущены со склада в производство материалы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49 000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1C307F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1C307F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3470E7" w:rsidRPr="00D510C5" w:rsidTr="003470E7">
        <w:trPr>
          <w:trHeight w:hRule="exact" w:val="445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Поступили от поставщика основные средства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1C307F" w:rsidP="003470E7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01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1C307F" w:rsidP="003470E7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</w:tr>
      <w:tr w:rsidR="003470E7" w:rsidRPr="00D510C5" w:rsidTr="003470E7">
        <w:trPr>
          <w:trHeight w:hRule="exact" w:val="634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Перечислено с расчетного счета в погашение задол</w:t>
            </w:r>
            <w:r>
              <w:rPr>
                <w:rFonts w:ascii="Times New Roman" w:hAnsi="Times New Roman"/>
                <w:sz w:val="24"/>
                <w:szCs w:val="24"/>
              </w:rPr>
              <w:softHyphen/>
              <w:t>женности поставщикам за поступившие основные средства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26400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1C307F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60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1C307F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51</w:t>
            </w:r>
          </w:p>
        </w:tc>
      </w:tr>
      <w:tr w:rsidR="003470E7" w:rsidRPr="00D510C5" w:rsidTr="003470E7">
        <w:trPr>
          <w:trHeight w:hRule="exact" w:val="445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Выдано из кассы под отчет на хозяйственные расходы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1500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F00E06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F00E06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50</w:t>
            </w:r>
          </w:p>
        </w:tc>
      </w:tr>
      <w:tr w:rsidR="003470E7" w:rsidRPr="00D510C5" w:rsidTr="003470E7">
        <w:trPr>
          <w:trHeight w:hRule="exact" w:val="551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5B2D25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Израсходованы денежные средства подотчетным лицом на общехозяйственные расходы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F00E06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26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F00E06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71</w:t>
            </w:r>
          </w:p>
        </w:tc>
      </w:tr>
      <w:tr w:rsidR="003470E7" w:rsidRPr="00D510C5" w:rsidTr="003470E7">
        <w:trPr>
          <w:trHeight w:hRule="exact" w:val="445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Выпущена из производства готовая продукция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53 000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F00E06" w:rsidP="00F00E06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43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F00E06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20</w:t>
            </w:r>
          </w:p>
        </w:tc>
      </w:tr>
      <w:tr w:rsidR="003470E7" w:rsidRPr="00D510C5" w:rsidTr="003470E7">
        <w:trPr>
          <w:trHeight w:hRule="exact" w:val="679"/>
        </w:trPr>
        <w:tc>
          <w:tcPr>
            <w:tcW w:w="62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ind w:firstLine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Произведены отчисления от прибыли на формирование резервного капитала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Default="003470E7" w:rsidP="001C307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9600</w:t>
            </w:r>
          </w:p>
        </w:tc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:rsidR="003470E7" w:rsidRPr="00DF54D5" w:rsidRDefault="00F00E06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84</w:t>
            </w:r>
          </w:p>
        </w:tc>
        <w:tc>
          <w:tcPr>
            <w:tcW w:w="9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:rsidR="003470E7" w:rsidRPr="00DF54D5" w:rsidRDefault="00F00E06" w:rsidP="001C307F">
            <w:pPr>
              <w:snapToGri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F54D5">
              <w:rPr>
                <w:rFonts w:ascii="Times New Roman" w:hAnsi="Times New Roman"/>
                <w:sz w:val="24"/>
                <w:szCs w:val="24"/>
              </w:rPr>
              <w:t>82</w:t>
            </w:r>
          </w:p>
        </w:tc>
      </w:tr>
    </w:tbl>
    <w:p w:rsidR="00BE12B0" w:rsidRDefault="00BE12B0" w:rsidP="007B6AEF">
      <w:pPr>
        <w:ind w:firstLine="709"/>
        <w:rPr>
          <w:rFonts w:ascii="Times New Roman" w:hAnsi="Times New Roman"/>
          <w:sz w:val="28"/>
          <w:szCs w:val="28"/>
        </w:rPr>
      </w:pPr>
    </w:p>
    <w:p w:rsidR="00765A64" w:rsidRDefault="00197413" w:rsidP="00765A6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765A64">
        <w:rPr>
          <w:rFonts w:ascii="Times New Roman" w:hAnsi="Times New Roman"/>
          <w:sz w:val="28"/>
          <w:szCs w:val="28"/>
        </w:rPr>
        <w:t>2) Откроем счета бухгалтерского учета, отразим на них хозяйственные операции за месяц способом двойной записи, подсчитаем обороты за месяц и конечные остатки.</w:t>
      </w:r>
    </w:p>
    <w:p w:rsidR="00765A64" w:rsidRDefault="00765A64" w:rsidP="00765A6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46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526"/>
        <w:gridCol w:w="1417"/>
        <w:gridCol w:w="236"/>
        <w:gridCol w:w="1607"/>
        <w:gridCol w:w="1559"/>
        <w:gridCol w:w="236"/>
        <w:gridCol w:w="1607"/>
        <w:gridCol w:w="1276"/>
      </w:tblGrid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A1E7E">
              <w:rPr>
                <w:rFonts w:ascii="Times New Roman" w:hAnsi="Times New Roman"/>
                <w:b/>
              </w:rPr>
              <w:t>Активный счет</w:t>
            </w:r>
          </w:p>
        </w:tc>
        <w:tc>
          <w:tcPr>
            <w:tcW w:w="2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A1E7E">
              <w:rPr>
                <w:rFonts w:ascii="Times New Roman" w:hAnsi="Times New Roman"/>
                <w:b/>
              </w:rPr>
              <w:t>Пассивный счет</w:t>
            </w:r>
          </w:p>
        </w:tc>
        <w:tc>
          <w:tcPr>
            <w:tcW w:w="2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 w:rsidRPr="009A1E7E">
              <w:rPr>
                <w:rFonts w:ascii="Times New Roman" w:hAnsi="Times New Roman"/>
                <w:b/>
              </w:rPr>
              <w:t>Активно-пассивный счет</w:t>
            </w:r>
          </w:p>
        </w:tc>
      </w:tr>
      <w:tr w:rsidR="00426D7B" w:rsidRPr="009A1E7E" w:rsidTr="00426D7B"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50 Касса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60 Расчеты с поставщиками и подрядчиками</w:t>
            </w: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62 Расчеты с покупателями и заказчиками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5000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24400</w:t>
            </w: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64000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начальное: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13 000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right w:val="nil"/>
            </w:tcBorders>
          </w:tcPr>
          <w:p w:rsidR="006A582B" w:rsidRPr="009A1E7E" w:rsidRDefault="006A582B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6A582B" w:rsidP="0046693E">
            <w:pPr>
              <w:pStyle w:val="1"/>
              <w:tabs>
                <w:tab w:val="left" w:pos="317"/>
              </w:tabs>
              <w:ind w:left="44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1500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16000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2) 22000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26D7B">
            <w:pPr>
              <w:pStyle w:val="1"/>
              <w:numPr>
                <w:ilvl w:val="0"/>
                <w:numId w:val="3"/>
              </w:numPr>
              <w:tabs>
                <w:tab w:val="left" w:pos="217"/>
              </w:tabs>
              <w:spacing w:after="0" w:line="240" w:lineRule="auto"/>
              <w:ind w:left="0" w:firstLine="0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26D7B">
            <w:pPr>
              <w:pStyle w:val="1"/>
              <w:numPr>
                <w:ilvl w:val="0"/>
                <w:numId w:val="2"/>
              </w:numPr>
              <w:tabs>
                <w:tab w:val="left" w:pos="317"/>
              </w:tabs>
              <w:spacing w:after="0" w:line="240" w:lineRule="auto"/>
              <w:ind w:left="76" w:hanging="42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3500</w:t>
            </w:r>
          </w:p>
        </w:tc>
        <w:tc>
          <w:tcPr>
            <w:tcW w:w="1417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77600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13000</w:t>
            </w:r>
          </w:p>
        </w:tc>
        <w:tc>
          <w:tcPr>
            <w:tcW w:w="1276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51 Расчетный счет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426D7B" w:rsidRPr="009A1E7E" w:rsidRDefault="00426D7B" w:rsidP="00426D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  <w:p w:rsidR="00426D7B" w:rsidRPr="009A1E7E" w:rsidRDefault="00426D7B" w:rsidP="00426D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80 Уставный капитал</w:t>
            </w: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426D7B" w:rsidRPr="009A1E7E" w:rsidRDefault="00426D7B" w:rsidP="00426D7B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71 Расчеты с подотчетными лицами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175000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6A582B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200 000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начальное: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13000</w:t>
            </w:r>
          </w:p>
        </w:tc>
        <w:tc>
          <w:tcPr>
            <w:tcW w:w="1417" w:type="dxa"/>
            <w:tcBorders>
              <w:right w:val="nil"/>
            </w:tcBorders>
          </w:tcPr>
          <w:p w:rsidR="006A582B" w:rsidRPr="009A1E7E" w:rsidRDefault="006A582B" w:rsidP="006A582B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6A582B" w:rsidP="006A582B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24400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 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1500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26D7B">
            <w:pPr>
              <w:pStyle w:val="1"/>
              <w:numPr>
                <w:ilvl w:val="0"/>
                <w:numId w:val="1"/>
              </w:numPr>
              <w:tabs>
                <w:tab w:val="left" w:pos="317"/>
              </w:tabs>
              <w:spacing w:after="0" w:line="240" w:lineRule="auto"/>
              <w:ind w:left="45" w:hanging="11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1000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163600</w:t>
            </w:r>
          </w:p>
        </w:tc>
        <w:tc>
          <w:tcPr>
            <w:tcW w:w="1417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200 000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500</w:t>
            </w:r>
          </w:p>
        </w:tc>
        <w:tc>
          <w:tcPr>
            <w:tcW w:w="1276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</w:tc>
      </w:tr>
      <w:tr w:rsidR="00426D7B" w:rsidRPr="009A1E7E" w:rsidTr="00426D7B"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43 Готовая продукция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70 Расчеты с персоналом по оплате труда</w:t>
            </w: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76 Расчеты с разными дебиторами и кредиторами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</w:tc>
        <w:tc>
          <w:tcPr>
            <w:tcW w:w="1417" w:type="dxa"/>
            <w:vMerge w:val="restart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начальное: 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начальное: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43000</w:t>
            </w:r>
          </w:p>
          <w:p w:rsidR="00426D7B" w:rsidRPr="009A1E7E" w:rsidRDefault="00426D7B" w:rsidP="0046693E">
            <w:pPr>
              <w:pStyle w:val="1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Оборот:0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13000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43000</w:t>
            </w:r>
          </w:p>
        </w:tc>
        <w:tc>
          <w:tcPr>
            <w:tcW w:w="1417" w:type="dxa"/>
            <w:vMerge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  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</w:tc>
        <w:tc>
          <w:tcPr>
            <w:tcW w:w="1276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13000</w:t>
            </w:r>
          </w:p>
        </w:tc>
      </w:tr>
      <w:tr w:rsidR="00426D7B" w:rsidRPr="009A1E7E" w:rsidTr="00426D7B"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:rsidR="00426D7B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Pr="009A1E7E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20 Основное производство 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82 Резервный капитал</w:t>
            </w: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right w:val="nil"/>
            </w:tcBorders>
            <w:vAlign w:val="bottom"/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84 Нераспределенная прибыль (непокрытый убыток)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bottom w:val="single" w:sz="4" w:space="0" w:color="000000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single" w:sz="4" w:space="0" w:color="auto"/>
              <w:right w:val="single" w:sz="4" w:space="0" w:color="000000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6000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43000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начальное: 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начальное: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96000</w:t>
            </w:r>
          </w:p>
        </w:tc>
      </w:tr>
      <w:tr w:rsidR="00426D7B" w:rsidRPr="009A1E7E" w:rsidTr="00426D7B">
        <w:trPr>
          <w:trHeight w:val="695"/>
        </w:trPr>
        <w:tc>
          <w:tcPr>
            <w:tcW w:w="1526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</w:tcPr>
          <w:p w:rsidR="00426D7B" w:rsidRPr="009A1E7E" w:rsidRDefault="00426D7B" w:rsidP="0046693E">
            <w:pPr>
              <w:pBdr>
                <w:top w:val="single" w:sz="4" w:space="1" w:color="auto"/>
              </w:pBd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19 000</w:t>
            </w: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9600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9600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 0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  <w:right w:val="single" w:sz="4" w:space="0" w:color="000000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-18000</w:t>
            </w:r>
          </w:p>
        </w:tc>
        <w:tc>
          <w:tcPr>
            <w:tcW w:w="1417" w:type="dxa"/>
            <w:tcBorders>
              <w:left w:val="single" w:sz="4" w:space="0" w:color="000000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9600</w:t>
            </w: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</w:tc>
        <w:tc>
          <w:tcPr>
            <w:tcW w:w="1276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86400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36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10 Материалы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92 Долгосрочные кредиты банков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53000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начальное: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320000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pStyle w:val="1"/>
              <w:tabs>
                <w:tab w:val="left" w:pos="284"/>
              </w:tabs>
              <w:spacing w:after="0" w:line="240" w:lineRule="auto"/>
              <w:ind w:left="0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16000</w:t>
            </w:r>
          </w:p>
        </w:tc>
        <w:tc>
          <w:tcPr>
            <w:tcW w:w="1417" w:type="dxa"/>
            <w:tcBorders>
              <w:right w:val="nil"/>
            </w:tcBorders>
          </w:tcPr>
          <w:p w:rsidR="00D174B1" w:rsidRPr="009A1E7E" w:rsidRDefault="00D174B1" w:rsidP="0046693E">
            <w:pPr>
              <w:pStyle w:val="1"/>
              <w:tabs>
                <w:tab w:val="left" w:pos="317"/>
              </w:tabs>
              <w:spacing w:after="0" w:line="240" w:lineRule="auto"/>
              <w:ind w:left="44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D174B1" w:rsidP="0046693E">
            <w:pPr>
              <w:pStyle w:val="1"/>
              <w:tabs>
                <w:tab w:val="left" w:pos="317"/>
              </w:tabs>
              <w:ind w:left="44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19 000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237"/>
              </w:tabs>
              <w:spacing w:after="0" w:line="240" w:lineRule="auto"/>
              <w:ind w:left="34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</w:tcBorders>
          </w:tcPr>
          <w:p w:rsidR="00426D7B" w:rsidRPr="009A1E7E" w:rsidRDefault="00426D7B" w:rsidP="00D174B1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</w:tc>
        <w:tc>
          <w:tcPr>
            <w:tcW w:w="1276" w:type="dxa"/>
            <w:tcBorders>
              <w:right w:val="nil"/>
            </w:tcBorders>
          </w:tcPr>
          <w:p w:rsidR="00426D7B" w:rsidRPr="009A1E7E" w:rsidRDefault="00426D7B" w:rsidP="00D174B1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50000</w:t>
            </w:r>
          </w:p>
        </w:tc>
        <w:tc>
          <w:tcPr>
            <w:tcW w:w="1417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317"/>
              </w:tabs>
              <w:ind w:left="44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</w:t>
            </w:r>
          </w:p>
        </w:tc>
        <w:tc>
          <w:tcPr>
            <w:tcW w:w="1276" w:type="dxa"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320 000</w:t>
            </w: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197413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01 Основные средства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424000</w:t>
            </w:r>
          </w:p>
        </w:tc>
        <w:tc>
          <w:tcPr>
            <w:tcW w:w="1417" w:type="dxa"/>
            <w:vMerge w:val="restart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22000</w:t>
            </w:r>
          </w:p>
        </w:tc>
        <w:tc>
          <w:tcPr>
            <w:tcW w:w="1417" w:type="dxa"/>
            <w:vMerge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45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446000</w:t>
            </w:r>
          </w:p>
        </w:tc>
        <w:tc>
          <w:tcPr>
            <w:tcW w:w="1417" w:type="dxa"/>
            <w:vMerge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26 Вспомогательное производство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</w:tc>
        <w:tc>
          <w:tcPr>
            <w:tcW w:w="1417" w:type="dxa"/>
            <w:vMerge w:val="restart"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</w:t>
            </w:r>
          </w:p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0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1) 1000</w:t>
            </w:r>
          </w:p>
        </w:tc>
        <w:tc>
          <w:tcPr>
            <w:tcW w:w="1417" w:type="dxa"/>
            <w:vMerge/>
            <w:tcBorders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конечное: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1000</w:t>
            </w:r>
          </w:p>
        </w:tc>
        <w:tc>
          <w:tcPr>
            <w:tcW w:w="1417" w:type="dxa"/>
            <w:vMerge/>
            <w:tcBorders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top w:val="nil"/>
              <w:left w:val="nil"/>
              <w:bottom w:val="nil"/>
              <w:right w:val="nil"/>
            </w:tcBorders>
          </w:tcPr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  <w:p w:rsidR="00197413" w:rsidRPr="009A1E7E" w:rsidRDefault="00197413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2943" w:type="dxa"/>
            <w:gridSpan w:val="2"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97 Расходы будущих периодов </w:t>
            </w:r>
          </w:p>
        </w:tc>
        <w:tc>
          <w:tcPr>
            <w:tcW w:w="236" w:type="dxa"/>
            <w:vMerge/>
            <w:tcBorders>
              <w:top w:val="nil"/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6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83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426D7B" w:rsidRPr="009A1E7E" w:rsidRDefault="00426D7B" w:rsidP="0046693E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Дт</w:t>
            </w:r>
          </w:p>
        </w:tc>
        <w:tc>
          <w:tcPr>
            <w:tcW w:w="1417" w:type="dxa"/>
            <w:tcBorders>
              <w:bottom w:val="single" w:sz="4" w:space="0" w:color="000000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Кт</w:t>
            </w: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D174B1">
        <w:tc>
          <w:tcPr>
            <w:tcW w:w="1526" w:type="dxa"/>
            <w:tcBorders>
              <w:left w:val="nil"/>
              <w:bottom w:val="single" w:sz="4" w:space="0" w:color="000000"/>
              <w:right w:val="single" w:sz="4" w:space="0" w:color="000000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Сальдо начальное: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4000</w:t>
            </w:r>
          </w:p>
        </w:tc>
        <w:tc>
          <w:tcPr>
            <w:tcW w:w="1417" w:type="dxa"/>
            <w:vMerge w:val="restart"/>
            <w:tcBorders>
              <w:left w:val="single" w:sz="4" w:space="0" w:color="000000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 xml:space="preserve">Оборот: 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317"/>
              </w:tabs>
              <w:spacing w:after="0" w:line="240" w:lineRule="auto"/>
              <w:ind w:left="34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D174B1">
        <w:tc>
          <w:tcPr>
            <w:tcW w:w="1526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Оборот: 0</w:t>
            </w:r>
          </w:p>
        </w:tc>
        <w:tc>
          <w:tcPr>
            <w:tcW w:w="1417" w:type="dxa"/>
            <w:vMerge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pStyle w:val="1"/>
              <w:tabs>
                <w:tab w:val="left" w:pos="278"/>
              </w:tabs>
              <w:spacing w:after="0" w:line="240" w:lineRule="auto"/>
              <w:ind w:left="34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  <w:tr w:rsidR="00426D7B" w:rsidRPr="009A1E7E" w:rsidTr="00426D7B">
        <w:tc>
          <w:tcPr>
            <w:tcW w:w="1526" w:type="dxa"/>
            <w:tcBorders>
              <w:left w:val="nil"/>
              <w:bottom w:val="nil"/>
              <w:right w:val="single" w:sz="4" w:space="0" w:color="000000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Сальдо конечное:</w:t>
            </w:r>
          </w:p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  <w:r w:rsidRPr="009A1E7E">
              <w:rPr>
                <w:rFonts w:ascii="Times New Roman" w:hAnsi="Times New Roman"/>
              </w:rPr>
              <w:t>4000</w:t>
            </w:r>
          </w:p>
        </w:tc>
        <w:tc>
          <w:tcPr>
            <w:tcW w:w="1417" w:type="dxa"/>
            <w:tcBorders>
              <w:left w:val="single" w:sz="4" w:space="0" w:color="000000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left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36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607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426D7B" w:rsidRPr="009A1E7E" w:rsidRDefault="00426D7B" w:rsidP="0046693E">
            <w:pPr>
              <w:spacing w:after="0" w:line="240" w:lineRule="auto"/>
              <w:rPr>
                <w:rFonts w:ascii="Times New Roman" w:hAnsi="Times New Roman"/>
              </w:rPr>
            </w:pPr>
          </w:p>
        </w:tc>
      </w:tr>
    </w:tbl>
    <w:p w:rsidR="00765A64" w:rsidRDefault="00765A64" w:rsidP="00765A64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765A64" w:rsidRDefault="00197413" w:rsidP="00197413">
      <w:pPr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DF2D1D">
        <w:rPr>
          <w:rFonts w:ascii="Times New Roman" w:hAnsi="Times New Roman"/>
          <w:sz w:val="28"/>
          <w:szCs w:val="28"/>
        </w:rPr>
        <w:t>3) По данным счетов составить оборотную ведомость  на 1 ноября  200_ г.</w:t>
      </w:r>
    </w:p>
    <w:p w:rsidR="00DF2D1D" w:rsidRDefault="00DF2D1D" w:rsidP="00DF2D1D">
      <w:pPr>
        <w:jc w:val="center"/>
        <w:rPr>
          <w:rFonts w:ascii="Times New Roman" w:hAnsi="Times New Roman"/>
          <w:sz w:val="28"/>
          <w:szCs w:val="28"/>
        </w:rPr>
      </w:pPr>
    </w:p>
    <w:p w:rsidR="00DF2D1D" w:rsidRDefault="00DF2D1D" w:rsidP="00DF2D1D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Оборотная ведомость по счетам бухгалтерского учета</w:t>
      </w:r>
    </w:p>
    <w:tbl>
      <w:tblPr>
        <w:tblW w:w="0" w:type="auto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00"/>
        <w:gridCol w:w="2808"/>
        <w:gridCol w:w="900"/>
        <w:gridCol w:w="822"/>
        <w:gridCol w:w="857"/>
        <w:gridCol w:w="1023"/>
        <w:gridCol w:w="746"/>
        <w:gridCol w:w="1072"/>
      </w:tblGrid>
      <w:tr w:rsidR="00DF2D1D" w:rsidTr="00DF2D1D">
        <w:trPr>
          <w:cantSplit/>
          <w:trHeight w:hRule="exact" w:val="604"/>
        </w:trPr>
        <w:tc>
          <w:tcPr>
            <w:tcW w:w="8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Код</w:t>
            </w:r>
          </w:p>
          <w:p w:rsidR="00DF2D1D" w:rsidRDefault="00DF2D1D">
            <w:pPr>
              <w:suppressAutoHyphens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счета</w:t>
            </w:r>
          </w:p>
        </w:tc>
        <w:tc>
          <w:tcPr>
            <w:tcW w:w="28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DF2D1D" w:rsidRDefault="00DF2D1D">
            <w:pPr>
              <w:suppressAutoHyphens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счетов</w:t>
            </w:r>
          </w:p>
        </w:tc>
        <w:tc>
          <w:tcPr>
            <w:tcW w:w="1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Остатки на 1 ноября</w:t>
            </w:r>
          </w:p>
        </w:tc>
        <w:tc>
          <w:tcPr>
            <w:tcW w:w="18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Обороты за ноябрь</w:t>
            </w:r>
          </w:p>
        </w:tc>
        <w:tc>
          <w:tcPr>
            <w:tcW w:w="181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Остатки на 1 декабря</w:t>
            </w:r>
          </w:p>
        </w:tc>
      </w:tr>
      <w:tr w:rsidR="00DF2D1D" w:rsidTr="00DF2D1D">
        <w:trPr>
          <w:cantSplit/>
        </w:trPr>
        <w:tc>
          <w:tcPr>
            <w:tcW w:w="8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D1D" w:rsidRDefault="00DF2D1D">
            <w:pPr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28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F2D1D" w:rsidRDefault="00DF2D1D">
            <w:pPr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Дебет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Кредит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Дебет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Кредит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Дебет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2D1D" w:rsidRDefault="00DF2D1D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Кредит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01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Основные средства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226E6C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424000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226E6C" w:rsidP="00226E6C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22000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226E6C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446000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10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Материалы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542D1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53000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542D1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16000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542D1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19000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542D1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50000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20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Основное производство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6F442A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6000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6F442A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19000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6F442A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43000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6F442A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-18000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26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Вспомогательное производство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B73AA1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B73AA1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1000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B73AA1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1000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43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Готовая продукция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E52D26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E52D26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4300</w:t>
            </w:r>
            <w:r w:rsidR="001A3644"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E52D26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4300</w:t>
            </w:r>
            <w:r w:rsidR="001A3644"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50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Касса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07B4C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5000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07B4C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1500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07B4C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3500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51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Расчетный счет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AD4CE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175000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AD4CE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13000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AD4CE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24400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AD4CE9" w:rsidP="00AD4CE9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163600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60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Расчеты с поставщиками и подрядчиками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448C3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64000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448C3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24400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448C3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38000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7448C3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77600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62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Расчеты с покупателями и заказчиками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97E5A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13000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97E5A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13000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70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Расчеты с персоналом по оплате труда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0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71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Расчеты с подотчетными лицами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1500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500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76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Расчеты с разными кредиторами и дебиторами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13000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13000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80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Уставный капитал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200000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200000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82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Резервный капитал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9600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1407D9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9600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84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Нераспределенная прибыль (непокрытый убыток)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A63EB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96000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A63EB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9600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2D4B7B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86400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92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Долгосрочные кредиты банков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F62107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320000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F62107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320000</w:t>
            </w:r>
          </w:p>
        </w:tc>
      </w:tr>
      <w:tr w:rsidR="00051DB8" w:rsidTr="001A3644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1DB8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97</w:t>
            </w: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Расходы будущих периодов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F62107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4000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F62107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 w:rsidRPr="00197413">
              <w:rPr>
                <w:rFonts w:ascii="Times New Roman" w:hAnsi="Times New Roman" w:cs="Calibri"/>
                <w:sz w:val="24"/>
                <w:szCs w:val="24"/>
                <w:lang w:eastAsia="ar-SA"/>
              </w:rPr>
              <w:t>4000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51DB8" w:rsidRPr="00197413" w:rsidRDefault="00051DB8" w:rsidP="00051DB8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</w:tr>
      <w:tr w:rsidR="00BA48AD" w:rsidTr="0046693E"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Default="00BA48AD" w:rsidP="0046693E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</w:p>
        </w:tc>
        <w:tc>
          <w:tcPr>
            <w:tcW w:w="2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Default="00BA48AD" w:rsidP="0046693E">
            <w:pPr>
              <w:suppressAutoHyphens/>
              <w:spacing w:after="0" w:line="240" w:lineRule="auto"/>
              <w:rPr>
                <w:rFonts w:ascii="Times New Roman" w:hAnsi="Times New Roman" w:cs="Calibri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cs="Calibri"/>
                <w:sz w:val="24"/>
                <w:szCs w:val="24"/>
                <w:lang w:eastAsia="ar-SA"/>
              </w:rPr>
              <w:t>Итого:</w:t>
            </w:r>
          </w:p>
        </w:tc>
        <w:tc>
          <w:tcPr>
            <w:tcW w:w="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Pr="00BA48AD" w:rsidRDefault="00BA48AD" w:rsidP="00BA48AD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A48AD">
              <w:rPr>
                <w:rFonts w:ascii="Times New Roman" w:hAnsi="Times New Roman"/>
                <w:color w:val="000000"/>
              </w:rPr>
              <w:t>680000</w:t>
            </w: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Pr="00BA48AD" w:rsidRDefault="00BA48AD" w:rsidP="00BA48AD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A48AD">
              <w:rPr>
                <w:rFonts w:ascii="Times New Roman" w:hAnsi="Times New Roman"/>
                <w:color w:val="000000"/>
              </w:rPr>
              <w:t>680000</w:t>
            </w:r>
          </w:p>
        </w:tc>
        <w:tc>
          <w:tcPr>
            <w:tcW w:w="8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Pr="00BA48AD" w:rsidRDefault="00BA48AD" w:rsidP="00BA48AD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A48AD">
              <w:rPr>
                <w:rFonts w:ascii="Times New Roman" w:hAnsi="Times New Roman"/>
                <w:color w:val="000000"/>
              </w:rPr>
              <w:t>149500</w:t>
            </w:r>
          </w:p>
        </w:tc>
        <w:tc>
          <w:tcPr>
            <w:tcW w:w="10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Pr="00BA48AD" w:rsidRDefault="00BA48AD" w:rsidP="00BA48AD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A48AD">
              <w:rPr>
                <w:rFonts w:ascii="Times New Roman" w:hAnsi="Times New Roman"/>
                <w:color w:val="000000"/>
              </w:rPr>
              <w:t>149500</w:t>
            </w:r>
          </w:p>
        </w:tc>
        <w:tc>
          <w:tcPr>
            <w:tcW w:w="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Pr="00BA48AD" w:rsidRDefault="00BA48AD" w:rsidP="00BA48AD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A48AD">
              <w:rPr>
                <w:rFonts w:ascii="Times New Roman" w:hAnsi="Times New Roman"/>
                <w:color w:val="000000"/>
              </w:rPr>
              <w:t>706600</w:t>
            </w:r>
          </w:p>
        </w:tc>
        <w:tc>
          <w:tcPr>
            <w:tcW w:w="10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A48AD" w:rsidRPr="00BA48AD" w:rsidRDefault="00BA48AD" w:rsidP="00BA48AD">
            <w:pPr>
              <w:spacing w:after="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A48AD">
              <w:rPr>
                <w:rFonts w:ascii="Times New Roman" w:hAnsi="Times New Roman"/>
                <w:color w:val="000000"/>
              </w:rPr>
              <w:t>706600</w:t>
            </w:r>
          </w:p>
        </w:tc>
      </w:tr>
    </w:tbl>
    <w:p w:rsidR="00197413" w:rsidRDefault="00197413" w:rsidP="007B6AEF">
      <w:pPr>
        <w:ind w:firstLine="709"/>
        <w:rPr>
          <w:rFonts w:ascii="Times New Roman" w:hAnsi="Times New Roman"/>
          <w:sz w:val="28"/>
          <w:szCs w:val="28"/>
        </w:rPr>
      </w:pPr>
    </w:p>
    <w:p w:rsidR="00456742" w:rsidRDefault="00197413" w:rsidP="007B6AEF">
      <w:pPr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  <w:r w:rsidR="00456742">
        <w:rPr>
          <w:rFonts w:ascii="Times New Roman" w:hAnsi="Times New Roman"/>
          <w:sz w:val="28"/>
          <w:szCs w:val="28"/>
        </w:rPr>
        <w:t>4) Заполним бухгалтерский баланс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548"/>
        <w:gridCol w:w="2044"/>
        <w:gridCol w:w="4436"/>
        <w:gridCol w:w="1560"/>
      </w:tblGrid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№ раздела</w:t>
            </w: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Наименование раздела</w:t>
            </w: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Группа статей</w:t>
            </w:r>
          </w:p>
        </w:tc>
        <w:tc>
          <w:tcPr>
            <w:tcW w:w="1560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Сумма</w:t>
            </w:r>
          </w:p>
        </w:tc>
      </w:tr>
      <w:tr w:rsidR="00456742" w:rsidRPr="00F444FA" w:rsidTr="0046693E">
        <w:tc>
          <w:tcPr>
            <w:tcW w:w="9588" w:type="dxa"/>
            <w:gridSpan w:val="4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Актив</w:t>
            </w:r>
          </w:p>
        </w:tc>
      </w:tr>
      <w:tr w:rsidR="00456742" w:rsidRPr="00F444FA" w:rsidTr="0046693E">
        <w:tc>
          <w:tcPr>
            <w:tcW w:w="9588" w:type="dxa"/>
            <w:gridSpan w:val="4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Внеоборотные активы</w:t>
            </w:r>
          </w:p>
        </w:tc>
      </w:tr>
      <w:tr w:rsidR="00456742" w:rsidRPr="00F444FA" w:rsidTr="0046693E">
        <w:tc>
          <w:tcPr>
            <w:tcW w:w="3592" w:type="dxa"/>
            <w:gridSpan w:val="2"/>
            <w:vMerge w:val="restart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Нематериальные активы</w:t>
            </w:r>
          </w:p>
        </w:tc>
        <w:tc>
          <w:tcPr>
            <w:tcW w:w="1560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56742" w:rsidRPr="00F444FA" w:rsidTr="0046693E">
        <w:tc>
          <w:tcPr>
            <w:tcW w:w="3592" w:type="dxa"/>
            <w:gridSpan w:val="2"/>
            <w:vMerge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Основные средства</w:t>
            </w:r>
          </w:p>
        </w:tc>
        <w:tc>
          <w:tcPr>
            <w:tcW w:w="1560" w:type="dxa"/>
          </w:tcPr>
          <w:p w:rsidR="00456742" w:rsidRPr="007E2AD0" w:rsidRDefault="00F54DF8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446000</w:t>
            </w:r>
          </w:p>
        </w:tc>
      </w:tr>
      <w:tr w:rsidR="00456742" w:rsidRPr="00F444FA" w:rsidTr="0046693E">
        <w:tc>
          <w:tcPr>
            <w:tcW w:w="8028" w:type="dxa"/>
            <w:gridSpan w:val="3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Итого по разделу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</w:t>
            </w:r>
          </w:p>
        </w:tc>
        <w:tc>
          <w:tcPr>
            <w:tcW w:w="1560" w:type="dxa"/>
          </w:tcPr>
          <w:p w:rsidR="00456742" w:rsidRPr="007E2AD0" w:rsidRDefault="00F54DF8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446000</w:t>
            </w:r>
          </w:p>
        </w:tc>
      </w:tr>
      <w:tr w:rsidR="00456742" w:rsidRPr="00F444FA" w:rsidTr="0046693E">
        <w:tc>
          <w:tcPr>
            <w:tcW w:w="9588" w:type="dxa"/>
            <w:gridSpan w:val="4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II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Оборотные активы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 xml:space="preserve">Запасы </w:t>
            </w:r>
          </w:p>
        </w:tc>
        <w:tc>
          <w:tcPr>
            <w:tcW w:w="1560" w:type="dxa"/>
          </w:tcPr>
          <w:p w:rsidR="00456742" w:rsidRPr="007E2AD0" w:rsidRDefault="001A3644" w:rsidP="0089415B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80000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 xml:space="preserve">Дебиторская задолженность (платежи по которой ожидаются в течение 12 месяцев после отчетной </w:t>
            </w:r>
            <w:r w:rsidRPr="007E2AD0">
              <w:rPr>
                <w:rFonts w:ascii="Times New Roman" w:hAnsi="Times New Roman" w:cs="Times New Roman"/>
                <w:sz w:val="24"/>
                <w:szCs w:val="24"/>
              </w:rPr>
              <w:br/>
              <w:t>даты)</w:t>
            </w:r>
          </w:p>
        </w:tc>
        <w:tc>
          <w:tcPr>
            <w:tcW w:w="1560" w:type="dxa"/>
          </w:tcPr>
          <w:p w:rsidR="00456742" w:rsidRPr="007E2AD0" w:rsidRDefault="00EE4BB8" w:rsidP="00021A15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13</w:t>
            </w:r>
            <w:r w:rsidR="00021A15">
              <w:rPr>
                <w:rFonts w:ascii="Times New Roman" w:hAnsi="Times New Roman" w:cs="Times New Roman"/>
                <w:bCs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00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Денежные средства</w:t>
            </w:r>
          </w:p>
        </w:tc>
        <w:tc>
          <w:tcPr>
            <w:tcW w:w="1560" w:type="dxa"/>
          </w:tcPr>
          <w:p w:rsidR="00456742" w:rsidRPr="007E2AD0" w:rsidRDefault="00CC435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164100</w:t>
            </w:r>
          </w:p>
        </w:tc>
      </w:tr>
      <w:tr w:rsidR="001A3644" w:rsidRPr="00F444FA" w:rsidTr="0046693E">
        <w:tc>
          <w:tcPr>
            <w:tcW w:w="8028" w:type="dxa"/>
            <w:gridSpan w:val="3"/>
          </w:tcPr>
          <w:p w:rsidR="001A3644" w:rsidRPr="007E2AD0" w:rsidRDefault="001A3644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Итого по разделу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</w:t>
            </w:r>
          </w:p>
        </w:tc>
        <w:tc>
          <w:tcPr>
            <w:tcW w:w="1560" w:type="dxa"/>
          </w:tcPr>
          <w:p w:rsidR="001A3644" w:rsidRPr="001A3644" w:rsidRDefault="001A3644" w:rsidP="001A3644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364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260600</w:t>
            </w:r>
          </w:p>
        </w:tc>
      </w:tr>
      <w:tr w:rsidR="001A3644" w:rsidRPr="00F444FA" w:rsidTr="0046693E">
        <w:tc>
          <w:tcPr>
            <w:tcW w:w="8028" w:type="dxa"/>
            <w:gridSpan w:val="3"/>
          </w:tcPr>
          <w:p w:rsidR="001A3644" w:rsidRPr="007E2AD0" w:rsidRDefault="001A3644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Баланс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ab/>
            </w:r>
          </w:p>
        </w:tc>
        <w:tc>
          <w:tcPr>
            <w:tcW w:w="1560" w:type="dxa"/>
          </w:tcPr>
          <w:p w:rsidR="001A3644" w:rsidRPr="001A3644" w:rsidRDefault="001A3644" w:rsidP="001A3644">
            <w:pPr>
              <w:spacing w:after="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A3644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706600</w:t>
            </w:r>
          </w:p>
        </w:tc>
      </w:tr>
      <w:tr w:rsidR="00456742" w:rsidRPr="00F444FA" w:rsidTr="0046693E">
        <w:tc>
          <w:tcPr>
            <w:tcW w:w="9588" w:type="dxa"/>
            <w:gridSpan w:val="4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Пассив</w:t>
            </w:r>
          </w:p>
        </w:tc>
      </w:tr>
      <w:tr w:rsidR="00456742" w:rsidRPr="00F444FA" w:rsidTr="0046693E">
        <w:tc>
          <w:tcPr>
            <w:tcW w:w="9588" w:type="dxa"/>
            <w:gridSpan w:val="4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III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Капиталы и резервы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Уставный капитал</w:t>
            </w:r>
          </w:p>
        </w:tc>
        <w:tc>
          <w:tcPr>
            <w:tcW w:w="1560" w:type="dxa"/>
          </w:tcPr>
          <w:p w:rsidR="00456742" w:rsidRPr="007E2AD0" w:rsidRDefault="00CC4ECB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200000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Добавочный капитал</w:t>
            </w:r>
          </w:p>
        </w:tc>
        <w:tc>
          <w:tcPr>
            <w:tcW w:w="1560" w:type="dxa"/>
          </w:tcPr>
          <w:p w:rsidR="00456742" w:rsidRPr="007E2AD0" w:rsidRDefault="00CC4ECB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0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Резервный капитал</w:t>
            </w:r>
          </w:p>
        </w:tc>
        <w:tc>
          <w:tcPr>
            <w:tcW w:w="1560" w:type="dxa"/>
          </w:tcPr>
          <w:p w:rsidR="00456742" w:rsidRPr="007E2AD0" w:rsidRDefault="00CC4ECB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9600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Нераспределенная прибыль (непокрытый убыток)</w:t>
            </w:r>
          </w:p>
        </w:tc>
        <w:tc>
          <w:tcPr>
            <w:tcW w:w="1560" w:type="dxa"/>
          </w:tcPr>
          <w:p w:rsidR="00456742" w:rsidRPr="007E2AD0" w:rsidRDefault="00CC4ECB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86400</w:t>
            </w:r>
          </w:p>
        </w:tc>
      </w:tr>
      <w:tr w:rsidR="00456742" w:rsidRPr="00F444FA" w:rsidTr="0046693E">
        <w:tc>
          <w:tcPr>
            <w:tcW w:w="8028" w:type="dxa"/>
            <w:gridSpan w:val="3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Итого по разделу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III</w:t>
            </w:r>
          </w:p>
        </w:tc>
        <w:tc>
          <w:tcPr>
            <w:tcW w:w="1560" w:type="dxa"/>
          </w:tcPr>
          <w:p w:rsidR="00456742" w:rsidRPr="007E2AD0" w:rsidRDefault="00FA66E7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296000</w:t>
            </w:r>
          </w:p>
        </w:tc>
      </w:tr>
      <w:tr w:rsidR="00456742" w:rsidRPr="00F444FA" w:rsidTr="0046693E">
        <w:tc>
          <w:tcPr>
            <w:tcW w:w="9588" w:type="dxa"/>
            <w:gridSpan w:val="4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IV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Долгосрочные обязательства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557CC1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Займы и кредиты</w:t>
            </w:r>
          </w:p>
        </w:tc>
        <w:tc>
          <w:tcPr>
            <w:tcW w:w="1560" w:type="dxa"/>
          </w:tcPr>
          <w:p w:rsidR="00456742" w:rsidRPr="007E2AD0" w:rsidRDefault="00557CC1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320000</w:t>
            </w:r>
          </w:p>
        </w:tc>
      </w:tr>
      <w:tr w:rsidR="00456742" w:rsidRPr="00F444FA" w:rsidTr="0046693E">
        <w:tc>
          <w:tcPr>
            <w:tcW w:w="8028" w:type="dxa"/>
            <w:gridSpan w:val="3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Итого по разделу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IV</w:t>
            </w:r>
          </w:p>
        </w:tc>
        <w:tc>
          <w:tcPr>
            <w:tcW w:w="1560" w:type="dxa"/>
          </w:tcPr>
          <w:p w:rsidR="00456742" w:rsidRPr="007E2AD0" w:rsidRDefault="00557CC1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320000</w:t>
            </w:r>
          </w:p>
        </w:tc>
      </w:tr>
      <w:tr w:rsidR="00456742" w:rsidRPr="00F444FA" w:rsidTr="0046693E">
        <w:tc>
          <w:tcPr>
            <w:tcW w:w="9588" w:type="dxa"/>
            <w:gridSpan w:val="4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V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Краткосрочные обязательства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Займы и кредиты</w:t>
            </w:r>
          </w:p>
        </w:tc>
        <w:tc>
          <w:tcPr>
            <w:tcW w:w="1560" w:type="dxa"/>
          </w:tcPr>
          <w:p w:rsidR="00456742" w:rsidRPr="007E2AD0" w:rsidRDefault="00EE4BB8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90600</w:t>
            </w: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Кредиторская задолженность</w:t>
            </w:r>
          </w:p>
        </w:tc>
        <w:tc>
          <w:tcPr>
            <w:tcW w:w="1560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56742" w:rsidRPr="00F444FA" w:rsidTr="0046693E">
        <w:tc>
          <w:tcPr>
            <w:tcW w:w="1548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2044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  <w:tc>
          <w:tcPr>
            <w:tcW w:w="4436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sz w:val="24"/>
                <w:szCs w:val="24"/>
              </w:rPr>
              <w:t>Резервы предстоящих расходов</w:t>
            </w:r>
          </w:p>
        </w:tc>
        <w:tc>
          <w:tcPr>
            <w:tcW w:w="1560" w:type="dxa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456742" w:rsidRPr="00F444FA" w:rsidTr="0046693E">
        <w:tc>
          <w:tcPr>
            <w:tcW w:w="8028" w:type="dxa"/>
            <w:gridSpan w:val="3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Итого по разделу </w:t>
            </w:r>
            <w:r w:rsidRPr="007E2AD0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V</w:t>
            </w:r>
          </w:p>
        </w:tc>
        <w:tc>
          <w:tcPr>
            <w:tcW w:w="1560" w:type="dxa"/>
          </w:tcPr>
          <w:p w:rsidR="00456742" w:rsidRPr="007E2AD0" w:rsidRDefault="00FA66E7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90600</w:t>
            </w:r>
          </w:p>
        </w:tc>
      </w:tr>
      <w:tr w:rsidR="00456742" w:rsidRPr="00F444FA" w:rsidTr="0046693E">
        <w:tc>
          <w:tcPr>
            <w:tcW w:w="8028" w:type="dxa"/>
            <w:gridSpan w:val="3"/>
          </w:tcPr>
          <w:p w:rsidR="00456742" w:rsidRPr="007E2AD0" w:rsidRDefault="00456742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E2AD0">
              <w:rPr>
                <w:rFonts w:ascii="Times New Roman" w:hAnsi="Times New Roman" w:cs="Times New Roman"/>
                <w:bCs/>
                <w:sz w:val="24"/>
                <w:szCs w:val="24"/>
              </w:rPr>
              <w:t>Баланс</w:t>
            </w:r>
          </w:p>
        </w:tc>
        <w:tc>
          <w:tcPr>
            <w:tcW w:w="1560" w:type="dxa"/>
          </w:tcPr>
          <w:p w:rsidR="00456742" w:rsidRPr="007E2AD0" w:rsidRDefault="00FA66E7" w:rsidP="0046693E">
            <w:pPr>
              <w:pStyle w:val="2"/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706600</w:t>
            </w:r>
          </w:p>
        </w:tc>
      </w:tr>
    </w:tbl>
    <w:p w:rsidR="00456742" w:rsidRPr="00BE12B0" w:rsidRDefault="00456742" w:rsidP="007B6AEF">
      <w:pPr>
        <w:ind w:firstLine="709"/>
        <w:rPr>
          <w:rFonts w:ascii="Times New Roman" w:hAnsi="Times New Roman"/>
          <w:sz w:val="28"/>
          <w:szCs w:val="28"/>
        </w:rPr>
      </w:pPr>
    </w:p>
    <w:sectPr w:rsidR="00456742" w:rsidRPr="00BE12B0" w:rsidSect="00BE12B0">
      <w:footerReference w:type="default" r:id="rId8"/>
      <w:pgSz w:w="11906" w:h="16838"/>
      <w:pgMar w:top="1418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619CD" w:rsidRDefault="004619CD" w:rsidP="007623A6">
      <w:pPr>
        <w:spacing w:after="0" w:line="240" w:lineRule="auto"/>
      </w:pPr>
      <w:r>
        <w:separator/>
      </w:r>
    </w:p>
  </w:endnote>
  <w:endnote w:type="continuationSeparator" w:id="0">
    <w:p w:rsidR="004619CD" w:rsidRDefault="004619CD" w:rsidP="007623A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23A6" w:rsidRDefault="007623A6">
    <w:pPr>
      <w:pStyle w:val="a5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D1103F">
      <w:rPr>
        <w:noProof/>
      </w:rPr>
      <w:t>1</w:t>
    </w:r>
    <w:r>
      <w:fldChar w:fldCharType="end"/>
    </w:r>
  </w:p>
  <w:p w:rsidR="007623A6" w:rsidRDefault="007623A6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619CD" w:rsidRDefault="004619CD" w:rsidP="007623A6">
      <w:pPr>
        <w:spacing w:after="0" w:line="240" w:lineRule="auto"/>
      </w:pPr>
      <w:r>
        <w:separator/>
      </w:r>
    </w:p>
  </w:footnote>
  <w:footnote w:type="continuationSeparator" w:id="0">
    <w:p w:rsidR="004619CD" w:rsidRDefault="004619CD" w:rsidP="007623A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463F00"/>
    <w:multiLevelType w:val="hybridMultilevel"/>
    <w:tmpl w:val="A28C622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D76076"/>
    <w:multiLevelType w:val="hybridMultilevel"/>
    <w:tmpl w:val="F7368F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30E2504"/>
    <w:multiLevelType w:val="hybridMultilevel"/>
    <w:tmpl w:val="6B7A92A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541019"/>
    <w:rsid w:val="00021A15"/>
    <w:rsid w:val="00051DB8"/>
    <w:rsid w:val="00054B83"/>
    <w:rsid w:val="0009598D"/>
    <w:rsid w:val="000A63EB"/>
    <w:rsid w:val="000F6783"/>
    <w:rsid w:val="0012735C"/>
    <w:rsid w:val="00134FB3"/>
    <w:rsid w:val="001407D9"/>
    <w:rsid w:val="00197413"/>
    <w:rsid w:val="00197E5A"/>
    <w:rsid w:val="001A3644"/>
    <w:rsid w:val="001A7A52"/>
    <w:rsid w:val="001C307F"/>
    <w:rsid w:val="001D0CC6"/>
    <w:rsid w:val="001F75BC"/>
    <w:rsid w:val="00226E6C"/>
    <w:rsid w:val="00243984"/>
    <w:rsid w:val="0024695F"/>
    <w:rsid w:val="002D4B7B"/>
    <w:rsid w:val="003470E7"/>
    <w:rsid w:val="00374DC8"/>
    <w:rsid w:val="00426D7B"/>
    <w:rsid w:val="00456742"/>
    <w:rsid w:val="00460C7D"/>
    <w:rsid w:val="004619CD"/>
    <w:rsid w:val="0046693E"/>
    <w:rsid w:val="0049365B"/>
    <w:rsid w:val="00507FC8"/>
    <w:rsid w:val="00541019"/>
    <w:rsid w:val="00545100"/>
    <w:rsid w:val="00557CC1"/>
    <w:rsid w:val="00562532"/>
    <w:rsid w:val="005742FC"/>
    <w:rsid w:val="005B2D25"/>
    <w:rsid w:val="005D685A"/>
    <w:rsid w:val="006511BB"/>
    <w:rsid w:val="00671B9E"/>
    <w:rsid w:val="00675132"/>
    <w:rsid w:val="00685E6E"/>
    <w:rsid w:val="006A582B"/>
    <w:rsid w:val="006F442A"/>
    <w:rsid w:val="00707B4C"/>
    <w:rsid w:val="007448C3"/>
    <w:rsid w:val="007542D1"/>
    <w:rsid w:val="007623A6"/>
    <w:rsid w:val="007643D3"/>
    <w:rsid w:val="00765A64"/>
    <w:rsid w:val="0079087F"/>
    <w:rsid w:val="007B6AEF"/>
    <w:rsid w:val="007F5D00"/>
    <w:rsid w:val="00821169"/>
    <w:rsid w:val="00860CD0"/>
    <w:rsid w:val="0089415B"/>
    <w:rsid w:val="00944C63"/>
    <w:rsid w:val="009562D6"/>
    <w:rsid w:val="00973434"/>
    <w:rsid w:val="00983733"/>
    <w:rsid w:val="009B1383"/>
    <w:rsid w:val="00A1540F"/>
    <w:rsid w:val="00A47A43"/>
    <w:rsid w:val="00A74B6E"/>
    <w:rsid w:val="00AD4CE9"/>
    <w:rsid w:val="00B73AA1"/>
    <w:rsid w:val="00B81D19"/>
    <w:rsid w:val="00B8369E"/>
    <w:rsid w:val="00BA438A"/>
    <w:rsid w:val="00BA48AD"/>
    <w:rsid w:val="00BE12B0"/>
    <w:rsid w:val="00C96134"/>
    <w:rsid w:val="00CC4352"/>
    <w:rsid w:val="00CC4ECB"/>
    <w:rsid w:val="00D0111C"/>
    <w:rsid w:val="00D1103F"/>
    <w:rsid w:val="00D174B1"/>
    <w:rsid w:val="00D37806"/>
    <w:rsid w:val="00D510C5"/>
    <w:rsid w:val="00D766BD"/>
    <w:rsid w:val="00DF2D1D"/>
    <w:rsid w:val="00DF54D5"/>
    <w:rsid w:val="00E100D4"/>
    <w:rsid w:val="00E12E31"/>
    <w:rsid w:val="00E52D26"/>
    <w:rsid w:val="00EE4BB8"/>
    <w:rsid w:val="00F00E06"/>
    <w:rsid w:val="00F54DF8"/>
    <w:rsid w:val="00F60AE8"/>
    <w:rsid w:val="00F62107"/>
    <w:rsid w:val="00FA66E7"/>
    <w:rsid w:val="00FD1F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5E6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Абзац списка1"/>
    <w:basedOn w:val="a"/>
    <w:uiPriority w:val="34"/>
    <w:qFormat/>
    <w:rsid w:val="00426D7B"/>
    <w:pPr>
      <w:ind w:left="720"/>
      <w:contextualSpacing/>
    </w:pPr>
    <w:rPr>
      <w:rFonts w:eastAsia="Times New Roman"/>
      <w:lang w:eastAsia="ru-RU"/>
    </w:rPr>
  </w:style>
  <w:style w:type="paragraph" w:styleId="2">
    <w:name w:val="Body Text 2"/>
    <w:basedOn w:val="a"/>
    <w:link w:val="20"/>
    <w:rsid w:val="00456742"/>
    <w:pPr>
      <w:suppressAutoHyphens/>
      <w:spacing w:after="120" w:line="480" w:lineRule="auto"/>
    </w:pPr>
    <w:rPr>
      <w:rFonts w:eastAsia="Times New Roman" w:cs="Calibri"/>
      <w:lang w:eastAsia="ar-SA"/>
    </w:rPr>
  </w:style>
  <w:style w:type="character" w:customStyle="1" w:styleId="20">
    <w:name w:val="Основной текст 2 Знак"/>
    <w:basedOn w:val="a0"/>
    <w:link w:val="2"/>
    <w:rsid w:val="00456742"/>
    <w:rPr>
      <w:rFonts w:eastAsia="Times New Roman" w:cs="Calibri"/>
      <w:sz w:val="22"/>
      <w:szCs w:val="22"/>
      <w:lang w:eastAsia="ar-SA"/>
    </w:rPr>
  </w:style>
  <w:style w:type="paragraph" w:styleId="a3">
    <w:name w:val="header"/>
    <w:basedOn w:val="a"/>
    <w:link w:val="a4"/>
    <w:uiPriority w:val="99"/>
    <w:semiHidden/>
    <w:unhideWhenUsed/>
    <w:rsid w:val="007623A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7623A6"/>
    <w:rPr>
      <w:sz w:val="22"/>
      <w:szCs w:val="22"/>
      <w:lang w:eastAsia="en-US"/>
    </w:rPr>
  </w:style>
  <w:style w:type="paragraph" w:styleId="a5">
    <w:name w:val="footer"/>
    <w:basedOn w:val="a"/>
    <w:link w:val="a6"/>
    <w:uiPriority w:val="99"/>
    <w:unhideWhenUsed/>
    <w:rsid w:val="007623A6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623A6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336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960</Words>
  <Characters>5586</Characters>
  <Application>Microsoft Office Word</Application>
  <DocSecurity>0</DocSecurity>
  <Lines>921</Lines>
  <Paragraphs>444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dcterms:created xsi:type="dcterms:W3CDTF">2016-12-13T19:43:00Z</dcterms:created>
  <dcterms:modified xsi:type="dcterms:W3CDTF">2016-12-13T19:43:00Z</dcterms:modified>
</cp:coreProperties>
</file>