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A34" w:rsidRPr="006958EE" w:rsidRDefault="00665A34" w:rsidP="006958EE">
      <w:pPr>
        <w:spacing w:after="0" w:line="26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58EE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  <w:proofErr w:type="spellStart"/>
      <w:r w:rsidRPr="006958EE">
        <w:rPr>
          <w:rFonts w:ascii="Times New Roman" w:hAnsi="Times New Roman" w:cs="Times New Roman"/>
          <w:b/>
          <w:sz w:val="24"/>
          <w:szCs w:val="24"/>
        </w:rPr>
        <w:t>використаних</w:t>
      </w:r>
      <w:proofErr w:type="spellEnd"/>
      <w:r w:rsidRPr="006958E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958EE">
        <w:rPr>
          <w:rFonts w:ascii="Times New Roman" w:hAnsi="Times New Roman" w:cs="Times New Roman"/>
          <w:b/>
          <w:sz w:val="24"/>
          <w:szCs w:val="24"/>
        </w:rPr>
        <w:t>джерел</w:t>
      </w:r>
      <w:proofErr w:type="spellEnd"/>
    </w:p>
    <w:p w:rsidR="00665A34" w:rsidRPr="006958EE" w:rsidRDefault="00665A34" w:rsidP="006958EE">
      <w:p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Конституція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28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червня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1996 р. // </w:t>
      </w:r>
      <w:hyperlink r:id="rId5" w:history="1"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zakon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rada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gov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ua</w:t>
        </w:r>
        <w:proofErr w:type="spellEnd"/>
      </w:hyperlink>
      <w:r w:rsidR="006958EE"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Цивільний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кодекс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16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січня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2003 р. </w:t>
      </w:r>
      <w:r w:rsidR="006958EE" w:rsidRPr="006958EE">
        <w:rPr>
          <w:rFonts w:ascii="Times New Roman" w:eastAsia="Times New Roman" w:hAnsi="Times New Roman" w:cs="Times New Roman"/>
          <w:sz w:val="24"/>
          <w:szCs w:val="24"/>
        </w:rPr>
        <w:t xml:space="preserve">// </w:t>
      </w:r>
      <w:hyperlink r:id="rId6" w:history="1"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zakon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rada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gov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ua</w:t>
        </w:r>
        <w:proofErr w:type="spellEnd"/>
      </w:hyperlink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Господарський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кодекс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16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січня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2003 р. </w:t>
      </w:r>
      <w:r w:rsidR="006958EE" w:rsidRPr="006958EE">
        <w:rPr>
          <w:rFonts w:ascii="Times New Roman" w:eastAsia="Times New Roman" w:hAnsi="Times New Roman" w:cs="Times New Roman"/>
          <w:sz w:val="24"/>
          <w:szCs w:val="24"/>
        </w:rPr>
        <w:t xml:space="preserve">// </w:t>
      </w:r>
      <w:hyperlink r:id="rId7" w:history="1"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zakon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rada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gov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ua</w:t>
        </w:r>
        <w:proofErr w:type="spellEnd"/>
      </w:hyperlink>
    </w:p>
    <w:p w:rsidR="00665A34" w:rsidRPr="006958EE" w:rsidRDefault="00E73855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8EE">
        <w:rPr>
          <w:rFonts w:ascii="Times New Roman" w:hAnsi="Times New Roman" w:cs="Times New Roman"/>
          <w:sz w:val="24"/>
          <w:szCs w:val="24"/>
          <w:lang w:val="uk-UA"/>
        </w:rPr>
        <w:t>Закон України «Про бухгалтерський облік та фінансову звітність в Україні» N 996-XIV 16.07.1999</w:t>
      </w:r>
      <w:r w:rsidR="006958EE" w:rsidRPr="006958EE">
        <w:rPr>
          <w:rFonts w:ascii="Times New Roman" w:hAnsi="Times New Roman" w:cs="Times New Roman"/>
          <w:sz w:val="24"/>
          <w:szCs w:val="24"/>
        </w:rPr>
        <w:t xml:space="preserve"> </w:t>
      </w:r>
      <w:r w:rsidR="006958EE" w:rsidRPr="006958EE">
        <w:rPr>
          <w:rFonts w:ascii="Times New Roman" w:eastAsia="Times New Roman" w:hAnsi="Times New Roman" w:cs="Times New Roman"/>
          <w:sz w:val="24"/>
          <w:szCs w:val="24"/>
        </w:rPr>
        <w:t xml:space="preserve">// </w:t>
      </w:r>
      <w:hyperlink r:id="rId8" w:history="1"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zakon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rada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gov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ua</w:t>
        </w:r>
        <w:proofErr w:type="spellEnd"/>
      </w:hyperlink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Закон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“Про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аудиторську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діяльність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”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22.04.93 р. №3125-</w:t>
      </w:r>
      <w:r w:rsidRPr="006958EE">
        <w:rPr>
          <w:rFonts w:ascii="Times New Roman" w:eastAsia="Times New Roman" w:hAnsi="Times New Roman" w:cs="Times New Roman"/>
          <w:sz w:val="24"/>
          <w:szCs w:val="24"/>
          <w:lang w:val="en-US"/>
        </w:rPr>
        <w:t>XI</w:t>
      </w:r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І </w:t>
      </w:r>
      <w:r w:rsidR="006958EE" w:rsidRPr="006958EE">
        <w:rPr>
          <w:rFonts w:ascii="Times New Roman" w:eastAsia="Times New Roman" w:hAnsi="Times New Roman" w:cs="Times New Roman"/>
          <w:sz w:val="24"/>
          <w:szCs w:val="24"/>
        </w:rPr>
        <w:t xml:space="preserve">// </w:t>
      </w:r>
      <w:hyperlink r:id="rId9" w:history="1"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zakon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rada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gov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ua</w:t>
        </w:r>
        <w:proofErr w:type="spellEnd"/>
      </w:hyperlink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Закон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“Про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додану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вартість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”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03.04.97 р. №168/97-В</w:t>
      </w:r>
      <w:r w:rsidR="00E73855" w:rsidRPr="006958EE">
        <w:rPr>
          <w:rFonts w:ascii="Times New Roman" w:eastAsia="Times New Roman" w:hAnsi="Times New Roman" w:cs="Times New Roman"/>
          <w:sz w:val="24"/>
          <w:szCs w:val="24"/>
        </w:rPr>
        <w:t xml:space="preserve">Р </w:t>
      </w:r>
      <w:proofErr w:type="spellStart"/>
      <w:r w:rsidR="00E73855" w:rsidRPr="006958EE">
        <w:rPr>
          <w:rFonts w:ascii="Times New Roman" w:eastAsia="Times New Roman" w:hAnsi="Times New Roman" w:cs="Times New Roman"/>
          <w:sz w:val="24"/>
          <w:szCs w:val="24"/>
        </w:rPr>
        <w:t>зі</w:t>
      </w:r>
      <w:proofErr w:type="spellEnd"/>
      <w:r w:rsidR="00E73855"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73855" w:rsidRPr="006958EE">
        <w:rPr>
          <w:rFonts w:ascii="Times New Roman" w:eastAsia="Times New Roman" w:hAnsi="Times New Roman" w:cs="Times New Roman"/>
          <w:sz w:val="24"/>
          <w:szCs w:val="24"/>
        </w:rPr>
        <w:t>змінами</w:t>
      </w:r>
      <w:proofErr w:type="spellEnd"/>
      <w:r w:rsidR="00E73855" w:rsidRPr="006958EE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="00E73855" w:rsidRPr="006958EE">
        <w:rPr>
          <w:rFonts w:ascii="Times New Roman" w:eastAsia="Times New Roman" w:hAnsi="Times New Roman" w:cs="Times New Roman"/>
          <w:sz w:val="24"/>
          <w:szCs w:val="24"/>
        </w:rPr>
        <w:t>доповненнями</w:t>
      </w:r>
      <w:proofErr w:type="spellEnd"/>
      <w:r w:rsidR="00E73855"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58EE" w:rsidRPr="006958EE">
        <w:rPr>
          <w:rFonts w:ascii="Times New Roman" w:eastAsia="Times New Roman" w:hAnsi="Times New Roman" w:cs="Times New Roman"/>
          <w:sz w:val="24"/>
          <w:szCs w:val="24"/>
        </w:rPr>
        <w:t xml:space="preserve">// </w:t>
      </w:r>
      <w:hyperlink r:id="rId10" w:history="1"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zakon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rada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gov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ua</w:t>
        </w:r>
        <w:proofErr w:type="spellEnd"/>
      </w:hyperlink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Закон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“Про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оподаткування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прибутку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ідприємств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”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22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травня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1997 р. №283/97-ВР </w:t>
      </w:r>
      <w:r w:rsidR="006958EE" w:rsidRPr="006958EE">
        <w:rPr>
          <w:rFonts w:ascii="Times New Roman" w:eastAsia="Times New Roman" w:hAnsi="Times New Roman" w:cs="Times New Roman"/>
          <w:sz w:val="24"/>
          <w:szCs w:val="24"/>
        </w:rPr>
        <w:t xml:space="preserve">// </w:t>
      </w:r>
      <w:hyperlink r:id="rId11" w:history="1"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zakon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rada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gov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ua</w:t>
        </w:r>
        <w:proofErr w:type="spellEnd"/>
      </w:hyperlink>
    </w:p>
    <w:p w:rsidR="00300B60" w:rsidRPr="006958EE" w:rsidRDefault="00300B60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8EE">
        <w:rPr>
          <w:rFonts w:ascii="Times New Roman" w:hAnsi="Times New Roman" w:cs="Times New Roman"/>
          <w:sz w:val="24"/>
          <w:szCs w:val="24"/>
          <w:lang w:val="uk-UA"/>
        </w:rPr>
        <w:t>Закон України «</w:t>
      </w:r>
      <w:r w:rsidRPr="006958EE">
        <w:rPr>
          <w:rFonts w:ascii="Times New Roman" w:eastAsia="Calibri" w:hAnsi="Times New Roman" w:cs="Times New Roman"/>
          <w:sz w:val="24"/>
          <w:szCs w:val="24"/>
          <w:lang w:val="uk-UA"/>
        </w:rPr>
        <w:t>Про застосування реєстраторів розрахункових операцій у сфері торгівлі, гр</w:t>
      </w:r>
      <w:r w:rsidRPr="006958EE">
        <w:rPr>
          <w:rFonts w:ascii="Times New Roman" w:hAnsi="Times New Roman" w:cs="Times New Roman"/>
          <w:sz w:val="24"/>
          <w:szCs w:val="24"/>
          <w:lang w:val="uk-UA"/>
        </w:rPr>
        <w:t xml:space="preserve">омадського харчування і послуг» </w:t>
      </w:r>
      <w:r w:rsidRPr="006958EE">
        <w:rPr>
          <w:rFonts w:ascii="Times New Roman" w:eastAsia="Calibri" w:hAnsi="Times New Roman" w:cs="Times New Roman"/>
          <w:sz w:val="24"/>
          <w:szCs w:val="24"/>
          <w:lang w:val="uk-UA"/>
        </w:rPr>
        <w:t>від</w:t>
      </w:r>
      <w:r w:rsidRPr="006958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958EE">
        <w:rPr>
          <w:rFonts w:ascii="Times New Roman" w:eastAsia="Calibri" w:hAnsi="Times New Roman" w:cs="Times New Roman"/>
          <w:sz w:val="24"/>
          <w:szCs w:val="24"/>
          <w:lang w:val="uk-UA"/>
        </w:rPr>
        <w:t>06.07.95 р. №265/95-ВР</w:t>
      </w:r>
      <w:r w:rsidR="006958EE" w:rsidRPr="006958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958EE" w:rsidRPr="006958EE">
        <w:rPr>
          <w:rFonts w:ascii="Times New Roman" w:eastAsia="Times New Roman" w:hAnsi="Times New Roman" w:cs="Times New Roman"/>
          <w:sz w:val="24"/>
          <w:szCs w:val="24"/>
        </w:rPr>
        <w:t xml:space="preserve">// </w:t>
      </w:r>
      <w:hyperlink r:id="rId12" w:history="1"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zakon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rada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gov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ua</w:t>
        </w:r>
        <w:proofErr w:type="spellEnd"/>
      </w:hyperlink>
    </w:p>
    <w:p w:rsidR="00E73855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Закон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“</w:t>
      </w:r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Про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відновлення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платоспроможності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боржника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або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визнання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його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банкрутом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” </w:t>
      </w:r>
      <w:r w:rsidR="006958EE" w:rsidRPr="006958EE">
        <w:rPr>
          <w:rFonts w:ascii="Times New Roman" w:eastAsia="Times New Roman" w:hAnsi="Times New Roman" w:cs="Times New Roman"/>
          <w:sz w:val="24"/>
          <w:szCs w:val="24"/>
        </w:rPr>
        <w:t xml:space="preserve">// </w:t>
      </w:r>
      <w:hyperlink r:id="rId13" w:history="1"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zakon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rada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gov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ua</w:t>
        </w:r>
        <w:proofErr w:type="spellEnd"/>
      </w:hyperlink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Закон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“Про банки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банківську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діяльність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”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7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грудня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2000 р.</w:t>
      </w:r>
      <w:r w:rsidR="006958EE" w:rsidRPr="006958EE">
        <w:rPr>
          <w:rFonts w:ascii="Times New Roman" w:eastAsia="Times New Roman" w:hAnsi="Times New Roman" w:cs="Times New Roman"/>
          <w:sz w:val="24"/>
          <w:szCs w:val="24"/>
        </w:rPr>
        <w:t xml:space="preserve"> // </w:t>
      </w:r>
      <w:hyperlink r:id="rId14" w:history="1"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zakon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rada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gov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ua</w:t>
        </w:r>
        <w:proofErr w:type="spellEnd"/>
      </w:hyperlink>
    </w:p>
    <w:p w:rsidR="00E73855" w:rsidRPr="006958EE" w:rsidRDefault="00E73855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8EE">
        <w:rPr>
          <w:rFonts w:ascii="Times New Roman" w:eastAsia="Times New Roman" w:hAnsi="Times New Roman" w:cs="Times New Roman"/>
          <w:sz w:val="24"/>
          <w:szCs w:val="24"/>
          <w:lang w:val="uk-UA"/>
        </w:rPr>
        <w:t>Законі України «Про Національний банк України»</w:t>
      </w:r>
      <w:r w:rsidRPr="006958EE">
        <w:rPr>
          <w:rFonts w:ascii="Times New Roman" w:hAnsi="Times New Roman" w:cs="Times New Roman"/>
          <w:sz w:val="24"/>
          <w:szCs w:val="24"/>
        </w:rPr>
        <w:t xml:space="preserve"> </w:t>
      </w:r>
      <w:r w:rsidRPr="006958EE">
        <w:rPr>
          <w:rFonts w:ascii="Times New Roman" w:eastAsia="Times New Roman" w:hAnsi="Times New Roman" w:cs="Times New Roman"/>
          <w:sz w:val="24"/>
          <w:szCs w:val="24"/>
        </w:rPr>
        <w:t>N 679-XIV</w:t>
      </w:r>
      <w:r w:rsidRPr="006958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Pr="006958EE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6958EE">
        <w:rPr>
          <w:rFonts w:ascii="Times New Roman" w:hAnsi="Times New Roman" w:cs="Times New Roman"/>
          <w:sz w:val="24"/>
          <w:szCs w:val="24"/>
          <w:lang w:val="uk-UA"/>
        </w:rPr>
        <w:t>.05.</w:t>
      </w:r>
      <w:r w:rsidRPr="006958EE">
        <w:rPr>
          <w:rFonts w:ascii="Times New Roman" w:hAnsi="Times New Roman" w:cs="Times New Roman"/>
          <w:sz w:val="24"/>
          <w:szCs w:val="24"/>
        </w:rPr>
        <w:t>1999</w:t>
      </w:r>
      <w:r w:rsidR="006958EE" w:rsidRPr="006958EE">
        <w:rPr>
          <w:rFonts w:ascii="Times New Roman" w:hAnsi="Times New Roman" w:cs="Times New Roman"/>
          <w:sz w:val="24"/>
          <w:szCs w:val="24"/>
        </w:rPr>
        <w:t xml:space="preserve"> </w:t>
      </w:r>
      <w:r w:rsidR="006958EE" w:rsidRPr="006958EE">
        <w:rPr>
          <w:rFonts w:ascii="Times New Roman" w:eastAsia="Times New Roman" w:hAnsi="Times New Roman" w:cs="Times New Roman"/>
          <w:sz w:val="24"/>
          <w:szCs w:val="24"/>
        </w:rPr>
        <w:t xml:space="preserve">// </w:t>
      </w:r>
      <w:hyperlink r:id="rId15" w:history="1"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zakon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rada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gov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ua</w:t>
        </w:r>
        <w:proofErr w:type="spellEnd"/>
      </w:hyperlink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Закон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“Про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платіжні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системи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переказ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коштів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6958EE" w:rsidRPr="006958EE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="006958EE"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958EE" w:rsidRPr="006958EE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="006958EE" w:rsidRPr="006958EE">
        <w:rPr>
          <w:rFonts w:ascii="Times New Roman" w:eastAsia="Times New Roman" w:hAnsi="Times New Roman" w:cs="Times New Roman"/>
          <w:sz w:val="24"/>
          <w:szCs w:val="24"/>
        </w:rPr>
        <w:t xml:space="preserve">” </w:t>
      </w:r>
      <w:proofErr w:type="spellStart"/>
      <w:r w:rsidR="006958EE" w:rsidRPr="006958EE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="006958EE" w:rsidRPr="006958EE">
        <w:rPr>
          <w:rFonts w:ascii="Times New Roman" w:eastAsia="Times New Roman" w:hAnsi="Times New Roman" w:cs="Times New Roman"/>
          <w:sz w:val="24"/>
          <w:szCs w:val="24"/>
        </w:rPr>
        <w:t xml:space="preserve"> 5 </w:t>
      </w:r>
      <w:proofErr w:type="spellStart"/>
      <w:r w:rsidR="006958EE" w:rsidRPr="006958EE">
        <w:rPr>
          <w:rFonts w:ascii="Times New Roman" w:eastAsia="Times New Roman" w:hAnsi="Times New Roman" w:cs="Times New Roman"/>
          <w:sz w:val="24"/>
          <w:szCs w:val="24"/>
        </w:rPr>
        <w:t>квітня</w:t>
      </w:r>
      <w:proofErr w:type="spellEnd"/>
      <w:r w:rsidR="006958EE" w:rsidRPr="006958EE">
        <w:rPr>
          <w:rFonts w:ascii="Times New Roman" w:eastAsia="Times New Roman" w:hAnsi="Times New Roman" w:cs="Times New Roman"/>
          <w:sz w:val="24"/>
          <w:szCs w:val="24"/>
        </w:rPr>
        <w:t xml:space="preserve"> 2001 р. // </w:t>
      </w:r>
      <w:hyperlink r:id="rId16" w:history="1"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zakon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rada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gov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ua</w:t>
        </w:r>
        <w:proofErr w:type="spellEnd"/>
      </w:hyperlink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Положення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(стандарт)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бухгалтерського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обл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іку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1 “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Загальні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вимоги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фінансової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звітності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”: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затверджене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наказом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Міністерства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фінансів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31.03.99.р. №87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зареєстроване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Міністерстві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юстиції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21.06.99 р. за №397/3690 </w:t>
      </w:r>
      <w:r w:rsidR="006958EE" w:rsidRPr="006958EE">
        <w:rPr>
          <w:rFonts w:ascii="Times New Roman" w:eastAsia="Times New Roman" w:hAnsi="Times New Roman" w:cs="Times New Roman"/>
          <w:sz w:val="24"/>
          <w:szCs w:val="24"/>
        </w:rPr>
        <w:t xml:space="preserve">// </w:t>
      </w:r>
      <w:hyperlink r:id="rId17" w:history="1"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zakon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rada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gov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ua</w:t>
        </w:r>
        <w:proofErr w:type="spellEnd"/>
      </w:hyperlink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Положення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(стандарт)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бухгалтерського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обл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іку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2 “Баланс”: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затверджене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наказом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Міністерства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фінансів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31.03.99.р. №87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зареєстроване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Міністерстві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юстиції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21.06.99 р. за №397/3690 </w:t>
      </w:r>
      <w:r w:rsidR="006958EE" w:rsidRPr="006958EE">
        <w:rPr>
          <w:rFonts w:ascii="Times New Roman" w:eastAsia="Times New Roman" w:hAnsi="Times New Roman" w:cs="Times New Roman"/>
          <w:sz w:val="24"/>
          <w:szCs w:val="24"/>
        </w:rPr>
        <w:t xml:space="preserve">// </w:t>
      </w:r>
      <w:hyperlink r:id="rId18" w:history="1"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zakon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rada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gov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ua</w:t>
        </w:r>
        <w:proofErr w:type="spellEnd"/>
      </w:hyperlink>
    </w:p>
    <w:p w:rsidR="00300B60" w:rsidRPr="006958EE" w:rsidRDefault="00300B60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Положення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(стандарт)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бухгалтерського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обл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іку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73855" w:rsidRPr="006958EE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="006958EE" w:rsidRPr="006958EE">
        <w:rPr>
          <w:rFonts w:ascii="Times New Roman" w:hAnsi="Times New Roman" w:cs="Times New Roman"/>
          <w:sz w:val="24"/>
          <w:szCs w:val="24"/>
        </w:rPr>
        <w:t>“</w:t>
      </w:r>
      <w:r w:rsidR="006958EE" w:rsidRPr="006958EE">
        <w:rPr>
          <w:rFonts w:ascii="Times New Roman" w:hAnsi="Times New Roman" w:cs="Times New Roman"/>
          <w:sz w:val="24"/>
          <w:szCs w:val="24"/>
          <w:lang w:val="uk-UA"/>
        </w:rPr>
        <w:t>Звіт про рух грошових коштів</w:t>
      </w:r>
      <w:r w:rsidR="006958EE" w:rsidRPr="006958EE">
        <w:rPr>
          <w:rFonts w:ascii="Times New Roman" w:hAnsi="Times New Roman" w:cs="Times New Roman"/>
          <w:sz w:val="24"/>
          <w:szCs w:val="24"/>
        </w:rPr>
        <w:t xml:space="preserve">” </w:t>
      </w:r>
      <w:r w:rsidR="006958EE" w:rsidRPr="006958EE">
        <w:rPr>
          <w:rFonts w:ascii="Times New Roman" w:eastAsia="Times New Roman" w:hAnsi="Times New Roman" w:cs="Times New Roman"/>
          <w:sz w:val="24"/>
          <w:szCs w:val="24"/>
        </w:rPr>
        <w:t xml:space="preserve">// </w:t>
      </w:r>
      <w:hyperlink r:id="rId19" w:history="1"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zakon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rada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gov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ua</w:t>
        </w:r>
        <w:proofErr w:type="spellEnd"/>
      </w:hyperlink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Положення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(стандарт)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бухгалтерського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обл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іку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11 “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Зобов’язання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”,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затверджене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наказом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Міністерства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фінансів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31.01.2000 р. №20 </w:t>
      </w:r>
      <w:r w:rsidR="006958EE" w:rsidRPr="006958EE">
        <w:rPr>
          <w:rFonts w:ascii="Times New Roman" w:eastAsia="Times New Roman" w:hAnsi="Times New Roman" w:cs="Times New Roman"/>
          <w:sz w:val="24"/>
          <w:szCs w:val="24"/>
        </w:rPr>
        <w:t xml:space="preserve">// </w:t>
      </w:r>
      <w:hyperlink r:id="rId20" w:history="1"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zakon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rada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gov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ua</w:t>
        </w:r>
        <w:proofErr w:type="spellEnd"/>
      </w:hyperlink>
    </w:p>
    <w:p w:rsidR="00300B60" w:rsidRPr="006958EE" w:rsidRDefault="00300B60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Положення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(стандарт)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бухгалтерського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обл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іку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958EE">
        <w:rPr>
          <w:rFonts w:ascii="Times New Roman" w:hAnsi="Times New Roman" w:cs="Times New Roman"/>
          <w:sz w:val="24"/>
          <w:szCs w:val="24"/>
        </w:rPr>
        <w:t>21 «</w:t>
      </w:r>
      <w:proofErr w:type="spellStart"/>
      <w:r w:rsidRPr="006958EE">
        <w:rPr>
          <w:rFonts w:ascii="Times New Roman" w:hAnsi="Times New Roman" w:cs="Times New Roman"/>
          <w:sz w:val="24"/>
          <w:szCs w:val="24"/>
        </w:rPr>
        <w:t>Вплив</w:t>
      </w:r>
      <w:proofErr w:type="spellEnd"/>
      <w:r w:rsidRPr="00695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695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hAnsi="Times New Roman" w:cs="Times New Roman"/>
          <w:sz w:val="24"/>
          <w:szCs w:val="24"/>
        </w:rPr>
        <w:t>валютних</w:t>
      </w:r>
      <w:proofErr w:type="spellEnd"/>
      <w:r w:rsidRPr="00695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hAnsi="Times New Roman" w:cs="Times New Roman"/>
          <w:sz w:val="24"/>
          <w:szCs w:val="24"/>
        </w:rPr>
        <w:t>курсів</w:t>
      </w:r>
      <w:proofErr w:type="spellEnd"/>
      <w:r w:rsidRPr="006958EE">
        <w:rPr>
          <w:rFonts w:ascii="Times New Roman" w:hAnsi="Times New Roman" w:cs="Times New Roman"/>
          <w:sz w:val="24"/>
          <w:szCs w:val="24"/>
        </w:rPr>
        <w:t>»</w:t>
      </w:r>
      <w:r w:rsidR="006958EE" w:rsidRPr="006958EE">
        <w:rPr>
          <w:rFonts w:ascii="Times New Roman" w:eastAsia="Times New Roman" w:hAnsi="Times New Roman" w:cs="Times New Roman"/>
          <w:sz w:val="24"/>
          <w:szCs w:val="24"/>
        </w:rPr>
        <w:t xml:space="preserve"> // </w:t>
      </w:r>
      <w:hyperlink r:id="rId21" w:history="1"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zakon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rada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gov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ua</w:t>
        </w:r>
        <w:proofErr w:type="spellEnd"/>
      </w:hyperlink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58EE">
        <w:rPr>
          <w:rFonts w:ascii="Times New Roman" w:hAnsi="Times New Roman" w:cs="Times New Roman"/>
          <w:sz w:val="24"/>
          <w:szCs w:val="24"/>
          <w:lang w:val="uk-UA"/>
        </w:rPr>
        <w:t>Положення про ведення касових операцій у національній валюті в Україні, затверджене постановою Правління Національного банку України від 19.02.01 № 72</w:t>
      </w:r>
      <w:r w:rsidR="006958EE" w:rsidRPr="006958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// </w:t>
      </w:r>
      <w:hyperlink r:id="rId22" w:history="1"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uk-UA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zakon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uk-UA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rada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uk-UA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gov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uk-UA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ua</w:t>
        </w:r>
        <w:proofErr w:type="spellEnd"/>
      </w:hyperlink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58EE">
        <w:rPr>
          <w:rFonts w:ascii="Times New Roman" w:hAnsi="Times New Roman" w:cs="Times New Roman"/>
          <w:sz w:val="24"/>
          <w:szCs w:val="24"/>
          <w:lang w:val="uk-UA"/>
        </w:rPr>
        <w:t>План рахунків бухгалтерського обліку активів, капіталу, зобов»язань і господарських операцій підприємств і організацій затверджений наказом Міністерства фінансів України від 30.11.99р. № 291 зареєстрований в Міністерстві юстицій України 21.12.99р. за № 892/4185.</w:t>
      </w:r>
      <w:r w:rsidR="006958EE" w:rsidRPr="006958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// </w:t>
      </w:r>
      <w:hyperlink r:id="rId23" w:history="1"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uk-UA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zakon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uk-UA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rada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uk-UA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gov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uk-UA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ua</w:t>
        </w:r>
        <w:proofErr w:type="spellEnd"/>
      </w:hyperlink>
    </w:p>
    <w:p w:rsidR="00300B60" w:rsidRPr="006958EE" w:rsidRDefault="00300B60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958EE">
        <w:rPr>
          <w:rFonts w:ascii="Times New Roman" w:hAnsi="Times New Roman" w:cs="Times New Roman"/>
          <w:sz w:val="24"/>
          <w:szCs w:val="24"/>
        </w:rPr>
        <w:t xml:space="preserve">Постанова КМУ «Про </w:t>
      </w:r>
      <w:proofErr w:type="spellStart"/>
      <w:r w:rsidRPr="006958EE">
        <w:rPr>
          <w:rFonts w:ascii="Times New Roman" w:hAnsi="Times New Roman" w:cs="Times New Roman"/>
          <w:sz w:val="24"/>
          <w:szCs w:val="24"/>
        </w:rPr>
        <w:t>норми</w:t>
      </w:r>
      <w:proofErr w:type="spellEnd"/>
      <w:r w:rsidRPr="00695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hAnsi="Times New Roman" w:cs="Times New Roman"/>
          <w:sz w:val="24"/>
          <w:szCs w:val="24"/>
        </w:rPr>
        <w:t>відшкодування</w:t>
      </w:r>
      <w:proofErr w:type="spellEnd"/>
      <w:r w:rsidRPr="00695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hAnsi="Times New Roman" w:cs="Times New Roman"/>
          <w:sz w:val="24"/>
          <w:szCs w:val="24"/>
        </w:rPr>
        <w:t>витрат</w:t>
      </w:r>
      <w:proofErr w:type="spellEnd"/>
      <w:r w:rsidRPr="006958E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958E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6958E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hAnsi="Times New Roman" w:cs="Times New Roman"/>
          <w:sz w:val="24"/>
          <w:szCs w:val="24"/>
        </w:rPr>
        <w:t>відрядження</w:t>
      </w:r>
      <w:proofErr w:type="spellEnd"/>
      <w:r w:rsidRPr="006958EE">
        <w:rPr>
          <w:rFonts w:ascii="Times New Roman" w:hAnsi="Times New Roman" w:cs="Times New Roman"/>
          <w:sz w:val="24"/>
          <w:szCs w:val="24"/>
        </w:rPr>
        <w:t xml:space="preserve"> </w:t>
      </w:r>
      <w:r w:rsidR="006958EE" w:rsidRPr="006958EE">
        <w:rPr>
          <w:rFonts w:ascii="Times New Roman" w:hAnsi="Times New Roman" w:cs="Times New Roman"/>
          <w:sz w:val="24"/>
          <w:szCs w:val="24"/>
        </w:rPr>
        <w:t xml:space="preserve">в межах </w:t>
      </w:r>
      <w:proofErr w:type="spellStart"/>
      <w:r w:rsidR="006958EE" w:rsidRPr="006958EE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="006958EE" w:rsidRPr="006958EE">
        <w:rPr>
          <w:rFonts w:ascii="Times New Roman" w:hAnsi="Times New Roman" w:cs="Times New Roman"/>
          <w:sz w:val="24"/>
          <w:szCs w:val="24"/>
        </w:rPr>
        <w:t xml:space="preserve"> та за кордоном»</w:t>
      </w:r>
      <w:r w:rsidR="006958EE" w:rsidRPr="006958EE">
        <w:rPr>
          <w:rFonts w:ascii="Times New Roman" w:eastAsia="Times New Roman" w:hAnsi="Times New Roman" w:cs="Times New Roman"/>
          <w:sz w:val="24"/>
          <w:szCs w:val="24"/>
        </w:rPr>
        <w:t xml:space="preserve"> // </w:t>
      </w:r>
      <w:hyperlink r:id="rId24" w:history="1"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zakon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rada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gov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ua</w:t>
        </w:r>
        <w:proofErr w:type="spellEnd"/>
      </w:hyperlink>
    </w:p>
    <w:p w:rsidR="00300B60" w:rsidRPr="006958EE" w:rsidRDefault="00300B60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958EE">
        <w:rPr>
          <w:rFonts w:ascii="Times New Roman" w:hAnsi="Times New Roman" w:cs="Times New Roman"/>
          <w:sz w:val="24"/>
          <w:szCs w:val="24"/>
          <w:lang w:val="uk-UA"/>
        </w:rPr>
        <w:t>Постанова НБУ «Про затвердження Положення про порядок емісії платіжних карток і здійснення операцій з їх застосуванням»</w:t>
      </w:r>
      <w:r w:rsidRPr="006958EE">
        <w:rPr>
          <w:rFonts w:ascii="Times New Roman" w:hAnsi="Times New Roman" w:cs="Times New Roman"/>
          <w:sz w:val="24"/>
          <w:szCs w:val="24"/>
        </w:rPr>
        <w:t xml:space="preserve"> </w:t>
      </w:r>
      <w:r w:rsidR="006958EE" w:rsidRPr="006958EE">
        <w:rPr>
          <w:rFonts w:ascii="Times New Roman" w:hAnsi="Times New Roman" w:cs="Times New Roman"/>
          <w:sz w:val="24"/>
          <w:szCs w:val="24"/>
          <w:lang w:val="uk-UA"/>
        </w:rPr>
        <w:t>N 137 від 19.04.2005</w:t>
      </w:r>
      <w:r w:rsidR="006958EE" w:rsidRPr="006958EE">
        <w:rPr>
          <w:rFonts w:ascii="Times New Roman" w:eastAsia="Times New Roman" w:hAnsi="Times New Roman" w:cs="Times New Roman"/>
          <w:sz w:val="24"/>
          <w:szCs w:val="24"/>
        </w:rPr>
        <w:t xml:space="preserve">// </w:t>
      </w:r>
      <w:hyperlink r:id="rId25" w:history="1"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zakon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rada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gov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ua</w:t>
        </w:r>
        <w:proofErr w:type="spellEnd"/>
      </w:hyperlink>
    </w:p>
    <w:p w:rsidR="00300B60" w:rsidRPr="006958EE" w:rsidRDefault="00300B60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958EE">
        <w:rPr>
          <w:rFonts w:ascii="Times New Roman" w:hAnsi="Times New Roman" w:cs="Times New Roman"/>
          <w:sz w:val="24"/>
          <w:szCs w:val="24"/>
          <w:lang w:val="uk-UA"/>
        </w:rPr>
        <w:lastRenderedPageBreak/>
        <w:t>Постанова Пенсійного фонду України «Про порядок прийняття банками на виконання розрахункових документів на виплату заробітної плати» N 12-1, 07.04.2009</w:t>
      </w:r>
      <w:r w:rsidR="006958EE" w:rsidRPr="006958EE">
        <w:rPr>
          <w:rFonts w:ascii="Times New Roman" w:hAnsi="Times New Roman" w:cs="Times New Roman"/>
          <w:sz w:val="24"/>
          <w:szCs w:val="24"/>
        </w:rPr>
        <w:t xml:space="preserve"> </w:t>
      </w:r>
      <w:r w:rsidR="006958EE" w:rsidRPr="006958EE">
        <w:rPr>
          <w:rFonts w:ascii="Times New Roman" w:eastAsia="Times New Roman" w:hAnsi="Times New Roman" w:cs="Times New Roman"/>
          <w:sz w:val="24"/>
          <w:szCs w:val="24"/>
        </w:rPr>
        <w:t xml:space="preserve">// </w:t>
      </w:r>
      <w:hyperlink r:id="rId26" w:history="1"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zakon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rada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gov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ua</w:t>
        </w:r>
        <w:proofErr w:type="spellEnd"/>
      </w:hyperlink>
    </w:p>
    <w:p w:rsidR="008218F2" w:rsidRPr="003F7D40" w:rsidRDefault="008218F2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958EE">
        <w:rPr>
          <w:rFonts w:ascii="Times New Roman" w:hAnsi="Times New Roman" w:cs="Times New Roman"/>
          <w:sz w:val="24"/>
          <w:szCs w:val="24"/>
          <w:lang w:val="uk-UA"/>
        </w:rPr>
        <w:t>Порядок Державної податкової адміністрації України «Порядок реєстрації та ведення книг обліку розрахункових операцій і розрахункових книжок» N 614 від 01.12.2000</w:t>
      </w:r>
      <w:r w:rsidR="006958EE" w:rsidRPr="006958EE">
        <w:rPr>
          <w:rFonts w:ascii="Times New Roman" w:hAnsi="Times New Roman" w:cs="Times New Roman"/>
          <w:sz w:val="24"/>
          <w:szCs w:val="24"/>
        </w:rPr>
        <w:t xml:space="preserve"> </w:t>
      </w:r>
      <w:r w:rsidR="006958EE" w:rsidRPr="006958EE">
        <w:rPr>
          <w:rFonts w:ascii="Times New Roman" w:eastAsia="Times New Roman" w:hAnsi="Times New Roman" w:cs="Times New Roman"/>
          <w:sz w:val="24"/>
          <w:szCs w:val="24"/>
        </w:rPr>
        <w:t xml:space="preserve">// </w:t>
      </w:r>
      <w:hyperlink r:id="rId27" w:history="1"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zakon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rada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gov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ua</w:t>
        </w:r>
        <w:proofErr w:type="spellEnd"/>
      </w:hyperlink>
    </w:p>
    <w:p w:rsidR="003F7D40" w:rsidRPr="003F7D40" w:rsidRDefault="003F7D40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F7D40">
        <w:rPr>
          <w:rFonts w:ascii="Times New Roman" w:hAnsi="Times New Roman" w:cs="Times New Roman"/>
          <w:sz w:val="24"/>
          <w:szCs w:val="24"/>
          <w:lang w:val="uk-UA"/>
        </w:rPr>
        <w:t>План рахунків бухгалтерського обліку активів, капіталу, зобов»язань і господарських операцій підприємств і організацій затверджений наказом Міністерства фінансів України від 30.11.99р. № 291 зареєстрований в Міністерстві юстицій України 21.12.99р. за № 892/4185</w:t>
      </w:r>
    </w:p>
    <w:p w:rsidR="00300B60" w:rsidRPr="006958EE" w:rsidRDefault="00300B60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58EE">
        <w:rPr>
          <w:rFonts w:ascii="Times New Roman" w:eastAsia="Calibri" w:hAnsi="Times New Roman" w:cs="Times New Roman"/>
          <w:sz w:val="24"/>
          <w:szCs w:val="24"/>
          <w:lang w:val="uk-UA"/>
        </w:rPr>
        <w:t>Наказ Міністерства статистики України “Про затвердження типових форм первинного обліку касови</w:t>
      </w:r>
      <w:r w:rsidR="006958EE" w:rsidRPr="006958EE">
        <w:rPr>
          <w:rFonts w:ascii="Times New Roman" w:eastAsia="Calibri" w:hAnsi="Times New Roman" w:cs="Times New Roman"/>
          <w:sz w:val="24"/>
          <w:szCs w:val="24"/>
          <w:lang w:val="uk-UA"/>
        </w:rPr>
        <w:t>х операцій” від 15.02.96р. № 51</w:t>
      </w:r>
      <w:r w:rsidR="006958EE" w:rsidRPr="006958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958EE" w:rsidRPr="006958EE">
        <w:rPr>
          <w:rFonts w:ascii="Times New Roman" w:eastAsia="Times New Roman" w:hAnsi="Times New Roman" w:cs="Times New Roman"/>
          <w:sz w:val="24"/>
          <w:szCs w:val="24"/>
        </w:rPr>
        <w:t xml:space="preserve">// </w:t>
      </w:r>
      <w:hyperlink r:id="rId28" w:history="1"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zakon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rada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gov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ua</w:t>
        </w:r>
        <w:proofErr w:type="spellEnd"/>
      </w:hyperlink>
    </w:p>
    <w:p w:rsidR="00300B60" w:rsidRPr="006958EE" w:rsidRDefault="00300B60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958EE">
        <w:rPr>
          <w:rFonts w:ascii="Times New Roman" w:eastAsia="Calibri" w:hAnsi="Times New Roman" w:cs="Times New Roman"/>
          <w:sz w:val="24"/>
          <w:szCs w:val="24"/>
          <w:lang w:val="uk-UA"/>
        </w:rPr>
        <w:t>Наказ Президента України “Про застосування штрафних санкцій за порушення норм по регулюванню обігу готівки” від 12.06.95р. №436/95 із змінами і доповненнями</w:t>
      </w:r>
      <w:r w:rsidR="006958EE" w:rsidRPr="006958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958EE" w:rsidRPr="006958EE">
        <w:rPr>
          <w:rFonts w:ascii="Times New Roman" w:eastAsia="Times New Roman" w:hAnsi="Times New Roman" w:cs="Times New Roman"/>
          <w:sz w:val="24"/>
          <w:szCs w:val="24"/>
        </w:rPr>
        <w:t xml:space="preserve">// </w:t>
      </w:r>
      <w:hyperlink r:id="rId29" w:history="1"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zakon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rada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gov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ua</w:t>
        </w:r>
        <w:proofErr w:type="spellEnd"/>
      </w:hyperlink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8EE">
        <w:rPr>
          <w:rFonts w:ascii="Times New Roman" w:hAnsi="Times New Roman" w:cs="Times New Roman"/>
          <w:sz w:val="24"/>
          <w:szCs w:val="24"/>
          <w:lang w:val="uk-UA"/>
        </w:rPr>
        <w:t xml:space="preserve">Інструкція з інвентаризації основних засобів, нематеріальних активів, товарно-матеріальних цінностей, грошових коштів і документів, розрахунків та інших статей балансу. Затверджена Наказом Головного управління Державного казначейства України 30.10.98 </w:t>
      </w:r>
      <w:r w:rsidRPr="006958EE">
        <w:rPr>
          <w:rFonts w:ascii="Times New Roman" w:hAnsi="Times New Roman" w:cs="Times New Roman"/>
          <w:sz w:val="24"/>
          <w:szCs w:val="24"/>
        </w:rPr>
        <w:t>N</w:t>
      </w:r>
      <w:r w:rsidRPr="006958EE">
        <w:rPr>
          <w:rFonts w:ascii="Times New Roman" w:hAnsi="Times New Roman" w:cs="Times New Roman"/>
          <w:sz w:val="24"/>
          <w:szCs w:val="24"/>
          <w:lang w:val="uk-UA"/>
        </w:rPr>
        <w:t xml:space="preserve"> 90</w:t>
      </w:r>
      <w:r w:rsidR="006958EE" w:rsidRPr="006958EE">
        <w:rPr>
          <w:rFonts w:ascii="Times New Roman" w:hAnsi="Times New Roman" w:cs="Times New Roman"/>
          <w:sz w:val="24"/>
          <w:szCs w:val="24"/>
        </w:rPr>
        <w:t xml:space="preserve"> </w:t>
      </w:r>
      <w:r w:rsidR="006958EE" w:rsidRPr="006958EE">
        <w:rPr>
          <w:rFonts w:ascii="Times New Roman" w:eastAsia="Times New Roman" w:hAnsi="Times New Roman" w:cs="Times New Roman"/>
          <w:sz w:val="24"/>
          <w:szCs w:val="24"/>
        </w:rPr>
        <w:t xml:space="preserve">// </w:t>
      </w:r>
      <w:hyperlink r:id="rId30" w:history="1"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zakon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rada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gov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ua</w:t>
        </w:r>
        <w:proofErr w:type="spellEnd"/>
      </w:hyperlink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8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Інструкція про застосування Плану рахунків бухгалтерського обліку активів, капіталу, зобов’язань та господарських операцій підприємств та організацій.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Затверджена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наказом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Міністерства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фінанс</w:t>
      </w:r>
      <w:r w:rsidR="006958EE" w:rsidRPr="006958EE">
        <w:rPr>
          <w:rFonts w:ascii="Times New Roman" w:eastAsia="Times New Roman" w:hAnsi="Times New Roman" w:cs="Times New Roman"/>
          <w:sz w:val="24"/>
          <w:szCs w:val="24"/>
        </w:rPr>
        <w:t>ів</w:t>
      </w:r>
      <w:proofErr w:type="spellEnd"/>
      <w:r w:rsidR="006958EE"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958EE" w:rsidRPr="006958E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="006958EE"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958EE" w:rsidRPr="006958EE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="006958EE" w:rsidRPr="006958EE">
        <w:rPr>
          <w:rFonts w:ascii="Times New Roman" w:eastAsia="Times New Roman" w:hAnsi="Times New Roman" w:cs="Times New Roman"/>
          <w:sz w:val="24"/>
          <w:szCs w:val="24"/>
        </w:rPr>
        <w:t xml:space="preserve"> 30.11.99 р. №291 // </w:t>
      </w:r>
      <w:hyperlink r:id="rId31" w:history="1"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zakon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rada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gov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ua</w:t>
        </w:r>
        <w:proofErr w:type="spellEnd"/>
      </w:hyperlink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Інструкція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про порядок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відкриття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закриття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рахункі</w:t>
      </w:r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національній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та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іноземних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валютах,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затверджена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постановою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Правління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Національного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банку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12 листопада 2</w:t>
      </w:r>
      <w:r w:rsidR="006958EE" w:rsidRPr="006958EE">
        <w:rPr>
          <w:rFonts w:ascii="Times New Roman" w:eastAsia="Times New Roman" w:hAnsi="Times New Roman" w:cs="Times New Roman"/>
          <w:sz w:val="24"/>
          <w:szCs w:val="24"/>
        </w:rPr>
        <w:t xml:space="preserve">003 р. №492 // </w:t>
      </w:r>
      <w:hyperlink r:id="rId32" w:history="1"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zakon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rada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gov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ua</w:t>
        </w:r>
        <w:proofErr w:type="spellEnd"/>
      </w:hyperlink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Інструкція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безготівкові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розрахунки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Украї</w:t>
      </w:r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н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національній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валют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затверджена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постановою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Правління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Національного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банку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Ук</w:t>
      </w:r>
      <w:r w:rsidR="006958EE" w:rsidRPr="006958EE">
        <w:rPr>
          <w:rFonts w:ascii="Times New Roman" w:eastAsia="Times New Roman" w:hAnsi="Times New Roman" w:cs="Times New Roman"/>
          <w:sz w:val="24"/>
          <w:szCs w:val="24"/>
        </w:rPr>
        <w:t>раїни</w:t>
      </w:r>
      <w:proofErr w:type="spellEnd"/>
      <w:r w:rsidR="006958EE"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958EE" w:rsidRPr="006958EE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="006958EE" w:rsidRPr="006958EE">
        <w:rPr>
          <w:rFonts w:ascii="Times New Roman" w:eastAsia="Times New Roman" w:hAnsi="Times New Roman" w:cs="Times New Roman"/>
          <w:sz w:val="24"/>
          <w:szCs w:val="24"/>
        </w:rPr>
        <w:t xml:space="preserve"> 24 </w:t>
      </w:r>
      <w:proofErr w:type="spellStart"/>
      <w:r w:rsidR="006958EE" w:rsidRPr="006958EE">
        <w:rPr>
          <w:rFonts w:ascii="Times New Roman" w:eastAsia="Times New Roman" w:hAnsi="Times New Roman" w:cs="Times New Roman"/>
          <w:sz w:val="24"/>
          <w:szCs w:val="24"/>
        </w:rPr>
        <w:t>січня</w:t>
      </w:r>
      <w:proofErr w:type="spellEnd"/>
      <w:r w:rsidR="006958EE" w:rsidRPr="006958EE">
        <w:rPr>
          <w:rFonts w:ascii="Times New Roman" w:eastAsia="Times New Roman" w:hAnsi="Times New Roman" w:cs="Times New Roman"/>
          <w:sz w:val="24"/>
          <w:szCs w:val="24"/>
        </w:rPr>
        <w:t xml:space="preserve"> 2004 р. №22 // </w:t>
      </w:r>
      <w:hyperlink r:id="rId33" w:history="1"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zakon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rada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gov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ua</w:t>
        </w:r>
        <w:proofErr w:type="spellEnd"/>
      </w:hyperlink>
    </w:p>
    <w:p w:rsidR="00300B60" w:rsidRPr="006958EE" w:rsidRDefault="00300B60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8EE">
        <w:rPr>
          <w:rFonts w:ascii="Times New Roman" w:eastAsia="Calibri" w:hAnsi="Times New Roman" w:cs="Times New Roman"/>
          <w:sz w:val="24"/>
          <w:szCs w:val="24"/>
          <w:lang w:val="uk-UA"/>
        </w:rPr>
        <w:t>Інструкція про організацію роботи по готівковому обігу установами банків України, затверджена постановою Правління Національного Банк</w:t>
      </w:r>
      <w:r w:rsidR="006958EE" w:rsidRPr="006958EE">
        <w:rPr>
          <w:rFonts w:ascii="Times New Roman" w:eastAsia="Calibri" w:hAnsi="Times New Roman" w:cs="Times New Roman"/>
          <w:sz w:val="24"/>
          <w:szCs w:val="24"/>
          <w:lang w:val="uk-UA"/>
        </w:rPr>
        <w:t>у України від 19.02.01року № 69</w:t>
      </w:r>
      <w:r w:rsidR="006958EE" w:rsidRPr="006958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958EE" w:rsidRPr="006958EE">
        <w:rPr>
          <w:rFonts w:ascii="Times New Roman" w:eastAsia="Times New Roman" w:hAnsi="Times New Roman" w:cs="Times New Roman"/>
          <w:sz w:val="24"/>
          <w:szCs w:val="24"/>
        </w:rPr>
        <w:t xml:space="preserve">// </w:t>
      </w:r>
      <w:hyperlink r:id="rId34" w:history="1"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zakon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rada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gov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ua</w:t>
        </w:r>
        <w:proofErr w:type="spellEnd"/>
      </w:hyperlink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958EE">
        <w:rPr>
          <w:rFonts w:ascii="Times New Roman" w:hAnsi="Times New Roman" w:cs="Times New Roman"/>
          <w:sz w:val="24"/>
          <w:szCs w:val="24"/>
          <w:lang w:val="uk-UA"/>
        </w:rPr>
        <w:t>Інструкція Національного банку України №3 “Про відкриття банками рахунків у національній та іноземній валюті” затверджена постановою Правління Національного банку України від 27.05.96р. № 121  із змінами і доповненнями, внесеними постановами Правлі</w:t>
      </w:r>
      <w:r w:rsidR="006958EE" w:rsidRPr="006958EE">
        <w:rPr>
          <w:rFonts w:ascii="Times New Roman" w:hAnsi="Times New Roman" w:cs="Times New Roman"/>
          <w:sz w:val="24"/>
          <w:szCs w:val="24"/>
          <w:lang w:val="uk-UA"/>
        </w:rPr>
        <w:t>ння Національного банку України</w:t>
      </w:r>
      <w:r w:rsidR="006958EE" w:rsidRPr="006958EE">
        <w:rPr>
          <w:rFonts w:ascii="Times New Roman" w:eastAsia="Times New Roman" w:hAnsi="Times New Roman" w:cs="Times New Roman"/>
          <w:sz w:val="24"/>
          <w:szCs w:val="24"/>
        </w:rPr>
        <w:t xml:space="preserve">// </w:t>
      </w:r>
      <w:hyperlink r:id="rId35" w:history="1"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zakon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rada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gov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ua</w:t>
        </w:r>
        <w:proofErr w:type="spellEnd"/>
      </w:hyperlink>
    </w:p>
    <w:p w:rsidR="00300B60" w:rsidRPr="006958EE" w:rsidRDefault="00300B60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958EE">
        <w:rPr>
          <w:rFonts w:ascii="Times New Roman" w:hAnsi="Times New Roman" w:cs="Times New Roman"/>
          <w:sz w:val="24"/>
          <w:szCs w:val="24"/>
          <w:lang w:val="uk-UA"/>
        </w:rPr>
        <w:t>Інструкція щодо застосування Плану рахунків бухгалтерського обліку</w:t>
      </w:r>
      <w:r w:rsidR="006958EE" w:rsidRPr="006958EE">
        <w:rPr>
          <w:rFonts w:ascii="Times New Roman" w:hAnsi="Times New Roman" w:cs="Times New Roman"/>
          <w:sz w:val="24"/>
          <w:szCs w:val="24"/>
          <w:lang w:val="uk-UA"/>
        </w:rPr>
        <w:t xml:space="preserve"> активу, капіталу і зобов'язань</w:t>
      </w:r>
      <w:r w:rsidR="006958EE" w:rsidRPr="006958EE">
        <w:rPr>
          <w:rFonts w:ascii="Times New Roman" w:hAnsi="Times New Roman" w:cs="Times New Roman"/>
          <w:sz w:val="24"/>
          <w:szCs w:val="24"/>
        </w:rPr>
        <w:t xml:space="preserve"> </w:t>
      </w:r>
      <w:r w:rsidR="006958EE" w:rsidRPr="006958EE">
        <w:rPr>
          <w:rFonts w:ascii="Times New Roman" w:eastAsia="Times New Roman" w:hAnsi="Times New Roman" w:cs="Times New Roman"/>
          <w:sz w:val="24"/>
          <w:szCs w:val="24"/>
        </w:rPr>
        <w:t xml:space="preserve">// </w:t>
      </w:r>
      <w:hyperlink r:id="rId36" w:history="1"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zakon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rada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gov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ua</w:t>
        </w:r>
        <w:proofErr w:type="spellEnd"/>
      </w:hyperlink>
    </w:p>
    <w:p w:rsidR="00E73855" w:rsidRPr="006958EE" w:rsidRDefault="00E73855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958EE">
        <w:rPr>
          <w:rFonts w:ascii="Times New Roman" w:hAnsi="Times New Roman" w:cs="Times New Roman"/>
          <w:sz w:val="24"/>
          <w:szCs w:val="24"/>
          <w:lang w:val="uk-UA"/>
        </w:rPr>
        <w:t>Указ Президента України «Про застосування штрафних санкцій за порушення норм з регулювання обігу готівки» N 436/95 від 12.06.1995</w:t>
      </w:r>
    </w:p>
    <w:p w:rsidR="00300B60" w:rsidRPr="006958EE" w:rsidRDefault="00300B60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958EE">
        <w:rPr>
          <w:rFonts w:ascii="Times New Roman" w:hAnsi="Times New Roman" w:cs="Times New Roman"/>
          <w:sz w:val="24"/>
          <w:szCs w:val="24"/>
          <w:lang w:val="uk-UA"/>
        </w:rPr>
        <w:t>Лист НБУ «Щодо використання корпоративних платіжних карток» N 25-313/1474-7902, 03.08.2007</w:t>
      </w:r>
      <w:r w:rsidR="006958EE" w:rsidRPr="006958EE">
        <w:rPr>
          <w:rFonts w:ascii="Times New Roman" w:hAnsi="Times New Roman" w:cs="Times New Roman"/>
          <w:sz w:val="24"/>
          <w:szCs w:val="24"/>
        </w:rPr>
        <w:t xml:space="preserve"> </w:t>
      </w:r>
      <w:r w:rsidR="006958EE" w:rsidRPr="006958EE">
        <w:rPr>
          <w:rFonts w:ascii="Times New Roman" w:eastAsia="Times New Roman" w:hAnsi="Times New Roman" w:cs="Times New Roman"/>
          <w:sz w:val="24"/>
          <w:szCs w:val="24"/>
        </w:rPr>
        <w:t xml:space="preserve">// </w:t>
      </w:r>
      <w:hyperlink r:id="rId37" w:history="1"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zakon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rada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gov</w:t>
        </w:r>
        <w:proofErr w:type="spellEnd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6958EE" w:rsidRPr="006958EE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lang w:val="en-US"/>
          </w:rPr>
          <w:t>ua</w:t>
        </w:r>
        <w:proofErr w:type="spellEnd"/>
      </w:hyperlink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Атамас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П.Й.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Управлінський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обл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Навчальний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посібник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для студ.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вищих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навчальних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закладів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- К.: Центр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навчальної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літератури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>, 2006. - 440 с.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8EE">
        <w:rPr>
          <w:rFonts w:ascii="Times New Roman" w:eastAsia="Times New Roman" w:hAnsi="Times New Roman" w:cs="Times New Roman"/>
          <w:sz w:val="24"/>
          <w:szCs w:val="24"/>
        </w:rPr>
        <w:t>Банковское дело</w:t>
      </w:r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/ П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од ред. О.И. Лаврушина. - М.: Банки и биржи, научно-консультативный центр, 2002. – 432 </w:t>
      </w:r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Бегте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Йорг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Балансоведение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. – М.: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Бухгалтерський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учет, 2000. – 454 </w:t>
      </w:r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Безклубий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І.,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Пафик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О.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Поняття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безготівкових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розрахункових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відносин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. // </w:t>
      </w:r>
      <w:proofErr w:type="spellStart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ідприємництво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господарство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право. – 2005. – № 1. – с. 19-21.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8EE">
        <w:rPr>
          <w:rFonts w:ascii="Times New Roman" w:eastAsia="Times New Roman" w:hAnsi="Times New Roman" w:cs="Times New Roman"/>
          <w:sz w:val="24"/>
          <w:szCs w:val="24"/>
        </w:rPr>
        <w:t>Белов В.А. Денежное обязательство. - М., 2001.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8EE">
        <w:rPr>
          <w:rFonts w:ascii="Times New Roman" w:hAnsi="Times New Roman" w:cs="Times New Roman"/>
          <w:sz w:val="24"/>
          <w:szCs w:val="24"/>
          <w:lang w:val="uk-UA"/>
        </w:rPr>
        <w:lastRenderedPageBreak/>
        <w:t>Бірюкова І.К., Кодрянський А. Бухгалтерський облік в Україні. - К.: Знання, КОО, 1998.-408 с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Бутинець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Ф.Ф. Аудит: </w:t>
      </w:r>
      <w:proofErr w:type="spellStart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ідручник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студентів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спеціальності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“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Облік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аудит”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вищих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навчальних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закладів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. / За ред. проф.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Бутинця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Ф.Ф. – 2-те вид., доп.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пер</w:t>
      </w:r>
      <w:r w:rsidR="006958EE" w:rsidRPr="006958EE">
        <w:rPr>
          <w:rFonts w:ascii="Times New Roman" w:eastAsia="Times New Roman" w:hAnsi="Times New Roman" w:cs="Times New Roman"/>
          <w:sz w:val="24"/>
          <w:szCs w:val="24"/>
        </w:rPr>
        <w:t>ероб</w:t>
      </w:r>
      <w:proofErr w:type="spellEnd"/>
      <w:r w:rsidR="006958EE" w:rsidRPr="006958EE">
        <w:rPr>
          <w:rFonts w:ascii="Times New Roman" w:eastAsia="Times New Roman" w:hAnsi="Times New Roman" w:cs="Times New Roman"/>
          <w:sz w:val="24"/>
          <w:szCs w:val="24"/>
        </w:rPr>
        <w:t>. – Житомир: ПП “Рута”, 2006</w:t>
      </w:r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. – </w:t>
      </w:r>
      <w:r w:rsidR="006958EE" w:rsidRPr="006958EE">
        <w:rPr>
          <w:rFonts w:ascii="Times New Roman" w:eastAsia="Times New Roman" w:hAnsi="Times New Roman" w:cs="Times New Roman"/>
          <w:sz w:val="24"/>
          <w:szCs w:val="24"/>
        </w:rPr>
        <w:t>512</w:t>
      </w:r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Бутинець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Ф.Ф.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Організація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бухгалтерського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обл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іку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аналізу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та аудиту: </w:t>
      </w:r>
      <w:proofErr w:type="spellStart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ідручник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студентів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спеціальності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“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Облік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аудит”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вищих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навчальних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закладів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. / За ред. проф.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Бутинця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Ф.Ф. – 2-те вид., доп.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перероб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. – Житомир: ПП “Рута”, 2002. – 458 </w:t>
      </w:r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958EE">
        <w:rPr>
          <w:rFonts w:ascii="Times New Roman" w:hAnsi="Times New Roman" w:cs="Times New Roman"/>
          <w:sz w:val="24"/>
          <w:szCs w:val="24"/>
          <w:lang w:val="uk-UA"/>
        </w:rPr>
        <w:t>Бутинець Ф.Ф., Лайчук С.М., Олійник О.В. Організація бухгалтерського обліку: Підручник.- Жит</w:t>
      </w:r>
      <w:r w:rsidR="003F7D40">
        <w:rPr>
          <w:rFonts w:ascii="Times New Roman" w:hAnsi="Times New Roman" w:cs="Times New Roman"/>
          <w:sz w:val="24"/>
          <w:szCs w:val="24"/>
          <w:lang w:val="uk-UA"/>
        </w:rPr>
        <w:t>омир: ПП “Рута”, 2002. – 592 с.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958EE">
        <w:rPr>
          <w:rFonts w:ascii="Times New Roman" w:eastAsia="Times New Roman" w:hAnsi="Times New Roman" w:cs="Times New Roman"/>
          <w:sz w:val="24"/>
          <w:szCs w:val="24"/>
          <w:lang w:val="uk-UA"/>
        </w:rPr>
        <w:t>Бутинець Ф.Ф. Теорія бухгалтерського обліку: Підручник для студентів спеціальності 7.050106 “Облік і аудит” вищих навчальних закладів. / 3-є вид., доп. і перероб. – Житомир: ПП “Рута”, 2003. – 444 с.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Бухгалтерский словарь. – Житомир: ПП Рута, 2000. – 224 </w:t>
      </w:r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Бухгалтерский учет: Учебник. Под ред. Безруких П.С. – 3- изд.,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>. и доп. – М.: Бух</w:t>
      </w:r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чет, 2002. – 624 с.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Бухгалтерський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облік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фінансова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звітність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Навчально-практичний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посібник</w:t>
      </w:r>
      <w:proofErr w:type="spellEnd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/ З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а ред. С.Ф. Голова. –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Дніпропетровськ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ТОВ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“Баланс-Клуб”, 2000. – 768 с.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Бухгалтерський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обл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у документах: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Навчальний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посібник</w:t>
      </w:r>
      <w:proofErr w:type="spellEnd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/ Р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ед. Л.М.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Чернелевський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. - К.: Пектораль, 2005. - 392 </w:t>
      </w:r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8EE">
        <w:rPr>
          <w:rFonts w:ascii="Times New Roman" w:hAnsi="Times New Roman" w:cs="Times New Roman"/>
          <w:sz w:val="24"/>
          <w:szCs w:val="24"/>
          <w:lang w:val="uk-UA"/>
        </w:rPr>
        <w:t xml:space="preserve">Бухгалтерський облік в Україні. Навчальний посібник. Нормативно-практичні </w:t>
      </w:r>
      <w:r w:rsidR="003F7D40">
        <w:rPr>
          <w:rFonts w:ascii="Times New Roman" w:hAnsi="Times New Roman" w:cs="Times New Roman"/>
          <w:sz w:val="24"/>
          <w:szCs w:val="24"/>
          <w:lang w:val="uk-UA"/>
        </w:rPr>
        <w:t>матеріали. За редакцією Р.Л.Хом</w:t>
      </w:r>
      <w:r w:rsidR="003F7D40" w:rsidRPr="003F7D40">
        <w:rPr>
          <w:rFonts w:ascii="Times New Roman" w:hAnsi="Times New Roman" w:cs="Times New Roman"/>
          <w:sz w:val="24"/>
          <w:szCs w:val="24"/>
        </w:rPr>
        <w:t>’</w:t>
      </w:r>
      <w:r w:rsidRPr="006958EE">
        <w:rPr>
          <w:rFonts w:ascii="Times New Roman" w:hAnsi="Times New Roman" w:cs="Times New Roman"/>
          <w:sz w:val="24"/>
          <w:szCs w:val="24"/>
          <w:lang w:val="uk-UA"/>
        </w:rPr>
        <w:t>яка. – Львів: Національний університет «Львівська політехніка» , «Інтелект-Захід», 2001. -728с.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Бухгалтерський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фінансовий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обл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Підручник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студентів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спеціальності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“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Облік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аудит”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вищих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навчальних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закладів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. / За ред. проф.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Бутинця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Ф.Ф. – 5-те вид., доп.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перероб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. – Житомир: ПП “Рута”, 2003. – 726 </w:t>
      </w:r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Васильев Е.А. Расчетно-кредитные правоотношения. / В кн. Гражданское и торговое право капиталистических государств: Учебник. – 3-е изд.,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. и доп. – М.: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Междунар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>. отношения, 2003. – с. 410.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Васьковський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О.В.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Правове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регулювання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договору на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розрахунково-касове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// Держава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право: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Збірник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наукових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праць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Юридичні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політичні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науки. – 2000. –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Випуск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14. – с. 288-299.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Вещунова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Н.Л., Фомина Л.Ф.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Бухгалтерський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учет на предприятиях различных форм собственности: Учебно-практическое пособие. – М.: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Магис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>, 1999. – 525 с.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Голов С.Ф.,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Єфіменко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В.І.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Фінансовий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управлінський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обл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>: – К.: ТОВ “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Автоінтерсервіс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>”, 1996. – 544 с.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Голов С.Ф.,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Костюченко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В.М.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Бухгалтерський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обл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міжнародними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стандартами: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приклади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коментарі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Практичний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пос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ібник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. – К.: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Лібра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, 2001. – 840 </w:t>
      </w:r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Давидов Г.М. Аудит: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Навчальний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пос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ібник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. - К.: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Либідь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>, 2000. – 464 с.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Деречин В.В.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Теорія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бухгалтерського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обл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іку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Навчальний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пос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ібник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для студ.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вищих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навчальних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закладів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/ В.В. Деречин, М.М.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Кізім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. - К.: Центр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навчальної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літератури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>, 2006. - 352 с.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Догові</w:t>
      </w:r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цивільному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трудовому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праві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Довідник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. Ч. 1. – К.: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Юридична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книга, 2000. – 280 </w:t>
      </w:r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Дорош Н.І. Аудит: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методологія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організація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. – К.: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Т-во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“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Знання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”, КОО, 2001. – 402 </w:t>
      </w:r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Економічний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аналіз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Навч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пос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ібник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/ М.А.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Болюх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, В.З.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Бурчевський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, М.І.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Горбаток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; За ред. акад. НАНУ, проф. М.Г.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Чумаченка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>. – К.: КНЕУ, 2001. – 540 с.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8EE">
        <w:rPr>
          <w:rFonts w:ascii="Times New Roman" w:eastAsia="Times New Roman" w:hAnsi="Times New Roman" w:cs="Times New Roman"/>
          <w:sz w:val="24"/>
          <w:szCs w:val="24"/>
        </w:rPr>
        <w:t>Ефимова Л.Г. Банковские сделки: право и практика. Монография. – М.: НИМП, 2001. – 654 с.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lastRenderedPageBreak/>
        <w:t>Завгородний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В.П. Бухгалтерский учёт в Украине с использованием национальных стандартов: Учеб</w:t>
      </w:r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особие. 5-е изд.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перераб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>. и доп. – К.: А.С.К., 2001. – 848 с.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Зобов’язальне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право: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теорія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практика: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Навчальний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посібник</w:t>
      </w:r>
      <w:proofErr w:type="spellEnd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/ З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а ред. О.В.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Дзера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>. – 2000. – 910 с.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Зубілевич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С.Я., Голов С.Ф.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Основи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аудиту. - К.: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Ділова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Україна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, 1996. – 374 </w:t>
      </w:r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Івахненков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С.В.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Інформаційні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технології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організації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бухгалтерського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обл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іку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та аудиту: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Навчальний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пос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ібник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/ С.В.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Івахненков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. - 2-е вид.,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випр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.. - К.: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Знання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>, 2004. - 348 с.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Кизим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Н.А. Финансовый анализ: Учебное пособие/ Н.А.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Кизим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, В.В.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Иваниенко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>. - Х.: ИНЖЭК, 2005. - 245 с.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Кім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Г.,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Сопко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В. В.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Бухгалтерський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обл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первинні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документи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та порядок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заповнення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Навч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пос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іб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. для студ.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вищ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навч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закл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. / Г.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Кі</w:t>
      </w:r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spellEnd"/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, В.В.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Сопко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, С.Г.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Кім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Мін-во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науки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. Ун-т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економіки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та права “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Крок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”.- К.: Центр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навчальної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літератури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, 2004.- 440 </w:t>
      </w:r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8EE">
        <w:rPr>
          <w:rFonts w:ascii="Times New Roman" w:eastAsia="Times New Roman" w:hAnsi="Times New Roman" w:cs="Times New Roman"/>
          <w:sz w:val="24"/>
          <w:szCs w:val="24"/>
        </w:rPr>
        <w:t>Кожанова</w:t>
      </w:r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Є.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П.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Економічний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аналіз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Навчальний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пос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ібник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/ Є.П. Кожанова, І.П.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Отенко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. - Х.: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Інжек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>, 2005. - 340 с.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8EE">
        <w:rPr>
          <w:rFonts w:ascii="Times New Roman" w:hAnsi="Times New Roman" w:cs="Times New Roman"/>
          <w:sz w:val="24"/>
          <w:szCs w:val="24"/>
          <w:lang w:val="uk-UA"/>
        </w:rPr>
        <w:t>Кривоносов Ю.Г., Грабова Н.М. Облік основних господарських операцій в бухгалтерських проводках. – К., «А.С.К.», 2002. – 286с.</w:t>
      </w:r>
      <w:r w:rsidRPr="006958EE">
        <w:rPr>
          <w:rFonts w:ascii="Times New Roman" w:hAnsi="Times New Roman" w:cs="Times New Roman"/>
          <w:sz w:val="24"/>
          <w:szCs w:val="24"/>
        </w:rPr>
        <w:t>]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Кужельний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М.В.,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Лінник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В.Г.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Теорія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бухгалтерського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обл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іку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ідручник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>. К.: КНЕУ, 2001. – 334 с.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Лень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В.С.Бухгалтерський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обл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основи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та практика: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Навчальний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пос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ібник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для студ.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вищих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навчальних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закладів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. - 2-е вид.,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випр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. - К.: Центр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навчальної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літератури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, 2006. - 555 </w:t>
      </w:r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Лишиленко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О.В.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Бухгалтерський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обл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Навчальний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посібник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>. – К.: ЦУЛ, 2003. – 624 с.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Нападовська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Л.В.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Управлінський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обл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Монографія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. –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Дніпропетровськ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: Наука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освіта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, 2000. – 450 </w:t>
      </w:r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8EE">
        <w:rPr>
          <w:rFonts w:ascii="Times New Roman" w:eastAsia="Times New Roman" w:hAnsi="Times New Roman" w:cs="Times New Roman"/>
          <w:sz w:val="24"/>
          <w:szCs w:val="24"/>
        </w:rPr>
        <w:t>Новоселова Л.О правовой природе средств на банковских счетах // Хозяйство и право. - 1996. - №7, №8.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Організація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бухгалтерського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обл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іку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Навчальний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пос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ібник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студентів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спеціальності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“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Облік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аудит”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денної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заочної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форм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навчання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/ Ю.Д.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Чацкіс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, Е.С.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Гейер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, І.О. Власова. -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Донецьк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ДонДУЕТ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>, 2005. - 411 с.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Парашутин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Н.В., Козлова Е.П. Курс бухгалтерского учета. М: Финансы, 2001. – 424 </w:t>
      </w:r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Подцерковный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О.П. Денежные обязательства и расчетные правоотношения в Украине. - О., 2005.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Правовий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посібник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ЮНСІТРАЛ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електронного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переводу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коштів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Підготовлено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секретаріатом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Комісії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Організац</w:t>
      </w:r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ії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б’єднаний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Націй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права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міжнародної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торгівлі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. Нью-Йорк, 1987. /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Опубліковано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у кн.: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Єфімова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Л.Г., Новоселова Л.А. Банки: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відповідальність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порушення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при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розрахунках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. М.: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Інфра-М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>, 1996. – с. 438-442.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Пушкар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М.С.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Національні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стандарти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бухгалтерського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обл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іку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. –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Тернопіль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Лілея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, 2000. – 100 </w:t>
      </w:r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Радж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Бхала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Правові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основи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систем переводу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значних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сум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платежів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//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Платіжна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система: структура,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управління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контроль / </w:t>
      </w:r>
      <w:proofErr w:type="spellStart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ід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ред. Брюса Д. Саммерса. – М.: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Міжнародний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валютний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фонд, 1994. – 352 </w:t>
      </w:r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Романів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М.В.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фінансовий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контроль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аудит.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Навчально-методичний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пос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ібник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. – К.: </w:t>
      </w:r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ТОВ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“НІОС”, 2003. – 224 с.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8EE">
        <w:rPr>
          <w:rFonts w:ascii="Times New Roman" w:eastAsia="Times New Roman" w:hAnsi="Times New Roman" w:cs="Times New Roman"/>
          <w:sz w:val="24"/>
          <w:szCs w:val="24"/>
        </w:rPr>
        <w:t>Савицкая Г. В. Анализ хозяйственной деятельности предприятия: Учебник. – М.: ИНФРА-М, 2001. – 336 с.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Савченко В.Я. Аудит: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Навч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пос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ібник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>. – К.: КНЕУ, 2005. – 322 с.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8E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Семенов Г.А.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Техніко-економічні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розрахунки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ідприємстві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Навчальний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пос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ібник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/ Г.А. Семенов, А.Г. Семенов, В.К.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Станчевський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. - К.: Центр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навчальної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літератури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, 2005. - 184 </w:t>
      </w:r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Сопко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В.В.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Бухгалтерський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обл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управлінні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підприємством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Навчальний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пос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ібник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/ В.В.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Сопко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>. - К.: КНЕУ, 2006. - 526 с.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Стоун Д.,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Хитчинг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К. Бухгалтерский учет и финансовый анализ: пер. с англ.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Огибина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Ю.А. – СПб.: АОЗТ «Литера плюс», 1993. – 272 </w:t>
      </w:r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Сурніна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К.С.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Зобов’язання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кредиторська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заборгованість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проблеми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термінології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класифікації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//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Економіка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проблеми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теорії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та практики.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Вип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. 42. –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Дніпропетровськ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: Наука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освіта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>, 2000. – С.56-61.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Ткаченко Н.М.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Бухгалтерський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обл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підприємствах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різними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формами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Навч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пос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ібник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. – 5-те вид. доп.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перероб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>. – К.: А.С.К., 2004. – 784 с.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Усач Б.Ф. Аудит: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Навч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пос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іб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. – 2-ге вид., стер. –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Знання-Прес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>, 2003. – 223 с.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Финансы. Под ред. А.М. Ковалёвой. – М.: Финансы и статистика, 1999. – 384 </w:t>
      </w:r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Фінанси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ідприємств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ідручник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Кер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. авт. кол.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наук. ред. проф. А.М.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Поддерьогін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– 4-те вид.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переробл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. та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доповн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>. – К.: КНЕУ, 2002.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Фінансовий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аналіз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Навчальний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пос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ібник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/ М.Д.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Білик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, О.В.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Павловська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, Н.М.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Притуляк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, Н.Ю.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Невмержицька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>. - К.: КНЕУ, 2005. - 589 с.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Фінансовий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обл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облік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активів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):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Навчальний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пос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ібник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/ В.В.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Бабіч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, С.В.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Сагова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>. - К.: КНЕУ, 2006. - 282 с.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Хендриксен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Е.С., Ван Бреда П.Ф. Теория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бухгалтерського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учета: пер. с англ. / Под ред. Соколова Я.В. – М.: «Дело ЛТД», 1995. – 480 </w:t>
      </w:r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Хозяйственное право / В.К.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Мамутов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, Г.Л. Знаменский, В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Хахулин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и др.; Под ред. В.К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Мамутова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>. - К., 2002.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Чацкис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Е.Д. Финансовый учет: Учебное пособие для студентов экономических специальностей дневной и заочной форм обучения/ Е.Д.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Чацкис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, А.Н.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Лысюк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, Т.П. Михайлова. - Донецк: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ДонГУЭТ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>, 2005. - 475 с.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Шеремет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А.Д.,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Сайфулин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Р.С. Финансы предприятий. – М.: Инфра – М, 1997. – 343 с.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Шеремет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О.О.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Фінансовий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аналіз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Навчальний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пос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ібник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/ О.О. 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Шеремет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. - К.: Кондор, 2005. - 191 </w:t>
      </w:r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8EE">
        <w:rPr>
          <w:rFonts w:ascii="Times New Roman" w:eastAsia="Times New Roman" w:hAnsi="Times New Roman" w:cs="Times New Roman"/>
          <w:sz w:val="24"/>
          <w:szCs w:val="24"/>
        </w:rPr>
        <w:t>Экономика предприятия: Учебник</w:t>
      </w:r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/ П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од ред. проф. Н.А. Сафронова. – М.: “</w:t>
      </w:r>
      <w:proofErr w:type="spellStart"/>
      <w:r w:rsidRPr="006958EE">
        <w:rPr>
          <w:rFonts w:ascii="Times New Roman" w:eastAsia="Times New Roman" w:hAnsi="Times New Roman" w:cs="Times New Roman"/>
          <w:sz w:val="24"/>
          <w:szCs w:val="24"/>
        </w:rPr>
        <w:t>Юристъ</w:t>
      </w:r>
      <w:proofErr w:type="spellEnd"/>
      <w:r w:rsidRPr="006958EE">
        <w:rPr>
          <w:rFonts w:ascii="Times New Roman" w:eastAsia="Times New Roman" w:hAnsi="Times New Roman" w:cs="Times New Roman"/>
          <w:sz w:val="24"/>
          <w:szCs w:val="24"/>
        </w:rPr>
        <w:t>”, 1998. – 584 с.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8EE">
        <w:rPr>
          <w:rFonts w:ascii="Times New Roman" w:eastAsia="Times New Roman" w:hAnsi="Times New Roman" w:cs="Times New Roman"/>
          <w:sz w:val="24"/>
          <w:szCs w:val="24"/>
        </w:rPr>
        <w:t>Экономика предприятия: Учебник для вузов</w:t>
      </w:r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 / П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од ред. проф. В.П. Грузинова. – М.: Банки и биржи, ЮНИТИ, 1998. – 535 </w:t>
      </w:r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65A34" w:rsidRPr="006958EE" w:rsidRDefault="00665A34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8EE">
        <w:rPr>
          <w:rFonts w:ascii="Times New Roman" w:eastAsia="Times New Roman" w:hAnsi="Times New Roman" w:cs="Times New Roman"/>
          <w:sz w:val="24"/>
          <w:szCs w:val="24"/>
        </w:rPr>
        <w:t>Юридический энциклопедический словарь. Ред. кол</w:t>
      </w:r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.: 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 xml:space="preserve">Сухарев А.Я. (гл. ред.) и др. - М.: Сов. Энциклопедия, 1994. – 415 </w:t>
      </w:r>
      <w:proofErr w:type="gramStart"/>
      <w:r w:rsidRPr="006958EE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6958E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D39CE" w:rsidRPr="006958EE" w:rsidRDefault="00300B60" w:rsidP="006958EE">
      <w:pPr>
        <w:pStyle w:val="a4"/>
        <w:numPr>
          <w:ilvl w:val="0"/>
          <w:numId w:val="1"/>
        </w:numPr>
        <w:spacing w:after="0" w:line="26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958EE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6958EE">
        <w:rPr>
          <w:rFonts w:ascii="Times New Roman" w:hAnsi="Times New Roman" w:cs="Times New Roman"/>
          <w:sz w:val="24"/>
          <w:szCs w:val="24"/>
        </w:rPr>
        <w:t>://</w:t>
      </w:r>
      <w:r w:rsidRPr="006958EE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6958E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958EE">
        <w:rPr>
          <w:rFonts w:ascii="Times New Roman" w:hAnsi="Times New Roman" w:cs="Times New Roman"/>
          <w:sz w:val="24"/>
          <w:szCs w:val="24"/>
          <w:lang w:val="en-US"/>
        </w:rPr>
        <w:t>aktyvaudyt</w:t>
      </w:r>
      <w:proofErr w:type="spellEnd"/>
      <w:r w:rsidRPr="006958EE">
        <w:rPr>
          <w:rFonts w:ascii="Times New Roman" w:hAnsi="Times New Roman" w:cs="Times New Roman"/>
          <w:sz w:val="24"/>
          <w:szCs w:val="24"/>
        </w:rPr>
        <w:t>.</w:t>
      </w:r>
      <w:r w:rsidRPr="006958EE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6958EE">
        <w:rPr>
          <w:rFonts w:ascii="Times New Roman" w:hAnsi="Times New Roman" w:cs="Times New Roman"/>
          <w:sz w:val="24"/>
          <w:szCs w:val="24"/>
        </w:rPr>
        <w:t>/</w:t>
      </w:r>
      <w:r w:rsidRPr="006958EE">
        <w:rPr>
          <w:rFonts w:ascii="Times New Roman" w:hAnsi="Times New Roman" w:cs="Times New Roman"/>
          <w:sz w:val="24"/>
          <w:szCs w:val="24"/>
          <w:lang w:val="en-US"/>
        </w:rPr>
        <w:t>index</w:t>
      </w:r>
      <w:r w:rsidRPr="006958E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6958EE">
        <w:rPr>
          <w:rFonts w:ascii="Times New Roman" w:hAnsi="Times New Roman" w:cs="Times New Roman"/>
          <w:sz w:val="24"/>
          <w:szCs w:val="24"/>
          <w:lang w:val="en-US"/>
        </w:rPr>
        <w:t>php</w:t>
      </w:r>
      <w:proofErr w:type="spellEnd"/>
      <w:r w:rsidRPr="006958EE">
        <w:rPr>
          <w:rFonts w:ascii="Times New Roman" w:hAnsi="Times New Roman" w:cs="Times New Roman"/>
          <w:sz w:val="24"/>
          <w:szCs w:val="24"/>
        </w:rPr>
        <w:t>?</w:t>
      </w:r>
      <w:r w:rsidRPr="006958EE">
        <w:rPr>
          <w:rFonts w:ascii="Times New Roman" w:hAnsi="Times New Roman" w:cs="Times New Roman"/>
          <w:sz w:val="24"/>
          <w:szCs w:val="24"/>
          <w:lang w:val="en-US"/>
        </w:rPr>
        <w:t>option</w:t>
      </w:r>
      <w:r w:rsidRPr="006958EE">
        <w:rPr>
          <w:rFonts w:ascii="Times New Roman" w:hAnsi="Times New Roman" w:cs="Times New Roman"/>
          <w:sz w:val="24"/>
          <w:szCs w:val="24"/>
        </w:rPr>
        <w:t>=</w:t>
      </w:r>
      <w:r w:rsidRPr="006958EE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6958EE">
        <w:rPr>
          <w:rFonts w:ascii="Times New Roman" w:hAnsi="Times New Roman" w:cs="Times New Roman"/>
          <w:sz w:val="24"/>
          <w:szCs w:val="24"/>
        </w:rPr>
        <w:t>_</w:t>
      </w:r>
      <w:r w:rsidRPr="006958EE">
        <w:rPr>
          <w:rFonts w:ascii="Times New Roman" w:hAnsi="Times New Roman" w:cs="Times New Roman"/>
          <w:sz w:val="24"/>
          <w:szCs w:val="24"/>
          <w:lang w:val="en-US"/>
        </w:rPr>
        <w:t>content</w:t>
      </w:r>
      <w:r w:rsidRPr="006958EE">
        <w:rPr>
          <w:rFonts w:ascii="Times New Roman" w:hAnsi="Times New Roman" w:cs="Times New Roman"/>
          <w:sz w:val="24"/>
          <w:szCs w:val="24"/>
        </w:rPr>
        <w:t>&amp;</w:t>
      </w:r>
      <w:r w:rsidRPr="006958EE">
        <w:rPr>
          <w:rFonts w:ascii="Times New Roman" w:hAnsi="Times New Roman" w:cs="Times New Roman"/>
          <w:sz w:val="24"/>
          <w:szCs w:val="24"/>
          <w:lang w:val="en-US"/>
        </w:rPr>
        <w:t>task</w:t>
      </w:r>
      <w:r w:rsidRPr="006958EE">
        <w:rPr>
          <w:rFonts w:ascii="Times New Roman" w:hAnsi="Times New Roman" w:cs="Times New Roman"/>
          <w:sz w:val="24"/>
          <w:szCs w:val="24"/>
        </w:rPr>
        <w:t>=</w:t>
      </w:r>
      <w:r w:rsidRPr="006958EE">
        <w:rPr>
          <w:rFonts w:ascii="Times New Roman" w:hAnsi="Times New Roman" w:cs="Times New Roman"/>
          <w:sz w:val="24"/>
          <w:szCs w:val="24"/>
          <w:lang w:val="en-US"/>
        </w:rPr>
        <w:t>view</w:t>
      </w:r>
      <w:r w:rsidRPr="006958EE">
        <w:rPr>
          <w:rFonts w:ascii="Times New Roman" w:hAnsi="Times New Roman" w:cs="Times New Roman"/>
          <w:sz w:val="24"/>
          <w:szCs w:val="24"/>
        </w:rPr>
        <w:t>&amp;</w:t>
      </w:r>
      <w:r w:rsidRPr="006958EE">
        <w:rPr>
          <w:rFonts w:ascii="Times New Roman" w:hAnsi="Times New Roman" w:cs="Times New Roman"/>
          <w:sz w:val="24"/>
          <w:szCs w:val="24"/>
          <w:lang w:val="en-US"/>
        </w:rPr>
        <w:t>id</w:t>
      </w:r>
      <w:r w:rsidRPr="006958EE">
        <w:rPr>
          <w:rFonts w:ascii="Times New Roman" w:hAnsi="Times New Roman" w:cs="Times New Roman"/>
          <w:sz w:val="24"/>
          <w:szCs w:val="24"/>
        </w:rPr>
        <w:t>=14&amp;</w:t>
      </w:r>
      <w:proofErr w:type="spellStart"/>
      <w:r w:rsidRPr="006958EE">
        <w:rPr>
          <w:rFonts w:ascii="Times New Roman" w:hAnsi="Times New Roman" w:cs="Times New Roman"/>
          <w:sz w:val="24"/>
          <w:szCs w:val="24"/>
          <w:lang w:val="en-US"/>
        </w:rPr>
        <w:t>Itemid</w:t>
      </w:r>
      <w:proofErr w:type="spellEnd"/>
      <w:r w:rsidRPr="006958EE">
        <w:rPr>
          <w:rFonts w:ascii="Times New Roman" w:hAnsi="Times New Roman" w:cs="Times New Roman"/>
          <w:sz w:val="24"/>
          <w:szCs w:val="24"/>
        </w:rPr>
        <w:t>=29</w:t>
      </w:r>
    </w:p>
    <w:sectPr w:rsidR="006D39CE" w:rsidRPr="006958EE" w:rsidSect="00CA1F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7E5250"/>
    <w:multiLevelType w:val="hybridMultilevel"/>
    <w:tmpl w:val="0D528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5A34"/>
    <w:rsid w:val="001E07A4"/>
    <w:rsid w:val="002520EE"/>
    <w:rsid w:val="00300B60"/>
    <w:rsid w:val="003F7D40"/>
    <w:rsid w:val="00665A34"/>
    <w:rsid w:val="006958EE"/>
    <w:rsid w:val="006D39CE"/>
    <w:rsid w:val="008218F2"/>
    <w:rsid w:val="00AB58BD"/>
    <w:rsid w:val="00CA1F24"/>
    <w:rsid w:val="00E73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58E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958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rada.gov.ua" TargetMode="External"/><Relationship Id="rId13" Type="http://schemas.openxmlformats.org/officeDocument/2006/relationships/hyperlink" Target="http://www.zakon.rada.gov.ua" TargetMode="External"/><Relationship Id="rId18" Type="http://schemas.openxmlformats.org/officeDocument/2006/relationships/hyperlink" Target="http://www.zakon.rada.gov.ua" TargetMode="External"/><Relationship Id="rId26" Type="http://schemas.openxmlformats.org/officeDocument/2006/relationships/hyperlink" Target="http://www.zakon.rada.gov.ua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zakon.rada.gov.ua" TargetMode="External"/><Relationship Id="rId34" Type="http://schemas.openxmlformats.org/officeDocument/2006/relationships/hyperlink" Target="http://www.zakon.rada.gov.ua" TargetMode="External"/><Relationship Id="rId7" Type="http://schemas.openxmlformats.org/officeDocument/2006/relationships/hyperlink" Target="http://www.zakon.rada.gov.ua" TargetMode="External"/><Relationship Id="rId12" Type="http://schemas.openxmlformats.org/officeDocument/2006/relationships/hyperlink" Target="http://www.zakon.rada.gov.ua" TargetMode="External"/><Relationship Id="rId17" Type="http://schemas.openxmlformats.org/officeDocument/2006/relationships/hyperlink" Target="http://www.zakon.rada.gov.ua" TargetMode="External"/><Relationship Id="rId25" Type="http://schemas.openxmlformats.org/officeDocument/2006/relationships/hyperlink" Target="http://www.zakon.rada.gov.ua" TargetMode="External"/><Relationship Id="rId33" Type="http://schemas.openxmlformats.org/officeDocument/2006/relationships/hyperlink" Target="http://www.zakon.rada.gov.ua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zakon.rada.gov.ua" TargetMode="External"/><Relationship Id="rId20" Type="http://schemas.openxmlformats.org/officeDocument/2006/relationships/hyperlink" Target="http://www.zakon.rada.gov.ua" TargetMode="External"/><Relationship Id="rId29" Type="http://schemas.openxmlformats.org/officeDocument/2006/relationships/hyperlink" Target="http://www.zakon.rada.gov.u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zakon.rada.gov.ua" TargetMode="External"/><Relationship Id="rId11" Type="http://schemas.openxmlformats.org/officeDocument/2006/relationships/hyperlink" Target="http://www.zakon.rada.gov.ua" TargetMode="External"/><Relationship Id="rId24" Type="http://schemas.openxmlformats.org/officeDocument/2006/relationships/hyperlink" Target="http://www.zakon.rada.gov.ua" TargetMode="External"/><Relationship Id="rId32" Type="http://schemas.openxmlformats.org/officeDocument/2006/relationships/hyperlink" Target="http://www.zakon.rada.gov.ua" TargetMode="External"/><Relationship Id="rId37" Type="http://schemas.openxmlformats.org/officeDocument/2006/relationships/hyperlink" Target="http://www.zakon.rada.gov.ua" TargetMode="External"/><Relationship Id="rId5" Type="http://schemas.openxmlformats.org/officeDocument/2006/relationships/hyperlink" Target="http://www.zakon.rada.gov.ua" TargetMode="External"/><Relationship Id="rId15" Type="http://schemas.openxmlformats.org/officeDocument/2006/relationships/hyperlink" Target="http://www.zakon.rada.gov.ua" TargetMode="External"/><Relationship Id="rId23" Type="http://schemas.openxmlformats.org/officeDocument/2006/relationships/hyperlink" Target="http://www.zakon.rada.gov.ua" TargetMode="External"/><Relationship Id="rId28" Type="http://schemas.openxmlformats.org/officeDocument/2006/relationships/hyperlink" Target="http://www.zakon.rada.gov.ua" TargetMode="External"/><Relationship Id="rId36" Type="http://schemas.openxmlformats.org/officeDocument/2006/relationships/hyperlink" Target="http://www.zakon.rada.gov.ua" TargetMode="External"/><Relationship Id="rId10" Type="http://schemas.openxmlformats.org/officeDocument/2006/relationships/hyperlink" Target="http://www.zakon.rada.gov.ua" TargetMode="External"/><Relationship Id="rId19" Type="http://schemas.openxmlformats.org/officeDocument/2006/relationships/hyperlink" Target="http://www.zakon.rada.gov.ua" TargetMode="External"/><Relationship Id="rId31" Type="http://schemas.openxmlformats.org/officeDocument/2006/relationships/hyperlink" Target="http://www.zakon.rada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on.rada.gov.ua" TargetMode="External"/><Relationship Id="rId14" Type="http://schemas.openxmlformats.org/officeDocument/2006/relationships/hyperlink" Target="http://www.zakon.rada.gov.ua" TargetMode="External"/><Relationship Id="rId22" Type="http://schemas.openxmlformats.org/officeDocument/2006/relationships/hyperlink" Target="http://www.zakon.rada.gov.ua" TargetMode="External"/><Relationship Id="rId27" Type="http://schemas.openxmlformats.org/officeDocument/2006/relationships/hyperlink" Target="http://www.zakon.rada.gov.ua" TargetMode="External"/><Relationship Id="rId30" Type="http://schemas.openxmlformats.org/officeDocument/2006/relationships/hyperlink" Target="http://www.zakon.rada.gov.ua" TargetMode="External"/><Relationship Id="rId35" Type="http://schemas.openxmlformats.org/officeDocument/2006/relationships/hyperlink" Target="http://www.zakon.rada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2390</Words>
  <Characters>13623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7</cp:revision>
  <dcterms:created xsi:type="dcterms:W3CDTF">2010-05-29T13:36:00Z</dcterms:created>
  <dcterms:modified xsi:type="dcterms:W3CDTF">2010-05-29T15:18:00Z</dcterms:modified>
</cp:coreProperties>
</file>