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74143" w:rsidRDefault="00E74143" w:rsidP="00E74143">
      <w:pPr>
        <w:rPr>
          <w:b/>
        </w:rPr>
      </w:pPr>
      <w:bookmarkStart w:id="0" w:name="_GoBack"/>
      <w:bookmarkEnd w:id="0"/>
      <w:r>
        <w:rPr>
          <w:b/>
        </w:rPr>
        <w:t>МИНИСТЕРСТВО СЕЛЬСКОГО ХОЗЯЙСТВА РОССИЙСКОЙ ФЕДЕРАЦИИ</w:t>
      </w:r>
    </w:p>
    <w:p w:rsidR="00E74143" w:rsidRDefault="00E74143" w:rsidP="00E74143">
      <w:pPr>
        <w:rPr>
          <w:b/>
        </w:rPr>
      </w:pPr>
      <w:r>
        <w:rPr>
          <w:b/>
        </w:rPr>
        <w:t>ФЕДЕРАЛЬНОЕ ГОСУДАРСТВЕННОЕ ОБРАЗОВАТЕЛЬНОЕ УЧРЕЖДЕНИЕ</w:t>
      </w:r>
    </w:p>
    <w:p w:rsidR="00E74143" w:rsidRDefault="00E74143" w:rsidP="00E74143">
      <w:pPr>
        <w:rPr>
          <w:b/>
        </w:rPr>
      </w:pPr>
      <w:r>
        <w:rPr>
          <w:b/>
        </w:rPr>
        <w:tab/>
        <w:t>ВЫСШЕГО ПРОФФЕССИОНАЛЬНОГО ОБРАЗОВАНИЯ</w:t>
      </w:r>
    </w:p>
    <w:p w:rsidR="00E74143" w:rsidRDefault="00E74143" w:rsidP="00E74143">
      <w:pPr>
        <w:rPr>
          <w:b/>
        </w:rPr>
      </w:pPr>
      <w:r>
        <w:rPr>
          <w:b/>
        </w:rPr>
        <w:t>СТАВРОПОЛЬСКИЙ ГОСУДАРСТВЕННЫЙ АГРАРНЫЙ УНИВЕРСИТЕТ</w:t>
      </w:r>
    </w:p>
    <w:p w:rsidR="00E74143" w:rsidRDefault="00E74143" w:rsidP="00E74143">
      <w:pPr>
        <w:rPr>
          <w:b/>
        </w:rPr>
      </w:pPr>
    </w:p>
    <w:p w:rsidR="00E74143" w:rsidRDefault="00E74143" w:rsidP="00E74143"/>
    <w:p w:rsidR="00E74143" w:rsidRDefault="00E74143" w:rsidP="00E74143"/>
    <w:p w:rsidR="00E74143" w:rsidRDefault="00E74143" w:rsidP="00E74143"/>
    <w:p w:rsidR="00E74143" w:rsidRDefault="00E74143" w:rsidP="00E74143"/>
    <w:p w:rsidR="00E74143" w:rsidRDefault="00E74143" w:rsidP="00E74143"/>
    <w:p w:rsidR="00E74143" w:rsidRDefault="00E74143" w:rsidP="00E74143"/>
    <w:p w:rsidR="00E74143" w:rsidRDefault="00E74143" w:rsidP="00E74143"/>
    <w:p w:rsidR="00E74143" w:rsidRDefault="00E74143" w:rsidP="00E74143"/>
    <w:p w:rsidR="00E74143" w:rsidRDefault="00E74143" w:rsidP="00E74143">
      <w:r>
        <w:tab/>
      </w:r>
      <w:r>
        <w:tab/>
      </w:r>
      <w:r>
        <w:tab/>
      </w:r>
      <w:r>
        <w:tab/>
        <w:t>ФАКУЛЬТЕТ БУХГАЛТЕРСКОГО УЧЕТА И АУДИТА</w:t>
      </w:r>
    </w:p>
    <w:p w:rsidR="00E74143" w:rsidRDefault="00E74143" w:rsidP="00E74143">
      <w:r>
        <w:tab/>
      </w:r>
      <w:r>
        <w:tab/>
      </w:r>
      <w:r>
        <w:tab/>
      </w:r>
      <w:r>
        <w:tab/>
        <w:t>КАФЕДРА БУХГАЛТЕСКОГО ФИНАНСОВОГО УЧЕТА</w:t>
      </w:r>
    </w:p>
    <w:p w:rsidR="00E74143" w:rsidRDefault="00E74143" w:rsidP="00E74143">
      <w:pPr>
        <w:rPr>
          <w:sz w:val="22"/>
          <w:szCs w:val="22"/>
        </w:rPr>
      </w:pPr>
      <w:r>
        <w:rPr>
          <w:sz w:val="22"/>
          <w:szCs w:val="22"/>
        </w:rPr>
        <w:tab/>
      </w:r>
      <w:r>
        <w:rPr>
          <w:sz w:val="22"/>
          <w:szCs w:val="22"/>
        </w:rPr>
        <w:tab/>
      </w:r>
      <w:r>
        <w:rPr>
          <w:sz w:val="22"/>
          <w:szCs w:val="22"/>
        </w:rPr>
        <w:tab/>
      </w:r>
      <w:r>
        <w:rPr>
          <w:sz w:val="22"/>
          <w:szCs w:val="22"/>
        </w:rPr>
        <w:tab/>
        <w:t>Специальность 080109.65-«Бухгалтерский учет, анализ и аудит»</w:t>
      </w:r>
    </w:p>
    <w:p w:rsidR="00E74143" w:rsidRDefault="00E74143" w:rsidP="00E74143">
      <w:pPr>
        <w:rPr>
          <w:sz w:val="22"/>
          <w:szCs w:val="22"/>
        </w:rPr>
      </w:pPr>
    </w:p>
    <w:p w:rsidR="00E74143" w:rsidRDefault="00E74143" w:rsidP="00E74143">
      <w:pPr>
        <w:rPr>
          <w:sz w:val="22"/>
          <w:szCs w:val="22"/>
        </w:rPr>
      </w:pPr>
    </w:p>
    <w:p w:rsidR="00E74143" w:rsidRDefault="00E74143" w:rsidP="00E74143">
      <w:pPr>
        <w:rPr>
          <w:sz w:val="22"/>
          <w:szCs w:val="22"/>
        </w:rPr>
      </w:pPr>
    </w:p>
    <w:p w:rsidR="00E74143" w:rsidRDefault="00E74143" w:rsidP="00E74143">
      <w:pPr>
        <w:rPr>
          <w:sz w:val="22"/>
          <w:szCs w:val="22"/>
        </w:rPr>
      </w:pPr>
    </w:p>
    <w:p w:rsidR="00E74143" w:rsidRDefault="00E74143" w:rsidP="00E74143">
      <w:pPr>
        <w:rPr>
          <w:sz w:val="22"/>
          <w:szCs w:val="22"/>
        </w:rPr>
      </w:pPr>
    </w:p>
    <w:p w:rsidR="00E74143" w:rsidRDefault="00E74143" w:rsidP="00E74143">
      <w:pPr>
        <w:rPr>
          <w:b/>
        </w:rPr>
      </w:pPr>
      <w:r>
        <w:rPr>
          <w:b/>
        </w:rPr>
        <w:tab/>
      </w:r>
      <w:r>
        <w:rPr>
          <w:b/>
        </w:rPr>
        <w:tab/>
      </w:r>
      <w:r>
        <w:rPr>
          <w:b/>
        </w:rPr>
        <w:tab/>
      </w:r>
    </w:p>
    <w:p w:rsidR="00E74143" w:rsidRDefault="00E74143" w:rsidP="00E74143">
      <w:pPr>
        <w:rPr>
          <w:b/>
        </w:rPr>
      </w:pPr>
    </w:p>
    <w:p w:rsidR="00E74143" w:rsidRDefault="00E74143" w:rsidP="00E74143">
      <w:pPr>
        <w:ind w:left="1416" w:firstLine="708"/>
      </w:pPr>
      <w:r>
        <w:rPr>
          <w:b/>
        </w:rPr>
        <w:t>РЕФЕРАТ НА ТЕМУ:</w:t>
      </w:r>
    </w:p>
    <w:p w:rsidR="00E74143" w:rsidRDefault="00E74143" w:rsidP="00E74143"/>
    <w:p w:rsidR="00E74143" w:rsidRDefault="00E74143" w:rsidP="00E74143">
      <w:pPr>
        <w:ind w:left="1416"/>
      </w:pPr>
      <w:r>
        <w:t>«ИСТОРИЯ ЖИЗНИ ЛУКИ ПАЧИЛИ»</w:t>
      </w:r>
    </w:p>
    <w:p w:rsidR="00E74143" w:rsidRDefault="00E74143" w:rsidP="00E74143">
      <w:pPr>
        <w:ind w:left="708" w:firstLine="708"/>
      </w:pPr>
    </w:p>
    <w:p w:rsidR="00E74143" w:rsidRDefault="00E74143" w:rsidP="00E74143">
      <w:pPr>
        <w:ind w:left="708" w:firstLine="708"/>
      </w:pPr>
    </w:p>
    <w:p w:rsidR="00E74143" w:rsidRDefault="00E74143" w:rsidP="00E74143">
      <w:pPr>
        <w:ind w:left="708" w:firstLine="708"/>
      </w:pPr>
    </w:p>
    <w:p w:rsidR="00E74143" w:rsidRDefault="00E74143" w:rsidP="00E74143">
      <w:pPr>
        <w:ind w:left="708" w:firstLine="708"/>
      </w:pPr>
      <w:r>
        <w:tab/>
      </w:r>
      <w:r>
        <w:tab/>
      </w:r>
      <w:r>
        <w:tab/>
      </w:r>
      <w:r>
        <w:tab/>
      </w:r>
      <w:r>
        <w:tab/>
      </w:r>
      <w:r>
        <w:tab/>
      </w:r>
    </w:p>
    <w:p w:rsidR="00E74143" w:rsidRDefault="00E74143" w:rsidP="00E74143">
      <w:pPr>
        <w:ind w:left="708" w:firstLine="708"/>
      </w:pPr>
    </w:p>
    <w:p w:rsidR="00E74143" w:rsidRDefault="00E74143" w:rsidP="00E74143">
      <w:pPr>
        <w:ind w:left="708" w:firstLine="708"/>
      </w:pPr>
    </w:p>
    <w:p w:rsidR="00E74143" w:rsidRDefault="00E74143" w:rsidP="00E74143">
      <w:pPr>
        <w:ind w:left="708" w:firstLine="708"/>
      </w:pPr>
    </w:p>
    <w:p w:rsidR="00E74143" w:rsidRDefault="00E74143" w:rsidP="00E74143">
      <w:pPr>
        <w:ind w:left="708" w:firstLine="708"/>
      </w:pPr>
    </w:p>
    <w:p w:rsidR="00E74143" w:rsidRDefault="00E74143" w:rsidP="00E74143">
      <w:pPr>
        <w:ind w:left="708" w:firstLine="708"/>
      </w:pPr>
    </w:p>
    <w:p w:rsidR="00E74143" w:rsidRDefault="00E74143" w:rsidP="00E74143">
      <w:pPr>
        <w:ind w:left="708" w:firstLine="708"/>
      </w:pPr>
    </w:p>
    <w:p w:rsidR="00E74143" w:rsidRDefault="00E74143" w:rsidP="00E74143">
      <w:pPr>
        <w:ind w:left="708" w:firstLine="708"/>
      </w:pPr>
    </w:p>
    <w:p w:rsidR="00E74143" w:rsidRDefault="00E74143" w:rsidP="00E74143">
      <w:pPr>
        <w:ind w:left="708" w:firstLine="708"/>
      </w:pPr>
    </w:p>
    <w:p w:rsidR="00E74143" w:rsidRDefault="00E74143" w:rsidP="00E74143">
      <w:pPr>
        <w:ind w:left="708" w:firstLine="708"/>
      </w:pPr>
    </w:p>
    <w:p w:rsidR="00E74143" w:rsidRDefault="00E74143" w:rsidP="00E74143">
      <w:pPr>
        <w:ind w:left="708" w:firstLine="708"/>
      </w:pPr>
    </w:p>
    <w:p w:rsidR="00E74143" w:rsidRDefault="00E74143" w:rsidP="00E74143">
      <w:pPr>
        <w:ind w:left="708" w:firstLine="708"/>
      </w:pPr>
    </w:p>
    <w:p w:rsidR="00ED6DA8" w:rsidRDefault="00E74143" w:rsidP="00E74143">
      <w:pPr>
        <w:ind w:left="708" w:firstLine="708"/>
      </w:pPr>
      <w:r>
        <w:tab/>
      </w:r>
      <w:r>
        <w:tab/>
      </w:r>
    </w:p>
    <w:p w:rsidR="00ED6DA8" w:rsidRDefault="00ED6DA8" w:rsidP="00E74143">
      <w:pPr>
        <w:ind w:left="708" w:firstLine="708"/>
      </w:pPr>
    </w:p>
    <w:p w:rsidR="00ED6DA8" w:rsidRDefault="00ED6DA8" w:rsidP="00E74143">
      <w:pPr>
        <w:ind w:left="708" w:firstLine="708"/>
      </w:pPr>
    </w:p>
    <w:p w:rsidR="00ED6DA8" w:rsidRDefault="00ED6DA8" w:rsidP="00E74143">
      <w:pPr>
        <w:ind w:left="708" w:firstLine="708"/>
      </w:pPr>
    </w:p>
    <w:p w:rsidR="00ED6DA8" w:rsidRDefault="00ED6DA8" w:rsidP="00E74143">
      <w:pPr>
        <w:ind w:left="708" w:firstLine="708"/>
      </w:pPr>
    </w:p>
    <w:p w:rsidR="00ED6DA8" w:rsidRDefault="00ED6DA8" w:rsidP="00E74143">
      <w:pPr>
        <w:ind w:left="708" w:firstLine="708"/>
      </w:pPr>
    </w:p>
    <w:p w:rsidR="00ED6DA8" w:rsidRDefault="00ED6DA8" w:rsidP="00E74143">
      <w:pPr>
        <w:ind w:left="708" w:firstLine="708"/>
      </w:pPr>
    </w:p>
    <w:p w:rsidR="00ED6DA8" w:rsidRDefault="00ED6DA8" w:rsidP="00E74143">
      <w:pPr>
        <w:ind w:left="708" w:firstLine="708"/>
      </w:pPr>
    </w:p>
    <w:p w:rsidR="00ED6DA8" w:rsidRDefault="00ED6DA8" w:rsidP="00E74143">
      <w:pPr>
        <w:ind w:left="708" w:firstLine="708"/>
      </w:pPr>
    </w:p>
    <w:p w:rsidR="00ED6DA8" w:rsidRDefault="00ED6DA8" w:rsidP="00E74143">
      <w:pPr>
        <w:ind w:left="708" w:firstLine="708"/>
      </w:pPr>
    </w:p>
    <w:p w:rsidR="00ED6DA8" w:rsidRDefault="00ED6DA8" w:rsidP="00E74143">
      <w:pPr>
        <w:ind w:left="708" w:firstLine="708"/>
      </w:pPr>
    </w:p>
    <w:p w:rsidR="00ED6DA8" w:rsidRDefault="00ED6DA8" w:rsidP="00E74143">
      <w:pPr>
        <w:ind w:left="708" w:firstLine="708"/>
      </w:pPr>
    </w:p>
    <w:p w:rsidR="00E74143" w:rsidRDefault="00E74143" w:rsidP="00E74143">
      <w:pPr>
        <w:ind w:left="708" w:firstLine="708"/>
      </w:pPr>
      <w:r>
        <w:t>Ставрополь 2010</w:t>
      </w:r>
    </w:p>
    <w:p w:rsidR="00E74143" w:rsidRDefault="00E74143" w:rsidP="007305C6">
      <w:pPr>
        <w:spacing w:line="360" w:lineRule="auto"/>
        <w:rPr>
          <w:sz w:val="28"/>
          <w:szCs w:val="28"/>
        </w:rPr>
      </w:pPr>
      <w:r>
        <w:rPr>
          <w:sz w:val="28"/>
          <w:szCs w:val="28"/>
        </w:rPr>
        <w:tab/>
      </w:r>
      <w:r>
        <w:rPr>
          <w:sz w:val="28"/>
          <w:szCs w:val="28"/>
        </w:rPr>
        <w:tab/>
        <w:t xml:space="preserve">Содержание </w:t>
      </w:r>
    </w:p>
    <w:p w:rsidR="00A419F2" w:rsidRDefault="00E74143" w:rsidP="007305C6">
      <w:pPr>
        <w:tabs>
          <w:tab w:val="left" w:pos="900"/>
        </w:tabs>
        <w:spacing w:line="360" w:lineRule="auto"/>
        <w:rPr>
          <w:sz w:val="28"/>
          <w:szCs w:val="28"/>
        </w:rPr>
      </w:pPr>
      <w:r>
        <w:rPr>
          <w:sz w:val="28"/>
          <w:szCs w:val="28"/>
        </w:rPr>
        <w:t xml:space="preserve">1. Первые становления личности Луки Пачоли </w:t>
      </w:r>
      <w:r w:rsidR="00383832">
        <w:rPr>
          <w:sz w:val="28"/>
          <w:szCs w:val="28"/>
        </w:rPr>
        <w:tab/>
      </w:r>
      <w:r w:rsidR="00383832">
        <w:rPr>
          <w:sz w:val="28"/>
          <w:szCs w:val="28"/>
        </w:rPr>
        <w:tab/>
      </w:r>
      <w:r w:rsidR="00383832">
        <w:rPr>
          <w:sz w:val="28"/>
          <w:szCs w:val="28"/>
        </w:rPr>
        <w:tab/>
      </w:r>
      <w:r w:rsidR="00383832">
        <w:rPr>
          <w:sz w:val="28"/>
          <w:szCs w:val="28"/>
        </w:rPr>
        <w:tab/>
        <w:t>стр. 3-4</w:t>
      </w:r>
    </w:p>
    <w:p w:rsidR="00A419F2" w:rsidRDefault="00E74143" w:rsidP="007305C6">
      <w:pPr>
        <w:spacing w:line="360" w:lineRule="auto"/>
        <w:rPr>
          <w:sz w:val="28"/>
          <w:szCs w:val="28"/>
        </w:rPr>
      </w:pPr>
      <w:r>
        <w:rPr>
          <w:sz w:val="28"/>
          <w:szCs w:val="28"/>
        </w:rPr>
        <w:t xml:space="preserve">2. Значение научной деятельности </w:t>
      </w:r>
      <w:r w:rsidR="00383832">
        <w:rPr>
          <w:sz w:val="28"/>
          <w:szCs w:val="28"/>
        </w:rPr>
        <w:tab/>
      </w:r>
      <w:r w:rsidR="00383832">
        <w:rPr>
          <w:sz w:val="28"/>
          <w:szCs w:val="28"/>
        </w:rPr>
        <w:tab/>
      </w:r>
      <w:r w:rsidR="00383832">
        <w:rPr>
          <w:sz w:val="28"/>
          <w:szCs w:val="28"/>
        </w:rPr>
        <w:tab/>
      </w:r>
      <w:r w:rsidR="00383832">
        <w:rPr>
          <w:sz w:val="28"/>
          <w:szCs w:val="28"/>
        </w:rPr>
        <w:tab/>
      </w:r>
      <w:r w:rsidR="00383832">
        <w:rPr>
          <w:sz w:val="28"/>
          <w:szCs w:val="28"/>
        </w:rPr>
        <w:tab/>
      </w:r>
      <w:r w:rsidR="00383832">
        <w:rPr>
          <w:sz w:val="28"/>
          <w:szCs w:val="28"/>
        </w:rPr>
        <w:tab/>
      </w:r>
      <w:r w:rsidR="007305C6">
        <w:rPr>
          <w:sz w:val="28"/>
          <w:szCs w:val="28"/>
        </w:rPr>
        <w:t>стр. 5-9</w:t>
      </w:r>
    </w:p>
    <w:p w:rsidR="00E74143" w:rsidRDefault="00E74143" w:rsidP="007305C6">
      <w:pPr>
        <w:spacing w:line="360" w:lineRule="auto"/>
        <w:rPr>
          <w:sz w:val="28"/>
          <w:szCs w:val="28"/>
        </w:rPr>
      </w:pPr>
      <w:r>
        <w:rPr>
          <w:sz w:val="28"/>
          <w:szCs w:val="28"/>
        </w:rPr>
        <w:t xml:space="preserve">3. </w:t>
      </w:r>
      <w:r w:rsidR="00383832">
        <w:rPr>
          <w:sz w:val="28"/>
          <w:szCs w:val="28"/>
        </w:rPr>
        <w:t>Учет после  Луки Пачоли</w:t>
      </w:r>
      <w:r w:rsidR="00383832">
        <w:rPr>
          <w:sz w:val="28"/>
          <w:szCs w:val="28"/>
        </w:rPr>
        <w:tab/>
      </w:r>
      <w:r w:rsidR="00383832">
        <w:rPr>
          <w:sz w:val="28"/>
          <w:szCs w:val="28"/>
        </w:rPr>
        <w:tab/>
      </w:r>
      <w:r w:rsidR="00383832">
        <w:rPr>
          <w:sz w:val="28"/>
          <w:szCs w:val="28"/>
        </w:rPr>
        <w:tab/>
      </w:r>
      <w:r w:rsidR="00383832">
        <w:rPr>
          <w:sz w:val="28"/>
          <w:szCs w:val="28"/>
        </w:rPr>
        <w:tab/>
      </w:r>
      <w:r w:rsidR="00383832">
        <w:rPr>
          <w:sz w:val="28"/>
          <w:szCs w:val="28"/>
        </w:rPr>
        <w:tab/>
      </w:r>
      <w:r w:rsidR="00383832">
        <w:rPr>
          <w:sz w:val="28"/>
          <w:szCs w:val="28"/>
        </w:rPr>
        <w:tab/>
      </w:r>
      <w:r w:rsidR="00383832">
        <w:rPr>
          <w:sz w:val="28"/>
          <w:szCs w:val="28"/>
        </w:rPr>
        <w:tab/>
        <w:t xml:space="preserve">стр. </w:t>
      </w:r>
      <w:r w:rsidR="007305C6">
        <w:rPr>
          <w:sz w:val="28"/>
          <w:szCs w:val="28"/>
        </w:rPr>
        <w:t>10</w:t>
      </w:r>
    </w:p>
    <w:p w:rsidR="00A96573" w:rsidRDefault="00A96573" w:rsidP="007305C6">
      <w:pPr>
        <w:spacing w:line="360" w:lineRule="auto"/>
        <w:rPr>
          <w:sz w:val="28"/>
          <w:szCs w:val="28"/>
        </w:rPr>
      </w:pPr>
      <w:r>
        <w:rPr>
          <w:sz w:val="28"/>
          <w:szCs w:val="28"/>
        </w:rPr>
        <w:t>4. Заключение</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стр.</w:t>
      </w:r>
      <w:r w:rsidR="007305C6">
        <w:rPr>
          <w:sz w:val="28"/>
          <w:szCs w:val="28"/>
        </w:rPr>
        <w:t>11-16</w:t>
      </w:r>
    </w:p>
    <w:p w:rsidR="00383832" w:rsidRDefault="00A96573" w:rsidP="007305C6">
      <w:pPr>
        <w:spacing w:line="360" w:lineRule="auto"/>
        <w:rPr>
          <w:sz w:val="28"/>
          <w:szCs w:val="28"/>
        </w:rPr>
      </w:pPr>
      <w:r>
        <w:rPr>
          <w:sz w:val="28"/>
          <w:szCs w:val="28"/>
        </w:rPr>
        <w:t>5</w:t>
      </w:r>
      <w:r w:rsidR="00383832">
        <w:rPr>
          <w:sz w:val="28"/>
          <w:szCs w:val="28"/>
        </w:rPr>
        <w:t>. Литература</w:t>
      </w:r>
      <w:r w:rsidR="00383832">
        <w:rPr>
          <w:sz w:val="28"/>
          <w:szCs w:val="28"/>
        </w:rPr>
        <w:tab/>
      </w:r>
      <w:r w:rsidR="00383832">
        <w:rPr>
          <w:sz w:val="28"/>
          <w:szCs w:val="28"/>
        </w:rPr>
        <w:tab/>
      </w:r>
      <w:r w:rsidR="00383832">
        <w:rPr>
          <w:sz w:val="28"/>
          <w:szCs w:val="28"/>
        </w:rPr>
        <w:tab/>
      </w:r>
      <w:r w:rsidR="00383832">
        <w:rPr>
          <w:sz w:val="28"/>
          <w:szCs w:val="28"/>
        </w:rPr>
        <w:tab/>
      </w:r>
      <w:r w:rsidR="00383832">
        <w:rPr>
          <w:sz w:val="28"/>
          <w:szCs w:val="28"/>
        </w:rPr>
        <w:tab/>
      </w:r>
      <w:r w:rsidR="00383832">
        <w:rPr>
          <w:sz w:val="28"/>
          <w:szCs w:val="28"/>
        </w:rPr>
        <w:tab/>
      </w:r>
      <w:r w:rsidR="00383832">
        <w:rPr>
          <w:sz w:val="28"/>
          <w:szCs w:val="28"/>
        </w:rPr>
        <w:tab/>
      </w:r>
      <w:r w:rsidR="00383832">
        <w:rPr>
          <w:sz w:val="28"/>
          <w:szCs w:val="28"/>
        </w:rPr>
        <w:tab/>
      </w:r>
      <w:r w:rsidR="00383832">
        <w:rPr>
          <w:sz w:val="28"/>
          <w:szCs w:val="28"/>
        </w:rPr>
        <w:tab/>
      </w:r>
      <w:r>
        <w:rPr>
          <w:sz w:val="28"/>
          <w:szCs w:val="28"/>
        </w:rPr>
        <w:t xml:space="preserve">стр. </w:t>
      </w:r>
      <w:r w:rsidR="007305C6">
        <w:rPr>
          <w:sz w:val="28"/>
          <w:szCs w:val="28"/>
        </w:rPr>
        <w:t>17</w:t>
      </w:r>
    </w:p>
    <w:p w:rsidR="00A419F2" w:rsidRDefault="00A419F2" w:rsidP="007305C6">
      <w:pPr>
        <w:spacing w:line="360" w:lineRule="auto"/>
        <w:rPr>
          <w:sz w:val="28"/>
          <w:szCs w:val="28"/>
        </w:rPr>
      </w:pPr>
    </w:p>
    <w:p w:rsidR="00A419F2" w:rsidRDefault="00A419F2" w:rsidP="007305C6">
      <w:pPr>
        <w:spacing w:line="360" w:lineRule="auto"/>
        <w:rPr>
          <w:sz w:val="28"/>
          <w:szCs w:val="28"/>
        </w:rPr>
      </w:pPr>
    </w:p>
    <w:p w:rsidR="00A419F2" w:rsidRDefault="00A419F2" w:rsidP="007305C6">
      <w:pPr>
        <w:spacing w:line="360" w:lineRule="auto"/>
        <w:rPr>
          <w:sz w:val="28"/>
          <w:szCs w:val="28"/>
        </w:rPr>
      </w:pPr>
    </w:p>
    <w:p w:rsidR="00A419F2" w:rsidRDefault="00A419F2" w:rsidP="007305C6">
      <w:pPr>
        <w:spacing w:line="360" w:lineRule="auto"/>
        <w:rPr>
          <w:sz w:val="28"/>
          <w:szCs w:val="28"/>
        </w:rPr>
      </w:pPr>
    </w:p>
    <w:p w:rsidR="00A419F2" w:rsidRDefault="00A419F2" w:rsidP="007305C6">
      <w:pPr>
        <w:spacing w:line="360" w:lineRule="auto"/>
        <w:rPr>
          <w:sz w:val="28"/>
          <w:szCs w:val="28"/>
        </w:rPr>
      </w:pPr>
    </w:p>
    <w:p w:rsidR="00A419F2" w:rsidRDefault="00A419F2" w:rsidP="007305C6">
      <w:pPr>
        <w:spacing w:line="360" w:lineRule="auto"/>
        <w:rPr>
          <w:sz w:val="28"/>
          <w:szCs w:val="28"/>
        </w:rPr>
      </w:pPr>
    </w:p>
    <w:p w:rsidR="00A419F2" w:rsidRDefault="00A419F2" w:rsidP="007305C6">
      <w:pPr>
        <w:spacing w:line="360" w:lineRule="auto"/>
        <w:rPr>
          <w:sz w:val="28"/>
          <w:szCs w:val="28"/>
        </w:rPr>
      </w:pPr>
    </w:p>
    <w:p w:rsidR="00A419F2" w:rsidRDefault="00A419F2" w:rsidP="007305C6">
      <w:pPr>
        <w:spacing w:line="360" w:lineRule="auto"/>
        <w:rPr>
          <w:sz w:val="28"/>
          <w:szCs w:val="28"/>
        </w:rPr>
      </w:pPr>
    </w:p>
    <w:p w:rsidR="00A419F2" w:rsidRDefault="00A419F2" w:rsidP="007305C6">
      <w:pPr>
        <w:spacing w:line="360" w:lineRule="auto"/>
        <w:rPr>
          <w:sz w:val="28"/>
          <w:szCs w:val="28"/>
        </w:rPr>
      </w:pPr>
    </w:p>
    <w:p w:rsidR="00A419F2" w:rsidRDefault="00A419F2" w:rsidP="007305C6">
      <w:pPr>
        <w:spacing w:line="360" w:lineRule="auto"/>
        <w:rPr>
          <w:sz w:val="28"/>
          <w:szCs w:val="28"/>
        </w:rPr>
      </w:pPr>
    </w:p>
    <w:p w:rsidR="00A419F2" w:rsidRDefault="00A419F2" w:rsidP="007305C6">
      <w:pPr>
        <w:spacing w:line="360" w:lineRule="auto"/>
        <w:rPr>
          <w:sz w:val="28"/>
          <w:szCs w:val="28"/>
        </w:rPr>
      </w:pPr>
    </w:p>
    <w:p w:rsidR="00A419F2" w:rsidRDefault="00A419F2" w:rsidP="007305C6">
      <w:pPr>
        <w:spacing w:line="360" w:lineRule="auto"/>
        <w:rPr>
          <w:sz w:val="28"/>
          <w:szCs w:val="28"/>
        </w:rPr>
      </w:pPr>
    </w:p>
    <w:p w:rsidR="00A419F2" w:rsidRDefault="00A419F2" w:rsidP="007305C6">
      <w:pPr>
        <w:spacing w:line="360" w:lineRule="auto"/>
        <w:rPr>
          <w:sz w:val="28"/>
          <w:szCs w:val="28"/>
        </w:rPr>
      </w:pPr>
    </w:p>
    <w:p w:rsidR="00A419F2" w:rsidRDefault="00A419F2" w:rsidP="007305C6">
      <w:pPr>
        <w:spacing w:line="360" w:lineRule="auto"/>
        <w:rPr>
          <w:sz w:val="28"/>
          <w:szCs w:val="28"/>
        </w:rPr>
      </w:pPr>
    </w:p>
    <w:p w:rsidR="00A419F2" w:rsidRDefault="00A419F2" w:rsidP="007305C6">
      <w:pPr>
        <w:spacing w:line="360" w:lineRule="auto"/>
        <w:rPr>
          <w:sz w:val="28"/>
          <w:szCs w:val="28"/>
        </w:rPr>
      </w:pPr>
    </w:p>
    <w:p w:rsidR="00A419F2" w:rsidRDefault="00A419F2" w:rsidP="007305C6">
      <w:pPr>
        <w:spacing w:line="360" w:lineRule="auto"/>
        <w:rPr>
          <w:sz w:val="28"/>
          <w:szCs w:val="28"/>
        </w:rPr>
      </w:pPr>
    </w:p>
    <w:p w:rsidR="00A419F2" w:rsidRDefault="00A419F2" w:rsidP="007305C6">
      <w:pPr>
        <w:spacing w:line="360" w:lineRule="auto"/>
        <w:rPr>
          <w:sz w:val="28"/>
          <w:szCs w:val="28"/>
        </w:rPr>
      </w:pPr>
    </w:p>
    <w:p w:rsidR="00A419F2" w:rsidRDefault="00A419F2" w:rsidP="007305C6">
      <w:pPr>
        <w:spacing w:line="360" w:lineRule="auto"/>
        <w:rPr>
          <w:sz w:val="28"/>
          <w:szCs w:val="28"/>
        </w:rPr>
      </w:pPr>
    </w:p>
    <w:p w:rsidR="00A419F2" w:rsidRDefault="00A419F2" w:rsidP="007305C6">
      <w:pPr>
        <w:spacing w:line="360" w:lineRule="auto"/>
        <w:rPr>
          <w:sz w:val="28"/>
          <w:szCs w:val="28"/>
        </w:rPr>
      </w:pPr>
    </w:p>
    <w:p w:rsidR="00A419F2" w:rsidRDefault="00A419F2" w:rsidP="007305C6">
      <w:pPr>
        <w:spacing w:line="360" w:lineRule="auto"/>
        <w:rPr>
          <w:sz w:val="28"/>
          <w:szCs w:val="28"/>
        </w:rPr>
      </w:pPr>
    </w:p>
    <w:p w:rsidR="00A419F2" w:rsidRDefault="00A419F2" w:rsidP="007305C6">
      <w:pPr>
        <w:spacing w:line="360" w:lineRule="auto"/>
        <w:rPr>
          <w:sz w:val="28"/>
          <w:szCs w:val="28"/>
        </w:rPr>
      </w:pPr>
    </w:p>
    <w:p w:rsidR="007305C6" w:rsidRDefault="007305C6" w:rsidP="007305C6">
      <w:pPr>
        <w:spacing w:line="360" w:lineRule="auto"/>
        <w:rPr>
          <w:b/>
          <w:sz w:val="28"/>
          <w:szCs w:val="28"/>
        </w:rPr>
      </w:pPr>
    </w:p>
    <w:p w:rsidR="007305C6" w:rsidRDefault="007305C6" w:rsidP="007305C6">
      <w:pPr>
        <w:spacing w:line="360" w:lineRule="auto"/>
        <w:rPr>
          <w:b/>
          <w:sz w:val="28"/>
          <w:szCs w:val="28"/>
        </w:rPr>
      </w:pPr>
    </w:p>
    <w:p w:rsidR="007305C6" w:rsidRDefault="007305C6" w:rsidP="007305C6">
      <w:pPr>
        <w:spacing w:line="360" w:lineRule="auto"/>
        <w:rPr>
          <w:b/>
          <w:sz w:val="28"/>
          <w:szCs w:val="28"/>
        </w:rPr>
      </w:pPr>
    </w:p>
    <w:p w:rsidR="00E74143" w:rsidRDefault="00E74143" w:rsidP="007305C6">
      <w:pPr>
        <w:spacing w:line="360" w:lineRule="auto"/>
        <w:rPr>
          <w:b/>
          <w:sz w:val="28"/>
          <w:szCs w:val="28"/>
        </w:rPr>
      </w:pPr>
      <w:r>
        <w:rPr>
          <w:b/>
          <w:sz w:val="28"/>
          <w:szCs w:val="28"/>
        </w:rPr>
        <w:t>1.</w:t>
      </w:r>
      <w:r>
        <w:rPr>
          <w:sz w:val="28"/>
          <w:szCs w:val="28"/>
        </w:rPr>
        <w:t xml:space="preserve"> </w:t>
      </w:r>
      <w:r>
        <w:rPr>
          <w:b/>
          <w:sz w:val="28"/>
          <w:szCs w:val="28"/>
        </w:rPr>
        <w:t>Первые становления личности Луки Пачоли</w:t>
      </w:r>
    </w:p>
    <w:p w:rsidR="00B079BD" w:rsidRPr="00BF0025" w:rsidRDefault="00BF0025" w:rsidP="007305C6">
      <w:pPr>
        <w:spacing w:line="360" w:lineRule="auto"/>
        <w:rPr>
          <w:sz w:val="28"/>
          <w:szCs w:val="28"/>
        </w:rPr>
      </w:pPr>
      <w:r w:rsidRPr="00BF0025">
        <w:rPr>
          <w:sz w:val="28"/>
          <w:szCs w:val="28"/>
        </w:rPr>
        <w:t>Родился Лука Пачоли в 1445 году в итальянском городке Борго-Сан-Сеполькро.</w:t>
      </w:r>
      <w:r w:rsidR="00383832" w:rsidRPr="00383832">
        <w:t xml:space="preserve"> </w:t>
      </w:r>
      <w:r w:rsidR="00383832" w:rsidRPr="00383832">
        <w:rPr>
          <w:sz w:val="28"/>
          <w:szCs w:val="28"/>
        </w:rPr>
        <w:t>Весьма уважаемое в городе семейство возглавлял Бартоломео Пачоли, отец трех сыновей; одного из них звали Лука. Большое влияние на воспитание и образование Луки оказал его дядя по матери — Бенедетто, капитан армии Альфонса V. Мы не знаем, сколько было лет будущему бухгалтеру и математику, когда его отдали учиться в мастерскую художника Пьеро делла Франческа, слава которого гремела по всей Италии. Это была первая встреча маленького мальчика с этим великим художником и математиком.</w:t>
      </w:r>
      <w:r w:rsidRPr="00BF0025">
        <w:rPr>
          <w:sz w:val="28"/>
          <w:szCs w:val="28"/>
        </w:rPr>
        <w:t xml:space="preserve"> В детстве он помогал вести деловые записи местному купцу Фолько де Бельфольчи, а также учился в мастерской художника и математика Пьеро делла Франческа. Когда Луке исполнилось девятнадцать, он переехал в Венецию, где стал помощником купца Антонио де Ромпиази. В свободное от работы время Пачоли обучал сыновей де Ромпиази счетоводству и в 1470 году написал для них свою первую книгу - учебник по коммерческой математике. В 1472 году, приняв францисканский обет бедности, Пачоли под именем фра Лука ди Борго-Сан-Сеполькро вернулся в родной город и начал работу над книгой "Сумма арифметики, геометрии, учения о пропорциях и отношениях", составной частью которой и был "Трактат о счетах и записях".</w:t>
      </w:r>
    </w:p>
    <w:p w:rsidR="00BF0025" w:rsidRDefault="00BF0025" w:rsidP="007305C6">
      <w:pPr>
        <w:spacing w:line="360" w:lineRule="auto"/>
      </w:pPr>
    </w:p>
    <w:p w:rsidR="00BF0025" w:rsidRPr="00956447" w:rsidRDefault="00BF0025" w:rsidP="007305C6">
      <w:pPr>
        <w:spacing w:line="360" w:lineRule="auto"/>
        <w:rPr>
          <w:sz w:val="28"/>
          <w:szCs w:val="28"/>
        </w:rPr>
      </w:pPr>
      <w:r w:rsidRPr="00956447">
        <w:rPr>
          <w:sz w:val="28"/>
          <w:szCs w:val="28"/>
        </w:rPr>
        <w:t>1477  Пачоли становится профессором в университете Перуджи. Начинается эпоха чисто педагогической и научной деятельности, переезд из университета в университет. Судя по некоторым замечаниям о подходе к образованию, он был хорошим педагогом.</w:t>
      </w:r>
      <w:r w:rsidRPr="00BF0025">
        <w:rPr>
          <w:sz w:val="28"/>
          <w:szCs w:val="28"/>
        </w:rPr>
        <w:t xml:space="preserve"> </w:t>
      </w:r>
      <w:r w:rsidRPr="00956447">
        <w:rPr>
          <w:sz w:val="28"/>
          <w:szCs w:val="28"/>
        </w:rPr>
        <w:t>Надо сказать, что в те далекие времена люди получившие образование зарабатывали не много, и поэтому молодежь в массовом порядке бросала школы, университеты и устремлялась к практической деятельности, что с точки зрения Пачоли было ложным шагом. Он искренне полагал, что учить труднее, чем учиться, потому что учитель все время должен делать выбор из множества дидактических приемов, а ученик получает один, уже выбранный для него прием. Что же касается науки, то тут сложность заключалась в том, что "Все. что можно достичь, достигнуто. все. что мыслимо изобрести, изобретено." И, неустанно работая, Пачоли в 1493 году завершает свой главный тр</w:t>
      </w:r>
      <w:r w:rsidR="001806B8">
        <w:rPr>
          <w:sz w:val="28"/>
          <w:szCs w:val="28"/>
        </w:rPr>
        <w:t>уд "Сумма арифметики, геометрии,</w:t>
      </w:r>
      <w:r w:rsidRPr="00956447">
        <w:rPr>
          <w:sz w:val="28"/>
          <w:szCs w:val="28"/>
        </w:rPr>
        <w:t xml:space="preserve"> учения о пропорциях и отношениях". </w:t>
      </w:r>
    </w:p>
    <w:p w:rsidR="00BF0025" w:rsidRPr="00956447" w:rsidRDefault="00BF0025" w:rsidP="007305C6">
      <w:pPr>
        <w:spacing w:line="360" w:lineRule="auto"/>
        <w:rPr>
          <w:sz w:val="28"/>
          <w:szCs w:val="28"/>
        </w:rPr>
      </w:pPr>
    </w:p>
    <w:p w:rsidR="00BF0025" w:rsidRPr="00A419F2" w:rsidRDefault="00BF0025" w:rsidP="007305C6">
      <w:pPr>
        <w:spacing w:line="360" w:lineRule="auto"/>
        <w:rPr>
          <w:sz w:val="28"/>
          <w:szCs w:val="28"/>
        </w:rPr>
      </w:pPr>
      <w:r w:rsidRPr="00956447">
        <w:rPr>
          <w:sz w:val="28"/>
          <w:szCs w:val="28"/>
        </w:rPr>
        <w:t>10 ноября 1494 при поддержке венецианского претора Марко ди Сануто книга была отпечатана в типографии Паганино ди Паганини и сразу же принесла Пачоли известность. В 1496 году его приглашают с лекциями в Милан, в 1499-м - в Болонью, в старейший университет Европы. Здесь Пачоли познакомился с Леонардо да Винчи, который, прочитав "Сумму", забросил работу над собственной книгой по геометрии и начал готовить иллюстрации к новому фундаментальному труду Пачоли. Эта работа, опубликованная в 1508, называлась "Божественная пропорция" и включала в себя беседы автора с Леонардо да Винчи. Позже Пачоли написал еще ряд произведений (в частности, Трактат о шахматной игре), которые при ж</w:t>
      </w:r>
      <w:r w:rsidR="001806B8">
        <w:rPr>
          <w:sz w:val="28"/>
          <w:szCs w:val="28"/>
        </w:rPr>
        <w:t>изни автора так не увидели свет</w:t>
      </w:r>
      <w:r w:rsidRPr="00956447">
        <w:rPr>
          <w:sz w:val="28"/>
          <w:szCs w:val="28"/>
        </w:rPr>
        <w:t>.</w:t>
      </w:r>
      <w:r w:rsidR="00A419F2" w:rsidRPr="00A419F2">
        <w:t xml:space="preserve"> </w:t>
      </w:r>
      <w:r w:rsidR="00A419F2">
        <w:t>У</w:t>
      </w:r>
      <w:r w:rsidR="00A419F2" w:rsidRPr="00A419F2">
        <w:rPr>
          <w:sz w:val="28"/>
          <w:szCs w:val="28"/>
        </w:rPr>
        <w:t>мер Пачоли в родном городе. Точная дата его смерти - 19 июня 1517 года - была установлена лишь в XX веке.</w:t>
      </w:r>
    </w:p>
    <w:p w:rsidR="00BF0025" w:rsidRPr="00956447" w:rsidRDefault="00BF0025" w:rsidP="007305C6">
      <w:pPr>
        <w:spacing w:line="360" w:lineRule="auto"/>
        <w:rPr>
          <w:sz w:val="28"/>
          <w:szCs w:val="28"/>
        </w:rPr>
      </w:pPr>
    </w:p>
    <w:p w:rsidR="00BF0025" w:rsidRPr="00956447" w:rsidRDefault="00BF0025" w:rsidP="007305C6">
      <w:pPr>
        <w:spacing w:line="360" w:lineRule="auto"/>
        <w:rPr>
          <w:sz w:val="28"/>
          <w:szCs w:val="28"/>
        </w:rPr>
      </w:pPr>
      <w:r w:rsidRPr="00956447">
        <w:rPr>
          <w:sz w:val="28"/>
          <w:szCs w:val="28"/>
        </w:rPr>
        <w:t>К середине XIX века о Пачоли забыли и вспомнили лишь благодаря находке 1869 года. Но одни исследователи посчитали его "Трактат о счетах и записях" подделкой, другие обвиняли в плагиате (по их мнению, Пачоли включил в "Сумму" более раннюю работу неизвестного автора). Следует особо упомянуть русского историка Голенищева-Кутузова, который утверждал, что первое описание двойной записи содержится в книге Бенедетто Котрульи "О торговле и совершенном купце", написанной в 1458, но впервые опубликованной лишь в 1573. По мнению Голенищева-Кутузова, настоящее имя настоящего "отца современной бухгалтерии" - Бенко Котрульевич, что указывает на его славянское происхождение.</w:t>
      </w:r>
    </w:p>
    <w:p w:rsidR="00BF0025" w:rsidRPr="00956447" w:rsidRDefault="00BF0025" w:rsidP="007305C6">
      <w:pPr>
        <w:spacing w:line="360" w:lineRule="auto"/>
        <w:rPr>
          <w:sz w:val="28"/>
          <w:szCs w:val="28"/>
        </w:rPr>
      </w:pPr>
    </w:p>
    <w:p w:rsidR="00BF0025" w:rsidRPr="001806B8" w:rsidRDefault="00BF0025" w:rsidP="007305C6">
      <w:pPr>
        <w:spacing w:line="360" w:lineRule="auto"/>
        <w:rPr>
          <w:b/>
          <w:sz w:val="28"/>
          <w:szCs w:val="28"/>
        </w:rPr>
      </w:pPr>
      <w:r w:rsidRPr="001806B8">
        <w:rPr>
          <w:b/>
          <w:sz w:val="28"/>
          <w:szCs w:val="28"/>
        </w:rPr>
        <w:t>Значение научной  деятельности</w:t>
      </w:r>
    </w:p>
    <w:p w:rsidR="00BF0025" w:rsidRPr="00956447" w:rsidRDefault="00BF0025" w:rsidP="007305C6">
      <w:pPr>
        <w:spacing w:line="360" w:lineRule="auto"/>
        <w:rPr>
          <w:sz w:val="28"/>
          <w:szCs w:val="28"/>
        </w:rPr>
      </w:pPr>
    </w:p>
    <w:p w:rsidR="00BF0025" w:rsidRPr="00956447" w:rsidRDefault="00BF0025" w:rsidP="007305C6">
      <w:pPr>
        <w:spacing w:line="360" w:lineRule="auto"/>
        <w:rPr>
          <w:sz w:val="28"/>
          <w:szCs w:val="28"/>
        </w:rPr>
      </w:pPr>
      <w:r w:rsidRPr="00956447">
        <w:rPr>
          <w:sz w:val="28"/>
          <w:szCs w:val="28"/>
        </w:rPr>
        <w:t>Обычно значимость трудов Пачоли связывали с описанием двойной бухгалтерии. Это правда, но не вся. Попытаемся перечислить основные его достижения, провести как бы историческую инвентаризацию его бухгалтерского наследия.</w:t>
      </w:r>
    </w:p>
    <w:p w:rsidR="00BF0025" w:rsidRPr="00956447" w:rsidRDefault="00BF0025" w:rsidP="007305C6">
      <w:pPr>
        <w:spacing w:line="360" w:lineRule="auto"/>
        <w:rPr>
          <w:sz w:val="28"/>
          <w:szCs w:val="28"/>
        </w:rPr>
      </w:pPr>
    </w:p>
    <w:p w:rsidR="00BF0025" w:rsidRPr="00956447" w:rsidRDefault="00BF0025" w:rsidP="007305C6">
      <w:pPr>
        <w:spacing w:line="360" w:lineRule="auto"/>
        <w:rPr>
          <w:sz w:val="28"/>
          <w:szCs w:val="28"/>
        </w:rPr>
      </w:pPr>
      <w:r w:rsidRPr="00956447">
        <w:rPr>
          <w:sz w:val="28"/>
          <w:szCs w:val="28"/>
        </w:rPr>
        <w:t>Прежде всего Пачоли должен быть отмечен как человек, сформулировавший две цели учета:</w:t>
      </w:r>
    </w:p>
    <w:p w:rsidR="00BF0025" w:rsidRPr="00956447" w:rsidRDefault="00BF0025" w:rsidP="007305C6">
      <w:pPr>
        <w:spacing w:line="360" w:lineRule="auto"/>
        <w:rPr>
          <w:sz w:val="28"/>
          <w:szCs w:val="28"/>
        </w:rPr>
      </w:pPr>
    </w:p>
    <w:p w:rsidR="00BF0025" w:rsidRPr="00956447" w:rsidRDefault="00BF0025" w:rsidP="007305C6">
      <w:pPr>
        <w:spacing w:line="360" w:lineRule="auto"/>
        <w:rPr>
          <w:sz w:val="28"/>
          <w:szCs w:val="28"/>
        </w:rPr>
      </w:pPr>
      <w:r w:rsidRPr="00956447">
        <w:rPr>
          <w:sz w:val="28"/>
          <w:szCs w:val="28"/>
        </w:rPr>
        <w:t>получение информации о состоянии дел, ибо учёт следует вести так, "чтобы можно было без задержки получать всякие сведения как относительно долгов, так и требований (Л. Пачоли. Трактат о счетах и записях. М. "Фи</w:t>
      </w:r>
      <w:r w:rsidR="001806B8">
        <w:rPr>
          <w:sz w:val="28"/>
          <w:szCs w:val="28"/>
        </w:rPr>
        <w:t>нансы и статистика", 1983</w:t>
      </w:r>
      <w:r w:rsidRPr="00956447">
        <w:rPr>
          <w:sz w:val="28"/>
          <w:szCs w:val="28"/>
        </w:rPr>
        <w:t>);</w:t>
      </w:r>
    </w:p>
    <w:p w:rsidR="00BF0025" w:rsidRPr="00956447" w:rsidRDefault="00BF0025" w:rsidP="007305C6">
      <w:pPr>
        <w:spacing w:line="360" w:lineRule="auto"/>
        <w:rPr>
          <w:sz w:val="28"/>
          <w:szCs w:val="28"/>
        </w:rPr>
      </w:pPr>
    </w:p>
    <w:p w:rsidR="00BF0025" w:rsidRPr="00956447" w:rsidRDefault="00BF0025" w:rsidP="007305C6">
      <w:pPr>
        <w:spacing w:line="360" w:lineRule="auto"/>
        <w:rPr>
          <w:sz w:val="28"/>
          <w:szCs w:val="28"/>
        </w:rPr>
      </w:pPr>
      <w:r w:rsidRPr="00956447">
        <w:rPr>
          <w:sz w:val="28"/>
          <w:szCs w:val="28"/>
        </w:rPr>
        <w:t>исчисление финансового результата, ибо "цель всякого купца состоит в том, чтобы приобрести дозволенно соответственную выго</w:t>
      </w:r>
      <w:r w:rsidR="001806B8">
        <w:rPr>
          <w:sz w:val="28"/>
          <w:szCs w:val="28"/>
        </w:rPr>
        <w:t>ду для своего содержания".</w:t>
      </w:r>
      <w:r w:rsidRPr="00956447">
        <w:rPr>
          <w:sz w:val="28"/>
          <w:szCs w:val="28"/>
        </w:rPr>
        <w:t xml:space="preserve"> </w:t>
      </w:r>
    </w:p>
    <w:p w:rsidR="00BF0025" w:rsidRPr="00956447" w:rsidRDefault="00BF0025" w:rsidP="007305C6">
      <w:pPr>
        <w:spacing w:line="360" w:lineRule="auto"/>
        <w:rPr>
          <w:sz w:val="28"/>
          <w:szCs w:val="28"/>
        </w:rPr>
      </w:pPr>
    </w:p>
    <w:p w:rsidR="00BF0025" w:rsidRPr="00956447" w:rsidRDefault="00BF0025" w:rsidP="007305C6">
      <w:pPr>
        <w:spacing w:line="360" w:lineRule="auto"/>
        <w:rPr>
          <w:sz w:val="28"/>
          <w:szCs w:val="28"/>
        </w:rPr>
      </w:pPr>
      <w:r w:rsidRPr="00956447">
        <w:rPr>
          <w:sz w:val="28"/>
          <w:szCs w:val="28"/>
        </w:rPr>
        <w:t xml:space="preserve">Первая цель приводила к трактовке всего, что писал Пачоли о бухгалтерском учете, как фиксации действий и событий, происходящих на предприятии, для управления им. В самой "Сумме" можно встретить разбор множества чисто коммерческих задач, решение которых требует от администратора или собственника учетных знаний. Вторая цель не приводит к формированию того, что получит название финансового учета, но подчеркивает роль прибыли не столько как показателя, оценивающего успешность хозяйственной деятельности, сколько как средства, ограничивающего рост цен, и обуздания непроизводительного и расточительного потребления купцов, с одной стороны, и пресечения эксплуатации покупателей, с другой. Здесь Пачоли не оригинален и, в сущности повторяет  идеи Св. Фомы Аквинского (1225-1274), который считал, что цена должна быть справедливой, понимая под ней себестоимость и прибыль, которая обеспечивает прожиточный минимум купца (минимум соответствует общественному положению того или иного купца). </w:t>
      </w:r>
    </w:p>
    <w:p w:rsidR="00BF0025" w:rsidRPr="00956447" w:rsidRDefault="00BF0025" w:rsidP="007305C6">
      <w:pPr>
        <w:spacing w:line="360" w:lineRule="auto"/>
        <w:rPr>
          <w:sz w:val="28"/>
          <w:szCs w:val="28"/>
        </w:rPr>
      </w:pPr>
    </w:p>
    <w:p w:rsidR="00BF0025" w:rsidRPr="00956447" w:rsidRDefault="00BF0025" w:rsidP="007305C6">
      <w:pPr>
        <w:spacing w:line="360" w:lineRule="auto"/>
        <w:rPr>
          <w:sz w:val="28"/>
          <w:szCs w:val="28"/>
        </w:rPr>
      </w:pPr>
      <w:r w:rsidRPr="00956447">
        <w:rPr>
          <w:sz w:val="28"/>
          <w:szCs w:val="28"/>
        </w:rPr>
        <w:t xml:space="preserve">Обе цели, стоящие перед учётом, достигаются с помощью счетов и двойной записи. "Счета - писал Пачоли, - суть не более как надлежащий порядок, установленный самим купцом, при удачном применении которого он получает сведения о всех своих делах и о том, идут ли эти дела его успешно </w:t>
      </w:r>
      <w:r w:rsidR="00A419F2">
        <w:rPr>
          <w:sz w:val="28"/>
          <w:szCs w:val="28"/>
        </w:rPr>
        <w:t xml:space="preserve">или нет" </w:t>
      </w:r>
      <w:r w:rsidRPr="00956447">
        <w:rPr>
          <w:sz w:val="28"/>
          <w:szCs w:val="28"/>
        </w:rPr>
        <w:t>, т. е. план счетов, говоря нашим языком, должна составлять администрация и она же должна приспосабливать его к целям анализа хозяйственной деятельности и управлению ею. Но счета только элементы системы, а связи между этими элементами, т.е. счетами раскрываются благодаря двойной записи.</w:t>
      </w:r>
    </w:p>
    <w:p w:rsidR="00BF0025" w:rsidRPr="00956447" w:rsidRDefault="00BF0025" w:rsidP="007305C6">
      <w:pPr>
        <w:spacing w:line="360" w:lineRule="auto"/>
        <w:rPr>
          <w:sz w:val="28"/>
          <w:szCs w:val="28"/>
        </w:rPr>
      </w:pPr>
      <w:r w:rsidRPr="00956447">
        <w:rPr>
          <w:sz w:val="28"/>
          <w:szCs w:val="28"/>
        </w:rPr>
        <w:t>И тут мы подходим к главному в творческом наследии Пачоли - описанию двойной записи. В ней заложены два основных положения, получивших название постулатов Пачоли: сумма дебетовых оборотов всегда тождественна сумме кредитовых оборотов той же системы счетов сумма дебетовых сальдо всегда тождественна сумме кредитов</w:t>
      </w:r>
      <w:r w:rsidR="00A419F2">
        <w:rPr>
          <w:sz w:val="28"/>
          <w:szCs w:val="28"/>
        </w:rPr>
        <w:t xml:space="preserve">ых сальдо той же системы счетов. </w:t>
      </w:r>
      <w:r w:rsidRPr="00956447">
        <w:rPr>
          <w:sz w:val="28"/>
          <w:szCs w:val="28"/>
        </w:rPr>
        <w:t>Говоря о роли бухгалтерского учета в системе взглядов Пачоли, почти все комментаторы ссылаются только на «Сумму», однако и в «Божественной пропорции» Волмер подметил очень важную в смысле учета, черту: характер пропорций. В самом деле, для Пачоли, который ссылается на Платона, весь Божий мир состоит из определенных соотношений, каждый элемент бытия находится на каком-то заданным природой, Богом отношении к другим элементам. Для бухгалтерии эти божественные пропорции представлены набором коэффициентов: отношение налогов к прибыли, прибыли к капиталу, оборота к запасу и т. д. Эти пропорции придают учету не только чисто прагматический характер, но красоту  и законченность, причем эстетические особенности учета наиболее полно проявляются в наше время, и эпоху компьютерной техники. Лука Пачоли -ученик Пьеро делла Франческа и друг Леонардо да Винчи искренне считал высшим проявлением человеческого гения живопись, а учетные регистры (книги), это согласно Пачоли те же картины, те же рисунки, раскрывающие больше тайн, чем вся живопись всех музеев мира. С живописью, по Пачоли, бухгалтерию роднит и субъективизм художника и счетовода, и объективность того, что один изображает, а другой описывает.</w:t>
      </w:r>
    </w:p>
    <w:p w:rsidR="00BF0025" w:rsidRPr="00956447" w:rsidRDefault="00BF0025" w:rsidP="007305C6">
      <w:pPr>
        <w:spacing w:line="360" w:lineRule="auto"/>
        <w:rPr>
          <w:sz w:val="28"/>
          <w:szCs w:val="28"/>
        </w:rPr>
      </w:pPr>
    </w:p>
    <w:p w:rsidR="00BF0025" w:rsidRPr="00956447" w:rsidRDefault="00BF0025" w:rsidP="007305C6">
      <w:pPr>
        <w:spacing w:line="360" w:lineRule="auto"/>
        <w:rPr>
          <w:sz w:val="28"/>
          <w:szCs w:val="28"/>
        </w:rPr>
      </w:pPr>
      <w:r w:rsidRPr="00956447">
        <w:rPr>
          <w:sz w:val="28"/>
          <w:szCs w:val="28"/>
        </w:rPr>
        <w:t xml:space="preserve">Самая главная "картина", которую "рисует" счётный работник, называется баланс. И Пачоли достаточно много внимания уделяет этой категории. Современные комментаторы затрудняются ответить на вопрос о том, составлялся ли баланс до заполнения счета прибылей и убытков или после. Считается, что если Пачоли подразумевал первый случай, то он понимал баланс только как пробный, позволяющий убедиться в правильности разноски данных о фактах хозяйственной жизни; если же Пачоли имел в виду второй случай, то можно считать, что он трактовал баланс не только как пробный, но и как отчетный документ. Однако первая версия более вероятна, и значительное число историков полагает, что баланс как отчётный документ получил признание не ранее XIX в  </w:t>
      </w:r>
    </w:p>
    <w:p w:rsidR="00BF0025" w:rsidRPr="00956447" w:rsidRDefault="00BF0025" w:rsidP="007305C6">
      <w:pPr>
        <w:spacing w:line="360" w:lineRule="auto"/>
        <w:rPr>
          <w:sz w:val="28"/>
          <w:szCs w:val="28"/>
        </w:rPr>
      </w:pPr>
    </w:p>
    <w:p w:rsidR="00BF0025" w:rsidRPr="00956447" w:rsidRDefault="00BF0025" w:rsidP="007305C6">
      <w:pPr>
        <w:spacing w:line="360" w:lineRule="auto"/>
        <w:rPr>
          <w:sz w:val="28"/>
          <w:szCs w:val="28"/>
        </w:rPr>
      </w:pPr>
      <w:r w:rsidRPr="00956447">
        <w:rPr>
          <w:sz w:val="28"/>
          <w:szCs w:val="28"/>
        </w:rPr>
        <w:t xml:space="preserve">Выдающийся русский ученым профессор А. П. Рудановский в середине 20-х годов писал: "Пора понять, что баланс есть душа хозяйства, существование котором не менее реально, чем материального инвентаря хозяйства. Баланс можно постичь только умозрением, а нельзя, как инвентарь, осязать в натуре. Обычно хозяйственик осознает в управляемом им хозяйстве только то, что осязает и, самое большее, видит своими глазами". История возникновения бухгалтерского баланса есть и история возникновения двойной записи. </w:t>
      </w:r>
    </w:p>
    <w:p w:rsidR="00BF0025" w:rsidRPr="00956447" w:rsidRDefault="00BF0025" w:rsidP="007305C6">
      <w:pPr>
        <w:spacing w:line="360" w:lineRule="auto"/>
        <w:rPr>
          <w:sz w:val="28"/>
          <w:szCs w:val="28"/>
        </w:rPr>
      </w:pPr>
      <w:r w:rsidRPr="00956447">
        <w:rPr>
          <w:sz w:val="28"/>
          <w:szCs w:val="28"/>
        </w:rPr>
        <w:t>Мы уже говорили о трактате о счетах Луки Пачоли. Многие положения трактата "О счетах и записях" нашли свое продолжение в трудах Кардано (1539), Манцони (1549), Катрульи (1573), Флори (1633) и других авторов Италии; Импена (1543) - в Голландии: Готлиба (1531) и Швейнера (1549) - в Германии; Ольдкастля (1543) - в Англии.</w:t>
      </w:r>
    </w:p>
    <w:p w:rsidR="00BF0025" w:rsidRPr="00956447" w:rsidRDefault="00BF0025" w:rsidP="007305C6">
      <w:pPr>
        <w:spacing w:line="360" w:lineRule="auto"/>
        <w:rPr>
          <w:sz w:val="28"/>
          <w:szCs w:val="28"/>
        </w:rPr>
      </w:pPr>
    </w:p>
    <w:p w:rsidR="00BF0025" w:rsidRPr="00956447" w:rsidRDefault="00BF0025" w:rsidP="007305C6">
      <w:pPr>
        <w:spacing w:line="360" w:lineRule="auto"/>
        <w:rPr>
          <w:sz w:val="28"/>
          <w:szCs w:val="28"/>
        </w:rPr>
      </w:pPr>
      <w:r w:rsidRPr="00956447">
        <w:rPr>
          <w:sz w:val="28"/>
          <w:szCs w:val="28"/>
        </w:rPr>
        <w:t xml:space="preserve">Появление бухгалтерского баланса одновременно с двойной записью в начальный период диктовалось прежде всего узким практицизмом, стремлением свести весь учет к форме. Характерными признаками этого периода в истории бухгалтерского учета было отсутствие теоретических обобщений, выработанных практикой; неумение авторов разобраться в сущности происходящих явлений во взаимосвязи с экономической жизнью того или иного государства. Bcё это сводило весь учет хозяйственных операций, как указывал выдающийся русский ученый А.М.Галаган, к безжизненному формализму, в то время как жизнь шла вперед, формы и размеры хозяйственных операций постепенно  менялись и увеличивались и, наконец, хозяйства как экономическое явление достигли таких размеров, что уловить все эти операции с помощью тех примитивных средств, которыми располагала наука счетоведения, представлялось совершенно невозможным. Следствием этого стала реакция против установившихся учетных традиций. Этот период охватывает конец XVIII и первую половину XIX века. Этому в значительной мере способствовало значительное развитие производительных сил общества, расширение международной торговли. </w:t>
      </w:r>
    </w:p>
    <w:p w:rsidR="00BF0025" w:rsidRPr="00956447" w:rsidRDefault="00BF0025" w:rsidP="007305C6">
      <w:pPr>
        <w:spacing w:line="360" w:lineRule="auto"/>
        <w:rPr>
          <w:sz w:val="28"/>
          <w:szCs w:val="28"/>
        </w:rPr>
      </w:pPr>
    </w:p>
    <w:p w:rsidR="00BF0025" w:rsidRPr="00956447" w:rsidRDefault="00BF0025" w:rsidP="007305C6">
      <w:pPr>
        <w:spacing w:line="360" w:lineRule="auto"/>
        <w:rPr>
          <w:sz w:val="28"/>
          <w:szCs w:val="28"/>
        </w:rPr>
      </w:pPr>
      <w:r w:rsidRPr="00956447">
        <w:rPr>
          <w:sz w:val="28"/>
          <w:szCs w:val="28"/>
        </w:rPr>
        <w:t>Авторам работ по учету в этот период было ясно, что ограничиваться изучением и изложением одной только формы недостаточно, нужны теоретические обоснования тех или иных практических приемов, нужно было во главу угла всего изучения хозяйственной жизни частного предприятия поставить тот фактор, который является наиболее важным в жизни предприятия, и из этой позиции исходить в исследовании деятельности отдельного частного хозяйства. Первым, кто выступил с научно построенной теорией счетоводства, стал Е. Дегранже (1795). Его теория, развившаяся впоследствии в юридическую теорию двойной бухгалтерии, характеризуется тем, что главным фактором хозяйственной жизни частного предприятия становится субъект этого хозяйства. Дегранже частое хозяйство предложил рассматривать с позиции собственника. Это положение нашло отражение во многих последующих работах по учету того периода.</w:t>
      </w:r>
    </w:p>
    <w:p w:rsidR="00BF0025" w:rsidRPr="00956447" w:rsidRDefault="00BF0025" w:rsidP="007305C6">
      <w:pPr>
        <w:spacing w:line="360" w:lineRule="auto"/>
        <w:rPr>
          <w:sz w:val="28"/>
          <w:szCs w:val="28"/>
        </w:rPr>
      </w:pPr>
    </w:p>
    <w:p w:rsidR="00BF0025" w:rsidRPr="00956447" w:rsidRDefault="00BF0025" w:rsidP="007305C6">
      <w:pPr>
        <w:spacing w:line="360" w:lineRule="auto"/>
        <w:rPr>
          <w:sz w:val="28"/>
          <w:szCs w:val="28"/>
        </w:rPr>
      </w:pPr>
      <w:r w:rsidRPr="00956447">
        <w:rPr>
          <w:sz w:val="28"/>
          <w:szCs w:val="28"/>
        </w:rPr>
        <w:t>Следующий период развития счетоводства - вторая половина XIX и начало XX века, стал по существу этапом его становления как науки. Этому во многом способствовали значительные изменения в экономической жизни общества. В этот период в большинстве стран Европы начинает формироваться бухгалтерское законодательство. Этому во многом способствовали появление крупной промышленности, развитие путей сообщения, увеличение оборотов мировой торговли и, что очень важно, возникновение рынка ценных бумаг, который резко увеличил число участников рыночных отношений - внешних поль­зователей бухгалтерской информации.</w:t>
      </w:r>
    </w:p>
    <w:p w:rsidR="00BF0025" w:rsidRPr="00956447" w:rsidRDefault="00BF0025" w:rsidP="007305C6">
      <w:pPr>
        <w:spacing w:line="360" w:lineRule="auto"/>
        <w:rPr>
          <w:sz w:val="28"/>
          <w:szCs w:val="28"/>
        </w:rPr>
      </w:pPr>
    </w:p>
    <w:p w:rsidR="00BF0025" w:rsidRPr="00956447" w:rsidRDefault="00BF0025" w:rsidP="007305C6">
      <w:pPr>
        <w:spacing w:line="360" w:lineRule="auto"/>
        <w:rPr>
          <w:sz w:val="28"/>
          <w:szCs w:val="28"/>
        </w:rPr>
      </w:pPr>
      <w:r w:rsidRPr="00956447">
        <w:rPr>
          <w:sz w:val="28"/>
          <w:szCs w:val="28"/>
        </w:rPr>
        <w:t xml:space="preserve">Для этого периода для большинства стран Европы становится характерным формирование бухгалтерского законодательства, составной частью которого был бухгалтерский баланс и отчет о прибылях и убытках. Законодательство многих стран обязывает предпринимателей публиковать свои бухгалтерские отчеты, чтобы снизить размер риска со стороны акционеров, инвесторов и других внешних пользователей. </w:t>
      </w:r>
    </w:p>
    <w:p w:rsidR="00BF0025" w:rsidRPr="00956447" w:rsidRDefault="00BF0025" w:rsidP="007305C6">
      <w:pPr>
        <w:spacing w:line="360" w:lineRule="auto"/>
        <w:rPr>
          <w:sz w:val="28"/>
          <w:szCs w:val="28"/>
        </w:rPr>
      </w:pPr>
    </w:p>
    <w:p w:rsidR="007305C6" w:rsidRDefault="007305C6" w:rsidP="007305C6">
      <w:pPr>
        <w:spacing w:line="360" w:lineRule="auto"/>
        <w:rPr>
          <w:b/>
          <w:sz w:val="28"/>
          <w:szCs w:val="28"/>
        </w:rPr>
      </w:pPr>
    </w:p>
    <w:p w:rsidR="007305C6" w:rsidRDefault="007305C6" w:rsidP="007305C6">
      <w:pPr>
        <w:spacing w:line="360" w:lineRule="auto"/>
        <w:rPr>
          <w:b/>
          <w:sz w:val="28"/>
          <w:szCs w:val="28"/>
        </w:rPr>
      </w:pPr>
    </w:p>
    <w:p w:rsidR="007305C6" w:rsidRDefault="007305C6" w:rsidP="007305C6">
      <w:pPr>
        <w:spacing w:line="360" w:lineRule="auto"/>
        <w:rPr>
          <w:b/>
          <w:sz w:val="28"/>
          <w:szCs w:val="28"/>
        </w:rPr>
      </w:pPr>
    </w:p>
    <w:p w:rsidR="007305C6" w:rsidRDefault="007305C6" w:rsidP="007305C6">
      <w:pPr>
        <w:spacing w:line="360" w:lineRule="auto"/>
        <w:rPr>
          <w:b/>
          <w:sz w:val="28"/>
          <w:szCs w:val="28"/>
        </w:rPr>
      </w:pPr>
    </w:p>
    <w:p w:rsidR="007305C6" w:rsidRDefault="007305C6" w:rsidP="007305C6">
      <w:pPr>
        <w:spacing w:line="360" w:lineRule="auto"/>
        <w:rPr>
          <w:b/>
          <w:sz w:val="28"/>
          <w:szCs w:val="28"/>
        </w:rPr>
      </w:pPr>
    </w:p>
    <w:p w:rsidR="007305C6" w:rsidRDefault="007305C6" w:rsidP="007305C6">
      <w:pPr>
        <w:spacing w:line="360" w:lineRule="auto"/>
        <w:rPr>
          <w:b/>
          <w:sz w:val="28"/>
          <w:szCs w:val="28"/>
        </w:rPr>
      </w:pPr>
    </w:p>
    <w:p w:rsidR="007305C6" w:rsidRDefault="007305C6" w:rsidP="007305C6">
      <w:pPr>
        <w:spacing w:line="360" w:lineRule="auto"/>
        <w:rPr>
          <w:b/>
          <w:sz w:val="28"/>
          <w:szCs w:val="28"/>
        </w:rPr>
      </w:pPr>
    </w:p>
    <w:p w:rsidR="00BF0025" w:rsidRPr="00A419F2" w:rsidRDefault="00BF0025" w:rsidP="007305C6">
      <w:pPr>
        <w:spacing w:line="360" w:lineRule="auto"/>
        <w:rPr>
          <w:b/>
          <w:sz w:val="28"/>
          <w:szCs w:val="28"/>
        </w:rPr>
      </w:pPr>
      <w:r w:rsidRPr="00A419F2">
        <w:rPr>
          <w:b/>
          <w:sz w:val="28"/>
          <w:szCs w:val="28"/>
        </w:rPr>
        <w:t>Учёт после Пачоли</w:t>
      </w:r>
    </w:p>
    <w:p w:rsidR="00BF0025" w:rsidRPr="00A419F2" w:rsidRDefault="00BF0025" w:rsidP="007305C6">
      <w:pPr>
        <w:spacing w:line="360" w:lineRule="auto"/>
        <w:rPr>
          <w:b/>
          <w:sz w:val="28"/>
          <w:szCs w:val="28"/>
        </w:rPr>
      </w:pPr>
    </w:p>
    <w:p w:rsidR="00BF0025" w:rsidRDefault="00BF0025" w:rsidP="007305C6">
      <w:pPr>
        <w:spacing w:line="360" w:lineRule="auto"/>
        <w:rPr>
          <w:sz w:val="28"/>
          <w:szCs w:val="28"/>
        </w:rPr>
      </w:pPr>
      <w:r w:rsidRPr="00956447">
        <w:rPr>
          <w:sz w:val="28"/>
          <w:szCs w:val="28"/>
        </w:rPr>
        <w:t>Двойная бухгалтерия, зародившаяся в Италии и описанная Пачоли, начала распространяться на север Европы, сначала во Францию и Германию, потом в Англию и Скандинавию, затем на запад в Испанию и, наконец, через Атлантический океан в Америку, а на восток она пришла через Польшу в Россию, а потом в Китай и в Японию. В сущности, весь мир, хотя и с разным акцентом заговорил на едином языке дебета и кредита. Это было распространение двойной бухгалтерии вширь, но распространение её вглубь было более сложно. Дело в том, что идеи, подобно государствам и расам, имеют свои границы. Применение двойной бухгалтерии к бюджетным неприбыльным хозяйствам всегда вызывало осложнения. А использование её в сельском хозяйстве сомнительно. То есть двойная запись - это только этап на пути развития учётной идеи. И рассматривая пройденный ею за пять столетий путь, необходимо отметить, что двойная запись в каждой завоёванной ею стране, в каждой отрасли хозяйства и в каждом предприятии ассимилировалось, приспосабливалось к местным условиям. И хотя и существует единая парадигма двойной бухгалтерии, нет нигде одинаковой двойной бухгалтерии. Каждый народ в каждой стране, заимствуя итальянское изобретение, что-то вносил своё, что-то перестраивал и совершенствовал в нём, что приспосабливал к пониманию и традициям своего общества. Так, английская бухгалтерия отличается от американской, и обе они весьма существенно отличаются от бухгалтерии континентальной. Но и на континенте Европы французская, итальянская, немецкая традиции тоже не одинаковы.</w:t>
      </w:r>
    </w:p>
    <w:p w:rsidR="00A96573" w:rsidRDefault="00A96573" w:rsidP="007305C6">
      <w:pPr>
        <w:spacing w:line="360" w:lineRule="auto"/>
        <w:rPr>
          <w:sz w:val="28"/>
          <w:szCs w:val="28"/>
        </w:rPr>
      </w:pPr>
    </w:p>
    <w:p w:rsidR="00A96573" w:rsidRDefault="00A96573" w:rsidP="007305C6">
      <w:pPr>
        <w:spacing w:line="360" w:lineRule="auto"/>
        <w:rPr>
          <w:sz w:val="28"/>
          <w:szCs w:val="28"/>
        </w:rPr>
      </w:pPr>
    </w:p>
    <w:p w:rsidR="00A96573" w:rsidRDefault="00A96573" w:rsidP="007305C6">
      <w:pPr>
        <w:spacing w:line="360" w:lineRule="auto"/>
        <w:rPr>
          <w:sz w:val="28"/>
          <w:szCs w:val="28"/>
        </w:rPr>
      </w:pPr>
    </w:p>
    <w:p w:rsidR="00A96573" w:rsidRDefault="00A96573" w:rsidP="007305C6">
      <w:pPr>
        <w:spacing w:line="360" w:lineRule="auto"/>
        <w:rPr>
          <w:sz w:val="28"/>
          <w:szCs w:val="28"/>
        </w:rPr>
      </w:pPr>
    </w:p>
    <w:p w:rsidR="007305C6" w:rsidRDefault="007305C6" w:rsidP="007305C6">
      <w:pPr>
        <w:spacing w:line="360" w:lineRule="auto"/>
        <w:rPr>
          <w:sz w:val="28"/>
          <w:szCs w:val="28"/>
        </w:rPr>
      </w:pPr>
    </w:p>
    <w:p w:rsidR="00A96573" w:rsidRPr="00A96573" w:rsidRDefault="00A96573" w:rsidP="007305C6">
      <w:pPr>
        <w:spacing w:line="360" w:lineRule="auto"/>
        <w:rPr>
          <w:b/>
          <w:sz w:val="28"/>
          <w:szCs w:val="28"/>
        </w:rPr>
      </w:pPr>
      <w:r>
        <w:rPr>
          <w:b/>
          <w:sz w:val="28"/>
          <w:szCs w:val="28"/>
        </w:rPr>
        <w:tab/>
      </w:r>
      <w:r>
        <w:rPr>
          <w:b/>
          <w:sz w:val="28"/>
          <w:szCs w:val="28"/>
        </w:rPr>
        <w:tab/>
      </w:r>
      <w:r>
        <w:rPr>
          <w:b/>
          <w:sz w:val="28"/>
          <w:szCs w:val="28"/>
        </w:rPr>
        <w:tab/>
      </w:r>
      <w:r>
        <w:rPr>
          <w:b/>
          <w:sz w:val="28"/>
          <w:szCs w:val="28"/>
        </w:rPr>
        <w:tab/>
        <w:t>Заключение</w:t>
      </w:r>
    </w:p>
    <w:p w:rsidR="00A96573" w:rsidRPr="00A96573" w:rsidRDefault="00A96573" w:rsidP="007305C6">
      <w:pPr>
        <w:spacing w:line="360" w:lineRule="auto"/>
        <w:rPr>
          <w:sz w:val="28"/>
          <w:szCs w:val="28"/>
        </w:rPr>
      </w:pPr>
      <w:r w:rsidRPr="00A96573">
        <w:rPr>
          <w:sz w:val="28"/>
          <w:szCs w:val="28"/>
        </w:rPr>
        <w:t xml:space="preserve">Теперь мы вправе задать вопрос: что же ценного создал Лука Пачоли — бухгалтер? Почему его слава росла? И здесь следует отметить шесть главных моментов, которые он привнес в бухгалтерский учет: </w:t>
      </w:r>
    </w:p>
    <w:p w:rsidR="00A96573" w:rsidRPr="00A96573" w:rsidRDefault="00A96573" w:rsidP="007305C6">
      <w:pPr>
        <w:spacing w:line="360" w:lineRule="auto"/>
        <w:rPr>
          <w:sz w:val="28"/>
          <w:szCs w:val="28"/>
        </w:rPr>
      </w:pPr>
    </w:p>
    <w:p w:rsidR="00A96573" w:rsidRPr="00A96573" w:rsidRDefault="00A96573" w:rsidP="007305C6">
      <w:pPr>
        <w:spacing w:line="360" w:lineRule="auto"/>
        <w:rPr>
          <w:sz w:val="28"/>
          <w:szCs w:val="28"/>
        </w:rPr>
      </w:pPr>
      <w:r w:rsidRPr="00A96573">
        <w:rPr>
          <w:sz w:val="28"/>
          <w:szCs w:val="28"/>
        </w:rPr>
        <w:t xml:space="preserve">1. Теоретическое истолкование двойной записи. Пачоли первым попытался объяснить такие понятия, как дебет и кредит, хотя он и не употребляет этих терминов. Он создал персонификацию учета и тем самым заложил основы для его юридического истолкования. П. Гарнье, видный французский бухгалтер, назовет свою книгу «Учет — алгебра права», хотя принцип двойной записи он объясняет исходя из причинно-следственных связей (кредит — причина, дебет — следствие). Персонификация оказалась настолько удачной, что ею при объяснении двойной записи будут пользоваться К. Маркс и ф. Энгельс. </w:t>
      </w:r>
    </w:p>
    <w:p w:rsidR="00A96573" w:rsidRPr="00A96573" w:rsidRDefault="00A96573" w:rsidP="007305C6">
      <w:pPr>
        <w:spacing w:line="360" w:lineRule="auto"/>
        <w:rPr>
          <w:sz w:val="28"/>
          <w:szCs w:val="28"/>
        </w:rPr>
      </w:pPr>
    </w:p>
    <w:p w:rsidR="00A96573" w:rsidRPr="00A96573" w:rsidRDefault="00A96573" w:rsidP="007305C6">
      <w:pPr>
        <w:spacing w:line="360" w:lineRule="auto"/>
        <w:rPr>
          <w:sz w:val="28"/>
          <w:szCs w:val="28"/>
        </w:rPr>
      </w:pPr>
      <w:r w:rsidRPr="00A96573">
        <w:rPr>
          <w:sz w:val="28"/>
          <w:szCs w:val="28"/>
        </w:rPr>
        <w:t xml:space="preserve">2. Персонификация приводила к возможности самостоятельного рассмотрения таких абстрактных бухгалтерских категорий, как дебет и кредит. Тем самым создавались условия для выделения бухгалтерского учета в отдельную науку. </w:t>
      </w:r>
    </w:p>
    <w:p w:rsidR="00A96573" w:rsidRPr="00A96573" w:rsidRDefault="00A96573" w:rsidP="007305C6">
      <w:pPr>
        <w:spacing w:line="360" w:lineRule="auto"/>
        <w:rPr>
          <w:sz w:val="28"/>
          <w:szCs w:val="28"/>
        </w:rPr>
      </w:pPr>
    </w:p>
    <w:p w:rsidR="00A96573" w:rsidRPr="00A96573" w:rsidRDefault="00A96573" w:rsidP="007305C6">
      <w:pPr>
        <w:spacing w:line="360" w:lineRule="auto"/>
        <w:rPr>
          <w:sz w:val="28"/>
          <w:szCs w:val="28"/>
        </w:rPr>
      </w:pPr>
      <w:r w:rsidRPr="00A96573">
        <w:rPr>
          <w:sz w:val="28"/>
          <w:szCs w:val="28"/>
        </w:rPr>
        <w:t xml:space="preserve">3. Бухгалтерский учет рассматривался как самостоятельный метод, основанный на применении двойной записи, имеющий приложение для отражения хозяйственных процессов как на отдельных предприятиях, так и выходящих за их рамки. Это отличалось от работы Б. Котрульи, считавшего, что бухгалтерский учет имеет своим объектом отдельное предприятие. Точка зрения Б. Котрульи, которую разделяли очень многие видные бухгалтеры, ограничивала возможности двойной бухгалтерии. </w:t>
      </w:r>
    </w:p>
    <w:p w:rsidR="00A96573" w:rsidRPr="00A96573" w:rsidRDefault="00A96573" w:rsidP="007305C6">
      <w:pPr>
        <w:spacing w:line="360" w:lineRule="auto"/>
        <w:rPr>
          <w:sz w:val="28"/>
          <w:szCs w:val="28"/>
        </w:rPr>
      </w:pPr>
    </w:p>
    <w:p w:rsidR="00A96573" w:rsidRPr="00A96573" w:rsidRDefault="00A96573" w:rsidP="007305C6">
      <w:pPr>
        <w:spacing w:line="360" w:lineRule="auto"/>
        <w:rPr>
          <w:sz w:val="28"/>
          <w:szCs w:val="28"/>
        </w:rPr>
      </w:pPr>
      <w:r w:rsidRPr="00A96573">
        <w:rPr>
          <w:sz w:val="28"/>
          <w:szCs w:val="28"/>
        </w:rPr>
        <w:t xml:space="preserve">4. Отражение двойной записи на счетах, которые трактуются как система (план) учета. Организация системы (плана) не может быть постоянной, а должна зависеть от цели, преследуемой администрацией. </w:t>
      </w:r>
    </w:p>
    <w:p w:rsidR="00A96573" w:rsidRPr="00A96573" w:rsidRDefault="00A96573" w:rsidP="007305C6">
      <w:pPr>
        <w:spacing w:line="360" w:lineRule="auto"/>
        <w:rPr>
          <w:sz w:val="28"/>
          <w:szCs w:val="28"/>
        </w:rPr>
      </w:pPr>
    </w:p>
    <w:p w:rsidR="00A96573" w:rsidRPr="00A96573" w:rsidRDefault="00A96573" w:rsidP="007305C6">
      <w:pPr>
        <w:spacing w:line="360" w:lineRule="auto"/>
        <w:rPr>
          <w:sz w:val="28"/>
          <w:szCs w:val="28"/>
        </w:rPr>
      </w:pPr>
      <w:r w:rsidRPr="00A96573">
        <w:rPr>
          <w:sz w:val="28"/>
          <w:szCs w:val="28"/>
        </w:rPr>
        <w:t xml:space="preserve">5. Пачоли впервые ввел в бухгалтерский учет моделирование, основанное на комбинаторике. Такой подход позволял построить общую модель, в рамках которой любая учетная задача истолковывалась как частный случай. Почти все комментаторы Пачоли основную его заслугу видели в обобщении практики, формулировке 17 правил, получивших название «правил Пачоли». </w:t>
      </w:r>
    </w:p>
    <w:p w:rsidR="00A96573" w:rsidRPr="00A96573" w:rsidRDefault="00A96573" w:rsidP="007305C6">
      <w:pPr>
        <w:spacing w:line="360" w:lineRule="auto"/>
        <w:rPr>
          <w:sz w:val="28"/>
          <w:szCs w:val="28"/>
        </w:rPr>
      </w:pPr>
    </w:p>
    <w:p w:rsidR="00A96573" w:rsidRPr="00A96573" w:rsidRDefault="00A96573" w:rsidP="007305C6">
      <w:pPr>
        <w:spacing w:line="360" w:lineRule="auto"/>
        <w:rPr>
          <w:sz w:val="28"/>
          <w:szCs w:val="28"/>
        </w:rPr>
      </w:pPr>
      <w:r w:rsidRPr="00A96573">
        <w:rPr>
          <w:sz w:val="28"/>
          <w:szCs w:val="28"/>
        </w:rPr>
        <w:t xml:space="preserve">Некоторые из отмеченных моментов не утратили своей актуальности и в настоящее время, а значение некоторых даже возросло. Успехи, связанные с развитием бухгалтерских идей, сопровождались забвением их истоков. В XVIII — первой половине XIX в. уже мало кто из бухгалтеров знал имя Пачоли и никто не читал «Трактат о счетах и записях». </w:t>
      </w:r>
    </w:p>
    <w:p w:rsidR="00A96573" w:rsidRPr="00A96573" w:rsidRDefault="00A96573" w:rsidP="007305C6">
      <w:pPr>
        <w:spacing w:line="360" w:lineRule="auto"/>
        <w:rPr>
          <w:sz w:val="28"/>
          <w:szCs w:val="28"/>
        </w:rPr>
      </w:pPr>
    </w:p>
    <w:p w:rsidR="00A96573" w:rsidRPr="00A96573" w:rsidRDefault="00A96573" w:rsidP="007305C6">
      <w:pPr>
        <w:spacing w:line="360" w:lineRule="auto"/>
        <w:rPr>
          <w:sz w:val="28"/>
          <w:szCs w:val="28"/>
        </w:rPr>
      </w:pPr>
      <w:r w:rsidRPr="00A96573">
        <w:rPr>
          <w:sz w:val="28"/>
          <w:szCs w:val="28"/>
        </w:rPr>
        <w:t xml:space="preserve">Величие Пачоли было как раз в том, что его идеи продолжали жить независимо от Трактата, эти идеи стали «народной песней», которую «пел» весь мир, забыв о ее авторе. Возрождение славы Пачоли было связано с событиями середины XIX в., когда борьба за создание единого Итальянского государства достигла апогея. </w:t>
      </w:r>
    </w:p>
    <w:p w:rsidR="00A96573" w:rsidRPr="00A96573" w:rsidRDefault="00A96573" w:rsidP="007305C6">
      <w:pPr>
        <w:spacing w:line="360" w:lineRule="auto"/>
        <w:rPr>
          <w:sz w:val="28"/>
          <w:szCs w:val="28"/>
        </w:rPr>
      </w:pPr>
    </w:p>
    <w:p w:rsidR="00A96573" w:rsidRPr="00A96573" w:rsidRDefault="00A96573" w:rsidP="007305C6">
      <w:pPr>
        <w:spacing w:line="360" w:lineRule="auto"/>
        <w:rPr>
          <w:sz w:val="28"/>
          <w:szCs w:val="28"/>
        </w:rPr>
      </w:pPr>
      <w:r w:rsidRPr="00A96573">
        <w:rPr>
          <w:sz w:val="28"/>
          <w:szCs w:val="28"/>
        </w:rPr>
        <w:t xml:space="preserve">Борцы за будущее искали примеры в прошлом. В 1869 году члены Миланской академии счетоводов попросили профессора математики Лючини выступить с общеобразовательной лекцией, готовясь к которой Лючини, случайно для себя, открыл книгу некоего Л. Пачоли «Summa» и, к крайнему своему изумлению, в этой инкунабуле он нашел «Трактат о счетах и записях». Бухгалтеры Ломбардии, их коллеги в Италии, а потом и во всем мире были потрясены. Наука бухгалтерии обрела своего отца. </w:t>
      </w:r>
    </w:p>
    <w:p w:rsidR="00A96573" w:rsidRPr="00A96573" w:rsidRDefault="00A96573" w:rsidP="007305C6">
      <w:pPr>
        <w:spacing w:line="360" w:lineRule="auto"/>
        <w:rPr>
          <w:sz w:val="28"/>
          <w:szCs w:val="28"/>
        </w:rPr>
      </w:pPr>
    </w:p>
    <w:p w:rsidR="00A96573" w:rsidRPr="00A96573" w:rsidRDefault="00A96573" w:rsidP="007305C6">
      <w:pPr>
        <w:spacing w:line="360" w:lineRule="auto"/>
        <w:rPr>
          <w:sz w:val="28"/>
          <w:szCs w:val="28"/>
        </w:rPr>
      </w:pPr>
      <w:r w:rsidRPr="00A96573">
        <w:rPr>
          <w:sz w:val="28"/>
          <w:szCs w:val="28"/>
        </w:rPr>
        <w:t xml:space="preserve">В 1893 году Э. Г. Вальденберг издает русский перевод Трактата, второй, более точный перевод был выполнен О. О. Бауэром в 1913 году. Однако в России не нашлось издателя для этой книги. Были опубликованы только первые три главы Трактата с параллельным текстом и очень интересными комментариями переводчика, представляющими большую научную ценность. </w:t>
      </w:r>
    </w:p>
    <w:p w:rsidR="00A96573" w:rsidRPr="00A96573" w:rsidRDefault="00A96573" w:rsidP="007305C6">
      <w:pPr>
        <w:spacing w:line="360" w:lineRule="auto"/>
        <w:rPr>
          <w:sz w:val="28"/>
          <w:szCs w:val="28"/>
        </w:rPr>
      </w:pPr>
    </w:p>
    <w:p w:rsidR="00A96573" w:rsidRPr="00A96573" w:rsidRDefault="00A96573" w:rsidP="007305C6">
      <w:pPr>
        <w:spacing w:line="360" w:lineRule="auto"/>
        <w:rPr>
          <w:sz w:val="28"/>
          <w:szCs w:val="28"/>
        </w:rPr>
      </w:pPr>
      <w:r w:rsidRPr="00A96573">
        <w:rPr>
          <w:sz w:val="28"/>
          <w:szCs w:val="28"/>
        </w:rPr>
        <w:t xml:space="preserve">По мере того как росла воскресшая слава Пачоли, стали раздаваться голоса скептиков, не поверивших в подлинность Трактата. Впервые серьезно поставил под сомнение авторство Пачоли видный итальянский бухгалтер Фабио Беста. Он выступил в 1891 году, и с этого момента берет начало полемика, разделившая всех бухгалтеров на пачолистов и антипачолистов. </w:t>
      </w:r>
    </w:p>
    <w:p w:rsidR="00A96573" w:rsidRPr="00A96573" w:rsidRDefault="00A96573" w:rsidP="007305C6">
      <w:pPr>
        <w:spacing w:line="360" w:lineRule="auto"/>
        <w:rPr>
          <w:sz w:val="28"/>
          <w:szCs w:val="28"/>
        </w:rPr>
      </w:pPr>
    </w:p>
    <w:p w:rsidR="00A96573" w:rsidRPr="00A96573" w:rsidRDefault="00A96573" w:rsidP="007305C6">
      <w:pPr>
        <w:spacing w:line="360" w:lineRule="auto"/>
        <w:rPr>
          <w:sz w:val="28"/>
          <w:szCs w:val="28"/>
        </w:rPr>
      </w:pPr>
      <w:r w:rsidRPr="00A96573">
        <w:rPr>
          <w:sz w:val="28"/>
          <w:szCs w:val="28"/>
        </w:rPr>
        <w:t xml:space="preserve">Для Бесты, первого антипачолиста, главный аргумент тот, что человек, никогда не работавший бухгалтером, не может написать книгу по бухгалтерии. Вся «Summa» написана на тосканском, родном для Л. Пачоли, диалекте, а Трактат XI — на венецианском. Считая Пачоли человеком ученым, Беста полагал, что просто нельзя написать такое фундаментальное произведение, как Трактат, не использовав литературу по данному вопросу, а использовать — значило вставить в свою книгу текст предшественника. Следовательно, до Трактата уже была книга по двойной бухгалтерии. Беста пишет «… в Венеции имелось и было популярным в школах более стройное и значительно более точное произведение, чем его малопохвальная переделка», которая свелась к тому, что Пачоли: 1) дал книге пышное наукообразное и небухгалтерское название, 2) исправил даты записи фактов хозяйственной жизни и 3) дополнил содержание первой главы. </w:t>
      </w:r>
    </w:p>
    <w:p w:rsidR="00A96573" w:rsidRPr="00A96573" w:rsidRDefault="00A96573" w:rsidP="007305C6">
      <w:pPr>
        <w:spacing w:line="360" w:lineRule="auto"/>
        <w:rPr>
          <w:sz w:val="28"/>
          <w:szCs w:val="28"/>
        </w:rPr>
      </w:pPr>
    </w:p>
    <w:p w:rsidR="00A96573" w:rsidRPr="00A96573" w:rsidRDefault="00A96573" w:rsidP="007305C6">
      <w:pPr>
        <w:spacing w:line="360" w:lineRule="auto"/>
        <w:rPr>
          <w:sz w:val="28"/>
          <w:szCs w:val="28"/>
        </w:rPr>
      </w:pPr>
      <w:r w:rsidRPr="00A96573">
        <w:rPr>
          <w:sz w:val="28"/>
          <w:szCs w:val="28"/>
        </w:rPr>
        <w:t xml:space="preserve">Беста шел дальше всех антипачолистов, он называл «подлинного», по его мнению, автора Трактата — Трайло ди Канцеляриуса (1421-1454), преподавателя двойной бухгалтерии по венецианскому способу в одной из коммерческих школ Венеции. Сын Трайло — Франческа ди Канцеляриус продолжал дело отца. Пачоли, если верить Ф. Бесте, включил в состав «Summa» уже готовый «конспект лекций» по бухгалтерии. Этому утверждению стали искать косвенное подтверждение. </w:t>
      </w:r>
    </w:p>
    <w:p w:rsidR="00A96573" w:rsidRPr="00A96573" w:rsidRDefault="00A96573" w:rsidP="007305C6">
      <w:pPr>
        <w:spacing w:line="360" w:lineRule="auto"/>
        <w:rPr>
          <w:sz w:val="28"/>
          <w:szCs w:val="28"/>
        </w:rPr>
      </w:pPr>
    </w:p>
    <w:p w:rsidR="00A96573" w:rsidRPr="00A96573" w:rsidRDefault="00A96573" w:rsidP="007305C6">
      <w:pPr>
        <w:spacing w:line="360" w:lineRule="auto"/>
        <w:rPr>
          <w:sz w:val="28"/>
          <w:szCs w:val="28"/>
        </w:rPr>
      </w:pPr>
      <w:r w:rsidRPr="00A96573">
        <w:rPr>
          <w:sz w:val="28"/>
          <w:szCs w:val="28"/>
        </w:rPr>
        <w:t xml:space="preserve">«Клевещите, клевещите, что-нибудь да останется», — говорил Бомарше. </w:t>
      </w:r>
    </w:p>
    <w:p w:rsidR="00A96573" w:rsidRPr="00A96573" w:rsidRDefault="00A96573" w:rsidP="007305C6">
      <w:pPr>
        <w:spacing w:line="360" w:lineRule="auto"/>
        <w:rPr>
          <w:sz w:val="28"/>
          <w:szCs w:val="28"/>
        </w:rPr>
      </w:pPr>
    </w:p>
    <w:p w:rsidR="00A96573" w:rsidRPr="00A96573" w:rsidRDefault="00A96573" w:rsidP="007305C6">
      <w:pPr>
        <w:spacing w:line="360" w:lineRule="auto"/>
        <w:rPr>
          <w:sz w:val="28"/>
          <w:szCs w:val="28"/>
        </w:rPr>
      </w:pPr>
      <w:r w:rsidRPr="00A96573">
        <w:rPr>
          <w:sz w:val="28"/>
          <w:szCs w:val="28"/>
        </w:rPr>
        <w:t xml:space="preserve">Серьезно взвешивая все pro et contra, мы приходим к следующим выводам: 1) даже если предположить, что Пачоли был человеком нерелигиозным и не стремился к вечному блаженству, не боялся «геенны огненной», то тем не менее, посвящая свою книгу П. Содерини, гонфалоньеру Флоренции, он рисковал поплатиться за обман весьма суровыми карами не на том ирреальном свете, а на этом, вполне реальном; 2) Пачоли не раз ссылался на П. делла Франческа, своего учителя, так же как и в Трактате он не пишет, что создал, изобрел, сконструировал двойную запись, а что он «только будет держаться венецианского способа»; 3) знаменитый математик, историк науки, земляк Пачоли — Бернардино Бальди; (1553-1617) в своей книге «Хроника математики»; (1589) называет Пачоли «величайшим гением своей эпохи»; и у него, так близко стоявшего к нашему автору, нет даже тени сомнения в неоригинальности работы; 4) Пачоли был широко признанным математиком. Он читал лекции, консультировал не только студентов, но и таких людей, как Леонардо да Винчи, решал практические задачи и уже в силу этого не мог быть обманщиком, ибо математика и иностранные языки — это, по выражению Л. Толстого, единственные области человеческой деятельности, где человек не может лгать. </w:t>
      </w:r>
    </w:p>
    <w:p w:rsidR="00A96573" w:rsidRPr="00A96573" w:rsidRDefault="00A96573" w:rsidP="007305C6">
      <w:pPr>
        <w:spacing w:line="360" w:lineRule="auto"/>
        <w:rPr>
          <w:sz w:val="28"/>
          <w:szCs w:val="28"/>
        </w:rPr>
      </w:pPr>
    </w:p>
    <w:p w:rsidR="00A96573" w:rsidRPr="00A96573" w:rsidRDefault="00A96573" w:rsidP="007305C6">
      <w:pPr>
        <w:spacing w:line="360" w:lineRule="auto"/>
        <w:rPr>
          <w:sz w:val="28"/>
          <w:szCs w:val="28"/>
        </w:rPr>
      </w:pPr>
      <w:r w:rsidRPr="00A96573">
        <w:rPr>
          <w:sz w:val="28"/>
          <w:szCs w:val="28"/>
        </w:rPr>
        <w:t xml:space="preserve">Итак, основной аргумент антипачолистов: «профессиональный математик, учитель, никогда не работавший практически, не мог написать книгу, столь полно и глубоко передающую содержание тайн учетного ремесла». Это — то же, что говорили об авторстве Шекспира: столь же эффектно и столь же неубедительно. </w:t>
      </w:r>
    </w:p>
    <w:p w:rsidR="00A96573" w:rsidRPr="00A96573" w:rsidRDefault="00A96573" w:rsidP="007305C6">
      <w:pPr>
        <w:spacing w:line="360" w:lineRule="auto"/>
        <w:rPr>
          <w:sz w:val="28"/>
          <w:szCs w:val="28"/>
        </w:rPr>
      </w:pPr>
    </w:p>
    <w:p w:rsidR="00A96573" w:rsidRPr="00A96573" w:rsidRDefault="00A96573" w:rsidP="007305C6">
      <w:pPr>
        <w:spacing w:line="360" w:lineRule="auto"/>
        <w:rPr>
          <w:sz w:val="28"/>
          <w:szCs w:val="28"/>
        </w:rPr>
      </w:pPr>
      <w:r w:rsidRPr="00A96573">
        <w:rPr>
          <w:sz w:val="28"/>
          <w:szCs w:val="28"/>
        </w:rPr>
        <w:t xml:space="preserve">Прежде всего книга Пачоли отнюдь не шедевр без единого изъяна. В этой работе есть даже для своего времени существенные недостатки. Следовательно, Трактат не так уж полно и не совсем глубоко передает тайны бухгалтерского ремесла. Филологические аргументы Бесты были опровергнуты убедительным анализом, выполненным Мелисом, который показал, что Трактат написан на тосканском диалекте и только коммерческая терминология в нем венецианская. Учитывая, что Пачоли жил в Венеции, описывал венецианский вариант двойной бухгалтерии, логично думать, что иным и не мог быть язык Трактата. </w:t>
      </w:r>
    </w:p>
    <w:p w:rsidR="00A96573" w:rsidRPr="00A96573" w:rsidRDefault="00A96573" w:rsidP="007305C6">
      <w:pPr>
        <w:spacing w:line="360" w:lineRule="auto"/>
        <w:rPr>
          <w:sz w:val="28"/>
          <w:szCs w:val="28"/>
        </w:rPr>
      </w:pPr>
    </w:p>
    <w:p w:rsidR="00A96573" w:rsidRPr="00A96573" w:rsidRDefault="00A96573" w:rsidP="007305C6">
      <w:pPr>
        <w:spacing w:line="360" w:lineRule="auto"/>
        <w:rPr>
          <w:sz w:val="28"/>
          <w:szCs w:val="28"/>
        </w:rPr>
      </w:pPr>
      <w:r w:rsidRPr="00A96573">
        <w:rPr>
          <w:sz w:val="28"/>
          <w:szCs w:val="28"/>
        </w:rPr>
        <w:t xml:space="preserve">Не следует забывать и условий жизни во времена Пачоли: тогда не существовало понятия «плагиат», и включение чужого текста в свой рассматривалось как деяние вполне допустимое. </w:t>
      </w:r>
    </w:p>
    <w:p w:rsidR="00A96573" w:rsidRPr="00A96573" w:rsidRDefault="00A96573" w:rsidP="007305C6">
      <w:pPr>
        <w:spacing w:line="360" w:lineRule="auto"/>
        <w:rPr>
          <w:sz w:val="28"/>
          <w:szCs w:val="28"/>
        </w:rPr>
      </w:pPr>
    </w:p>
    <w:p w:rsidR="00A96573" w:rsidRPr="00A96573" w:rsidRDefault="00A96573" w:rsidP="007305C6">
      <w:pPr>
        <w:spacing w:line="360" w:lineRule="auto"/>
        <w:rPr>
          <w:sz w:val="28"/>
          <w:szCs w:val="28"/>
        </w:rPr>
      </w:pPr>
      <w:r w:rsidRPr="00A96573">
        <w:rPr>
          <w:sz w:val="28"/>
          <w:szCs w:val="28"/>
        </w:rPr>
        <w:t xml:space="preserve">Не найдено никаких убедительных аргументов, подтверждающих: а) существование первоначального текста Трактата и б) авторство Трайло ди Канцеляриуса или ди Бьянчи. Трактату исполнилось более 500 лет, и около 100 последних лет делались безуспешные, как мы видим, попытки поставить под сомнение авторство Пачоли. Из этой критики он вышел победителем. </w:t>
      </w:r>
    </w:p>
    <w:p w:rsidR="00A96573" w:rsidRPr="00A96573" w:rsidRDefault="00A96573" w:rsidP="007305C6">
      <w:pPr>
        <w:spacing w:line="360" w:lineRule="auto"/>
        <w:rPr>
          <w:sz w:val="28"/>
          <w:szCs w:val="28"/>
        </w:rPr>
      </w:pPr>
    </w:p>
    <w:p w:rsidR="00BF0025" w:rsidRPr="00A96573" w:rsidRDefault="00A96573" w:rsidP="007305C6">
      <w:pPr>
        <w:spacing w:line="360" w:lineRule="auto"/>
        <w:rPr>
          <w:sz w:val="28"/>
          <w:szCs w:val="28"/>
        </w:rPr>
      </w:pPr>
      <w:r w:rsidRPr="00A96573">
        <w:rPr>
          <w:sz w:val="28"/>
          <w:szCs w:val="28"/>
        </w:rPr>
        <w:t>Когда в конце прошлого века Пачоли стал всемирно известен, на стене муниципалитета его родного города Сан-Сеполькро прибили мемориальную доску, на которой было написано: «Луке Пачоли, который был другом и советником Леонардо да Винчи и Леона Баттиста Aльбeрти, который первым дал алгебре язык и структуру науки, который применил свое великое открытие к геометрии, изобрел двойную бухгалтерию и дал в математических трудах основы и неизменные норм</w:t>
      </w:r>
      <w:r>
        <w:rPr>
          <w:sz w:val="28"/>
          <w:szCs w:val="28"/>
        </w:rPr>
        <w:t>ы для последующих исследований.»</w:t>
      </w:r>
    </w:p>
    <w:p w:rsidR="00A96573" w:rsidRDefault="00383832" w:rsidP="007305C6">
      <w:pPr>
        <w:tabs>
          <w:tab w:val="left" w:pos="708"/>
          <w:tab w:val="left" w:pos="1416"/>
          <w:tab w:val="left" w:pos="2124"/>
          <w:tab w:val="left" w:pos="2832"/>
          <w:tab w:val="left" w:pos="3540"/>
          <w:tab w:val="left" w:pos="4248"/>
          <w:tab w:val="left" w:pos="5040"/>
        </w:tabs>
        <w:spacing w:line="360" w:lineRule="auto"/>
        <w:rPr>
          <w:sz w:val="28"/>
          <w:szCs w:val="28"/>
        </w:rPr>
      </w:pPr>
      <w:r>
        <w:rPr>
          <w:sz w:val="28"/>
          <w:szCs w:val="28"/>
        </w:rPr>
        <w:tab/>
      </w:r>
      <w:r>
        <w:rPr>
          <w:sz w:val="28"/>
          <w:szCs w:val="28"/>
        </w:rPr>
        <w:tab/>
      </w:r>
      <w:r>
        <w:rPr>
          <w:sz w:val="28"/>
          <w:szCs w:val="28"/>
        </w:rPr>
        <w:tab/>
      </w:r>
    </w:p>
    <w:p w:rsidR="00A96573" w:rsidRDefault="00A96573" w:rsidP="007305C6">
      <w:pPr>
        <w:tabs>
          <w:tab w:val="left" w:pos="708"/>
          <w:tab w:val="left" w:pos="1416"/>
          <w:tab w:val="left" w:pos="2124"/>
          <w:tab w:val="left" w:pos="2832"/>
          <w:tab w:val="left" w:pos="3540"/>
          <w:tab w:val="left" w:pos="4248"/>
          <w:tab w:val="left" w:pos="5040"/>
        </w:tabs>
        <w:spacing w:line="360" w:lineRule="auto"/>
        <w:rPr>
          <w:sz w:val="28"/>
          <w:szCs w:val="28"/>
        </w:rPr>
      </w:pPr>
    </w:p>
    <w:p w:rsidR="00A96573" w:rsidRDefault="00A96573" w:rsidP="007305C6">
      <w:pPr>
        <w:tabs>
          <w:tab w:val="left" w:pos="708"/>
          <w:tab w:val="left" w:pos="1416"/>
          <w:tab w:val="left" w:pos="2124"/>
          <w:tab w:val="left" w:pos="2832"/>
          <w:tab w:val="left" w:pos="3540"/>
          <w:tab w:val="left" w:pos="4248"/>
          <w:tab w:val="left" w:pos="5040"/>
        </w:tabs>
        <w:spacing w:line="360" w:lineRule="auto"/>
        <w:rPr>
          <w:sz w:val="28"/>
          <w:szCs w:val="28"/>
        </w:rPr>
      </w:pPr>
    </w:p>
    <w:p w:rsidR="00A96573" w:rsidRDefault="00A96573" w:rsidP="007305C6">
      <w:pPr>
        <w:tabs>
          <w:tab w:val="left" w:pos="708"/>
          <w:tab w:val="left" w:pos="1416"/>
          <w:tab w:val="left" w:pos="2124"/>
          <w:tab w:val="left" w:pos="2832"/>
          <w:tab w:val="left" w:pos="3540"/>
          <w:tab w:val="left" w:pos="4248"/>
          <w:tab w:val="left" w:pos="5040"/>
        </w:tabs>
        <w:spacing w:line="360" w:lineRule="auto"/>
        <w:rPr>
          <w:sz w:val="28"/>
          <w:szCs w:val="28"/>
        </w:rPr>
      </w:pPr>
    </w:p>
    <w:p w:rsidR="00A96573" w:rsidRDefault="00A96573" w:rsidP="007305C6">
      <w:pPr>
        <w:tabs>
          <w:tab w:val="left" w:pos="708"/>
          <w:tab w:val="left" w:pos="1416"/>
          <w:tab w:val="left" w:pos="2124"/>
          <w:tab w:val="left" w:pos="2832"/>
          <w:tab w:val="left" w:pos="3540"/>
          <w:tab w:val="left" w:pos="4248"/>
          <w:tab w:val="left" w:pos="5040"/>
        </w:tabs>
        <w:spacing w:line="360" w:lineRule="auto"/>
        <w:rPr>
          <w:sz w:val="28"/>
          <w:szCs w:val="28"/>
        </w:rPr>
      </w:pPr>
    </w:p>
    <w:p w:rsidR="00A96573" w:rsidRDefault="00A96573" w:rsidP="007305C6">
      <w:pPr>
        <w:tabs>
          <w:tab w:val="left" w:pos="708"/>
          <w:tab w:val="left" w:pos="1416"/>
          <w:tab w:val="left" w:pos="2124"/>
          <w:tab w:val="left" w:pos="2832"/>
          <w:tab w:val="left" w:pos="3540"/>
          <w:tab w:val="left" w:pos="4248"/>
          <w:tab w:val="left" w:pos="5040"/>
        </w:tabs>
        <w:spacing w:line="360" w:lineRule="auto"/>
        <w:rPr>
          <w:sz w:val="28"/>
          <w:szCs w:val="28"/>
        </w:rPr>
      </w:pPr>
    </w:p>
    <w:p w:rsidR="00A96573" w:rsidRDefault="00A96573" w:rsidP="007305C6">
      <w:pPr>
        <w:tabs>
          <w:tab w:val="left" w:pos="708"/>
          <w:tab w:val="left" w:pos="1416"/>
          <w:tab w:val="left" w:pos="2124"/>
          <w:tab w:val="left" w:pos="2832"/>
          <w:tab w:val="left" w:pos="3540"/>
          <w:tab w:val="left" w:pos="4248"/>
          <w:tab w:val="left" w:pos="5040"/>
        </w:tabs>
        <w:spacing w:line="360" w:lineRule="auto"/>
        <w:rPr>
          <w:sz w:val="28"/>
          <w:szCs w:val="28"/>
        </w:rPr>
      </w:pPr>
    </w:p>
    <w:p w:rsidR="00A96573" w:rsidRDefault="00A96573" w:rsidP="007305C6">
      <w:pPr>
        <w:tabs>
          <w:tab w:val="left" w:pos="708"/>
          <w:tab w:val="left" w:pos="1416"/>
          <w:tab w:val="left" w:pos="2124"/>
          <w:tab w:val="left" w:pos="2832"/>
          <w:tab w:val="left" w:pos="3540"/>
          <w:tab w:val="left" w:pos="4248"/>
          <w:tab w:val="left" w:pos="5040"/>
        </w:tabs>
        <w:spacing w:line="360" w:lineRule="auto"/>
        <w:rPr>
          <w:sz w:val="28"/>
          <w:szCs w:val="28"/>
        </w:rPr>
      </w:pPr>
    </w:p>
    <w:p w:rsidR="00A96573" w:rsidRDefault="00A96573" w:rsidP="007305C6">
      <w:pPr>
        <w:tabs>
          <w:tab w:val="left" w:pos="708"/>
          <w:tab w:val="left" w:pos="1416"/>
          <w:tab w:val="left" w:pos="2124"/>
          <w:tab w:val="left" w:pos="2832"/>
          <w:tab w:val="left" w:pos="3540"/>
          <w:tab w:val="left" w:pos="4248"/>
          <w:tab w:val="left" w:pos="5040"/>
        </w:tabs>
        <w:spacing w:line="360" w:lineRule="auto"/>
        <w:rPr>
          <w:sz w:val="28"/>
          <w:szCs w:val="28"/>
        </w:rPr>
      </w:pPr>
    </w:p>
    <w:p w:rsidR="00A96573" w:rsidRDefault="00A96573" w:rsidP="007305C6">
      <w:pPr>
        <w:tabs>
          <w:tab w:val="left" w:pos="708"/>
          <w:tab w:val="left" w:pos="1416"/>
          <w:tab w:val="left" w:pos="2124"/>
          <w:tab w:val="left" w:pos="2832"/>
          <w:tab w:val="left" w:pos="3540"/>
          <w:tab w:val="left" w:pos="4248"/>
          <w:tab w:val="left" w:pos="5040"/>
        </w:tabs>
        <w:spacing w:line="360" w:lineRule="auto"/>
        <w:rPr>
          <w:sz w:val="28"/>
          <w:szCs w:val="28"/>
        </w:rPr>
      </w:pPr>
    </w:p>
    <w:p w:rsidR="00A96573" w:rsidRDefault="00A96573" w:rsidP="007305C6">
      <w:pPr>
        <w:tabs>
          <w:tab w:val="left" w:pos="708"/>
          <w:tab w:val="left" w:pos="1416"/>
          <w:tab w:val="left" w:pos="2124"/>
          <w:tab w:val="left" w:pos="2832"/>
          <w:tab w:val="left" w:pos="3540"/>
          <w:tab w:val="left" w:pos="4248"/>
          <w:tab w:val="left" w:pos="5040"/>
        </w:tabs>
        <w:spacing w:line="360" w:lineRule="auto"/>
        <w:rPr>
          <w:sz w:val="28"/>
          <w:szCs w:val="28"/>
        </w:rPr>
      </w:pPr>
    </w:p>
    <w:p w:rsidR="00A96573" w:rsidRDefault="00A96573" w:rsidP="007305C6">
      <w:pPr>
        <w:tabs>
          <w:tab w:val="left" w:pos="708"/>
          <w:tab w:val="left" w:pos="1416"/>
          <w:tab w:val="left" w:pos="2124"/>
          <w:tab w:val="left" w:pos="2832"/>
          <w:tab w:val="left" w:pos="3540"/>
          <w:tab w:val="left" w:pos="4248"/>
          <w:tab w:val="left" w:pos="5040"/>
        </w:tabs>
        <w:spacing w:line="360" w:lineRule="auto"/>
        <w:rPr>
          <w:sz w:val="28"/>
          <w:szCs w:val="28"/>
        </w:rPr>
      </w:pPr>
    </w:p>
    <w:p w:rsidR="00A96573" w:rsidRDefault="00A96573" w:rsidP="007305C6">
      <w:pPr>
        <w:tabs>
          <w:tab w:val="left" w:pos="708"/>
          <w:tab w:val="left" w:pos="1416"/>
          <w:tab w:val="left" w:pos="2124"/>
          <w:tab w:val="left" w:pos="2832"/>
          <w:tab w:val="left" w:pos="3540"/>
          <w:tab w:val="left" w:pos="4248"/>
          <w:tab w:val="left" w:pos="5040"/>
        </w:tabs>
        <w:spacing w:line="360" w:lineRule="auto"/>
        <w:rPr>
          <w:sz w:val="28"/>
          <w:szCs w:val="28"/>
        </w:rPr>
      </w:pPr>
    </w:p>
    <w:p w:rsidR="00A96573" w:rsidRDefault="00A96573" w:rsidP="007305C6">
      <w:pPr>
        <w:tabs>
          <w:tab w:val="left" w:pos="708"/>
          <w:tab w:val="left" w:pos="1416"/>
          <w:tab w:val="left" w:pos="2124"/>
          <w:tab w:val="left" w:pos="2832"/>
          <w:tab w:val="left" w:pos="3540"/>
          <w:tab w:val="left" w:pos="4248"/>
          <w:tab w:val="left" w:pos="5040"/>
        </w:tabs>
        <w:spacing w:line="360" w:lineRule="auto"/>
        <w:rPr>
          <w:sz w:val="28"/>
          <w:szCs w:val="28"/>
        </w:rPr>
      </w:pPr>
    </w:p>
    <w:p w:rsidR="00A96573" w:rsidRDefault="00A96573" w:rsidP="007305C6">
      <w:pPr>
        <w:tabs>
          <w:tab w:val="left" w:pos="708"/>
          <w:tab w:val="left" w:pos="1416"/>
          <w:tab w:val="left" w:pos="2124"/>
          <w:tab w:val="left" w:pos="2832"/>
          <w:tab w:val="left" w:pos="3540"/>
          <w:tab w:val="left" w:pos="4248"/>
          <w:tab w:val="left" w:pos="5040"/>
        </w:tabs>
        <w:spacing w:line="360" w:lineRule="auto"/>
        <w:rPr>
          <w:sz w:val="28"/>
          <w:szCs w:val="28"/>
        </w:rPr>
      </w:pPr>
    </w:p>
    <w:p w:rsidR="00A96573" w:rsidRDefault="00A96573" w:rsidP="007305C6">
      <w:pPr>
        <w:tabs>
          <w:tab w:val="left" w:pos="708"/>
          <w:tab w:val="left" w:pos="1416"/>
          <w:tab w:val="left" w:pos="2124"/>
          <w:tab w:val="left" w:pos="2832"/>
          <w:tab w:val="left" w:pos="3540"/>
          <w:tab w:val="left" w:pos="4248"/>
          <w:tab w:val="left" w:pos="5040"/>
        </w:tabs>
        <w:spacing w:line="360" w:lineRule="auto"/>
        <w:rPr>
          <w:sz w:val="28"/>
          <w:szCs w:val="28"/>
        </w:rPr>
      </w:pPr>
    </w:p>
    <w:p w:rsidR="00A96573" w:rsidRDefault="00A96573" w:rsidP="007305C6">
      <w:pPr>
        <w:tabs>
          <w:tab w:val="left" w:pos="708"/>
          <w:tab w:val="left" w:pos="1416"/>
          <w:tab w:val="left" w:pos="2124"/>
          <w:tab w:val="left" w:pos="2832"/>
          <w:tab w:val="left" w:pos="3540"/>
          <w:tab w:val="left" w:pos="4248"/>
          <w:tab w:val="left" w:pos="5040"/>
        </w:tabs>
        <w:spacing w:line="360" w:lineRule="auto"/>
        <w:rPr>
          <w:sz w:val="28"/>
          <w:szCs w:val="28"/>
        </w:rPr>
      </w:pPr>
    </w:p>
    <w:p w:rsidR="00A96573" w:rsidRDefault="00A96573" w:rsidP="007305C6">
      <w:pPr>
        <w:tabs>
          <w:tab w:val="left" w:pos="708"/>
          <w:tab w:val="left" w:pos="1416"/>
          <w:tab w:val="left" w:pos="2124"/>
          <w:tab w:val="left" w:pos="2832"/>
          <w:tab w:val="left" w:pos="3540"/>
          <w:tab w:val="left" w:pos="4248"/>
          <w:tab w:val="left" w:pos="5040"/>
        </w:tabs>
        <w:spacing w:line="360" w:lineRule="auto"/>
        <w:rPr>
          <w:sz w:val="28"/>
          <w:szCs w:val="28"/>
        </w:rPr>
      </w:pPr>
    </w:p>
    <w:p w:rsidR="00A96573" w:rsidRDefault="00A96573" w:rsidP="007305C6">
      <w:pPr>
        <w:tabs>
          <w:tab w:val="left" w:pos="708"/>
          <w:tab w:val="left" w:pos="1416"/>
          <w:tab w:val="left" w:pos="2124"/>
          <w:tab w:val="left" w:pos="2832"/>
          <w:tab w:val="left" w:pos="3540"/>
          <w:tab w:val="left" w:pos="4248"/>
          <w:tab w:val="left" w:pos="5040"/>
        </w:tabs>
        <w:spacing w:line="360" w:lineRule="auto"/>
        <w:rPr>
          <w:sz w:val="28"/>
          <w:szCs w:val="28"/>
        </w:rPr>
      </w:pPr>
    </w:p>
    <w:p w:rsidR="00A96573" w:rsidRDefault="00A96573" w:rsidP="007305C6">
      <w:pPr>
        <w:tabs>
          <w:tab w:val="left" w:pos="708"/>
          <w:tab w:val="left" w:pos="1416"/>
          <w:tab w:val="left" w:pos="2124"/>
          <w:tab w:val="left" w:pos="2832"/>
          <w:tab w:val="left" w:pos="3540"/>
          <w:tab w:val="left" w:pos="4248"/>
          <w:tab w:val="left" w:pos="5040"/>
        </w:tabs>
        <w:spacing w:line="360" w:lineRule="auto"/>
        <w:rPr>
          <w:sz w:val="28"/>
          <w:szCs w:val="28"/>
        </w:rPr>
      </w:pPr>
    </w:p>
    <w:p w:rsidR="00A96573" w:rsidRDefault="00A96573" w:rsidP="007305C6">
      <w:pPr>
        <w:tabs>
          <w:tab w:val="left" w:pos="708"/>
          <w:tab w:val="left" w:pos="1416"/>
          <w:tab w:val="left" w:pos="2124"/>
          <w:tab w:val="left" w:pos="2832"/>
          <w:tab w:val="left" w:pos="3540"/>
          <w:tab w:val="left" w:pos="4248"/>
          <w:tab w:val="left" w:pos="5040"/>
        </w:tabs>
        <w:spacing w:line="360" w:lineRule="auto"/>
        <w:rPr>
          <w:sz w:val="28"/>
          <w:szCs w:val="28"/>
        </w:rPr>
      </w:pPr>
    </w:p>
    <w:p w:rsidR="00A96573" w:rsidRDefault="00A96573" w:rsidP="007305C6">
      <w:pPr>
        <w:tabs>
          <w:tab w:val="left" w:pos="708"/>
          <w:tab w:val="left" w:pos="1416"/>
          <w:tab w:val="left" w:pos="2124"/>
          <w:tab w:val="left" w:pos="2832"/>
          <w:tab w:val="left" w:pos="3540"/>
          <w:tab w:val="left" w:pos="4248"/>
          <w:tab w:val="left" w:pos="5040"/>
        </w:tabs>
        <w:spacing w:line="360" w:lineRule="auto"/>
        <w:rPr>
          <w:sz w:val="28"/>
          <w:szCs w:val="28"/>
        </w:rPr>
      </w:pPr>
    </w:p>
    <w:p w:rsidR="00A96573" w:rsidRDefault="00A96573" w:rsidP="007305C6">
      <w:pPr>
        <w:tabs>
          <w:tab w:val="left" w:pos="708"/>
          <w:tab w:val="left" w:pos="1416"/>
          <w:tab w:val="left" w:pos="2124"/>
          <w:tab w:val="left" w:pos="2832"/>
          <w:tab w:val="left" w:pos="3540"/>
          <w:tab w:val="left" w:pos="4248"/>
          <w:tab w:val="left" w:pos="5040"/>
        </w:tabs>
        <w:spacing w:line="360" w:lineRule="auto"/>
        <w:rPr>
          <w:sz w:val="28"/>
          <w:szCs w:val="28"/>
        </w:rPr>
      </w:pPr>
    </w:p>
    <w:p w:rsidR="00A96573" w:rsidRDefault="00A96573" w:rsidP="007305C6">
      <w:pPr>
        <w:tabs>
          <w:tab w:val="left" w:pos="708"/>
          <w:tab w:val="left" w:pos="1416"/>
          <w:tab w:val="left" w:pos="2124"/>
          <w:tab w:val="left" w:pos="2832"/>
          <w:tab w:val="left" w:pos="3540"/>
          <w:tab w:val="left" w:pos="4248"/>
          <w:tab w:val="left" w:pos="5040"/>
        </w:tabs>
        <w:spacing w:line="360" w:lineRule="auto"/>
        <w:rPr>
          <w:sz w:val="28"/>
          <w:szCs w:val="28"/>
        </w:rPr>
      </w:pPr>
    </w:p>
    <w:p w:rsidR="00A96573" w:rsidRDefault="00A96573" w:rsidP="007305C6">
      <w:pPr>
        <w:tabs>
          <w:tab w:val="left" w:pos="708"/>
          <w:tab w:val="left" w:pos="1416"/>
          <w:tab w:val="left" w:pos="2124"/>
          <w:tab w:val="left" w:pos="2832"/>
          <w:tab w:val="left" w:pos="3540"/>
          <w:tab w:val="left" w:pos="4248"/>
          <w:tab w:val="left" w:pos="5040"/>
        </w:tabs>
        <w:spacing w:line="360" w:lineRule="auto"/>
        <w:rPr>
          <w:sz w:val="28"/>
          <w:szCs w:val="28"/>
        </w:rPr>
      </w:pPr>
    </w:p>
    <w:p w:rsidR="00A96573" w:rsidRDefault="00A96573" w:rsidP="007305C6">
      <w:pPr>
        <w:tabs>
          <w:tab w:val="left" w:pos="708"/>
          <w:tab w:val="left" w:pos="1416"/>
          <w:tab w:val="left" w:pos="2124"/>
          <w:tab w:val="left" w:pos="2832"/>
          <w:tab w:val="left" w:pos="3540"/>
          <w:tab w:val="left" w:pos="4248"/>
          <w:tab w:val="left" w:pos="5040"/>
        </w:tabs>
        <w:spacing w:line="360" w:lineRule="auto"/>
        <w:rPr>
          <w:sz w:val="28"/>
          <w:szCs w:val="28"/>
        </w:rPr>
      </w:pPr>
    </w:p>
    <w:p w:rsidR="00A96573" w:rsidRDefault="00A96573" w:rsidP="007305C6">
      <w:pPr>
        <w:tabs>
          <w:tab w:val="left" w:pos="708"/>
          <w:tab w:val="left" w:pos="1416"/>
          <w:tab w:val="left" w:pos="2124"/>
          <w:tab w:val="left" w:pos="2832"/>
          <w:tab w:val="left" w:pos="3540"/>
          <w:tab w:val="left" w:pos="4248"/>
          <w:tab w:val="left" w:pos="5040"/>
        </w:tabs>
        <w:spacing w:line="360" w:lineRule="auto"/>
        <w:rPr>
          <w:sz w:val="28"/>
          <w:szCs w:val="28"/>
        </w:rPr>
      </w:pPr>
    </w:p>
    <w:p w:rsidR="007305C6" w:rsidRDefault="007305C6" w:rsidP="007305C6">
      <w:pPr>
        <w:tabs>
          <w:tab w:val="left" w:pos="708"/>
          <w:tab w:val="left" w:pos="1416"/>
          <w:tab w:val="left" w:pos="2124"/>
          <w:tab w:val="left" w:pos="2832"/>
          <w:tab w:val="left" w:pos="3540"/>
          <w:tab w:val="left" w:pos="4248"/>
          <w:tab w:val="left" w:pos="5040"/>
        </w:tabs>
        <w:spacing w:line="360" w:lineRule="auto"/>
        <w:rPr>
          <w:sz w:val="28"/>
          <w:szCs w:val="28"/>
        </w:rPr>
      </w:pPr>
    </w:p>
    <w:p w:rsidR="00383832" w:rsidRDefault="00A96573" w:rsidP="007305C6">
      <w:pPr>
        <w:tabs>
          <w:tab w:val="left" w:pos="708"/>
          <w:tab w:val="left" w:pos="1416"/>
          <w:tab w:val="left" w:pos="2124"/>
          <w:tab w:val="left" w:pos="2832"/>
          <w:tab w:val="left" w:pos="3540"/>
          <w:tab w:val="left" w:pos="4248"/>
          <w:tab w:val="left" w:pos="5040"/>
        </w:tabs>
        <w:spacing w:line="360" w:lineRule="auto"/>
        <w:rPr>
          <w:b/>
          <w:sz w:val="28"/>
          <w:szCs w:val="28"/>
        </w:rPr>
      </w:pPr>
      <w:r>
        <w:rPr>
          <w:sz w:val="28"/>
          <w:szCs w:val="28"/>
        </w:rPr>
        <w:tab/>
      </w:r>
      <w:r>
        <w:rPr>
          <w:sz w:val="28"/>
          <w:szCs w:val="28"/>
        </w:rPr>
        <w:tab/>
      </w:r>
      <w:r>
        <w:rPr>
          <w:sz w:val="28"/>
          <w:szCs w:val="28"/>
        </w:rPr>
        <w:tab/>
      </w:r>
      <w:r w:rsidR="00383832">
        <w:rPr>
          <w:sz w:val="28"/>
          <w:szCs w:val="28"/>
        </w:rPr>
        <w:tab/>
      </w:r>
      <w:r w:rsidR="00383832" w:rsidRPr="00383832">
        <w:rPr>
          <w:b/>
          <w:sz w:val="28"/>
          <w:szCs w:val="28"/>
        </w:rPr>
        <w:t xml:space="preserve">Литература </w:t>
      </w:r>
    </w:p>
    <w:p w:rsidR="00383832" w:rsidRDefault="00383832" w:rsidP="007305C6">
      <w:pPr>
        <w:tabs>
          <w:tab w:val="left" w:pos="708"/>
          <w:tab w:val="left" w:pos="1416"/>
          <w:tab w:val="left" w:pos="2124"/>
          <w:tab w:val="left" w:pos="2832"/>
          <w:tab w:val="left" w:pos="3540"/>
          <w:tab w:val="left" w:pos="4248"/>
          <w:tab w:val="left" w:pos="5040"/>
        </w:tabs>
        <w:spacing w:line="360" w:lineRule="auto"/>
        <w:rPr>
          <w:sz w:val="28"/>
          <w:szCs w:val="28"/>
        </w:rPr>
      </w:pPr>
      <w:r w:rsidRPr="00383832">
        <w:rPr>
          <w:sz w:val="28"/>
          <w:szCs w:val="28"/>
        </w:rPr>
        <w:t xml:space="preserve">Я. Соколова «Лука Пачоли: человек и мыслитель», </w:t>
      </w:r>
    </w:p>
    <w:p w:rsidR="00BF0025" w:rsidRPr="00383832" w:rsidRDefault="00383832" w:rsidP="007305C6">
      <w:pPr>
        <w:tabs>
          <w:tab w:val="left" w:pos="708"/>
          <w:tab w:val="left" w:pos="1416"/>
          <w:tab w:val="left" w:pos="2124"/>
          <w:tab w:val="left" w:pos="2832"/>
          <w:tab w:val="left" w:pos="3540"/>
          <w:tab w:val="left" w:pos="4248"/>
          <w:tab w:val="left" w:pos="5040"/>
        </w:tabs>
        <w:spacing w:line="360" w:lineRule="auto"/>
        <w:rPr>
          <w:sz w:val="28"/>
          <w:szCs w:val="28"/>
        </w:rPr>
      </w:pPr>
      <w:r w:rsidRPr="00383832">
        <w:rPr>
          <w:sz w:val="28"/>
          <w:szCs w:val="28"/>
        </w:rPr>
        <w:t>Л. Косарева «Метод учета Пачоли в современной записи»</w:t>
      </w:r>
      <w:r w:rsidRPr="00383832">
        <w:rPr>
          <w:sz w:val="28"/>
          <w:szCs w:val="28"/>
        </w:rPr>
        <w:tab/>
      </w:r>
    </w:p>
    <w:p w:rsidR="00383832" w:rsidRPr="00383832" w:rsidRDefault="00383832" w:rsidP="007305C6">
      <w:pPr>
        <w:tabs>
          <w:tab w:val="left" w:pos="708"/>
          <w:tab w:val="left" w:pos="1416"/>
          <w:tab w:val="left" w:pos="2124"/>
          <w:tab w:val="left" w:pos="2832"/>
          <w:tab w:val="left" w:pos="3540"/>
          <w:tab w:val="left" w:pos="4248"/>
          <w:tab w:val="left" w:pos="5040"/>
        </w:tabs>
        <w:spacing w:line="360" w:lineRule="auto"/>
        <w:rPr>
          <w:sz w:val="28"/>
          <w:szCs w:val="28"/>
        </w:rPr>
      </w:pPr>
    </w:p>
    <w:p w:rsidR="00BF0025" w:rsidRDefault="00BF0025" w:rsidP="007305C6">
      <w:pPr>
        <w:spacing w:line="360" w:lineRule="auto"/>
      </w:pPr>
    </w:p>
    <w:p w:rsidR="00BF0025" w:rsidRDefault="00BF0025" w:rsidP="007305C6">
      <w:pPr>
        <w:spacing w:line="360" w:lineRule="auto"/>
      </w:pPr>
    </w:p>
    <w:p w:rsidR="00BF0025" w:rsidRPr="00BF0025" w:rsidRDefault="00BF0025" w:rsidP="007305C6">
      <w:pPr>
        <w:spacing w:line="360" w:lineRule="auto"/>
      </w:pPr>
    </w:p>
    <w:sectPr w:rsidR="00BF0025" w:rsidRPr="00BF0025" w:rsidSect="00A419F2">
      <w:footerReference w:type="even" r:id="rId7"/>
      <w:footerReference w:type="default" r:id="rId8"/>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E78C8" w:rsidRDefault="00BE78C8">
      <w:r>
        <w:separator/>
      </w:r>
    </w:p>
  </w:endnote>
  <w:endnote w:type="continuationSeparator" w:id="0">
    <w:p w:rsidR="00BE78C8" w:rsidRDefault="00BE78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19F2" w:rsidRDefault="00A419F2" w:rsidP="00B1021F">
    <w:pPr>
      <w:pStyle w:val="a3"/>
      <w:framePr w:wrap="around" w:vAnchor="text" w:hAnchor="margin" w:xAlign="right" w:y="1"/>
      <w:rPr>
        <w:rStyle w:val="a4"/>
      </w:rPr>
    </w:pPr>
    <w:r>
      <w:rPr>
        <w:rStyle w:val="a4"/>
      </w:rPr>
      <w:fldChar w:fldCharType="begin"/>
    </w:r>
    <w:r>
      <w:rPr>
        <w:rStyle w:val="a4"/>
      </w:rPr>
      <w:instrText xml:space="preserve">PAGE  </w:instrText>
    </w:r>
    <w:r>
      <w:rPr>
        <w:rStyle w:val="a4"/>
      </w:rPr>
      <w:fldChar w:fldCharType="end"/>
    </w:r>
  </w:p>
  <w:p w:rsidR="00A419F2" w:rsidRDefault="00A419F2" w:rsidP="00A419F2">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19F2" w:rsidRDefault="00A419F2" w:rsidP="00B1021F">
    <w:pPr>
      <w:pStyle w:val="a3"/>
      <w:framePr w:wrap="around" w:vAnchor="text" w:hAnchor="margin" w:xAlign="right" w:y="1"/>
      <w:rPr>
        <w:rStyle w:val="a4"/>
      </w:rPr>
    </w:pPr>
    <w:r>
      <w:rPr>
        <w:rStyle w:val="a4"/>
      </w:rPr>
      <w:fldChar w:fldCharType="begin"/>
    </w:r>
    <w:r>
      <w:rPr>
        <w:rStyle w:val="a4"/>
      </w:rPr>
      <w:instrText xml:space="preserve">PAGE  </w:instrText>
    </w:r>
    <w:r>
      <w:rPr>
        <w:rStyle w:val="a4"/>
      </w:rPr>
      <w:fldChar w:fldCharType="separate"/>
    </w:r>
    <w:r w:rsidR="00ED6DA8">
      <w:rPr>
        <w:rStyle w:val="a4"/>
        <w:noProof/>
      </w:rPr>
      <w:t>2</w:t>
    </w:r>
    <w:r>
      <w:rPr>
        <w:rStyle w:val="a4"/>
      </w:rPr>
      <w:fldChar w:fldCharType="end"/>
    </w:r>
  </w:p>
  <w:p w:rsidR="00A419F2" w:rsidRDefault="00A419F2" w:rsidP="00A419F2">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E78C8" w:rsidRDefault="00BE78C8">
      <w:r>
        <w:separator/>
      </w:r>
    </w:p>
  </w:footnote>
  <w:footnote w:type="continuationSeparator" w:id="0">
    <w:p w:rsidR="00BE78C8" w:rsidRDefault="00BE78C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F0025"/>
    <w:rsid w:val="001806B8"/>
    <w:rsid w:val="00383832"/>
    <w:rsid w:val="0056449C"/>
    <w:rsid w:val="0065690A"/>
    <w:rsid w:val="0069543D"/>
    <w:rsid w:val="007305C6"/>
    <w:rsid w:val="008A0283"/>
    <w:rsid w:val="00A419F2"/>
    <w:rsid w:val="00A96573"/>
    <w:rsid w:val="00AB0388"/>
    <w:rsid w:val="00B079BD"/>
    <w:rsid w:val="00B1021F"/>
    <w:rsid w:val="00BE78C8"/>
    <w:rsid w:val="00BF0025"/>
    <w:rsid w:val="00C91635"/>
    <w:rsid w:val="00DF5D85"/>
    <w:rsid w:val="00E74143"/>
    <w:rsid w:val="00ED6DA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rsid w:val="00A419F2"/>
    <w:pPr>
      <w:tabs>
        <w:tab w:val="center" w:pos="4677"/>
        <w:tab w:val="right" w:pos="9355"/>
      </w:tabs>
    </w:pPr>
  </w:style>
  <w:style w:type="character" w:styleId="a4">
    <w:name w:val="page number"/>
    <w:basedOn w:val="a0"/>
    <w:rsid w:val="00A419F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022889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3126</Words>
  <Characters>19555</Characters>
  <Application>Microsoft Office Word</Application>
  <DocSecurity>0</DocSecurity>
  <Lines>506</Lines>
  <Paragraphs>62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22739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cp:lastPrinted>2010-09-27T21:01:00Z</cp:lastPrinted>
  <dcterms:created xsi:type="dcterms:W3CDTF">2016-12-25T10:32:00Z</dcterms:created>
  <dcterms:modified xsi:type="dcterms:W3CDTF">2016-12-25T10:32:00Z</dcterms:modified>
</cp:coreProperties>
</file>