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1FE" w:rsidRDefault="00B841FE" w:rsidP="00CF0FFA">
      <w:pPr>
        <w:pStyle w:val="2"/>
        <w:ind w:left="0"/>
        <w:rPr>
          <w:b w:val="0"/>
        </w:rPr>
      </w:pPr>
      <w:bookmarkStart w:id="0" w:name="_GoBack"/>
      <w:bookmarkEnd w:id="0"/>
    </w:p>
    <w:p w:rsidR="00D52114" w:rsidRDefault="00D52114" w:rsidP="00CF0FFA">
      <w:pPr>
        <w:pStyle w:val="2"/>
        <w:ind w:left="0"/>
        <w:rPr>
          <w:b w:val="0"/>
        </w:rPr>
      </w:pPr>
      <w:r>
        <w:rPr>
          <w:b w:val="0"/>
        </w:rPr>
        <w:t>ФЕДЕРАЛЬНОЕ АГЕНСТВО ПО ОБРАЗОВАНИЮ</w:t>
      </w:r>
    </w:p>
    <w:p w:rsidR="00D52114" w:rsidRPr="00D52114" w:rsidRDefault="00D52114" w:rsidP="00D52114">
      <w:pPr>
        <w:rPr>
          <w:sz w:val="16"/>
          <w:szCs w:val="16"/>
        </w:rPr>
      </w:pPr>
    </w:p>
    <w:p w:rsidR="00D52114" w:rsidRDefault="00D52114" w:rsidP="00CF0FFA">
      <w:pPr>
        <w:pStyle w:val="2"/>
        <w:ind w:left="0"/>
        <w:rPr>
          <w:b w:val="0"/>
        </w:rPr>
      </w:pPr>
    </w:p>
    <w:p w:rsidR="00D52114" w:rsidRDefault="00D52114" w:rsidP="00D52114">
      <w:pPr>
        <w:pStyle w:val="2"/>
        <w:ind w:left="0"/>
        <w:jc w:val="left"/>
        <w:rPr>
          <w:b w:val="0"/>
        </w:rPr>
      </w:pPr>
      <w:r>
        <w:rPr>
          <w:b w:val="0"/>
        </w:rPr>
        <w:t>Специальность</w:t>
      </w:r>
      <w:r w:rsidR="00A540C7">
        <w:rPr>
          <w:b w:val="0"/>
        </w:rPr>
        <w:t xml:space="preserve">    </w:t>
      </w:r>
      <w:r>
        <w:rPr>
          <w:b w:val="0"/>
        </w:rPr>
        <w:t xml:space="preserve"> «Бухгалтерский учет, анализ и аудит»</w:t>
      </w:r>
    </w:p>
    <w:p w:rsidR="00D52114" w:rsidRDefault="00D52114" w:rsidP="00CF0FFA">
      <w:pPr>
        <w:pStyle w:val="2"/>
        <w:ind w:left="0"/>
        <w:rPr>
          <w:b w:val="0"/>
        </w:rPr>
      </w:pPr>
    </w:p>
    <w:p w:rsidR="00D52114" w:rsidRDefault="00D52114" w:rsidP="00CF0FFA">
      <w:pPr>
        <w:pStyle w:val="2"/>
        <w:ind w:left="0"/>
        <w:rPr>
          <w:b w:val="0"/>
        </w:rPr>
      </w:pPr>
    </w:p>
    <w:p w:rsidR="008328E1" w:rsidRDefault="008328E1" w:rsidP="00CF0FFA">
      <w:pPr>
        <w:pStyle w:val="2"/>
        <w:ind w:left="0"/>
        <w:rPr>
          <w:b w:val="0"/>
          <w:sz w:val="44"/>
          <w:szCs w:val="44"/>
        </w:rPr>
      </w:pPr>
    </w:p>
    <w:p w:rsidR="008328E1" w:rsidRDefault="008328E1" w:rsidP="00CF0FFA">
      <w:pPr>
        <w:pStyle w:val="2"/>
        <w:ind w:left="0"/>
        <w:rPr>
          <w:b w:val="0"/>
          <w:sz w:val="44"/>
          <w:szCs w:val="44"/>
        </w:rPr>
      </w:pPr>
    </w:p>
    <w:p w:rsidR="008328E1" w:rsidRDefault="008328E1" w:rsidP="00CF0FFA">
      <w:pPr>
        <w:pStyle w:val="2"/>
        <w:ind w:left="0"/>
        <w:rPr>
          <w:b w:val="0"/>
          <w:sz w:val="44"/>
          <w:szCs w:val="44"/>
        </w:rPr>
      </w:pPr>
    </w:p>
    <w:p w:rsidR="00D52114" w:rsidRPr="00D52114" w:rsidRDefault="00D52114" w:rsidP="00CF0FFA">
      <w:pPr>
        <w:pStyle w:val="2"/>
        <w:ind w:left="0"/>
        <w:rPr>
          <w:b w:val="0"/>
          <w:sz w:val="44"/>
          <w:szCs w:val="44"/>
        </w:rPr>
      </w:pPr>
      <w:r w:rsidRPr="00D52114">
        <w:rPr>
          <w:b w:val="0"/>
          <w:sz w:val="44"/>
          <w:szCs w:val="44"/>
        </w:rPr>
        <w:t>КУРСОВАЯ РАБОТА</w:t>
      </w:r>
    </w:p>
    <w:p w:rsidR="00A540C7" w:rsidRDefault="00A540C7" w:rsidP="00D52114">
      <w:pPr>
        <w:pStyle w:val="2"/>
        <w:ind w:left="0"/>
        <w:jc w:val="left"/>
        <w:rPr>
          <w:b w:val="0"/>
        </w:rPr>
      </w:pPr>
    </w:p>
    <w:p w:rsidR="00D52114" w:rsidRDefault="00D52114" w:rsidP="00D52114">
      <w:pPr>
        <w:pStyle w:val="2"/>
        <w:ind w:left="0"/>
        <w:jc w:val="left"/>
        <w:rPr>
          <w:b w:val="0"/>
        </w:rPr>
      </w:pPr>
      <w:r>
        <w:rPr>
          <w:b w:val="0"/>
        </w:rPr>
        <w:t xml:space="preserve">Дисциплина </w:t>
      </w:r>
      <w:r w:rsidR="00A540C7">
        <w:rPr>
          <w:b w:val="0"/>
        </w:rPr>
        <w:t xml:space="preserve">         </w:t>
      </w:r>
      <w:r>
        <w:rPr>
          <w:b w:val="0"/>
        </w:rPr>
        <w:t>«Бухгалтерский управленческий учет»</w:t>
      </w:r>
    </w:p>
    <w:p w:rsidR="00D52114" w:rsidRDefault="00D52114" w:rsidP="00CF0FFA">
      <w:pPr>
        <w:pStyle w:val="2"/>
        <w:ind w:left="0"/>
        <w:rPr>
          <w:b w:val="0"/>
        </w:rPr>
      </w:pPr>
    </w:p>
    <w:p w:rsidR="00D52114" w:rsidRDefault="00D52114" w:rsidP="00A540C7">
      <w:pPr>
        <w:pStyle w:val="2"/>
        <w:ind w:left="0"/>
        <w:jc w:val="left"/>
        <w:rPr>
          <w:b w:val="0"/>
        </w:rPr>
      </w:pPr>
      <w:r>
        <w:rPr>
          <w:b w:val="0"/>
        </w:rPr>
        <w:t xml:space="preserve">Тема работы  </w:t>
      </w:r>
      <w:r w:rsidR="00A540C7">
        <w:rPr>
          <w:b w:val="0"/>
        </w:rPr>
        <w:t xml:space="preserve">       </w:t>
      </w:r>
      <w:r>
        <w:rPr>
          <w:b w:val="0"/>
        </w:rPr>
        <w:t xml:space="preserve">«Основные подходы к классификации затрат </w:t>
      </w:r>
    </w:p>
    <w:p w:rsidR="00D52114" w:rsidRDefault="00D52114" w:rsidP="00CF0FFA">
      <w:pPr>
        <w:pStyle w:val="2"/>
        <w:ind w:left="0"/>
        <w:rPr>
          <w:b w:val="0"/>
        </w:rPr>
      </w:pPr>
      <w:r>
        <w:rPr>
          <w:b w:val="0"/>
        </w:rPr>
        <w:t>на обычные виды деятельности»</w:t>
      </w:r>
    </w:p>
    <w:p w:rsidR="00D52114" w:rsidRDefault="00D52114" w:rsidP="00CF0FFA">
      <w:pPr>
        <w:pStyle w:val="2"/>
        <w:ind w:left="0"/>
        <w:rPr>
          <w:b w:val="0"/>
        </w:rPr>
      </w:pPr>
    </w:p>
    <w:p w:rsidR="00D52114" w:rsidRDefault="00D52114" w:rsidP="00CF0FFA">
      <w:pPr>
        <w:pStyle w:val="2"/>
        <w:ind w:left="0"/>
        <w:rPr>
          <w:b w:val="0"/>
        </w:rPr>
      </w:pPr>
    </w:p>
    <w:p w:rsidR="00D52114" w:rsidRDefault="00D52114" w:rsidP="00CF0FFA">
      <w:pPr>
        <w:pStyle w:val="2"/>
        <w:ind w:left="0"/>
        <w:rPr>
          <w:b w:val="0"/>
        </w:rPr>
      </w:pPr>
    </w:p>
    <w:p w:rsidR="00A540C7" w:rsidRPr="00A540C7" w:rsidRDefault="00A540C7" w:rsidP="00A540C7"/>
    <w:p w:rsidR="00D52114" w:rsidRDefault="00D52114" w:rsidP="00D52114"/>
    <w:p w:rsidR="00D52114" w:rsidRDefault="00D52114" w:rsidP="00D52114"/>
    <w:p w:rsidR="00D52114" w:rsidRDefault="00D52114" w:rsidP="00D52114"/>
    <w:p w:rsidR="00D52114" w:rsidRDefault="00D52114" w:rsidP="00D52114">
      <w:pPr>
        <w:jc w:val="right"/>
      </w:pPr>
      <w:r>
        <w:t>Выполнила студентка</w:t>
      </w:r>
    </w:p>
    <w:p w:rsidR="007444BB" w:rsidRDefault="007444BB" w:rsidP="00D52114">
      <w:pPr>
        <w:jc w:val="right"/>
      </w:pPr>
      <w:r>
        <w:t>гр. 3-45БУ/10</w:t>
      </w:r>
    </w:p>
    <w:p w:rsidR="00D52114" w:rsidRDefault="008328E1" w:rsidP="00D52114">
      <w:pPr>
        <w:jc w:val="right"/>
      </w:pPr>
      <w:r>
        <w:t>Морозова И.Н</w:t>
      </w:r>
      <w:r w:rsidR="00D52114">
        <w:t>.</w:t>
      </w:r>
    </w:p>
    <w:p w:rsidR="00D52114" w:rsidRDefault="00D52114" w:rsidP="00D52114">
      <w:pPr>
        <w:jc w:val="right"/>
      </w:pPr>
    </w:p>
    <w:p w:rsidR="00D52114" w:rsidRDefault="00D52114" w:rsidP="00D52114">
      <w:pPr>
        <w:jc w:val="right"/>
      </w:pPr>
      <w:r>
        <w:t>Проверил преподаватель</w:t>
      </w:r>
    </w:p>
    <w:p w:rsidR="00A540C7" w:rsidRDefault="008328E1" w:rsidP="00A540C7">
      <w:r>
        <w:t xml:space="preserve">                                                                                                              Новиков А.Л.</w:t>
      </w:r>
    </w:p>
    <w:p w:rsidR="00A540C7" w:rsidRDefault="00A540C7" w:rsidP="00A540C7"/>
    <w:p w:rsidR="00A540C7" w:rsidRDefault="00A540C7" w:rsidP="00A540C7"/>
    <w:p w:rsidR="00A540C7" w:rsidRDefault="00A540C7" w:rsidP="00A540C7"/>
    <w:p w:rsidR="00A540C7" w:rsidRDefault="00A540C7" w:rsidP="00A540C7"/>
    <w:p w:rsidR="00A540C7" w:rsidRDefault="00A540C7" w:rsidP="00A540C7">
      <w:pPr>
        <w:jc w:val="center"/>
      </w:pPr>
    </w:p>
    <w:p w:rsidR="00A540C7" w:rsidRDefault="00A540C7" w:rsidP="00A540C7">
      <w:pPr>
        <w:jc w:val="center"/>
      </w:pPr>
      <w:r>
        <w:t>Аннотация</w:t>
      </w:r>
    </w:p>
    <w:p w:rsidR="00A540C7" w:rsidRDefault="00A540C7" w:rsidP="00A540C7">
      <w:pPr>
        <w:jc w:val="center"/>
      </w:pPr>
    </w:p>
    <w:p w:rsidR="00C87038" w:rsidRDefault="00C87038" w:rsidP="00A540C7">
      <w:pPr>
        <w:jc w:val="center"/>
      </w:pPr>
    </w:p>
    <w:p w:rsidR="00D16A13" w:rsidRPr="00D16A13" w:rsidRDefault="00D16A13" w:rsidP="00D16A13">
      <w:pPr>
        <w:spacing w:line="360" w:lineRule="auto"/>
        <w:ind w:firstLine="720"/>
        <w:jc w:val="both"/>
      </w:pPr>
      <w:r>
        <w:t>Тема данной курсовой работы «Основные подходы к классификации затрат на обычные виды деятельности». На мой взгляд, данная тема является актуальной в наше время. Так как для принятия оптимальных управленческих и финансовых решений необходимо знать свои затраты и в первую очередь разбираться в информации о производственных расходах. Анализ издержек позволяет выяснить их эффективность, установить, не будут ли они чрезмерными, проверить качественные показатели работы, правильно установить цены, регулировать и контролировать расходы, планировать уровень прибыли и рентабельности производства.</w:t>
      </w:r>
      <w:r w:rsidRPr="00D16A13">
        <w:t>[</w:t>
      </w:r>
      <w:r w:rsidR="00C87038">
        <w:t>2</w:t>
      </w:r>
      <w:r w:rsidRPr="00D16A13">
        <w:t>]</w:t>
      </w:r>
      <w:r>
        <w:t xml:space="preserve">  </w:t>
      </w:r>
    </w:p>
    <w:p w:rsidR="00D16A13" w:rsidRDefault="00D16A13" w:rsidP="00D16A13">
      <w:pPr>
        <w:spacing w:line="360" w:lineRule="auto"/>
        <w:ind w:firstLine="720"/>
        <w:jc w:val="both"/>
      </w:pPr>
      <w:r>
        <w:t xml:space="preserve">В курсовой работе подробно разобрана классификация затрат на обычные виды деятельности. </w:t>
      </w: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D16A13" w:rsidRDefault="00D16A13" w:rsidP="00D16A13">
      <w:pPr>
        <w:spacing w:line="360" w:lineRule="auto"/>
        <w:ind w:firstLine="720"/>
        <w:jc w:val="both"/>
      </w:pPr>
    </w:p>
    <w:p w:rsidR="00A540C7" w:rsidRDefault="00D16A13" w:rsidP="00D16A13">
      <w:pPr>
        <w:spacing w:line="360" w:lineRule="auto"/>
        <w:ind w:firstLine="720"/>
        <w:jc w:val="both"/>
      </w:pPr>
      <w:r>
        <w:t xml:space="preserve"> </w:t>
      </w:r>
    </w:p>
    <w:p w:rsidR="00C87038" w:rsidRDefault="00C87038" w:rsidP="00A540C7">
      <w:pPr>
        <w:jc w:val="center"/>
      </w:pPr>
    </w:p>
    <w:p w:rsidR="00A540C7" w:rsidRDefault="00A540C7" w:rsidP="00A540C7">
      <w:pPr>
        <w:jc w:val="center"/>
      </w:pPr>
      <w:r>
        <w:t>Оглавление</w:t>
      </w:r>
    </w:p>
    <w:p w:rsidR="00A540C7" w:rsidRDefault="00A540C7" w:rsidP="00A540C7">
      <w:pPr>
        <w:jc w:val="center"/>
      </w:pPr>
    </w:p>
    <w:p w:rsidR="00A540C7" w:rsidRDefault="00A540C7" w:rsidP="00A540C7">
      <w:pPr>
        <w:jc w:val="center"/>
      </w:pPr>
    </w:p>
    <w:tbl>
      <w:tblPr>
        <w:tblW w:w="0" w:type="auto"/>
        <w:tblLook w:val="01E0" w:firstRow="1" w:lastRow="1" w:firstColumn="1" w:lastColumn="1" w:noHBand="0" w:noVBand="0"/>
      </w:tblPr>
      <w:tblGrid>
        <w:gridCol w:w="7848"/>
        <w:gridCol w:w="1083"/>
      </w:tblGrid>
      <w:tr w:rsidR="00A540C7" w:rsidTr="0010040C">
        <w:tc>
          <w:tcPr>
            <w:tcW w:w="7848" w:type="dxa"/>
          </w:tcPr>
          <w:p w:rsidR="00A540C7" w:rsidRDefault="00A540C7" w:rsidP="0010040C">
            <w:pPr>
              <w:spacing w:line="360" w:lineRule="auto"/>
            </w:pPr>
            <w:r>
              <w:t>Аннотация</w:t>
            </w:r>
          </w:p>
        </w:tc>
        <w:tc>
          <w:tcPr>
            <w:tcW w:w="1083" w:type="dxa"/>
          </w:tcPr>
          <w:p w:rsidR="00A540C7" w:rsidRDefault="00183232" w:rsidP="0010040C">
            <w:pPr>
              <w:jc w:val="center"/>
            </w:pPr>
            <w:r>
              <w:t>2</w:t>
            </w:r>
          </w:p>
        </w:tc>
      </w:tr>
      <w:tr w:rsidR="00A540C7" w:rsidTr="0010040C">
        <w:tc>
          <w:tcPr>
            <w:tcW w:w="7848" w:type="dxa"/>
          </w:tcPr>
          <w:p w:rsidR="00A540C7" w:rsidRDefault="00A540C7" w:rsidP="0010040C">
            <w:pPr>
              <w:spacing w:line="360" w:lineRule="auto"/>
            </w:pPr>
            <w:r>
              <w:t>Оглавление</w:t>
            </w:r>
          </w:p>
        </w:tc>
        <w:tc>
          <w:tcPr>
            <w:tcW w:w="1083" w:type="dxa"/>
          </w:tcPr>
          <w:p w:rsidR="00A540C7" w:rsidRDefault="00183232" w:rsidP="0010040C">
            <w:pPr>
              <w:jc w:val="center"/>
            </w:pPr>
            <w:r>
              <w:t>3</w:t>
            </w:r>
          </w:p>
        </w:tc>
      </w:tr>
      <w:tr w:rsidR="00A540C7" w:rsidTr="0010040C">
        <w:tc>
          <w:tcPr>
            <w:tcW w:w="7848" w:type="dxa"/>
          </w:tcPr>
          <w:p w:rsidR="00A540C7" w:rsidRDefault="00A540C7" w:rsidP="0010040C">
            <w:pPr>
              <w:spacing w:line="360" w:lineRule="auto"/>
            </w:pPr>
            <w:r>
              <w:t>Введение</w:t>
            </w:r>
          </w:p>
        </w:tc>
        <w:tc>
          <w:tcPr>
            <w:tcW w:w="1083" w:type="dxa"/>
          </w:tcPr>
          <w:p w:rsidR="00A540C7" w:rsidRDefault="00183232" w:rsidP="0010040C">
            <w:pPr>
              <w:jc w:val="center"/>
            </w:pPr>
            <w:r>
              <w:t>4</w:t>
            </w:r>
          </w:p>
        </w:tc>
      </w:tr>
      <w:tr w:rsidR="00A540C7" w:rsidTr="0010040C">
        <w:tc>
          <w:tcPr>
            <w:tcW w:w="7848" w:type="dxa"/>
          </w:tcPr>
          <w:p w:rsidR="00A540C7" w:rsidRPr="0010040C" w:rsidRDefault="00A540C7" w:rsidP="0010040C">
            <w:pPr>
              <w:numPr>
                <w:ilvl w:val="0"/>
                <w:numId w:val="5"/>
              </w:numPr>
              <w:tabs>
                <w:tab w:val="clear" w:pos="720"/>
                <w:tab w:val="left" w:pos="330"/>
              </w:tabs>
              <w:spacing w:line="360" w:lineRule="auto"/>
              <w:ind w:left="0" w:firstLine="0"/>
              <w:rPr>
                <w:bCs/>
              </w:rPr>
            </w:pPr>
            <w:r w:rsidRPr="0010040C">
              <w:rPr>
                <w:bCs/>
              </w:rPr>
              <w:t>Понятие затрат и цель их классификации в управленческом учете</w:t>
            </w:r>
          </w:p>
        </w:tc>
        <w:tc>
          <w:tcPr>
            <w:tcW w:w="1083" w:type="dxa"/>
          </w:tcPr>
          <w:p w:rsidR="00183232" w:rsidRDefault="00183232" w:rsidP="0010040C">
            <w:pPr>
              <w:jc w:val="center"/>
            </w:pPr>
          </w:p>
          <w:p w:rsidR="00A540C7" w:rsidRDefault="00183232" w:rsidP="0010040C">
            <w:pPr>
              <w:jc w:val="center"/>
            </w:pPr>
            <w:r>
              <w:t>5</w:t>
            </w:r>
          </w:p>
        </w:tc>
      </w:tr>
      <w:tr w:rsidR="00A540C7" w:rsidTr="0010040C">
        <w:tc>
          <w:tcPr>
            <w:tcW w:w="7848" w:type="dxa"/>
          </w:tcPr>
          <w:p w:rsidR="00A540C7" w:rsidRPr="0010040C" w:rsidRDefault="00A540C7" w:rsidP="0010040C">
            <w:pPr>
              <w:spacing w:line="360" w:lineRule="auto"/>
              <w:ind w:firstLine="540"/>
              <w:rPr>
                <w:bCs/>
              </w:rPr>
            </w:pPr>
            <w:r>
              <w:t xml:space="preserve">1.1. </w:t>
            </w:r>
            <w:r w:rsidRPr="0010040C">
              <w:rPr>
                <w:bCs/>
              </w:rPr>
              <w:t>Понятие термина «затраты»</w:t>
            </w:r>
          </w:p>
        </w:tc>
        <w:tc>
          <w:tcPr>
            <w:tcW w:w="1083" w:type="dxa"/>
          </w:tcPr>
          <w:p w:rsidR="00A540C7" w:rsidRDefault="00183232" w:rsidP="0010040C">
            <w:pPr>
              <w:jc w:val="center"/>
            </w:pPr>
            <w:r>
              <w:t>5</w:t>
            </w:r>
          </w:p>
        </w:tc>
      </w:tr>
      <w:tr w:rsidR="00A540C7" w:rsidTr="0010040C">
        <w:tc>
          <w:tcPr>
            <w:tcW w:w="7848" w:type="dxa"/>
          </w:tcPr>
          <w:p w:rsidR="00A540C7" w:rsidRDefault="00A540C7" w:rsidP="0010040C">
            <w:pPr>
              <w:spacing w:line="360" w:lineRule="auto"/>
              <w:ind w:firstLine="540"/>
            </w:pPr>
            <w:r>
              <w:t>1.2. Цель классификации затрат в управленческом учете</w:t>
            </w:r>
          </w:p>
        </w:tc>
        <w:tc>
          <w:tcPr>
            <w:tcW w:w="1083" w:type="dxa"/>
          </w:tcPr>
          <w:p w:rsidR="00A540C7" w:rsidRDefault="00183232" w:rsidP="0010040C">
            <w:pPr>
              <w:jc w:val="center"/>
            </w:pPr>
            <w:r>
              <w:t>6</w:t>
            </w:r>
          </w:p>
        </w:tc>
      </w:tr>
      <w:tr w:rsidR="00A540C7" w:rsidTr="0010040C">
        <w:tc>
          <w:tcPr>
            <w:tcW w:w="7848" w:type="dxa"/>
          </w:tcPr>
          <w:p w:rsidR="00A540C7" w:rsidRPr="0010040C" w:rsidRDefault="00A540C7" w:rsidP="0010040C">
            <w:pPr>
              <w:spacing w:line="360" w:lineRule="auto"/>
              <w:rPr>
                <w:bCs/>
              </w:rPr>
            </w:pPr>
            <w:r>
              <w:t xml:space="preserve">2. </w:t>
            </w:r>
            <w:r w:rsidRPr="0010040C">
              <w:rPr>
                <w:bCs/>
              </w:rPr>
              <w:t xml:space="preserve">Затраты на обычные виды деятельности  </w:t>
            </w:r>
          </w:p>
        </w:tc>
        <w:tc>
          <w:tcPr>
            <w:tcW w:w="1083" w:type="dxa"/>
          </w:tcPr>
          <w:p w:rsidR="00A540C7" w:rsidRDefault="00183232" w:rsidP="0010040C">
            <w:pPr>
              <w:jc w:val="center"/>
            </w:pPr>
            <w:r>
              <w:t>8</w:t>
            </w:r>
          </w:p>
        </w:tc>
      </w:tr>
      <w:tr w:rsidR="00A540C7" w:rsidTr="0010040C">
        <w:tc>
          <w:tcPr>
            <w:tcW w:w="7848" w:type="dxa"/>
          </w:tcPr>
          <w:p w:rsidR="00A540C7" w:rsidRPr="0010040C" w:rsidRDefault="00A540C7" w:rsidP="0010040C">
            <w:pPr>
              <w:spacing w:line="360" w:lineRule="auto"/>
              <w:ind w:firstLine="540"/>
              <w:rPr>
                <w:bCs/>
              </w:rPr>
            </w:pPr>
            <w:r>
              <w:t xml:space="preserve">2.1. </w:t>
            </w:r>
            <w:r w:rsidRPr="0010040C">
              <w:rPr>
                <w:bCs/>
              </w:rPr>
              <w:t xml:space="preserve">Классификация затрат на обычные виды деятельности  </w:t>
            </w:r>
          </w:p>
        </w:tc>
        <w:tc>
          <w:tcPr>
            <w:tcW w:w="1083" w:type="dxa"/>
          </w:tcPr>
          <w:p w:rsidR="00A540C7" w:rsidRDefault="00183232" w:rsidP="0010040C">
            <w:pPr>
              <w:jc w:val="center"/>
            </w:pPr>
            <w:r>
              <w:t>8</w:t>
            </w:r>
          </w:p>
        </w:tc>
      </w:tr>
      <w:tr w:rsidR="00A540C7" w:rsidTr="0010040C">
        <w:tc>
          <w:tcPr>
            <w:tcW w:w="7848" w:type="dxa"/>
          </w:tcPr>
          <w:p w:rsidR="00A540C7" w:rsidRDefault="00A540C7" w:rsidP="0010040C">
            <w:pPr>
              <w:spacing w:line="360" w:lineRule="auto"/>
              <w:ind w:firstLine="540"/>
            </w:pPr>
            <w:r>
              <w:t xml:space="preserve">2.2. </w:t>
            </w:r>
            <w:r w:rsidRPr="0010040C">
              <w:rPr>
                <w:bCs/>
              </w:rPr>
              <w:t>Критерии разделения затрат</w:t>
            </w:r>
          </w:p>
        </w:tc>
        <w:tc>
          <w:tcPr>
            <w:tcW w:w="1083" w:type="dxa"/>
          </w:tcPr>
          <w:p w:rsidR="00A540C7" w:rsidRDefault="00183232" w:rsidP="0010040C">
            <w:pPr>
              <w:jc w:val="center"/>
            </w:pPr>
            <w:r>
              <w:t>9</w:t>
            </w:r>
          </w:p>
        </w:tc>
      </w:tr>
      <w:tr w:rsidR="00A540C7" w:rsidTr="0010040C">
        <w:tc>
          <w:tcPr>
            <w:tcW w:w="7848" w:type="dxa"/>
          </w:tcPr>
          <w:p w:rsidR="00A540C7" w:rsidRDefault="00A540C7" w:rsidP="0010040C">
            <w:pPr>
              <w:spacing w:line="360" w:lineRule="auto"/>
            </w:pPr>
            <w:r>
              <w:t>Заключение</w:t>
            </w:r>
          </w:p>
        </w:tc>
        <w:tc>
          <w:tcPr>
            <w:tcW w:w="1083" w:type="dxa"/>
          </w:tcPr>
          <w:p w:rsidR="00A540C7" w:rsidRDefault="00183232" w:rsidP="0010040C">
            <w:pPr>
              <w:jc w:val="center"/>
            </w:pPr>
            <w:r>
              <w:t>14</w:t>
            </w:r>
          </w:p>
        </w:tc>
      </w:tr>
      <w:tr w:rsidR="00A540C7" w:rsidTr="0010040C">
        <w:tc>
          <w:tcPr>
            <w:tcW w:w="7848" w:type="dxa"/>
          </w:tcPr>
          <w:p w:rsidR="00A540C7" w:rsidRDefault="00A540C7" w:rsidP="0010040C">
            <w:pPr>
              <w:spacing w:line="360" w:lineRule="auto"/>
            </w:pPr>
            <w:r>
              <w:t>Список использованных источников и литературы</w:t>
            </w:r>
          </w:p>
        </w:tc>
        <w:tc>
          <w:tcPr>
            <w:tcW w:w="1083" w:type="dxa"/>
          </w:tcPr>
          <w:p w:rsidR="00A540C7" w:rsidRDefault="00183232" w:rsidP="0010040C">
            <w:pPr>
              <w:jc w:val="center"/>
            </w:pPr>
            <w:r>
              <w:t>16</w:t>
            </w:r>
          </w:p>
        </w:tc>
      </w:tr>
      <w:tr w:rsidR="00A540C7" w:rsidTr="0010040C">
        <w:tc>
          <w:tcPr>
            <w:tcW w:w="7848" w:type="dxa"/>
          </w:tcPr>
          <w:p w:rsidR="00A540C7" w:rsidRDefault="00A540C7" w:rsidP="0010040C">
            <w:pPr>
              <w:spacing w:line="360" w:lineRule="auto"/>
            </w:pPr>
            <w:r>
              <w:t>Приложение 1</w:t>
            </w:r>
          </w:p>
        </w:tc>
        <w:tc>
          <w:tcPr>
            <w:tcW w:w="1083" w:type="dxa"/>
          </w:tcPr>
          <w:p w:rsidR="00A540C7" w:rsidRDefault="00183232" w:rsidP="0010040C">
            <w:pPr>
              <w:jc w:val="center"/>
            </w:pPr>
            <w:r>
              <w:t>17</w:t>
            </w:r>
          </w:p>
        </w:tc>
      </w:tr>
      <w:tr w:rsidR="00A540C7" w:rsidTr="0010040C">
        <w:tc>
          <w:tcPr>
            <w:tcW w:w="7848" w:type="dxa"/>
          </w:tcPr>
          <w:p w:rsidR="00A540C7" w:rsidRDefault="00183232" w:rsidP="0010040C">
            <w:pPr>
              <w:spacing w:line="360" w:lineRule="auto"/>
            </w:pPr>
            <w:r>
              <w:t>Приложение 2</w:t>
            </w:r>
          </w:p>
        </w:tc>
        <w:tc>
          <w:tcPr>
            <w:tcW w:w="1083" w:type="dxa"/>
          </w:tcPr>
          <w:p w:rsidR="00A540C7" w:rsidRDefault="00183232" w:rsidP="0010040C">
            <w:pPr>
              <w:jc w:val="center"/>
            </w:pPr>
            <w:r>
              <w:t>18</w:t>
            </w:r>
          </w:p>
        </w:tc>
      </w:tr>
      <w:tr w:rsidR="00A540C7" w:rsidTr="0010040C">
        <w:tc>
          <w:tcPr>
            <w:tcW w:w="7848" w:type="dxa"/>
          </w:tcPr>
          <w:p w:rsidR="00A540C7" w:rsidRDefault="00183232" w:rsidP="0010040C">
            <w:pPr>
              <w:spacing w:line="360" w:lineRule="auto"/>
            </w:pPr>
            <w:r>
              <w:t>Приложение 3</w:t>
            </w:r>
          </w:p>
        </w:tc>
        <w:tc>
          <w:tcPr>
            <w:tcW w:w="1083" w:type="dxa"/>
          </w:tcPr>
          <w:p w:rsidR="00A540C7" w:rsidRDefault="00183232" w:rsidP="0010040C">
            <w:pPr>
              <w:jc w:val="center"/>
            </w:pPr>
            <w:r>
              <w:t>19</w:t>
            </w:r>
          </w:p>
        </w:tc>
      </w:tr>
      <w:tr w:rsidR="00A540C7" w:rsidTr="0010040C">
        <w:tc>
          <w:tcPr>
            <w:tcW w:w="7848" w:type="dxa"/>
          </w:tcPr>
          <w:p w:rsidR="00A540C7" w:rsidRDefault="00183232" w:rsidP="0010040C">
            <w:pPr>
              <w:spacing w:line="360" w:lineRule="auto"/>
            </w:pPr>
            <w:r>
              <w:t>Приложение 4</w:t>
            </w:r>
          </w:p>
        </w:tc>
        <w:tc>
          <w:tcPr>
            <w:tcW w:w="1083" w:type="dxa"/>
          </w:tcPr>
          <w:p w:rsidR="00A540C7" w:rsidRDefault="00183232" w:rsidP="0010040C">
            <w:pPr>
              <w:jc w:val="center"/>
            </w:pPr>
            <w:r>
              <w:t>20</w:t>
            </w:r>
          </w:p>
        </w:tc>
      </w:tr>
      <w:tr w:rsidR="00A540C7" w:rsidTr="0010040C">
        <w:tc>
          <w:tcPr>
            <w:tcW w:w="7848" w:type="dxa"/>
          </w:tcPr>
          <w:p w:rsidR="00A540C7" w:rsidRDefault="00183232" w:rsidP="0010040C">
            <w:pPr>
              <w:spacing w:line="360" w:lineRule="auto"/>
            </w:pPr>
            <w:r>
              <w:t>Приложение 5</w:t>
            </w:r>
          </w:p>
        </w:tc>
        <w:tc>
          <w:tcPr>
            <w:tcW w:w="1083" w:type="dxa"/>
          </w:tcPr>
          <w:p w:rsidR="00A540C7" w:rsidRDefault="00183232" w:rsidP="0010040C">
            <w:pPr>
              <w:jc w:val="center"/>
            </w:pPr>
            <w:r>
              <w:t>22</w:t>
            </w:r>
          </w:p>
        </w:tc>
      </w:tr>
      <w:tr w:rsidR="00A540C7" w:rsidTr="0010040C">
        <w:tc>
          <w:tcPr>
            <w:tcW w:w="7848" w:type="dxa"/>
          </w:tcPr>
          <w:p w:rsidR="00A540C7" w:rsidRDefault="00A540C7" w:rsidP="00A540C7"/>
        </w:tc>
        <w:tc>
          <w:tcPr>
            <w:tcW w:w="1083" w:type="dxa"/>
          </w:tcPr>
          <w:p w:rsidR="00A540C7" w:rsidRDefault="00A540C7" w:rsidP="0010040C">
            <w:pPr>
              <w:jc w:val="center"/>
            </w:pPr>
          </w:p>
        </w:tc>
      </w:tr>
    </w:tbl>
    <w:p w:rsidR="00A540C7" w:rsidRDefault="00A540C7" w:rsidP="00A540C7">
      <w:pPr>
        <w:jc w:val="center"/>
      </w:pPr>
    </w:p>
    <w:p w:rsidR="00D52114" w:rsidRPr="00A540C7" w:rsidRDefault="00A540C7" w:rsidP="00A540C7">
      <w:pPr>
        <w:tabs>
          <w:tab w:val="left" w:pos="3420"/>
        </w:tabs>
      </w:pPr>
      <w:r>
        <w:tab/>
      </w:r>
    </w:p>
    <w:p w:rsidR="00D52114" w:rsidRDefault="00D52114" w:rsidP="00CF0FFA">
      <w:pPr>
        <w:pStyle w:val="2"/>
        <w:ind w:left="0"/>
        <w:rPr>
          <w:b w:val="0"/>
        </w:rPr>
      </w:pPr>
    </w:p>
    <w:p w:rsidR="00D52114" w:rsidRDefault="00D52114" w:rsidP="00CF0FFA">
      <w:pPr>
        <w:pStyle w:val="2"/>
        <w:ind w:left="0"/>
        <w:rPr>
          <w:b w:val="0"/>
        </w:rPr>
      </w:pPr>
    </w:p>
    <w:p w:rsidR="00D52114" w:rsidRDefault="00D52114" w:rsidP="00CF0FFA">
      <w:pPr>
        <w:pStyle w:val="2"/>
        <w:ind w:left="0"/>
        <w:rPr>
          <w:b w:val="0"/>
        </w:rPr>
      </w:pPr>
    </w:p>
    <w:p w:rsidR="00D52114" w:rsidRDefault="00D52114" w:rsidP="00CF0FFA">
      <w:pPr>
        <w:pStyle w:val="2"/>
        <w:ind w:left="0"/>
        <w:rPr>
          <w:b w:val="0"/>
        </w:rPr>
      </w:pPr>
    </w:p>
    <w:p w:rsidR="00D52114" w:rsidRDefault="00D52114" w:rsidP="00CF0FFA">
      <w:pPr>
        <w:pStyle w:val="2"/>
        <w:ind w:left="0"/>
        <w:rPr>
          <w:b w:val="0"/>
        </w:rPr>
      </w:pPr>
    </w:p>
    <w:p w:rsidR="00D52114" w:rsidRDefault="00D52114" w:rsidP="00CF0FFA">
      <w:pPr>
        <w:pStyle w:val="2"/>
        <w:ind w:left="0"/>
        <w:rPr>
          <w:b w:val="0"/>
        </w:rPr>
      </w:pPr>
    </w:p>
    <w:p w:rsidR="00D16A13" w:rsidRDefault="00D16A13" w:rsidP="00D16A13">
      <w:pPr>
        <w:rPr>
          <w:bCs/>
        </w:rPr>
      </w:pPr>
    </w:p>
    <w:p w:rsidR="00183232" w:rsidRDefault="00183232" w:rsidP="00D16A13">
      <w:pPr>
        <w:rPr>
          <w:bCs/>
        </w:rPr>
      </w:pPr>
    </w:p>
    <w:p w:rsidR="00183232" w:rsidRPr="00D16A13" w:rsidRDefault="00183232" w:rsidP="00D16A13"/>
    <w:p w:rsidR="00CF0FFA" w:rsidRPr="004135F3" w:rsidRDefault="00CF0FFA" w:rsidP="00CF0FFA">
      <w:pPr>
        <w:pStyle w:val="2"/>
        <w:ind w:left="0"/>
        <w:rPr>
          <w:b w:val="0"/>
        </w:rPr>
      </w:pPr>
      <w:r w:rsidRPr="004135F3">
        <w:rPr>
          <w:b w:val="0"/>
        </w:rPr>
        <w:t>Введение</w:t>
      </w:r>
    </w:p>
    <w:p w:rsidR="00CF0FFA" w:rsidRDefault="00CF0FFA" w:rsidP="00CF0FFA">
      <w:pPr>
        <w:spacing w:line="360" w:lineRule="auto"/>
        <w:ind w:left="720"/>
        <w:jc w:val="both"/>
        <w:rPr>
          <w:b/>
          <w:bCs/>
        </w:rPr>
      </w:pPr>
    </w:p>
    <w:p w:rsidR="00F2349A" w:rsidRDefault="00F2349A" w:rsidP="00CF0FFA">
      <w:pPr>
        <w:pStyle w:val="20"/>
        <w:jc w:val="both"/>
      </w:pPr>
      <w:r>
        <w:t xml:space="preserve">В экономической теории утвердился подход, согласно которому любое коммерческое предприятие стремится принимать такие решения, которые обеспечивали бы ему получение максимально прибыли. Прибыль в основном зависит от цены продукции и затрат на ее производство и реализацию. Цена продукции на рынке есть следствие взаимодействия спроса и предложения.   </w:t>
      </w:r>
    </w:p>
    <w:p w:rsidR="00CF0FFA" w:rsidRPr="00F7464B" w:rsidRDefault="00CF0FFA" w:rsidP="00CF0FFA">
      <w:pPr>
        <w:pStyle w:val="20"/>
        <w:jc w:val="both"/>
      </w:pPr>
      <w:r>
        <w:t>Процесс производства представляет собой совокупность хозяйственных операций, связанных с созданием готовой продукции, выполнением работ и оказанием услуг. В процессе создания продукции определяется фактическая себестоимость, включающая сумму затрат на ее изготовление. Таким образом, себестоимость – это выраженные в денежной форме текущие затраты организации на производство и сбыт продукции.</w:t>
      </w:r>
      <w:r w:rsidR="00F7464B" w:rsidRPr="00F7464B">
        <w:t>[2]</w:t>
      </w:r>
    </w:p>
    <w:p w:rsidR="004135F3" w:rsidRDefault="00CF0FFA" w:rsidP="00F2349A">
      <w:pPr>
        <w:pStyle w:val="20"/>
        <w:jc w:val="both"/>
      </w:pPr>
      <w:r>
        <w:t>Затраты играют большую роль в деятельности организации. От величины затрат зависит финансовый результат от продажи готовой продукции, выполнения работ, услуг, так как финансовый результат определяют как разницу между выручкой от продажи продукции без вычетов, предусмотренных законодательством и затратами на ее про</w:t>
      </w:r>
      <w:r w:rsidR="004135F3">
        <w:t>изводство и реализацию. З</w:t>
      </w:r>
      <w:r>
        <w:t xml:space="preserve">атраты, связанные с производством и продажей продукции, оказывают непосредственное влияние на себестоимость. </w:t>
      </w:r>
      <w:r w:rsidR="00F2349A">
        <w:t>Производитель располагает множеством рычагов снижения затрат, которые он может привести в действие при умелом руководстве.</w:t>
      </w:r>
    </w:p>
    <w:p w:rsidR="00F2349A" w:rsidRDefault="00F2349A" w:rsidP="00F2349A">
      <w:pPr>
        <w:pStyle w:val="20"/>
        <w:jc w:val="both"/>
      </w:pPr>
    </w:p>
    <w:p w:rsidR="004135F3" w:rsidRDefault="004135F3" w:rsidP="00CF0FFA">
      <w:pPr>
        <w:spacing w:line="360" w:lineRule="auto"/>
      </w:pPr>
    </w:p>
    <w:p w:rsidR="004135F3" w:rsidRDefault="004135F3" w:rsidP="00CF0FFA">
      <w:pPr>
        <w:spacing w:line="360" w:lineRule="auto"/>
      </w:pPr>
    </w:p>
    <w:p w:rsidR="004135F3" w:rsidRDefault="004135F3" w:rsidP="00CF0FFA">
      <w:pPr>
        <w:spacing w:line="360" w:lineRule="auto"/>
      </w:pPr>
    </w:p>
    <w:p w:rsidR="004135F3" w:rsidRDefault="004135F3" w:rsidP="00CF0FFA">
      <w:pPr>
        <w:spacing w:line="360" w:lineRule="auto"/>
      </w:pPr>
    </w:p>
    <w:p w:rsidR="004135F3" w:rsidRDefault="004135F3" w:rsidP="00CF0FFA">
      <w:pPr>
        <w:spacing w:line="360" w:lineRule="auto"/>
      </w:pPr>
    </w:p>
    <w:p w:rsidR="004135F3" w:rsidRDefault="004135F3" w:rsidP="00CF0FFA">
      <w:pPr>
        <w:spacing w:line="360" w:lineRule="auto"/>
      </w:pPr>
    </w:p>
    <w:p w:rsidR="004135F3" w:rsidRDefault="004135F3" w:rsidP="00CF0FFA">
      <w:pPr>
        <w:spacing w:line="360" w:lineRule="auto"/>
      </w:pPr>
    </w:p>
    <w:p w:rsidR="004135F3" w:rsidRDefault="0062413A" w:rsidP="004135F3">
      <w:pPr>
        <w:numPr>
          <w:ilvl w:val="0"/>
          <w:numId w:val="2"/>
        </w:numPr>
        <w:tabs>
          <w:tab w:val="clear" w:pos="1080"/>
        </w:tabs>
        <w:spacing w:line="360" w:lineRule="auto"/>
        <w:ind w:left="0" w:firstLine="1080"/>
        <w:rPr>
          <w:bCs/>
        </w:rPr>
      </w:pPr>
      <w:r>
        <w:rPr>
          <w:bCs/>
        </w:rPr>
        <w:t>Понятие затрат и</w:t>
      </w:r>
      <w:r w:rsidR="004135F3" w:rsidRPr="004135F3">
        <w:rPr>
          <w:bCs/>
        </w:rPr>
        <w:t xml:space="preserve"> </w:t>
      </w:r>
      <w:r w:rsidR="00910C82">
        <w:rPr>
          <w:bCs/>
        </w:rPr>
        <w:t xml:space="preserve">цель </w:t>
      </w:r>
      <w:r w:rsidR="004135F3" w:rsidRPr="004135F3">
        <w:rPr>
          <w:bCs/>
        </w:rPr>
        <w:t xml:space="preserve">их </w:t>
      </w:r>
      <w:r w:rsidR="00910C82">
        <w:rPr>
          <w:bCs/>
        </w:rPr>
        <w:t xml:space="preserve">классификации </w:t>
      </w:r>
      <w:r w:rsidR="00C44A87">
        <w:rPr>
          <w:bCs/>
        </w:rPr>
        <w:t>в управленческом учете</w:t>
      </w:r>
    </w:p>
    <w:p w:rsidR="0062413A" w:rsidRDefault="0062413A" w:rsidP="0051486B">
      <w:pPr>
        <w:spacing w:line="360" w:lineRule="auto"/>
        <w:ind w:firstLine="1080"/>
        <w:rPr>
          <w:bCs/>
        </w:rPr>
      </w:pPr>
    </w:p>
    <w:p w:rsidR="0051486B" w:rsidRPr="004135F3" w:rsidRDefault="0051486B" w:rsidP="0051486B">
      <w:pPr>
        <w:spacing w:line="360" w:lineRule="auto"/>
        <w:ind w:firstLine="1080"/>
        <w:rPr>
          <w:bCs/>
        </w:rPr>
      </w:pPr>
      <w:r>
        <w:rPr>
          <w:bCs/>
        </w:rPr>
        <w:t>1.1. Понятие термина «затраты»</w:t>
      </w:r>
    </w:p>
    <w:p w:rsidR="004135F3" w:rsidRPr="004135F3" w:rsidRDefault="004135F3" w:rsidP="004135F3">
      <w:pPr>
        <w:spacing w:line="360" w:lineRule="auto"/>
        <w:jc w:val="both"/>
        <w:rPr>
          <w:b/>
          <w:bCs/>
        </w:rPr>
      </w:pPr>
    </w:p>
    <w:p w:rsidR="00F2349A" w:rsidRDefault="0051486B" w:rsidP="000B0A60">
      <w:pPr>
        <w:pStyle w:val="20"/>
        <w:jc w:val="both"/>
      </w:pPr>
      <w:r>
        <w:t>Слово «затраты» может иметь различное значение в зависимости от контекста, в котором оно употребляется. Важно отметить, что в разных источника информации часто путают значения слов «затраты» и «расходы». Одни источники говорят о том, что «… затраты – это стоимость ресурсов, использованных на конкретные цели …»</w:t>
      </w:r>
      <w:r w:rsidR="00AA3ACA" w:rsidRPr="00AA3ACA">
        <w:t>[3]</w:t>
      </w:r>
      <w:r>
        <w:t xml:space="preserve">, другие – «… </w:t>
      </w:r>
      <w:r w:rsidR="000B0A60">
        <w:t>для характеристики всех изде</w:t>
      </w:r>
      <w:r>
        <w:t>ржек производства за определенный период применяют термин «затраты на производства»</w:t>
      </w:r>
      <w:r w:rsidR="000B0A60">
        <w:t>…»</w:t>
      </w:r>
      <w:r w:rsidR="00AA3ACA" w:rsidRPr="00AA3ACA">
        <w:t>[2]</w:t>
      </w:r>
      <w:r w:rsidR="000B0A60">
        <w:t>, еще есть мнение, что « … расходы по обычным видам деятельности – это расходы, связанные с изготовлением и продажей продукции, выполнением работ и оказанием услуг, а также приобретением и продажей товаров. …»</w:t>
      </w:r>
      <w:r w:rsidR="00AA3ACA" w:rsidRPr="00F7464B">
        <w:t>[5]</w:t>
      </w:r>
      <w:r w:rsidR="000B0A60">
        <w:t>. Однако, в ПБУ 10/99 «Расходы организации»</w:t>
      </w:r>
      <w:r w:rsidR="00B428D3">
        <w:t xml:space="preserve"> и ПБУ 9/</w:t>
      </w:r>
      <w:r w:rsidR="000B0A60">
        <w:t>99 «Доходы организации», вступивших в силу с 1 января 200</w:t>
      </w:r>
      <w:r w:rsidR="00D52114">
        <w:t>0</w:t>
      </w:r>
      <w:r w:rsidR="000B0A60">
        <w:t xml:space="preserve"> года, впервые для целей бухгалтерского учета определены понятия «Доходы» и «Расходы». При этом под расходами понимается «… уменьшение экономических выгод в результате выбытия активов (денежных средств, иного имущества) и (или) возникновения обязательств, приводящее к уменьшению капитала этой организации, за исключение вкладов по решению участников (собственников имущества) …».</w:t>
      </w:r>
      <w:r w:rsidR="00C87038" w:rsidRPr="00C87038">
        <w:t>[1]</w:t>
      </w:r>
      <w:r w:rsidR="000B0A60">
        <w:t xml:space="preserve">       </w:t>
      </w:r>
      <w:r>
        <w:t xml:space="preserve">    </w:t>
      </w:r>
    </w:p>
    <w:p w:rsidR="004135F3" w:rsidRDefault="004135F3" w:rsidP="004135F3">
      <w:pPr>
        <w:spacing w:line="360" w:lineRule="auto"/>
        <w:ind w:firstLine="720"/>
        <w:jc w:val="both"/>
      </w:pPr>
      <w:r>
        <w:t>В соответствии с Международными стандартами бухгалтерского учета, расходы включают в себя убытки и затраты, которые возникают в ходе осн</w:t>
      </w:r>
      <w:r w:rsidR="00B428D3">
        <w:t xml:space="preserve">овной деятельности предприятия. </w:t>
      </w:r>
      <w:r>
        <w:t xml:space="preserve">Расходы признаются в отчете о прибылях и убытках </w:t>
      </w:r>
      <w:r w:rsidR="00B428D3">
        <w:t xml:space="preserve">(форма № 2) </w:t>
      </w:r>
      <w:r>
        <w:t xml:space="preserve">на основании непосредственной связи между понесенными затратами и поступлениями по определенным статьям дохода. В бухгалтерском учете все доходы должны соотноситься с затратами на их получение, называемыми расходами. Это состоит в том, что затраты должны накапливаться на счетах 10 «Материалы», 02 «Амортизация», 70 «Расчеты по оплате труда», затем на счетах 20 «Основное производство», 43 «Готовая продукция» и не списываться на счета продаж, до тех пор, пока продукция, товары, услуги, с которыми они связаны, не будут реализованы. Лишь в момент продажи предприятие признает свои доходы и связанную с ними часть затрат – расходы. </w:t>
      </w:r>
    </w:p>
    <w:p w:rsidR="0062413A" w:rsidRDefault="00631F86" w:rsidP="004135F3">
      <w:pPr>
        <w:spacing w:line="360" w:lineRule="auto"/>
        <w:ind w:firstLine="720"/>
        <w:jc w:val="both"/>
      </w:pPr>
      <w:r>
        <w:t>Среди качественных показателей деятельности предприятия важное место занимает такой показатель, как себестоимость продукции. В нем отражаются многие стороны производственной и финансовой деятельности организации. От уровня себестоимости продукции зависят объем прибыли и уровень рентабельности. Чем экономичнее ор</w:t>
      </w:r>
      <w:r w:rsidR="0062413A">
        <w:t>ганизация использует трудовые, м</w:t>
      </w:r>
      <w:r>
        <w:t>атериальные и финансовые ресурсы при производстве товаров, работ, услуг, тем значительнее эффективность прои</w:t>
      </w:r>
      <w:r w:rsidR="00395C1E">
        <w:t>зводственного процесса, тем больше прибыль организации.</w:t>
      </w:r>
      <w:r w:rsidR="0062413A">
        <w:t xml:space="preserve"> Поэтому для эффективной организации управленческого учета необходимо применять экономически обоснованную классификацию затрат по определенным признакам. Это поможет не только лучше планировать и учитывать затраты, но и точнее их анализировать, а также выявлять определенные соотношения между отдельными видами затрат и исчислять степень их влияния на уровень себестоимости и рентабельности производства.</w:t>
      </w:r>
      <w:r w:rsidR="00AA3ACA" w:rsidRPr="00F7464B">
        <w:t>[</w:t>
      </w:r>
      <w:r w:rsidR="00F7464B" w:rsidRPr="00F7464B">
        <w:t>4</w:t>
      </w:r>
      <w:r w:rsidR="00AA3ACA" w:rsidRPr="00F7464B">
        <w:t>]</w:t>
      </w:r>
      <w:r w:rsidR="0062413A">
        <w:t xml:space="preserve"> </w:t>
      </w:r>
    </w:p>
    <w:p w:rsidR="0062413A" w:rsidRDefault="0062413A" w:rsidP="0062413A">
      <w:pPr>
        <w:spacing w:line="360" w:lineRule="auto"/>
        <w:jc w:val="both"/>
      </w:pPr>
    </w:p>
    <w:p w:rsidR="00631F86" w:rsidRDefault="0062413A" w:rsidP="0062413A">
      <w:pPr>
        <w:spacing w:line="360" w:lineRule="auto"/>
        <w:ind w:firstLine="1080"/>
        <w:jc w:val="both"/>
      </w:pPr>
      <w:r>
        <w:t xml:space="preserve">1.2. </w:t>
      </w:r>
      <w:r w:rsidR="00910C82">
        <w:t>Цель классификации з</w:t>
      </w:r>
      <w:r>
        <w:t>атрат</w:t>
      </w:r>
      <w:r w:rsidR="00C44A87">
        <w:t xml:space="preserve"> в управленческом учете</w:t>
      </w:r>
      <w:r w:rsidR="00631F86">
        <w:t xml:space="preserve"> </w:t>
      </w:r>
    </w:p>
    <w:p w:rsidR="002D0FA5" w:rsidRDefault="002D0FA5" w:rsidP="0062413A">
      <w:pPr>
        <w:spacing w:line="360" w:lineRule="auto"/>
        <w:ind w:firstLine="1080"/>
        <w:jc w:val="both"/>
      </w:pPr>
    </w:p>
    <w:p w:rsidR="00910C82" w:rsidRDefault="00910C82" w:rsidP="004135F3">
      <w:pPr>
        <w:spacing w:line="360" w:lineRule="auto"/>
        <w:ind w:firstLine="720"/>
        <w:jc w:val="both"/>
      </w:pPr>
      <w:r>
        <w:t xml:space="preserve">В управленческом учете целью любой классификации затрат должно быть оказание помощи руководителю в принятии правильных, обоснованных решений, поскольку </w:t>
      </w:r>
      <w:r w:rsidR="004F0A45">
        <w:t xml:space="preserve">принимая решения важно знать какие затраты и выгоды они за собой повлекут. Поэтому суть процесса классификации затрат – это выделить ту часть затрат, на которые может повлиять руководитель. </w:t>
      </w:r>
    </w:p>
    <w:p w:rsidR="00237B27" w:rsidRDefault="004135F3" w:rsidP="004135F3">
      <w:pPr>
        <w:spacing w:line="360" w:lineRule="auto"/>
        <w:ind w:firstLine="720"/>
        <w:jc w:val="both"/>
      </w:pPr>
      <w:r>
        <w:t>В управленческом учете классификация затрат весьма разнообразна  и зависит от того, какую управленческую задачу необходимо решить.</w:t>
      </w:r>
      <w:r w:rsidR="00237B27">
        <w:t>(Приложение 1)</w:t>
      </w:r>
    </w:p>
    <w:p w:rsidR="00237B27" w:rsidRDefault="00237B27" w:rsidP="004135F3">
      <w:pPr>
        <w:spacing w:line="360" w:lineRule="auto"/>
        <w:ind w:firstLine="720"/>
        <w:jc w:val="both"/>
      </w:pPr>
    </w:p>
    <w:p w:rsidR="004135F3" w:rsidRDefault="004135F3" w:rsidP="004135F3">
      <w:pPr>
        <w:spacing w:line="360" w:lineRule="auto"/>
        <w:ind w:firstLine="720"/>
        <w:jc w:val="both"/>
      </w:pPr>
      <w:r>
        <w:t xml:space="preserve"> К основным задачам управленческого учета относят: </w:t>
      </w:r>
    </w:p>
    <w:p w:rsidR="004135F3" w:rsidRDefault="004135F3" w:rsidP="004135F3">
      <w:pPr>
        <w:numPr>
          <w:ilvl w:val="0"/>
          <w:numId w:val="3"/>
        </w:numPr>
        <w:spacing w:line="360" w:lineRule="auto"/>
        <w:jc w:val="both"/>
      </w:pPr>
      <w:r>
        <w:t>расчет себестоимости произведенной продукции и определение размера полученной прибыли;</w:t>
      </w:r>
    </w:p>
    <w:p w:rsidR="004135F3" w:rsidRDefault="004135F3" w:rsidP="004135F3">
      <w:pPr>
        <w:numPr>
          <w:ilvl w:val="0"/>
          <w:numId w:val="3"/>
        </w:numPr>
        <w:spacing w:line="360" w:lineRule="auto"/>
        <w:jc w:val="both"/>
      </w:pPr>
      <w:r>
        <w:t>принятие управленческого решения и планирования;</w:t>
      </w:r>
    </w:p>
    <w:p w:rsidR="004135F3" w:rsidRDefault="004135F3" w:rsidP="004135F3">
      <w:pPr>
        <w:numPr>
          <w:ilvl w:val="0"/>
          <w:numId w:val="3"/>
        </w:numPr>
        <w:spacing w:line="360" w:lineRule="auto"/>
        <w:jc w:val="both"/>
      </w:pPr>
      <w:r>
        <w:t>контроль и регулирование производственной деятельности центров ответственности.</w:t>
      </w:r>
    </w:p>
    <w:p w:rsidR="004135F3" w:rsidRDefault="004135F3" w:rsidP="004135F3">
      <w:pPr>
        <w:spacing w:line="360" w:lineRule="auto"/>
        <w:ind w:firstLine="720"/>
        <w:jc w:val="both"/>
      </w:pPr>
    </w:p>
    <w:p w:rsidR="00711681" w:rsidRDefault="00711681" w:rsidP="004135F3">
      <w:pPr>
        <w:spacing w:line="360" w:lineRule="auto"/>
        <w:ind w:firstLine="720"/>
        <w:jc w:val="both"/>
      </w:pPr>
    </w:p>
    <w:p w:rsidR="00711681" w:rsidRDefault="00711681" w:rsidP="004135F3">
      <w:pPr>
        <w:spacing w:line="360" w:lineRule="auto"/>
        <w:ind w:firstLine="720"/>
        <w:jc w:val="both"/>
      </w:pPr>
    </w:p>
    <w:p w:rsidR="00711681" w:rsidRDefault="00711681" w:rsidP="004135F3">
      <w:pPr>
        <w:spacing w:line="360" w:lineRule="auto"/>
        <w:ind w:firstLine="720"/>
        <w:jc w:val="both"/>
      </w:pPr>
    </w:p>
    <w:p w:rsidR="00711681" w:rsidRDefault="00711681" w:rsidP="004135F3">
      <w:pPr>
        <w:spacing w:line="360" w:lineRule="auto"/>
        <w:ind w:firstLine="720"/>
        <w:jc w:val="both"/>
      </w:pPr>
    </w:p>
    <w:p w:rsidR="00711681" w:rsidRDefault="00711681"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8C5A72" w:rsidRDefault="008C5A72"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4135F3" w:rsidRDefault="004135F3" w:rsidP="004135F3">
      <w:pPr>
        <w:spacing w:line="360" w:lineRule="auto"/>
        <w:ind w:firstLine="720"/>
        <w:jc w:val="both"/>
      </w:pPr>
    </w:p>
    <w:p w:rsidR="002D0FA5" w:rsidRDefault="002D0FA5" w:rsidP="0062413A">
      <w:pPr>
        <w:spacing w:line="360" w:lineRule="auto"/>
        <w:ind w:left="1080"/>
      </w:pPr>
    </w:p>
    <w:p w:rsidR="00237B27" w:rsidRDefault="00237B27" w:rsidP="0062413A">
      <w:pPr>
        <w:spacing w:line="360" w:lineRule="auto"/>
        <w:ind w:left="1080"/>
        <w:rPr>
          <w:bCs/>
        </w:rPr>
      </w:pPr>
    </w:p>
    <w:p w:rsidR="008C5A72" w:rsidRDefault="006C74A5" w:rsidP="008C5A72">
      <w:pPr>
        <w:numPr>
          <w:ilvl w:val="0"/>
          <w:numId w:val="2"/>
        </w:numPr>
        <w:tabs>
          <w:tab w:val="clear" w:pos="1080"/>
        </w:tabs>
        <w:spacing w:line="360" w:lineRule="auto"/>
        <w:ind w:left="1440"/>
        <w:rPr>
          <w:bCs/>
        </w:rPr>
      </w:pPr>
      <w:r>
        <w:rPr>
          <w:bCs/>
        </w:rPr>
        <w:t>З</w:t>
      </w:r>
      <w:r w:rsidR="004135F3" w:rsidRPr="008C5A72">
        <w:rPr>
          <w:bCs/>
        </w:rPr>
        <w:t>атрат</w:t>
      </w:r>
      <w:r>
        <w:rPr>
          <w:bCs/>
        </w:rPr>
        <w:t xml:space="preserve">ы на обычные виды деятельности </w:t>
      </w:r>
      <w:r w:rsidR="004135F3" w:rsidRPr="008C5A72">
        <w:rPr>
          <w:bCs/>
        </w:rPr>
        <w:t xml:space="preserve"> </w:t>
      </w:r>
    </w:p>
    <w:p w:rsidR="00357BDD" w:rsidRDefault="00357BDD" w:rsidP="00357BDD">
      <w:pPr>
        <w:spacing w:line="360" w:lineRule="auto"/>
        <w:ind w:left="1080"/>
        <w:rPr>
          <w:bCs/>
        </w:rPr>
      </w:pPr>
    </w:p>
    <w:p w:rsidR="004135F3" w:rsidRDefault="008C5A72" w:rsidP="008C5A72">
      <w:pPr>
        <w:spacing w:line="360" w:lineRule="auto"/>
        <w:ind w:left="1080"/>
        <w:rPr>
          <w:bCs/>
        </w:rPr>
      </w:pPr>
      <w:r>
        <w:rPr>
          <w:bCs/>
        </w:rPr>
        <w:t xml:space="preserve">2.1. </w:t>
      </w:r>
      <w:r w:rsidR="00357BDD">
        <w:rPr>
          <w:bCs/>
        </w:rPr>
        <w:t>Классификация затрат</w:t>
      </w:r>
      <w:r w:rsidR="006C74A5">
        <w:rPr>
          <w:bCs/>
        </w:rPr>
        <w:t xml:space="preserve"> на обычные виды деятельности </w:t>
      </w:r>
      <w:r w:rsidR="006C74A5" w:rsidRPr="008C5A72">
        <w:rPr>
          <w:bCs/>
        </w:rPr>
        <w:t xml:space="preserve"> </w:t>
      </w:r>
    </w:p>
    <w:p w:rsidR="002D0FA5" w:rsidRDefault="002D0FA5" w:rsidP="008C5A72">
      <w:pPr>
        <w:spacing w:line="360" w:lineRule="auto"/>
        <w:ind w:left="1080"/>
        <w:rPr>
          <w:bCs/>
        </w:rPr>
      </w:pPr>
    </w:p>
    <w:p w:rsidR="008914F2" w:rsidRDefault="008914F2" w:rsidP="008914F2">
      <w:pPr>
        <w:spacing w:line="360" w:lineRule="auto"/>
        <w:ind w:firstLine="720"/>
        <w:jc w:val="both"/>
        <w:rPr>
          <w:bCs/>
        </w:rPr>
      </w:pPr>
      <w:r>
        <w:rPr>
          <w:bCs/>
        </w:rPr>
        <w:t>Классификация затрат на обычные виды деятельности придерживается следующих критериев:</w:t>
      </w:r>
    </w:p>
    <w:p w:rsidR="008914F2" w:rsidRDefault="008914F2" w:rsidP="008914F2">
      <w:pPr>
        <w:spacing w:line="360" w:lineRule="auto"/>
        <w:ind w:firstLine="720"/>
        <w:jc w:val="both"/>
        <w:rPr>
          <w:bCs/>
        </w:rPr>
      </w:pPr>
      <w:r>
        <w:rPr>
          <w:bCs/>
        </w:rPr>
        <w:t xml:space="preserve">1 критерий классификации – разделение по способу признания расходов. В этом критерии можно выделить два класса затрат: затраты на продукцию и затраты периода. </w:t>
      </w:r>
    </w:p>
    <w:p w:rsidR="008914F2" w:rsidRDefault="008914F2" w:rsidP="008914F2">
      <w:pPr>
        <w:spacing w:line="360" w:lineRule="auto"/>
        <w:ind w:firstLine="720"/>
        <w:jc w:val="both"/>
        <w:rPr>
          <w:bCs/>
        </w:rPr>
      </w:pPr>
      <w:r>
        <w:rPr>
          <w:bCs/>
        </w:rPr>
        <w:t>Затраты на продукцию формируются непосредственно в производственных подразделениях предприятия и являются основой формирования себестоимости. Затраты признаются производственными, если на предприятие поступает выручка от реализации той продукции, на которую эти затраты отнесены. Если выручка в течени</w:t>
      </w:r>
      <w:r w:rsidR="0037226C">
        <w:rPr>
          <w:bCs/>
        </w:rPr>
        <w:t>е</w:t>
      </w:r>
      <w:r>
        <w:rPr>
          <w:bCs/>
        </w:rPr>
        <w:t xml:space="preserve"> отчетного периода не поступила, тогда в конце отчетного периода эти затраты признаются текущими производственными затратами (незавершенное производство). </w:t>
      </w:r>
    </w:p>
    <w:p w:rsidR="00CA38D6" w:rsidRDefault="008914F2" w:rsidP="008914F2">
      <w:pPr>
        <w:spacing w:line="360" w:lineRule="auto"/>
        <w:ind w:firstLine="720"/>
        <w:jc w:val="both"/>
        <w:rPr>
          <w:bCs/>
        </w:rPr>
      </w:pPr>
      <w:r>
        <w:rPr>
          <w:bCs/>
        </w:rPr>
        <w:t xml:space="preserve">Затраты периода связаны с управлением предприятия в целом и со сбытом продукции (расходы на продажу). Их возникновение связывается с течением времени. Данный вид затрат признается в конце отчетного периода в независимости от поступления выручки. </w:t>
      </w:r>
    </w:p>
    <w:p w:rsidR="00CA38D6" w:rsidRPr="00F7464B" w:rsidRDefault="00CA38D6" w:rsidP="008914F2">
      <w:pPr>
        <w:spacing w:line="360" w:lineRule="auto"/>
        <w:ind w:firstLine="720"/>
        <w:jc w:val="both"/>
        <w:rPr>
          <w:bCs/>
        </w:rPr>
      </w:pPr>
      <w:r>
        <w:rPr>
          <w:bCs/>
        </w:rPr>
        <w:t xml:space="preserve">2 критерий классификации – разделение по их экономическим элементам. </w:t>
      </w:r>
      <w:r w:rsidR="00542AB5">
        <w:rPr>
          <w:bCs/>
        </w:rPr>
        <w:t xml:space="preserve">Классификация затрат по экономическим элементам является объектом финансового учета и используется при составлении годовой бухгалтерской отчетности в форме приложения к балансу (форма № 5). </w:t>
      </w:r>
      <w:r w:rsidR="00F7464B">
        <w:rPr>
          <w:bCs/>
        </w:rPr>
        <w:t>Данная группировка дает возможность устанавливать потребность в основных и оборотных фондах, в определении фонда оплаты труда и так далее. Однако данная классификация затрат не позволяет исчислить себестоимость отдельных видов продукции, установить объем затрат конкретных структурных подразделений предприятия.</w:t>
      </w:r>
      <w:r w:rsidR="00F7464B" w:rsidRPr="00542AB5">
        <w:rPr>
          <w:bCs/>
        </w:rPr>
        <w:t>[3]</w:t>
      </w:r>
      <w:r w:rsidR="00542AB5">
        <w:rPr>
          <w:bCs/>
        </w:rPr>
        <w:t xml:space="preserve"> Например, электроэнергия на предприятии может расходоваться как в технологическом процессе, так и для освещения помещений офисов, цехов. В свою очередь, в технологическом процессе расход электроэнергии на разные виды производства изделий будет в разных количествах, то есть на одно изделие – больше, на другое – меньше.</w:t>
      </w:r>
      <w:r w:rsidR="00F7464B">
        <w:rPr>
          <w:bCs/>
        </w:rPr>
        <w:t xml:space="preserve">  </w:t>
      </w:r>
    </w:p>
    <w:p w:rsidR="00331B56" w:rsidRDefault="00CA38D6" w:rsidP="008914F2">
      <w:pPr>
        <w:spacing w:line="360" w:lineRule="auto"/>
        <w:ind w:firstLine="720"/>
        <w:jc w:val="both"/>
        <w:rPr>
          <w:bCs/>
        </w:rPr>
      </w:pPr>
      <w:r>
        <w:rPr>
          <w:bCs/>
        </w:rPr>
        <w:t>3 критерий классификации – разделение по местам возникновения. Здесь может быть выделено два класса затрат: цеховые и заводские. Для цеховых затра</w:t>
      </w:r>
      <w:r w:rsidR="00331B56">
        <w:rPr>
          <w:bCs/>
        </w:rPr>
        <w:t>т местом их возникновения являют</w:t>
      </w:r>
      <w:r>
        <w:rPr>
          <w:bCs/>
        </w:rPr>
        <w:t xml:space="preserve">ся </w:t>
      </w:r>
      <w:r w:rsidR="00331B56">
        <w:rPr>
          <w:bCs/>
        </w:rPr>
        <w:t>производственные подразделения. Заводские затраты связаны с деятельностью предприятия в целом. Важно отметить, что цеховые затраты входят в заводские затраты.</w:t>
      </w:r>
      <w:r w:rsidR="00F40B54">
        <w:rPr>
          <w:bCs/>
        </w:rPr>
        <w:t>(Приложение 2)</w:t>
      </w:r>
      <w:r w:rsidR="00331B56">
        <w:rPr>
          <w:bCs/>
        </w:rPr>
        <w:t xml:space="preserve"> </w:t>
      </w:r>
    </w:p>
    <w:p w:rsidR="00331B56" w:rsidRDefault="00331B56" w:rsidP="008914F2">
      <w:pPr>
        <w:spacing w:line="360" w:lineRule="auto"/>
        <w:ind w:firstLine="720"/>
        <w:jc w:val="both"/>
        <w:rPr>
          <w:bCs/>
        </w:rPr>
      </w:pPr>
      <w:r>
        <w:rPr>
          <w:bCs/>
        </w:rPr>
        <w:t>4 критерий классификации – разделение по результативности затрат. Выделяют производительные и непроизводительные затраты. Производительные затраты – это затраты, которые обеспечивают выгоды предприятия, то есть финансовым результатом является прибыль. Непроизводительные затраты – это те затраты, которые влекут за собой потери или не приносят прибыли организации.</w:t>
      </w:r>
    </w:p>
    <w:p w:rsidR="00331B56" w:rsidRDefault="00331B56" w:rsidP="00F40B54">
      <w:pPr>
        <w:spacing w:line="360" w:lineRule="auto"/>
        <w:ind w:firstLine="720"/>
        <w:jc w:val="both"/>
        <w:rPr>
          <w:bCs/>
        </w:rPr>
      </w:pPr>
      <w:r>
        <w:rPr>
          <w:bCs/>
        </w:rPr>
        <w:t xml:space="preserve">5 критерий классификации – разделение по отношению затрат к </w:t>
      </w:r>
      <w:r w:rsidR="00F40B54">
        <w:rPr>
          <w:bCs/>
        </w:rPr>
        <w:t>принятию управленческих решений.</w:t>
      </w:r>
      <w:r>
        <w:rPr>
          <w:bCs/>
        </w:rPr>
        <w:t xml:space="preserve"> Можно выделить три класса затрат. </w:t>
      </w:r>
    </w:p>
    <w:p w:rsidR="00A85ED6" w:rsidRDefault="00331B56" w:rsidP="008914F2">
      <w:pPr>
        <w:spacing w:line="360" w:lineRule="auto"/>
        <w:ind w:firstLine="720"/>
        <w:jc w:val="both"/>
        <w:rPr>
          <w:bCs/>
        </w:rPr>
      </w:pPr>
      <w:r>
        <w:rPr>
          <w:bCs/>
        </w:rPr>
        <w:t>Альтернативные затраты – характеризуют себестоимость различных вариантов принятия управленческих решений</w:t>
      </w:r>
      <w:r w:rsidR="00A85ED6">
        <w:rPr>
          <w:bCs/>
        </w:rPr>
        <w:t>, общий принцип принятия решения - это минимизация затрат.</w:t>
      </w:r>
    </w:p>
    <w:p w:rsidR="00A85ED6" w:rsidRDefault="00A85ED6" w:rsidP="008914F2">
      <w:pPr>
        <w:spacing w:line="360" w:lineRule="auto"/>
        <w:ind w:firstLine="720"/>
        <w:jc w:val="both"/>
        <w:rPr>
          <w:bCs/>
        </w:rPr>
      </w:pPr>
      <w:r>
        <w:rPr>
          <w:bCs/>
        </w:rPr>
        <w:t>Приростные затраты – это затраты, образующие разность между фактическими затратами в результате принятия того или иного решения.</w:t>
      </w:r>
    </w:p>
    <w:p w:rsidR="008914F2" w:rsidRDefault="00A85ED6" w:rsidP="008914F2">
      <w:pPr>
        <w:spacing w:line="360" w:lineRule="auto"/>
        <w:ind w:firstLine="720"/>
        <w:jc w:val="both"/>
        <w:rPr>
          <w:bCs/>
        </w:rPr>
      </w:pPr>
      <w:r>
        <w:rPr>
          <w:bCs/>
        </w:rPr>
        <w:t xml:space="preserve">Релевантные затраты – затраты, связанные с принятием конкретного управленческого решения. </w:t>
      </w:r>
      <w:r w:rsidR="00331B56">
        <w:rPr>
          <w:bCs/>
        </w:rPr>
        <w:t xml:space="preserve">     </w:t>
      </w:r>
      <w:r w:rsidR="00CA38D6">
        <w:rPr>
          <w:bCs/>
        </w:rPr>
        <w:t xml:space="preserve">  </w:t>
      </w:r>
      <w:r w:rsidR="008914F2">
        <w:rPr>
          <w:bCs/>
        </w:rPr>
        <w:t xml:space="preserve">      </w:t>
      </w:r>
    </w:p>
    <w:p w:rsidR="00F40B54" w:rsidRDefault="00F40B54" w:rsidP="00F40B54">
      <w:pPr>
        <w:spacing w:line="360" w:lineRule="auto"/>
        <w:rPr>
          <w:bCs/>
        </w:rPr>
      </w:pPr>
    </w:p>
    <w:p w:rsidR="008914F2" w:rsidRPr="008C5A72" w:rsidRDefault="0086340B" w:rsidP="008C5A72">
      <w:pPr>
        <w:spacing w:line="360" w:lineRule="auto"/>
        <w:ind w:left="1080"/>
        <w:rPr>
          <w:bCs/>
        </w:rPr>
      </w:pPr>
      <w:r>
        <w:rPr>
          <w:bCs/>
        </w:rPr>
        <w:t>2.2. Критерии разделения</w:t>
      </w:r>
      <w:r w:rsidR="008914F2">
        <w:rPr>
          <w:bCs/>
        </w:rPr>
        <w:t xml:space="preserve"> затрат</w:t>
      </w:r>
      <w:r>
        <w:rPr>
          <w:bCs/>
        </w:rPr>
        <w:t xml:space="preserve"> на обычные виды деятельности </w:t>
      </w:r>
    </w:p>
    <w:p w:rsidR="002D0FA5" w:rsidRDefault="002D0FA5" w:rsidP="00A85ED6">
      <w:pPr>
        <w:spacing w:line="360" w:lineRule="auto"/>
        <w:ind w:firstLine="720"/>
        <w:jc w:val="both"/>
        <w:rPr>
          <w:bCs/>
        </w:rPr>
      </w:pPr>
    </w:p>
    <w:p w:rsidR="00287CFC" w:rsidRDefault="00A85ED6" w:rsidP="00A85ED6">
      <w:pPr>
        <w:spacing w:line="360" w:lineRule="auto"/>
        <w:ind w:firstLine="720"/>
        <w:jc w:val="both"/>
        <w:rPr>
          <w:bCs/>
        </w:rPr>
      </w:pPr>
      <w:r>
        <w:rPr>
          <w:bCs/>
        </w:rPr>
        <w:t xml:space="preserve">Критерий 1 – по экономической роли затрат в </w:t>
      </w:r>
      <w:r w:rsidR="00287CFC">
        <w:rPr>
          <w:bCs/>
        </w:rPr>
        <w:t>производственном процессе. Выделяют два класса затрат: основные и накладные затраты.</w:t>
      </w:r>
    </w:p>
    <w:p w:rsidR="00B7350E" w:rsidRDefault="00CF5C21" w:rsidP="00CF5C21">
      <w:pPr>
        <w:spacing w:line="360" w:lineRule="auto"/>
        <w:ind w:firstLine="720"/>
        <w:jc w:val="both"/>
        <w:rPr>
          <w:bCs/>
        </w:rPr>
      </w:pPr>
      <w:r>
        <w:rPr>
          <w:bCs/>
        </w:rPr>
        <w:t xml:space="preserve">Основные затраты – это класс затрат, связанный с изготовлением продукции и с эксплуатацией оборудования. Использование основных затрат в калькуляционном процессе себестоимости предполагает </w:t>
      </w:r>
      <w:r w:rsidR="00B7350E">
        <w:rPr>
          <w:bCs/>
        </w:rPr>
        <w:t xml:space="preserve">их группирование </w:t>
      </w:r>
      <w:r>
        <w:rPr>
          <w:bCs/>
        </w:rPr>
        <w:t>по следующим статьям калькуляции: основное сырье, основные материалы (</w:t>
      </w:r>
      <w:r w:rsidR="00B7350E">
        <w:rPr>
          <w:bCs/>
        </w:rPr>
        <w:t>за вычетом возвратов, отходов), полуфабрикаты: покупные изделия и собственного производства, услуги сторонних организаций, электроэнергия и топливо, оплата труда основных рабочих (основная и дополнительная) отчисления с ФОТ основного персонала, содержание и эксплуатация оборудования (в том числе амортизация), освоение новых производств и новых технологий, прочие затраты.</w:t>
      </w:r>
      <w:r w:rsidR="00F40B54">
        <w:rPr>
          <w:bCs/>
        </w:rPr>
        <w:t>(Приложение 3)</w:t>
      </w:r>
    </w:p>
    <w:p w:rsidR="0086340B" w:rsidRDefault="0037226C" w:rsidP="0037226C">
      <w:pPr>
        <w:spacing w:line="360" w:lineRule="auto"/>
        <w:ind w:firstLine="720"/>
        <w:jc w:val="both"/>
        <w:rPr>
          <w:snapToGrid w:val="0"/>
          <w:color w:val="000000"/>
        </w:rPr>
      </w:pPr>
      <w:r w:rsidRPr="0037226C">
        <w:rPr>
          <w:snapToGrid w:val="0"/>
          <w:color w:val="000000"/>
        </w:rPr>
        <w:t xml:space="preserve">К расходам на подготовку и освоение производства новых видов продукции и новых технологических процессов относятся затраты на проектирование и конструирование, а также на разработку технологического процесса изготовления нового изделия, на перестановку и переналадку оборудования, а также стоимость изделия, используемого в качестве образца. </w:t>
      </w:r>
    </w:p>
    <w:p w:rsidR="0037226C" w:rsidRDefault="0037226C" w:rsidP="0037226C">
      <w:pPr>
        <w:spacing w:line="360" w:lineRule="auto"/>
        <w:ind w:firstLine="720"/>
        <w:jc w:val="both"/>
        <w:rPr>
          <w:snapToGrid w:val="0"/>
        </w:rPr>
      </w:pPr>
      <w:r w:rsidRPr="0037226C">
        <w:rPr>
          <w:snapToGrid w:val="0"/>
          <w:color w:val="000000"/>
        </w:rPr>
        <w:t>Типовая номенклатура статей расходов на освоение производства новых видов продукции и новых технологи</w:t>
      </w:r>
      <w:r w:rsidR="0086340B">
        <w:rPr>
          <w:snapToGrid w:val="0"/>
          <w:color w:val="000000"/>
        </w:rPr>
        <w:t>й</w:t>
      </w:r>
      <w:r w:rsidRPr="0037226C">
        <w:rPr>
          <w:snapToGrid w:val="0"/>
          <w:color w:val="000000"/>
        </w:rPr>
        <w:t xml:space="preserve"> приведена в </w:t>
      </w:r>
      <w:r>
        <w:rPr>
          <w:snapToGrid w:val="0"/>
        </w:rPr>
        <w:t>приложении</w:t>
      </w:r>
      <w:r w:rsidRPr="0037226C">
        <w:rPr>
          <w:snapToGrid w:val="0"/>
        </w:rPr>
        <w:t xml:space="preserve"> 4.</w:t>
      </w:r>
    </w:p>
    <w:p w:rsidR="00B90AB0" w:rsidRPr="00B90AB0" w:rsidRDefault="00B90AB0" w:rsidP="00B90AB0">
      <w:pPr>
        <w:spacing w:line="360" w:lineRule="auto"/>
        <w:ind w:firstLine="720"/>
        <w:jc w:val="both"/>
        <w:rPr>
          <w:snapToGrid w:val="0"/>
        </w:rPr>
      </w:pPr>
      <w:r w:rsidRPr="00B90AB0">
        <w:rPr>
          <w:snapToGrid w:val="0"/>
        </w:rPr>
        <w:t xml:space="preserve">К статье "Расходы на содержание и эксплуатацию оборудования" относятся затраты на содержание, амортизацию и текущий ремонт производственного и подъемно-транспортного оборудования, цехового транспорта, рабочих мест, а также амортизация, износ и затраты на восстановление инструментов и приспособлений. Типовая номенклатура расходов на содержание и эксплуатацию оборудования приведена в </w:t>
      </w:r>
      <w:r>
        <w:rPr>
          <w:snapToGrid w:val="0"/>
        </w:rPr>
        <w:t>приложении 5</w:t>
      </w:r>
      <w:r w:rsidRPr="00B90AB0">
        <w:rPr>
          <w:snapToGrid w:val="0"/>
        </w:rPr>
        <w:t>.</w:t>
      </w:r>
    </w:p>
    <w:p w:rsidR="00B90AB0" w:rsidRPr="00B90AB0" w:rsidRDefault="00B90AB0" w:rsidP="00B90AB0">
      <w:pPr>
        <w:spacing w:line="360" w:lineRule="auto"/>
        <w:ind w:firstLine="720"/>
        <w:jc w:val="both"/>
        <w:rPr>
          <w:snapToGrid w:val="0"/>
        </w:rPr>
      </w:pPr>
      <w:r w:rsidRPr="00B90AB0">
        <w:rPr>
          <w:snapToGrid w:val="0"/>
        </w:rPr>
        <w:t>Расходы на содержание и эксплуатацию оборудования каждого цеха должны относиться только на те виды продукции, которые производятся в данном цехе.</w:t>
      </w:r>
    </w:p>
    <w:p w:rsidR="00EF1D3A" w:rsidRDefault="00B7350E" w:rsidP="0037226C">
      <w:pPr>
        <w:spacing w:line="360" w:lineRule="auto"/>
        <w:ind w:firstLine="720"/>
        <w:jc w:val="both"/>
        <w:rPr>
          <w:bCs/>
        </w:rPr>
      </w:pPr>
      <w:r w:rsidRPr="0037226C">
        <w:rPr>
          <w:bCs/>
        </w:rPr>
        <w:t>Накладные затраты – это затраты, которые относятся к процессу</w:t>
      </w:r>
      <w:r>
        <w:rPr>
          <w:bCs/>
        </w:rPr>
        <w:t xml:space="preserve"> организации и управления производственным процессом. </w:t>
      </w:r>
      <w:r w:rsidR="008B55C7">
        <w:rPr>
          <w:bCs/>
        </w:rPr>
        <w:t xml:space="preserve">Накладные и косвенные затраты можно разделить по местам их возникновения на: общецеховые (затраты возникают в производственных подразделениях) и общезаводские (затраты возникают при обслуживании производства вспомогательными, функциональными службами) затраты. </w:t>
      </w:r>
    </w:p>
    <w:p w:rsidR="008B55C7" w:rsidRDefault="009333A8" w:rsidP="00CF5C21">
      <w:pPr>
        <w:spacing w:line="360" w:lineRule="auto"/>
        <w:ind w:firstLine="720"/>
        <w:jc w:val="both"/>
        <w:rPr>
          <w:bCs/>
        </w:rPr>
      </w:pPr>
      <w:r>
        <w:rPr>
          <w:bCs/>
        </w:rPr>
        <w:t>Важно отметить, что в зарубежной практике основные затраты называют затратами на продукт, а накладные – затратами периода. Такое разделение затрат основано на том, что в себестоимость продукции должны включатся только производственные затраты. Они, как необходимые, формируют производственную себестоимость единицы продукции. Периодические расходы в основном связаны с обеспечением процесса реализации и функционирования предприятия как хозяйственной единицы, в связи с чем списываются на уменьшения прибыли от реализации продукции. Такая группировка затрат пока редко встречается в практике отечественного бухгалтерского учета. Между тем она давно и широко применяется в странах с развитой рыночной экономикой, использующих систему учета директ-костинг.</w:t>
      </w:r>
      <w:r w:rsidRPr="009333A8">
        <w:rPr>
          <w:bCs/>
        </w:rPr>
        <w:t>[</w:t>
      </w:r>
      <w:r>
        <w:rPr>
          <w:bCs/>
        </w:rPr>
        <w:t>3</w:t>
      </w:r>
      <w:r w:rsidRPr="009333A8">
        <w:rPr>
          <w:bCs/>
        </w:rPr>
        <w:t>]</w:t>
      </w:r>
      <w:r>
        <w:rPr>
          <w:bCs/>
        </w:rPr>
        <w:t xml:space="preserve">    </w:t>
      </w:r>
      <w:r w:rsidR="008B55C7">
        <w:rPr>
          <w:bCs/>
        </w:rPr>
        <w:t xml:space="preserve"> </w:t>
      </w:r>
      <w:r w:rsidR="00B7350E">
        <w:rPr>
          <w:bCs/>
        </w:rPr>
        <w:t xml:space="preserve"> </w:t>
      </w:r>
    </w:p>
    <w:p w:rsidR="008B55C7" w:rsidRDefault="008B55C7" w:rsidP="00CF5C21">
      <w:pPr>
        <w:spacing w:line="360" w:lineRule="auto"/>
        <w:ind w:firstLine="720"/>
        <w:jc w:val="both"/>
        <w:rPr>
          <w:bCs/>
        </w:rPr>
      </w:pPr>
      <w:r>
        <w:rPr>
          <w:bCs/>
        </w:rPr>
        <w:t>Критерий 2 – по способу отнесения затрат на себестоимость. Можно выделить два основных класса затрат: прямые и косвенные затраты.</w:t>
      </w:r>
    </w:p>
    <w:p w:rsidR="008B55C7" w:rsidRDefault="008B55C7" w:rsidP="00CF5C21">
      <w:pPr>
        <w:spacing w:line="360" w:lineRule="auto"/>
        <w:ind w:firstLine="720"/>
        <w:jc w:val="both"/>
        <w:rPr>
          <w:bCs/>
        </w:rPr>
      </w:pPr>
      <w:r>
        <w:rPr>
          <w:bCs/>
        </w:rPr>
        <w:t xml:space="preserve">Прямые затраты </w:t>
      </w:r>
      <w:r w:rsidR="009333A8">
        <w:rPr>
          <w:bCs/>
        </w:rPr>
        <w:t>–</w:t>
      </w:r>
      <w:r>
        <w:rPr>
          <w:bCs/>
        </w:rPr>
        <w:t xml:space="preserve"> это класс затрат, которые можно отнести на себестоимость продукции, работ, услуг в момент их возникновения (сырье, материалы, заработная плата и отчисления, электроэнергия и топливо, …).</w:t>
      </w:r>
    </w:p>
    <w:p w:rsidR="00EF1D3A" w:rsidRDefault="008B55C7" w:rsidP="00CF5C21">
      <w:pPr>
        <w:spacing w:line="360" w:lineRule="auto"/>
        <w:ind w:firstLine="720"/>
        <w:jc w:val="both"/>
        <w:rPr>
          <w:bCs/>
        </w:rPr>
      </w:pPr>
      <w:r>
        <w:rPr>
          <w:bCs/>
        </w:rPr>
        <w:t xml:space="preserve">Косвенные затраты – это класс затрат, которые отнести на себестоимость в момент их возникновения нельзя (накладные затраты, содержание и эксплуатация оборудования, освоение новых технологий и производств, …). </w:t>
      </w:r>
      <w:r w:rsidR="003913E4">
        <w:rPr>
          <w:bCs/>
        </w:rPr>
        <w:t>В калькуляционном процессе эти затраты можно распределять между заранее определенными объектами калькулирования или покрываться из суммы прибыли.</w:t>
      </w:r>
      <w:r w:rsidR="00EF1D3A">
        <w:rPr>
          <w:bCs/>
        </w:rPr>
        <w:t xml:space="preserve"> Выбор базы распределения обуславливается особенностями организации и технологии производства м устанавливается отраслевыми инструкциями по планированию, учету и калькулированию себестоимости продукции.</w:t>
      </w:r>
    </w:p>
    <w:p w:rsidR="00CF441F" w:rsidRDefault="00EF1D3A" w:rsidP="00CF5C21">
      <w:pPr>
        <w:spacing w:line="360" w:lineRule="auto"/>
        <w:ind w:firstLine="720"/>
        <w:jc w:val="both"/>
        <w:rPr>
          <w:bCs/>
        </w:rPr>
      </w:pPr>
      <w:r>
        <w:rPr>
          <w:bCs/>
        </w:rPr>
        <w:t>Деление затрат на прямые и косвенные имеет условный характер. Так, например, в добывающих производствах, где, как правило, добывается один вид продукции – расходы прямые. В комплексных производствах, в которых из одних и тех же видов сырья и материалов изготавливают несколько видов изделий, основн</w:t>
      </w:r>
      <w:r w:rsidR="0086340B">
        <w:rPr>
          <w:bCs/>
        </w:rPr>
        <w:t>ые затраты являются косвенными.</w:t>
      </w:r>
      <w:r w:rsidRPr="00EF1D3A">
        <w:rPr>
          <w:bCs/>
        </w:rPr>
        <w:t>[3]</w:t>
      </w:r>
      <w:r>
        <w:rPr>
          <w:bCs/>
        </w:rPr>
        <w:t xml:space="preserve"> </w:t>
      </w:r>
      <w:r w:rsidR="00CF441F">
        <w:rPr>
          <w:bCs/>
        </w:rPr>
        <w:t xml:space="preserve"> </w:t>
      </w:r>
    </w:p>
    <w:p w:rsidR="00CF441F" w:rsidRDefault="00CF441F" w:rsidP="00CF5C21">
      <w:pPr>
        <w:spacing w:line="360" w:lineRule="auto"/>
        <w:ind w:firstLine="720"/>
        <w:jc w:val="both"/>
        <w:rPr>
          <w:bCs/>
        </w:rPr>
      </w:pPr>
      <w:r>
        <w:rPr>
          <w:bCs/>
        </w:rPr>
        <w:t xml:space="preserve">Критерий 3 – в соответствии с возможностями нормирования производственных ресурсов. Подразделяют на два класса затрат: нормируемые и ненормируемые. </w:t>
      </w:r>
    </w:p>
    <w:p w:rsidR="00CF441F" w:rsidRDefault="00CF441F" w:rsidP="00CF5C21">
      <w:pPr>
        <w:spacing w:line="360" w:lineRule="auto"/>
        <w:ind w:firstLine="720"/>
        <w:jc w:val="both"/>
        <w:rPr>
          <w:bCs/>
        </w:rPr>
      </w:pPr>
      <w:r>
        <w:rPr>
          <w:bCs/>
        </w:rPr>
        <w:t>Нормируемые затраты – это совокупность производственных ресурсов, объем потребления которых можно рассчитать заранее до начала процесса производства на единицу продукции. Сюда можно отнести затраты на сырье, материалы, полуфабрикаты, ФОТ основных производственных рабочих и отчисления с ФОТ, электроэнергия и топливо.</w:t>
      </w:r>
    </w:p>
    <w:p w:rsidR="00CF441F" w:rsidRDefault="00CF441F" w:rsidP="00CF5C21">
      <w:pPr>
        <w:spacing w:line="360" w:lineRule="auto"/>
        <w:ind w:firstLine="720"/>
        <w:jc w:val="both"/>
        <w:rPr>
          <w:bCs/>
        </w:rPr>
      </w:pPr>
      <w:r>
        <w:rPr>
          <w:bCs/>
        </w:rPr>
        <w:t xml:space="preserve">Ненормируемые затраты – это те затраты, которые рассчитать на единицу продукции нельзя ни до начала процесса производства, ни после, никогда. Сюда можно отнести затраты на освоение новых производств и технологий, содержание административно-управленческого персонала. </w:t>
      </w:r>
    </w:p>
    <w:p w:rsidR="00CF441F" w:rsidRDefault="00CF441F" w:rsidP="00CF5C21">
      <w:pPr>
        <w:spacing w:line="360" w:lineRule="auto"/>
        <w:ind w:firstLine="720"/>
        <w:jc w:val="both"/>
        <w:rPr>
          <w:bCs/>
        </w:rPr>
      </w:pPr>
      <w:r>
        <w:rPr>
          <w:bCs/>
        </w:rPr>
        <w:t xml:space="preserve">Критерий 4 – по их отношению к динамике деловой активности. Здесь выделяют следующие виды затрат: условно-переменные </w:t>
      </w:r>
      <w:r w:rsidR="00EE73EE">
        <w:rPr>
          <w:bCs/>
        </w:rPr>
        <w:t xml:space="preserve">(переменные) </w:t>
      </w:r>
      <w:r>
        <w:rPr>
          <w:bCs/>
        </w:rPr>
        <w:t>и условно-постоянные</w:t>
      </w:r>
      <w:r w:rsidR="00EE73EE">
        <w:rPr>
          <w:bCs/>
        </w:rPr>
        <w:t xml:space="preserve"> (постоянные)</w:t>
      </w:r>
      <w:r>
        <w:rPr>
          <w:bCs/>
        </w:rPr>
        <w:t>.</w:t>
      </w:r>
    </w:p>
    <w:p w:rsidR="00493729" w:rsidRDefault="00CF441F" w:rsidP="00CF5C21">
      <w:pPr>
        <w:spacing w:line="360" w:lineRule="auto"/>
        <w:ind w:firstLine="720"/>
        <w:jc w:val="both"/>
        <w:rPr>
          <w:bCs/>
        </w:rPr>
      </w:pPr>
      <w:r>
        <w:rPr>
          <w:bCs/>
        </w:rPr>
        <w:t>Условно-</w:t>
      </w:r>
      <w:r w:rsidR="00EE73EE">
        <w:rPr>
          <w:bCs/>
        </w:rPr>
        <w:t>переменные</w:t>
      </w:r>
      <w:r>
        <w:rPr>
          <w:bCs/>
        </w:rPr>
        <w:t xml:space="preserve"> затраты – это затраты, уровень которых зависит от динамики деловой активности (то есть </w:t>
      </w:r>
      <w:r w:rsidR="00493729">
        <w:rPr>
          <w:bCs/>
        </w:rPr>
        <w:t xml:space="preserve">от </w:t>
      </w:r>
      <w:r>
        <w:rPr>
          <w:bCs/>
        </w:rPr>
        <w:t>объема производства</w:t>
      </w:r>
      <w:r w:rsidR="00493729">
        <w:rPr>
          <w:bCs/>
        </w:rPr>
        <w:t xml:space="preserve"> – чем выше объем производства, тем выше условно-переменные затраты</w:t>
      </w:r>
      <w:r>
        <w:rPr>
          <w:bCs/>
        </w:rPr>
        <w:t>)</w:t>
      </w:r>
      <w:r w:rsidR="00493729">
        <w:rPr>
          <w:bCs/>
        </w:rPr>
        <w:t>. Важно отметить, что условно- переменные затраты совпадают с прямыми и нормируемыми затратами.</w:t>
      </w:r>
      <w:r>
        <w:rPr>
          <w:bCs/>
        </w:rPr>
        <w:t xml:space="preserve"> </w:t>
      </w:r>
    </w:p>
    <w:p w:rsidR="00EE73EE" w:rsidRDefault="00493729" w:rsidP="00CF5C21">
      <w:pPr>
        <w:spacing w:line="360" w:lineRule="auto"/>
        <w:ind w:firstLine="720"/>
        <w:jc w:val="both"/>
        <w:rPr>
          <w:bCs/>
        </w:rPr>
      </w:pPr>
      <w:r>
        <w:rPr>
          <w:bCs/>
        </w:rPr>
        <w:t xml:space="preserve">Условно-постоянные затраты – это затраты, уровень которых в общем случае не зависит от динамики объема производства. Условно-постоянные затраты совпадают с косвенными и ненормируемыми затратами. </w:t>
      </w:r>
    </w:p>
    <w:p w:rsidR="0086340B" w:rsidRDefault="0086340B" w:rsidP="00CF5C21">
      <w:pPr>
        <w:spacing w:line="360" w:lineRule="auto"/>
        <w:ind w:firstLine="720"/>
        <w:jc w:val="both"/>
        <w:rPr>
          <w:bCs/>
        </w:rPr>
      </w:pPr>
    </w:p>
    <w:p w:rsidR="00EE73EE" w:rsidRDefault="00EE73EE" w:rsidP="00CF5C21">
      <w:pPr>
        <w:spacing w:line="360" w:lineRule="auto"/>
        <w:ind w:firstLine="720"/>
        <w:jc w:val="both"/>
        <w:rPr>
          <w:bCs/>
        </w:rPr>
      </w:pPr>
      <w:r>
        <w:rPr>
          <w:bCs/>
        </w:rPr>
        <w:t>Разделение затрат на постоянные и переменные имеет большое значение для планирования, учета и анализа себестоимости продукции.</w:t>
      </w:r>
      <w:r w:rsidRPr="00EE73EE">
        <w:rPr>
          <w:bCs/>
        </w:rPr>
        <w:t xml:space="preserve"> </w:t>
      </w:r>
      <w:r w:rsidR="000B7EAE">
        <w:rPr>
          <w:bCs/>
        </w:rPr>
        <w:t xml:space="preserve">Постоянные </w:t>
      </w:r>
      <w:r w:rsidR="0061490C">
        <w:rPr>
          <w:bCs/>
        </w:rPr>
        <w:t>расходы, оставаясь относительно неизменными по абсолютной причине, при росте производства становятся важным фактором снижения себестоимости продукции, так как их величина при этом уменьшается в расчете на единицу продукции. Переменные расходы возрастают в прямой зависимости от роста производства продукции, но рассчитанные на единицу продукции, представляют собой постоянную величину. Экономия по этим расходам может быть достигнута за счет осуществления организационно-технических мероприятий, обеспечивающих снижение их в расчете на единицу выпускаемой продукции. Кроме того, данную группировку затрат можно использовать при анализе и прогнозировании безубыточности производства и в конечном счете при выборе экономической политики предприятия.</w:t>
      </w:r>
      <w:r w:rsidRPr="0061490C">
        <w:rPr>
          <w:bCs/>
        </w:rPr>
        <w:t>[3]</w:t>
      </w:r>
      <w:r>
        <w:rPr>
          <w:bCs/>
        </w:rPr>
        <w:t xml:space="preserve"> </w:t>
      </w:r>
    </w:p>
    <w:p w:rsidR="00CF441F" w:rsidRDefault="00CF441F" w:rsidP="00CF5C21">
      <w:pPr>
        <w:spacing w:line="360" w:lineRule="auto"/>
        <w:ind w:firstLine="720"/>
        <w:jc w:val="both"/>
        <w:rPr>
          <w:bCs/>
        </w:rPr>
      </w:pPr>
      <w:r>
        <w:rPr>
          <w:bCs/>
        </w:rPr>
        <w:t xml:space="preserve"> </w:t>
      </w: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B90AB0" w:rsidRDefault="00B90AB0" w:rsidP="00CF5C21">
      <w:pPr>
        <w:spacing w:line="360" w:lineRule="auto"/>
        <w:ind w:firstLine="720"/>
        <w:jc w:val="both"/>
        <w:rPr>
          <w:bCs/>
        </w:rPr>
      </w:pPr>
    </w:p>
    <w:p w:rsidR="00CF441F" w:rsidRDefault="00CF441F" w:rsidP="00CF5C21">
      <w:pPr>
        <w:spacing w:line="360" w:lineRule="auto"/>
        <w:ind w:firstLine="720"/>
        <w:jc w:val="both"/>
        <w:rPr>
          <w:bCs/>
        </w:rPr>
      </w:pPr>
    </w:p>
    <w:p w:rsidR="00CF441F" w:rsidRDefault="00CF441F" w:rsidP="00CF5C21">
      <w:pPr>
        <w:spacing w:line="360" w:lineRule="auto"/>
        <w:ind w:firstLine="720"/>
        <w:jc w:val="both"/>
        <w:rPr>
          <w:bCs/>
        </w:rPr>
      </w:pPr>
      <w:r>
        <w:rPr>
          <w:bCs/>
        </w:rPr>
        <w:t xml:space="preserve">  </w:t>
      </w:r>
    </w:p>
    <w:p w:rsidR="008B55C7" w:rsidRDefault="009333A8" w:rsidP="009333A8">
      <w:pPr>
        <w:spacing w:line="360" w:lineRule="auto"/>
        <w:jc w:val="center"/>
        <w:rPr>
          <w:bCs/>
        </w:rPr>
      </w:pPr>
      <w:r>
        <w:rPr>
          <w:bCs/>
        </w:rPr>
        <w:t>Заключение</w:t>
      </w:r>
    </w:p>
    <w:p w:rsidR="009333A8" w:rsidRDefault="009333A8" w:rsidP="009333A8">
      <w:pPr>
        <w:spacing w:line="360" w:lineRule="auto"/>
        <w:jc w:val="center"/>
        <w:rPr>
          <w:bCs/>
        </w:rPr>
      </w:pPr>
    </w:p>
    <w:p w:rsidR="009333A8" w:rsidRDefault="00A86055" w:rsidP="00A86055">
      <w:pPr>
        <w:spacing w:line="360" w:lineRule="auto"/>
        <w:ind w:firstLine="720"/>
        <w:jc w:val="both"/>
        <w:rPr>
          <w:bCs/>
          <w:lang w:val="en-US"/>
        </w:rPr>
      </w:pPr>
      <w:r>
        <w:rPr>
          <w:bCs/>
        </w:rPr>
        <w:t>Управленческий учет – новая комплексная отрасль экономических знаний. Оценить по достоинству возможности управленческого учета могут производители, работающие в условиях реального рыночного хозяйства.</w:t>
      </w:r>
      <w:r w:rsidRPr="00A86055">
        <w:rPr>
          <w:bCs/>
        </w:rPr>
        <w:t>[3]</w:t>
      </w:r>
    </w:p>
    <w:p w:rsidR="003C6B60" w:rsidRDefault="003C6B60" w:rsidP="003C6B60">
      <w:pPr>
        <w:spacing w:line="360" w:lineRule="auto"/>
        <w:ind w:firstLine="709"/>
        <w:jc w:val="both"/>
      </w:pPr>
      <w:r>
        <w:rPr>
          <w:b/>
          <w:bCs/>
          <w:sz w:val="24"/>
          <w:szCs w:val="24"/>
        </w:rPr>
        <w:t xml:space="preserve"> </w:t>
      </w:r>
      <w:r>
        <w:t>У</w:t>
      </w:r>
      <w:r w:rsidRPr="003D2B24">
        <w:t>правленческий учет — это система учета, планирования, контроля, анализа данных о затратах и результатах хозяйственной деятельности в разрезе необходимых для управления объектов, оперативного принятия на этой основе различных управленческих решений в целях оптимизации финансовых результатов деятельности предприятия.</w:t>
      </w:r>
    </w:p>
    <w:p w:rsidR="003C6B60" w:rsidRDefault="003C6B60" w:rsidP="003C6B60">
      <w:pPr>
        <w:spacing w:line="360" w:lineRule="auto"/>
        <w:ind w:firstLine="720"/>
        <w:jc w:val="both"/>
      </w:pPr>
      <w:r>
        <w:t xml:space="preserve">В ходе выполнения данной курсовой работы были изучены вопросы, касающиеся затрат предприятия. В курсовой работе приведены понятие затрат, их подробная классификация и их роль в хозяйственной деятельности предприятия. </w:t>
      </w:r>
    </w:p>
    <w:p w:rsidR="003C6B60" w:rsidRDefault="003C6B60" w:rsidP="003C6B60">
      <w:pPr>
        <w:spacing w:line="360" w:lineRule="auto"/>
        <w:ind w:firstLine="709"/>
        <w:jc w:val="both"/>
      </w:pPr>
      <w:r>
        <w:t xml:space="preserve">Затраты в деятельности предприятия играют очень большую роль. Хозяйственно – производственная деятельность на любом предприятии  связана с потреблением сырья, вспомогательных материалов, технологической энергии, воды, начислением заработной платы, отчислением в социальные фонды и рядом других необходимых затрат и отчислений. </w:t>
      </w:r>
    </w:p>
    <w:p w:rsidR="003C6B60" w:rsidRPr="003D2B24" w:rsidRDefault="003C6B60" w:rsidP="003C6B60">
      <w:pPr>
        <w:spacing w:line="360" w:lineRule="auto"/>
        <w:ind w:firstLine="720"/>
        <w:jc w:val="both"/>
      </w:pPr>
      <w:r w:rsidRPr="003D2B24">
        <w:t>Цель производственной деятельности предприятия — выпуск продукта, его реализация и получение прибыли.</w:t>
      </w:r>
    </w:p>
    <w:p w:rsidR="003C6B60" w:rsidRPr="003D2B24" w:rsidRDefault="003C6B60" w:rsidP="003C6B60">
      <w:pPr>
        <w:spacing w:line="360" w:lineRule="auto"/>
        <w:ind w:firstLine="720"/>
        <w:jc w:val="both"/>
      </w:pPr>
      <w:r w:rsidRPr="003D2B24">
        <w:t>Управленческий учет затрат на производство состоит в наблюдении и анализе использования затрат и результатов прошлой, настоящей и будущей производственной деятельности, соответствующей определенной модели управления, ориентированной на выполнение основной цели предприятия.</w:t>
      </w:r>
    </w:p>
    <w:p w:rsidR="003C6B60" w:rsidRPr="00237B27" w:rsidRDefault="003C6B60" w:rsidP="003C6B60">
      <w:pPr>
        <w:spacing w:line="360" w:lineRule="auto"/>
        <w:ind w:firstLine="720"/>
        <w:jc w:val="both"/>
      </w:pPr>
      <w:r w:rsidRPr="003D2B24">
        <w:t>Главное назначение учета затрат на производство — контроль за производственной деятельностью и управление затратами на ее осуществление.</w:t>
      </w:r>
      <w:r w:rsidR="004E41A9" w:rsidRPr="00237B27">
        <w:t>[2]</w:t>
      </w:r>
    </w:p>
    <w:p w:rsidR="003C6B60" w:rsidRPr="003D2B24" w:rsidRDefault="003C6B60" w:rsidP="003C6B60">
      <w:pPr>
        <w:spacing w:line="360" w:lineRule="auto"/>
        <w:ind w:firstLine="720"/>
        <w:jc w:val="both"/>
      </w:pPr>
      <w:r w:rsidRPr="003D2B24">
        <w:t xml:space="preserve">Используют разные варианты классификации </w:t>
      </w:r>
      <w:r>
        <w:t xml:space="preserve">затрат </w:t>
      </w:r>
      <w:r w:rsidRPr="003D2B24">
        <w:t>в зависимости от целевой установки и направлений учета затрат. Под направлением учета затрат понимается область деятельности, где необходим обособленн</w:t>
      </w:r>
      <w:r>
        <w:t>ый целенаправленный учет за</w:t>
      </w:r>
      <w:r w:rsidRPr="003D2B24">
        <w:t>трат на производство:</w:t>
      </w:r>
    </w:p>
    <w:p w:rsidR="003C6B60" w:rsidRPr="003D2B24" w:rsidRDefault="004E41A9" w:rsidP="003C6B60">
      <w:pPr>
        <w:spacing w:line="360" w:lineRule="auto"/>
        <w:ind w:firstLine="720"/>
        <w:jc w:val="both"/>
      </w:pPr>
      <w:r>
        <w:t>-</w:t>
      </w:r>
      <w:r w:rsidR="003C6B60" w:rsidRPr="003D2B24">
        <w:t xml:space="preserve"> затраты, используемые для калькулирования и оценки готовой продукции;</w:t>
      </w:r>
    </w:p>
    <w:p w:rsidR="003C6B60" w:rsidRPr="003D2B24" w:rsidRDefault="004E41A9" w:rsidP="003C6B60">
      <w:pPr>
        <w:spacing w:line="360" w:lineRule="auto"/>
        <w:ind w:firstLine="720"/>
        <w:jc w:val="both"/>
      </w:pPr>
      <w:r>
        <w:t>-</w:t>
      </w:r>
      <w:r w:rsidR="003C6B60" w:rsidRPr="003D2B24">
        <w:t xml:space="preserve"> затраты, данные о которых являются основанием для принятия решений и планирования;</w:t>
      </w:r>
    </w:p>
    <w:p w:rsidR="003C6B60" w:rsidRPr="003D2B24" w:rsidRDefault="004E41A9" w:rsidP="003C6B60">
      <w:pPr>
        <w:spacing w:line="360" w:lineRule="auto"/>
        <w:ind w:firstLine="720"/>
        <w:jc w:val="both"/>
      </w:pPr>
      <w:r>
        <w:t>-</w:t>
      </w:r>
      <w:r w:rsidR="003C6B60" w:rsidRPr="003D2B24">
        <w:t xml:space="preserve"> затр</w:t>
      </w:r>
      <w:r w:rsidR="003C6B60">
        <w:t>аты</w:t>
      </w:r>
      <w:r w:rsidR="003C6B60" w:rsidRPr="003D2B24">
        <w:t>, используемые в системе контроля и ре</w:t>
      </w:r>
      <w:r w:rsidR="003C6B60">
        <w:t>г</w:t>
      </w:r>
      <w:r w:rsidR="003C6B60" w:rsidRPr="003D2B24">
        <w:t>улирования.</w:t>
      </w:r>
    </w:p>
    <w:p w:rsidR="00A86055" w:rsidRPr="00A86055" w:rsidRDefault="00A86055" w:rsidP="00A86055">
      <w:pPr>
        <w:spacing w:line="360" w:lineRule="auto"/>
        <w:ind w:firstLine="720"/>
        <w:jc w:val="both"/>
        <w:rPr>
          <w:bCs/>
        </w:rPr>
      </w:pPr>
    </w:p>
    <w:p w:rsidR="009333A8" w:rsidRDefault="009333A8" w:rsidP="009333A8">
      <w:pPr>
        <w:spacing w:line="360" w:lineRule="auto"/>
        <w:ind w:firstLine="720"/>
        <w:jc w:val="center"/>
        <w:rPr>
          <w:bCs/>
        </w:rPr>
      </w:pPr>
    </w:p>
    <w:p w:rsidR="004135F3" w:rsidRPr="00A85ED6" w:rsidRDefault="008B55C7" w:rsidP="00CF5C21">
      <w:pPr>
        <w:spacing w:line="360" w:lineRule="auto"/>
        <w:ind w:firstLine="720"/>
        <w:jc w:val="both"/>
        <w:rPr>
          <w:bCs/>
        </w:rPr>
      </w:pPr>
      <w:r>
        <w:rPr>
          <w:bCs/>
        </w:rPr>
        <w:t xml:space="preserve"> </w:t>
      </w:r>
      <w:r w:rsidR="00B7350E">
        <w:rPr>
          <w:bCs/>
        </w:rPr>
        <w:t xml:space="preserve"> </w:t>
      </w:r>
      <w:r w:rsidR="00CF5C21">
        <w:rPr>
          <w:bCs/>
        </w:rPr>
        <w:t xml:space="preserve">   </w:t>
      </w:r>
      <w:r w:rsidR="00287CFC">
        <w:rPr>
          <w:bCs/>
        </w:rPr>
        <w:t xml:space="preserve"> </w:t>
      </w:r>
      <w:r w:rsidR="00A85ED6">
        <w:rPr>
          <w:bCs/>
        </w:rPr>
        <w:t xml:space="preserve"> </w:t>
      </w:r>
    </w:p>
    <w:p w:rsidR="0050411C" w:rsidRDefault="0050411C"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CF441F" w:rsidRDefault="00CF441F" w:rsidP="00CF0FFA">
      <w:pPr>
        <w:spacing w:line="360" w:lineRule="auto"/>
      </w:pPr>
    </w:p>
    <w:p w:rsidR="002D0FA5" w:rsidRDefault="002D0FA5" w:rsidP="00CF0FFA">
      <w:pPr>
        <w:spacing w:line="360" w:lineRule="auto"/>
      </w:pPr>
    </w:p>
    <w:p w:rsidR="0037226C" w:rsidRDefault="0037226C" w:rsidP="00CF0FFA">
      <w:pPr>
        <w:spacing w:line="360" w:lineRule="auto"/>
      </w:pPr>
    </w:p>
    <w:p w:rsidR="00B90AB0" w:rsidRDefault="00B90AB0" w:rsidP="00CF0FFA">
      <w:pPr>
        <w:spacing w:line="360" w:lineRule="auto"/>
      </w:pPr>
    </w:p>
    <w:p w:rsidR="00B90AB0" w:rsidRDefault="00B90AB0" w:rsidP="00CF0FFA">
      <w:pPr>
        <w:spacing w:line="360" w:lineRule="auto"/>
      </w:pPr>
    </w:p>
    <w:p w:rsidR="00B90AB0" w:rsidRDefault="00B90AB0" w:rsidP="00CF0FFA">
      <w:pPr>
        <w:spacing w:line="360" w:lineRule="auto"/>
      </w:pPr>
    </w:p>
    <w:p w:rsidR="00B90AB0" w:rsidRDefault="00B90AB0" w:rsidP="00CF0FFA">
      <w:pPr>
        <w:spacing w:line="360" w:lineRule="auto"/>
      </w:pPr>
    </w:p>
    <w:p w:rsidR="00B90AB0" w:rsidRDefault="00B90AB0" w:rsidP="00CF0FFA">
      <w:pPr>
        <w:spacing w:line="360" w:lineRule="auto"/>
      </w:pPr>
    </w:p>
    <w:p w:rsidR="00B90AB0" w:rsidRDefault="00B90AB0" w:rsidP="00CF0FFA">
      <w:pPr>
        <w:spacing w:line="360" w:lineRule="auto"/>
      </w:pPr>
    </w:p>
    <w:p w:rsidR="00B90AB0" w:rsidRDefault="00B90AB0" w:rsidP="00CF0FFA">
      <w:pPr>
        <w:spacing w:line="360" w:lineRule="auto"/>
      </w:pPr>
    </w:p>
    <w:p w:rsidR="00C87038" w:rsidRDefault="00C87038" w:rsidP="00C87038">
      <w:pPr>
        <w:spacing w:line="360" w:lineRule="auto"/>
        <w:jc w:val="center"/>
      </w:pPr>
      <w:r>
        <w:t>Список использованных источников и литературы</w:t>
      </w:r>
    </w:p>
    <w:p w:rsidR="00C87038" w:rsidRDefault="00C87038" w:rsidP="00C87038">
      <w:pPr>
        <w:spacing w:line="360" w:lineRule="auto"/>
        <w:jc w:val="center"/>
      </w:pPr>
    </w:p>
    <w:p w:rsidR="00C87038" w:rsidRDefault="00C87038" w:rsidP="00C87038">
      <w:pPr>
        <w:numPr>
          <w:ilvl w:val="0"/>
          <w:numId w:val="6"/>
        </w:numPr>
        <w:tabs>
          <w:tab w:val="clear" w:pos="1440"/>
          <w:tab w:val="num" w:pos="720"/>
        </w:tabs>
        <w:spacing w:line="360" w:lineRule="auto"/>
        <w:ind w:left="720" w:hanging="360"/>
        <w:jc w:val="both"/>
      </w:pPr>
      <w:r>
        <w:t>Положение по бухгалтерскому учету «Расходы организации» ПБУ 10/99 (утверждено Приказом Минфина России от 06.05.1999 г. № 33н, в ред. от 18.09.2006 г. № 116н)</w:t>
      </w:r>
    </w:p>
    <w:p w:rsidR="00C87038" w:rsidRDefault="00C87038" w:rsidP="00C87038">
      <w:pPr>
        <w:numPr>
          <w:ilvl w:val="0"/>
          <w:numId w:val="6"/>
        </w:numPr>
        <w:tabs>
          <w:tab w:val="clear" w:pos="1440"/>
          <w:tab w:val="num" w:pos="720"/>
        </w:tabs>
        <w:spacing w:line="360" w:lineRule="auto"/>
        <w:ind w:left="720" w:hanging="360"/>
        <w:jc w:val="both"/>
      </w:pPr>
      <w:r>
        <w:t xml:space="preserve">Бухгалтерский управленческий учет: учебник для студентов вузов, обучающихся по экон.специальностям / М.А.Вахрушина. – 5-е изд., стер. – Москва: Омега – Л, 2006 – 576с. – (Высшее финансовое образование). – </w:t>
      </w:r>
      <w:r>
        <w:rPr>
          <w:lang w:val="en-US"/>
        </w:rPr>
        <w:t>ISBN</w:t>
      </w:r>
      <w:r w:rsidRPr="00C87038">
        <w:t xml:space="preserve"> 5-365-00304-7</w:t>
      </w:r>
    </w:p>
    <w:p w:rsidR="00C87038" w:rsidRDefault="00C87038" w:rsidP="00C87038">
      <w:pPr>
        <w:numPr>
          <w:ilvl w:val="0"/>
          <w:numId w:val="6"/>
        </w:numPr>
        <w:tabs>
          <w:tab w:val="clear" w:pos="1440"/>
          <w:tab w:val="num" w:pos="720"/>
        </w:tabs>
        <w:spacing w:line="360" w:lineRule="auto"/>
        <w:ind w:left="720" w:hanging="360"/>
        <w:jc w:val="both"/>
      </w:pPr>
      <w:r>
        <w:t>Керимов В.Э. Управленческий учет: Учебник. – М.: Издательско – книготоргов</w:t>
      </w:r>
      <w:r w:rsidR="002D0FA5">
        <w:t>ы</w:t>
      </w:r>
      <w:r>
        <w:t>й центр</w:t>
      </w:r>
      <w:r w:rsidR="002D0FA5">
        <w:t xml:space="preserve"> «Маркетинг», 2001. – 268 с.</w:t>
      </w:r>
    </w:p>
    <w:p w:rsidR="002D0FA5" w:rsidRDefault="002D0FA5" w:rsidP="00C87038">
      <w:pPr>
        <w:numPr>
          <w:ilvl w:val="0"/>
          <w:numId w:val="6"/>
        </w:numPr>
        <w:tabs>
          <w:tab w:val="clear" w:pos="1440"/>
          <w:tab w:val="num" w:pos="720"/>
        </w:tabs>
        <w:spacing w:line="360" w:lineRule="auto"/>
        <w:ind w:left="720" w:hanging="360"/>
        <w:jc w:val="both"/>
      </w:pPr>
      <w:r>
        <w:t>Кондратова И.Г. Основы управленческого учета. – М.: Финансы и статистика, 1998. – 144 с.: ил.</w:t>
      </w:r>
    </w:p>
    <w:p w:rsidR="002D0FA5" w:rsidRDefault="002D0FA5" w:rsidP="002D0FA5">
      <w:pPr>
        <w:numPr>
          <w:ilvl w:val="0"/>
          <w:numId w:val="6"/>
        </w:numPr>
        <w:tabs>
          <w:tab w:val="clear" w:pos="1440"/>
          <w:tab w:val="num" w:pos="720"/>
        </w:tabs>
        <w:spacing w:line="360" w:lineRule="auto"/>
        <w:ind w:left="720" w:hanging="360"/>
      </w:pPr>
      <w:r w:rsidRPr="0020475E">
        <w:t>Управленческий учет: Учебное пособие</w:t>
      </w:r>
      <w:r>
        <w:t xml:space="preserve"> </w:t>
      </w:r>
      <w:r w:rsidRPr="0020475E">
        <w:t>/</w:t>
      </w:r>
      <w:r>
        <w:t xml:space="preserve"> </w:t>
      </w:r>
      <w:r w:rsidRPr="0020475E">
        <w:t>Под ред. А.Д.Шеремета. – 2-е изд., испр. – М.: ИДФБК-ПРЕСС</w:t>
      </w:r>
      <w:r>
        <w:t>, 2002. – 512с.</w:t>
      </w:r>
    </w:p>
    <w:p w:rsidR="00C87038" w:rsidRDefault="00C66B44" w:rsidP="00C66B44">
      <w:pPr>
        <w:numPr>
          <w:ilvl w:val="0"/>
          <w:numId w:val="6"/>
        </w:numPr>
        <w:tabs>
          <w:tab w:val="clear" w:pos="1440"/>
          <w:tab w:val="num" w:pos="720"/>
        </w:tabs>
        <w:spacing w:line="360" w:lineRule="auto"/>
        <w:ind w:left="720" w:hanging="360"/>
      </w:pPr>
      <w:r>
        <w:t>Кондраков Н.П., Иванова М.А. Бухгалтерский управленческий учет: Учебное пособие. – М.: ИНФРА – М, 2003. – 368 с. – (серия «Высшее образование»)</w:t>
      </w:r>
    </w:p>
    <w:p w:rsidR="00C66B44" w:rsidRDefault="00C66B44" w:rsidP="00C66B44">
      <w:pPr>
        <w:spacing w:line="360" w:lineRule="auto"/>
        <w:ind w:left="360"/>
      </w:pPr>
    </w:p>
    <w:p w:rsidR="00C87038" w:rsidRDefault="00C87038" w:rsidP="00C87038">
      <w:pPr>
        <w:spacing w:line="360" w:lineRule="auto"/>
        <w:jc w:val="center"/>
      </w:pPr>
    </w:p>
    <w:p w:rsidR="002D0FA5" w:rsidRDefault="002D0FA5"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37226C" w:rsidRDefault="0037226C" w:rsidP="00C87038">
      <w:pPr>
        <w:spacing w:line="360" w:lineRule="auto"/>
        <w:jc w:val="center"/>
      </w:pPr>
    </w:p>
    <w:p w:rsidR="00C87038" w:rsidRDefault="00C87038" w:rsidP="0037226C">
      <w:pPr>
        <w:spacing w:line="360" w:lineRule="auto"/>
      </w:pPr>
    </w:p>
    <w:p w:rsidR="0037226C" w:rsidRDefault="0037226C" w:rsidP="0037226C">
      <w:pPr>
        <w:spacing w:line="360" w:lineRule="auto"/>
      </w:pPr>
    </w:p>
    <w:p w:rsidR="0050411C" w:rsidRDefault="0050411C" w:rsidP="0050411C">
      <w:pPr>
        <w:spacing w:line="360" w:lineRule="auto"/>
        <w:jc w:val="right"/>
      </w:pPr>
      <w:r>
        <w:t>Приложение 1</w:t>
      </w:r>
    </w:p>
    <w:p w:rsidR="0050411C" w:rsidRDefault="0050411C" w:rsidP="0050411C">
      <w:pPr>
        <w:spacing w:line="360" w:lineRule="auto"/>
        <w:jc w:val="right"/>
      </w:pPr>
    </w:p>
    <w:p w:rsidR="0050411C" w:rsidRDefault="00EF509E" w:rsidP="00EF509E">
      <w:pPr>
        <w:spacing w:line="360" w:lineRule="auto"/>
        <w:ind w:firstLine="720"/>
        <w:jc w:val="both"/>
      </w:pPr>
      <w:r>
        <w:t xml:space="preserve">Таблица 1 - </w:t>
      </w:r>
      <w:r w:rsidR="0050411C">
        <w:t>Классификация затрат в зависимости от цели управленческого учета</w:t>
      </w:r>
    </w:p>
    <w:p w:rsidR="0050411C" w:rsidRDefault="0050411C" w:rsidP="0050411C">
      <w:pPr>
        <w:spacing w:line="360" w:lineRule="auto"/>
        <w:ind w:firstLine="72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5760"/>
      </w:tblGrid>
      <w:tr w:rsidR="0050411C" w:rsidTr="0010040C">
        <w:tc>
          <w:tcPr>
            <w:tcW w:w="3528" w:type="dxa"/>
          </w:tcPr>
          <w:p w:rsidR="0050411C" w:rsidRDefault="0050411C" w:rsidP="0010040C">
            <w:pPr>
              <w:spacing w:line="360" w:lineRule="auto"/>
              <w:jc w:val="center"/>
            </w:pPr>
            <w:r>
              <w:t>Задачи</w:t>
            </w:r>
          </w:p>
        </w:tc>
        <w:tc>
          <w:tcPr>
            <w:tcW w:w="5760" w:type="dxa"/>
          </w:tcPr>
          <w:p w:rsidR="0050411C" w:rsidRDefault="0050411C" w:rsidP="0010040C">
            <w:pPr>
              <w:spacing w:line="360" w:lineRule="auto"/>
              <w:jc w:val="center"/>
            </w:pPr>
            <w:r>
              <w:t>Классификация затрат</w:t>
            </w:r>
          </w:p>
        </w:tc>
      </w:tr>
      <w:tr w:rsidR="0050411C" w:rsidTr="0010040C">
        <w:tc>
          <w:tcPr>
            <w:tcW w:w="3528" w:type="dxa"/>
          </w:tcPr>
          <w:p w:rsidR="0050411C" w:rsidRDefault="0050411C" w:rsidP="0010040C">
            <w:pPr>
              <w:spacing w:line="360" w:lineRule="auto"/>
              <w:jc w:val="both"/>
            </w:pPr>
            <w:r>
              <w:t>Расчет себестоимости про</w:t>
            </w:r>
            <w:r w:rsidR="00EF509E">
              <w:t>-</w:t>
            </w:r>
            <w:r>
              <w:t>изведенной продукции, оценка стоимости запасов и полученной прибыли</w:t>
            </w:r>
          </w:p>
        </w:tc>
        <w:tc>
          <w:tcPr>
            <w:tcW w:w="5760" w:type="dxa"/>
          </w:tcPr>
          <w:p w:rsidR="0050411C" w:rsidRDefault="00EF509E" w:rsidP="0010040C">
            <w:pPr>
              <w:spacing w:line="360" w:lineRule="auto"/>
            </w:pPr>
            <w:r>
              <w:t>Входящие и истекшие</w:t>
            </w:r>
          </w:p>
          <w:p w:rsidR="00EF509E" w:rsidRDefault="00EF509E" w:rsidP="0010040C">
            <w:pPr>
              <w:spacing w:line="360" w:lineRule="auto"/>
            </w:pPr>
            <w:r>
              <w:t>Прямые и косвенные</w:t>
            </w:r>
          </w:p>
          <w:p w:rsidR="00EF509E" w:rsidRDefault="00EF509E" w:rsidP="0010040C">
            <w:pPr>
              <w:spacing w:line="360" w:lineRule="auto"/>
            </w:pPr>
            <w:r>
              <w:t>Основные и накладные</w:t>
            </w:r>
          </w:p>
          <w:p w:rsidR="00EF509E" w:rsidRDefault="00EF509E" w:rsidP="0010040C">
            <w:pPr>
              <w:spacing w:line="360" w:lineRule="auto"/>
              <w:jc w:val="both"/>
            </w:pPr>
            <w:r>
              <w:t>Входящие в себестоимость (производствен-ные) и затраты отчетного периода (периоди-ческие)</w:t>
            </w:r>
          </w:p>
          <w:p w:rsidR="00EF509E" w:rsidRDefault="00EF509E" w:rsidP="0010040C">
            <w:pPr>
              <w:spacing w:line="360" w:lineRule="auto"/>
              <w:jc w:val="both"/>
            </w:pPr>
            <w:r>
              <w:t>Одноэлементные и комплексные</w:t>
            </w:r>
          </w:p>
          <w:p w:rsidR="00EF509E" w:rsidRDefault="00EF509E" w:rsidP="0010040C">
            <w:pPr>
              <w:spacing w:line="360" w:lineRule="auto"/>
              <w:jc w:val="both"/>
            </w:pPr>
            <w:r>
              <w:t>Текущие и единовременные</w:t>
            </w:r>
          </w:p>
        </w:tc>
      </w:tr>
      <w:tr w:rsidR="0050411C" w:rsidTr="0010040C">
        <w:tc>
          <w:tcPr>
            <w:tcW w:w="3528" w:type="dxa"/>
          </w:tcPr>
          <w:p w:rsidR="0050411C" w:rsidRDefault="00EF509E" w:rsidP="0010040C">
            <w:pPr>
              <w:spacing w:line="360" w:lineRule="auto"/>
              <w:jc w:val="both"/>
            </w:pPr>
            <w:r>
              <w:t>Принятие решения и планирование</w:t>
            </w:r>
          </w:p>
        </w:tc>
        <w:tc>
          <w:tcPr>
            <w:tcW w:w="5760" w:type="dxa"/>
          </w:tcPr>
          <w:p w:rsidR="0050411C" w:rsidRDefault="00EF509E" w:rsidP="0010040C">
            <w:pPr>
              <w:spacing w:line="360" w:lineRule="auto"/>
              <w:jc w:val="both"/>
            </w:pPr>
            <w:r>
              <w:t>Постоянные (условно-постоянные) и пере-менные</w:t>
            </w:r>
          </w:p>
          <w:p w:rsidR="00EF509E" w:rsidRDefault="00EF509E" w:rsidP="0010040C">
            <w:pPr>
              <w:spacing w:line="360" w:lineRule="auto"/>
            </w:pPr>
            <w:r>
              <w:t>Принимаемые и не принимаемые в расчете при оценках</w:t>
            </w:r>
          </w:p>
          <w:p w:rsidR="00EF509E" w:rsidRDefault="00EF509E" w:rsidP="0010040C">
            <w:pPr>
              <w:spacing w:line="360" w:lineRule="auto"/>
            </w:pPr>
            <w:r>
              <w:t>Безвозвратные затраты</w:t>
            </w:r>
          </w:p>
          <w:p w:rsidR="00EF509E" w:rsidRDefault="00EF509E" w:rsidP="0010040C">
            <w:pPr>
              <w:spacing w:line="360" w:lineRule="auto"/>
            </w:pPr>
            <w:r>
              <w:t>Вмененные (упущенная выгода)</w:t>
            </w:r>
          </w:p>
          <w:p w:rsidR="00EF509E" w:rsidRDefault="00EF509E" w:rsidP="0010040C">
            <w:pPr>
              <w:spacing w:line="360" w:lineRule="auto"/>
            </w:pPr>
            <w:r>
              <w:t>Предельные и приростные</w:t>
            </w:r>
          </w:p>
          <w:p w:rsidR="00EF509E" w:rsidRDefault="00EF509E" w:rsidP="0010040C">
            <w:pPr>
              <w:spacing w:line="360" w:lineRule="auto"/>
            </w:pPr>
            <w:r>
              <w:t>Планируемые и непланируемые</w:t>
            </w:r>
          </w:p>
        </w:tc>
      </w:tr>
      <w:tr w:rsidR="0050411C" w:rsidTr="0010040C">
        <w:tc>
          <w:tcPr>
            <w:tcW w:w="3528" w:type="dxa"/>
          </w:tcPr>
          <w:p w:rsidR="0050411C" w:rsidRDefault="00EF509E" w:rsidP="0010040C">
            <w:pPr>
              <w:spacing w:line="360" w:lineRule="auto"/>
              <w:jc w:val="both"/>
            </w:pPr>
            <w:r>
              <w:t>Контроль и регулирование</w:t>
            </w:r>
          </w:p>
        </w:tc>
        <w:tc>
          <w:tcPr>
            <w:tcW w:w="5760" w:type="dxa"/>
          </w:tcPr>
          <w:p w:rsidR="0050411C" w:rsidRDefault="00EF509E" w:rsidP="0010040C">
            <w:pPr>
              <w:spacing w:line="360" w:lineRule="auto"/>
            </w:pPr>
            <w:r>
              <w:t>Регулируемые</w:t>
            </w:r>
          </w:p>
          <w:p w:rsidR="00EF509E" w:rsidRDefault="00EF509E" w:rsidP="0010040C">
            <w:pPr>
              <w:spacing w:line="360" w:lineRule="auto"/>
            </w:pPr>
            <w:r>
              <w:t>Нерегулируемые</w:t>
            </w:r>
          </w:p>
        </w:tc>
      </w:tr>
    </w:tbl>
    <w:p w:rsidR="0050411C" w:rsidRDefault="0050411C" w:rsidP="0050411C">
      <w:pPr>
        <w:spacing w:line="360" w:lineRule="auto"/>
      </w:pPr>
    </w:p>
    <w:p w:rsidR="004135F3" w:rsidRDefault="004135F3" w:rsidP="00CF0FFA">
      <w:pPr>
        <w:spacing w:line="360" w:lineRule="auto"/>
      </w:pPr>
    </w:p>
    <w:p w:rsidR="00512405" w:rsidRDefault="00512405" w:rsidP="00CF0FFA">
      <w:pPr>
        <w:spacing w:line="360" w:lineRule="auto"/>
      </w:pPr>
    </w:p>
    <w:p w:rsidR="00512405" w:rsidRDefault="00512405" w:rsidP="00CF0FFA">
      <w:pPr>
        <w:spacing w:line="360" w:lineRule="auto"/>
      </w:pPr>
    </w:p>
    <w:p w:rsidR="00512405" w:rsidRDefault="00512405" w:rsidP="00CF0FFA">
      <w:pPr>
        <w:spacing w:line="360" w:lineRule="auto"/>
      </w:pPr>
    </w:p>
    <w:p w:rsidR="00512405" w:rsidRDefault="00512405" w:rsidP="00CF0FFA">
      <w:pPr>
        <w:spacing w:line="360" w:lineRule="auto"/>
      </w:pPr>
    </w:p>
    <w:p w:rsidR="00512405" w:rsidRDefault="00512405" w:rsidP="00512405">
      <w:pPr>
        <w:spacing w:line="360" w:lineRule="auto"/>
        <w:jc w:val="right"/>
      </w:pPr>
      <w:r>
        <w:t>Приложение 2</w:t>
      </w:r>
    </w:p>
    <w:p w:rsidR="00512405" w:rsidRDefault="00512405" w:rsidP="00512405">
      <w:pPr>
        <w:spacing w:line="360" w:lineRule="auto"/>
        <w:jc w:val="right"/>
      </w:pPr>
    </w:p>
    <w:p w:rsidR="00512405" w:rsidRDefault="00512405" w:rsidP="00512405">
      <w:pPr>
        <w:spacing w:line="360" w:lineRule="auto"/>
        <w:ind w:firstLine="720"/>
        <w:jc w:val="both"/>
      </w:pPr>
      <w:r>
        <w:t xml:space="preserve">Таблица 2 – Цеховые и заводские затраты </w:t>
      </w:r>
    </w:p>
    <w:p w:rsidR="00512405" w:rsidRDefault="00512405" w:rsidP="00512405">
      <w:pPr>
        <w:spacing w:line="360" w:lineRule="auto"/>
        <w:ind w:firstLine="72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48"/>
        <w:gridCol w:w="2343"/>
      </w:tblGrid>
      <w:tr w:rsidR="00512405" w:rsidTr="0010040C">
        <w:tc>
          <w:tcPr>
            <w:tcW w:w="6048" w:type="dxa"/>
          </w:tcPr>
          <w:p w:rsidR="00512405" w:rsidRDefault="00512405" w:rsidP="0010040C">
            <w:pPr>
              <w:jc w:val="center"/>
            </w:pPr>
          </w:p>
          <w:p w:rsidR="00512405" w:rsidRDefault="00512405" w:rsidP="0010040C">
            <w:pPr>
              <w:jc w:val="center"/>
            </w:pPr>
            <w:r>
              <w:t>Наименование статей затрат</w:t>
            </w:r>
          </w:p>
        </w:tc>
        <w:tc>
          <w:tcPr>
            <w:tcW w:w="2343" w:type="dxa"/>
          </w:tcPr>
          <w:p w:rsidR="00512405" w:rsidRDefault="00512405" w:rsidP="0010040C">
            <w:pPr>
              <w:spacing w:line="360" w:lineRule="auto"/>
              <w:jc w:val="center"/>
            </w:pPr>
            <w:r>
              <w:t xml:space="preserve">Сумма, </w:t>
            </w:r>
          </w:p>
          <w:p w:rsidR="00512405" w:rsidRDefault="00512405" w:rsidP="0010040C">
            <w:pPr>
              <w:spacing w:line="360" w:lineRule="auto"/>
              <w:jc w:val="center"/>
            </w:pPr>
            <w:r>
              <w:t>тыс.руб.</w:t>
            </w:r>
          </w:p>
        </w:tc>
      </w:tr>
      <w:tr w:rsidR="00512405" w:rsidTr="0010040C">
        <w:tc>
          <w:tcPr>
            <w:tcW w:w="6048" w:type="dxa"/>
          </w:tcPr>
          <w:p w:rsidR="00512405" w:rsidRDefault="00512405" w:rsidP="0010040C">
            <w:pPr>
              <w:spacing w:line="360" w:lineRule="auto"/>
              <w:jc w:val="both"/>
            </w:pPr>
            <w:r>
              <w:t>Содержание административно-управленческого персонала цехов</w:t>
            </w:r>
          </w:p>
        </w:tc>
        <w:tc>
          <w:tcPr>
            <w:tcW w:w="2343" w:type="dxa"/>
          </w:tcPr>
          <w:p w:rsidR="00512405" w:rsidRDefault="00512405" w:rsidP="0010040C">
            <w:pPr>
              <w:spacing w:line="360" w:lineRule="auto"/>
              <w:jc w:val="center"/>
            </w:pPr>
          </w:p>
          <w:p w:rsidR="00512405" w:rsidRDefault="00512405" w:rsidP="0010040C">
            <w:pPr>
              <w:spacing w:line="360" w:lineRule="auto"/>
              <w:jc w:val="center"/>
            </w:pPr>
            <w:r>
              <w:t>600,0</w:t>
            </w:r>
          </w:p>
        </w:tc>
      </w:tr>
      <w:tr w:rsidR="00512405" w:rsidTr="0010040C">
        <w:tc>
          <w:tcPr>
            <w:tcW w:w="6048" w:type="dxa"/>
          </w:tcPr>
          <w:p w:rsidR="00512405" w:rsidRDefault="00512405" w:rsidP="0010040C">
            <w:pPr>
              <w:spacing w:line="360" w:lineRule="auto"/>
              <w:jc w:val="both"/>
            </w:pPr>
            <w:r>
              <w:t>Прочие управленческие расходы цехов</w:t>
            </w:r>
          </w:p>
        </w:tc>
        <w:tc>
          <w:tcPr>
            <w:tcW w:w="2343" w:type="dxa"/>
          </w:tcPr>
          <w:p w:rsidR="00512405" w:rsidRDefault="00512405" w:rsidP="0010040C">
            <w:pPr>
              <w:spacing w:line="360" w:lineRule="auto"/>
              <w:jc w:val="center"/>
            </w:pPr>
            <w:r>
              <w:t>100,0</w:t>
            </w:r>
          </w:p>
        </w:tc>
      </w:tr>
      <w:tr w:rsidR="00512405" w:rsidTr="0010040C">
        <w:tc>
          <w:tcPr>
            <w:tcW w:w="6048" w:type="dxa"/>
          </w:tcPr>
          <w:p w:rsidR="00512405" w:rsidRDefault="00512405" w:rsidP="0010040C">
            <w:pPr>
              <w:spacing w:line="360" w:lineRule="auto"/>
              <w:jc w:val="both"/>
            </w:pPr>
            <w:r>
              <w:t>Амортизация зданий и сооружений цехов</w:t>
            </w:r>
          </w:p>
        </w:tc>
        <w:tc>
          <w:tcPr>
            <w:tcW w:w="2343" w:type="dxa"/>
          </w:tcPr>
          <w:p w:rsidR="00512405" w:rsidRDefault="00512405" w:rsidP="0010040C">
            <w:pPr>
              <w:spacing w:line="360" w:lineRule="auto"/>
              <w:jc w:val="center"/>
            </w:pPr>
            <w:r>
              <w:t>2100,0</w:t>
            </w:r>
          </w:p>
        </w:tc>
      </w:tr>
      <w:tr w:rsidR="00512405" w:rsidTr="0010040C">
        <w:tc>
          <w:tcPr>
            <w:tcW w:w="6048" w:type="dxa"/>
          </w:tcPr>
          <w:p w:rsidR="00512405" w:rsidRDefault="00512405" w:rsidP="0010040C">
            <w:pPr>
              <w:spacing w:line="360" w:lineRule="auto"/>
              <w:jc w:val="both"/>
            </w:pPr>
            <w:r>
              <w:t>Ремонт и содержание зданий цехов</w:t>
            </w:r>
          </w:p>
        </w:tc>
        <w:tc>
          <w:tcPr>
            <w:tcW w:w="2343" w:type="dxa"/>
          </w:tcPr>
          <w:p w:rsidR="00512405" w:rsidRDefault="00512405" w:rsidP="0010040C">
            <w:pPr>
              <w:spacing w:line="360" w:lineRule="auto"/>
              <w:jc w:val="center"/>
            </w:pPr>
            <w:r>
              <w:t>100,0</w:t>
            </w:r>
          </w:p>
        </w:tc>
      </w:tr>
      <w:tr w:rsidR="00512405" w:rsidTr="0010040C">
        <w:tc>
          <w:tcPr>
            <w:tcW w:w="6048" w:type="dxa"/>
          </w:tcPr>
          <w:p w:rsidR="00512405" w:rsidRDefault="00512405" w:rsidP="0010040C">
            <w:pPr>
              <w:spacing w:line="360" w:lineRule="auto"/>
              <w:jc w:val="right"/>
            </w:pPr>
            <w:r>
              <w:t>ИТОГО цеховые затраты</w:t>
            </w:r>
          </w:p>
        </w:tc>
        <w:tc>
          <w:tcPr>
            <w:tcW w:w="2343" w:type="dxa"/>
          </w:tcPr>
          <w:p w:rsidR="00512405" w:rsidRDefault="00512405" w:rsidP="0010040C">
            <w:pPr>
              <w:spacing w:line="360" w:lineRule="auto"/>
              <w:jc w:val="center"/>
            </w:pPr>
            <w:r>
              <w:t>2900,0</w:t>
            </w:r>
          </w:p>
        </w:tc>
      </w:tr>
      <w:tr w:rsidR="00512405" w:rsidTr="0010040C">
        <w:tc>
          <w:tcPr>
            <w:tcW w:w="6048" w:type="dxa"/>
          </w:tcPr>
          <w:p w:rsidR="00512405" w:rsidRDefault="00512405" w:rsidP="0010040C">
            <w:pPr>
              <w:spacing w:line="360" w:lineRule="auto"/>
              <w:jc w:val="both"/>
            </w:pPr>
            <w:r>
              <w:t>Содержание административно-управленческого персонала заводоуправления</w:t>
            </w:r>
          </w:p>
        </w:tc>
        <w:tc>
          <w:tcPr>
            <w:tcW w:w="2343" w:type="dxa"/>
          </w:tcPr>
          <w:p w:rsidR="00512405" w:rsidRDefault="00512405" w:rsidP="0010040C">
            <w:pPr>
              <w:spacing w:line="360" w:lineRule="auto"/>
              <w:jc w:val="center"/>
            </w:pPr>
          </w:p>
          <w:p w:rsidR="00512405" w:rsidRDefault="00512405" w:rsidP="0010040C">
            <w:pPr>
              <w:spacing w:line="360" w:lineRule="auto"/>
              <w:jc w:val="center"/>
            </w:pPr>
            <w:r>
              <w:t>400,0</w:t>
            </w:r>
          </w:p>
        </w:tc>
      </w:tr>
      <w:tr w:rsidR="00512405" w:rsidTr="0010040C">
        <w:tc>
          <w:tcPr>
            <w:tcW w:w="6048" w:type="dxa"/>
          </w:tcPr>
          <w:p w:rsidR="00512405" w:rsidRDefault="00512405" w:rsidP="0010040C">
            <w:pPr>
              <w:spacing w:line="360" w:lineRule="auto"/>
              <w:jc w:val="both"/>
            </w:pPr>
            <w:r>
              <w:t>Прочие расходы заводоуправления</w:t>
            </w:r>
          </w:p>
        </w:tc>
        <w:tc>
          <w:tcPr>
            <w:tcW w:w="2343" w:type="dxa"/>
          </w:tcPr>
          <w:p w:rsidR="00512405" w:rsidRDefault="00512405" w:rsidP="0010040C">
            <w:pPr>
              <w:spacing w:line="360" w:lineRule="auto"/>
              <w:jc w:val="center"/>
            </w:pPr>
            <w:r>
              <w:t>300,0</w:t>
            </w:r>
          </w:p>
        </w:tc>
      </w:tr>
      <w:tr w:rsidR="00512405" w:rsidTr="0010040C">
        <w:tc>
          <w:tcPr>
            <w:tcW w:w="6048" w:type="dxa"/>
          </w:tcPr>
          <w:p w:rsidR="00512405" w:rsidRDefault="00512405" w:rsidP="0010040C">
            <w:pPr>
              <w:spacing w:line="360" w:lineRule="auto"/>
              <w:jc w:val="both"/>
            </w:pPr>
            <w:r>
              <w:t>Амортизация зданий заводоуправления</w:t>
            </w:r>
          </w:p>
        </w:tc>
        <w:tc>
          <w:tcPr>
            <w:tcW w:w="2343" w:type="dxa"/>
          </w:tcPr>
          <w:p w:rsidR="00512405" w:rsidRDefault="00512405" w:rsidP="0010040C">
            <w:pPr>
              <w:spacing w:line="360" w:lineRule="auto"/>
              <w:jc w:val="center"/>
            </w:pPr>
            <w:r>
              <w:t>1000,0</w:t>
            </w:r>
          </w:p>
        </w:tc>
      </w:tr>
      <w:tr w:rsidR="00512405" w:rsidTr="0010040C">
        <w:tc>
          <w:tcPr>
            <w:tcW w:w="6048" w:type="dxa"/>
          </w:tcPr>
          <w:p w:rsidR="00512405" w:rsidRDefault="00512405" w:rsidP="0010040C">
            <w:pPr>
              <w:spacing w:line="360" w:lineRule="auto"/>
              <w:jc w:val="both"/>
            </w:pPr>
            <w:r>
              <w:t>Ремонт и содержание зданий заводоуправления</w:t>
            </w:r>
          </w:p>
        </w:tc>
        <w:tc>
          <w:tcPr>
            <w:tcW w:w="2343" w:type="dxa"/>
          </w:tcPr>
          <w:p w:rsidR="00512405" w:rsidRDefault="00512405" w:rsidP="0010040C">
            <w:pPr>
              <w:spacing w:line="360" w:lineRule="auto"/>
              <w:jc w:val="center"/>
            </w:pPr>
            <w:r>
              <w:t>160,0</w:t>
            </w:r>
          </w:p>
        </w:tc>
      </w:tr>
      <w:tr w:rsidR="00512405" w:rsidTr="0010040C">
        <w:tc>
          <w:tcPr>
            <w:tcW w:w="6048" w:type="dxa"/>
          </w:tcPr>
          <w:p w:rsidR="00512405" w:rsidRDefault="00512405" w:rsidP="0010040C">
            <w:pPr>
              <w:spacing w:line="360" w:lineRule="auto"/>
              <w:jc w:val="both"/>
            </w:pPr>
            <w:r>
              <w:t>Прочие общезаводские расходы</w:t>
            </w:r>
          </w:p>
        </w:tc>
        <w:tc>
          <w:tcPr>
            <w:tcW w:w="2343" w:type="dxa"/>
          </w:tcPr>
          <w:p w:rsidR="00512405" w:rsidRDefault="00512405" w:rsidP="0010040C">
            <w:pPr>
              <w:spacing w:line="360" w:lineRule="auto"/>
              <w:jc w:val="center"/>
            </w:pPr>
            <w:r>
              <w:t>90,0</w:t>
            </w:r>
          </w:p>
        </w:tc>
      </w:tr>
      <w:tr w:rsidR="00512405" w:rsidTr="0010040C">
        <w:tc>
          <w:tcPr>
            <w:tcW w:w="6048" w:type="dxa"/>
          </w:tcPr>
          <w:p w:rsidR="00512405" w:rsidRDefault="00512405" w:rsidP="0010040C">
            <w:pPr>
              <w:spacing w:line="360" w:lineRule="auto"/>
              <w:jc w:val="right"/>
            </w:pPr>
            <w:r>
              <w:t>ИТОГО заводские затраты</w:t>
            </w:r>
          </w:p>
        </w:tc>
        <w:tc>
          <w:tcPr>
            <w:tcW w:w="2343" w:type="dxa"/>
          </w:tcPr>
          <w:p w:rsidR="00512405" w:rsidRDefault="00512405" w:rsidP="0010040C">
            <w:pPr>
              <w:spacing w:line="360" w:lineRule="auto"/>
              <w:jc w:val="center"/>
            </w:pPr>
            <w:r>
              <w:t>4850,0</w:t>
            </w:r>
          </w:p>
        </w:tc>
      </w:tr>
    </w:tbl>
    <w:p w:rsidR="00512405" w:rsidRDefault="00512405" w:rsidP="00512405">
      <w:pPr>
        <w:spacing w:line="360" w:lineRule="auto"/>
        <w:ind w:firstLine="720"/>
        <w:jc w:val="both"/>
      </w:pPr>
    </w:p>
    <w:p w:rsidR="004135F3" w:rsidRDefault="004135F3"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CF0FFA">
      <w:pPr>
        <w:spacing w:line="360" w:lineRule="auto"/>
      </w:pPr>
    </w:p>
    <w:p w:rsidR="00F40B54" w:rsidRDefault="00F40B54" w:rsidP="00F40B54">
      <w:pPr>
        <w:spacing w:line="360" w:lineRule="auto"/>
        <w:jc w:val="right"/>
      </w:pPr>
      <w:r>
        <w:t>Приложение 3</w:t>
      </w:r>
    </w:p>
    <w:p w:rsidR="00F40B54" w:rsidRDefault="00F40B54" w:rsidP="00F40B54">
      <w:pPr>
        <w:spacing w:line="360" w:lineRule="auto"/>
        <w:jc w:val="right"/>
      </w:pPr>
    </w:p>
    <w:p w:rsidR="00F40B54" w:rsidRDefault="00F40B54" w:rsidP="00F40B54">
      <w:pPr>
        <w:spacing w:line="360" w:lineRule="auto"/>
        <w:ind w:firstLine="720"/>
        <w:jc w:val="both"/>
      </w:pPr>
      <w:r>
        <w:t>Таблица 3 – Статьи калькуляции основных затрат</w:t>
      </w:r>
    </w:p>
    <w:p w:rsidR="00F40B54" w:rsidRDefault="00F40B54" w:rsidP="00F40B54">
      <w:pPr>
        <w:spacing w:line="360" w:lineRule="auto"/>
        <w:ind w:firstLine="72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8"/>
        <w:gridCol w:w="2523"/>
      </w:tblGrid>
      <w:tr w:rsidR="00F40B54" w:rsidTr="0010040C">
        <w:tc>
          <w:tcPr>
            <w:tcW w:w="6588" w:type="dxa"/>
          </w:tcPr>
          <w:p w:rsidR="00F40B54" w:rsidRDefault="00F40B54" w:rsidP="0010040C">
            <w:pPr>
              <w:spacing w:line="360" w:lineRule="auto"/>
              <w:jc w:val="center"/>
            </w:pPr>
            <w:r>
              <w:t>Наименование статей калькуляции</w:t>
            </w:r>
          </w:p>
        </w:tc>
        <w:tc>
          <w:tcPr>
            <w:tcW w:w="2523" w:type="dxa"/>
          </w:tcPr>
          <w:p w:rsidR="00F40B54" w:rsidRDefault="00F40B54" w:rsidP="0010040C">
            <w:pPr>
              <w:spacing w:line="360" w:lineRule="auto"/>
              <w:jc w:val="center"/>
            </w:pPr>
            <w:r>
              <w:t>Сумма, тыс.руб.</w:t>
            </w:r>
          </w:p>
        </w:tc>
      </w:tr>
      <w:tr w:rsidR="00F40B54" w:rsidTr="0010040C">
        <w:tc>
          <w:tcPr>
            <w:tcW w:w="6588" w:type="dxa"/>
          </w:tcPr>
          <w:p w:rsidR="00F40B54" w:rsidRDefault="00A45974" w:rsidP="0010040C">
            <w:pPr>
              <w:numPr>
                <w:ilvl w:val="0"/>
                <w:numId w:val="8"/>
              </w:numPr>
              <w:tabs>
                <w:tab w:val="clear" w:pos="720"/>
              </w:tabs>
              <w:spacing w:line="360" w:lineRule="auto"/>
              <w:ind w:left="360"/>
              <w:jc w:val="both"/>
            </w:pPr>
            <w:r>
              <w:t>Основное сырье, основные материалы за вычетом возвратов, отходов:</w:t>
            </w:r>
          </w:p>
          <w:p w:rsidR="00A45974" w:rsidRDefault="00A45974" w:rsidP="0010040C">
            <w:pPr>
              <w:spacing w:line="360" w:lineRule="auto"/>
              <w:ind w:firstLine="540"/>
              <w:jc w:val="both"/>
            </w:pPr>
            <w:r>
              <w:t>- полиэтилен</w:t>
            </w:r>
          </w:p>
          <w:p w:rsidR="00A45974" w:rsidRDefault="00A45974" w:rsidP="0010040C">
            <w:pPr>
              <w:spacing w:line="360" w:lineRule="auto"/>
              <w:ind w:firstLine="540"/>
              <w:jc w:val="both"/>
            </w:pPr>
            <w:r>
              <w:t>- краситель</w:t>
            </w:r>
          </w:p>
        </w:tc>
        <w:tc>
          <w:tcPr>
            <w:tcW w:w="2523" w:type="dxa"/>
          </w:tcPr>
          <w:p w:rsidR="00F40B54" w:rsidRDefault="00F40B54" w:rsidP="0010040C">
            <w:pPr>
              <w:spacing w:line="360" w:lineRule="auto"/>
              <w:jc w:val="center"/>
            </w:pPr>
          </w:p>
          <w:p w:rsidR="00A45974" w:rsidRDefault="00A45974" w:rsidP="0010040C">
            <w:pPr>
              <w:spacing w:line="360" w:lineRule="auto"/>
              <w:jc w:val="center"/>
            </w:pPr>
          </w:p>
          <w:p w:rsidR="00A45974" w:rsidRDefault="00A45974" w:rsidP="0010040C">
            <w:pPr>
              <w:spacing w:line="360" w:lineRule="auto"/>
              <w:jc w:val="center"/>
            </w:pPr>
            <w:r>
              <w:t>150,0</w:t>
            </w:r>
          </w:p>
          <w:p w:rsidR="00A45974" w:rsidRDefault="00A45974" w:rsidP="0010040C">
            <w:pPr>
              <w:spacing w:line="360" w:lineRule="auto"/>
              <w:jc w:val="center"/>
            </w:pPr>
            <w:r>
              <w:t>20,0</w:t>
            </w:r>
          </w:p>
        </w:tc>
      </w:tr>
      <w:tr w:rsidR="00F40B54" w:rsidTr="0010040C">
        <w:tc>
          <w:tcPr>
            <w:tcW w:w="6588" w:type="dxa"/>
          </w:tcPr>
          <w:p w:rsidR="00A45974" w:rsidRDefault="00A45974" w:rsidP="0010040C">
            <w:pPr>
              <w:numPr>
                <w:ilvl w:val="0"/>
                <w:numId w:val="8"/>
              </w:numPr>
              <w:tabs>
                <w:tab w:val="clear" w:pos="720"/>
              </w:tabs>
              <w:spacing w:line="360" w:lineRule="auto"/>
              <w:ind w:left="360"/>
              <w:jc w:val="both"/>
            </w:pPr>
            <w:r>
              <w:t>Полуфабрикаты (покупные изделия и собственного предприятия):</w:t>
            </w:r>
          </w:p>
          <w:p w:rsidR="00A45974" w:rsidRDefault="00A45974" w:rsidP="0010040C">
            <w:pPr>
              <w:spacing w:line="360" w:lineRule="auto"/>
              <w:ind w:left="360" w:firstLine="180"/>
              <w:jc w:val="both"/>
            </w:pPr>
            <w:r>
              <w:t>- пробка п/эт</w:t>
            </w:r>
          </w:p>
        </w:tc>
        <w:tc>
          <w:tcPr>
            <w:tcW w:w="2523" w:type="dxa"/>
          </w:tcPr>
          <w:p w:rsidR="00F40B54" w:rsidRDefault="00F40B54" w:rsidP="0010040C">
            <w:pPr>
              <w:spacing w:line="360" w:lineRule="auto"/>
              <w:jc w:val="center"/>
            </w:pPr>
          </w:p>
          <w:p w:rsidR="00A45974" w:rsidRDefault="00A45974" w:rsidP="0010040C">
            <w:pPr>
              <w:spacing w:line="360" w:lineRule="auto"/>
              <w:jc w:val="center"/>
            </w:pPr>
          </w:p>
          <w:p w:rsidR="00A45974" w:rsidRDefault="00A45974" w:rsidP="0010040C">
            <w:pPr>
              <w:spacing w:line="360" w:lineRule="auto"/>
              <w:jc w:val="center"/>
            </w:pPr>
            <w:r>
              <w:t>60,0</w:t>
            </w:r>
          </w:p>
        </w:tc>
      </w:tr>
      <w:tr w:rsidR="00F40B54" w:rsidTr="0010040C">
        <w:tc>
          <w:tcPr>
            <w:tcW w:w="6588" w:type="dxa"/>
          </w:tcPr>
          <w:p w:rsidR="00F40B54" w:rsidRDefault="00A45974" w:rsidP="0010040C">
            <w:pPr>
              <w:spacing w:line="360" w:lineRule="auto"/>
              <w:jc w:val="both"/>
            </w:pPr>
            <w:r>
              <w:t>3. Заработная плата основных рабочих</w:t>
            </w:r>
          </w:p>
        </w:tc>
        <w:tc>
          <w:tcPr>
            <w:tcW w:w="2523" w:type="dxa"/>
          </w:tcPr>
          <w:p w:rsidR="00F40B54" w:rsidRDefault="00A45974" w:rsidP="0010040C">
            <w:pPr>
              <w:spacing w:line="360" w:lineRule="auto"/>
              <w:jc w:val="center"/>
            </w:pPr>
            <w:r>
              <w:t>130,0</w:t>
            </w:r>
          </w:p>
        </w:tc>
      </w:tr>
      <w:tr w:rsidR="00A45974" w:rsidTr="0010040C">
        <w:tc>
          <w:tcPr>
            <w:tcW w:w="6588" w:type="dxa"/>
          </w:tcPr>
          <w:p w:rsidR="00A45974" w:rsidRDefault="00A45974" w:rsidP="0010040C">
            <w:pPr>
              <w:spacing w:line="360" w:lineRule="auto"/>
              <w:jc w:val="both"/>
            </w:pPr>
            <w:r>
              <w:t>4. Отчисления с ФОП основных рабочих</w:t>
            </w:r>
          </w:p>
        </w:tc>
        <w:tc>
          <w:tcPr>
            <w:tcW w:w="2523" w:type="dxa"/>
          </w:tcPr>
          <w:p w:rsidR="00A45974" w:rsidRDefault="00A45974" w:rsidP="0010040C">
            <w:pPr>
              <w:spacing w:line="360" w:lineRule="auto"/>
              <w:jc w:val="center"/>
            </w:pPr>
            <w:r>
              <w:t>34,0</w:t>
            </w:r>
          </w:p>
        </w:tc>
      </w:tr>
      <w:tr w:rsidR="00A45974" w:rsidTr="0010040C">
        <w:tc>
          <w:tcPr>
            <w:tcW w:w="6588" w:type="dxa"/>
          </w:tcPr>
          <w:p w:rsidR="00A45974" w:rsidRDefault="00A45974" w:rsidP="0010040C">
            <w:pPr>
              <w:spacing w:line="360" w:lineRule="auto"/>
              <w:jc w:val="both"/>
            </w:pPr>
            <w:r>
              <w:t>5. Электроэнергия, топливо на технологические цели</w:t>
            </w:r>
          </w:p>
        </w:tc>
        <w:tc>
          <w:tcPr>
            <w:tcW w:w="2523" w:type="dxa"/>
          </w:tcPr>
          <w:p w:rsidR="00A45974" w:rsidRDefault="00A45974" w:rsidP="0010040C">
            <w:pPr>
              <w:spacing w:line="360" w:lineRule="auto"/>
              <w:jc w:val="center"/>
            </w:pPr>
          </w:p>
          <w:p w:rsidR="00D4672A" w:rsidRDefault="00D4672A" w:rsidP="0010040C">
            <w:pPr>
              <w:spacing w:line="360" w:lineRule="auto"/>
              <w:jc w:val="center"/>
            </w:pPr>
            <w:r>
              <w:t>80,0</w:t>
            </w:r>
          </w:p>
        </w:tc>
      </w:tr>
      <w:tr w:rsidR="00A45974" w:rsidTr="0010040C">
        <w:tc>
          <w:tcPr>
            <w:tcW w:w="6588" w:type="dxa"/>
          </w:tcPr>
          <w:p w:rsidR="00A45974" w:rsidRDefault="00D4672A" w:rsidP="0010040C">
            <w:pPr>
              <w:spacing w:line="360" w:lineRule="auto"/>
              <w:jc w:val="both"/>
            </w:pPr>
            <w:r>
              <w:t>6. Расходы на малоценный инвентарь</w:t>
            </w:r>
          </w:p>
        </w:tc>
        <w:tc>
          <w:tcPr>
            <w:tcW w:w="2523" w:type="dxa"/>
          </w:tcPr>
          <w:p w:rsidR="00A45974" w:rsidRDefault="00D4672A" w:rsidP="0010040C">
            <w:pPr>
              <w:spacing w:line="360" w:lineRule="auto"/>
              <w:jc w:val="center"/>
            </w:pPr>
            <w:r>
              <w:t>10,0</w:t>
            </w:r>
          </w:p>
        </w:tc>
      </w:tr>
      <w:tr w:rsidR="00D4672A" w:rsidTr="0010040C">
        <w:tc>
          <w:tcPr>
            <w:tcW w:w="6588" w:type="dxa"/>
          </w:tcPr>
          <w:p w:rsidR="00D4672A" w:rsidRDefault="00D4672A" w:rsidP="0010040C">
            <w:pPr>
              <w:spacing w:line="360" w:lineRule="auto"/>
              <w:jc w:val="both"/>
            </w:pPr>
            <w:r>
              <w:t>7. Содержание и эксплуатация оборудования,</w:t>
            </w:r>
          </w:p>
          <w:p w:rsidR="00D4672A" w:rsidRDefault="00D4672A" w:rsidP="0010040C">
            <w:pPr>
              <w:spacing w:line="360" w:lineRule="auto"/>
              <w:ind w:firstLine="540"/>
              <w:jc w:val="both"/>
            </w:pPr>
            <w:r>
              <w:t xml:space="preserve"> в том числе амортизация</w:t>
            </w:r>
          </w:p>
        </w:tc>
        <w:tc>
          <w:tcPr>
            <w:tcW w:w="2523" w:type="dxa"/>
          </w:tcPr>
          <w:p w:rsidR="00D4672A" w:rsidRDefault="00D4672A" w:rsidP="0010040C">
            <w:pPr>
              <w:spacing w:line="360" w:lineRule="auto"/>
              <w:jc w:val="center"/>
            </w:pPr>
            <w:r>
              <w:t>200,0</w:t>
            </w:r>
          </w:p>
          <w:p w:rsidR="00D4672A" w:rsidRDefault="00D4672A" w:rsidP="0010040C">
            <w:pPr>
              <w:spacing w:line="360" w:lineRule="auto"/>
              <w:jc w:val="center"/>
            </w:pPr>
            <w:r>
              <w:t>30,0</w:t>
            </w:r>
          </w:p>
        </w:tc>
      </w:tr>
      <w:tr w:rsidR="00D4672A" w:rsidTr="0010040C">
        <w:tc>
          <w:tcPr>
            <w:tcW w:w="6588" w:type="dxa"/>
          </w:tcPr>
          <w:p w:rsidR="00D4672A" w:rsidRDefault="00D4672A" w:rsidP="0010040C">
            <w:pPr>
              <w:spacing w:line="360" w:lineRule="auto"/>
              <w:jc w:val="both"/>
            </w:pPr>
            <w:r>
              <w:t>8. Прочие затраты</w:t>
            </w:r>
          </w:p>
        </w:tc>
        <w:tc>
          <w:tcPr>
            <w:tcW w:w="2523" w:type="dxa"/>
          </w:tcPr>
          <w:p w:rsidR="00D4672A" w:rsidRDefault="00D4672A" w:rsidP="0010040C">
            <w:pPr>
              <w:spacing w:line="360" w:lineRule="auto"/>
              <w:jc w:val="center"/>
            </w:pPr>
            <w:r>
              <w:t>5,0</w:t>
            </w:r>
          </w:p>
        </w:tc>
      </w:tr>
      <w:tr w:rsidR="00D4672A" w:rsidTr="0010040C">
        <w:tc>
          <w:tcPr>
            <w:tcW w:w="6588" w:type="dxa"/>
          </w:tcPr>
          <w:p w:rsidR="00D4672A" w:rsidRDefault="00D4672A" w:rsidP="0010040C">
            <w:pPr>
              <w:spacing w:line="360" w:lineRule="auto"/>
              <w:jc w:val="right"/>
            </w:pPr>
            <w:r>
              <w:t>ИТОГО основные затраты</w:t>
            </w:r>
          </w:p>
        </w:tc>
        <w:tc>
          <w:tcPr>
            <w:tcW w:w="2523" w:type="dxa"/>
          </w:tcPr>
          <w:p w:rsidR="00D4672A" w:rsidRDefault="00D4672A" w:rsidP="0010040C">
            <w:pPr>
              <w:spacing w:line="360" w:lineRule="auto"/>
              <w:jc w:val="center"/>
            </w:pPr>
            <w:r>
              <w:t>689,0</w:t>
            </w:r>
          </w:p>
        </w:tc>
      </w:tr>
    </w:tbl>
    <w:p w:rsidR="00F40B54" w:rsidRDefault="00F40B54" w:rsidP="00F40B54">
      <w:pPr>
        <w:spacing w:line="360" w:lineRule="auto"/>
        <w:ind w:firstLine="720"/>
        <w:jc w:val="both"/>
      </w:pPr>
      <w:r>
        <w:t xml:space="preserve"> </w:t>
      </w:r>
    </w:p>
    <w:p w:rsidR="00F40B54" w:rsidRDefault="00F40B54" w:rsidP="00CF0FFA">
      <w:pPr>
        <w:spacing w:line="360" w:lineRule="auto"/>
      </w:pPr>
    </w:p>
    <w:p w:rsidR="004135F3" w:rsidRDefault="004135F3" w:rsidP="00CF0FFA">
      <w:pPr>
        <w:spacing w:line="360" w:lineRule="auto"/>
      </w:pPr>
    </w:p>
    <w:p w:rsidR="00D4672A" w:rsidRDefault="00D4672A" w:rsidP="00CF0FFA">
      <w:pPr>
        <w:spacing w:line="360" w:lineRule="auto"/>
      </w:pPr>
    </w:p>
    <w:p w:rsidR="00D4672A" w:rsidRDefault="00D4672A" w:rsidP="00CF0FFA">
      <w:pPr>
        <w:spacing w:line="360" w:lineRule="auto"/>
      </w:pPr>
    </w:p>
    <w:p w:rsidR="00D4672A" w:rsidRDefault="00D4672A" w:rsidP="00CF0FFA">
      <w:pPr>
        <w:spacing w:line="360" w:lineRule="auto"/>
      </w:pPr>
    </w:p>
    <w:p w:rsidR="00D4672A" w:rsidRDefault="00D4672A" w:rsidP="00CF0FFA">
      <w:pPr>
        <w:spacing w:line="360" w:lineRule="auto"/>
      </w:pPr>
    </w:p>
    <w:p w:rsidR="00D4672A" w:rsidRDefault="00D4672A" w:rsidP="00CF0FFA">
      <w:pPr>
        <w:spacing w:line="360" w:lineRule="auto"/>
      </w:pPr>
    </w:p>
    <w:p w:rsidR="00D4672A" w:rsidRDefault="00D4672A" w:rsidP="00CF0FFA">
      <w:pPr>
        <w:spacing w:line="360" w:lineRule="auto"/>
      </w:pPr>
    </w:p>
    <w:p w:rsidR="004C3B09" w:rsidRDefault="004C3B09" w:rsidP="004C3B09">
      <w:pPr>
        <w:spacing w:line="360" w:lineRule="auto"/>
        <w:jc w:val="right"/>
      </w:pPr>
      <w:r>
        <w:t>Приложение 4</w:t>
      </w:r>
    </w:p>
    <w:p w:rsidR="00B90AB0" w:rsidRDefault="00B90AB0" w:rsidP="004C3B09">
      <w:pPr>
        <w:spacing w:line="360" w:lineRule="auto"/>
        <w:jc w:val="right"/>
      </w:pPr>
    </w:p>
    <w:p w:rsidR="00662D72" w:rsidRDefault="0037226C" w:rsidP="00B90AB0">
      <w:pPr>
        <w:spacing w:line="360" w:lineRule="auto"/>
        <w:ind w:firstLine="720"/>
        <w:jc w:val="both"/>
        <w:rPr>
          <w:snapToGrid w:val="0"/>
        </w:rPr>
      </w:pPr>
      <w:r>
        <w:rPr>
          <w:snapToGrid w:val="0"/>
        </w:rPr>
        <w:t xml:space="preserve">Таблица 4 – </w:t>
      </w:r>
      <w:r w:rsidR="00662D72" w:rsidRPr="00662D72">
        <w:rPr>
          <w:snapToGrid w:val="0"/>
        </w:rPr>
        <w:t>Номенклатура</w:t>
      </w:r>
      <w:r>
        <w:rPr>
          <w:snapToGrid w:val="0"/>
        </w:rPr>
        <w:t xml:space="preserve"> </w:t>
      </w:r>
      <w:r w:rsidR="00662D72" w:rsidRPr="00662D72">
        <w:rPr>
          <w:snapToGrid w:val="0"/>
        </w:rPr>
        <w:t>статей расходов на подготовку и освоение производства</w:t>
      </w:r>
      <w:r>
        <w:rPr>
          <w:snapToGrid w:val="0"/>
        </w:rPr>
        <w:t xml:space="preserve"> </w:t>
      </w:r>
      <w:r w:rsidR="00662D72" w:rsidRPr="00662D72">
        <w:rPr>
          <w:snapToGrid w:val="0"/>
        </w:rPr>
        <w:t>новых видов продукции и новых технологических процессов</w:t>
      </w:r>
    </w:p>
    <w:p w:rsidR="00B90AB0" w:rsidRPr="00B90AB0" w:rsidRDefault="00B90AB0" w:rsidP="00B90AB0">
      <w:pPr>
        <w:jc w:val="both"/>
        <w:rPr>
          <w:snapToGrid w:val="0"/>
          <w:sz w:val="20"/>
          <w:szCs w:val="20"/>
        </w:rPr>
      </w:pP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xml:space="preserve">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|NN |   Наименование         | Характеристика и содержание расходов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|пп |   статей расходов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|1  |Проектирование и конст- |Затраты на проектирование, конструирова-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|руирование нового изде- |ние, разработку технологического процесса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|лия, разработка техноло-|изготовления и составление технической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|гического процесса его  |документации на новое изделие: основная и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|изготовления            |дополнительная заработная плата и отчисле-|</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|ния на социальное страхование конструкто-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|ров, технологов, чертежников, копировщиков|</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|и др. работников, занятых на перечисленных|</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|работах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|2  |Проектирование инстру-  |Затраты на проектирование, конструирова-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|ментальной оснастки и   |ние и разработку технологического процесса|</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|разработка технологиче- |изготовления инструментальной оснастки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|ского процесса ее  изго-|(штампов, шаблонов, моделей, инструментов,|</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|товления                |пресс-форм и приспособлений целевого наз-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|начения): основная и дополнительная зара-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|ботная плата и отчисления на социальное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|страхование работников предприятий, заня-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|тых на перечисленных работах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|3  |Разработка и оформление |Основная и дополнительная заработная плата|</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|расходных нормативов    |и отчисления на социальное страхование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|работников предприятия и другие затраты на|</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|разработку норм затрат труда и заработной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|платы, расхода материалов, топлива, инст-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|рументов, на составление нормативных каль-|</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|куляций себестоимости изделий и др.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|4  |Корректировка техничес- |Те же виды расходов, которые указаны в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|кой документации перед  |</w:t>
      </w:r>
      <w:r w:rsidRPr="00B90AB0">
        <w:rPr>
          <w:rFonts w:ascii="Courier New" w:hAnsi="Courier New"/>
          <w:snapToGrid w:val="0"/>
          <w:sz w:val="20"/>
          <w:szCs w:val="20"/>
        </w:rPr>
        <w:t>статьях 1 - 3</w:t>
      </w:r>
      <w:r w:rsidRPr="00B90AB0">
        <w:rPr>
          <w:rFonts w:ascii="Courier New" w:hAnsi="Courier New"/>
          <w:snapToGrid w:val="0"/>
          <w:color w:val="000000"/>
          <w:sz w:val="20"/>
          <w:szCs w:val="20"/>
        </w:rPr>
        <w:t xml:space="preserve">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|переходом на серийный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|(массовый) выпуск нового|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|изделия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|5  |Испытание материалов,   |Затраты цехов и лабораторий на изучение,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|полуфабрикатов, инстру- |подбор, испытания образцов материалов, по-|</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|ментов и приспособлений |луфабрикатов, инструментов и приспособле-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|для производства новых  |ний, используемых при производстве нового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|изделий                 |изделия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|6  |Перепланировка, переста-|Расходы на перепланировку цехов, переста-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|новка и наладка оборудо-|новку и наладку оборудования (за исключе-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|вания                   |нием затрат капитального характера), прои-|</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|зводимые в связи с организацией производ-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|ства нового изделия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                        |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|7  |Изготовление опытного   |Затраты на изготовление опытного образца  |</w:t>
      </w:r>
    </w:p>
    <w:p w:rsidR="00662D72" w:rsidRPr="00B90AB0" w:rsidRDefault="00662D72" w:rsidP="00662D72">
      <w:pPr>
        <w:rPr>
          <w:rFonts w:ascii="Arial" w:hAnsi="Arial"/>
          <w:snapToGrid w:val="0"/>
          <w:sz w:val="20"/>
          <w:szCs w:val="20"/>
        </w:rPr>
      </w:pPr>
      <w:r w:rsidRPr="00B90AB0">
        <w:rPr>
          <w:rFonts w:ascii="Courier New" w:hAnsi="Courier New"/>
          <w:snapToGrid w:val="0"/>
          <w:color w:val="000000"/>
          <w:sz w:val="20"/>
          <w:szCs w:val="20"/>
        </w:rPr>
        <w:t>|   |образца (партии) изделий|(партии) изделий за вычетом выручки от его|</w:t>
      </w:r>
    </w:p>
    <w:p w:rsidR="00662D72" w:rsidRDefault="00662D72" w:rsidP="00662D72">
      <w:pPr>
        <w:rPr>
          <w:rFonts w:ascii="Courier New" w:hAnsi="Courier New"/>
          <w:snapToGrid w:val="0"/>
          <w:color w:val="000000"/>
          <w:sz w:val="20"/>
          <w:szCs w:val="20"/>
        </w:rPr>
      </w:pPr>
      <w:r w:rsidRPr="00B90AB0">
        <w:rPr>
          <w:rFonts w:ascii="Courier New" w:hAnsi="Courier New"/>
          <w:snapToGrid w:val="0"/>
          <w:color w:val="000000"/>
          <w:sz w:val="20"/>
          <w:szCs w:val="20"/>
        </w:rPr>
        <w:t>|   |                        |реализации                                |</w:t>
      </w:r>
    </w:p>
    <w:p w:rsidR="00B90AB0" w:rsidRDefault="00B90AB0" w:rsidP="00B90AB0">
      <w:pPr>
        <w:jc w:val="right"/>
        <w:rPr>
          <w:snapToGrid w:val="0"/>
          <w:color w:val="000000"/>
        </w:rPr>
      </w:pPr>
    </w:p>
    <w:p w:rsidR="00B90AB0" w:rsidRPr="00B90AB0" w:rsidRDefault="00B90AB0" w:rsidP="00B90AB0">
      <w:pPr>
        <w:jc w:val="right"/>
        <w:rPr>
          <w:snapToGrid w:val="0"/>
          <w:color w:val="000000"/>
        </w:rPr>
      </w:pPr>
      <w:r>
        <w:rPr>
          <w:snapToGrid w:val="0"/>
          <w:color w:val="000000"/>
        </w:rPr>
        <w:t>Продолжение приложения 4</w:t>
      </w:r>
    </w:p>
    <w:p w:rsidR="00B90AB0" w:rsidRPr="00F847F4" w:rsidRDefault="00B90AB0" w:rsidP="00662D72">
      <w:pPr>
        <w:rPr>
          <w:rFonts w:ascii="Arial" w:hAnsi="Arial"/>
          <w:snapToGrid w:val="0"/>
          <w:sz w:val="20"/>
          <w:szCs w:val="20"/>
        </w:rPr>
      </w:pP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                        |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|8  |Разработка и освоение   |Затраты на проектирование новой заводской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|новой заводской техноло-|технологии процессов производства и соста-|</w:t>
      </w:r>
    </w:p>
    <w:p w:rsidR="00662D72" w:rsidRDefault="00662D72" w:rsidP="00662D72">
      <w:pPr>
        <w:rPr>
          <w:rFonts w:ascii="Courier New" w:hAnsi="Courier New"/>
          <w:snapToGrid w:val="0"/>
          <w:color w:val="000000"/>
          <w:sz w:val="20"/>
          <w:szCs w:val="20"/>
        </w:rPr>
      </w:pPr>
      <w:r w:rsidRPr="00F847F4">
        <w:rPr>
          <w:rFonts w:ascii="Courier New" w:hAnsi="Courier New"/>
          <w:snapToGrid w:val="0"/>
          <w:color w:val="000000"/>
          <w:sz w:val="20"/>
          <w:szCs w:val="20"/>
        </w:rPr>
        <w:t>|   |гии процессов производ- |вление технической документации на новый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|ства                    |технологический процесс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                        |Затраты, связанные с освоением новой заво-|</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                        |дской технологии процессов производства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                        |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|9  |Испытание на предприяти-|Затраты на испытание на предприятиях-изго-|</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|ях-изготовителях и у    |товителях и у потребителей опытной партии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|потребителей опытной па-|продукции, полученной от новой технологии |</w:t>
      </w:r>
    </w:p>
    <w:p w:rsidR="00662D72" w:rsidRPr="00F847F4" w:rsidRDefault="00662D72" w:rsidP="00662D72">
      <w:pPr>
        <w:rPr>
          <w:rFonts w:ascii="Arial" w:hAnsi="Arial"/>
          <w:snapToGrid w:val="0"/>
          <w:sz w:val="20"/>
          <w:szCs w:val="20"/>
        </w:rPr>
      </w:pPr>
      <w:r w:rsidRPr="00F847F4">
        <w:rPr>
          <w:rFonts w:ascii="Courier New" w:hAnsi="Courier New"/>
          <w:snapToGrid w:val="0"/>
          <w:color w:val="000000"/>
          <w:sz w:val="20"/>
          <w:szCs w:val="20"/>
        </w:rPr>
        <w:t>|   |ртии продукции          |                                          |</w:t>
      </w:r>
    </w:p>
    <w:p w:rsidR="0037226C" w:rsidRDefault="00662D72" w:rsidP="00662D72">
      <w:pPr>
        <w:spacing w:line="360" w:lineRule="auto"/>
      </w:pPr>
      <w:r w:rsidRPr="00F847F4">
        <w:rPr>
          <w:rFonts w:ascii="Courier New" w:hAnsi="Courier New"/>
          <w:snapToGrid w:val="0"/>
          <w:color w:val="000000"/>
          <w:sz w:val="20"/>
          <w:szCs w:val="20"/>
        </w:rPr>
        <w:t xml:space="preserve"> ———————————————————————————————————————————————————————————————————————</w:t>
      </w:r>
    </w:p>
    <w:p w:rsidR="0037226C" w:rsidRPr="0037226C" w:rsidRDefault="0037226C" w:rsidP="0037226C"/>
    <w:p w:rsidR="0037226C" w:rsidRPr="0037226C" w:rsidRDefault="0037226C" w:rsidP="0037226C"/>
    <w:p w:rsidR="0037226C" w:rsidRPr="0037226C" w:rsidRDefault="0037226C" w:rsidP="0037226C"/>
    <w:p w:rsidR="00662D72" w:rsidRDefault="00662D72"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 w:rsidR="0037226C" w:rsidRDefault="0037226C" w:rsidP="0037226C">
      <w:pPr>
        <w:jc w:val="right"/>
      </w:pPr>
      <w:r>
        <w:t>Приложение 5</w:t>
      </w:r>
    </w:p>
    <w:p w:rsidR="00B90AB0" w:rsidRDefault="00B90AB0" w:rsidP="0037226C">
      <w:pPr>
        <w:jc w:val="right"/>
      </w:pPr>
    </w:p>
    <w:p w:rsidR="00B90AB0" w:rsidRPr="00B90AB0" w:rsidRDefault="00B90AB0" w:rsidP="00B90AB0">
      <w:pPr>
        <w:spacing w:line="360" w:lineRule="auto"/>
        <w:ind w:firstLine="720"/>
        <w:jc w:val="both"/>
        <w:rPr>
          <w:snapToGrid w:val="0"/>
        </w:rPr>
      </w:pPr>
      <w:r>
        <w:rPr>
          <w:snapToGrid w:val="0"/>
        </w:rPr>
        <w:t xml:space="preserve">Таблица 5 – </w:t>
      </w:r>
      <w:r w:rsidRPr="00B90AB0">
        <w:rPr>
          <w:snapToGrid w:val="0"/>
        </w:rPr>
        <w:t>Номенклатура</w:t>
      </w:r>
      <w:r>
        <w:rPr>
          <w:snapToGrid w:val="0"/>
        </w:rPr>
        <w:t xml:space="preserve"> </w:t>
      </w:r>
      <w:r w:rsidRPr="00B90AB0">
        <w:rPr>
          <w:snapToGrid w:val="0"/>
        </w:rPr>
        <w:t>статей расходов на содержание и эксплуатацию оборудования</w:t>
      </w:r>
    </w:p>
    <w:p w:rsidR="00B90AB0" w:rsidRPr="00F847F4" w:rsidRDefault="00B90AB0" w:rsidP="00B90AB0">
      <w:pPr>
        <w:rPr>
          <w:rFonts w:ascii="Arial" w:hAnsi="Arial"/>
          <w:snapToGrid w:val="0"/>
          <w:sz w:val="20"/>
          <w:szCs w:val="20"/>
        </w:rPr>
      </w:pP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xml:space="preserve">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|NN |   Наименование         | Характеристика и содержание расходов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|пп |   статей расходов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|1  |Амортизация оборудования|Амортизационные отчисления по действующим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|и транспортных средств  |нормам производственного оборудования,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|транспортных средств и ценного инструмента|</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|2  |Эксплуатация оборудова- |Стоимость смазочных, обтирочных материа-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|ния (кроме расходов на  |лов, эмульсии для охлаждения и прочих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|текущий ремонт)         |вспомогательных материалов, необходимых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|для ухода за оборудованием и содержанием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|его в рабочем состоянии; основная и допо-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|лнительная заработная плата вспомогатель-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|ных рабочих, обслуживающих оборудование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|(наладчиков, смазчиков, шорников, электро-|</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|монтеров, слесарей, ремонтных и других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|вспомогательных рабочих, обслуживающих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|производственное оборудование) и отчисле-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|ния на социальное страхование; стоимость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|потребленных топлива, электроэнергии, во-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|ды, пара, сжатого воздуха и других видов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|энергии на приведение в движение станков,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|кранов, насосов, подъемников, прессов 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|других производственных механизмов, стои-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|мость услуг вспомогательных производств,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|связанных с содержанием и эксплуатацией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|оборудования и тому подобные расходы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|3  |Текущий ремонт оборудо- |Затраты на текущий ремонт производственно-|</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|вания и транспортных    |го оборудования, ценных инструментов 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|средства                |транспортных средств: стоимость запасных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|частей и других материалов, расходуемых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|при текущем ремонте производственного обо-|</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|рудования, транспортных средств и ценных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|инструментов; заработная плата и отчисле-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|ния на социальное страхование ремонтных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|рабочих (слесарей, станочников и других),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|занятых на работах по ремонту; стоимость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|услуг ремонтных цехов и других вспомогате-|</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|льных производств по текущему ремонту обо-|</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|рудования, транспортных средств, ценных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|инструментов и т.п.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|4  |Внутризаводское переме- |Расходы на содержание и эксплуатацию соб-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|щение грузов            |ственных и привлеченных со стороны тран-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|спортных средств (грузовых автомашин, ав-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|то- и электрокаров и пр.), занятых переме-|</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|щением сырья, материалов, инструментов,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|деталей, заготовок и т.п. с базисного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|склада в цехи и доставкой готовой продук-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|ции на склады хранения; стоимость смазоч-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|ных и обтирочных материалов, горючего,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|запасных частей и других материалов, изра-|</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|сходованных в связи с эксплуатацией ука-  |</w:t>
      </w:r>
    </w:p>
    <w:p w:rsidR="00B90AB0" w:rsidRDefault="00B90AB0" w:rsidP="00B90AB0">
      <w:pPr>
        <w:rPr>
          <w:rFonts w:ascii="Courier New" w:hAnsi="Courier New"/>
          <w:snapToGrid w:val="0"/>
          <w:color w:val="000000"/>
          <w:sz w:val="20"/>
          <w:szCs w:val="20"/>
        </w:rPr>
      </w:pPr>
      <w:r w:rsidRPr="00F847F4">
        <w:rPr>
          <w:rFonts w:ascii="Courier New" w:hAnsi="Courier New"/>
          <w:snapToGrid w:val="0"/>
          <w:color w:val="000000"/>
          <w:sz w:val="20"/>
          <w:szCs w:val="20"/>
        </w:rPr>
        <w:t>|   |                        |занных транспортных средств; заработная   |</w:t>
      </w:r>
    </w:p>
    <w:p w:rsidR="00B90AB0" w:rsidRPr="00B90AB0" w:rsidRDefault="00B90AB0" w:rsidP="00B90AB0">
      <w:pPr>
        <w:jc w:val="right"/>
        <w:rPr>
          <w:snapToGrid w:val="0"/>
          <w:color w:val="000000"/>
        </w:rPr>
      </w:pPr>
      <w:r>
        <w:rPr>
          <w:snapToGrid w:val="0"/>
          <w:color w:val="000000"/>
        </w:rPr>
        <w:t>Продолжение приложения 5</w:t>
      </w:r>
    </w:p>
    <w:p w:rsidR="00B90AB0" w:rsidRPr="00F847F4" w:rsidRDefault="00B90AB0" w:rsidP="00B90AB0">
      <w:pPr>
        <w:rPr>
          <w:rFonts w:ascii="Arial" w:hAnsi="Arial"/>
          <w:snapToGrid w:val="0"/>
          <w:sz w:val="20"/>
          <w:szCs w:val="20"/>
        </w:rPr>
      </w:pP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|плата рабочих (водителей авто- и электро-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|кар и т.п.), занятых перемещением грузов,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|подвозкой в цех, выгрузкой материалов, ин-|</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|струментов и деталей к рабочим местам 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|уборкой их от станков и других рабочих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|мест и доставкой готовой продукции на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|склады хранения, а также отчисления на со-|</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|циальное страхование; стоимость транспорт-|</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|ных услуг вспомогательных цехов и хо-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|зяйств; стоимость транспортных услуг, ока-|</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|занных сторонними организациями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|5  |Износ малоценных и быст-|Сумма износа малоценных и быстроизнашиваю-|</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|роизнашивающихся инстру-|щихся инструментов и приспособлений, сто-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|ментов и приспособлений |имость их заточки и ремонта и др. Стои-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|мость малоценных и быстроизнашивающихся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|инструментов стоимостью до 2 рублей за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|единицу при передаче их со склада в эксп-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|луатацию.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|6  |Прочие расходы          |Другие расходы, не перечисленные в преды-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|дущих статьях, связанные с содержанием и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                        |эксплуатацией оборудования.               |</w:t>
      </w:r>
    </w:p>
    <w:p w:rsidR="00B90AB0" w:rsidRPr="00F847F4" w:rsidRDefault="00B90AB0" w:rsidP="00B90AB0">
      <w:pPr>
        <w:rPr>
          <w:rFonts w:ascii="Arial" w:hAnsi="Arial"/>
          <w:snapToGrid w:val="0"/>
          <w:sz w:val="20"/>
          <w:szCs w:val="20"/>
        </w:rPr>
      </w:pPr>
      <w:r w:rsidRPr="00F847F4">
        <w:rPr>
          <w:rFonts w:ascii="Courier New" w:hAnsi="Courier New"/>
          <w:snapToGrid w:val="0"/>
          <w:color w:val="000000"/>
          <w:sz w:val="20"/>
          <w:szCs w:val="20"/>
        </w:rPr>
        <w:t xml:space="preserve"> ——————————————————————————————————————————————————————————————————————— </w:t>
      </w:r>
    </w:p>
    <w:p w:rsidR="00B90AB0" w:rsidRPr="00F847F4" w:rsidRDefault="00B90AB0" w:rsidP="00B90AB0">
      <w:pPr>
        <w:rPr>
          <w:rFonts w:ascii="Arial" w:hAnsi="Arial"/>
          <w:snapToGrid w:val="0"/>
          <w:sz w:val="20"/>
          <w:szCs w:val="20"/>
        </w:rPr>
      </w:pPr>
    </w:p>
    <w:p w:rsidR="0037226C" w:rsidRDefault="0037226C" w:rsidP="00B90AB0"/>
    <w:p w:rsidR="0037226C" w:rsidRPr="0037226C" w:rsidRDefault="0037226C" w:rsidP="0037226C"/>
    <w:sectPr w:rsidR="0037226C" w:rsidRPr="0037226C" w:rsidSect="002D0FA5">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40C" w:rsidRDefault="0010040C">
      <w:r>
        <w:separator/>
      </w:r>
    </w:p>
  </w:endnote>
  <w:endnote w:type="continuationSeparator" w:id="0">
    <w:p w:rsidR="0010040C" w:rsidRDefault="00100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F58" w:rsidRDefault="00866F58" w:rsidP="001072D8">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66F58" w:rsidRDefault="00866F58" w:rsidP="002D0FA5">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F58" w:rsidRDefault="00866F58" w:rsidP="001072D8">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B841FE">
      <w:rPr>
        <w:rStyle w:val="a5"/>
        <w:noProof/>
      </w:rPr>
      <w:t>2</w:t>
    </w:r>
    <w:r>
      <w:rPr>
        <w:rStyle w:val="a5"/>
      </w:rPr>
      <w:fldChar w:fldCharType="end"/>
    </w:r>
  </w:p>
  <w:p w:rsidR="00866F58" w:rsidRDefault="00866F58" w:rsidP="002D0FA5">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40C" w:rsidRDefault="0010040C">
      <w:r>
        <w:separator/>
      </w:r>
    </w:p>
  </w:footnote>
  <w:footnote w:type="continuationSeparator" w:id="0">
    <w:p w:rsidR="0010040C" w:rsidRDefault="001004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487D53"/>
    <w:multiLevelType w:val="hybridMultilevel"/>
    <w:tmpl w:val="A1E8B466"/>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B6D60B9"/>
    <w:multiLevelType w:val="hybridMultilevel"/>
    <w:tmpl w:val="E8B88FA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A3C6D04"/>
    <w:multiLevelType w:val="hybridMultilevel"/>
    <w:tmpl w:val="ACEC5106"/>
    <w:lvl w:ilvl="0" w:tplc="BEEC1AF6">
      <w:start w:val="1"/>
      <w:numFmt w:val="decimal"/>
      <w:lvlText w:val="%1."/>
      <w:lvlJc w:val="left"/>
      <w:pPr>
        <w:tabs>
          <w:tab w:val="num" w:pos="1440"/>
        </w:tabs>
        <w:ind w:left="1440" w:hanging="90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
    <w:nsid w:val="32983AD0"/>
    <w:multiLevelType w:val="singleLevel"/>
    <w:tmpl w:val="0B2C0EB2"/>
    <w:lvl w:ilvl="0">
      <w:start w:val="1"/>
      <w:numFmt w:val="bullet"/>
      <w:lvlText w:val="-"/>
      <w:lvlJc w:val="left"/>
      <w:pPr>
        <w:tabs>
          <w:tab w:val="num" w:pos="1080"/>
        </w:tabs>
        <w:ind w:left="1080" w:hanging="360"/>
      </w:pPr>
      <w:rPr>
        <w:rFonts w:hint="default"/>
      </w:rPr>
    </w:lvl>
  </w:abstractNum>
  <w:abstractNum w:abstractNumId="4">
    <w:nsid w:val="392A4C9E"/>
    <w:multiLevelType w:val="hybridMultilevel"/>
    <w:tmpl w:val="C134892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46D80AE0"/>
    <w:multiLevelType w:val="singleLevel"/>
    <w:tmpl w:val="DC9E34BE"/>
    <w:lvl w:ilvl="0">
      <w:start w:val="1"/>
      <w:numFmt w:val="decimal"/>
      <w:lvlText w:val="%1)"/>
      <w:lvlJc w:val="left"/>
      <w:pPr>
        <w:tabs>
          <w:tab w:val="num" w:pos="1080"/>
        </w:tabs>
        <w:ind w:left="1080" w:hanging="360"/>
      </w:pPr>
      <w:rPr>
        <w:rFonts w:hint="default"/>
      </w:rPr>
    </w:lvl>
  </w:abstractNum>
  <w:abstractNum w:abstractNumId="6">
    <w:nsid w:val="565E171E"/>
    <w:multiLevelType w:val="singleLevel"/>
    <w:tmpl w:val="3990C280"/>
    <w:lvl w:ilvl="0">
      <w:start w:val="1"/>
      <w:numFmt w:val="decimal"/>
      <w:lvlText w:val="%1."/>
      <w:lvlJc w:val="left"/>
      <w:pPr>
        <w:tabs>
          <w:tab w:val="num" w:pos="1080"/>
        </w:tabs>
        <w:ind w:left="1080" w:hanging="360"/>
      </w:pPr>
      <w:rPr>
        <w:rFonts w:hint="default"/>
      </w:rPr>
    </w:lvl>
  </w:abstractNum>
  <w:abstractNum w:abstractNumId="7">
    <w:nsid w:val="67D05A95"/>
    <w:multiLevelType w:val="hybridMultilevel"/>
    <w:tmpl w:val="4F5AB342"/>
    <w:lvl w:ilvl="0" w:tplc="35148C92">
      <w:start w:val="1"/>
      <w:numFmt w:val="decimal"/>
      <w:lvlText w:val="%1."/>
      <w:lvlJc w:val="left"/>
      <w:pPr>
        <w:tabs>
          <w:tab w:val="num" w:pos="720"/>
        </w:tabs>
        <w:ind w:left="720" w:hanging="360"/>
      </w:pPr>
      <w:rPr>
        <w:rFonts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56E4E83"/>
    <w:multiLevelType w:val="hybridMultilevel"/>
    <w:tmpl w:val="1748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num>
  <w:num w:numId="2">
    <w:abstractNumId w:val="6"/>
  </w:num>
  <w:num w:numId="3">
    <w:abstractNumId w:val="3"/>
  </w:num>
  <w:num w:numId="4">
    <w:abstractNumId w:val="8"/>
  </w:num>
  <w:num w:numId="5">
    <w:abstractNumId w:val="1"/>
  </w:num>
  <w:num w:numId="6">
    <w:abstractNumId w:val="2"/>
  </w:num>
  <w:num w:numId="7">
    <w:abstractNumId w:val="7"/>
  </w:num>
  <w:num w:numId="8">
    <w:abstractNumId w:val="4"/>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0FFA"/>
    <w:rsid w:val="000B0A60"/>
    <w:rsid w:val="000B7EAE"/>
    <w:rsid w:val="0010040C"/>
    <w:rsid w:val="001072D8"/>
    <w:rsid w:val="00183232"/>
    <w:rsid w:val="00237B27"/>
    <w:rsid w:val="00287CFC"/>
    <w:rsid w:val="002B28E7"/>
    <w:rsid w:val="002D0FA5"/>
    <w:rsid w:val="00331B56"/>
    <w:rsid w:val="00357BDD"/>
    <w:rsid w:val="0037226C"/>
    <w:rsid w:val="0038196D"/>
    <w:rsid w:val="003913E4"/>
    <w:rsid w:val="00395C1E"/>
    <w:rsid w:val="003C6B60"/>
    <w:rsid w:val="004135F3"/>
    <w:rsid w:val="00426ADD"/>
    <w:rsid w:val="00493729"/>
    <w:rsid w:val="004956F2"/>
    <w:rsid w:val="004C3B09"/>
    <w:rsid w:val="004C6C5E"/>
    <w:rsid w:val="004E41A9"/>
    <w:rsid w:val="004F0A45"/>
    <w:rsid w:val="0050411C"/>
    <w:rsid w:val="00512405"/>
    <w:rsid w:val="0051486B"/>
    <w:rsid w:val="00542AB5"/>
    <w:rsid w:val="0061490C"/>
    <w:rsid w:val="0062413A"/>
    <w:rsid w:val="00631F86"/>
    <w:rsid w:val="00662D72"/>
    <w:rsid w:val="00671DBB"/>
    <w:rsid w:val="006C74A5"/>
    <w:rsid w:val="00711681"/>
    <w:rsid w:val="007444BB"/>
    <w:rsid w:val="00786A4A"/>
    <w:rsid w:val="007E52CC"/>
    <w:rsid w:val="00831CEC"/>
    <w:rsid w:val="008328E1"/>
    <w:rsid w:val="0086340B"/>
    <w:rsid w:val="00866F58"/>
    <w:rsid w:val="008914F2"/>
    <w:rsid w:val="00892E30"/>
    <w:rsid w:val="008B55C7"/>
    <w:rsid w:val="008C5A72"/>
    <w:rsid w:val="00910C82"/>
    <w:rsid w:val="00914205"/>
    <w:rsid w:val="00924486"/>
    <w:rsid w:val="009333A8"/>
    <w:rsid w:val="0093373E"/>
    <w:rsid w:val="00997738"/>
    <w:rsid w:val="00A45974"/>
    <w:rsid w:val="00A540C7"/>
    <w:rsid w:val="00A6188C"/>
    <w:rsid w:val="00A85ED6"/>
    <w:rsid w:val="00A86055"/>
    <w:rsid w:val="00AA3ACA"/>
    <w:rsid w:val="00B428D3"/>
    <w:rsid w:val="00B7350E"/>
    <w:rsid w:val="00B841FE"/>
    <w:rsid w:val="00B90AB0"/>
    <w:rsid w:val="00C07FFA"/>
    <w:rsid w:val="00C44A87"/>
    <w:rsid w:val="00C66B44"/>
    <w:rsid w:val="00C87038"/>
    <w:rsid w:val="00CA38D6"/>
    <w:rsid w:val="00CF0FFA"/>
    <w:rsid w:val="00CF441F"/>
    <w:rsid w:val="00CF5C21"/>
    <w:rsid w:val="00D16A13"/>
    <w:rsid w:val="00D4672A"/>
    <w:rsid w:val="00D52114"/>
    <w:rsid w:val="00DC4D8E"/>
    <w:rsid w:val="00EB4170"/>
    <w:rsid w:val="00EE73EE"/>
    <w:rsid w:val="00EF1D3A"/>
    <w:rsid w:val="00EF509E"/>
    <w:rsid w:val="00F2349A"/>
    <w:rsid w:val="00F40B54"/>
    <w:rsid w:val="00F6171C"/>
    <w:rsid w:val="00F7464B"/>
    <w:rsid w:val="00F91A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4672A"/>
    <w:rPr>
      <w:sz w:val="28"/>
      <w:szCs w:val="28"/>
    </w:rPr>
  </w:style>
  <w:style w:type="paragraph" w:styleId="1">
    <w:name w:val="heading 1"/>
    <w:basedOn w:val="a"/>
    <w:next w:val="a"/>
    <w:qFormat/>
    <w:rsid w:val="004135F3"/>
    <w:pPr>
      <w:keepNext/>
      <w:spacing w:before="240" w:after="60"/>
      <w:outlineLvl w:val="0"/>
    </w:pPr>
    <w:rPr>
      <w:rFonts w:ascii="Arial" w:hAnsi="Arial" w:cs="Arial"/>
      <w:b/>
      <w:bCs/>
      <w:kern w:val="32"/>
      <w:sz w:val="32"/>
      <w:szCs w:val="32"/>
    </w:rPr>
  </w:style>
  <w:style w:type="paragraph" w:styleId="2">
    <w:name w:val="heading 2"/>
    <w:basedOn w:val="a"/>
    <w:next w:val="a"/>
    <w:qFormat/>
    <w:rsid w:val="00CF0FFA"/>
    <w:pPr>
      <w:keepNext/>
      <w:spacing w:line="360" w:lineRule="auto"/>
      <w:ind w:left="720"/>
      <w:jc w:val="center"/>
      <w:outlineLvl w:val="1"/>
    </w:pPr>
    <w:rPr>
      <w:b/>
      <w:bCs/>
    </w:rPr>
  </w:style>
  <w:style w:type="paragraph" w:styleId="3">
    <w:name w:val="heading 3"/>
    <w:basedOn w:val="a"/>
    <w:next w:val="a"/>
    <w:qFormat/>
    <w:rsid w:val="004135F3"/>
    <w:pPr>
      <w:keepNext/>
      <w:spacing w:before="240" w:after="60"/>
      <w:outlineLvl w:val="2"/>
    </w:pPr>
    <w:rPr>
      <w:rFonts w:ascii="Arial" w:hAnsi="Arial" w:cs="Arial"/>
      <w:b/>
      <w:bCs/>
      <w:sz w:val="26"/>
      <w:szCs w:val="26"/>
    </w:rPr>
  </w:style>
  <w:style w:type="paragraph" w:styleId="4">
    <w:name w:val="heading 4"/>
    <w:basedOn w:val="a"/>
    <w:next w:val="a"/>
    <w:qFormat/>
    <w:rsid w:val="004135F3"/>
    <w:pPr>
      <w:keepNext/>
      <w:spacing w:before="240" w:after="6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2"/>
    <w:basedOn w:val="a"/>
    <w:rsid w:val="00CF0FFA"/>
    <w:pPr>
      <w:spacing w:line="360" w:lineRule="auto"/>
      <w:ind w:firstLine="720"/>
    </w:pPr>
  </w:style>
  <w:style w:type="table" w:styleId="a3">
    <w:name w:val="Table Grid"/>
    <w:basedOn w:val="a1"/>
    <w:rsid w:val="005041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2D0FA5"/>
    <w:pPr>
      <w:tabs>
        <w:tab w:val="center" w:pos="4677"/>
        <w:tab w:val="right" w:pos="9355"/>
      </w:tabs>
    </w:pPr>
  </w:style>
  <w:style w:type="character" w:styleId="a5">
    <w:name w:val="page number"/>
    <w:basedOn w:val="a0"/>
    <w:rsid w:val="002D0FA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3735</Words>
  <Characters>24860</Characters>
  <Application>Microsoft Office Word</Application>
  <DocSecurity>0</DocSecurity>
  <Lines>829</Lines>
  <Paragraphs>339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2006-11-24T11:58:00Z</cp:lastPrinted>
  <dcterms:created xsi:type="dcterms:W3CDTF">2016-12-15T16:40:00Z</dcterms:created>
  <dcterms:modified xsi:type="dcterms:W3CDTF">2016-12-15T16:40:00Z</dcterms:modified>
</cp:coreProperties>
</file>