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7BDF" w:rsidRDefault="00FD7BDF" w:rsidP="00FD7BDF">
      <w:pPr>
        <w:spacing w:before="0" w:after="0"/>
        <w:jc w:val="center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>РОССИЙСКАЯ ФЕДЕРАЦИЯ</w:t>
      </w:r>
    </w:p>
    <w:p w:rsidR="00FD7BDF" w:rsidRDefault="00FD7BDF" w:rsidP="00FD7BDF">
      <w:pPr>
        <w:spacing w:before="0" w:after="0"/>
        <w:jc w:val="center"/>
        <w:rPr>
          <w:sz w:val="28"/>
          <w:szCs w:val="28"/>
        </w:rPr>
      </w:pPr>
      <w:r>
        <w:rPr>
          <w:sz w:val="28"/>
          <w:szCs w:val="28"/>
        </w:rPr>
        <w:t>МИНИСТЕРСТВО ОБРАЗОВАНИЯ РФ</w:t>
      </w:r>
    </w:p>
    <w:p w:rsidR="00FD7BDF" w:rsidRDefault="00FD7BDF" w:rsidP="00FD7BDF">
      <w:pPr>
        <w:spacing w:before="0" w:after="0"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ТЮМЕНСКИЙ ГОСУДАРСТВЕННЫЙ УНИВЕРСИТЕТ</w:t>
      </w:r>
    </w:p>
    <w:p w:rsidR="00FD7BDF" w:rsidRDefault="00FD7BDF" w:rsidP="00FD7BDF">
      <w:pPr>
        <w:spacing w:before="0" w:after="0" w:line="360" w:lineRule="auto"/>
        <w:jc w:val="center"/>
        <w:rPr>
          <w:sz w:val="28"/>
          <w:szCs w:val="28"/>
        </w:rPr>
      </w:pPr>
    </w:p>
    <w:p w:rsidR="00FD7BDF" w:rsidRDefault="00FD7BDF" w:rsidP="00FD7BDF">
      <w:pPr>
        <w:spacing w:before="0" w:after="0"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Международный университет финансов, управления и бизнеса</w:t>
      </w:r>
    </w:p>
    <w:p w:rsidR="00FD7BDF" w:rsidRDefault="00FD7BDF" w:rsidP="00FD7BDF">
      <w:pPr>
        <w:spacing w:before="0" w:after="0"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Кафедра бухгалтерского учета и АХД</w:t>
      </w:r>
    </w:p>
    <w:p w:rsidR="00FD7BDF" w:rsidRDefault="00FD7BDF" w:rsidP="00FD7BDF">
      <w:pPr>
        <w:spacing w:before="0" w:after="0" w:line="360" w:lineRule="auto"/>
        <w:jc w:val="center"/>
        <w:rPr>
          <w:sz w:val="28"/>
          <w:szCs w:val="28"/>
        </w:rPr>
      </w:pPr>
    </w:p>
    <w:p w:rsidR="00FD7BDF" w:rsidRDefault="00FD7BDF" w:rsidP="00FD7BDF">
      <w:pPr>
        <w:spacing w:before="0" w:after="0" w:line="360" w:lineRule="auto"/>
        <w:jc w:val="center"/>
        <w:rPr>
          <w:sz w:val="28"/>
          <w:szCs w:val="28"/>
        </w:rPr>
      </w:pPr>
    </w:p>
    <w:p w:rsidR="00FD7BDF" w:rsidRDefault="00FD7BDF" w:rsidP="00FD7BDF">
      <w:pPr>
        <w:spacing w:before="0" w:after="0" w:line="360" w:lineRule="auto"/>
        <w:jc w:val="center"/>
        <w:rPr>
          <w:sz w:val="28"/>
          <w:szCs w:val="28"/>
        </w:rPr>
      </w:pPr>
    </w:p>
    <w:p w:rsidR="00FD7BDF" w:rsidRDefault="00FD7BDF" w:rsidP="00FD7BDF">
      <w:pPr>
        <w:spacing w:before="0" w:after="0" w:line="360" w:lineRule="auto"/>
        <w:jc w:val="center"/>
        <w:rPr>
          <w:sz w:val="28"/>
          <w:szCs w:val="28"/>
        </w:rPr>
      </w:pPr>
    </w:p>
    <w:p w:rsidR="00FD7BDF" w:rsidRDefault="00FD7BDF" w:rsidP="00FD7BDF">
      <w:pPr>
        <w:spacing w:before="0" w:after="0" w:line="360" w:lineRule="auto"/>
        <w:jc w:val="center"/>
        <w:rPr>
          <w:sz w:val="28"/>
          <w:szCs w:val="28"/>
        </w:rPr>
      </w:pPr>
    </w:p>
    <w:p w:rsidR="00FD7BDF" w:rsidRDefault="00FD7BDF" w:rsidP="00FD7BDF">
      <w:pPr>
        <w:spacing w:before="0" w:after="0" w:line="360" w:lineRule="auto"/>
        <w:jc w:val="center"/>
        <w:rPr>
          <w:sz w:val="28"/>
          <w:szCs w:val="28"/>
        </w:rPr>
      </w:pPr>
    </w:p>
    <w:p w:rsidR="00FD7BDF" w:rsidRDefault="00022B9F" w:rsidP="00FD7BDF">
      <w:pPr>
        <w:spacing w:before="0" w:after="0"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ab/>
        <w:t>КУРСОВАЯ РАБОТА</w:t>
      </w:r>
    </w:p>
    <w:p w:rsidR="004A459F" w:rsidRDefault="00022B9F" w:rsidP="00FD7BDF">
      <w:pPr>
        <w:spacing w:before="0" w:after="0"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по «Бухгалтерской (финансовой) отчетности</w:t>
      </w:r>
      <w:r w:rsidR="004A459F">
        <w:rPr>
          <w:sz w:val="28"/>
          <w:szCs w:val="28"/>
        </w:rPr>
        <w:t>» на тему:</w:t>
      </w:r>
    </w:p>
    <w:p w:rsidR="00131707" w:rsidRDefault="004A459F" w:rsidP="00FD7BDF">
      <w:pPr>
        <w:spacing w:before="0" w:after="0"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Pr="00131707">
        <w:rPr>
          <w:sz w:val="28"/>
          <w:szCs w:val="28"/>
        </w:rPr>
        <w:t>Ответственность главного бухгалтера</w:t>
      </w:r>
      <w:r>
        <w:rPr>
          <w:sz w:val="28"/>
          <w:szCs w:val="28"/>
        </w:rPr>
        <w:t>»</w:t>
      </w:r>
    </w:p>
    <w:p w:rsidR="00131707" w:rsidRDefault="00131707" w:rsidP="00FD7BDF">
      <w:pPr>
        <w:spacing w:before="0" w:after="0" w:line="360" w:lineRule="auto"/>
        <w:jc w:val="center"/>
        <w:rPr>
          <w:sz w:val="28"/>
          <w:szCs w:val="28"/>
        </w:rPr>
      </w:pPr>
    </w:p>
    <w:p w:rsidR="00131707" w:rsidRDefault="00131707" w:rsidP="00FD7BDF">
      <w:pPr>
        <w:spacing w:before="0" w:after="0" w:line="360" w:lineRule="auto"/>
        <w:jc w:val="center"/>
        <w:rPr>
          <w:sz w:val="28"/>
          <w:szCs w:val="28"/>
        </w:rPr>
      </w:pPr>
    </w:p>
    <w:p w:rsidR="00131707" w:rsidRDefault="00131707" w:rsidP="00FD7BDF">
      <w:pPr>
        <w:spacing w:before="0" w:after="0" w:line="360" w:lineRule="auto"/>
        <w:jc w:val="center"/>
        <w:rPr>
          <w:sz w:val="28"/>
          <w:szCs w:val="28"/>
        </w:rPr>
      </w:pPr>
    </w:p>
    <w:p w:rsidR="00131707" w:rsidRDefault="00131707" w:rsidP="00FD7BDF">
      <w:pPr>
        <w:spacing w:before="0" w:after="0" w:line="360" w:lineRule="auto"/>
        <w:jc w:val="center"/>
        <w:rPr>
          <w:sz w:val="28"/>
          <w:szCs w:val="28"/>
        </w:rPr>
      </w:pPr>
    </w:p>
    <w:p w:rsidR="00131707" w:rsidRDefault="00131707" w:rsidP="00FD7BDF">
      <w:pPr>
        <w:spacing w:before="0" w:after="0" w:line="360" w:lineRule="auto"/>
        <w:jc w:val="center"/>
        <w:rPr>
          <w:sz w:val="28"/>
          <w:szCs w:val="28"/>
        </w:rPr>
      </w:pPr>
    </w:p>
    <w:p w:rsidR="00131707" w:rsidRDefault="00131707" w:rsidP="00FD7BDF">
      <w:pPr>
        <w:spacing w:before="0" w:after="0" w:line="360" w:lineRule="auto"/>
        <w:jc w:val="center"/>
        <w:rPr>
          <w:sz w:val="28"/>
          <w:szCs w:val="28"/>
        </w:rPr>
      </w:pPr>
    </w:p>
    <w:p w:rsidR="00131707" w:rsidRDefault="00131707" w:rsidP="00FD7BDF">
      <w:pPr>
        <w:spacing w:before="0" w:after="0" w:line="360" w:lineRule="auto"/>
        <w:jc w:val="center"/>
        <w:rPr>
          <w:sz w:val="28"/>
          <w:szCs w:val="28"/>
        </w:rPr>
      </w:pPr>
    </w:p>
    <w:p w:rsidR="00131707" w:rsidRDefault="00131707" w:rsidP="002F7EEE">
      <w:pPr>
        <w:spacing w:before="0" w:after="0" w:line="360" w:lineRule="auto"/>
        <w:rPr>
          <w:sz w:val="28"/>
          <w:szCs w:val="28"/>
        </w:rPr>
      </w:pPr>
    </w:p>
    <w:p w:rsidR="00131707" w:rsidRDefault="002F7EEE" w:rsidP="002F7EEE">
      <w:pPr>
        <w:spacing w:before="0" w:after="0" w:line="360" w:lineRule="auto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0D68E1">
        <w:rPr>
          <w:sz w:val="28"/>
          <w:szCs w:val="28"/>
        </w:rPr>
        <w:tab/>
      </w:r>
      <w:r w:rsidR="000D68E1">
        <w:rPr>
          <w:sz w:val="28"/>
          <w:szCs w:val="28"/>
        </w:rPr>
        <w:tab/>
      </w:r>
      <w:r>
        <w:rPr>
          <w:sz w:val="28"/>
          <w:szCs w:val="28"/>
        </w:rPr>
        <w:t xml:space="preserve">        </w:t>
      </w:r>
      <w:r w:rsidR="000D68E1">
        <w:rPr>
          <w:sz w:val="28"/>
          <w:szCs w:val="28"/>
        </w:rPr>
        <w:t xml:space="preserve">Студента ДО </w:t>
      </w:r>
      <w:r w:rsidR="000D68E1" w:rsidRPr="002F7EEE">
        <w:rPr>
          <w:sz w:val="28"/>
          <w:szCs w:val="28"/>
        </w:rPr>
        <w:t>4</w:t>
      </w:r>
      <w:r w:rsidR="00131707">
        <w:rPr>
          <w:sz w:val="28"/>
          <w:szCs w:val="28"/>
        </w:rPr>
        <w:t xml:space="preserve"> Курса</w:t>
      </w:r>
    </w:p>
    <w:p w:rsidR="00131707" w:rsidRDefault="002F7EEE" w:rsidP="002F7EEE">
      <w:pPr>
        <w:spacing w:before="0" w:after="0" w:line="360" w:lineRule="auto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</w:t>
      </w:r>
      <w:r w:rsidR="00131707">
        <w:rPr>
          <w:sz w:val="28"/>
          <w:szCs w:val="28"/>
        </w:rPr>
        <w:t>Специальности 06.05.00</w:t>
      </w:r>
      <w:r w:rsidR="00131707">
        <w:rPr>
          <w:sz w:val="28"/>
          <w:szCs w:val="28"/>
        </w:rPr>
        <w:tab/>
      </w:r>
      <w:r w:rsidR="00131707">
        <w:rPr>
          <w:sz w:val="28"/>
          <w:szCs w:val="28"/>
        </w:rPr>
        <w:tab/>
      </w:r>
      <w:r w:rsidR="00131707">
        <w:rPr>
          <w:sz w:val="28"/>
          <w:szCs w:val="28"/>
        </w:rPr>
        <w:tab/>
      </w:r>
      <w:r w:rsidR="00131707">
        <w:rPr>
          <w:sz w:val="28"/>
          <w:szCs w:val="28"/>
        </w:rPr>
        <w:tab/>
      </w:r>
      <w:r w:rsidR="00131707">
        <w:rPr>
          <w:sz w:val="28"/>
          <w:szCs w:val="28"/>
        </w:rPr>
        <w:tab/>
      </w:r>
      <w:r w:rsidR="00131707">
        <w:rPr>
          <w:sz w:val="28"/>
          <w:szCs w:val="28"/>
        </w:rPr>
        <w:tab/>
      </w:r>
      <w:r w:rsidR="00131707">
        <w:rPr>
          <w:sz w:val="28"/>
          <w:szCs w:val="28"/>
        </w:rPr>
        <w:tab/>
      </w:r>
      <w:r w:rsidR="00131707">
        <w:rPr>
          <w:sz w:val="28"/>
          <w:szCs w:val="28"/>
        </w:rPr>
        <w:tab/>
      </w:r>
      <w:r w:rsidR="00131707">
        <w:rPr>
          <w:sz w:val="28"/>
          <w:szCs w:val="28"/>
        </w:rPr>
        <w:tab/>
      </w:r>
      <w:r>
        <w:rPr>
          <w:sz w:val="28"/>
          <w:szCs w:val="28"/>
        </w:rPr>
        <w:t xml:space="preserve">        </w:t>
      </w:r>
      <w:r w:rsidR="00131707">
        <w:rPr>
          <w:sz w:val="28"/>
          <w:szCs w:val="28"/>
        </w:rPr>
        <w:t>Группа № 1209</w:t>
      </w:r>
    </w:p>
    <w:p w:rsidR="00131707" w:rsidRDefault="00131707" w:rsidP="002F7EEE">
      <w:pPr>
        <w:spacing w:before="0" w:after="0" w:line="360" w:lineRule="auto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2F7EEE">
        <w:rPr>
          <w:sz w:val="28"/>
          <w:szCs w:val="28"/>
        </w:rPr>
        <w:t xml:space="preserve">        </w:t>
      </w:r>
      <w:r>
        <w:rPr>
          <w:sz w:val="28"/>
          <w:szCs w:val="28"/>
        </w:rPr>
        <w:t>Крупко О. Е.</w:t>
      </w:r>
    </w:p>
    <w:p w:rsidR="00C019E2" w:rsidRDefault="002F7EEE" w:rsidP="002F7EEE">
      <w:pPr>
        <w:spacing w:before="0" w:after="0" w:line="360" w:lineRule="auto"/>
        <w:ind w:left="708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</w:t>
      </w:r>
      <w:r w:rsidR="00131707">
        <w:rPr>
          <w:sz w:val="28"/>
          <w:szCs w:val="28"/>
        </w:rPr>
        <w:t>Научный руководитель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Ст. преподаватель </w:t>
      </w:r>
      <w:r w:rsidR="00C019E2">
        <w:rPr>
          <w:sz w:val="28"/>
          <w:szCs w:val="28"/>
        </w:rPr>
        <w:t xml:space="preserve">Баденова </w:t>
      </w:r>
      <w:r>
        <w:rPr>
          <w:sz w:val="28"/>
          <w:szCs w:val="28"/>
        </w:rPr>
        <w:t xml:space="preserve"> </w:t>
      </w:r>
      <w:r w:rsidR="00C019E2">
        <w:rPr>
          <w:sz w:val="28"/>
          <w:szCs w:val="28"/>
        </w:rPr>
        <w:t>Л. А.</w:t>
      </w:r>
    </w:p>
    <w:p w:rsidR="00C019E2" w:rsidRDefault="002F7EEE" w:rsidP="00131707">
      <w:pPr>
        <w:spacing w:before="0" w:after="0"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</w:p>
    <w:p w:rsidR="00C019E2" w:rsidRDefault="00C019E2" w:rsidP="00C019E2">
      <w:pPr>
        <w:spacing w:before="0" w:after="0" w:line="360" w:lineRule="auto"/>
        <w:jc w:val="center"/>
        <w:rPr>
          <w:sz w:val="28"/>
          <w:szCs w:val="28"/>
          <w:lang w:val="en-US"/>
        </w:rPr>
      </w:pPr>
      <w:r>
        <w:rPr>
          <w:sz w:val="28"/>
          <w:szCs w:val="28"/>
        </w:rPr>
        <w:t>Тюмень, 2003 год</w:t>
      </w:r>
    </w:p>
    <w:p w:rsidR="0073789E" w:rsidRDefault="0073789E" w:rsidP="0073789E">
      <w:pPr>
        <w:spacing w:before="0" w:after="0" w:line="360" w:lineRule="auto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СОДЕРЖАНИЕ</w:t>
      </w:r>
    </w:p>
    <w:p w:rsidR="0073789E" w:rsidRDefault="0073789E" w:rsidP="0073789E">
      <w:pPr>
        <w:spacing w:before="0" w:after="0" w:line="360" w:lineRule="auto"/>
        <w:ind w:firstLine="709"/>
        <w:jc w:val="center"/>
        <w:rPr>
          <w:sz w:val="28"/>
          <w:szCs w:val="28"/>
        </w:rPr>
      </w:pPr>
    </w:p>
    <w:p w:rsidR="0073789E" w:rsidRDefault="0073789E" w:rsidP="0073789E">
      <w:pPr>
        <w:tabs>
          <w:tab w:val="left" w:pos="9180"/>
        </w:tabs>
        <w:spacing w:before="0" w:after="0" w:line="360" w:lineRule="auto"/>
        <w:rPr>
          <w:sz w:val="28"/>
          <w:szCs w:val="28"/>
        </w:rPr>
      </w:pPr>
      <w:r>
        <w:rPr>
          <w:sz w:val="28"/>
          <w:szCs w:val="28"/>
        </w:rPr>
        <w:t>ВВЕДЕНИЕ</w:t>
      </w:r>
      <w:r>
        <w:rPr>
          <w:sz w:val="28"/>
          <w:szCs w:val="28"/>
        </w:rPr>
        <w:tab/>
        <w:t xml:space="preserve">  3</w:t>
      </w:r>
    </w:p>
    <w:p w:rsidR="0073789E" w:rsidRDefault="0073789E" w:rsidP="0073789E">
      <w:pPr>
        <w:spacing w:before="0" w:after="0" w:line="360" w:lineRule="auto"/>
        <w:rPr>
          <w:sz w:val="28"/>
          <w:szCs w:val="28"/>
        </w:rPr>
      </w:pPr>
    </w:p>
    <w:p w:rsidR="0073789E" w:rsidRDefault="0073789E" w:rsidP="0073789E">
      <w:pPr>
        <w:spacing w:before="0" w:after="0" w:line="360" w:lineRule="auto"/>
        <w:rPr>
          <w:sz w:val="28"/>
          <w:szCs w:val="28"/>
        </w:rPr>
      </w:pPr>
      <w:r>
        <w:rPr>
          <w:sz w:val="28"/>
          <w:szCs w:val="28"/>
        </w:rPr>
        <w:t>ГЛАВА 1.</w:t>
      </w:r>
      <w:r>
        <w:rPr>
          <w:sz w:val="28"/>
          <w:szCs w:val="28"/>
        </w:rPr>
        <w:tab/>
        <w:t>РОЛЬ И ОБЯЗАННОСТИ ГЛАВНОГО БУХГАЛТЕРА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73789E" w:rsidRDefault="0073789E" w:rsidP="0073789E">
      <w:pPr>
        <w:numPr>
          <w:ilvl w:val="1"/>
          <w:numId w:val="1"/>
        </w:numPr>
        <w:spacing w:before="0" w:after="0" w:line="36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Роль главного бухгалтера на предприятии                                         5 </w:t>
      </w:r>
    </w:p>
    <w:p w:rsidR="0073789E" w:rsidRDefault="0073789E" w:rsidP="0073789E">
      <w:pPr>
        <w:numPr>
          <w:ilvl w:val="1"/>
          <w:numId w:val="1"/>
        </w:numPr>
        <w:spacing w:before="0" w:after="0" w:line="36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Обязанности главного бухгалтера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7</w:t>
      </w:r>
    </w:p>
    <w:p w:rsidR="0073789E" w:rsidRDefault="0073789E" w:rsidP="0073789E">
      <w:pPr>
        <w:spacing w:before="0" w:after="0" w:line="360" w:lineRule="auto"/>
        <w:rPr>
          <w:sz w:val="28"/>
          <w:szCs w:val="28"/>
        </w:rPr>
      </w:pPr>
    </w:p>
    <w:p w:rsidR="0073789E" w:rsidRPr="00DE378A" w:rsidRDefault="0073789E" w:rsidP="0073789E">
      <w:pPr>
        <w:spacing w:before="0" w:after="0" w:line="360" w:lineRule="auto"/>
        <w:rPr>
          <w:sz w:val="28"/>
          <w:szCs w:val="28"/>
        </w:rPr>
      </w:pPr>
      <w:r>
        <w:rPr>
          <w:sz w:val="28"/>
          <w:szCs w:val="28"/>
        </w:rPr>
        <w:t>ГЛАВА 2.</w:t>
      </w:r>
      <w:r>
        <w:rPr>
          <w:sz w:val="28"/>
          <w:szCs w:val="28"/>
        </w:rPr>
        <w:tab/>
        <w:t>ОТВЕТСТВЕННОСТЬ ГЛАВНОГО БУХГАЛТЕРА, УСТАНОВЛЕННАЯ НОРМАТИВНЫМИ ПРАВОВЫМИ АКТМИ</w:t>
      </w:r>
    </w:p>
    <w:p w:rsidR="0073789E" w:rsidRDefault="0073789E" w:rsidP="0073789E">
      <w:pPr>
        <w:tabs>
          <w:tab w:val="left" w:pos="720"/>
          <w:tab w:val="left" w:pos="1440"/>
          <w:tab w:val="left" w:pos="9180"/>
          <w:tab w:val="left" w:pos="9360"/>
        </w:tabs>
        <w:spacing w:before="0" w:after="0"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>
        <w:rPr>
          <w:sz w:val="28"/>
          <w:szCs w:val="28"/>
        </w:rPr>
        <w:tab/>
        <w:t xml:space="preserve">2.1.    Уголовная    </w:t>
      </w:r>
      <w:r>
        <w:rPr>
          <w:sz w:val="28"/>
          <w:szCs w:val="28"/>
        </w:rPr>
        <w:tab/>
        <w:t xml:space="preserve"> 11</w:t>
      </w:r>
    </w:p>
    <w:p w:rsidR="0073789E" w:rsidRDefault="0073789E" w:rsidP="0073789E">
      <w:pPr>
        <w:spacing w:before="0" w:after="0" w:line="360" w:lineRule="auto"/>
        <w:ind w:firstLine="708"/>
        <w:rPr>
          <w:sz w:val="28"/>
          <w:szCs w:val="28"/>
        </w:rPr>
      </w:pPr>
      <w:r>
        <w:rPr>
          <w:sz w:val="28"/>
          <w:szCs w:val="28"/>
        </w:rPr>
        <w:t>2.2.</w:t>
      </w:r>
      <w:r>
        <w:rPr>
          <w:sz w:val="28"/>
          <w:szCs w:val="28"/>
        </w:rPr>
        <w:tab/>
        <w:t>Административная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18</w:t>
      </w:r>
    </w:p>
    <w:p w:rsidR="0073789E" w:rsidRDefault="0073789E" w:rsidP="0073789E">
      <w:pPr>
        <w:spacing w:before="0" w:after="0" w:line="360" w:lineRule="auto"/>
        <w:ind w:firstLine="708"/>
        <w:rPr>
          <w:sz w:val="28"/>
          <w:szCs w:val="28"/>
        </w:rPr>
      </w:pPr>
      <w:r>
        <w:rPr>
          <w:sz w:val="28"/>
          <w:szCs w:val="28"/>
        </w:rPr>
        <w:t>2.3.</w:t>
      </w:r>
      <w:r>
        <w:rPr>
          <w:sz w:val="28"/>
          <w:szCs w:val="28"/>
        </w:rPr>
        <w:tab/>
        <w:t>Налоговая и материальная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            23</w:t>
      </w:r>
    </w:p>
    <w:p w:rsidR="0073789E" w:rsidRDefault="0073789E" w:rsidP="0073789E">
      <w:pPr>
        <w:spacing w:before="0" w:after="0" w:line="360" w:lineRule="auto"/>
        <w:ind w:left="708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73789E" w:rsidRDefault="0073789E" w:rsidP="0073789E">
      <w:pPr>
        <w:spacing w:before="0" w:after="0" w:line="360" w:lineRule="auto"/>
        <w:rPr>
          <w:sz w:val="28"/>
          <w:szCs w:val="28"/>
        </w:rPr>
      </w:pPr>
      <w:r>
        <w:rPr>
          <w:sz w:val="28"/>
          <w:szCs w:val="28"/>
        </w:rPr>
        <w:t>ЗАКЛЮЧЕНИЕ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26</w:t>
      </w:r>
    </w:p>
    <w:p w:rsidR="0073789E" w:rsidRDefault="0073789E" w:rsidP="0073789E">
      <w:pPr>
        <w:spacing w:before="0" w:after="0" w:line="360" w:lineRule="auto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73789E" w:rsidRDefault="0073789E" w:rsidP="0073789E">
      <w:pPr>
        <w:spacing w:before="0" w:after="0" w:line="360" w:lineRule="auto"/>
        <w:rPr>
          <w:sz w:val="28"/>
          <w:szCs w:val="28"/>
        </w:rPr>
      </w:pPr>
      <w:r>
        <w:rPr>
          <w:sz w:val="28"/>
          <w:szCs w:val="28"/>
        </w:rPr>
        <w:t>СПИСОК ИСПОЛЬЗОВАННОЙ ЛИТЕРАТУРЫ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28</w:t>
      </w:r>
    </w:p>
    <w:p w:rsidR="0073789E" w:rsidRDefault="0073789E" w:rsidP="0073789E">
      <w:pPr>
        <w:spacing w:before="0" w:after="0" w:line="360" w:lineRule="auto"/>
        <w:rPr>
          <w:sz w:val="28"/>
          <w:szCs w:val="28"/>
        </w:rPr>
      </w:pPr>
    </w:p>
    <w:p w:rsidR="0073789E" w:rsidRPr="0008518F" w:rsidRDefault="0073789E" w:rsidP="0073789E">
      <w:pPr>
        <w:spacing w:before="0" w:after="0" w:line="360" w:lineRule="auto"/>
        <w:rPr>
          <w:sz w:val="28"/>
          <w:szCs w:val="28"/>
        </w:rPr>
      </w:pPr>
      <w:r>
        <w:rPr>
          <w:sz w:val="28"/>
          <w:szCs w:val="28"/>
        </w:rPr>
        <w:t>ПРИЛОЖЕНИЕ</w:t>
      </w:r>
      <w:r>
        <w:rPr>
          <w:sz w:val="28"/>
          <w:szCs w:val="28"/>
        </w:rPr>
        <w:tab/>
        <w:t xml:space="preserve">                                                    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30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</w:t>
      </w:r>
    </w:p>
    <w:p w:rsidR="0073789E" w:rsidRPr="0008518F" w:rsidRDefault="0073789E" w:rsidP="0073789E">
      <w:pPr>
        <w:spacing w:before="0" w:after="0"/>
        <w:rPr>
          <w:sz w:val="28"/>
          <w:szCs w:val="28"/>
        </w:rPr>
      </w:pPr>
    </w:p>
    <w:p w:rsidR="0073789E" w:rsidRDefault="0073789E" w:rsidP="0073789E">
      <w:pPr>
        <w:spacing w:before="0" w:after="0"/>
        <w:jc w:val="center"/>
        <w:rPr>
          <w:sz w:val="28"/>
          <w:szCs w:val="28"/>
        </w:rPr>
      </w:pPr>
      <w:r>
        <w:rPr>
          <w:sz w:val="28"/>
          <w:szCs w:val="28"/>
        </w:rPr>
        <w:br w:type="page"/>
        <w:t>ВВЕДЕНИЕ</w:t>
      </w:r>
    </w:p>
    <w:p w:rsidR="0073789E" w:rsidRDefault="0073789E" w:rsidP="0073789E">
      <w:pPr>
        <w:spacing w:before="0" w:after="0"/>
        <w:jc w:val="center"/>
        <w:rPr>
          <w:sz w:val="28"/>
          <w:szCs w:val="28"/>
        </w:rPr>
      </w:pPr>
    </w:p>
    <w:p w:rsidR="0073789E" w:rsidRDefault="0073789E" w:rsidP="0073789E">
      <w:pPr>
        <w:spacing w:before="0" w:after="0"/>
        <w:jc w:val="center"/>
        <w:rPr>
          <w:sz w:val="28"/>
          <w:szCs w:val="28"/>
        </w:rPr>
      </w:pPr>
    </w:p>
    <w:p w:rsidR="0073789E" w:rsidRDefault="0073789E" w:rsidP="0073789E">
      <w:pPr>
        <w:spacing w:before="0" w:after="0" w:line="360" w:lineRule="auto"/>
        <w:rPr>
          <w:sz w:val="28"/>
          <w:szCs w:val="28"/>
        </w:rPr>
      </w:pPr>
      <w:r>
        <w:rPr>
          <w:sz w:val="28"/>
          <w:szCs w:val="28"/>
        </w:rPr>
        <w:tab/>
        <w:t>С развитием рыночных отношений в нашей стране роль и значение бухгалтерского учета существенно повысилась, что привело к возрастанию и даже ужесточению обязанностей и ответственности главного бухгалтера организации, однако это не расширило его прав. Более того, если ранее права, обязанности и ответственность главного бухгалтера предприятия определялись единым специальным документом -  утвержденным Советом Министров СССР Положением о главных бухгалтерах (постановление Совета Министров СССР от 24 января 1980 г. № 59 «О мерах по совершенствованию организации бухгалтерского учета и повышении его роли в рациональном и экономном использовании материальных, трудовых и финансовых ресурсов»), то теперь главный бухгалтер любой российской организации, стремящийся знать свои права, обязанности и ответственность, должен довольствоваться 20 строками статьи 7 Федерального закона от 21 ноября 1996 г. № 129-ФЗ «О бухгалтерском учете» (в редакции Федерального закона от 23.07.98 №123-ФЗ). Многие необходимые положения на государственном уровне либо не регламентированы, либо размыты, рассредоточены по множеству других законов, ведомственных и отраслевых нормативных документов. Это вызывает определенные сложности в понимании и распределении прав, обязанностей и ответственности по организации и ведению учета внутри организации, приводит к разночтениям в оценке ответственности за состояние учета со стороны контролирующих органов, часто вызывает недоумение со стороны инвесторов, судей.</w:t>
      </w:r>
    </w:p>
    <w:p w:rsidR="0073789E" w:rsidRDefault="0073789E" w:rsidP="0073789E">
      <w:pPr>
        <w:spacing w:before="0" w:after="0" w:line="360" w:lineRule="auto"/>
        <w:rPr>
          <w:sz w:val="28"/>
          <w:szCs w:val="28"/>
        </w:rPr>
      </w:pPr>
      <w:r>
        <w:rPr>
          <w:sz w:val="28"/>
          <w:szCs w:val="28"/>
        </w:rPr>
        <w:tab/>
        <w:t xml:space="preserve">Цель курсовой работы – дать ответы на ряд вопросов, касающихся ответственности главного бухгалтера за нарушение или ненадлежащее исполнение своих функций и должностных обязанностей (уголовная, административная и другие виды ответственности).   </w:t>
      </w:r>
    </w:p>
    <w:p w:rsidR="0073789E" w:rsidRDefault="0073789E" w:rsidP="0073789E">
      <w:pPr>
        <w:spacing w:before="0" w:after="0" w:line="360" w:lineRule="auto"/>
        <w:ind w:firstLine="708"/>
        <w:rPr>
          <w:sz w:val="28"/>
          <w:szCs w:val="28"/>
        </w:rPr>
      </w:pPr>
      <w:r>
        <w:rPr>
          <w:sz w:val="28"/>
          <w:szCs w:val="28"/>
        </w:rPr>
        <w:t>Но четких и однозначных ответов нет, поскольку их нет и в самих нормативных документах, многие из которых сами по себе непоследовательны и противоречивы. Так, главный правовой документ, непосредственно регулирующий права, обязанности и ответственность главного бухгалтера, - Федеральный закон «О бухгалтерском учете» - разделяет ответственность главного за организацию учета и ответственность за ведение учета. В статьях 6 и 7 Закона указывается, что ответственность за организацию бухгалтерского учета в организациях, соблюдение законодательства при выполнении хозяйственных операций несут руководители организаций, а главный бухгалтер (статья 7), подчиняясь непосредственно руководителю организации, несет ответственность только за формирование учетной политики, ведение бухгалтерского учета, своевременное представление полной и достоверной бухгалтерской отчетности.</w:t>
      </w:r>
    </w:p>
    <w:p w:rsidR="0073789E" w:rsidRDefault="0073789E" w:rsidP="0073789E">
      <w:pPr>
        <w:spacing w:before="0" w:after="0" w:line="360" w:lineRule="auto"/>
        <w:rPr>
          <w:sz w:val="28"/>
          <w:szCs w:val="28"/>
        </w:rPr>
      </w:pPr>
      <w:r>
        <w:rPr>
          <w:sz w:val="28"/>
          <w:szCs w:val="28"/>
        </w:rPr>
        <w:tab/>
        <w:t>Федеральный закон от 26 декабря 1995 г. № 208-ФЗ «Об акционерных обществах» (в редакции Федеральных законов от 13.06.96 № 65-ФЗ, от 24.05.99 № 101 – ФЗ) вообще указывает, что «ответственность за организацию, состояние и достоверность бухгалтерского учета в обществе, своевременное представление ежегодного отчета и другой финансовой отчетности в соответствующие органы, а также сведений о деятельности общества, представляемых акционерам, кредиторам и в средства массовой информации, несет исполнительный орган общества». Приведенные документы не позволяют сделать однозначные выводы о том, кто и за что отвечает, и возможные конфликтные  ситуации по этому поводу необходимо разрешать в суде.</w:t>
      </w:r>
    </w:p>
    <w:p w:rsidR="0073789E" w:rsidRDefault="0073789E" w:rsidP="0073789E">
      <w:pPr>
        <w:spacing w:before="0" w:after="0" w:line="360" w:lineRule="auto"/>
        <w:rPr>
          <w:sz w:val="28"/>
          <w:szCs w:val="28"/>
        </w:rPr>
      </w:pPr>
      <w:r>
        <w:rPr>
          <w:sz w:val="28"/>
          <w:szCs w:val="28"/>
        </w:rPr>
        <w:tab/>
        <w:t xml:space="preserve">Из утвержденной Президентом России 9 сентября 2000 г. № Пр-1985 «Доктрины информационной безопасности Российской Федерации» следует, что наиболее подверженным воздействию угроз информационной безопасности Российской Федерации в сфере экономики относят системы бухгалтерского учета предприятий, учреждений и организаций независимо от формы собственности. Этот постулат доктрины внесет определенные поправки в права, обязанности и ответственность главного бухгалтера организации. </w:t>
      </w:r>
    </w:p>
    <w:p w:rsidR="0073789E" w:rsidRPr="006D5EED" w:rsidRDefault="0073789E" w:rsidP="0073789E">
      <w:pPr>
        <w:spacing w:before="0" w:after="0" w:line="360" w:lineRule="auto"/>
        <w:rPr>
          <w:sz w:val="28"/>
          <w:szCs w:val="28"/>
        </w:rPr>
      </w:pPr>
      <w:r>
        <w:rPr>
          <w:sz w:val="28"/>
          <w:szCs w:val="28"/>
        </w:rPr>
        <w:tab/>
        <w:t xml:space="preserve">       </w:t>
      </w:r>
      <w:r>
        <w:rPr>
          <w:sz w:val="28"/>
          <w:szCs w:val="28"/>
        </w:rPr>
        <w:tab/>
        <w:t xml:space="preserve">        </w:t>
      </w:r>
    </w:p>
    <w:p w:rsidR="0073789E" w:rsidRDefault="0073789E" w:rsidP="0073789E">
      <w:pPr>
        <w:spacing w:before="0" w:after="0"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ГЛАВА 1.</w:t>
      </w:r>
      <w:r>
        <w:rPr>
          <w:sz w:val="28"/>
          <w:szCs w:val="28"/>
        </w:rPr>
        <w:tab/>
        <w:t>РОЛЬ И ОБЯЗАННОСТИ ГЛАВНОГО БУХГАЛТЕРА</w:t>
      </w:r>
    </w:p>
    <w:p w:rsidR="0073789E" w:rsidRDefault="0073789E" w:rsidP="0073789E">
      <w:pPr>
        <w:tabs>
          <w:tab w:val="left" w:pos="720"/>
        </w:tabs>
        <w:spacing w:before="0" w:after="0" w:line="360" w:lineRule="auto"/>
        <w:jc w:val="center"/>
        <w:rPr>
          <w:sz w:val="28"/>
          <w:szCs w:val="28"/>
        </w:rPr>
      </w:pPr>
    </w:p>
    <w:p w:rsidR="0073789E" w:rsidRDefault="0073789E" w:rsidP="0073789E">
      <w:pPr>
        <w:tabs>
          <w:tab w:val="left" w:pos="720"/>
        </w:tabs>
        <w:spacing w:before="0" w:after="0"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1.1.</w:t>
      </w:r>
      <w:r>
        <w:rPr>
          <w:sz w:val="28"/>
          <w:szCs w:val="28"/>
        </w:rPr>
        <w:tab/>
        <w:t>Роль главного бухгалтера на предприятии РФ</w:t>
      </w:r>
    </w:p>
    <w:p w:rsidR="0073789E" w:rsidRDefault="0073789E" w:rsidP="0073789E">
      <w:pPr>
        <w:tabs>
          <w:tab w:val="left" w:pos="720"/>
        </w:tabs>
        <w:spacing w:before="0" w:after="0" w:line="360" w:lineRule="auto"/>
        <w:rPr>
          <w:sz w:val="28"/>
          <w:szCs w:val="28"/>
        </w:rPr>
      </w:pPr>
    </w:p>
    <w:p w:rsidR="0073789E" w:rsidRPr="0024164B" w:rsidRDefault="0073789E" w:rsidP="0073789E">
      <w:pPr>
        <w:pStyle w:val="2"/>
        <w:spacing w:line="360" w:lineRule="auto"/>
        <w:ind w:firstLine="709"/>
        <w:jc w:val="both"/>
        <w:rPr>
          <w:b w:val="0"/>
          <w:bCs w:val="0"/>
          <w:sz w:val="28"/>
          <w:szCs w:val="28"/>
        </w:rPr>
      </w:pPr>
    </w:p>
    <w:p w:rsidR="0073789E" w:rsidRPr="0024164B" w:rsidRDefault="0073789E" w:rsidP="0073789E">
      <w:pPr>
        <w:pStyle w:val="2"/>
        <w:spacing w:line="360" w:lineRule="auto"/>
        <w:ind w:firstLine="709"/>
        <w:jc w:val="both"/>
        <w:rPr>
          <w:b w:val="0"/>
          <w:bCs w:val="0"/>
          <w:sz w:val="28"/>
          <w:szCs w:val="28"/>
        </w:rPr>
      </w:pPr>
      <w:r w:rsidRPr="0024164B">
        <w:rPr>
          <w:b w:val="0"/>
          <w:bCs w:val="0"/>
          <w:sz w:val="28"/>
          <w:szCs w:val="28"/>
        </w:rPr>
        <w:t>Бухгалтер должен активно участвовать в формировании и осуществлении договорной, финансовой, налоговой и учетной политики предприятия. Каждый из этих элементов</w:t>
      </w:r>
      <w:r w:rsidRPr="007D6677">
        <w:rPr>
          <w:b w:val="0"/>
          <w:bCs w:val="0"/>
          <w:sz w:val="28"/>
          <w:szCs w:val="28"/>
        </w:rPr>
        <w:t xml:space="preserve"> </w:t>
      </w:r>
      <w:r>
        <w:rPr>
          <w:b w:val="0"/>
          <w:bCs w:val="0"/>
          <w:sz w:val="28"/>
          <w:szCs w:val="28"/>
        </w:rPr>
        <w:t>-</w:t>
      </w:r>
      <w:r w:rsidRPr="0024164B">
        <w:rPr>
          <w:b w:val="0"/>
          <w:bCs w:val="0"/>
          <w:sz w:val="28"/>
          <w:szCs w:val="28"/>
        </w:rPr>
        <w:t xml:space="preserve"> составная часть обшей экономической политики предприятия и </w:t>
      </w:r>
      <w:r w:rsidRPr="000347FE">
        <w:rPr>
          <w:b w:val="0"/>
          <w:bCs w:val="0"/>
          <w:sz w:val="28"/>
          <w:szCs w:val="28"/>
        </w:rPr>
        <w:t>каждый теснейшим</w:t>
      </w:r>
      <w:r w:rsidRPr="0024164B">
        <w:rPr>
          <w:b w:val="0"/>
          <w:bCs w:val="0"/>
          <w:sz w:val="28"/>
          <w:szCs w:val="28"/>
        </w:rPr>
        <w:t xml:space="preserve"> образом связан со многими зависящими и независящими от личности бухгалтера обстоятельствами.</w:t>
      </w:r>
    </w:p>
    <w:p w:rsidR="0073789E" w:rsidRPr="0024164B" w:rsidRDefault="0073789E" w:rsidP="0073789E">
      <w:pPr>
        <w:pStyle w:val="2"/>
        <w:spacing w:line="360" w:lineRule="auto"/>
        <w:ind w:firstLine="709"/>
        <w:jc w:val="both"/>
        <w:rPr>
          <w:b w:val="0"/>
          <w:bCs w:val="0"/>
          <w:sz w:val="28"/>
          <w:szCs w:val="28"/>
        </w:rPr>
      </w:pPr>
      <w:r w:rsidRPr="0024164B">
        <w:rPr>
          <w:b w:val="0"/>
          <w:bCs w:val="0"/>
          <w:sz w:val="28"/>
          <w:szCs w:val="28"/>
        </w:rPr>
        <w:t>Дополнительные условия, необходимые для достижения прогнозируемого финансового результата:</w:t>
      </w:r>
    </w:p>
    <w:p w:rsidR="0073789E" w:rsidRPr="0024164B" w:rsidRDefault="0073789E" w:rsidP="0073789E">
      <w:pPr>
        <w:pStyle w:val="2"/>
        <w:spacing w:line="360" w:lineRule="auto"/>
        <w:ind w:firstLine="709"/>
        <w:jc w:val="both"/>
        <w:rPr>
          <w:b w:val="0"/>
          <w:bCs w:val="0"/>
          <w:sz w:val="28"/>
          <w:szCs w:val="28"/>
        </w:rPr>
      </w:pPr>
      <w:r w:rsidRPr="0024164B">
        <w:rPr>
          <w:b w:val="0"/>
          <w:bCs w:val="0"/>
          <w:sz w:val="28"/>
          <w:szCs w:val="28"/>
        </w:rPr>
        <w:t>ведущая роль главного бухгалтера на предприятии и его признанный авторитет в глазах руководителя;</w:t>
      </w:r>
    </w:p>
    <w:p w:rsidR="0073789E" w:rsidRPr="0024164B" w:rsidRDefault="0073789E" w:rsidP="0073789E">
      <w:pPr>
        <w:pStyle w:val="2"/>
        <w:spacing w:line="360" w:lineRule="auto"/>
        <w:ind w:firstLine="709"/>
        <w:jc w:val="both"/>
        <w:rPr>
          <w:b w:val="0"/>
          <w:bCs w:val="0"/>
          <w:sz w:val="28"/>
          <w:szCs w:val="28"/>
        </w:rPr>
      </w:pPr>
      <w:r w:rsidRPr="0024164B">
        <w:rPr>
          <w:b w:val="0"/>
          <w:bCs w:val="0"/>
          <w:sz w:val="28"/>
          <w:szCs w:val="28"/>
        </w:rPr>
        <w:t>четкие и отлаженные договорные отношения предприятия с дебиторами, кредиторами и финансовыми институтами;</w:t>
      </w:r>
    </w:p>
    <w:p w:rsidR="0073789E" w:rsidRPr="0024164B" w:rsidRDefault="0073789E" w:rsidP="0073789E">
      <w:pPr>
        <w:pStyle w:val="2"/>
        <w:spacing w:line="360" w:lineRule="auto"/>
        <w:ind w:firstLine="709"/>
        <w:jc w:val="both"/>
        <w:rPr>
          <w:b w:val="0"/>
          <w:bCs w:val="0"/>
          <w:sz w:val="28"/>
          <w:szCs w:val="28"/>
        </w:rPr>
      </w:pPr>
      <w:r w:rsidRPr="0024164B">
        <w:rPr>
          <w:b w:val="0"/>
          <w:bCs w:val="0"/>
          <w:sz w:val="28"/>
          <w:szCs w:val="28"/>
        </w:rPr>
        <w:t>деловые, партнерские и согласованные взаимодействия предприятия (через главного бухгалтера) с налоговой службой и другими контролирующими государственными органами;</w:t>
      </w:r>
    </w:p>
    <w:p w:rsidR="0073789E" w:rsidRPr="0024164B" w:rsidRDefault="0073789E" w:rsidP="0073789E">
      <w:pPr>
        <w:pStyle w:val="2"/>
        <w:spacing w:line="360" w:lineRule="auto"/>
        <w:ind w:firstLine="709"/>
        <w:jc w:val="both"/>
        <w:rPr>
          <w:b w:val="0"/>
          <w:bCs w:val="0"/>
          <w:sz w:val="28"/>
          <w:szCs w:val="28"/>
        </w:rPr>
      </w:pPr>
      <w:r w:rsidRPr="0024164B">
        <w:rPr>
          <w:b w:val="0"/>
          <w:bCs w:val="0"/>
          <w:sz w:val="28"/>
          <w:szCs w:val="28"/>
        </w:rPr>
        <w:t>выверенный, точный и оперативный механизм бухгалтерского учета на предприятии.</w:t>
      </w:r>
    </w:p>
    <w:p w:rsidR="0073789E" w:rsidRPr="0024164B" w:rsidRDefault="0073789E" w:rsidP="0073789E">
      <w:pPr>
        <w:pStyle w:val="2"/>
        <w:spacing w:line="360" w:lineRule="auto"/>
        <w:ind w:firstLine="709"/>
        <w:jc w:val="both"/>
        <w:rPr>
          <w:b w:val="0"/>
          <w:bCs w:val="0"/>
          <w:sz w:val="28"/>
          <w:szCs w:val="28"/>
        </w:rPr>
      </w:pPr>
      <w:r w:rsidRPr="0024164B">
        <w:rPr>
          <w:b w:val="0"/>
          <w:bCs w:val="0"/>
          <w:sz w:val="28"/>
          <w:szCs w:val="28"/>
        </w:rPr>
        <w:t>Первый (ключевой) фактор, способствующий развитию планирования финансового ре</w:t>
      </w:r>
      <w:r>
        <w:rPr>
          <w:b w:val="0"/>
          <w:bCs w:val="0"/>
          <w:sz w:val="28"/>
          <w:szCs w:val="28"/>
        </w:rPr>
        <w:t>зультата и налоговых  платежей -</w:t>
      </w:r>
      <w:r w:rsidRPr="0024164B">
        <w:rPr>
          <w:b w:val="0"/>
          <w:bCs w:val="0"/>
          <w:sz w:val="28"/>
          <w:szCs w:val="28"/>
        </w:rPr>
        <w:t xml:space="preserve"> это ведущая роль главного бухгалтера на предприятии и его партнерские взаимоотношения с руководителем. Правовой основой этих взаимо</w:t>
      </w:r>
      <w:r>
        <w:rPr>
          <w:b w:val="0"/>
          <w:bCs w:val="0"/>
          <w:sz w:val="28"/>
          <w:szCs w:val="28"/>
        </w:rPr>
        <w:t>отношений является Федеральный з</w:t>
      </w:r>
      <w:r w:rsidRPr="0024164B">
        <w:rPr>
          <w:b w:val="0"/>
          <w:bCs w:val="0"/>
          <w:sz w:val="28"/>
          <w:szCs w:val="28"/>
        </w:rPr>
        <w:t>а</w:t>
      </w:r>
      <w:r>
        <w:rPr>
          <w:b w:val="0"/>
          <w:bCs w:val="0"/>
          <w:sz w:val="28"/>
          <w:szCs w:val="28"/>
        </w:rPr>
        <w:t>кон РФ «О бухгалтерском учете» от 21 ноября 19</w:t>
      </w:r>
      <w:r w:rsidRPr="0024164B">
        <w:rPr>
          <w:b w:val="0"/>
          <w:bCs w:val="0"/>
          <w:sz w:val="28"/>
          <w:szCs w:val="28"/>
        </w:rPr>
        <w:t>96 г. № 129-ФЗ</w:t>
      </w:r>
      <w:r>
        <w:rPr>
          <w:b w:val="0"/>
          <w:bCs w:val="0"/>
          <w:sz w:val="28"/>
          <w:szCs w:val="28"/>
        </w:rPr>
        <w:t xml:space="preserve"> </w:t>
      </w:r>
      <w:r w:rsidRPr="007D0F86">
        <w:rPr>
          <w:b w:val="0"/>
          <w:bCs w:val="0"/>
          <w:sz w:val="28"/>
          <w:szCs w:val="28"/>
        </w:rPr>
        <w:t>(в редакции Федерального закона от 23.07.98 №123-ФЗ)</w:t>
      </w:r>
      <w:r w:rsidRPr="0024164B">
        <w:rPr>
          <w:b w:val="0"/>
          <w:bCs w:val="0"/>
          <w:sz w:val="28"/>
          <w:szCs w:val="28"/>
        </w:rPr>
        <w:t>, где в статье 7 регламентируются права и обязанности главного бухгалтера на предприятии. Однако речь идет о более высокой форме сотрудничества. Критериями ее наличия могут служить, например, возможности главного бухгалтера участвовать в заключениях договоров со смежными организациями, а также оперативно и самостоятельно принимать важные финансово-экономические решения в отсутствии руководителя.</w:t>
      </w:r>
    </w:p>
    <w:p w:rsidR="0073789E" w:rsidRDefault="0073789E" w:rsidP="0073789E">
      <w:pPr>
        <w:spacing w:before="0" w:after="0" w:line="360" w:lineRule="auto"/>
        <w:ind w:firstLine="709"/>
        <w:rPr>
          <w:sz w:val="28"/>
          <w:szCs w:val="28"/>
        </w:rPr>
      </w:pPr>
      <w:r w:rsidRPr="001F6A15">
        <w:rPr>
          <w:sz w:val="28"/>
          <w:szCs w:val="28"/>
        </w:rPr>
        <w:t xml:space="preserve">Второй важнейший элемент общей экономической политики предприятия </w:t>
      </w:r>
      <w:r>
        <w:rPr>
          <w:sz w:val="28"/>
          <w:szCs w:val="28"/>
        </w:rPr>
        <w:t>-</w:t>
      </w:r>
      <w:r w:rsidRPr="001F6A15">
        <w:rPr>
          <w:sz w:val="28"/>
          <w:szCs w:val="28"/>
        </w:rPr>
        <w:t xml:space="preserve"> это взаимоотношения предприятия с дебиторами и кредиторами. Их тоже надо планировать и формировать. Участие главного бухгалтера в данном процессе совершенно необходимо, поскольку договорные отношения во многом предопределяют ритмичность работы, а также сроки и прогнозируемую величину финансового результата. Сложность формирования отношений с поставщиками, покупателями, кредитными и страховыми организациями часто возникает из-за отсутствия достоверной информации об их финансовой устойчивости.</w:t>
      </w:r>
    </w:p>
    <w:p w:rsidR="0073789E" w:rsidRDefault="0073789E" w:rsidP="0073789E">
      <w:pPr>
        <w:spacing w:before="0" w:after="0" w:line="360" w:lineRule="auto"/>
        <w:ind w:firstLine="709"/>
        <w:rPr>
          <w:sz w:val="28"/>
          <w:szCs w:val="28"/>
        </w:rPr>
      </w:pPr>
      <w:r w:rsidRPr="006E116D">
        <w:rPr>
          <w:sz w:val="28"/>
          <w:szCs w:val="28"/>
        </w:rPr>
        <w:t>Третий существенный компонент экономической политики предпри</w:t>
      </w:r>
      <w:r>
        <w:rPr>
          <w:sz w:val="28"/>
          <w:szCs w:val="28"/>
        </w:rPr>
        <w:t>ятия -</w:t>
      </w:r>
      <w:r w:rsidRPr="006E116D">
        <w:rPr>
          <w:sz w:val="28"/>
          <w:szCs w:val="28"/>
        </w:rPr>
        <w:t xml:space="preserve"> это взаимодействие с налоговой инспекцией и другими контролирующими государственными органами. Здесь роль главного бухгалтера чрезвычайно велика. Нормативных документов, регламентирующих это взаимодействие, достаточно много. Не перечисляя их, отметим, что любые инструкции и предписания могут трактоваться по-разному, поэтому очень важно с самого начала найти взвешенный, уважительный и профессиональный стиль общения с представителями проверяющих организа</w:t>
      </w:r>
      <w:r w:rsidRPr="006E116D">
        <w:rPr>
          <w:sz w:val="28"/>
          <w:szCs w:val="28"/>
        </w:rPr>
        <w:softHyphen/>
        <w:t>ций</w:t>
      </w:r>
      <w:r>
        <w:rPr>
          <w:sz w:val="28"/>
          <w:szCs w:val="28"/>
        </w:rPr>
        <w:t>.</w:t>
      </w:r>
    </w:p>
    <w:p w:rsidR="0073789E" w:rsidRPr="0024164B" w:rsidRDefault="0073789E" w:rsidP="0073789E">
      <w:pPr>
        <w:pStyle w:val="2"/>
        <w:spacing w:line="360" w:lineRule="auto"/>
        <w:ind w:firstLine="709"/>
        <w:jc w:val="both"/>
        <w:rPr>
          <w:b w:val="0"/>
          <w:bCs w:val="0"/>
          <w:sz w:val="28"/>
          <w:szCs w:val="28"/>
        </w:rPr>
      </w:pPr>
      <w:r w:rsidRPr="0024164B">
        <w:rPr>
          <w:b w:val="0"/>
          <w:bCs w:val="0"/>
          <w:sz w:val="28"/>
          <w:szCs w:val="28"/>
        </w:rPr>
        <w:t>Самый главный момент, подводящий определенную черту во взаимоотношениях с налоговой инспекцией, фондами социального страхования и обеспечения</w:t>
      </w:r>
      <w:r>
        <w:rPr>
          <w:b w:val="0"/>
          <w:bCs w:val="0"/>
          <w:sz w:val="28"/>
          <w:szCs w:val="28"/>
        </w:rPr>
        <w:t>, а также органами статистики, -</w:t>
      </w:r>
      <w:r w:rsidRPr="0024164B">
        <w:rPr>
          <w:b w:val="0"/>
          <w:bCs w:val="0"/>
          <w:sz w:val="28"/>
          <w:szCs w:val="28"/>
        </w:rPr>
        <w:t xml:space="preserve"> это сдача баланса и отчетности. На этой стадии от бухгалтера требуется максимальное внимание, сдержанность, терпение и оптимизм. В любой ситуации главному бухгалтеру следует сохранять свою профессиональную гордость и чувство достоинства.</w:t>
      </w:r>
    </w:p>
    <w:p w:rsidR="0073789E" w:rsidRPr="0073789E" w:rsidRDefault="0073789E" w:rsidP="0073789E">
      <w:pPr>
        <w:pStyle w:val="2"/>
        <w:spacing w:line="360" w:lineRule="auto"/>
        <w:ind w:firstLine="709"/>
        <w:jc w:val="both"/>
        <w:rPr>
          <w:b w:val="0"/>
          <w:bCs w:val="0"/>
          <w:sz w:val="28"/>
          <w:szCs w:val="28"/>
        </w:rPr>
      </w:pPr>
      <w:r w:rsidRPr="0024164B">
        <w:rPr>
          <w:b w:val="0"/>
          <w:bCs w:val="0"/>
          <w:sz w:val="28"/>
          <w:szCs w:val="28"/>
        </w:rPr>
        <w:t xml:space="preserve">Четвертый важный элемент эффективной экономической политики предприятия </w:t>
      </w:r>
      <w:r w:rsidRPr="001E3B0D">
        <w:rPr>
          <w:b w:val="0"/>
          <w:bCs w:val="0"/>
          <w:sz w:val="28"/>
          <w:szCs w:val="28"/>
        </w:rPr>
        <w:t>-</w:t>
      </w:r>
      <w:r w:rsidRPr="0024164B">
        <w:rPr>
          <w:b w:val="0"/>
          <w:bCs w:val="0"/>
          <w:sz w:val="28"/>
          <w:szCs w:val="28"/>
        </w:rPr>
        <w:t xml:space="preserve"> это организация бухгалтерского учета, а именно: выбранная форма, методологи</w:t>
      </w:r>
      <w:r>
        <w:rPr>
          <w:b w:val="0"/>
          <w:bCs w:val="0"/>
          <w:sz w:val="28"/>
          <w:szCs w:val="28"/>
        </w:rPr>
        <w:t>я, содержание и способы ведения</w:t>
      </w:r>
      <w:r w:rsidRPr="00ED3DBC">
        <w:rPr>
          <w:b w:val="0"/>
          <w:bCs w:val="0"/>
          <w:sz w:val="28"/>
          <w:szCs w:val="28"/>
        </w:rPr>
        <w:t>.</w:t>
      </w:r>
      <w:r w:rsidRPr="0024164B">
        <w:rPr>
          <w:b w:val="0"/>
          <w:bCs w:val="0"/>
          <w:sz w:val="28"/>
          <w:szCs w:val="28"/>
        </w:rPr>
        <w:t xml:space="preserve"> В большинстве случаев решение подобных вопрос</w:t>
      </w:r>
      <w:r>
        <w:rPr>
          <w:b w:val="0"/>
          <w:bCs w:val="0"/>
          <w:sz w:val="28"/>
          <w:szCs w:val="28"/>
        </w:rPr>
        <w:t>ов в руках  главного бухгалтера</w:t>
      </w:r>
      <w:r w:rsidRPr="0024164B">
        <w:rPr>
          <w:b w:val="0"/>
          <w:bCs w:val="0"/>
          <w:sz w:val="28"/>
          <w:szCs w:val="28"/>
        </w:rPr>
        <w:t>.</w:t>
      </w:r>
    </w:p>
    <w:p w:rsidR="0073789E" w:rsidRDefault="0073789E" w:rsidP="0073789E">
      <w:pPr>
        <w:spacing w:before="0" w:after="0" w:line="360" w:lineRule="auto"/>
        <w:ind w:left="709"/>
        <w:rPr>
          <w:sz w:val="28"/>
          <w:szCs w:val="28"/>
        </w:rPr>
      </w:pPr>
    </w:p>
    <w:p w:rsidR="0073789E" w:rsidRDefault="0073789E" w:rsidP="0073789E">
      <w:pPr>
        <w:spacing w:before="0" w:after="0" w:line="360" w:lineRule="auto"/>
        <w:ind w:left="709"/>
        <w:rPr>
          <w:sz w:val="28"/>
          <w:szCs w:val="28"/>
        </w:rPr>
      </w:pPr>
    </w:p>
    <w:p w:rsidR="0073789E" w:rsidRDefault="0073789E" w:rsidP="0073789E">
      <w:pPr>
        <w:spacing w:before="0" w:after="0" w:line="360" w:lineRule="auto"/>
        <w:ind w:left="2127"/>
        <w:rPr>
          <w:sz w:val="28"/>
          <w:szCs w:val="28"/>
        </w:rPr>
      </w:pPr>
      <w:r>
        <w:rPr>
          <w:sz w:val="28"/>
          <w:szCs w:val="28"/>
        </w:rPr>
        <w:t>1.2.</w:t>
      </w:r>
      <w:r>
        <w:rPr>
          <w:sz w:val="28"/>
          <w:szCs w:val="28"/>
        </w:rPr>
        <w:tab/>
      </w:r>
      <w:r w:rsidRPr="00E07A17">
        <w:rPr>
          <w:sz w:val="28"/>
          <w:szCs w:val="28"/>
        </w:rPr>
        <w:t>Обязанности главного бухгалтера</w:t>
      </w:r>
    </w:p>
    <w:p w:rsidR="0073789E" w:rsidRPr="00E07A17" w:rsidRDefault="0073789E" w:rsidP="0073789E">
      <w:pPr>
        <w:spacing w:before="0" w:after="0" w:line="360" w:lineRule="auto"/>
        <w:rPr>
          <w:sz w:val="28"/>
          <w:szCs w:val="28"/>
        </w:rPr>
      </w:pPr>
    </w:p>
    <w:p w:rsidR="0073789E" w:rsidRPr="00E07A17" w:rsidRDefault="0073789E" w:rsidP="0073789E">
      <w:pPr>
        <w:tabs>
          <w:tab w:val="num" w:pos="0"/>
        </w:tabs>
        <w:spacing w:beforeAutospacing="1" w:afterAutospacing="1" w:line="360" w:lineRule="auto"/>
        <w:ind w:firstLine="709"/>
        <w:rPr>
          <w:color w:val="000000"/>
          <w:sz w:val="28"/>
          <w:szCs w:val="28"/>
        </w:rPr>
      </w:pPr>
      <w:r w:rsidRPr="00E07A17">
        <w:rPr>
          <w:color w:val="000000"/>
          <w:sz w:val="28"/>
          <w:szCs w:val="28"/>
        </w:rPr>
        <w:t>Согласно действующим нормативным правовым актам главный бухгалтер предприятия обязан:</w:t>
      </w:r>
    </w:p>
    <w:p w:rsidR="0073789E" w:rsidRPr="00E07A17" w:rsidRDefault="0073789E" w:rsidP="0073789E">
      <w:pPr>
        <w:tabs>
          <w:tab w:val="num" w:pos="0"/>
        </w:tabs>
        <w:spacing w:beforeAutospacing="1" w:afterAutospacing="1" w:line="360" w:lineRule="auto"/>
        <w:rPr>
          <w:color w:val="000000"/>
          <w:sz w:val="28"/>
          <w:szCs w:val="28"/>
        </w:rPr>
      </w:pPr>
      <w:r w:rsidRPr="00E07A17">
        <w:rPr>
          <w:color w:val="000000"/>
          <w:sz w:val="28"/>
          <w:szCs w:val="28"/>
        </w:rPr>
        <w:t>1) обеспечить соответствие осуществляемых хозяйственных операций законодательству Российской Федерации (пункт 3 статьи 7 Закона о бухгалтерском учете);</w:t>
      </w:r>
    </w:p>
    <w:p w:rsidR="0073789E" w:rsidRPr="00E07A17" w:rsidRDefault="0073789E" w:rsidP="0073789E">
      <w:pPr>
        <w:tabs>
          <w:tab w:val="num" w:pos="0"/>
        </w:tabs>
        <w:spacing w:beforeAutospacing="1" w:afterAutospacing="1" w:line="360" w:lineRule="auto"/>
        <w:rPr>
          <w:color w:val="000000"/>
          <w:sz w:val="28"/>
          <w:szCs w:val="28"/>
        </w:rPr>
      </w:pPr>
      <w:r w:rsidRPr="00E07A17">
        <w:rPr>
          <w:color w:val="000000"/>
          <w:sz w:val="28"/>
          <w:szCs w:val="28"/>
        </w:rPr>
        <w:t>2) обеспечить контроль за движением имущества и выполнением обязательств (пункт 3 статьи 7 Закона о бухгалтерском учете);</w:t>
      </w:r>
    </w:p>
    <w:p w:rsidR="0073789E" w:rsidRPr="00E07A17" w:rsidRDefault="0073789E" w:rsidP="0073789E">
      <w:pPr>
        <w:tabs>
          <w:tab w:val="num" w:pos="0"/>
        </w:tabs>
        <w:spacing w:beforeAutospacing="1" w:afterAutospacing="1" w:line="360" w:lineRule="auto"/>
        <w:rPr>
          <w:color w:val="000000"/>
          <w:sz w:val="28"/>
          <w:szCs w:val="28"/>
        </w:rPr>
      </w:pPr>
      <w:r w:rsidRPr="00E07A17">
        <w:rPr>
          <w:color w:val="000000"/>
          <w:sz w:val="28"/>
          <w:szCs w:val="28"/>
        </w:rPr>
        <w:t>3) согласовать перечень лиц, имеющих право подписи первичных учетных документов (пункт 3 статьи 9 Закона о бухгалтерском учете, пункт 14 Положения по ведению бухгалтерского учета);</w:t>
      </w:r>
    </w:p>
    <w:p w:rsidR="0073789E" w:rsidRPr="00E07A17" w:rsidRDefault="0073789E" w:rsidP="0073789E">
      <w:pPr>
        <w:tabs>
          <w:tab w:val="num" w:pos="0"/>
        </w:tabs>
        <w:spacing w:beforeAutospacing="1" w:afterAutospacing="1" w:line="360" w:lineRule="auto"/>
        <w:rPr>
          <w:color w:val="000000"/>
          <w:sz w:val="28"/>
          <w:szCs w:val="28"/>
        </w:rPr>
      </w:pPr>
      <w:r w:rsidRPr="00E07A17">
        <w:rPr>
          <w:color w:val="000000"/>
          <w:sz w:val="28"/>
          <w:szCs w:val="28"/>
        </w:rPr>
        <w:t>4) подписывать документы, которыми оформляются хозяйственные операции с денежными средствами в случае отсутствия на то уполномоченных им лиц (пункт 3 статьи 9 Закона о бухгалтерском учете, Порядок ведения кассовых операций в Российской Федерации, утвержденный письмом Центробанка РФ от 4 октября 1993 г. № 18 «Об утверждении «Порядка ведения кассовых операций в Российской Федерац</w:t>
      </w:r>
      <w:r>
        <w:rPr>
          <w:color w:val="000000"/>
          <w:sz w:val="28"/>
          <w:szCs w:val="28"/>
        </w:rPr>
        <w:t>ии» (далее по тексту — Порядок)</w:t>
      </w:r>
      <w:r w:rsidRPr="00E07A17">
        <w:rPr>
          <w:color w:val="000000"/>
          <w:sz w:val="28"/>
          <w:szCs w:val="28"/>
        </w:rPr>
        <w:t>, в частности:</w:t>
      </w:r>
    </w:p>
    <w:p w:rsidR="0073789E" w:rsidRPr="00E07A17" w:rsidRDefault="0073789E" w:rsidP="0073789E">
      <w:pPr>
        <w:numPr>
          <w:ilvl w:val="0"/>
          <w:numId w:val="2"/>
        </w:numPr>
        <w:tabs>
          <w:tab w:val="clear" w:pos="1260"/>
          <w:tab w:val="num" w:pos="-528"/>
          <w:tab w:val="left" w:pos="720"/>
          <w:tab w:val="left" w:pos="900"/>
        </w:tabs>
        <w:spacing w:before="0" w:afterAutospacing="1" w:line="360" w:lineRule="auto"/>
        <w:ind w:left="0" w:firstLine="0"/>
        <w:rPr>
          <w:color w:val="000000"/>
          <w:sz w:val="28"/>
          <w:szCs w:val="28"/>
        </w:rPr>
      </w:pPr>
      <w:r w:rsidRPr="00E07A17">
        <w:rPr>
          <w:color w:val="000000"/>
          <w:sz w:val="28"/>
          <w:szCs w:val="28"/>
        </w:rPr>
        <w:t xml:space="preserve">приходные кассовые ордера при приеме наличных денег кассами предприятия (пункт 13 Порядка); </w:t>
      </w:r>
    </w:p>
    <w:p w:rsidR="0073789E" w:rsidRPr="00E07A17" w:rsidRDefault="0073789E" w:rsidP="0073789E">
      <w:pPr>
        <w:numPr>
          <w:ilvl w:val="0"/>
          <w:numId w:val="2"/>
        </w:numPr>
        <w:tabs>
          <w:tab w:val="clear" w:pos="1260"/>
          <w:tab w:val="left" w:pos="720"/>
        </w:tabs>
        <w:spacing w:before="0" w:afterAutospacing="1" w:line="360" w:lineRule="auto"/>
        <w:ind w:left="0" w:firstLine="0"/>
        <w:rPr>
          <w:color w:val="000000"/>
          <w:sz w:val="28"/>
          <w:szCs w:val="28"/>
        </w:rPr>
      </w:pPr>
      <w:r w:rsidRPr="00E07A17">
        <w:rPr>
          <w:color w:val="000000"/>
          <w:sz w:val="28"/>
          <w:szCs w:val="28"/>
        </w:rPr>
        <w:t xml:space="preserve">подписывать расходные кассовые ордера или надлежаще оформленные другие документы (платежные ведомости (расчетно-платежные), заявления на выдачу денег, счета и др.) с наложением на эти документы штампа с реквизитами расходного кассового ордера при выдаче наличных денег кассами предприятия (пункт 14 Порядка); делать разрешительную надпись о выдаче денег на титульном (заглавном) листе платежной (расчетно-платежной) ведомости (пункт 17 Порядка); </w:t>
      </w:r>
    </w:p>
    <w:p w:rsidR="0073789E" w:rsidRPr="00E07A17" w:rsidRDefault="0073789E" w:rsidP="0073789E">
      <w:pPr>
        <w:numPr>
          <w:ilvl w:val="0"/>
          <w:numId w:val="2"/>
        </w:numPr>
        <w:tabs>
          <w:tab w:val="clear" w:pos="1260"/>
          <w:tab w:val="num" w:pos="0"/>
          <w:tab w:val="left" w:pos="720"/>
          <w:tab w:val="left" w:pos="900"/>
        </w:tabs>
        <w:spacing w:before="0" w:afterAutospacing="1" w:line="360" w:lineRule="auto"/>
        <w:ind w:left="0" w:firstLine="0"/>
        <w:rPr>
          <w:color w:val="000000"/>
          <w:sz w:val="28"/>
          <w:szCs w:val="28"/>
        </w:rPr>
      </w:pPr>
      <w:r w:rsidRPr="00E07A17">
        <w:rPr>
          <w:color w:val="000000"/>
          <w:sz w:val="28"/>
          <w:szCs w:val="28"/>
        </w:rPr>
        <w:t xml:space="preserve">подписывать иные документы, которыми оформляются хозяйственные операции с денежными средствами; </w:t>
      </w:r>
    </w:p>
    <w:p w:rsidR="0073789E" w:rsidRPr="00E07A17" w:rsidRDefault="0073789E" w:rsidP="0073789E">
      <w:pPr>
        <w:tabs>
          <w:tab w:val="num" w:pos="0"/>
        </w:tabs>
        <w:spacing w:beforeAutospacing="1" w:afterAutospacing="1" w:line="360" w:lineRule="auto"/>
        <w:rPr>
          <w:color w:val="000000"/>
          <w:sz w:val="28"/>
          <w:szCs w:val="28"/>
        </w:rPr>
      </w:pPr>
      <w:r w:rsidRPr="00E07A17">
        <w:rPr>
          <w:color w:val="000000"/>
          <w:sz w:val="28"/>
          <w:szCs w:val="28"/>
        </w:rPr>
        <w:t>5) заверять своей подписью количество листов в кассовой книге и исправления, внесенные в нее (пункт 23 Порядка);</w:t>
      </w:r>
    </w:p>
    <w:p w:rsidR="0073789E" w:rsidRPr="00E07A17" w:rsidRDefault="0073789E" w:rsidP="0073789E">
      <w:pPr>
        <w:tabs>
          <w:tab w:val="num" w:pos="0"/>
        </w:tabs>
        <w:spacing w:beforeAutospacing="1" w:afterAutospacing="1" w:line="360" w:lineRule="auto"/>
        <w:rPr>
          <w:color w:val="000000"/>
          <w:sz w:val="28"/>
          <w:szCs w:val="28"/>
        </w:rPr>
      </w:pPr>
      <w:r w:rsidRPr="00E07A17">
        <w:rPr>
          <w:color w:val="000000"/>
          <w:sz w:val="28"/>
          <w:szCs w:val="28"/>
        </w:rPr>
        <w:t>6) осуществлять контроль за правильностью ведения кассовой книги (пункт 26 Порядка);</w:t>
      </w:r>
    </w:p>
    <w:p w:rsidR="0073789E" w:rsidRPr="00E07A17" w:rsidRDefault="0073789E" w:rsidP="0073789E">
      <w:pPr>
        <w:tabs>
          <w:tab w:val="num" w:pos="0"/>
        </w:tabs>
        <w:spacing w:beforeAutospacing="1" w:afterAutospacing="1" w:line="360" w:lineRule="auto"/>
        <w:rPr>
          <w:color w:val="000000"/>
          <w:sz w:val="28"/>
          <w:szCs w:val="28"/>
        </w:rPr>
      </w:pPr>
      <w:r w:rsidRPr="00E07A17">
        <w:rPr>
          <w:color w:val="000000"/>
          <w:sz w:val="28"/>
          <w:szCs w:val="28"/>
        </w:rPr>
        <w:t>7) исполнять обязанности кассира на малых предприятиях, не имеющих в штате кассира (пункт 36 Порядка), если это определено приказом руководителя предприятия;</w:t>
      </w:r>
    </w:p>
    <w:p w:rsidR="0073789E" w:rsidRPr="00E07A17" w:rsidRDefault="0073789E" w:rsidP="0073789E">
      <w:pPr>
        <w:tabs>
          <w:tab w:val="num" w:pos="0"/>
        </w:tabs>
        <w:spacing w:beforeAutospacing="1" w:afterAutospacing="1" w:line="360" w:lineRule="auto"/>
        <w:rPr>
          <w:color w:val="000000"/>
          <w:sz w:val="28"/>
          <w:szCs w:val="28"/>
        </w:rPr>
      </w:pPr>
      <w:r w:rsidRPr="00E07A17">
        <w:rPr>
          <w:color w:val="000000"/>
          <w:sz w:val="28"/>
          <w:szCs w:val="28"/>
        </w:rPr>
        <w:t>8) составлять достоверную бухгалтерскую отчетность на основе первичных документов и бухгалтерских записей; представлять ее в установленные сроки соответствующим органам и подписывать бухгалтерскую отчетность (пункт 5 статьи 13 Закона о бухгалтерском учете, пункт 38 Положения по ведению бухгалтерского учета, пункт 17 ПБУ 4/99, подпункт «з» пункта 10 Положения о главных бухгалтерах, утвержденного постановлением Совмина СССР от 24 января 1980 г. № 59 «О мерах по совершенствованию организации бухгалтерского учета и повышении его роли в рациональном и экономном использовании материальных, трудовых и финансовых ресурсов» (далее по тексту — Положение);</w:t>
      </w:r>
    </w:p>
    <w:p w:rsidR="0073789E" w:rsidRPr="00E07A17" w:rsidRDefault="0073789E" w:rsidP="0073789E">
      <w:pPr>
        <w:tabs>
          <w:tab w:val="num" w:pos="0"/>
        </w:tabs>
        <w:spacing w:beforeAutospacing="1" w:afterAutospacing="1" w:line="360" w:lineRule="auto"/>
        <w:rPr>
          <w:color w:val="000000"/>
          <w:sz w:val="28"/>
          <w:szCs w:val="28"/>
        </w:rPr>
      </w:pPr>
      <w:r w:rsidRPr="00E07A17">
        <w:rPr>
          <w:color w:val="000000"/>
          <w:sz w:val="28"/>
          <w:szCs w:val="28"/>
        </w:rPr>
        <w:t>9) подписывать сводную бухгалтерскую отчетность (пункт 96 Положения по ведению бухгалтерского учета);</w:t>
      </w:r>
    </w:p>
    <w:p w:rsidR="0073789E" w:rsidRPr="00E07A17" w:rsidRDefault="0073789E" w:rsidP="0073789E">
      <w:pPr>
        <w:tabs>
          <w:tab w:val="num" w:pos="0"/>
        </w:tabs>
        <w:spacing w:beforeAutospacing="1" w:afterAutospacing="1" w:line="360" w:lineRule="auto"/>
        <w:rPr>
          <w:color w:val="000000"/>
          <w:sz w:val="28"/>
          <w:szCs w:val="28"/>
        </w:rPr>
      </w:pPr>
      <w:r w:rsidRPr="00E07A17">
        <w:rPr>
          <w:color w:val="000000"/>
          <w:sz w:val="28"/>
          <w:szCs w:val="28"/>
        </w:rPr>
        <w:t>10) формировать учетную политику предприятия (пункт 2 статьи 7 Закона о бухгалтерском учете);</w:t>
      </w:r>
    </w:p>
    <w:p w:rsidR="0073789E" w:rsidRPr="00E07A17" w:rsidRDefault="0073789E" w:rsidP="0073789E">
      <w:pPr>
        <w:tabs>
          <w:tab w:val="num" w:pos="0"/>
        </w:tabs>
        <w:spacing w:beforeAutospacing="1" w:afterAutospacing="1" w:line="360" w:lineRule="auto"/>
        <w:rPr>
          <w:color w:val="000000"/>
          <w:sz w:val="28"/>
          <w:szCs w:val="28"/>
        </w:rPr>
      </w:pPr>
      <w:r w:rsidRPr="00E07A17">
        <w:rPr>
          <w:color w:val="000000"/>
          <w:sz w:val="28"/>
          <w:szCs w:val="28"/>
        </w:rPr>
        <w:t>11) широко использовать современные средства механизации и автоматизации учетно-вычислительных работ, прогрессивных форм и методов бухгалтерского учета (подпункт «а» пункта 10 Положения);</w:t>
      </w:r>
    </w:p>
    <w:p w:rsidR="0073789E" w:rsidRPr="00E07A17" w:rsidRDefault="0073789E" w:rsidP="0073789E">
      <w:pPr>
        <w:tabs>
          <w:tab w:val="num" w:pos="0"/>
        </w:tabs>
        <w:spacing w:beforeAutospacing="1" w:afterAutospacing="1" w:line="360" w:lineRule="auto"/>
        <w:rPr>
          <w:color w:val="000000"/>
          <w:sz w:val="28"/>
          <w:szCs w:val="28"/>
        </w:rPr>
      </w:pPr>
      <w:r w:rsidRPr="00E07A17">
        <w:rPr>
          <w:color w:val="000000"/>
          <w:sz w:val="28"/>
          <w:szCs w:val="28"/>
        </w:rPr>
        <w:t>12) проводить проверку организации бухгалтерского учета и отчетности в производственных (структурных) единицах предприятия, а также в производствах и хозяйствах, выделенных на отдельный баланс, своевременный инструктаж работников по вопросам бухгалтерского учета, контроля и отчетности (подпункт «ж» пункта 10 Положения);</w:t>
      </w:r>
    </w:p>
    <w:p w:rsidR="0073789E" w:rsidRPr="00E07A17" w:rsidRDefault="0073789E" w:rsidP="0073789E">
      <w:pPr>
        <w:tabs>
          <w:tab w:val="num" w:pos="0"/>
        </w:tabs>
        <w:spacing w:beforeAutospacing="1" w:afterAutospacing="1" w:line="360" w:lineRule="auto"/>
        <w:rPr>
          <w:color w:val="000000"/>
          <w:sz w:val="28"/>
          <w:szCs w:val="28"/>
        </w:rPr>
      </w:pPr>
      <w:r w:rsidRPr="00E07A17">
        <w:rPr>
          <w:color w:val="000000"/>
          <w:sz w:val="28"/>
          <w:szCs w:val="28"/>
        </w:rPr>
        <w:t>13) обеспечить сохранность бухгалтерских документов, оформление и передачу их в установленном порядке в архив (подпункт «н» пункта 10 Положения);</w:t>
      </w:r>
    </w:p>
    <w:p w:rsidR="0073789E" w:rsidRPr="00E07A17" w:rsidRDefault="0073789E" w:rsidP="0073789E">
      <w:pPr>
        <w:tabs>
          <w:tab w:val="num" w:pos="0"/>
        </w:tabs>
        <w:spacing w:beforeAutospacing="1" w:afterAutospacing="1" w:line="360" w:lineRule="auto"/>
        <w:rPr>
          <w:color w:val="000000"/>
          <w:sz w:val="28"/>
          <w:szCs w:val="28"/>
        </w:rPr>
      </w:pPr>
      <w:r w:rsidRPr="00E07A17">
        <w:rPr>
          <w:color w:val="000000"/>
          <w:sz w:val="28"/>
          <w:szCs w:val="28"/>
        </w:rPr>
        <w:t>14) тщательно контролировать взыскание в установленные сроки дебиторской и погашение кредиторской задолженности, соблюдения платежной дисциплины (подпункт «г» пункта 11 Положения);</w:t>
      </w:r>
    </w:p>
    <w:p w:rsidR="0073789E" w:rsidRPr="00E07A17" w:rsidRDefault="0073789E" w:rsidP="0073789E">
      <w:pPr>
        <w:tabs>
          <w:tab w:val="num" w:pos="0"/>
        </w:tabs>
        <w:spacing w:beforeAutospacing="1" w:afterAutospacing="1" w:line="360" w:lineRule="auto"/>
        <w:rPr>
          <w:color w:val="000000"/>
          <w:sz w:val="28"/>
          <w:szCs w:val="28"/>
        </w:rPr>
      </w:pPr>
      <w:r w:rsidRPr="00E07A17">
        <w:rPr>
          <w:color w:val="000000"/>
          <w:sz w:val="28"/>
          <w:szCs w:val="28"/>
        </w:rPr>
        <w:t>15) тщательно контролировать законность списания с бухгалтерских балансов недостач, дебиторской задолженности и других потерь (подпункт «д» пункта 11 Положения);</w:t>
      </w:r>
    </w:p>
    <w:p w:rsidR="0073789E" w:rsidRPr="0073789E" w:rsidRDefault="0073789E" w:rsidP="0073789E">
      <w:pPr>
        <w:tabs>
          <w:tab w:val="num" w:pos="0"/>
        </w:tabs>
        <w:spacing w:beforeAutospacing="1" w:afterAutospacing="1" w:line="360" w:lineRule="auto"/>
        <w:rPr>
          <w:color w:val="000000"/>
          <w:sz w:val="28"/>
          <w:szCs w:val="28"/>
        </w:rPr>
      </w:pPr>
      <w:r w:rsidRPr="00E07A17">
        <w:rPr>
          <w:color w:val="000000"/>
          <w:sz w:val="28"/>
          <w:szCs w:val="28"/>
        </w:rPr>
        <w:t>16) исполнять обязанности законных представителей налогоплательщика.</w:t>
      </w:r>
    </w:p>
    <w:p w:rsidR="0073789E" w:rsidRPr="00E07A17" w:rsidRDefault="0073789E" w:rsidP="0073789E">
      <w:pPr>
        <w:tabs>
          <w:tab w:val="num" w:pos="0"/>
        </w:tabs>
        <w:spacing w:beforeAutospacing="1" w:afterAutospacing="1" w:line="360" w:lineRule="auto"/>
        <w:rPr>
          <w:color w:val="000000"/>
          <w:sz w:val="28"/>
          <w:szCs w:val="28"/>
        </w:rPr>
      </w:pPr>
      <w:r w:rsidRPr="00E07A17">
        <w:rPr>
          <w:color w:val="000000"/>
          <w:sz w:val="28"/>
          <w:szCs w:val="28"/>
        </w:rPr>
        <w:t xml:space="preserve">Согласно пункту 1 статьи 27 НК РФ законными представителями налогоплательщика </w:t>
      </w:r>
      <w:r w:rsidRPr="00383C73">
        <w:rPr>
          <w:color w:val="000000"/>
          <w:sz w:val="28"/>
          <w:szCs w:val="28"/>
        </w:rPr>
        <w:t xml:space="preserve">- </w:t>
      </w:r>
      <w:r w:rsidRPr="00E07A17">
        <w:rPr>
          <w:color w:val="000000"/>
          <w:sz w:val="28"/>
          <w:szCs w:val="28"/>
        </w:rPr>
        <w:t xml:space="preserve">организации признаются лица, уполномоченные представлять указанную организацию на основании закона или ее учредительных документов. К таким представителям относятся руководитель и главный бухгалтер предприятия. На основании пункта 1 статьи 23 НК РФ предприятия </w:t>
      </w:r>
      <w:r>
        <w:rPr>
          <w:color w:val="000000"/>
          <w:sz w:val="28"/>
          <w:szCs w:val="28"/>
        </w:rPr>
        <w:t>-</w:t>
      </w:r>
      <w:r w:rsidRPr="00E07A17">
        <w:rPr>
          <w:color w:val="000000"/>
          <w:sz w:val="28"/>
          <w:szCs w:val="28"/>
        </w:rPr>
        <w:t xml:space="preserve"> налогоплательщики через своих законных представителей обязаны:</w:t>
      </w:r>
    </w:p>
    <w:p w:rsidR="0073789E" w:rsidRPr="00E07A17" w:rsidRDefault="0073789E" w:rsidP="0073789E">
      <w:pPr>
        <w:numPr>
          <w:ilvl w:val="0"/>
          <w:numId w:val="3"/>
        </w:numPr>
        <w:tabs>
          <w:tab w:val="left" w:pos="0"/>
          <w:tab w:val="left" w:pos="720"/>
        </w:tabs>
        <w:spacing w:before="0" w:afterAutospacing="1" w:line="360" w:lineRule="auto"/>
        <w:ind w:left="0" w:firstLine="0"/>
        <w:rPr>
          <w:color w:val="000000"/>
          <w:sz w:val="28"/>
          <w:szCs w:val="28"/>
        </w:rPr>
      </w:pPr>
      <w:r w:rsidRPr="00E07A17">
        <w:rPr>
          <w:color w:val="000000"/>
          <w:sz w:val="28"/>
          <w:szCs w:val="28"/>
        </w:rPr>
        <w:t xml:space="preserve">вести в установленном порядке учет доходов (расходов) и объектов налогообложения предприятия, если такая обязанность предусмотрена законодательством о налогах и сборах; </w:t>
      </w:r>
    </w:p>
    <w:p w:rsidR="0073789E" w:rsidRPr="00E07A17" w:rsidRDefault="0073789E" w:rsidP="0073789E">
      <w:pPr>
        <w:numPr>
          <w:ilvl w:val="0"/>
          <w:numId w:val="3"/>
        </w:numPr>
        <w:tabs>
          <w:tab w:val="left" w:pos="0"/>
          <w:tab w:val="left" w:pos="720"/>
        </w:tabs>
        <w:spacing w:before="0" w:afterAutospacing="1" w:line="360" w:lineRule="auto"/>
        <w:ind w:left="0" w:firstLine="0"/>
        <w:rPr>
          <w:color w:val="000000"/>
          <w:sz w:val="28"/>
          <w:szCs w:val="28"/>
        </w:rPr>
      </w:pPr>
      <w:r w:rsidRPr="00E07A17">
        <w:rPr>
          <w:color w:val="000000"/>
          <w:sz w:val="28"/>
          <w:szCs w:val="28"/>
        </w:rPr>
        <w:t xml:space="preserve">представлять в налоговый орган по месту учета в установленном порядке налоговые декларации по тем налогам, которые предприятия обязаны уплачивать, если такая обязанность предусмотрена законодательством о налогах и сборах, а также бухгалтерскую отчетность в соответствии с Законом о бухгалтерском учете; </w:t>
      </w:r>
    </w:p>
    <w:p w:rsidR="0073789E" w:rsidRPr="00E07A17" w:rsidRDefault="0073789E" w:rsidP="0073789E">
      <w:pPr>
        <w:numPr>
          <w:ilvl w:val="0"/>
          <w:numId w:val="3"/>
        </w:numPr>
        <w:tabs>
          <w:tab w:val="num" w:pos="0"/>
          <w:tab w:val="left" w:pos="720"/>
        </w:tabs>
        <w:spacing w:before="0" w:afterAutospacing="1" w:line="360" w:lineRule="auto"/>
        <w:ind w:left="0" w:firstLine="0"/>
        <w:rPr>
          <w:color w:val="000000"/>
          <w:sz w:val="28"/>
          <w:szCs w:val="28"/>
        </w:rPr>
      </w:pPr>
      <w:r w:rsidRPr="00E07A17">
        <w:rPr>
          <w:color w:val="000000"/>
          <w:sz w:val="28"/>
          <w:szCs w:val="28"/>
        </w:rPr>
        <w:t xml:space="preserve">выполнять законные требования налогового органа об устранении выявленных нарушений законодательства о налогах и сборах, а также не препятствовать законной деятельности должностных лиц налоговых органов при исполнении ими своих служебных обязанностей; </w:t>
      </w:r>
    </w:p>
    <w:p w:rsidR="0073789E" w:rsidRPr="00E07A17" w:rsidRDefault="0073789E" w:rsidP="0073789E">
      <w:pPr>
        <w:numPr>
          <w:ilvl w:val="0"/>
          <w:numId w:val="3"/>
        </w:numPr>
        <w:tabs>
          <w:tab w:val="num" w:pos="0"/>
          <w:tab w:val="left" w:pos="720"/>
        </w:tabs>
        <w:spacing w:before="0" w:afterAutospacing="1" w:line="360" w:lineRule="auto"/>
        <w:ind w:left="0" w:firstLine="0"/>
        <w:rPr>
          <w:color w:val="000000"/>
          <w:sz w:val="28"/>
          <w:szCs w:val="28"/>
        </w:rPr>
      </w:pPr>
      <w:r w:rsidRPr="00E07A17">
        <w:rPr>
          <w:color w:val="000000"/>
          <w:sz w:val="28"/>
          <w:szCs w:val="28"/>
        </w:rPr>
        <w:t xml:space="preserve">в течение 4 лет обеспечивать сохранность данных бухгалтерского учета и других документов, необходимых для исчисления и уплаты налогов, а также документов, подтверждающих полученные доходы (произведенные расходы) и уплаченные (удержанные) налоги; </w:t>
      </w:r>
    </w:p>
    <w:p w:rsidR="0073789E" w:rsidRPr="00E07A17" w:rsidRDefault="0073789E" w:rsidP="0073789E">
      <w:pPr>
        <w:numPr>
          <w:ilvl w:val="0"/>
          <w:numId w:val="3"/>
        </w:numPr>
        <w:tabs>
          <w:tab w:val="num" w:pos="0"/>
          <w:tab w:val="left" w:pos="720"/>
        </w:tabs>
        <w:spacing w:before="0" w:afterAutospacing="1" w:line="360" w:lineRule="auto"/>
        <w:ind w:left="0" w:firstLine="0"/>
        <w:rPr>
          <w:color w:val="000000"/>
          <w:sz w:val="28"/>
          <w:szCs w:val="28"/>
        </w:rPr>
      </w:pPr>
      <w:r w:rsidRPr="00E07A17">
        <w:rPr>
          <w:color w:val="000000"/>
          <w:sz w:val="28"/>
          <w:szCs w:val="28"/>
        </w:rPr>
        <w:t xml:space="preserve">нести иные обязанности, предусмотренные действующим налоговым законодательством; </w:t>
      </w:r>
    </w:p>
    <w:p w:rsidR="0073789E" w:rsidRPr="00E07A17" w:rsidRDefault="0073789E" w:rsidP="0073789E">
      <w:pPr>
        <w:tabs>
          <w:tab w:val="num" w:pos="0"/>
        </w:tabs>
        <w:spacing w:beforeAutospacing="1" w:afterAutospacing="1" w:line="360" w:lineRule="auto"/>
        <w:rPr>
          <w:color w:val="000000"/>
          <w:sz w:val="28"/>
          <w:szCs w:val="28"/>
        </w:rPr>
      </w:pPr>
      <w:r w:rsidRPr="00E07A17">
        <w:rPr>
          <w:color w:val="000000"/>
          <w:sz w:val="28"/>
          <w:szCs w:val="28"/>
        </w:rPr>
        <w:t>17) подписывать доверенность от имени юридического лица, основанного на государственной или муниципальной собственности, на получение или выдачу денег и других имущественных ценностей (пункт 5 статьи 185 ГК РФ);</w:t>
      </w:r>
    </w:p>
    <w:p w:rsidR="0073789E" w:rsidRDefault="0073789E" w:rsidP="0073789E">
      <w:pPr>
        <w:tabs>
          <w:tab w:val="num" w:pos="0"/>
        </w:tabs>
        <w:spacing w:beforeAutospacing="1" w:afterAutospacing="1" w:line="360" w:lineRule="auto"/>
        <w:rPr>
          <w:color w:val="000000"/>
          <w:sz w:val="28"/>
          <w:szCs w:val="28"/>
        </w:rPr>
      </w:pPr>
      <w:r w:rsidRPr="00E07A17">
        <w:rPr>
          <w:color w:val="000000"/>
          <w:sz w:val="28"/>
          <w:szCs w:val="28"/>
        </w:rPr>
        <w:t>18) совершать иные действия в интересах предприятия, предусмотренные действующими нормативными правовыми актами.</w:t>
      </w:r>
    </w:p>
    <w:p w:rsidR="0073789E" w:rsidRDefault="0073789E" w:rsidP="0073789E">
      <w:pPr>
        <w:tabs>
          <w:tab w:val="num" w:pos="0"/>
        </w:tabs>
        <w:spacing w:beforeAutospacing="1" w:afterAutospacing="1" w:line="360" w:lineRule="auto"/>
        <w:rPr>
          <w:color w:val="000000"/>
          <w:sz w:val="28"/>
          <w:szCs w:val="28"/>
        </w:rPr>
      </w:pPr>
    </w:p>
    <w:p w:rsidR="0073789E" w:rsidRDefault="0073789E" w:rsidP="0073789E">
      <w:pPr>
        <w:tabs>
          <w:tab w:val="num" w:pos="0"/>
        </w:tabs>
        <w:spacing w:beforeAutospacing="1" w:afterAutospacing="1" w:line="360" w:lineRule="auto"/>
        <w:rPr>
          <w:color w:val="000000"/>
          <w:sz w:val="28"/>
          <w:szCs w:val="28"/>
        </w:rPr>
      </w:pPr>
    </w:p>
    <w:p w:rsidR="0073789E" w:rsidRDefault="0073789E" w:rsidP="0073789E">
      <w:pPr>
        <w:tabs>
          <w:tab w:val="num" w:pos="0"/>
        </w:tabs>
        <w:spacing w:beforeAutospacing="1" w:afterAutospacing="1" w:line="360" w:lineRule="auto"/>
        <w:rPr>
          <w:color w:val="000000"/>
          <w:sz w:val="28"/>
          <w:szCs w:val="28"/>
        </w:rPr>
      </w:pPr>
    </w:p>
    <w:p w:rsidR="0073789E" w:rsidRDefault="0073789E" w:rsidP="0073789E">
      <w:pPr>
        <w:tabs>
          <w:tab w:val="num" w:pos="0"/>
        </w:tabs>
        <w:spacing w:beforeAutospacing="1" w:afterAutospacing="1" w:line="360" w:lineRule="auto"/>
        <w:rPr>
          <w:color w:val="000000"/>
          <w:sz w:val="28"/>
          <w:szCs w:val="28"/>
        </w:rPr>
      </w:pPr>
    </w:p>
    <w:p w:rsidR="0073789E" w:rsidRDefault="0073789E" w:rsidP="0073789E">
      <w:pPr>
        <w:tabs>
          <w:tab w:val="num" w:pos="0"/>
        </w:tabs>
        <w:spacing w:beforeAutospacing="1" w:afterAutospacing="1" w:line="360" w:lineRule="auto"/>
        <w:rPr>
          <w:color w:val="000000"/>
          <w:sz w:val="28"/>
          <w:szCs w:val="28"/>
        </w:rPr>
      </w:pPr>
    </w:p>
    <w:p w:rsidR="0073789E" w:rsidRDefault="0073789E" w:rsidP="0073789E">
      <w:pPr>
        <w:tabs>
          <w:tab w:val="num" w:pos="0"/>
        </w:tabs>
        <w:spacing w:beforeAutospacing="1" w:afterAutospacing="1" w:line="360" w:lineRule="auto"/>
        <w:rPr>
          <w:color w:val="000000"/>
          <w:sz w:val="28"/>
          <w:szCs w:val="28"/>
        </w:rPr>
      </w:pPr>
    </w:p>
    <w:p w:rsidR="0073789E" w:rsidRDefault="0073789E" w:rsidP="0073789E">
      <w:pPr>
        <w:tabs>
          <w:tab w:val="num" w:pos="0"/>
        </w:tabs>
        <w:spacing w:beforeAutospacing="1" w:afterAutospacing="1" w:line="360" w:lineRule="auto"/>
        <w:rPr>
          <w:color w:val="000000"/>
          <w:sz w:val="28"/>
          <w:szCs w:val="28"/>
        </w:rPr>
      </w:pPr>
    </w:p>
    <w:p w:rsidR="0073789E" w:rsidRDefault="0073789E" w:rsidP="0073789E">
      <w:pPr>
        <w:spacing w:before="0" w:after="0"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ГЛАВА 2.</w:t>
      </w:r>
      <w:r>
        <w:rPr>
          <w:sz w:val="28"/>
          <w:szCs w:val="28"/>
        </w:rPr>
        <w:tab/>
        <w:t>ОТВЕТСТВЕННОСТЬ ГЛАВНОГО БУХГАЛТЕРА, УСТАНОВЛЕННАЯ НОРМАТИВНЫМИ ПРАВОВЫМИ АКТАМИ</w:t>
      </w:r>
    </w:p>
    <w:p w:rsidR="0073789E" w:rsidRPr="002A7573" w:rsidRDefault="0073789E" w:rsidP="0073789E">
      <w:pPr>
        <w:spacing w:before="0" w:after="0" w:line="360" w:lineRule="auto"/>
        <w:jc w:val="center"/>
        <w:rPr>
          <w:sz w:val="28"/>
          <w:szCs w:val="28"/>
        </w:rPr>
      </w:pPr>
    </w:p>
    <w:p w:rsidR="0073789E" w:rsidRPr="002A7573" w:rsidRDefault="0073789E" w:rsidP="0073789E">
      <w:pPr>
        <w:spacing w:beforeAutospacing="1" w:afterAutospacing="1" w:line="360" w:lineRule="auto"/>
        <w:ind w:firstLine="709"/>
        <w:rPr>
          <w:color w:val="000000"/>
          <w:sz w:val="28"/>
          <w:szCs w:val="28"/>
        </w:rPr>
      </w:pPr>
      <w:r w:rsidRPr="002A7573">
        <w:rPr>
          <w:color w:val="000000"/>
          <w:sz w:val="28"/>
          <w:szCs w:val="28"/>
        </w:rPr>
        <w:t>Действующие нормативные документы предусматривают следующие виды ответственности главных бухгалтеров:</w:t>
      </w:r>
    </w:p>
    <w:p w:rsidR="0073789E" w:rsidRDefault="0073789E" w:rsidP="0073789E">
      <w:pPr>
        <w:tabs>
          <w:tab w:val="left" w:pos="360"/>
        </w:tabs>
        <w:spacing w:before="0" w:beforeAutospacing="1" w:after="0" w:afterAutospacing="1"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1) </w:t>
      </w:r>
      <w:r w:rsidRPr="002A7573">
        <w:rPr>
          <w:color w:val="000000"/>
          <w:sz w:val="28"/>
          <w:szCs w:val="28"/>
        </w:rPr>
        <w:t>уголовную ответственность;</w:t>
      </w:r>
      <w:r w:rsidRPr="002A7573">
        <w:rPr>
          <w:color w:val="000000"/>
          <w:sz w:val="28"/>
          <w:szCs w:val="28"/>
        </w:rPr>
        <w:br/>
        <w:t>2) административную ответственность;</w:t>
      </w:r>
      <w:r w:rsidRPr="002A7573">
        <w:rPr>
          <w:color w:val="000000"/>
          <w:sz w:val="28"/>
          <w:szCs w:val="28"/>
        </w:rPr>
        <w:br/>
        <w:t>3) налоговую ответственность;</w:t>
      </w:r>
      <w:r w:rsidRPr="002A7573">
        <w:rPr>
          <w:color w:val="000000"/>
          <w:sz w:val="28"/>
          <w:szCs w:val="28"/>
        </w:rPr>
        <w:br/>
        <w:t>4) материальную ответственность;</w:t>
      </w:r>
      <w:r w:rsidRPr="002A7573">
        <w:rPr>
          <w:color w:val="000000"/>
          <w:sz w:val="28"/>
          <w:szCs w:val="28"/>
        </w:rPr>
        <w:br/>
        <w:t>5) иные виды ответственности.</w:t>
      </w:r>
    </w:p>
    <w:p w:rsidR="0073789E" w:rsidRDefault="0073789E" w:rsidP="0073789E">
      <w:pPr>
        <w:tabs>
          <w:tab w:val="left" w:pos="360"/>
        </w:tabs>
        <w:spacing w:before="0" w:beforeAutospacing="1" w:after="0" w:afterAutospacing="1" w:line="360" w:lineRule="auto"/>
        <w:jc w:val="center"/>
        <w:rPr>
          <w:sz w:val="28"/>
          <w:szCs w:val="28"/>
        </w:rPr>
      </w:pPr>
    </w:p>
    <w:p w:rsidR="0073789E" w:rsidRDefault="0073789E" w:rsidP="0073789E">
      <w:pPr>
        <w:tabs>
          <w:tab w:val="left" w:pos="360"/>
        </w:tabs>
        <w:spacing w:before="0" w:beforeAutospacing="1" w:after="0" w:afterAutospacing="1"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2.1.</w:t>
      </w:r>
      <w:r>
        <w:rPr>
          <w:sz w:val="28"/>
          <w:szCs w:val="28"/>
        </w:rPr>
        <w:tab/>
        <w:t xml:space="preserve">Уголовная </w:t>
      </w:r>
      <w:r w:rsidRPr="00D05680">
        <w:rPr>
          <w:color w:val="000000"/>
          <w:sz w:val="28"/>
          <w:szCs w:val="28"/>
        </w:rPr>
        <w:t>ответственность главного бухгалтера</w:t>
      </w:r>
    </w:p>
    <w:p w:rsidR="0073789E" w:rsidRDefault="0073789E" w:rsidP="0073789E">
      <w:pPr>
        <w:spacing w:beforeAutospacing="1" w:afterAutospacing="1" w:line="360" w:lineRule="auto"/>
        <w:ind w:firstLine="720"/>
        <w:rPr>
          <w:color w:val="000000"/>
          <w:sz w:val="28"/>
          <w:szCs w:val="28"/>
        </w:rPr>
      </w:pPr>
    </w:p>
    <w:p w:rsidR="0073789E" w:rsidRDefault="0073789E" w:rsidP="0073789E">
      <w:pPr>
        <w:spacing w:beforeAutospacing="1" w:afterAutospacing="1" w:line="360" w:lineRule="auto"/>
        <w:ind w:firstLine="720"/>
        <w:rPr>
          <w:color w:val="000000"/>
          <w:sz w:val="28"/>
          <w:szCs w:val="28"/>
        </w:rPr>
      </w:pPr>
      <w:r w:rsidRPr="00DA7FAC">
        <w:rPr>
          <w:color w:val="000000"/>
          <w:sz w:val="28"/>
          <w:szCs w:val="28"/>
        </w:rPr>
        <w:t>К уголовной ответственности главные бухгалтеры предприятий чаще всего привлекаются по двум статьям Уголовного кодекса РФ (далее по тексту — УК РФ):</w:t>
      </w:r>
    </w:p>
    <w:p w:rsidR="0073789E" w:rsidRDefault="0073789E" w:rsidP="0073789E">
      <w:pPr>
        <w:spacing w:beforeAutospacing="1" w:afterAutospacing="1"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</w:t>
      </w:r>
      <w:r>
        <w:rPr>
          <w:color w:val="000000"/>
          <w:sz w:val="28"/>
          <w:szCs w:val="28"/>
        </w:rPr>
        <w:tab/>
      </w:r>
      <w:r w:rsidRPr="00DA7FAC">
        <w:rPr>
          <w:color w:val="000000"/>
          <w:sz w:val="28"/>
          <w:szCs w:val="28"/>
        </w:rPr>
        <w:t xml:space="preserve">Статья 194. «Уклонение от уплаты таможенных платежей, взимаемых с организации или физического лица». </w:t>
      </w:r>
    </w:p>
    <w:p w:rsidR="0073789E" w:rsidRPr="00DA7FAC" w:rsidRDefault="0073789E" w:rsidP="0073789E">
      <w:pPr>
        <w:spacing w:beforeAutospacing="1" w:afterAutospacing="1"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</w:t>
      </w:r>
      <w:r>
        <w:rPr>
          <w:color w:val="000000"/>
          <w:sz w:val="28"/>
          <w:szCs w:val="28"/>
        </w:rPr>
        <w:tab/>
      </w:r>
      <w:r w:rsidRPr="00DA7FAC">
        <w:rPr>
          <w:color w:val="000000"/>
          <w:sz w:val="28"/>
          <w:szCs w:val="28"/>
        </w:rPr>
        <w:t xml:space="preserve">Статья 199. «Уклонение от уплаты налогов или страховых взносов в государственные внебюджетные фонды с организации». </w:t>
      </w:r>
    </w:p>
    <w:p w:rsidR="0073789E" w:rsidRPr="00DA7FAC" w:rsidRDefault="0073789E" w:rsidP="0073789E">
      <w:pPr>
        <w:spacing w:beforeAutospacing="1" w:afterAutospacing="1"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</w:t>
      </w:r>
      <w:r w:rsidRPr="00DA7FAC">
        <w:rPr>
          <w:color w:val="000000"/>
          <w:sz w:val="28"/>
          <w:szCs w:val="28"/>
        </w:rPr>
        <w:t>алоговые органы, осуществляющие выездную налоговую проверку согласно пункту 3 статьи 32 НК РФ при выявлении обстоятельств, позволяющих предполагать совершение нарушения законодательства о налогах и сборах, содержащего признаки преступления, обязаны в десятидневный срок со дня выявления указанных обстоятельств направить материалы в органы налоговой полиции для решения вопроса о возбуждении уголовного дела. Это подтверждается также приказом ФСНП РФ № 409, МНС РФ № АП-3-16/359 от 15 ноября 1999 г. «О порядке передачи материалов о нарушениях законодательства о налогах и сборах в крупных и особо крупных размерах в федеральные органы налоговой полиции» и письмом МНС РФ от 28 сентября 2001 г. № ШС-6-14/734 «Об ответственности за нарушения налогового законодательства».</w:t>
      </w:r>
    </w:p>
    <w:p w:rsidR="0073789E" w:rsidRPr="00DA7FAC" w:rsidRDefault="0073789E" w:rsidP="0073789E">
      <w:pPr>
        <w:spacing w:beforeAutospacing="1" w:afterAutospacing="1" w:line="360" w:lineRule="auto"/>
        <w:ind w:firstLine="709"/>
        <w:rPr>
          <w:color w:val="000000"/>
          <w:sz w:val="28"/>
          <w:szCs w:val="28"/>
        </w:rPr>
      </w:pPr>
      <w:r w:rsidRPr="00DA7FAC">
        <w:rPr>
          <w:color w:val="000000"/>
          <w:sz w:val="28"/>
          <w:szCs w:val="28"/>
        </w:rPr>
        <w:t>Согласно пункту 1 статьи 194 УК РФ наказывается уклонение от уплаты таможенных платежей, взимаемых с организации. Уклонение в данном случае мо</w:t>
      </w:r>
      <w:r>
        <w:rPr>
          <w:color w:val="000000"/>
          <w:sz w:val="28"/>
          <w:szCs w:val="28"/>
        </w:rPr>
        <w:t>жет быть выражено</w:t>
      </w:r>
      <w:r w:rsidRPr="00DA7FAC">
        <w:rPr>
          <w:color w:val="000000"/>
          <w:sz w:val="28"/>
          <w:szCs w:val="28"/>
        </w:rPr>
        <w:t>:</w:t>
      </w:r>
    </w:p>
    <w:p w:rsidR="0073789E" w:rsidRPr="00CF5D78" w:rsidRDefault="0073789E" w:rsidP="0073789E">
      <w:pPr>
        <w:spacing w:beforeAutospacing="1" w:afterAutospacing="1" w:line="360" w:lineRule="auto"/>
        <w:rPr>
          <w:color w:val="000000"/>
          <w:sz w:val="28"/>
          <w:szCs w:val="28"/>
        </w:rPr>
      </w:pPr>
      <w:r w:rsidRPr="00DA7FAC">
        <w:rPr>
          <w:color w:val="000000"/>
          <w:sz w:val="28"/>
          <w:szCs w:val="28"/>
        </w:rPr>
        <w:t xml:space="preserve">1) </w:t>
      </w:r>
      <w:r>
        <w:rPr>
          <w:color w:val="000000"/>
          <w:sz w:val="28"/>
          <w:szCs w:val="28"/>
        </w:rPr>
        <w:t xml:space="preserve">в </w:t>
      </w:r>
      <w:r w:rsidRPr="00DA7FAC">
        <w:rPr>
          <w:color w:val="000000"/>
          <w:sz w:val="28"/>
          <w:szCs w:val="28"/>
        </w:rPr>
        <w:t>сознательн</w:t>
      </w:r>
      <w:r>
        <w:rPr>
          <w:color w:val="000000"/>
          <w:sz w:val="28"/>
          <w:szCs w:val="28"/>
        </w:rPr>
        <w:t>ой неуплате таможенных платежей (целиком или частично)</w:t>
      </w:r>
      <w:r w:rsidRPr="00CF5D78">
        <w:rPr>
          <w:color w:val="000000"/>
          <w:sz w:val="28"/>
          <w:szCs w:val="28"/>
        </w:rPr>
        <w:t>;</w:t>
      </w:r>
    </w:p>
    <w:p w:rsidR="0073789E" w:rsidRPr="00DA7FAC" w:rsidRDefault="0073789E" w:rsidP="0073789E">
      <w:pPr>
        <w:spacing w:beforeAutospacing="1" w:afterAutospacing="1" w:line="360" w:lineRule="auto"/>
        <w:rPr>
          <w:color w:val="000000"/>
          <w:sz w:val="28"/>
          <w:szCs w:val="28"/>
        </w:rPr>
      </w:pPr>
      <w:r w:rsidRPr="00DA7FAC">
        <w:rPr>
          <w:color w:val="000000"/>
          <w:sz w:val="28"/>
          <w:szCs w:val="28"/>
        </w:rPr>
        <w:t xml:space="preserve">2) </w:t>
      </w:r>
      <w:r>
        <w:rPr>
          <w:color w:val="000000"/>
          <w:sz w:val="28"/>
          <w:szCs w:val="28"/>
        </w:rPr>
        <w:t xml:space="preserve">в </w:t>
      </w:r>
      <w:r w:rsidRPr="00DA7FAC">
        <w:rPr>
          <w:color w:val="000000"/>
          <w:sz w:val="28"/>
          <w:szCs w:val="28"/>
        </w:rPr>
        <w:t>искажении данных бухгалтерской и иной документации с целью занижения суммы таможенных платежей;</w:t>
      </w:r>
      <w:r w:rsidRPr="00DA7FAC">
        <w:rPr>
          <w:color w:val="000000"/>
          <w:sz w:val="28"/>
          <w:szCs w:val="28"/>
        </w:rPr>
        <w:br/>
        <w:t xml:space="preserve">3) </w:t>
      </w:r>
      <w:r>
        <w:rPr>
          <w:color w:val="000000"/>
          <w:sz w:val="28"/>
          <w:szCs w:val="28"/>
        </w:rPr>
        <w:t xml:space="preserve">в </w:t>
      </w:r>
      <w:r w:rsidRPr="00DA7FAC">
        <w:rPr>
          <w:color w:val="000000"/>
          <w:sz w:val="28"/>
          <w:szCs w:val="28"/>
        </w:rPr>
        <w:t>иных нарушениях.</w:t>
      </w:r>
    </w:p>
    <w:p w:rsidR="0073789E" w:rsidRPr="00DA7FAC" w:rsidRDefault="0073789E" w:rsidP="0073789E">
      <w:pPr>
        <w:spacing w:beforeAutospacing="1" w:afterAutospacing="1" w:line="360" w:lineRule="auto"/>
        <w:ind w:firstLine="709"/>
        <w:rPr>
          <w:color w:val="000000"/>
          <w:sz w:val="28"/>
          <w:szCs w:val="28"/>
        </w:rPr>
      </w:pPr>
      <w:r w:rsidRPr="00DA7FAC">
        <w:rPr>
          <w:color w:val="000000"/>
          <w:sz w:val="28"/>
          <w:szCs w:val="28"/>
        </w:rPr>
        <w:t>Условием привлечения к ответственности является доказательство вины главного бухгалтера и причинение им крупного ущерба. При этом на основании примечания к статье 194 УК РФ крупным ущербом считается сумма неуплаченных таможенных платежей, превышающая 1000 минимальных размеров оплаты труда.</w:t>
      </w:r>
    </w:p>
    <w:p w:rsidR="0073789E" w:rsidRPr="00DA7FAC" w:rsidRDefault="0073789E" w:rsidP="0073789E">
      <w:pPr>
        <w:spacing w:beforeAutospacing="1" w:afterAutospacing="1" w:line="360" w:lineRule="auto"/>
        <w:ind w:firstLine="709"/>
        <w:rPr>
          <w:color w:val="000000"/>
          <w:sz w:val="28"/>
          <w:szCs w:val="28"/>
        </w:rPr>
      </w:pPr>
      <w:r w:rsidRPr="00DA7FAC">
        <w:rPr>
          <w:color w:val="000000"/>
          <w:sz w:val="28"/>
          <w:szCs w:val="28"/>
        </w:rPr>
        <w:t>За данное преступление на основании пункта 1 статьи 194 УК РФ главные бухгалтеры предприятий могут быть наказаны:</w:t>
      </w:r>
    </w:p>
    <w:p w:rsidR="0073789E" w:rsidRPr="00DA7FAC" w:rsidRDefault="0073789E" w:rsidP="0073789E">
      <w:pPr>
        <w:numPr>
          <w:ilvl w:val="0"/>
          <w:numId w:val="4"/>
        </w:numPr>
        <w:spacing w:before="0" w:afterAutospacing="1" w:line="360" w:lineRule="auto"/>
        <w:ind w:left="0" w:firstLine="0"/>
        <w:rPr>
          <w:color w:val="000000"/>
          <w:sz w:val="28"/>
          <w:szCs w:val="28"/>
        </w:rPr>
      </w:pPr>
      <w:r w:rsidRPr="00DA7FAC">
        <w:rPr>
          <w:color w:val="000000"/>
          <w:sz w:val="28"/>
          <w:szCs w:val="28"/>
        </w:rPr>
        <w:t xml:space="preserve">штрафом в размере от 200 до 700 минимальных размеров оплаты труда или в размере заработной платы или иного дохода осужденного за период от 2 до 7 месяцев; </w:t>
      </w:r>
    </w:p>
    <w:p w:rsidR="0073789E" w:rsidRPr="00DA7FAC" w:rsidRDefault="0073789E" w:rsidP="0073789E">
      <w:pPr>
        <w:numPr>
          <w:ilvl w:val="0"/>
          <w:numId w:val="4"/>
        </w:numPr>
        <w:spacing w:before="0" w:afterAutospacing="1" w:line="360" w:lineRule="auto"/>
        <w:ind w:left="0" w:firstLine="0"/>
        <w:rPr>
          <w:color w:val="000000"/>
          <w:sz w:val="28"/>
          <w:szCs w:val="28"/>
        </w:rPr>
      </w:pPr>
      <w:r w:rsidRPr="00DA7FAC">
        <w:rPr>
          <w:color w:val="000000"/>
          <w:sz w:val="28"/>
          <w:szCs w:val="28"/>
        </w:rPr>
        <w:t xml:space="preserve">обязательными работами на срок от 180 до 240 часов; </w:t>
      </w:r>
    </w:p>
    <w:p w:rsidR="0073789E" w:rsidRPr="00DA7FAC" w:rsidRDefault="0073789E" w:rsidP="0073789E">
      <w:pPr>
        <w:numPr>
          <w:ilvl w:val="0"/>
          <w:numId w:val="4"/>
        </w:numPr>
        <w:spacing w:before="0" w:afterAutospacing="1" w:line="360" w:lineRule="auto"/>
        <w:ind w:left="0" w:firstLine="0"/>
        <w:rPr>
          <w:color w:val="000000"/>
          <w:sz w:val="28"/>
          <w:szCs w:val="28"/>
        </w:rPr>
      </w:pPr>
      <w:r w:rsidRPr="00DA7FAC">
        <w:rPr>
          <w:color w:val="000000"/>
          <w:sz w:val="28"/>
          <w:szCs w:val="28"/>
        </w:rPr>
        <w:t xml:space="preserve">лишением свободы на срок до 2 лет. </w:t>
      </w:r>
    </w:p>
    <w:p w:rsidR="0073789E" w:rsidRDefault="0073789E" w:rsidP="0073789E">
      <w:pPr>
        <w:spacing w:beforeAutospacing="1" w:afterAutospacing="1" w:line="360" w:lineRule="auto"/>
        <w:ind w:firstLine="709"/>
        <w:rPr>
          <w:color w:val="000000"/>
          <w:sz w:val="28"/>
          <w:szCs w:val="28"/>
        </w:rPr>
      </w:pPr>
      <w:r w:rsidRPr="00DA7FAC">
        <w:rPr>
          <w:color w:val="000000"/>
          <w:sz w:val="28"/>
          <w:szCs w:val="28"/>
        </w:rPr>
        <w:t>На основании пункта 2 статьи 194 УК РФ также наказывается уклонение от уплаты таможенных платежей, взимаемых с организации, но совершенное:</w:t>
      </w:r>
    </w:p>
    <w:p w:rsidR="0073789E" w:rsidRDefault="0073789E" w:rsidP="0073789E">
      <w:pPr>
        <w:spacing w:beforeAutospacing="1" w:afterAutospacing="1" w:line="360" w:lineRule="auto"/>
        <w:rPr>
          <w:color w:val="000000"/>
          <w:sz w:val="28"/>
          <w:szCs w:val="28"/>
        </w:rPr>
      </w:pPr>
      <w:r w:rsidRPr="00DA7FAC">
        <w:rPr>
          <w:color w:val="000000"/>
          <w:sz w:val="28"/>
          <w:szCs w:val="28"/>
        </w:rPr>
        <w:t>а) группой лиц по предварительному сговору;</w:t>
      </w:r>
      <w:r w:rsidRPr="00DA7FAC">
        <w:rPr>
          <w:color w:val="000000"/>
          <w:sz w:val="28"/>
          <w:szCs w:val="28"/>
        </w:rPr>
        <w:br/>
        <w:t>б) лицом, ранее судимым за совершение преступлений, предусмотренных статьями 194, 198 или 199 УК РФ;</w:t>
      </w:r>
      <w:r w:rsidRPr="00DA7FAC">
        <w:rPr>
          <w:color w:val="000000"/>
          <w:sz w:val="28"/>
          <w:szCs w:val="28"/>
        </w:rPr>
        <w:br/>
        <w:t>в) неоднократно;</w:t>
      </w:r>
      <w:r w:rsidRPr="00DA7FAC">
        <w:rPr>
          <w:color w:val="000000"/>
          <w:sz w:val="28"/>
          <w:szCs w:val="28"/>
        </w:rPr>
        <w:br/>
        <w:t>г) в особо крупном размере.</w:t>
      </w:r>
    </w:p>
    <w:p w:rsidR="0073789E" w:rsidRPr="00DA7FAC" w:rsidRDefault="0073789E" w:rsidP="0073789E">
      <w:pPr>
        <w:spacing w:beforeAutospacing="1" w:afterAutospacing="1" w:line="360" w:lineRule="auto"/>
        <w:ind w:firstLine="709"/>
        <w:rPr>
          <w:color w:val="000000"/>
          <w:sz w:val="28"/>
          <w:szCs w:val="28"/>
        </w:rPr>
      </w:pPr>
      <w:r w:rsidRPr="00DA7FAC">
        <w:rPr>
          <w:color w:val="000000"/>
          <w:sz w:val="28"/>
          <w:szCs w:val="28"/>
        </w:rPr>
        <w:t xml:space="preserve"> При этом на основании примечания к статье 194 УК РФ особо крупным размером считается сумма неуплаченных таможенных платежей, превышающая 3000 минимальных размеров оплаты труда.</w:t>
      </w:r>
    </w:p>
    <w:p w:rsidR="0073789E" w:rsidRPr="00DA7FAC" w:rsidRDefault="0073789E" w:rsidP="0073789E">
      <w:pPr>
        <w:spacing w:beforeAutospacing="1" w:afterAutospacing="1" w:line="360" w:lineRule="auto"/>
        <w:ind w:firstLine="709"/>
        <w:rPr>
          <w:color w:val="000000"/>
          <w:sz w:val="28"/>
          <w:szCs w:val="28"/>
        </w:rPr>
      </w:pPr>
      <w:r w:rsidRPr="00DA7FAC">
        <w:rPr>
          <w:color w:val="000000"/>
          <w:sz w:val="28"/>
          <w:szCs w:val="28"/>
        </w:rPr>
        <w:t>За вышеперечисленные преступления на основании пункта 2 статьи 194 УК РФ главные бухгалтеры предприятий, при условии доказательства их вины, могут быть наказаны:</w:t>
      </w:r>
    </w:p>
    <w:p w:rsidR="0073789E" w:rsidRPr="00DA7FAC" w:rsidRDefault="0073789E" w:rsidP="0073789E">
      <w:pPr>
        <w:numPr>
          <w:ilvl w:val="0"/>
          <w:numId w:val="5"/>
        </w:numPr>
        <w:spacing w:before="0" w:afterAutospacing="1" w:line="360" w:lineRule="auto"/>
        <w:ind w:left="0" w:firstLine="0"/>
        <w:rPr>
          <w:color w:val="000000"/>
          <w:sz w:val="28"/>
          <w:szCs w:val="28"/>
        </w:rPr>
      </w:pPr>
      <w:r w:rsidRPr="00DA7FAC">
        <w:rPr>
          <w:color w:val="000000"/>
          <w:sz w:val="28"/>
          <w:szCs w:val="28"/>
        </w:rPr>
        <w:t xml:space="preserve">штрафом в размере от 500 до 1000 минимальных размеров оплаты труда или в размере заработной платы или иного дохода осужденного за период от 5 месяцев до 1 года; </w:t>
      </w:r>
    </w:p>
    <w:p w:rsidR="0073789E" w:rsidRPr="00DA7FAC" w:rsidRDefault="0073789E" w:rsidP="0073789E">
      <w:pPr>
        <w:numPr>
          <w:ilvl w:val="0"/>
          <w:numId w:val="5"/>
        </w:numPr>
        <w:spacing w:before="0" w:afterAutospacing="1" w:line="360" w:lineRule="auto"/>
        <w:ind w:left="0" w:firstLine="0"/>
        <w:rPr>
          <w:color w:val="000000"/>
          <w:sz w:val="28"/>
          <w:szCs w:val="28"/>
        </w:rPr>
      </w:pPr>
      <w:r w:rsidRPr="00DA7FAC">
        <w:rPr>
          <w:color w:val="000000"/>
          <w:sz w:val="28"/>
          <w:szCs w:val="28"/>
        </w:rPr>
        <w:t xml:space="preserve">лишением свободы на срок до 5 лет с лишением права занимать определенные должности или заниматься определенной деятельностью на срок до 3 лет или без такового. </w:t>
      </w:r>
    </w:p>
    <w:p w:rsidR="0073789E" w:rsidRPr="00DA7FAC" w:rsidRDefault="0073789E" w:rsidP="0073789E">
      <w:pPr>
        <w:spacing w:beforeAutospacing="1" w:afterAutospacing="1" w:line="360" w:lineRule="auto"/>
        <w:ind w:firstLine="709"/>
        <w:rPr>
          <w:color w:val="000000"/>
          <w:sz w:val="28"/>
          <w:szCs w:val="28"/>
        </w:rPr>
      </w:pPr>
      <w:r w:rsidRPr="00DA7FAC">
        <w:rPr>
          <w:color w:val="000000"/>
          <w:sz w:val="28"/>
          <w:szCs w:val="28"/>
        </w:rPr>
        <w:t>В соответствии с пунктом 1 статьи 199 УК РФ наказывается уклонение от уплаты налогов или страховых взносов в государственные внебюджетные фонды с организации. Уклонение в данном случае может быть выражено:</w:t>
      </w:r>
    </w:p>
    <w:p w:rsidR="0073789E" w:rsidRPr="00DA7FAC" w:rsidRDefault="0073789E" w:rsidP="0073789E">
      <w:pPr>
        <w:spacing w:before="0" w:beforeAutospacing="1" w:afterAutospacing="1" w:line="360" w:lineRule="auto"/>
        <w:rPr>
          <w:color w:val="000000"/>
          <w:sz w:val="28"/>
          <w:szCs w:val="28"/>
        </w:rPr>
      </w:pPr>
      <w:r w:rsidRPr="00DA7FAC">
        <w:rPr>
          <w:color w:val="000000"/>
          <w:sz w:val="28"/>
          <w:szCs w:val="28"/>
        </w:rPr>
        <w:t>1) путем включения в бухгалтерские документы заведомо искаженных данных о доходах или расходах;</w:t>
      </w:r>
      <w:r w:rsidRPr="00DA7FAC">
        <w:rPr>
          <w:color w:val="000000"/>
          <w:sz w:val="28"/>
          <w:szCs w:val="28"/>
        </w:rPr>
        <w:br/>
        <w:t>2) в сознательной неуплат</w:t>
      </w:r>
      <w:r>
        <w:rPr>
          <w:color w:val="000000"/>
          <w:sz w:val="28"/>
          <w:szCs w:val="28"/>
        </w:rPr>
        <w:t>е налогов или страховых взносов (целиком или частично);</w:t>
      </w:r>
    </w:p>
    <w:p w:rsidR="0073789E" w:rsidRPr="00DA7FAC" w:rsidRDefault="0073789E" w:rsidP="0073789E">
      <w:pPr>
        <w:spacing w:beforeAutospacing="1" w:after="0" w:afterAutospacing="1" w:line="360" w:lineRule="auto"/>
        <w:rPr>
          <w:color w:val="000000"/>
          <w:sz w:val="28"/>
          <w:szCs w:val="28"/>
        </w:rPr>
      </w:pPr>
      <w:r w:rsidRPr="00DA7FAC">
        <w:rPr>
          <w:color w:val="000000"/>
          <w:sz w:val="28"/>
          <w:szCs w:val="28"/>
        </w:rPr>
        <w:t>3) в иных нарушениях.</w:t>
      </w:r>
    </w:p>
    <w:p w:rsidR="0073789E" w:rsidRPr="00DA7FAC" w:rsidRDefault="0073789E" w:rsidP="0073789E">
      <w:pPr>
        <w:spacing w:beforeAutospacing="1" w:afterAutospacing="1" w:line="360" w:lineRule="auto"/>
        <w:ind w:firstLine="709"/>
        <w:rPr>
          <w:color w:val="000000"/>
          <w:sz w:val="28"/>
          <w:szCs w:val="28"/>
        </w:rPr>
      </w:pPr>
      <w:r w:rsidRPr="00DA7FAC">
        <w:rPr>
          <w:color w:val="000000"/>
          <w:sz w:val="28"/>
          <w:szCs w:val="28"/>
        </w:rPr>
        <w:t>Согласно пункту 10 постановления Пленума Верховного суда РФ от 4 июля 1997 г. № 8 «О некоторых вопросах применения судами Российской Федерации уголовного законодательства об ответственности за уклонение от уплаты налогов» к ответственности по статье 199 УК РФ могут быть привлечены:</w:t>
      </w:r>
    </w:p>
    <w:p w:rsidR="0073789E" w:rsidRPr="00DA7FAC" w:rsidRDefault="0073789E" w:rsidP="0073789E">
      <w:pPr>
        <w:numPr>
          <w:ilvl w:val="0"/>
          <w:numId w:val="6"/>
        </w:numPr>
        <w:spacing w:before="0" w:afterAutospacing="1" w:line="360" w:lineRule="auto"/>
        <w:ind w:left="0" w:firstLine="0"/>
        <w:rPr>
          <w:color w:val="000000"/>
          <w:sz w:val="28"/>
          <w:szCs w:val="28"/>
        </w:rPr>
      </w:pPr>
      <w:r w:rsidRPr="00DA7FAC">
        <w:rPr>
          <w:color w:val="000000"/>
          <w:sz w:val="28"/>
          <w:szCs w:val="28"/>
        </w:rPr>
        <w:t xml:space="preserve">руководитель организации-налогоплательщика; </w:t>
      </w:r>
    </w:p>
    <w:p w:rsidR="0073789E" w:rsidRPr="00DA7FAC" w:rsidRDefault="0073789E" w:rsidP="0073789E">
      <w:pPr>
        <w:numPr>
          <w:ilvl w:val="0"/>
          <w:numId w:val="6"/>
        </w:numPr>
        <w:spacing w:before="0" w:afterAutospacing="1" w:line="360" w:lineRule="auto"/>
        <w:ind w:left="0" w:firstLine="0"/>
        <w:rPr>
          <w:color w:val="000000"/>
          <w:sz w:val="28"/>
          <w:szCs w:val="28"/>
        </w:rPr>
      </w:pPr>
      <w:r w:rsidRPr="00DA7FAC">
        <w:rPr>
          <w:color w:val="000000"/>
          <w:sz w:val="28"/>
          <w:szCs w:val="28"/>
        </w:rPr>
        <w:t xml:space="preserve">главный (старший) бухгалтер; </w:t>
      </w:r>
    </w:p>
    <w:p w:rsidR="0073789E" w:rsidRPr="00DA7FAC" w:rsidRDefault="0073789E" w:rsidP="0073789E">
      <w:pPr>
        <w:numPr>
          <w:ilvl w:val="0"/>
          <w:numId w:val="6"/>
        </w:numPr>
        <w:spacing w:before="0" w:afterAutospacing="1" w:line="360" w:lineRule="auto"/>
        <w:ind w:left="0" w:firstLine="0"/>
        <w:rPr>
          <w:color w:val="000000"/>
          <w:sz w:val="28"/>
          <w:szCs w:val="28"/>
        </w:rPr>
      </w:pPr>
      <w:r w:rsidRPr="00DA7FAC">
        <w:rPr>
          <w:color w:val="000000"/>
          <w:sz w:val="28"/>
          <w:szCs w:val="28"/>
        </w:rPr>
        <w:t xml:space="preserve">лица, фактически выполняющие обязанности руководителя и главного (старшего) бухгалтера; </w:t>
      </w:r>
    </w:p>
    <w:p w:rsidR="0073789E" w:rsidRPr="00DA7FAC" w:rsidRDefault="0073789E" w:rsidP="0073789E">
      <w:pPr>
        <w:numPr>
          <w:ilvl w:val="0"/>
          <w:numId w:val="6"/>
        </w:numPr>
        <w:spacing w:before="0" w:afterAutospacing="1" w:line="360" w:lineRule="auto"/>
        <w:ind w:left="0" w:firstLine="0"/>
        <w:rPr>
          <w:color w:val="000000"/>
          <w:sz w:val="28"/>
          <w:szCs w:val="28"/>
        </w:rPr>
      </w:pPr>
      <w:r w:rsidRPr="00DA7FAC">
        <w:rPr>
          <w:color w:val="000000"/>
          <w:sz w:val="28"/>
          <w:szCs w:val="28"/>
        </w:rPr>
        <w:t xml:space="preserve">иные служащие организации-налогоплательщика, включившие в бухгалтерские документы заведомо искаженные данные о доходах или расходах либо скрывшие другие объекты налогообложения. </w:t>
      </w:r>
    </w:p>
    <w:p w:rsidR="0073789E" w:rsidRPr="00DA7FAC" w:rsidRDefault="0073789E" w:rsidP="0073789E">
      <w:pPr>
        <w:spacing w:beforeAutospacing="1" w:afterAutospacing="1" w:line="360" w:lineRule="auto"/>
        <w:ind w:firstLine="709"/>
        <w:rPr>
          <w:color w:val="000000"/>
          <w:sz w:val="28"/>
          <w:szCs w:val="28"/>
        </w:rPr>
      </w:pPr>
      <w:r w:rsidRPr="00DA7FAC">
        <w:rPr>
          <w:color w:val="000000"/>
          <w:sz w:val="28"/>
          <w:szCs w:val="28"/>
        </w:rPr>
        <w:t xml:space="preserve">При этом ответственность — как организаторы, подстрекатели или пособники по статье 33 УК РФ и соответствующей части статьи 199 УК РФ </w:t>
      </w:r>
      <w:r>
        <w:rPr>
          <w:color w:val="000000"/>
          <w:sz w:val="28"/>
          <w:szCs w:val="28"/>
        </w:rPr>
        <w:t>-</w:t>
      </w:r>
      <w:r w:rsidRPr="00DA7FAC">
        <w:rPr>
          <w:color w:val="000000"/>
          <w:sz w:val="28"/>
          <w:szCs w:val="28"/>
        </w:rPr>
        <w:t xml:space="preserve"> несут лица:</w:t>
      </w:r>
    </w:p>
    <w:p w:rsidR="0073789E" w:rsidRPr="00DA7FAC" w:rsidRDefault="0073789E" w:rsidP="0073789E">
      <w:pPr>
        <w:numPr>
          <w:ilvl w:val="0"/>
          <w:numId w:val="7"/>
        </w:numPr>
        <w:tabs>
          <w:tab w:val="num" w:pos="900"/>
        </w:tabs>
        <w:spacing w:before="0" w:afterAutospacing="1" w:line="360" w:lineRule="auto"/>
        <w:ind w:left="0" w:firstLine="0"/>
        <w:rPr>
          <w:color w:val="000000"/>
          <w:sz w:val="28"/>
          <w:szCs w:val="28"/>
        </w:rPr>
      </w:pPr>
      <w:r w:rsidRPr="00DA7FAC">
        <w:rPr>
          <w:color w:val="000000"/>
          <w:sz w:val="28"/>
          <w:szCs w:val="28"/>
        </w:rPr>
        <w:t xml:space="preserve">организовавшие совершение преступления, предусмотренного статьей 199 УК РФ; </w:t>
      </w:r>
    </w:p>
    <w:p w:rsidR="0073789E" w:rsidRPr="00DA7FAC" w:rsidRDefault="0073789E" w:rsidP="0073789E">
      <w:pPr>
        <w:numPr>
          <w:ilvl w:val="0"/>
          <w:numId w:val="7"/>
        </w:numPr>
        <w:tabs>
          <w:tab w:val="num" w:pos="900"/>
        </w:tabs>
        <w:spacing w:before="0" w:afterAutospacing="1" w:line="360" w:lineRule="auto"/>
        <w:ind w:left="0" w:firstLine="0"/>
        <w:rPr>
          <w:color w:val="000000"/>
          <w:sz w:val="28"/>
          <w:szCs w:val="28"/>
        </w:rPr>
      </w:pPr>
      <w:r w:rsidRPr="00DA7FAC">
        <w:rPr>
          <w:color w:val="000000"/>
          <w:sz w:val="28"/>
          <w:szCs w:val="28"/>
        </w:rPr>
        <w:t xml:space="preserve">руководившие этим преступлением; </w:t>
      </w:r>
    </w:p>
    <w:p w:rsidR="0073789E" w:rsidRPr="00DA7FAC" w:rsidRDefault="0073789E" w:rsidP="0073789E">
      <w:pPr>
        <w:numPr>
          <w:ilvl w:val="0"/>
          <w:numId w:val="7"/>
        </w:numPr>
        <w:tabs>
          <w:tab w:val="num" w:pos="900"/>
        </w:tabs>
        <w:spacing w:before="0" w:afterAutospacing="1" w:line="360" w:lineRule="auto"/>
        <w:ind w:left="0" w:firstLine="0"/>
        <w:rPr>
          <w:color w:val="000000"/>
          <w:sz w:val="28"/>
          <w:szCs w:val="28"/>
        </w:rPr>
      </w:pPr>
      <w:r w:rsidRPr="00DA7FAC">
        <w:rPr>
          <w:color w:val="000000"/>
          <w:sz w:val="28"/>
          <w:szCs w:val="28"/>
        </w:rPr>
        <w:t xml:space="preserve">склонившие к его совершению руководителя, главного (старшего) бухгалтера организации </w:t>
      </w:r>
      <w:r>
        <w:rPr>
          <w:color w:val="000000"/>
          <w:sz w:val="28"/>
          <w:szCs w:val="28"/>
        </w:rPr>
        <w:t>-</w:t>
      </w:r>
      <w:r w:rsidRPr="00DA7FAC">
        <w:rPr>
          <w:color w:val="000000"/>
          <w:sz w:val="28"/>
          <w:szCs w:val="28"/>
        </w:rPr>
        <w:t xml:space="preserve"> налогоплательщика или иных служащих этой организации; </w:t>
      </w:r>
    </w:p>
    <w:p w:rsidR="0073789E" w:rsidRPr="00DA7FAC" w:rsidRDefault="0073789E" w:rsidP="0073789E">
      <w:pPr>
        <w:numPr>
          <w:ilvl w:val="0"/>
          <w:numId w:val="7"/>
        </w:numPr>
        <w:tabs>
          <w:tab w:val="num" w:pos="900"/>
        </w:tabs>
        <w:spacing w:before="0" w:afterAutospacing="1" w:line="360" w:lineRule="auto"/>
        <w:ind w:left="0" w:firstLine="0"/>
        <w:rPr>
          <w:color w:val="000000"/>
          <w:sz w:val="28"/>
          <w:szCs w:val="28"/>
        </w:rPr>
      </w:pPr>
      <w:r w:rsidRPr="00DA7FAC">
        <w:rPr>
          <w:color w:val="000000"/>
          <w:sz w:val="28"/>
          <w:szCs w:val="28"/>
        </w:rPr>
        <w:t xml:space="preserve">содействовавшие совершению преступления советами, указаниями и т.п. </w:t>
      </w:r>
    </w:p>
    <w:p w:rsidR="0073789E" w:rsidRPr="00DA7FAC" w:rsidRDefault="0073789E" w:rsidP="0073789E">
      <w:pPr>
        <w:spacing w:beforeAutospacing="1" w:afterAutospacing="1" w:line="360" w:lineRule="auto"/>
        <w:ind w:firstLine="709"/>
        <w:rPr>
          <w:color w:val="000000"/>
          <w:sz w:val="28"/>
          <w:szCs w:val="28"/>
        </w:rPr>
      </w:pPr>
      <w:r w:rsidRPr="00DA7FAC">
        <w:rPr>
          <w:color w:val="000000"/>
          <w:sz w:val="28"/>
          <w:szCs w:val="28"/>
        </w:rPr>
        <w:t>Условием привлечения к ответственности является доказательство вины главного бухгалтера и уклонение от уплаты налогов или страховых сборов в крупном размере. При этом на основании примечания к статье 199 УК РФ крупным размером уклонения считается сумма неуплаченных налогов или страховых взносов, превышающая 1000 минимальных размеров оплаты труда.</w:t>
      </w:r>
    </w:p>
    <w:p w:rsidR="0073789E" w:rsidRPr="00DA7FAC" w:rsidRDefault="0073789E" w:rsidP="0073789E">
      <w:pPr>
        <w:spacing w:beforeAutospacing="1" w:afterAutospacing="1" w:line="360" w:lineRule="auto"/>
        <w:ind w:firstLine="709"/>
        <w:rPr>
          <w:color w:val="000000"/>
          <w:sz w:val="28"/>
          <w:szCs w:val="28"/>
        </w:rPr>
      </w:pPr>
      <w:r w:rsidRPr="00DA7FAC">
        <w:rPr>
          <w:color w:val="000000"/>
          <w:sz w:val="28"/>
          <w:szCs w:val="28"/>
        </w:rPr>
        <w:t>За вышерассмотренное преступление на основании пункта 1 статьи 199 УК РФ к главным бухгалтерам предприятий может быть применен один из следующих видов наказания:</w:t>
      </w:r>
    </w:p>
    <w:p w:rsidR="0073789E" w:rsidRPr="00DA7FAC" w:rsidRDefault="0073789E" w:rsidP="0073789E">
      <w:pPr>
        <w:numPr>
          <w:ilvl w:val="0"/>
          <w:numId w:val="8"/>
        </w:numPr>
        <w:spacing w:before="0" w:afterAutospacing="1" w:line="360" w:lineRule="auto"/>
        <w:ind w:left="0" w:firstLine="0"/>
        <w:rPr>
          <w:color w:val="000000"/>
          <w:sz w:val="28"/>
          <w:szCs w:val="28"/>
        </w:rPr>
      </w:pPr>
      <w:r w:rsidRPr="00DA7FAC">
        <w:rPr>
          <w:color w:val="000000"/>
          <w:sz w:val="28"/>
          <w:szCs w:val="28"/>
        </w:rPr>
        <w:t xml:space="preserve">лишение права занимать определенные должности или заниматься определенной деятельностью на срок до 5 лет; </w:t>
      </w:r>
    </w:p>
    <w:p w:rsidR="0073789E" w:rsidRPr="00DA7FAC" w:rsidRDefault="0073789E" w:rsidP="0073789E">
      <w:pPr>
        <w:numPr>
          <w:ilvl w:val="0"/>
          <w:numId w:val="8"/>
        </w:numPr>
        <w:spacing w:before="0" w:afterAutospacing="1" w:line="360" w:lineRule="auto"/>
        <w:ind w:left="0" w:firstLine="0"/>
        <w:rPr>
          <w:color w:val="000000"/>
          <w:sz w:val="28"/>
          <w:szCs w:val="28"/>
        </w:rPr>
      </w:pPr>
      <w:r w:rsidRPr="00DA7FAC">
        <w:rPr>
          <w:color w:val="000000"/>
          <w:sz w:val="28"/>
          <w:szCs w:val="28"/>
        </w:rPr>
        <w:t xml:space="preserve">арест на срок от 4 до 6 месяцев; </w:t>
      </w:r>
    </w:p>
    <w:p w:rsidR="0073789E" w:rsidRPr="00DA7FAC" w:rsidRDefault="0073789E" w:rsidP="0073789E">
      <w:pPr>
        <w:numPr>
          <w:ilvl w:val="0"/>
          <w:numId w:val="8"/>
        </w:numPr>
        <w:spacing w:before="0" w:afterAutospacing="1" w:line="360" w:lineRule="auto"/>
        <w:ind w:left="0" w:firstLine="0"/>
        <w:rPr>
          <w:color w:val="000000"/>
          <w:sz w:val="28"/>
          <w:szCs w:val="28"/>
        </w:rPr>
      </w:pPr>
      <w:r w:rsidRPr="00DA7FAC">
        <w:rPr>
          <w:color w:val="000000"/>
          <w:sz w:val="28"/>
          <w:szCs w:val="28"/>
        </w:rPr>
        <w:t xml:space="preserve">лишение свободы на срок до 4 лет. </w:t>
      </w:r>
    </w:p>
    <w:p w:rsidR="0073789E" w:rsidRPr="00DA7FAC" w:rsidRDefault="0073789E" w:rsidP="0073789E">
      <w:pPr>
        <w:spacing w:beforeAutospacing="1" w:afterAutospacing="1" w:line="360" w:lineRule="auto"/>
        <w:ind w:firstLine="709"/>
        <w:rPr>
          <w:color w:val="000000"/>
          <w:sz w:val="28"/>
          <w:szCs w:val="28"/>
        </w:rPr>
      </w:pPr>
      <w:r w:rsidRPr="00DA7FAC">
        <w:rPr>
          <w:color w:val="000000"/>
          <w:sz w:val="28"/>
          <w:szCs w:val="28"/>
        </w:rPr>
        <w:t>На основании пункта 2 статьи 199 УК РФ также наказывается уклонение от уплаты налогов или страховых взносов, но совершенное:</w:t>
      </w:r>
    </w:p>
    <w:p w:rsidR="0073789E" w:rsidRDefault="0073789E" w:rsidP="0073789E">
      <w:pPr>
        <w:spacing w:before="0" w:beforeAutospacing="1" w:after="0" w:afterAutospacing="1" w:line="360" w:lineRule="auto"/>
        <w:rPr>
          <w:color w:val="000000"/>
          <w:sz w:val="28"/>
          <w:szCs w:val="28"/>
        </w:rPr>
      </w:pPr>
      <w:r w:rsidRPr="00DA7FAC">
        <w:rPr>
          <w:color w:val="000000"/>
          <w:sz w:val="28"/>
          <w:szCs w:val="28"/>
        </w:rPr>
        <w:t>а) группой лиц по предварительному сговору;</w:t>
      </w:r>
      <w:r w:rsidRPr="00DA7FAC">
        <w:rPr>
          <w:color w:val="000000"/>
          <w:sz w:val="28"/>
          <w:szCs w:val="28"/>
        </w:rPr>
        <w:br/>
        <w:t>б) лицом, ранее судимым за совершение преступлений, предусмотренных статьями 194, 198 или 199 УК РФ;</w:t>
      </w:r>
      <w:r w:rsidRPr="00DA7FAC">
        <w:rPr>
          <w:color w:val="000000"/>
          <w:sz w:val="28"/>
          <w:szCs w:val="28"/>
        </w:rPr>
        <w:br/>
        <w:t>в) неоднократно;</w:t>
      </w:r>
      <w:r w:rsidRPr="00DA7FAC">
        <w:rPr>
          <w:color w:val="000000"/>
          <w:sz w:val="28"/>
          <w:szCs w:val="28"/>
        </w:rPr>
        <w:br/>
        <w:t xml:space="preserve">г) в особо крупном размере. </w:t>
      </w:r>
    </w:p>
    <w:p w:rsidR="0073789E" w:rsidRPr="00DA7FAC" w:rsidRDefault="0073789E" w:rsidP="0073789E">
      <w:pPr>
        <w:spacing w:before="0" w:beforeAutospacing="1" w:after="0" w:afterAutospacing="1" w:line="360" w:lineRule="auto"/>
        <w:ind w:firstLine="709"/>
        <w:rPr>
          <w:color w:val="000000"/>
          <w:sz w:val="28"/>
          <w:szCs w:val="28"/>
        </w:rPr>
      </w:pPr>
      <w:r w:rsidRPr="00DA7FAC">
        <w:rPr>
          <w:color w:val="000000"/>
          <w:sz w:val="28"/>
          <w:szCs w:val="28"/>
        </w:rPr>
        <w:t>При этом на основании примечания к статье 199 УК РФ особо крупным размером считается сумма неуплаченных налогов или страховых взносов, превышающая 5000 минимальных размеров оплаты труда.</w:t>
      </w:r>
    </w:p>
    <w:p w:rsidR="0073789E" w:rsidRPr="00DA7FAC" w:rsidRDefault="0073789E" w:rsidP="0073789E">
      <w:pPr>
        <w:spacing w:beforeAutospacing="1" w:afterAutospacing="1"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</w:t>
      </w:r>
      <w:r w:rsidRPr="00DA7FAC">
        <w:rPr>
          <w:color w:val="000000"/>
          <w:sz w:val="28"/>
          <w:szCs w:val="28"/>
        </w:rPr>
        <w:t xml:space="preserve"> соответствии с письмом Генпрокуратуры РФ от 21 ноября 2002 г. № 37/1-582-02 крупный и особо</w:t>
      </w:r>
      <w:r>
        <w:rPr>
          <w:color w:val="000000"/>
          <w:sz w:val="28"/>
          <w:szCs w:val="28"/>
        </w:rPr>
        <w:t>-</w:t>
      </w:r>
      <w:r w:rsidRPr="00DA7FAC">
        <w:rPr>
          <w:color w:val="000000"/>
          <w:sz w:val="28"/>
          <w:szCs w:val="28"/>
        </w:rPr>
        <w:t>крупный размер неуплаченного налога определяется исходя из 450 рублей.</w:t>
      </w:r>
    </w:p>
    <w:p w:rsidR="0073789E" w:rsidRDefault="0073789E" w:rsidP="0073789E">
      <w:pPr>
        <w:tabs>
          <w:tab w:val="left" w:pos="720"/>
        </w:tabs>
        <w:spacing w:beforeAutospacing="1" w:afterAutospacing="1" w:line="360" w:lineRule="auto"/>
        <w:ind w:firstLine="720"/>
        <w:rPr>
          <w:color w:val="000000"/>
          <w:sz w:val="28"/>
          <w:szCs w:val="28"/>
        </w:rPr>
      </w:pPr>
      <w:r w:rsidRPr="00DA7FAC">
        <w:rPr>
          <w:color w:val="000000"/>
          <w:sz w:val="28"/>
          <w:szCs w:val="28"/>
        </w:rPr>
        <w:t>За вышерассмотренное преступление на основании пункта 2 статьи 199 УК РФ главные бухгалтеры предприятий, при условии доказательства их вины, могут быть наказаны лишением свободы на срок от 2 до 7 лет с лишением права занимать определенные должности или заниматься определенной деятельностью на срок до 3 лет.</w:t>
      </w:r>
    </w:p>
    <w:p w:rsidR="0073789E" w:rsidRDefault="0073789E" w:rsidP="0073789E">
      <w:pPr>
        <w:spacing w:beforeAutospacing="1" w:afterAutospacing="1" w:line="360" w:lineRule="auto"/>
        <w:ind w:firstLine="720"/>
        <w:jc w:val="center"/>
        <w:rPr>
          <w:sz w:val="28"/>
          <w:szCs w:val="28"/>
        </w:rPr>
      </w:pPr>
    </w:p>
    <w:p w:rsidR="0073789E" w:rsidRPr="00837E4E" w:rsidRDefault="0073789E" w:rsidP="0073789E">
      <w:pPr>
        <w:spacing w:beforeAutospacing="1" w:afterAutospacing="1" w:line="360" w:lineRule="auto"/>
        <w:ind w:firstLine="720"/>
        <w:jc w:val="center"/>
        <w:rPr>
          <w:sz w:val="28"/>
          <w:szCs w:val="28"/>
        </w:rPr>
      </w:pPr>
      <w:r w:rsidRPr="00837E4E">
        <w:rPr>
          <w:sz w:val="28"/>
          <w:szCs w:val="28"/>
        </w:rPr>
        <w:t>Новое в уголовной ответственности главного бухгалтера</w:t>
      </w:r>
    </w:p>
    <w:p w:rsidR="0073789E" w:rsidRDefault="0073789E" w:rsidP="0073789E">
      <w:pPr>
        <w:spacing w:beforeAutospacing="1" w:afterAutospacing="1" w:line="360" w:lineRule="auto"/>
        <w:ind w:firstLine="720"/>
        <w:jc w:val="center"/>
        <w:rPr>
          <w:sz w:val="28"/>
          <w:szCs w:val="28"/>
        </w:rPr>
      </w:pPr>
    </w:p>
    <w:p w:rsidR="0073789E" w:rsidRDefault="0073789E" w:rsidP="0073789E">
      <w:pPr>
        <w:pStyle w:val="a3"/>
        <w:spacing w:line="360" w:lineRule="auto"/>
        <w:ind w:right="0" w:firstLine="709"/>
        <w:jc w:val="left"/>
        <w:rPr>
          <w:rFonts w:ascii="Times New Roman" w:hAnsi="Times New Roman" w:cs="Times New Roman"/>
          <w:sz w:val="28"/>
          <w:szCs w:val="28"/>
        </w:rPr>
      </w:pPr>
      <w:r w:rsidRPr="0071481F">
        <w:rPr>
          <w:rFonts w:ascii="Times New Roman" w:hAnsi="Times New Roman" w:cs="Times New Roman"/>
          <w:sz w:val="28"/>
          <w:szCs w:val="28"/>
        </w:rPr>
        <w:t xml:space="preserve">Недавно Президент внес в Государственную Думу законопроект с поправками к Уголовному кодексу. В нем предлагается новая редакция статей о налоговых преступлениях. </w:t>
      </w:r>
    </w:p>
    <w:p w:rsidR="0073789E" w:rsidRPr="0071481F" w:rsidRDefault="0073789E" w:rsidP="0073789E">
      <w:pPr>
        <w:pStyle w:val="a3"/>
        <w:spacing w:line="360" w:lineRule="auto"/>
        <w:ind w:right="0" w:firstLine="709"/>
        <w:jc w:val="left"/>
        <w:rPr>
          <w:rFonts w:ascii="Times New Roman" w:hAnsi="Times New Roman" w:cs="Times New Roman"/>
          <w:sz w:val="28"/>
          <w:szCs w:val="28"/>
        </w:rPr>
      </w:pPr>
      <w:r w:rsidRPr="0071481F">
        <w:rPr>
          <w:rFonts w:ascii="Times New Roman" w:hAnsi="Times New Roman" w:cs="Times New Roman"/>
          <w:sz w:val="28"/>
          <w:szCs w:val="28"/>
        </w:rPr>
        <w:t>Главного бухгалтера могут привлечь к ответственности по статье 199 Уголовного кодекса. Она предусматривает наказание за уклонение фирмы от уплаты налогов и страховых взносов.</w:t>
      </w:r>
    </w:p>
    <w:p w:rsidR="0073789E" w:rsidRPr="00837E4E" w:rsidRDefault="0073789E" w:rsidP="0073789E">
      <w:pPr>
        <w:pStyle w:val="a3"/>
        <w:spacing w:line="360" w:lineRule="auto"/>
        <w:ind w:right="0" w:firstLine="709"/>
        <w:jc w:val="left"/>
        <w:rPr>
          <w:rFonts w:ascii="Times New Roman" w:hAnsi="Times New Roman" w:cs="Times New Roman"/>
          <w:sz w:val="28"/>
          <w:szCs w:val="28"/>
        </w:rPr>
      </w:pPr>
      <w:r w:rsidRPr="0071481F">
        <w:rPr>
          <w:rFonts w:ascii="Times New Roman" w:hAnsi="Times New Roman" w:cs="Times New Roman"/>
          <w:sz w:val="28"/>
          <w:szCs w:val="28"/>
        </w:rPr>
        <w:t>Способы уклонения от уплаты налогов в статье 199 Уголовного кодекса не конкретизированы, а значит, могут быть любыми. В качестве примера приводится только один: включение в бухгалтерские документы заведомо искаженных данных о доходах и расходах.</w:t>
      </w:r>
      <w:r w:rsidRPr="00A7322E">
        <w:rPr>
          <w:rFonts w:ascii="Times New Roman" w:hAnsi="Times New Roman" w:cs="Times New Roman"/>
          <w:sz w:val="28"/>
          <w:szCs w:val="28"/>
        </w:rPr>
        <w:t xml:space="preserve"> </w:t>
      </w:r>
      <w:r w:rsidRPr="0071481F">
        <w:rPr>
          <w:rFonts w:ascii="Times New Roman" w:hAnsi="Times New Roman" w:cs="Times New Roman"/>
          <w:sz w:val="28"/>
          <w:szCs w:val="28"/>
        </w:rPr>
        <w:t>Президент предлагает установить исчерпывающий перечень способов уклонения. Вот они:</w:t>
      </w:r>
      <w:r w:rsidRPr="0071481F">
        <w:rPr>
          <w:rFonts w:ascii="Times New Roman" w:hAnsi="Times New Roman" w:cs="Times New Roman"/>
          <w:sz w:val="28"/>
          <w:szCs w:val="28"/>
        </w:rPr>
        <w:br/>
        <w:t>1) фирма не представила в инспекцию необходимую отчетность;</w:t>
      </w:r>
      <w:r w:rsidRPr="0071481F">
        <w:rPr>
          <w:rFonts w:ascii="Times New Roman" w:hAnsi="Times New Roman" w:cs="Times New Roman"/>
          <w:sz w:val="28"/>
          <w:szCs w:val="28"/>
        </w:rPr>
        <w:br/>
        <w:t>2) фирма представила в инспекцию отчетность с заведомо ложными сведениями.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73789E" w:rsidRDefault="0073789E" w:rsidP="0073789E">
      <w:pPr>
        <w:pStyle w:val="a3"/>
        <w:spacing w:line="360" w:lineRule="auto"/>
        <w:ind w:right="0" w:firstLine="709"/>
        <w:jc w:val="left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71481F">
        <w:rPr>
          <w:rFonts w:ascii="Times New Roman" w:hAnsi="Times New Roman" w:cs="Times New Roman"/>
          <w:sz w:val="28"/>
          <w:szCs w:val="28"/>
        </w:rPr>
        <w:t>Для привлечения к уголовной ответственности важен не только способ уклонения, но и размер недоимки. На сегодняшний день говорить о преступлении можно только в том случае, если недоплата налогов составляет более 450</w:t>
      </w:r>
      <w:r w:rsidRPr="009C1A97">
        <w:rPr>
          <w:rFonts w:ascii="Times New Roman" w:hAnsi="Times New Roman" w:cs="Times New Roman"/>
          <w:sz w:val="28"/>
          <w:szCs w:val="28"/>
        </w:rPr>
        <w:t xml:space="preserve"> </w:t>
      </w:r>
      <w:r w:rsidRPr="0071481F">
        <w:rPr>
          <w:rFonts w:ascii="Times New Roman" w:hAnsi="Times New Roman" w:cs="Times New Roman"/>
          <w:sz w:val="28"/>
          <w:szCs w:val="28"/>
        </w:rPr>
        <w:t>000 рублей.</w:t>
      </w:r>
      <w:r w:rsidRPr="009C1A97">
        <w:rPr>
          <w:rFonts w:ascii="Times New Roman" w:hAnsi="Times New Roman" w:cs="Times New Roman"/>
          <w:sz w:val="28"/>
          <w:szCs w:val="28"/>
        </w:rPr>
        <w:t xml:space="preserve"> </w:t>
      </w:r>
      <w:r w:rsidRPr="0071481F">
        <w:rPr>
          <w:rFonts w:ascii="Times New Roman" w:hAnsi="Times New Roman" w:cs="Times New Roman"/>
          <w:sz w:val="28"/>
          <w:szCs w:val="28"/>
        </w:rPr>
        <w:t>Президент предлагает увеличить эту сумму до 500 000 рублей. При этом уголовная ответственность наступит, если доля неуплаченных налогов превысит 10 процентов от налогов, подлежащих уплате.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73789E" w:rsidRDefault="0073789E" w:rsidP="0073789E">
      <w:pPr>
        <w:pStyle w:val="a3"/>
        <w:spacing w:line="360" w:lineRule="auto"/>
        <w:ind w:right="0" w:firstLine="720"/>
        <w:jc w:val="left"/>
        <w:rPr>
          <w:rFonts w:ascii="Times New Roman" w:hAnsi="Times New Roman" w:cs="Times New Roman"/>
          <w:b/>
          <w:bCs/>
          <w:sz w:val="28"/>
          <w:szCs w:val="28"/>
        </w:rPr>
      </w:pPr>
      <w:r w:rsidRPr="0071481F">
        <w:rPr>
          <w:rFonts w:ascii="Times New Roman" w:hAnsi="Times New Roman" w:cs="Times New Roman"/>
          <w:sz w:val="28"/>
          <w:szCs w:val="28"/>
        </w:rPr>
        <w:t>Сейчас руководителя фирмы или главного бухгалтера могут посадить на четыре года. Президент предлагает сократить этот срок до двух лет.</w:t>
      </w:r>
      <w:r w:rsidRPr="0071481F">
        <w:rPr>
          <w:rFonts w:ascii="Times New Roman" w:hAnsi="Times New Roman" w:cs="Times New Roman"/>
          <w:sz w:val="28"/>
          <w:szCs w:val="28"/>
        </w:rPr>
        <w:br/>
        <w:t>Зато судьи смогут оштрафовать осужденного на сумму от 100 000 до 300 000 рублей или в размере его заработной платы или другого дохода за период от одного года до двух лет. В действующей редакции статьи 199 Уголовного кодекса такого наказания нет.</w:t>
      </w:r>
      <w:r>
        <w:rPr>
          <w:rFonts w:ascii="Times New Roman" w:hAnsi="Times New Roman" w:cs="Times New Roman"/>
          <w:sz w:val="28"/>
          <w:szCs w:val="28"/>
        </w:rPr>
        <w:t xml:space="preserve"> Важно отметить, что</w:t>
      </w:r>
      <w:r w:rsidRPr="0071481F">
        <w:rPr>
          <w:rFonts w:ascii="Times New Roman" w:hAnsi="Times New Roman" w:cs="Times New Roman"/>
          <w:sz w:val="28"/>
          <w:szCs w:val="28"/>
        </w:rPr>
        <w:t xml:space="preserve"> штраф установлен в денежном выражении, а не кратно минимальному размеру оплаты труда.</w:t>
      </w:r>
      <w:r w:rsidRPr="0071481F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ab/>
      </w:r>
      <w:r w:rsidRPr="0071481F">
        <w:rPr>
          <w:rFonts w:ascii="Times New Roman" w:hAnsi="Times New Roman" w:cs="Times New Roman"/>
          <w:sz w:val="28"/>
          <w:szCs w:val="28"/>
        </w:rPr>
        <w:t>И еще одно новшество. Президент предлагает сократить срок, в течение которого осужденному нельзя заниматься определенной деятельностью (например, работать бухгалтером). Сейчас он равен пяти годам, а по президентским поправкам - трем. Однако в новой редакции это наказание будет применяться только как дополнительное. То есть судьи будут назначать его вместе с лишением свободы, тогда как сейчас они могут назначить его отдельно.</w:t>
      </w:r>
      <w:r w:rsidRPr="0071481F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ab/>
      </w:r>
      <w:r w:rsidRPr="0071481F">
        <w:rPr>
          <w:rFonts w:ascii="Times New Roman" w:hAnsi="Times New Roman" w:cs="Times New Roman"/>
          <w:sz w:val="28"/>
          <w:szCs w:val="28"/>
        </w:rPr>
        <w:t xml:space="preserve">Сократив сроки лишения свободы, Президент предлагает ввести новое наказание: штраф. Причем размер штрафа довольно большой: от 100 000 до 300 000 рублей. </w:t>
      </w:r>
    </w:p>
    <w:p w:rsidR="0073789E" w:rsidRDefault="0073789E" w:rsidP="0073789E">
      <w:pPr>
        <w:pStyle w:val="a3"/>
        <w:spacing w:line="360" w:lineRule="auto"/>
        <w:ind w:right="0" w:firstLine="709"/>
        <w:jc w:val="left"/>
        <w:rPr>
          <w:rFonts w:ascii="Times New Roman" w:hAnsi="Times New Roman" w:cs="Times New Roman"/>
          <w:sz w:val="28"/>
          <w:szCs w:val="28"/>
        </w:rPr>
      </w:pPr>
      <w:r w:rsidRPr="0071481F">
        <w:rPr>
          <w:rFonts w:ascii="Times New Roman" w:hAnsi="Times New Roman" w:cs="Times New Roman"/>
          <w:sz w:val="28"/>
          <w:szCs w:val="28"/>
        </w:rPr>
        <w:t>Если есть отягчающие обстоятельства, то наказание всегда строже. Сейчас при наличии таких обстоятельств судьи могут лишить свободы руководителя фирмы или главбуха на срок от двух до семи лет с лишением права занимать определенные должности или заниматься определенной деятельностью на срок до трех лет.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1481F">
        <w:rPr>
          <w:rFonts w:ascii="Times New Roman" w:hAnsi="Times New Roman" w:cs="Times New Roman"/>
          <w:sz w:val="28"/>
          <w:szCs w:val="28"/>
        </w:rPr>
        <w:t>В новой редакции статьи 199 Уголовного кодекса санкций больше. В зависимости от обстоятельств дела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71481F">
        <w:rPr>
          <w:rFonts w:ascii="Times New Roman" w:hAnsi="Times New Roman" w:cs="Times New Roman"/>
          <w:sz w:val="28"/>
          <w:szCs w:val="28"/>
        </w:rPr>
        <w:t>суд может вы</w:t>
      </w:r>
      <w:r>
        <w:rPr>
          <w:rFonts w:ascii="Times New Roman" w:hAnsi="Times New Roman" w:cs="Times New Roman"/>
          <w:sz w:val="28"/>
          <w:szCs w:val="28"/>
        </w:rPr>
        <w:t>брать:</w:t>
      </w:r>
      <w:r>
        <w:rPr>
          <w:rFonts w:ascii="Times New Roman" w:hAnsi="Times New Roman" w:cs="Times New Roman"/>
          <w:sz w:val="28"/>
          <w:szCs w:val="28"/>
        </w:rPr>
        <w:br/>
        <w:t xml:space="preserve">- </w:t>
      </w:r>
      <w:r w:rsidRPr="0071481F">
        <w:rPr>
          <w:rFonts w:ascii="Times New Roman" w:hAnsi="Times New Roman" w:cs="Times New Roman"/>
          <w:sz w:val="28"/>
          <w:szCs w:val="28"/>
        </w:rPr>
        <w:t xml:space="preserve">штраф в размере </w:t>
      </w:r>
      <w:r>
        <w:rPr>
          <w:rFonts w:ascii="Times New Roman" w:hAnsi="Times New Roman" w:cs="Times New Roman"/>
          <w:sz w:val="28"/>
          <w:szCs w:val="28"/>
        </w:rPr>
        <w:t>от 200 000 до 500 000 рублей;</w:t>
      </w:r>
      <w:r>
        <w:rPr>
          <w:rFonts w:ascii="Times New Roman" w:hAnsi="Times New Roman" w:cs="Times New Roman"/>
          <w:sz w:val="28"/>
          <w:szCs w:val="28"/>
        </w:rPr>
        <w:br/>
        <w:t xml:space="preserve">- </w:t>
      </w:r>
      <w:r w:rsidRPr="0071481F">
        <w:rPr>
          <w:rFonts w:ascii="Times New Roman" w:hAnsi="Times New Roman" w:cs="Times New Roman"/>
          <w:sz w:val="28"/>
          <w:szCs w:val="28"/>
        </w:rPr>
        <w:t>штраф в размере заработной платы или другого дохода осужденного за период</w:t>
      </w:r>
      <w:r>
        <w:rPr>
          <w:rFonts w:ascii="Times New Roman" w:hAnsi="Times New Roman" w:cs="Times New Roman"/>
          <w:sz w:val="28"/>
          <w:szCs w:val="28"/>
        </w:rPr>
        <w:t xml:space="preserve"> от одного года до трех лет;</w:t>
      </w:r>
      <w:r>
        <w:rPr>
          <w:rFonts w:ascii="Times New Roman" w:hAnsi="Times New Roman" w:cs="Times New Roman"/>
          <w:sz w:val="28"/>
          <w:szCs w:val="28"/>
        </w:rPr>
        <w:br/>
        <w:t>- л</w:t>
      </w:r>
      <w:r w:rsidRPr="0071481F">
        <w:rPr>
          <w:rFonts w:ascii="Times New Roman" w:hAnsi="Times New Roman" w:cs="Times New Roman"/>
          <w:sz w:val="28"/>
          <w:szCs w:val="28"/>
        </w:rPr>
        <w:t>ишение свободы на срок до шести лет с лишением права занимать определенные должности или заниматься определенной деятельностью на срок до трех лет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71481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3789E" w:rsidRDefault="0073789E" w:rsidP="0073789E">
      <w:pPr>
        <w:pStyle w:val="a3"/>
        <w:spacing w:line="360" w:lineRule="auto"/>
        <w:ind w:right="0" w:firstLine="709"/>
        <w:jc w:val="left"/>
        <w:rPr>
          <w:rFonts w:ascii="Times New Roman" w:hAnsi="Times New Roman" w:cs="Times New Roman"/>
          <w:sz w:val="28"/>
          <w:szCs w:val="28"/>
        </w:rPr>
      </w:pPr>
      <w:r w:rsidRPr="00AE5F5E">
        <w:rPr>
          <w:rFonts w:ascii="Times New Roman" w:hAnsi="Times New Roman" w:cs="Times New Roman"/>
          <w:sz w:val="28"/>
          <w:szCs w:val="28"/>
        </w:rPr>
        <w:t>Президент не только изменил санкции, но и сократил перечень отягчающих обстоятельств: или без тако</w:t>
      </w:r>
      <w:r>
        <w:rPr>
          <w:rFonts w:ascii="Times New Roman" w:hAnsi="Times New Roman" w:cs="Times New Roman"/>
          <w:sz w:val="28"/>
          <w:szCs w:val="28"/>
        </w:rPr>
        <w:t>вого (см. приложение).</w:t>
      </w:r>
    </w:p>
    <w:p w:rsidR="0073789E" w:rsidRDefault="0073789E" w:rsidP="0073789E">
      <w:pPr>
        <w:pStyle w:val="a3"/>
        <w:spacing w:line="360" w:lineRule="auto"/>
        <w:ind w:right="0" w:firstLine="709"/>
        <w:jc w:val="left"/>
        <w:rPr>
          <w:rFonts w:ascii="Times New Roman" w:hAnsi="Times New Roman" w:cs="Times New Roman"/>
          <w:sz w:val="28"/>
          <w:szCs w:val="28"/>
        </w:rPr>
      </w:pPr>
      <w:r w:rsidRPr="000531C1">
        <w:rPr>
          <w:rFonts w:ascii="Times New Roman" w:hAnsi="Times New Roman" w:cs="Times New Roman"/>
          <w:sz w:val="28"/>
          <w:szCs w:val="28"/>
        </w:rPr>
        <w:t>В новой редакции нет таких отягчающих обстоятельств, как неоднократность и наличие судимости за аналогичные преступления. Однако это не значит, что, назначая наказание, суд не будет их учитывать.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531C1">
        <w:rPr>
          <w:rFonts w:ascii="Times New Roman" w:hAnsi="Times New Roman" w:cs="Times New Roman"/>
          <w:sz w:val="28"/>
          <w:szCs w:val="28"/>
        </w:rPr>
        <w:t>Если руководитель фирмы или главбух ранее уже были осуждены за умышленное преступление (не обязательно налоговое) и судимость не погашена, их накажут как рецидивистов (ст. 68 УК РФ). Иначе говоря, выберут самое строгое наказание за совершенное ими преступление и назначат не менее трети максимального срока.</w:t>
      </w:r>
      <w:r w:rsidRPr="007D6677">
        <w:rPr>
          <w:rFonts w:ascii="Times New Roman" w:hAnsi="Times New Roman" w:cs="Times New Roman"/>
          <w:sz w:val="28"/>
          <w:szCs w:val="28"/>
        </w:rPr>
        <w:t xml:space="preserve"> </w:t>
      </w:r>
      <w:r w:rsidRPr="000531C1">
        <w:rPr>
          <w:rFonts w:ascii="Times New Roman" w:hAnsi="Times New Roman" w:cs="Times New Roman"/>
          <w:sz w:val="28"/>
          <w:szCs w:val="28"/>
        </w:rPr>
        <w:t>Если же руководитель или главбух совершили несколько налоговых преступлений, ни за одно из которых еще не были осуждены, наказание будет назначено по совокупности преступлений (ст. 69 УК РФ). А это значит, что суд либо сложит наказания за все преступления, либо выберет наиболее строгое из них.</w:t>
      </w:r>
    </w:p>
    <w:p w:rsidR="0073789E" w:rsidRDefault="0073789E" w:rsidP="0073789E">
      <w:pPr>
        <w:tabs>
          <w:tab w:val="left" w:pos="720"/>
        </w:tabs>
        <w:spacing w:beforeAutospacing="1" w:afterAutospacing="1" w:line="360" w:lineRule="auto"/>
        <w:ind w:firstLine="720"/>
        <w:rPr>
          <w:color w:val="000000"/>
          <w:sz w:val="28"/>
          <w:szCs w:val="28"/>
        </w:rPr>
      </w:pPr>
      <w:r w:rsidRPr="000531C1">
        <w:rPr>
          <w:sz w:val="28"/>
          <w:szCs w:val="28"/>
        </w:rPr>
        <w:t>И последнее. Президент предлагает дополнить Уголовный кодекс новой статьей - 199.1. По ней будут наказывать руководителей или главбухов, если</w:t>
      </w:r>
      <w:r>
        <w:rPr>
          <w:sz w:val="28"/>
          <w:szCs w:val="28"/>
        </w:rPr>
        <w:t xml:space="preserve"> </w:t>
      </w:r>
      <w:r w:rsidRPr="000531C1">
        <w:rPr>
          <w:sz w:val="28"/>
          <w:szCs w:val="28"/>
        </w:rPr>
        <w:t>они не исполнят обязанности налогового агента. Санкции в этой статье практически не отличаются от санкций за уклонение от уплаты налогов</w:t>
      </w:r>
      <w:r>
        <w:t>.</w:t>
      </w:r>
    </w:p>
    <w:p w:rsidR="0073789E" w:rsidRDefault="0073789E" w:rsidP="0073789E">
      <w:pPr>
        <w:tabs>
          <w:tab w:val="left" w:pos="720"/>
        </w:tabs>
        <w:spacing w:beforeAutospacing="1" w:afterAutospacing="1" w:line="360" w:lineRule="auto"/>
        <w:ind w:firstLine="720"/>
        <w:jc w:val="center"/>
        <w:rPr>
          <w:sz w:val="28"/>
          <w:szCs w:val="28"/>
        </w:rPr>
      </w:pPr>
    </w:p>
    <w:p w:rsidR="0073789E" w:rsidRDefault="0073789E" w:rsidP="0073789E">
      <w:pPr>
        <w:tabs>
          <w:tab w:val="left" w:pos="720"/>
        </w:tabs>
        <w:spacing w:beforeAutospacing="1" w:afterAutospacing="1" w:line="360" w:lineRule="auto"/>
        <w:ind w:firstLine="720"/>
        <w:jc w:val="center"/>
        <w:rPr>
          <w:color w:val="000000"/>
          <w:sz w:val="28"/>
          <w:szCs w:val="28"/>
        </w:rPr>
      </w:pPr>
      <w:r>
        <w:rPr>
          <w:sz w:val="28"/>
          <w:szCs w:val="28"/>
        </w:rPr>
        <w:t>2.2.</w:t>
      </w:r>
      <w:r>
        <w:rPr>
          <w:sz w:val="28"/>
          <w:szCs w:val="28"/>
        </w:rPr>
        <w:tab/>
        <w:t xml:space="preserve">Административная </w:t>
      </w:r>
      <w:r w:rsidRPr="00D05680">
        <w:rPr>
          <w:color w:val="000000"/>
          <w:sz w:val="28"/>
          <w:szCs w:val="28"/>
        </w:rPr>
        <w:t>ответственность главного бухгалтера</w:t>
      </w:r>
    </w:p>
    <w:p w:rsidR="0073789E" w:rsidRDefault="0073789E" w:rsidP="0073789E">
      <w:pPr>
        <w:spacing w:beforeAutospacing="1" w:afterAutospacing="1" w:line="360" w:lineRule="auto"/>
        <w:ind w:firstLine="709"/>
        <w:rPr>
          <w:color w:val="000000"/>
          <w:sz w:val="28"/>
          <w:szCs w:val="28"/>
        </w:rPr>
      </w:pPr>
    </w:p>
    <w:p w:rsidR="0073789E" w:rsidRPr="00012064" w:rsidRDefault="0073789E" w:rsidP="0073789E">
      <w:pPr>
        <w:spacing w:beforeAutospacing="1" w:afterAutospacing="1" w:line="360" w:lineRule="auto"/>
        <w:ind w:firstLine="709"/>
        <w:rPr>
          <w:color w:val="000000"/>
          <w:sz w:val="28"/>
          <w:szCs w:val="28"/>
        </w:rPr>
      </w:pPr>
      <w:r w:rsidRPr="00012064">
        <w:rPr>
          <w:color w:val="000000"/>
          <w:sz w:val="28"/>
          <w:szCs w:val="28"/>
        </w:rPr>
        <w:t>К административной ответственности главные бухгалтеры предприятий могут быть привлечены по следующим статьям Кодекса Российской Федерации об административных правонарушениях от 30 декабря 2001 г. № 195-ФЗ (далее по тексту — КоАП РФ):</w:t>
      </w:r>
    </w:p>
    <w:p w:rsidR="0073789E" w:rsidRPr="00012064" w:rsidRDefault="0073789E" w:rsidP="0073789E">
      <w:pPr>
        <w:spacing w:before="0" w:afterAutospacing="1"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</w:t>
      </w:r>
      <w:r>
        <w:rPr>
          <w:color w:val="000000"/>
          <w:sz w:val="28"/>
          <w:szCs w:val="28"/>
        </w:rPr>
        <w:tab/>
      </w:r>
      <w:r w:rsidRPr="00012064">
        <w:rPr>
          <w:color w:val="000000"/>
          <w:sz w:val="28"/>
          <w:szCs w:val="28"/>
        </w:rPr>
        <w:t xml:space="preserve">Статья 14.13. «Неправомерные действия при банкротстве». </w:t>
      </w:r>
    </w:p>
    <w:p w:rsidR="0073789E" w:rsidRPr="00012064" w:rsidRDefault="0073789E" w:rsidP="0073789E">
      <w:pPr>
        <w:numPr>
          <w:ilvl w:val="0"/>
          <w:numId w:val="1"/>
        </w:numPr>
        <w:tabs>
          <w:tab w:val="clear" w:pos="495"/>
          <w:tab w:val="num" w:pos="0"/>
        </w:tabs>
        <w:spacing w:before="0" w:afterAutospacing="1" w:line="360" w:lineRule="auto"/>
        <w:ind w:left="0" w:firstLine="0"/>
        <w:rPr>
          <w:color w:val="000000"/>
          <w:sz w:val="28"/>
          <w:szCs w:val="28"/>
        </w:rPr>
      </w:pPr>
      <w:r w:rsidRPr="00012064">
        <w:rPr>
          <w:color w:val="000000"/>
          <w:sz w:val="28"/>
          <w:szCs w:val="28"/>
        </w:rPr>
        <w:t xml:space="preserve">Статья 15.1. «Нарушение порядка работы с денежной наличностью и порядка ведения кассовых операций». </w:t>
      </w:r>
    </w:p>
    <w:p w:rsidR="0073789E" w:rsidRPr="00012064" w:rsidRDefault="0073789E" w:rsidP="0073789E">
      <w:pPr>
        <w:numPr>
          <w:ilvl w:val="0"/>
          <w:numId w:val="1"/>
        </w:numPr>
        <w:tabs>
          <w:tab w:val="clear" w:pos="495"/>
          <w:tab w:val="num" w:pos="0"/>
        </w:tabs>
        <w:spacing w:before="0" w:afterAutospacing="1" w:line="360" w:lineRule="auto"/>
        <w:ind w:left="0" w:firstLine="0"/>
        <w:rPr>
          <w:color w:val="000000"/>
          <w:sz w:val="28"/>
          <w:szCs w:val="28"/>
        </w:rPr>
      </w:pPr>
      <w:r w:rsidRPr="00012064">
        <w:rPr>
          <w:color w:val="000000"/>
          <w:sz w:val="28"/>
          <w:szCs w:val="28"/>
        </w:rPr>
        <w:t xml:space="preserve">Статья 15.4. «Нарушение срока представления сведений об открытии и о закрытии счета в банке или иной кредитной организации». </w:t>
      </w:r>
    </w:p>
    <w:p w:rsidR="0073789E" w:rsidRPr="00012064" w:rsidRDefault="0073789E" w:rsidP="0073789E">
      <w:pPr>
        <w:numPr>
          <w:ilvl w:val="0"/>
          <w:numId w:val="1"/>
        </w:numPr>
        <w:tabs>
          <w:tab w:val="clear" w:pos="495"/>
          <w:tab w:val="num" w:pos="0"/>
        </w:tabs>
        <w:spacing w:before="0" w:afterAutospacing="1" w:line="360" w:lineRule="auto"/>
        <w:ind w:left="0" w:firstLine="0"/>
        <w:rPr>
          <w:color w:val="000000"/>
          <w:sz w:val="28"/>
          <w:szCs w:val="28"/>
        </w:rPr>
      </w:pPr>
      <w:r w:rsidRPr="00012064">
        <w:rPr>
          <w:color w:val="000000"/>
          <w:sz w:val="28"/>
          <w:szCs w:val="28"/>
        </w:rPr>
        <w:t xml:space="preserve">Статья 15.5. «Нарушение сроков представления налоговой декларации». </w:t>
      </w:r>
    </w:p>
    <w:p w:rsidR="0073789E" w:rsidRPr="00012064" w:rsidRDefault="0073789E" w:rsidP="0073789E">
      <w:pPr>
        <w:numPr>
          <w:ilvl w:val="0"/>
          <w:numId w:val="1"/>
        </w:numPr>
        <w:tabs>
          <w:tab w:val="clear" w:pos="495"/>
          <w:tab w:val="num" w:pos="0"/>
        </w:tabs>
        <w:spacing w:before="0" w:afterAutospacing="1" w:line="360" w:lineRule="auto"/>
        <w:ind w:left="0" w:firstLine="0"/>
        <w:rPr>
          <w:color w:val="000000"/>
          <w:sz w:val="28"/>
          <w:szCs w:val="28"/>
        </w:rPr>
      </w:pPr>
      <w:r w:rsidRPr="00012064">
        <w:rPr>
          <w:color w:val="000000"/>
          <w:sz w:val="28"/>
          <w:szCs w:val="28"/>
        </w:rPr>
        <w:t xml:space="preserve">Статья 15.6. «Непредставление сведений, необходимых для осуществления налогового контроля». </w:t>
      </w:r>
    </w:p>
    <w:p w:rsidR="0073789E" w:rsidRPr="00012064" w:rsidRDefault="0073789E" w:rsidP="0073789E">
      <w:pPr>
        <w:numPr>
          <w:ilvl w:val="0"/>
          <w:numId w:val="1"/>
        </w:numPr>
        <w:tabs>
          <w:tab w:val="clear" w:pos="495"/>
          <w:tab w:val="num" w:pos="0"/>
        </w:tabs>
        <w:spacing w:before="0" w:afterAutospacing="1" w:line="360" w:lineRule="auto"/>
        <w:ind w:left="0" w:firstLine="0"/>
        <w:rPr>
          <w:color w:val="000000"/>
          <w:sz w:val="28"/>
          <w:szCs w:val="28"/>
        </w:rPr>
      </w:pPr>
      <w:r w:rsidRPr="00012064">
        <w:rPr>
          <w:color w:val="000000"/>
          <w:sz w:val="28"/>
          <w:szCs w:val="28"/>
        </w:rPr>
        <w:t xml:space="preserve">Статья 15.11. «Грубое нарушение правил ведения бухгалтерского учета и представления бухгалтерской отчетности». </w:t>
      </w:r>
    </w:p>
    <w:p w:rsidR="0073789E" w:rsidRPr="00012064" w:rsidRDefault="0073789E" w:rsidP="0073789E">
      <w:pPr>
        <w:numPr>
          <w:ilvl w:val="0"/>
          <w:numId w:val="1"/>
        </w:numPr>
        <w:tabs>
          <w:tab w:val="clear" w:pos="495"/>
          <w:tab w:val="num" w:pos="0"/>
        </w:tabs>
        <w:spacing w:before="0" w:afterAutospacing="1" w:line="360" w:lineRule="auto"/>
        <w:ind w:left="0" w:firstLine="0"/>
        <w:rPr>
          <w:color w:val="000000"/>
          <w:sz w:val="28"/>
          <w:szCs w:val="28"/>
        </w:rPr>
      </w:pPr>
      <w:r w:rsidRPr="00012064">
        <w:rPr>
          <w:color w:val="000000"/>
          <w:sz w:val="28"/>
          <w:szCs w:val="28"/>
        </w:rPr>
        <w:t xml:space="preserve">Статья 15.13. «Уклонение от подачи декларации об объеме производства и оборота этилового спирта, алкогольной и спиртосодержащей продукции или декларации об использовании этилового спирта». </w:t>
      </w:r>
    </w:p>
    <w:p w:rsidR="0073789E" w:rsidRPr="00012064" w:rsidRDefault="0073789E" w:rsidP="0073789E">
      <w:pPr>
        <w:numPr>
          <w:ilvl w:val="0"/>
          <w:numId w:val="1"/>
        </w:numPr>
        <w:tabs>
          <w:tab w:val="clear" w:pos="495"/>
          <w:tab w:val="num" w:pos="0"/>
        </w:tabs>
        <w:spacing w:before="0" w:afterAutospacing="1" w:line="360" w:lineRule="auto"/>
        <w:ind w:left="0" w:firstLine="0"/>
        <w:rPr>
          <w:color w:val="000000"/>
          <w:sz w:val="28"/>
          <w:szCs w:val="28"/>
        </w:rPr>
      </w:pPr>
      <w:r w:rsidRPr="00012064">
        <w:rPr>
          <w:color w:val="000000"/>
          <w:sz w:val="28"/>
          <w:szCs w:val="28"/>
        </w:rPr>
        <w:t xml:space="preserve">Статья 15.25. «Нарушение валютного законодательства». </w:t>
      </w:r>
    </w:p>
    <w:p w:rsidR="0073789E" w:rsidRPr="00012064" w:rsidRDefault="0073789E" w:rsidP="0073789E">
      <w:pPr>
        <w:numPr>
          <w:ilvl w:val="0"/>
          <w:numId w:val="1"/>
        </w:numPr>
        <w:tabs>
          <w:tab w:val="clear" w:pos="495"/>
          <w:tab w:val="num" w:pos="0"/>
        </w:tabs>
        <w:spacing w:before="0" w:afterAutospacing="1" w:line="360" w:lineRule="auto"/>
        <w:ind w:left="0" w:firstLine="0"/>
        <w:rPr>
          <w:color w:val="000000"/>
          <w:sz w:val="28"/>
          <w:szCs w:val="28"/>
        </w:rPr>
      </w:pPr>
      <w:r w:rsidRPr="00012064">
        <w:rPr>
          <w:color w:val="000000"/>
          <w:sz w:val="28"/>
          <w:szCs w:val="28"/>
        </w:rPr>
        <w:t xml:space="preserve">Статья 16.15. «Непредставление в таможенный орган отчетности и несоблюдение порядка ведения учета». </w:t>
      </w:r>
    </w:p>
    <w:p w:rsidR="0073789E" w:rsidRPr="00012064" w:rsidRDefault="0073789E" w:rsidP="0073789E">
      <w:pPr>
        <w:numPr>
          <w:ilvl w:val="0"/>
          <w:numId w:val="1"/>
        </w:numPr>
        <w:tabs>
          <w:tab w:val="clear" w:pos="495"/>
          <w:tab w:val="num" w:pos="0"/>
        </w:tabs>
        <w:spacing w:before="0" w:afterAutospacing="1" w:line="360" w:lineRule="auto"/>
        <w:ind w:left="0" w:firstLine="0"/>
        <w:rPr>
          <w:color w:val="000000"/>
          <w:sz w:val="28"/>
          <w:szCs w:val="28"/>
        </w:rPr>
      </w:pPr>
      <w:r w:rsidRPr="00012064">
        <w:rPr>
          <w:color w:val="000000"/>
          <w:sz w:val="28"/>
          <w:szCs w:val="28"/>
        </w:rPr>
        <w:t xml:space="preserve">Статья 16.22. «Нарушение сроков уплаты налогов и сборов, подлежащих уплате в связи с перемещением товаров через таможенную границу Российской Федерации». </w:t>
      </w:r>
    </w:p>
    <w:p w:rsidR="0073789E" w:rsidRPr="00012064" w:rsidRDefault="0073789E" w:rsidP="0073789E">
      <w:pPr>
        <w:numPr>
          <w:ilvl w:val="0"/>
          <w:numId w:val="1"/>
        </w:numPr>
        <w:tabs>
          <w:tab w:val="clear" w:pos="495"/>
          <w:tab w:val="num" w:pos="0"/>
        </w:tabs>
        <w:spacing w:before="0" w:afterAutospacing="1" w:line="360" w:lineRule="auto"/>
        <w:ind w:left="0" w:firstLine="0"/>
        <w:rPr>
          <w:color w:val="000000"/>
          <w:sz w:val="28"/>
          <w:szCs w:val="28"/>
        </w:rPr>
      </w:pPr>
      <w:r w:rsidRPr="00012064">
        <w:rPr>
          <w:color w:val="000000"/>
          <w:sz w:val="28"/>
          <w:szCs w:val="28"/>
        </w:rPr>
        <w:t xml:space="preserve">Иные статьи КоАП РФ. </w:t>
      </w:r>
    </w:p>
    <w:p w:rsidR="0073789E" w:rsidRPr="00012064" w:rsidRDefault="0073789E" w:rsidP="0073789E">
      <w:pPr>
        <w:spacing w:beforeAutospacing="1" w:afterAutospacing="1"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</w:t>
      </w:r>
      <w:r w:rsidRPr="00012064">
        <w:rPr>
          <w:color w:val="000000"/>
          <w:sz w:val="28"/>
          <w:szCs w:val="28"/>
        </w:rPr>
        <w:t xml:space="preserve"> административной ответственности привлекаются виновные должностные лица предприятия </w:t>
      </w:r>
      <w:r>
        <w:rPr>
          <w:color w:val="000000"/>
          <w:sz w:val="28"/>
          <w:szCs w:val="28"/>
        </w:rPr>
        <w:t>-</w:t>
      </w:r>
      <w:r w:rsidRPr="00012064">
        <w:rPr>
          <w:color w:val="000000"/>
          <w:sz w:val="28"/>
          <w:szCs w:val="28"/>
        </w:rPr>
        <w:t xml:space="preserve"> руководитель или главный бухгалтер предприятия. К ответственности они могут привлекается вместе или поодиночке в зависимости от того кто виновен в совершении административного правонарушения: оба или только кто-то один.</w:t>
      </w:r>
    </w:p>
    <w:p w:rsidR="0073789E" w:rsidRPr="00012064" w:rsidRDefault="0073789E" w:rsidP="0073789E">
      <w:pPr>
        <w:spacing w:beforeAutospacing="1" w:afterAutospacing="1" w:line="360" w:lineRule="auto"/>
        <w:ind w:firstLine="709"/>
        <w:rPr>
          <w:color w:val="000000"/>
          <w:sz w:val="28"/>
          <w:szCs w:val="28"/>
        </w:rPr>
      </w:pPr>
      <w:r w:rsidRPr="00012064">
        <w:rPr>
          <w:color w:val="000000"/>
          <w:sz w:val="28"/>
          <w:szCs w:val="28"/>
        </w:rPr>
        <w:t>Согласно пункту 1 статьи 14.13 КоАП РФ главные бухгалтеры предприятий могут привлекаться к административной ответственности за неправомерные действия при банкротстве, то есть:</w:t>
      </w:r>
    </w:p>
    <w:p w:rsidR="0073789E" w:rsidRPr="00012064" w:rsidRDefault="0073789E" w:rsidP="0073789E">
      <w:pPr>
        <w:numPr>
          <w:ilvl w:val="0"/>
          <w:numId w:val="9"/>
        </w:numPr>
        <w:tabs>
          <w:tab w:val="clear" w:pos="720"/>
          <w:tab w:val="num" w:pos="0"/>
        </w:tabs>
        <w:spacing w:before="0" w:afterAutospacing="1" w:line="360" w:lineRule="auto"/>
        <w:ind w:left="0" w:firstLine="0"/>
        <w:rPr>
          <w:color w:val="000000"/>
          <w:sz w:val="28"/>
          <w:szCs w:val="28"/>
        </w:rPr>
      </w:pPr>
      <w:r w:rsidRPr="00012064">
        <w:rPr>
          <w:color w:val="000000"/>
          <w:sz w:val="28"/>
          <w:szCs w:val="28"/>
        </w:rPr>
        <w:t xml:space="preserve">сокрытие имущества или имущественных обязательств; </w:t>
      </w:r>
    </w:p>
    <w:p w:rsidR="0073789E" w:rsidRPr="00012064" w:rsidRDefault="0073789E" w:rsidP="0073789E">
      <w:pPr>
        <w:numPr>
          <w:ilvl w:val="0"/>
          <w:numId w:val="9"/>
        </w:numPr>
        <w:tabs>
          <w:tab w:val="clear" w:pos="720"/>
          <w:tab w:val="num" w:pos="0"/>
        </w:tabs>
        <w:spacing w:before="0" w:afterAutospacing="1" w:line="360" w:lineRule="auto"/>
        <w:ind w:left="0" w:firstLine="0"/>
        <w:rPr>
          <w:color w:val="000000"/>
          <w:sz w:val="28"/>
          <w:szCs w:val="28"/>
        </w:rPr>
      </w:pPr>
      <w:r w:rsidRPr="00012064">
        <w:rPr>
          <w:color w:val="000000"/>
          <w:sz w:val="28"/>
          <w:szCs w:val="28"/>
        </w:rPr>
        <w:t xml:space="preserve">сокрытие сведений об имуществе, о его размере, местонахождении либо иной информации об имуществе; </w:t>
      </w:r>
    </w:p>
    <w:p w:rsidR="0073789E" w:rsidRPr="00012064" w:rsidRDefault="0073789E" w:rsidP="0073789E">
      <w:pPr>
        <w:numPr>
          <w:ilvl w:val="0"/>
          <w:numId w:val="9"/>
        </w:numPr>
        <w:tabs>
          <w:tab w:val="clear" w:pos="720"/>
          <w:tab w:val="num" w:pos="0"/>
        </w:tabs>
        <w:spacing w:before="0" w:afterAutospacing="1" w:line="360" w:lineRule="auto"/>
        <w:ind w:left="0" w:firstLine="0"/>
        <w:rPr>
          <w:color w:val="000000"/>
          <w:sz w:val="28"/>
          <w:szCs w:val="28"/>
        </w:rPr>
      </w:pPr>
      <w:r w:rsidRPr="00012064">
        <w:rPr>
          <w:color w:val="000000"/>
          <w:sz w:val="28"/>
          <w:szCs w:val="28"/>
        </w:rPr>
        <w:t xml:space="preserve">передача имущества в иное владение; </w:t>
      </w:r>
    </w:p>
    <w:p w:rsidR="0073789E" w:rsidRPr="00012064" w:rsidRDefault="0073789E" w:rsidP="0073789E">
      <w:pPr>
        <w:numPr>
          <w:ilvl w:val="0"/>
          <w:numId w:val="9"/>
        </w:numPr>
        <w:tabs>
          <w:tab w:val="clear" w:pos="720"/>
          <w:tab w:val="num" w:pos="0"/>
        </w:tabs>
        <w:spacing w:before="0" w:afterAutospacing="1" w:line="360" w:lineRule="auto"/>
        <w:ind w:left="0" w:firstLine="0"/>
        <w:rPr>
          <w:color w:val="000000"/>
          <w:sz w:val="28"/>
          <w:szCs w:val="28"/>
        </w:rPr>
      </w:pPr>
      <w:r w:rsidRPr="00012064">
        <w:rPr>
          <w:color w:val="000000"/>
          <w:sz w:val="28"/>
          <w:szCs w:val="28"/>
        </w:rPr>
        <w:t xml:space="preserve">отчуждение или уничтожение имущества; </w:t>
      </w:r>
    </w:p>
    <w:p w:rsidR="0073789E" w:rsidRPr="00012064" w:rsidRDefault="0073789E" w:rsidP="0073789E">
      <w:pPr>
        <w:numPr>
          <w:ilvl w:val="0"/>
          <w:numId w:val="9"/>
        </w:numPr>
        <w:tabs>
          <w:tab w:val="clear" w:pos="720"/>
          <w:tab w:val="num" w:pos="0"/>
        </w:tabs>
        <w:spacing w:before="0" w:afterAutospacing="1" w:line="360" w:lineRule="auto"/>
        <w:ind w:left="0" w:firstLine="0"/>
        <w:rPr>
          <w:color w:val="000000"/>
          <w:sz w:val="28"/>
          <w:szCs w:val="28"/>
        </w:rPr>
      </w:pPr>
      <w:r w:rsidRPr="00012064">
        <w:rPr>
          <w:color w:val="000000"/>
          <w:sz w:val="28"/>
          <w:szCs w:val="28"/>
        </w:rPr>
        <w:t xml:space="preserve">сокрытие, уничтожение, фальсификация бухгалтерских и иных учетных документов, если эти действия совершены при банкротстве или в предвидении банкротства. </w:t>
      </w:r>
    </w:p>
    <w:p w:rsidR="0073789E" w:rsidRPr="00012064" w:rsidRDefault="0073789E" w:rsidP="0073789E">
      <w:pPr>
        <w:spacing w:beforeAutospacing="1" w:afterAutospacing="1" w:line="360" w:lineRule="auto"/>
        <w:ind w:firstLine="709"/>
        <w:rPr>
          <w:color w:val="000000"/>
          <w:sz w:val="28"/>
          <w:szCs w:val="28"/>
        </w:rPr>
      </w:pPr>
      <w:r w:rsidRPr="00012064">
        <w:rPr>
          <w:color w:val="000000"/>
          <w:sz w:val="28"/>
          <w:szCs w:val="28"/>
        </w:rPr>
        <w:t>За эти правонарушения установлена административная ответственность в виде административного штрафа в размере от 40 до 50 минимальных размеров оплаты труда или дисквалификацию на срок до 3 лет.</w:t>
      </w:r>
    </w:p>
    <w:p w:rsidR="0073789E" w:rsidRPr="00012064" w:rsidRDefault="0073789E" w:rsidP="0073789E">
      <w:pPr>
        <w:spacing w:beforeAutospacing="1" w:afterAutospacing="1" w:line="360" w:lineRule="auto"/>
        <w:ind w:firstLine="709"/>
        <w:rPr>
          <w:color w:val="000000"/>
          <w:sz w:val="28"/>
          <w:szCs w:val="28"/>
        </w:rPr>
      </w:pPr>
      <w:r w:rsidRPr="00012064">
        <w:rPr>
          <w:color w:val="000000"/>
          <w:sz w:val="28"/>
          <w:szCs w:val="28"/>
        </w:rPr>
        <w:t>На основании статьи 15.1 КоАП РФ главные бухгалтеры предприятий могут привлекаться к административной ответственности за следующие нарушения порядка работы с денежной наличностью и порядка ведения кассовых операций:</w:t>
      </w:r>
    </w:p>
    <w:p w:rsidR="0073789E" w:rsidRPr="00012064" w:rsidRDefault="0073789E" w:rsidP="0073789E">
      <w:pPr>
        <w:numPr>
          <w:ilvl w:val="0"/>
          <w:numId w:val="10"/>
        </w:numPr>
        <w:tabs>
          <w:tab w:val="clear" w:pos="720"/>
          <w:tab w:val="left" w:pos="0"/>
        </w:tabs>
        <w:spacing w:before="0" w:afterAutospacing="1" w:line="360" w:lineRule="auto"/>
        <w:ind w:left="0" w:firstLine="0"/>
        <w:rPr>
          <w:color w:val="000000"/>
          <w:sz w:val="28"/>
          <w:szCs w:val="28"/>
        </w:rPr>
      </w:pPr>
      <w:r w:rsidRPr="00012064">
        <w:rPr>
          <w:color w:val="000000"/>
          <w:sz w:val="28"/>
          <w:szCs w:val="28"/>
        </w:rPr>
        <w:t xml:space="preserve">осуществление расчетов наличными деньгами с другими организациями сверх установленных размеров (в настоящее время более 60 000 руб. по одному договору); </w:t>
      </w:r>
    </w:p>
    <w:p w:rsidR="0073789E" w:rsidRPr="00012064" w:rsidRDefault="0073789E" w:rsidP="0073789E">
      <w:pPr>
        <w:numPr>
          <w:ilvl w:val="0"/>
          <w:numId w:val="10"/>
        </w:numPr>
        <w:tabs>
          <w:tab w:val="clear" w:pos="720"/>
          <w:tab w:val="num" w:pos="0"/>
        </w:tabs>
        <w:spacing w:before="0" w:afterAutospacing="1" w:line="360" w:lineRule="auto"/>
        <w:ind w:left="0" w:firstLine="0"/>
        <w:rPr>
          <w:color w:val="000000"/>
          <w:sz w:val="28"/>
          <w:szCs w:val="28"/>
        </w:rPr>
      </w:pPr>
      <w:r w:rsidRPr="00012064">
        <w:rPr>
          <w:color w:val="000000"/>
          <w:sz w:val="28"/>
          <w:szCs w:val="28"/>
        </w:rPr>
        <w:t xml:space="preserve">неоприходование (неполное оприходование) в кассу денежной наличности; </w:t>
      </w:r>
    </w:p>
    <w:p w:rsidR="0073789E" w:rsidRPr="00012064" w:rsidRDefault="0073789E" w:rsidP="0073789E">
      <w:pPr>
        <w:numPr>
          <w:ilvl w:val="0"/>
          <w:numId w:val="10"/>
        </w:numPr>
        <w:tabs>
          <w:tab w:val="clear" w:pos="720"/>
          <w:tab w:val="num" w:pos="0"/>
        </w:tabs>
        <w:spacing w:before="0" w:afterAutospacing="1" w:line="360" w:lineRule="auto"/>
        <w:ind w:left="0" w:firstLine="0"/>
        <w:rPr>
          <w:color w:val="000000"/>
          <w:sz w:val="28"/>
          <w:szCs w:val="28"/>
        </w:rPr>
      </w:pPr>
      <w:r w:rsidRPr="00012064">
        <w:rPr>
          <w:color w:val="000000"/>
          <w:sz w:val="28"/>
          <w:szCs w:val="28"/>
        </w:rPr>
        <w:t xml:space="preserve">несоблюдение порядка хранения свободных денежных средств (включая и соответствующее оборудование кассовых комнат); </w:t>
      </w:r>
    </w:p>
    <w:p w:rsidR="0073789E" w:rsidRPr="00012064" w:rsidRDefault="0073789E" w:rsidP="0073789E">
      <w:pPr>
        <w:numPr>
          <w:ilvl w:val="0"/>
          <w:numId w:val="10"/>
        </w:numPr>
        <w:tabs>
          <w:tab w:val="clear" w:pos="720"/>
          <w:tab w:val="num" w:pos="0"/>
        </w:tabs>
        <w:spacing w:before="0" w:afterAutospacing="1" w:line="360" w:lineRule="auto"/>
        <w:ind w:left="0" w:firstLine="0"/>
        <w:rPr>
          <w:color w:val="000000"/>
          <w:sz w:val="28"/>
          <w:szCs w:val="28"/>
        </w:rPr>
      </w:pPr>
      <w:r w:rsidRPr="00012064">
        <w:rPr>
          <w:color w:val="000000"/>
          <w:sz w:val="28"/>
          <w:szCs w:val="28"/>
        </w:rPr>
        <w:t xml:space="preserve">накопление в кассе наличных денег сверх установленных лимитов. </w:t>
      </w:r>
    </w:p>
    <w:p w:rsidR="0073789E" w:rsidRPr="00012064" w:rsidRDefault="0073789E" w:rsidP="0073789E">
      <w:pPr>
        <w:spacing w:beforeAutospacing="1" w:afterAutospacing="1" w:line="360" w:lineRule="auto"/>
        <w:ind w:firstLine="709"/>
        <w:rPr>
          <w:color w:val="000000"/>
          <w:sz w:val="28"/>
          <w:szCs w:val="28"/>
        </w:rPr>
      </w:pPr>
      <w:r w:rsidRPr="00012064">
        <w:rPr>
          <w:color w:val="000000"/>
          <w:sz w:val="28"/>
          <w:szCs w:val="28"/>
        </w:rPr>
        <w:t>За данные правонарушения установлена административная ответственность в виде административного штрафа в</w:t>
      </w:r>
      <w:r>
        <w:rPr>
          <w:color w:val="000000"/>
          <w:sz w:val="28"/>
          <w:szCs w:val="28"/>
        </w:rPr>
        <w:t xml:space="preserve"> размере от 40 до 50 минимальных </w:t>
      </w:r>
      <w:r w:rsidRPr="00012064">
        <w:rPr>
          <w:color w:val="000000"/>
          <w:sz w:val="28"/>
          <w:szCs w:val="28"/>
        </w:rPr>
        <w:t>разме</w:t>
      </w:r>
      <w:r>
        <w:rPr>
          <w:color w:val="000000"/>
          <w:sz w:val="28"/>
          <w:szCs w:val="28"/>
        </w:rPr>
        <w:t>ров</w:t>
      </w:r>
      <w:r w:rsidRPr="00012064">
        <w:rPr>
          <w:color w:val="000000"/>
          <w:sz w:val="28"/>
          <w:szCs w:val="28"/>
        </w:rPr>
        <w:t xml:space="preserve"> оплаты труда.</w:t>
      </w:r>
    </w:p>
    <w:p w:rsidR="0073789E" w:rsidRPr="00012064" w:rsidRDefault="0073789E" w:rsidP="0073789E">
      <w:pPr>
        <w:spacing w:beforeAutospacing="1" w:afterAutospacing="1" w:line="360" w:lineRule="auto"/>
        <w:ind w:firstLine="709"/>
        <w:rPr>
          <w:color w:val="000000"/>
          <w:sz w:val="28"/>
          <w:szCs w:val="28"/>
        </w:rPr>
      </w:pPr>
      <w:r w:rsidRPr="00012064">
        <w:rPr>
          <w:color w:val="000000"/>
          <w:sz w:val="28"/>
          <w:szCs w:val="28"/>
        </w:rPr>
        <w:t>Главные бухгалтеры предприятий, в случаях установления их вины, могут привлекаться к административной ответственности за нарушение ряда сроков:</w:t>
      </w:r>
    </w:p>
    <w:p w:rsidR="0073789E" w:rsidRPr="00012064" w:rsidRDefault="0073789E" w:rsidP="0073789E">
      <w:pPr>
        <w:numPr>
          <w:ilvl w:val="0"/>
          <w:numId w:val="11"/>
        </w:numPr>
        <w:spacing w:before="0" w:afterAutospacing="1" w:line="360" w:lineRule="auto"/>
        <w:ind w:left="750" w:hanging="750"/>
        <w:rPr>
          <w:color w:val="000000"/>
          <w:sz w:val="28"/>
          <w:szCs w:val="28"/>
        </w:rPr>
      </w:pPr>
      <w:r w:rsidRPr="00012064">
        <w:rPr>
          <w:color w:val="000000"/>
          <w:sz w:val="28"/>
          <w:szCs w:val="28"/>
        </w:rPr>
        <w:t xml:space="preserve">срока представления в налоговый орган или орган государственного внебюджетного фонда информации об открытии или о закрытии счета в банке или иной кредитной организации; </w:t>
      </w:r>
    </w:p>
    <w:p w:rsidR="0073789E" w:rsidRPr="00012064" w:rsidRDefault="0073789E" w:rsidP="0073789E">
      <w:pPr>
        <w:numPr>
          <w:ilvl w:val="0"/>
          <w:numId w:val="11"/>
        </w:numPr>
        <w:spacing w:before="0" w:afterAutospacing="1" w:line="360" w:lineRule="auto"/>
        <w:ind w:left="750" w:hanging="750"/>
        <w:rPr>
          <w:color w:val="000000"/>
          <w:sz w:val="28"/>
          <w:szCs w:val="28"/>
        </w:rPr>
      </w:pPr>
      <w:r w:rsidRPr="00012064">
        <w:rPr>
          <w:color w:val="000000"/>
          <w:sz w:val="28"/>
          <w:szCs w:val="28"/>
        </w:rPr>
        <w:t xml:space="preserve">срока представления налоговой декларации в налоговый орган по месту учета; </w:t>
      </w:r>
    </w:p>
    <w:p w:rsidR="0073789E" w:rsidRPr="00012064" w:rsidRDefault="0073789E" w:rsidP="0073789E">
      <w:pPr>
        <w:numPr>
          <w:ilvl w:val="0"/>
          <w:numId w:val="11"/>
        </w:numPr>
        <w:spacing w:before="0" w:afterAutospacing="1" w:line="360" w:lineRule="auto"/>
        <w:ind w:left="750" w:hanging="750"/>
        <w:rPr>
          <w:color w:val="000000"/>
          <w:sz w:val="28"/>
          <w:szCs w:val="28"/>
        </w:rPr>
      </w:pPr>
      <w:r w:rsidRPr="00012064">
        <w:rPr>
          <w:color w:val="000000"/>
          <w:sz w:val="28"/>
          <w:szCs w:val="28"/>
        </w:rPr>
        <w:t xml:space="preserve">срока исполнения поручения о перечислении налога или сбора (взноса); </w:t>
      </w:r>
    </w:p>
    <w:p w:rsidR="0073789E" w:rsidRPr="00012064" w:rsidRDefault="0073789E" w:rsidP="0073789E">
      <w:pPr>
        <w:numPr>
          <w:ilvl w:val="0"/>
          <w:numId w:val="11"/>
        </w:numPr>
        <w:spacing w:before="0" w:afterAutospacing="1" w:line="360" w:lineRule="auto"/>
        <w:ind w:left="750" w:hanging="750"/>
        <w:rPr>
          <w:color w:val="000000"/>
          <w:sz w:val="28"/>
          <w:szCs w:val="28"/>
        </w:rPr>
      </w:pPr>
      <w:r w:rsidRPr="00012064">
        <w:rPr>
          <w:color w:val="000000"/>
          <w:sz w:val="28"/>
          <w:szCs w:val="28"/>
        </w:rPr>
        <w:t xml:space="preserve">сроков уплаты налогов и сборов, подлежащих уплате в связи с перемещением товаров через таможенную границу Российской Федерации. </w:t>
      </w:r>
    </w:p>
    <w:p w:rsidR="0073789E" w:rsidRPr="00012064" w:rsidRDefault="0073789E" w:rsidP="0073789E">
      <w:pPr>
        <w:spacing w:beforeAutospacing="1" w:afterAutospacing="1" w:line="360" w:lineRule="auto"/>
        <w:ind w:firstLine="709"/>
        <w:rPr>
          <w:color w:val="000000"/>
          <w:sz w:val="28"/>
          <w:szCs w:val="28"/>
        </w:rPr>
      </w:pPr>
      <w:r w:rsidRPr="00012064">
        <w:rPr>
          <w:color w:val="000000"/>
          <w:sz w:val="28"/>
          <w:szCs w:val="28"/>
        </w:rPr>
        <w:t>В соответствие со статьей 15.4 КоАП РФ нарушение установленного срока представления в налоговый орган или орган государственного внебюджетного фонда информации об открытии или о закрытии счета в банке или иной кредитной организации влечет наложение административного штрафа на должностных лиц предприятия (руководителя или главного бухгалтера) в размере от 10 до 20 минимальных размеров оплаты труда.</w:t>
      </w:r>
    </w:p>
    <w:p w:rsidR="0073789E" w:rsidRPr="00012064" w:rsidRDefault="0073789E" w:rsidP="0073789E">
      <w:pPr>
        <w:spacing w:beforeAutospacing="1" w:afterAutospacing="1" w:line="360" w:lineRule="auto"/>
        <w:ind w:firstLine="709"/>
        <w:rPr>
          <w:color w:val="000000"/>
          <w:sz w:val="28"/>
          <w:szCs w:val="28"/>
        </w:rPr>
      </w:pPr>
      <w:r w:rsidRPr="00012064">
        <w:rPr>
          <w:color w:val="000000"/>
          <w:sz w:val="28"/>
          <w:szCs w:val="28"/>
        </w:rPr>
        <w:t>Наказывается также нарушение установленных законодательством о налогах и сборах сроков представления налоговой декларации в налоговый орган по месту учета. Это нарушение согласно статье 15.5 КоАП РФ влечет наложение административного штрафа на должностных лиц в размере от 3 до 5 минимальных размеров оплаты труда.</w:t>
      </w:r>
    </w:p>
    <w:p w:rsidR="0073789E" w:rsidRPr="00012064" w:rsidRDefault="0073789E" w:rsidP="0073789E">
      <w:pPr>
        <w:spacing w:beforeAutospacing="1" w:afterAutospacing="1" w:line="360" w:lineRule="auto"/>
        <w:ind w:firstLine="709"/>
        <w:rPr>
          <w:color w:val="000000"/>
          <w:sz w:val="28"/>
          <w:szCs w:val="28"/>
        </w:rPr>
      </w:pPr>
      <w:r w:rsidRPr="00012064">
        <w:rPr>
          <w:color w:val="000000"/>
          <w:sz w:val="28"/>
          <w:szCs w:val="28"/>
        </w:rPr>
        <w:t>На основании статьи 16.22 КоАП РФ нарушение сроков уплаты налогов и сборов, подлежащих уплате в связи с перемещением товаров через таможенную границу РФ влечет наложение административного штрафа на должностных лиц (руководитель или главный бухгалтер) в размере от 1/10 до 2х-кратного размера неуплаченных налогов и сборов.</w:t>
      </w:r>
    </w:p>
    <w:p w:rsidR="0073789E" w:rsidRPr="00012064" w:rsidRDefault="0073789E" w:rsidP="0073789E">
      <w:pPr>
        <w:spacing w:beforeAutospacing="1" w:afterAutospacing="1" w:line="360" w:lineRule="auto"/>
        <w:ind w:firstLine="709"/>
        <w:rPr>
          <w:color w:val="000000"/>
          <w:sz w:val="28"/>
          <w:szCs w:val="28"/>
        </w:rPr>
      </w:pPr>
      <w:r w:rsidRPr="00012064">
        <w:rPr>
          <w:color w:val="000000"/>
          <w:sz w:val="28"/>
          <w:szCs w:val="28"/>
        </w:rPr>
        <w:t>В соответствии с пунктом 1 статьи 15.6 КоАП РФ непредставление сведений, необходимых для осуществления налогового контроля в установленный законодательством о налогах и сборах срок, отказ от представления таких сведений или представление таких сведений в неполном объеме, в искаженном виде, влечет наложение административного штрафа на должностных лиц (руководитель или главный бухгалтер) от 3 до 5 минимальных размеров оплаты труда.</w:t>
      </w:r>
    </w:p>
    <w:p w:rsidR="0073789E" w:rsidRPr="00012064" w:rsidRDefault="0073789E" w:rsidP="0073789E">
      <w:pPr>
        <w:spacing w:beforeAutospacing="1" w:afterAutospacing="1" w:line="360" w:lineRule="auto"/>
        <w:ind w:firstLine="709"/>
        <w:rPr>
          <w:color w:val="000000"/>
          <w:sz w:val="28"/>
          <w:szCs w:val="28"/>
        </w:rPr>
      </w:pPr>
      <w:r w:rsidRPr="00012064">
        <w:rPr>
          <w:color w:val="000000"/>
          <w:sz w:val="28"/>
          <w:szCs w:val="28"/>
        </w:rPr>
        <w:t>На практике главные бухгалтеры предприятия часто привлекаются к административной ответственности по статье 15.11 КоАП РФ за грубое нарушение правил ведения бухгалтерского учета и представления бухгалтерской отчетности:</w:t>
      </w:r>
    </w:p>
    <w:p w:rsidR="0073789E" w:rsidRPr="00012064" w:rsidRDefault="0073789E" w:rsidP="0073789E">
      <w:pPr>
        <w:numPr>
          <w:ilvl w:val="0"/>
          <w:numId w:val="12"/>
        </w:numPr>
        <w:tabs>
          <w:tab w:val="clear" w:pos="720"/>
          <w:tab w:val="num" w:pos="0"/>
        </w:tabs>
        <w:spacing w:before="0" w:afterAutospacing="1" w:line="360" w:lineRule="auto"/>
        <w:ind w:left="0" w:firstLine="0"/>
        <w:rPr>
          <w:color w:val="000000"/>
          <w:sz w:val="28"/>
          <w:szCs w:val="28"/>
        </w:rPr>
      </w:pPr>
      <w:r w:rsidRPr="00012064">
        <w:rPr>
          <w:color w:val="000000"/>
          <w:sz w:val="28"/>
          <w:szCs w:val="28"/>
        </w:rPr>
        <w:t xml:space="preserve">искажение сумм начисленных налогов и сборов не менее чем на 10 процентов; </w:t>
      </w:r>
    </w:p>
    <w:p w:rsidR="0073789E" w:rsidRPr="00012064" w:rsidRDefault="0073789E" w:rsidP="0073789E">
      <w:pPr>
        <w:numPr>
          <w:ilvl w:val="0"/>
          <w:numId w:val="12"/>
        </w:numPr>
        <w:tabs>
          <w:tab w:val="clear" w:pos="720"/>
          <w:tab w:val="num" w:pos="0"/>
        </w:tabs>
        <w:spacing w:before="0" w:afterAutospacing="1" w:line="360" w:lineRule="auto"/>
        <w:ind w:left="0" w:firstLine="0"/>
        <w:rPr>
          <w:color w:val="000000"/>
          <w:sz w:val="28"/>
          <w:szCs w:val="28"/>
        </w:rPr>
      </w:pPr>
      <w:r w:rsidRPr="00012064">
        <w:rPr>
          <w:color w:val="000000"/>
          <w:sz w:val="28"/>
          <w:szCs w:val="28"/>
        </w:rPr>
        <w:t xml:space="preserve">искажение любой статьи (строки) формы бухгалтерской отчетности не менее чем на 10 процентов. </w:t>
      </w:r>
    </w:p>
    <w:p w:rsidR="0073789E" w:rsidRPr="00012064" w:rsidRDefault="0073789E" w:rsidP="0073789E">
      <w:pPr>
        <w:spacing w:beforeAutospacing="1" w:afterAutospacing="1" w:line="360" w:lineRule="auto"/>
        <w:ind w:firstLine="709"/>
        <w:rPr>
          <w:color w:val="000000"/>
          <w:sz w:val="28"/>
          <w:szCs w:val="28"/>
        </w:rPr>
      </w:pPr>
      <w:r w:rsidRPr="00012064">
        <w:rPr>
          <w:color w:val="000000"/>
          <w:sz w:val="28"/>
          <w:szCs w:val="28"/>
        </w:rPr>
        <w:t>Мерой ответственности за это административное правонарушение является административный штраф в размере от 20 до 30 минимальных размеров оплаты труда.</w:t>
      </w:r>
    </w:p>
    <w:p w:rsidR="0073789E" w:rsidRPr="00012064" w:rsidRDefault="0073789E" w:rsidP="0073789E">
      <w:pPr>
        <w:spacing w:beforeAutospacing="1" w:afterAutospacing="1"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З</w:t>
      </w:r>
      <w:r w:rsidRPr="00012064">
        <w:rPr>
          <w:color w:val="000000"/>
          <w:sz w:val="28"/>
          <w:szCs w:val="28"/>
        </w:rPr>
        <w:t>а нарушения, указанные в статьях 15.4, 15.5, 15.6, 15.8, 15.11 КоАП РФ применяются санкции и по НК РФ, однако в последнем случае меры ответственности применяются к предприятию, а не к должностным лицам предприятия (руководителю или главному бухгалтеру предприятия), как это установлено в КоАП РФ.</w:t>
      </w:r>
    </w:p>
    <w:p w:rsidR="0073789E" w:rsidRPr="00012064" w:rsidRDefault="0073789E" w:rsidP="0073789E">
      <w:pPr>
        <w:spacing w:beforeAutospacing="1" w:afterAutospacing="1" w:line="360" w:lineRule="auto"/>
        <w:ind w:firstLine="709"/>
        <w:rPr>
          <w:color w:val="000000"/>
          <w:sz w:val="28"/>
          <w:szCs w:val="28"/>
        </w:rPr>
      </w:pPr>
      <w:r w:rsidRPr="00012064">
        <w:rPr>
          <w:color w:val="000000"/>
          <w:sz w:val="28"/>
          <w:szCs w:val="28"/>
        </w:rPr>
        <w:t>В соответствии со статьей 15.25 КоАП РФ главные бухгалтеры предприятий привлекаются к административной ответственности за нарушение валютного законодательства:</w:t>
      </w:r>
    </w:p>
    <w:p w:rsidR="0073789E" w:rsidRPr="00012064" w:rsidRDefault="0073789E" w:rsidP="0073789E">
      <w:pPr>
        <w:spacing w:before="0" w:beforeAutospacing="1" w:afterAutospacing="1" w:line="360" w:lineRule="auto"/>
        <w:rPr>
          <w:color w:val="000000"/>
          <w:sz w:val="28"/>
          <w:szCs w:val="28"/>
        </w:rPr>
      </w:pPr>
      <w:r w:rsidRPr="00012064">
        <w:rPr>
          <w:color w:val="000000"/>
          <w:sz w:val="28"/>
          <w:szCs w:val="28"/>
        </w:rPr>
        <w:t>1) осуществление валютных операций без специального разрешения (лицензии) или с использованием заведомо открытых с нарушением установленного порядка счетов резидентов в кредитных организациях за пределами РФ, влечет наложение административного штрафа на должностных лиц в размере от 1/10 до 1 размера суммы незаконной валютной операции;</w:t>
      </w:r>
    </w:p>
    <w:p w:rsidR="0073789E" w:rsidRPr="00012064" w:rsidRDefault="0073789E" w:rsidP="0073789E">
      <w:pPr>
        <w:spacing w:beforeAutospacing="1" w:afterAutospacing="1" w:line="360" w:lineRule="auto"/>
        <w:rPr>
          <w:color w:val="000000"/>
          <w:sz w:val="28"/>
          <w:szCs w:val="28"/>
        </w:rPr>
      </w:pPr>
      <w:r w:rsidRPr="00012064">
        <w:rPr>
          <w:color w:val="000000"/>
          <w:sz w:val="28"/>
          <w:szCs w:val="28"/>
        </w:rPr>
        <w:t>2) невыполнение в установленный срок обязанности по ввозу на территорию РФ товаров, стоимость которых эквивалентна сумме уплаченных за них денежных средств, либо невозврат в установленный срок переведенной за эти товары суммы денежных средств влечет наложение административного штрафа на должностных лиц в размере от 1/10 до 1 размера суммы незаконной валютной операции;</w:t>
      </w:r>
    </w:p>
    <w:p w:rsidR="0073789E" w:rsidRPr="00012064" w:rsidRDefault="0073789E" w:rsidP="0073789E">
      <w:pPr>
        <w:spacing w:beforeAutospacing="1" w:afterAutospacing="1" w:line="360" w:lineRule="auto"/>
        <w:rPr>
          <w:color w:val="000000"/>
          <w:sz w:val="28"/>
          <w:szCs w:val="28"/>
        </w:rPr>
      </w:pPr>
      <w:r w:rsidRPr="00012064">
        <w:rPr>
          <w:color w:val="000000"/>
          <w:sz w:val="28"/>
          <w:szCs w:val="28"/>
        </w:rPr>
        <w:t>3) нарушение установленного порядка зачисления на счета в уполномоченных банках выручки, причитающейся за экспортированные работы, услуги, результаты интеллектуальной деятельности, влечет наложение административного штрафа на должностных лиц в размере стоимости работ, услуг и результатов интеллектуальной деятельности, явившихся предметами административного правонарушения;</w:t>
      </w:r>
    </w:p>
    <w:p w:rsidR="0073789E" w:rsidRPr="00012064" w:rsidRDefault="0073789E" w:rsidP="0073789E">
      <w:pPr>
        <w:spacing w:beforeAutospacing="1" w:after="0" w:afterAutospacing="1" w:line="360" w:lineRule="auto"/>
        <w:rPr>
          <w:color w:val="000000"/>
          <w:sz w:val="28"/>
          <w:szCs w:val="28"/>
        </w:rPr>
      </w:pPr>
      <w:r w:rsidRPr="00012064">
        <w:rPr>
          <w:color w:val="000000"/>
          <w:sz w:val="28"/>
          <w:szCs w:val="28"/>
        </w:rPr>
        <w:t>4) несоблюдение установленного порядка ведения учета, составления и представления отчетности по валютным операциям, а равно нарушение установленных сроков хранения учетных и отчетных документов влечет наложение административного штрафа на должностных лиц в размере от 50 до 100 минимальных размеров оплаты труда.</w:t>
      </w:r>
    </w:p>
    <w:p w:rsidR="0073789E" w:rsidRDefault="0073789E" w:rsidP="0073789E">
      <w:pPr>
        <w:spacing w:beforeAutospacing="1" w:afterAutospacing="1" w:line="360" w:lineRule="auto"/>
        <w:ind w:firstLine="709"/>
        <w:rPr>
          <w:color w:val="000000"/>
          <w:sz w:val="28"/>
          <w:szCs w:val="28"/>
        </w:rPr>
      </w:pPr>
      <w:r w:rsidRPr="00012064">
        <w:rPr>
          <w:color w:val="000000"/>
          <w:sz w:val="28"/>
          <w:szCs w:val="28"/>
        </w:rPr>
        <w:t>Главные бухгалтеры предприятий могут привлекаться к административной ответственности за другие административные правонарушения, предусмотренные действующим законодательством.</w:t>
      </w:r>
    </w:p>
    <w:p w:rsidR="0073789E" w:rsidRDefault="0073789E" w:rsidP="0073789E">
      <w:pPr>
        <w:spacing w:beforeAutospacing="1" w:afterAutospacing="1" w:line="360" w:lineRule="auto"/>
        <w:ind w:firstLine="709"/>
        <w:jc w:val="center"/>
        <w:rPr>
          <w:sz w:val="28"/>
          <w:szCs w:val="28"/>
        </w:rPr>
      </w:pPr>
    </w:p>
    <w:p w:rsidR="0073789E" w:rsidRDefault="0073789E" w:rsidP="0073789E">
      <w:pPr>
        <w:spacing w:beforeAutospacing="1" w:afterAutospacing="1" w:line="360" w:lineRule="auto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2.3.</w:t>
      </w:r>
      <w:r>
        <w:rPr>
          <w:sz w:val="28"/>
          <w:szCs w:val="28"/>
        </w:rPr>
        <w:tab/>
        <w:t xml:space="preserve">Налоговая и материальная </w:t>
      </w:r>
      <w:r>
        <w:rPr>
          <w:color w:val="000000"/>
          <w:sz w:val="28"/>
          <w:szCs w:val="28"/>
        </w:rPr>
        <w:t>ответственность</w:t>
      </w:r>
      <w:r w:rsidRPr="00D05680">
        <w:rPr>
          <w:color w:val="000000"/>
          <w:sz w:val="28"/>
          <w:szCs w:val="28"/>
        </w:rPr>
        <w:t xml:space="preserve"> главного бухгалтера</w:t>
      </w:r>
    </w:p>
    <w:p w:rsidR="0073789E" w:rsidRDefault="0073789E" w:rsidP="0073789E">
      <w:pPr>
        <w:spacing w:beforeAutospacing="1" w:afterAutospacing="1" w:line="360" w:lineRule="auto"/>
        <w:ind w:firstLine="720"/>
        <w:rPr>
          <w:color w:val="000000"/>
          <w:sz w:val="28"/>
          <w:szCs w:val="28"/>
        </w:rPr>
      </w:pPr>
    </w:p>
    <w:p w:rsidR="0073789E" w:rsidRPr="006E72B1" w:rsidRDefault="0073789E" w:rsidP="0073789E">
      <w:pPr>
        <w:spacing w:beforeAutospacing="1" w:afterAutospacing="1" w:line="360" w:lineRule="auto"/>
        <w:ind w:firstLine="720"/>
        <w:rPr>
          <w:color w:val="000000"/>
          <w:sz w:val="28"/>
          <w:szCs w:val="28"/>
        </w:rPr>
      </w:pPr>
      <w:r w:rsidRPr="006E72B1">
        <w:rPr>
          <w:color w:val="000000"/>
          <w:sz w:val="28"/>
          <w:szCs w:val="28"/>
        </w:rPr>
        <w:t>К налоговой ответственности главные бухгалтеры предприятий привлекаются по двум статьям НК РФ:</w:t>
      </w:r>
    </w:p>
    <w:p w:rsidR="0073789E" w:rsidRDefault="0073789E" w:rsidP="0073789E">
      <w:pPr>
        <w:numPr>
          <w:ilvl w:val="0"/>
          <w:numId w:val="13"/>
        </w:numPr>
        <w:spacing w:before="0" w:afterAutospacing="1" w:line="360" w:lineRule="auto"/>
        <w:ind w:left="285" w:firstLine="435"/>
        <w:rPr>
          <w:color w:val="000000"/>
          <w:sz w:val="28"/>
          <w:szCs w:val="28"/>
        </w:rPr>
      </w:pPr>
      <w:r w:rsidRPr="006E72B1">
        <w:rPr>
          <w:color w:val="000000"/>
          <w:sz w:val="28"/>
          <w:szCs w:val="28"/>
        </w:rPr>
        <w:t xml:space="preserve">Статья 128. «Ответственность свидетеля». </w:t>
      </w:r>
    </w:p>
    <w:p w:rsidR="0073789E" w:rsidRPr="006E72B1" w:rsidRDefault="0073789E" w:rsidP="0073789E">
      <w:pPr>
        <w:numPr>
          <w:ilvl w:val="0"/>
          <w:numId w:val="13"/>
        </w:numPr>
        <w:spacing w:before="0" w:afterAutospacing="1" w:line="360" w:lineRule="auto"/>
        <w:ind w:left="285" w:firstLine="435"/>
        <w:rPr>
          <w:color w:val="000000"/>
          <w:sz w:val="28"/>
          <w:szCs w:val="28"/>
        </w:rPr>
      </w:pPr>
      <w:r w:rsidRPr="006E72B1">
        <w:rPr>
          <w:color w:val="000000"/>
          <w:sz w:val="28"/>
          <w:szCs w:val="28"/>
        </w:rPr>
        <w:t xml:space="preserve">Статья 129. «Отказ эксперта, переводчика или специалиста от участия в проведении налоговой проверки, дача заведомо ложного заключения или осуществление заведомо ложного перевода». </w:t>
      </w:r>
    </w:p>
    <w:p w:rsidR="0073789E" w:rsidRPr="006E72B1" w:rsidRDefault="0073789E" w:rsidP="0073789E">
      <w:pPr>
        <w:spacing w:beforeAutospacing="1" w:afterAutospacing="1" w:line="360" w:lineRule="auto"/>
        <w:ind w:firstLine="720"/>
        <w:rPr>
          <w:color w:val="000000"/>
          <w:sz w:val="28"/>
          <w:szCs w:val="28"/>
        </w:rPr>
      </w:pPr>
      <w:r w:rsidRPr="006E72B1">
        <w:rPr>
          <w:color w:val="000000"/>
          <w:sz w:val="28"/>
          <w:szCs w:val="28"/>
        </w:rPr>
        <w:t>Согласно статье 128 НК РФ главный бухгалтер предприятия может быть наказан за:</w:t>
      </w:r>
    </w:p>
    <w:p w:rsidR="0073789E" w:rsidRPr="006E72B1" w:rsidRDefault="0073789E" w:rsidP="0073789E">
      <w:pPr>
        <w:spacing w:beforeAutospacing="1" w:afterAutospacing="1" w:line="360" w:lineRule="auto"/>
        <w:rPr>
          <w:color w:val="000000"/>
          <w:sz w:val="28"/>
          <w:szCs w:val="28"/>
        </w:rPr>
      </w:pPr>
      <w:r w:rsidRPr="006E72B1">
        <w:rPr>
          <w:color w:val="000000"/>
          <w:sz w:val="28"/>
          <w:szCs w:val="28"/>
        </w:rPr>
        <w:t>1) неявку либо уклонение от явки без уважительных причин по делу о налоговом правонарушении в качестве свидетеля штрафом в размере 1000 рублей;</w:t>
      </w:r>
      <w:r w:rsidRPr="006E72B1">
        <w:rPr>
          <w:color w:val="000000"/>
          <w:sz w:val="28"/>
          <w:szCs w:val="28"/>
        </w:rPr>
        <w:br/>
        <w:t>2) неправомерный отказ от дачи показаний, а равно дача заведомо ложных показаний штрафом в размере 3000 рублей.</w:t>
      </w:r>
    </w:p>
    <w:p w:rsidR="0073789E" w:rsidRDefault="0073789E" w:rsidP="0073789E">
      <w:pPr>
        <w:spacing w:beforeAutospacing="1" w:afterAutospacing="1" w:line="360" w:lineRule="auto"/>
        <w:ind w:firstLine="720"/>
        <w:rPr>
          <w:color w:val="000000"/>
          <w:sz w:val="28"/>
          <w:szCs w:val="28"/>
        </w:rPr>
      </w:pPr>
      <w:r w:rsidRPr="006E72B1">
        <w:rPr>
          <w:color w:val="000000"/>
          <w:sz w:val="28"/>
          <w:szCs w:val="28"/>
        </w:rPr>
        <w:t>Привлекаемый в качестве эксперта или специалиста при проведении налоговой проверки главный бухгалтер на основании статьи 129 НК РФ может быть наказан за:</w:t>
      </w:r>
      <w:r>
        <w:rPr>
          <w:color w:val="000000"/>
          <w:sz w:val="28"/>
          <w:szCs w:val="28"/>
        </w:rPr>
        <w:t xml:space="preserve"> </w:t>
      </w:r>
    </w:p>
    <w:p w:rsidR="0073789E" w:rsidRDefault="0073789E" w:rsidP="0073789E">
      <w:pPr>
        <w:spacing w:before="0" w:beforeAutospacing="1" w:after="0" w:afterAutospacing="1"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1) </w:t>
      </w:r>
      <w:r w:rsidRPr="006E72B1">
        <w:rPr>
          <w:color w:val="000000"/>
          <w:sz w:val="28"/>
          <w:szCs w:val="28"/>
        </w:rPr>
        <w:t>отказ от участия в проведении налоговой проверки штрафом в размере 500 рублей;</w:t>
      </w:r>
      <w:r w:rsidRPr="006E72B1">
        <w:rPr>
          <w:color w:val="000000"/>
          <w:sz w:val="28"/>
          <w:szCs w:val="28"/>
        </w:rPr>
        <w:br/>
        <w:t>2) дачу заведомо ложного заключения штрафом в размере 1000 рублей.</w:t>
      </w:r>
    </w:p>
    <w:p w:rsidR="0073789E" w:rsidRDefault="0073789E" w:rsidP="0073789E">
      <w:pPr>
        <w:spacing w:beforeAutospacing="1" w:afterAutospacing="1" w:line="360" w:lineRule="auto"/>
        <w:ind w:firstLine="720"/>
        <w:rPr>
          <w:color w:val="000000"/>
          <w:sz w:val="28"/>
          <w:szCs w:val="28"/>
        </w:rPr>
      </w:pPr>
    </w:p>
    <w:p w:rsidR="0073789E" w:rsidRDefault="0073789E" w:rsidP="0073789E">
      <w:pPr>
        <w:spacing w:beforeAutospacing="1" w:afterAutospacing="1" w:line="360" w:lineRule="auto"/>
        <w:ind w:firstLine="709"/>
        <w:rPr>
          <w:color w:val="000000"/>
          <w:sz w:val="28"/>
          <w:szCs w:val="28"/>
        </w:rPr>
      </w:pPr>
      <w:r w:rsidRPr="006E72B1">
        <w:rPr>
          <w:color w:val="000000"/>
          <w:sz w:val="28"/>
          <w:szCs w:val="28"/>
        </w:rPr>
        <w:t>К материальной ответственности главные бухгалтеры предприятий привлекаются на основании статьи 243 ТК РФ и заключенного с ними трудового договора. Так, согласно статье 243 ТК РФ материальная ответственность в полном размере причиненного работодателю ущерба может быть установлена трудовым договором, заключаемым с главным бухгалтером.</w:t>
      </w:r>
    </w:p>
    <w:p w:rsidR="0073789E" w:rsidRDefault="0073789E" w:rsidP="0073789E">
      <w:pPr>
        <w:spacing w:beforeAutospacing="1" w:afterAutospacing="1" w:line="360" w:lineRule="auto"/>
        <w:ind w:firstLine="720"/>
        <w:rPr>
          <w:color w:val="000000"/>
          <w:sz w:val="28"/>
          <w:szCs w:val="28"/>
        </w:rPr>
      </w:pPr>
      <w:r w:rsidRPr="006E72B1">
        <w:rPr>
          <w:color w:val="000000"/>
          <w:sz w:val="28"/>
          <w:szCs w:val="28"/>
        </w:rPr>
        <w:t>При этом согласно пункту 9 статьи 81 ТК РФ трудовой договор может быть расторгнут работодателем в случае принятия необоснованного решения главным бухгалтером, повлекшего за собой нарушение сохранности имущества, неправомерное его использование или иной ущерб имуществу предприятия (в том числе, неправильное исчисление и уплата налогов и взносов).</w:t>
      </w:r>
      <w:r w:rsidRPr="00A7322E">
        <w:rPr>
          <w:color w:val="000000"/>
          <w:sz w:val="28"/>
          <w:szCs w:val="28"/>
        </w:rPr>
        <w:t xml:space="preserve"> </w:t>
      </w:r>
      <w:r w:rsidRPr="006E72B1">
        <w:rPr>
          <w:color w:val="000000"/>
          <w:sz w:val="28"/>
          <w:szCs w:val="28"/>
        </w:rPr>
        <w:t>Кроме вышеперечисленных видов ответственности главные бухгалтера могут нести иные виды ответственности, предусмотренные действующим законодательством и внутренними распорядительными документами предприятия. Так, например, главные бухгалтеры предприятий могут привлекаться к дисциплинарной ответственности на основании коллективного договора, положения о главном бухгалтере предприятия, приказов руководителя предприятия или действующих нормативных правовых актов.</w:t>
      </w:r>
    </w:p>
    <w:p w:rsidR="0073789E" w:rsidRPr="007E26A4" w:rsidRDefault="0073789E" w:rsidP="0073789E">
      <w:pPr>
        <w:spacing w:before="0" w:after="0"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br w:type="page"/>
      </w:r>
      <w:r w:rsidRPr="007E26A4">
        <w:rPr>
          <w:sz w:val="28"/>
          <w:szCs w:val="28"/>
        </w:rPr>
        <w:t>ЗАКЛЮЧЕНИЕ</w:t>
      </w:r>
    </w:p>
    <w:p w:rsidR="0073789E" w:rsidRPr="007E26A4" w:rsidRDefault="0073789E" w:rsidP="0073789E">
      <w:pPr>
        <w:spacing w:before="0" w:after="0" w:line="360" w:lineRule="auto"/>
        <w:jc w:val="center"/>
        <w:rPr>
          <w:sz w:val="28"/>
          <w:szCs w:val="28"/>
        </w:rPr>
      </w:pPr>
    </w:p>
    <w:p w:rsidR="0073789E" w:rsidRPr="007E26A4" w:rsidRDefault="0073789E" w:rsidP="0073789E">
      <w:pPr>
        <w:spacing w:before="0" w:after="0" w:line="360" w:lineRule="auto"/>
        <w:rPr>
          <w:sz w:val="28"/>
          <w:szCs w:val="28"/>
        </w:rPr>
      </w:pPr>
      <w:r w:rsidRPr="007E26A4">
        <w:rPr>
          <w:sz w:val="28"/>
          <w:szCs w:val="28"/>
        </w:rPr>
        <w:tab/>
        <w:t xml:space="preserve">Значение бухгалтерского учета как одного из средств управления современным предприятием, определяется прежде всего тем, что он является одним из источников экономической информации, необходимой для принятия управленческих решений. За правильное и полное представление этой информации и отвечает главный бухгалтер. </w:t>
      </w:r>
    </w:p>
    <w:p w:rsidR="0073789E" w:rsidRDefault="0073789E" w:rsidP="0073789E">
      <w:pPr>
        <w:spacing w:line="360" w:lineRule="auto"/>
        <w:ind w:firstLine="708"/>
        <w:jc w:val="both"/>
        <w:rPr>
          <w:sz w:val="28"/>
          <w:szCs w:val="28"/>
        </w:rPr>
      </w:pPr>
      <w:r w:rsidRPr="007E26A4">
        <w:rPr>
          <w:sz w:val="28"/>
          <w:szCs w:val="28"/>
        </w:rPr>
        <w:t>Главный бухгалтер сегодня - это, прежде всего, помошник руководителя в организации учетной работы, советник по вопросам налогового законодательства, аналитик финансо</w:t>
      </w:r>
      <w:r w:rsidRPr="007E26A4">
        <w:rPr>
          <w:sz w:val="28"/>
          <w:szCs w:val="28"/>
        </w:rPr>
        <w:softHyphen/>
        <w:t>вого состояния организации. Взаимоотношения между руководителем организации и главным бухгалтером зависят от многих обстоятельств, не последнюю роль в них играют лич</w:t>
      </w:r>
      <w:r w:rsidRPr="007E26A4">
        <w:rPr>
          <w:sz w:val="28"/>
          <w:szCs w:val="28"/>
        </w:rPr>
        <w:softHyphen/>
        <w:t>ные качества.</w:t>
      </w:r>
    </w:p>
    <w:p w:rsidR="0073789E" w:rsidRDefault="0073789E" w:rsidP="0073789E">
      <w:pPr>
        <w:spacing w:line="360" w:lineRule="auto"/>
        <w:ind w:firstLine="708"/>
        <w:jc w:val="both"/>
        <w:rPr>
          <w:sz w:val="28"/>
          <w:szCs w:val="28"/>
        </w:rPr>
      </w:pPr>
      <w:r w:rsidRPr="007E26A4">
        <w:rPr>
          <w:sz w:val="28"/>
          <w:szCs w:val="28"/>
        </w:rPr>
        <w:t xml:space="preserve">Авторитет главного бухгалтера зависит не от должности, а от его компетентности, эрудиции, личных качеств,  умения организовать работу коллектива бухгалтерии, не допуская срывов, нарушений законодательства, хищений и других злоупотреблений, предотвращая конфликтные ситуации и текучесть кадров бухгалтерии. </w:t>
      </w:r>
    </w:p>
    <w:p w:rsidR="0073789E" w:rsidRDefault="0073789E" w:rsidP="0073789E">
      <w:pPr>
        <w:spacing w:line="360" w:lineRule="auto"/>
        <w:ind w:firstLine="720"/>
        <w:jc w:val="both"/>
        <w:rPr>
          <w:sz w:val="28"/>
          <w:szCs w:val="28"/>
        </w:rPr>
      </w:pPr>
      <w:r w:rsidRPr="007E26A4">
        <w:rPr>
          <w:sz w:val="28"/>
          <w:szCs w:val="28"/>
        </w:rPr>
        <w:t>Систематическое повышение своей квалификации в учебных центрах, на курсах и семинарах с подтверждением соответствующими свидетельствами и сертификатами,  расширение своих знаний по теории и практике учета, внима</w:t>
      </w:r>
      <w:r w:rsidRPr="007E26A4">
        <w:rPr>
          <w:sz w:val="28"/>
          <w:szCs w:val="28"/>
        </w:rPr>
        <w:softHyphen/>
        <w:t>тельное изучение действующего за</w:t>
      </w:r>
      <w:r w:rsidRPr="007E26A4">
        <w:rPr>
          <w:sz w:val="28"/>
          <w:szCs w:val="28"/>
        </w:rPr>
        <w:softHyphen/>
        <w:t>конодательства по различным отрас</w:t>
      </w:r>
      <w:r w:rsidRPr="007E26A4">
        <w:rPr>
          <w:sz w:val="28"/>
          <w:szCs w:val="28"/>
        </w:rPr>
        <w:softHyphen/>
        <w:t xml:space="preserve">лям </w:t>
      </w:r>
      <w:r>
        <w:rPr>
          <w:sz w:val="28"/>
          <w:szCs w:val="28"/>
        </w:rPr>
        <w:t xml:space="preserve">права, </w:t>
      </w:r>
      <w:r w:rsidRPr="007E26A4">
        <w:rPr>
          <w:sz w:val="28"/>
          <w:szCs w:val="28"/>
        </w:rPr>
        <w:t>освоение современных компьютерных технологий учета, те</w:t>
      </w:r>
      <w:r w:rsidRPr="007E26A4">
        <w:rPr>
          <w:sz w:val="28"/>
          <w:szCs w:val="28"/>
        </w:rPr>
        <w:softHyphen/>
        <w:t>ории и практики управления</w:t>
      </w:r>
      <w:r>
        <w:rPr>
          <w:sz w:val="28"/>
          <w:szCs w:val="28"/>
        </w:rPr>
        <w:t xml:space="preserve"> </w:t>
      </w:r>
      <w:r w:rsidRPr="007E26A4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7E26A4">
        <w:rPr>
          <w:sz w:val="28"/>
          <w:szCs w:val="28"/>
        </w:rPr>
        <w:t>вот путь к решению тех непростых во</w:t>
      </w:r>
      <w:r w:rsidRPr="007E26A4">
        <w:rPr>
          <w:sz w:val="28"/>
          <w:szCs w:val="28"/>
        </w:rPr>
        <w:softHyphen/>
        <w:t>просов, с которыми ежедневно при</w:t>
      </w:r>
      <w:r w:rsidRPr="007E26A4">
        <w:rPr>
          <w:sz w:val="28"/>
          <w:szCs w:val="28"/>
        </w:rPr>
        <w:softHyphen/>
        <w:t>ходится сталкиваться главному бух</w:t>
      </w:r>
      <w:r w:rsidRPr="007E26A4">
        <w:rPr>
          <w:sz w:val="28"/>
          <w:szCs w:val="28"/>
        </w:rPr>
        <w:softHyphen/>
        <w:t>галтеру. А задача руководителя обеспечить необходимые условия для работы учетных работников. В этом случае и руководитель, и собствен</w:t>
      </w:r>
      <w:r w:rsidRPr="007E26A4">
        <w:rPr>
          <w:sz w:val="28"/>
          <w:szCs w:val="28"/>
        </w:rPr>
        <w:softHyphen/>
        <w:t>ники, и государство могут рассчиты</w:t>
      </w:r>
      <w:r w:rsidRPr="007E26A4">
        <w:rPr>
          <w:sz w:val="28"/>
          <w:szCs w:val="28"/>
        </w:rPr>
        <w:softHyphen/>
        <w:t>вать на получение полной и досто</w:t>
      </w:r>
      <w:r w:rsidRPr="007E26A4">
        <w:rPr>
          <w:sz w:val="28"/>
          <w:szCs w:val="28"/>
        </w:rPr>
        <w:softHyphen/>
        <w:t>верной информации о деятельности организации, что и является главной задачей бухгалтерского учета.</w:t>
      </w:r>
    </w:p>
    <w:p w:rsidR="0073789E" w:rsidRDefault="0073789E" w:rsidP="0073789E">
      <w:pPr>
        <w:spacing w:before="0" w:after="0" w:line="360" w:lineRule="auto"/>
        <w:ind w:firstLine="708"/>
        <w:rPr>
          <w:sz w:val="28"/>
          <w:szCs w:val="28"/>
        </w:rPr>
      </w:pPr>
      <w:r w:rsidRPr="007E26A4">
        <w:rPr>
          <w:sz w:val="28"/>
          <w:szCs w:val="28"/>
        </w:rPr>
        <w:t>Как человек с государственным мышлением главный бухгалтер обязан:</w:t>
      </w:r>
    </w:p>
    <w:p w:rsidR="0073789E" w:rsidRPr="007E26A4" w:rsidRDefault="0073789E" w:rsidP="0073789E">
      <w:pPr>
        <w:spacing w:before="0" w:after="0" w:line="360" w:lineRule="auto"/>
        <w:rPr>
          <w:sz w:val="28"/>
          <w:szCs w:val="28"/>
        </w:rPr>
      </w:pPr>
      <w:r>
        <w:rPr>
          <w:sz w:val="28"/>
          <w:szCs w:val="28"/>
        </w:rPr>
        <w:t>1</w:t>
      </w:r>
      <w:r w:rsidRPr="007E26A4">
        <w:rPr>
          <w:sz w:val="28"/>
          <w:szCs w:val="28"/>
        </w:rPr>
        <w:t xml:space="preserve">) </w:t>
      </w:r>
      <w:r>
        <w:rPr>
          <w:sz w:val="28"/>
          <w:szCs w:val="28"/>
        </w:rPr>
        <w:t>г</w:t>
      </w:r>
      <w:r w:rsidRPr="007E26A4">
        <w:rPr>
          <w:sz w:val="28"/>
          <w:szCs w:val="28"/>
        </w:rPr>
        <w:t>лубоко владеть современной методологией бухгалтерского учета в условиях рыночных отношений</w:t>
      </w:r>
      <w:r>
        <w:rPr>
          <w:sz w:val="28"/>
          <w:szCs w:val="28"/>
        </w:rPr>
        <w:t>;</w:t>
      </w:r>
    </w:p>
    <w:p w:rsidR="0073789E" w:rsidRPr="007E26A4" w:rsidRDefault="0073789E" w:rsidP="0073789E">
      <w:pPr>
        <w:spacing w:before="0" w:after="0" w:line="360" w:lineRule="auto"/>
        <w:rPr>
          <w:sz w:val="28"/>
          <w:szCs w:val="28"/>
        </w:rPr>
      </w:pPr>
      <w:r>
        <w:rPr>
          <w:sz w:val="28"/>
          <w:szCs w:val="28"/>
        </w:rPr>
        <w:t>2</w:t>
      </w:r>
      <w:r w:rsidRPr="007E26A4">
        <w:rPr>
          <w:sz w:val="28"/>
          <w:szCs w:val="28"/>
        </w:rPr>
        <w:t xml:space="preserve">) </w:t>
      </w:r>
      <w:r>
        <w:rPr>
          <w:sz w:val="28"/>
          <w:szCs w:val="28"/>
        </w:rPr>
        <w:t>н</w:t>
      </w:r>
      <w:r w:rsidRPr="007E26A4">
        <w:rPr>
          <w:sz w:val="28"/>
          <w:szCs w:val="28"/>
        </w:rPr>
        <w:t>е иметь негативных оценок своей деятельности как со стороны руководства фирмы, так и со стороны налоговой службы и банковских органов;</w:t>
      </w:r>
    </w:p>
    <w:p w:rsidR="0073789E" w:rsidRPr="007E26A4" w:rsidRDefault="0073789E" w:rsidP="0073789E">
      <w:pPr>
        <w:spacing w:before="0" w:after="0"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3) </w:t>
      </w:r>
      <w:r w:rsidRPr="007E26A4">
        <w:rPr>
          <w:sz w:val="28"/>
          <w:szCs w:val="28"/>
        </w:rPr>
        <w:t xml:space="preserve">дорожить своей подписью и не забывать о том, что разглашение бухгалтерской информации может принести вред как предприятию, на котором он работает, так и государству в целом. </w:t>
      </w:r>
    </w:p>
    <w:p w:rsidR="0073789E" w:rsidRPr="007E26A4" w:rsidRDefault="0073789E" w:rsidP="0073789E">
      <w:pPr>
        <w:spacing w:line="360" w:lineRule="auto"/>
        <w:ind w:firstLine="708"/>
        <w:jc w:val="both"/>
        <w:rPr>
          <w:sz w:val="28"/>
          <w:szCs w:val="28"/>
        </w:rPr>
      </w:pPr>
      <w:r w:rsidRPr="007E26A4">
        <w:rPr>
          <w:sz w:val="28"/>
          <w:szCs w:val="28"/>
        </w:rPr>
        <w:t xml:space="preserve">Следует отметить, что на практике нередко случается так, что руководитель организации и главный бухгалтер по-разному оценивают ту или иную хозяйственную операцию. Приоритет в этом случае остается за руководителем организации, а главному бухгалтеру следует лишь принять к исполнению документы по таким операциям. При этом за возможные негативные последствия таких действий полностью несет ответственность руководитель организации.   </w:t>
      </w:r>
    </w:p>
    <w:p w:rsidR="0073789E" w:rsidRPr="007E26A4" w:rsidRDefault="0073789E" w:rsidP="0073789E">
      <w:pPr>
        <w:spacing w:before="0" w:after="0" w:line="360" w:lineRule="auto"/>
        <w:rPr>
          <w:sz w:val="28"/>
          <w:szCs w:val="28"/>
        </w:rPr>
      </w:pPr>
    </w:p>
    <w:p w:rsidR="0073789E" w:rsidRDefault="0073789E" w:rsidP="0073789E">
      <w:pPr>
        <w:spacing w:before="0" w:after="0"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br w:type="page"/>
      </w:r>
      <w:r w:rsidRPr="00210C72">
        <w:rPr>
          <w:sz w:val="28"/>
          <w:szCs w:val="28"/>
        </w:rPr>
        <w:t>СПИСОК ИСПОЛЬЗОВАННОЙ ЛИТЕРАТУРЫ</w:t>
      </w:r>
    </w:p>
    <w:p w:rsidR="0073789E" w:rsidRDefault="0073789E" w:rsidP="0073789E">
      <w:pPr>
        <w:spacing w:before="0" w:after="0" w:line="360" w:lineRule="auto"/>
        <w:jc w:val="center"/>
        <w:rPr>
          <w:sz w:val="28"/>
          <w:szCs w:val="28"/>
        </w:rPr>
      </w:pPr>
    </w:p>
    <w:p w:rsidR="0073789E" w:rsidRDefault="0073789E" w:rsidP="0073789E">
      <w:pPr>
        <w:widowControl w:val="0"/>
        <w:tabs>
          <w:tab w:val="left" w:pos="360"/>
        </w:tabs>
        <w:autoSpaceDE w:val="0"/>
        <w:autoSpaceDN w:val="0"/>
        <w:adjustRightInd w:val="0"/>
        <w:spacing w:before="0" w:after="0" w:line="360" w:lineRule="auto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210C72">
        <w:rPr>
          <w:color w:val="000000"/>
          <w:sz w:val="28"/>
          <w:szCs w:val="28"/>
        </w:rPr>
        <w:t>Кодекс РФ об административных правонарушениях от 30 декабря 2001 г. № 195-ФЗ</w:t>
      </w:r>
    </w:p>
    <w:p w:rsidR="0073789E" w:rsidRPr="00210C72" w:rsidRDefault="0073789E" w:rsidP="0073789E">
      <w:pPr>
        <w:widowControl w:val="0"/>
        <w:tabs>
          <w:tab w:val="left" w:pos="360"/>
        </w:tabs>
        <w:autoSpaceDE w:val="0"/>
        <w:autoSpaceDN w:val="0"/>
        <w:adjustRightInd w:val="0"/>
        <w:spacing w:before="0" w:after="0" w:line="360" w:lineRule="auto"/>
        <w:jc w:val="both"/>
        <w:rPr>
          <w:color w:val="000000"/>
          <w:sz w:val="28"/>
          <w:szCs w:val="28"/>
        </w:rPr>
      </w:pPr>
    </w:p>
    <w:p w:rsidR="0073789E" w:rsidRDefault="0073789E" w:rsidP="0073789E">
      <w:pPr>
        <w:spacing w:before="0" w:after="0" w:line="360" w:lineRule="auto"/>
        <w:rPr>
          <w:sz w:val="28"/>
          <w:szCs w:val="28"/>
        </w:rPr>
      </w:pPr>
      <w:r>
        <w:rPr>
          <w:sz w:val="28"/>
          <w:szCs w:val="28"/>
        </w:rPr>
        <w:t>2. Гражданский кодекс РФ (часть первая) от 21 октября 1994 г. Статья 185 п. 5</w:t>
      </w:r>
    </w:p>
    <w:p w:rsidR="0073789E" w:rsidRDefault="0073789E" w:rsidP="0073789E">
      <w:pPr>
        <w:widowControl w:val="0"/>
        <w:tabs>
          <w:tab w:val="left" w:pos="360"/>
        </w:tabs>
        <w:autoSpaceDE w:val="0"/>
        <w:autoSpaceDN w:val="0"/>
        <w:adjustRightInd w:val="0"/>
        <w:spacing w:before="0" w:after="0" w:line="360" w:lineRule="auto"/>
        <w:jc w:val="both"/>
        <w:rPr>
          <w:sz w:val="28"/>
          <w:szCs w:val="28"/>
        </w:rPr>
      </w:pPr>
    </w:p>
    <w:p w:rsidR="0073789E" w:rsidRPr="00E22842" w:rsidRDefault="0073789E" w:rsidP="0073789E">
      <w:pPr>
        <w:widowControl w:val="0"/>
        <w:tabs>
          <w:tab w:val="left" w:pos="360"/>
        </w:tabs>
        <w:autoSpaceDE w:val="0"/>
        <w:autoSpaceDN w:val="0"/>
        <w:adjustRightInd w:val="0"/>
        <w:spacing w:before="0" w:after="0" w:line="360" w:lineRule="auto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3. </w:t>
      </w:r>
      <w:r>
        <w:rPr>
          <w:color w:val="000000"/>
          <w:sz w:val="28"/>
          <w:szCs w:val="28"/>
        </w:rPr>
        <w:t>Налоговый кодекс РФ (часть первая) от</w:t>
      </w:r>
      <w:r w:rsidRPr="00E22842">
        <w:rPr>
          <w:color w:val="000000"/>
          <w:sz w:val="28"/>
          <w:szCs w:val="28"/>
        </w:rPr>
        <w:t xml:space="preserve"> 31 </w:t>
      </w:r>
      <w:r>
        <w:rPr>
          <w:color w:val="000000"/>
          <w:sz w:val="28"/>
          <w:szCs w:val="28"/>
        </w:rPr>
        <w:t>июля 1998 г. № 146-ФЗ (в редакции Федерального закона от 7 июля 2003 г. № 104-ФЗ)</w:t>
      </w:r>
    </w:p>
    <w:p w:rsidR="0073789E" w:rsidRDefault="0073789E" w:rsidP="0073789E">
      <w:pPr>
        <w:widowControl w:val="0"/>
        <w:tabs>
          <w:tab w:val="left" w:pos="360"/>
        </w:tabs>
        <w:autoSpaceDE w:val="0"/>
        <w:autoSpaceDN w:val="0"/>
        <w:adjustRightInd w:val="0"/>
        <w:spacing w:before="0" w:after="0" w:line="360" w:lineRule="auto"/>
        <w:jc w:val="both"/>
        <w:rPr>
          <w:sz w:val="28"/>
          <w:szCs w:val="28"/>
        </w:rPr>
      </w:pPr>
    </w:p>
    <w:p w:rsidR="0073789E" w:rsidRDefault="0073789E" w:rsidP="0073789E">
      <w:pPr>
        <w:widowControl w:val="0"/>
        <w:tabs>
          <w:tab w:val="left" w:pos="360"/>
        </w:tabs>
        <w:autoSpaceDE w:val="0"/>
        <w:autoSpaceDN w:val="0"/>
        <w:adjustRightInd w:val="0"/>
        <w:spacing w:before="0" w:after="0" w:line="360" w:lineRule="auto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DE2454">
        <w:rPr>
          <w:color w:val="000000"/>
          <w:sz w:val="28"/>
          <w:szCs w:val="28"/>
        </w:rPr>
        <w:t>Труд</w:t>
      </w:r>
      <w:r>
        <w:rPr>
          <w:color w:val="000000"/>
          <w:sz w:val="28"/>
          <w:szCs w:val="28"/>
        </w:rPr>
        <w:t>овой кодекс РФ</w:t>
      </w:r>
      <w:r w:rsidRPr="00DE2454">
        <w:rPr>
          <w:color w:val="000000"/>
          <w:sz w:val="28"/>
          <w:szCs w:val="28"/>
        </w:rPr>
        <w:t xml:space="preserve"> от 30 декабря 2001 г. N 197-ФЗ (с изм. и доп. от 24, 25 июля 2002 г., 30 июня 2003 г.)</w:t>
      </w:r>
    </w:p>
    <w:p w:rsidR="0073789E" w:rsidRDefault="0073789E" w:rsidP="0073789E">
      <w:pPr>
        <w:widowControl w:val="0"/>
        <w:tabs>
          <w:tab w:val="left" w:pos="360"/>
        </w:tabs>
        <w:autoSpaceDE w:val="0"/>
        <w:autoSpaceDN w:val="0"/>
        <w:adjustRightInd w:val="0"/>
        <w:spacing w:before="0" w:after="0" w:line="360" w:lineRule="auto"/>
        <w:jc w:val="both"/>
        <w:rPr>
          <w:sz w:val="28"/>
          <w:szCs w:val="28"/>
        </w:rPr>
      </w:pPr>
    </w:p>
    <w:p w:rsidR="0073789E" w:rsidRDefault="0073789E" w:rsidP="0073789E">
      <w:pPr>
        <w:widowControl w:val="0"/>
        <w:tabs>
          <w:tab w:val="left" w:pos="360"/>
        </w:tabs>
        <w:autoSpaceDE w:val="0"/>
        <w:autoSpaceDN w:val="0"/>
        <w:adjustRightInd w:val="0"/>
        <w:spacing w:before="0" w:after="0" w:line="360" w:lineRule="auto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5.</w:t>
      </w:r>
      <w:r>
        <w:rPr>
          <w:color w:val="000000"/>
          <w:sz w:val="28"/>
          <w:szCs w:val="28"/>
        </w:rPr>
        <w:t xml:space="preserve"> </w:t>
      </w:r>
      <w:r w:rsidRPr="00DE2454">
        <w:rPr>
          <w:color w:val="000000"/>
          <w:sz w:val="28"/>
          <w:szCs w:val="28"/>
        </w:rPr>
        <w:t>Уголовный кодекс РФ от 13 июня 1996 г. N 63-ФЗ (действующая редакция)</w:t>
      </w:r>
    </w:p>
    <w:p w:rsidR="0073789E" w:rsidRDefault="0073789E" w:rsidP="0073789E">
      <w:pPr>
        <w:widowControl w:val="0"/>
        <w:tabs>
          <w:tab w:val="left" w:pos="360"/>
        </w:tabs>
        <w:autoSpaceDE w:val="0"/>
        <w:autoSpaceDN w:val="0"/>
        <w:adjustRightInd w:val="0"/>
        <w:spacing w:before="0" w:after="0"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Статья 199</w:t>
      </w:r>
    </w:p>
    <w:p w:rsidR="0073789E" w:rsidRDefault="0073789E" w:rsidP="0073789E">
      <w:pPr>
        <w:widowControl w:val="0"/>
        <w:tabs>
          <w:tab w:val="left" w:pos="360"/>
        </w:tabs>
        <w:autoSpaceDE w:val="0"/>
        <w:autoSpaceDN w:val="0"/>
        <w:adjustRightInd w:val="0"/>
        <w:spacing w:before="0" w:after="0" w:line="360" w:lineRule="auto"/>
        <w:jc w:val="both"/>
        <w:rPr>
          <w:color w:val="000000"/>
          <w:sz w:val="28"/>
          <w:szCs w:val="28"/>
        </w:rPr>
      </w:pPr>
    </w:p>
    <w:p w:rsidR="0073789E" w:rsidRPr="00103A06" w:rsidRDefault="0073789E" w:rsidP="0073789E">
      <w:pPr>
        <w:widowControl w:val="0"/>
        <w:tabs>
          <w:tab w:val="left" w:pos="360"/>
        </w:tabs>
        <w:autoSpaceDE w:val="0"/>
        <w:autoSpaceDN w:val="0"/>
        <w:adjustRightInd w:val="0"/>
        <w:spacing w:before="0" w:after="0" w:line="360" w:lineRule="auto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6. </w:t>
      </w:r>
      <w:r>
        <w:rPr>
          <w:sz w:val="28"/>
          <w:szCs w:val="28"/>
        </w:rPr>
        <w:t>Федеральный закон от 21 ноября 1996 г. № 129-ФЗ «О бухгалтерском учете» (в редакции Федерального закона от 23.07.98 №123-ФЗ). Статьи 6, 7, 17</w:t>
      </w:r>
    </w:p>
    <w:p w:rsidR="0073789E" w:rsidRDefault="0073789E" w:rsidP="0073789E">
      <w:pPr>
        <w:widowControl w:val="0"/>
        <w:tabs>
          <w:tab w:val="left" w:pos="360"/>
        </w:tabs>
        <w:autoSpaceDE w:val="0"/>
        <w:autoSpaceDN w:val="0"/>
        <w:adjustRightInd w:val="0"/>
        <w:spacing w:before="0" w:after="0" w:line="360" w:lineRule="auto"/>
        <w:jc w:val="both"/>
        <w:rPr>
          <w:color w:val="000000"/>
          <w:sz w:val="28"/>
          <w:szCs w:val="28"/>
        </w:rPr>
      </w:pPr>
    </w:p>
    <w:p w:rsidR="0073789E" w:rsidRDefault="0073789E" w:rsidP="0073789E">
      <w:pPr>
        <w:widowControl w:val="0"/>
        <w:tabs>
          <w:tab w:val="left" w:pos="360"/>
        </w:tabs>
        <w:autoSpaceDE w:val="0"/>
        <w:autoSpaceDN w:val="0"/>
        <w:adjustRightInd w:val="0"/>
        <w:spacing w:before="0" w:after="0"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7. Постановление Пленума Верховного Суда РФ от 4 июля 1997 г. № 8</w:t>
      </w:r>
    </w:p>
    <w:p w:rsidR="0073789E" w:rsidRDefault="0073789E" w:rsidP="0073789E">
      <w:pPr>
        <w:widowControl w:val="0"/>
        <w:tabs>
          <w:tab w:val="left" w:pos="360"/>
        </w:tabs>
        <w:autoSpaceDE w:val="0"/>
        <w:autoSpaceDN w:val="0"/>
        <w:adjustRightInd w:val="0"/>
        <w:spacing w:before="0" w:after="0" w:line="360" w:lineRule="auto"/>
        <w:jc w:val="both"/>
        <w:rPr>
          <w:color w:val="000000"/>
          <w:sz w:val="28"/>
          <w:szCs w:val="28"/>
        </w:rPr>
      </w:pPr>
    </w:p>
    <w:p w:rsidR="0073789E" w:rsidRDefault="0073789E" w:rsidP="0073789E">
      <w:pPr>
        <w:widowControl w:val="0"/>
        <w:autoSpaceDE w:val="0"/>
        <w:autoSpaceDN w:val="0"/>
        <w:adjustRightInd w:val="0"/>
        <w:spacing w:before="0" w:after="0" w:line="360" w:lineRule="auto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8. </w:t>
      </w:r>
      <w:r>
        <w:rPr>
          <w:sz w:val="28"/>
          <w:szCs w:val="28"/>
        </w:rPr>
        <w:t>Постановление Совета Министров СССР от 24 января 1980 г. № 59 «О мерах по совершенствованию организации бухгалтерского учета и повышении его роли в рациональном и экономном использовании материальных, трудовых и финансовых ресурсов»</w:t>
      </w:r>
    </w:p>
    <w:p w:rsidR="0073789E" w:rsidRDefault="0073789E" w:rsidP="0073789E">
      <w:pPr>
        <w:widowControl w:val="0"/>
        <w:tabs>
          <w:tab w:val="left" w:pos="360"/>
        </w:tabs>
        <w:autoSpaceDE w:val="0"/>
        <w:autoSpaceDN w:val="0"/>
        <w:adjustRightInd w:val="0"/>
        <w:spacing w:before="0" w:after="0" w:line="360" w:lineRule="auto"/>
        <w:jc w:val="both"/>
        <w:rPr>
          <w:color w:val="000000"/>
          <w:sz w:val="28"/>
          <w:szCs w:val="28"/>
        </w:rPr>
      </w:pPr>
    </w:p>
    <w:p w:rsidR="0073789E" w:rsidRDefault="0073789E" w:rsidP="0073789E">
      <w:pPr>
        <w:widowControl w:val="0"/>
        <w:tabs>
          <w:tab w:val="left" w:pos="360"/>
        </w:tabs>
        <w:autoSpaceDE w:val="0"/>
        <w:autoSpaceDN w:val="0"/>
        <w:adjustRightInd w:val="0"/>
        <w:spacing w:before="0" w:after="0"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9. Приказ ФСНП РФ № 409, МНС РФ № АП-3-16/359 от 15 ноября 1999 г. «О порядке передачи материалов о нарушениях законодательства о налогах и сборах в крупных и в особо крупных размерах в федеральные органы налоговой полиции»</w:t>
      </w:r>
    </w:p>
    <w:p w:rsidR="0073789E" w:rsidRDefault="0073789E" w:rsidP="0073789E">
      <w:pPr>
        <w:widowControl w:val="0"/>
        <w:tabs>
          <w:tab w:val="left" w:pos="360"/>
        </w:tabs>
        <w:autoSpaceDE w:val="0"/>
        <w:autoSpaceDN w:val="0"/>
        <w:adjustRightInd w:val="0"/>
        <w:spacing w:before="0" w:after="0" w:line="360" w:lineRule="auto"/>
        <w:jc w:val="both"/>
        <w:rPr>
          <w:color w:val="000000"/>
          <w:sz w:val="28"/>
          <w:szCs w:val="28"/>
        </w:rPr>
      </w:pPr>
    </w:p>
    <w:p w:rsidR="0073789E" w:rsidRDefault="0073789E" w:rsidP="0073789E">
      <w:pPr>
        <w:widowControl w:val="0"/>
        <w:tabs>
          <w:tab w:val="left" w:pos="360"/>
        </w:tabs>
        <w:autoSpaceDE w:val="0"/>
        <w:autoSpaceDN w:val="0"/>
        <w:adjustRightInd w:val="0"/>
        <w:spacing w:before="0" w:after="0"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10. Письмо МНС РФ от 28 сентября 2001 г. № ШС</w:t>
      </w:r>
      <w:r w:rsidRPr="00F42DD8">
        <w:rPr>
          <w:color w:val="000000"/>
          <w:sz w:val="28"/>
          <w:szCs w:val="28"/>
        </w:rPr>
        <w:t>-6-14</w:t>
      </w:r>
      <w:r>
        <w:rPr>
          <w:color w:val="000000"/>
          <w:sz w:val="28"/>
          <w:szCs w:val="28"/>
        </w:rPr>
        <w:t>/734 «Об ответственности за нарушения налогового законодательства»</w:t>
      </w:r>
    </w:p>
    <w:p w:rsidR="0073789E" w:rsidRDefault="0073789E" w:rsidP="0073789E">
      <w:pPr>
        <w:widowControl w:val="0"/>
        <w:tabs>
          <w:tab w:val="left" w:pos="360"/>
        </w:tabs>
        <w:autoSpaceDE w:val="0"/>
        <w:autoSpaceDN w:val="0"/>
        <w:adjustRightInd w:val="0"/>
        <w:spacing w:before="0" w:after="0" w:line="360" w:lineRule="auto"/>
        <w:jc w:val="both"/>
        <w:rPr>
          <w:color w:val="000000"/>
          <w:sz w:val="28"/>
          <w:szCs w:val="28"/>
        </w:rPr>
      </w:pPr>
    </w:p>
    <w:p w:rsidR="0073789E" w:rsidRDefault="0073789E" w:rsidP="0073789E">
      <w:pPr>
        <w:widowControl w:val="0"/>
        <w:tabs>
          <w:tab w:val="left" w:pos="360"/>
        </w:tabs>
        <w:autoSpaceDE w:val="0"/>
        <w:autoSpaceDN w:val="0"/>
        <w:adjustRightInd w:val="0"/>
        <w:spacing w:before="0" w:after="0"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11. Письмо Генпрокуратуры РФ от 21 ноября 2002 г. № 37/1-582-02</w:t>
      </w:r>
    </w:p>
    <w:p w:rsidR="0073789E" w:rsidRDefault="0073789E" w:rsidP="0073789E">
      <w:pPr>
        <w:widowControl w:val="0"/>
        <w:tabs>
          <w:tab w:val="left" w:pos="360"/>
        </w:tabs>
        <w:autoSpaceDE w:val="0"/>
        <w:autoSpaceDN w:val="0"/>
        <w:adjustRightInd w:val="0"/>
        <w:spacing w:before="0" w:after="0" w:line="360" w:lineRule="auto"/>
        <w:jc w:val="both"/>
        <w:rPr>
          <w:color w:val="000000"/>
          <w:sz w:val="28"/>
          <w:szCs w:val="28"/>
        </w:rPr>
      </w:pPr>
    </w:p>
    <w:p w:rsidR="0073789E" w:rsidRPr="000E230C" w:rsidRDefault="0073789E" w:rsidP="0073789E">
      <w:pPr>
        <w:widowControl w:val="0"/>
        <w:tabs>
          <w:tab w:val="left" w:pos="360"/>
        </w:tabs>
        <w:autoSpaceDE w:val="0"/>
        <w:autoSpaceDN w:val="0"/>
        <w:adjustRightInd w:val="0"/>
        <w:spacing w:before="0" w:after="0" w:line="360" w:lineRule="auto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12. </w:t>
      </w:r>
      <w:r w:rsidRPr="000E230C">
        <w:rPr>
          <w:color w:val="000000"/>
          <w:sz w:val="28"/>
          <w:szCs w:val="28"/>
        </w:rPr>
        <w:t>Положение ЦБР от 5 декабря 2002 г. N 205-П "О правилах ведения бухгалтерского учета в кредитных организациях, расположенных на территории Российской Федерации" (с изм. и доп. от 20 июня 2003 г.)</w:t>
      </w:r>
    </w:p>
    <w:p w:rsidR="0073789E" w:rsidRDefault="0073789E" w:rsidP="0073789E">
      <w:pPr>
        <w:widowControl w:val="0"/>
        <w:autoSpaceDE w:val="0"/>
        <w:autoSpaceDN w:val="0"/>
        <w:adjustRightInd w:val="0"/>
        <w:spacing w:before="0" w:after="0" w:line="360" w:lineRule="auto"/>
        <w:jc w:val="both"/>
        <w:rPr>
          <w:sz w:val="28"/>
          <w:szCs w:val="28"/>
        </w:rPr>
      </w:pPr>
    </w:p>
    <w:p w:rsidR="0073789E" w:rsidRDefault="0073789E" w:rsidP="0073789E">
      <w:pPr>
        <w:widowControl w:val="0"/>
        <w:autoSpaceDE w:val="0"/>
        <w:autoSpaceDN w:val="0"/>
        <w:adjustRightInd w:val="0"/>
        <w:spacing w:before="0" w:after="0" w:line="360" w:lineRule="auto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13. </w:t>
      </w:r>
      <w:r w:rsidRPr="000E230C">
        <w:rPr>
          <w:color w:val="000000"/>
          <w:sz w:val="28"/>
          <w:szCs w:val="28"/>
        </w:rPr>
        <w:t>Порядок ведения кассовых опера</w:t>
      </w:r>
      <w:r>
        <w:rPr>
          <w:color w:val="000000"/>
          <w:sz w:val="28"/>
          <w:szCs w:val="28"/>
        </w:rPr>
        <w:t>ций в Российской Федерации (утвержденный</w:t>
      </w:r>
      <w:r w:rsidRPr="000E230C">
        <w:rPr>
          <w:color w:val="000000"/>
          <w:sz w:val="28"/>
          <w:szCs w:val="28"/>
        </w:rPr>
        <w:t xml:space="preserve"> решением Совета Директоров ЦБР 22 сентября 1993 г. N 40)</w:t>
      </w:r>
    </w:p>
    <w:p w:rsidR="0073789E" w:rsidRDefault="0073789E" w:rsidP="0073789E">
      <w:pPr>
        <w:widowControl w:val="0"/>
        <w:autoSpaceDE w:val="0"/>
        <w:autoSpaceDN w:val="0"/>
        <w:adjustRightInd w:val="0"/>
        <w:spacing w:before="0" w:after="0" w:line="360" w:lineRule="auto"/>
        <w:jc w:val="both"/>
        <w:rPr>
          <w:color w:val="000000"/>
          <w:sz w:val="28"/>
          <w:szCs w:val="28"/>
        </w:rPr>
      </w:pPr>
    </w:p>
    <w:p w:rsidR="0073789E" w:rsidRDefault="0073789E" w:rsidP="0073789E">
      <w:pPr>
        <w:widowControl w:val="0"/>
        <w:autoSpaceDE w:val="0"/>
        <w:autoSpaceDN w:val="0"/>
        <w:adjustRightInd w:val="0"/>
        <w:spacing w:before="0" w:after="0"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14. ПБУ 4/99 «Бухгалтерская отчетность организации» от 6 июля 1999 г. 43н.</w:t>
      </w:r>
    </w:p>
    <w:p w:rsidR="0073789E" w:rsidRDefault="0073789E" w:rsidP="0073789E">
      <w:pPr>
        <w:widowControl w:val="0"/>
        <w:autoSpaceDE w:val="0"/>
        <w:autoSpaceDN w:val="0"/>
        <w:adjustRightInd w:val="0"/>
        <w:spacing w:before="0" w:after="0"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Пункт 17</w:t>
      </w:r>
    </w:p>
    <w:p w:rsidR="0073789E" w:rsidRDefault="0073789E" w:rsidP="0073789E">
      <w:pPr>
        <w:widowControl w:val="0"/>
        <w:tabs>
          <w:tab w:val="left" w:pos="360"/>
        </w:tabs>
        <w:autoSpaceDE w:val="0"/>
        <w:autoSpaceDN w:val="0"/>
        <w:adjustRightInd w:val="0"/>
        <w:spacing w:before="0" w:after="0" w:line="360" w:lineRule="auto"/>
        <w:jc w:val="both"/>
        <w:rPr>
          <w:color w:val="000000"/>
          <w:sz w:val="28"/>
          <w:szCs w:val="28"/>
        </w:rPr>
      </w:pPr>
    </w:p>
    <w:p w:rsidR="0073789E" w:rsidRDefault="0073789E" w:rsidP="0073789E">
      <w:pPr>
        <w:spacing w:before="0" w:after="0" w:line="360" w:lineRule="auto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15. </w:t>
      </w:r>
      <w:r w:rsidRPr="00224E13">
        <w:rPr>
          <w:sz w:val="28"/>
          <w:szCs w:val="28"/>
        </w:rPr>
        <w:t>Должностная инструкция главного бухгалтера</w:t>
      </w:r>
      <w:r>
        <w:rPr>
          <w:sz w:val="28"/>
          <w:szCs w:val="28"/>
        </w:rPr>
        <w:t>. Квалификационный справочник должностей руководителей, специалистов и других служащих (утвержденный постановлением Минтруда РФ от 21 августа 1998 г. № 37)</w:t>
      </w:r>
    </w:p>
    <w:p w:rsidR="0073789E" w:rsidRDefault="0073789E" w:rsidP="0073789E">
      <w:pPr>
        <w:spacing w:before="0" w:after="0" w:line="360" w:lineRule="auto"/>
        <w:rPr>
          <w:sz w:val="28"/>
          <w:szCs w:val="28"/>
        </w:rPr>
      </w:pPr>
    </w:p>
    <w:p w:rsidR="0073789E" w:rsidRDefault="0073789E" w:rsidP="0073789E">
      <w:pPr>
        <w:widowControl w:val="0"/>
        <w:tabs>
          <w:tab w:val="left" w:pos="360"/>
        </w:tabs>
        <w:autoSpaceDE w:val="0"/>
        <w:autoSpaceDN w:val="0"/>
        <w:adjustRightInd w:val="0"/>
        <w:spacing w:before="0" w:after="0"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16. Орлов М. П., Крейнина Е. В. Главный бухгалтер</w:t>
      </w:r>
      <w:r w:rsidRPr="00737888">
        <w:rPr>
          <w:color w:val="000000"/>
          <w:sz w:val="28"/>
          <w:szCs w:val="28"/>
        </w:rPr>
        <w:t xml:space="preserve">: </w:t>
      </w:r>
      <w:r>
        <w:rPr>
          <w:color w:val="000000"/>
          <w:sz w:val="28"/>
          <w:szCs w:val="28"/>
        </w:rPr>
        <w:t xml:space="preserve">права, обязанности, ответственность. – М., «Анатолия», 2002. – 8-14 с. </w:t>
      </w:r>
    </w:p>
    <w:p w:rsidR="0073789E" w:rsidRDefault="0073789E" w:rsidP="0073789E">
      <w:pPr>
        <w:widowControl w:val="0"/>
        <w:tabs>
          <w:tab w:val="left" w:pos="360"/>
        </w:tabs>
        <w:autoSpaceDE w:val="0"/>
        <w:autoSpaceDN w:val="0"/>
        <w:adjustRightInd w:val="0"/>
        <w:spacing w:before="0" w:after="0" w:line="360" w:lineRule="auto"/>
        <w:jc w:val="both"/>
        <w:rPr>
          <w:color w:val="000000"/>
          <w:sz w:val="28"/>
          <w:szCs w:val="28"/>
        </w:rPr>
      </w:pPr>
    </w:p>
    <w:p w:rsidR="0073789E" w:rsidRDefault="0073789E" w:rsidP="0073789E">
      <w:pPr>
        <w:widowControl w:val="0"/>
        <w:tabs>
          <w:tab w:val="left" w:pos="360"/>
        </w:tabs>
        <w:autoSpaceDE w:val="0"/>
        <w:autoSpaceDN w:val="0"/>
        <w:adjustRightInd w:val="0"/>
        <w:spacing w:before="0" w:after="0"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17.</w:t>
      </w:r>
      <w:r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Сигидов Ю. И., Трубилин А. И. Теория бухгалтерского учета. Учебное пособие. - М.: Бухгалтерский учет, 2002.- 305-307 с.</w:t>
      </w:r>
    </w:p>
    <w:p w:rsidR="0073789E" w:rsidRDefault="0073789E" w:rsidP="0073789E">
      <w:pPr>
        <w:spacing w:before="0" w:after="0"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br w:type="page"/>
        <w:t>ПРИЛОЖЕНИЕ</w:t>
      </w:r>
    </w:p>
    <w:p w:rsidR="0073789E" w:rsidRDefault="0073789E" w:rsidP="0073789E">
      <w:pPr>
        <w:spacing w:before="0" w:after="0"/>
        <w:jc w:val="center"/>
        <w:rPr>
          <w:sz w:val="28"/>
          <w:szCs w:val="28"/>
        </w:rPr>
      </w:pPr>
    </w:p>
    <w:p w:rsidR="0073789E" w:rsidRDefault="0073789E" w:rsidP="0073789E">
      <w:pPr>
        <w:spacing w:before="0" w:after="0" w:line="360" w:lineRule="auto"/>
        <w:jc w:val="center"/>
        <w:rPr>
          <w:sz w:val="28"/>
          <w:szCs w:val="28"/>
        </w:rPr>
      </w:pPr>
    </w:p>
    <w:tbl>
      <w:tblPr>
        <w:tblW w:w="4814" w:type="pct"/>
        <w:tblCellSpacing w:w="0" w:type="dxa"/>
        <w:tblInd w:w="7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top w:w="120" w:type="dxa"/>
          <w:left w:w="120" w:type="dxa"/>
          <w:bottom w:w="120" w:type="dxa"/>
          <w:right w:w="120" w:type="dxa"/>
        </w:tblCellMar>
        <w:tblLook w:val="0000" w:firstRow="0" w:lastRow="0" w:firstColumn="0" w:lastColumn="0" w:noHBand="0" w:noVBand="0"/>
      </w:tblPr>
      <w:tblGrid>
        <w:gridCol w:w="4400"/>
        <w:gridCol w:w="5120"/>
      </w:tblGrid>
      <w:tr w:rsidR="0073789E" w:rsidRPr="000978CE">
        <w:trPr>
          <w:tblCellSpacing w:w="0" w:type="dxa"/>
        </w:trPr>
        <w:tc>
          <w:tcPr>
            <w:tcW w:w="2311" w:type="pct"/>
          </w:tcPr>
          <w:p w:rsidR="0073789E" w:rsidRPr="007A0E53" w:rsidRDefault="0073789E" w:rsidP="0073789E">
            <w:pPr>
              <w:spacing w:before="0" w:after="0"/>
              <w:rPr>
                <w:b/>
                <w:bCs/>
                <w:color w:val="000000"/>
                <w:sz w:val="28"/>
                <w:szCs w:val="28"/>
              </w:rPr>
            </w:pPr>
            <w:r w:rsidRPr="007A0E53">
              <w:rPr>
                <w:b/>
                <w:bCs/>
                <w:color w:val="000000"/>
                <w:sz w:val="28"/>
                <w:szCs w:val="28"/>
              </w:rPr>
              <w:t>Отягчающие обстоятельства в действующей редакции статьи 199 УК РФ</w:t>
            </w:r>
          </w:p>
        </w:tc>
        <w:tc>
          <w:tcPr>
            <w:tcW w:w="2689" w:type="pct"/>
          </w:tcPr>
          <w:p w:rsidR="0073789E" w:rsidRPr="000978CE" w:rsidRDefault="0073789E" w:rsidP="0073789E">
            <w:pPr>
              <w:spacing w:before="0" w:after="0"/>
              <w:rPr>
                <w:color w:val="000000"/>
                <w:sz w:val="28"/>
                <w:szCs w:val="28"/>
              </w:rPr>
            </w:pPr>
            <w:r w:rsidRPr="000978CE">
              <w:rPr>
                <w:b/>
                <w:bCs/>
                <w:color w:val="000000"/>
                <w:sz w:val="28"/>
                <w:szCs w:val="28"/>
              </w:rPr>
              <w:t>Отягчающие обстоятельства в новой редакции статьи 199 УК РФ</w:t>
            </w:r>
          </w:p>
        </w:tc>
      </w:tr>
      <w:tr w:rsidR="0073789E" w:rsidRPr="000978CE">
        <w:trPr>
          <w:tblCellSpacing w:w="0" w:type="dxa"/>
        </w:trPr>
        <w:tc>
          <w:tcPr>
            <w:tcW w:w="2311" w:type="pct"/>
          </w:tcPr>
          <w:p w:rsidR="0073789E" w:rsidRPr="000978CE" w:rsidRDefault="0073789E" w:rsidP="0073789E">
            <w:pPr>
              <w:spacing w:before="0" w:after="0"/>
              <w:rPr>
                <w:color w:val="000000"/>
                <w:sz w:val="28"/>
                <w:szCs w:val="28"/>
              </w:rPr>
            </w:pPr>
            <w:r w:rsidRPr="000978CE">
              <w:rPr>
                <w:color w:val="000000"/>
                <w:sz w:val="28"/>
                <w:szCs w:val="28"/>
              </w:rPr>
              <w:t>1. Преступление совершено группой лиц (как правило, руководителем фирмы и главбухом) по предварительному сговору.</w:t>
            </w:r>
          </w:p>
        </w:tc>
        <w:tc>
          <w:tcPr>
            <w:tcW w:w="2689" w:type="pct"/>
          </w:tcPr>
          <w:p w:rsidR="0073789E" w:rsidRPr="000978CE" w:rsidRDefault="0073789E" w:rsidP="0073789E">
            <w:pPr>
              <w:spacing w:before="0" w:after="0"/>
              <w:rPr>
                <w:color w:val="000000"/>
                <w:sz w:val="28"/>
                <w:szCs w:val="28"/>
              </w:rPr>
            </w:pPr>
            <w:r w:rsidRPr="000978CE">
              <w:rPr>
                <w:color w:val="000000"/>
                <w:sz w:val="28"/>
                <w:szCs w:val="28"/>
              </w:rPr>
              <w:t>1. Преступление совершено группой лиц по предварительному сговору.</w:t>
            </w:r>
          </w:p>
        </w:tc>
      </w:tr>
      <w:tr w:rsidR="0073789E" w:rsidRPr="000978CE">
        <w:trPr>
          <w:tblCellSpacing w:w="0" w:type="dxa"/>
        </w:trPr>
        <w:tc>
          <w:tcPr>
            <w:tcW w:w="2311" w:type="pct"/>
          </w:tcPr>
          <w:p w:rsidR="0073789E" w:rsidRPr="000978CE" w:rsidRDefault="0073789E" w:rsidP="0073789E">
            <w:pPr>
              <w:spacing w:before="0" w:after="0"/>
              <w:rPr>
                <w:color w:val="000000"/>
                <w:sz w:val="28"/>
                <w:szCs w:val="28"/>
              </w:rPr>
            </w:pPr>
            <w:r w:rsidRPr="000978CE">
              <w:rPr>
                <w:color w:val="000000"/>
                <w:sz w:val="28"/>
                <w:szCs w:val="28"/>
              </w:rPr>
              <w:t xml:space="preserve">2. Преступление совершено в крупном размере (недоплата налогов превышает 2 250 000 рублей). </w:t>
            </w:r>
          </w:p>
        </w:tc>
        <w:tc>
          <w:tcPr>
            <w:tcW w:w="2689" w:type="pct"/>
            <w:vMerge w:val="restart"/>
          </w:tcPr>
          <w:p w:rsidR="0073789E" w:rsidRPr="000978CE" w:rsidRDefault="0073789E" w:rsidP="0073789E">
            <w:pPr>
              <w:spacing w:before="0" w:after="0"/>
              <w:rPr>
                <w:color w:val="000000"/>
                <w:sz w:val="28"/>
                <w:szCs w:val="28"/>
              </w:rPr>
            </w:pPr>
            <w:r w:rsidRPr="000978CE">
              <w:rPr>
                <w:color w:val="000000"/>
                <w:sz w:val="28"/>
                <w:szCs w:val="28"/>
              </w:rPr>
              <w:t>2. Преступление совершено в особо крупном размере (недоплата налогов превышает 2 500 000 рублей, если эта сумма больше 20% от подлежащих уплате налогов).</w:t>
            </w:r>
          </w:p>
        </w:tc>
      </w:tr>
      <w:tr w:rsidR="0073789E" w:rsidRPr="000978CE">
        <w:trPr>
          <w:tblCellSpacing w:w="0" w:type="dxa"/>
        </w:trPr>
        <w:tc>
          <w:tcPr>
            <w:tcW w:w="2311" w:type="pct"/>
          </w:tcPr>
          <w:p w:rsidR="0073789E" w:rsidRPr="000978CE" w:rsidRDefault="0073789E" w:rsidP="0073789E">
            <w:pPr>
              <w:spacing w:before="0" w:after="0"/>
              <w:rPr>
                <w:color w:val="000000"/>
                <w:sz w:val="28"/>
                <w:szCs w:val="28"/>
              </w:rPr>
            </w:pPr>
            <w:r w:rsidRPr="000978CE">
              <w:rPr>
                <w:color w:val="000000"/>
                <w:sz w:val="28"/>
                <w:szCs w:val="28"/>
              </w:rPr>
              <w:t>3. Преступление совершено неоднократно.</w:t>
            </w:r>
          </w:p>
        </w:tc>
        <w:tc>
          <w:tcPr>
            <w:tcW w:w="2689" w:type="pct"/>
            <w:vMerge/>
          </w:tcPr>
          <w:p w:rsidR="0073789E" w:rsidRPr="000978CE" w:rsidRDefault="0073789E" w:rsidP="0073789E">
            <w:pPr>
              <w:spacing w:before="0" w:after="0"/>
              <w:rPr>
                <w:color w:val="000000"/>
                <w:sz w:val="28"/>
                <w:szCs w:val="28"/>
              </w:rPr>
            </w:pPr>
          </w:p>
        </w:tc>
      </w:tr>
      <w:tr w:rsidR="0073789E" w:rsidRPr="000978CE">
        <w:trPr>
          <w:tblCellSpacing w:w="0" w:type="dxa"/>
        </w:trPr>
        <w:tc>
          <w:tcPr>
            <w:tcW w:w="2311" w:type="pct"/>
          </w:tcPr>
          <w:p w:rsidR="0073789E" w:rsidRPr="000978CE" w:rsidRDefault="0073789E" w:rsidP="0073789E">
            <w:pPr>
              <w:spacing w:before="0" w:after="0"/>
              <w:rPr>
                <w:color w:val="000000"/>
                <w:sz w:val="28"/>
                <w:szCs w:val="28"/>
              </w:rPr>
            </w:pPr>
            <w:r w:rsidRPr="000978CE">
              <w:rPr>
                <w:color w:val="000000"/>
                <w:sz w:val="28"/>
                <w:szCs w:val="28"/>
              </w:rPr>
              <w:t>4. Преступление совершено гражданином, ранее судимым за налоговые преступления.</w:t>
            </w:r>
          </w:p>
        </w:tc>
        <w:tc>
          <w:tcPr>
            <w:tcW w:w="2689" w:type="pct"/>
            <w:vMerge/>
          </w:tcPr>
          <w:p w:rsidR="0073789E" w:rsidRPr="000978CE" w:rsidRDefault="0073789E" w:rsidP="0073789E">
            <w:pPr>
              <w:spacing w:before="0" w:after="0"/>
              <w:rPr>
                <w:color w:val="000000"/>
                <w:sz w:val="28"/>
                <w:szCs w:val="28"/>
              </w:rPr>
            </w:pPr>
          </w:p>
        </w:tc>
      </w:tr>
    </w:tbl>
    <w:p w:rsidR="0073789E" w:rsidRPr="000978CE" w:rsidRDefault="0073789E" w:rsidP="0073789E">
      <w:pPr>
        <w:spacing w:before="0" w:after="0"/>
        <w:jc w:val="center"/>
        <w:rPr>
          <w:sz w:val="28"/>
          <w:szCs w:val="28"/>
        </w:rPr>
      </w:pPr>
    </w:p>
    <w:p w:rsidR="0073789E" w:rsidRPr="0073789E" w:rsidRDefault="0073789E" w:rsidP="00C019E2">
      <w:pPr>
        <w:spacing w:before="0" w:after="0" w:line="360" w:lineRule="auto"/>
        <w:jc w:val="center"/>
        <w:rPr>
          <w:sz w:val="28"/>
          <w:szCs w:val="28"/>
        </w:rPr>
      </w:pPr>
    </w:p>
    <w:sectPr w:rsidR="0073789E" w:rsidRPr="0073789E" w:rsidSect="00FD7BD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620F3C"/>
    <w:multiLevelType w:val="multilevel"/>
    <w:tmpl w:val="3FEA7F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4F2684C"/>
    <w:multiLevelType w:val="multilevel"/>
    <w:tmpl w:val="13A87E5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">
    <w:nsid w:val="07C828F7"/>
    <w:multiLevelType w:val="multilevel"/>
    <w:tmpl w:val="B05E96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3">
    <w:nsid w:val="0FCA6845"/>
    <w:multiLevelType w:val="multilevel"/>
    <w:tmpl w:val="B9CEB0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4">
    <w:nsid w:val="1D35300B"/>
    <w:multiLevelType w:val="multilevel"/>
    <w:tmpl w:val="A20668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5">
    <w:nsid w:val="38990D3C"/>
    <w:multiLevelType w:val="multilevel"/>
    <w:tmpl w:val="B52846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6">
    <w:nsid w:val="52931270"/>
    <w:multiLevelType w:val="multilevel"/>
    <w:tmpl w:val="16CC18AC"/>
    <w:lvl w:ilvl="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3420"/>
        </w:tabs>
        <w:ind w:left="342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580"/>
        </w:tabs>
        <w:ind w:left="558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7">
    <w:nsid w:val="6679089E"/>
    <w:multiLevelType w:val="multilevel"/>
    <w:tmpl w:val="7AB84B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8">
    <w:nsid w:val="7746796B"/>
    <w:multiLevelType w:val="multilevel"/>
    <w:tmpl w:val="8F7C02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9">
    <w:nsid w:val="7808203B"/>
    <w:multiLevelType w:val="multilevel"/>
    <w:tmpl w:val="83FE26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0">
    <w:nsid w:val="7A142443"/>
    <w:multiLevelType w:val="multilevel"/>
    <w:tmpl w:val="97B8D486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07"/>
        </w:tabs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85"/>
        </w:tabs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54"/>
        </w:tabs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63"/>
        </w:tabs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32"/>
        </w:tabs>
        <w:ind w:left="7832" w:hanging="2160"/>
      </w:pPr>
      <w:rPr>
        <w:rFonts w:hint="default"/>
      </w:rPr>
    </w:lvl>
  </w:abstractNum>
  <w:abstractNum w:abstractNumId="11">
    <w:nsid w:val="7DDD5770"/>
    <w:multiLevelType w:val="multilevel"/>
    <w:tmpl w:val="7B9C92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2">
    <w:nsid w:val="7FE42166"/>
    <w:multiLevelType w:val="multilevel"/>
    <w:tmpl w:val="DF66F7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num w:numId="1">
    <w:abstractNumId w:val="10"/>
  </w:num>
  <w:num w:numId="2">
    <w:abstractNumId w:val="6"/>
  </w:num>
  <w:num w:numId="3">
    <w:abstractNumId w:val="9"/>
  </w:num>
  <w:num w:numId="4">
    <w:abstractNumId w:val="7"/>
  </w:num>
  <w:num w:numId="5">
    <w:abstractNumId w:val="12"/>
  </w:num>
  <w:num w:numId="6">
    <w:abstractNumId w:val="11"/>
  </w:num>
  <w:num w:numId="7">
    <w:abstractNumId w:val="5"/>
  </w:num>
  <w:num w:numId="8">
    <w:abstractNumId w:val="1"/>
  </w:num>
  <w:num w:numId="9">
    <w:abstractNumId w:val="4"/>
  </w:num>
  <w:num w:numId="10">
    <w:abstractNumId w:val="2"/>
  </w:num>
  <w:num w:numId="11">
    <w:abstractNumId w:val="3"/>
  </w:num>
  <w:num w:numId="12">
    <w:abstractNumId w:val="8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characterSpacingControl w:val="doNotCompress"/>
  <w:doNotValidateAgainstSchema/>
  <w:doNotDemarcateInvalidXml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D7BDF"/>
    <w:rsid w:val="00012064"/>
    <w:rsid w:val="00022B9F"/>
    <w:rsid w:val="000347FE"/>
    <w:rsid w:val="000531C1"/>
    <w:rsid w:val="00083CB1"/>
    <w:rsid w:val="0008518F"/>
    <w:rsid w:val="000978CE"/>
    <w:rsid w:val="000D68E1"/>
    <w:rsid w:val="000E230C"/>
    <w:rsid w:val="00103A06"/>
    <w:rsid w:val="00131707"/>
    <w:rsid w:val="001E3B0D"/>
    <w:rsid w:val="001F6A15"/>
    <w:rsid w:val="00210C72"/>
    <w:rsid w:val="00224E13"/>
    <w:rsid w:val="0024164B"/>
    <w:rsid w:val="00267A94"/>
    <w:rsid w:val="002A7573"/>
    <w:rsid w:val="002F7EEE"/>
    <w:rsid w:val="00383C73"/>
    <w:rsid w:val="004A459F"/>
    <w:rsid w:val="006D5EED"/>
    <w:rsid w:val="006E116D"/>
    <w:rsid w:val="006E1F28"/>
    <w:rsid w:val="006E72B1"/>
    <w:rsid w:val="0071481F"/>
    <w:rsid w:val="00737888"/>
    <w:rsid w:val="0073789E"/>
    <w:rsid w:val="00752913"/>
    <w:rsid w:val="007A0E53"/>
    <w:rsid w:val="007D0F86"/>
    <w:rsid w:val="007D6677"/>
    <w:rsid w:val="007E26A4"/>
    <w:rsid w:val="00837E4E"/>
    <w:rsid w:val="009C1A97"/>
    <w:rsid w:val="00A7322E"/>
    <w:rsid w:val="00AE5F5E"/>
    <w:rsid w:val="00C019E2"/>
    <w:rsid w:val="00CA4353"/>
    <w:rsid w:val="00CF5D78"/>
    <w:rsid w:val="00D05680"/>
    <w:rsid w:val="00D61AD8"/>
    <w:rsid w:val="00DA7FAC"/>
    <w:rsid w:val="00DE2454"/>
    <w:rsid w:val="00DE378A"/>
    <w:rsid w:val="00E07A17"/>
    <w:rsid w:val="00E22842"/>
    <w:rsid w:val="00ED3DBC"/>
    <w:rsid w:val="00EF4075"/>
    <w:rsid w:val="00F42DD8"/>
    <w:rsid w:val="00FD7B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Body Text 2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99"/>
    <w:qFormat/>
    <w:rsid w:val="0073789E"/>
    <w:pPr>
      <w:spacing w:before="100" w:after="100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uiPriority w:val="99"/>
    <w:rsid w:val="0073789E"/>
    <w:pPr>
      <w:spacing w:before="0" w:after="0"/>
    </w:pPr>
    <w:rPr>
      <w:b/>
      <w:bCs/>
    </w:rPr>
  </w:style>
  <w:style w:type="character" w:customStyle="1" w:styleId="20">
    <w:name w:val="Основной текст 2 Знак"/>
    <w:link w:val="2"/>
    <w:uiPriority w:val="99"/>
    <w:semiHidden/>
    <w:rPr>
      <w:sz w:val="24"/>
      <w:szCs w:val="24"/>
    </w:rPr>
  </w:style>
  <w:style w:type="paragraph" w:styleId="a3">
    <w:name w:val="Normal (Web)"/>
    <w:basedOn w:val="a"/>
    <w:uiPriority w:val="99"/>
    <w:rsid w:val="0073789E"/>
    <w:pPr>
      <w:spacing w:beforeAutospacing="1" w:afterAutospacing="1"/>
      <w:ind w:right="200" w:firstLine="400"/>
      <w:jc w:val="both"/>
    </w:pPr>
    <w:rPr>
      <w:rFonts w:ascii="Verdana" w:hAnsi="Verdana" w:cs="Verdana"/>
      <w:color w:val="000000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5268</Words>
  <Characters>35095</Characters>
  <Application>Microsoft Office Word</Application>
  <DocSecurity>0</DocSecurity>
  <Lines>798</Lines>
  <Paragraphs>224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/>
  <LinksUpToDate>false</LinksUpToDate>
  <CharactersWithSpaces>40684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subject/>
  <dc:creator/>
  <cp:keywords/>
  <dc:description/>
  <cp:lastModifiedBy>Alex</cp:lastModifiedBy>
  <cp:revision>2</cp:revision>
  <cp:lastPrinted>2003-11-23T13:35:00Z</cp:lastPrinted>
  <dcterms:created xsi:type="dcterms:W3CDTF">2016-12-15T21:56:00Z</dcterms:created>
  <dcterms:modified xsi:type="dcterms:W3CDTF">2016-12-15T21:56:00Z</dcterms:modified>
</cp:coreProperties>
</file>