
<file path=[Content_Types].xml><?xml version="1.0" encoding="utf-8"?>
<Types xmlns="http://schemas.openxmlformats.org/package/2006/content-types">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D75A8" w:rsidRPr="001619D1" w:rsidRDefault="002D75A8" w:rsidP="00233B64">
      <w:pPr>
        <w:spacing w:line="360" w:lineRule="auto"/>
        <w:ind w:firstLine="709"/>
        <w:jc w:val="center"/>
        <w:outlineLvl w:val="0"/>
        <w:rPr>
          <w:sz w:val="28"/>
        </w:rPr>
      </w:pPr>
      <w:bookmarkStart w:id="0" w:name="_GoBack"/>
      <w:bookmarkEnd w:id="0"/>
      <w:r w:rsidRPr="001619D1">
        <w:rPr>
          <w:sz w:val="28"/>
        </w:rPr>
        <w:t>Міністерство освіти та науки України</w:t>
      </w:r>
    </w:p>
    <w:p w:rsidR="002D75A8" w:rsidRPr="001619D1" w:rsidRDefault="002D75A8" w:rsidP="00233B64">
      <w:pPr>
        <w:spacing w:line="360" w:lineRule="auto"/>
        <w:ind w:firstLine="709"/>
        <w:jc w:val="center"/>
        <w:outlineLvl w:val="0"/>
        <w:rPr>
          <w:sz w:val="28"/>
        </w:rPr>
      </w:pPr>
      <w:r w:rsidRPr="001619D1">
        <w:rPr>
          <w:sz w:val="28"/>
        </w:rPr>
        <w:t>Національний університет водного господарства та природокористування</w:t>
      </w:r>
    </w:p>
    <w:p w:rsidR="002D75A8" w:rsidRPr="001619D1" w:rsidRDefault="002D75A8" w:rsidP="00233B64">
      <w:pPr>
        <w:spacing w:line="360" w:lineRule="auto"/>
        <w:ind w:firstLine="709"/>
        <w:jc w:val="center"/>
        <w:outlineLvl w:val="0"/>
        <w:rPr>
          <w:sz w:val="28"/>
          <w:szCs w:val="28"/>
        </w:rPr>
      </w:pPr>
      <w:r w:rsidRPr="001619D1">
        <w:rPr>
          <w:sz w:val="28"/>
        </w:rPr>
        <w:t>Кафедра обліку та аудиту</w:t>
      </w:r>
    </w:p>
    <w:p w:rsidR="002D75A8" w:rsidRPr="001619D1" w:rsidRDefault="002D75A8" w:rsidP="00233B64">
      <w:pPr>
        <w:spacing w:line="360" w:lineRule="auto"/>
        <w:ind w:firstLine="709"/>
        <w:jc w:val="center"/>
        <w:rPr>
          <w:sz w:val="28"/>
        </w:rPr>
      </w:pPr>
    </w:p>
    <w:p w:rsidR="002D75A8" w:rsidRPr="001619D1" w:rsidRDefault="002D75A8" w:rsidP="00233B64">
      <w:pPr>
        <w:spacing w:line="360" w:lineRule="auto"/>
        <w:ind w:firstLine="709"/>
        <w:jc w:val="center"/>
        <w:rPr>
          <w:sz w:val="28"/>
        </w:rPr>
      </w:pPr>
    </w:p>
    <w:p w:rsidR="002D75A8" w:rsidRPr="001619D1" w:rsidRDefault="002D75A8" w:rsidP="00233B64">
      <w:pPr>
        <w:tabs>
          <w:tab w:val="left" w:pos="8680"/>
        </w:tabs>
        <w:spacing w:line="360" w:lineRule="auto"/>
        <w:ind w:firstLine="709"/>
        <w:jc w:val="center"/>
        <w:rPr>
          <w:sz w:val="28"/>
        </w:rPr>
      </w:pPr>
    </w:p>
    <w:p w:rsidR="002D75A8" w:rsidRPr="001619D1" w:rsidRDefault="002D75A8" w:rsidP="00233B64">
      <w:pPr>
        <w:spacing w:line="360" w:lineRule="auto"/>
        <w:ind w:firstLine="709"/>
        <w:jc w:val="center"/>
        <w:rPr>
          <w:sz w:val="28"/>
        </w:rPr>
      </w:pPr>
    </w:p>
    <w:p w:rsidR="002D75A8" w:rsidRPr="001619D1" w:rsidRDefault="002D75A8" w:rsidP="00233B64">
      <w:pPr>
        <w:spacing w:line="360" w:lineRule="auto"/>
        <w:ind w:firstLine="709"/>
        <w:jc w:val="center"/>
        <w:rPr>
          <w:sz w:val="28"/>
        </w:rPr>
      </w:pPr>
    </w:p>
    <w:p w:rsidR="002D75A8" w:rsidRPr="001619D1" w:rsidRDefault="002D75A8" w:rsidP="00233B64">
      <w:pPr>
        <w:spacing w:line="360" w:lineRule="auto"/>
        <w:ind w:firstLine="709"/>
        <w:jc w:val="center"/>
        <w:rPr>
          <w:sz w:val="28"/>
        </w:rPr>
      </w:pPr>
    </w:p>
    <w:p w:rsidR="002D75A8" w:rsidRDefault="002D75A8" w:rsidP="00233B64">
      <w:pPr>
        <w:spacing w:line="360" w:lineRule="auto"/>
        <w:ind w:firstLine="709"/>
        <w:jc w:val="center"/>
        <w:rPr>
          <w:sz w:val="28"/>
          <w:lang w:val="ru-RU"/>
        </w:rPr>
      </w:pPr>
    </w:p>
    <w:p w:rsidR="00233B64" w:rsidRDefault="00233B64" w:rsidP="00233B64">
      <w:pPr>
        <w:spacing w:line="360" w:lineRule="auto"/>
        <w:ind w:firstLine="709"/>
        <w:jc w:val="center"/>
        <w:rPr>
          <w:sz w:val="28"/>
          <w:lang w:val="ru-RU"/>
        </w:rPr>
      </w:pPr>
    </w:p>
    <w:p w:rsidR="00233B64" w:rsidRPr="00233B64" w:rsidRDefault="00233B64" w:rsidP="00233B64">
      <w:pPr>
        <w:spacing w:line="360" w:lineRule="auto"/>
        <w:ind w:firstLine="709"/>
        <w:jc w:val="center"/>
        <w:rPr>
          <w:sz w:val="28"/>
          <w:lang w:val="ru-RU"/>
        </w:rPr>
      </w:pPr>
    </w:p>
    <w:p w:rsidR="002D75A8" w:rsidRPr="001619D1" w:rsidRDefault="002D75A8" w:rsidP="00233B64">
      <w:pPr>
        <w:spacing w:line="360" w:lineRule="auto"/>
        <w:ind w:firstLine="709"/>
        <w:jc w:val="center"/>
        <w:rPr>
          <w:sz w:val="28"/>
        </w:rPr>
      </w:pPr>
    </w:p>
    <w:p w:rsidR="002D75A8" w:rsidRPr="001619D1" w:rsidRDefault="00B31412" w:rsidP="00233B64">
      <w:pPr>
        <w:spacing w:line="360" w:lineRule="auto"/>
        <w:ind w:firstLine="709"/>
        <w:jc w:val="center"/>
        <w:rPr>
          <w:sz w:val="28"/>
          <w:szCs w:val="32"/>
        </w:rPr>
      </w:pPr>
      <w:r w:rsidRPr="001619D1">
        <w:rPr>
          <w:sz w:val="28"/>
          <w:szCs w:val="32"/>
        </w:rPr>
        <w:t>Курсова робота з д</w:t>
      </w:r>
      <w:r w:rsidR="002D75A8" w:rsidRPr="001619D1">
        <w:rPr>
          <w:sz w:val="28"/>
          <w:szCs w:val="32"/>
        </w:rPr>
        <w:t>исципліни</w:t>
      </w:r>
    </w:p>
    <w:p w:rsidR="002D75A8" w:rsidRPr="001619D1" w:rsidRDefault="002D75A8" w:rsidP="00233B64">
      <w:pPr>
        <w:spacing w:line="360" w:lineRule="auto"/>
        <w:ind w:firstLine="709"/>
        <w:jc w:val="center"/>
        <w:rPr>
          <w:sz w:val="28"/>
          <w:szCs w:val="36"/>
        </w:rPr>
      </w:pPr>
      <w:r w:rsidRPr="001619D1">
        <w:rPr>
          <w:sz w:val="28"/>
          <w:szCs w:val="36"/>
        </w:rPr>
        <w:t xml:space="preserve">«Інформаційні системи </w:t>
      </w:r>
      <w:r w:rsidR="0083254C" w:rsidRPr="001619D1">
        <w:rPr>
          <w:sz w:val="28"/>
          <w:szCs w:val="36"/>
        </w:rPr>
        <w:t>і технології обліку</w:t>
      </w:r>
      <w:r w:rsidRPr="001619D1">
        <w:rPr>
          <w:sz w:val="28"/>
          <w:szCs w:val="36"/>
        </w:rPr>
        <w:t>»</w:t>
      </w:r>
    </w:p>
    <w:p w:rsidR="002D75A8" w:rsidRPr="001619D1" w:rsidRDefault="00467401" w:rsidP="00233B64">
      <w:pPr>
        <w:spacing w:line="360" w:lineRule="auto"/>
        <w:ind w:firstLine="709"/>
        <w:jc w:val="center"/>
        <w:rPr>
          <w:sz w:val="28"/>
          <w:szCs w:val="40"/>
        </w:rPr>
      </w:pPr>
      <w:r w:rsidRPr="001619D1">
        <w:rPr>
          <w:sz w:val="28"/>
          <w:szCs w:val="40"/>
        </w:rPr>
        <w:t>на</w:t>
      </w:r>
      <w:r w:rsidR="00B94FF4" w:rsidRPr="001619D1">
        <w:rPr>
          <w:sz w:val="28"/>
          <w:szCs w:val="40"/>
        </w:rPr>
        <w:t xml:space="preserve"> тему</w:t>
      </w:r>
    </w:p>
    <w:p w:rsidR="002A3584" w:rsidRPr="001619D1" w:rsidRDefault="002A3584" w:rsidP="00233B64">
      <w:pPr>
        <w:spacing w:line="360" w:lineRule="auto"/>
        <w:ind w:firstLine="709"/>
        <w:jc w:val="center"/>
        <w:rPr>
          <w:sz w:val="28"/>
          <w:szCs w:val="52"/>
        </w:rPr>
      </w:pPr>
      <w:r w:rsidRPr="001619D1">
        <w:rPr>
          <w:sz w:val="28"/>
          <w:szCs w:val="52"/>
        </w:rPr>
        <w:t>«Особливості організації та</w:t>
      </w:r>
    </w:p>
    <w:p w:rsidR="00B94FF4" w:rsidRPr="001619D1" w:rsidRDefault="00B94FF4" w:rsidP="00233B64">
      <w:pPr>
        <w:spacing w:line="360" w:lineRule="auto"/>
        <w:ind w:firstLine="709"/>
        <w:jc w:val="center"/>
        <w:rPr>
          <w:sz w:val="28"/>
          <w:szCs w:val="52"/>
        </w:rPr>
      </w:pPr>
      <w:r w:rsidRPr="001619D1">
        <w:rPr>
          <w:sz w:val="28"/>
          <w:szCs w:val="52"/>
        </w:rPr>
        <w:t xml:space="preserve">функціонування інформаційних систем обліку </w:t>
      </w:r>
      <w:r w:rsidR="00D77C40" w:rsidRPr="001619D1">
        <w:rPr>
          <w:sz w:val="28"/>
          <w:szCs w:val="52"/>
        </w:rPr>
        <w:t xml:space="preserve">оборотних </w:t>
      </w:r>
      <w:r w:rsidRPr="001619D1">
        <w:rPr>
          <w:sz w:val="28"/>
          <w:szCs w:val="52"/>
        </w:rPr>
        <w:t>активів»</w:t>
      </w:r>
    </w:p>
    <w:p w:rsidR="002D75A8" w:rsidRDefault="002D75A8" w:rsidP="00233B64">
      <w:pPr>
        <w:spacing w:line="360" w:lineRule="auto"/>
        <w:ind w:firstLine="709"/>
        <w:jc w:val="center"/>
        <w:rPr>
          <w:sz w:val="28"/>
          <w:lang w:val="ru-RU"/>
        </w:rPr>
      </w:pPr>
    </w:p>
    <w:p w:rsidR="00233B64" w:rsidRDefault="00233B64" w:rsidP="00233B64">
      <w:pPr>
        <w:spacing w:line="360" w:lineRule="auto"/>
        <w:ind w:firstLine="709"/>
        <w:jc w:val="center"/>
        <w:rPr>
          <w:sz w:val="28"/>
          <w:lang w:val="ru-RU"/>
        </w:rPr>
      </w:pPr>
    </w:p>
    <w:p w:rsidR="00233B64" w:rsidRDefault="00233B64" w:rsidP="00233B64">
      <w:pPr>
        <w:spacing w:line="360" w:lineRule="auto"/>
        <w:ind w:firstLine="709"/>
        <w:jc w:val="center"/>
        <w:rPr>
          <w:sz w:val="28"/>
          <w:lang w:val="ru-RU"/>
        </w:rPr>
      </w:pPr>
    </w:p>
    <w:p w:rsidR="00233B64" w:rsidRDefault="00233B64" w:rsidP="00233B64">
      <w:pPr>
        <w:spacing w:line="360" w:lineRule="auto"/>
        <w:ind w:firstLine="709"/>
        <w:jc w:val="center"/>
        <w:rPr>
          <w:sz w:val="28"/>
          <w:lang w:val="ru-RU"/>
        </w:rPr>
      </w:pPr>
    </w:p>
    <w:p w:rsidR="00233B64" w:rsidRDefault="00233B64" w:rsidP="00233B64">
      <w:pPr>
        <w:spacing w:line="360" w:lineRule="auto"/>
        <w:ind w:firstLine="709"/>
        <w:jc w:val="center"/>
        <w:rPr>
          <w:sz w:val="28"/>
          <w:lang w:val="ru-RU"/>
        </w:rPr>
      </w:pPr>
    </w:p>
    <w:p w:rsidR="00233B64" w:rsidRDefault="00233B64" w:rsidP="00233B64">
      <w:pPr>
        <w:spacing w:line="360" w:lineRule="auto"/>
        <w:ind w:firstLine="709"/>
        <w:jc w:val="center"/>
        <w:rPr>
          <w:sz w:val="28"/>
          <w:lang w:val="ru-RU"/>
        </w:rPr>
      </w:pPr>
    </w:p>
    <w:p w:rsidR="00233B64" w:rsidRDefault="00233B64" w:rsidP="00233B64">
      <w:pPr>
        <w:spacing w:line="360" w:lineRule="auto"/>
        <w:ind w:firstLine="709"/>
        <w:jc w:val="center"/>
        <w:rPr>
          <w:sz w:val="28"/>
          <w:lang w:val="ru-RU"/>
        </w:rPr>
      </w:pPr>
    </w:p>
    <w:p w:rsidR="00233B64" w:rsidRDefault="00233B64" w:rsidP="00233B64">
      <w:pPr>
        <w:spacing w:line="360" w:lineRule="auto"/>
        <w:ind w:firstLine="709"/>
        <w:jc w:val="center"/>
        <w:rPr>
          <w:sz w:val="28"/>
          <w:lang w:val="ru-RU"/>
        </w:rPr>
      </w:pPr>
    </w:p>
    <w:p w:rsidR="00233B64" w:rsidRPr="00233B64" w:rsidRDefault="00233B64" w:rsidP="00233B64">
      <w:pPr>
        <w:spacing w:line="360" w:lineRule="auto"/>
        <w:ind w:firstLine="709"/>
        <w:jc w:val="center"/>
        <w:rPr>
          <w:sz w:val="28"/>
          <w:lang w:val="ru-RU"/>
        </w:rPr>
      </w:pPr>
    </w:p>
    <w:p w:rsidR="002D75A8" w:rsidRPr="001619D1" w:rsidRDefault="002D75A8" w:rsidP="00233B64">
      <w:pPr>
        <w:spacing w:line="360" w:lineRule="auto"/>
        <w:ind w:firstLine="709"/>
        <w:jc w:val="center"/>
        <w:rPr>
          <w:sz w:val="28"/>
        </w:rPr>
      </w:pPr>
    </w:p>
    <w:p w:rsidR="0016597B" w:rsidRPr="001619D1" w:rsidRDefault="002D75A8" w:rsidP="00233B64">
      <w:pPr>
        <w:spacing w:line="360" w:lineRule="auto"/>
        <w:ind w:firstLine="709"/>
        <w:jc w:val="center"/>
        <w:outlineLvl w:val="0"/>
        <w:rPr>
          <w:sz w:val="28"/>
          <w:szCs w:val="28"/>
        </w:rPr>
      </w:pPr>
      <w:r w:rsidRPr="001619D1">
        <w:rPr>
          <w:sz w:val="28"/>
          <w:szCs w:val="28"/>
        </w:rPr>
        <w:t xml:space="preserve">Рівне </w:t>
      </w:r>
      <w:r w:rsidR="009460A5" w:rsidRPr="001619D1">
        <w:rPr>
          <w:sz w:val="28"/>
          <w:szCs w:val="28"/>
        </w:rPr>
        <w:t>–</w:t>
      </w:r>
      <w:r w:rsidRPr="001619D1">
        <w:rPr>
          <w:sz w:val="28"/>
          <w:szCs w:val="28"/>
        </w:rPr>
        <w:t xml:space="preserve"> 2009</w:t>
      </w:r>
    </w:p>
    <w:p w:rsidR="00233B64" w:rsidRDefault="00233B64" w:rsidP="00233B64">
      <w:pPr>
        <w:tabs>
          <w:tab w:val="left" w:pos="648"/>
        </w:tabs>
        <w:spacing w:line="360" w:lineRule="auto"/>
        <w:ind w:firstLine="709"/>
        <w:outlineLvl w:val="0"/>
        <w:rPr>
          <w:sz w:val="28"/>
          <w:szCs w:val="28"/>
        </w:rPr>
      </w:pPr>
      <w:r>
        <w:rPr>
          <w:sz w:val="28"/>
          <w:szCs w:val="28"/>
        </w:rPr>
        <w:br w:type="page"/>
      </w:r>
      <w:r w:rsidRPr="001619D1">
        <w:rPr>
          <w:sz w:val="28"/>
          <w:szCs w:val="28"/>
        </w:rPr>
        <w:t>Вступ</w:t>
      </w:r>
    </w:p>
    <w:p w:rsidR="00677EA4" w:rsidRPr="001619D1" w:rsidRDefault="00677EA4" w:rsidP="00233B64">
      <w:pPr>
        <w:tabs>
          <w:tab w:val="left" w:pos="648"/>
        </w:tabs>
        <w:spacing w:line="360" w:lineRule="auto"/>
        <w:ind w:firstLine="709"/>
        <w:outlineLvl w:val="0"/>
        <w:rPr>
          <w:sz w:val="28"/>
          <w:szCs w:val="28"/>
        </w:rPr>
      </w:pPr>
    </w:p>
    <w:p w:rsidR="00233B64" w:rsidRPr="001619D1" w:rsidRDefault="00233B64" w:rsidP="00677EA4">
      <w:pPr>
        <w:spacing w:line="360" w:lineRule="auto"/>
        <w:jc w:val="both"/>
        <w:outlineLvl w:val="0"/>
        <w:rPr>
          <w:sz w:val="28"/>
          <w:szCs w:val="28"/>
        </w:rPr>
      </w:pPr>
      <w:r w:rsidRPr="001619D1">
        <w:rPr>
          <w:sz w:val="28"/>
          <w:szCs w:val="28"/>
        </w:rPr>
        <w:t>1.</w:t>
      </w:r>
      <w:r w:rsidRPr="001619D1">
        <w:rPr>
          <w:sz w:val="28"/>
          <w:szCs w:val="28"/>
        </w:rPr>
        <w:tab/>
        <w:t>Принципи організації автоматизації обліку на прикладі ЗАТ «Рівне-Борошно»</w:t>
      </w:r>
    </w:p>
    <w:p w:rsidR="00233B64" w:rsidRPr="001619D1" w:rsidRDefault="00677EA4" w:rsidP="00677EA4">
      <w:pPr>
        <w:tabs>
          <w:tab w:val="left" w:pos="648"/>
        </w:tabs>
        <w:spacing w:line="360" w:lineRule="auto"/>
        <w:outlineLvl w:val="0"/>
        <w:rPr>
          <w:sz w:val="28"/>
          <w:szCs w:val="28"/>
        </w:rPr>
      </w:pPr>
      <w:r>
        <w:rPr>
          <w:sz w:val="28"/>
          <w:szCs w:val="28"/>
        </w:rPr>
        <w:t xml:space="preserve">1.1 </w:t>
      </w:r>
      <w:r w:rsidR="00233B64" w:rsidRPr="001619D1">
        <w:rPr>
          <w:sz w:val="28"/>
          <w:szCs w:val="28"/>
        </w:rPr>
        <w:t>Економіко-організаційна характеристика ЗАТ «Рівне-Борошно»</w:t>
      </w:r>
    </w:p>
    <w:p w:rsidR="00233B64" w:rsidRPr="001619D1" w:rsidRDefault="00677EA4" w:rsidP="00677EA4">
      <w:pPr>
        <w:tabs>
          <w:tab w:val="left" w:pos="648"/>
        </w:tabs>
        <w:spacing w:line="360" w:lineRule="auto"/>
        <w:outlineLvl w:val="0"/>
        <w:rPr>
          <w:sz w:val="28"/>
          <w:szCs w:val="28"/>
        </w:rPr>
      </w:pPr>
      <w:r>
        <w:rPr>
          <w:sz w:val="28"/>
          <w:szCs w:val="28"/>
        </w:rPr>
        <w:t xml:space="preserve">1.2 </w:t>
      </w:r>
      <w:r w:rsidR="00233B64" w:rsidRPr="001619D1">
        <w:rPr>
          <w:sz w:val="28"/>
          <w:szCs w:val="28"/>
        </w:rPr>
        <w:t>Основні принципи організації автоматизації обліку</w:t>
      </w:r>
    </w:p>
    <w:p w:rsidR="00233B64" w:rsidRPr="001619D1" w:rsidRDefault="00677EA4" w:rsidP="00677EA4">
      <w:pPr>
        <w:tabs>
          <w:tab w:val="left" w:pos="648"/>
        </w:tabs>
        <w:spacing w:line="360" w:lineRule="auto"/>
        <w:outlineLvl w:val="0"/>
        <w:rPr>
          <w:sz w:val="28"/>
          <w:szCs w:val="28"/>
        </w:rPr>
      </w:pPr>
      <w:r>
        <w:rPr>
          <w:sz w:val="28"/>
          <w:szCs w:val="28"/>
        </w:rPr>
        <w:t xml:space="preserve">1.3 </w:t>
      </w:r>
      <w:r w:rsidR="00233B64" w:rsidRPr="001619D1">
        <w:rPr>
          <w:sz w:val="28"/>
          <w:szCs w:val="28"/>
        </w:rPr>
        <w:t>Інформаційне забезпечення розв’язання задач обліку</w:t>
      </w:r>
    </w:p>
    <w:p w:rsidR="00233B64" w:rsidRPr="001619D1" w:rsidRDefault="00233B64" w:rsidP="00677EA4">
      <w:pPr>
        <w:spacing w:line="360" w:lineRule="auto"/>
        <w:jc w:val="both"/>
        <w:outlineLvl w:val="0"/>
        <w:rPr>
          <w:sz w:val="28"/>
          <w:szCs w:val="28"/>
        </w:rPr>
      </w:pPr>
      <w:r w:rsidRPr="001619D1">
        <w:rPr>
          <w:sz w:val="28"/>
          <w:szCs w:val="28"/>
        </w:rPr>
        <w:t>2.</w:t>
      </w:r>
      <w:r w:rsidRPr="001619D1">
        <w:rPr>
          <w:sz w:val="28"/>
          <w:szCs w:val="28"/>
        </w:rPr>
        <w:tab/>
        <w:t>Технологія обробки даних в інформаційних системах з обліку оборотних активів на прикладі ЗАТ «Рівне-Борошно»</w:t>
      </w:r>
    </w:p>
    <w:p w:rsidR="00233B64" w:rsidRPr="001619D1" w:rsidRDefault="00233B64" w:rsidP="00677EA4">
      <w:pPr>
        <w:tabs>
          <w:tab w:val="left" w:pos="648"/>
        </w:tabs>
        <w:spacing w:line="360" w:lineRule="auto"/>
        <w:outlineLvl w:val="0"/>
        <w:rPr>
          <w:sz w:val="28"/>
          <w:szCs w:val="28"/>
        </w:rPr>
      </w:pPr>
      <w:r w:rsidRPr="001619D1">
        <w:rPr>
          <w:sz w:val="28"/>
          <w:szCs w:val="28"/>
        </w:rPr>
        <w:t>2.1</w:t>
      </w:r>
      <w:r w:rsidR="00677EA4">
        <w:rPr>
          <w:sz w:val="28"/>
          <w:szCs w:val="28"/>
        </w:rPr>
        <w:t xml:space="preserve"> </w:t>
      </w:r>
      <w:r w:rsidRPr="001619D1">
        <w:rPr>
          <w:sz w:val="28"/>
          <w:szCs w:val="28"/>
        </w:rPr>
        <w:t>Задачі, що вирішуються в умовах функціонування інформаційних систем обліку</w:t>
      </w:r>
    </w:p>
    <w:p w:rsidR="00233B64" w:rsidRPr="001619D1" w:rsidRDefault="00677EA4" w:rsidP="00677EA4">
      <w:pPr>
        <w:tabs>
          <w:tab w:val="left" w:pos="648"/>
        </w:tabs>
        <w:spacing w:line="360" w:lineRule="auto"/>
        <w:outlineLvl w:val="0"/>
        <w:rPr>
          <w:sz w:val="28"/>
          <w:szCs w:val="28"/>
        </w:rPr>
      </w:pPr>
      <w:r>
        <w:rPr>
          <w:sz w:val="28"/>
          <w:szCs w:val="28"/>
        </w:rPr>
        <w:t xml:space="preserve">2.2 </w:t>
      </w:r>
      <w:r w:rsidR="00233B64" w:rsidRPr="001619D1">
        <w:rPr>
          <w:sz w:val="28"/>
          <w:szCs w:val="28"/>
        </w:rPr>
        <w:t>Нормативно-довідкова інформація</w:t>
      </w:r>
    </w:p>
    <w:p w:rsidR="00233B64" w:rsidRPr="001619D1" w:rsidRDefault="00677EA4" w:rsidP="00677EA4">
      <w:pPr>
        <w:tabs>
          <w:tab w:val="left" w:pos="648"/>
        </w:tabs>
        <w:spacing w:line="360" w:lineRule="auto"/>
        <w:outlineLvl w:val="0"/>
        <w:rPr>
          <w:sz w:val="28"/>
          <w:szCs w:val="28"/>
        </w:rPr>
      </w:pPr>
      <w:r>
        <w:rPr>
          <w:sz w:val="28"/>
          <w:szCs w:val="28"/>
        </w:rPr>
        <w:t xml:space="preserve">2.3 </w:t>
      </w:r>
      <w:r w:rsidR="00233B64" w:rsidRPr="001619D1">
        <w:rPr>
          <w:sz w:val="28"/>
          <w:szCs w:val="28"/>
        </w:rPr>
        <w:t>Автоматизація первинного обліку</w:t>
      </w:r>
    </w:p>
    <w:p w:rsidR="00233B64" w:rsidRPr="001619D1" w:rsidRDefault="00677EA4" w:rsidP="00677EA4">
      <w:pPr>
        <w:tabs>
          <w:tab w:val="left" w:pos="648"/>
        </w:tabs>
        <w:spacing w:line="360" w:lineRule="auto"/>
        <w:outlineLvl w:val="0"/>
        <w:rPr>
          <w:sz w:val="28"/>
          <w:szCs w:val="28"/>
        </w:rPr>
      </w:pPr>
      <w:r>
        <w:rPr>
          <w:sz w:val="28"/>
          <w:szCs w:val="28"/>
        </w:rPr>
        <w:t xml:space="preserve">2.4 </w:t>
      </w:r>
      <w:r w:rsidR="00233B64" w:rsidRPr="001619D1">
        <w:rPr>
          <w:sz w:val="28"/>
          <w:szCs w:val="28"/>
        </w:rPr>
        <w:t>Автоматизація синтетичного та аналітичного обліку</w:t>
      </w:r>
    </w:p>
    <w:p w:rsidR="00233B64" w:rsidRPr="001619D1" w:rsidRDefault="00233B64" w:rsidP="007A58BD">
      <w:pPr>
        <w:tabs>
          <w:tab w:val="left" w:pos="648"/>
        </w:tabs>
        <w:spacing w:line="360" w:lineRule="auto"/>
        <w:jc w:val="both"/>
        <w:outlineLvl w:val="0"/>
        <w:rPr>
          <w:sz w:val="28"/>
          <w:szCs w:val="28"/>
        </w:rPr>
      </w:pPr>
      <w:r w:rsidRPr="001619D1">
        <w:rPr>
          <w:sz w:val="28"/>
          <w:szCs w:val="28"/>
        </w:rPr>
        <w:t>3.</w:t>
      </w:r>
      <w:r w:rsidRPr="001619D1">
        <w:rPr>
          <w:sz w:val="28"/>
          <w:szCs w:val="28"/>
        </w:rPr>
        <w:tab/>
        <w:t>Технологія підготовки звітності в умовах функціонування інформаційних систем з питань обліку оборотних активів</w:t>
      </w:r>
    </w:p>
    <w:p w:rsidR="00233B64" w:rsidRPr="001619D1" w:rsidRDefault="00677EA4" w:rsidP="00677EA4">
      <w:pPr>
        <w:tabs>
          <w:tab w:val="left" w:pos="648"/>
        </w:tabs>
        <w:spacing w:line="360" w:lineRule="auto"/>
        <w:outlineLvl w:val="0"/>
        <w:rPr>
          <w:sz w:val="28"/>
          <w:szCs w:val="28"/>
        </w:rPr>
      </w:pPr>
      <w:r>
        <w:rPr>
          <w:sz w:val="28"/>
          <w:szCs w:val="28"/>
        </w:rPr>
        <w:t xml:space="preserve">3.1 </w:t>
      </w:r>
      <w:r w:rsidR="00233B64" w:rsidRPr="001619D1">
        <w:rPr>
          <w:sz w:val="28"/>
          <w:szCs w:val="28"/>
        </w:rPr>
        <w:t>Облікові реєстри</w:t>
      </w:r>
    </w:p>
    <w:p w:rsidR="00233B64" w:rsidRPr="001619D1" w:rsidRDefault="00677EA4" w:rsidP="00677EA4">
      <w:pPr>
        <w:tabs>
          <w:tab w:val="left" w:pos="648"/>
        </w:tabs>
        <w:spacing w:line="360" w:lineRule="auto"/>
        <w:outlineLvl w:val="0"/>
        <w:rPr>
          <w:sz w:val="28"/>
          <w:szCs w:val="28"/>
        </w:rPr>
      </w:pPr>
      <w:r>
        <w:rPr>
          <w:sz w:val="28"/>
          <w:szCs w:val="28"/>
        </w:rPr>
        <w:t xml:space="preserve">3.2 </w:t>
      </w:r>
      <w:r w:rsidR="00233B64" w:rsidRPr="001619D1">
        <w:rPr>
          <w:sz w:val="28"/>
          <w:szCs w:val="28"/>
        </w:rPr>
        <w:t>Фінансова, податкова, статистична та інша звітність</w:t>
      </w:r>
    </w:p>
    <w:p w:rsidR="00233B64" w:rsidRPr="001619D1" w:rsidRDefault="00233B64" w:rsidP="00677EA4">
      <w:pPr>
        <w:tabs>
          <w:tab w:val="left" w:pos="648"/>
        </w:tabs>
        <w:spacing w:line="360" w:lineRule="auto"/>
        <w:outlineLvl w:val="0"/>
        <w:rPr>
          <w:sz w:val="28"/>
          <w:szCs w:val="28"/>
        </w:rPr>
      </w:pPr>
      <w:r w:rsidRPr="001619D1">
        <w:rPr>
          <w:sz w:val="28"/>
          <w:szCs w:val="28"/>
        </w:rPr>
        <w:t>4.</w:t>
      </w:r>
      <w:r w:rsidRPr="001619D1">
        <w:rPr>
          <w:sz w:val="28"/>
          <w:szCs w:val="28"/>
        </w:rPr>
        <w:tab/>
        <w:t>Шляхи вдосконалення організаці</w:t>
      </w:r>
      <w:r w:rsidR="00677EA4">
        <w:rPr>
          <w:sz w:val="28"/>
          <w:szCs w:val="28"/>
        </w:rPr>
        <w:t>ї обліку на ЗАТ «Рівне-Борошно»</w:t>
      </w:r>
    </w:p>
    <w:p w:rsidR="00233B64" w:rsidRPr="001619D1" w:rsidRDefault="00233B64" w:rsidP="00677EA4">
      <w:pPr>
        <w:tabs>
          <w:tab w:val="left" w:pos="648"/>
        </w:tabs>
        <w:spacing w:line="360" w:lineRule="auto"/>
        <w:outlineLvl w:val="0"/>
        <w:rPr>
          <w:sz w:val="28"/>
          <w:szCs w:val="28"/>
        </w:rPr>
      </w:pPr>
      <w:r w:rsidRPr="001619D1">
        <w:rPr>
          <w:sz w:val="28"/>
          <w:szCs w:val="28"/>
        </w:rPr>
        <w:t>Висновок</w:t>
      </w:r>
    </w:p>
    <w:p w:rsidR="00233B64" w:rsidRPr="001619D1" w:rsidRDefault="00233B64" w:rsidP="00677EA4">
      <w:pPr>
        <w:tabs>
          <w:tab w:val="left" w:pos="648"/>
        </w:tabs>
        <w:spacing w:line="360" w:lineRule="auto"/>
        <w:outlineLvl w:val="0"/>
        <w:rPr>
          <w:sz w:val="28"/>
          <w:szCs w:val="28"/>
          <w:lang w:val="ru-RU"/>
        </w:rPr>
      </w:pPr>
      <w:r w:rsidRPr="001619D1">
        <w:rPr>
          <w:sz w:val="28"/>
          <w:szCs w:val="28"/>
        </w:rPr>
        <w:t>Список використаної літератури</w:t>
      </w:r>
    </w:p>
    <w:p w:rsidR="003A03B0" w:rsidRPr="001619D1" w:rsidRDefault="003A03B0" w:rsidP="001619D1">
      <w:pPr>
        <w:spacing w:line="360" w:lineRule="auto"/>
        <w:ind w:firstLine="709"/>
        <w:jc w:val="both"/>
        <w:outlineLvl w:val="0"/>
        <w:rPr>
          <w:sz w:val="28"/>
          <w:szCs w:val="28"/>
        </w:rPr>
      </w:pPr>
    </w:p>
    <w:p w:rsidR="006E0FAF" w:rsidRPr="001619D1" w:rsidRDefault="00677EA4" w:rsidP="001619D1">
      <w:pPr>
        <w:spacing w:line="360" w:lineRule="auto"/>
        <w:ind w:firstLine="709"/>
        <w:jc w:val="both"/>
        <w:outlineLvl w:val="0"/>
        <w:rPr>
          <w:sz w:val="28"/>
          <w:szCs w:val="28"/>
        </w:rPr>
      </w:pPr>
      <w:r>
        <w:rPr>
          <w:sz w:val="28"/>
          <w:szCs w:val="28"/>
        </w:rPr>
        <w:br w:type="page"/>
      </w:r>
      <w:r w:rsidR="006E0FAF" w:rsidRPr="001619D1">
        <w:rPr>
          <w:sz w:val="28"/>
          <w:szCs w:val="28"/>
        </w:rPr>
        <w:t>Вступ</w:t>
      </w:r>
    </w:p>
    <w:p w:rsidR="001B6F3C" w:rsidRPr="001619D1" w:rsidRDefault="001B6F3C" w:rsidP="001619D1">
      <w:pPr>
        <w:spacing w:line="360" w:lineRule="auto"/>
        <w:ind w:firstLine="709"/>
        <w:jc w:val="both"/>
        <w:outlineLvl w:val="0"/>
        <w:rPr>
          <w:sz w:val="28"/>
          <w:szCs w:val="28"/>
        </w:rPr>
      </w:pPr>
    </w:p>
    <w:p w:rsidR="00475AA1" w:rsidRPr="001619D1" w:rsidRDefault="0094640D" w:rsidP="001619D1">
      <w:pPr>
        <w:spacing w:line="360" w:lineRule="auto"/>
        <w:ind w:firstLine="709"/>
        <w:jc w:val="both"/>
        <w:outlineLvl w:val="0"/>
        <w:rPr>
          <w:sz w:val="28"/>
          <w:szCs w:val="28"/>
        </w:rPr>
      </w:pPr>
      <w:r w:rsidRPr="001619D1">
        <w:rPr>
          <w:sz w:val="28"/>
          <w:szCs w:val="28"/>
        </w:rPr>
        <w:t>Дана курсова робота є підсумковим етапом вивчення курсу «Інформаційні системи і технології обліку».</w:t>
      </w:r>
    </w:p>
    <w:p w:rsidR="006453B7" w:rsidRPr="001619D1" w:rsidRDefault="00475AA1" w:rsidP="001619D1">
      <w:pPr>
        <w:spacing w:line="360" w:lineRule="auto"/>
        <w:ind w:firstLine="709"/>
        <w:jc w:val="both"/>
        <w:rPr>
          <w:sz w:val="28"/>
          <w:szCs w:val="28"/>
        </w:rPr>
      </w:pPr>
      <w:r w:rsidRPr="001619D1">
        <w:rPr>
          <w:sz w:val="28"/>
          <w:szCs w:val="28"/>
        </w:rPr>
        <w:t xml:space="preserve">На </w:t>
      </w:r>
      <w:r w:rsidR="00ED0533" w:rsidRPr="001619D1">
        <w:rPr>
          <w:sz w:val="28"/>
          <w:szCs w:val="28"/>
        </w:rPr>
        <w:t xml:space="preserve">нашу думку, </w:t>
      </w:r>
      <w:r w:rsidRPr="001619D1">
        <w:rPr>
          <w:sz w:val="28"/>
          <w:szCs w:val="28"/>
        </w:rPr>
        <w:t>тема даної курсова робота «Особливості організації та функціонування інформаційних систем обліку активів», є досить актуальною оскільки, сьогодні на кожному підприємстві</w:t>
      </w:r>
      <w:r w:rsidR="001619D1" w:rsidRPr="001619D1">
        <w:rPr>
          <w:sz w:val="28"/>
          <w:szCs w:val="28"/>
        </w:rPr>
        <w:t xml:space="preserve"> </w:t>
      </w:r>
      <w:r w:rsidRPr="001619D1">
        <w:rPr>
          <w:sz w:val="28"/>
          <w:szCs w:val="28"/>
        </w:rPr>
        <w:t xml:space="preserve">використовується певна інформаційна системи обліку, що значно спрощує ведення бухгалтерського обліку на даному підприємстві. </w:t>
      </w:r>
      <w:r w:rsidR="009776CF" w:rsidRPr="001619D1">
        <w:rPr>
          <w:sz w:val="28"/>
          <w:szCs w:val="28"/>
        </w:rPr>
        <w:t xml:space="preserve">Також, актуальність даної роботи полягає в тому, що ми розглядаємо саме </w:t>
      </w:r>
      <w:r w:rsidR="00B10F8E" w:rsidRPr="001619D1">
        <w:rPr>
          <w:sz w:val="28"/>
          <w:szCs w:val="28"/>
        </w:rPr>
        <w:t xml:space="preserve">інформаційну систему </w:t>
      </w:r>
      <w:r w:rsidR="009776CF" w:rsidRPr="001619D1">
        <w:rPr>
          <w:sz w:val="28"/>
          <w:szCs w:val="28"/>
        </w:rPr>
        <w:t>облік</w:t>
      </w:r>
      <w:r w:rsidR="00B10F8E" w:rsidRPr="001619D1">
        <w:rPr>
          <w:sz w:val="28"/>
          <w:szCs w:val="28"/>
        </w:rPr>
        <w:t xml:space="preserve">у активів, </w:t>
      </w:r>
      <w:r w:rsidR="00EE2A8E" w:rsidRPr="001619D1">
        <w:rPr>
          <w:sz w:val="28"/>
          <w:szCs w:val="28"/>
        </w:rPr>
        <w:t xml:space="preserve">а активи, як відомо, </w:t>
      </w:r>
      <w:r w:rsidR="006453B7" w:rsidRPr="001619D1">
        <w:rPr>
          <w:sz w:val="28"/>
          <w:szCs w:val="28"/>
        </w:rPr>
        <w:t>є засобами господарюючого суб’єкта, які потрібні підприємству для його функціонування у різних формах діяльності з метою одержання прибутку, а прибуток – це чи не найголовніша причина діяльності підприємства. Також</w:t>
      </w:r>
      <w:r w:rsidR="00ED0533" w:rsidRPr="001619D1">
        <w:rPr>
          <w:sz w:val="28"/>
          <w:szCs w:val="28"/>
        </w:rPr>
        <w:t>,</w:t>
      </w:r>
      <w:r w:rsidR="006453B7" w:rsidRPr="001619D1">
        <w:rPr>
          <w:sz w:val="28"/>
          <w:szCs w:val="28"/>
        </w:rPr>
        <w:t xml:space="preserve"> активи </w:t>
      </w:r>
      <w:r w:rsidR="00ED0533" w:rsidRPr="001619D1">
        <w:rPr>
          <w:sz w:val="28"/>
          <w:szCs w:val="28"/>
        </w:rPr>
        <w:t>складають</w:t>
      </w:r>
      <w:r w:rsidR="00EE2A8E" w:rsidRPr="001619D1">
        <w:rPr>
          <w:sz w:val="28"/>
          <w:szCs w:val="28"/>
        </w:rPr>
        <w:t xml:space="preserve"> 1-3 </w:t>
      </w:r>
      <w:r w:rsidR="006453B7" w:rsidRPr="001619D1">
        <w:rPr>
          <w:sz w:val="28"/>
          <w:szCs w:val="28"/>
        </w:rPr>
        <w:t>розділ</w:t>
      </w:r>
      <w:r w:rsidR="00EE2A8E" w:rsidRPr="001619D1">
        <w:rPr>
          <w:sz w:val="28"/>
          <w:szCs w:val="28"/>
        </w:rPr>
        <w:t>и</w:t>
      </w:r>
      <w:r w:rsidR="00B65529">
        <w:rPr>
          <w:sz w:val="28"/>
          <w:szCs w:val="28"/>
          <w:lang w:val="ru-RU"/>
        </w:rPr>
        <w:t xml:space="preserve"> </w:t>
      </w:r>
      <w:r w:rsidR="00EE2A8E" w:rsidRPr="001619D1">
        <w:rPr>
          <w:sz w:val="28"/>
          <w:szCs w:val="28"/>
        </w:rPr>
        <w:t xml:space="preserve">активу </w:t>
      </w:r>
      <w:r w:rsidR="006453B7" w:rsidRPr="001619D1">
        <w:rPr>
          <w:sz w:val="28"/>
          <w:szCs w:val="28"/>
        </w:rPr>
        <w:t>балансу, який надає користувачам повну та правдиву інформацію про фінансовий стан підприємства на звітну дату.</w:t>
      </w:r>
    </w:p>
    <w:p w:rsidR="006453B7" w:rsidRPr="001619D1" w:rsidRDefault="006453B7" w:rsidP="001619D1">
      <w:pPr>
        <w:spacing w:line="360" w:lineRule="auto"/>
        <w:ind w:firstLine="709"/>
        <w:jc w:val="both"/>
        <w:rPr>
          <w:sz w:val="28"/>
          <w:szCs w:val="28"/>
        </w:rPr>
      </w:pPr>
      <w:r w:rsidRPr="001619D1">
        <w:rPr>
          <w:sz w:val="28"/>
          <w:szCs w:val="28"/>
        </w:rPr>
        <w:t xml:space="preserve">Інформаційною базою дослідження стали праці вітчизняних та зарубіжних учених-економістів з питань </w:t>
      </w:r>
      <w:r w:rsidR="005C2263" w:rsidRPr="001619D1">
        <w:rPr>
          <w:sz w:val="28"/>
          <w:szCs w:val="28"/>
        </w:rPr>
        <w:t>інформаційних систем і технологій обліку</w:t>
      </w:r>
      <w:r w:rsidRPr="001619D1">
        <w:rPr>
          <w:sz w:val="28"/>
          <w:szCs w:val="28"/>
        </w:rPr>
        <w:t>, законодавчі та нормативні акти України, дані бухгалтерського обліку</w:t>
      </w:r>
      <w:r w:rsidR="005C2263" w:rsidRPr="001619D1">
        <w:rPr>
          <w:sz w:val="28"/>
          <w:szCs w:val="28"/>
        </w:rPr>
        <w:t xml:space="preserve"> та</w:t>
      </w:r>
      <w:r w:rsidRPr="001619D1">
        <w:rPr>
          <w:sz w:val="28"/>
          <w:szCs w:val="28"/>
        </w:rPr>
        <w:t xml:space="preserve"> фінансової звітності </w:t>
      </w:r>
      <w:r w:rsidR="005C2263" w:rsidRPr="001619D1">
        <w:rPr>
          <w:sz w:val="28"/>
          <w:szCs w:val="28"/>
        </w:rPr>
        <w:t>ЗАТ «Рівне-Борошно»</w:t>
      </w:r>
      <w:r w:rsidRPr="001619D1">
        <w:rPr>
          <w:sz w:val="28"/>
          <w:szCs w:val="28"/>
        </w:rPr>
        <w:t>.</w:t>
      </w:r>
    </w:p>
    <w:p w:rsidR="0094640D" w:rsidRPr="001619D1" w:rsidRDefault="0094640D" w:rsidP="001619D1">
      <w:pPr>
        <w:spacing w:line="360" w:lineRule="auto"/>
        <w:ind w:firstLine="709"/>
        <w:jc w:val="both"/>
        <w:outlineLvl w:val="0"/>
        <w:rPr>
          <w:sz w:val="28"/>
          <w:szCs w:val="28"/>
        </w:rPr>
      </w:pPr>
      <w:r w:rsidRPr="001619D1">
        <w:rPr>
          <w:sz w:val="28"/>
          <w:szCs w:val="28"/>
        </w:rPr>
        <w:t>Мет</w:t>
      </w:r>
      <w:r w:rsidR="002938C7" w:rsidRPr="001619D1">
        <w:rPr>
          <w:sz w:val="28"/>
          <w:szCs w:val="28"/>
        </w:rPr>
        <w:t>ою</w:t>
      </w:r>
      <w:r w:rsidRPr="001619D1">
        <w:rPr>
          <w:sz w:val="28"/>
          <w:szCs w:val="28"/>
        </w:rPr>
        <w:t xml:space="preserve"> </w:t>
      </w:r>
      <w:r w:rsidR="002938C7" w:rsidRPr="001619D1">
        <w:rPr>
          <w:sz w:val="28"/>
          <w:szCs w:val="28"/>
        </w:rPr>
        <w:t xml:space="preserve">написання </w:t>
      </w:r>
      <w:r w:rsidRPr="001619D1">
        <w:rPr>
          <w:sz w:val="28"/>
          <w:szCs w:val="28"/>
        </w:rPr>
        <w:t>курсової роботи</w:t>
      </w:r>
      <w:r w:rsidR="002938C7" w:rsidRPr="001619D1">
        <w:rPr>
          <w:sz w:val="28"/>
          <w:szCs w:val="28"/>
        </w:rPr>
        <w:t xml:space="preserve"> є</w:t>
      </w:r>
      <w:r w:rsidRPr="001619D1">
        <w:rPr>
          <w:sz w:val="28"/>
          <w:szCs w:val="28"/>
        </w:rPr>
        <w:t>:</w:t>
      </w:r>
    </w:p>
    <w:p w:rsidR="0094640D" w:rsidRPr="001619D1" w:rsidRDefault="0094640D" w:rsidP="001619D1">
      <w:pPr>
        <w:numPr>
          <w:ilvl w:val="0"/>
          <w:numId w:val="1"/>
        </w:numPr>
        <w:tabs>
          <w:tab w:val="clear" w:pos="1800"/>
          <w:tab w:val="left" w:pos="1080"/>
          <w:tab w:val="num" w:pos="1620"/>
        </w:tabs>
        <w:spacing w:line="360" w:lineRule="auto"/>
        <w:ind w:left="0" w:firstLine="709"/>
        <w:jc w:val="both"/>
        <w:outlineLvl w:val="0"/>
        <w:rPr>
          <w:sz w:val="28"/>
          <w:szCs w:val="28"/>
        </w:rPr>
      </w:pPr>
      <w:r w:rsidRPr="001619D1">
        <w:rPr>
          <w:sz w:val="28"/>
          <w:szCs w:val="28"/>
        </w:rPr>
        <w:t>систематизація та закріплення теоретичних знань студентів з систем автоматизації бухгалтерського обліку;</w:t>
      </w:r>
    </w:p>
    <w:p w:rsidR="0094640D" w:rsidRPr="001619D1" w:rsidRDefault="0094640D" w:rsidP="001619D1">
      <w:pPr>
        <w:numPr>
          <w:ilvl w:val="0"/>
          <w:numId w:val="1"/>
        </w:numPr>
        <w:tabs>
          <w:tab w:val="clear" w:pos="1800"/>
          <w:tab w:val="left" w:pos="1080"/>
          <w:tab w:val="num" w:pos="1620"/>
        </w:tabs>
        <w:spacing w:line="360" w:lineRule="auto"/>
        <w:ind w:left="0" w:firstLine="709"/>
        <w:jc w:val="both"/>
        <w:outlineLvl w:val="0"/>
        <w:rPr>
          <w:sz w:val="28"/>
          <w:szCs w:val="28"/>
        </w:rPr>
      </w:pPr>
      <w:r w:rsidRPr="001619D1">
        <w:rPr>
          <w:sz w:val="28"/>
          <w:szCs w:val="28"/>
        </w:rPr>
        <w:t>цілеспрямоване використання матеріалів виробничої практики, подальше вдосконалення навичок самостійного вирішення поставлених завдань за допомогою комп’ютера;</w:t>
      </w:r>
    </w:p>
    <w:p w:rsidR="0094640D" w:rsidRPr="001619D1" w:rsidRDefault="0094640D" w:rsidP="001619D1">
      <w:pPr>
        <w:numPr>
          <w:ilvl w:val="0"/>
          <w:numId w:val="1"/>
        </w:numPr>
        <w:tabs>
          <w:tab w:val="clear" w:pos="1800"/>
          <w:tab w:val="left" w:pos="1080"/>
          <w:tab w:val="num" w:pos="1620"/>
        </w:tabs>
        <w:spacing w:line="360" w:lineRule="auto"/>
        <w:ind w:left="0" w:firstLine="709"/>
        <w:jc w:val="both"/>
        <w:outlineLvl w:val="0"/>
        <w:rPr>
          <w:sz w:val="28"/>
          <w:szCs w:val="28"/>
        </w:rPr>
      </w:pPr>
      <w:r w:rsidRPr="001619D1">
        <w:rPr>
          <w:sz w:val="28"/>
          <w:szCs w:val="28"/>
        </w:rPr>
        <w:t xml:space="preserve">узагальнення отриманого на практиці досвіду, співставлення технологічних можливостей декількох інформаційних систем бухгалтерського обліку, реалізація невикористаних можливостей покращення автоматизації облікової роботи, розробка </w:t>
      </w:r>
      <w:r w:rsidR="005F0DF6" w:rsidRPr="001619D1">
        <w:rPr>
          <w:sz w:val="28"/>
          <w:szCs w:val="28"/>
        </w:rPr>
        <w:t>рекомендацій</w:t>
      </w:r>
      <w:r w:rsidRPr="001619D1">
        <w:rPr>
          <w:sz w:val="28"/>
          <w:szCs w:val="28"/>
        </w:rPr>
        <w:t xml:space="preserve"> по підвищенню ефективності облікового процесу та оцінка впровадження найефективнішого програмного забезпечення.</w:t>
      </w:r>
    </w:p>
    <w:p w:rsidR="0094640D" w:rsidRPr="001619D1" w:rsidRDefault="002938C7" w:rsidP="001619D1">
      <w:pPr>
        <w:tabs>
          <w:tab w:val="left" w:pos="1080"/>
          <w:tab w:val="num" w:pos="1620"/>
        </w:tabs>
        <w:spacing w:line="360" w:lineRule="auto"/>
        <w:ind w:firstLine="709"/>
        <w:jc w:val="both"/>
        <w:outlineLvl w:val="0"/>
        <w:rPr>
          <w:sz w:val="28"/>
          <w:szCs w:val="28"/>
        </w:rPr>
      </w:pPr>
      <w:r w:rsidRPr="001619D1">
        <w:rPr>
          <w:sz w:val="28"/>
          <w:szCs w:val="28"/>
        </w:rPr>
        <w:t>Завдання при написанні даного курсового проекту полягають в наступному:</w:t>
      </w:r>
    </w:p>
    <w:p w:rsidR="001D6802" w:rsidRPr="001619D1" w:rsidRDefault="001D6802" w:rsidP="001619D1">
      <w:pPr>
        <w:shd w:val="clear" w:color="auto" w:fill="FFFFFF"/>
        <w:tabs>
          <w:tab w:val="left" w:pos="1080"/>
          <w:tab w:val="num" w:pos="1620"/>
          <w:tab w:val="left" w:pos="12431"/>
        </w:tabs>
        <w:spacing w:line="360" w:lineRule="auto"/>
        <w:ind w:firstLine="709"/>
        <w:jc w:val="both"/>
        <w:rPr>
          <w:sz w:val="28"/>
          <w:szCs w:val="28"/>
        </w:rPr>
      </w:pPr>
      <w:r w:rsidRPr="001619D1">
        <w:rPr>
          <w:sz w:val="28"/>
          <w:szCs w:val="28"/>
        </w:rPr>
        <w:t>- розширити набуті теоретичні знання з питань автоматизованої організації облікового процесу на підприємствах;</w:t>
      </w:r>
    </w:p>
    <w:p w:rsidR="001D6802" w:rsidRPr="001619D1" w:rsidRDefault="001D6802" w:rsidP="001619D1">
      <w:pPr>
        <w:shd w:val="clear" w:color="auto" w:fill="FFFFFF"/>
        <w:tabs>
          <w:tab w:val="left" w:pos="1080"/>
          <w:tab w:val="num" w:pos="1620"/>
          <w:tab w:val="left" w:pos="12431"/>
        </w:tabs>
        <w:spacing w:line="360" w:lineRule="auto"/>
        <w:ind w:firstLine="709"/>
        <w:jc w:val="both"/>
        <w:rPr>
          <w:sz w:val="28"/>
          <w:szCs w:val="28"/>
        </w:rPr>
      </w:pPr>
      <w:r w:rsidRPr="001619D1">
        <w:rPr>
          <w:sz w:val="28"/>
          <w:szCs w:val="28"/>
        </w:rPr>
        <w:t>- перевірити вміння студентів застосовувати ці знання при дослідженні системи бухгалтерського обліку підприємства, по якому здійснений збір та обробка інформації: облікової політики, форми бухгалтерського обліку, способу обробки облікової інформації;</w:t>
      </w:r>
    </w:p>
    <w:p w:rsidR="001D6802" w:rsidRPr="001619D1" w:rsidRDefault="001D6802" w:rsidP="001619D1">
      <w:pPr>
        <w:shd w:val="clear" w:color="auto" w:fill="FFFFFF"/>
        <w:tabs>
          <w:tab w:val="left" w:pos="1080"/>
          <w:tab w:val="num" w:pos="1620"/>
          <w:tab w:val="left" w:pos="12431"/>
        </w:tabs>
        <w:spacing w:line="360" w:lineRule="auto"/>
        <w:ind w:firstLine="709"/>
        <w:jc w:val="both"/>
        <w:rPr>
          <w:sz w:val="28"/>
          <w:szCs w:val="28"/>
        </w:rPr>
      </w:pPr>
      <w:r w:rsidRPr="001619D1">
        <w:rPr>
          <w:sz w:val="28"/>
          <w:szCs w:val="28"/>
        </w:rPr>
        <w:t>- розвинути навички самостійної роботи, вивчення законодавчої нормативної бази з питань бухгалтерського та податкового обліку, нових можливостей систем автоматизованої обробки економічної інформації та інформаційно-пошукових систем, налагодження систем у відповідності із змінами у нормативно-законодавчій базі;</w:t>
      </w:r>
    </w:p>
    <w:p w:rsidR="001D6802" w:rsidRPr="001619D1" w:rsidRDefault="001D6802" w:rsidP="001619D1">
      <w:pPr>
        <w:shd w:val="clear" w:color="auto" w:fill="FFFFFF"/>
        <w:tabs>
          <w:tab w:val="left" w:pos="1080"/>
          <w:tab w:val="num" w:pos="1620"/>
          <w:tab w:val="left" w:pos="12431"/>
        </w:tabs>
        <w:spacing w:line="360" w:lineRule="auto"/>
        <w:ind w:firstLine="709"/>
        <w:jc w:val="both"/>
        <w:rPr>
          <w:sz w:val="28"/>
          <w:szCs w:val="28"/>
        </w:rPr>
      </w:pPr>
      <w:r w:rsidRPr="001619D1">
        <w:rPr>
          <w:sz w:val="28"/>
          <w:szCs w:val="28"/>
        </w:rPr>
        <w:t>- навчити використовувати отримані знання з метою формування реальних пропозицій по покращенню обліку та звітності суб'єкта господарювання.</w:t>
      </w:r>
    </w:p>
    <w:p w:rsidR="002938C7" w:rsidRPr="001619D1" w:rsidRDefault="00475AA1" w:rsidP="001619D1">
      <w:pPr>
        <w:spacing w:line="360" w:lineRule="auto"/>
        <w:ind w:firstLine="709"/>
        <w:jc w:val="both"/>
        <w:outlineLvl w:val="0"/>
        <w:rPr>
          <w:sz w:val="28"/>
          <w:szCs w:val="28"/>
        </w:rPr>
      </w:pPr>
      <w:r w:rsidRPr="001619D1">
        <w:rPr>
          <w:sz w:val="28"/>
          <w:szCs w:val="28"/>
        </w:rPr>
        <w:t xml:space="preserve">Дана курсова </w:t>
      </w:r>
      <w:r w:rsidR="007033EB" w:rsidRPr="001619D1">
        <w:rPr>
          <w:sz w:val="28"/>
          <w:szCs w:val="28"/>
        </w:rPr>
        <w:t>робота складається з вступу, чотирьох розділів, висновку, списку використаної літератури та додатків.</w:t>
      </w:r>
    </w:p>
    <w:p w:rsidR="007033EB" w:rsidRPr="001619D1" w:rsidRDefault="00A63F9E" w:rsidP="001619D1">
      <w:pPr>
        <w:spacing w:line="360" w:lineRule="auto"/>
        <w:ind w:firstLine="709"/>
        <w:jc w:val="both"/>
        <w:outlineLvl w:val="0"/>
        <w:rPr>
          <w:sz w:val="28"/>
          <w:szCs w:val="28"/>
        </w:rPr>
      </w:pPr>
      <w:r w:rsidRPr="001619D1">
        <w:rPr>
          <w:sz w:val="28"/>
          <w:szCs w:val="28"/>
        </w:rPr>
        <w:t>У першому розділі розкриваються основні принципи організації автоматизації обліку на прикладі ЗАТ «Рівне-борошно». Зокрема, висвітлюється загальна інформація по підприємству, описується значення автоматизованої обробки інформації в удосконаленні діяльності підприємства, зазначаються принципи, що покладені в основу автоматизації обліку, а також, надається коротка характеристика автоматизованої інформац</w:t>
      </w:r>
      <w:r w:rsidR="00BF78A9" w:rsidRPr="001619D1">
        <w:rPr>
          <w:sz w:val="28"/>
          <w:szCs w:val="28"/>
        </w:rPr>
        <w:t>ій</w:t>
      </w:r>
      <w:r w:rsidRPr="001619D1">
        <w:rPr>
          <w:sz w:val="28"/>
          <w:szCs w:val="28"/>
        </w:rPr>
        <w:t>но</w:t>
      </w:r>
      <w:r w:rsidR="00BF78A9" w:rsidRPr="001619D1">
        <w:rPr>
          <w:sz w:val="28"/>
          <w:szCs w:val="28"/>
        </w:rPr>
        <w:t>ї системи організації і описуються організаційно-методичні функції бухгалтера в умовах автоматизованого обліку, зазначаються функції бухгалтерського апарату, та їх зміни в умовах автоматизації обліку.</w:t>
      </w:r>
    </w:p>
    <w:p w:rsidR="00A63F9E" w:rsidRPr="001619D1" w:rsidRDefault="00BF78A9" w:rsidP="001619D1">
      <w:pPr>
        <w:spacing w:line="360" w:lineRule="auto"/>
        <w:ind w:firstLine="709"/>
        <w:jc w:val="both"/>
        <w:rPr>
          <w:sz w:val="28"/>
          <w:szCs w:val="28"/>
        </w:rPr>
      </w:pPr>
      <w:r w:rsidRPr="001619D1">
        <w:rPr>
          <w:sz w:val="28"/>
          <w:szCs w:val="28"/>
        </w:rPr>
        <w:t xml:space="preserve">У другому розділі даної курсової роботи, </w:t>
      </w:r>
      <w:r w:rsidR="007263B4" w:rsidRPr="001619D1">
        <w:rPr>
          <w:sz w:val="28"/>
          <w:szCs w:val="28"/>
        </w:rPr>
        <w:t xml:space="preserve">надається інформація про склад задач, що можуть бути вирішені </w:t>
      </w:r>
      <w:r w:rsidR="00923328" w:rsidRPr="001619D1">
        <w:rPr>
          <w:sz w:val="28"/>
          <w:szCs w:val="28"/>
        </w:rPr>
        <w:t>з питання</w:t>
      </w:r>
      <w:r w:rsidR="00090A85" w:rsidRPr="001619D1">
        <w:rPr>
          <w:sz w:val="28"/>
          <w:szCs w:val="28"/>
        </w:rPr>
        <w:t xml:space="preserve"> організації та функціонуванн</w:t>
      </w:r>
      <w:r w:rsidR="00923328" w:rsidRPr="001619D1">
        <w:rPr>
          <w:sz w:val="28"/>
          <w:szCs w:val="28"/>
        </w:rPr>
        <w:t>я</w:t>
      </w:r>
      <w:r w:rsidR="00090A85" w:rsidRPr="001619D1">
        <w:rPr>
          <w:sz w:val="28"/>
          <w:szCs w:val="28"/>
        </w:rPr>
        <w:t xml:space="preserve"> інформаційних систем обліку активів</w:t>
      </w:r>
      <w:r w:rsidR="00923328" w:rsidRPr="001619D1">
        <w:rPr>
          <w:sz w:val="28"/>
          <w:szCs w:val="28"/>
        </w:rPr>
        <w:t>, що використовуються підприє</w:t>
      </w:r>
      <w:r w:rsidR="00922C89" w:rsidRPr="001619D1">
        <w:rPr>
          <w:sz w:val="28"/>
          <w:szCs w:val="28"/>
        </w:rPr>
        <w:t>мством для автоматизації обліку</w:t>
      </w:r>
      <w:r w:rsidR="00083DAE" w:rsidRPr="001619D1">
        <w:rPr>
          <w:sz w:val="28"/>
          <w:szCs w:val="28"/>
        </w:rPr>
        <w:t>. В даному розділі</w:t>
      </w:r>
      <w:r w:rsidR="00922C89" w:rsidRPr="001619D1">
        <w:rPr>
          <w:sz w:val="28"/>
          <w:szCs w:val="28"/>
        </w:rPr>
        <w:t xml:space="preserve"> представлений перелік та надана характеристика основним довідникам, які використовуються в інформаційній системі, що використовується на підприємстві</w:t>
      </w:r>
      <w:r w:rsidR="00083DAE" w:rsidRPr="001619D1">
        <w:rPr>
          <w:sz w:val="28"/>
          <w:szCs w:val="28"/>
        </w:rPr>
        <w:t>, а також, описано вимоги, що висуваються до первинної документації, яка виконана за допомогою ЕОМ</w:t>
      </w:r>
      <w:r w:rsidR="00A963EF" w:rsidRPr="001619D1">
        <w:rPr>
          <w:sz w:val="28"/>
          <w:szCs w:val="28"/>
        </w:rPr>
        <w:t xml:space="preserve"> і представлено інформацію про організацію синтетичного та аналітичного обліку на підприємстві.</w:t>
      </w:r>
    </w:p>
    <w:p w:rsidR="00A963EF" w:rsidRPr="001619D1" w:rsidRDefault="00981779" w:rsidP="001619D1">
      <w:pPr>
        <w:spacing w:line="360" w:lineRule="auto"/>
        <w:ind w:firstLine="709"/>
        <w:jc w:val="both"/>
        <w:rPr>
          <w:sz w:val="28"/>
          <w:szCs w:val="28"/>
        </w:rPr>
      </w:pPr>
      <w:r w:rsidRPr="001619D1">
        <w:rPr>
          <w:sz w:val="28"/>
          <w:szCs w:val="28"/>
        </w:rPr>
        <w:t>У третьому розділі надається інформація про форми звітності підприємства з питань, що досліджуються в даному розділі.</w:t>
      </w:r>
    </w:p>
    <w:p w:rsidR="00981779" w:rsidRPr="001619D1" w:rsidRDefault="00981779" w:rsidP="001619D1">
      <w:pPr>
        <w:spacing w:line="360" w:lineRule="auto"/>
        <w:ind w:firstLine="709"/>
        <w:jc w:val="both"/>
        <w:rPr>
          <w:sz w:val="28"/>
          <w:szCs w:val="28"/>
        </w:rPr>
      </w:pPr>
      <w:r w:rsidRPr="001619D1">
        <w:rPr>
          <w:sz w:val="28"/>
          <w:szCs w:val="28"/>
        </w:rPr>
        <w:t>У четвертому розділі розглядається доцільність застосування підприємством обраної облікової політики. Надається оцінка систем автоматизації фінансово-господарської діяльності, що використовується а підприємстві та описується в даній курсовій роботі, вказати її переваги та недоліки.</w:t>
      </w:r>
      <w:r w:rsidR="005D32E1" w:rsidRPr="001619D1">
        <w:rPr>
          <w:sz w:val="28"/>
          <w:szCs w:val="28"/>
        </w:rPr>
        <w:t xml:space="preserve"> В зв’язку з цим, висвітлено питання щодо удосконалення впровадження автоматизованого облікового процесу на ЗАТ «Рівне-Борошно».</w:t>
      </w:r>
    </w:p>
    <w:p w:rsidR="009E3307" w:rsidRPr="001619D1" w:rsidRDefault="009E3307" w:rsidP="001619D1">
      <w:pPr>
        <w:spacing w:line="360" w:lineRule="auto"/>
        <w:ind w:firstLine="709"/>
        <w:jc w:val="both"/>
        <w:outlineLvl w:val="0"/>
        <w:rPr>
          <w:sz w:val="28"/>
          <w:szCs w:val="28"/>
        </w:rPr>
      </w:pPr>
    </w:p>
    <w:p w:rsidR="009E3307" w:rsidRPr="001619D1" w:rsidRDefault="00EE4263" w:rsidP="001619D1">
      <w:pPr>
        <w:spacing w:line="360" w:lineRule="auto"/>
        <w:ind w:firstLine="709"/>
        <w:jc w:val="both"/>
        <w:outlineLvl w:val="0"/>
        <w:rPr>
          <w:sz w:val="28"/>
          <w:szCs w:val="28"/>
        </w:rPr>
      </w:pPr>
      <w:r>
        <w:rPr>
          <w:sz w:val="28"/>
          <w:szCs w:val="28"/>
        </w:rPr>
        <w:br w:type="page"/>
      </w:r>
      <w:r w:rsidR="000B787C" w:rsidRPr="001619D1">
        <w:rPr>
          <w:sz w:val="28"/>
          <w:szCs w:val="28"/>
        </w:rPr>
        <w:t xml:space="preserve">1. </w:t>
      </w:r>
      <w:r w:rsidR="008C4F9F" w:rsidRPr="001619D1">
        <w:rPr>
          <w:sz w:val="28"/>
          <w:szCs w:val="28"/>
        </w:rPr>
        <w:t>Принципи організації автоматизації обліку</w:t>
      </w:r>
      <w:r>
        <w:rPr>
          <w:sz w:val="28"/>
          <w:szCs w:val="28"/>
        </w:rPr>
        <w:t xml:space="preserve"> </w:t>
      </w:r>
      <w:r w:rsidR="008C4F9F" w:rsidRPr="001619D1">
        <w:rPr>
          <w:sz w:val="28"/>
          <w:szCs w:val="28"/>
        </w:rPr>
        <w:t>на прикладі ЗАТ «Рівне-Борошно»</w:t>
      </w:r>
    </w:p>
    <w:p w:rsidR="008C4F9F" w:rsidRPr="001619D1" w:rsidRDefault="008C4F9F" w:rsidP="001619D1">
      <w:pPr>
        <w:spacing w:line="360" w:lineRule="auto"/>
        <w:ind w:firstLine="709"/>
        <w:jc w:val="both"/>
        <w:outlineLvl w:val="0"/>
        <w:rPr>
          <w:sz w:val="28"/>
          <w:szCs w:val="28"/>
        </w:rPr>
      </w:pPr>
    </w:p>
    <w:p w:rsidR="008C4F9F" w:rsidRPr="001619D1" w:rsidRDefault="000B787C" w:rsidP="001619D1">
      <w:pPr>
        <w:spacing w:line="360" w:lineRule="auto"/>
        <w:ind w:firstLine="709"/>
        <w:jc w:val="both"/>
        <w:outlineLvl w:val="0"/>
        <w:rPr>
          <w:sz w:val="28"/>
          <w:szCs w:val="28"/>
        </w:rPr>
      </w:pPr>
      <w:r w:rsidRPr="001619D1">
        <w:rPr>
          <w:sz w:val="28"/>
          <w:szCs w:val="28"/>
        </w:rPr>
        <w:t xml:space="preserve">1.1 </w:t>
      </w:r>
      <w:r w:rsidR="008C4F9F" w:rsidRPr="001619D1">
        <w:rPr>
          <w:sz w:val="28"/>
          <w:szCs w:val="28"/>
        </w:rPr>
        <w:t>Економіко-організаційна характеристика ЗАТ «Рівне-Борошно»</w:t>
      </w:r>
    </w:p>
    <w:p w:rsidR="008C4F9F" w:rsidRPr="001619D1" w:rsidRDefault="008C4F9F" w:rsidP="001619D1">
      <w:pPr>
        <w:spacing w:line="360" w:lineRule="auto"/>
        <w:ind w:firstLine="709"/>
        <w:jc w:val="both"/>
        <w:outlineLvl w:val="0"/>
        <w:rPr>
          <w:sz w:val="28"/>
          <w:szCs w:val="28"/>
          <w:lang w:val="ru-RU"/>
        </w:rPr>
      </w:pPr>
    </w:p>
    <w:p w:rsidR="005F400F" w:rsidRPr="001619D1" w:rsidRDefault="005F400F" w:rsidP="001619D1">
      <w:pPr>
        <w:spacing w:line="360" w:lineRule="auto"/>
        <w:ind w:firstLine="709"/>
        <w:jc w:val="both"/>
        <w:outlineLvl w:val="0"/>
        <w:rPr>
          <w:sz w:val="28"/>
          <w:szCs w:val="28"/>
        </w:rPr>
      </w:pPr>
      <w:r w:rsidRPr="001619D1">
        <w:rPr>
          <w:sz w:val="28"/>
          <w:szCs w:val="28"/>
        </w:rPr>
        <w:t xml:space="preserve">Закрите акціонерне товариство “Рівне-Борошно” є підприємницьким господарським товариством, що підпорядковується зборам акціонерів, [див. дод. 1] і створено відповідно до Конституції України, Цивільного кодексу України, Господарського кодексу України, “Про власність”, “Про цінні папери і фондову біржу”, “Про зовнішньоекономічну діяльність” та інших нормативно-правових актів [див. дод. </w:t>
      </w:r>
      <w:r w:rsidR="00BE49B1" w:rsidRPr="001619D1">
        <w:rPr>
          <w:sz w:val="28"/>
          <w:szCs w:val="28"/>
        </w:rPr>
        <w:t>1</w:t>
      </w:r>
      <w:r w:rsidRPr="001619D1">
        <w:rPr>
          <w:sz w:val="28"/>
          <w:szCs w:val="28"/>
        </w:rPr>
        <w:t>].</w:t>
      </w:r>
    </w:p>
    <w:p w:rsidR="005F400F" w:rsidRPr="001619D1" w:rsidRDefault="005F400F" w:rsidP="001619D1">
      <w:pPr>
        <w:spacing w:line="360" w:lineRule="auto"/>
        <w:ind w:firstLine="709"/>
        <w:jc w:val="both"/>
        <w:outlineLvl w:val="0"/>
        <w:rPr>
          <w:sz w:val="28"/>
          <w:szCs w:val="28"/>
        </w:rPr>
      </w:pPr>
      <w:r w:rsidRPr="001619D1">
        <w:rPr>
          <w:sz w:val="28"/>
          <w:szCs w:val="28"/>
        </w:rPr>
        <w:t xml:space="preserve">Юридична адреса та місце знаходження Товариства: Україна, м. Рівне, вул. Біла 35 [див. дод. </w:t>
      </w:r>
      <w:r w:rsidR="00BE49B1" w:rsidRPr="001619D1">
        <w:rPr>
          <w:sz w:val="28"/>
          <w:szCs w:val="28"/>
        </w:rPr>
        <w:t xml:space="preserve">1, </w:t>
      </w:r>
      <w:r w:rsidRPr="001619D1">
        <w:rPr>
          <w:sz w:val="28"/>
          <w:szCs w:val="28"/>
        </w:rPr>
        <w:t>2, 3].</w:t>
      </w:r>
    </w:p>
    <w:p w:rsidR="005F400F" w:rsidRPr="001619D1" w:rsidRDefault="005F400F" w:rsidP="001619D1">
      <w:pPr>
        <w:tabs>
          <w:tab w:val="left" w:pos="1080"/>
        </w:tabs>
        <w:spacing w:line="360" w:lineRule="auto"/>
        <w:ind w:firstLine="709"/>
        <w:jc w:val="both"/>
        <w:rPr>
          <w:sz w:val="28"/>
          <w:szCs w:val="28"/>
        </w:rPr>
      </w:pPr>
      <w:r w:rsidRPr="001619D1">
        <w:rPr>
          <w:sz w:val="28"/>
          <w:szCs w:val="28"/>
        </w:rPr>
        <w:t>ЗАТ “Рівне-Борошно” зареєстрований Розпорядженням Голови Рівненської райдержадміністрації № 205 від 29.03.2001 р. З 22.05.2007 р. було прийнято рішення про видачу ліцензії на внутрішнє перевезення вантажу</w:t>
      </w:r>
      <w:r w:rsidR="001619D1" w:rsidRPr="001619D1">
        <w:rPr>
          <w:sz w:val="28"/>
          <w:szCs w:val="28"/>
        </w:rPr>
        <w:t xml:space="preserve"> </w:t>
      </w:r>
      <w:r w:rsidRPr="001619D1">
        <w:rPr>
          <w:sz w:val="28"/>
          <w:szCs w:val="28"/>
        </w:rPr>
        <w:t xml:space="preserve">№ 75Л [див. дод. </w:t>
      </w:r>
      <w:r w:rsidR="00BE49B1" w:rsidRPr="001619D1">
        <w:rPr>
          <w:sz w:val="28"/>
          <w:szCs w:val="28"/>
        </w:rPr>
        <w:t>2</w:t>
      </w:r>
      <w:r w:rsidRPr="001619D1">
        <w:rPr>
          <w:sz w:val="28"/>
          <w:szCs w:val="28"/>
        </w:rPr>
        <w:t xml:space="preserve">], а також з 01.05. 2006 р. підприємство отримало торговий патент на право здійснення підприємницької діяльності у сферах торгівельної діяльності за готівкові кошти [див. дод. </w:t>
      </w:r>
      <w:r w:rsidR="00BE49B1" w:rsidRPr="001619D1">
        <w:rPr>
          <w:sz w:val="28"/>
          <w:szCs w:val="28"/>
          <w:lang w:val="ru-RU"/>
        </w:rPr>
        <w:t>3</w:t>
      </w:r>
      <w:r w:rsidRPr="001619D1">
        <w:rPr>
          <w:sz w:val="28"/>
          <w:szCs w:val="28"/>
        </w:rPr>
        <w:t>].</w:t>
      </w:r>
    </w:p>
    <w:p w:rsidR="005F400F" w:rsidRPr="001619D1" w:rsidRDefault="005F400F" w:rsidP="001619D1">
      <w:pPr>
        <w:tabs>
          <w:tab w:val="left" w:pos="1080"/>
        </w:tabs>
        <w:spacing w:line="360" w:lineRule="auto"/>
        <w:ind w:firstLine="709"/>
        <w:jc w:val="both"/>
        <w:rPr>
          <w:sz w:val="28"/>
          <w:szCs w:val="28"/>
        </w:rPr>
      </w:pPr>
      <w:r w:rsidRPr="001619D1">
        <w:rPr>
          <w:sz w:val="28"/>
          <w:szCs w:val="28"/>
        </w:rPr>
        <w:t xml:space="preserve">Метою діяльності Товариства є задоволення суспільних потреб у товарах народного споживання, продукції виробничо-технічного та іншого призначення, роботах, послугах та реалізації на основі одержаного прибутку економічних і соціальних інтересів акціонерів та трудового колективу Товариства [див. дод. </w:t>
      </w:r>
      <w:r w:rsidR="00BE49B1" w:rsidRPr="001619D1">
        <w:rPr>
          <w:sz w:val="28"/>
          <w:szCs w:val="28"/>
          <w:lang w:val="ru-RU"/>
        </w:rPr>
        <w:t>1</w:t>
      </w:r>
      <w:r w:rsidRPr="001619D1">
        <w:rPr>
          <w:sz w:val="28"/>
          <w:szCs w:val="28"/>
        </w:rPr>
        <w:t>].</w:t>
      </w:r>
    </w:p>
    <w:p w:rsidR="005F400F" w:rsidRPr="001619D1" w:rsidRDefault="005F400F" w:rsidP="001619D1">
      <w:pPr>
        <w:tabs>
          <w:tab w:val="left" w:pos="1080"/>
        </w:tabs>
        <w:spacing w:line="360" w:lineRule="auto"/>
        <w:ind w:firstLine="709"/>
        <w:jc w:val="both"/>
        <w:rPr>
          <w:sz w:val="28"/>
          <w:szCs w:val="28"/>
        </w:rPr>
      </w:pPr>
      <w:r w:rsidRPr="001619D1">
        <w:rPr>
          <w:sz w:val="28"/>
          <w:szCs w:val="28"/>
        </w:rPr>
        <w:t xml:space="preserve">Предметом діяльності Товариства є види діяльності, передбачені пунктом 2.3. статуту підприємства [див. дод. </w:t>
      </w:r>
      <w:r w:rsidR="00BE49B1" w:rsidRPr="001619D1">
        <w:rPr>
          <w:sz w:val="28"/>
          <w:szCs w:val="28"/>
          <w:lang w:val="ru-RU"/>
        </w:rPr>
        <w:t>1</w:t>
      </w:r>
      <w:r w:rsidRPr="001619D1">
        <w:rPr>
          <w:sz w:val="28"/>
          <w:szCs w:val="28"/>
        </w:rPr>
        <w:t>].</w:t>
      </w:r>
    </w:p>
    <w:p w:rsidR="005F400F" w:rsidRPr="001619D1" w:rsidRDefault="005F400F" w:rsidP="001619D1">
      <w:pPr>
        <w:tabs>
          <w:tab w:val="left" w:pos="1080"/>
        </w:tabs>
        <w:spacing w:line="360" w:lineRule="auto"/>
        <w:ind w:firstLine="709"/>
        <w:jc w:val="both"/>
        <w:rPr>
          <w:sz w:val="28"/>
          <w:szCs w:val="28"/>
        </w:rPr>
      </w:pPr>
      <w:r w:rsidRPr="001619D1">
        <w:rPr>
          <w:sz w:val="28"/>
          <w:szCs w:val="28"/>
        </w:rPr>
        <w:t xml:space="preserve">Основними видами діяльності ЗАТ “Рівне-Борошно” [див. дод. </w:t>
      </w:r>
      <w:r w:rsidR="00BE49B1" w:rsidRPr="001619D1">
        <w:rPr>
          <w:sz w:val="28"/>
          <w:szCs w:val="28"/>
          <w:lang w:val="ru-RU"/>
        </w:rPr>
        <w:t>1</w:t>
      </w:r>
      <w:r w:rsidRPr="001619D1">
        <w:rPr>
          <w:sz w:val="28"/>
          <w:szCs w:val="28"/>
        </w:rPr>
        <w:t xml:space="preserve">, </w:t>
      </w:r>
      <w:r w:rsidR="00BE49B1" w:rsidRPr="001619D1">
        <w:rPr>
          <w:sz w:val="28"/>
          <w:szCs w:val="28"/>
          <w:lang w:val="ru-RU"/>
        </w:rPr>
        <w:t>5</w:t>
      </w:r>
      <w:r w:rsidRPr="001619D1">
        <w:rPr>
          <w:sz w:val="28"/>
          <w:szCs w:val="28"/>
        </w:rPr>
        <w:t>] є:</w:t>
      </w:r>
    </w:p>
    <w:p w:rsidR="005F400F" w:rsidRPr="001619D1" w:rsidRDefault="005F400F" w:rsidP="001619D1">
      <w:pPr>
        <w:tabs>
          <w:tab w:val="left" w:pos="1080"/>
        </w:tabs>
        <w:spacing w:line="360" w:lineRule="auto"/>
        <w:ind w:firstLine="709"/>
        <w:jc w:val="both"/>
        <w:rPr>
          <w:sz w:val="28"/>
          <w:szCs w:val="28"/>
        </w:rPr>
      </w:pPr>
      <w:r w:rsidRPr="001619D1">
        <w:rPr>
          <w:sz w:val="28"/>
          <w:szCs w:val="28"/>
        </w:rPr>
        <w:t>- виробництво борошна;</w:t>
      </w:r>
    </w:p>
    <w:p w:rsidR="005F400F" w:rsidRPr="001619D1" w:rsidRDefault="005F400F" w:rsidP="001619D1">
      <w:pPr>
        <w:tabs>
          <w:tab w:val="left" w:pos="1080"/>
        </w:tabs>
        <w:spacing w:line="360" w:lineRule="auto"/>
        <w:ind w:firstLine="709"/>
        <w:jc w:val="both"/>
        <w:rPr>
          <w:sz w:val="28"/>
          <w:szCs w:val="28"/>
        </w:rPr>
      </w:pPr>
      <w:r w:rsidRPr="001619D1">
        <w:rPr>
          <w:sz w:val="28"/>
          <w:szCs w:val="28"/>
        </w:rPr>
        <w:t>- виробництво готових кормів для тварин, що утримуються на фермах;</w:t>
      </w:r>
    </w:p>
    <w:p w:rsidR="005F400F" w:rsidRPr="001619D1" w:rsidRDefault="005F400F" w:rsidP="001619D1">
      <w:pPr>
        <w:tabs>
          <w:tab w:val="left" w:pos="1080"/>
        </w:tabs>
        <w:spacing w:line="360" w:lineRule="auto"/>
        <w:ind w:firstLine="709"/>
        <w:jc w:val="both"/>
        <w:rPr>
          <w:sz w:val="28"/>
          <w:szCs w:val="28"/>
        </w:rPr>
      </w:pPr>
      <w:r w:rsidRPr="001619D1">
        <w:rPr>
          <w:sz w:val="28"/>
          <w:szCs w:val="28"/>
        </w:rPr>
        <w:t>- інші види оптової торгівлі;</w:t>
      </w:r>
    </w:p>
    <w:p w:rsidR="005F400F" w:rsidRPr="001619D1" w:rsidRDefault="005F400F" w:rsidP="001619D1">
      <w:pPr>
        <w:tabs>
          <w:tab w:val="left" w:pos="1080"/>
        </w:tabs>
        <w:spacing w:line="360" w:lineRule="auto"/>
        <w:ind w:firstLine="709"/>
        <w:jc w:val="both"/>
        <w:rPr>
          <w:sz w:val="28"/>
          <w:szCs w:val="28"/>
        </w:rPr>
      </w:pPr>
      <w:r w:rsidRPr="001619D1">
        <w:rPr>
          <w:sz w:val="28"/>
          <w:szCs w:val="28"/>
        </w:rPr>
        <w:t>- оптова торгівля зерном та кормами для тварин;</w:t>
      </w:r>
    </w:p>
    <w:p w:rsidR="005F400F" w:rsidRPr="001619D1" w:rsidRDefault="005F400F" w:rsidP="001619D1">
      <w:pPr>
        <w:tabs>
          <w:tab w:val="left" w:pos="1080"/>
        </w:tabs>
        <w:spacing w:line="360" w:lineRule="auto"/>
        <w:ind w:firstLine="709"/>
        <w:jc w:val="both"/>
        <w:rPr>
          <w:sz w:val="28"/>
          <w:szCs w:val="28"/>
        </w:rPr>
      </w:pPr>
      <w:r w:rsidRPr="001619D1">
        <w:rPr>
          <w:sz w:val="28"/>
          <w:szCs w:val="28"/>
        </w:rPr>
        <w:t>- роздрібна торгівля в неспеціалізованих магазинах переважно з продовольчим асортиментом.</w:t>
      </w:r>
    </w:p>
    <w:p w:rsidR="005F400F" w:rsidRPr="001619D1" w:rsidRDefault="005F400F" w:rsidP="001619D1">
      <w:pPr>
        <w:tabs>
          <w:tab w:val="left" w:pos="1080"/>
        </w:tabs>
        <w:spacing w:line="360" w:lineRule="auto"/>
        <w:ind w:firstLine="709"/>
        <w:jc w:val="both"/>
        <w:rPr>
          <w:sz w:val="28"/>
          <w:szCs w:val="28"/>
        </w:rPr>
      </w:pPr>
      <w:r w:rsidRPr="001619D1">
        <w:rPr>
          <w:sz w:val="28"/>
          <w:szCs w:val="28"/>
        </w:rPr>
        <w:t>Товариство може здійснювати свою діяльність самостійно або спільно з іншими суб’єктами господарювання, в тому числі і з іноземними.</w:t>
      </w:r>
    </w:p>
    <w:p w:rsidR="005F400F" w:rsidRPr="001619D1" w:rsidRDefault="005F400F" w:rsidP="001619D1">
      <w:pPr>
        <w:tabs>
          <w:tab w:val="left" w:pos="1080"/>
        </w:tabs>
        <w:spacing w:line="360" w:lineRule="auto"/>
        <w:ind w:firstLine="709"/>
        <w:jc w:val="both"/>
        <w:rPr>
          <w:sz w:val="28"/>
          <w:szCs w:val="28"/>
        </w:rPr>
      </w:pPr>
      <w:r w:rsidRPr="001619D1">
        <w:rPr>
          <w:sz w:val="28"/>
          <w:szCs w:val="28"/>
        </w:rPr>
        <w:t>Товариство здійснює зовнішньоекономічну діяльність у встановленому законодавством порядку.</w:t>
      </w:r>
    </w:p>
    <w:p w:rsidR="005F400F" w:rsidRPr="001619D1" w:rsidRDefault="005F400F" w:rsidP="001619D1">
      <w:pPr>
        <w:tabs>
          <w:tab w:val="left" w:pos="1080"/>
        </w:tabs>
        <w:spacing w:line="360" w:lineRule="auto"/>
        <w:ind w:firstLine="709"/>
        <w:jc w:val="both"/>
        <w:rPr>
          <w:sz w:val="28"/>
          <w:szCs w:val="28"/>
        </w:rPr>
      </w:pPr>
      <w:r w:rsidRPr="001619D1">
        <w:rPr>
          <w:sz w:val="28"/>
          <w:szCs w:val="28"/>
        </w:rPr>
        <w:t xml:space="preserve">Для детальнішого представлення про товариство, </w:t>
      </w:r>
      <w:r w:rsidR="00DC27C1" w:rsidRPr="001619D1">
        <w:rPr>
          <w:sz w:val="28"/>
          <w:szCs w:val="28"/>
        </w:rPr>
        <w:t>розглянемо</w:t>
      </w:r>
      <w:r w:rsidRPr="001619D1">
        <w:rPr>
          <w:sz w:val="28"/>
          <w:szCs w:val="28"/>
        </w:rPr>
        <w:t xml:space="preserve"> його основні техніко-економі</w:t>
      </w:r>
      <w:r w:rsidR="00807213" w:rsidRPr="001619D1">
        <w:rPr>
          <w:sz w:val="28"/>
          <w:szCs w:val="28"/>
        </w:rPr>
        <w:t>чні показники</w:t>
      </w:r>
      <w:r w:rsidR="001619D1" w:rsidRPr="001619D1">
        <w:rPr>
          <w:sz w:val="28"/>
          <w:szCs w:val="28"/>
        </w:rPr>
        <w:t xml:space="preserve"> </w:t>
      </w:r>
      <w:r w:rsidR="00807213" w:rsidRPr="001619D1">
        <w:rPr>
          <w:sz w:val="28"/>
          <w:szCs w:val="28"/>
        </w:rPr>
        <w:t>за 200</w:t>
      </w:r>
      <w:r w:rsidR="00BA561B" w:rsidRPr="001619D1">
        <w:rPr>
          <w:sz w:val="28"/>
          <w:szCs w:val="28"/>
        </w:rPr>
        <w:t>8</w:t>
      </w:r>
      <w:r w:rsidR="00807213" w:rsidRPr="001619D1">
        <w:rPr>
          <w:sz w:val="28"/>
          <w:szCs w:val="28"/>
        </w:rPr>
        <w:t xml:space="preserve"> р.,</w:t>
      </w:r>
      <w:r w:rsidRPr="001619D1">
        <w:rPr>
          <w:sz w:val="28"/>
          <w:szCs w:val="28"/>
        </w:rPr>
        <w:t xml:space="preserve"> а саме: дохід від реалізації продукції, чисельність робітників, фонд оплати праці, вартість майна, операційні витрати, чистий прибуток, продуктивність праці, фондовіддачу та заробітну плату (табл. 1.1.). за допомогою перелічених показників, ми зможемо дізнатися збільшується чи зменшується дохід підприємства та як на нього впливають ті чи інші чинники.</w:t>
      </w:r>
    </w:p>
    <w:p w:rsidR="005F400F" w:rsidRPr="001619D1" w:rsidRDefault="005F400F" w:rsidP="001619D1">
      <w:pPr>
        <w:tabs>
          <w:tab w:val="left" w:pos="1080"/>
        </w:tabs>
        <w:spacing w:line="360" w:lineRule="auto"/>
        <w:ind w:firstLine="709"/>
        <w:jc w:val="both"/>
        <w:rPr>
          <w:sz w:val="28"/>
          <w:szCs w:val="28"/>
        </w:rPr>
      </w:pPr>
    </w:p>
    <w:p w:rsidR="007C7F64" w:rsidRPr="001619D1" w:rsidRDefault="007C7F64" w:rsidP="001619D1">
      <w:pPr>
        <w:tabs>
          <w:tab w:val="left" w:pos="1080"/>
        </w:tabs>
        <w:spacing w:line="360" w:lineRule="auto"/>
        <w:ind w:firstLine="709"/>
        <w:jc w:val="both"/>
        <w:rPr>
          <w:sz w:val="28"/>
          <w:szCs w:val="28"/>
        </w:rPr>
      </w:pPr>
      <w:r w:rsidRPr="001619D1">
        <w:rPr>
          <w:sz w:val="28"/>
          <w:szCs w:val="28"/>
        </w:rPr>
        <w:t>Табл. 1.1.</w:t>
      </w:r>
    </w:p>
    <w:p w:rsidR="005F400F" w:rsidRPr="001619D1" w:rsidRDefault="005F400F" w:rsidP="001619D1">
      <w:pPr>
        <w:tabs>
          <w:tab w:val="left" w:pos="1080"/>
        </w:tabs>
        <w:spacing w:line="360" w:lineRule="auto"/>
        <w:ind w:firstLine="709"/>
        <w:jc w:val="both"/>
        <w:rPr>
          <w:sz w:val="28"/>
          <w:szCs w:val="28"/>
        </w:rPr>
      </w:pPr>
      <w:r w:rsidRPr="001619D1">
        <w:rPr>
          <w:sz w:val="28"/>
          <w:szCs w:val="28"/>
        </w:rPr>
        <w:t>Основні техніко-економічні показники діяльності</w:t>
      </w:r>
    </w:p>
    <w:p w:rsidR="005F400F" w:rsidRPr="001619D1" w:rsidRDefault="005F400F" w:rsidP="001619D1">
      <w:pPr>
        <w:tabs>
          <w:tab w:val="left" w:pos="1080"/>
        </w:tabs>
        <w:spacing w:line="360" w:lineRule="auto"/>
        <w:ind w:firstLine="709"/>
        <w:jc w:val="both"/>
        <w:rPr>
          <w:sz w:val="28"/>
          <w:szCs w:val="28"/>
        </w:rPr>
      </w:pPr>
      <w:r w:rsidRPr="001619D1">
        <w:rPr>
          <w:sz w:val="28"/>
          <w:szCs w:val="28"/>
        </w:rPr>
        <w:t>ЗАТ “Рівне-Борошно”</w:t>
      </w:r>
      <w:r w:rsidR="007C7F64" w:rsidRPr="001619D1">
        <w:rPr>
          <w:sz w:val="28"/>
          <w:szCs w:val="28"/>
        </w:rPr>
        <w:t xml:space="preserve"> за 200</w:t>
      </w:r>
      <w:r w:rsidR="00BA561B" w:rsidRPr="001619D1">
        <w:rPr>
          <w:sz w:val="28"/>
          <w:szCs w:val="28"/>
        </w:rPr>
        <w:t>8</w:t>
      </w:r>
      <w:r w:rsidR="007C7F64" w:rsidRPr="001619D1">
        <w:rPr>
          <w:sz w:val="28"/>
          <w:szCs w:val="28"/>
        </w:rPr>
        <w:t xml:space="preserve"> р.</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6"/>
        <w:gridCol w:w="5834"/>
        <w:gridCol w:w="1315"/>
        <w:gridCol w:w="1315"/>
      </w:tblGrid>
      <w:tr w:rsidR="00DC27C1" w:rsidRPr="004863C9" w:rsidTr="004863C9">
        <w:trPr>
          <w:trHeight w:val="345"/>
          <w:jc w:val="center"/>
        </w:trPr>
        <w:tc>
          <w:tcPr>
            <w:tcW w:w="648" w:type="dxa"/>
            <w:vMerge w:val="restart"/>
            <w:shd w:val="clear" w:color="auto" w:fill="auto"/>
          </w:tcPr>
          <w:p w:rsidR="00DC27C1" w:rsidRPr="004863C9" w:rsidRDefault="00DC27C1" w:rsidP="004863C9">
            <w:pPr>
              <w:tabs>
                <w:tab w:val="left" w:pos="420"/>
                <w:tab w:val="left" w:pos="1260"/>
              </w:tabs>
              <w:spacing w:line="360" w:lineRule="auto"/>
              <w:rPr>
                <w:sz w:val="20"/>
                <w:szCs w:val="28"/>
              </w:rPr>
            </w:pPr>
            <w:r w:rsidRPr="004863C9">
              <w:rPr>
                <w:sz w:val="20"/>
                <w:szCs w:val="28"/>
              </w:rPr>
              <w:t>№ п/п</w:t>
            </w:r>
          </w:p>
        </w:tc>
        <w:tc>
          <w:tcPr>
            <w:tcW w:w="6480" w:type="dxa"/>
            <w:vMerge w:val="restart"/>
            <w:shd w:val="clear" w:color="auto" w:fill="auto"/>
          </w:tcPr>
          <w:p w:rsidR="00DC27C1" w:rsidRPr="004863C9" w:rsidRDefault="00DC27C1" w:rsidP="004863C9">
            <w:pPr>
              <w:tabs>
                <w:tab w:val="left" w:pos="420"/>
                <w:tab w:val="left" w:pos="1260"/>
              </w:tabs>
              <w:spacing w:line="360" w:lineRule="auto"/>
              <w:rPr>
                <w:sz w:val="20"/>
                <w:szCs w:val="28"/>
              </w:rPr>
            </w:pPr>
            <w:r w:rsidRPr="004863C9">
              <w:rPr>
                <w:sz w:val="20"/>
                <w:szCs w:val="28"/>
              </w:rPr>
              <w:t>Назва показника</w:t>
            </w:r>
          </w:p>
        </w:tc>
        <w:tc>
          <w:tcPr>
            <w:tcW w:w="1440" w:type="dxa"/>
            <w:vMerge w:val="restart"/>
            <w:shd w:val="clear" w:color="auto" w:fill="auto"/>
          </w:tcPr>
          <w:p w:rsidR="00DC27C1" w:rsidRPr="004863C9" w:rsidRDefault="00DC27C1" w:rsidP="004863C9">
            <w:pPr>
              <w:tabs>
                <w:tab w:val="left" w:pos="420"/>
                <w:tab w:val="left" w:pos="1080"/>
              </w:tabs>
              <w:spacing w:line="360" w:lineRule="auto"/>
              <w:rPr>
                <w:sz w:val="20"/>
                <w:szCs w:val="28"/>
              </w:rPr>
            </w:pPr>
            <w:r w:rsidRPr="004863C9">
              <w:rPr>
                <w:sz w:val="20"/>
                <w:szCs w:val="28"/>
              </w:rPr>
              <w:t>Од. виміру</w:t>
            </w:r>
          </w:p>
        </w:tc>
        <w:tc>
          <w:tcPr>
            <w:tcW w:w="1440" w:type="dxa"/>
            <w:vMerge w:val="restart"/>
            <w:shd w:val="clear" w:color="auto" w:fill="auto"/>
          </w:tcPr>
          <w:p w:rsidR="00DC27C1" w:rsidRPr="004863C9" w:rsidRDefault="00DC27C1" w:rsidP="004863C9">
            <w:pPr>
              <w:tabs>
                <w:tab w:val="left" w:pos="420"/>
                <w:tab w:val="left" w:pos="1080"/>
              </w:tabs>
              <w:spacing w:line="360" w:lineRule="auto"/>
              <w:rPr>
                <w:sz w:val="20"/>
                <w:szCs w:val="28"/>
                <w:highlight w:val="red"/>
              </w:rPr>
            </w:pPr>
            <w:r w:rsidRPr="004863C9">
              <w:rPr>
                <w:sz w:val="20"/>
                <w:szCs w:val="28"/>
              </w:rPr>
              <w:t>200</w:t>
            </w:r>
            <w:r w:rsidR="00BA561B" w:rsidRPr="004863C9">
              <w:rPr>
                <w:sz w:val="20"/>
                <w:szCs w:val="28"/>
              </w:rPr>
              <w:t>8</w:t>
            </w:r>
            <w:r w:rsidRPr="004863C9">
              <w:rPr>
                <w:sz w:val="20"/>
                <w:szCs w:val="28"/>
              </w:rPr>
              <w:t xml:space="preserve"> р.</w:t>
            </w:r>
          </w:p>
        </w:tc>
      </w:tr>
      <w:tr w:rsidR="00DC27C1" w:rsidRPr="004863C9" w:rsidTr="004863C9">
        <w:trPr>
          <w:trHeight w:val="345"/>
          <w:jc w:val="center"/>
        </w:trPr>
        <w:tc>
          <w:tcPr>
            <w:tcW w:w="648" w:type="dxa"/>
            <w:vMerge/>
            <w:shd w:val="clear" w:color="auto" w:fill="auto"/>
            <w:vAlign w:val="center"/>
          </w:tcPr>
          <w:p w:rsidR="00DC27C1" w:rsidRPr="004863C9" w:rsidRDefault="00DC27C1" w:rsidP="004863C9">
            <w:pPr>
              <w:spacing w:line="360" w:lineRule="auto"/>
              <w:rPr>
                <w:sz w:val="20"/>
                <w:szCs w:val="28"/>
              </w:rPr>
            </w:pPr>
          </w:p>
        </w:tc>
        <w:tc>
          <w:tcPr>
            <w:tcW w:w="6480" w:type="dxa"/>
            <w:vMerge/>
            <w:shd w:val="clear" w:color="auto" w:fill="auto"/>
            <w:vAlign w:val="center"/>
          </w:tcPr>
          <w:p w:rsidR="00DC27C1" w:rsidRPr="004863C9" w:rsidRDefault="00DC27C1" w:rsidP="004863C9">
            <w:pPr>
              <w:spacing w:line="360" w:lineRule="auto"/>
              <w:rPr>
                <w:sz w:val="20"/>
                <w:szCs w:val="28"/>
              </w:rPr>
            </w:pPr>
          </w:p>
        </w:tc>
        <w:tc>
          <w:tcPr>
            <w:tcW w:w="1440" w:type="dxa"/>
            <w:vMerge/>
            <w:shd w:val="clear" w:color="auto" w:fill="auto"/>
            <w:vAlign w:val="center"/>
          </w:tcPr>
          <w:p w:rsidR="00DC27C1" w:rsidRPr="004863C9" w:rsidRDefault="00DC27C1" w:rsidP="004863C9">
            <w:pPr>
              <w:spacing w:line="360" w:lineRule="auto"/>
              <w:rPr>
                <w:sz w:val="20"/>
                <w:szCs w:val="28"/>
              </w:rPr>
            </w:pPr>
          </w:p>
        </w:tc>
        <w:tc>
          <w:tcPr>
            <w:tcW w:w="1440" w:type="dxa"/>
            <w:vMerge/>
            <w:shd w:val="clear" w:color="auto" w:fill="auto"/>
            <w:vAlign w:val="center"/>
          </w:tcPr>
          <w:p w:rsidR="00DC27C1" w:rsidRPr="004863C9" w:rsidRDefault="00DC27C1" w:rsidP="004863C9">
            <w:pPr>
              <w:spacing w:line="360" w:lineRule="auto"/>
              <w:rPr>
                <w:sz w:val="20"/>
                <w:szCs w:val="28"/>
                <w:highlight w:val="red"/>
              </w:rPr>
            </w:pPr>
          </w:p>
        </w:tc>
      </w:tr>
      <w:tr w:rsidR="00DC27C1" w:rsidRPr="004863C9" w:rsidTr="004863C9">
        <w:trPr>
          <w:jc w:val="center"/>
        </w:trPr>
        <w:tc>
          <w:tcPr>
            <w:tcW w:w="648" w:type="dxa"/>
            <w:shd w:val="clear" w:color="auto" w:fill="auto"/>
          </w:tcPr>
          <w:p w:rsidR="00DC27C1" w:rsidRPr="004863C9" w:rsidRDefault="00DC27C1" w:rsidP="004863C9">
            <w:pPr>
              <w:tabs>
                <w:tab w:val="left" w:pos="420"/>
                <w:tab w:val="left" w:pos="1080"/>
              </w:tabs>
              <w:spacing w:line="360" w:lineRule="auto"/>
              <w:rPr>
                <w:sz w:val="20"/>
                <w:szCs w:val="28"/>
              </w:rPr>
            </w:pPr>
            <w:r w:rsidRPr="004863C9">
              <w:rPr>
                <w:sz w:val="20"/>
                <w:szCs w:val="28"/>
              </w:rPr>
              <w:t>1.</w:t>
            </w:r>
          </w:p>
        </w:tc>
        <w:tc>
          <w:tcPr>
            <w:tcW w:w="6480" w:type="dxa"/>
            <w:shd w:val="clear" w:color="auto" w:fill="auto"/>
          </w:tcPr>
          <w:p w:rsidR="00DC27C1" w:rsidRPr="004863C9" w:rsidRDefault="00DC27C1" w:rsidP="004863C9">
            <w:pPr>
              <w:tabs>
                <w:tab w:val="left" w:pos="420"/>
                <w:tab w:val="left" w:pos="1080"/>
              </w:tabs>
              <w:spacing w:line="360" w:lineRule="auto"/>
              <w:rPr>
                <w:sz w:val="20"/>
                <w:szCs w:val="28"/>
              </w:rPr>
            </w:pPr>
            <w:r w:rsidRPr="004863C9">
              <w:rPr>
                <w:sz w:val="20"/>
                <w:szCs w:val="28"/>
              </w:rPr>
              <w:t>Дохід (виручка) від реалізації продукції (товарів, робіт, послуг)</w:t>
            </w:r>
          </w:p>
        </w:tc>
        <w:tc>
          <w:tcPr>
            <w:tcW w:w="1440" w:type="dxa"/>
            <w:shd w:val="clear" w:color="auto" w:fill="auto"/>
          </w:tcPr>
          <w:p w:rsidR="00DC27C1" w:rsidRPr="004863C9" w:rsidRDefault="00DC27C1" w:rsidP="004863C9">
            <w:pPr>
              <w:tabs>
                <w:tab w:val="left" w:pos="420"/>
                <w:tab w:val="left" w:pos="1080"/>
              </w:tabs>
              <w:spacing w:line="360" w:lineRule="auto"/>
              <w:rPr>
                <w:sz w:val="20"/>
                <w:szCs w:val="28"/>
              </w:rPr>
            </w:pPr>
            <w:r w:rsidRPr="004863C9">
              <w:rPr>
                <w:sz w:val="20"/>
                <w:szCs w:val="28"/>
              </w:rPr>
              <w:t>Тис. грн.</w:t>
            </w:r>
          </w:p>
        </w:tc>
        <w:tc>
          <w:tcPr>
            <w:tcW w:w="1440" w:type="dxa"/>
            <w:shd w:val="clear" w:color="auto" w:fill="auto"/>
          </w:tcPr>
          <w:p w:rsidR="00DC27C1" w:rsidRPr="004863C9" w:rsidRDefault="00BA561B" w:rsidP="004863C9">
            <w:pPr>
              <w:tabs>
                <w:tab w:val="left" w:pos="420"/>
                <w:tab w:val="left" w:pos="1080"/>
              </w:tabs>
              <w:spacing w:line="360" w:lineRule="auto"/>
              <w:rPr>
                <w:sz w:val="20"/>
                <w:szCs w:val="28"/>
                <w:highlight w:val="red"/>
              </w:rPr>
            </w:pPr>
            <w:r w:rsidRPr="004863C9">
              <w:rPr>
                <w:sz w:val="20"/>
                <w:szCs w:val="28"/>
              </w:rPr>
              <w:t>55160</w:t>
            </w:r>
          </w:p>
        </w:tc>
      </w:tr>
      <w:tr w:rsidR="00DC27C1" w:rsidRPr="004863C9" w:rsidTr="004863C9">
        <w:trPr>
          <w:jc w:val="center"/>
        </w:trPr>
        <w:tc>
          <w:tcPr>
            <w:tcW w:w="648" w:type="dxa"/>
            <w:shd w:val="clear" w:color="auto" w:fill="auto"/>
          </w:tcPr>
          <w:p w:rsidR="00DC27C1" w:rsidRPr="004863C9" w:rsidRDefault="00DC27C1" w:rsidP="004863C9">
            <w:pPr>
              <w:tabs>
                <w:tab w:val="left" w:pos="420"/>
                <w:tab w:val="left" w:pos="1080"/>
              </w:tabs>
              <w:spacing w:line="360" w:lineRule="auto"/>
              <w:rPr>
                <w:sz w:val="20"/>
                <w:szCs w:val="28"/>
              </w:rPr>
            </w:pPr>
            <w:r w:rsidRPr="004863C9">
              <w:rPr>
                <w:sz w:val="20"/>
                <w:szCs w:val="28"/>
              </w:rPr>
              <w:t>2.</w:t>
            </w:r>
          </w:p>
        </w:tc>
        <w:tc>
          <w:tcPr>
            <w:tcW w:w="6480" w:type="dxa"/>
            <w:shd w:val="clear" w:color="auto" w:fill="auto"/>
          </w:tcPr>
          <w:p w:rsidR="00DC27C1" w:rsidRPr="004863C9" w:rsidRDefault="00DC27C1" w:rsidP="004863C9">
            <w:pPr>
              <w:tabs>
                <w:tab w:val="left" w:pos="420"/>
                <w:tab w:val="left" w:pos="1080"/>
              </w:tabs>
              <w:spacing w:line="360" w:lineRule="auto"/>
              <w:rPr>
                <w:sz w:val="20"/>
                <w:szCs w:val="28"/>
              </w:rPr>
            </w:pPr>
            <w:r w:rsidRPr="004863C9">
              <w:rPr>
                <w:sz w:val="20"/>
                <w:szCs w:val="28"/>
              </w:rPr>
              <w:t>Середньооблікова чисельність працюючих в еквіваленті повної зайнятості</w:t>
            </w:r>
          </w:p>
        </w:tc>
        <w:tc>
          <w:tcPr>
            <w:tcW w:w="1440" w:type="dxa"/>
            <w:shd w:val="clear" w:color="auto" w:fill="auto"/>
          </w:tcPr>
          <w:p w:rsidR="00DC27C1" w:rsidRPr="004863C9" w:rsidRDefault="00DC27C1" w:rsidP="004863C9">
            <w:pPr>
              <w:tabs>
                <w:tab w:val="left" w:pos="420"/>
                <w:tab w:val="left" w:pos="1080"/>
              </w:tabs>
              <w:spacing w:line="360" w:lineRule="auto"/>
              <w:rPr>
                <w:sz w:val="20"/>
                <w:szCs w:val="28"/>
              </w:rPr>
            </w:pPr>
            <w:r w:rsidRPr="004863C9">
              <w:rPr>
                <w:sz w:val="20"/>
                <w:szCs w:val="28"/>
              </w:rPr>
              <w:t>Чол.</w:t>
            </w:r>
          </w:p>
        </w:tc>
        <w:tc>
          <w:tcPr>
            <w:tcW w:w="1440" w:type="dxa"/>
            <w:shd w:val="clear" w:color="auto" w:fill="auto"/>
          </w:tcPr>
          <w:p w:rsidR="00DC27C1" w:rsidRPr="004863C9" w:rsidRDefault="00576059" w:rsidP="004863C9">
            <w:pPr>
              <w:tabs>
                <w:tab w:val="left" w:pos="420"/>
                <w:tab w:val="left" w:pos="1080"/>
              </w:tabs>
              <w:spacing w:line="360" w:lineRule="auto"/>
              <w:rPr>
                <w:sz w:val="20"/>
                <w:szCs w:val="28"/>
              </w:rPr>
            </w:pPr>
            <w:r w:rsidRPr="004863C9">
              <w:rPr>
                <w:sz w:val="20"/>
                <w:szCs w:val="28"/>
              </w:rPr>
              <w:t>168</w:t>
            </w:r>
          </w:p>
        </w:tc>
      </w:tr>
      <w:tr w:rsidR="00DC27C1" w:rsidRPr="004863C9" w:rsidTr="004863C9">
        <w:trPr>
          <w:jc w:val="center"/>
        </w:trPr>
        <w:tc>
          <w:tcPr>
            <w:tcW w:w="648" w:type="dxa"/>
            <w:shd w:val="clear" w:color="auto" w:fill="auto"/>
          </w:tcPr>
          <w:p w:rsidR="00DC27C1" w:rsidRPr="004863C9" w:rsidRDefault="00DC27C1" w:rsidP="004863C9">
            <w:pPr>
              <w:tabs>
                <w:tab w:val="left" w:pos="420"/>
                <w:tab w:val="left" w:pos="1080"/>
              </w:tabs>
              <w:spacing w:line="360" w:lineRule="auto"/>
              <w:rPr>
                <w:sz w:val="20"/>
                <w:szCs w:val="28"/>
              </w:rPr>
            </w:pPr>
            <w:r w:rsidRPr="004863C9">
              <w:rPr>
                <w:sz w:val="20"/>
                <w:szCs w:val="28"/>
              </w:rPr>
              <w:t>3.</w:t>
            </w:r>
          </w:p>
        </w:tc>
        <w:tc>
          <w:tcPr>
            <w:tcW w:w="6480" w:type="dxa"/>
            <w:shd w:val="clear" w:color="auto" w:fill="auto"/>
          </w:tcPr>
          <w:p w:rsidR="00DC27C1" w:rsidRPr="004863C9" w:rsidRDefault="00DC27C1" w:rsidP="004863C9">
            <w:pPr>
              <w:tabs>
                <w:tab w:val="left" w:pos="420"/>
                <w:tab w:val="left" w:pos="1080"/>
              </w:tabs>
              <w:spacing w:line="360" w:lineRule="auto"/>
              <w:rPr>
                <w:sz w:val="20"/>
                <w:szCs w:val="28"/>
              </w:rPr>
            </w:pPr>
            <w:r w:rsidRPr="004863C9">
              <w:rPr>
                <w:sz w:val="20"/>
                <w:szCs w:val="28"/>
              </w:rPr>
              <w:t>Фонд оплати праці</w:t>
            </w:r>
          </w:p>
        </w:tc>
        <w:tc>
          <w:tcPr>
            <w:tcW w:w="1440" w:type="dxa"/>
            <w:shd w:val="clear" w:color="auto" w:fill="auto"/>
          </w:tcPr>
          <w:p w:rsidR="00DC27C1" w:rsidRPr="004863C9" w:rsidRDefault="00DC27C1" w:rsidP="004863C9">
            <w:pPr>
              <w:tabs>
                <w:tab w:val="left" w:pos="420"/>
                <w:tab w:val="left" w:pos="1080"/>
              </w:tabs>
              <w:spacing w:line="360" w:lineRule="auto"/>
              <w:rPr>
                <w:sz w:val="20"/>
                <w:szCs w:val="28"/>
              </w:rPr>
            </w:pPr>
            <w:r w:rsidRPr="004863C9">
              <w:rPr>
                <w:sz w:val="20"/>
                <w:szCs w:val="28"/>
              </w:rPr>
              <w:t>Тис. грн.</w:t>
            </w:r>
          </w:p>
        </w:tc>
        <w:tc>
          <w:tcPr>
            <w:tcW w:w="1440" w:type="dxa"/>
            <w:shd w:val="clear" w:color="auto" w:fill="auto"/>
          </w:tcPr>
          <w:p w:rsidR="00DC27C1" w:rsidRPr="004863C9" w:rsidRDefault="00576059" w:rsidP="004863C9">
            <w:pPr>
              <w:tabs>
                <w:tab w:val="left" w:pos="420"/>
                <w:tab w:val="left" w:pos="1080"/>
              </w:tabs>
              <w:spacing w:line="360" w:lineRule="auto"/>
              <w:rPr>
                <w:sz w:val="20"/>
                <w:szCs w:val="28"/>
              </w:rPr>
            </w:pPr>
            <w:r w:rsidRPr="004863C9">
              <w:rPr>
                <w:sz w:val="20"/>
                <w:szCs w:val="28"/>
              </w:rPr>
              <w:t>2618,0</w:t>
            </w:r>
          </w:p>
        </w:tc>
      </w:tr>
      <w:tr w:rsidR="00DC27C1" w:rsidRPr="004863C9" w:rsidTr="004863C9">
        <w:trPr>
          <w:jc w:val="center"/>
        </w:trPr>
        <w:tc>
          <w:tcPr>
            <w:tcW w:w="648" w:type="dxa"/>
            <w:shd w:val="clear" w:color="auto" w:fill="auto"/>
          </w:tcPr>
          <w:p w:rsidR="00DC27C1" w:rsidRPr="004863C9" w:rsidRDefault="00DC27C1" w:rsidP="004863C9">
            <w:pPr>
              <w:tabs>
                <w:tab w:val="left" w:pos="420"/>
                <w:tab w:val="left" w:pos="1080"/>
              </w:tabs>
              <w:spacing w:line="360" w:lineRule="auto"/>
              <w:rPr>
                <w:sz w:val="20"/>
                <w:szCs w:val="28"/>
              </w:rPr>
            </w:pPr>
            <w:r w:rsidRPr="004863C9">
              <w:rPr>
                <w:sz w:val="20"/>
                <w:szCs w:val="28"/>
              </w:rPr>
              <w:t>4.</w:t>
            </w:r>
          </w:p>
        </w:tc>
        <w:tc>
          <w:tcPr>
            <w:tcW w:w="6480" w:type="dxa"/>
            <w:shd w:val="clear" w:color="auto" w:fill="auto"/>
          </w:tcPr>
          <w:p w:rsidR="00DC27C1" w:rsidRPr="004863C9" w:rsidRDefault="00DC27C1" w:rsidP="004863C9">
            <w:pPr>
              <w:tabs>
                <w:tab w:val="left" w:pos="420"/>
                <w:tab w:val="left" w:pos="1080"/>
              </w:tabs>
              <w:spacing w:line="360" w:lineRule="auto"/>
              <w:rPr>
                <w:sz w:val="20"/>
                <w:szCs w:val="28"/>
              </w:rPr>
            </w:pPr>
            <w:r w:rsidRPr="004863C9">
              <w:rPr>
                <w:sz w:val="20"/>
                <w:szCs w:val="28"/>
              </w:rPr>
              <w:t>Середньорічна вартість основних засобів</w:t>
            </w:r>
          </w:p>
        </w:tc>
        <w:tc>
          <w:tcPr>
            <w:tcW w:w="1440" w:type="dxa"/>
            <w:shd w:val="clear" w:color="auto" w:fill="auto"/>
          </w:tcPr>
          <w:p w:rsidR="00DC27C1" w:rsidRPr="004863C9" w:rsidRDefault="00DC27C1" w:rsidP="004863C9">
            <w:pPr>
              <w:tabs>
                <w:tab w:val="left" w:pos="420"/>
                <w:tab w:val="left" w:pos="1080"/>
              </w:tabs>
              <w:spacing w:line="360" w:lineRule="auto"/>
              <w:rPr>
                <w:sz w:val="20"/>
                <w:szCs w:val="28"/>
              </w:rPr>
            </w:pPr>
            <w:r w:rsidRPr="004863C9">
              <w:rPr>
                <w:sz w:val="20"/>
                <w:szCs w:val="28"/>
              </w:rPr>
              <w:t>Тис. грн.</w:t>
            </w:r>
          </w:p>
        </w:tc>
        <w:tc>
          <w:tcPr>
            <w:tcW w:w="1440" w:type="dxa"/>
            <w:shd w:val="clear" w:color="auto" w:fill="auto"/>
          </w:tcPr>
          <w:p w:rsidR="00DC27C1" w:rsidRPr="004863C9" w:rsidRDefault="00594EFC" w:rsidP="004863C9">
            <w:pPr>
              <w:tabs>
                <w:tab w:val="left" w:pos="420"/>
                <w:tab w:val="left" w:pos="1080"/>
              </w:tabs>
              <w:spacing w:line="360" w:lineRule="auto"/>
              <w:rPr>
                <w:sz w:val="20"/>
                <w:szCs w:val="28"/>
                <w:highlight w:val="red"/>
              </w:rPr>
            </w:pPr>
            <w:r w:rsidRPr="004863C9">
              <w:rPr>
                <w:sz w:val="20"/>
                <w:szCs w:val="28"/>
              </w:rPr>
              <w:t>9518,5</w:t>
            </w:r>
          </w:p>
        </w:tc>
      </w:tr>
      <w:tr w:rsidR="00DC27C1" w:rsidRPr="004863C9" w:rsidTr="004863C9">
        <w:trPr>
          <w:jc w:val="center"/>
        </w:trPr>
        <w:tc>
          <w:tcPr>
            <w:tcW w:w="648" w:type="dxa"/>
            <w:shd w:val="clear" w:color="auto" w:fill="auto"/>
          </w:tcPr>
          <w:p w:rsidR="00DC27C1" w:rsidRPr="004863C9" w:rsidRDefault="00DC27C1" w:rsidP="004863C9">
            <w:pPr>
              <w:tabs>
                <w:tab w:val="left" w:pos="420"/>
                <w:tab w:val="left" w:pos="1080"/>
              </w:tabs>
              <w:spacing w:line="360" w:lineRule="auto"/>
              <w:rPr>
                <w:sz w:val="20"/>
                <w:szCs w:val="28"/>
              </w:rPr>
            </w:pPr>
            <w:r w:rsidRPr="004863C9">
              <w:rPr>
                <w:sz w:val="20"/>
                <w:szCs w:val="28"/>
              </w:rPr>
              <w:t>5.</w:t>
            </w:r>
          </w:p>
        </w:tc>
        <w:tc>
          <w:tcPr>
            <w:tcW w:w="6480" w:type="dxa"/>
            <w:shd w:val="clear" w:color="auto" w:fill="auto"/>
          </w:tcPr>
          <w:p w:rsidR="00DC27C1" w:rsidRPr="004863C9" w:rsidRDefault="00DC27C1" w:rsidP="004863C9">
            <w:pPr>
              <w:tabs>
                <w:tab w:val="left" w:pos="420"/>
                <w:tab w:val="left" w:pos="1080"/>
              </w:tabs>
              <w:spacing w:line="360" w:lineRule="auto"/>
              <w:rPr>
                <w:sz w:val="20"/>
                <w:szCs w:val="28"/>
              </w:rPr>
            </w:pPr>
            <w:r w:rsidRPr="004863C9">
              <w:rPr>
                <w:sz w:val="20"/>
                <w:szCs w:val="28"/>
              </w:rPr>
              <w:t>Середня вартість майна</w:t>
            </w:r>
          </w:p>
        </w:tc>
        <w:tc>
          <w:tcPr>
            <w:tcW w:w="1440" w:type="dxa"/>
            <w:shd w:val="clear" w:color="auto" w:fill="auto"/>
          </w:tcPr>
          <w:p w:rsidR="00DC27C1" w:rsidRPr="004863C9" w:rsidRDefault="00DC27C1" w:rsidP="004863C9">
            <w:pPr>
              <w:tabs>
                <w:tab w:val="left" w:pos="420"/>
                <w:tab w:val="left" w:pos="1080"/>
              </w:tabs>
              <w:spacing w:line="360" w:lineRule="auto"/>
              <w:rPr>
                <w:sz w:val="20"/>
                <w:szCs w:val="28"/>
              </w:rPr>
            </w:pPr>
            <w:r w:rsidRPr="004863C9">
              <w:rPr>
                <w:sz w:val="20"/>
                <w:szCs w:val="28"/>
              </w:rPr>
              <w:t>Тис. грн.</w:t>
            </w:r>
          </w:p>
        </w:tc>
        <w:tc>
          <w:tcPr>
            <w:tcW w:w="1440" w:type="dxa"/>
            <w:shd w:val="clear" w:color="auto" w:fill="auto"/>
          </w:tcPr>
          <w:p w:rsidR="00DC27C1" w:rsidRPr="004863C9" w:rsidRDefault="00994E68" w:rsidP="004863C9">
            <w:pPr>
              <w:tabs>
                <w:tab w:val="left" w:pos="420"/>
                <w:tab w:val="left" w:pos="1080"/>
              </w:tabs>
              <w:spacing w:line="360" w:lineRule="auto"/>
              <w:rPr>
                <w:sz w:val="20"/>
                <w:szCs w:val="28"/>
                <w:highlight w:val="red"/>
              </w:rPr>
            </w:pPr>
            <w:r w:rsidRPr="004863C9">
              <w:rPr>
                <w:sz w:val="20"/>
                <w:szCs w:val="28"/>
              </w:rPr>
              <w:t>37529</w:t>
            </w:r>
          </w:p>
        </w:tc>
      </w:tr>
      <w:tr w:rsidR="00DC27C1" w:rsidRPr="004863C9" w:rsidTr="004863C9">
        <w:trPr>
          <w:jc w:val="center"/>
        </w:trPr>
        <w:tc>
          <w:tcPr>
            <w:tcW w:w="648" w:type="dxa"/>
            <w:shd w:val="clear" w:color="auto" w:fill="auto"/>
          </w:tcPr>
          <w:p w:rsidR="00DC27C1" w:rsidRPr="004863C9" w:rsidRDefault="00DC27C1" w:rsidP="004863C9">
            <w:pPr>
              <w:tabs>
                <w:tab w:val="left" w:pos="420"/>
                <w:tab w:val="left" w:pos="1080"/>
              </w:tabs>
              <w:spacing w:line="360" w:lineRule="auto"/>
              <w:rPr>
                <w:sz w:val="20"/>
                <w:szCs w:val="28"/>
              </w:rPr>
            </w:pPr>
            <w:r w:rsidRPr="004863C9">
              <w:rPr>
                <w:sz w:val="20"/>
                <w:szCs w:val="28"/>
              </w:rPr>
              <w:t>6.</w:t>
            </w:r>
          </w:p>
        </w:tc>
        <w:tc>
          <w:tcPr>
            <w:tcW w:w="6480" w:type="dxa"/>
            <w:shd w:val="clear" w:color="auto" w:fill="auto"/>
          </w:tcPr>
          <w:p w:rsidR="00DC27C1" w:rsidRPr="004863C9" w:rsidRDefault="00DC27C1" w:rsidP="004863C9">
            <w:pPr>
              <w:tabs>
                <w:tab w:val="left" w:pos="420"/>
                <w:tab w:val="left" w:pos="1080"/>
              </w:tabs>
              <w:spacing w:line="360" w:lineRule="auto"/>
              <w:rPr>
                <w:sz w:val="20"/>
                <w:szCs w:val="28"/>
              </w:rPr>
            </w:pPr>
            <w:r w:rsidRPr="004863C9">
              <w:rPr>
                <w:sz w:val="20"/>
                <w:szCs w:val="28"/>
              </w:rPr>
              <w:t>Операційні витрати</w:t>
            </w:r>
          </w:p>
        </w:tc>
        <w:tc>
          <w:tcPr>
            <w:tcW w:w="1440" w:type="dxa"/>
            <w:shd w:val="clear" w:color="auto" w:fill="auto"/>
          </w:tcPr>
          <w:p w:rsidR="00DC27C1" w:rsidRPr="004863C9" w:rsidRDefault="00DC27C1" w:rsidP="004863C9">
            <w:pPr>
              <w:tabs>
                <w:tab w:val="left" w:pos="420"/>
                <w:tab w:val="left" w:pos="1080"/>
              </w:tabs>
              <w:spacing w:line="360" w:lineRule="auto"/>
              <w:rPr>
                <w:sz w:val="20"/>
                <w:szCs w:val="28"/>
              </w:rPr>
            </w:pPr>
            <w:r w:rsidRPr="004863C9">
              <w:rPr>
                <w:sz w:val="20"/>
                <w:szCs w:val="28"/>
              </w:rPr>
              <w:t>Тис. грн.</w:t>
            </w:r>
          </w:p>
        </w:tc>
        <w:tc>
          <w:tcPr>
            <w:tcW w:w="1440" w:type="dxa"/>
            <w:shd w:val="clear" w:color="auto" w:fill="auto"/>
          </w:tcPr>
          <w:p w:rsidR="00DC27C1" w:rsidRPr="004863C9" w:rsidRDefault="00275DE4" w:rsidP="004863C9">
            <w:pPr>
              <w:tabs>
                <w:tab w:val="left" w:pos="420"/>
                <w:tab w:val="left" w:pos="1080"/>
              </w:tabs>
              <w:spacing w:line="360" w:lineRule="auto"/>
              <w:rPr>
                <w:sz w:val="20"/>
                <w:szCs w:val="28"/>
                <w:highlight w:val="red"/>
              </w:rPr>
            </w:pPr>
            <w:r w:rsidRPr="004863C9">
              <w:rPr>
                <w:sz w:val="20"/>
                <w:szCs w:val="28"/>
              </w:rPr>
              <w:t>37200</w:t>
            </w:r>
          </w:p>
        </w:tc>
      </w:tr>
      <w:tr w:rsidR="00DC27C1" w:rsidRPr="004863C9" w:rsidTr="004863C9">
        <w:trPr>
          <w:jc w:val="center"/>
        </w:trPr>
        <w:tc>
          <w:tcPr>
            <w:tcW w:w="648" w:type="dxa"/>
            <w:shd w:val="clear" w:color="auto" w:fill="auto"/>
          </w:tcPr>
          <w:p w:rsidR="00DC27C1" w:rsidRPr="004863C9" w:rsidRDefault="00DC27C1" w:rsidP="004863C9">
            <w:pPr>
              <w:tabs>
                <w:tab w:val="left" w:pos="420"/>
                <w:tab w:val="left" w:pos="1080"/>
              </w:tabs>
              <w:spacing w:line="360" w:lineRule="auto"/>
              <w:rPr>
                <w:sz w:val="20"/>
                <w:szCs w:val="28"/>
              </w:rPr>
            </w:pPr>
            <w:r w:rsidRPr="004863C9">
              <w:rPr>
                <w:sz w:val="20"/>
                <w:szCs w:val="28"/>
              </w:rPr>
              <w:t>7.</w:t>
            </w:r>
          </w:p>
        </w:tc>
        <w:tc>
          <w:tcPr>
            <w:tcW w:w="6480" w:type="dxa"/>
            <w:shd w:val="clear" w:color="auto" w:fill="auto"/>
          </w:tcPr>
          <w:p w:rsidR="00DC27C1" w:rsidRPr="004863C9" w:rsidRDefault="00DC27C1" w:rsidP="004863C9">
            <w:pPr>
              <w:tabs>
                <w:tab w:val="left" w:pos="420"/>
                <w:tab w:val="left" w:pos="1080"/>
              </w:tabs>
              <w:spacing w:line="360" w:lineRule="auto"/>
              <w:rPr>
                <w:sz w:val="20"/>
                <w:szCs w:val="28"/>
              </w:rPr>
            </w:pPr>
            <w:r w:rsidRPr="004863C9">
              <w:rPr>
                <w:sz w:val="20"/>
                <w:szCs w:val="28"/>
              </w:rPr>
              <w:t>Чистий прибуток (збиток)</w:t>
            </w:r>
          </w:p>
        </w:tc>
        <w:tc>
          <w:tcPr>
            <w:tcW w:w="1440" w:type="dxa"/>
            <w:shd w:val="clear" w:color="auto" w:fill="auto"/>
          </w:tcPr>
          <w:p w:rsidR="00DC27C1" w:rsidRPr="004863C9" w:rsidRDefault="00DC27C1" w:rsidP="004863C9">
            <w:pPr>
              <w:tabs>
                <w:tab w:val="left" w:pos="420"/>
                <w:tab w:val="left" w:pos="1080"/>
              </w:tabs>
              <w:spacing w:line="360" w:lineRule="auto"/>
              <w:rPr>
                <w:sz w:val="20"/>
                <w:szCs w:val="28"/>
              </w:rPr>
            </w:pPr>
            <w:r w:rsidRPr="004863C9">
              <w:rPr>
                <w:sz w:val="20"/>
                <w:szCs w:val="28"/>
              </w:rPr>
              <w:t>Тис. грн.</w:t>
            </w:r>
          </w:p>
        </w:tc>
        <w:tc>
          <w:tcPr>
            <w:tcW w:w="1440" w:type="dxa"/>
            <w:shd w:val="clear" w:color="auto" w:fill="auto"/>
          </w:tcPr>
          <w:p w:rsidR="00DC27C1" w:rsidRPr="004863C9" w:rsidRDefault="00480075" w:rsidP="004863C9">
            <w:pPr>
              <w:tabs>
                <w:tab w:val="left" w:pos="420"/>
                <w:tab w:val="left" w:pos="1080"/>
              </w:tabs>
              <w:spacing w:line="360" w:lineRule="auto"/>
              <w:rPr>
                <w:sz w:val="20"/>
                <w:szCs w:val="28"/>
                <w:highlight w:val="red"/>
              </w:rPr>
            </w:pPr>
            <w:r w:rsidRPr="004863C9">
              <w:rPr>
                <w:sz w:val="20"/>
                <w:szCs w:val="28"/>
              </w:rPr>
              <w:t>2381</w:t>
            </w:r>
          </w:p>
        </w:tc>
      </w:tr>
      <w:tr w:rsidR="00DC27C1" w:rsidRPr="004863C9" w:rsidTr="004863C9">
        <w:trPr>
          <w:jc w:val="center"/>
        </w:trPr>
        <w:tc>
          <w:tcPr>
            <w:tcW w:w="648" w:type="dxa"/>
            <w:shd w:val="clear" w:color="auto" w:fill="auto"/>
          </w:tcPr>
          <w:p w:rsidR="00DC27C1" w:rsidRPr="004863C9" w:rsidRDefault="00DC27C1" w:rsidP="004863C9">
            <w:pPr>
              <w:tabs>
                <w:tab w:val="left" w:pos="420"/>
                <w:tab w:val="left" w:pos="1080"/>
              </w:tabs>
              <w:spacing w:line="360" w:lineRule="auto"/>
              <w:rPr>
                <w:sz w:val="20"/>
                <w:szCs w:val="28"/>
              </w:rPr>
            </w:pPr>
            <w:r w:rsidRPr="004863C9">
              <w:rPr>
                <w:sz w:val="20"/>
                <w:szCs w:val="28"/>
              </w:rPr>
              <w:t>8.</w:t>
            </w:r>
          </w:p>
        </w:tc>
        <w:tc>
          <w:tcPr>
            <w:tcW w:w="6480" w:type="dxa"/>
            <w:shd w:val="clear" w:color="auto" w:fill="auto"/>
          </w:tcPr>
          <w:p w:rsidR="00DC27C1" w:rsidRPr="004863C9" w:rsidRDefault="00DC27C1" w:rsidP="004863C9">
            <w:pPr>
              <w:tabs>
                <w:tab w:val="left" w:pos="420"/>
                <w:tab w:val="left" w:pos="1080"/>
              </w:tabs>
              <w:spacing w:line="360" w:lineRule="auto"/>
              <w:rPr>
                <w:sz w:val="20"/>
                <w:szCs w:val="28"/>
              </w:rPr>
            </w:pPr>
            <w:r w:rsidRPr="004863C9">
              <w:rPr>
                <w:sz w:val="20"/>
                <w:szCs w:val="28"/>
              </w:rPr>
              <w:t>Продуктивність праці 1 працівника</w:t>
            </w:r>
          </w:p>
        </w:tc>
        <w:tc>
          <w:tcPr>
            <w:tcW w:w="1440" w:type="dxa"/>
            <w:shd w:val="clear" w:color="auto" w:fill="auto"/>
          </w:tcPr>
          <w:p w:rsidR="00DC27C1" w:rsidRPr="004863C9" w:rsidRDefault="00DC27C1" w:rsidP="004863C9">
            <w:pPr>
              <w:tabs>
                <w:tab w:val="left" w:pos="420"/>
                <w:tab w:val="left" w:pos="1080"/>
              </w:tabs>
              <w:spacing w:line="360" w:lineRule="auto"/>
              <w:rPr>
                <w:sz w:val="20"/>
                <w:szCs w:val="28"/>
              </w:rPr>
            </w:pPr>
            <w:r w:rsidRPr="004863C9">
              <w:rPr>
                <w:sz w:val="20"/>
                <w:szCs w:val="28"/>
              </w:rPr>
              <w:t>Грн./чол.</w:t>
            </w:r>
          </w:p>
        </w:tc>
        <w:tc>
          <w:tcPr>
            <w:tcW w:w="1440" w:type="dxa"/>
            <w:shd w:val="clear" w:color="auto" w:fill="auto"/>
          </w:tcPr>
          <w:p w:rsidR="00DC27C1" w:rsidRPr="004863C9" w:rsidRDefault="00576059" w:rsidP="004863C9">
            <w:pPr>
              <w:tabs>
                <w:tab w:val="left" w:pos="420"/>
                <w:tab w:val="left" w:pos="1080"/>
              </w:tabs>
              <w:spacing w:line="360" w:lineRule="auto"/>
              <w:rPr>
                <w:sz w:val="20"/>
                <w:szCs w:val="28"/>
                <w:highlight w:val="red"/>
              </w:rPr>
            </w:pPr>
            <w:r w:rsidRPr="004863C9">
              <w:rPr>
                <w:sz w:val="20"/>
                <w:szCs w:val="28"/>
              </w:rPr>
              <w:t>328333</w:t>
            </w:r>
          </w:p>
        </w:tc>
      </w:tr>
      <w:tr w:rsidR="00DC27C1" w:rsidRPr="004863C9" w:rsidTr="004863C9">
        <w:trPr>
          <w:jc w:val="center"/>
        </w:trPr>
        <w:tc>
          <w:tcPr>
            <w:tcW w:w="648" w:type="dxa"/>
            <w:shd w:val="clear" w:color="auto" w:fill="auto"/>
          </w:tcPr>
          <w:p w:rsidR="00DC27C1" w:rsidRPr="004863C9" w:rsidRDefault="00DC27C1" w:rsidP="004863C9">
            <w:pPr>
              <w:tabs>
                <w:tab w:val="left" w:pos="420"/>
                <w:tab w:val="left" w:pos="1080"/>
              </w:tabs>
              <w:spacing w:line="360" w:lineRule="auto"/>
              <w:rPr>
                <w:sz w:val="20"/>
                <w:szCs w:val="28"/>
              </w:rPr>
            </w:pPr>
            <w:r w:rsidRPr="004863C9">
              <w:rPr>
                <w:sz w:val="20"/>
                <w:szCs w:val="28"/>
              </w:rPr>
              <w:t>9.</w:t>
            </w:r>
          </w:p>
        </w:tc>
        <w:tc>
          <w:tcPr>
            <w:tcW w:w="6480" w:type="dxa"/>
            <w:shd w:val="clear" w:color="auto" w:fill="auto"/>
          </w:tcPr>
          <w:p w:rsidR="00DC27C1" w:rsidRPr="004863C9" w:rsidRDefault="00DC27C1" w:rsidP="004863C9">
            <w:pPr>
              <w:tabs>
                <w:tab w:val="left" w:pos="420"/>
                <w:tab w:val="left" w:pos="1080"/>
              </w:tabs>
              <w:spacing w:line="360" w:lineRule="auto"/>
              <w:rPr>
                <w:sz w:val="20"/>
                <w:szCs w:val="28"/>
              </w:rPr>
            </w:pPr>
            <w:r w:rsidRPr="004863C9">
              <w:rPr>
                <w:sz w:val="20"/>
                <w:szCs w:val="28"/>
              </w:rPr>
              <w:t>Фондовіддача основних засобів</w:t>
            </w:r>
          </w:p>
        </w:tc>
        <w:tc>
          <w:tcPr>
            <w:tcW w:w="1440" w:type="dxa"/>
            <w:shd w:val="clear" w:color="auto" w:fill="auto"/>
          </w:tcPr>
          <w:p w:rsidR="00DC27C1" w:rsidRPr="004863C9" w:rsidRDefault="00DC27C1" w:rsidP="004863C9">
            <w:pPr>
              <w:tabs>
                <w:tab w:val="left" w:pos="420"/>
                <w:tab w:val="left" w:pos="1080"/>
              </w:tabs>
              <w:spacing w:line="360" w:lineRule="auto"/>
              <w:rPr>
                <w:sz w:val="20"/>
                <w:szCs w:val="28"/>
              </w:rPr>
            </w:pPr>
            <w:r w:rsidRPr="004863C9">
              <w:rPr>
                <w:sz w:val="20"/>
                <w:szCs w:val="28"/>
              </w:rPr>
              <w:t>Грн./чол.</w:t>
            </w:r>
          </w:p>
        </w:tc>
        <w:tc>
          <w:tcPr>
            <w:tcW w:w="1440" w:type="dxa"/>
            <w:shd w:val="clear" w:color="auto" w:fill="auto"/>
          </w:tcPr>
          <w:p w:rsidR="00DC27C1" w:rsidRPr="004863C9" w:rsidRDefault="000336D1" w:rsidP="004863C9">
            <w:pPr>
              <w:tabs>
                <w:tab w:val="left" w:pos="420"/>
                <w:tab w:val="left" w:pos="1080"/>
              </w:tabs>
              <w:spacing w:line="360" w:lineRule="auto"/>
              <w:rPr>
                <w:sz w:val="20"/>
                <w:szCs w:val="28"/>
                <w:highlight w:val="red"/>
              </w:rPr>
            </w:pPr>
            <w:r w:rsidRPr="004863C9">
              <w:rPr>
                <w:sz w:val="20"/>
                <w:szCs w:val="28"/>
              </w:rPr>
              <w:t>5,79</w:t>
            </w:r>
          </w:p>
        </w:tc>
      </w:tr>
      <w:tr w:rsidR="00DC27C1" w:rsidRPr="004863C9" w:rsidTr="004863C9">
        <w:trPr>
          <w:jc w:val="center"/>
        </w:trPr>
        <w:tc>
          <w:tcPr>
            <w:tcW w:w="648" w:type="dxa"/>
            <w:shd w:val="clear" w:color="auto" w:fill="auto"/>
          </w:tcPr>
          <w:p w:rsidR="00DC27C1" w:rsidRPr="004863C9" w:rsidRDefault="00DC27C1" w:rsidP="004863C9">
            <w:pPr>
              <w:tabs>
                <w:tab w:val="left" w:pos="420"/>
                <w:tab w:val="left" w:pos="1080"/>
              </w:tabs>
              <w:spacing w:line="360" w:lineRule="auto"/>
              <w:rPr>
                <w:sz w:val="20"/>
                <w:szCs w:val="28"/>
              </w:rPr>
            </w:pPr>
            <w:r w:rsidRPr="004863C9">
              <w:rPr>
                <w:sz w:val="20"/>
                <w:szCs w:val="28"/>
              </w:rPr>
              <w:t>10.</w:t>
            </w:r>
          </w:p>
        </w:tc>
        <w:tc>
          <w:tcPr>
            <w:tcW w:w="6480" w:type="dxa"/>
            <w:shd w:val="clear" w:color="auto" w:fill="auto"/>
          </w:tcPr>
          <w:p w:rsidR="00DC27C1" w:rsidRPr="004863C9" w:rsidRDefault="00DC27C1" w:rsidP="004863C9">
            <w:pPr>
              <w:tabs>
                <w:tab w:val="left" w:pos="420"/>
                <w:tab w:val="left" w:pos="1080"/>
              </w:tabs>
              <w:spacing w:line="360" w:lineRule="auto"/>
              <w:rPr>
                <w:sz w:val="20"/>
                <w:szCs w:val="28"/>
              </w:rPr>
            </w:pPr>
            <w:r w:rsidRPr="004863C9">
              <w:rPr>
                <w:sz w:val="20"/>
                <w:szCs w:val="28"/>
              </w:rPr>
              <w:t>Середня заробітна плата 1 працівника</w:t>
            </w:r>
          </w:p>
        </w:tc>
        <w:tc>
          <w:tcPr>
            <w:tcW w:w="1440" w:type="dxa"/>
            <w:shd w:val="clear" w:color="auto" w:fill="auto"/>
          </w:tcPr>
          <w:p w:rsidR="00DC27C1" w:rsidRPr="004863C9" w:rsidRDefault="00DC27C1" w:rsidP="004863C9">
            <w:pPr>
              <w:tabs>
                <w:tab w:val="left" w:pos="420"/>
                <w:tab w:val="left" w:pos="1080"/>
              </w:tabs>
              <w:spacing w:line="360" w:lineRule="auto"/>
              <w:rPr>
                <w:sz w:val="20"/>
                <w:szCs w:val="28"/>
              </w:rPr>
            </w:pPr>
            <w:r w:rsidRPr="004863C9">
              <w:rPr>
                <w:sz w:val="20"/>
                <w:szCs w:val="28"/>
              </w:rPr>
              <w:t>Грн./чол.</w:t>
            </w:r>
          </w:p>
        </w:tc>
        <w:tc>
          <w:tcPr>
            <w:tcW w:w="1440" w:type="dxa"/>
            <w:shd w:val="clear" w:color="auto" w:fill="auto"/>
          </w:tcPr>
          <w:p w:rsidR="00DC27C1" w:rsidRPr="004863C9" w:rsidRDefault="00576059" w:rsidP="004863C9">
            <w:pPr>
              <w:tabs>
                <w:tab w:val="left" w:pos="420"/>
                <w:tab w:val="left" w:pos="1080"/>
              </w:tabs>
              <w:spacing w:line="360" w:lineRule="auto"/>
              <w:rPr>
                <w:sz w:val="20"/>
                <w:szCs w:val="28"/>
                <w:highlight w:val="red"/>
              </w:rPr>
            </w:pPr>
            <w:r w:rsidRPr="004863C9">
              <w:rPr>
                <w:sz w:val="20"/>
                <w:szCs w:val="28"/>
              </w:rPr>
              <w:t>1558</w:t>
            </w:r>
            <w:r w:rsidR="00B2747E" w:rsidRPr="004863C9">
              <w:rPr>
                <w:sz w:val="20"/>
                <w:szCs w:val="28"/>
              </w:rPr>
              <w:t>3,33</w:t>
            </w:r>
          </w:p>
        </w:tc>
      </w:tr>
    </w:tbl>
    <w:p w:rsidR="005F400F" w:rsidRPr="001619D1" w:rsidRDefault="005F400F" w:rsidP="001619D1">
      <w:pPr>
        <w:tabs>
          <w:tab w:val="left" w:pos="1080"/>
        </w:tabs>
        <w:spacing w:line="360" w:lineRule="auto"/>
        <w:ind w:firstLine="709"/>
        <w:jc w:val="both"/>
        <w:rPr>
          <w:sz w:val="28"/>
          <w:szCs w:val="28"/>
        </w:rPr>
      </w:pPr>
    </w:p>
    <w:p w:rsidR="00D64024" w:rsidRPr="001619D1" w:rsidRDefault="00AA5399" w:rsidP="001619D1">
      <w:pPr>
        <w:tabs>
          <w:tab w:val="left" w:pos="1080"/>
        </w:tabs>
        <w:spacing w:line="360" w:lineRule="auto"/>
        <w:ind w:firstLine="709"/>
        <w:jc w:val="both"/>
        <w:rPr>
          <w:sz w:val="28"/>
          <w:szCs w:val="28"/>
        </w:rPr>
      </w:pPr>
      <w:r w:rsidRPr="001619D1">
        <w:rPr>
          <w:sz w:val="28"/>
          <w:szCs w:val="28"/>
        </w:rPr>
        <w:t>Для розрахунку показників таблиці 1.1, використовуються формули:</w:t>
      </w:r>
    </w:p>
    <w:p w:rsidR="00D64024" w:rsidRPr="001619D1" w:rsidRDefault="001022CA" w:rsidP="001619D1">
      <w:pPr>
        <w:tabs>
          <w:tab w:val="left" w:pos="1080"/>
        </w:tabs>
        <w:spacing w:line="360" w:lineRule="auto"/>
        <w:ind w:firstLine="709"/>
        <w:jc w:val="both"/>
        <w:rPr>
          <w:sz w:val="28"/>
          <w:szCs w:val="28"/>
        </w:rPr>
      </w:pPr>
      <w:r>
        <w:rPr>
          <w:sz w:val="28"/>
          <w:szCs w:val="28"/>
        </w:rPr>
        <w:br w:type="page"/>
      </w:r>
      <w:r w:rsidR="007C51FF">
        <w:rPr>
          <w:position w:val="-24"/>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pt;height:30.75pt">
            <v:imagedata r:id="rId8" o:title=""/>
          </v:shape>
        </w:pict>
      </w:r>
    </w:p>
    <w:p w:rsidR="001022CA" w:rsidRDefault="001022CA" w:rsidP="001619D1">
      <w:pPr>
        <w:tabs>
          <w:tab w:val="left" w:pos="1080"/>
        </w:tabs>
        <w:spacing w:line="360" w:lineRule="auto"/>
        <w:ind w:firstLine="709"/>
        <w:jc w:val="both"/>
        <w:rPr>
          <w:sz w:val="28"/>
          <w:szCs w:val="28"/>
        </w:rPr>
      </w:pPr>
    </w:p>
    <w:p w:rsidR="00D64024" w:rsidRPr="001619D1" w:rsidRDefault="00AA5399" w:rsidP="001619D1">
      <w:pPr>
        <w:tabs>
          <w:tab w:val="left" w:pos="1080"/>
        </w:tabs>
        <w:spacing w:line="360" w:lineRule="auto"/>
        <w:ind w:firstLine="709"/>
        <w:jc w:val="both"/>
        <w:rPr>
          <w:sz w:val="28"/>
          <w:szCs w:val="28"/>
        </w:rPr>
      </w:pPr>
      <w:r w:rsidRPr="001619D1">
        <w:rPr>
          <w:sz w:val="28"/>
          <w:szCs w:val="28"/>
        </w:rPr>
        <w:t>де, Пр – продуктивність праці 1 працівника;</w:t>
      </w:r>
    </w:p>
    <w:p w:rsidR="00AA5399" w:rsidRPr="001619D1" w:rsidRDefault="00AA5399" w:rsidP="001619D1">
      <w:pPr>
        <w:tabs>
          <w:tab w:val="left" w:pos="1080"/>
        </w:tabs>
        <w:spacing w:line="360" w:lineRule="auto"/>
        <w:ind w:firstLine="709"/>
        <w:jc w:val="both"/>
        <w:rPr>
          <w:sz w:val="28"/>
          <w:szCs w:val="28"/>
        </w:rPr>
      </w:pPr>
      <w:r w:rsidRPr="001619D1">
        <w:rPr>
          <w:sz w:val="28"/>
          <w:szCs w:val="28"/>
        </w:rPr>
        <w:t>Д – дохід (виручка) від реалізації (товарів, робіт, послуг);</w:t>
      </w:r>
    </w:p>
    <w:p w:rsidR="00AA5399" w:rsidRPr="001619D1" w:rsidRDefault="00AA5399" w:rsidP="001619D1">
      <w:pPr>
        <w:tabs>
          <w:tab w:val="left" w:pos="1080"/>
        </w:tabs>
        <w:spacing w:line="360" w:lineRule="auto"/>
        <w:ind w:firstLine="709"/>
        <w:jc w:val="both"/>
        <w:rPr>
          <w:sz w:val="28"/>
          <w:szCs w:val="28"/>
        </w:rPr>
      </w:pPr>
      <w:r w:rsidRPr="001619D1">
        <w:rPr>
          <w:sz w:val="28"/>
          <w:szCs w:val="28"/>
        </w:rPr>
        <w:t>Ч – середньооблікова чисельність працівників в еквіваленті повної зайнятості.</w:t>
      </w:r>
    </w:p>
    <w:p w:rsidR="00AA5399" w:rsidRPr="001619D1" w:rsidRDefault="00AA5399" w:rsidP="001619D1">
      <w:pPr>
        <w:tabs>
          <w:tab w:val="left" w:pos="1080"/>
        </w:tabs>
        <w:spacing w:line="360" w:lineRule="auto"/>
        <w:ind w:firstLine="709"/>
        <w:jc w:val="both"/>
        <w:rPr>
          <w:sz w:val="28"/>
          <w:szCs w:val="28"/>
        </w:rPr>
      </w:pPr>
      <w:r w:rsidRPr="001619D1">
        <w:rPr>
          <w:sz w:val="28"/>
          <w:szCs w:val="28"/>
        </w:rPr>
        <w:t>Фондовіддача основних засобів обчислюється за формулою:</w:t>
      </w:r>
    </w:p>
    <w:p w:rsidR="001022CA" w:rsidRDefault="001022CA" w:rsidP="001619D1">
      <w:pPr>
        <w:tabs>
          <w:tab w:val="left" w:pos="1080"/>
        </w:tabs>
        <w:spacing w:line="360" w:lineRule="auto"/>
        <w:ind w:firstLine="709"/>
        <w:jc w:val="both"/>
        <w:rPr>
          <w:sz w:val="28"/>
          <w:szCs w:val="28"/>
        </w:rPr>
      </w:pPr>
    </w:p>
    <w:p w:rsidR="005F400F" w:rsidRPr="001619D1" w:rsidRDefault="007C51FF" w:rsidP="001619D1">
      <w:pPr>
        <w:tabs>
          <w:tab w:val="left" w:pos="1080"/>
        </w:tabs>
        <w:spacing w:line="360" w:lineRule="auto"/>
        <w:ind w:firstLine="709"/>
        <w:jc w:val="both"/>
        <w:rPr>
          <w:sz w:val="28"/>
          <w:szCs w:val="28"/>
        </w:rPr>
      </w:pPr>
      <w:r>
        <w:rPr>
          <w:position w:val="-26"/>
          <w:sz w:val="28"/>
          <w:szCs w:val="28"/>
        </w:rPr>
        <w:pict>
          <v:shape id="_x0000_i1026" type="#_x0000_t75" style="width:47.25pt;height:32.25pt">
            <v:imagedata r:id="rId9" o:title=""/>
          </v:shape>
        </w:pict>
      </w:r>
    </w:p>
    <w:p w:rsidR="001022CA" w:rsidRDefault="001022CA" w:rsidP="001619D1">
      <w:pPr>
        <w:tabs>
          <w:tab w:val="left" w:pos="1080"/>
        </w:tabs>
        <w:spacing w:line="360" w:lineRule="auto"/>
        <w:ind w:firstLine="709"/>
        <w:jc w:val="both"/>
        <w:rPr>
          <w:sz w:val="28"/>
          <w:szCs w:val="28"/>
        </w:rPr>
      </w:pPr>
    </w:p>
    <w:p w:rsidR="005F400F" w:rsidRPr="001619D1" w:rsidRDefault="00AA5399" w:rsidP="001619D1">
      <w:pPr>
        <w:tabs>
          <w:tab w:val="left" w:pos="1080"/>
        </w:tabs>
        <w:spacing w:line="360" w:lineRule="auto"/>
        <w:ind w:firstLine="709"/>
        <w:jc w:val="both"/>
        <w:rPr>
          <w:sz w:val="28"/>
          <w:szCs w:val="28"/>
        </w:rPr>
      </w:pPr>
      <w:r w:rsidRPr="001619D1">
        <w:rPr>
          <w:sz w:val="28"/>
          <w:szCs w:val="28"/>
        </w:rPr>
        <w:t xml:space="preserve">де, </w:t>
      </w:r>
      <w:r w:rsidR="005F400F" w:rsidRPr="001619D1">
        <w:rPr>
          <w:sz w:val="28"/>
          <w:szCs w:val="28"/>
        </w:rPr>
        <w:t>Ф</w:t>
      </w:r>
      <w:r w:rsidR="005F400F" w:rsidRPr="001619D1">
        <w:rPr>
          <w:sz w:val="28"/>
          <w:szCs w:val="28"/>
          <w:vertAlign w:val="subscript"/>
        </w:rPr>
        <w:t>в</w:t>
      </w:r>
      <w:r w:rsidR="005F400F" w:rsidRPr="001619D1">
        <w:rPr>
          <w:sz w:val="28"/>
          <w:szCs w:val="28"/>
        </w:rPr>
        <w:t xml:space="preserve"> – фондовіддача основних засобів;</w:t>
      </w:r>
    </w:p>
    <w:p w:rsidR="005F400F" w:rsidRPr="001619D1" w:rsidRDefault="005F400F" w:rsidP="001619D1">
      <w:pPr>
        <w:tabs>
          <w:tab w:val="left" w:pos="1080"/>
        </w:tabs>
        <w:spacing w:line="360" w:lineRule="auto"/>
        <w:ind w:firstLine="709"/>
        <w:jc w:val="both"/>
        <w:rPr>
          <w:sz w:val="28"/>
          <w:szCs w:val="28"/>
        </w:rPr>
      </w:pPr>
      <w:r w:rsidRPr="001619D1">
        <w:rPr>
          <w:sz w:val="28"/>
          <w:szCs w:val="28"/>
        </w:rPr>
        <w:t>Д – дохід (виручка) від реалізації (товарів, робіт, послуг);</w:t>
      </w:r>
    </w:p>
    <w:p w:rsidR="00AA5399" w:rsidRPr="001619D1" w:rsidRDefault="007C51FF" w:rsidP="001619D1">
      <w:pPr>
        <w:tabs>
          <w:tab w:val="left" w:pos="1080"/>
        </w:tabs>
        <w:spacing w:line="360" w:lineRule="auto"/>
        <w:ind w:firstLine="709"/>
        <w:jc w:val="both"/>
        <w:rPr>
          <w:sz w:val="28"/>
          <w:szCs w:val="28"/>
        </w:rPr>
      </w:pPr>
      <w:r>
        <w:rPr>
          <w:position w:val="-6"/>
          <w:sz w:val="28"/>
          <w:szCs w:val="28"/>
        </w:rPr>
        <w:pict>
          <v:shape id="_x0000_i1027" type="#_x0000_t75" style="width:18.75pt;height:17.25pt">
            <v:imagedata r:id="rId10" o:title=""/>
          </v:shape>
        </w:pict>
      </w:r>
      <w:r w:rsidR="005F400F" w:rsidRPr="001619D1">
        <w:rPr>
          <w:sz w:val="28"/>
          <w:szCs w:val="28"/>
        </w:rPr>
        <w:t>- середньорічна вартість основних засобів.</w:t>
      </w:r>
    </w:p>
    <w:p w:rsidR="001022CA" w:rsidRDefault="001022CA" w:rsidP="001619D1">
      <w:pPr>
        <w:tabs>
          <w:tab w:val="left" w:pos="1080"/>
        </w:tabs>
        <w:spacing w:line="360" w:lineRule="auto"/>
        <w:ind w:firstLine="709"/>
        <w:jc w:val="both"/>
        <w:rPr>
          <w:sz w:val="28"/>
          <w:szCs w:val="28"/>
        </w:rPr>
      </w:pPr>
    </w:p>
    <w:p w:rsidR="005F400F" w:rsidRPr="001619D1" w:rsidRDefault="007C51FF" w:rsidP="001619D1">
      <w:pPr>
        <w:tabs>
          <w:tab w:val="left" w:pos="1080"/>
        </w:tabs>
        <w:spacing w:line="360" w:lineRule="auto"/>
        <w:ind w:firstLine="709"/>
        <w:jc w:val="both"/>
        <w:rPr>
          <w:sz w:val="28"/>
          <w:szCs w:val="28"/>
        </w:rPr>
      </w:pPr>
      <w:r>
        <w:rPr>
          <w:position w:val="-24"/>
          <w:sz w:val="28"/>
          <w:szCs w:val="28"/>
        </w:rPr>
        <w:pict>
          <v:shape id="_x0000_i1028" type="#_x0000_t75" style="width:62.25pt;height:30.75pt">
            <v:imagedata r:id="rId11" o:title=""/>
          </v:shape>
        </w:pict>
      </w:r>
    </w:p>
    <w:p w:rsidR="001022CA" w:rsidRDefault="001022CA" w:rsidP="001619D1">
      <w:pPr>
        <w:tabs>
          <w:tab w:val="left" w:pos="1080"/>
        </w:tabs>
        <w:spacing w:line="360" w:lineRule="auto"/>
        <w:ind w:firstLine="709"/>
        <w:jc w:val="both"/>
        <w:rPr>
          <w:sz w:val="28"/>
          <w:szCs w:val="28"/>
        </w:rPr>
      </w:pPr>
    </w:p>
    <w:p w:rsidR="005F400F" w:rsidRPr="001619D1" w:rsidRDefault="00AA5399" w:rsidP="001619D1">
      <w:pPr>
        <w:tabs>
          <w:tab w:val="left" w:pos="1080"/>
        </w:tabs>
        <w:spacing w:line="360" w:lineRule="auto"/>
        <w:ind w:firstLine="709"/>
        <w:jc w:val="both"/>
        <w:rPr>
          <w:sz w:val="28"/>
          <w:szCs w:val="28"/>
        </w:rPr>
      </w:pPr>
      <w:r w:rsidRPr="001619D1">
        <w:rPr>
          <w:sz w:val="28"/>
          <w:szCs w:val="28"/>
        </w:rPr>
        <w:t xml:space="preserve">де, </w:t>
      </w:r>
      <w:r w:rsidR="007C51FF">
        <w:rPr>
          <w:position w:val="-6"/>
          <w:sz w:val="28"/>
          <w:szCs w:val="28"/>
        </w:rPr>
        <w:pict>
          <v:shape id="_x0000_i1029" type="#_x0000_t75" style="width:20.25pt;height:17.25pt">
            <v:imagedata r:id="rId12" o:title=""/>
          </v:shape>
        </w:pict>
      </w:r>
      <w:r w:rsidR="005F400F" w:rsidRPr="001619D1">
        <w:rPr>
          <w:sz w:val="28"/>
          <w:szCs w:val="28"/>
        </w:rPr>
        <w:t xml:space="preserve"> - середня заробітна плата 1 працівника;</w:t>
      </w:r>
    </w:p>
    <w:p w:rsidR="005F400F" w:rsidRPr="001619D1" w:rsidRDefault="005F400F" w:rsidP="001619D1">
      <w:pPr>
        <w:tabs>
          <w:tab w:val="left" w:pos="1080"/>
        </w:tabs>
        <w:spacing w:line="360" w:lineRule="auto"/>
        <w:ind w:firstLine="709"/>
        <w:jc w:val="both"/>
        <w:rPr>
          <w:sz w:val="28"/>
          <w:szCs w:val="28"/>
        </w:rPr>
      </w:pPr>
      <w:r w:rsidRPr="001619D1">
        <w:rPr>
          <w:sz w:val="28"/>
          <w:szCs w:val="28"/>
        </w:rPr>
        <w:t>ФОП – фонд оплати праці;</w:t>
      </w:r>
    </w:p>
    <w:p w:rsidR="005F400F" w:rsidRPr="001619D1" w:rsidRDefault="005F400F" w:rsidP="001619D1">
      <w:pPr>
        <w:tabs>
          <w:tab w:val="left" w:pos="1080"/>
        </w:tabs>
        <w:spacing w:line="360" w:lineRule="auto"/>
        <w:ind w:firstLine="709"/>
        <w:jc w:val="both"/>
        <w:rPr>
          <w:sz w:val="28"/>
          <w:szCs w:val="28"/>
        </w:rPr>
      </w:pPr>
      <w:r w:rsidRPr="001619D1">
        <w:rPr>
          <w:sz w:val="28"/>
          <w:szCs w:val="28"/>
        </w:rPr>
        <w:t>Ч – середньооблікова чисельність працівників в еквіваленті повної зайнятості.</w:t>
      </w:r>
    </w:p>
    <w:p w:rsidR="006B6F95" w:rsidRPr="001619D1" w:rsidRDefault="000000EB" w:rsidP="001619D1">
      <w:pPr>
        <w:tabs>
          <w:tab w:val="num" w:pos="1080"/>
        </w:tabs>
        <w:spacing w:line="360" w:lineRule="auto"/>
        <w:ind w:firstLine="709"/>
        <w:jc w:val="both"/>
        <w:rPr>
          <w:sz w:val="28"/>
          <w:szCs w:val="28"/>
        </w:rPr>
      </w:pPr>
      <w:r w:rsidRPr="001619D1">
        <w:rPr>
          <w:sz w:val="28"/>
          <w:szCs w:val="28"/>
        </w:rPr>
        <w:t>В результаті розгляду основних техніко-економічних показників ЗАТ «Рівне-Борошно» за 2008 р., можна сказати, що товариство здійснює досить ефективну діяльність, оскільки в результаті своєї діяльності, чистий прибуток становить 2381 тис. грн.</w:t>
      </w:r>
    </w:p>
    <w:p w:rsidR="006B6F95" w:rsidRPr="001619D1" w:rsidRDefault="006B6F95" w:rsidP="001619D1">
      <w:pPr>
        <w:tabs>
          <w:tab w:val="num" w:pos="1080"/>
        </w:tabs>
        <w:spacing w:line="360" w:lineRule="auto"/>
        <w:ind w:firstLine="709"/>
        <w:jc w:val="both"/>
        <w:rPr>
          <w:sz w:val="28"/>
          <w:szCs w:val="28"/>
        </w:rPr>
      </w:pPr>
    </w:p>
    <w:p w:rsidR="008C4F9F" w:rsidRPr="001619D1" w:rsidRDefault="001022CA" w:rsidP="001619D1">
      <w:pPr>
        <w:spacing w:line="360" w:lineRule="auto"/>
        <w:ind w:firstLine="709"/>
        <w:jc w:val="both"/>
        <w:outlineLvl w:val="0"/>
        <w:rPr>
          <w:sz w:val="28"/>
          <w:szCs w:val="28"/>
        </w:rPr>
      </w:pPr>
      <w:r>
        <w:rPr>
          <w:sz w:val="28"/>
          <w:szCs w:val="28"/>
        </w:rPr>
        <w:br w:type="page"/>
      </w:r>
      <w:r w:rsidR="000B787C" w:rsidRPr="001619D1">
        <w:rPr>
          <w:sz w:val="28"/>
          <w:szCs w:val="28"/>
        </w:rPr>
        <w:t xml:space="preserve">1.2 </w:t>
      </w:r>
      <w:r w:rsidR="008C4F9F" w:rsidRPr="001619D1">
        <w:rPr>
          <w:sz w:val="28"/>
          <w:szCs w:val="28"/>
        </w:rPr>
        <w:t>Основні принципи організації автоматизації обліку</w:t>
      </w:r>
    </w:p>
    <w:p w:rsidR="008C4F9F" w:rsidRPr="001619D1" w:rsidRDefault="008C4F9F" w:rsidP="001619D1">
      <w:pPr>
        <w:spacing w:line="360" w:lineRule="auto"/>
        <w:ind w:firstLine="709"/>
        <w:jc w:val="both"/>
        <w:outlineLvl w:val="0"/>
        <w:rPr>
          <w:sz w:val="28"/>
          <w:szCs w:val="28"/>
        </w:rPr>
      </w:pPr>
    </w:p>
    <w:p w:rsidR="00822CA5" w:rsidRPr="001619D1" w:rsidRDefault="0056631E" w:rsidP="001619D1">
      <w:pPr>
        <w:spacing w:line="360" w:lineRule="auto"/>
        <w:ind w:firstLine="709"/>
        <w:jc w:val="both"/>
        <w:outlineLvl w:val="0"/>
        <w:rPr>
          <w:sz w:val="28"/>
          <w:szCs w:val="28"/>
        </w:rPr>
      </w:pPr>
      <w:r w:rsidRPr="001619D1">
        <w:rPr>
          <w:sz w:val="28"/>
          <w:szCs w:val="28"/>
        </w:rPr>
        <w:t xml:space="preserve">Засоби обчислювальної техніки створювались та удосконалювались так само, як і всі інші прилади, машини і обладнання що, призначались для полегшення праці людини. Удосконалення засобів обчислювальної техніки йшло від простого до складного і було тісно пов'язане зі станом техніки на певному етапі, а також з розвитком певних галузей математики, кібернетики та інших наук. З позицій користувача кожне удосконалення спрямовувалося, насамперед на підвищення рівня механізації та автоматизації виконання технічних операцій, що часто повторюються; </w:t>
      </w:r>
      <w:r w:rsidR="009D4675" w:rsidRPr="001619D1">
        <w:rPr>
          <w:sz w:val="28"/>
          <w:szCs w:val="28"/>
        </w:rPr>
        <w:t>с</w:t>
      </w:r>
      <w:r w:rsidRPr="001619D1">
        <w:rPr>
          <w:sz w:val="28"/>
          <w:szCs w:val="28"/>
        </w:rPr>
        <w:t xml:space="preserve">твopeння нових засобів введення та отримання даних; збільшення </w:t>
      </w:r>
      <w:r w:rsidR="009D4675" w:rsidRPr="001619D1">
        <w:rPr>
          <w:sz w:val="28"/>
          <w:szCs w:val="28"/>
        </w:rPr>
        <w:t>обсягу</w:t>
      </w:r>
      <w:r w:rsidRPr="001619D1">
        <w:rPr>
          <w:sz w:val="28"/>
          <w:szCs w:val="28"/>
        </w:rPr>
        <w:t xml:space="preserve"> пам'яті; розробку нових носіїв інформації тощо.</w:t>
      </w:r>
    </w:p>
    <w:p w:rsidR="00822CA5" w:rsidRPr="001619D1" w:rsidRDefault="0056631E" w:rsidP="001619D1">
      <w:pPr>
        <w:spacing w:line="360" w:lineRule="auto"/>
        <w:ind w:firstLine="709"/>
        <w:jc w:val="both"/>
        <w:outlineLvl w:val="0"/>
        <w:rPr>
          <w:sz w:val="28"/>
          <w:szCs w:val="28"/>
        </w:rPr>
      </w:pPr>
      <w:r w:rsidRPr="001619D1">
        <w:rPr>
          <w:sz w:val="28"/>
          <w:szCs w:val="28"/>
        </w:rPr>
        <w:t>Застосування комп'ютерної техніки вносить значні зміни до організації бухгалтерського обліку, причому з допоміжного засобу обчислювальна техніка перетворюється на визначний фактор op</w:t>
      </w:r>
      <w:r w:rsidR="009D4675" w:rsidRPr="001619D1">
        <w:rPr>
          <w:sz w:val="28"/>
          <w:szCs w:val="28"/>
        </w:rPr>
        <w:t>г</w:t>
      </w:r>
      <w:r w:rsidRPr="001619D1">
        <w:rPr>
          <w:sz w:val="28"/>
          <w:szCs w:val="28"/>
        </w:rPr>
        <w:t>aн</w:t>
      </w:r>
      <w:r w:rsidR="001022CA">
        <w:rPr>
          <w:sz w:val="28"/>
          <w:szCs w:val="28"/>
        </w:rPr>
        <w:t>і</w:t>
      </w:r>
      <w:r w:rsidRPr="001619D1">
        <w:rPr>
          <w:sz w:val="28"/>
          <w:szCs w:val="28"/>
        </w:rPr>
        <w:t xml:space="preserve">зацiї обліку. Ці зміни зумовлені тим, що змінюються способи обробки даних, при яких забезпечується різна швидкість надання звітної інформації. В різних системах бухгалтерського обліку (від паперової. до </w:t>
      </w:r>
      <w:r w:rsidR="009D4675" w:rsidRPr="001619D1">
        <w:rPr>
          <w:sz w:val="28"/>
          <w:szCs w:val="28"/>
        </w:rPr>
        <w:t>комп’ютерної</w:t>
      </w:r>
      <w:r w:rsidRPr="001619D1">
        <w:rPr>
          <w:sz w:val="28"/>
          <w:szCs w:val="28"/>
        </w:rPr>
        <w:t>) вона досягається, як правило, раціональною організацією облікових даних, одноразовим їх отриманням та передачею за всіма напрямами.</w:t>
      </w:r>
    </w:p>
    <w:p w:rsidR="00822CA5" w:rsidRPr="001619D1" w:rsidRDefault="0056631E" w:rsidP="001619D1">
      <w:pPr>
        <w:spacing w:line="360" w:lineRule="auto"/>
        <w:ind w:firstLine="709"/>
        <w:jc w:val="both"/>
        <w:outlineLvl w:val="0"/>
        <w:rPr>
          <w:sz w:val="28"/>
          <w:szCs w:val="28"/>
        </w:rPr>
      </w:pPr>
      <w:r w:rsidRPr="001619D1">
        <w:rPr>
          <w:sz w:val="28"/>
          <w:szCs w:val="28"/>
        </w:rPr>
        <w:t xml:space="preserve">Трактування поняття паперових систем обробки даних в Україні та, наприклад, у США не збігаються. Американські </w:t>
      </w:r>
      <w:r w:rsidR="009D4675" w:rsidRPr="001619D1">
        <w:rPr>
          <w:sz w:val="28"/>
          <w:szCs w:val="28"/>
        </w:rPr>
        <w:t>спеціалісти</w:t>
      </w:r>
      <w:r w:rsidRPr="001619D1">
        <w:rPr>
          <w:sz w:val="28"/>
          <w:szCs w:val="28"/>
        </w:rPr>
        <w:t>, до паперових або ручних відносять такі системи, в яких комп'ютери та периферійні пристрої не мають між собою безпосереднього зв'язку, наприклад, системи копіювального обліку на дошках, картотеки із застосуванням карток з перфорацією, системи, побудовані з використанням бухгалтерських, обчислювальних та друкуючих пристроїв, які в українській літературі об'єднуються поняттям часткової механізації обліку та облікових робіт. Способи обробки облікової інформації, поділяються на три види: паперовий, механізований і комп'ютеризований (автоматизований), в залежності від виду обчислювальної техніки, що застосовується. При цьому перші. два методи об'єднуються під загальною назвою "</w:t>
      </w:r>
      <w:r w:rsidR="009D4675" w:rsidRPr="001619D1">
        <w:rPr>
          <w:sz w:val="28"/>
          <w:szCs w:val="28"/>
        </w:rPr>
        <w:t>без комп’ютерний</w:t>
      </w:r>
      <w:r w:rsidRPr="001619D1">
        <w:rPr>
          <w:sz w:val="28"/>
          <w:szCs w:val="28"/>
        </w:rPr>
        <w:t xml:space="preserve"> спосіб", маючи на увазі не перелік технічних засобів, а саме спосіб їх використання.</w:t>
      </w:r>
    </w:p>
    <w:p w:rsidR="00822CA5" w:rsidRPr="001619D1" w:rsidRDefault="0056631E" w:rsidP="001619D1">
      <w:pPr>
        <w:spacing w:line="360" w:lineRule="auto"/>
        <w:ind w:firstLine="709"/>
        <w:jc w:val="both"/>
        <w:outlineLvl w:val="0"/>
        <w:rPr>
          <w:sz w:val="28"/>
          <w:szCs w:val="28"/>
        </w:rPr>
      </w:pPr>
      <w:r w:rsidRPr="001619D1">
        <w:rPr>
          <w:sz w:val="28"/>
          <w:szCs w:val="28"/>
        </w:rPr>
        <w:t xml:space="preserve">При визначенні способу обробки облікової інформації необхідно чітко поділяти поняття механізації обліку та його комп'ютеризації (автоматизації). Має значення не тільки вид техніки, що застосовується, але й сукупність способів та методів </w:t>
      </w:r>
      <w:r w:rsidR="009D4675" w:rsidRPr="001619D1">
        <w:rPr>
          <w:sz w:val="28"/>
          <w:szCs w:val="28"/>
        </w:rPr>
        <w:t>ї</w:t>
      </w:r>
      <w:r w:rsidRPr="001619D1">
        <w:rPr>
          <w:sz w:val="28"/>
          <w:szCs w:val="28"/>
        </w:rPr>
        <w:t>ї використання. При механізації обчислювальна техніка виступає допоміжним засобом для обробки інформації, а при комп'ютеризації технічні засоби стають одними з визначних засобів ведення обліку: суттєві зміни відбуваються в процeci збирання, накопичення облікової інформації, її передачі та отримання звітних показників. На відміну від механізації, комп'ютеризація обліку базується на системному вирішенні облікових завдань за допомогою комп'ютерів</w:t>
      </w:r>
      <w:r w:rsidR="00982C46" w:rsidRPr="001619D1">
        <w:rPr>
          <w:sz w:val="28"/>
          <w:szCs w:val="28"/>
        </w:rPr>
        <w:t xml:space="preserve"> [4]</w:t>
      </w:r>
      <w:r w:rsidRPr="001619D1">
        <w:rPr>
          <w:sz w:val="28"/>
          <w:szCs w:val="28"/>
        </w:rPr>
        <w:t>.</w:t>
      </w:r>
    </w:p>
    <w:p w:rsidR="00822CA5" w:rsidRPr="001619D1" w:rsidRDefault="0056631E" w:rsidP="001619D1">
      <w:pPr>
        <w:spacing w:line="360" w:lineRule="auto"/>
        <w:ind w:firstLine="709"/>
        <w:jc w:val="both"/>
        <w:outlineLvl w:val="0"/>
        <w:rPr>
          <w:sz w:val="28"/>
          <w:szCs w:val="28"/>
        </w:rPr>
      </w:pPr>
      <w:r w:rsidRPr="001619D1">
        <w:rPr>
          <w:sz w:val="28"/>
          <w:szCs w:val="28"/>
        </w:rPr>
        <w:t>Існує декілька підходів до організації бухгалтерського обліку в умовах його комп'ютеризації:</w:t>
      </w:r>
    </w:p>
    <w:p w:rsidR="00822CA5" w:rsidRPr="001619D1" w:rsidRDefault="0056631E" w:rsidP="001619D1">
      <w:pPr>
        <w:spacing w:line="360" w:lineRule="auto"/>
        <w:ind w:firstLine="709"/>
        <w:jc w:val="both"/>
        <w:outlineLvl w:val="0"/>
        <w:rPr>
          <w:sz w:val="28"/>
          <w:szCs w:val="28"/>
        </w:rPr>
      </w:pPr>
      <w:r w:rsidRPr="001619D1">
        <w:rPr>
          <w:sz w:val="28"/>
          <w:szCs w:val="28"/>
        </w:rPr>
        <w:t xml:space="preserve">1) системний підхід до </w:t>
      </w:r>
      <w:r w:rsidR="009D4675" w:rsidRPr="001619D1">
        <w:rPr>
          <w:sz w:val="28"/>
          <w:szCs w:val="28"/>
        </w:rPr>
        <w:t>бухгалтерського</w:t>
      </w:r>
      <w:r w:rsidRPr="001619D1">
        <w:rPr>
          <w:sz w:val="28"/>
          <w:szCs w:val="28"/>
        </w:rPr>
        <w:t xml:space="preserve"> обліку;</w:t>
      </w:r>
    </w:p>
    <w:p w:rsidR="00822CA5" w:rsidRPr="001619D1" w:rsidRDefault="0056631E" w:rsidP="001619D1">
      <w:pPr>
        <w:spacing w:line="360" w:lineRule="auto"/>
        <w:ind w:firstLine="709"/>
        <w:jc w:val="both"/>
        <w:outlineLvl w:val="0"/>
        <w:rPr>
          <w:sz w:val="28"/>
          <w:szCs w:val="28"/>
        </w:rPr>
      </w:pPr>
      <w:r w:rsidRPr="001619D1">
        <w:rPr>
          <w:sz w:val="28"/>
          <w:szCs w:val="28"/>
        </w:rPr>
        <w:t>2) розробка форм обліку, що орієнтовані на використання комп'ютерів;</w:t>
      </w:r>
    </w:p>
    <w:p w:rsidR="00822CA5" w:rsidRPr="001619D1" w:rsidRDefault="0056631E" w:rsidP="001619D1">
      <w:pPr>
        <w:spacing w:line="360" w:lineRule="auto"/>
        <w:ind w:firstLine="709"/>
        <w:jc w:val="both"/>
        <w:outlineLvl w:val="0"/>
        <w:rPr>
          <w:sz w:val="28"/>
          <w:szCs w:val="28"/>
        </w:rPr>
      </w:pPr>
      <w:r w:rsidRPr="001619D1">
        <w:rPr>
          <w:sz w:val="28"/>
          <w:szCs w:val="28"/>
        </w:rPr>
        <w:t>3) трансформація методу бухгалтерського обліку.</w:t>
      </w:r>
    </w:p>
    <w:p w:rsidR="00822CA5" w:rsidRPr="001619D1" w:rsidRDefault="0056631E" w:rsidP="001619D1">
      <w:pPr>
        <w:spacing w:line="360" w:lineRule="auto"/>
        <w:ind w:firstLine="709"/>
        <w:jc w:val="both"/>
        <w:outlineLvl w:val="0"/>
        <w:rPr>
          <w:sz w:val="28"/>
          <w:szCs w:val="28"/>
        </w:rPr>
      </w:pPr>
      <w:r w:rsidRPr="001619D1">
        <w:rPr>
          <w:sz w:val="28"/>
          <w:szCs w:val="28"/>
        </w:rPr>
        <w:t>Для вирішення проблеми комп'ютеризації існує два шляхи: перегляд методологічних аспектів обліку безпосередньо від вимог механізації та комп'ютеризації обліку до його методології, та комплексний перегляд всієї системи організації обробки облікової інформації.</w:t>
      </w:r>
    </w:p>
    <w:p w:rsidR="00B402FA" w:rsidRPr="001619D1" w:rsidRDefault="0056631E" w:rsidP="001619D1">
      <w:pPr>
        <w:spacing w:line="360" w:lineRule="auto"/>
        <w:ind w:firstLine="709"/>
        <w:jc w:val="both"/>
        <w:outlineLvl w:val="0"/>
        <w:rPr>
          <w:sz w:val="28"/>
          <w:szCs w:val="28"/>
        </w:rPr>
      </w:pPr>
      <w:r w:rsidRPr="001619D1">
        <w:rPr>
          <w:sz w:val="28"/>
          <w:szCs w:val="28"/>
        </w:rPr>
        <w:t xml:space="preserve">Реалізація першого підходу дає обмежений ефект, який виражений, в локальних змінах у методології системи обліку. Система обліку удосконалюється, в основному, в напрямі задоволення вимог комп'ютеризації, наприклад, здійснюється складання та введення кодів облікової номенклатури, упорядкування первинних документів і документообігу, тощо. Такий суто, індивідуальний підхід був придатний для механізації обліку з використанням клавішних та перфораційних обчислювальних машин, а також при частковій механізації окремих облікових функцій на комп'ютері, в результаті чого виконувалась обробка інформації з окремих розрізнених ділянок бухгалтерського обліку. При комп'ютерній формі </w:t>
      </w:r>
      <w:r w:rsidR="009D4675" w:rsidRPr="001619D1">
        <w:rPr>
          <w:sz w:val="28"/>
          <w:szCs w:val="28"/>
        </w:rPr>
        <w:t>бухгалтерського</w:t>
      </w:r>
      <w:r w:rsidRPr="001619D1">
        <w:rPr>
          <w:sz w:val="28"/>
          <w:szCs w:val="28"/>
        </w:rPr>
        <w:t xml:space="preserve"> обліку зміст форми обліку розширюється і поглиблюється; вона починає визначати не тільки </w:t>
      </w:r>
      <w:r w:rsidR="009D4675" w:rsidRPr="001619D1">
        <w:rPr>
          <w:sz w:val="28"/>
          <w:szCs w:val="28"/>
        </w:rPr>
        <w:t>методологічні</w:t>
      </w:r>
      <w:r w:rsidRPr="001619D1">
        <w:rPr>
          <w:sz w:val="28"/>
          <w:szCs w:val="28"/>
        </w:rPr>
        <w:t xml:space="preserve">, але й </w:t>
      </w:r>
      <w:r w:rsidR="009D4675" w:rsidRPr="001619D1">
        <w:rPr>
          <w:sz w:val="28"/>
          <w:szCs w:val="28"/>
        </w:rPr>
        <w:t>технологічні</w:t>
      </w:r>
      <w:r w:rsidRPr="001619D1">
        <w:rPr>
          <w:sz w:val="28"/>
          <w:szCs w:val="28"/>
        </w:rPr>
        <w:t xml:space="preserve"> та інформаційні аспекти організації бухгалтерського обліку і обробки облікової інформації. Застосування комп'ютерів дозволило автоматизувати робоче місце бухгалтера і підняти на новий рівень процес реєстрації господарських операцій. Бухгалтер працює на комп'ютері в діалоговому (інтерактивному) режимі, використовує зворотній зв'язок в процесі обробки інформації і отримання відповідних вихідних документів.</w:t>
      </w:r>
    </w:p>
    <w:p w:rsidR="00B402FA" w:rsidRPr="001619D1" w:rsidRDefault="0056631E" w:rsidP="001619D1">
      <w:pPr>
        <w:spacing w:line="360" w:lineRule="auto"/>
        <w:ind w:firstLine="709"/>
        <w:jc w:val="both"/>
        <w:outlineLvl w:val="0"/>
        <w:rPr>
          <w:sz w:val="28"/>
          <w:szCs w:val="28"/>
        </w:rPr>
      </w:pPr>
      <w:r w:rsidRPr="001619D1">
        <w:rPr>
          <w:sz w:val="28"/>
          <w:szCs w:val="28"/>
        </w:rPr>
        <w:t>Єдність інформаційної бази і повний автоматизований технологічний процес забезпечується за рахунок одноразового введення інформації. Інтеграція обробки даних первинного обліку і адаптація програмного забезпечення до потреб користувачів досягається шляхом застосування різних комп'ютерних програм. Крім того комп'ютерна форма обліку має ряд переваг перед ручною, серед яких основними є вбудовані бухгалтерські знання (в програму вбудовуються правила формування тих чи інших проводок господарських операцій, тобто форма бухгалтерського обліку наповнюється специфічними бyx</w:t>
      </w:r>
      <w:r w:rsidR="009D4675" w:rsidRPr="001619D1">
        <w:rPr>
          <w:sz w:val="28"/>
          <w:szCs w:val="28"/>
        </w:rPr>
        <w:t>г</w:t>
      </w:r>
      <w:r w:rsidRPr="001619D1">
        <w:rPr>
          <w:sz w:val="28"/>
          <w:szCs w:val="28"/>
        </w:rPr>
        <w:t>aлтерськими знаннями), паралельне ведення обліку за декількома стандартами (на базі одних і тих же одноразово введених даних можна отримувати декілька систем оцінок та показників, що розраховуються за різними методиками) тощо.</w:t>
      </w:r>
    </w:p>
    <w:p w:rsidR="00B402FA" w:rsidRPr="001619D1" w:rsidRDefault="0056631E" w:rsidP="001619D1">
      <w:pPr>
        <w:spacing w:line="360" w:lineRule="auto"/>
        <w:ind w:firstLine="709"/>
        <w:jc w:val="both"/>
        <w:outlineLvl w:val="0"/>
        <w:rPr>
          <w:sz w:val="28"/>
          <w:szCs w:val="28"/>
        </w:rPr>
      </w:pPr>
      <w:r w:rsidRPr="001619D1">
        <w:rPr>
          <w:sz w:val="28"/>
          <w:szCs w:val="28"/>
        </w:rPr>
        <w:t>Технологічний процес обробки даних при комп'ютерній формі обліку можна поділити на три етапи.</w:t>
      </w:r>
    </w:p>
    <w:p w:rsidR="00B402FA" w:rsidRPr="001619D1" w:rsidRDefault="0056631E" w:rsidP="001619D1">
      <w:pPr>
        <w:spacing w:line="360" w:lineRule="auto"/>
        <w:ind w:firstLine="709"/>
        <w:jc w:val="both"/>
        <w:outlineLvl w:val="0"/>
        <w:rPr>
          <w:sz w:val="28"/>
          <w:szCs w:val="28"/>
        </w:rPr>
      </w:pPr>
      <w:r w:rsidRPr="001619D1">
        <w:rPr>
          <w:sz w:val="28"/>
          <w:szCs w:val="28"/>
        </w:rPr>
        <w:t>Першим етапом облікового процесу є збір та реєстрація первинних даних для обробки на комп'ютері.</w:t>
      </w:r>
    </w:p>
    <w:p w:rsidR="00B402FA" w:rsidRPr="001619D1" w:rsidRDefault="0056631E" w:rsidP="001619D1">
      <w:pPr>
        <w:spacing w:line="360" w:lineRule="auto"/>
        <w:ind w:firstLine="709"/>
        <w:jc w:val="both"/>
        <w:outlineLvl w:val="0"/>
        <w:rPr>
          <w:sz w:val="28"/>
          <w:szCs w:val="28"/>
        </w:rPr>
      </w:pPr>
      <w:r w:rsidRPr="001619D1">
        <w:rPr>
          <w:sz w:val="28"/>
          <w:szCs w:val="28"/>
        </w:rPr>
        <w:t>На другому етапі проводиться формування масивів облікових даних на електронних носіях:</w:t>
      </w:r>
      <w:r w:rsidR="001619D1" w:rsidRPr="001619D1">
        <w:rPr>
          <w:sz w:val="28"/>
          <w:szCs w:val="28"/>
        </w:rPr>
        <w:t xml:space="preserve"> </w:t>
      </w:r>
      <w:r w:rsidRPr="001619D1">
        <w:rPr>
          <w:sz w:val="28"/>
          <w:szCs w:val="28"/>
        </w:rPr>
        <w:t>Журналу господарських операцій, структури синтетичних та аналітичних рахунків, довідників аналітичних об'єктів, постійної інформації. Одночасно здійснюється контроль за процесом обробки інформації, записаної в масивах облікових даних.</w:t>
      </w:r>
    </w:p>
    <w:p w:rsidR="00B402FA" w:rsidRPr="001619D1" w:rsidRDefault="0056631E" w:rsidP="001619D1">
      <w:pPr>
        <w:spacing w:line="360" w:lineRule="auto"/>
        <w:ind w:firstLine="709"/>
        <w:jc w:val="both"/>
        <w:outlineLvl w:val="0"/>
        <w:rPr>
          <w:sz w:val="28"/>
          <w:szCs w:val="28"/>
        </w:rPr>
      </w:pPr>
      <w:r w:rsidRPr="001619D1">
        <w:rPr>
          <w:sz w:val="28"/>
          <w:szCs w:val="28"/>
        </w:rPr>
        <w:t>Заключним етапом процесу є отримання результатів за звітний період на запит користувача або у вигляді регістрів синтетичного обліку, аналітичних таблиць, довідок з бухгалтерських рахунків, або відображенням на екрані дисплею потрібної інформації.</w:t>
      </w:r>
    </w:p>
    <w:p w:rsidR="00B402FA" w:rsidRPr="001619D1" w:rsidRDefault="0056631E" w:rsidP="001619D1">
      <w:pPr>
        <w:spacing w:line="360" w:lineRule="auto"/>
        <w:ind w:firstLine="709"/>
        <w:jc w:val="both"/>
        <w:outlineLvl w:val="0"/>
        <w:rPr>
          <w:sz w:val="28"/>
          <w:szCs w:val="28"/>
        </w:rPr>
      </w:pPr>
      <w:r w:rsidRPr="001619D1">
        <w:rPr>
          <w:sz w:val="28"/>
          <w:szCs w:val="28"/>
        </w:rPr>
        <w:t>Особливістю комп'ютерної форми бухгалтерського обліку є те, що вона не існує без конкретної комп'ютерної програми. Облікові регістри різних програм є схожими, але не однаковими.</w:t>
      </w:r>
    </w:p>
    <w:p w:rsidR="00B402FA" w:rsidRPr="001619D1" w:rsidRDefault="0056631E" w:rsidP="001619D1">
      <w:pPr>
        <w:spacing w:line="360" w:lineRule="auto"/>
        <w:ind w:firstLine="709"/>
        <w:jc w:val="both"/>
        <w:outlineLvl w:val="0"/>
        <w:rPr>
          <w:sz w:val="28"/>
          <w:szCs w:val="28"/>
        </w:rPr>
      </w:pPr>
      <w:r w:rsidRPr="001619D1">
        <w:rPr>
          <w:sz w:val="28"/>
          <w:szCs w:val="28"/>
        </w:rPr>
        <w:t>Основні принципи комп'ютерної форми бухгалтерського обліку наступні:</w:t>
      </w:r>
    </w:p>
    <w:p w:rsidR="00B402FA" w:rsidRPr="001619D1" w:rsidRDefault="001619D1" w:rsidP="001619D1">
      <w:pPr>
        <w:spacing w:line="360" w:lineRule="auto"/>
        <w:ind w:firstLine="709"/>
        <w:jc w:val="both"/>
        <w:outlineLvl w:val="0"/>
        <w:rPr>
          <w:sz w:val="28"/>
          <w:szCs w:val="28"/>
        </w:rPr>
      </w:pPr>
      <w:r w:rsidRPr="001619D1">
        <w:rPr>
          <w:sz w:val="28"/>
          <w:szCs w:val="28"/>
        </w:rPr>
        <w:t xml:space="preserve"> </w:t>
      </w:r>
      <w:r w:rsidR="0056631E" w:rsidRPr="001619D1">
        <w:rPr>
          <w:sz w:val="28"/>
          <w:szCs w:val="28"/>
        </w:rPr>
        <w:t>-</w:t>
      </w:r>
      <w:r w:rsidRPr="001619D1">
        <w:rPr>
          <w:sz w:val="28"/>
          <w:szCs w:val="28"/>
        </w:rPr>
        <w:t xml:space="preserve"> </w:t>
      </w:r>
      <w:r w:rsidR="0056631E" w:rsidRPr="001619D1">
        <w:rPr>
          <w:sz w:val="28"/>
          <w:szCs w:val="28"/>
        </w:rPr>
        <w:t>одному журналу хронологічного запису відповідає багато регістрів систематичного запису;</w:t>
      </w:r>
    </w:p>
    <w:p w:rsidR="00B402FA" w:rsidRPr="001619D1" w:rsidRDefault="001619D1" w:rsidP="001619D1">
      <w:pPr>
        <w:spacing w:line="360" w:lineRule="auto"/>
        <w:ind w:firstLine="709"/>
        <w:jc w:val="both"/>
        <w:outlineLvl w:val="0"/>
        <w:rPr>
          <w:sz w:val="28"/>
          <w:szCs w:val="28"/>
        </w:rPr>
      </w:pPr>
      <w:r w:rsidRPr="001619D1">
        <w:rPr>
          <w:sz w:val="28"/>
          <w:szCs w:val="28"/>
        </w:rPr>
        <w:t xml:space="preserve"> </w:t>
      </w:r>
      <w:r w:rsidR="0056631E" w:rsidRPr="001619D1">
        <w:rPr>
          <w:sz w:val="28"/>
          <w:szCs w:val="28"/>
        </w:rPr>
        <w:t>-</w:t>
      </w:r>
      <w:r w:rsidRPr="001619D1">
        <w:rPr>
          <w:sz w:val="28"/>
          <w:szCs w:val="28"/>
        </w:rPr>
        <w:t xml:space="preserve"> </w:t>
      </w:r>
      <w:r w:rsidR="0056631E" w:rsidRPr="001619D1">
        <w:rPr>
          <w:sz w:val="28"/>
          <w:szCs w:val="28"/>
        </w:rPr>
        <w:t>накопичення і багаторазове використання облікових даних;</w:t>
      </w:r>
    </w:p>
    <w:p w:rsidR="00B402FA" w:rsidRPr="001619D1" w:rsidRDefault="001619D1" w:rsidP="001619D1">
      <w:pPr>
        <w:spacing w:line="360" w:lineRule="auto"/>
        <w:ind w:firstLine="709"/>
        <w:jc w:val="both"/>
        <w:outlineLvl w:val="0"/>
        <w:rPr>
          <w:sz w:val="28"/>
          <w:szCs w:val="28"/>
        </w:rPr>
      </w:pPr>
      <w:r w:rsidRPr="001619D1">
        <w:rPr>
          <w:sz w:val="28"/>
          <w:szCs w:val="28"/>
        </w:rPr>
        <w:t xml:space="preserve"> </w:t>
      </w:r>
      <w:r w:rsidR="0056631E" w:rsidRPr="001619D1">
        <w:rPr>
          <w:sz w:val="28"/>
          <w:szCs w:val="28"/>
        </w:rPr>
        <w:t>-</w:t>
      </w:r>
      <w:r w:rsidRPr="001619D1">
        <w:rPr>
          <w:sz w:val="28"/>
          <w:szCs w:val="28"/>
        </w:rPr>
        <w:t xml:space="preserve"> </w:t>
      </w:r>
      <w:r w:rsidR="0056631E" w:rsidRPr="001619D1">
        <w:rPr>
          <w:sz w:val="28"/>
          <w:szCs w:val="28"/>
        </w:rPr>
        <w:t>один синтетичний рахунок - багато аналітичних рахунків. Кількість рахунків аналітичного обліку залежить від цілей, поставлених керівництвом перед обліком, і нічим не обмежується;</w:t>
      </w:r>
    </w:p>
    <w:p w:rsidR="00B402FA" w:rsidRPr="001619D1" w:rsidRDefault="001619D1" w:rsidP="001619D1">
      <w:pPr>
        <w:spacing w:line="360" w:lineRule="auto"/>
        <w:ind w:firstLine="709"/>
        <w:jc w:val="both"/>
        <w:outlineLvl w:val="0"/>
        <w:rPr>
          <w:sz w:val="28"/>
          <w:szCs w:val="28"/>
        </w:rPr>
      </w:pPr>
      <w:r w:rsidRPr="001619D1">
        <w:rPr>
          <w:sz w:val="28"/>
          <w:szCs w:val="28"/>
        </w:rPr>
        <w:t xml:space="preserve"> </w:t>
      </w:r>
      <w:r w:rsidR="0056631E" w:rsidRPr="001619D1">
        <w:rPr>
          <w:sz w:val="28"/>
          <w:szCs w:val="28"/>
        </w:rPr>
        <w:t>-</w:t>
      </w:r>
      <w:r w:rsidRPr="001619D1">
        <w:rPr>
          <w:sz w:val="28"/>
          <w:szCs w:val="28"/>
        </w:rPr>
        <w:t xml:space="preserve"> </w:t>
      </w:r>
      <w:r w:rsidR="0056631E" w:rsidRPr="001619D1">
        <w:rPr>
          <w:sz w:val="28"/>
          <w:szCs w:val="28"/>
        </w:rPr>
        <w:t xml:space="preserve">автоматичне отримання інформації про відхилення від встановлених </w:t>
      </w:r>
      <w:r w:rsidR="00B402FA" w:rsidRPr="001619D1">
        <w:rPr>
          <w:sz w:val="28"/>
          <w:szCs w:val="28"/>
        </w:rPr>
        <w:t>норм, нормативів, завдань тощо;</w:t>
      </w:r>
    </w:p>
    <w:p w:rsidR="00B402FA" w:rsidRPr="001619D1" w:rsidRDefault="005E02CE" w:rsidP="001619D1">
      <w:pPr>
        <w:spacing w:line="360" w:lineRule="auto"/>
        <w:ind w:firstLine="709"/>
        <w:jc w:val="both"/>
        <w:outlineLvl w:val="0"/>
        <w:rPr>
          <w:sz w:val="28"/>
          <w:szCs w:val="28"/>
        </w:rPr>
      </w:pPr>
      <w:r w:rsidRPr="001619D1">
        <w:rPr>
          <w:sz w:val="28"/>
          <w:szCs w:val="28"/>
        </w:rPr>
        <w:t>-</w:t>
      </w:r>
      <w:r w:rsidR="001619D1" w:rsidRPr="001619D1">
        <w:rPr>
          <w:sz w:val="28"/>
          <w:szCs w:val="28"/>
        </w:rPr>
        <w:t xml:space="preserve"> </w:t>
      </w:r>
      <w:r w:rsidRPr="001619D1">
        <w:rPr>
          <w:sz w:val="28"/>
          <w:szCs w:val="28"/>
        </w:rPr>
        <w:t>отримання звітних показників в інтерактивному режимі;</w:t>
      </w:r>
    </w:p>
    <w:p w:rsidR="00B402FA" w:rsidRPr="001619D1" w:rsidRDefault="001619D1" w:rsidP="001619D1">
      <w:pPr>
        <w:spacing w:line="360" w:lineRule="auto"/>
        <w:ind w:firstLine="709"/>
        <w:jc w:val="both"/>
        <w:outlineLvl w:val="0"/>
        <w:rPr>
          <w:sz w:val="28"/>
          <w:szCs w:val="28"/>
        </w:rPr>
      </w:pPr>
      <w:r w:rsidRPr="001619D1">
        <w:rPr>
          <w:sz w:val="28"/>
          <w:szCs w:val="28"/>
        </w:rPr>
        <w:t xml:space="preserve"> </w:t>
      </w:r>
      <w:r w:rsidR="005E02CE" w:rsidRPr="001619D1">
        <w:rPr>
          <w:sz w:val="28"/>
          <w:szCs w:val="28"/>
        </w:rPr>
        <w:t>-</w:t>
      </w:r>
      <w:r w:rsidRPr="001619D1">
        <w:rPr>
          <w:sz w:val="28"/>
          <w:szCs w:val="28"/>
        </w:rPr>
        <w:t xml:space="preserve"> </w:t>
      </w:r>
      <w:r w:rsidR="005E02CE" w:rsidRPr="001619D1">
        <w:rPr>
          <w:sz w:val="28"/>
          <w:szCs w:val="28"/>
        </w:rPr>
        <w:t>автоматичне формування всіх облікових регістрів і форм звітності на основі даних, відображених в системі рахунків</w:t>
      </w:r>
      <w:r w:rsidR="00982C46" w:rsidRPr="001619D1">
        <w:rPr>
          <w:sz w:val="28"/>
          <w:szCs w:val="28"/>
          <w:lang w:val="ru-RU"/>
        </w:rPr>
        <w:t xml:space="preserve"> [10]</w:t>
      </w:r>
      <w:r w:rsidR="005E02CE" w:rsidRPr="001619D1">
        <w:rPr>
          <w:sz w:val="28"/>
          <w:szCs w:val="28"/>
        </w:rPr>
        <w:t>.</w:t>
      </w:r>
    </w:p>
    <w:p w:rsidR="009D4675" w:rsidRPr="001619D1" w:rsidRDefault="009D4675" w:rsidP="001619D1">
      <w:pPr>
        <w:tabs>
          <w:tab w:val="num" w:pos="1080"/>
        </w:tabs>
        <w:spacing w:line="360" w:lineRule="auto"/>
        <w:ind w:firstLine="709"/>
        <w:jc w:val="both"/>
        <w:outlineLvl w:val="0"/>
        <w:rPr>
          <w:sz w:val="28"/>
          <w:szCs w:val="28"/>
        </w:rPr>
      </w:pPr>
    </w:p>
    <w:p w:rsidR="008C4F9F" w:rsidRPr="001619D1" w:rsidRDefault="000B787C" w:rsidP="001619D1">
      <w:pPr>
        <w:spacing w:line="360" w:lineRule="auto"/>
        <w:ind w:firstLine="709"/>
        <w:jc w:val="both"/>
        <w:outlineLvl w:val="0"/>
        <w:rPr>
          <w:sz w:val="28"/>
          <w:szCs w:val="28"/>
        </w:rPr>
      </w:pPr>
      <w:r w:rsidRPr="001619D1">
        <w:rPr>
          <w:sz w:val="28"/>
          <w:szCs w:val="28"/>
        </w:rPr>
        <w:t xml:space="preserve">1.3 </w:t>
      </w:r>
      <w:r w:rsidR="008C4F9F" w:rsidRPr="001619D1">
        <w:rPr>
          <w:sz w:val="28"/>
          <w:szCs w:val="28"/>
        </w:rPr>
        <w:t>Інформаційне забезпечення розв’язання задач обліку</w:t>
      </w:r>
    </w:p>
    <w:p w:rsidR="00894AF7" w:rsidRPr="001619D1" w:rsidRDefault="00894AF7" w:rsidP="001619D1">
      <w:pPr>
        <w:spacing w:line="360" w:lineRule="auto"/>
        <w:ind w:firstLine="709"/>
        <w:jc w:val="both"/>
        <w:outlineLvl w:val="0"/>
        <w:rPr>
          <w:sz w:val="28"/>
          <w:szCs w:val="28"/>
        </w:rPr>
      </w:pPr>
    </w:p>
    <w:p w:rsidR="00E66DFE" w:rsidRPr="001619D1" w:rsidRDefault="00E66DFE" w:rsidP="001619D1">
      <w:pPr>
        <w:shd w:val="clear" w:color="auto" w:fill="FFFFFF"/>
        <w:tabs>
          <w:tab w:val="left" w:pos="900"/>
        </w:tabs>
        <w:spacing w:line="360" w:lineRule="auto"/>
        <w:ind w:firstLine="709"/>
        <w:jc w:val="both"/>
        <w:rPr>
          <w:bCs/>
          <w:sz w:val="28"/>
          <w:szCs w:val="28"/>
        </w:rPr>
      </w:pPr>
      <w:r w:rsidRPr="001619D1">
        <w:rPr>
          <w:sz w:val="28"/>
          <w:szCs w:val="28"/>
        </w:rPr>
        <w:t xml:space="preserve">На </w:t>
      </w:r>
      <w:r w:rsidR="002271D9" w:rsidRPr="001619D1">
        <w:rPr>
          <w:sz w:val="28"/>
          <w:szCs w:val="28"/>
        </w:rPr>
        <w:t>ЗАТ «Рівне-борошно»</w:t>
      </w:r>
      <w:r w:rsidRPr="001619D1">
        <w:rPr>
          <w:sz w:val="28"/>
          <w:szCs w:val="28"/>
        </w:rPr>
        <w:t xml:space="preserve"> </w:t>
      </w:r>
      <w:r w:rsidR="002271D9" w:rsidRPr="001619D1">
        <w:rPr>
          <w:sz w:val="28"/>
          <w:szCs w:val="28"/>
        </w:rPr>
        <w:t>б</w:t>
      </w:r>
      <w:r w:rsidRPr="001619D1">
        <w:rPr>
          <w:sz w:val="28"/>
          <w:szCs w:val="28"/>
        </w:rPr>
        <w:t>ухгалтерський облік виконується автоматизовано за допомогою бухгалтерської програми Акцент 6.0, мережева версія.</w:t>
      </w:r>
    </w:p>
    <w:p w:rsidR="000C6370" w:rsidRPr="001619D1" w:rsidRDefault="009759F2" w:rsidP="001619D1">
      <w:pPr>
        <w:shd w:val="clear" w:color="auto" w:fill="FFFFFF"/>
        <w:tabs>
          <w:tab w:val="left" w:pos="900"/>
        </w:tabs>
        <w:spacing w:line="360" w:lineRule="auto"/>
        <w:ind w:firstLine="709"/>
        <w:jc w:val="both"/>
        <w:rPr>
          <w:sz w:val="28"/>
          <w:szCs w:val="28"/>
        </w:rPr>
      </w:pPr>
      <w:r w:rsidRPr="001619D1">
        <w:rPr>
          <w:bCs/>
          <w:sz w:val="28"/>
          <w:szCs w:val="28"/>
        </w:rPr>
        <w:t>Акцент бухгалтерія</w:t>
      </w:r>
      <w:r w:rsidR="000C6370" w:rsidRPr="001619D1">
        <w:rPr>
          <w:sz w:val="28"/>
          <w:szCs w:val="28"/>
        </w:rPr>
        <w:t xml:space="preserve"> - це універсальна автоматизована програма для ведення бухгалтерського, управлінського та фінансового обліку на підприємствах. Ця програма забезпечує повноцінний правильний з бухгалтерської точки зору багатовимірний та багаторівневий аналітичний і синтетичний облік. В програмі реалізована загальноприйнята методика бухгалтерського фінансового та податкового обліку, яка підтримує </w:t>
      </w:r>
      <w:r w:rsidR="00642127" w:rsidRPr="001619D1">
        <w:rPr>
          <w:sz w:val="28"/>
          <w:szCs w:val="28"/>
        </w:rPr>
        <w:t>М</w:t>
      </w:r>
      <w:r w:rsidR="000C6370" w:rsidRPr="001619D1">
        <w:rPr>
          <w:sz w:val="28"/>
          <w:szCs w:val="28"/>
        </w:rPr>
        <w:t xml:space="preserve">СБО. “Стандартне рішення” що входить в комплект поставки </w:t>
      </w:r>
      <w:r w:rsidR="00A90BF4" w:rsidRPr="001619D1">
        <w:rPr>
          <w:sz w:val="28"/>
          <w:szCs w:val="28"/>
        </w:rPr>
        <w:t>програмного забезпечення «Акцент»</w:t>
      </w:r>
      <w:r w:rsidR="000C6370" w:rsidRPr="001619D1">
        <w:rPr>
          <w:sz w:val="28"/>
          <w:szCs w:val="28"/>
        </w:rPr>
        <w:t xml:space="preserve">, створене для підприємств оптово-роздрібної торгівлі. Також напрацьовано ряд спеціалізованих рішень, які базуються на стандартах і враховують специфіку бухгалтерського обліку при автоматизації підприємств. </w:t>
      </w:r>
    </w:p>
    <w:p w:rsidR="008113BE" w:rsidRPr="001619D1" w:rsidRDefault="00004172" w:rsidP="001619D1">
      <w:pPr>
        <w:pStyle w:val="a7"/>
        <w:shd w:val="clear" w:color="auto" w:fill="FFFFFF"/>
        <w:tabs>
          <w:tab w:val="left" w:pos="900"/>
        </w:tabs>
        <w:spacing w:before="0" w:beforeAutospacing="0" w:after="0" w:afterAutospacing="0" w:line="360" w:lineRule="auto"/>
        <w:ind w:firstLine="709"/>
        <w:jc w:val="both"/>
        <w:rPr>
          <w:sz w:val="28"/>
          <w:szCs w:val="28"/>
          <w:lang w:val="uk-UA"/>
        </w:rPr>
      </w:pPr>
      <w:r w:rsidRPr="001619D1">
        <w:rPr>
          <w:sz w:val="28"/>
          <w:szCs w:val="28"/>
          <w:lang w:val="uk-UA"/>
        </w:rPr>
        <w:t>Програма Акцент призначена для комплексної автоматизації обліку діяльності підприємства.</w:t>
      </w:r>
    </w:p>
    <w:p w:rsidR="00E45837" w:rsidRPr="001619D1" w:rsidRDefault="008113BE" w:rsidP="001619D1">
      <w:pPr>
        <w:pStyle w:val="a7"/>
        <w:shd w:val="clear" w:color="auto" w:fill="FFFFFF"/>
        <w:tabs>
          <w:tab w:val="left" w:pos="900"/>
        </w:tabs>
        <w:spacing w:before="0" w:beforeAutospacing="0" w:after="0" w:afterAutospacing="0" w:line="360" w:lineRule="auto"/>
        <w:ind w:firstLine="709"/>
        <w:jc w:val="both"/>
        <w:rPr>
          <w:sz w:val="28"/>
          <w:szCs w:val="28"/>
          <w:lang w:val="uk-UA"/>
        </w:rPr>
      </w:pPr>
      <w:r w:rsidRPr="001619D1">
        <w:rPr>
          <w:sz w:val="28"/>
          <w:szCs w:val="28"/>
          <w:lang w:val="uk-UA"/>
        </w:rPr>
        <w:t>У програмі використовується план рахунків і шаблони господарських операцій, що містять типові настройки аналітичного, валютного і кількісного обліку для всіх розділів бухгалтерського обліку. До складу рішення включені різноманітні довідники, документи, стандартні звіти, що дозволяють отримувати дані бухгалтерського обліку в різних розрізах по будь-яких рахунках і об'єктах аналітики.</w:t>
      </w:r>
    </w:p>
    <w:p w:rsidR="00401459" w:rsidRPr="001619D1" w:rsidRDefault="002B0D1A" w:rsidP="001619D1">
      <w:pPr>
        <w:pStyle w:val="a8"/>
        <w:tabs>
          <w:tab w:val="left" w:pos="900"/>
        </w:tabs>
        <w:spacing w:before="0" w:after="0" w:line="360" w:lineRule="auto"/>
        <w:ind w:firstLine="709"/>
        <w:rPr>
          <w:sz w:val="28"/>
          <w:szCs w:val="28"/>
          <w:lang w:val="uk-UA"/>
        </w:rPr>
      </w:pPr>
      <w:r w:rsidRPr="001619D1">
        <w:rPr>
          <w:sz w:val="28"/>
          <w:szCs w:val="28"/>
          <w:lang w:val="uk-UA" w:eastAsia="uk-UA"/>
        </w:rPr>
        <w:t xml:space="preserve">Модуль в </w:t>
      </w:r>
      <w:r w:rsidRPr="001619D1">
        <w:rPr>
          <w:iCs/>
          <w:sz w:val="28"/>
          <w:szCs w:val="28"/>
          <w:lang w:val="uk-UA" w:eastAsia="uk-UA"/>
        </w:rPr>
        <w:t xml:space="preserve">Акцент </w:t>
      </w:r>
      <w:r w:rsidR="002B4241" w:rsidRPr="001619D1">
        <w:rPr>
          <w:iCs/>
          <w:sz w:val="28"/>
          <w:szCs w:val="28"/>
          <w:lang w:val="uk-UA" w:eastAsia="uk-UA"/>
        </w:rPr>
        <w:t>я</w:t>
      </w:r>
      <w:r w:rsidR="00397771" w:rsidRPr="001619D1">
        <w:rPr>
          <w:iCs/>
          <w:sz w:val="28"/>
          <w:szCs w:val="28"/>
          <w:lang w:val="uk-UA" w:eastAsia="uk-UA"/>
        </w:rPr>
        <w:t xml:space="preserve">вляє собою програму, </w:t>
      </w:r>
      <w:r w:rsidRPr="001619D1">
        <w:rPr>
          <w:sz w:val="28"/>
          <w:szCs w:val="28"/>
          <w:lang w:val="uk-UA" w:eastAsia="uk-UA"/>
        </w:rPr>
        <w:t xml:space="preserve">яка виконується незалежно від інших. Модуль може включати процедури і функції. Крім того, у модуля є «тіло». Це частина програми, яка знаходиться поза </w:t>
      </w:r>
      <w:r w:rsidR="00397771" w:rsidRPr="001619D1">
        <w:rPr>
          <w:sz w:val="28"/>
          <w:szCs w:val="28"/>
          <w:lang w:val="uk-UA" w:eastAsia="uk-UA"/>
        </w:rPr>
        <w:t xml:space="preserve">будь-яких </w:t>
      </w:r>
      <w:r w:rsidRPr="001619D1">
        <w:rPr>
          <w:sz w:val="28"/>
          <w:szCs w:val="28"/>
          <w:lang w:val="uk-UA" w:eastAsia="uk-UA"/>
        </w:rPr>
        <w:t>процедур або функцій. Тіло модуля виконується безпосередньо після його завантаження і запуску.</w:t>
      </w:r>
    </w:p>
    <w:p w:rsidR="00401459" w:rsidRPr="001619D1" w:rsidRDefault="002B0D1A" w:rsidP="001619D1">
      <w:pPr>
        <w:pStyle w:val="a8"/>
        <w:tabs>
          <w:tab w:val="left" w:pos="900"/>
        </w:tabs>
        <w:spacing w:before="0" w:after="0" w:line="360" w:lineRule="auto"/>
        <w:ind w:firstLine="709"/>
        <w:rPr>
          <w:sz w:val="28"/>
          <w:szCs w:val="28"/>
          <w:lang w:val="uk-UA"/>
        </w:rPr>
      </w:pPr>
      <w:r w:rsidRPr="001619D1">
        <w:rPr>
          <w:sz w:val="28"/>
          <w:szCs w:val="28"/>
          <w:lang w:val="uk-UA" w:eastAsia="uk-UA"/>
        </w:rPr>
        <w:t xml:space="preserve">Існує можливість запустити модуль спеціальним чином, при якому виконується тільки задана процедура. Для цього використовується метод </w:t>
      </w:r>
      <w:r w:rsidRPr="001619D1">
        <w:rPr>
          <w:rStyle w:val="Term"/>
          <w:rFonts w:ascii="Times New Roman" w:hAnsi="Times New Roman" w:cs="Times New Roman"/>
          <w:sz w:val="28"/>
          <w:szCs w:val="28"/>
          <w:lang w:val="uk-UA" w:eastAsia="uk-UA"/>
        </w:rPr>
        <w:t xml:space="preserve">RunModule </w:t>
      </w:r>
      <w:r w:rsidRPr="001619D1">
        <w:rPr>
          <w:sz w:val="28"/>
          <w:szCs w:val="28"/>
          <w:lang w:val="uk-UA" w:eastAsia="uk-UA"/>
        </w:rPr>
        <w:t xml:space="preserve">об'єкту </w:t>
      </w:r>
      <w:r w:rsidRPr="001619D1">
        <w:rPr>
          <w:rStyle w:val="Term"/>
          <w:rFonts w:ascii="Times New Roman" w:hAnsi="Times New Roman" w:cs="Times New Roman"/>
          <w:sz w:val="28"/>
          <w:szCs w:val="28"/>
          <w:lang w:val="uk-UA" w:eastAsia="uk-UA"/>
        </w:rPr>
        <w:t>Application</w:t>
      </w:r>
      <w:r w:rsidRPr="001619D1">
        <w:rPr>
          <w:sz w:val="28"/>
          <w:szCs w:val="28"/>
          <w:lang w:val="uk-UA" w:eastAsia="uk-UA"/>
        </w:rPr>
        <w:t>.</w:t>
      </w:r>
    </w:p>
    <w:p w:rsidR="00401459" w:rsidRPr="001619D1" w:rsidRDefault="002B0D1A" w:rsidP="001619D1">
      <w:pPr>
        <w:pStyle w:val="a8"/>
        <w:tabs>
          <w:tab w:val="left" w:pos="900"/>
        </w:tabs>
        <w:spacing w:before="0" w:after="0" w:line="360" w:lineRule="auto"/>
        <w:ind w:firstLine="709"/>
        <w:rPr>
          <w:sz w:val="28"/>
          <w:szCs w:val="28"/>
          <w:lang w:val="uk-UA"/>
        </w:rPr>
      </w:pPr>
      <w:r w:rsidRPr="001619D1">
        <w:rPr>
          <w:sz w:val="28"/>
          <w:szCs w:val="28"/>
          <w:lang w:val="uk-UA" w:eastAsia="uk-UA"/>
        </w:rPr>
        <w:t xml:space="preserve">Форма в середовищі </w:t>
      </w:r>
      <w:r w:rsidR="0010091B" w:rsidRPr="001619D1">
        <w:rPr>
          <w:iCs/>
          <w:sz w:val="28"/>
          <w:szCs w:val="28"/>
          <w:lang w:val="uk-UA" w:eastAsia="uk-UA"/>
        </w:rPr>
        <w:t>Акцент</w:t>
      </w:r>
      <w:r w:rsidRPr="001619D1">
        <w:rPr>
          <w:iCs/>
          <w:sz w:val="28"/>
          <w:szCs w:val="28"/>
          <w:lang w:val="uk-UA" w:eastAsia="uk-UA"/>
        </w:rPr>
        <w:t xml:space="preserve"> </w:t>
      </w:r>
      <w:r w:rsidR="0010091B" w:rsidRPr="001619D1">
        <w:rPr>
          <w:iCs/>
          <w:sz w:val="28"/>
          <w:szCs w:val="28"/>
          <w:lang w:val="uk-UA" w:eastAsia="uk-UA"/>
        </w:rPr>
        <w:t>являє собою</w:t>
      </w:r>
      <w:r w:rsidRPr="001619D1">
        <w:rPr>
          <w:sz w:val="28"/>
          <w:szCs w:val="28"/>
          <w:lang w:val="uk-UA" w:eastAsia="uk-UA"/>
        </w:rPr>
        <w:t xml:space="preserve"> аналог друкарського документа, але з можливістю введення інформації. Форма повністю програмований об'єкт і містить </w:t>
      </w:r>
      <w:r w:rsidR="0010091B" w:rsidRPr="001619D1">
        <w:rPr>
          <w:sz w:val="28"/>
          <w:szCs w:val="28"/>
          <w:lang w:val="uk-UA" w:eastAsia="uk-UA"/>
        </w:rPr>
        <w:t>в</w:t>
      </w:r>
      <w:r w:rsidRPr="001619D1">
        <w:rPr>
          <w:sz w:val="28"/>
          <w:szCs w:val="28"/>
          <w:lang w:val="uk-UA" w:eastAsia="uk-UA"/>
        </w:rPr>
        <w:t xml:space="preserve">середині програмний модуль на </w:t>
      </w:r>
      <w:r w:rsidRPr="001619D1">
        <w:rPr>
          <w:iCs/>
          <w:sz w:val="28"/>
          <w:szCs w:val="28"/>
          <w:lang w:val="uk-UA" w:eastAsia="uk-UA"/>
        </w:rPr>
        <w:t>VBScript</w:t>
      </w:r>
      <w:r w:rsidRPr="001619D1">
        <w:rPr>
          <w:sz w:val="28"/>
          <w:szCs w:val="28"/>
          <w:lang w:val="uk-UA" w:eastAsia="uk-UA"/>
        </w:rPr>
        <w:t>.</w:t>
      </w:r>
    </w:p>
    <w:p w:rsidR="004E0538" w:rsidRPr="001619D1" w:rsidRDefault="004E0538" w:rsidP="001619D1">
      <w:pPr>
        <w:tabs>
          <w:tab w:val="left" w:pos="900"/>
        </w:tabs>
        <w:spacing w:line="360" w:lineRule="auto"/>
        <w:ind w:firstLine="709"/>
        <w:jc w:val="both"/>
        <w:rPr>
          <w:sz w:val="28"/>
          <w:szCs w:val="28"/>
        </w:rPr>
      </w:pPr>
      <w:r w:rsidRPr="001619D1">
        <w:rPr>
          <w:sz w:val="28"/>
          <w:szCs w:val="28"/>
        </w:rPr>
        <w:t>При роботі з формами використовуються наступні клавішні команди:</w:t>
      </w:r>
    </w:p>
    <w:p w:rsidR="004E0538" w:rsidRPr="001619D1" w:rsidRDefault="005B0233" w:rsidP="001619D1">
      <w:pPr>
        <w:tabs>
          <w:tab w:val="left" w:pos="900"/>
        </w:tabs>
        <w:spacing w:line="360" w:lineRule="auto"/>
        <w:ind w:firstLine="709"/>
        <w:jc w:val="both"/>
        <w:rPr>
          <w:sz w:val="28"/>
          <w:szCs w:val="28"/>
          <w:lang w:val="ru-RU"/>
        </w:rPr>
      </w:pPr>
      <w:r w:rsidRPr="001619D1">
        <w:rPr>
          <w:sz w:val="28"/>
          <w:szCs w:val="28"/>
        </w:rPr>
        <w:t xml:space="preserve">1. </w:t>
      </w:r>
      <w:r w:rsidR="004E0538" w:rsidRPr="001619D1">
        <w:rPr>
          <w:sz w:val="28"/>
          <w:szCs w:val="28"/>
        </w:rPr>
        <w:t>Перемикання на наступну сторінку форми</w:t>
      </w:r>
      <w:r w:rsidRPr="001619D1">
        <w:rPr>
          <w:sz w:val="28"/>
          <w:szCs w:val="28"/>
        </w:rPr>
        <w:t xml:space="preserve"> </w:t>
      </w:r>
      <w:r w:rsidR="004E0538" w:rsidRPr="001619D1">
        <w:rPr>
          <w:sz w:val="28"/>
          <w:szCs w:val="28"/>
        </w:rPr>
        <w:t>Ctrl+Tab або Ctrl + PgDn</w:t>
      </w:r>
      <w:r w:rsidR="00982C46" w:rsidRPr="001619D1">
        <w:rPr>
          <w:sz w:val="28"/>
          <w:szCs w:val="28"/>
          <w:lang w:val="ru-RU"/>
        </w:rPr>
        <w:t>;</w:t>
      </w:r>
    </w:p>
    <w:p w:rsidR="004E0538" w:rsidRPr="001619D1" w:rsidRDefault="005B0233" w:rsidP="001619D1">
      <w:pPr>
        <w:tabs>
          <w:tab w:val="left" w:pos="900"/>
        </w:tabs>
        <w:spacing w:line="360" w:lineRule="auto"/>
        <w:ind w:firstLine="709"/>
        <w:jc w:val="both"/>
        <w:rPr>
          <w:sz w:val="28"/>
          <w:szCs w:val="28"/>
          <w:lang w:val="ru-RU"/>
        </w:rPr>
      </w:pPr>
      <w:r w:rsidRPr="001619D1">
        <w:rPr>
          <w:sz w:val="28"/>
          <w:szCs w:val="28"/>
        </w:rPr>
        <w:t xml:space="preserve">2. </w:t>
      </w:r>
      <w:r w:rsidR="004E0538" w:rsidRPr="001619D1">
        <w:rPr>
          <w:sz w:val="28"/>
          <w:szCs w:val="28"/>
        </w:rPr>
        <w:t>Перемикання на попередню сторінку форми</w:t>
      </w:r>
      <w:r w:rsidRPr="001619D1">
        <w:rPr>
          <w:sz w:val="28"/>
          <w:szCs w:val="28"/>
        </w:rPr>
        <w:t xml:space="preserve"> </w:t>
      </w:r>
      <w:r w:rsidR="004E0538" w:rsidRPr="001619D1">
        <w:rPr>
          <w:sz w:val="28"/>
          <w:szCs w:val="28"/>
        </w:rPr>
        <w:t>Ctrl+Shift + Tab або Ctrl+PgUp</w:t>
      </w:r>
      <w:r w:rsidR="00982C46" w:rsidRPr="001619D1">
        <w:rPr>
          <w:sz w:val="28"/>
          <w:szCs w:val="28"/>
          <w:lang w:val="ru-RU"/>
        </w:rPr>
        <w:t>;</w:t>
      </w:r>
    </w:p>
    <w:p w:rsidR="004E0538" w:rsidRPr="001619D1" w:rsidRDefault="005B0233" w:rsidP="001619D1">
      <w:pPr>
        <w:tabs>
          <w:tab w:val="left" w:pos="900"/>
        </w:tabs>
        <w:spacing w:line="360" w:lineRule="auto"/>
        <w:ind w:firstLine="709"/>
        <w:jc w:val="both"/>
        <w:rPr>
          <w:sz w:val="28"/>
          <w:szCs w:val="28"/>
          <w:lang w:val="ru-RU"/>
        </w:rPr>
      </w:pPr>
      <w:r w:rsidRPr="001619D1">
        <w:rPr>
          <w:sz w:val="28"/>
          <w:szCs w:val="28"/>
        </w:rPr>
        <w:t xml:space="preserve">3. </w:t>
      </w:r>
      <w:r w:rsidR="004E0538" w:rsidRPr="001619D1">
        <w:rPr>
          <w:sz w:val="28"/>
          <w:szCs w:val="28"/>
        </w:rPr>
        <w:t>Переміщення до наступного елементу форми</w:t>
      </w:r>
      <w:r w:rsidRPr="001619D1">
        <w:rPr>
          <w:sz w:val="28"/>
          <w:szCs w:val="28"/>
        </w:rPr>
        <w:t xml:space="preserve"> </w:t>
      </w:r>
      <w:r w:rsidR="004E0538" w:rsidRPr="001619D1">
        <w:rPr>
          <w:sz w:val="28"/>
          <w:szCs w:val="28"/>
        </w:rPr>
        <w:t>Tab</w:t>
      </w:r>
      <w:r w:rsidR="00982C46" w:rsidRPr="001619D1">
        <w:rPr>
          <w:sz w:val="28"/>
          <w:szCs w:val="28"/>
          <w:lang w:val="ru-RU"/>
        </w:rPr>
        <w:t>;</w:t>
      </w:r>
    </w:p>
    <w:p w:rsidR="004E0538" w:rsidRPr="001619D1" w:rsidRDefault="005B0233" w:rsidP="001619D1">
      <w:pPr>
        <w:tabs>
          <w:tab w:val="left" w:pos="900"/>
        </w:tabs>
        <w:spacing w:line="360" w:lineRule="auto"/>
        <w:ind w:firstLine="709"/>
        <w:jc w:val="both"/>
        <w:rPr>
          <w:sz w:val="28"/>
          <w:szCs w:val="28"/>
          <w:lang w:val="ru-RU"/>
        </w:rPr>
      </w:pPr>
      <w:r w:rsidRPr="001619D1">
        <w:rPr>
          <w:sz w:val="28"/>
          <w:szCs w:val="28"/>
        </w:rPr>
        <w:t xml:space="preserve">4. </w:t>
      </w:r>
      <w:r w:rsidR="004E0538" w:rsidRPr="001619D1">
        <w:rPr>
          <w:sz w:val="28"/>
          <w:szCs w:val="28"/>
        </w:rPr>
        <w:t>Переміщення до попереднього елементу форми</w:t>
      </w:r>
      <w:r w:rsidRPr="001619D1">
        <w:rPr>
          <w:sz w:val="28"/>
          <w:szCs w:val="28"/>
        </w:rPr>
        <w:t xml:space="preserve"> </w:t>
      </w:r>
      <w:r w:rsidR="004E0538" w:rsidRPr="001619D1">
        <w:rPr>
          <w:sz w:val="28"/>
          <w:szCs w:val="28"/>
        </w:rPr>
        <w:t>Shift + Tab</w:t>
      </w:r>
      <w:r w:rsidR="00982C46" w:rsidRPr="001619D1">
        <w:rPr>
          <w:sz w:val="28"/>
          <w:szCs w:val="28"/>
          <w:lang w:val="ru-RU"/>
        </w:rPr>
        <w:t>;</w:t>
      </w:r>
    </w:p>
    <w:p w:rsidR="004E0538" w:rsidRPr="001619D1" w:rsidRDefault="005B0233" w:rsidP="001619D1">
      <w:pPr>
        <w:tabs>
          <w:tab w:val="left" w:pos="900"/>
        </w:tabs>
        <w:spacing w:line="360" w:lineRule="auto"/>
        <w:ind w:firstLine="709"/>
        <w:jc w:val="both"/>
        <w:rPr>
          <w:sz w:val="28"/>
          <w:szCs w:val="28"/>
          <w:lang w:val="ru-RU"/>
        </w:rPr>
      </w:pPr>
      <w:r w:rsidRPr="001619D1">
        <w:rPr>
          <w:sz w:val="28"/>
          <w:szCs w:val="28"/>
        </w:rPr>
        <w:t xml:space="preserve">5. </w:t>
      </w:r>
      <w:r w:rsidR="004E0538" w:rsidRPr="001619D1">
        <w:rPr>
          <w:sz w:val="28"/>
          <w:szCs w:val="28"/>
        </w:rPr>
        <w:t>Виклик вікна властивостей (тільки конструктор)</w:t>
      </w:r>
      <w:r w:rsidRPr="001619D1">
        <w:rPr>
          <w:sz w:val="28"/>
          <w:szCs w:val="28"/>
        </w:rPr>
        <w:t xml:space="preserve"> </w:t>
      </w:r>
      <w:r w:rsidR="004E0538" w:rsidRPr="001619D1">
        <w:rPr>
          <w:sz w:val="28"/>
          <w:szCs w:val="28"/>
        </w:rPr>
        <w:t>F4</w:t>
      </w:r>
      <w:r w:rsidR="00982C46" w:rsidRPr="001619D1">
        <w:rPr>
          <w:sz w:val="28"/>
          <w:szCs w:val="28"/>
          <w:lang w:val="ru-RU"/>
        </w:rPr>
        <w:t>;</w:t>
      </w:r>
    </w:p>
    <w:p w:rsidR="004E0538" w:rsidRPr="001619D1" w:rsidRDefault="005B0233" w:rsidP="001619D1">
      <w:pPr>
        <w:tabs>
          <w:tab w:val="left" w:pos="900"/>
        </w:tabs>
        <w:spacing w:line="360" w:lineRule="auto"/>
        <w:ind w:firstLine="709"/>
        <w:jc w:val="both"/>
        <w:rPr>
          <w:sz w:val="28"/>
          <w:szCs w:val="28"/>
          <w:lang w:val="ru-RU"/>
        </w:rPr>
      </w:pPr>
      <w:r w:rsidRPr="001619D1">
        <w:rPr>
          <w:sz w:val="28"/>
          <w:szCs w:val="28"/>
        </w:rPr>
        <w:t xml:space="preserve">6. </w:t>
      </w:r>
      <w:r w:rsidR="004E0538" w:rsidRPr="001619D1">
        <w:rPr>
          <w:sz w:val="28"/>
          <w:szCs w:val="28"/>
        </w:rPr>
        <w:t>Виклик вікна з програмою (тільки конструктор)</w:t>
      </w:r>
      <w:r w:rsidRPr="001619D1">
        <w:rPr>
          <w:sz w:val="28"/>
          <w:szCs w:val="28"/>
        </w:rPr>
        <w:t xml:space="preserve"> </w:t>
      </w:r>
      <w:r w:rsidR="004E0538" w:rsidRPr="001619D1">
        <w:rPr>
          <w:sz w:val="28"/>
          <w:szCs w:val="28"/>
        </w:rPr>
        <w:t>F7</w:t>
      </w:r>
      <w:r w:rsidR="00982C46" w:rsidRPr="001619D1">
        <w:rPr>
          <w:sz w:val="28"/>
          <w:szCs w:val="28"/>
          <w:lang w:val="ru-RU"/>
        </w:rPr>
        <w:t>;</w:t>
      </w:r>
    </w:p>
    <w:p w:rsidR="004E0538" w:rsidRPr="001619D1" w:rsidRDefault="005B0233" w:rsidP="001619D1">
      <w:pPr>
        <w:tabs>
          <w:tab w:val="left" w:pos="900"/>
        </w:tabs>
        <w:spacing w:line="360" w:lineRule="auto"/>
        <w:ind w:firstLine="709"/>
        <w:jc w:val="both"/>
        <w:rPr>
          <w:sz w:val="28"/>
          <w:szCs w:val="28"/>
          <w:lang w:val="ru-RU"/>
        </w:rPr>
      </w:pPr>
      <w:r w:rsidRPr="001619D1">
        <w:rPr>
          <w:sz w:val="28"/>
          <w:szCs w:val="28"/>
        </w:rPr>
        <w:t xml:space="preserve">7. </w:t>
      </w:r>
      <w:r w:rsidR="004E0538" w:rsidRPr="001619D1">
        <w:rPr>
          <w:sz w:val="28"/>
          <w:szCs w:val="28"/>
        </w:rPr>
        <w:t>Закрити форму</w:t>
      </w:r>
      <w:r w:rsidRPr="001619D1">
        <w:rPr>
          <w:sz w:val="28"/>
          <w:szCs w:val="28"/>
        </w:rPr>
        <w:t xml:space="preserve"> </w:t>
      </w:r>
      <w:r w:rsidR="004E0538" w:rsidRPr="001619D1">
        <w:rPr>
          <w:sz w:val="28"/>
          <w:szCs w:val="28"/>
        </w:rPr>
        <w:t>Ctrl+F4</w:t>
      </w:r>
      <w:r w:rsidR="00982C46" w:rsidRPr="001619D1">
        <w:rPr>
          <w:sz w:val="28"/>
          <w:szCs w:val="28"/>
          <w:lang w:val="ru-RU"/>
        </w:rPr>
        <w:t>;</w:t>
      </w:r>
    </w:p>
    <w:p w:rsidR="004E0538" w:rsidRPr="001619D1" w:rsidRDefault="005B0233" w:rsidP="001619D1">
      <w:pPr>
        <w:tabs>
          <w:tab w:val="left" w:pos="900"/>
        </w:tabs>
        <w:spacing w:line="360" w:lineRule="auto"/>
        <w:ind w:firstLine="709"/>
        <w:jc w:val="both"/>
        <w:rPr>
          <w:sz w:val="28"/>
          <w:szCs w:val="28"/>
          <w:lang w:val="ru-RU"/>
        </w:rPr>
      </w:pPr>
      <w:r w:rsidRPr="001619D1">
        <w:rPr>
          <w:sz w:val="28"/>
          <w:szCs w:val="28"/>
        </w:rPr>
        <w:t xml:space="preserve">8. </w:t>
      </w:r>
      <w:r w:rsidR="004E0538" w:rsidRPr="001619D1">
        <w:rPr>
          <w:sz w:val="28"/>
          <w:szCs w:val="28"/>
        </w:rPr>
        <w:t>Друк форми</w:t>
      </w:r>
      <w:r w:rsidRPr="001619D1">
        <w:rPr>
          <w:sz w:val="28"/>
          <w:szCs w:val="28"/>
        </w:rPr>
        <w:t xml:space="preserve"> </w:t>
      </w:r>
      <w:r w:rsidR="004E0538" w:rsidRPr="001619D1">
        <w:rPr>
          <w:sz w:val="28"/>
          <w:szCs w:val="28"/>
        </w:rPr>
        <w:t>Ctrl+P</w:t>
      </w:r>
      <w:r w:rsidR="00982C46" w:rsidRPr="001619D1">
        <w:rPr>
          <w:sz w:val="28"/>
          <w:szCs w:val="28"/>
          <w:lang w:val="ru-RU"/>
        </w:rPr>
        <w:t>;</w:t>
      </w:r>
    </w:p>
    <w:p w:rsidR="004E0538" w:rsidRPr="001619D1" w:rsidRDefault="005B0233" w:rsidP="001619D1">
      <w:pPr>
        <w:tabs>
          <w:tab w:val="left" w:pos="900"/>
        </w:tabs>
        <w:spacing w:line="360" w:lineRule="auto"/>
        <w:ind w:firstLine="709"/>
        <w:jc w:val="both"/>
        <w:rPr>
          <w:sz w:val="28"/>
          <w:szCs w:val="28"/>
          <w:lang w:val="ru-RU"/>
        </w:rPr>
      </w:pPr>
      <w:r w:rsidRPr="001619D1">
        <w:rPr>
          <w:sz w:val="28"/>
          <w:szCs w:val="28"/>
        </w:rPr>
        <w:t xml:space="preserve">9. </w:t>
      </w:r>
      <w:r w:rsidR="004E0538" w:rsidRPr="001619D1">
        <w:rPr>
          <w:sz w:val="28"/>
          <w:szCs w:val="28"/>
        </w:rPr>
        <w:t>Виклик діалогу управління вікнами</w:t>
      </w:r>
      <w:r w:rsidRPr="001619D1">
        <w:rPr>
          <w:sz w:val="28"/>
          <w:szCs w:val="28"/>
        </w:rPr>
        <w:t xml:space="preserve"> </w:t>
      </w:r>
      <w:r w:rsidR="004E0538" w:rsidRPr="001619D1">
        <w:rPr>
          <w:sz w:val="28"/>
          <w:szCs w:val="28"/>
        </w:rPr>
        <w:t>Ctrl+W</w:t>
      </w:r>
      <w:r w:rsidR="00982C46" w:rsidRPr="001619D1">
        <w:rPr>
          <w:sz w:val="28"/>
          <w:szCs w:val="28"/>
          <w:lang w:val="ru-RU"/>
        </w:rPr>
        <w:t>;</w:t>
      </w:r>
    </w:p>
    <w:p w:rsidR="004E0538" w:rsidRPr="001619D1" w:rsidRDefault="005B0233" w:rsidP="001619D1">
      <w:pPr>
        <w:tabs>
          <w:tab w:val="left" w:pos="900"/>
        </w:tabs>
        <w:spacing w:line="360" w:lineRule="auto"/>
        <w:ind w:firstLine="709"/>
        <w:jc w:val="both"/>
        <w:rPr>
          <w:sz w:val="28"/>
          <w:szCs w:val="28"/>
          <w:lang w:val="ru-RU"/>
        </w:rPr>
      </w:pPr>
      <w:r w:rsidRPr="001619D1">
        <w:rPr>
          <w:sz w:val="28"/>
          <w:szCs w:val="28"/>
        </w:rPr>
        <w:t xml:space="preserve">10. </w:t>
      </w:r>
      <w:r w:rsidR="004E0538" w:rsidRPr="001619D1">
        <w:rPr>
          <w:sz w:val="28"/>
          <w:szCs w:val="28"/>
        </w:rPr>
        <w:t>Перемикання в режим конструктора і назад</w:t>
      </w:r>
      <w:r w:rsidRPr="001619D1">
        <w:rPr>
          <w:sz w:val="28"/>
          <w:szCs w:val="28"/>
        </w:rPr>
        <w:t xml:space="preserve"> </w:t>
      </w:r>
      <w:r w:rsidR="004E0538" w:rsidRPr="001619D1">
        <w:rPr>
          <w:sz w:val="28"/>
          <w:szCs w:val="28"/>
        </w:rPr>
        <w:t>Ctrl+Shift+D</w:t>
      </w:r>
      <w:r w:rsidR="00982C46" w:rsidRPr="001619D1">
        <w:rPr>
          <w:sz w:val="28"/>
          <w:szCs w:val="28"/>
          <w:lang w:val="ru-RU"/>
        </w:rPr>
        <w:t>.</w:t>
      </w:r>
    </w:p>
    <w:p w:rsidR="00401459" w:rsidRPr="001619D1" w:rsidRDefault="002B0D1A" w:rsidP="001619D1">
      <w:pPr>
        <w:pStyle w:val="a8"/>
        <w:tabs>
          <w:tab w:val="left" w:pos="900"/>
        </w:tabs>
        <w:spacing w:before="0" w:after="0" w:line="360" w:lineRule="auto"/>
        <w:ind w:firstLine="709"/>
        <w:rPr>
          <w:sz w:val="28"/>
          <w:szCs w:val="28"/>
          <w:lang w:val="uk-UA"/>
        </w:rPr>
      </w:pPr>
      <w:r w:rsidRPr="001619D1">
        <w:rPr>
          <w:sz w:val="28"/>
          <w:szCs w:val="28"/>
          <w:lang w:val="uk-UA" w:eastAsia="uk-UA"/>
        </w:rPr>
        <w:t>Структура програми в модулі форми визначається принципами програмування, побудованого на обробці подій. Іншими словами, процедури в модулі виконуються не самі по собі, а тільки у відповідь на події, що відбуваються в системі. Поді</w:t>
      </w:r>
      <w:r w:rsidR="0010091B" w:rsidRPr="001619D1">
        <w:rPr>
          <w:sz w:val="28"/>
          <w:szCs w:val="28"/>
          <w:lang w:val="uk-UA" w:eastAsia="uk-UA"/>
        </w:rPr>
        <w:t>ю</w:t>
      </w:r>
      <w:r w:rsidRPr="001619D1">
        <w:rPr>
          <w:sz w:val="28"/>
          <w:szCs w:val="28"/>
          <w:lang w:val="uk-UA" w:eastAsia="uk-UA"/>
        </w:rPr>
        <w:t xml:space="preserve"> може ініціювати як користувач (наприклад, натиснувши клавішу на клавіатурі) або сама програма (приклад – завантаження форми). Події властиві як самій формі, так і елементам управління, які на ній розташовані.</w:t>
      </w:r>
    </w:p>
    <w:p w:rsidR="00401459" w:rsidRPr="001619D1" w:rsidRDefault="002B0D1A" w:rsidP="001619D1">
      <w:pPr>
        <w:pStyle w:val="a8"/>
        <w:tabs>
          <w:tab w:val="left" w:pos="900"/>
        </w:tabs>
        <w:spacing w:before="0" w:after="0" w:line="360" w:lineRule="auto"/>
        <w:ind w:firstLine="709"/>
        <w:rPr>
          <w:sz w:val="28"/>
          <w:szCs w:val="28"/>
          <w:lang w:val="uk-UA"/>
        </w:rPr>
      </w:pPr>
      <w:r w:rsidRPr="001619D1">
        <w:rPr>
          <w:sz w:val="28"/>
          <w:szCs w:val="28"/>
          <w:lang w:val="uk-UA" w:eastAsia="uk-UA"/>
        </w:rPr>
        <w:t xml:space="preserve">Діалоги, як і форми включають </w:t>
      </w:r>
      <w:r w:rsidR="00D81745" w:rsidRPr="001619D1">
        <w:rPr>
          <w:sz w:val="28"/>
          <w:szCs w:val="28"/>
          <w:lang w:val="uk-UA" w:eastAsia="uk-UA"/>
        </w:rPr>
        <w:t xml:space="preserve">в себе </w:t>
      </w:r>
      <w:r w:rsidRPr="001619D1">
        <w:rPr>
          <w:sz w:val="28"/>
          <w:szCs w:val="28"/>
          <w:lang w:val="uk-UA" w:eastAsia="uk-UA"/>
        </w:rPr>
        <w:t>модуль, що містить обробники подій як самого діалогу, так і елементів управління, розташованих на панелі діалогу.</w:t>
      </w:r>
    </w:p>
    <w:p w:rsidR="002B4241" w:rsidRPr="001022CA" w:rsidRDefault="00FD724A" w:rsidP="001619D1">
      <w:pPr>
        <w:pStyle w:val="a8"/>
        <w:tabs>
          <w:tab w:val="left" w:pos="900"/>
        </w:tabs>
        <w:spacing w:before="0" w:after="0" w:line="360" w:lineRule="auto"/>
        <w:ind w:firstLine="709"/>
        <w:rPr>
          <w:sz w:val="28"/>
          <w:szCs w:val="28"/>
          <w:lang w:val="uk-UA"/>
        </w:rPr>
      </w:pPr>
      <w:r w:rsidRPr="001022CA">
        <w:rPr>
          <w:sz w:val="28"/>
          <w:szCs w:val="28"/>
          <w:lang w:val="uk-UA"/>
        </w:rPr>
        <w:t xml:space="preserve">Так само як і форми й діалоги, </w:t>
      </w:r>
      <w:r w:rsidR="002B0D1A" w:rsidRPr="001022CA">
        <w:rPr>
          <w:sz w:val="28"/>
          <w:szCs w:val="28"/>
          <w:lang w:val="uk-UA"/>
        </w:rPr>
        <w:t xml:space="preserve">електронна таблиця містить обробники подій є ще одне місце, де використовується </w:t>
      </w:r>
      <w:r w:rsidR="002B0D1A" w:rsidRPr="001022CA">
        <w:rPr>
          <w:iCs/>
          <w:sz w:val="28"/>
          <w:szCs w:val="28"/>
          <w:lang w:val="uk-UA"/>
        </w:rPr>
        <w:t>VBScript</w:t>
      </w:r>
      <w:r w:rsidR="002B0D1A" w:rsidRPr="001022CA">
        <w:rPr>
          <w:sz w:val="28"/>
          <w:szCs w:val="28"/>
          <w:lang w:val="uk-UA"/>
        </w:rPr>
        <w:t>. Це формули в осередках робочого листа. Формулами є звичайні вирази мови, в яких допустиме використання адрес осередків. Формул</w:t>
      </w:r>
      <w:r w:rsidR="00D81745" w:rsidRPr="001022CA">
        <w:rPr>
          <w:sz w:val="28"/>
          <w:szCs w:val="28"/>
          <w:lang w:val="uk-UA"/>
        </w:rPr>
        <w:t>и</w:t>
      </w:r>
      <w:r w:rsidR="002B0D1A" w:rsidRPr="001022CA">
        <w:rPr>
          <w:sz w:val="28"/>
          <w:szCs w:val="28"/>
          <w:lang w:val="uk-UA"/>
        </w:rPr>
        <w:t xml:space="preserve"> завжди починаються із знаку рівності (=). Напріклад, вираз =A1+B1 означає підсумовування значень осередків A1 і B1</w:t>
      </w:r>
      <w:r w:rsidR="002B4241" w:rsidRPr="001022CA">
        <w:rPr>
          <w:sz w:val="28"/>
          <w:szCs w:val="28"/>
          <w:lang w:val="uk-UA"/>
        </w:rPr>
        <w:t>.</w:t>
      </w:r>
      <w:bookmarkStart w:id="1" w:name="_Toc513961350"/>
    </w:p>
    <w:p w:rsidR="00401459" w:rsidRPr="001022CA" w:rsidRDefault="002B0D1A" w:rsidP="001619D1">
      <w:pPr>
        <w:pStyle w:val="a8"/>
        <w:tabs>
          <w:tab w:val="left" w:pos="900"/>
        </w:tabs>
        <w:spacing w:before="0" w:after="0" w:line="360" w:lineRule="auto"/>
        <w:ind w:firstLine="709"/>
        <w:rPr>
          <w:sz w:val="28"/>
          <w:szCs w:val="28"/>
          <w:lang w:val="uk-UA"/>
        </w:rPr>
      </w:pPr>
      <w:r w:rsidRPr="001022CA">
        <w:rPr>
          <w:sz w:val="28"/>
          <w:szCs w:val="28"/>
          <w:lang w:val="uk-UA"/>
        </w:rPr>
        <w:t xml:space="preserve">Модуль </w:t>
      </w:r>
      <w:r w:rsidRPr="001022CA">
        <w:rPr>
          <w:rStyle w:val="Heading3Noproof"/>
          <w:sz w:val="28"/>
          <w:szCs w:val="28"/>
          <w:lang w:val="uk-UA"/>
        </w:rPr>
        <w:t>Workarea</w:t>
      </w:r>
      <w:bookmarkEnd w:id="1"/>
      <w:r w:rsidR="00FD724A" w:rsidRPr="001022CA">
        <w:rPr>
          <w:rStyle w:val="Heading3Noproof"/>
          <w:sz w:val="28"/>
          <w:szCs w:val="28"/>
          <w:lang w:val="uk-UA"/>
        </w:rPr>
        <w:t xml:space="preserve"> –</w:t>
      </w:r>
      <w:r w:rsidR="001022CA">
        <w:rPr>
          <w:rStyle w:val="Heading3Noproof"/>
          <w:sz w:val="28"/>
          <w:szCs w:val="28"/>
          <w:lang w:val="uk-UA"/>
        </w:rPr>
        <w:t xml:space="preserve"> один </w:t>
      </w:r>
      <w:r w:rsidRPr="001022CA">
        <w:rPr>
          <w:sz w:val="28"/>
          <w:szCs w:val="28"/>
          <w:lang w:val="uk-UA"/>
        </w:rPr>
        <w:t>з модулів програм</w:t>
      </w:r>
      <w:r w:rsidR="00FD724A" w:rsidRPr="001022CA">
        <w:rPr>
          <w:sz w:val="28"/>
          <w:szCs w:val="28"/>
          <w:lang w:val="uk-UA"/>
        </w:rPr>
        <w:t>и Акцент, який</w:t>
      </w:r>
      <w:r w:rsidRPr="001022CA">
        <w:rPr>
          <w:sz w:val="28"/>
          <w:szCs w:val="28"/>
          <w:lang w:val="uk-UA"/>
        </w:rPr>
        <w:t xml:space="preserve"> </w:t>
      </w:r>
      <w:r w:rsidR="00FD724A" w:rsidRPr="001022CA">
        <w:rPr>
          <w:sz w:val="28"/>
          <w:szCs w:val="28"/>
          <w:lang w:val="uk-UA"/>
        </w:rPr>
        <w:t xml:space="preserve">має </w:t>
      </w:r>
      <w:r w:rsidRPr="001022CA">
        <w:rPr>
          <w:sz w:val="28"/>
          <w:szCs w:val="28"/>
          <w:lang w:val="uk-UA"/>
        </w:rPr>
        <w:t xml:space="preserve">специфічне призначення. Цей модуль пов'язаний з об'єктом </w:t>
      </w:r>
      <w:r w:rsidRPr="001022CA">
        <w:rPr>
          <w:rStyle w:val="Term"/>
          <w:rFonts w:ascii="Times New Roman" w:hAnsi="Times New Roman" w:cs="Times New Roman"/>
          <w:sz w:val="28"/>
          <w:szCs w:val="28"/>
          <w:lang w:val="uk-UA"/>
        </w:rPr>
        <w:t>Workarea</w:t>
      </w:r>
      <w:r w:rsidRPr="001022CA">
        <w:rPr>
          <w:sz w:val="28"/>
          <w:szCs w:val="28"/>
          <w:lang w:val="uk-UA"/>
        </w:rPr>
        <w:t xml:space="preserve">. Об'єкт </w:t>
      </w:r>
      <w:r w:rsidRPr="001022CA">
        <w:rPr>
          <w:rStyle w:val="Term"/>
          <w:rFonts w:ascii="Times New Roman" w:hAnsi="Times New Roman" w:cs="Times New Roman"/>
          <w:sz w:val="28"/>
          <w:szCs w:val="28"/>
          <w:lang w:val="uk-UA"/>
        </w:rPr>
        <w:t xml:space="preserve">Wokrarea </w:t>
      </w:r>
      <w:r w:rsidRPr="001022CA">
        <w:rPr>
          <w:sz w:val="28"/>
          <w:szCs w:val="28"/>
          <w:lang w:val="uk-UA"/>
        </w:rPr>
        <w:t xml:space="preserve">є </w:t>
      </w:r>
      <w:r w:rsidR="0015252D" w:rsidRPr="001022CA">
        <w:rPr>
          <w:sz w:val="28"/>
          <w:szCs w:val="28"/>
          <w:lang w:val="uk-UA"/>
        </w:rPr>
        <w:t>робочою</w:t>
      </w:r>
      <w:r w:rsidRPr="001022CA">
        <w:rPr>
          <w:sz w:val="28"/>
          <w:szCs w:val="28"/>
          <w:lang w:val="uk-UA"/>
        </w:rPr>
        <w:t xml:space="preserve"> відкритою базою даних. Зв'язок модуля з об'єктом означає, що він містить обробники подій, пов'язаних з роботою бази даних</w:t>
      </w:r>
      <w:r w:rsidR="00982C46" w:rsidRPr="001022CA">
        <w:rPr>
          <w:sz w:val="28"/>
          <w:szCs w:val="28"/>
          <w:lang w:val="uk-UA"/>
        </w:rPr>
        <w:t xml:space="preserve"> [4]</w:t>
      </w:r>
      <w:r w:rsidRPr="001022CA">
        <w:rPr>
          <w:sz w:val="28"/>
          <w:szCs w:val="28"/>
          <w:lang w:val="uk-UA"/>
        </w:rPr>
        <w:t>.</w:t>
      </w:r>
    </w:p>
    <w:p w:rsidR="00401459" w:rsidRPr="001619D1" w:rsidRDefault="002B0D1A" w:rsidP="001619D1">
      <w:pPr>
        <w:pStyle w:val="a8"/>
        <w:tabs>
          <w:tab w:val="left" w:pos="900"/>
        </w:tabs>
        <w:spacing w:before="0" w:after="0" w:line="360" w:lineRule="auto"/>
        <w:ind w:firstLine="709"/>
        <w:rPr>
          <w:sz w:val="28"/>
          <w:szCs w:val="28"/>
          <w:lang w:val="uk-UA"/>
        </w:rPr>
      </w:pPr>
      <w:r w:rsidRPr="001619D1">
        <w:rPr>
          <w:sz w:val="28"/>
          <w:szCs w:val="28"/>
          <w:lang w:val="uk-UA" w:eastAsia="uk-UA"/>
        </w:rPr>
        <w:t xml:space="preserve">Фактично, цей модуль починає </w:t>
      </w:r>
      <w:r w:rsidR="0015252D" w:rsidRPr="001619D1">
        <w:rPr>
          <w:sz w:val="28"/>
          <w:szCs w:val="28"/>
          <w:lang w:val="uk-UA" w:eastAsia="uk-UA"/>
        </w:rPr>
        <w:t xml:space="preserve">діяти </w:t>
      </w:r>
      <w:r w:rsidRPr="001619D1">
        <w:rPr>
          <w:sz w:val="28"/>
          <w:szCs w:val="28"/>
          <w:lang w:val="uk-UA" w:eastAsia="uk-UA"/>
        </w:rPr>
        <w:t xml:space="preserve">при завантаженні бази даних і припиняє своє виконання тільки при її закритті. Проте це не означає, що модуль </w:t>
      </w:r>
      <w:r w:rsidRPr="001619D1">
        <w:rPr>
          <w:rStyle w:val="Term"/>
          <w:rFonts w:ascii="Times New Roman" w:hAnsi="Times New Roman" w:cs="Times New Roman"/>
          <w:sz w:val="28"/>
          <w:szCs w:val="28"/>
          <w:lang w:val="uk-UA" w:eastAsia="uk-UA"/>
        </w:rPr>
        <w:t xml:space="preserve">Workarea </w:t>
      </w:r>
      <w:r w:rsidRPr="001619D1">
        <w:rPr>
          <w:sz w:val="28"/>
          <w:szCs w:val="28"/>
          <w:lang w:val="uk-UA" w:eastAsia="uk-UA"/>
        </w:rPr>
        <w:t>є глобальним модулем. Він все одн</w:t>
      </w:r>
      <w:r w:rsidR="0015252D" w:rsidRPr="001619D1">
        <w:rPr>
          <w:sz w:val="28"/>
          <w:szCs w:val="28"/>
          <w:lang w:val="uk-UA" w:eastAsia="uk-UA"/>
        </w:rPr>
        <w:t>о</w:t>
      </w:r>
      <w:r w:rsidRPr="001619D1">
        <w:rPr>
          <w:sz w:val="28"/>
          <w:szCs w:val="28"/>
          <w:lang w:val="uk-UA" w:eastAsia="uk-UA"/>
        </w:rPr>
        <w:t xml:space="preserve"> існує сам по собі. Іншими словами, змінні, оголошені в цьому модулі не будуть видні в інших завантажених модулях, формах, діалогах і електронних таблицях.</w:t>
      </w:r>
    </w:p>
    <w:p w:rsidR="00401459" w:rsidRPr="001619D1" w:rsidRDefault="002B0D1A" w:rsidP="001619D1">
      <w:pPr>
        <w:pStyle w:val="a8"/>
        <w:tabs>
          <w:tab w:val="left" w:pos="900"/>
        </w:tabs>
        <w:spacing w:before="0" w:after="0" w:line="360" w:lineRule="auto"/>
        <w:ind w:firstLine="709"/>
        <w:rPr>
          <w:sz w:val="28"/>
          <w:szCs w:val="28"/>
          <w:lang w:val="uk-UA" w:eastAsia="uk-UA"/>
        </w:rPr>
      </w:pPr>
      <w:r w:rsidRPr="001619D1">
        <w:rPr>
          <w:sz w:val="28"/>
          <w:szCs w:val="28"/>
          <w:lang w:val="uk-UA" w:eastAsia="uk-UA"/>
        </w:rPr>
        <w:t>Щоб пов'язати модуль з базою даних, його потрібно спеціальним чином помітити. Це робиться у вікні проекту поточної бази даних.</w:t>
      </w:r>
    </w:p>
    <w:p w:rsidR="000C6370" w:rsidRPr="001619D1" w:rsidRDefault="00A81653" w:rsidP="001619D1">
      <w:pPr>
        <w:pStyle w:val="a7"/>
        <w:shd w:val="clear" w:color="auto" w:fill="FFFFFF"/>
        <w:tabs>
          <w:tab w:val="left" w:pos="900"/>
        </w:tabs>
        <w:spacing w:before="0" w:beforeAutospacing="0" w:after="0" w:afterAutospacing="0" w:line="360" w:lineRule="auto"/>
        <w:ind w:firstLine="709"/>
        <w:jc w:val="both"/>
        <w:rPr>
          <w:bCs/>
          <w:sz w:val="28"/>
          <w:szCs w:val="28"/>
          <w:lang w:val="uk-UA" w:eastAsia="uk-UA"/>
        </w:rPr>
      </w:pPr>
      <w:r w:rsidRPr="001619D1">
        <w:rPr>
          <w:bCs/>
          <w:sz w:val="28"/>
          <w:szCs w:val="28"/>
          <w:lang w:val="uk-UA" w:eastAsia="uk-UA"/>
        </w:rPr>
        <w:t>Акцент</w:t>
      </w:r>
      <w:r w:rsidR="00857F25" w:rsidRPr="001619D1">
        <w:rPr>
          <w:bCs/>
          <w:sz w:val="28"/>
          <w:szCs w:val="28"/>
          <w:lang w:val="uk-UA" w:eastAsia="uk-UA"/>
        </w:rPr>
        <w:t>-бухгалтерія</w:t>
      </w:r>
      <w:r w:rsidR="000C6370" w:rsidRPr="001619D1">
        <w:rPr>
          <w:bCs/>
          <w:sz w:val="28"/>
          <w:szCs w:val="28"/>
          <w:lang w:val="uk-UA" w:eastAsia="uk-UA"/>
        </w:rPr>
        <w:t xml:space="preserve"> версій 6.0 включає:</w:t>
      </w:r>
    </w:p>
    <w:p w:rsidR="000C6370" w:rsidRPr="001619D1" w:rsidRDefault="007C0AB8" w:rsidP="001619D1">
      <w:pPr>
        <w:pStyle w:val="a7"/>
        <w:shd w:val="clear" w:color="auto" w:fill="FFFFFF"/>
        <w:tabs>
          <w:tab w:val="left" w:pos="900"/>
        </w:tabs>
        <w:spacing w:before="0" w:beforeAutospacing="0" w:after="0" w:afterAutospacing="0" w:line="360" w:lineRule="auto"/>
        <w:ind w:firstLine="709"/>
        <w:jc w:val="both"/>
        <w:rPr>
          <w:bCs/>
          <w:sz w:val="28"/>
          <w:szCs w:val="28"/>
          <w:lang w:val="uk-UA" w:eastAsia="uk-UA"/>
        </w:rPr>
      </w:pPr>
      <w:r w:rsidRPr="001619D1">
        <w:rPr>
          <w:bCs/>
          <w:sz w:val="28"/>
          <w:szCs w:val="28"/>
          <w:lang w:val="uk-UA" w:eastAsia="uk-UA"/>
        </w:rPr>
        <w:t xml:space="preserve">1. </w:t>
      </w:r>
      <w:r w:rsidR="000C6370" w:rsidRPr="001619D1">
        <w:rPr>
          <w:bCs/>
          <w:sz w:val="28"/>
          <w:szCs w:val="28"/>
          <w:lang w:val="uk-UA" w:eastAsia="uk-UA"/>
        </w:rPr>
        <w:t>Нарахування та виплата зарплати.</w:t>
      </w:r>
    </w:p>
    <w:p w:rsidR="000C6370" w:rsidRPr="001619D1" w:rsidRDefault="007C0AB8" w:rsidP="001619D1">
      <w:pPr>
        <w:pStyle w:val="a7"/>
        <w:shd w:val="clear" w:color="auto" w:fill="FFFFFF"/>
        <w:tabs>
          <w:tab w:val="left" w:pos="900"/>
        </w:tabs>
        <w:spacing w:before="0" w:beforeAutospacing="0" w:after="0" w:afterAutospacing="0" w:line="360" w:lineRule="auto"/>
        <w:ind w:firstLine="709"/>
        <w:jc w:val="both"/>
        <w:rPr>
          <w:bCs/>
          <w:sz w:val="28"/>
          <w:szCs w:val="28"/>
          <w:lang w:val="uk-UA" w:eastAsia="uk-UA"/>
        </w:rPr>
      </w:pPr>
      <w:r w:rsidRPr="001619D1">
        <w:rPr>
          <w:bCs/>
          <w:sz w:val="28"/>
          <w:szCs w:val="28"/>
          <w:lang w:val="uk-UA" w:eastAsia="uk-UA"/>
        </w:rPr>
        <w:t xml:space="preserve">2. </w:t>
      </w:r>
      <w:r w:rsidR="000C6370" w:rsidRPr="001619D1">
        <w:rPr>
          <w:bCs/>
          <w:sz w:val="28"/>
          <w:szCs w:val="28"/>
          <w:lang w:val="uk-UA" w:eastAsia="uk-UA"/>
        </w:rPr>
        <w:t>Автоматизований розрахунок різних видів нарахувань і стягнень:</w:t>
      </w:r>
    </w:p>
    <w:p w:rsidR="004B739C" w:rsidRPr="001619D1" w:rsidRDefault="004B739C" w:rsidP="001619D1">
      <w:pPr>
        <w:numPr>
          <w:ilvl w:val="0"/>
          <w:numId w:val="4"/>
        </w:numPr>
        <w:shd w:val="clear" w:color="auto" w:fill="FFFFFF"/>
        <w:tabs>
          <w:tab w:val="clear" w:pos="720"/>
          <w:tab w:val="left" w:pos="900"/>
        </w:tabs>
        <w:spacing w:line="360" w:lineRule="auto"/>
        <w:ind w:left="0" w:firstLine="709"/>
        <w:jc w:val="both"/>
        <w:rPr>
          <w:bCs/>
          <w:sz w:val="28"/>
          <w:szCs w:val="28"/>
        </w:rPr>
      </w:pPr>
      <w:r w:rsidRPr="001619D1">
        <w:rPr>
          <w:bCs/>
          <w:sz w:val="28"/>
          <w:szCs w:val="28"/>
        </w:rPr>
        <w:t>о</w:t>
      </w:r>
      <w:r w:rsidR="000C6370" w:rsidRPr="001619D1">
        <w:rPr>
          <w:bCs/>
          <w:sz w:val="28"/>
          <w:szCs w:val="28"/>
        </w:rPr>
        <w:t>сновні нарахування, які використовуються при розрахунку заробітної плати</w:t>
      </w:r>
      <w:r w:rsidRPr="001619D1">
        <w:rPr>
          <w:bCs/>
          <w:sz w:val="28"/>
          <w:szCs w:val="28"/>
        </w:rPr>
        <w:t xml:space="preserve"> </w:t>
      </w:r>
      <w:r w:rsidR="000C6370" w:rsidRPr="001619D1">
        <w:rPr>
          <w:bCs/>
          <w:sz w:val="28"/>
          <w:szCs w:val="28"/>
        </w:rPr>
        <w:t xml:space="preserve">(за </w:t>
      </w:r>
      <w:r w:rsidRPr="001619D1">
        <w:rPr>
          <w:bCs/>
          <w:sz w:val="28"/>
          <w:szCs w:val="28"/>
        </w:rPr>
        <w:t>окладом та погодинним тарифом);</w:t>
      </w:r>
    </w:p>
    <w:p w:rsidR="004B739C" w:rsidRPr="001619D1" w:rsidRDefault="004B739C" w:rsidP="001619D1">
      <w:pPr>
        <w:numPr>
          <w:ilvl w:val="0"/>
          <w:numId w:val="4"/>
        </w:numPr>
        <w:shd w:val="clear" w:color="auto" w:fill="FFFFFF"/>
        <w:tabs>
          <w:tab w:val="clear" w:pos="720"/>
          <w:tab w:val="left" w:pos="900"/>
        </w:tabs>
        <w:spacing w:line="360" w:lineRule="auto"/>
        <w:ind w:left="0" w:firstLine="709"/>
        <w:jc w:val="both"/>
        <w:rPr>
          <w:bCs/>
          <w:sz w:val="28"/>
          <w:szCs w:val="28"/>
        </w:rPr>
      </w:pPr>
      <w:r w:rsidRPr="001619D1">
        <w:rPr>
          <w:bCs/>
          <w:sz w:val="28"/>
          <w:szCs w:val="28"/>
        </w:rPr>
        <w:t>н</w:t>
      </w:r>
      <w:r w:rsidR="000C6370" w:rsidRPr="001619D1">
        <w:rPr>
          <w:bCs/>
          <w:sz w:val="28"/>
          <w:szCs w:val="28"/>
        </w:rPr>
        <w:t xml:space="preserve">арахування прогресивок та </w:t>
      </w:r>
      <w:r w:rsidRPr="001619D1">
        <w:rPr>
          <w:bCs/>
          <w:sz w:val="28"/>
          <w:szCs w:val="28"/>
        </w:rPr>
        <w:t>різних видів премій;</w:t>
      </w:r>
    </w:p>
    <w:p w:rsidR="004B739C" w:rsidRPr="001619D1" w:rsidRDefault="004B739C" w:rsidP="001619D1">
      <w:pPr>
        <w:numPr>
          <w:ilvl w:val="0"/>
          <w:numId w:val="4"/>
        </w:numPr>
        <w:shd w:val="clear" w:color="auto" w:fill="FFFFFF"/>
        <w:tabs>
          <w:tab w:val="clear" w:pos="720"/>
          <w:tab w:val="left" w:pos="900"/>
        </w:tabs>
        <w:spacing w:line="360" w:lineRule="auto"/>
        <w:ind w:left="0" w:firstLine="709"/>
        <w:jc w:val="both"/>
        <w:rPr>
          <w:bCs/>
          <w:sz w:val="28"/>
          <w:szCs w:val="28"/>
        </w:rPr>
      </w:pPr>
      <w:r w:rsidRPr="001619D1">
        <w:rPr>
          <w:bCs/>
          <w:sz w:val="28"/>
          <w:szCs w:val="28"/>
        </w:rPr>
        <w:t>н</w:t>
      </w:r>
      <w:r w:rsidR="000C6370" w:rsidRPr="001619D1">
        <w:rPr>
          <w:bCs/>
          <w:sz w:val="28"/>
          <w:szCs w:val="28"/>
        </w:rPr>
        <w:t>арахування обов’язкових утримань при розрахунку зарплати та нарахува</w:t>
      </w:r>
      <w:r w:rsidRPr="001619D1">
        <w:rPr>
          <w:bCs/>
          <w:sz w:val="28"/>
          <w:szCs w:val="28"/>
        </w:rPr>
        <w:t>ння на ФОП (фонд оплати праці);</w:t>
      </w:r>
    </w:p>
    <w:p w:rsidR="004B739C" w:rsidRPr="001619D1" w:rsidRDefault="004B739C" w:rsidP="001619D1">
      <w:pPr>
        <w:numPr>
          <w:ilvl w:val="0"/>
          <w:numId w:val="4"/>
        </w:numPr>
        <w:shd w:val="clear" w:color="auto" w:fill="FFFFFF"/>
        <w:tabs>
          <w:tab w:val="clear" w:pos="720"/>
          <w:tab w:val="left" w:pos="900"/>
        </w:tabs>
        <w:spacing w:line="360" w:lineRule="auto"/>
        <w:ind w:left="0" w:firstLine="709"/>
        <w:jc w:val="both"/>
        <w:rPr>
          <w:bCs/>
          <w:sz w:val="28"/>
          <w:szCs w:val="28"/>
        </w:rPr>
      </w:pPr>
      <w:r w:rsidRPr="001619D1">
        <w:rPr>
          <w:bCs/>
          <w:sz w:val="28"/>
          <w:szCs w:val="28"/>
        </w:rPr>
        <w:t>оплата за лікарняним листом;</w:t>
      </w:r>
    </w:p>
    <w:p w:rsidR="004B739C" w:rsidRPr="001619D1" w:rsidRDefault="004B739C" w:rsidP="001619D1">
      <w:pPr>
        <w:numPr>
          <w:ilvl w:val="0"/>
          <w:numId w:val="4"/>
        </w:numPr>
        <w:shd w:val="clear" w:color="auto" w:fill="FFFFFF"/>
        <w:tabs>
          <w:tab w:val="clear" w:pos="720"/>
          <w:tab w:val="left" w:pos="900"/>
        </w:tabs>
        <w:spacing w:line="360" w:lineRule="auto"/>
        <w:ind w:left="0" w:firstLine="709"/>
        <w:jc w:val="both"/>
        <w:rPr>
          <w:bCs/>
          <w:sz w:val="28"/>
          <w:szCs w:val="28"/>
        </w:rPr>
      </w:pPr>
      <w:r w:rsidRPr="001619D1">
        <w:rPr>
          <w:bCs/>
          <w:sz w:val="28"/>
          <w:szCs w:val="28"/>
        </w:rPr>
        <w:t>оплата різних видів відпусток;</w:t>
      </w:r>
    </w:p>
    <w:p w:rsidR="004B739C" w:rsidRPr="001619D1" w:rsidRDefault="004B739C" w:rsidP="001619D1">
      <w:pPr>
        <w:numPr>
          <w:ilvl w:val="0"/>
          <w:numId w:val="4"/>
        </w:numPr>
        <w:shd w:val="clear" w:color="auto" w:fill="FFFFFF"/>
        <w:tabs>
          <w:tab w:val="clear" w:pos="720"/>
          <w:tab w:val="left" w:pos="900"/>
        </w:tabs>
        <w:spacing w:line="360" w:lineRule="auto"/>
        <w:ind w:left="0" w:firstLine="709"/>
        <w:jc w:val="both"/>
        <w:rPr>
          <w:bCs/>
          <w:sz w:val="28"/>
          <w:szCs w:val="28"/>
        </w:rPr>
      </w:pPr>
      <w:r w:rsidRPr="001619D1">
        <w:rPr>
          <w:bCs/>
          <w:sz w:val="28"/>
          <w:szCs w:val="28"/>
        </w:rPr>
        <w:t>доплати до МЗП;</w:t>
      </w:r>
    </w:p>
    <w:p w:rsidR="004B739C" w:rsidRPr="001619D1" w:rsidRDefault="004B739C" w:rsidP="001619D1">
      <w:pPr>
        <w:numPr>
          <w:ilvl w:val="0"/>
          <w:numId w:val="4"/>
        </w:numPr>
        <w:shd w:val="clear" w:color="auto" w:fill="FFFFFF"/>
        <w:tabs>
          <w:tab w:val="clear" w:pos="720"/>
          <w:tab w:val="left" w:pos="900"/>
        </w:tabs>
        <w:spacing w:line="360" w:lineRule="auto"/>
        <w:ind w:left="0" w:firstLine="709"/>
        <w:jc w:val="both"/>
        <w:rPr>
          <w:bCs/>
          <w:sz w:val="28"/>
          <w:szCs w:val="28"/>
        </w:rPr>
      </w:pPr>
      <w:r w:rsidRPr="001619D1">
        <w:rPr>
          <w:bCs/>
          <w:sz w:val="28"/>
          <w:szCs w:val="28"/>
        </w:rPr>
        <w:t>о</w:t>
      </w:r>
      <w:r w:rsidR="000C6370" w:rsidRPr="001619D1">
        <w:rPr>
          <w:bCs/>
          <w:sz w:val="28"/>
          <w:szCs w:val="28"/>
        </w:rPr>
        <w:t>блік наказів довгострокової дії, виконавчого листа, наказів на доплату, н</w:t>
      </w:r>
      <w:r w:rsidRPr="001619D1">
        <w:rPr>
          <w:bCs/>
          <w:sz w:val="28"/>
          <w:szCs w:val="28"/>
        </w:rPr>
        <w:t>аказів на внутрішнє сумісництво;</w:t>
      </w:r>
    </w:p>
    <w:p w:rsidR="000C6370" w:rsidRPr="001619D1" w:rsidRDefault="004B739C" w:rsidP="001619D1">
      <w:pPr>
        <w:numPr>
          <w:ilvl w:val="0"/>
          <w:numId w:val="4"/>
        </w:numPr>
        <w:shd w:val="clear" w:color="auto" w:fill="FFFFFF"/>
        <w:tabs>
          <w:tab w:val="clear" w:pos="720"/>
          <w:tab w:val="left" w:pos="900"/>
        </w:tabs>
        <w:spacing w:line="360" w:lineRule="auto"/>
        <w:ind w:left="0" w:firstLine="709"/>
        <w:jc w:val="both"/>
        <w:rPr>
          <w:bCs/>
          <w:sz w:val="28"/>
          <w:szCs w:val="28"/>
        </w:rPr>
      </w:pPr>
      <w:r w:rsidRPr="001619D1">
        <w:rPr>
          <w:bCs/>
          <w:sz w:val="28"/>
          <w:szCs w:val="28"/>
        </w:rPr>
        <w:t>ф</w:t>
      </w:r>
      <w:r w:rsidR="000C6370" w:rsidRPr="001619D1">
        <w:rPr>
          <w:bCs/>
          <w:sz w:val="28"/>
          <w:szCs w:val="28"/>
        </w:rPr>
        <w:t xml:space="preserve">ормування розрахункових листків як по всій формі так і для кожного співробітника, розрахунково-платіжних відомостей, звітів для подання в податкові та статистичні органи. </w:t>
      </w:r>
    </w:p>
    <w:p w:rsidR="000C6370" w:rsidRPr="001619D1" w:rsidRDefault="004B739C" w:rsidP="001619D1">
      <w:pPr>
        <w:shd w:val="clear" w:color="auto" w:fill="FFFFFF"/>
        <w:tabs>
          <w:tab w:val="left" w:pos="900"/>
        </w:tabs>
        <w:spacing w:line="360" w:lineRule="auto"/>
        <w:ind w:firstLine="709"/>
        <w:jc w:val="both"/>
        <w:rPr>
          <w:bCs/>
          <w:sz w:val="28"/>
          <w:szCs w:val="28"/>
        </w:rPr>
      </w:pPr>
      <w:r w:rsidRPr="001619D1">
        <w:rPr>
          <w:bCs/>
          <w:sz w:val="28"/>
          <w:szCs w:val="28"/>
        </w:rPr>
        <w:t xml:space="preserve">3. </w:t>
      </w:r>
      <w:r w:rsidR="000C6370" w:rsidRPr="001619D1">
        <w:rPr>
          <w:bCs/>
          <w:sz w:val="28"/>
          <w:szCs w:val="28"/>
        </w:rPr>
        <w:t xml:space="preserve">Облік необоротних активів та балансової вартості основних засобів: </w:t>
      </w:r>
    </w:p>
    <w:p w:rsidR="00322268" w:rsidRPr="001619D1" w:rsidRDefault="00322268" w:rsidP="001619D1">
      <w:pPr>
        <w:numPr>
          <w:ilvl w:val="0"/>
          <w:numId w:val="5"/>
        </w:numPr>
        <w:shd w:val="clear" w:color="auto" w:fill="FFFFFF"/>
        <w:tabs>
          <w:tab w:val="clear" w:pos="720"/>
          <w:tab w:val="left" w:pos="900"/>
        </w:tabs>
        <w:spacing w:line="360" w:lineRule="auto"/>
        <w:ind w:left="0" w:firstLine="709"/>
        <w:jc w:val="both"/>
        <w:rPr>
          <w:bCs/>
          <w:sz w:val="28"/>
          <w:szCs w:val="28"/>
        </w:rPr>
      </w:pPr>
      <w:r w:rsidRPr="001619D1">
        <w:rPr>
          <w:bCs/>
          <w:sz w:val="28"/>
          <w:szCs w:val="28"/>
        </w:rPr>
        <w:t>інвентаризація;</w:t>
      </w:r>
    </w:p>
    <w:p w:rsidR="000C6370" w:rsidRPr="001619D1" w:rsidRDefault="00322268" w:rsidP="001619D1">
      <w:pPr>
        <w:numPr>
          <w:ilvl w:val="0"/>
          <w:numId w:val="5"/>
        </w:numPr>
        <w:shd w:val="clear" w:color="auto" w:fill="FFFFFF"/>
        <w:tabs>
          <w:tab w:val="clear" w:pos="720"/>
          <w:tab w:val="left" w:pos="900"/>
        </w:tabs>
        <w:spacing w:line="360" w:lineRule="auto"/>
        <w:ind w:left="0" w:firstLine="709"/>
        <w:jc w:val="both"/>
        <w:rPr>
          <w:bCs/>
          <w:sz w:val="28"/>
          <w:szCs w:val="28"/>
        </w:rPr>
      </w:pPr>
      <w:r w:rsidRPr="001619D1">
        <w:rPr>
          <w:bCs/>
          <w:sz w:val="28"/>
          <w:szCs w:val="28"/>
        </w:rPr>
        <w:t>а</w:t>
      </w:r>
      <w:r w:rsidR="000C6370" w:rsidRPr="001619D1">
        <w:rPr>
          <w:bCs/>
          <w:sz w:val="28"/>
          <w:szCs w:val="28"/>
        </w:rPr>
        <w:t xml:space="preserve">мортизація. </w:t>
      </w:r>
    </w:p>
    <w:p w:rsidR="000C6370" w:rsidRPr="001619D1" w:rsidRDefault="00322268" w:rsidP="001619D1">
      <w:pPr>
        <w:pStyle w:val="a7"/>
        <w:shd w:val="clear" w:color="auto" w:fill="FFFFFF"/>
        <w:tabs>
          <w:tab w:val="left" w:pos="900"/>
        </w:tabs>
        <w:spacing w:before="0" w:beforeAutospacing="0" w:after="0" w:afterAutospacing="0" w:line="360" w:lineRule="auto"/>
        <w:ind w:firstLine="709"/>
        <w:jc w:val="both"/>
        <w:rPr>
          <w:bCs/>
          <w:sz w:val="28"/>
          <w:szCs w:val="28"/>
          <w:lang w:val="uk-UA" w:eastAsia="uk-UA"/>
        </w:rPr>
      </w:pPr>
      <w:r w:rsidRPr="001619D1">
        <w:rPr>
          <w:bCs/>
          <w:sz w:val="28"/>
          <w:szCs w:val="28"/>
          <w:lang w:val="uk-UA" w:eastAsia="uk-UA"/>
        </w:rPr>
        <w:t xml:space="preserve">4. </w:t>
      </w:r>
      <w:r w:rsidR="000C6370" w:rsidRPr="001619D1">
        <w:rPr>
          <w:bCs/>
          <w:sz w:val="28"/>
          <w:szCs w:val="28"/>
          <w:lang w:val="uk-UA" w:eastAsia="uk-UA"/>
        </w:rPr>
        <w:t>Облік валових доходів та витрат.</w:t>
      </w:r>
    </w:p>
    <w:p w:rsidR="000C6370" w:rsidRPr="001619D1" w:rsidRDefault="00322268" w:rsidP="001619D1">
      <w:pPr>
        <w:pStyle w:val="a7"/>
        <w:shd w:val="clear" w:color="auto" w:fill="FFFFFF"/>
        <w:tabs>
          <w:tab w:val="left" w:pos="900"/>
        </w:tabs>
        <w:spacing w:before="0" w:beforeAutospacing="0" w:after="0" w:afterAutospacing="0" w:line="360" w:lineRule="auto"/>
        <w:ind w:firstLine="709"/>
        <w:jc w:val="both"/>
        <w:rPr>
          <w:bCs/>
          <w:sz w:val="28"/>
          <w:szCs w:val="28"/>
          <w:lang w:val="uk-UA" w:eastAsia="uk-UA"/>
        </w:rPr>
      </w:pPr>
      <w:r w:rsidRPr="001619D1">
        <w:rPr>
          <w:bCs/>
          <w:sz w:val="28"/>
          <w:szCs w:val="28"/>
          <w:lang w:val="uk-UA" w:eastAsia="uk-UA"/>
        </w:rPr>
        <w:t xml:space="preserve">5. </w:t>
      </w:r>
      <w:r w:rsidR="000C6370" w:rsidRPr="001619D1">
        <w:rPr>
          <w:bCs/>
          <w:sz w:val="28"/>
          <w:szCs w:val="28"/>
          <w:lang w:val="uk-UA" w:eastAsia="uk-UA"/>
        </w:rPr>
        <w:t>Розрахунки з бюджетом.</w:t>
      </w:r>
    </w:p>
    <w:p w:rsidR="000C6370" w:rsidRPr="001619D1" w:rsidRDefault="00322268" w:rsidP="001619D1">
      <w:pPr>
        <w:pStyle w:val="a7"/>
        <w:shd w:val="clear" w:color="auto" w:fill="FFFFFF"/>
        <w:tabs>
          <w:tab w:val="left" w:pos="900"/>
        </w:tabs>
        <w:spacing w:before="0" w:beforeAutospacing="0" w:after="0" w:afterAutospacing="0" w:line="360" w:lineRule="auto"/>
        <w:ind w:firstLine="709"/>
        <w:jc w:val="both"/>
        <w:rPr>
          <w:bCs/>
          <w:sz w:val="28"/>
          <w:szCs w:val="28"/>
          <w:lang w:val="uk-UA" w:eastAsia="uk-UA"/>
        </w:rPr>
      </w:pPr>
      <w:r w:rsidRPr="001619D1">
        <w:rPr>
          <w:bCs/>
          <w:sz w:val="28"/>
          <w:szCs w:val="28"/>
          <w:lang w:val="uk-UA" w:eastAsia="uk-UA"/>
        </w:rPr>
        <w:t xml:space="preserve">6. </w:t>
      </w:r>
      <w:r w:rsidR="000C6370" w:rsidRPr="001619D1">
        <w:rPr>
          <w:bCs/>
          <w:sz w:val="28"/>
          <w:szCs w:val="28"/>
          <w:lang w:val="uk-UA" w:eastAsia="uk-UA"/>
        </w:rPr>
        <w:t>Розрахунки з підзвітними особами.</w:t>
      </w:r>
    </w:p>
    <w:p w:rsidR="000C6370" w:rsidRPr="001619D1" w:rsidRDefault="00322268" w:rsidP="001619D1">
      <w:pPr>
        <w:pStyle w:val="a7"/>
        <w:shd w:val="clear" w:color="auto" w:fill="FFFFFF"/>
        <w:tabs>
          <w:tab w:val="left" w:pos="900"/>
        </w:tabs>
        <w:spacing w:before="0" w:beforeAutospacing="0" w:after="0" w:afterAutospacing="0" w:line="360" w:lineRule="auto"/>
        <w:ind w:firstLine="709"/>
        <w:jc w:val="both"/>
        <w:rPr>
          <w:bCs/>
          <w:sz w:val="28"/>
          <w:szCs w:val="28"/>
          <w:lang w:val="uk-UA" w:eastAsia="uk-UA"/>
        </w:rPr>
      </w:pPr>
      <w:r w:rsidRPr="001619D1">
        <w:rPr>
          <w:bCs/>
          <w:sz w:val="28"/>
          <w:szCs w:val="28"/>
          <w:lang w:val="uk-UA" w:eastAsia="uk-UA"/>
        </w:rPr>
        <w:t xml:space="preserve">7. </w:t>
      </w:r>
      <w:r w:rsidR="000C6370" w:rsidRPr="001619D1">
        <w:rPr>
          <w:bCs/>
          <w:sz w:val="28"/>
          <w:szCs w:val="28"/>
          <w:lang w:val="uk-UA" w:eastAsia="uk-UA"/>
        </w:rPr>
        <w:t>Розрахунки з постачальниками та покупцями.</w:t>
      </w:r>
    </w:p>
    <w:p w:rsidR="000C6370" w:rsidRPr="001619D1" w:rsidRDefault="00322268" w:rsidP="001619D1">
      <w:pPr>
        <w:pStyle w:val="a7"/>
        <w:shd w:val="clear" w:color="auto" w:fill="FFFFFF"/>
        <w:tabs>
          <w:tab w:val="left" w:pos="900"/>
        </w:tabs>
        <w:spacing w:before="0" w:beforeAutospacing="0" w:after="0" w:afterAutospacing="0" w:line="360" w:lineRule="auto"/>
        <w:ind w:firstLine="709"/>
        <w:jc w:val="both"/>
        <w:rPr>
          <w:bCs/>
          <w:sz w:val="28"/>
          <w:szCs w:val="28"/>
          <w:lang w:val="uk-UA" w:eastAsia="uk-UA"/>
        </w:rPr>
      </w:pPr>
      <w:r w:rsidRPr="001619D1">
        <w:rPr>
          <w:bCs/>
          <w:sz w:val="28"/>
          <w:szCs w:val="28"/>
          <w:lang w:val="uk-UA" w:eastAsia="uk-UA"/>
        </w:rPr>
        <w:t xml:space="preserve">8. </w:t>
      </w:r>
      <w:r w:rsidR="000C6370" w:rsidRPr="001619D1">
        <w:rPr>
          <w:bCs/>
          <w:sz w:val="28"/>
          <w:szCs w:val="28"/>
          <w:lang w:val="uk-UA" w:eastAsia="uk-UA"/>
        </w:rPr>
        <w:t>Облік банківських та касових операцій.</w:t>
      </w:r>
    </w:p>
    <w:p w:rsidR="000C6370" w:rsidRPr="001619D1" w:rsidRDefault="00322268" w:rsidP="001619D1">
      <w:pPr>
        <w:pStyle w:val="a7"/>
        <w:shd w:val="clear" w:color="auto" w:fill="FFFFFF"/>
        <w:tabs>
          <w:tab w:val="left" w:pos="900"/>
        </w:tabs>
        <w:spacing w:before="0" w:beforeAutospacing="0" w:after="0" w:afterAutospacing="0" w:line="360" w:lineRule="auto"/>
        <w:ind w:firstLine="709"/>
        <w:jc w:val="both"/>
        <w:rPr>
          <w:bCs/>
          <w:sz w:val="28"/>
          <w:szCs w:val="28"/>
          <w:lang w:val="uk-UA" w:eastAsia="uk-UA"/>
        </w:rPr>
      </w:pPr>
      <w:r w:rsidRPr="001619D1">
        <w:rPr>
          <w:bCs/>
          <w:sz w:val="28"/>
          <w:szCs w:val="28"/>
          <w:lang w:val="uk-UA" w:eastAsia="uk-UA"/>
        </w:rPr>
        <w:t xml:space="preserve">9. </w:t>
      </w:r>
      <w:r w:rsidR="000C6370" w:rsidRPr="001619D1">
        <w:rPr>
          <w:bCs/>
          <w:sz w:val="28"/>
          <w:szCs w:val="28"/>
          <w:lang w:val="uk-UA" w:eastAsia="uk-UA"/>
        </w:rPr>
        <w:t>Можливість формування, зберігання та друку всіх необхідних документів:</w:t>
      </w:r>
    </w:p>
    <w:p w:rsidR="00163CCD" w:rsidRPr="001619D1" w:rsidRDefault="00163CCD" w:rsidP="001619D1">
      <w:pPr>
        <w:numPr>
          <w:ilvl w:val="0"/>
          <w:numId w:val="6"/>
        </w:numPr>
        <w:shd w:val="clear" w:color="auto" w:fill="FFFFFF"/>
        <w:tabs>
          <w:tab w:val="clear" w:pos="720"/>
          <w:tab w:val="left" w:pos="900"/>
          <w:tab w:val="num" w:pos="1080"/>
        </w:tabs>
        <w:spacing w:line="360" w:lineRule="auto"/>
        <w:ind w:left="0" w:firstLine="709"/>
        <w:jc w:val="both"/>
        <w:rPr>
          <w:bCs/>
          <w:sz w:val="28"/>
          <w:szCs w:val="28"/>
        </w:rPr>
      </w:pPr>
      <w:r w:rsidRPr="001619D1">
        <w:rPr>
          <w:bCs/>
          <w:sz w:val="28"/>
          <w:szCs w:val="28"/>
        </w:rPr>
        <w:t>платіжних доручень;</w:t>
      </w:r>
    </w:p>
    <w:p w:rsidR="00163CCD" w:rsidRPr="001619D1" w:rsidRDefault="00163CCD" w:rsidP="001619D1">
      <w:pPr>
        <w:numPr>
          <w:ilvl w:val="0"/>
          <w:numId w:val="6"/>
        </w:numPr>
        <w:shd w:val="clear" w:color="auto" w:fill="FFFFFF"/>
        <w:tabs>
          <w:tab w:val="clear" w:pos="720"/>
          <w:tab w:val="left" w:pos="900"/>
          <w:tab w:val="num" w:pos="1080"/>
        </w:tabs>
        <w:spacing w:line="360" w:lineRule="auto"/>
        <w:ind w:left="0" w:firstLine="709"/>
        <w:jc w:val="both"/>
        <w:rPr>
          <w:bCs/>
          <w:sz w:val="28"/>
          <w:szCs w:val="28"/>
        </w:rPr>
      </w:pPr>
      <w:r w:rsidRPr="001619D1">
        <w:rPr>
          <w:bCs/>
          <w:sz w:val="28"/>
          <w:szCs w:val="28"/>
        </w:rPr>
        <w:t>п</w:t>
      </w:r>
      <w:r w:rsidR="000C6370" w:rsidRPr="001619D1">
        <w:rPr>
          <w:bCs/>
          <w:sz w:val="28"/>
          <w:szCs w:val="28"/>
        </w:rPr>
        <w:t>р</w:t>
      </w:r>
      <w:r w:rsidRPr="001619D1">
        <w:rPr>
          <w:bCs/>
          <w:sz w:val="28"/>
          <w:szCs w:val="28"/>
        </w:rPr>
        <w:t>ибуткових та видаткових ордерів;</w:t>
      </w:r>
    </w:p>
    <w:p w:rsidR="00163CCD" w:rsidRPr="001619D1" w:rsidRDefault="00163CCD" w:rsidP="001619D1">
      <w:pPr>
        <w:numPr>
          <w:ilvl w:val="0"/>
          <w:numId w:val="6"/>
        </w:numPr>
        <w:shd w:val="clear" w:color="auto" w:fill="FFFFFF"/>
        <w:tabs>
          <w:tab w:val="clear" w:pos="720"/>
          <w:tab w:val="left" w:pos="900"/>
          <w:tab w:val="num" w:pos="1080"/>
        </w:tabs>
        <w:spacing w:line="360" w:lineRule="auto"/>
        <w:ind w:left="0" w:firstLine="709"/>
        <w:jc w:val="both"/>
        <w:rPr>
          <w:bCs/>
          <w:sz w:val="28"/>
          <w:szCs w:val="28"/>
        </w:rPr>
      </w:pPr>
      <w:r w:rsidRPr="001619D1">
        <w:rPr>
          <w:bCs/>
          <w:sz w:val="28"/>
          <w:szCs w:val="28"/>
        </w:rPr>
        <w:t>касових книг;</w:t>
      </w:r>
    </w:p>
    <w:p w:rsidR="00163CCD" w:rsidRPr="001619D1" w:rsidRDefault="00163CCD" w:rsidP="001619D1">
      <w:pPr>
        <w:numPr>
          <w:ilvl w:val="0"/>
          <w:numId w:val="6"/>
        </w:numPr>
        <w:shd w:val="clear" w:color="auto" w:fill="FFFFFF"/>
        <w:tabs>
          <w:tab w:val="clear" w:pos="720"/>
          <w:tab w:val="left" w:pos="900"/>
          <w:tab w:val="num" w:pos="1080"/>
        </w:tabs>
        <w:spacing w:line="360" w:lineRule="auto"/>
        <w:ind w:left="0" w:firstLine="709"/>
        <w:jc w:val="both"/>
        <w:rPr>
          <w:bCs/>
          <w:sz w:val="28"/>
          <w:szCs w:val="28"/>
        </w:rPr>
      </w:pPr>
      <w:r w:rsidRPr="001619D1">
        <w:rPr>
          <w:bCs/>
          <w:sz w:val="28"/>
          <w:szCs w:val="28"/>
        </w:rPr>
        <w:t>авансових звітів;</w:t>
      </w:r>
    </w:p>
    <w:p w:rsidR="00163CCD" w:rsidRPr="001619D1" w:rsidRDefault="00163CCD" w:rsidP="001619D1">
      <w:pPr>
        <w:numPr>
          <w:ilvl w:val="0"/>
          <w:numId w:val="6"/>
        </w:numPr>
        <w:shd w:val="clear" w:color="auto" w:fill="FFFFFF"/>
        <w:tabs>
          <w:tab w:val="clear" w:pos="720"/>
          <w:tab w:val="left" w:pos="900"/>
          <w:tab w:val="num" w:pos="1080"/>
        </w:tabs>
        <w:spacing w:line="360" w:lineRule="auto"/>
        <w:ind w:left="0" w:firstLine="709"/>
        <w:jc w:val="both"/>
        <w:rPr>
          <w:bCs/>
          <w:sz w:val="28"/>
          <w:szCs w:val="28"/>
        </w:rPr>
      </w:pPr>
      <w:r w:rsidRPr="001619D1">
        <w:rPr>
          <w:bCs/>
          <w:sz w:val="28"/>
          <w:szCs w:val="28"/>
        </w:rPr>
        <w:t>накладних;</w:t>
      </w:r>
    </w:p>
    <w:p w:rsidR="000C6370" w:rsidRPr="001619D1" w:rsidRDefault="00163CCD" w:rsidP="001619D1">
      <w:pPr>
        <w:numPr>
          <w:ilvl w:val="0"/>
          <w:numId w:val="6"/>
        </w:numPr>
        <w:shd w:val="clear" w:color="auto" w:fill="FFFFFF"/>
        <w:tabs>
          <w:tab w:val="clear" w:pos="720"/>
          <w:tab w:val="left" w:pos="900"/>
          <w:tab w:val="num" w:pos="1080"/>
        </w:tabs>
        <w:spacing w:line="360" w:lineRule="auto"/>
        <w:ind w:left="0" w:firstLine="709"/>
        <w:jc w:val="both"/>
        <w:rPr>
          <w:bCs/>
          <w:sz w:val="28"/>
          <w:szCs w:val="28"/>
        </w:rPr>
      </w:pPr>
      <w:r w:rsidRPr="001619D1">
        <w:rPr>
          <w:bCs/>
          <w:sz w:val="28"/>
          <w:szCs w:val="28"/>
        </w:rPr>
        <w:t>і</w:t>
      </w:r>
      <w:r w:rsidR="000C6370" w:rsidRPr="001619D1">
        <w:rPr>
          <w:bCs/>
          <w:sz w:val="28"/>
          <w:szCs w:val="28"/>
        </w:rPr>
        <w:t xml:space="preserve">нших документів. </w:t>
      </w:r>
    </w:p>
    <w:p w:rsidR="00894AF7" w:rsidRPr="001619D1" w:rsidRDefault="006E31DE" w:rsidP="001619D1">
      <w:pPr>
        <w:tabs>
          <w:tab w:val="left" w:pos="900"/>
        </w:tabs>
        <w:spacing w:line="360" w:lineRule="auto"/>
        <w:ind w:firstLine="709"/>
        <w:jc w:val="both"/>
        <w:outlineLvl w:val="0"/>
        <w:rPr>
          <w:bCs/>
          <w:sz w:val="28"/>
          <w:szCs w:val="28"/>
        </w:rPr>
      </w:pPr>
      <w:r w:rsidRPr="001619D1">
        <w:rPr>
          <w:bCs/>
          <w:sz w:val="28"/>
          <w:szCs w:val="28"/>
        </w:rPr>
        <w:t>В програмі можуть виконуватись різні типові дії. Типові дії – дії, які доступні більшості розділів програми (</w:t>
      </w:r>
      <w:r w:rsidR="00075F8D" w:rsidRPr="001619D1">
        <w:rPr>
          <w:bCs/>
          <w:sz w:val="28"/>
          <w:szCs w:val="28"/>
        </w:rPr>
        <w:t>додавання</w:t>
      </w:r>
      <w:r w:rsidRPr="001619D1">
        <w:rPr>
          <w:bCs/>
          <w:sz w:val="28"/>
          <w:szCs w:val="28"/>
        </w:rPr>
        <w:t>, виправлення, видалення та ін.). вони можуть виконуватись наступним чином:</w:t>
      </w:r>
    </w:p>
    <w:p w:rsidR="006E31DE" w:rsidRPr="001619D1" w:rsidRDefault="006E31DE" w:rsidP="001619D1">
      <w:pPr>
        <w:tabs>
          <w:tab w:val="left" w:pos="900"/>
        </w:tabs>
        <w:spacing w:line="360" w:lineRule="auto"/>
        <w:ind w:firstLine="709"/>
        <w:jc w:val="both"/>
        <w:outlineLvl w:val="0"/>
        <w:rPr>
          <w:bCs/>
          <w:sz w:val="28"/>
          <w:szCs w:val="28"/>
        </w:rPr>
      </w:pPr>
      <w:r w:rsidRPr="001619D1">
        <w:rPr>
          <w:bCs/>
          <w:sz w:val="28"/>
          <w:szCs w:val="28"/>
        </w:rPr>
        <w:t xml:space="preserve">- </w:t>
      </w:r>
      <w:r w:rsidR="00627A45" w:rsidRPr="001619D1">
        <w:rPr>
          <w:bCs/>
          <w:sz w:val="28"/>
          <w:szCs w:val="28"/>
        </w:rPr>
        <w:t>правка (пункт основного меню);</w:t>
      </w:r>
    </w:p>
    <w:p w:rsidR="00627A45" w:rsidRPr="001619D1" w:rsidRDefault="00627A45" w:rsidP="001619D1">
      <w:pPr>
        <w:tabs>
          <w:tab w:val="left" w:pos="900"/>
        </w:tabs>
        <w:spacing w:line="360" w:lineRule="auto"/>
        <w:ind w:firstLine="709"/>
        <w:jc w:val="both"/>
        <w:outlineLvl w:val="0"/>
        <w:rPr>
          <w:bCs/>
          <w:sz w:val="28"/>
          <w:szCs w:val="28"/>
        </w:rPr>
      </w:pPr>
      <w:r w:rsidRPr="001619D1">
        <w:rPr>
          <w:bCs/>
          <w:sz w:val="28"/>
          <w:szCs w:val="28"/>
        </w:rPr>
        <w:t>- використовуючи кнопки панелі інструментів основного вікна;</w:t>
      </w:r>
    </w:p>
    <w:p w:rsidR="00627A45" w:rsidRPr="001619D1" w:rsidRDefault="00627A45" w:rsidP="001619D1">
      <w:pPr>
        <w:tabs>
          <w:tab w:val="left" w:pos="900"/>
        </w:tabs>
        <w:spacing w:line="360" w:lineRule="auto"/>
        <w:ind w:firstLine="709"/>
        <w:jc w:val="both"/>
        <w:outlineLvl w:val="0"/>
        <w:rPr>
          <w:bCs/>
          <w:sz w:val="28"/>
          <w:szCs w:val="28"/>
        </w:rPr>
      </w:pPr>
      <w:r w:rsidRPr="001619D1">
        <w:rPr>
          <w:bCs/>
          <w:sz w:val="28"/>
          <w:szCs w:val="28"/>
        </w:rPr>
        <w:t>- використовуючи контекстне меню у вікні розділу;</w:t>
      </w:r>
    </w:p>
    <w:p w:rsidR="00CD3080" w:rsidRPr="001619D1" w:rsidRDefault="00627A45" w:rsidP="001619D1">
      <w:pPr>
        <w:tabs>
          <w:tab w:val="left" w:pos="900"/>
        </w:tabs>
        <w:spacing w:line="360" w:lineRule="auto"/>
        <w:ind w:firstLine="709"/>
        <w:jc w:val="both"/>
        <w:outlineLvl w:val="0"/>
        <w:rPr>
          <w:bCs/>
          <w:sz w:val="28"/>
          <w:szCs w:val="28"/>
        </w:rPr>
      </w:pPr>
      <w:r w:rsidRPr="001619D1">
        <w:rPr>
          <w:bCs/>
          <w:sz w:val="28"/>
          <w:szCs w:val="28"/>
        </w:rPr>
        <w:t>- використовуючи функціональні клавіші клавіатури.</w:t>
      </w:r>
    </w:p>
    <w:p w:rsidR="00CD3080" w:rsidRPr="001619D1" w:rsidRDefault="00CD3080" w:rsidP="001619D1">
      <w:pPr>
        <w:tabs>
          <w:tab w:val="left" w:pos="900"/>
        </w:tabs>
        <w:spacing w:line="360" w:lineRule="auto"/>
        <w:ind w:firstLine="709"/>
        <w:jc w:val="both"/>
        <w:outlineLvl w:val="0"/>
        <w:rPr>
          <w:bCs/>
          <w:sz w:val="28"/>
          <w:szCs w:val="28"/>
        </w:rPr>
      </w:pPr>
      <w:r w:rsidRPr="001619D1">
        <w:rPr>
          <w:bCs/>
          <w:sz w:val="28"/>
          <w:szCs w:val="28"/>
        </w:rPr>
        <w:t>Програма Акцент орієнтована на бухгалтера, для нього – це інструмент з допомогою якого, він може поміняти правила облікової політики, змінити план рахунків, або сформувати новий звіт. Акцент не ховає правила формування проводок, всі цифри як на долоні. Акцент не примушує жити бухгалтери по власних правилах. Правила встановлює користувач.</w:t>
      </w:r>
    </w:p>
    <w:p w:rsidR="00CD3080" w:rsidRPr="001619D1" w:rsidRDefault="00CD3080" w:rsidP="001619D1">
      <w:pPr>
        <w:tabs>
          <w:tab w:val="left" w:pos="900"/>
        </w:tabs>
        <w:spacing w:line="360" w:lineRule="auto"/>
        <w:ind w:firstLine="709"/>
        <w:jc w:val="both"/>
        <w:outlineLvl w:val="0"/>
        <w:rPr>
          <w:bCs/>
          <w:sz w:val="28"/>
          <w:szCs w:val="28"/>
        </w:rPr>
      </w:pPr>
      <w:r w:rsidRPr="001619D1">
        <w:rPr>
          <w:bCs/>
          <w:sz w:val="28"/>
          <w:szCs w:val="28"/>
        </w:rPr>
        <w:t>Також, програма є гнучким інструментом для програміста. Для розробки використовується стандартна мова програмування Visual BASIC Script, а стандартна база даних з вивіреною і документованою структурою дозволяє працювати максимально зручно і писати максимально оптимальні застосування.</w:t>
      </w:r>
      <w:r w:rsidR="001619D1" w:rsidRPr="001619D1">
        <w:rPr>
          <w:bCs/>
          <w:sz w:val="28"/>
          <w:szCs w:val="28"/>
        </w:rPr>
        <w:t xml:space="preserve"> </w:t>
      </w:r>
      <w:r w:rsidRPr="001619D1">
        <w:rPr>
          <w:bCs/>
          <w:sz w:val="28"/>
          <w:szCs w:val="28"/>
        </w:rPr>
        <w:t>Об'єктна модель програми струнка і зрозуміла. Конструктори форм первинних документів, діалогів, вбудованої електронної таблиці максимально наближені до Visual Studio. Це ж середовище можна використовувати як відладчик кодів.</w:t>
      </w:r>
    </w:p>
    <w:p w:rsidR="00D71B7A" w:rsidRPr="001619D1" w:rsidRDefault="00D71B7A" w:rsidP="001619D1">
      <w:pPr>
        <w:spacing w:line="360" w:lineRule="auto"/>
        <w:ind w:firstLine="709"/>
        <w:jc w:val="both"/>
        <w:outlineLvl w:val="0"/>
        <w:rPr>
          <w:bCs/>
          <w:sz w:val="28"/>
          <w:szCs w:val="28"/>
        </w:rPr>
      </w:pPr>
    </w:p>
    <w:p w:rsidR="008C4F9F" w:rsidRPr="001619D1" w:rsidRDefault="001022CA" w:rsidP="001619D1">
      <w:pPr>
        <w:spacing w:line="360" w:lineRule="auto"/>
        <w:ind w:firstLine="709"/>
        <w:jc w:val="both"/>
        <w:outlineLvl w:val="0"/>
        <w:rPr>
          <w:bCs/>
          <w:sz w:val="28"/>
          <w:szCs w:val="28"/>
        </w:rPr>
      </w:pPr>
      <w:r>
        <w:rPr>
          <w:bCs/>
          <w:sz w:val="28"/>
          <w:szCs w:val="28"/>
        </w:rPr>
        <w:br w:type="page"/>
      </w:r>
      <w:r w:rsidR="000B787C" w:rsidRPr="001619D1">
        <w:rPr>
          <w:bCs/>
          <w:sz w:val="28"/>
          <w:szCs w:val="28"/>
        </w:rPr>
        <w:t xml:space="preserve">2. </w:t>
      </w:r>
      <w:r w:rsidR="008C4F9F" w:rsidRPr="001619D1">
        <w:rPr>
          <w:bCs/>
          <w:sz w:val="28"/>
          <w:szCs w:val="28"/>
        </w:rPr>
        <w:t>Технологія обробки даних в інформаційних системах</w:t>
      </w:r>
      <w:r w:rsidR="006802D8" w:rsidRPr="001619D1">
        <w:rPr>
          <w:bCs/>
          <w:sz w:val="28"/>
          <w:szCs w:val="28"/>
        </w:rPr>
        <w:t xml:space="preserve"> </w:t>
      </w:r>
      <w:r w:rsidR="008C4F9F" w:rsidRPr="001619D1">
        <w:rPr>
          <w:bCs/>
          <w:sz w:val="28"/>
          <w:szCs w:val="28"/>
        </w:rPr>
        <w:t xml:space="preserve">з обліку </w:t>
      </w:r>
      <w:r w:rsidR="00BB52D6" w:rsidRPr="001619D1">
        <w:rPr>
          <w:bCs/>
          <w:sz w:val="28"/>
          <w:szCs w:val="28"/>
        </w:rPr>
        <w:t xml:space="preserve">оборотних </w:t>
      </w:r>
      <w:r w:rsidR="008C4F9F" w:rsidRPr="001619D1">
        <w:rPr>
          <w:bCs/>
          <w:sz w:val="28"/>
          <w:szCs w:val="28"/>
        </w:rPr>
        <w:t>активів на прикладі ЗАТ «Рівне-Борошно»</w:t>
      </w:r>
    </w:p>
    <w:p w:rsidR="008C4F9F" w:rsidRPr="001619D1" w:rsidRDefault="008C4F9F" w:rsidP="001619D1">
      <w:pPr>
        <w:spacing w:line="360" w:lineRule="auto"/>
        <w:ind w:firstLine="709"/>
        <w:jc w:val="both"/>
        <w:outlineLvl w:val="0"/>
        <w:rPr>
          <w:bCs/>
          <w:sz w:val="28"/>
          <w:szCs w:val="28"/>
        </w:rPr>
      </w:pPr>
    </w:p>
    <w:p w:rsidR="008C4F9F" w:rsidRPr="001619D1" w:rsidRDefault="000B787C" w:rsidP="001619D1">
      <w:pPr>
        <w:spacing w:line="360" w:lineRule="auto"/>
        <w:ind w:firstLine="709"/>
        <w:jc w:val="both"/>
        <w:outlineLvl w:val="0"/>
        <w:rPr>
          <w:bCs/>
          <w:sz w:val="28"/>
          <w:szCs w:val="28"/>
        </w:rPr>
      </w:pPr>
      <w:r w:rsidRPr="001619D1">
        <w:rPr>
          <w:bCs/>
          <w:sz w:val="28"/>
          <w:szCs w:val="28"/>
        </w:rPr>
        <w:t xml:space="preserve">2.1 </w:t>
      </w:r>
      <w:r w:rsidR="008C4F9F" w:rsidRPr="001619D1">
        <w:rPr>
          <w:bCs/>
          <w:sz w:val="28"/>
          <w:szCs w:val="28"/>
        </w:rPr>
        <w:t>Задачі, що вирішуються в умовах функціонування</w:t>
      </w:r>
      <w:r w:rsidR="001022CA">
        <w:rPr>
          <w:bCs/>
          <w:sz w:val="28"/>
          <w:szCs w:val="28"/>
        </w:rPr>
        <w:t xml:space="preserve"> </w:t>
      </w:r>
      <w:r w:rsidR="008C4F9F" w:rsidRPr="001619D1">
        <w:rPr>
          <w:bCs/>
          <w:sz w:val="28"/>
          <w:szCs w:val="28"/>
        </w:rPr>
        <w:t>інформаційних систем обліку</w:t>
      </w:r>
    </w:p>
    <w:p w:rsidR="00BD093A" w:rsidRPr="001619D1" w:rsidRDefault="00BD093A" w:rsidP="001619D1">
      <w:pPr>
        <w:spacing w:line="360" w:lineRule="auto"/>
        <w:ind w:firstLine="709"/>
        <w:jc w:val="both"/>
        <w:outlineLvl w:val="0"/>
        <w:rPr>
          <w:bCs/>
          <w:sz w:val="28"/>
          <w:szCs w:val="28"/>
        </w:rPr>
      </w:pPr>
    </w:p>
    <w:p w:rsidR="0083181F" w:rsidRPr="001619D1" w:rsidRDefault="0083181F" w:rsidP="001619D1">
      <w:pPr>
        <w:spacing w:line="360" w:lineRule="auto"/>
        <w:ind w:firstLine="709"/>
        <w:jc w:val="both"/>
        <w:outlineLvl w:val="0"/>
        <w:rPr>
          <w:bCs/>
          <w:sz w:val="28"/>
          <w:szCs w:val="28"/>
        </w:rPr>
      </w:pPr>
      <w:r w:rsidRPr="001619D1">
        <w:rPr>
          <w:bCs/>
          <w:sz w:val="28"/>
          <w:szCs w:val="28"/>
        </w:rPr>
        <w:t>Оборотні активи – це грошові кошти та їх еквіваленти, що не обмежені у використанні, а також інші активи, призначені для реалізації чи споживання протягом операційного циклу чи протягом дванадцяти місяців з дати балансу</w:t>
      </w:r>
      <w:r w:rsidR="00982C46" w:rsidRPr="001619D1">
        <w:rPr>
          <w:bCs/>
          <w:sz w:val="28"/>
          <w:szCs w:val="28"/>
        </w:rPr>
        <w:t>.</w:t>
      </w:r>
    </w:p>
    <w:p w:rsidR="0083181F" w:rsidRPr="001619D1" w:rsidRDefault="0083181F" w:rsidP="001619D1">
      <w:pPr>
        <w:spacing w:line="360" w:lineRule="auto"/>
        <w:ind w:firstLine="709"/>
        <w:jc w:val="both"/>
        <w:outlineLvl w:val="0"/>
        <w:rPr>
          <w:bCs/>
          <w:sz w:val="28"/>
          <w:szCs w:val="28"/>
        </w:rPr>
      </w:pPr>
      <w:r w:rsidRPr="001619D1">
        <w:rPr>
          <w:bCs/>
          <w:sz w:val="28"/>
          <w:szCs w:val="28"/>
        </w:rPr>
        <w:t>До складу оборотних активів відносяться: виробничі запаси; тварини на вирощування та відгодівлю; незавершене виробництво; готова продукція; товари; векселі одержані; дебіторська заборгованість за товари, роботи та послуги, чиста реалізаційна вартість, первинна вартість, резерв сумнівних боргів; дебіторська заборгованість за розрахунками з бюджетом, за виданими авансами, з нарахованих доходів, із внутрішніх розрахунків; інша поточна дебіторська заборгованість; поточні фінансові інвестиції; грошові кошти та їх еквіваленти; інші оборотні активи.</w:t>
      </w:r>
    </w:p>
    <w:p w:rsidR="003B4C1A" w:rsidRPr="001619D1" w:rsidRDefault="003B4C1A" w:rsidP="001619D1">
      <w:pPr>
        <w:spacing w:line="360" w:lineRule="auto"/>
        <w:ind w:firstLine="709"/>
        <w:jc w:val="both"/>
        <w:outlineLvl w:val="0"/>
        <w:rPr>
          <w:bCs/>
          <w:sz w:val="28"/>
          <w:szCs w:val="28"/>
        </w:rPr>
      </w:pPr>
      <w:r w:rsidRPr="001619D1">
        <w:rPr>
          <w:bCs/>
          <w:sz w:val="28"/>
          <w:szCs w:val="28"/>
        </w:rPr>
        <w:t>Одним із головних елементів оборотних активів є готова продукція, оскільки, завдяки готовій продукції, підприємство отримує прибуток та може здійснювати свою діяльність.</w:t>
      </w:r>
    </w:p>
    <w:p w:rsidR="003B4C1A" w:rsidRPr="001619D1" w:rsidRDefault="003B4C1A" w:rsidP="001619D1">
      <w:pPr>
        <w:tabs>
          <w:tab w:val="left" w:pos="1080"/>
        </w:tabs>
        <w:spacing w:line="360" w:lineRule="auto"/>
        <w:ind w:firstLine="709"/>
        <w:jc w:val="both"/>
        <w:outlineLvl w:val="0"/>
        <w:rPr>
          <w:bCs/>
          <w:sz w:val="28"/>
          <w:szCs w:val="28"/>
        </w:rPr>
      </w:pPr>
      <w:r w:rsidRPr="001619D1">
        <w:rPr>
          <w:bCs/>
          <w:sz w:val="28"/>
          <w:szCs w:val="28"/>
        </w:rPr>
        <w:t>Взагалі, готова продукція - це запаси виробів на складі, обробка яких закінчена та які пройшли випробування, приймання, укомплектовані згідно з умовами договорів із замовниками та відповідають технічним умовам та стандартам.</w:t>
      </w:r>
    </w:p>
    <w:p w:rsidR="004D7543" w:rsidRPr="001619D1" w:rsidRDefault="004D7543" w:rsidP="001619D1">
      <w:pPr>
        <w:tabs>
          <w:tab w:val="left" w:pos="1080"/>
        </w:tabs>
        <w:spacing w:line="360" w:lineRule="auto"/>
        <w:ind w:firstLine="709"/>
        <w:jc w:val="both"/>
        <w:outlineLvl w:val="0"/>
        <w:rPr>
          <w:bCs/>
          <w:sz w:val="28"/>
          <w:szCs w:val="28"/>
        </w:rPr>
      </w:pPr>
      <w:r w:rsidRPr="001619D1">
        <w:rPr>
          <w:bCs/>
          <w:sz w:val="28"/>
          <w:szCs w:val="28"/>
        </w:rPr>
        <w:t xml:space="preserve">Програма «Акцент 6.0» містить довідник «Документи», який надає нам дерево документів </w:t>
      </w:r>
      <w:r w:rsidR="00D06678" w:rsidRPr="001619D1">
        <w:rPr>
          <w:bCs/>
          <w:sz w:val="28"/>
          <w:szCs w:val="28"/>
        </w:rPr>
        <w:t>що може сформувати програма, а також панель інструментів списку бухгалтерських документів. На даній панелі розміщуються такі закладки, як:</w:t>
      </w:r>
    </w:p>
    <w:p w:rsidR="00D06678" w:rsidRPr="001619D1" w:rsidRDefault="00D06678" w:rsidP="001619D1">
      <w:pPr>
        <w:numPr>
          <w:ilvl w:val="1"/>
          <w:numId w:val="4"/>
        </w:numPr>
        <w:tabs>
          <w:tab w:val="left" w:pos="1080"/>
        </w:tabs>
        <w:spacing w:line="360" w:lineRule="auto"/>
        <w:ind w:left="0" w:firstLine="709"/>
        <w:jc w:val="both"/>
        <w:outlineLvl w:val="0"/>
        <w:rPr>
          <w:bCs/>
          <w:sz w:val="28"/>
          <w:szCs w:val="28"/>
        </w:rPr>
      </w:pPr>
      <w:r w:rsidRPr="001619D1">
        <w:rPr>
          <w:bCs/>
          <w:sz w:val="28"/>
          <w:szCs w:val="28"/>
        </w:rPr>
        <w:t>Документи – надає список сформованих бухгалтерських документів</w:t>
      </w:r>
      <w:r w:rsidR="00561F25" w:rsidRPr="001619D1">
        <w:rPr>
          <w:bCs/>
          <w:sz w:val="28"/>
          <w:szCs w:val="28"/>
        </w:rPr>
        <w:t xml:space="preserve"> в робочому періоді</w:t>
      </w:r>
      <w:r w:rsidRPr="001619D1">
        <w:rPr>
          <w:bCs/>
          <w:sz w:val="28"/>
          <w:szCs w:val="28"/>
        </w:rPr>
        <w:t>, які відповідають виділен</w:t>
      </w:r>
      <w:r w:rsidR="00561F25" w:rsidRPr="001619D1">
        <w:rPr>
          <w:bCs/>
          <w:sz w:val="28"/>
          <w:szCs w:val="28"/>
        </w:rPr>
        <w:t>ому</w:t>
      </w:r>
      <w:r w:rsidRPr="001619D1">
        <w:rPr>
          <w:bCs/>
          <w:sz w:val="28"/>
          <w:szCs w:val="28"/>
        </w:rPr>
        <w:t xml:space="preserve"> в дереві документів документу;</w:t>
      </w:r>
    </w:p>
    <w:p w:rsidR="00D06678" w:rsidRPr="001619D1" w:rsidRDefault="00561F25" w:rsidP="001619D1">
      <w:pPr>
        <w:numPr>
          <w:ilvl w:val="1"/>
          <w:numId w:val="4"/>
        </w:numPr>
        <w:tabs>
          <w:tab w:val="left" w:pos="1080"/>
        </w:tabs>
        <w:spacing w:line="360" w:lineRule="auto"/>
        <w:ind w:left="0" w:firstLine="709"/>
        <w:jc w:val="both"/>
        <w:outlineLvl w:val="0"/>
        <w:rPr>
          <w:bCs/>
          <w:sz w:val="28"/>
          <w:szCs w:val="28"/>
        </w:rPr>
      </w:pPr>
      <w:r w:rsidRPr="001619D1">
        <w:rPr>
          <w:bCs/>
          <w:sz w:val="28"/>
          <w:szCs w:val="28"/>
        </w:rPr>
        <w:t>Журнал – надає список операцій у вигляді журналу;</w:t>
      </w:r>
    </w:p>
    <w:p w:rsidR="00561F25" w:rsidRPr="001619D1" w:rsidRDefault="00215CF9" w:rsidP="001619D1">
      <w:pPr>
        <w:numPr>
          <w:ilvl w:val="1"/>
          <w:numId w:val="4"/>
        </w:numPr>
        <w:tabs>
          <w:tab w:val="left" w:pos="1080"/>
        </w:tabs>
        <w:spacing w:line="360" w:lineRule="auto"/>
        <w:ind w:left="0" w:firstLine="709"/>
        <w:jc w:val="both"/>
        <w:outlineLvl w:val="0"/>
        <w:rPr>
          <w:bCs/>
          <w:sz w:val="28"/>
          <w:szCs w:val="28"/>
        </w:rPr>
      </w:pPr>
      <w:r w:rsidRPr="001619D1">
        <w:rPr>
          <w:bCs/>
          <w:sz w:val="28"/>
          <w:szCs w:val="28"/>
        </w:rPr>
        <w:t>Звіти – надає список звітів, які можна сформувати по вибраному документу, наприклад Реєстр документів, Виписка із журналу;</w:t>
      </w:r>
    </w:p>
    <w:p w:rsidR="004C1915" w:rsidRPr="001619D1" w:rsidRDefault="00215CF9" w:rsidP="001619D1">
      <w:pPr>
        <w:numPr>
          <w:ilvl w:val="1"/>
          <w:numId w:val="4"/>
        </w:numPr>
        <w:tabs>
          <w:tab w:val="left" w:pos="1080"/>
        </w:tabs>
        <w:spacing w:line="360" w:lineRule="auto"/>
        <w:ind w:left="0" w:firstLine="709"/>
        <w:jc w:val="both"/>
        <w:outlineLvl w:val="0"/>
        <w:rPr>
          <w:bCs/>
          <w:sz w:val="28"/>
          <w:szCs w:val="28"/>
        </w:rPr>
      </w:pPr>
      <w:r w:rsidRPr="001619D1">
        <w:rPr>
          <w:bCs/>
          <w:sz w:val="28"/>
          <w:szCs w:val="28"/>
        </w:rPr>
        <w:t xml:space="preserve">Інше </w:t>
      </w:r>
      <w:r w:rsidR="00A37E5B" w:rsidRPr="001619D1">
        <w:rPr>
          <w:bCs/>
          <w:sz w:val="28"/>
          <w:szCs w:val="28"/>
        </w:rPr>
        <w:t>–</w:t>
      </w:r>
      <w:r w:rsidRPr="001619D1">
        <w:rPr>
          <w:bCs/>
          <w:sz w:val="28"/>
          <w:szCs w:val="28"/>
        </w:rPr>
        <w:t xml:space="preserve"> </w:t>
      </w:r>
      <w:r w:rsidR="00A37E5B" w:rsidRPr="001619D1">
        <w:rPr>
          <w:bCs/>
          <w:sz w:val="28"/>
          <w:szCs w:val="28"/>
        </w:rPr>
        <w:t>надає список зовнішніх документів, які відповідають виділеному документу</w:t>
      </w:r>
      <w:r w:rsidR="00982C46" w:rsidRPr="001619D1">
        <w:rPr>
          <w:bCs/>
          <w:sz w:val="28"/>
          <w:szCs w:val="28"/>
        </w:rPr>
        <w:t xml:space="preserve"> [3]</w:t>
      </w:r>
      <w:r w:rsidR="00A37E5B" w:rsidRPr="001619D1">
        <w:rPr>
          <w:bCs/>
          <w:sz w:val="28"/>
          <w:szCs w:val="28"/>
        </w:rPr>
        <w:t>.</w:t>
      </w:r>
    </w:p>
    <w:p w:rsidR="004C1915" w:rsidRPr="001619D1" w:rsidRDefault="004C1915" w:rsidP="001619D1">
      <w:pPr>
        <w:tabs>
          <w:tab w:val="left" w:pos="1080"/>
        </w:tabs>
        <w:spacing w:line="360" w:lineRule="auto"/>
        <w:ind w:firstLine="709"/>
        <w:jc w:val="both"/>
        <w:outlineLvl w:val="0"/>
        <w:rPr>
          <w:bCs/>
          <w:sz w:val="28"/>
          <w:szCs w:val="28"/>
        </w:rPr>
      </w:pPr>
      <w:r w:rsidRPr="001619D1">
        <w:rPr>
          <w:bCs/>
          <w:sz w:val="28"/>
          <w:szCs w:val="28"/>
        </w:rPr>
        <w:t xml:space="preserve">Всі документи програми, в дереві документів, сформовані по групам, зокрема існують такі групи, як: </w:t>
      </w:r>
      <w:r w:rsidR="009865E6" w:rsidRPr="001619D1">
        <w:rPr>
          <w:bCs/>
          <w:sz w:val="28"/>
          <w:szCs w:val="28"/>
        </w:rPr>
        <w:t xml:space="preserve">банківські операції, бухгалтерська </w:t>
      </w:r>
      <w:r w:rsidR="00D33504" w:rsidRPr="001619D1">
        <w:rPr>
          <w:bCs/>
          <w:sz w:val="28"/>
          <w:szCs w:val="28"/>
        </w:rPr>
        <w:t>довідка</w:t>
      </w:r>
      <w:r w:rsidR="009865E6" w:rsidRPr="001619D1">
        <w:rPr>
          <w:bCs/>
          <w:sz w:val="28"/>
          <w:szCs w:val="28"/>
        </w:rPr>
        <w:t>, зарплата, касові операції, накладні, податкові накладні, операції з матеріалами, основні засоби, рахунки, торгівля, послуги, незакінчені, видалені</w:t>
      </w:r>
      <w:r w:rsidR="00A96785" w:rsidRPr="001619D1">
        <w:rPr>
          <w:bCs/>
          <w:sz w:val="28"/>
          <w:szCs w:val="28"/>
        </w:rPr>
        <w:t>, всі в робочому періоді</w:t>
      </w:r>
      <w:r w:rsidR="009865E6" w:rsidRPr="001619D1">
        <w:rPr>
          <w:bCs/>
          <w:sz w:val="28"/>
          <w:szCs w:val="28"/>
        </w:rPr>
        <w:t>.</w:t>
      </w:r>
    </w:p>
    <w:p w:rsidR="00116DE6" w:rsidRPr="001619D1" w:rsidRDefault="003B4C1A" w:rsidP="001619D1">
      <w:pPr>
        <w:tabs>
          <w:tab w:val="left" w:pos="1080"/>
        </w:tabs>
        <w:spacing w:line="360" w:lineRule="auto"/>
        <w:ind w:firstLine="709"/>
        <w:jc w:val="both"/>
        <w:outlineLvl w:val="0"/>
        <w:rPr>
          <w:bCs/>
          <w:sz w:val="28"/>
          <w:szCs w:val="28"/>
        </w:rPr>
      </w:pPr>
      <w:r w:rsidRPr="001619D1">
        <w:rPr>
          <w:bCs/>
          <w:sz w:val="28"/>
          <w:szCs w:val="28"/>
        </w:rPr>
        <w:t xml:space="preserve">Розглянемо </w:t>
      </w:r>
      <w:r w:rsidR="00644221" w:rsidRPr="001619D1">
        <w:rPr>
          <w:bCs/>
          <w:sz w:val="28"/>
          <w:szCs w:val="28"/>
        </w:rPr>
        <w:t xml:space="preserve">деякі </w:t>
      </w:r>
      <w:r w:rsidRPr="001619D1">
        <w:rPr>
          <w:bCs/>
          <w:sz w:val="28"/>
          <w:szCs w:val="28"/>
        </w:rPr>
        <w:t xml:space="preserve">задачі, що вирішуються при обліку </w:t>
      </w:r>
      <w:r w:rsidR="00644221" w:rsidRPr="001619D1">
        <w:rPr>
          <w:bCs/>
          <w:sz w:val="28"/>
          <w:szCs w:val="28"/>
        </w:rPr>
        <w:t>готової продукції</w:t>
      </w:r>
      <w:r w:rsidR="00057578" w:rsidRPr="001619D1">
        <w:rPr>
          <w:bCs/>
          <w:sz w:val="28"/>
          <w:szCs w:val="28"/>
        </w:rPr>
        <w:t xml:space="preserve"> в системі «Акцент: 6.0»</w:t>
      </w:r>
      <w:r w:rsidR="004968D4" w:rsidRPr="001619D1">
        <w:rPr>
          <w:bCs/>
          <w:sz w:val="28"/>
          <w:szCs w:val="28"/>
        </w:rPr>
        <w:t>:</w:t>
      </w:r>
    </w:p>
    <w:p w:rsidR="00116DE6" w:rsidRPr="001619D1" w:rsidRDefault="00116DE6" w:rsidP="001619D1">
      <w:pPr>
        <w:tabs>
          <w:tab w:val="left" w:pos="1080"/>
        </w:tabs>
        <w:spacing w:line="360" w:lineRule="auto"/>
        <w:ind w:firstLine="709"/>
        <w:jc w:val="both"/>
        <w:outlineLvl w:val="0"/>
        <w:rPr>
          <w:bCs/>
          <w:sz w:val="28"/>
          <w:szCs w:val="28"/>
        </w:rPr>
      </w:pPr>
      <w:r w:rsidRPr="001619D1">
        <w:rPr>
          <w:bCs/>
          <w:sz w:val="28"/>
          <w:szCs w:val="28"/>
        </w:rPr>
        <w:t xml:space="preserve">- </w:t>
      </w:r>
      <w:r w:rsidR="004968D4" w:rsidRPr="001619D1">
        <w:rPr>
          <w:bCs/>
          <w:sz w:val="28"/>
          <w:szCs w:val="28"/>
        </w:rPr>
        <w:t xml:space="preserve">облік надходження </w:t>
      </w:r>
      <w:r w:rsidR="00644221" w:rsidRPr="001619D1">
        <w:rPr>
          <w:bCs/>
          <w:sz w:val="28"/>
          <w:szCs w:val="28"/>
        </w:rPr>
        <w:t>готової продукції</w:t>
      </w:r>
      <w:r w:rsidR="004968D4" w:rsidRPr="001619D1">
        <w:rPr>
          <w:bCs/>
          <w:sz w:val="28"/>
          <w:szCs w:val="28"/>
        </w:rPr>
        <w:t xml:space="preserve"> (прибуткова накладна)</w:t>
      </w:r>
      <w:r w:rsidRPr="001619D1">
        <w:rPr>
          <w:bCs/>
          <w:sz w:val="28"/>
          <w:szCs w:val="28"/>
        </w:rPr>
        <w:t>;</w:t>
      </w:r>
    </w:p>
    <w:p w:rsidR="00116DE6" w:rsidRPr="001619D1" w:rsidRDefault="00116DE6" w:rsidP="001619D1">
      <w:pPr>
        <w:tabs>
          <w:tab w:val="left" w:pos="1080"/>
        </w:tabs>
        <w:spacing w:line="360" w:lineRule="auto"/>
        <w:ind w:firstLine="709"/>
        <w:jc w:val="both"/>
        <w:outlineLvl w:val="0"/>
        <w:rPr>
          <w:bCs/>
          <w:sz w:val="28"/>
          <w:szCs w:val="28"/>
        </w:rPr>
      </w:pPr>
      <w:r w:rsidRPr="001619D1">
        <w:rPr>
          <w:bCs/>
          <w:sz w:val="28"/>
          <w:szCs w:val="28"/>
        </w:rPr>
        <w:t xml:space="preserve">- </w:t>
      </w:r>
      <w:r w:rsidR="004968D4" w:rsidRPr="001619D1">
        <w:rPr>
          <w:bCs/>
          <w:sz w:val="28"/>
          <w:szCs w:val="28"/>
        </w:rPr>
        <w:t xml:space="preserve">облік руху </w:t>
      </w:r>
      <w:r w:rsidR="00644221" w:rsidRPr="001619D1">
        <w:rPr>
          <w:bCs/>
          <w:sz w:val="28"/>
          <w:szCs w:val="28"/>
        </w:rPr>
        <w:t>готової продукції</w:t>
      </w:r>
      <w:r w:rsidR="004968D4" w:rsidRPr="001619D1">
        <w:rPr>
          <w:bCs/>
          <w:sz w:val="28"/>
          <w:szCs w:val="28"/>
        </w:rPr>
        <w:t xml:space="preserve"> (накл</w:t>
      </w:r>
      <w:r w:rsidR="00644221" w:rsidRPr="001619D1">
        <w:rPr>
          <w:bCs/>
          <w:sz w:val="28"/>
          <w:szCs w:val="28"/>
        </w:rPr>
        <w:t>адна на внутрішнє переміщення)</w:t>
      </w:r>
      <w:r w:rsidRPr="001619D1">
        <w:rPr>
          <w:bCs/>
          <w:sz w:val="28"/>
          <w:szCs w:val="28"/>
        </w:rPr>
        <w:t>;</w:t>
      </w:r>
    </w:p>
    <w:p w:rsidR="00116DE6" w:rsidRPr="001619D1" w:rsidRDefault="00116DE6" w:rsidP="001619D1">
      <w:pPr>
        <w:tabs>
          <w:tab w:val="left" w:pos="1080"/>
        </w:tabs>
        <w:spacing w:line="360" w:lineRule="auto"/>
        <w:ind w:firstLine="709"/>
        <w:jc w:val="both"/>
        <w:outlineLvl w:val="0"/>
        <w:rPr>
          <w:bCs/>
          <w:sz w:val="28"/>
          <w:szCs w:val="28"/>
        </w:rPr>
      </w:pPr>
      <w:r w:rsidRPr="001619D1">
        <w:rPr>
          <w:bCs/>
          <w:sz w:val="28"/>
          <w:szCs w:val="28"/>
        </w:rPr>
        <w:t xml:space="preserve">- </w:t>
      </w:r>
      <w:r w:rsidR="004D411B" w:rsidRPr="001619D1">
        <w:rPr>
          <w:bCs/>
          <w:sz w:val="28"/>
          <w:szCs w:val="28"/>
        </w:rPr>
        <w:t>податковий облік (податкова накладна)</w:t>
      </w:r>
      <w:r w:rsidRPr="001619D1">
        <w:rPr>
          <w:bCs/>
          <w:sz w:val="28"/>
          <w:szCs w:val="28"/>
        </w:rPr>
        <w:t>;</w:t>
      </w:r>
    </w:p>
    <w:p w:rsidR="004968D4" w:rsidRPr="001619D1" w:rsidRDefault="00116DE6" w:rsidP="001619D1">
      <w:pPr>
        <w:tabs>
          <w:tab w:val="left" w:pos="1080"/>
        </w:tabs>
        <w:spacing w:line="360" w:lineRule="auto"/>
        <w:ind w:firstLine="709"/>
        <w:jc w:val="both"/>
        <w:outlineLvl w:val="0"/>
        <w:rPr>
          <w:bCs/>
          <w:sz w:val="28"/>
          <w:szCs w:val="28"/>
        </w:rPr>
      </w:pPr>
      <w:r w:rsidRPr="001619D1">
        <w:rPr>
          <w:bCs/>
          <w:sz w:val="28"/>
          <w:szCs w:val="28"/>
        </w:rPr>
        <w:t xml:space="preserve">- </w:t>
      </w:r>
      <w:r w:rsidR="004D411B" w:rsidRPr="001619D1">
        <w:rPr>
          <w:bCs/>
          <w:sz w:val="28"/>
          <w:szCs w:val="28"/>
        </w:rPr>
        <w:t xml:space="preserve">облік оплати за </w:t>
      </w:r>
      <w:r w:rsidR="00644221" w:rsidRPr="001619D1">
        <w:rPr>
          <w:bCs/>
          <w:sz w:val="28"/>
          <w:szCs w:val="28"/>
        </w:rPr>
        <w:t>готову продукцію</w:t>
      </w:r>
      <w:r w:rsidR="004D411B" w:rsidRPr="001619D1">
        <w:rPr>
          <w:bCs/>
          <w:sz w:val="28"/>
          <w:szCs w:val="28"/>
        </w:rPr>
        <w:t xml:space="preserve"> (платіжне доручення, ПКО, ВКО, рахунок).</w:t>
      </w:r>
    </w:p>
    <w:p w:rsidR="004968D4" w:rsidRPr="001619D1" w:rsidRDefault="0035704B" w:rsidP="001619D1">
      <w:pPr>
        <w:spacing w:line="360" w:lineRule="auto"/>
        <w:ind w:firstLine="709"/>
        <w:jc w:val="both"/>
        <w:outlineLvl w:val="0"/>
        <w:rPr>
          <w:bCs/>
          <w:sz w:val="28"/>
          <w:szCs w:val="28"/>
        </w:rPr>
      </w:pPr>
      <w:r w:rsidRPr="001619D1">
        <w:rPr>
          <w:bCs/>
          <w:sz w:val="28"/>
          <w:szCs w:val="28"/>
        </w:rPr>
        <w:t xml:space="preserve">Після виконання будь-якої з перелічених задач, можна отримати </w:t>
      </w:r>
      <w:r w:rsidR="004D411B" w:rsidRPr="001619D1">
        <w:rPr>
          <w:bCs/>
          <w:sz w:val="28"/>
          <w:szCs w:val="28"/>
        </w:rPr>
        <w:t>реєстр документів, виписка із журналу реєстрацій проводок</w:t>
      </w:r>
      <w:r w:rsidRPr="001619D1">
        <w:rPr>
          <w:bCs/>
          <w:sz w:val="28"/>
          <w:szCs w:val="28"/>
        </w:rPr>
        <w:t xml:space="preserve"> та встановити </w:t>
      </w:r>
      <w:r w:rsidR="004D411B" w:rsidRPr="001619D1">
        <w:rPr>
          <w:bCs/>
          <w:sz w:val="28"/>
          <w:szCs w:val="28"/>
        </w:rPr>
        <w:t>зв'язок документу</w:t>
      </w:r>
      <w:r w:rsidRPr="001619D1">
        <w:rPr>
          <w:bCs/>
          <w:sz w:val="28"/>
          <w:szCs w:val="28"/>
        </w:rPr>
        <w:t xml:space="preserve"> з іншими документами.</w:t>
      </w:r>
    </w:p>
    <w:p w:rsidR="004414F3" w:rsidRPr="001619D1" w:rsidRDefault="004414F3" w:rsidP="001619D1">
      <w:pPr>
        <w:spacing w:line="360" w:lineRule="auto"/>
        <w:ind w:firstLine="709"/>
        <w:jc w:val="both"/>
        <w:outlineLvl w:val="0"/>
        <w:rPr>
          <w:bCs/>
          <w:sz w:val="28"/>
          <w:szCs w:val="28"/>
        </w:rPr>
      </w:pPr>
    </w:p>
    <w:p w:rsidR="008C4F9F" w:rsidRPr="001619D1" w:rsidRDefault="000B787C" w:rsidP="001619D1">
      <w:pPr>
        <w:spacing w:line="360" w:lineRule="auto"/>
        <w:ind w:firstLine="709"/>
        <w:jc w:val="both"/>
        <w:outlineLvl w:val="0"/>
        <w:rPr>
          <w:bCs/>
          <w:sz w:val="28"/>
          <w:szCs w:val="28"/>
        </w:rPr>
      </w:pPr>
      <w:r w:rsidRPr="001619D1">
        <w:rPr>
          <w:bCs/>
          <w:sz w:val="28"/>
          <w:szCs w:val="28"/>
        </w:rPr>
        <w:t xml:space="preserve">2.2 </w:t>
      </w:r>
      <w:r w:rsidR="008C4F9F" w:rsidRPr="001619D1">
        <w:rPr>
          <w:bCs/>
          <w:sz w:val="28"/>
          <w:szCs w:val="28"/>
        </w:rPr>
        <w:t>Нормативно-довідкова інформація</w:t>
      </w:r>
    </w:p>
    <w:p w:rsidR="00894AF7" w:rsidRPr="001619D1" w:rsidRDefault="00894AF7" w:rsidP="001619D1">
      <w:pPr>
        <w:spacing w:line="360" w:lineRule="auto"/>
        <w:ind w:firstLine="709"/>
        <w:jc w:val="both"/>
        <w:outlineLvl w:val="0"/>
        <w:rPr>
          <w:bCs/>
          <w:sz w:val="28"/>
          <w:szCs w:val="28"/>
        </w:rPr>
      </w:pPr>
    </w:p>
    <w:p w:rsidR="00D56F4A" w:rsidRPr="001619D1" w:rsidRDefault="002F28B0" w:rsidP="001619D1">
      <w:pPr>
        <w:tabs>
          <w:tab w:val="left" w:pos="0"/>
          <w:tab w:val="left" w:pos="1080"/>
        </w:tabs>
        <w:spacing w:line="360" w:lineRule="auto"/>
        <w:ind w:firstLine="709"/>
        <w:jc w:val="both"/>
        <w:outlineLvl w:val="0"/>
        <w:rPr>
          <w:bCs/>
          <w:sz w:val="28"/>
          <w:szCs w:val="28"/>
        </w:rPr>
      </w:pPr>
      <w:r w:rsidRPr="001619D1">
        <w:rPr>
          <w:bCs/>
          <w:sz w:val="28"/>
          <w:szCs w:val="28"/>
        </w:rPr>
        <w:t xml:space="preserve">Програмне забезпечення «Акцент: 6.0» </w:t>
      </w:r>
      <w:r w:rsidR="00173496" w:rsidRPr="001619D1">
        <w:rPr>
          <w:bCs/>
          <w:sz w:val="28"/>
          <w:szCs w:val="28"/>
        </w:rPr>
        <w:t>містить в собі</w:t>
      </w:r>
      <w:r w:rsidRPr="001619D1">
        <w:rPr>
          <w:bCs/>
          <w:sz w:val="28"/>
          <w:szCs w:val="28"/>
        </w:rPr>
        <w:t xml:space="preserve"> довідників, які </w:t>
      </w:r>
      <w:r w:rsidR="00831CEF" w:rsidRPr="001619D1">
        <w:rPr>
          <w:bCs/>
          <w:sz w:val="28"/>
          <w:szCs w:val="28"/>
        </w:rPr>
        <w:t>пов’язані</w:t>
      </w:r>
      <w:r w:rsidR="00D56F4A" w:rsidRPr="001619D1">
        <w:rPr>
          <w:bCs/>
          <w:sz w:val="28"/>
          <w:szCs w:val="28"/>
        </w:rPr>
        <w:t xml:space="preserve"> між собою за деякими реквізитами, тому при їх заповненні треба дотримуватись визначеної </w:t>
      </w:r>
      <w:r w:rsidR="00D710A8" w:rsidRPr="001619D1">
        <w:rPr>
          <w:bCs/>
          <w:sz w:val="28"/>
          <w:szCs w:val="28"/>
        </w:rPr>
        <w:t>послідовності.</w:t>
      </w:r>
    </w:p>
    <w:p w:rsidR="00D710A8" w:rsidRPr="001619D1" w:rsidRDefault="00D710A8" w:rsidP="001619D1">
      <w:pPr>
        <w:tabs>
          <w:tab w:val="left" w:pos="0"/>
          <w:tab w:val="left" w:pos="1080"/>
        </w:tabs>
        <w:spacing w:line="360" w:lineRule="auto"/>
        <w:ind w:firstLine="709"/>
        <w:jc w:val="both"/>
        <w:outlineLvl w:val="0"/>
        <w:rPr>
          <w:bCs/>
          <w:sz w:val="28"/>
          <w:szCs w:val="28"/>
        </w:rPr>
      </w:pPr>
      <w:r w:rsidRPr="001619D1">
        <w:rPr>
          <w:bCs/>
          <w:sz w:val="28"/>
          <w:szCs w:val="28"/>
        </w:rPr>
        <w:t>Внесення інформації в довідники здійснюється таким чином:</w:t>
      </w:r>
    </w:p>
    <w:p w:rsidR="0001495B" w:rsidRPr="001619D1" w:rsidRDefault="0001495B" w:rsidP="001619D1">
      <w:pPr>
        <w:numPr>
          <w:ilvl w:val="1"/>
          <w:numId w:val="4"/>
        </w:numPr>
        <w:tabs>
          <w:tab w:val="left" w:pos="0"/>
          <w:tab w:val="left" w:pos="1080"/>
        </w:tabs>
        <w:spacing w:line="360" w:lineRule="auto"/>
        <w:ind w:left="0" w:firstLine="709"/>
        <w:jc w:val="both"/>
        <w:outlineLvl w:val="0"/>
        <w:rPr>
          <w:bCs/>
          <w:sz w:val="28"/>
          <w:szCs w:val="28"/>
        </w:rPr>
      </w:pPr>
      <w:r w:rsidRPr="001619D1">
        <w:rPr>
          <w:bCs/>
          <w:sz w:val="28"/>
          <w:szCs w:val="28"/>
        </w:rPr>
        <w:t>використовуючи кнопки панелі інструментів;</w:t>
      </w:r>
    </w:p>
    <w:p w:rsidR="0001495B" w:rsidRPr="001619D1" w:rsidRDefault="0001495B" w:rsidP="001619D1">
      <w:pPr>
        <w:numPr>
          <w:ilvl w:val="1"/>
          <w:numId w:val="4"/>
        </w:numPr>
        <w:tabs>
          <w:tab w:val="left" w:pos="0"/>
          <w:tab w:val="left" w:pos="1080"/>
        </w:tabs>
        <w:spacing w:line="360" w:lineRule="auto"/>
        <w:ind w:left="0" w:firstLine="709"/>
        <w:jc w:val="both"/>
        <w:outlineLvl w:val="0"/>
        <w:rPr>
          <w:bCs/>
          <w:sz w:val="28"/>
          <w:szCs w:val="28"/>
        </w:rPr>
      </w:pPr>
      <w:r w:rsidRPr="001619D1">
        <w:rPr>
          <w:bCs/>
          <w:sz w:val="28"/>
          <w:szCs w:val="28"/>
        </w:rPr>
        <w:t>використовуючи контекстне меню;</w:t>
      </w:r>
    </w:p>
    <w:p w:rsidR="0001495B" w:rsidRPr="001619D1" w:rsidRDefault="0001495B" w:rsidP="001619D1">
      <w:pPr>
        <w:numPr>
          <w:ilvl w:val="1"/>
          <w:numId w:val="4"/>
        </w:numPr>
        <w:tabs>
          <w:tab w:val="left" w:pos="0"/>
          <w:tab w:val="left" w:pos="1080"/>
        </w:tabs>
        <w:spacing w:line="360" w:lineRule="auto"/>
        <w:ind w:left="0" w:firstLine="709"/>
        <w:jc w:val="both"/>
        <w:outlineLvl w:val="0"/>
        <w:rPr>
          <w:bCs/>
          <w:sz w:val="28"/>
          <w:szCs w:val="28"/>
        </w:rPr>
      </w:pPr>
      <w:r w:rsidRPr="001619D1">
        <w:rPr>
          <w:bCs/>
          <w:sz w:val="28"/>
          <w:szCs w:val="28"/>
        </w:rPr>
        <w:t>використовуючи пункти основного меню вікна довідника;</w:t>
      </w:r>
    </w:p>
    <w:p w:rsidR="0001495B" w:rsidRPr="001619D1" w:rsidRDefault="0001495B" w:rsidP="001619D1">
      <w:pPr>
        <w:numPr>
          <w:ilvl w:val="1"/>
          <w:numId w:val="4"/>
        </w:numPr>
        <w:tabs>
          <w:tab w:val="left" w:pos="0"/>
          <w:tab w:val="left" w:pos="1080"/>
        </w:tabs>
        <w:spacing w:line="360" w:lineRule="auto"/>
        <w:ind w:left="0" w:firstLine="709"/>
        <w:jc w:val="both"/>
        <w:outlineLvl w:val="0"/>
        <w:rPr>
          <w:bCs/>
          <w:sz w:val="28"/>
          <w:szCs w:val="28"/>
        </w:rPr>
      </w:pPr>
      <w:r w:rsidRPr="001619D1">
        <w:rPr>
          <w:bCs/>
          <w:sz w:val="28"/>
          <w:szCs w:val="28"/>
        </w:rPr>
        <w:t>використвуючи клавіши клавіатури.</w:t>
      </w:r>
    </w:p>
    <w:p w:rsidR="00371CCD" w:rsidRPr="001619D1" w:rsidRDefault="00A552F2" w:rsidP="001619D1">
      <w:pPr>
        <w:tabs>
          <w:tab w:val="left" w:pos="0"/>
        </w:tabs>
        <w:spacing w:line="360" w:lineRule="auto"/>
        <w:ind w:firstLine="709"/>
        <w:jc w:val="both"/>
        <w:outlineLvl w:val="0"/>
        <w:rPr>
          <w:sz w:val="28"/>
          <w:szCs w:val="28"/>
        </w:rPr>
      </w:pPr>
      <w:r w:rsidRPr="001619D1">
        <w:rPr>
          <w:bCs/>
          <w:sz w:val="28"/>
          <w:szCs w:val="28"/>
        </w:rPr>
        <w:t>Для того, щоб скористатися тим чи іншим довідником, використовуються панель управління</w:t>
      </w:r>
      <w:r w:rsidR="00371CCD" w:rsidRPr="001619D1">
        <w:rPr>
          <w:bCs/>
          <w:sz w:val="28"/>
          <w:szCs w:val="28"/>
        </w:rPr>
        <w:t xml:space="preserve"> </w:t>
      </w:r>
      <w:r w:rsidRPr="001619D1">
        <w:rPr>
          <w:bCs/>
          <w:sz w:val="28"/>
          <w:szCs w:val="28"/>
        </w:rPr>
        <w:t>у</w:t>
      </w:r>
      <w:r w:rsidR="00371CCD" w:rsidRPr="001619D1">
        <w:rPr>
          <w:bCs/>
          <w:sz w:val="28"/>
          <w:szCs w:val="28"/>
        </w:rPr>
        <w:t xml:space="preserve"> лівій частині вікна на якій розташовані великі кнопки управління режимами роботи програми. Щоб перемкнутися у відповідний режим</w:t>
      </w:r>
      <w:r w:rsidRPr="001619D1">
        <w:rPr>
          <w:bCs/>
          <w:sz w:val="28"/>
          <w:szCs w:val="28"/>
        </w:rPr>
        <w:t xml:space="preserve"> (скористатися потрібним довідником)</w:t>
      </w:r>
      <w:r w:rsidR="00371CCD" w:rsidRPr="001619D1">
        <w:rPr>
          <w:sz w:val="28"/>
          <w:szCs w:val="28"/>
        </w:rPr>
        <w:t xml:space="preserve"> просто натисніть потрібну кнопку. Для переходу в потрібний режим за допомогою клавіатури використовуються </w:t>
      </w:r>
      <w:r w:rsidRPr="001619D1">
        <w:rPr>
          <w:sz w:val="28"/>
          <w:szCs w:val="28"/>
        </w:rPr>
        <w:t xml:space="preserve">певні </w:t>
      </w:r>
      <w:r w:rsidR="00371CCD" w:rsidRPr="001619D1">
        <w:rPr>
          <w:sz w:val="28"/>
          <w:szCs w:val="28"/>
        </w:rPr>
        <w:t>поєднання клавіш.</w:t>
      </w:r>
    </w:p>
    <w:p w:rsidR="00A95A4A" w:rsidRPr="001619D1" w:rsidRDefault="004D5929" w:rsidP="001619D1">
      <w:pPr>
        <w:pStyle w:val="a7"/>
        <w:shd w:val="clear" w:color="auto" w:fill="FFFFFF"/>
        <w:spacing w:before="0" w:beforeAutospacing="0" w:after="0" w:afterAutospacing="0" w:line="360" w:lineRule="auto"/>
        <w:ind w:firstLine="709"/>
        <w:jc w:val="both"/>
        <w:rPr>
          <w:sz w:val="28"/>
          <w:szCs w:val="28"/>
          <w:lang w:val="uk-UA"/>
        </w:rPr>
      </w:pPr>
      <w:r w:rsidRPr="001619D1">
        <w:rPr>
          <w:sz w:val="28"/>
          <w:szCs w:val="28"/>
          <w:lang w:val="uk-UA"/>
        </w:rPr>
        <w:t xml:space="preserve">У програмі існує </w:t>
      </w:r>
      <w:r w:rsidR="00371CCD" w:rsidRPr="001619D1">
        <w:rPr>
          <w:sz w:val="28"/>
          <w:szCs w:val="28"/>
          <w:lang w:val="uk-UA"/>
        </w:rPr>
        <w:t xml:space="preserve">сім </w:t>
      </w:r>
      <w:r w:rsidR="00C101BA" w:rsidRPr="001619D1">
        <w:rPr>
          <w:sz w:val="28"/>
          <w:szCs w:val="28"/>
          <w:lang w:val="uk-UA"/>
        </w:rPr>
        <w:t>довідників</w:t>
      </w:r>
      <w:r w:rsidR="000159EB" w:rsidRPr="001619D1">
        <w:rPr>
          <w:sz w:val="28"/>
          <w:szCs w:val="28"/>
          <w:lang w:val="uk-UA"/>
        </w:rPr>
        <w:t xml:space="preserve"> (див. рис. 2.1.)</w:t>
      </w:r>
      <w:r w:rsidR="00371CCD" w:rsidRPr="001619D1">
        <w:rPr>
          <w:sz w:val="28"/>
          <w:szCs w:val="28"/>
          <w:lang w:val="uk-UA"/>
        </w:rPr>
        <w:t>:</w:t>
      </w:r>
    </w:p>
    <w:p w:rsidR="001861D8" w:rsidRPr="001619D1" w:rsidRDefault="001861D8" w:rsidP="001619D1">
      <w:pPr>
        <w:pStyle w:val="a7"/>
        <w:shd w:val="clear" w:color="auto" w:fill="FFFFFF"/>
        <w:spacing w:before="0" w:beforeAutospacing="0" w:after="0" w:afterAutospacing="0" w:line="360" w:lineRule="auto"/>
        <w:ind w:firstLine="709"/>
        <w:jc w:val="both"/>
        <w:rPr>
          <w:sz w:val="28"/>
          <w:szCs w:val="28"/>
          <w:lang w:val="uk-UA"/>
        </w:rPr>
      </w:pPr>
    </w:p>
    <w:p w:rsidR="001861D8" w:rsidRPr="001619D1" w:rsidRDefault="007C51FF" w:rsidP="001619D1">
      <w:pPr>
        <w:pStyle w:val="a7"/>
        <w:shd w:val="clear" w:color="auto" w:fill="FFFFFF"/>
        <w:spacing w:before="0" w:beforeAutospacing="0" w:after="0" w:afterAutospacing="0" w:line="360" w:lineRule="auto"/>
        <w:ind w:firstLine="709"/>
        <w:jc w:val="both"/>
        <w:rPr>
          <w:sz w:val="28"/>
          <w:szCs w:val="28"/>
          <w:lang w:val="uk-UA"/>
        </w:rPr>
      </w:pPr>
      <w:r>
        <w:rPr>
          <w:sz w:val="28"/>
          <w:szCs w:val="28"/>
          <w:lang w:val="uk-UA"/>
        </w:rPr>
        <w:pict>
          <v:shape id="_x0000_i1030" type="#_x0000_t75" style="width:237pt;height:156pt" o:bordertopcolor="this" o:borderleftcolor="this" o:borderbottomcolor="this" o:borderrightcolor="this">
            <v:imagedata r:id="rId13" o:title="" grayscale="t"/>
            <w10:bordertop type="single" width="4"/>
            <w10:borderleft type="single" width="4"/>
            <w10:borderbottom type="single" width="4"/>
            <w10:borderright type="single" width="4"/>
          </v:shape>
        </w:pict>
      </w:r>
    </w:p>
    <w:p w:rsidR="00A60731" w:rsidRPr="001619D1" w:rsidRDefault="00A60731" w:rsidP="001619D1">
      <w:pPr>
        <w:pStyle w:val="a7"/>
        <w:shd w:val="clear" w:color="auto" w:fill="FFFFFF"/>
        <w:spacing w:before="0" w:beforeAutospacing="0" w:after="0" w:afterAutospacing="0" w:line="360" w:lineRule="auto"/>
        <w:ind w:firstLine="709"/>
        <w:jc w:val="both"/>
        <w:rPr>
          <w:sz w:val="28"/>
          <w:szCs w:val="28"/>
          <w:lang w:val="uk-UA"/>
        </w:rPr>
      </w:pPr>
      <w:r w:rsidRPr="001619D1">
        <w:rPr>
          <w:sz w:val="28"/>
          <w:szCs w:val="28"/>
          <w:lang w:val="uk-UA"/>
        </w:rPr>
        <w:t>Рис. 2.1. робоча база даних системи «Акцент: 6.0»</w:t>
      </w:r>
    </w:p>
    <w:p w:rsidR="00A60731" w:rsidRPr="001619D1" w:rsidRDefault="00A60731" w:rsidP="001619D1">
      <w:pPr>
        <w:pStyle w:val="a7"/>
        <w:shd w:val="clear" w:color="auto" w:fill="FFFFFF"/>
        <w:spacing w:before="0" w:beforeAutospacing="0" w:after="0" w:afterAutospacing="0" w:line="360" w:lineRule="auto"/>
        <w:ind w:firstLine="709"/>
        <w:jc w:val="both"/>
        <w:rPr>
          <w:sz w:val="28"/>
          <w:szCs w:val="28"/>
          <w:lang w:val="uk-UA"/>
        </w:rPr>
      </w:pPr>
    </w:p>
    <w:p w:rsidR="00A95A4A" w:rsidRPr="001619D1" w:rsidRDefault="00A95A4A" w:rsidP="001619D1">
      <w:pPr>
        <w:pStyle w:val="a7"/>
        <w:shd w:val="clear" w:color="auto" w:fill="FFFFFF"/>
        <w:spacing w:before="0" w:beforeAutospacing="0" w:after="0" w:afterAutospacing="0" w:line="360" w:lineRule="auto"/>
        <w:ind w:firstLine="709"/>
        <w:jc w:val="both"/>
        <w:rPr>
          <w:sz w:val="28"/>
          <w:szCs w:val="28"/>
          <w:lang w:val="uk-UA"/>
        </w:rPr>
      </w:pPr>
      <w:r w:rsidRPr="001619D1">
        <w:rPr>
          <w:sz w:val="28"/>
          <w:szCs w:val="28"/>
        </w:rPr>
        <w:t>1. «Документ</w:t>
      </w:r>
      <w:r w:rsidR="006E1701" w:rsidRPr="001619D1">
        <w:rPr>
          <w:sz w:val="28"/>
          <w:szCs w:val="28"/>
          <w:lang w:val="uk-UA"/>
        </w:rPr>
        <w:t>и</w:t>
      </w:r>
      <w:r w:rsidRPr="001619D1">
        <w:rPr>
          <w:sz w:val="28"/>
          <w:szCs w:val="28"/>
        </w:rPr>
        <w:t xml:space="preserve">» - </w:t>
      </w:r>
      <w:r w:rsidRPr="001619D1">
        <w:rPr>
          <w:sz w:val="28"/>
          <w:szCs w:val="28"/>
          <w:lang w:val="uk-UA"/>
        </w:rPr>
        <w:t>містить всі необхідні документи, представлені у вигляді «дерева». Призначений для зберігання, створення, видалення та друку первинних документів;</w:t>
      </w:r>
    </w:p>
    <w:p w:rsidR="00A95A4A" w:rsidRPr="001619D1" w:rsidRDefault="00A95A4A" w:rsidP="001619D1">
      <w:pPr>
        <w:pStyle w:val="a7"/>
        <w:shd w:val="clear" w:color="auto" w:fill="FFFFFF"/>
        <w:spacing w:before="0" w:beforeAutospacing="0" w:after="0" w:afterAutospacing="0" w:line="360" w:lineRule="auto"/>
        <w:ind w:firstLine="709"/>
        <w:jc w:val="both"/>
        <w:rPr>
          <w:sz w:val="28"/>
          <w:szCs w:val="28"/>
          <w:lang w:val="uk-UA"/>
        </w:rPr>
      </w:pPr>
      <w:r w:rsidRPr="001619D1">
        <w:rPr>
          <w:sz w:val="28"/>
          <w:szCs w:val="28"/>
        </w:rPr>
        <w:t>2. «</w:t>
      </w:r>
      <w:r w:rsidR="006E1701" w:rsidRPr="001619D1">
        <w:rPr>
          <w:sz w:val="28"/>
          <w:szCs w:val="28"/>
          <w:lang w:val="uk-UA"/>
        </w:rPr>
        <w:t>Рахунки</w:t>
      </w:r>
      <w:r w:rsidRPr="001619D1">
        <w:rPr>
          <w:sz w:val="28"/>
          <w:szCs w:val="28"/>
        </w:rPr>
        <w:t xml:space="preserve">» - </w:t>
      </w:r>
      <w:r w:rsidRPr="001619D1">
        <w:rPr>
          <w:sz w:val="28"/>
          <w:szCs w:val="28"/>
          <w:lang w:val="uk-UA"/>
        </w:rPr>
        <w:t>містить план рахунків з яким працює програма. План рахунків представлений у вигляді "дерева" з головними рахунками і субрахунками. Кожен рахунок має код і найменування. Допустимі вісім рівнів субрахунків;</w:t>
      </w:r>
    </w:p>
    <w:p w:rsidR="00A95A4A" w:rsidRPr="001619D1" w:rsidRDefault="00A95A4A" w:rsidP="001619D1">
      <w:pPr>
        <w:spacing w:line="360" w:lineRule="auto"/>
        <w:ind w:firstLine="709"/>
        <w:jc w:val="both"/>
        <w:outlineLvl w:val="0"/>
        <w:rPr>
          <w:bCs/>
          <w:sz w:val="28"/>
          <w:szCs w:val="28"/>
        </w:rPr>
      </w:pPr>
      <w:r w:rsidRPr="001619D1">
        <w:rPr>
          <w:bCs/>
          <w:sz w:val="28"/>
          <w:szCs w:val="28"/>
        </w:rPr>
        <w:t>3. «Ко</w:t>
      </w:r>
      <w:r w:rsidR="00B46A3D" w:rsidRPr="001619D1">
        <w:rPr>
          <w:bCs/>
          <w:sz w:val="28"/>
          <w:szCs w:val="28"/>
        </w:rPr>
        <w:t>нтраген</w:t>
      </w:r>
      <w:r w:rsidRPr="001619D1">
        <w:rPr>
          <w:bCs/>
          <w:sz w:val="28"/>
          <w:szCs w:val="28"/>
        </w:rPr>
        <w:t>т</w:t>
      </w:r>
      <w:r w:rsidR="006E1701" w:rsidRPr="001619D1">
        <w:rPr>
          <w:bCs/>
          <w:sz w:val="28"/>
          <w:szCs w:val="28"/>
        </w:rPr>
        <w:t>и</w:t>
      </w:r>
      <w:r w:rsidRPr="001619D1">
        <w:rPr>
          <w:bCs/>
          <w:sz w:val="28"/>
          <w:szCs w:val="28"/>
        </w:rPr>
        <w:t>» - виводить «дерево» папок і всіх кореспондентів, з якими працює програма;</w:t>
      </w:r>
    </w:p>
    <w:p w:rsidR="00A95A4A" w:rsidRPr="001619D1" w:rsidRDefault="00A95A4A" w:rsidP="001619D1">
      <w:pPr>
        <w:spacing w:line="360" w:lineRule="auto"/>
        <w:ind w:firstLine="709"/>
        <w:jc w:val="both"/>
        <w:outlineLvl w:val="0"/>
        <w:rPr>
          <w:bCs/>
          <w:sz w:val="28"/>
          <w:szCs w:val="28"/>
        </w:rPr>
      </w:pPr>
      <w:r w:rsidRPr="001619D1">
        <w:rPr>
          <w:bCs/>
          <w:sz w:val="28"/>
          <w:szCs w:val="28"/>
        </w:rPr>
        <w:t>4. «Об</w:t>
      </w:r>
      <w:r w:rsidR="006E1701" w:rsidRPr="001619D1">
        <w:rPr>
          <w:bCs/>
          <w:sz w:val="28"/>
          <w:szCs w:val="28"/>
        </w:rPr>
        <w:t>єкти</w:t>
      </w:r>
      <w:r w:rsidRPr="001619D1">
        <w:rPr>
          <w:bCs/>
          <w:sz w:val="28"/>
          <w:szCs w:val="28"/>
        </w:rPr>
        <w:t>» - виводить «дерево» всіх папок і об’єктів обліку з якими працює програма (товари, тара сировина, послуги та сервіс та ін.);</w:t>
      </w:r>
    </w:p>
    <w:p w:rsidR="00A95A4A" w:rsidRPr="001619D1" w:rsidRDefault="00A95A4A" w:rsidP="001619D1">
      <w:pPr>
        <w:spacing w:line="360" w:lineRule="auto"/>
        <w:ind w:firstLine="709"/>
        <w:jc w:val="both"/>
        <w:outlineLvl w:val="0"/>
        <w:rPr>
          <w:bCs/>
          <w:sz w:val="28"/>
          <w:szCs w:val="28"/>
        </w:rPr>
      </w:pPr>
      <w:r w:rsidRPr="001619D1">
        <w:rPr>
          <w:bCs/>
          <w:sz w:val="28"/>
          <w:szCs w:val="28"/>
        </w:rPr>
        <w:t>5. «Р</w:t>
      </w:r>
      <w:r w:rsidR="006E1701" w:rsidRPr="001619D1">
        <w:rPr>
          <w:bCs/>
          <w:sz w:val="28"/>
          <w:szCs w:val="28"/>
        </w:rPr>
        <w:t>і</w:t>
      </w:r>
      <w:r w:rsidRPr="001619D1">
        <w:rPr>
          <w:bCs/>
          <w:sz w:val="28"/>
          <w:szCs w:val="28"/>
        </w:rPr>
        <w:t>зне» - виводить «дерево» з всіма типами, папками і елементами довільних аналітичних показників (тип аналітики, папка для аналітики, аналітичний показник та ін.);</w:t>
      </w:r>
    </w:p>
    <w:p w:rsidR="00887795" w:rsidRPr="001619D1" w:rsidRDefault="00A95A4A" w:rsidP="001619D1">
      <w:pPr>
        <w:spacing w:line="360" w:lineRule="auto"/>
        <w:ind w:firstLine="709"/>
        <w:jc w:val="both"/>
        <w:rPr>
          <w:sz w:val="28"/>
          <w:szCs w:val="28"/>
        </w:rPr>
      </w:pPr>
      <w:r w:rsidRPr="001619D1">
        <w:rPr>
          <w:sz w:val="28"/>
          <w:szCs w:val="28"/>
        </w:rPr>
        <w:t>6. «Подшив</w:t>
      </w:r>
      <w:r w:rsidR="006E1701" w:rsidRPr="001619D1">
        <w:rPr>
          <w:sz w:val="28"/>
          <w:szCs w:val="28"/>
        </w:rPr>
        <w:t>ання</w:t>
      </w:r>
      <w:r w:rsidRPr="001619D1">
        <w:rPr>
          <w:sz w:val="28"/>
          <w:szCs w:val="28"/>
        </w:rPr>
        <w:t>»</w:t>
      </w:r>
      <w:r w:rsidR="00887795" w:rsidRPr="001619D1">
        <w:rPr>
          <w:sz w:val="28"/>
          <w:szCs w:val="28"/>
        </w:rPr>
        <w:t>.</w:t>
      </w:r>
      <w:r w:rsidR="001619D1" w:rsidRPr="001619D1">
        <w:rPr>
          <w:sz w:val="28"/>
          <w:szCs w:val="28"/>
        </w:rPr>
        <w:t xml:space="preserve"> </w:t>
      </w:r>
      <w:r w:rsidRPr="001619D1">
        <w:rPr>
          <w:sz w:val="28"/>
          <w:szCs w:val="28"/>
        </w:rPr>
        <w:t>- виводить «дерево» з усіма папками і підшивк</w:t>
      </w:r>
      <w:r w:rsidR="00887795" w:rsidRPr="001619D1">
        <w:rPr>
          <w:sz w:val="28"/>
          <w:szCs w:val="28"/>
        </w:rPr>
        <w:t>ами для бухгалтерських операцій. В підшивці, можуть знаходитися бухгалтерські операції або документи. Підшивання групуються в папки і є багаторівневою колекцією.</w:t>
      </w:r>
    </w:p>
    <w:p w:rsidR="00887795" w:rsidRPr="001619D1" w:rsidRDefault="00887795" w:rsidP="001619D1">
      <w:pPr>
        <w:spacing w:line="360" w:lineRule="auto"/>
        <w:ind w:firstLine="709"/>
        <w:jc w:val="both"/>
        <w:rPr>
          <w:sz w:val="28"/>
          <w:szCs w:val="28"/>
        </w:rPr>
      </w:pPr>
      <w:r w:rsidRPr="001619D1">
        <w:rPr>
          <w:sz w:val="28"/>
          <w:szCs w:val="28"/>
        </w:rPr>
        <w:t>Одна і та ж операція або документ можуть входити відразу в декілька підшивань.</w:t>
      </w:r>
    </w:p>
    <w:p w:rsidR="00887795" w:rsidRPr="001619D1" w:rsidRDefault="00887795" w:rsidP="001619D1">
      <w:pPr>
        <w:spacing w:line="360" w:lineRule="auto"/>
        <w:ind w:firstLine="709"/>
        <w:jc w:val="both"/>
        <w:rPr>
          <w:sz w:val="28"/>
          <w:szCs w:val="28"/>
        </w:rPr>
      </w:pPr>
      <w:r w:rsidRPr="001619D1">
        <w:rPr>
          <w:sz w:val="28"/>
          <w:szCs w:val="28"/>
        </w:rPr>
        <w:t>Зазвичай підшивання використовуються для довільного угрупування операцій. Наприклад, можна помістити в підшивання всі операції в рамках одного замовлення.</w:t>
      </w:r>
    </w:p>
    <w:p w:rsidR="00887795" w:rsidRPr="001619D1" w:rsidRDefault="00887795" w:rsidP="001619D1">
      <w:pPr>
        <w:spacing w:line="360" w:lineRule="auto"/>
        <w:ind w:firstLine="709"/>
        <w:jc w:val="both"/>
        <w:rPr>
          <w:sz w:val="28"/>
          <w:szCs w:val="28"/>
        </w:rPr>
      </w:pPr>
      <w:r w:rsidRPr="001619D1">
        <w:rPr>
          <w:sz w:val="28"/>
          <w:szCs w:val="28"/>
        </w:rPr>
        <w:t>У програмі є можливість проглядання операцій, що входять в підшивання як у вигляді списку документів або операцій, так і у вигляді журналу операцій.</w:t>
      </w:r>
    </w:p>
    <w:p w:rsidR="00887795" w:rsidRPr="001619D1" w:rsidRDefault="00887795" w:rsidP="001619D1">
      <w:pPr>
        <w:spacing w:line="360" w:lineRule="auto"/>
        <w:ind w:firstLine="709"/>
        <w:jc w:val="both"/>
        <w:rPr>
          <w:sz w:val="28"/>
          <w:szCs w:val="28"/>
        </w:rPr>
      </w:pPr>
      <w:r w:rsidRPr="001619D1">
        <w:rPr>
          <w:sz w:val="28"/>
          <w:szCs w:val="28"/>
        </w:rPr>
        <w:t>Допускається створення операцій прямо усередині підшивання. В цьому випадку операція відразу включається в підшивання.</w:t>
      </w:r>
    </w:p>
    <w:p w:rsidR="00887795" w:rsidRPr="001619D1" w:rsidRDefault="00887795" w:rsidP="001619D1">
      <w:pPr>
        <w:spacing w:line="360" w:lineRule="auto"/>
        <w:ind w:firstLine="709"/>
        <w:jc w:val="both"/>
        <w:rPr>
          <w:sz w:val="28"/>
          <w:szCs w:val="28"/>
        </w:rPr>
      </w:pPr>
      <w:r w:rsidRPr="001619D1">
        <w:rPr>
          <w:sz w:val="28"/>
          <w:szCs w:val="28"/>
        </w:rPr>
        <w:t>До підшивання можуть бути підключені звіти. Якщо вони створені за допомогою майстра звітів, то в такі звіти включаються тільки документи і операції, включені у вибране підшивання. Також можна враховувати операції в декількох підшиваннях, які вкладені у вибрану папку.</w:t>
      </w:r>
    </w:p>
    <w:p w:rsidR="00887795" w:rsidRPr="001619D1" w:rsidRDefault="00887795" w:rsidP="001619D1">
      <w:pPr>
        <w:spacing w:line="360" w:lineRule="auto"/>
        <w:ind w:firstLine="709"/>
        <w:jc w:val="both"/>
        <w:rPr>
          <w:sz w:val="28"/>
          <w:szCs w:val="28"/>
        </w:rPr>
      </w:pPr>
      <w:r w:rsidRPr="001619D1">
        <w:rPr>
          <w:sz w:val="28"/>
          <w:szCs w:val="28"/>
        </w:rPr>
        <w:t>До підшивання можна підключити довільні зовнішні документи. Їх список виводитиметься при виборі у вікні бази даних закладки «Інше».</w:t>
      </w:r>
    </w:p>
    <w:p w:rsidR="00371CCD" w:rsidRPr="001619D1" w:rsidRDefault="00A95A4A" w:rsidP="001619D1">
      <w:pPr>
        <w:spacing w:line="360" w:lineRule="auto"/>
        <w:ind w:firstLine="709"/>
        <w:jc w:val="both"/>
        <w:outlineLvl w:val="0"/>
        <w:rPr>
          <w:sz w:val="28"/>
          <w:szCs w:val="28"/>
        </w:rPr>
      </w:pPr>
      <w:r w:rsidRPr="001619D1">
        <w:rPr>
          <w:sz w:val="28"/>
          <w:szCs w:val="28"/>
        </w:rPr>
        <w:t>7. «Шаблон</w:t>
      </w:r>
      <w:r w:rsidR="006E1701" w:rsidRPr="001619D1">
        <w:rPr>
          <w:sz w:val="28"/>
          <w:szCs w:val="28"/>
        </w:rPr>
        <w:t>и</w:t>
      </w:r>
      <w:r w:rsidRPr="001619D1">
        <w:rPr>
          <w:sz w:val="28"/>
          <w:szCs w:val="28"/>
        </w:rPr>
        <w:t>» - виводить «дерево» всіх папок і шаблонів типових бухгалтерських операцій.</w:t>
      </w:r>
    </w:p>
    <w:p w:rsidR="00B21F23" w:rsidRPr="001619D1" w:rsidRDefault="00B21F23" w:rsidP="001619D1">
      <w:pPr>
        <w:spacing w:line="360" w:lineRule="auto"/>
        <w:ind w:firstLine="709"/>
        <w:jc w:val="both"/>
        <w:outlineLvl w:val="0"/>
        <w:rPr>
          <w:bCs/>
          <w:sz w:val="28"/>
          <w:szCs w:val="28"/>
        </w:rPr>
      </w:pPr>
      <w:r w:rsidRPr="001619D1">
        <w:rPr>
          <w:sz w:val="28"/>
          <w:szCs w:val="28"/>
        </w:rPr>
        <w:t xml:space="preserve">Кожний з довідників має своє поєднання клавіш клавіатури для відкриття, а також </w:t>
      </w:r>
      <w:r w:rsidR="006C1CBE" w:rsidRPr="001619D1">
        <w:rPr>
          <w:bCs/>
          <w:sz w:val="28"/>
          <w:szCs w:val="28"/>
        </w:rPr>
        <w:t>пер</w:t>
      </w:r>
      <w:r w:rsidR="004D69D3" w:rsidRPr="001619D1">
        <w:rPr>
          <w:bCs/>
          <w:sz w:val="28"/>
          <w:szCs w:val="28"/>
        </w:rPr>
        <w:t>е</w:t>
      </w:r>
      <w:r w:rsidR="006C1CBE" w:rsidRPr="001619D1">
        <w:rPr>
          <w:bCs/>
          <w:sz w:val="28"/>
          <w:szCs w:val="28"/>
        </w:rPr>
        <w:t xml:space="preserve">лік основних </w:t>
      </w:r>
      <w:r w:rsidR="00CE1DD9" w:rsidRPr="001619D1">
        <w:rPr>
          <w:bCs/>
          <w:sz w:val="28"/>
          <w:szCs w:val="28"/>
        </w:rPr>
        <w:t xml:space="preserve">констант, що </w:t>
      </w:r>
      <w:r w:rsidR="004D69D3" w:rsidRPr="001619D1">
        <w:rPr>
          <w:bCs/>
          <w:sz w:val="28"/>
          <w:szCs w:val="28"/>
        </w:rPr>
        <w:t xml:space="preserve">використовуються в системі для обліку ТМЦ </w:t>
      </w:r>
      <w:r w:rsidR="006C1CBE" w:rsidRPr="001619D1">
        <w:rPr>
          <w:bCs/>
          <w:sz w:val="28"/>
          <w:szCs w:val="28"/>
        </w:rPr>
        <w:t>(табл.2.</w:t>
      </w:r>
      <w:r w:rsidR="001B3216" w:rsidRPr="001619D1">
        <w:rPr>
          <w:bCs/>
          <w:sz w:val="28"/>
          <w:szCs w:val="28"/>
        </w:rPr>
        <w:t>1</w:t>
      </w:r>
      <w:r w:rsidR="006C1CBE" w:rsidRPr="001619D1">
        <w:rPr>
          <w:bCs/>
          <w:sz w:val="28"/>
          <w:szCs w:val="28"/>
        </w:rPr>
        <w:t>)</w:t>
      </w:r>
    </w:p>
    <w:p w:rsidR="00AE2A71" w:rsidRDefault="00211C02" w:rsidP="001619D1">
      <w:pPr>
        <w:spacing w:line="360" w:lineRule="auto"/>
        <w:ind w:firstLine="709"/>
        <w:jc w:val="both"/>
        <w:outlineLvl w:val="0"/>
        <w:rPr>
          <w:bCs/>
          <w:sz w:val="28"/>
          <w:szCs w:val="28"/>
        </w:rPr>
      </w:pPr>
      <w:r>
        <w:rPr>
          <w:bCs/>
          <w:sz w:val="28"/>
          <w:szCs w:val="28"/>
        </w:rPr>
        <w:br w:type="page"/>
      </w:r>
      <w:r w:rsidR="00AE2A71" w:rsidRPr="001619D1">
        <w:rPr>
          <w:bCs/>
          <w:sz w:val="28"/>
          <w:szCs w:val="28"/>
        </w:rPr>
        <w:t>Таблиця</w:t>
      </w:r>
      <w:r w:rsidR="002C0E63" w:rsidRPr="001619D1">
        <w:rPr>
          <w:bCs/>
          <w:sz w:val="28"/>
          <w:szCs w:val="28"/>
        </w:rPr>
        <w:t xml:space="preserve"> 2.</w:t>
      </w:r>
      <w:r w:rsidR="001B3216" w:rsidRPr="001619D1">
        <w:rPr>
          <w:bCs/>
          <w:sz w:val="28"/>
          <w:szCs w:val="28"/>
        </w:rPr>
        <w:t>1</w:t>
      </w:r>
    </w:p>
    <w:p w:rsidR="00211C02" w:rsidRPr="001619D1" w:rsidRDefault="00211C02" w:rsidP="001619D1">
      <w:pPr>
        <w:spacing w:line="360" w:lineRule="auto"/>
        <w:ind w:firstLine="709"/>
        <w:jc w:val="both"/>
        <w:outlineLvl w:val="0"/>
        <w:rPr>
          <w:bCs/>
          <w:sz w:val="28"/>
          <w:szCs w:val="28"/>
        </w:rPr>
      </w:pPr>
    </w:p>
    <w:p w:rsidR="00AE2A71" w:rsidRPr="001619D1" w:rsidRDefault="00F73A88" w:rsidP="001619D1">
      <w:pPr>
        <w:spacing w:line="360" w:lineRule="auto"/>
        <w:ind w:firstLine="709"/>
        <w:jc w:val="both"/>
        <w:outlineLvl w:val="0"/>
        <w:rPr>
          <w:bCs/>
          <w:sz w:val="28"/>
          <w:szCs w:val="28"/>
        </w:rPr>
      </w:pPr>
      <w:r w:rsidRPr="001619D1">
        <w:rPr>
          <w:bCs/>
          <w:sz w:val="28"/>
          <w:szCs w:val="28"/>
        </w:rPr>
        <w:t>Перелік основних довідників та констант, що використовуються в системі</w:t>
      </w:r>
      <w:r w:rsidR="00F8300A" w:rsidRPr="001619D1">
        <w:rPr>
          <w:bCs/>
          <w:sz w:val="28"/>
          <w:szCs w:val="28"/>
        </w:rPr>
        <w:t xml:space="preserve"> «Акцент: 6.0»</w:t>
      </w:r>
      <w:r w:rsidRPr="001619D1">
        <w:rPr>
          <w:bCs/>
          <w:sz w:val="28"/>
          <w:szCs w:val="28"/>
        </w:rPr>
        <w:t xml:space="preserve"> для обліку ТМЦ</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73"/>
        <w:gridCol w:w="993"/>
        <w:gridCol w:w="2445"/>
        <w:gridCol w:w="4059"/>
      </w:tblGrid>
      <w:tr w:rsidR="00544FCD" w:rsidRPr="004863C9" w:rsidTr="004863C9">
        <w:trPr>
          <w:jc w:val="center"/>
        </w:trPr>
        <w:tc>
          <w:tcPr>
            <w:tcW w:w="1728" w:type="dxa"/>
            <w:shd w:val="clear" w:color="auto" w:fill="auto"/>
          </w:tcPr>
          <w:p w:rsidR="00544FCD" w:rsidRPr="004863C9" w:rsidRDefault="00544FCD" w:rsidP="004863C9">
            <w:pPr>
              <w:spacing w:line="360" w:lineRule="auto"/>
              <w:outlineLvl w:val="0"/>
              <w:rPr>
                <w:bCs/>
                <w:sz w:val="20"/>
                <w:szCs w:val="28"/>
              </w:rPr>
            </w:pPr>
            <w:r w:rsidRPr="004863C9">
              <w:rPr>
                <w:bCs/>
                <w:sz w:val="20"/>
                <w:szCs w:val="28"/>
              </w:rPr>
              <w:t>Режим</w:t>
            </w:r>
          </w:p>
        </w:tc>
        <w:tc>
          <w:tcPr>
            <w:tcW w:w="1080" w:type="dxa"/>
            <w:shd w:val="clear" w:color="auto" w:fill="auto"/>
          </w:tcPr>
          <w:p w:rsidR="00544FCD" w:rsidRPr="004863C9" w:rsidRDefault="00544FCD" w:rsidP="004863C9">
            <w:pPr>
              <w:spacing w:line="360" w:lineRule="auto"/>
              <w:outlineLvl w:val="0"/>
              <w:rPr>
                <w:bCs/>
                <w:sz w:val="20"/>
                <w:szCs w:val="28"/>
              </w:rPr>
            </w:pPr>
            <w:r w:rsidRPr="004863C9">
              <w:rPr>
                <w:bCs/>
                <w:sz w:val="20"/>
                <w:szCs w:val="28"/>
              </w:rPr>
              <w:t>Клавіші</w:t>
            </w:r>
          </w:p>
        </w:tc>
        <w:tc>
          <w:tcPr>
            <w:tcW w:w="2700" w:type="dxa"/>
            <w:shd w:val="clear" w:color="auto" w:fill="auto"/>
          </w:tcPr>
          <w:p w:rsidR="00544FCD" w:rsidRPr="004863C9" w:rsidRDefault="00544FCD" w:rsidP="004863C9">
            <w:pPr>
              <w:spacing w:line="360" w:lineRule="auto"/>
              <w:outlineLvl w:val="0"/>
              <w:rPr>
                <w:bCs/>
                <w:sz w:val="20"/>
                <w:szCs w:val="28"/>
              </w:rPr>
            </w:pPr>
            <w:r w:rsidRPr="004863C9">
              <w:rPr>
                <w:bCs/>
                <w:sz w:val="20"/>
                <w:szCs w:val="28"/>
              </w:rPr>
              <w:t>Опис</w:t>
            </w:r>
          </w:p>
        </w:tc>
        <w:tc>
          <w:tcPr>
            <w:tcW w:w="4500" w:type="dxa"/>
            <w:shd w:val="clear" w:color="auto" w:fill="auto"/>
          </w:tcPr>
          <w:p w:rsidR="00544FCD" w:rsidRPr="004863C9" w:rsidRDefault="00544FCD" w:rsidP="004863C9">
            <w:pPr>
              <w:spacing w:line="360" w:lineRule="auto"/>
              <w:outlineLvl w:val="0"/>
              <w:rPr>
                <w:bCs/>
                <w:sz w:val="20"/>
                <w:szCs w:val="28"/>
              </w:rPr>
            </w:pPr>
            <w:r w:rsidRPr="004863C9">
              <w:rPr>
                <w:bCs/>
                <w:sz w:val="20"/>
                <w:szCs w:val="28"/>
              </w:rPr>
              <w:t>Склад довідника</w:t>
            </w:r>
          </w:p>
        </w:tc>
      </w:tr>
      <w:tr w:rsidR="00544FCD" w:rsidRPr="004863C9" w:rsidTr="004863C9">
        <w:trPr>
          <w:jc w:val="center"/>
        </w:trPr>
        <w:tc>
          <w:tcPr>
            <w:tcW w:w="1728" w:type="dxa"/>
            <w:shd w:val="clear" w:color="auto" w:fill="auto"/>
          </w:tcPr>
          <w:p w:rsidR="00544FCD" w:rsidRPr="004863C9" w:rsidRDefault="00173496" w:rsidP="004863C9">
            <w:pPr>
              <w:spacing w:line="360" w:lineRule="auto"/>
              <w:outlineLvl w:val="0"/>
              <w:rPr>
                <w:bCs/>
                <w:sz w:val="20"/>
                <w:szCs w:val="28"/>
              </w:rPr>
            </w:pPr>
            <w:r w:rsidRPr="004863C9">
              <w:rPr>
                <w:bCs/>
                <w:sz w:val="20"/>
                <w:szCs w:val="28"/>
              </w:rPr>
              <w:t>Документи</w:t>
            </w:r>
          </w:p>
        </w:tc>
        <w:tc>
          <w:tcPr>
            <w:tcW w:w="1080" w:type="dxa"/>
            <w:shd w:val="clear" w:color="auto" w:fill="auto"/>
          </w:tcPr>
          <w:p w:rsidR="00544FCD" w:rsidRPr="004863C9" w:rsidRDefault="00160AA7" w:rsidP="004863C9">
            <w:pPr>
              <w:spacing w:line="360" w:lineRule="auto"/>
              <w:outlineLvl w:val="0"/>
              <w:rPr>
                <w:bCs/>
                <w:sz w:val="20"/>
                <w:szCs w:val="28"/>
              </w:rPr>
            </w:pPr>
            <w:r w:rsidRPr="004863C9">
              <w:rPr>
                <w:bCs/>
                <w:sz w:val="20"/>
                <w:szCs w:val="28"/>
              </w:rPr>
              <w:t>Alt+1</w:t>
            </w:r>
          </w:p>
        </w:tc>
        <w:tc>
          <w:tcPr>
            <w:tcW w:w="2700" w:type="dxa"/>
            <w:shd w:val="clear" w:color="auto" w:fill="auto"/>
          </w:tcPr>
          <w:p w:rsidR="00544FCD" w:rsidRPr="004863C9" w:rsidRDefault="00160AA7" w:rsidP="004863C9">
            <w:pPr>
              <w:spacing w:line="360" w:lineRule="auto"/>
              <w:outlineLvl w:val="0"/>
              <w:rPr>
                <w:bCs/>
                <w:sz w:val="20"/>
                <w:szCs w:val="28"/>
              </w:rPr>
            </w:pPr>
            <w:r w:rsidRPr="004863C9">
              <w:rPr>
                <w:bCs/>
                <w:sz w:val="20"/>
                <w:szCs w:val="28"/>
              </w:rPr>
              <w:t>Робота з теками документів</w:t>
            </w:r>
          </w:p>
        </w:tc>
        <w:tc>
          <w:tcPr>
            <w:tcW w:w="4500" w:type="dxa"/>
            <w:shd w:val="clear" w:color="auto" w:fill="auto"/>
          </w:tcPr>
          <w:p w:rsidR="00544FCD" w:rsidRPr="004863C9" w:rsidRDefault="002B2A86" w:rsidP="004863C9">
            <w:pPr>
              <w:spacing w:line="360" w:lineRule="auto"/>
              <w:outlineLvl w:val="0"/>
              <w:rPr>
                <w:bCs/>
                <w:sz w:val="20"/>
                <w:szCs w:val="28"/>
              </w:rPr>
            </w:pPr>
            <w:r w:rsidRPr="004863C9">
              <w:rPr>
                <w:bCs/>
                <w:sz w:val="20"/>
                <w:szCs w:val="28"/>
              </w:rPr>
              <w:t>Ознака</w:t>
            </w:r>
            <w:r w:rsidR="00880D14" w:rsidRPr="004863C9">
              <w:rPr>
                <w:bCs/>
                <w:sz w:val="20"/>
                <w:szCs w:val="28"/>
              </w:rPr>
              <w:t>, шаблон, форма, примітки, параметри</w:t>
            </w:r>
          </w:p>
        </w:tc>
      </w:tr>
      <w:tr w:rsidR="00544FCD" w:rsidRPr="004863C9" w:rsidTr="004863C9">
        <w:trPr>
          <w:jc w:val="center"/>
        </w:trPr>
        <w:tc>
          <w:tcPr>
            <w:tcW w:w="1728" w:type="dxa"/>
            <w:shd w:val="clear" w:color="auto" w:fill="auto"/>
          </w:tcPr>
          <w:p w:rsidR="00544FCD" w:rsidRPr="004863C9" w:rsidRDefault="00160AA7" w:rsidP="004863C9">
            <w:pPr>
              <w:spacing w:line="360" w:lineRule="auto"/>
              <w:outlineLvl w:val="0"/>
              <w:rPr>
                <w:bCs/>
                <w:sz w:val="20"/>
                <w:szCs w:val="28"/>
              </w:rPr>
            </w:pPr>
            <w:r w:rsidRPr="004863C9">
              <w:rPr>
                <w:bCs/>
                <w:sz w:val="20"/>
                <w:szCs w:val="28"/>
              </w:rPr>
              <w:t>Рахунки</w:t>
            </w:r>
          </w:p>
        </w:tc>
        <w:tc>
          <w:tcPr>
            <w:tcW w:w="1080" w:type="dxa"/>
            <w:shd w:val="clear" w:color="auto" w:fill="auto"/>
          </w:tcPr>
          <w:p w:rsidR="00544FCD" w:rsidRPr="004863C9" w:rsidRDefault="00160AA7" w:rsidP="004863C9">
            <w:pPr>
              <w:spacing w:line="360" w:lineRule="auto"/>
              <w:outlineLvl w:val="0"/>
              <w:rPr>
                <w:bCs/>
                <w:sz w:val="20"/>
                <w:szCs w:val="28"/>
              </w:rPr>
            </w:pPr>
            <w:r w:rsidRPr="004863C9">
              <w:rPr>
                <w:bCs/>
                <w:sz w:val="20"/>
                <w:szCs w:val="28"/>
              </w:rPr>
              <w:t>Alt+2</w:t>
            </w:r>
          </w:p>
        </w:tc>
        <w:tc>
          <w:tcPr>
            <w:tcW w:w="2700" w:type="dxa"/>
            <w:shd w:val="clear" w:color="auto" w:fill="auto"/>
          </w:tcPr>
          <w:p w:rsidR="00544FCD" w:rsidRPr="004863C9" w:rsidRDefault="003A2F99" w:rsidP="004863C9">
            <w:pPr>
              <w:spacing w:line="360" w:lineRule="auto"/>
              <w:outlineLvl w:val="0"/>
              <w:rPr>
                <w:bCs/>
                <w:sz w:val="20"/>
                <w:szCs w:val="28"/>
              </w:rPr>
            </w:pPr>
            <w:r w:rsidRPr="004863C9">
              <w:rPr>
                <w:bCs/>
                <w:sz w:val="20"/>
                <w:szCs w:val="28"/>
              </w:rPr>
              <w:t>Робота з рахунками</w:t>
            </w:r>
          </w:p>
        </w:tc>
        <w:tc>
          <w:tcPr>
            <w:tcW w:w="4500" w:type="dxa"/>
            <w:shd w:val="clear" w:color="auto" w:fill="auto"/>
          </w:tcPr>
          <w:p w:rsidR="00544FCD" w:rsidRPr="004863C9" w:rsidRDefault="00880D14" w:rsidP="004863C9">
            <w:pPr>
              <w:spacing w:line="360" w:lineRule="auto"/>
              <w:outlineLvl w:val="0"/>
              <w:rPr>
                <w:bCs/>
                <w:sz w:val="20"/>
                <w:szCs w:val="28"/>
              </w:rPr>
            </w:pPr>
            <w:r w:rsidRPr="004863C9">
              <w:rPr>
                <w:bCs/>
                <w:sz w:val="20"/>
                <w:szCs w:val="28"/>
              </w:rPr>
              <w:t xml:space="preserve">Код рахунку, ознака, тип, сальдо, примітки, </w:t>
            </w:r>
          </w:p>
        </w:tc>
      </w:tr>
      <w:tr w:rsidR="00544FCD" w:rsidRPr="004863C9" w:rsidTr="004863C9">
        <w:trPr>
          <w:jc w:val="center"/>
        </w:trPr>
        <w:tc>
          <w:tcPr>
            <w:tcW w:w="1728" w:type="dxa"/>
            <w:shd w:val="clear" w:color="auto" w:fill="auto"/>
          </w:tcPr>
          <w:p w:rsidR="00544FCD" w:rsidRPr="004863C9" w:rsidRDefault="00160AA7" w:rsidP="004863C9">
            <w:pPr>
              <w:spacing w:line="360" w:lineRule="auto"/>
              <w:outlineLvl w:val="0"/>
              <w:rPr>
                <w:bCs/>
                <w:sz w:val="20"/>
                <w:szCs w:val="28"/>
              </w:rPr>
            </w:pPr>
            <w:r w:rsidRPr="004863C9">
              <w:rPr>
                <w:bCs/>
                <w:sz w:val="20"/>
                <w:szCs w:val="28"/>
              </w:rPr>
              <w:t>Ко</w:t>
            </w:r>
            <w:r w:rsidR="00B46A3D" w:rsidRPr="004863C9">
              <w:rPr>
                <w:bCs/>
                <w:sz w:val="20"/>
                <w:szCs w:val="28"/>
              </w:rPr>
              <w:t>нтрагенти</w:t>
            </w:r>
          </w:p>
        </w:tc>
        <w:tc>
          <w:tcPr>
            <w:tcW w:w="1080" w:type="dxa"/>
            <w:shd w:val="clear" w:color="auto" w:fill="auto"/>
          </w:tcPr>
          <w:p w:rsidR="00544FCD" w:rsidRPr="004863C9" w:rsidRDefault="00160AA7" w:rsidP="004863C9">
            <w:pPr>
              <w:spacing w:line="360" w:lineRule="auto"/>
              <w:outlineLvl w:val="0"/>
              <w:rPr>
                <w:bCs/>
                <w:sz w:val="20"/>
                <w:szCs w:val="28"/>
              </w:rPr>
            </w:pPr>
            <w:r w:rsidRPr="004863C9">
              <w:rPr>
                <w:bCs/>
                <w:sz w:val="20"/>
                <w:szCs w:val="28"/>
              </w:rPr>
              <w:t>Alt+3</w:t>
            </w:r>
          </w:p>
        </w:tc>
        <w:tc>
          <w:tcPr>
            <w:tcW w:w="2700" w:type="dxa"/>
            <w:shd w:val="clear" w:color="auto" w:fill="auto"/>
          </w:tcPr>
          <w:p w:rsidR="00544FCD" w:rsidRPr="004863C9" w:rsidRDefault="003A2F99" w:rsidP="004863C9">
            <w:pPr>
              <w:spacing w:line="360" w:lineRule="auto"/>
              <w:outlineLvl w:val="0"/>
              <w:rPr>
                <w:bCs/>
                <w:sz w:val="20"/>
                <w:szCs w:val="28"/>
              </w:rPr>
            </w:pPr>
            <w:r w:rsidRPr="004863C9">
              <w:rPr>
                <w:bCs/>
                <w:sz w:val="20"/>
                <w:szCs w:val="28"/>
              </w:rPr>
              <w:t>Робота з кореспондентами</w:t>
            </w:r>
          </w:p>
        </w:tc>
        <w:tc>
          <w:tcPr>
            <w:tcW w:w="4500" w:type="dxa"/>
            <w:shd w:val="clear" w:color="auto" w:fill="auto"/>
          </w:tcPr>
          <w:p w:rsidR="00544FCD" w:rsidRPr="004863C9" w:rsidRDefault="00A52466" w:rsidP="004863C9">
            <w:pPr>
              <w:spacing w:line="360" w:lineRule="auto"/>
              <w:outlineLvl w:val="0"/>
              <w:rPr>
                <w:bCs/>
                <w:sz w:val="20"/>
                <w:szCs w:val="28"/>
              </w:rPr>
            </w:pPr>
            <w:r w:rsidRPr="004863C9">
              <w:rPr>
                <w:bCs/>
                <w:sz w:val="20"/>
                <w:szCs w:val="28"/>
              </w:rPr>
              <w:t>Назва</w:t>
            </w:r>
            <w:r w:rsidR="00A426E1" w:rsidRPr="004863C9">
              <w:rPr>
                <w:bCs/>
                <w:sz w:val="20"/>
                <w:szCs w:val="28"/>
              </w:rPr>
              <w:t xml:space="preserve">, </w:t>
            </w:r>
            <w:r w:rsidR="00F7779E" w:rsidRPr="004863C9">
              <w:rPr>
                <w:bCs/>
                <w:sz w:val="20"/>
                <w:szCs w:val="28"/>
              </w:rPr>
              <w:t xml:space="preserve">адреса, </w:t>
            </w:r>
            <w:r w:rsidR="001C0385" w:rsidRPr="004863C9">
              <w:rPr>
                <w:bCs/>
                <w:sz w:val="20"/>
                <w:szCs w:val="28"/>
              </w:rPr>
              <w:t xml:space="preserve">реєстраційні коди, примітки, </w:t>
            </w:r>
            <w:r w:rsidR="00F7779E" w:rsidRPr="004863C9">
              <w:rPr>
                <w:bCs/>
                <w:sz w:val="20"/>
                <w:szCs w:val="28"/>
              </w:rPr>
              <w:t xml:space="preserve">параметри, </w:t>
            </w:r>
            <w:r w:rsidR="001C0385" w:rsidRPr="004863C9">
              <w:rPr>
                <w:bCs/>
                <w:sz w:val="20"/>
                <w:szCs w:val="28"/>
              </w:rPr>
              <w:t>контакт,</w:t>
            </w:r>
            <w:r w:rsidR="009A2D22" w:rsidRPr="004863C9">
              <w:rPr>
                <w:bCs/>
                <w:sz w:val="20"/>
                <w:szCs w:val="28"/>
              </w:rPr>
              <w:t xml:space="preserve"> </w:t>
            </w:r>
            <w:r w:rsidR="00F7779E" w:rsidRPr="004863C9">
              <w:rPr>
                <w:bCs/>
                <w:sz w:val="20"/>
                <w:szCs w:val="28"/>
              </w:rPr>
              <w:t>факти</w:t>
            </w:r>
          </w:p>
        </w:tc>
      </w:tr>
      <w:tr w:rsidR="00544FCD" w:rsidRPr="004863C9" w:rsidTr="004863C9">
        <w:trPr>
          <w:jc w:val="center"/>
        </w:trPr>
        <w:tc>
          <w:tcPr>
            <w:tcW w:w="1728" w:type="dxa"/>
            <w:shd w:val="clear" w:color="auto" w:fill="auto"/>
          </w:tcPr>
          <w:p w:rsidR="00544FCD" w:rsidRPr="004863C9" w:rsidRDefault="00160AA7" w:rsidP="004863C9">
            <w:pPr>
              <w:spacing w:line="360" w:lineRule="auto"/>
              <w:outlineLvl w:val="0"/>
              <w:rPr>
                <w:bCs/>
                <w:sz w:val="20"/>
                <w:szCs w:val="28"/>
              </w:rPr>
            </w:pPr>
            <w:r w:rsidRPr="004863C9">
              <w:rPr>
                <w:bCs/>
                <w:sz w:val="20"/>
                <w:szCs w:val="28"/>
              </w:rPr>
              <w:t>Об'єкти обліку</w:t>
            </w:r>
          </w:p>
        </w:tc>
        <w:tc>
          <w:tcPr>
            <w:tcW w:w="1080" w:type="dxa"/>
            <w:shd w:val="clear" w:color="auto" w:fill="auto"/>
          </w:tcPr>
          <w:p w:rsidR="00544FCD" w:rsidRPr="004863C9" w:rsidRDefault="00160AA7" w:rsidP="004863C9">
            <w:pPr>
              <w:spacing w:line="360" w:lineRule="auto"/>
              <w:outlineLvl w:val="0"/>
              <w:rPr>
                <w:bCs/>
                <w:sz w:val="20"/>
                <w:szCs w:val="28"/>
              </w:rPr>
            </w:pPr>
            <w:r w:rsidRPr="004863C9">
              <w:rPr>
                <w:bCs/>
                <w:sz w:val="20"/>
                <w:szCs w:val="28"/>
              </w:rPr>
              <w:t>Alt+4</w:t>
            </w:r>
          </w:p>
        </w:tc>
        <w:tc>
          <w:tcPr>
            <w:tcW w:w="2700" w:type="dxa"/>
            <w:shd w:val="clear" w:color="auto" w:fill="auto"/>
          </w:tcPr>
          <w:p w:rsidR="00544FCD" w:rsidRPr="004863C9" w:rsidRDefault="003A2F99" w:rsidP="004863C9">
            <w:pPr>
              <w:spacing w:line="360" w:lineRule="auto"/>
              <w:outlineLvl w:val="0"/>
              <w:rPr>
                <w:bCs/>
                <w:sz w:val="20"/>
                <w:szCs w:val="28"/>
              </w:rPr>
            </w:pPr>
            <w:r w:rsidRPr="004863C9">
              <w:rPr>
                <w:bCs/>
                <w:sz w:val="20"/>
                <w:szCs w:val="28"/>
              </w:rPr>
              <w:t>Робота з об'єктами обліку</w:t>
            </w:r>
          </w:p>
        </w:tc>
        <w:tc>
          <w:tcPr>
            <w:tcW w:w="4500" w:type="dxa"/>
            <w:shd w:val="clear" w:color="auto" w:fill="auto"/>
          </w:tcPr>
          <w:p w:rsidR="00544FCD" w:rsidRPr="004863C9" w:rsidRDefault="00A52466" w:rsidP="004863C9">
            <w:pPr>
              <w:spacing w:line="360" w:lineRule="auto"/>
              <w:outlineLvl w:val="0"/>
              <w:rPr>
                <w:bCs/>
                <w:sz w:val="20"/>
                <w:szCs w:val="28"/>
              </w:rPr>
            </w:pPr>
            <w:r w:rsidRPr="004863C9">
              <w:rPr>
                <w:bCs/>
                <w:sz w:val="20"/>
                <w:szCs w:val="28"/>
              </w:rPr>
              <w:t>Назва</w:t>
            </w:r>
            <w:r w:rsidR="00B665A8" w:rsidRPr="004863C9">
              <w:rPr>
                <w:bCs/>
                <w:sz w:val="20"/>
                <w:szCs w:val="28"/>
              </w:rPr>
              <w:t xml:space="preserve">, код, </w:t>
            </w:r>
            <w:r w:rsidR="00364C81" w:rsidRPr="004863C9">
              <w:rPr>
                <w:bCs/>
                <w:sz w:val="20"/>
                <w:szCs w:val="28"/>
              </w:rPr>
              <w:t>одиниці виміру, похідні, балансовий рахунок, партії для обєкта обліку, параметри, факти</w:t>
            </w:r>
          </w:p>
        </w:tc>
      </w:tr>
      <w:tr w:rsidR="00544FCD" w:rsidRPr="004863C9" w:rsidTr="004863C9">
        <w:trPr>
          <w:jc w:val="center"/>
        </w:trPr>
        <w:tc>
          <w:tcPr>
            <w:tcW w:w="1728" w:type="dxa"/>
            <w:shd w:val="clear" w:color="auto" w:fill="auto"/>
          </w:tcPr>
          <w:p w:rsidR="00544FCD" w:rsidRPr="004863C9" w:rsidRDefault="00160AA7" w:rsidP="004863C9">
            <w:pPr>
              <w:spacing w:line="360" w:lineRule="auto"/>
              <w:outlineLvl w:val="0"/>
              <w:rPr>
                <w:bCs/>
                <w:sz w:val="20"/>
                <w:szCs w:val="28"/>
              </w:rPr>
            </w:pPr>
            <w:r w:rsidRPr="004863C9">
              <w:rPr>
                <w:bCs/>
                <w:sz w:val="20"/>
                <w:szCs w:val="28"/>
              </w:rPr>
              <w:t>Різне</w:t>
            </w:r>
          </w:p>
        </w:tc>
        <w:tc>
          <w:tcPr>
            <w:tcW w:w="1080" w:type="dxa"/>
            <w:shd w:val="clear" w:color="auto" w:fill="auto"/>
          </w:tcPr>
          <w:p w:rsidR="00544FCD" w:rsidRPr="004863C9" w:rsidRDefault="00160AA7" w:rsidP="004863C9">
            <w:pPr>
              <w:spacing w:line="360" w:lineRule="auto"/>
              <w:outlineLvl w:val="0"/>
              <w:rPr>
                <w:bCs/>
                <w:sz w:val="20"/>
                <w:szCs w:val="28"/>
              </w:rPr>
            </w:pPr>
            <w:r w:rsidRPr="004863C9">
              <w:rPr>
                <w:bCs/>
                <w:sz w:val="20"/>
                <w:szCs w:val="28"/>
              </w:rPr>
              <w:t>Alt+5</w:t>
            </w:r>
          </w:p>
        </w:tc>
        <w:tc>
          <w:tcPr>
            <w:tcW w:w="2700" w:type="dxa"/>
            <w:shd w:val="clear" w:color="auto" w:fill="auto"/>
          </w:tcPr>
          <w:p w:rsidR="00544FCD" w:rsidRPr="004863C9" w:rsidRDefault="003A2F99" w:rsidP="004863C9">
            <w:pPr>
              <w:spacing w:line="360" w:lineRule="auto"/>
              <w:outlineLvl w:val="0"/>
              <w:rPr>
                <w:bCs/>
                <w:sz w:val="20"/>
                <w:szCs w:val="28"/>
              </w:rPr>
            </w:pPr>
            <w:r w:rsidRPr="004863C9">
              <w:rPr>
                <w:bCs/>
                <w:sz w:val="20"/>
                <w:szCs w:val="28"/>
              </w:rPr>
              <w:t>Робота з довільною аналітикою</w:t>
            </w:r>
          </w:p>
        </w:tc>
        <w:tc>
          <w:tcPr>
            <w:tcW w:w="4500" w:type="dxa"/>
            <w:shd w:val="clear" w:color="auto" w:fill="auto"/>
          </w:tcPr>
          <w:p w:rsidR="00544FCD" w:rsidRPr="004863C9" w:rsidRDefault="00C263E9" w:rsidP="004863C9">
            <w:pPr>
              <w:spacing w:line="360" w:lineRule="auto"/>
              <w:outlineLvl w:val="0"/>
              <w:rPr>
                <w:bCs/>
                <w:sz w:val="20"/>
                <w:szCs w:val="28"/>
              </w:rPr>
            </w:pPr>
            <w:r w:rsidRPr="004863C9">
              <w:rPr>
                <w:bCs/>
                <w:sz w:val="20"/>
                <w:szCs w:val="28"/>
              </w:rPr>
              <w:t>Причини списання, ставки ПДВ</w:t>
            </w:r>
          </w:p>
        </w:tc>
      </w:tr>
      <w:tr w:rsidR="00544FCD" w:rsidRPr="004863C9" w:rsidTr="004863C9">
        <w:trPr>
          <w:jc w:val="center"/>
        </w:trPr>
        <w:tc>
          <w:tcPr>
            <w:tcW w:w="1728" w:type="dxa"/>
            <w:shd w:val="clear" w:color="auto" w:fill="auto"/>
          </w:tcPr>
          <w:p w:rsidR="00544FCD" w:rsidRPr="004863C9" w:rsidRDefault="00160AA7" w:rsidP="004863C9">
            <w:pPr>
              <w:spacing w:line="360" w:lineRule="auto"/>
              <w:outlineLvl w:val="0"/>
              <w:rPr>
                <w:bCs/>
                <w:sz w:val="20"/>
                <w:szCs w:val="28"/>
              </w:rPr>
            </w:pPr>
            <w:r w:rsidRPr="004863C9">
              <w:rPr>
                <w:bCs/>
                <w:sz w:val="20"/>
                <w:szCs w:val="28"/>
              </w:rPr>
              <w:t>Підшивання</w:t>
            </w:r>
          </w:p>
        </w:tc>
        <w:tc>
          <w:tcPr>
            <w:tcW w:w="1080" w:type="dxa"/>
            <w:shd w:val="clear" w:color="auto" w:fill="auto"/>
          </w:tcPr>
          <w:p w:rsidR="00544FCD" w:rsidRPr="004863C9" w:rsidRDefault="00160AA7" w:rsidP="004863C9">
            <w:pPr>
              <w:spacing w:line="360" w:lineRule="auto"/>
              <w:outlineLvl w:val="0"/>
              <w:rPr>
                <w:bCs/>
                <w:sz w:val="20"/>
                <w:szCs w:val="28"/>
              </w:rPr>
            </w:pPr>
            <w:r w:rsidRPr="004863C9">
              <w:rPr>
                <w:bCs/>
                <w:sz w:val="20"/>
                <w:szCs w:val="28"/>
              </w:rPr>
              <w:t>Alt+6</w:t>
            </w:r>
          </w:p>
        </w:tc>
        <w:tc>
          <w:tcPr>
            <w:tcW w:w="2700" w:type="dxa"/>
            <w:shd w:val="clear" w:color="auto" w:fill="auto"/>
          </w:tcPr>
          <w:p w:rsidR="00544FCD" w:rsidRPr="004863C9" w:rsidRDefault="003A2F99" w:rsidP="004863C9">
            <w:pPr>
              <w:spacing w:line="360" w:lineRule="auto"/>
              <w:outlineLvl w:val="0"/>
              <w:rPr>
                <w:bCs/>
                <w:sz w:val="20"/>
                <w:szCs w:val="28"/>
              </w:rPr>
            </w:pPr>
            <w:r w:rsidRPr="004863C9">
              <w:rPr>
                <w:bCs/>
                <w:sz w:val="20"/>
                <w:szCs w:val="28"/>
              </w:rPr>
              <w:t>Робота з підшиваннями</w:t>
            </w:r>
          </w:p>
        </w:tc>
        <w:tc>
          <w:tcPr>
            <w:tcW w:w="4500" w:type="dxa"/>
            <w:shd w:val="clear" w:color="auto" w:fill="auto"/>
          </w:tcPr>
          <w:p w:rsidR="00544FCD" w:rsidRPr="004863C9" w:rsidRDefault="002B2A86" w:rsidP="004863C9">
            <w:pPr>
              <w:spacing w:line="360" w:lineRule="auto"/>
              <w:outlineLvl w:val="0"/>
              <w:rPr>
                <w:bCs/>
                <w:sz w:val="20"/>
                <w:szCs w:val="28"/>
              </w:rPr>
            </w:pPr>
            <w:r w:rsidRPr="004863C9">
              <w:rPr>
                <w:bCs/>
                <w:sz w:val="20"/>
                <w:szCs w:val="28"/>
              </w:rPr>
              <w:t>Назва, примітки, параметри</w:t>
            </w:r>
          </w:p>
        </w:tc>
      </w:tr>
      <w:tr w:rsidR="00544FCD" w:rsidRPr="004863C9" w:rsidTr="004863C9">
        <w:trPr>
          <w:jc w:val="center"/>
        </w:trPr>
        <w:tc>
          <w:tcPr>
            <w:tcW w:w="1728" w:type="dxa"/>
            <w:shd w:val="clear" w:color="auto" w:fill="auto"/>
          </w:tcPr>
          <w:p w:rsidR="00544FCD" w:rsidRPr="004863C9" w:rsidRDefault="00160AA7" w:rsidP="004863C9">
            <w:pPr>
              <w:spacing w:line="360" w:lineRule="auto"/>
              <w:outlineLvl w:val="0"/>
              <w:rPr>
                <w:bCs/>
                <w:sz w:val="20"/>
                <w:szCs w:val="28"/>
              </w:rPr>
            </w:pPr>
            <w:r w:rsidRPr="004863C9">
              <w:rPr>
                <w:bCs/>
                <w:sz w:val="20"/>
                <w:szCs w:val="28"/>
              </w:rPr>
              <w:t>Шаблони</w:t>
            </w:r>
          </w:p>
        </w:tc>
        <w:tc>
          <w:tcPr>
            <w:tcW w:w="1080" w:type="dxa"/>
            <w:shd w:val="clear" w:color="auto" w:fill="auto"/>
          </w:tcPr>
          <w:p w:rsidR="00544FCD" w:rsidRPr="004863C9" w:rsidRDefault="00160AA7" w:rsidP="004863C9">
            <w:pPr>
              <w:spacing w:line="360" w:lineRule="auto"/>
              <w:outlineLvl w:val="0"/>
              <w:rPr>
                <w:bCs/>
                <w:sz w:val="20"/>
                <w:szCs w:val="28"/>
              </w:rPr>
            </w:pPr>
            <w:r w:rsidRPr="004863C9">
              <w:rPr>
                <w:bCs/>
                <w:sz w:val="20"/>
                <w:szCs w:val="28"/>
              </w:rPr>
              <w:t>Alt+7</w:t>
            </w:r>
          </w:p>
        </w:tc>
        <w:tc>
          <w:tcPr>
            <w:tcW w:w="2700" w:type="dxa"/>
            <w:shd w:val="clear" w:color="auto" w:fill="auto"/>
          </w:tcPr>
          <w:p w:rsidR="00544FCD" w:rsidRPr="004863C9" w:rsidRDefault="003A2F99" w:rsidP="004863C9">
            <w:pPr>
              <w:spacing w:line="360" w:lineRule="auto"/>
              <w:outlineLvl w:val="0"/>
              <w:rPr>
                <w:bCs/>
                <w:sz w:val="20"/>
                <w:szCs w:val="28"/>
              </w:rPr>
            </w:pPr>
            <w:r w:rsidRPr="004863C9">
              <w:rPr>
                <w:bCs/>
                <w:sz w:val="20"/>
                <w:szCs w:val="28"/>
              </w:rPr>
              <w:t>Робота з шаблонами типових операцій</w:t>
            </w:r>
          </w:p>
        </w:tc>
        <w:tc>
          <w:tcPr>
            <w:tcW w:w="4500" w:type="dxa"/>
            <w:shd w:val="clear" w:color="auto" w:fill="auto"/>
          </w:tcPr>
          <w:p w:rsidR="00544FCD" w:rsidRPr="004863C9" w:rsidRDefault="00182851" w:rsidP="004863C9">
            <w:pPr>
              <w:spacing w:line="360" w:lineRule="auto"/>
              <w:outlineLvl w:val="0"/>
              <w:rPr>
                <w:bCs/>
                <w:sz w:val="20"/>
                <w:szCs w:val="28"/>
              </w:rPr>
            </w:pPr>
            <w:r w:rsidRPr="004863C9">
              <w:rPr>
                <w:bCs/>
                <w:sz w:val="20"/>
                <w:szCs w:val="28"/>
              </w:rPr>
              <w:t>Ознака, зв'язок, примітки, параметри</w:t>
            </w:r>
          </w:p>
        </w:tc>
      </w:tr>
    </w:tbl>
    <w:p w:rsidR="00C101BA" w:rsidRPr="001619D1" w:rsidRDefault="00C101BA" w:rsidP="001619D1">
      <w:pPr>
        <w:spacing w:line="360" w:lineRule="auto"/>
        <w:ind w:firstLine="709"/>
        <w:jc w:val="both"/>
        <w:outlineLvl w:val="0"/>
        <w:rPr>
          <w:bCs/>
          <w:sz w:val="28"/>
          <w:szCs w:val="28"/>
        </w:rPr>
      </w:pPr>
    </w:p>
    <w:p w:rsidR="00BC0EB5" w:rsidRDefault="002C0E63" w:rsidP="001619D1">
      <w:pPr>
        <w:spacing w:line="360" w:lineRule="auto"/>
        <w:ind w:firstLine="709"/>
        <w:jc w:val="both"/>
        <w:outlineLvl w:val="0"/>
        <w:rPr>
          <w:bCs/>
          <w:sz w:val="28"/>
          <w:szCs w:val="28"/>
        </w:rPr>
      </w:pPr>
      <w:r w:rsidRPr="001619D1">
        <w:rPr>
          <w:bCs/>
          <w:sz w:val="28"/>
          <w:szCs w:val="28"/>
        </w:rPr>
        <w:t>Розглянемо перелік констант, що використовуються в системі «Акцент-6.0</w:t>
      </w:r>
      <w:r w:rsidR="001B3216" w:rsidRPr="001619D1">
        <w:rPr>
          <w:bCs/>
          <w:sz w:val="28"/>
          <w:szCs w:val="28"/>
        </w:rPr>
        <w:t>» (табл. 2.2</w:t>
      </w:r>
      <w:r w:rsidRPr="001619D1">
        <w:rPr>
          <w:bCs/>
          <w:sz w:val="28"/>
          <w:szCs w:val="28"/>
        </w:rPr>
        <w:t>):</w:t>
      </w:r>
    </w:p>
    <w:p w:rsidR="00211C02" w:rsidRPr="001619D1" w:rsidRDefault="00211C02" w:rsidP="001619D1">
      <w:pPr>
        <w:spacing w:line="360" w:lineRule="auto"/>
        <w:ind w:firstLine="709"/>
        <w:jc w:val="both"/>
        <w:outlineLvl w:val="0"/>
        <w:rPr>
          <w:bCs/>
          <w:sz w:val="28"/>
          <w:szCs w:val="28"/>
        </w:rPr>
      </w:pPr>
    </w:p>
    <w:p w:rsidR="00906BF4" w:rsidRPr="001619D1" w:rsidRDefault="001B3216" w:rsidP="001619D1">
      <w:pPr>
        <w:spacing w:line="360" w:lineRule="auto"/>
        <w:ind w:firstLine="709"/>
        <w:jc w:val="both"/>
        <w:outlineLvl w:val="0"/>
        <w:rPr>
          <w:bCs/>
          <w:sz w:val="28"/>
          <w:szCs w:val="28"/>
        </w:rPr>
      </w:pPr>
      <w:r w:rsidRPr="001619D1">
        <w:rPr>
          <w:bCs/>
          <w:sz w:val="28"/>
          <w:szCs w:val="28"/>
        </w:rPr>
        <w:t>Таблиця 2.2</w:t>
      </w:r>
      <w:r w:rsidR="00906BF4" w:rsidRPr="001619D1">
        <w:rPr>
          <w:bCs/>
          <w:sz w:val="28"/>
          <w:szCs w:val="28"/>
        </w:rPr>
        <w:t>.</w:t>
      </w:r>
    </w:p>
    <w:p w:rsidR="00ED19E9" w:rsidRPr="001619D1" w:rsidRDefault="00ED19E9" w:rsidP="001619D1">
      <w:pPr>
        <w:spacing w:line="360" w:lineRule="auto"/>
        <w:ind w:firstLine="709"/>
        <w:jc w:val="both"/>
        <w:outlineLvl w:val="0"/>
        <w:rPr>
          <w:bCs/>
          <w:sz w:val="28"/>
          <w:szCs w:val="28"/>
        </w:rPr>
      </w:pPr>
      <w:r w:rsidRPr="001619D1">
        <w:rPr>
          <w:bCs/>
          <w:sz w:val="28"/>
          <w:szCs w:val="28"/>
        </w:rPr>
        <w:t>Перелік основних констант,</w:t>
      </w:r>
      <w:r w:rsidR="00211C02">
        <w:rPr>
          <w:bCs/>
          <w:sz w:val="28"/>
          <w:szCs w:val="28"/>
        </w:rPr>
        <w:t xml:space="preserve"> </w:t>
      </w:r>
      <w:r w:rsidRPr="001619D1">
        <w:rPr>
          <w:bCs/>
          <w:sz w:val="28"/>
          <w:szCs w:val="28"/>
        </w:rPr>
        <w:t xml:space="preserve">що використовуються в системі Акцент: 6.0 для обліку </w:t>
      </w:r>
      <w:r w:rsidR="00C27481" w:rsidRPr="001619D1">
        <w:rPr>
          <w:bCs/>
          <w:sz w:val="28"/>
          <w:szCs w:val="28"/>
        </w:rPr>
        <w:t>ТМЦ</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76"/>
        <w:gridCol w:w="4494"/>
      </w:tblGrid>
      <w:tr w:rsidR="009B2983" w:rsidRPr="004863C9" w:rsidTr="004863C9">
        <w:trPr>
          <w:jc w:val="center"/>
        </w:trPr>
        <w:tc>
          <w:tcPr>
            <w:tcW w:w="4805" w:type="dxa"/>
            <w:shd w:val="clear" w:color="auto" w:fill="auto"/>
          </w:tcPr>
          <w:p w:rsidR="009B2983" w:rsidRPr="004863C9" w:rsidRDefault="009B2983" w:rsidP="004863C9">
            <w:pPr>
              <w:spacing w:line="360" w:lineRule="auto"/>
              <w:outlineLvl w:val="0"/>
              <w:rPr>
                <w:bCs/>
                <w:sz w:val="20"/>
                <w:szCs w:val="28"/>
              </w:rPr>
            </w:pPr>
            <w:r w:rsidRPr="004863C9">
              <w:rPr>
                <w:bCs/>
                <w:sz w:val="20"/>
                <w:szCs w:val="28"/>
              </w:rPr>
              <w:t>Назва константи</w:t>
            </w:r>
          </w:p>
        </w:tc>
        <w:tc>
          <w:tcPr>
            <w:tcW w:w="4766" w:type="dxa"/>
            <w:shd w:val="clear" w:color="auto" w:fill="auto"/>
          </w:tcPr>
          <w:p w:rsidR="009B2983" w:rsidRPr="004863C9" w:rsidRDefault="009B2983" w:rsidP="004863C9">
            <w:pPr>
              <w:spacing w:line="360" w:lineRule="auto"/>
              <w:outlineLvl w:val="0"/>
              <w:rPr>
                <w:bCs/>
                <w:sz w:val="20"/>
                <w:szCs w:val="28"/>
              </w:rPr>
            </w:pPr>
            <w:r w:rsidRPr="004863C9">
              <w:rPr>
                <w:bCs/>
                <w:sz w:val="20"/>
                <w:szCs w:val="28"/>
              </w:rPr>
              <w:t>Значення константи</w:t>
            </w:r>
          </w:p>
        </w:tc>
      </w:tr>
      <w:tr w:rsidR="009B2983" w:rsidRPr="004863C9" w:rsidTr="004863C9">
        <w:trPr>
          <w:jc w:val="center"/>
        </w:trPr>
        <w:tc>
          <w:tcPr>
            <w:tcW w:w="4805" w:type="dxa"/>
            <w:shd w:val="clear" w:color="auto" w:fill="auto"/>
          </w:tcPr>
          <w:p w:rsidR="009B2983" w:rsidRPr="004863C9" w:rsidRDefault="002A58B1" w:rsidP="004863C9">
            <w:pPr>
              <w:spacing w:line="360" w:lineRule="auto"/>
              <w:outlineLvl w:val="0"/>
              <w:rPr>
                <w:bCs/>
                <w:sz w:val="20"/>
                <w:szCs w:val="28"/>
              </w:rPr>
            </w:pPr>
            <w:r w:rsidRPr="004863C9">
              <w:rPr>
                <w:bCs/>
                <w:sz w:val="20"/>
                <w:szCs w:val="28"/>
              </w:rPr>
              <w:t>Вид ПДВ</w:t>
            </w:r>
          </w:p>
        </w:tc>
        <w:tc>
          <w:tcPr>
            <w:tcW w:w="4766" w:type="dxa"/>
            <w:shd w:val="clear" w:color="auto" w:fill="auto"/>
          </w:tcPr>
          <w:p w:rsidR="009B2983" w:rsidRPr="004863C9" w:rsidRDefault="002A58B1" w:rsidP="004863C9">
            <w:pPr>
              <w:spacing w:line="360" w:lineRule="auto"/>
              <w:outlineLvl w:val="0"/>
              <w:rPr>
                <w:bCs/>
                <w:sz w:val="20"/>
                <w:szCs w:val="28"/>
              </w:rPr>
            </w:pPr>
            <w:r w:rsidRPr="004863C9">
              <w:rPr>
                <w:bCs/>
                <w:sz w:val="20"/>
                <w:szCs w:val="28"/>
              </w:rPr>
              <w:t>Ставка ПДВ (20%)</w:t>
            </w:r>
          </w:p>
        </w:tc>
      </w:tr>
      <w:tr w:rsidR="009B2983" w:rsidRPr="004863C9" w:rsidTr="004863C9">
        <w:trPr>
          <w:jc w:val="center"/>
        </w:trPr>
        <w:tc>
          <w:tcPr>
            <w:tcW w:w="4805" w:type="dxa"/>
            <w:shd w:val="clear" w:color="auto" w:fill="auto"/>
          </w:tcPr>
          <w:p w:rsidR="009B2983" w:rsidRPr="004863C9" w:rsidRDefault="00756D3A" w:rsidP="004863C9">
            <w:pPr>
              <w:spacing w:line="360" w:lineRule="auto"/>
              <w:outlineLvl w:val="0"/>
              <w:rPr>
                <w:bCs/>
                <w:sz w:val="20"/>
                <w:szCs w:val="28"/>
              </w:rPr>
            </w:pPr>
            <w:r w:rsidRPr="004863C9">
              <w:rPr>
                <w:bCs/>
                <w:sz w:val="20"/>
                <w:szCs w:val="28"/>
              </w:rPr>
              <w:t>Використовувати наступні рахунки в якості розрахункових</w:t>
            </w:r>
          </w:p>
        </w:tc>
        <w:tc>
          <w:tcPr>
            <w:tcW w:w="4766" w:type="dxa"/>
            <w:shd w:val="clear" w:color="auto" w:fill="auto"/>
          </w:tcPr>
          <w:p w:rsidR="009B2983" w:rsidRPr="004863C9" w:rsidRDefault="00AD06CD" w:rsidP="004863C9">
            <w:pPr>
              <w:spacing w:line="360" w:lineRule="auto"/>
              <w:outlineLvl w:val="0"/>
              <w:rPr>
                <w:bCs/>
                <w:sz w:val="20"/>
                <w:szCs w:val="28"/>
              </w:rPr>
            </w:pPr>
            <w:r w:rsidRPr="004863C9">
              <w:rPr>
                <w:bCs/>
                <w:sz w:val="20"/>
                <w:szCs w:val="28"/>
              </w:rPr>
              <w:t>311, 312, 313, 314</w:t>
            </w:r>
          </w:p>
        </w:tc>
      </w:tr>
      <w:tr w:rsidR="009B2983" w:rsidRPr="004863C9" w:rsidTr="004863C9">
        <w:trPr>
          <w:jc w:val="center"/>
        </w:trPr>
        <w:tc>
          <w:tcPr>
            <w:tcW w:w="4805" w:type="dxa"/>
            <w:shd w:val="clear" w:color="auto" w:fill="auto"/>
          </w:tcPr>
          <w:p w:rsidR="009B2983" w:rsidRPr="004863C9" w:rsidRDefault="00756D3A" w:rsidP="004863C9">
            <w:pPr>
              <w:spacing w:line="360" w:lineRule="auto"/>
              <w:outlineLvl w:val="0"/>
              <w:rPr>
                <w:bCs/>
                <w:sz w:val="20"/>
                <w:szCs w:val="28"/>
              </w:rPr>
            </w:pPr>
            <w:r w:rsidRPr="004863C9">
              <w:rPr>
                <w:bCs/>
                <w:sz w:val="20"/>
                <w:szCs w:val="28"/>
              </w:rPr>
              <w:t>Використовувати наступні рахунки в якості касових</w:t>
            </w:r>
          </w:p>
        </w:tc>
        <w:tc>
          <w:tcPr>
            <w:tcW w:w="4766" w:type="dxa"/>
            <w:shd w:val="clear" w:color="auto" w:fill="auto"/>
          </w:tcPr>
          <w:p w:rsidR="009B2983" w:rsidRPr="004863C9" w:rsidRDefault="00AD06CD" w:rsidP="004863C9">
            <w:pPr>
              <w:spacing w:line="360" w:lineRule="auto"/>
              <w:outlineLvl w:val="0"/>
              <w:rPr>
                <w:bCs/>
                <w:sz w:val="20"/>
                <w:szCs w:val="28"/>
              </w:rPr>
            </w:pPr>
            <w:r w:rsidRPr="004863C9">
              <w:rPr>
                <w:bCs/>
                <w:sz w:val="20"/>
                <w:szCs w:val="28"/>
              </w:rPr>
              <w:t>311, 312, 313, 314, 302, 301</w:t>
            </w:r>
          </w:p>
        </w:tc>
      </w:tr>
      <w:tr w:rsidR="00BF61B4" w:rsidRPr="004863C9" w:rsidTr="004863C9">
        <w:trPr>
          <w:jc w:val="center"/>
        </w:trPr>
        <w:tc>
          <w:tcPr>
            <w:tcW w:w="4805" w:type="dxa"/>
            <w:shd w:val="clear" w:color="auto" w:fill="auto"/>
          </w:tcPr>
          <w:p w:rsidR="00BF61B4" w:rsidRPr="004863C9" w:rsidRDefault="00BF3987" w:rsidP="004863C9">
            <w:pPr>
              <w:spacing w:line="360" w:lineRule="auto"/>
              <w:outlineLvl w:val="0"/>
              <w:rPr>
                <w:bCs/>
                <w:sz w:val="20"/>
                <w:szCs w:val="28"/>
              </w:rPr>
            </w:pPr>
            <w:r w:rsidRPr="004863C9">
              <w:rPr>
                <w:bCs/>
                <w:sz w:val="20"/>
                <w:szCs w:val="28"/>
              </w:rPr>
              <w:t>Метод списання</w:t>
            </w:r>
          </w:p>
        </w:tc>
        <w:tc>
          <w:tcPr>
            <w:tcW w:w="4766" w:type="dxa"/>
            <w:shd w:val="clear" w:color="auto" w:fill="auto"/>
          </w:tcPr>
          <w:p w:rsidR="00BF61B4" w:rsidRPr="004863C9" w:rsidRDefault="006E44CF" w:rsidP="004863C9">
            <w:pPr>
              <w:spacing w:line="360" w:lineRule="auto"/>
              <w:outlineLvl w:val="0"/>
              <w:rPr>
                <w:bCs/>
                <w:sz w:val="20"/>
                <w:szCs w:val="28"/>
              </w:rPr>
            </w:pPr>
            <w:r w:rsidRPr="004863C9">
              <w:rPr>
                <w:bCs/>
                <w:sz w:val="20"/>
                <w:szCs w:val="28"/>
              </w:rPr>
              <w:t>FIFO</w:t>
            </w:r>
          </w:p>
        </w:tc>
      </w:tr>
      <w:tr w:rsidR="00BF61B4" w:rsidRPr="004863C9" w:rsidTr="004863C9">
        <w:trPr>
          <w:jc w:val="center"/>
        </w:trPr>
        <w:tc>
          <w:tcPr>
            <w:tcW w:w="4805" w:type="dxa"/>
            <w:shd w:val="clear" w:color="auto" w:fill="auto"/>
          </w:tcPr>
          <w:p w:rsidR="00BF61B4" w:rsidRPr="004863C9" w:rsidRDefault="00B96F27" w:rsidP="004863C9">
            <w:pPr>
              <w:spacing w:line="360" w:lineRule="auto"/>
              <w:outlineLvl w:val="0"/>
              <w:rPr>
                <w:bCs/>
                <w:sz w:val="20"/>
                <w:szCs w:val="28"/>
              </w:rPr>
            </w:pPr>
            <w:r w:rsidRPr="004863C9">
              <w:rPr>
                <w:bCs/>
                <w:sz w:val="20"/>
                <w:szCs w:val="28"/>
              </w:rPr>
              <w:t>Вид ціни</w:t>
            </w:r>
          </w:p>
        </w:tc>
        <w:tc>
          <w:tcPr>
            <w:tcW w:w="4766" w:type="dxa"/>
            <w:shd w:val="clear" w:color="auto" w:fill="auto"/>
          </w:tcPr>
          <w:p w:rsidR="00BF61B4" w:rsidRPr="004863C9" w:rsidRDefault="00B96F27" w:rsidP="004863C9">
            <w:pPr>
              <w:spacing w:line="360" w:lineRule="auto"/>
              <w:outlineLvl w:val="0"/>
              <w:rPr>
                <w:bCs/>
                <w:sz w:val="20"/>
                <w:szCs w:val="28"/>
              </w:rPr>
            </w:pPr>
            <w:r w:rsidRPr="004863C9">
              <w:rPr>
                <w:bCs/>
                <w:sz w:val="20"/>
                <w:szCs w:val="28"/>
              </w:rPr>
              <w:t>Роздрібна</w:t>
            </w:r>
          </w:p>
        </w:tc>
      </w:tr>
      <w:tr w:rsidR="00BF61B4" w:rsidRPr="004863C9" w:rsidTr="004863C9">
        <w:trPr>
          <w:jc w:val="center"/>
        </w:trPr>
        <w:tc>
          <w:tcPr>
            <w:tcW w:w="4805" w:type="dxa"/>
            <w:shd w:val="clear" w:color="auto" w:fill="auto"/>
          </w:tcPr>
          <w:p w:rsidR="00BF61B4" w:rsidRPr="004863C9" w:rsidRDefault="0067182F" w:rsidP="004863C9">
            <w:pPr>
              <w:spacing w:line="360" w:lineRule="auto"/>
              <w:outlineLvl w:val="0"/>
              <w:rPr>
                <w:bCs/>
                <w:sz w:val="20"/>
                <w:szCs w:val="28"/>
              </w:rPr>
            </w:pPr>
            <w:r w:rsidRPr="004863C9">
              <w:rPr>
                <w:bCs/>
                <w:sz w:val="20"/>
                <w:szCs w:val="28"/>
              </w:rPr>
              <w:t>Валюта і курси</w:t>
            </w:r>
          </w:p>
        </w:tc>
        <w:tc>
          <w:tcPr>
            <w:tcW w:w="4766" w:type="dxa"/>
            <w:shd w:val="clear" w:color="auto" w:fill="auto"/>
          </w:tcPr>
          <w:p w:rsidR="00BF61B4" w:rsidRPr="004863C9" w:rsidRDefault="00604079" w:rsidP="004863C9">
            <w:pPr>
              <w:spacing w:line="360" w:lineRule="auto"/>
              <w:outlineLvl w:val="0"/>
              <w:rPr>
                <w:bCs/>
                <w:sz w:val="20"/>
                <w:szCs w:val="28"/>
              </w:rPr>
            </w:pPr>
            <w:r w:rsidRPr="004863C9">
              <w:rPr>
                <w:bCs/>
                <w:sz w:val="20"/>
                <w:szCs w:val="28"/>
              </w:rPr>
              <w:t>980 г</w:t>
            </w:r>
            <w:r w:rsidR="0067182F" w:rsidRPr="004863C9">
              <w:rPr>
                <w:bCs/>
                <w:sz w:val="20"/>
                <w:szCs w:val="28"/>
              </w:rPr>
              <w:t>рн. Гривні України</w:t>
            </w:r>
          </w:p>
        </w:tc>
      </w:tr>
    </w:tbl>
    <w:p w:rsidR="009B2983" w:rsidRPr="001619D1" w:rsidRDefault="009B2983" w:rsidP="001619D1">
      <w:pPr>
        <w:spacing w:line="360" w:lineRule="auto"/>
        <w:ind w:firstLine="709"/>
        <w:jc w:val="both"/>
        <w:outlineLvl w:val="0"/>
        <w:rPr>
          <w:bCs/>
          <w:sz w:val="28"/>
          <w:szCs w:val="28"/>
        </w:rPr>
      </w:pPr>
    </w:p>
    <w:p w:rsidR="00964F47" w:rsidRPr="001619D1" w:rsidRDefault="00211C02" w:rsidP="001619D1">
      <w:pPr>
        <w:spacing w:line="360" w:lineRule="auto"/>
        <w:ind w:firstLine="709"/>
        <w:jc w:val="both"/>
        <w:outlineLvl w:val="0"/>
        <w:rPr>
          <w:bCs/>
          <w:sz w:val="28"/>
          <w:szCs w:val="28"/>
        </w:rPr>
      </w:pPr>
      <w:r>
        <w:rPr>
          <w:bCs/>
          <w:sz w:val="28"/>
          <w:szCs w:val="28"/>
        </w:rPr>
        <w:br w:type="page"/>
      </w:r>
      <w:r w:rsidR="00B46A3D" w:rsidRPr="001619D1">
        <w:rPr>
          <w:bCs/>
          <w:sz w:val="28"/>
          <w:szCs w:val="28"/>
        </w:rPr>
        <w:t>За допомогою ко</w:t>
      </w:r>
      <w:r w:rsidR="00964F47" w:rsidRPr="001619D1">
        <w:rPr>
          <w:bCs/>
          <w:sz w:val="28"/>
          <w:szCs w:val="28"/>
        </w:rPr>
        <w:t>нстант зазначених в таблиці 2.2</w:t>
      </w:r>
      <w:r w:rsidR="00B46A3D" w:rsidRPr="001619D1">
        <w:rPr>
          <w:bCs/>
          <w:sz w:val="28"/>
          <w:szCs w:val="28"/>
        </w:rPr>
        <w:t xml:space="preserve">, підприємство можу створювати та реєструвати всі необхідні документи, а також </w:t>
      </w:r>
      <w:r w:rsidR="00C37719" w:rsidRPr="001619D1">
        <w:rPr>
          <w:bCs/>
          <w:sz w:val="28"/>
          <w:szCs w:val="28"/>
        </w:rPr>
        <w:t>контрагентів і об</w:t>
      </w:r>
      <w:r w:rsidRPr="00B65529">
        <w:rPr>
          <w:bCs/>
          <w:sz w:val="28"/>
          <w:szCs w:val="28"/>
          <w:lang w:val="ru-RU"/>
        </w:rPr>
        <w:t>’</w:t>
      </w:r>
      <w:r w:rsidR="00C37719" w:rsidRPr="001619D1">
        <w:rPr>
          <w:bCs/>
          <w:sz w:val="28"/>
          <w:szCs w:val="28"/>
        </w:rPr>
        <w:t>єкти обліку, при чому, при внесенні даних, програма автоматично буде вносити необхідні константи, зазначені в таблиці 2.3</w:t>
      </w:r>
      <w:r w:rsidR="00633A3E" w:rsidRPr="001619D1">
        <w:rPr>
          <w:bCs/>
          <w:sz w:val="28"/>
          <w:szCs w:val="28"/>
        </w:rPr>
        <w:t xml:space="preserve"> [1]</w:t>
      </w:r>
      <w:r w:rsidR="00C37719" w:rsidRPr="001619D1">
        <w:rPr>
          <w:bCs/>
          <w:sz w:val="28"/>
          <w:szCs w:val="28"/>
        </w:rPr>
        <w:t xml:space="preserve">. </w:t>
      </w:r>
    </w:p>
    <w:p w:rsidR="00341AA8" w:rsidRPr="001619D1" w:rsidRDefault="00341AA8" w:rsidP="001619D1">
      <w:pPr>
        <w:spacing w:line="360" w:lineRule="auto"/>
        <w:ind w:firstLine="709"/>
        <w:jc w:val="both"/>
        <w:outlineLvl w:val="0"/>
        <w:rPr>
          <w:bCs/>
          <w:sz w:val="28"/>
          <w:szCs w:val="28"/>
        </w:rPr>
      </w:pPr>
    </w:p>
    <w:p w:rsidR="008C4F9F" w:rsidRPr="001619D1" w:rsidRDefault="000B787C" w:rsidP="001619D1">
      <w:pPr>
        <w:spacing w:line="360" w:lineRule="auto"/>
        <w:ind w:firstLine="709"/>
        <w:jc w:val="both"/>
        <w:outlineLvl w:val="0"/>
        <w:rPr>
          <w:bCs/>
          <w:sz w:val="28"/>
          <w:szCs w:val="28"/>
        </w:rPr>
      </w:pPr>
      <w:r w:rsidRPr="001619D1">
        <w:rPr>
          <w:bCs/>
          <w:sz w:val="28"/>
          <w:szCs w:val="28"/>
        </w:rPr>
        <w:t xml:space="preserve">2.3 </w:t>
      </w:r>
      <w:r w:rsidR="008C4F9F" w:rsidRPr="001619D1">
        <w:rPr>
          <w:bCs/>
          <w:sz w:val="28"/>
          <w:szCs w:val="28"/>
        </w:rPr>
        <w:t>Автоматизація первинного обліку</w:t>
      </w:r>
    </w:p>
    <w:p w:rsidR="008C4F9F" w:rsidRPr="001619D1" w:rsidRDefault="008C4F9F" w:rsidP="001619D1">
      <w:pPr>
        <w:spacing w:line="360" w:lineRule="auto"/>
        <w:ind w:firstLine="709"/>
        <w:jc w:val="both"/>
        <w:outlineLvl w:val="0"/>
        <w:rPr>
          <w:bCs/>
          <w:sz w:val="28"/>
          <w:szCs w:val="28"/>
        </w:rPr>
      </w:pPr>
    </w:p>
    <w:p w:rsidR="00776A97" w:rsidRPr="001619D1" w:rsidRDefault="00776A97" w:rsidP="001619D1">
      <w:pPr>
        <w:pStyle w:val="a7"/>
        <w:spacing w:before="0" w:beforeAutospacing="0" w:after="0" w:afterAutospacing="0" w:line="360" w:lineRule="auto"/>
        <w:ind w:firstLine="709"/>
        <w:jc w:val="both"/>
        <w:rPr>
          <w:sz w:val="28"/>
          <w:szCs w:val="28"/>
          <w:lang w:val="uk-UA"/>
        </w:rPr>
      </w:pPr>
      <w:r w:rsidRPr="001619D1">
        <w:rPr>
          <w:sz w:val="28"/>
          <w:szCs w:val="28"/>
          <w:lang w:val="uk-UA"/>
        </w:rPr>
        <w:t>Важливим методологічним принципом організації автоматизованої обробки інформації є машинне формування первинних даних з одночасним формуванням їх на машинному носії. Відомо, що бухгалтерський облік як функція управління включає в себе безперервне і взаємозв’язане спостереження (сприйняття, збирання), реєстрацію, нагромадження і зберігання первинних фактів господарської діяльності підприємства з метою подальшої їх систематизації та обґрунтування у вигляді облікових показників, що відображують кількісну оцінку та якісну характеристику конкретних економічних явищ (процесів).</w:t>
      </w:r>
    </w:p>
    <w:p w:rsidR="00776A97" w:rsidRPr="001619D1" w:rsidRDefault="00776A97" w:rsidP="001619D1">
      <w:pPr>
        <w:pStyle w:val="a7"/>
        <w:spacing w:before="0" w:beforeAutospacing="0" w:after="0" w:afterAutospacing="0" w:line="360" w:lineRule="auto"/>
        <w:ind w:firstLine="709"/>
        <w:jc w:val="both"/>
        <w:rPr>
          <w:sz w:val="28"/>
          <w:szCs w:val="28"/>
          <w:lang w:val="uk-UA"/>
        </w:rPr>
      </w:pPr>
      <w:r w:rsidRPr="001619D1">
        <w:rPr>
          <w:rStyle w:val="ab"/>
          <w:b w:val="0"/>
          <w:sz w:val="28"/>
          <w:szCs w:val="28"/>
          <w:lang w:val="uk-UA"/>
        </w:rPr>
        <w:t>Первинний облік</w:t>
      </w:r>
      <w:r w:rsidRPr="001619D1">
        <w:rPr>
          <w:sz w:val="28"/>
          <w:szCs w:val="28"/>
          <w:lang w:val="uk-UA"/>
        </w:rPr>
        <w:t xml:space="preserve"> — це початкова стадія облікового процесу. Вимоги, що висуваються до змісту та порядку реєстрації інформації в первинних документах, визначають вимоги до тих прийомів, якими реалізується функціональне призначення первинного обліку. Під час формування первинних документів в автоматизованій системі обліку, контролю та аналізу слід додержувати таких умов: відображення первинної інформації на машиночитаному носії; надання машиночитаному носію юридичної сили первинного документа; забезпечення можливості подальшого використання (обробки і зберігання) первинної інформації; забезпечення вірогідності первинної інформації та надійності роботи системи; використання сучасних засобів формування первинних даних.</w:t>
      </w:r>
    </w:p>
    <w:p w:rsidR="00776A97" w:rsidRPr="001619D1" w:rsidRDefault="00776A97" w:rsidP="001619D1">
      <w:pPr>
        <w:pStyle w:val="a7"/>
        <w:spacing w:before="0" w:beforeAutospacing="0" w:after="0" w:afterAutospacing="0" w:line="360" w:lineRule="auto"/>
        <w:ind w:firstLine="709"/>
        <w:jc w:val="both"/>
        <w:rPr>
          <w:sz w:val="28"/>
          <w:szCs w:val="28"/>
          <w:lang w:val="uk-UA"/>
        </w:rPr>
      </w:pPr>
      <w:r w:rsidRPr="001619D1">
        <w:rPr>
          <w:sz w:val="28"/>
          <w:szCs w:val="28"/>
          <w:lang w:val="uk-UA"/>
        </w:rPr>
        <w:t>Інформація, що формується у процесі первинного обліку господарських операцій підприємства, у бухгалтерському обліку систематизується й об’єднується за відповідними обліковими показниками. Необхідністю підготовки первинної облікової інформації для систематизації та узагальнення зумовлюються певні вимоги як до самої інформації, так і до процесу її збору та реєстрації. Конкретний зміст таких вимог залежить від застосовуваних відповідних засобів обробки інформації. Якість подальшої обробки інформації залежить здебільшого від того, чи вистачає даних для формування необхідної інформації (облікових показників) і чи доступна форма їх подання для сприйняття.</w:t>
      </w:r>
    </w:p>
    <w:p w:rsidR="00776A97" w:rsidRPr="001619D1" w:rsidRDefault="00776A97" w:rsidP="001619D1">
      <w:pPr>
        <w:pStyle w:val="a7"/>
        <w:spacing w:before="0" w:beforeAutospacing="0" w:after="0" w:afterAutospacing="0" w:line="360" w:lineRule="auto"/>
        <w:ind w:firstLine="709"/>
        <w:jc w:val="both"/>
        <w:rPr>
          <w:sz w:val="28"/>
          <w:szCs w:val="28"/>
          <w:lang w:val="uk-UA"/>
        </w:rPr>
      </w:pPr>
      <w:r w:rsidRPr="001619D1">
        <w:rPr>
          <w:sz w:val="28"/>
          <w:szCs w:val="28"/>
          <w:lang w:val="uk-UA"/>
        </w:rPr>
        <w:t>Сучасні технічні та програмні засоби реєстрації, формування й передавання первинної інформації дозволяють задовольнити вимогу методології бухгалтерського обліку, забезпечити порядок документування облікової інформації, сприяють адаптації облікового персоналу до нових методів і засобів документування облікової інформації, підвищують вірогідність та оперативність отримуваної первинної інформації, знижують трудомісткість документування й підготовки первинної облікової інформації. Тому одним з найважливіших завдань автоматизації бухгалтерського обліку є конкретизація вимог методології з позиції використання нових методів і засобів документування та підготовки первинної інформації.</w:t>
      </w:r>
    </w:p>
    <w:p w:rsidR="00776A97" w:rsidRPr="001619D1" w:rsidRDefault="00776A97" w:rsidP="001619D1">
      <w:pPr>
        <w:pStyle w:val="a7"/>
        <w:spacing w:before="0" w:beforeAutospacing="0" w:after="0" w:afterAutospacing="0" w:line="360" w:lineRule="auto"/>
        <w:ind w:firstLine="709"/>
        <w:jc w:val="both"/>
        <w:rPr>
          <w:sz w:val="28"/>
          <w:szCs w:val="28"/>
          <w:lang w:val="uk-UA"/>
        </w:rPr>
      </w:pPr>
      <w:r w:rsidRPr="001619D1">
        <w:rPr>
          <w:sz w:val="28"/>
          <w:szCs w:val="28"/>
          <w:lang w:val="uk-UA"/>
        </w:rPr>
        <w:t>У комплексі автоматизованого документування та підготовки первинної інформації за допомогою програмного забезпечення досягається виконання заданої послідовності документування первинної облікової інформації, передавання інформації за маршрутом документування, забезпечення засобами контролю й збереження цілості документованої інформації, формування машиночитаних первинних документів, які передаються на обробку й зберігання, а також, у разі потреби — відображення інформації, яка документується в людиночитаній формі.</w:t>
      </w:r>
    </w:p>
    <w:p w:rsidR="00776A97" w:rsidRPr="001619D1" w:rsidRDefault="00776A97" w:rsidP="001619D1">
      <w:pPr>
        <w:pStyle w:val="a7"/>
        <w:spacing w:before="0" w:beforeAutospacing="0" w:after="0" w:afterAutospacing="0" w:line="360" w:lineRule="auto"/>
        <w:ind w:firstLine="709"/>
        <w:jc w:val="both"/>
        <w:rPr>
          <w:sz w:val="28"/>
          <w:szCs w:val="28"/>
          <w:lang w:val="uk-UA"/>
        </w:rPr>
      </w:pPr>
      <w:r w:rsidRPr="001619D1">
        <w:rPr>
          <w:sz w:val="28"/>
          <w:szCs w:val="28"/>
          <w:lang w:val="uk-UA"/>
        </w:rPr>
        <w:t xml:space="preserve">За допомогою програмних засобів на місці виникнення інформації в режимі запиту формується макет необхідного первинного документа з описом показників обліку, контролю та аналізу простою, зручною для бухгалтера інформаційною мовою. Дані вводяться на кожному робочому місці бухгалтера або особи, відповідальної за введення первинної інформації. Усі первинні облікові дані формуються в одному місці, автоматично доповнюються нормативно-довідковою інформацією та кореспонденцією рахунків, і на їх основі створюється первинний документ, який відображується чи передається для подальшої </w:t>
      </w:r>
      <w:r w:rsidR="00CC4206" w:rsidRPr="001619D1">
        <w:rPr>
          <w:sz w:val="28"/>
          <w:szCs w:val="28"/>
          <w:lang w:val="uk-UA"/>
        </w:rPr>
        <w:t>обробки й архівного зберігання</w:t>
      </w:r>
      <w:r w:rsidR="00633A3E" w:rsidRPr="001619D1">
        <w:rPr>
          <w:sz w:val="28"/>
          <w:szCs w:val="28"/>
          <w:lang w:val="uk-UA"/>
        </w:rPr>
        <w:t xml:space="preserve"> [12]</w:t>
      </w:r>
      <w:r w:rsidR="00CC4206" w:rsidRPr="001619D1">
        <w:rPr>
          <w:sz w:val="28"/>
          <w:szCs w:val="28"/>
          <w:lang w:val="uk-UA"/>
        </w:rPr>
        <w:t>.</w:t>
      </w:r>
    </w:p>
    <w:p w:rsidR="00C159B4" w:rsidRPr="001619D1" w:rsidRDefault="00341AA8" w:rsidP="001619D1">
      <w:pPr>
        <w:pStyle w:val="a7"/>
        <w:tabs>
          <w:tab w:val="left" w:pos="1080"/>
        </w:tabs>
        <w:spacing w:before="0" w:beforeAutospacing="0" w:after="0" w:afterAutospacing="0" w:line="360" w:lineRule="auto"/>
        <w:ind w:firstLine="709"/>
        <w:jc w:val="both"/>
        <w:rPr>
          <w:sz w:val="28"/>
          <w:szCs w:val="28"/>
          <w:lang w:val="uk-UA"/>
        </w:rPr>
      </w:pPr>
      <w:r w:rsidRPr="001619D1">
        <w:rPr>
          <w:sz w:val="28"/>
          <w:szCs w:val="28"/>
          <w:lang w:val="uk-UA"/>
        </w:rPr>
        <w:t xml:space="preserve">У </w:t>
      </w:r>
      <w:r w:rsidR="00FF06A4" w:rsidRPr="001619D1">
        <w:rPr>
          <w:sz w:val="28"/>
          <w:szCs w:val="28"/>
          <w:lang w:val="uk-UA"/>
        </w:rPr>
        <w:t>програ</w:t>
      </w:r>
      <w:r w:rsidR="00AC09FB" w:rsidRPr="001619D1">
        <w:rPr>
          <w:sz w:val="28"/>
          <w:szCs w:val="28"/>
          <w:lang w:val="uk-UA"/>
        </w:rPr>
        <w:t>мі «Акцент: 6.0», для обробки первинних документів</w:t>
      </w:r>
      <w:r w:rsidR="00391D37" w:rsidRPr="001619D1">
        <w:rPr>
          <w:sz w:val="28"/>
          <w:szCs w:val="28"/>
          <w:lang w:val="uk-UA"/>
        </w:rPr>
        <w:t xml:space="preserve"> </w:t>
      </w:r>
      <w:r w:rsidR="00C159B4" w:rsidRPr="001619D1">
        <w:rPr>
          <w:sz w:val="28"/>
          <w:szCs w:val="28"/>
          <w:lang w:val="uk-UA"/>
        </w:rPr>
        <w:t xml:space="preserve">використовують кнопки на панелі управління, контекстне меню, та додаткові </w:t>
      </w:r>
      <w:r w:rsidRPr="001619D1">
        <w:rPr>
          <w:sz w:val="28"/>
          <w:szCs w:val="28"/>
          <w:lang w:val="uk-UA"/>
        </w:rPr>
        <w:t>поля.</w:t>
      </w:r>
    </w:p>
    <w:p w:rsidR="00341AA8" w:rsidRPr="001619D1" w:rsidRDefault="00C159B4" w:rsidP="001619D1">
      <w:pPr>
        <w:pStyle w:val="a7"/>
        <w:tabs>
          <w:tab w:val="left" w:pos="1080"/>
        </w:tabs>
        <w:spacing w:before="0" w:beforeAutospacing="0" w:after="0" w:afterAutospacing="0" w:line="360" w:lineRule="auto"/>
        <w:ind w:firstLine="709"/>
        <w:jc w:val="both"/>
        <w:rPr>
          <w:sz w:val="28"/>
          <w:szCs w:val="28"/>
          <w:lang w:val="uk-UA"/>
        </w:rPr>
      </w:pPr>
      <w:r w:rsidRPr="001619D1">
        <w:rPr>
          <w:sz w:val="28"/>
          <w:szCs w:val="28"/>
          <w:lang w:val="uk-UA"/>
        </w:rPr>
        <w:t>К</w:t>
      </w:r>
      <w:r w:rsidR="00341AA8" w:rsidRPr="001619D1">
        <w:rPr>
          <w:sz w:val="28"/>
          <w:szCs w:val="28"/>
          <w:lang w:val="uk-UA"/>
        </w:rPr>
        <w:t>нопки панелі управління</w:t>
      </w:r>
      <w:r w:rsidRPr="001619D1">
        <w:rPr>
          <w:sz w:val="28"/>
          <w:szCs w:val="28"/>
          <w:lang w:val="uk-UA"/>
        </w:rPr>
        <w:t>:</w:t>
      </w:r>
    </w:p>
    <w:p w:rsidR="00341AA8" w:rsidRPr="001619D1" w:rsidRDefault="00341AA8" w:rsidP="001619D1">
      <w:pPr>
        <w:pStyle w:val="5"/>
        <w:tabs>
          <w:tab w:val="left" w:pos="1080"/>
        </w:tabs>
        <w:spacing w:before="0" w:after="0" w:line="360" w:lineRule="auto"/>
        <w:ind w:firstLine="709"/>
        <w:jc w:val="both"/>
        <w:rPr>
          <w:b w:val="0"/>
          <w:i w:val="0"/>
          <w:sz w:val="28"/>
          <w:szCs w:val="28"/>
        </w:rPr>
      </w:pPr>
      <w:bookmarkStart w:id="2" w:name="DlgCreatePrjItem"/>
      <w:bookmarkEnd w:id="2"/>
      <w:r w:rsidRPr="001619D1">
        <w:rPr>
          <w:b w:val="0"/>
          <w:i w:val="0"/>
          <w:sz w:val="28"/>
          <w:szCs w:val="28"/>
        </w:rPr>
        <w:t>1. Новий документ</w:t>
      </w:r>
      <w:r w:rsidR="00C159B4" w:rsidRPr="001619D1">
        <w:rPr>
          <w:b w:val="0"/>
          <w:i w:val="0"/>
          <w:sz w:val="28"/>
          <w:szCs w:val="28"/>
        </w:rPr>
        <w:t xml:space="preserve"> - п</w:t>
      </w:r>
      <w:r w:rsidRPr="001619D1">
        <w:rPr>
          <w:b w:val="0"/>
          <w:i w:val="0"/>
          <w:sz w:val="28"/>
          <w:szCs w:val="28"/>
        </w:rPr>
        <w:t>ри натисненні на цю кнопку буде завантажений новий документ цього типу. Це зручно, коли користувач набирає багато однотипних документів.</w:t>
      </w:r>
    </w:p>
    <w:p w:rsidR="00341AA8" w:rsidRPr="001619D1" w:rsidRDefault="00341AA8" w:rsidP="001619D1">
      <w:pPr>
        <w:pStyle w:val="5"/>
        <w:tabs>
          <w:tab w:val="left" w:pos="1080"/>
        </w:tabs>
        <w:spacing w:before="0" w:after="0" w:line="360" w:lineRule="auto"/>
        <w:ind w:firstLine="709"/>
        <w:jc w:val="both"/>
        <w:rPr>
          <w:b w:val="0"/>
          <w:i w:val="0"/>
          <w:sz w:val="28"/>
          <w:szCs w:val="28"/>
        </w:rPr>
      </w:pPr>
      <w:bookmarkStart w:id="3" w:name="btnSave"/>
      <w:bookmarkEnd w:id="3"/>
      <w:r w:rsidRPr="001619D1">
        <w:rPr>
          <w:b w:val="0"/>
          <w:i w:val="0"/>
          <w:sz w:val="28"/>
          <w:szCs w:val="28"/>
        </w:rPr>
        <w:t>2. Зберегти зміни в документі</w:t>
      </w:r>
      <w:r w:rsidR="00C159B4" w:rsidRPr="001619D1">
        <w:rPr>
          <w:b w:val="0"/>
          <w:i w:val="0"/>
          <w:sz w:val="28"/>
          <w:szCs w:val="28"/>
        </w:rPr>
        <w:t xml:space="preserve"> - з</w:t>
      </w:r>
      <w:r w:rsidRPr="001619D1">
        <w:rPr>
          <w:b w:val="0"/>
          <w:i w:val="0"/>
          <w:sz w:val="28"/>
          <w:szCs w:val="28"/>
        </w:rPr>
        <w:t>берігає зміни в поточному документі. Кнопка активується, якщо є хоч би одна зміна в операції.</w:t>
      </w:r>
    </w:p>
    <w:p w:rsidR="00341AA8" w:rsidRPr="001619D1" w:rsidRDefault="00341AA8" w:rsidP="001619D1">
      <w:pPr>
        <w:pStyle w:val="5"/>
        <w:tabs>
          <w:tab w:val="left" w:pos="1080"/>
        </w:tabs>
        <w:spacing w:before="0" w:after="0" w:line="360" w:lineRule="auto"/>
        <w:ind w:firstLine="709"/>
        <w:jc w:val="both"/>
        <w:rPr>
          <w:b w:val="0"/>
          <w:i w:val="0"/>
          <w:sz w:val="28"/>
          <w:szCs w:val="28"/>
        </w:rPr>
      </w:pPr>
      <w:bookmarkStart w:id="4" w:name="btn3"/>
      <w:bookmarkEnd w:id="4"/>
      <w:r w:rsidRPr="001619D1">
        <w:rPr>
          <w:b w:val="0"/>
          <w:i w:val="0"/>
          <w:sz w:val="28"/>
          <w:szCs w:val="28"/>
        </w:rPr>
        <w:t>3. Проглядання зовнішнього вигляду документа перед друком</w:t>
      </w:r>
      <w:r w:rsidR="00C159B4" w:rsidRPr="001619D1">
        <w:rPr>
          <w:b w:val="0"/>
          <w:i w:val="0"/>
          <w:sz w:val="28"/>
          <w:szCs w:val="28"/>
        </w:rPr>
        <w:t xml:space="preserve"> - п</w:t>
      </w:r>
      <w:r w:rsidRPr="001619D1">
        <w:rPr>
          <w:b w:val="0"/>
          <w:i w:val="0"/>
          <w:sz w:val="28"/>
          <w:szCs w:val="28"/>
        </w:rPr>
        <w:t>опередній перегляд документа перед друком.</w:t>
      </w:r>
    </w:p>
    <w:p w:rsidR="00341AA8" w:rsidRPr="001619D1" w:rsidRDefault="00341AA8" w:rsidP="001619D1">
      <w:pPr>
        <w:pStyle w:val="5"/>
        <w:tabs>
          <w:tab w:val="left" w:pos="1080"/>
        </w:tabs>
        <w:spacing w:before="0" w:after="0" w:line="360" w:lineRule="auto"/>
        <w:ind w:firstLine="709"/>
        <w:jc w:val="both"/>
        <w:rPr>
          <w:b w:val="0"/>
          <w:i w:val="0"/>
          <w:sz w:val="28"/>
          <w:szCs w:val="28"/>
        </w:rPr>
      </w:pPr>
      <w:bookmarkStart w:id="5" w:name="btnPrint"/>
      <w:bookmarkEnd w:id="5"/>
      <w:r w:rsidRPr="001619D1">
        <w:rPr>
          <w:b w:val="0"/>
          <w:i w:val="0"/>
          <w:sz w:val="28"/>
          <w:szCs w:val="28"/>
        </w:rPr>
        <w:t>4. Надрукувати документ</w:t>
      </w:r>
      <w:r w:rsidR="00C159B4" w:rsidRPr="001619D1">
        <w:rPr>
          <w:b w:val="0"/>
          <w:i w:val="0"/>
          <w:sz w:val="28"/>
          <w:szCs w:val="28"/>
        </w:rPr>
        <w:t xml:space="preserve"> - д</w:t>
      </w:r>
      <w:r w:rsidRPr="001619D1">
        <w:rPr>
          <w:b w:val="0"/>
          <w:i w:val="0"/>
          <w:sz w:val="28"/>
          <w:szCs w:val="28"/>
        </w:rPr>
        <w:t xml:space="preserve">рукує поточну сторінку документа. </w:t>
      </w:r>
    </w:p>
    <w:p w:rsidR="00341AA8" w:rsidRPr="001619D1" w:rsidRDefault="00341AA8" w:rsidP="001619D1">
      <w:pPr>
        <w:pStyle w:val="5"/>
        <w:tabs>
          <w:tab w:val="left" w:pos="1080"/>
        </w:tabs>
        <w:spacing w:before="0" w:after="0" w:line="360" w:lineRule="auto"/>
        <w:ind w:firstLine="709"/>
        <w:jc w:val="both"/>
        <w:rPr>
          <w:b w:val="0"/>
          <w:i w:val="0"/>
          <w:sz w:val="28"/>
          <w:szCs w:val="28"/>
        </w:rPr>
      </w:pPr>
      <w:bookmarkStart w:id="6" w:name="btn5"/>
      <w:bookmarkEnd w:id="6"/>
      <w:r w:rsidRPr="001619D1">
        <w:rPr>
          <w:b w:val="0"/>
          <w:i w:val="0"/>
          <w:sz w:val="28"/>
          <w:szCs w:val="28"/>
        </w:rPr>
        <w:t>5. Показати проводки документа</w:t>
      </w:r>
      <w:r w:rsidR="00C159B4" w:rsidRPr="001619D1">
        <w:rPr>
          <w:b w:val="0"/>
          <w:i w:val="0"/>
          <w:sz w:val="28"/>
          <w:szCs w:val="28"/>
        </w:rPr>
        <w:t xml:space="preserve"> - п</w:t>
      </w:r>
      <w:r w:rsidRPr="001619D1">
        <w:rPr>
          <w:b w:val="0"/>
          <w:i w:val="0"/>
          <w:sz w:val="28"/>
          <w:szCs w:val="28"/>
        </w:rPr>
        <w:t>оказує діалог проводок для поточної операції.</w:t>
      </w:r>
    </w:p>
    <w:p w:rsidR="00341AA8" w:rsidRPr="001619D1" w:rsidRDefault="00341AA8" w:rsidP="001619D1">
      <w:pPr>
        <w:pStyle w:val="5"/>
        <w:tabs>
          <w:tab w:val="left" w:pos="1080"/>
        </w:tabs>
        <w:spacing w:before="0" w:after="0" w:line="360" w:lineRule="auto"/>
        <w:ind w:firstLine="709"/>
        <w:jc w:val="both"/>
        <w:rPr>
          <w:b w:val="0"/>
          <w:i w:val="0"/>
          <w:sz w:val="28"/>
          <w:szCs w:val="28"/>
        </w:rPr>
      </w:pPr>
      <w:bookmarkStart w:id="7" w:name="btn6"/>
      <w:bookmarkEnd w:id="7"/>
      <w:r w:rsidRPr="001619D1">
        <w:rPr>
          <w:b w:val="0"/>
          <w:i w:val="0"/>
          <w:sz w:val="28"/>
          <w:szCs w:val="28"/>
        </w:rPr>
        <w:t>6. Зміна шаблону операції</w:t>
      </w:r>
      <w:r w:rsidR="00C159B4" w:rsidRPr="001619D1">
        <w:rPr>
          <w:b w:val="0"/>
          <w:i w:val="0"/>
          <w:sz w:val="28"/>
          <w:szCs w:val="28"/>
        </w:rPr>
        <w:t xml:space="preserve"> – в</w:t>
      </w:r>
      <w:r w:rsidRPr="001619D1">
        <w:rPr>
          <w:b w:val="0"/>
          <w:i w:val="0"/>
          <w:sz w:val="28"/>
          <w:szCs w:val="28"/>
        </w:rPr>
        <w:t xml:space="preserve">ибір шаблону для поточної операції. </w:t>
      </w:r>
    </w:p>
    <w:p w:rsidR="00341AA8" w:rsidRPr="001619D1" w:rsidRDefault="00341AA8" w:rsidP="001619D1">
      <w:pPr>
        <w:pStyle w:val="5"/>
        <w:tabs>
          <w:tab w:val="left" w:pos="1080"/>
        </w:tabs>
        <w:spacing w:before="0" w:after="0" w:line="360" w:lineRule="auto"/>
        <w:ind w:firstLine="709"/>
        <w:jc w:val="both"/>
        <w:rPr>
          <w:b w:val="0"/>
          <w:i w:val="0"/>
          <w:sz w:val="28"/>
          <w:szCs w:val="28"/>
        </w:rPr>
      </w:pPr>
      <w:bookmarkStart w:id="8" w:name="btn7"/>
      <w:bookmarkEnd w:id="8"/>
      <w:r w:rsidRPr="001619D1">
        <w:rPr>
          <w:b w:val="0"/>
          <w:i w:val="0"/>
          <w:sz w:val="28"/>
          <w:szCs w:val="28"/>
        </w:rPr>
        <w:t>7. Показати підшивання</w:t>
      </w:r>
      <w:r w:rsidR="00C159B4" w:rsidRPr="001619D1">
        <w:rPr>
          <w:b w:val="0"/>
          <w:i w:val="0"/>
          <w:sz w:val="28"/>
          <w:szCs w:val="28"/>
        </w:rPr>
        <w:t xml:space="preserve"> – в</w:t>
      </w:r>
      <w:r w:rsidRPr="001619D1">
        <w:rPr>
          <w:b w:val="0"/>
          <w:i w:val="0"/>
          <w:sz w:val="28"/>
          <w:szCs w:val="28"/>
        </w:rPr>
        <w:t>ибір підшивання для поточної операції.</w:t>
      </w:r>
    </w:p>
    <w:p w:rsidR="00341AA8" w:rsidRPr="001619D1" w:rsidRDefault="00341AA8" w:rsidP="001619D1">
      <w:pPr>
        <w:pStyle w:val="5"/>
        <w:tabs>
          <w:tab w:val="left" w:pos="1080"/>
        </w:tabs>
        <w:spacing w:before="0" w:after="0" w:line="360" w:lineRule="auto"/>
        <w:ind w:firstLine="709"/>
        <w:jc w:val="both"/>
        <w:rPr>
          <w:b w:val="0"/>
          <w:i w:val="0"/>
          <w:sz w:val="28"/>
          <w:szCs w:val="28"/>
        </w:rPr>
      </w:pPr>
      <w:bookmarkStart w:id="9" w:name="btn8"/>
      <w:bookmarkEnd w:id="9"/>
      <w:r w:rsidRPr="001619D1">
        <w:rPr>
          <w:b w:val="0"/>
          <w:i w:val="0"/>
          <w:sz w:val="28"/>
          <w:szCs w:val="28"/>
        </w:rPr>
        <w:t>8. Пошук в таблиці</w:t>
      </w:r>
      <w:r w:rsidR="00C159B4" w:rsidRPr="001619D1">
        <w:rPr>
          <w:b w:val="0"/>
          <w:i w:val="0"/>
          <w:sz w:val="28"/>
          <w:szCs w:val="28"/>
        </w:rPr>
        <w:t xml:space="preserve"> – я</w:t>
      </w:r>
      <w:r w:rsidRPr="001619D1">
        <w:rPr>
          <w:b w:val="0"/>
          <w:i w:val="0"/>
          <w:sz w:val="28"/>
          <w:szCs w:val="28"/>
        </w:rPr>
        <w:t xml:space="preserve">кщо на поточній сторінці документа є таблиця, то можна проводити пошук в ній по вказаній умові. У деяких документам є більше однієї таблиці на сторінці. Тоді кнопок пошуку може бути декілька. </w:t>
      </w:r>
    </w:p>
    <w:p w:rsidR="00341AA8" w:rsidRPr="001619D1" w:rsidRDefault="00341AA8" w:rsidP="001619D1">
      <w:pPr>
        <w:pStyle w:val="5"/>
        <w:tabs>
          <w:tab w:val="left" w:pos="1080"/>
        </w:tabs>
        <w:spacing w:before="0" w:after="0" w:line="360" w:lineRule="auto"/>
        <w:ind w:firstLine="709"/>
        <w:jc w:val="both"/>
        <w:rPr>
          <w:b w:val="0"/>
          <w:i w:val="0"/>
          <w:sz w:val="28"/>
          <w:szCs w:val="28"/>
        </w:rPr>
      </w:pPr>
      <w:bookmarkStart w:id="10" w:name="btnClose"/>
      <w:bookmarkEnd w:id="10"/>
      <w:r w:rsidRPr="001619D1">
        <w:rPr>
          <w:b w:val="0"/>
          <w:i w:val="0"/>
          <w:sz w:val="28"/>
          <w:szCs w:val="28"/>
        </w:rPr>
        <w:t>9. Закрити документ</w:t>
      </w:r>
      <w:r w:rsidR="00C159B4" w:rsidRPr="001619D1">
        <w:rPr>
          <w:b w:val="0"/>
          <w:i w:val="0"/>
          <w:sz w:val="28"/>
          <w:szCs w:val="28"/>
        </w:rPr>
        <w:t xml:space="preserve"> – з</w:t>
      </w:r>
      <w:r w:rsidRPr="001619D1">
        <w:rPr>
          <w:b w:val="0"/>
          <w:i w:val="0"/>
          <w:sz w:val="28"/>
          <w:szCs w:val="28"/>
        </w:rPr>
        <w:t>акриває поточний документ. Якщо операція редагувалася, то буде виданий діалог підтвердження збереження операції.</w:t>
      </w:r>
    </w:p>
    <w:p w:rsidR="00341AA8" w:rsidRPr="001619D1" w:rsidRDefault="00341AA8" w:rsidP="001619D1">
      <w:pPr>
        <w:pStyle w:val="3"/>
        <w:tabs>
          <w:tab w:val="left" w:pos="1080"/>
        </w:tabs>
        <w:spacing w:before="0" w:after="0" w:line="360" w:lineRule="auto"/>
        <w:ind w:firstLine="709"/>
        <w:jc w:val="both"/>
        <w:rPr>
          <w:rFonts w:ascii="Times New Roman" w:hAnsi="Times New Roman" w:cs="Times New Roman"/>
          <w:b w:val="0"/>
          <w:sz w:val="28"/>
          <w:szCs w:val="28"/>
        </w:rPr>
      </w:pPr>
      <w:r w:rsidRPr="001619D1">
        <w:rPr>
          <w:rFonts w:ascii="Times New Roman" w:hAnsi="Times New Roman" w:cs="Times New Roman"/>
          <w:b w:val="0"/>
          <w:sz w:val="28"/>
          <w:szCs w:val="28"/>
        </w:rPr>
        <w:t>Контекстне меню</w:t>
      </w:r>
      <w:r w:rsidR="00C159B4" w:rsidRPr="001619D1">
        <w:rPr>
          <w:rFonts w:ascii="Times New Roman" w:hAnsi="Times New Roman" w:cs="Times New Roman"/>
          <w:b w:val="0"/>
          <w:sz w:val="28"/>
          <w:szCs w:val="28"/>
        </w:rPr>
        <w:t xml:space="preserve"> м</w:t>
      </w:r>
      <w:r w:rsidRPr="001619D1">
        <w:rPr>
          <w:rFonts w:ascii="Times New Roman" w:hAnsi="Times New Roman" w:cs="Times New Roman"/>
          <w:b w:val="0"/>
          <w:sz w:val="28"/>
          <w:szCs w:val="28"/>
        </w:rPr>
        <w:t>ає наступний вигляд:</w:t>
      </w:r>
    </w:p>
    <w:p w:rsidR="00341AA8" w:rsidRPr="001619D1" w:rsidRDefault="00341AA8" w:rsidP="001619D1">
      <w:pPr>
        <w:numPr>
          <w:ilvl w:val="0"/>
          <w:numId w:val="14"/>
        </w:numPr>
        <w:tabs>
          <w:tab w:val="left" w:pos="1080"/>
        </w:tabs>
        <w:spacing w:line="360" w:lineRule="auto"/>
        <w:ind w:left="0" w:firstLine="709"/>
        <w:jc w:val="both"/>
        <w:rPr>
          <w:sz w:val="28"/>
          <w:szCs w:val="28"/>
        </w:rPr>
      </w:pPr>
      <w:r w:rsidRPr="001619D1">
        <w:rPr>
          <w:sz w:val="28"/>
          <w:szCs w:val="28"/>
        </w:rPr>
        <w:t xml:space="preserve">Позиція меню "Шаблон" відповідає кнопці </w:t>
      </w:r>
      <w:r w:rsidR="00C159B4" w:rsidRPr="007B75D0">
        <w:rPr>
          <w:sz w:val="28"/>
          <w:szCs w:val="28"/>
        </w:rPr>
        <w:t>Змі</w:t>
      </w:r>
      <w:r w:rsidRPr="007B75D0">
        <w:rPr>
          <w:sz w:val="28"/>
          <w:szCs w:val="28"/>
        </w:rPr>
        <w:t>на шаблон</w:t>
      </w:r>
      <w:r w:rsidR="00C159B4" w:rsidRPr="007B75D0">
        <w:rPr>
          <w:sz w:val="28"/>
          <w:szCs w:val="28"/>
        </w:rPr>
        <w:t>у</w:t>
      </w:r>
      <w:r w:rsidRPr="007B75D0">
        <w:rPr>
          <w:sz w:val="28"/>
          <w:szCs w:val="28"/>
        </w:rPr>
        <w:t xml:space="preserve"> операц</w:t>
      </w:r>
      <w:r w:rsidR="00C159B4" w:rsidRPr="007B75D0">
        <w:rPr>
          <w:sz w:val="28"/>
          <w:szCs w:val="28"/>
        </w:rPr>
        <w:t>ій</w:t>
      </w:r>
      <w:r w:rsidRPr="007B75D0">
        <w:rPr>
          <w:sz w:val="28"/>
          <w:szCs w:val="28"/>
        </w:rPr>
        <w:t>"</w:t>
      </w:r>
      <w:r w:rsidRPr="001619D1">
        <w:rPr>
          <w:sz w:val="28"/>
          <w:szCs w:val="28"/>
        </w:rPr>
        <w:t xml:space="preserve"> на панелі управління документа. </w:t>
      </w:r>
    </w:p>
    <w:p w:rsidR="00341AA8" w:rsidRPr="001619D1" w:rsidRDefault="00341AA8" w:rsidP="001619D1">
      <w:pPr>
        <w:numPr>
          <w:ilvl w:val="0"/>
          <w:numId w:val="14"/>
        </w:numPr>
        <w:tabs>
          <w:tab w:val="left" w:pos="1080"/>
        </w:tabs>
        <w:spacing w:line="360" w:lineRule="auto"/>
        <w:ind w:left="0" w:firstLine="709"/>
        <w:jc w:val="both"/>
        <w:rPr>
          <w:sz w:val="28"/>
          <w:szCs w:val="28"/>
        </w:rPr>
      </w:pPr>
      <w:r w:rsidRPr="001619D1">
        <w:rPr>
          <w:sz w:val="28"/>
          <w:szCs w:val="28"/>
        </w:rPr>
        <w:t xml:space="preserve">Позиція меню "Проводки" відповідає кнопці </w:t>
      </w:r>
      <w:r w:rsidRPr="007B75D0">
        <w:rPr>
          <w:sz w:val="28"/>
          <w:szCs w:val="28"/>
        </w:rPr>
        <w:t>"Показат</w:t>
      </w:r>
      <w:r w:rsidR="00C159B4" w:rsidRPr="007B75D0">
        <w:rPr>
          <w:sz w:val="28"/>
          <w:szCs w:val="28"/>
        </w:rPr>
        <w:t>и</w:t>
      </w:r>
      <w:r w:rsidRPr="007B75D0">
        <w:rPr>
          <w:sz w:val="28"/>
          <w:szCs w:val="28"/>
        </w:rPr>
        <w:t xml:space="preserve"> проводки документа"</w:t>
      </w:r>
      <w:r w:rsidRPr="001619D1">
        <w:rPr>
          <w:sz w:val="28"/>
          <w:szCs w:val="28"/>
        </w:rPr>
        <w:t xml:space="preserve"> на панелі управління документа. </w:t>
      </w:r>
    </w:p>
    <w:p w:rsidR="00341AA8" w:rsidRPr="001619D1" w:rsidRDefault="00341AA8" w:rsidP="001619D1">
      <w:pPr>
        <w:numPr>
          <w:ilvl w:val="0"/>
          <w:numId w:val="14"/>
        </w:numPr>
        <w:tabs>
          <w:tab w:val="left" w:pos="1080"/>
        </w:tabs>
        <w:spacing w:line="360" w:lineRule="auto"/>
        <w:ind w:left="0" w:firstLine="709"/>
        <w:jc w:val="both"/>
        <w:rPr>
          <w:sz w:val="28"/>
          <w:szCs w:val="28"/>
        </w:rPr>
      </w:pPr>
      <w:r w:rsidRPr="001619D1">
        <w:rPr>
          <w:sz w:val="28"/>
          <w:szCs w:val="28"/>
        </w:rPr>
        <w:t>Позиція меню "Р</w:t>
      </w:r>
      <w:r w:rsidR="00C159B4" w:rsidRPr="001619D1">
        <w:rPr>
          <w:sz w:val="28"/>
          <w:szCs w:val="28"/>
        </w:rPr>
        <w:t>ізне</w:t>
      </w:r>
      <w:r w:rsidRPr="001619D1">
        <w:rPr>
          <w:sz w:val="28"/>
          <w:szCs w:val="28"/>
        </w:rPr>
        <w:t>" вибирається, коли необхідно прив'язати документ до якої-небудь аналітики. У списку перераховані всі види додаткової аналітики з довідника "Р</w:t>
      </w:r>
      <w:r w:rsidR="002520A4" w:rsidRPr="001619D1">
        <w:rPr>
          <w:sz w:val="28"/>
          <w:szCs w:val="28"/>
        </w:rPr>
        <w:t>ізне</w:t>
      </w:r>
      <w:r w:rsidRPr="001619D1">
        <w:rPr>
          <w:sz w:val="28"/>
          <w:szCs w:val="28"/>
        </w:rPr>
        <w:t xml:space="preserve">". При виборі типу аналітики буде виданий діалог вибору елементу аналітики. У такий спосіб прив'язується до аналітики тільки 1-а проводка операції. </w:t>
      </w:r>
    </w:p>
    <w:p w:rsidR="00341AA8" w:rsidRPr="001619D1" w:rsidRDefault="00341AA8" w:rsidP="001619D1">
      <w:pPr>
        <w:numPr>
          <w:ilvl w:val="0"/>
          <w:numId w:val="14"/>
        </w:numPr>
        <w:tabs>
          <w:tab w:val="left" w:pos="1080"/>
        </w:tabs>
        <w:spacing w:line="360" w:lineRule="auto"/>
        <w:ind w:left="0" w:firstLine="709"/>
        <w:jc w:val="both"/>
        <w:rPr>
          <w:sz w:val="28"/>
          <w:szCs w:val="28"/>
        </w:rPr>
      </w:pPr>
      <w:r w:rsidRPr="001619D1">
        <w:rPr>
          <w:sz w:val="28"/>
          <w:szCs w:val="28"/>
        </w:rPr>
        <w:t xml:space="preserve">Позиція "Підшивання" вибирається, коли необхідно помістити документ в підшивання. Вона аналогічна кнопці </w:t>
      </w:r>
      <w:r w:rsidRPr="007B75D0">
        <w:rPr>
          <w:sz w:val="28"/>
          <w:szCs w:val="28"/>
        </w:rPr>
        <w:t>"Показат</w:t>
      </w:r>
      <w:r w:rsidR="00C159B4" w:rsidRPr="007B75D0">
        <w:rPr>
          <w:sz w:val="28"/>
          <w:szCs w:val="28"/>
        </w:rPr>
        <w:t>и</w:t>
      </w:r>
      <w:r w:rsidRPr="007B75D0">
        <w:rPr>
          <w:sz w:val="28"/>
          <w:szCs w:val="28"/>
        </w:rPr>
        <w:t xml:space="preserve"> </w:t>
      </w:r>
      <w:r w:rsidR="00C159B4" w:rsidRPr="007B75D0">
        <w:rPr>
          <w:sz w:val="28"/>
          <w:szCs w:val="28"/>
        </w:rPr>
        <w:t>підшивання</w:t>
      </w:r>
      <w:r w:rsidRPr="007B75D0">
        <w:rPr>
          <w:sz w:val="28"/>
          <w:szCs w:val="28"/>
        </w:rPr>
        <w:t>"</w:t>
      </w:r>
      <w:r w:rsidRPr="001619D1">
        <w:rPr>
          <w:sz w:val="28"/>
          <w:szCs w:val="28"/>
        </w:rPr>
        <w:t xml:space="preserve"> на панелі управління документа. </w:t>
      </w:r>
    </w:p>
    <w:p w:rsidR="00341AA8" w:rsidRPr="001619D1" w:rsidRDefault="00341AA8" w:rsidP="001619D1">
      <w:pPr>
        <w:numPr>
          <w:ilvl w:val="0"/>
          <w:numId w:val="14"/>
        </w:numPr>
        <w:tabs>
          <w:tab w:val="left" w:pos="1080"/>
        </w:tabs>
        <w:spacing w:line="360" w:lineRule="auto"/>
        <w:ind w:left="0" w:firstLine="709"/>
        <w:jc w:val="both"/>
        <w:rPr>
          <w:sz w:val="28"/>
          <w:szCs w:val="28"/>
        </w:rPr>
      </w:pPr>
      <w:r w:rsidRPr="001619D1">
        <w:rPr>
          <w:sz w:val="28"/>
          <w:szCs w:val="28"/>
        </w:rPr>
        <w:t xml:space="preserve">Позиція меню "Параметри друку" видає стандартний діалог "Параметри сторінки". </w:t>
      </w:r>
    </w:p>
    <w:p w:rsidR="00341AA8" w:rsidRPr="001619D1" w:rsidRDefault="00341AA8" w:rsidP="001619D1">
      <w:pPr>
        <w:numPr>
          <w:ilvl w:val="0"/>
          <w:numId w:val="14"/>
        </w:numPr>
        <w:tabs>
          <w:tab w:val="left" w:pos="1080"/>
        </w:tabs>
        <w:spacing w:line="360" w:lineRule="auto"/>
        <w:ind w:left="0" w:firstLine="709"/>
        <w:jc w:val="both"/>
        <w:rPr>
          <w:sz w:val="28"/>
          <w:szCs w:val="28"/>
        </w:rPr>
      </w:pPr>
      <w:r w:rsidRPr="001619D1">
        <w:rPr>
          <w:sz w:val="28"/>
          <w:szCs w:val="28"/>
        </w:rPr>
        <w:t xml:space="preserve">Вибравши позицію меню "Масштаб", можна збільшити або зменшити масштаб представлення документа на екрані. </w:t>
      </w:r>
    </w:p>
    <w:p w:rsidR="00341AA8" w:rsidRPr="001619D1" w:rsidRDefault="00341AA8" w:rsidP="001619D1">
      <w:pPr>
        <w:numPr>
          <w:ilvl w:val="0"/>
          <w:numId w:val="14"/>
        </w:numPr>
        <w:tabs>
          <w:tab w:val="left" w:pos="1080"/>
        </w:tabs>
        <w:spacing w:line="360" w:lineRule="auto"/>
        <w:ind w:left="0" w:firstLine="709"/>
        <w:jc w:val="both"/>
        <w:rPr>
          <w:sz w:val="28"/>
          <w:szCs w:val="28"/>
        </w:rPr>
      </w:pPr>
      <w:r w:rsidRPr="001619D1">
        <w:rPr>
          <w:sz w:val="28"/>
          <w:szCs w:val="28"/>
        </w:rPr>
        <w:t xml:space="preserve">При виборі позиції меню "Карта зв'язків", буде виданий список зв'язаних документів з поточним. Інформація в цей діалог потрапляє, коли документи виписуються через меню </w:t>
      </w:r>
      <w:r w:rsidRPr="007B75D0">
        <w:rPr>
          <w:sz w:val="28"/>
          <w:szCs w:val="28"/>
        </w:rPr>
        <w:t>"</w:t>
      </w:r>
      <w:r w:rsidR="00C159B4" w:rsidRPr="007B75D0">
        <w:rPr>
          <w:sz w:val="28"/>
          <w:szCs w:val="28"/>
        </w:rPr>
        <w:t>зв’язані</w:t>
      </w:r>
      <w:r w:rsidRPr="007B75D0">
        <w:rPr>
          <w:sz w:val="28"/>
          <w:szCs w:val="28"/>
        </w:rPr>
        <w:t>"</w:t>
      </w:r>
      <w:r w:rsidRPr="001619D1">
        <w:rPr>
          <w:sz w:val="28"/>
          <w:szCs w:val="28"/>
        </w:rPr>
        <w:t>. Таким чином видно всі батьківські і всі дочірні документи. У цьому діалозі можна видаляти і</w:t>
      </w:r>
      <w:r w:rsidR="00C159B4" w:rsidRPr="001619D1">
        <w:rPr>
          <w:sz w:val="28"/>
          <w:szCs w:val="28"/>
        </w:rPr>
        <w:t xml:space="preserve"> відкривати зв'язані документи.</w:t>
      </w:r>
      <w:r w:rsidRPr="001619D1">
        <w:rPr>
          <w:sz w:val="28"/>
          <w:szCs w:val="28"/>
        </w:rPr>
        <w:t xml:space="preserve"> </w:t>
      </w:r>
    </w:p>
    <w:p w:rsidR="00547161" w:rsidRPr="001619D1" w:rsidRDefault="00341AA8" w:rsidP="001619D1">
      <w:pPr>
        <w:numPr>
          <w:ilvl w:val="0"/>
          <w:numId w:val="14"/>
        </w:numPr>
        <w:tabs>
          <w:tab w:val="left" w:pos="1080"/>
        </w:tabs>
        <w:spacing w:line="360" w:lineRule="auto"/>
        <w:ind w:left="0" w:firstLine="709"/>
        <w:jc w:val="both"/>
        <w:rPr>
          <w:sz w:val="28"/>
          <w:szCs w:val="28"/>
        </w:rPr>
      </w:pPr>
      <w:r w:rsidRPr="001619D1">
        <w:rPr>
          <w:sz w:val="28"/>
          <w:szCs w:val="28"/>
        </w:rPr>
        <w:t>При виборі позиції меню "Історія документа" буде видана історі</w:t>
      </w:r>
      <w:r w:rsidR="00547161" w:rsidRPr="001619D1">
        <w:rPr>
          <w:sz w:val="28"/>
          <w:szCs w:val="28"/>
        </w:rPr>
        <w:t>я</w:t>
      </w:r>
      <w:r w:rsidRPr="001619D1">
        <w:rPr>
          <w:sz w:val="28"/>
          <w:szCs w:val="28"/>
        </w:rPr>
        <w:t xml:space="preserve"> зміни документа</w:t>
      </w:r>
      <w:r w:rsidR="00633A3E" w:rsidRPr="001619D1">
        <w:rPr>
          <w:sz w:val="28"/>
          <w:szCs w:val="28"/>
          <w:lang w:val="ru-RU"/>
        </w:rPr>
        <w:t xml:space="preserve"> [6]</w:t>
      </w:r>
      <w:r w:rsidR="00547161" w:rsidRPr="001619D1">
        <w:rPr>
          <w:sz w:val="28"/>
          <w:szCs w:val="28"/>
        </w:rPr>
        <w:t>.</w:t>
      </w:r>
    </w:p>
    <w:p w:rsidR="00341AA8" w:rsidRPr="001619D1" w:rsidRDefault="00341AA8" w:rsidP="001619D1">
      <w:pPr>
        <w:pStyle w:val="a7"/>
        <w:tabs>
          <w:tab w:val="left" w:pos="1080"/>
        </w:tabs>
        <w:spacing w:before="0" w:beforeAutospacing="0" w:after="0" w:afterAutospacing="0" w:line="360" w:lineRule="auto"/>
        <w:ind w:firstLine="709"/>
        <w:jc w:val="both"/>
        <w:rPr>
          <w:sz w:val="28"/>
          <w:szCs w:val="28"/>
          <w:lang w:val="uk-UA"/>
        </w:rPr>
      </w:pPr>
      <w:r w:rsidRPr="001619D1">
        <w:rPr>
          <w:sz w:val="28"/>
          <w:szCs w:val="28"/>
          <w:lang w:val="uk-UA" w:eastAsia="uk-UA"/>
        </w:rPr>
        <w:t xml:space="preserve">У більшості документів в таблиці є додаткова колонка, джерело даних якої можна міняти. Тобто вона уміє показувати різні дані з проводки операції у відповідній колонці. Ця колонка позначена жовтим кольором в заголовній таблиці. При клацанні на це поле буде виведений список різних параметрів проводки. Вибравши позицію в списку, в таблиці товарів (послуг, нарахувань і так далі) будуть виведені відповідні значення рядків проводки. Встановити значення за умовчанням для цієї колонки, можна </w:t>
      </w:r>
      <w:r w:rsidR="00547161" w:rsidRPr="001619D1">
        <w:rPr>
          <w:sz w:val="28"/>
          <w:szCs w:val="28"/>
          <w:lang w:val="uk-UA" w:eastAsia="uk-UA"/>
        </w:rPr>
        <w:t>встановивши значення</w:t>
      </w:r>
      <w:r w:rsidR="001619D1" w:rsidRPr="001619D1">
        <w:rPr>
          <w:sz w:val="28"/>
          <w:szCs w:val="28"/>
          <w:lang w:val="uk-UA" w:eastAsia="uk-UA"/>
        </w:rPr>
        <w:t xml:space="preserve"> </w:t>
      </w:r>
      <w:r w:rsidRPr="001619D1">
        <w:rPr>
          <w:sz w:val="28"/>
          <w:szCs w:val="28"/>
          <w:lang w:val="uk-UA" w:eastAsia="uk-UA"/>
        </w:rPr>
        <w:t xml:space="preserve">параметра "Додаткова колонка" в </w:t>
      </w:r>
      <w:r w:rsidR="00211C02" w:rsidRPr="007B75D0">
        <w:rPr>
          <w:sz w:val="28"/>
          <w:szCs w:val="28"/>
          <w:lang w:val="uk-UA" w:eastAsia="uk-UA"/>
        </w:rPr>
        <w:t xml:space="preserve">властивостях </w:t>
      </w:r>
      <w:r w:rsidRPr="007B75D0">
        <w:rPr>
          <w:sz w:val="28"/>
          <w:szCs w:val="28"/>
          <w:lang w:val="uk-UA" w:eastAsia="uk-UA"/>
        </w:rPr>
        <w:t>баз</w:t>
      </w:r>
      <w:r w:rsidR="00547161" w:rsidRPr="007B75D0">
        <w:rPr>
          <w:sz w:val="28"/>
          <w:szCs w:val="28"/>
          <w:lang w:val="uk-UA" w:eastAsia="uk-UA"/>
        </w:rPr>
        <w:t>и</w:t>
      </w:r>
      <w:r w:rsidRPr="007B75D0">
        <w:rPr>
          <w:sz w:val="28"/>
          <w:szCs w:val="28"/>
          <w:lang w:val="uk-UA" w:eastAsia="uk-UA"/>
        </w:rPr>
        <w:t xml:space="preserve"> дан</w:t>
      </w:r>
      <w:r w:rsidR="00547161" w:rsidRPr="007B75D0">
        <w:rPr>
          <w:sz w:val="28"/>
          <w:szCs w:val="28"/>
          <w:lang w:val="uk-UA" w:eastAsia="uk-UA"/>
        </w:rPr>
        <w:t>и</w:t>
      </w:r>
      <w:r w:rsidRPr="007B75D0">
        <w:rPr>
          <w:sz w:val="28"/>
          <w:szCs w:val="28"/>
          <w:lang w:val="uk-UA" w:eastAsia="uk-UA"/>
        </w:rPr>
        <w:t>х</w:t>
      </w:r>
      <w:r w:rsidRPr="001619D1">
        <w:rPr>
          <w:sz w:val="28"/>
          <w:szCs w:val="28"/>
          <w:lang w:val="uk-UA" w:eastAsia="uk-UA"/>
        </w:rPr>
        <w:t xml:space="preserve"> або </w:t>
      </w:r>
      <w:r w:rsidR="00211C02" w:rsidRPr="007B75D0">
        <w:rPr>
          <w:sz w:val="28"/>
          <w:szCs w:val="28"/>
          <w:lang w:val="uk-UA" w:eastAsia="uk-UA"/>
        </w:rPr>
        <w:t xml:space="preserve">властивостях </w:t>
      </w:r>
      <w:r w:rsidRPr="007B75D0">
        <w:rPr>
          <w:sz w:val="28"/>
          <w:szCs w:val="28"/>
          <w:lang w:val="uk-UA" w:eastAsia="uk-UA"/>
        </w:rPr>
        <w:t>папки документ</w:t>
      </w:r>
      <w:r w:rsidR="002520A4" w:rsidRPr="007B75D0">
        <w:rPr>
          <w:sz w:val="28"/>
          <w:szCs w:val="28"/>
          <w:lang w:val="uk-UA" w:eastAsia="uk-UA"/>
        </w:rPr>
        <w:t>і</w:t>
      </w:r>
      <w:r w:rsidRPr="007B75D0">
        <w:rPr>
          <w:sz w:val="28"/>
          <w:szCs w:val="28"/>
          <w:lang w:val="uk-UA" w:eastAsia="uk-UA"/>
        </w:rPr>
        <w:t>в</w:t>
      </w:r>
      <w:r w:rsidRPr="001619D1">
        <w:rPr>
          <w:sz w:val="28"/>
          <w:szCs w:val="28"/>
          <w:lang w:val="uk-UA" w:eastAsia="uk-UA"/>
        </w:rPr>
        <w:t>.</w:t>
      </w:r>
      <w:r w:rsidR="00547161" w:rsidRPr="001619D1">
        <w:rPr>
          <w:sz w:val="28"/>
          <w:szCs w:val="28"/>
          <w:lang w:val="uk-UA"/>
        </w:rPr>
        <w:t xml:space="preserve"> </w:t>
      </w:r>
    </w:p>
    <w:p w:rsidR="00341AA8" w:rsidRPr="001619D1" w:rsidRDefault="00341AA8" w:rsidP="001619D1">
      <w:pPr>
        <w:spacing w:line="360" w:lineRule="auto"/>
        <w:ind w:firstLine="709"/>
        <w:jc w:val="both"/>
        <w:rPr>
          <w:sz w:val="28"/>
          <w:szCs w:val="28"/>
        </w:rPr>
      </w:pPr>
      <w:bookmarkStart w:id="11" w:name="wrkMscAdd"/>
      <w:bookmarkEnd w:id="11"/>
      <w:r w:rsidRPr="001619D1">
        <w:rPr>
          <w:sz w:val="28"/>
          <w:szCs w:val="28"/>
        </w:rPr>
        <w:t>У більшості документів є можливість додати колонку в таблицю на 1-ій сторінці форми, яка відповідатиме аналіти</w:t>
      </w:r>
      <w:r w:rsidR="00547161" w:rsidRPr="001619D1">
        <w:rPr>
          <w:sz w:val="28"/>
          <w:szCs w:val="28"/>
        </w:rPr>
        <w:t>ц</w:t>
      </w:r>
      <w:r w:rsidRPr="001619D1">
        <w:rPr>
          <w:sz w:val="28"/>
          <w:szCs w:val="28"/>
        </w:rPr>
        <w:t xml:space="preserve">і, яка вказана в параметрі "Додаткова аналітика" в </w:t>
      </w:r>
      <w:r w:rsidR="00211C02" w:rsidRPr="007B75D0">
        <w:rPr>
          <w:sz w:val="28"/>
          <w:szCs w:val="28"/>
        </w:rPr>
        <w:t>властивостях</w:t>
      </w:r>
      <w:r w:rsidRPr="007B75D0">
        <w:rPr>
          <w:sz w:val="28"/>
          <w:szCs w:val="28"/>
        </w:rPr>
        <w:t xml:space="preserve"> папки документ</w:t>
      </w:r>
      <w:r w:rsidR="002520A4" w:rsidRPr="007B75D0">
        <w:rPr>
          <w:sz w:val="28"/>
          <w:szCs w:val="28"/>
        </w:rPr>
        <w:t>і</w:t>
      </w:r>
      <w:r w:rsidRPr="007B75D0">
        <w:rPr>
          <w:sz w:val="28"/>
          <w:szCs w:val="28"/>
        </w:rPr>
        <w:t>в</w:t>
      </w:r>
      <w:r w:rsidRPr="001619D1">
        <w:rPr>
          <w:sz w:val="28"/>
          <w:szCs w:val="28"/>
        </w:rPr>
        <w:t>. Якщо значення цього параметра не вказане, то колонка додаткової аналітики не видно.</w:t>
      </w:r>
    </w:p>
    <w:p w:rsidR="00341AA8" w:rsidRPr="001619D1" w:rsidRDefault="00341AA8" w:rsidP="001619D1">
      <w:pPr>
        <w:pStyle w:val="3"/>
        <w:spacing w:before="0" w:after="0" w:line="360" w:lineRule="auto"/>
        <w:ind w:firstLine="709"/>
        <w:jc w:val="both"/>
        <w:rPr>
          <w:rFonts w:ascii="Times New Roman" w:hAnsi="Times New Roman" w:cs="Times New Roman"/>
          <w:b w:val="0"/>
          <w:sz w:val="28"/>
          <w:szCs w:val="28"/>
        </w:rPr>
      </w:pPr>
      <w:r w:rsidRPr="001619D1">
        <w:rPr>
          <w:rFonts w:ascii="Times New Roman" w:hAnsi="Times New Roman" w:cs="Times New Roman"/>
          <w:b w:val="0"/>
          <w:sz w:val="28"/>
          <w:szCs w:val="28"/>
        </w:rPr>
        <w:t>Додаткові поля</w:t>
      </w:r>
      <w:r w:rsidR="00547161" w:rsidRPr="001619D1">
        <w:rPr>
          <w:rFonts w:ascii="Times New Roman" w:hAnsi="Times New Roman" w:cs="Times New Roman"/>
          <w:b w:val="0"/>
          <w:sz w:val="28"/>
          <w:szCs w:val="28"/>
        </w:rPr>
        <w:t xml:space="preserve"> – т</w:t>
      </w:r>
      <w:bookmarkStart w:id="12" w:name="grdTypeActivity"/>
      <w:bookmarkEnd w:id="12"/>
      <w:r w:rsidRPr="001619D1">
        <w:rPr>
          <w:rFonts w:ascii="Times New Roman" w:hAnsi="Times New Roman" w:cs="Times New Roman"/>
          <w:b w:val="0"/>
          <w:sz w:val="28"/>
          <w:szCs w:val="28"/>
        </w:rPr>
        <w:t>аблиця видів діяльності</w:t>
      </w:r>
      <w:r w:rsidR="00547161" w:rsidRPr="001619D1">
        <w:rPr>
          <w:rFonts w:ascii="Times New Roman" w:hAnsi="Times New Roman" w:cs="Times New Roman"/>
          <w:b w:val="0"/>
          <w:sz w:val="28"/>
          <w:szCs w:val="28"/>
        </w:rPr>
        <w:t>.</w:t>
      </w:r>
    </w:p>
    <w:p w:rsidR="00341AA8" w:rsidRPr="001619D1" w:rsidRDefault="00341AA8" w:rsidP="001619D1">
      <w:pPr>
        <w:pStyle w:val="a7"/>
        <w:tabs>
          <w:tab w:val="left" w:pos="900"/>
          <w:tab w:val="left" w:pos="1080"/>
        </w:tabs>
        <w:spacing w:before="0" w:beforeAutospacing="0" w:after="0" w:afterAutospacing="0" w:line="360" w:lineRule="auto"/>
        <w:ind w:firstLine="709"/>
        <w:jc w:val="both"/>
        <w:rPr>
          <w:sz w:val="28"/>
          <w:szCs w:val="28"/>
          <w:lang w:val="uk-UA"/>
        </w:rPr>
      </w:pPr>
      <w:r w:rsidRPr="001619D1">
        <w:rPr>
          <w:sz w:val="28"/>
          <w:szCs w:val="28"/>
          <w:lang w:val="uk-UA" w:eastAsia="uk-UA"/>
        </w:rPr>
        <w:t>У більшості документів у верхній частині першої сторінки форми виводиться таблиця видів діяльності. Вона зроблена для зручності введення додаткової аналітики:</w:t>
      </w:r>
      <w:r w:rsidR="00547161" w:rsidRPr="001619D1">
        <w:rPr>
          <w:sz w:val="28"/>
          <w:szCs w:val="28"/>
          <w:lang w:val="uk-UA" w:eastAsia="uk-UA"/>
        </w:rPr>
        <w:t xml:space="preserve"> </w:t>
      </w:r>
      <w:r w:rsidRPr="007B75D0">
        <w:rPr>
          <w:sz w:val="28"/>
          <w:szCs w:val="28"/>
          <w:lang w:val="uk-UA" w:eastAsia="uk-UA"/>
        </w:rPr>
        <w:t xml:space="preserve">вид </w:t>
      </w:r>
      <w:r w:rsidR="00547161" w:rsidRPr="007B75D0">
        <w:rPr>
          <w:sz w:val="28"/>
          <w:szCs w:val="28"/>
          <w:lang w:val="uk-UA" w:eastAsia="uk-UA"/>
        </w:rPr>
        <w:t>діяльності</w:t>
      </w:r>
      <w:r w:rsidRPr="001619D1">
        <w:rPr>
          <w:sz w:val="28"/>
          <w:szCs w:val="28"/>
          <w:lang w:val="uk-UA" w:eastAsia="uk-UA"/>
        </w:rPr>
        <w:t>,</w:t>
      </w:r>
      <w:r w:rsidR="00547161" w:rsidRPr="001619D1">
        <w:rPr>
          <w:sz w:val="28"/>
          <w:szCs w:val="28"/>
          <w:lang w:val="uk-UA" w:eastAsia="uk-UA"/>
        </w:rPr>
        <w:t xml:space="preserve"> </w:t>
      </w:r>
      <w:r w:rsidRPr="007B75D0">
        <w:rPr>
          <w:sz w:val="28"/>
          <w:szCs w:val="28"/>
          <w:lang w:val="uk-UA" w:eastAsia="uk-UA"/>
        </w:rPr>
        <w:t>декларац</w:t>
      </w:r>
      <w:r w:rsidR="00547161" w:rsidRPr="007B75D0">
        <w:rPr>
          <w:sz w:val="28"/>
          <w:szCs w:val="28"/>
          <w:lang w:val="uk-UA" w:eastAsia="uk-UA"/>
        </w:rPr>
        <w:t>і</w:t>
      </w:r>
      <w:r w:rsidRPr="007B75D0">
        <w:rPr>
          <w:sz w:val="28"/>
          <w:szCs w:val="28"/>
          <w:lang w:val="uk-UA" w:eastAsia="uk-UA"/>
        </w:rPr>
        <w:t xml:space="preserve">я </w:t>
      </w:r>
      <w:r w:rsidR="00547161" w:rsidRPr="007B75D0">
        <w:rPr>
          <w:sz w:val="28"/>
          <w:szCs w:val="28"/>
          <w:lang w:val="uk-UA" w:eastAsia="uk-UA"/>
        </w:rPr>
        <w:t>господарство</w:t>
      </w:r>
      <w:r w:rsidRPr="001619D1">
        <w:rPr>
          <w:sz w:val="28"/>
          <w:szCs w:val="28"/>
          <w:lang w:val="uk-UA" w:eastAsia="uk-UA"/>
        </w:rPr>
        <w:t xml:space="preserve">, </w:t>
      </w:r>
      <w:r w:rsidRPr="007B75D0">
        <w:rPr>
          <w:sz w:val="28"/>
          <w:szCs w:val="28"/>
          <w:lang w:val="uk-UA" w:eastAsia="uk-UA"/>
        </w:rPr>
        <w:t>декларац</w:t>
      </w:r>
      <w:r w:rsidR="00547161" w:rsidRPr="007B75D0">
        <w:rPr>
          <w:sz w:val="28"/>
          <w:szCs w:val="28"/>
          <w:lang w:val="uk-UA" w:eastAsia="uk-UA"/>
        </w:rPr>
        <w:t>ія фі</w:t>
      </w:r>
      <w:r w:rsidRPr="007B75D0">
        <w:rPr>
          <w:sz w:val="28"/>
          <w:szCs w:val="28"/>
          <w:lang w:val="uk-UA" w:eastAsia="uk-UA"/>
        </w:rPr>
        <w:t>нанс</w:t>
      </w:r>
      <w:r w:rsidR="00547161" w:rsidRPr="001619D1">
        <w:rPr>
          <w:sz w:val="28"/>
          <w:szCs w:val="28"/>
          <w:lang w:val="uk-UA" w:eastAsia="uk-UA"/>
        </w:rPr>
        <w:t>и</w:t>
      </w:r>
      <w:r w:rsidRPr="001619D1">
        <w:rPr>
          <w:sz w:val="28"/>
          <w:szCs w:val="28"/>
          <w:lang w:val="uk-UA" w:eastAsia="uk-UA"/>
        </w:rPr>
        <w:t>. Користуватися чи ні цими аналітиками, вибирає сам користувач. Призначення цих аналітик таке:</w:t>
      </w:r>
    </w:p>
    <w:p w:rsidR="00341AA8" w:rsidRPr="001619D1" w:rsidRDefault="00341AA8" w:rsidP="001619D1">
      <w:pPr>
        <w:numPr>
          <w:ilvl w:val="0"/>
          <w:numId w:val="15"/>
        </w:numPr>
        <w:tabs>
          <w:tab w:val="left" w:pos="900"/>
          <w:tab w:val="left" w:pos="1080"/>
        </w:tabs>
        <w:spacing w:line="360" w:lineRule="auto"/>
        <w:ind w:left="0" w:firstLine="709"/>
        <w:jc w:val="both"/>
        <w:rPr>
          <w:sz w:val="28"/>
          <w:szCs w:val="28"/>
        </w:rPr>
      </w:pPr>
      <w:r w:rsidRPr="001619D1">
        <w:rPr>
          <w:sz w:val="28"/>
          <w:szCs w:val="28"/>
        </w:rPr>
        <w:t xml:space="preserve">Якщо користуватися аналітикою </w:t>
      </w:r>
      <w:r w:rsidR="00F04DB3" w:rsidRPr="001619D1">
        <w:rPr>
          <w:sz w:val="28"/>
          <w:szCs w:val="28"/>
        </w:rPr>
        <w:t>«</w:t>
      </w:r>
      <w:r w:rsidRPr="001619D1">
        <w:rPr>
          <w:sz w:val="28"/>
          <w:szCs w:val="28"/>
        </w:rPr>
        <w:t>вид діяльності</w:t>
      </w:r>
      <w:r w:rsidR="00F04DB3" w:rsidRPr="001619D1">
        <w:rPr>
          <w:sz w:val="28"/>
          <w:szCs w:val="28"/>
        </w:rPr>
        <w:t>»</w:t>
      </w:r>
      <w:r w:rsidRPr="001619D1">
        <w:rPr>
          <w:sz w:val="28"/>
          <w:szCs w:val="28"/>
        </w:rPr>
        <w:t xml:space="preserve">, то в звітах можна, наприклад, подивитися свою реалізацію по видах діяльності. </w:t>
      </w:r>
    </w:p>
    <w:p w:rsidR="00F04DB3" w:rsidRPr="001619D1" w:rsidRDefault="00F04DB3" w:rsidP="001619D1">
      <w:pPr>
        <w:numPr>
          <w:ilvl w:val="0"/>
          <w:numId w:val="15"/>
        </w:numPr>
        <w:tabs>
          <w:tab w:val="left" w:pos="900"/>
          <w:tab w:val="left" w:pos="1080"/>
        </w:tabs>
        <w:spacing w:line="360" w:lineRule="auto"/>
        <w:ind w:left="0" w:firstLine="709"/>
        <w:jc w:val="both"/>
        <w:rPr>
          <w:sz w:val="28"/>
          <w:szCs w:val="28"/>
        </w:rPr>
      </w:pPr>
      <w:r w:rsidRPr="001619D1">
        <w:rPr>
          <w:sz w:val="28"/>
          <w:szCs w:val="28"/>
        </w:rPr>
        <w:t>«</w:t>
      </w:r>
      <w:r w:rsidR="00341AA8" w:rsidRPr="001619D1">
        <w:rPr>
          <w:sz w:val="28"/>
          <w:szCs w:val="28"/>
        </w:rPr>
        <w:t>Декларація господарство</w:t>
      </w:r>
      <w:r w:rsidRPr="001619D1">
        <w:rPr>
          <w:sz w:val="28"/>
          <w:szCs w:val="28"/>
        </w:rPr>
        <w:t>»</w:t>
      </w:r>
      <w:r w:rsidR="00341AA8" w:rsidRPr="001619D1">
        <w:rPr>
          <w:sz w:val="28"/>
          <w:szCs w:val="28"/>
        </w:rPr>
        <w:t xml:space="preserve"> має на увазі список якихось підр</w:t>
      </w:r>
      <w:r w:rsidRPr="001619D1">
        <w:rPr>
          <w:sz w:val="28"/>
          <w:szCs w:val="28"/>
        </w:rPr>
        <w:t>озділів або філій підприємства.</w:t>
      </w:r>
    </w:p>
    <w:p w:rsidR="00341AA8" w:rsidRPr="001619D1" w:rsidRDefault="00F04DB3" w:rsidP="001619D1">
      <w:pPr>
        <w:numPr>
          <w:ilvl w:val="0"/>
          <w:numId w:val="15"/>
        </w:numPr>
        <w:tabs>
          <w:tab w:val="left" w:pos="900"/>
          <w:tab w:val="left" w:pos="1080"/>
        </w:tabs>
        <w:spacing w:line="360" w:lineRule="auto"/>
        <w:ind w:left="0" w:firstLine="709"/>
        <w:jc w:val="both"/>
        <w:rPr>
          <w:sz w:val="28"/>
          <w:szCs w:val="28"/>
        </w:rPr>
      </w:pPr>
      <w:r w:rsidRPr="001619D1">
        <w:rPr>
          <w:sz w:val="28"/>
          <w:szCs w:val="28"/>
        </w:rPr>
        <w:t>«</w:t>
      </w:r>
      <w:r w:rsidR="00341AA8" w:rsidRPr="001619D1">
        <w:rPr>
          <w:sz w:val="28"/>
          <w:szCs w:val="28"/>
        </w:rPr>
        <w:t>Декларація фінанси</w:t>
      </w:r>
      <w:r w:rsidRPr="001619D1">
        <w:rPr>
          <w:sz w:val="28"/>
          <w:szCs w:val="28"/>
        </w:rPr>
        <w:t>»</w:t>
      </w:r>
      <w:r w:rsidR="00341AA8" w:rsidRPr="001619D1">
        <w:rPr>
          <w:sz w:val="28"/>
          <w:szCs w:val="28"/>
        </w:rPr>
        <w:t xml:space="preserve"> призначена для побудови фінансових звітів. </w:t>
      </w:r>
    </w:p>
    <w:p w:rsidR="00341AA8" w:rsidRPr="001619D1" w:rsidRDefault="00341AA8" w:rsidP="001619D1">
      <w:pPr>
        <w:pStyle w:val="a7"/>
        <w:tabs>
          <w:tab w:val="left" w:pos="900"/>
          <w:tab w:val="left" w:pos="1080"/>
        </w:tabs>
        <w:spacing w:before="0" w:beforeAutospacing="0" w:after="0" w:afterAutospacing="0" w:line="360" w:lineRule="auto"/>
        <w:ind w:firstLine="709"/>
        <w:jc w:val="both"/>
        <w:rPr>
          <w:sz w:val="28"/>
          <w:szCs w:val="28"/>
          <w:lang w:val="uk-UA"/>
        </w:rPr>
      </w:pPr>
      <w:r w:rsidRPr="001619D1">
        <w:rPr>
          <w:sz w:val="28"/>
          <w:szCs w:val="28"/>
          <w:lang w:val="uk-UA" w:eastAsia="uk-UA"/>
        </w:rPr>
        <w:t>У більшості документів в нижній частині першої сторінки форми виводиться таблиця проводок операції. Вона зроблена для зручності проглядання проводок операції. У ній можна міняти рахунки по дебету і кредиту проводок.</w:t>
      </w:r>
      <w:r w:rsidR="001619D1" w:rsidRPr="001619D1">
        <w:rPr>
          <w:sz w:val="28"/>
          <w:szCs w:val="28"/>
          <w:lang w:val="uk-UA" w:eastAsia="uk-UA"/>
        </w:rPr>
        <w:t xml:space="preserve"> </w:t>
      </w:r>
      <w:r w:rsidRPr="001619D1">
        <w:rPr>
          <w:sz w:val="28"/>
          <w:szCs w:val="28"/>
          <w:lang w:val="uk-UA" w:eastAsia="uk-UA"/>
        </w:rPr>
        <w:t>Відключити (включити) видимість таблиці можна параметром "Показувати таблицю проводок"</w:t>
      </w:r>
      <w:r w:rsidR="00211C02" w:rsidRPr="00211C02">
        <w:t xml:space="preserve"> </w:t>
      </w:r>
      <w:r w:rsidR="00211C02" w:rsidRPr="007B75D0">
        <w:rPr>
          <w:sz w:val="28"/>
          <w:szCs w:val="28"/>
          <w:lang w:val="uk-UA" w:eastAsia="uk-UA"/>
        </w:rPr>
        <w:t xml:space="preserve">властивостях </w:t>
      </w:r>
      <w:r w:rsidRPr="007B75D0">
        <w:rPr>
          <w:sz w:val="28"/>
          <w:szCs w:val="28"/>
          <w:lang w:val="uk-UA" w:eastAsia="uk-UA"/>
        </w:rPr>
        <w:t>баз</w:t>
      </w:r>
      <w:r w:rsidR="00F04DB3" w:rsidRPr="007B75D0">
        <w:rPr>
          <w:sz w:val="28"/>
          <w:szCs w:val="28"/>
          <w:lang w:val="uk-UA" w:eastAsia="uk-UA"/>
        </w:rPr>
        <w:t>и</w:t>
      </w:r>
      <w:r w:rsidRPr="007B75D0">
        <w:rPr>
          <w:sz w:val="28"/>
          <w:szCs w:val="28"/>
          <w:lang w:val="uk-UA" w:eastAsia="uk-UA"/>
        </w:rPr>
        <w:t xml:space="preserve"> дан</w:t>
      </w:r>
      <w:r w:rsidR="00F04DB3" w:rsidRPr="007B75D0">
        <w:rPr>
          <w:sz w:val="28"/>
          <w:szCs w:val="28"/>
          <w:lang w:val="uk-UA" w:eastAsia="uk-UA"/>
        </w:rPr>
        <w:t>и</w:t>
      </w:r>
      <w:r w:rsidRPr="007B75D0">
        <w:rPr>
          <w:sz w:val="28"/>
          <w:szCs w:val="28"/>
          <w:lang w:val="uk-UA" w:eastAsia="uk-UA"/>
        </w:rPr>
        <w:t>х</w:t>
      </w:r>
      <w:r w:rsidRPr="001619D1">
        <w:rPr>
          <w:sz w:val="28"/>
          <w:szCs w:val="28"/>
          <w:lang w:val="uk-UA" w:eastAsia="uk-UA"/>
        </w:rPr>
        <w:t xml:space="preserve"> або</w:t>
      </w:r>
      <w:r w:rsidR="00211C02" w:rsidRPr="00211C02">
        <w:t xml:space="preserve"> </w:t>
      </w:r>
      <w:r w:rsidR="00211C02" w:rsidRPr="007B75D0">
        <w:rPr>
          <w:sz w:val="28"/>
          <w:szCs w:val="28"/>
          <w:lang w:val="uk-UA" w:eastAsia="uk-UA"/>
        </w:rPr>
        <w:t xml:space="preserve">властивостях </w:t>
      </w:r>
      <w:r w:rsidRPr="007B75D0">
        <w:rPr>
          <w:sz w:val="28"/>
          <w:szCs w:val="28"/>
          <w:lang w:val="uk-UA" w:eastAsia="uk-UA"/>
        </w:rPr>
        <w:t>папки документ</w:t>
      </w:r>
      <w:r w:rsidR="00F04DB3" w:rsidRPr="007B75D0">
        <w:rPr>
          <w:sz w:val="28"/>
          <w:szCs w:val="28"/>
          <w:lang w:val="uk-UA" w:eastAsia="uk-UA"/>
        </w:rPr>
        <w:t>і</w:t>
      </w:r>
      <w:r w:rsidRPr="007B75D0">
        <w:rPr>
          <w:sz w:val="28"/>
          <w:szCs w:val="28"/>
          <w:lang w:val="uk-UA" w:eastAsia="uk-UA"/>
        </w:rPr>
        <w:t>в</w:t>
      </w:r>
      <w:r w:rsidRPr="001619D1">
        <w:rPr>
          <w:sz w:val="28"/>
          <w:szCs w:val="28"/>
          <w:lang w:val="uk-UA" w:eastAsia="uk-UA"/>
        </w:rPr>
        <w:t>.</w:t>
      </w:r>
    </w:p>
    <w:p w:rsidR="0049043B" w:rsidRPr="001619D1" w:rsidRDefault="0049043B" w:rsidP="001619D1">
      <w:pPr>
        <w:spacing w:line="360" w:lineRule="auto"/>
        <w:ind w:firstLine="709"/>
        <w:jc w:val="both"/>
        <w:outlineLvl w:val="0"/>
        <w:rPr>
          <w:sz w:val="28"/>
          <w:szCs w:val="28"/>
          <w:lang w:val="ru-RU"/>
        </w:rPr>
      </w:pPr>
    </w:p>
    <w:p w:rsidR="008C4F9F" w:rsidRPr="001619D1" w:rsidRDefault="00211C02" w:rsidP="001619D1">
      <w:pPr>
        <w:spacing w:line="360" w:lineRule="auto"/>
        <w:ind w:firstLine="709"/>
        <w:jc w:val="both"/>
        <w:outlineLvl w:val="0"/>
        <w:rPr>
          <w:sz w:val="28"/>
          <w:szCs w:val="28"/>
        </w:rPr>
      </w:pPr>
      <w:r>
        <w:rPr>
          <w:sz w:val="28"/>
          <w:szCs w:val="28"/>
        </w:rPr>
        <w:t>2.4</w:t>
      </w:r>
      <w:r w:rsidR="000B787C" w:rsidRPr="001619D1">
        <w:rPr>
          <w:sz w:val="28"/>
          <w:szCs w:val="28"/>
        </w:rPr>
        <w:t xml:space="preserve"> </w:t>
      </w:r>
      <w:r w:rsidR="008C4F9F" w:rsidRPr="001619D1">
        <w:rPr>
          <w:sz w:val="28"/>
          <w:szCs w:val="28"/>
        </w:rPr>
        <w:t>Автоматизація синтетичного та аналітичного обліку</w:t>
      </w:r>
    </w:p>
    <w:p w:rsidR="008C4F9F" w:rsidRPr="001619D1" w:rsidRDefault="008C4F9F" w:rsidP="001619D1">
      <w:pPr>
        <w:spacing w:line="360" w:lineRule="auto"/>
        <w:ind w:firstLine="709"/>
        <w:jc w:val="both"/>
        <w:outlineLvl w:val="0"/>
        <w:rPr>
          <w:sz w:val="28"/>
          <w:szCs w:val="28"/>
        </w:rPr>
      </w:pPr>
    </w:p>
    <w:p w:rsidR="003357AD" w:rsidRPr="001619D1" w:rsidRDefault="003357AD" w:rsidP="001619D1">
      <w:pPr>
        <w:spacing w:line="360" w:lineRule="auto"/>
        <w:ind w:firstLine="709"/>
        <w:jc w:val="both"/>
        <w:outlineLvl w:val="0"/>
        <w:rPr>
          <w:sz w:val="28"/>
          <w:szCs w:val="28"/>
        </w:rPr>
      </w:pPr>
      <w:r w:rsidRPr="001619D1">
        <w:rPr>
          <w:sz w:val="28"/>
          <w:szCs w:val="28"/>
        </w:rPr>
        <w:t>За способом групування та узагальнення облікових даних бухгалтерські рахунки поділяються на синтетичні та аналітичні.</w:t>
      </w:r>
    </w:p>
    <w:p w:rsidR="003357AD" w:rsidRPr="001619D1" w:rsidRDefault="003357AD" w:rsidP="001619D1">
      <w:pPr>
        <w:spacing w:line="360" w:lineRule="auto"/>
        <w:ind w:firstLine="709"/>
        <w:jc w:val="both"/>
        <w:outlineLvl w:val="0"/>
        <w:rPr>
          <w:sz w:val="28"/>
          <w:szCs w:val="28"/>
        </w:rPr>
      </w:pPr>
      <w:r w:rsidRPr="001619D1">
        <w:rPr>
          <w:sz w:val="28"/>
          <w:szCs w:val="28"/>
        </w:rPr>
        <w:t>Синтетичні рахунки – це балансові рахунки, що узагальнюють облік господарської діяльності підприємства. Синтетичні рахунки призначені для обліку інформації в узагальненому вигляді й у грошовому вимірнику. Облік наявності та змін сукупностей економічно однорідних господарських засобів і джерел їх утворення в грошовому вимірнику називається синтетичним обліком.</w:t>
      </w:r>
    </w:p>
    <w:p w:rsidR="003357AD" w:rsidRPr="001619D1" w:rsidRDefault="003357AD" w:rsidP="001619D1">
      <w:pPr>
        <w:spacing w:line="360" w:lineRule="auto"/>
        <w:ind w:firstLine="709"/>
        <w:jc w:val="both"/>
        <w:outlineLvl w:val="0"/>
        <w:rPr>
          <w:sz w:val="28"/>
          <w:szCs w:val="28"/>
        </w:rPr>
      </w:pPr>
      <w:r w:rsidRPr="001619D1">
        <w:rPr>
          <w:sz w:val="28"/>
          <w:szCs w:val="28"/>
        </w:rPr>
        <w:t>Для детальної характеристики об’єктів бухгалтерського обліку використовується аналітичний рахунок, в яких крім вартісного вимірника використовуються натуральні й трудові вимірники. Облік наявності та змін окремих видів і об’єктів господарських засобів та джерел їх утворення з використанням різних вимірників називається аналітичним обліком.</w:t>
      </w:r>
    </w:p>
    <w:p w:rsidR="003357AD" w:rsidRPr="001619D1" w:rsidRDefault="003357AD" w:rsidP="001619D1">
      <w:pPr>
        <w:spacing w:line="360" w:lineRule="auto"/>
        <w:ind w:firstLine="709"/>
        <w:jc w:val="both"/>
        <w:outlineLvl w:val="0"/>
        <w:rPr>
          <w:sz w:val="28"/>
          <w:szCs w:val="28"/>
        </w:rPr>
      </w:pPr>
      <w:r w:rsidRPr="001619D1">
        <w:rPr>
          <w:sz w:val="28"/>
          <w:szCs w:val="28"/>
        </w:rPr>
        <w:t>Аналітичний і синтетичний облік ведеться за допомогою робочого плану рахунків підприємства [див. дод. 8].</w:t>
      </w:r>
    </w:p>
    <w:p w:rsidR="003357AD" w:rsidRPr="001619D1" w:rsidRDefault="003357AD" w:rsidP="001619D1">
      <w:pPr>
        <w:spacing w:line="360" w:lineRule="auto"/>
        <w:ind w:firstLine="709"/>
        <w:jc w:val="both"/>
        <w:outlineLvl w:val="0"/>
        <w:rPr>
          <w:sz w:val="28"/>
          <w:szCs w:val="28"/>
        </w:rPr>
      </w:pPr>
      <w:r w:rsidRPr="001619D1">
        <w:rPr>
          <w:sz w:val="28"/>
          <w:szCs w:val="28"/>
        </w:rPr>
        <w:t>Між синтетичними й аналітичними рахунками існує нерозривний зв’язок, тобто на аналітичних рахунках відображаються ті ж зміни, що й на синтетичних, але більш докладно, значення дебету й кредиту кожного аналітичного рахунку те ж саме, що й синтетичного рахунку; сума сальдо, сума оборотів на дебеті всіх аналітичних р</w:t>
      </w:r>
      <w:r w:rsidR="00211C02">
        <w:rPr>
          <w:sz w:val="28"/>
          <w:szCs w:val="28"/>
        </w:rPr>
        <w:t>а</w:t>
      </w:r>
      <w:r w:rsidRPr="001619D1">
        <w:rPr>
          <w:sz w:val="28"/>
          <w:szCs w:val="28"/>
        </w:rPr>
        <w:t>хунків даної групи відповідно дорівнюють сальдо, обороту на дебеті і обороту на кредиті синтетичного рахунка. Тому загальні підсумки записів на аналітичних рахунках мають відповідати сумам, записаним на синтетичних рахунках бухгалтерського обліку.</w:t>
      </w:r>
    </w:p>
    <w:p w:rsidR="00734850" w:rsidRPr="001619D1" w:rsidRDefault="003357AD" w:rsidP="001619D1">
      <w:pPr>
        <w:tabs>
          <w:tab w:val="left" w:pos="1080"/>
        </w:tabs>
        <w:spacing w:line="360" w:lineRule="auto"/>
        <w:ind w:firstLine="709"/>
        <w:jc w:val="both"/>
        <w:rPr>
          <w:sz w:val="28"/>
          <w:szCs w:val="28"/>
        </w:rPr>
      </w:pPr>
      <w:r w:rsidRPr="001619D1">
        <w:rPr>
          <w:sz w:val="28"/>
          <w:szCs w:val="28"/>
        </w:rPr>
        <w:t>Взаємозв’язок аналітичного і синтетичного рахунків можна було б більш детально</w:t>
      </w:r>
      <w:r w:rsidR="001619D1" w:rsidRPr="001619D1">
        <w:rPr>
          <w:sz w:val="28"/>
          <w:szCs w:val="28"/>
        </w:rPr>
        <w:t xml:space="preserve"> </w:t>
      </w:r>
      <w:r w:rsidRPr="001619D1">
        <w:rPr>
          <w:sz w:val="28"/>
          <w:szCs w:val="28"/>
        </w:rPr>
        <w:t>показати за допомогою регістрів, проте на ЗАТ “Рівне-Борошно” регістри не використовуються. Бухгалтерський облік ведеться автоматизовано за допомогою бухгалтерської програми Акцент 6.0, мережева версія. В бухгалтерську програму заносяться первинні документи, а сама програма дозволяє формувати будь-які реєстри, звіти, форми в перерізі: бухгалтерських рахунків, кореспондентів, об’єктів обліку.</w:t>
      </w:r>
    </w:p>
    <w:p w:rsidR="00734850" w:rsidRPr="001619D1" w:rsidRDefault="002C2A47" w:rsidP="001619D1">
      <w:pPr>
        <w:tabs>
          <w:tab w:val="left" w:pos="1080"/>
        </w:tabs>
        <w:spacing w:line="360" w:lineRule="auto"/>
        <w:ind w:firstLine="709"/>
        <w:jc w:val="both"/>
        <w:rPr>
          <w:sz w:val="28"/>
          <w:szCs w:val="28"/>
        </w:rPr>
      </w:pPr>
      <w:r w:rsidRPr="001619D1">
        <w:rPr>
          <w:sz w:val="28"/>
          <w:szCs w:val="28"/>
        </w:rPr>
        <w:t>У будь-якому підручнику по обліку або нормативній документації, що регламентує ведення бухгалтерського обліку, можна знайти термін "Аналітичний рахунок". Це означає, що облік інформації в журналах ордерах і відомостях такого рахунку вестиметься в докладнішому вигляді. Наприклад, по рахунку 60 ведеться обліку взаєморозрахунків з постачальниками і підрядчиками, тобто указується кому платили і від кого отримували продукцію. По рахунку 41 складський облік, тобто враховується в кількісному відношенні рух товару. І так далі.</w:t>
      </w:r>
    </w:p>
    <w:p w:rsidR="00734850" w:rsidRPr="001619D1" w:rsidRDefault="002C2A47" w:rsidP="001619D1">
      <w:pPr>
        <w:tabs>
          <w:tab w:val="left" w:pos="1080"/>
        </w:tabs>
        <w:spacing w:line="360" w:lineRule="auto"/>
        <w:ind w:firstLine="709"/>
        <w:jc w:val="both"/>
        <w:rPr>
          <w:sz w:val="28"/>
          <w:szCs w:val="28"/>
        </w:rPr>
      </w:pPr>
      <w:r w:rsidRPr="001619D1">
        <w:rPr>
          <w:sz w:val="28"/>
          <w:szCs w:val="28"/>
        </w:rPr>
        <w:t>У паперовому обліку це була відмінна схема, що чітко працювала і розробники програм</w:t>
      </w:r>
      <w:r w:rsidR="001B625F" w:rsidRPr="001619D1">
        <w:rPr>
          <w:sz w:val="28"/>
          <w:szCs w:val="28"/>
        </w:rPr>
        <w:t xml:space="preserve"> «Фкцент: 6.0»</w:t>
      </w:r>
      <w:r w:rsidRPr="001619D1">
        <w:rPr>
          <w:sz w:val="28"/>
          <w:szCs w:val="28"/>
        </w:rPr>
        <w:t>, не думаючи довго, перенесли її в комп'ютерний облік.</w:t>
      </w:r>
    </w:p>
    <w:p w:rsidR="00734850" w:rsidRPr="001619D1" w:rsidRDefault="002C2A47" w:rsidP="001619D1">
      <w:pPr>
        <w:tabs>
          <w:tab w:val="left" w:pos="1080"/>
        </w:tabs>
        <w:spacing w:line="360" w:lineRule="auto"/>
        <w:ind w:firstLine="709"/>
        <w:jc w:val="both"/>
        <w:rPr>
          <w:sz w:val="28"/>
          <w:szCs w:val="28"/>
        </w:rPr>
      </w:pPr>
      <w:r w:rsidRPr="001619D1">
        <w:rPr>
          <w:sz w:val="28"/>
          <w:szCs w:val="28"/>
        </w:rPr>
        <w:t xml:space="preserve">Виглядає це зразково так : </w:t>
      </w:r>
    </w:p>
    <w:p w:rsidR="00734850" w:rsidRPr="001619D1" w:rsidRDefault="00734850" w:rsidP="001619D1">
      <w:pPr>
        <w:tabs>
          <w:tab w:val="left" w:pos="1080"/>
        </w:tabs>
        <w:spacing w:line="360" w:lineRule="auto"/>
        <w:ind w:firstLine="709"/>
        <w:jc w:val="both"/>
        <w:rPr>
          <w:sz w:val="28"/>
          <w:szCs w:val="28"/>
        </w:rPr>
      </w:pPr>
      <w:r w:rsidRPr="001619D1">
        <w:rPr>
          <w:sz w:val="28"/>
          <w:szCs w:val="28"/>
        </w:rPr>
        <w:t xml:space="preserve">1. </w:t>
      </w:r>
      <w:r w:rsidR="002C2A47" w:rsidRPr="001619D1">
        <w:rPr>
          <w:sz w:val="28"/>
          <w:szCs w:val="28"/>
        </w:rPr>
        <w:t>У плані рахунків для кожного рахунку є властивість, що визначає його, як аналітичний</w:t>
      </w:r>
      <w:r w:rsidR="00EB3702" w:rsidRPr="001619D1">
        <w:rPr>
          <w:sz w:val="28"/>
          <w:szCs w:val="28"/>
        </w:rPr>
        <w:t>;</w:t>
      </w:r>
      <w:r w:rsidR="002C2A47" w:rsidRPr="001619D1">
        <w:rPr>
          <w:sz w:val="28"/>
          <w:szCs w:val="28"/>
        </w:rPr>
        <w:t xml:space="preserve"> </w:t>
      </w:r>
    </w:p>
    <w:p w:rsidR="00734850" w:rsidRPr="001619D1" w:rsidRDefault="00734850" w:rsidP="001619D1">
      <w:pPr>
        <w:tabs>
          <w:tab w:val="left" w:pos="1080"/>
        </w:tabs>
        <w:spacing w:line="360" w:lineRule="auto"/>
        <w:ind w:firstLine="709"/>
        <w:jc w:val="both"/>
        <w:rPr>
          <w:sz w:val="28"/>
          <w:szCs w:val="28"/>
        </w:rPr>
      </w:pPr>
      <w:r w:rsidRPr="001619D1">
        <w:rPr>
          <w:sz w:val="28"/>
          <w:szCs w:val="28"/>
        </w:rPr>
        <w:t xml:space="preserve">2. </w:t>
      </w:r>
      <w:r w:rsidR="002C2A47" w:rsidRPr="001619D1">
        <w:rPr>
          <w:sz w:val="28"/>
          <w:szCs w:val="28"/>
        </w:rPr>
        <w:t>Після того, як користувач включає цю властивість, йому необхідно вказати види аналітичних ознак, які використовуватимуться. Залежно від програми, набір таких видів може б</w:t>
      </w:r>
      <w:r w:rsidRPr="001619D1">
        <w:rPr>
          <w:sz w:val="28"/>
          <w:szCs w:val="28"/>
        </w:rPr>
        <w:t>ути обмежений або не обмежений.</w:t>
      </w:r>
    </w:p>
    <w:p w:rsidR="00734850" w:rsidRPr="001619D1" w:rsidRDefault="00CA3341" w:rsidP="001619D1">
      <w:pPr>
        <w:tabs>
          <w:tab w:val="left" w:pos="1080"/>
        </w:tabs>
        <w:spacing w:line="360" w:lineRule="auto"/>
        <w:ind w:firstLine="709"/>
        <w:jc w:val="both"/>
        <w:rPr>
          <w:sz w:val="28"/>
          <w:szCs w:val="28"/>
        </w:rPr>
      </w:pPr>
      <w:r w:rsidRPr="001619D1">
        <w:rPr>
          <w:sz w:val="28"/>
          <w:szCs w:val="28"/>
        </w:rPr>
        <w:t>Аналітична інформація, яка може бути пов'язана з проводко</w:t>
      </w:r>
      <w:r w:rsidR="00734850" w:rsidRPr="001619D1">
        <w:rPr>
          <w:sz w:val="28"/>
          <w:szCs w:val="28"/>
        </w:rPr>
        <w:t>ю, представлена трьома видами :</w:t>
      </w:r>
    </w:p>
    <w:p w:rsidR="00734850" w:rsidRPr="001619D1" w:rsidRDefault="00734850" w:rsidP="001619D1">
      <w:pPr>
        <w:tabs>
          <w:tab w:val="left" w:pos="1080"/>
        </w:tabs>
        <w:spacing w:line="360" w:lineRule="auto"/>
        <w:ind w:firstLine="709"/>
        <w:jc w:val="both"/>
        <w:rPr>
          <w:sz w:val="28"/>
          <w:szCs w:val="28"/>
        </w:rPr>
      </w:pPr>
      <w:r w:rsidRPr="001619D1">
        <w:rPr>
          <w:sz w:val="28"/>
          <w:szCs w:val="28"/>
        </w:rPr>
        <w:t xml:space="preserve">1. </w:t>
      </w:r>
      <w:r w:rsidR="00CA3341" w:rsidRPr="001619D1">
        <w:rPr>
          <w:sz w:val="28"/>
          <w:szCs w:val="28"/>
        </w:rPr>
        <w:t>Кореспонденти</w:t>
      </w:r>
      <w:r w:rsidRPr="001619D1">
        <w:rPr>
          <w:sz w:val="28"/>
          <w:szCs w:val="28"/>
        </w:rPr>
        <w:t xml:space="preserve"> - ц</w:t>
      </w:r>
      <w:r w:rsidR="00CA3341" w:rsidRPr="001619D1">
        <w:rPr>
          <w:sz w:val="28"/>
          <w:szCs w:val="28"/>
        </w:rPr>
        <w:t>е фізичні і юридичні особи, з якими здійснюється господарська діяльність.</w:t>
      </w:r>
    </w:p>
    <w:p w:rsidR="00734850" w:rsidRPr="001619D1" w:rsidRDefault="00734850" w:rsidP="001619D1">
      <w:pPr>
        <w:tabs>
          <w:tab w:val="left" w:pos="1080"/>
        </w:tabs>
        <w:spacing w:line="360" w:lineRule="auto"/>
        <w:ind w:firstLine="709"/>
        <w:jc w:val="both"/>
        <w:rPr>
          <w:sz w:val="28"/>
          <w:szCs w:val="28"/>
        </w:rPr>
      </w:pPr>
      <w:r w:rsidRPr="001619D1">
        <w:rPr>
          <w:sz w:val="28"/>
          <w:szCs w:val="28"/>
        </w:rPr>
        <w:t xml:space="preserve">2. </w:t>
      </w:r>
      <w:r w:rsidR="00CA3341" w:rsidRPr="001619D1">
        <w:rPr>
          <w:sz w:val="28"/>
          <w:szCs w:val="28"/>
        </w:rPr>
        <w:t>Об'єкти обліку</w:t>
      </w:r>
      <w:r w:rsidRPr="001619D1">
        <w:rPr>
          <w:sz w:val="28"/>
          <w:szCs w:val="28"/>
        </w:rPr>
        <w:t xml:space="preserve"> - ц</w:t>
      </w:r>
      <w:r w:rsidR="00CA3341" w:rsidRPr="001619D1">
        <w:rPr>
          <w:sz w:val="28"/>
          <w:szCs w:val="28"/>
        </w:rPr>
        <w:t>е грошові і матеріальні об'єкти, які беруть участь в господарській операції.</w:t>
      </w:r>
    </w:p>
    <w:p w:rsidR="006B654F" w:rsidRPr="001619D1" w:rsidRDefault="00734850" w:rsidP="001619D1">
      <w:pPr>
        <w:tabs>
          <w:tab w:val="left" w:pos="1080"/>
        </w:tabs>
        <w:spacing w:line="360" w:lineRule="auto"/>
        <w:ind w:firstLine="709"/>
        <w:jc w:val="both"/>
        <w:rPr>
          <w:sz w:val="28"/>
          <w:szCs w:val="28"/>
        </w:rPr>
      </w:pPr>
      <w:r w:rsidRPr="001619D1">
        <w:rPr>
          <w:sz w:val="28"/>
          <w:szCs w:val="28"/>
        </w:rPr>
        <w:t xml:space="preserve">3. </w:t>
      </w:r>
      <w:r w:rsidR="00CA3341" w:rsidRPr="001619D1">
        <w:rPr>
          <w:sz w:val="28"/>
          <w:szCs w:val="28"/>
        </w:rPr>
        <w:t>Р</w:t>
      </w:r>
      <w:r w:rsidRPr="001619D1">
        <w:rPr>
          <w:sz w:val="28"/>
          <w:szCs w:val="28"/>
        </w:rPr>
        <w:t>ізне - ц</w:t>
      </w:r>
      <w:r w:rsidR="00CA3341" w:rsidRPr="001619D1">
        <w:rPr>
          <w:sz w:val="28"/>
          <w:szCs w:val="28"/>
        </w:rPr>
        <w:t>е довільний набір аналітичних ознак, який можна використовувати за власним розсудом</w:t>
      </w:r>
      <w:r w:rsidR="00633A3E" w:rsidRPr="001619D1">
        <w:rPr>
          <w:sz w:val="28"/>
          <w:szCs w:val="28"/>
          <w:lang w:val="ru-RU"/>
        </w:rPr>
        <w:t xml:space="preserve"> [1]</w:t>
      </w:r>
      <w:r w:rsidR="00CA3341" w:rsidRPr="001619D1">
        <w:rPr>
          <w:sz w:val="28"/>
          <w:szCs w:val="28"/>
        </w:rPr>
        <w:t>.</w:t>
      </w:r>
    </w:p>
    <w:p w:rsidR="00CA3341" w:rsidRDefault="00CA3341" w:rsidP="001619D1">
      <w:pPr>
        <w:tabs>
          <w:tab w:val="left" w:pos="1080"/>
        </w:tabs>
        <w:spacing w:line="360" w:lineRule="auto"/>
        <w:ind w:firstLine="709"/>
        <w:jc w:val="both"/>
        <w:rPr>
          <w:sz w:val="28"/>
          <w:szCs w:val="28"/>
        </w:rPr>
      </w:pPr>
      <w:r w:rsidRPr="001619D1">
        <w:rPr>
          <w:sz w:val="28"/>
          <w:szCs w:val="28"/>
        </w:rPr>
        <w:t xml:space="preserve">Проводка в термінах Акценту – це мінімальна облікова одиниця, </w:t>
      </w:r>
      <w:r w:rsidR="006B654F" w:rsidRPr="001619D1">
        <w:rPr>
          <w:sz w:val="28"/>
          <w:szCs w:val="28"/>
        </w:rPr>
        <w:t>опис якої наведений в таблиці 2.</w:t>
      </w:r>
      <w:r w:rsidR="00A26E43" w:rsidRPr="001619D1">
        <w:rPr>
          <w:sz w:val="28"/>
          <w:szCs w:val="28"/>
        </w:rPr>
        <w:t>3</w:t>
      </w:r>
      <w:r w:rsidRPr="001619D1">
        <w:rPr>
          <w:sz w:val="28"/>
          <w:szCs w:val="28"/>
        </w:rPr>
        <w:t>:</w:t>
      </w:r>
    </w:p>
    <w:p w:rsidR="00211C02" w:rsidRPr="001619D1" w:rsidRDefault="00211C02" w:rsidP="001619D1">
      <w:pPr>
        <w:tabs>
          <w:tab w:val="left" w:pos="1080"/>
        </w:tabs>
        <w:spacing w:line="360" w:lineRule="auto"/>
        <w:ind w:firstLine="709"/>
        <w:jc w:val="both"/>
        <w:rPr>
          <w:sz w:val="28"/>
          <w:szCs w:val="28"/>
        </w:rPr>
      </w:pPr>
    </w:p>
    <w:p w:rsidR="00A511BF" w:rsidRPr="001619D1" w:rsidRDefault="00A511BF" w:rsidP="001619D1">
      <w:pPr>
        <w:tabs>
          <w:tab w:val="left" w:pos="1080"/>
        </w:tabs>
        <w:spacing w:line="360" w:lineRule="auto"/>
        <w:ind w:firstLine="709"/>
        <w:jc w:val="both"/>
        <w:rPr>
          <w:sz w:val="28"/>
        </w:rPr>
      </w:pPr>
      <w:r w:rsidRPr="001619D1">
        <w:rPr>
          <w:sz w:val="28"/>
        </w:rPr>
        <w:t>Таблиця 2.</w:t>
      </w:r>
      <w:r w:rsidR="00A26E43" w:rsidRPr="001619D1">
        <w:rPr>
          <w:sz w:val="28"/>
        </w:rPr>
        <w:t>3</w:t>
      </w:r>
    </w:p>
    <w:p w:rsidR="00A511BF" w:rsidRPr="001619D1" w:rsidRDefault="00A511BF" w:rsidP="001619D1">
      <w:pPr>
        <w:tabs>
          <w:tab w:val="left" w:pos="1080"/>
        </w:tabs>
        <w:spacing w:line="360" w:lineRule="auto"/>
        <w:ind w:firstLine="709"/>
        <w:jc w:val="both"/>
        <w:rPr>
          <w:sz w:val="28"/>
        </w:rPr>
      </w:pPr>
      <w:r w:rsidRPr="001619D1">
        <w:rPr>
          <w:sz w:val="28"/>
          <w:szCs w:val="28"/>
        </w:rPr>
        <w:t>Аналітичні об'єкти</w:t>
      </w:r>
    </w:p>
    <w:tbl>
      <w:tblPr>
        <w:tblW w:w="9070" w:type="dxa"/>
        <w:jc w:val="center"/>
        <w:tblCellSpacing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75" w:type="dxa"/>
          <w:left w:w="75" w:type="dxa"/>
          <w:bottom w:w="75" w:type="dxa"/>
          <w:right w:w="75" w:type="dxa"/>
        </w:tblCellMar>
        <w:tblLook w:val="0000" w:firstRow="0" w:lastRow="0" w:firstColumn="0" w:lastColumn="0" w:noHBand="0" w:noVBand="0"/>
      </w:tblPr>
      <w:tblGrid>
        <w:gridCol w:w="4172"/>
        <w:gridCol w:w="4898"/>
      </w:tblGrid>
      <w:tr w:rsidR="00CA3341" w:rsidRPr="001619D1" w:rsidTr="001619D1">
        <w:trPr>
          <w:tblCellSpacing w:w="7" w:type="dxa"/>
          <w:jc w:val="center"/>
        </w:trPr>
        <w:tc>
          <w:tcPr>
            <w:tcW w:w="2289" w:type="pct"/>
            <w:vAlign w:val="center"/>
          </w:tcPr>
          <w:p w:rsidR="00CA3341" w:rsidRPr="001619D1" w:rsidRDefault="00CA3341" w:rsidP="001619D1">
            <w:pPr>
              <w:spacing w:line="360" w:lineRule="auto"/>
              <w:rPr>
                <w:sz w:val="20"/>
                <w:szCs w:val="28"/>
              </w:rPr>
            </w:pPr>
            <w:r w:rsidRPr="001619D1">
              <w:rPr>
                <w:sz w:val="20"/>
                <w:szCs w:val="28"/>
              </w:rPr>
              <w:t>Найменування інформаційного поля</w:t>
            </w:r>
          </w:p>
        </w:tc>
        <w:tc>
          <w:tcPr>
            <w:tcW w:w="2689" w:type="pct"/>
            <w:vAlign w:val="center"/>
          </w:tcPr>
          <w:p w:rsidR="00CA3341" w:rsidRPr="001619D1" w:rsidRDefault="00CA3341" w:rsidP="001619D1">
            <w:pPr>
              <w:spacing w:line="360" w:lineRule="auto"/>
              <w:rPr>
                <w:sz w:val="20"/>
                <w:szCs w:val="28"/>
              </w:rPr>
            </w:pPr>
            <w:r w:rsidRPr="001619D1">
              <w:rPr>
                <w:sz w:val="20"/>
                <w:szCs w:val="28"/>
              </w:rPr>
              <w:t>Аналітика, яка може використовуватися</w:t>
            </w:r>
          </w:p>
        </w:tc>
      </w:tr>
      <w:tr w:rsidR="00CA3341" w:rsidRPr="001619D1" w:rsidTr="001619D1">
        <w:trPr>
          <w:tblCellSpacing w:w="7" w:type="dxa"/>
          <w:jc w:val="center"/>
        </w:trPr>
        <w:tc>
          <w:tcPr>
            <w:tcW w:w="2289" w:type="pct"/>
            <w:vAlign w:val="center"/>
          </w:tcPr>
          <w:p w:rsidR="00CA3341" w:rsidRPr="001619D1" w:rsidRDefault="00CA3341" w:rsidP="001619D1">
            <w:pPr>
              <w:spacing w:line="360" w:lineRule="auto"/>
              <w:rPr>
                <w:sz w:val="20"/>
                <w:szCs w:val="28"/>
              </w:rPr>
            </w:pPr>
            <w:r w:rsidRPr="001619D1">
              <w:rPr>
                <w:sz w:val="20"/>
                <w:szCs w:val="28"/>
              </w:rPr>
              <w:t>Кореспондент-відправник</w:t>
            </w:r>
          </w:p>
        </w:tc>
        <w:tc>
          <w:tcPr>
            <w:tcW w:w="2689" w:type="pct"/>
            <w:vAlign w:val="center"/>
          </w:tcPr>
          <w:p w:rsidR="00CA3341" w:rsidRPr="001619D1" w:rsidRDefault="00CA3341" w:rsidP="001619D1">
            <w:pPr>
              <w:spacing w:line="360" w:lineRule="auto"/>
              <w:rPr>
                <w:sz w:val="20"/>
                <w:szCs w:val="28"/>
              </w:rPr>
            </w:pPr>
            <w:r w:rsidRPr="001619D1">
              <w:rPr>
                <w:sz w:val="20"/>
                <w:szCs w:val="28"/>
              </w:rPr>
              <w:t>Кореспонденти</w:t>
            </w:r>
          </w:p>
        </w:tc>
      </w:tr>
      <w:tr w:rsidR="00CA3341" w:rsidRPr="001619D1" w:rsidTr="001619D1">
        <w:trPr>
          <w:tblCellSpacing w:w="7" w:type="dxa"/>
          <w:jc w:val="center"/>
        </w:trPr>
        <w:tc>
          <w:tcPr>
            <w:tcW w:w="2289" w:type="pct"/>
            <w:vAlign w:val="center"/>
          </w:tcPr>
          <w:p w:rsidR="00CA3341" w:rsidRPr="001619D1" w:rsidRDefault="00CA3341" w:rsidP="001619D1">
            <w:pPr>
              <w:spacing w:line="360" w:lineRule="auto"/>
              <w:rPr>
                <w:sz w:val="20"/>
                <w:szCs w:val="28"/>
              </w:rPr>
            </w:pPr>
            <w:r w:rsidRPr="001619D1">
              <w:rPr>
                <w:sz w:val="20"/>
                <w:szCs w:val="28"/>
              </w:rPr>
              <w:t>Кореспондент-одержувач</w:t>
            </w:r>
          </w:p>
        </w:tc>
        <w:tc>
          <w:tcPr>
            <w:tcW w:w="2689" w:type="pct"/>
            <w:vAlign w:val="center"/>
          </w:tcPr>
          <w:p w:rsidR="00CA3341" w:rsidRPr="001619D1" w:rsidRDefault="00CA3341" w:rsidP="001619D1">
            <w:pPr>
              <w:spacing w:line="360" w:lineRule="auto"/>
              <w:rPr>
                <w:sz w:val="20"/>
                <w:szCs w:val="28"/>
              </w:rPr>
            </w:pPr>
            <w:r w:rsidRPr="001619D1">
              <w:rPr>
                <w:sz w:val="20"/>
                <w:szCs w:val="28"/>
              </w:rPr>
              <w:t>Кореспонденти</w:t>
            </w:r>
          </w:p>
        </w:tc>
      </w:tr>
      <w:tr w:rsidR="00CA3341" w:rsidRPr="001619D1" w:rsidTr="001619D1">
        <w:trPr>
          <w:tblCellSpacing w:w="7" w:type="dxa"/>
          <w:jc w:val="center"/>
        </w:trPr>
        <w:tc>
          <w:tcPr>
            <w:tcW w:w="2289" w:type="pct"/>
            <w:vAlign w:val="center"/>
          </w:tcPr>
          <w:p w:rsidR="00CA3341" w:rsidRPr="001619D1" w:rsidRDefault="00CA3341" w:rsidP="001619D1">
            <w:pPr>
              <w:spacing w:line="360" w:lineRule="auto"/>
              <w:rPr>
                <w:sz w:val="20"/>
                <w:szCs w:val="28"/>
              </w:rPr>
            </w:pPr>
            <w:r w:rsidRPr="001619D1">
              <w:rPr>
                <w:sz w:val="20"/>
                <w:szCs w:val="28"/>
              </w:rPr>
              <w:t>Об'єкт обліку</w:t>
            </w:r>
          </w:p>
        </w:tc>
        <w:tc>
          <w:tcPr>
            <w:tcW w:w="2689" w:type="pct"/>
            <w:vAlign w:val="center"/>
          </w:tcPr>
          <w:p w:rsidR="00CA3341" w:rsidRPr="001619D1" w:rsidRDefault="00CA3341" w:rsidP="001619D1">
            <w:pPr>
              <w:spacing w:line="360" w:lineRule="auto"/>
              <w:rPr>
                <w:sz w:val="20"/>
                <w:szCs w:val="28"/>
              </w:rPr>
            </w:pPr>
            <w:r w:rsidRPr="001619D1">
              <w:rPr>
                <w:sz w:val="20"/>
                <w:szCs w:val="28"/>
              </w:rPr>
              <w:t>Об'єкти обліку</w:t>
            </w:r>
          </w:p>
        </w:tc>
      </w:tr>
      <w:tr w:rsidR="00CA3341" w:rsidRPr="001619D1" w:rsidTr="001619D1">
        <w:trPr>
          <w:tblCellSpacing w:w="7" w:type="dxa"/>
          <w:jc w:val="center"/>
        </w:trPr>
        <w:tc>
          <w:tcPr>
            <w:tcW w:w="2289" w:type="pct"/>
            <w:vAlign w:val="center"/>
          </w:tcPr>
          <w:p w:rsidR="00CA3341" w:rsidRPr="001619D1" w:rsidRDefault="00CA3341" w:rsidP="001619D1">
            <w:pPr>
              <w:spacing w:line="360" w:lineRule="auto"/>
              <w:rPr>
                <w:sz w:val="20"/>
                <w:szCs w:val="28"/>
              </w:rPr>
            </w:pPr>
            <w:r w:rsidRPr="001619D1">
              <w:rPr>
                <w:sz w:val="20"/>
                <w:szCs w:val="28"/>
              </w:rPr>
              <w:t>Додаткова аналітика (кількість напрямів не обмежена)</w:t>
            </w:r>
          </w:p>
        </w:tc>
        <w:tc>
          <w:tcPr>
            <w:tcW w:w="2689" w:type="pct"/>
            <w:vAlign w:val="center"/>
          </w:tcPr>
          <w:p w:rsidR="00CA3341" w:rsidRPr="001619D1" w:rsidRDefault="00211C02" w:rsidP="001619D1">
            <w:pPr>
              <w:spacing w:line="360" w:lineRule="auto"/>
              <w:rPr>
                <w:sz w:val="20"/>
                <w:szCs w:val="28"/>
              </w:rPr>
            </w:pPr>
            <w:r>
              <w:rPr>
                <w:sz w:val="20"/>
                <w:szCs w:val="28"/>
              </w:rPr>
              <w:t>Рі</w:t>
            </w:r>
            <w:r w:rsidR="00CA3341" w:rsidRPr="001619D1">
              <w:rPr>
                <w:sz w:val="20"/>
                <w:szCs w:val="28"/>
              </w:rPr>
              <w:t>знє</w:t>
            </w:r>
          </w:p>
        </w:tc>
      </w:tr>
    </w:tbl>
    <w:p w:rsidR="0078610F" w:rsidRPr="001619D1" w:rsidRDefault="0078610F" w:rsidP="001619D1">
      <w:pPr>
        <w:pStyle w:val="a7"/>
        <w:spacing w:before="0" w:beforeAutospacing="0" w:after="0" w:afterAutospacing="0" w:line="360" w:lineRule="auto"/>
        <w:ind w:firstLine="709"/>
        <w:jc w:val="both"/>
        <w:rPr>
          <w:sz w:val="28"/>
          <w:szCs w:val="28"/>
          <w:lang w:val="uk-UA" w:eastAsia="uk-UA"/>
        </w:rPr>
      </w:pPr>
    </w:p>
    <w:p w:rsidR="00E66B1E" w:rsidRPr="001619D1" w:rsidRDefault="00CA3341" w:rsidP="001619D1">
      <w:pPr>
        <w:pStyle w:val="a7"/>
        <w:spacing w:before="0" w:beforeAutospacing="0" w:after="0" w:afterAutospacing="0" w:line="360" w:lineRule="auto"/>
        <w:ind w:firstLine="709"/>
        <w:jc w:val="both"/>
        <w:rPr>
          <w:sz w:val="28"/>
          <w:szCs w:val="28"/>
          <w:lang w:val="uk-UA" w:eastAsia="uk-UA"/>
        </w:rPr>
      </w:pPr>
      <w:r w:rsidRPr="001619D1">
        <w:rPr>
          <w:sz w:val="28"/>
          <w:szCs w:val="28"/>
          <w:lang w:val="uk-UA" w:eastAsia="uk-UA"/>
        </w:rPr>
        <w:t>Як видно з таблиці, аналітичні ознаки складаються з тих, що типізуються (кореспонденти і об'єкти обліку) і довільних (р</w:t>
      </w:r>
      <w:r w:rsidR="00E66B1E" w:rsidRPr="001619D1">
        <w:rPr>
          <w:sz w:val="28"/>
          <w:szCs w:val="28"/>
          <w:lang w:val="uk-UA" w:eastAsia="uk-UA"/>
        </w:rPr>
        <w:t>і</w:t>
      </w:r>
      <w:r w:rsidRPr="001619D1">
        <w:rPr>
          <w:sz w:val="28"/>
          <w:szCs w:val="28"/>
          <w:lang w:val="uk-UA" w:eastAsia="uk-UA"/>
        </w:rPr>
        <w:t>зне).</w:t>
      </w:r>
    </w:p>
    <w:p w:rsidR="00E66B1E" w:rsidRPr="001619D1" w:rsidRDefault="00CA3341" w:rsidP="001619D1">
      <w:pPr>
        <w:pStyle w:val="a7"/>
        <w:spacing w:before="0" w:beforeAutospacing="0" w:after="0" w:afterAutospacing="0" w:line="360" w:lineRule="auto"/>
        <w:ind w:firstLine="709"/>
        <w:jc w:val="both"/>
        <w:rPr>
          <w:sz w:val="28"/>
          <w:szCs w:val="28"/>
          <w:lang w:val="uk-UA" w:eastAsia="uk-UA"/>
        </w:rPr>
      </w:pPr>
      <w:r w:rsidRPr="001619D1">
        <w:rPr>
          <w:sz w:val="28"/>
          <w:szCs w:val="28"/>
          <w:lang w:val="uk-UA" w:eastAsia="uk-UA"/>
        </w:rPr>
        <w:t>Кожен з видів аналітики має деревовидну організацію. Тобто елементи можна об'єднувати в групи (теки), які можуть бути вкладеними один в одного. Максимальний рівень вкладеності вісім.</w:t>
      </w:r>
    </w:p>
    <w:p w:rsidR="00E66B1E" w:rsidRPr="001619D1" w:rsidRDefault="00CA3341" w:rsidP="001619D1">
      <w:pPr>
        <w:pStyle w:val="a7"/>
        <w:spacing w:before="0" w:beforeAutospacing="0" w:after="0" w:afterAutospacing="0" w:line="360" w:lineRule="auto"/>
        <w:ind w:firstLine="709"/>
        <w:jc w:val="both"/>
        <w:rPr>
          <w:sz w:val="28"/>
          <w:szCs w:val="28"/>
          <w:lang w:val="uk-UA" w:eastAsia="uk-UA"/>
        </w:rPr>
      </w:pPr>
      <w:r w:rsidRPr="001619D1">
        <w:rPr>
          <w:sz w:val="28"/>
          <w:szCs w:val="28"/>
          <w:lang w:val="uk-UA" w:eastAsia="uk-UA"/>
        </w:rPr>
        <w:t>Для груп і елементів груп можна створювати ярлики, тобто кількість варіантів угрупування елементів може бути довільною.</w:t>
      </w:r>
    </w:p>
    <w:p w:rsidR="000A19C9" w:rsidRPr="001619D1" w:rsidRDefault="00CA3341" w:rsidP="001619D1">
      <w:pPr>
        <w:pStyle w:val="a7"/>
        <w:spacing w:before="0" w:beforeAutospacing="0" w:after="0" w:afterAutospacing="0" w:line="360" w:lineRule="auto"/>
        <w:ind w:firstLine="709"/>
        <w:jc w:val="both"/>
        <w:rPr>
          <w:sz w:val="28"/>
          <w:szCs w:val="28"/>
          <w:lang w:val="uk-UA" w:eastAsia="uk-UA"/>
        </w:rPr>
      </w:pPr>
      <w:r w:rsidRPr="001619D1">
        <w:rPr>
          <w:sz w:val="28"/>
          <w:szCs w:val="28"/>
          <w:lang w:val="uk-UA" w:eastAsia="uk-UA"/>
        </w:rPr>
        <w:t>Особливу увагу хочеться приділити аналітичним ознакам, створеним в розділі "Р</w:t>
      </w:r>
      <w:r w:rsidR="000A19C9" w:rsidRPr="001619D1">
        <w:rPr>
          <w:sz w:val="28"/>
          <w:szCs w:val="28"/>
          <w:lang w:val="uk-UA" w:eastAsia="uk-UA"/>
        </w:rPr>
        <w:t>ізне</w:t>
      </w:r>
      <w:r w:rsidRPr="001619D1">
        <w:rPr>
          <w:sz w:val="28"/>
          <w:szCs w:val="28"/>
          <w:lang w:val="uk-UA" w:eastAsia="uk-UA"/>
        </w:rPr>
        <w:t>". Користувач самостійно може визначити види аналітики і атрибути, які йому необхідно бачити в елементах аналітики цього типу. Крім того, при створенні нового вигляду аналітики в "Разном", можна послатися на стандартні аналітичні ознаки (кореспонденти або об'єкти обліку). Таким чином, можна в одній проводці використовувати декілька кореспондентів або об'єктів обліку.</w:t>
      </w:r>
    </w:p>
    <w:p w:rsidR="00322B35" w:rsidRPr="00211C02" w:rsidRDefault="00A26E43" w:rsidP="001619D1">
      <w:pPr>
        <w:spacing w:line="360" w:lineRule="auto"/>
        <w:ind w:firstLine="709"/>
        <w:jc w:val="both"/>
        <w:outlineLvl w:val="0"/>
        <w:rPr>
          <w:sz w:val="28"/>
          <w:szCs w:val="28"/>
        </w:rPr>
      </w:pPr>
      <w:r w:rsidRPr="00211C02">
        <w:rPr>
          <w:sz w:val="28"/>
          <w:szCs w:val="28"/>
        </w:rPr>
        <w:t>Розглянемо типові господарські операції при автоматизації обліку виробничих запасів (табл. 2.4):</w:t>
      </w:r>
    </w:p>
    <w:p w:rsidR="006A2266" w:rsidRPr="001619D1" w:rsidRDefault="006A2266" w:rsidP="001619D1">
      <w:pPr>
        <w:spacing w:line="360" w:lineRule="auto"/>
        <w:ind w:firstLine="709"/>
        <w:jc w:val="both"/>
        <w:outlineLvl w:val="0"/>
        <w:rPr>
          <w:sz w:val="28"/>
          <w:szCs w:val="28"/>
          <w:lang w:val="ru-RU"/>
        </w:rPr>
      </w:pPr>
    </w:p>
    <w:p w:rsidR="006A2266" w:rsidRPr="001619D1" w:rsidRDefault="006A2266" w:rsidP="001619D1">
      <w:pPr>
        <w:spacing w:line="360" w:lineRule="auto"/>
        <w:ind w:firstLine="709"/>
        <w:jc w:val="both"/>
        <w:outlineLvl w:val="0"/>
        <w:rPr>
          <w:sz w:val="28"/>
          <w:szCs w:val="28"/>
        </w:rPr>
      </w:pPr>
      <w:r w:rsidRPr="001619D1">
        <w:rPr>
          <w:sz w:val="28"/>
          <w:szCs w:val="28"/>
        </w:rPr>
        <w:t>Таблиця 2.4.</w:t>
      </w:r>
    </w:p>
    <w:p w:rsidR="006A2266" w:rsidRPr="001619D1" w:rsidRDefault="006A2266" w:rsidP="001619D1">
      <w:pPr>
        <w:spacing w:line="360" w:lineRule="auto"/>
        <w:ind w:firstLine="709"/>
        <w:jc w:val="both"/>
        <w:outlineLvl w:val="0"/>
        <w:rPr>
          <w:sz w:val="28"/>
          <w:szCs w:val="28"/>
        </w:rPr>
      </w:pPr>
      <w:r w:rsidRPr="001619D1">
        <w:rPr>
          <w:sz w:val="28"/>
          <w:szCs w:val="28"/>
        </w:rPr>
        <w:t>Типові господарські операції при автоматизації</w:t>
      </w:r>
      <w:r w:rsidR="00211C02">
        <w:rPr>
          <w:sz w:val="28"/>
          <w:szCs w:val="28"/>
        </w:rPr>
        <w:t xml:space="preserve"> </w:t>
      </w:r>
      <w:r w:rsidRPr="001619D1">
        <w:rPr>
          <w:sz w:val="28"/>
          <w:szCs w:val="28"/>
        </w:rPr>
        <w:t>обліку виробничих запасів</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973"/>
        <w:gridCol w:w="1011"/>
        <w:gridCol w:w="1086"/>
      </w:tblGrid>
      <w:tr w:rsidR="00642072" w:rsidRPr="004863C9" w:rsidTr="004863C9">
        <w:trPr>
          <w:jc w:val="center"/>
        </w:trPr>
        <w:tc>
          <w:tcPr>
            <w:tcW w:w="7668" w:type="dxa"/>
            <w:vMerge w:val="restart"/>
            <w:shd w:val="clear" w:color="auto" w:fill="auto"/>
          </w:tcPr>
          <w:p w:rsidR="00642072" w:rsidRPr="004863C9" w:rsidRDefault="00642072" w:rsidP="004863C9">
            <w:pPr>
              <w:spacing w:line="360" w:lineRule="auto"/>
              <w:outlineLvl w:val="0"/>
              <w:rPr>
                <w:sz w:val="20"/>
                <w:szCs w:val="28"/>
              </w:rPr>
            </w:pPr>
            <w:r w:rsidRPr="004863C9">
              <w:rPr>
                <w:sz w:val="20"/>
                <w:szCs w:val="28"/>
              </w:rPr>
              <w:t>Зміст господарської операції</w:t>
            </w:r>
          </w:p>
        </w:tc>
        <w:tc>
          <w:tcPr>
            <w:tcW w:w="2265" w:type="dxa"/>
            <w:gridSpan w:val="2"/>
            <w:shd w:val="clear" w:color="auto" w:fill="auto"/>
          </w:tcPr>
          <w:p w:rsidR="00642072" w:rsidRPr="004863C9" w:rsidRDefault="00642072" w:rsidP="004863C9">
            <w:pPr>
              <w:spacing w:line="360" w:lineRule="auto"/>
              <w:outlineLvl w:val="0"/>
              <w:rPr>
                <w:sz w:val="20"/>
                <w:szCs w:val="28"/>
              </w:rPr>
            </w:pPr>
            <w:r w:rsidRPr="004863C9">
              <w:rPr>
                <w:sz w:val="20"/>
                <w:szCs w:val="28"/>
              </w:rPr>
              <w:t>Кореспонденція рахунків</w:t>
            </w:r>
          </w:p>
        </w:tc>
      </w:tr>
      <w:tr w:rsidR="00642072" w:rsidRPr="004863C9" w:rsidTr="004863C9">
        <w:trPr>
          <w:jc w:val="center"/>
        </w:trPr>
        <w:tc>
          <w:tcPr>
            <w:tcW w:w="7668" w:type="dxa"/>
            <w:vMerge/>
            <w:shd w:val="clear" w:color="auto" w:fill="auto"/>
          </w:tcPr>
          <w:p w:rsidR="00642072" w:rsidRPr="004863C9" w:rsidRDefault="00642072" w:rsidP="004863C9">
            <w:pPr>
              <w:spacing w:line="360" w:lineRule="auto"/>
              <w:outlineLvl w:val="0"/>
              <w:rPr>
                <w:sz w:val="20"/>
                <w:szCs w:val="28"/>
              </w:rPr>
            </w:pPr>
          </w:p>
        </w:tc>
        <w:tc>
          <w:tcPr>
            <w:tcW w:w="1091" w:type="dxa"/>
            <w:shd w:val="clear" w:color="auto" w:fill="auto"/>
          </w:tcPr>
          <w:p w:rsidR="00642072" w:rsidRPr="004863C9" w:rsidRDefault="00642072" w:rsidP="004863C9">
            <w:pPr>
              <w:spacing w:line="360" w:lineRule="auto"/>
              <w:outlineLvl w:val="0"/>
              <w:rPr>
                <w:sz w:val="20"/>
                <w:szCs w:val="28"/>
              </w:rPr>
            </w:pPr>
            <w:r w:rsidRPr="004863C9">
              <w:rPr>
                <w:sz w:val="20"/>
                <w:szCs w:val="28"/>
              </w:rPr>
              <w:t>Дебет</w:t>
            </w:r>
          </w:p>
        </w:tc>
        <w:tc>
          <w:tcPr>
            <w:tcW w:w="1174" w:type="dxa"/>
            <w:shd w:val="clear" w:color="auto" w:fill="auto"/>
          </w:tcPr>
          <w:p w:rsidR="00642072" w:rsidRPr="004863C9" w:rsidRDefault="00642072" w:rsidP="004863C9">
            <w:pPr>
              <w:spacing w:line="360" w:lineRule="auto"/>
              <w:outlineLvl w:val="0"/>
              <w:rPr>
                <w:sz w:val="20"/>
                <w:szCs w:val="28"/>
              </w:rPr>
            </w:pPr>
            <w:r w:rsidRPr="004863C9">
              <w:rPr>
                <w:sz w:val="20"/>
                <w:szCs w:val="28"/>
              </w:rPr>
              <w:t>Кредит</w:t>
            </w:r>
          </w:p>
        </w:tc>
      </w:tr>
      <w:tr w:rsidR="00642072" w:rsidRPr="004863C9" w:rsidTr="004863C9">
        <w:trPr>
          <w:jc w:val="center"/>
        </w:trPr>
        <w:tc>
          <w:tcPr>
            <w:tcW w:w="7668" w:type="dxa"/>
            <w:shd w:val="clear" w:color="auto" w:fill="auto"/>
          </w:tcPr>
          <w:p w:rsidR="00642072" w:rsidRPr="004863C9" w:rsidRDefault="00642072" w:rsidP="004863C9">
            <w:pPr>
              <w:tabs>
                <w:tab w:val="left" w:pos="1080"/>
              </w:tabs>
              <w:spacing w:line="360" w:lineRule="auto"/>
              <w:rPr>
                <w:sz w:val="20"/>
                <w:szCs w:val="28"/>
              </w:rPr>
            </w:pPr>
            <w:r w:rsidRPr="004863C9">
              <w:rPr>
                <w:sz w:val="20"/>
                <w:szCs w:val="28"/>
              </w:rPr>
              <w:t>Надходження і оприбуткування виробничих запасів від постачальників</w:t>
            </w:r>
          </w:p>
        </w:tc>
        <w:tc>
          <w:tcPr>
            <w:tcW w:w="1091" w:type="dxa"/>
            <w:shd w:val="clear" w:color="auto" w:fill="auto"/>
          </w:tcPr>
          <w:p w:rsidR="00642072" w:rsidRPr="004863C9" w:rsidRDefault="004B635F" w:rsidP="004863C9">
            <w:pPr>
              <w:tabs>
                <w:tab w:val="left" w:pos="1080"/>
              </w:tabs>
              <w:spacing w:line="360" w:lineRule="auto"/>
              <w:rPr>
                <w:sz w:val="20"/>
                <w:szCs w:val="28"/>
              </w:rPr>
            </w:pPr>
            <w:r w:rsidRPr="004863C9">
              <w:rPr>
                <w:sz w:val="20"/>
                <w:szCs w:val="28"/>
              </w:rPr>
              <w:t>20</w:t>
            </w:r>
            <w:r w:rsidR="00642072" w:rsidRPr="004863C9">
              <w:rPr>
                <w:sz w:val="20"/>
                <w:szCs w:val="28"/>
              </w:rPr>
              <w:t>1</w:t>
            </w:r>
          </w:p>
        </w:tc>
        <w:tc>
          <w:tcPr>
            <w:tcW w:w="1174" w:type="dxa"/>
            <w:shd w:val="clear" w:color="auto" w:fill="auto"/>
          </w:tcPr>
          <w:p w:rsidR="00642072" w:rsidRPr="004863C9" w:rsidRDefault="00642072" w:rsidP="004863C9">
            <w:pPr>
              <w:tabs>
                <w:tab w:val="left" w:pos="1080"/>
              </w:tabs>
              <w:spacing w:line="360" w:lineRule="auto"/>
              <w:rPr>
                <w:sz w:val="20"/>
                <w:szCs w:val="28"/>
              </w:rPr>
            </w:pPr>
            <w:r w:rsidRPr="004863C9">
              <w:rPr>
                <w:sz w:val="20"/>
                <w:szCs w:val="28"/>
              </w:rPr>
              <w:t>631</w:t>
            </w:r>
            <w:r w:rsidR="00483865" w:rsidRPr="004863C9">
              <w:rPr>
                <w:sz w:val="20"/>
                <w:szCs w:val="28"/>
              </w:rPr>
              <w:t>, 30, 31</w:t>
            </w:r>
          </w:p>
        </w:tc>
      </w:tr>
      <w:tr w:rsidR="009B46B7" w:rsidRPr="004863C9" w:rsidTr="004863C9">
        <w:trPr>
          <w:jc w:val="center"/>
        </w:trPr>
        <w:tc>
          <w:tcPr>
            <w:tcW w:w="7668" w:type="dxa"/>
            <w:shd w:val="clear" w:color="auto" w:fill="auto"/>
          </w:tcPr>
          <w:p w:rsidR="009B46B7" w:rsidRPr="004863C9" w:rsidRDefault="009B46B7" w:rsidP="004863C9">
            <w:pPr>
              <w:tabs>
                <w:tab w:val="left" w:pos="1080"/>
              </w:tabs>
              <w:spacing w:line="360" w:lineRule="auto"/>
              <w:rPr>
                <w:sz w:val="20"/>
                <w:szCs w:val="28"/>
              </w:rPr>
            </w:pPr>
            <w:r w:rsidRPr="004863C9">
              <w:rPr>
                <w:sz w:val="20"/>
                <w:szCs w:val="28"/>
              </w:rPr>
              <w:t>Відображено податковий кредит</w:t>
            </w:r>
          </w:p>
        </w:tc>
        <w:tc>
          <w:tcPr>
            <w:tcW w:w="1091" w:type="dxa"/>
            <w:shd w:val="clear" w:color="auto" w:fill="auto"/>
          </w:tcPr>
          <w:p w:rsidR="009B46B7" w:rsidRPr="004863C9" w:rsidRDefault="009B46B7" w:rsidP="004863C9">
            <w:pPr>
              <w:tabs>
                <w:tab w:val="left" w:pos="1080"/>
              </w:tabs>
              <w:spacing w:line="360" w:lineRule="auto"/>
              <w:rPr>
                <w:sz w:val="20"/>
                <w:szCs w:val="28"/>
              </w:rPr>
            </w:pPr>
            <w:r w:rsidRPr="004863C9">
              <w:rPr>
                <w:sz w:val="20"/>
                <w:szCs w:val="28"/>
              </w:rPr>
              <w:t>644</w:t>
            </w:r>
          </w:p>
        </w:tc>
        <w:tc>
          <w:tcPr>
            <w:tcW w:w="1174" w:type="dxa"/>
            <w:shd w:val="clear" w:color="auto" w:fill="auto"/>
          </w:tcPr>
          <w:p w:rsidR="009B46B7" w:rsidRPr="004863C9" w:rsidRDefault="009B46B7" w:rsidP="004863C9">
            <w:pPr>
              <w:tabs>
                <w:tab w:val="left" w:pos="1080"/>
              </w:tabs>
              <w:spacing w:line="360" w:lineRule="auto"/>
              <w:rPr>
                <w:sz w:val="20"/>
                <w:szCs w:val="28"/>
              </w:rPr>
            </w:pPr>
            <w:r w:rsidRPr="004863C9">
              <w:rPr>
                <w:sz w:val="20"/>
                <w:szCs w:val="28"/>
              </w:rPr>
              <w:t>631,30,31</w:t>
            </w:r>
          </w:p>
        </w:tc>
      </w:tr>
      <w:tr w:rsidR="00642072" w:rsidRPr="004863C9" w:rsidTr="004863C9">
        <w:trPr>
          <w:jc w:val="center"/>
        </w:trPr>
        <w:tc>
          <w:tcPr>
            <w:tcW w:w="7668" w:type="dxa"/>
            <w:shd w:val="clear" w:color="auto" w:fill="auto"/>
          </w:tcPr>
          <w:p w:rsidR="00642072" w:rsidRPr="004863C9" w:rsidRDefault="00642072" w:rsidP="004863C9">
            <w:pPr>
              <w:tabs>
                <w:tab w:val="left" w:pos="1080"/>
              </w:tabs>
              <w:spacing w:line="360" w:lineRule="auto"/>
              <w:rPr>
                <w:sz w:val="20"/>
                <w:szCs w:val="28"/>
              </w:rPr>
            </w:pPr>
            <w:r w:rsidRPr="004863C9">
              <w:rPr>
                <w:sz w:val="20"/>
                <w:szCs w:val="28"/>
              </w:rPr>
              <w:t xml:space="preserve">Списання у виробництво </w:t>
            </w:r>
          </w:p>
        </w:tc>
        <w:tc>
          <w:tcPr>
            <w:tcW w:w="1091" w:type="dxa"/>
            <w:shd w:val="clear" w:color="auto" w:fill="auto"/>
          </w:tcPr>
          <w:p w:rsidR="00642072" w:rsidRPr="004863C9" w:rsidRDefault="004B635F" w:rsidP="004863C9">
            <w:pPr>
              <w:tabs>
                <w:tab w:val="left" w:pos="1080"/>
              </w:tabs>
              <w:spacing w:line="360" w:lineRule="auto"/>
              <w:rPr>
                <w:sz w:val="20"/>
                <w:szCs w:val="28"/>
              </w:rPr>
            </w:pPr>
            <w:r w:rsidRPr="004863C9">
              <w:rPr>
                <w:sz w:val="20"/>
                <w:szCs w:val="28"/>
              </w:rPr>
              <w:t>231</w:t>
            </w:r>
          </w:p>
        </w:tc>
        <w:tc>
          <w:tcPr>
            <w:tcW w:w="1174" w:type="dxa"/>
            <w:shd w:val="clear" w:color="auto" w:fill="auto"/>
          </w:tcPr>
          <w:p w:rsidR="00642072" w:rsidRPr="004863C9" w:rsidRDefault="004B635F" w:rsidP="004863C9">
            <w:pPr>
              <w:tabs>
                <w:tab w:val="left" w:pos="1080"/>
              </w:tabs>
              <w:spacing w:line="360" w:lineRule="auto"/>
              <w:rPr>
                <w:sz w:val="20"/>
                <w:szCs w:val="28"/>
              </w:rPr>
            </w:pPr>
            <w:r w:rsidRPr="004863C9">
              <w:rPr>
                <w:sz w:val="20"/>
                <w:szCs w:val="28"/>
              </w:rPr>
              <w:t>20</w:t>
            </w:r>
            <w:r w:rsidR="00642072" w:rsidRPr="004863C9">
              <w:rPr>
                <w:sz w:val="20"/>
                <w:szCs w:val="28"/>
              </w:rPr>
              <w:t>1</w:t>
            </w:r>
          </w:p>
        </w:tc>
      </w:tr>
      <w:tr w:rsidR="00642072" w:rsidRPr="004863C9" w:rsidTr="004863C9">
        <w:trPr>
          <w:jc w:val="center"/>
        </w:trPr>
        <w:tc>
          <w:tcPr>
            <w:tcW w:w="7668" w:type="dxa"/>
            <w:shd w:val="clear" w:color="auto" w:fill="auto"/>
          </w:tcPr>
          <w:p w:rsidR="00642072" w:rsidRPr="004863C9" w:rsidRDefault="00642072" w:rsidP="004863C9">
            <w:pPr>
              <w:tabs>
                <w:tab w:val="left" w:pos="1080"/>
              </w:tabs>
              <w:spacing w:line="360" w:lineRule="auto"/>
              <w:rPr>
                <w:sz w:val="20"/>
                <w:szCs w:val="28"/>
              </w:rPr>
            </w:pPr>
            <w:r w:rsidRPr="004863C9">
              <w:rPr>
                <w:sz w:val="20"/>
                <w:szCs w:val="28"/>
              </w:rPr>
              <w:t>Списується фактична собівартість реалізованих запасів</w:t>
            </w:r>
          </w:p>
        </w:tc>
        <w:tc>
          <w:tcPr>
            <w:tcW w:w="1091" w:type="dxa"/>
            <w:shd w:val="clear" w:color="auto" w:fill="auto"/>
          </w:tcPr>
          <w:p w:rsidR="00642072" w:rsidRPr="004863C9" w:rsidRDefault="00642072" w:rsidP="004863C9">
            <w:pPr>
              <w:tabs>
                <w:tab w:val="left" w:pos="1080"/>
              </w:tabs>
              <w:spacing w:line="360" w:lineRule="auto"/>
              <w:rPr>
                <w:sz w:val="20"/>
                <w:szCs w:val="28"/>
              </w:rPr>
            </w:pPr>
            <w:r w:rsidRPr="004863C9">
              <w:rPr>
                <w:sz w:val="20"/>
                <w:szCs w:val="28"/>
              </w:rPr>
              <w:t>902</w:t>
            </w:r>
          </w:p>
        </w:tc>
        <w:tc>
          <w:tcPr>
            <w:tcW w:w="1174" w:type="dxa"/>
            <w:shd w:val="clear" w:color="auto" w:fill="auto"/>
          </w:tcPr>
          <w:p w:rsidR="00642072" w:rsidRPr="004863C9" w:rsidRDefault="00642072" w:rsidP="004863C9">
            <w:pPr>
              <w:tabs>
                <w:tab w:val="left" w:pos="1080"/>
              </w:tabs>
              <w:spacing w:line="360" w:lineRule="auto"/>
              <w:rPr>
                <w:sz w:val="20"/>
                <w:szCs w:val="28"/>
              </w:rPr>
            </w:pPr>
            <w:r w:rsidRPr="004863C9">
              <w:rPr>
                <w:sz w:val="20"/>
                <w:szCs w:val="28"/>
              </w:rPr>
              <w:t>201</w:t>
            </w:r>
          </w:p>
        </w:tc>
      </w:tr>
      <w:tr w:rsidR="00642072" w:rsidRPr="004863C9" w:rsidTr="004863C9">
        <w:trPr>
          <w:jc w:val="center"/>
        </w:trPr>
        <w:tc>
          <w:tcPr>
            <w:tcW w:w="7668" w:type="dxa"/>
            <w:shd w:val="clear" w:color="auto" w:fill="auto"/>
          </w:tcPr>
          <w:p w:rsidR="00642072" w:rsidRPr="004863C9" w:rsidRDefault="00642072" w:rsidP="004863C9">
            <w:pPr>
              <w:tabs>
                <w:tab w:val="left" w:pos="1080"/>
              </w:tabs>
              <w:spacing w:line="360" w:lineRule="auto"/>
              <w:rPr>
                <w:sz w:val="20"/>
                <w:szCs w:val="28"/>
              </w:rPr>
            </w:pPr>
            <w:r w:rsidRPr="004863C9">
              <w:rPr>
                <w:sz w:val="20"/>
                <w:szCs w:val="28"/>
              </w:rPr>
              <w:t>Сума нестач в межах норм природного убутку</w:t>
            </w:r>
          </w:p>
        </w:tc>
        <w:tc>
          <w:tcPr>
            <w:tcW w:w="1091" w:type="dxa"/>
            <w:shd w:val="clear" w:color="auto" w:fill="auto"/>
          </w:tcPr>
          <w:p w:rsidR="00642072" w:rsidRPr="004863C9" w:rsidRDefault="00642072" w:rsidP="004863C9">
            <w:pPr>
              <w:tabs>
                <w:tab w:val="left" w:pos="1080"/>
              </w:tabs>
              <w:spacing w:line="360" w:lineRule="auto"/>
              <w:rPr>
                <w:sz w:val="20"/>
                <w:szCs w:val="28"/>
              </w:rPr>
            </w:pPr>
            <w:r w:rsidRPr="004863C9">
              <w:rPr>
                <w:sz w:val="20"/>
                <w:szCs w:val="28"/>
              </w:rPr>
              <w:t>911</w:t>
            </w:r>
          </w:p>
        </w:tc>
        <w:tc>
          <w:tcPr>
            <w:tcW w:w="1174" w:type="dxa"/>
            <w:shd w:val="clear" w:color="auto" w:fill="auto"/>
          </w:tcPr>
          <w:p w:rsidR="00642072" w:rsidRPr="004863C9" w:rsidRDefault="00642072" w:rsidP="004863C9">
            <w:pPr>
              <w:tabs>
                <w:tab w:val="left" w:pos="1080"/>
              </w:tabs>
              <w:spacing w:line="360" w:lineRule="auto"/>
              <w:rPr>
                <w:sz w:val="20"/>
                <w:szCs w:val="28"/>
              </w:rPr>
            </w:pPr>
            <w:r w:rsidRPr="004863C9">
              <w:rPr>
                <w:sz w:val="20"/>
                <w:szCs w:val="28"/>
              </w:rPr>
              <w:t>2011</w:t>
            </w:r>
          </w:p>
        </w:tc>
      </w:tr>
      <w:tr w:rsidR="00642072" w:rsidRPr="004863C9" w:rsidTr="004863C9">
        <w:trPr>
          <w:trHeight w:val="744"/>
          <w:jc w:val="center"/>
        </w:trPr>
        <w:tc>
          <w:tcPr>
            <w:tcW w:w="7668" w:type="dxa"/>
            <w:shd w:val="clear" w:color="auto" w:fill="auto"/>
          </w:tcPr>
          <w:p w:rsidR="00642072" w:rsidRPr="004863C9" w:rsidRDefault="00642072" w:rsidP="004863C9">
            <w:pPr>
              <w:tabs>
                <w:tab w:val="left" w:pos="1080"/>
              </w:tabs>
              <w:spacing w:line="360" w:lineRule="auto"/>
              <w:rPr>
                <w:sz w:val="20"/>
                <w:szCs w:val="28"/>
              </w:rPr>
            </w:pPr>
            <w:r w:rsidRPr="004863C9">
              <w:rPr>
                <w:sz w:val="20"/>
                <w:szCs w:val="28"/>
              </w:rPr>
              <w:t>Реалізовано виробничі запаси</w:t>
            </w:r>
          </w:p>
          <w:p w:rsidR="001F48AA" w:rsidRPr="004863C9" w:rsidRDefault="001F48AA" w:rsidP="004863C9">
            <w:pPr>
              <w:tabs>
                <w:tab w:val="left" w:pos="1080"/>
              </w:tabs>
              <w:spacing w:line="360" w:lineRule="auto"/>
              <w:rPr>
                <w:sz w:val="20"/>
                <w:szCs w:val="28"/>
              </w:rPr>
            </w:pPr>
          </w:p>
        </w:tc>
        <w:tc>
          <w:tcPr>
            <w:tcW w:w="1091" w:type="dxa"/>
            <w:shd w:val="clear" w:color="auto" w:fill="auto"/>
          </w:tcPr>
          <w:p w:rsidR="001F48AA" w:rsidRPr="004863C9" w:rsidRDefault="00483865" w:rsidP="004863C9">
            <w:pPr>
              <w:tabs>
                <w:tab w:val="left" w:pos="1080"/>
              </w:tabs>
              <w:spacing w:line="360" w:lineRule="auto"/>
              <w:rPr>
                <w:sz w:val="20"/>
                <w:szCs w:val="28"/>
              </w:rPr>
            </w:pPr>
            <w:r w:rsidRPr="004863C9">
              <w:rPr>
                <w:sz w:val="20"/>
                <w:szCs w:val="28"/>
              </w:rPr>
              <w:t>361, 30, 31</w:t>
            </w:r>
          </w:p>
        </w:tc>
        <w:tc>
          <w:tcPr>
            <w:tcW w:w="1174" w:type="dxa"/>
            <w:shd w:val="clear" w:color="auto" w:fill="auto"/>
          </w:tcPr>
          <w:p w:rsidR="001F48AA" w:rsidRPr="004863C9" w:rsidRDefault="00483865" w:rsidP="004863C9">
            <w:pPr>
              <w:tabs>
                <w:tab w:val="left" w:pos="1080"/>
              </w:tabs>
              <w:spacing w:line="360" w:lineRule="auto"/>
              <w:rPr>
                <w:sz w:val="20"/>
                <w:szCs w:val="28"/>
              </w:rPr>
            </w:pPr>
            <w:r w:rsidRPr="004863C9">
              <w:rPr>
                <w:sz w:val="20"/>
                <w:szCs w:val="28"/>
              </w:rPr>
              <w:t>712</w:t>
            </w:r>
          </w:p>
        </w:tc>
      </w:tr>
      <w:tr w:rsidR="00952E9C" w:rsidRPr="004863C9" w:rsidTr="004863C9">
        <w:trPr>
          <w:trHeight w:val="199"/>
          <w:jc w:val="center"/>
        </w:trPr>
        <w:tc>
          <w:tcPr>
            <w:tcW w:w="7668" w:type="dxa"/>
            <w:shd w:val="clear" w:color="auto" w:fill="auto"/>
          </w:tcPr>
          <w:p w:rsidR="00952E9C" w:rsidRPr="004863C9" w:rsidRDefault="00952E9C" w:rsidP="004863C9">
            <w:pPr>
              <w:tabs>
                <w:tab w:val="left" w:pos="1080"/>
              </w:tabs>
              <w:spacing w:line="360" w:lineRule="auto"/>
              <w:rPr>
                <w:sz w:val="20"/>
                <w:szCs w:val="28"/>
              </w:rPr>
            </w:pPr>
            <w:r w:rsidRPr="004863C9">
              <w:rPr>
                <w:sz w:val="20"/>
                <w:szCs w:val="28"/>
              </w:rPr>
              <w:t>Відображено ПДВ</w:t>
            </w:r>
          </w:p>
        </w:tc>
        <w:tc>
          <w:tcPr>
            <w:tcW w:w="1091" w:type="dxa"/>
            <w:shd w:val="clear" w:color="auto" w:fill="auto"/>
          </w:tcPr>
          <w:p w:rsidR="00952E9C" w:rsidRPr="004863C9" w:rsidRDefault="00952E9C" w:rsidP="004863C9">
            <w:pPr>
              <w:tabs>
                <w:tab w:val="left" w:pos="1080"/>
              </w:tabs>
              <w:spacing w:line="360" w:lineRule="auto"/>
              <w:rPr>
                <w:sz w:val="20"/>
                <w:szCs w:val="28"/>
              </w:rPr>
            </w:pPr>
            <w:r w:rsidRPr="004863C9">
              <w:rPr>
                <w:sz w:val="20"/>
                <w:szCs w:val="28"/>
              </w:rPr>
              <w:t>712</w:t>
            </w:r>
          </w:p>
        </w:tc>
        <w:tc>
          <w:tcPr>
            <w:tcW w:w="1174" w:type="dxa"/>
            <w:shd w:val="clear" w:color="auto" w:fill="auto"/>
          </w:tcPr>
          <w:p w:rsidR="00952E9C" w:rsidRPr="004863C9" w:rsidRDefault="00952E9C" w:rsidP="004863C9">
            <w:pPr>
              <w:tabs>
                <w:tab w:val="left" w:pos="1080"/>
              </w:tabs>
              <w:spacing w:line="360" w:lineRule="auto"/>
              <w:rPr>
                <w:sz w:val="20"/>
                <w:szCs w:val="28"/>
              </w:rPr>
            </w:pPr>
            <w:r w:rsidRPr="004863C9">
              <w:rPr>
                <w:sz w:val="20"/>
                <w:szCs w:val="28"/>
              </w:rPr>
              <w:t>641</w:t>
            </w:r>
          </w:p>
        </w:tc>
      </w:tr>
      <w:tr w:rsidR="00642072" w:rsidRPr="004863C9" w:rsidTr="004863C9">
        <w:trPr>
          <w:jc w:val="center"/>
        </w:trPr>
        <w:tc>
          <w:tcPr>
            <w:tcW w:w="7668" w:type="dxa"/>
            <w:shd w:val="clear" w:color="auto" w:fill="auto"/>
          </w:tcPr>
          <w:p w:rsidR="00642072" w:rsidRPr="004863C9" w:rsidRDefault="004B635F" w:rsidP="004863C9">
            <w:pPr>
              <w:tabs>
                <w:tab w:val="left" w:pos="1080"/>
              </w:tabs>
              <w:spacing w:line="360" w:lineRule="auto"/>
              <w:rPr>
                <w:sz w:val="20"/>
                <w:szCs w:val="28"/>
              </w:rPr>
            </w:pPr>
            <w:r w:rsidRPr="004863C9">
              <w:rPr>
                <w:sz w:val="20"/>
                <w:szCs w:val="28"/>
              </w:rPr>
              <w:t>Списано с/в реалізації</w:t>
            </w:r>
          </w:p>
        </w:tc>
        <w:tc>
          <w:tcPr>
            <w:tcW w:w="1091" w:type="dxa"/>
            <w:shd w:val="clear" w:color="auto" w:fill="auto"/>
          </w:tcPr>
          <w:p w:rsidR="00642072" w:rsidRPr="004863C9" w:rsidRDefault="004B635F" w:rsidP="004863C9">
            <w:pPr>
              <w:tabs>
                <w:tab w:val="left" w:pos="1080"/>
              </w:tabs>
              <w:spacing w:line="360" w:lineRule="auto"/>
              <w:rPr>
                <w:sz w:val="20"/>
                <w:szCs w:val="28"/>
              </w:rPr>
            </w:pPr>
            <w:r w:rsidRPr="004863C9">
              <w:rPr>
                <w:sz w:val="20"/>
                <w:szCs w:val="28"/>
              </w:rPr>
              <w:t>943</w:t>
            </w:r>
          </w:p>
        </w:tc>
        <w:tc>
          <w:tcPr>
            <w:tcW w:w="1174" w:type="dxa"/>
            <w:shd w:val="clear" w:color="auto" w:fill="auto"/>
          </w:tcPr>
          <w:p w:rsidR="00642072" w:rsidRPr="004863C9" w:rsidRDefault="004B635F" w:rsidP="004863C9">
            <w:pPr>
              <w:tabs>
                <w:tab w:val="left" w:pos="1080"/>
              </w:tabs>
              <w:spacing w:line="360" w:lineRule="auto"/>
              <w:rPr>
                <w:sz w:val="20"/>
                <w:szCs w:val="28"/>
              </w:rPr>
            </w:pPr>
            <w:r w:rsidRPr="004863C9">
              <w:rPr>
                <w:sz w:val="20"/>
                <w:szCs w:val="28"/>
              </w:rPr>
              <w:t>201</w:t>
            </w:r>
          </w:p>
        </w:tc>
      </w:tr>
    </w:tbl>
    <w:p w:rsidR="00322B35" w:rsidRPr="001619D1" w:rsidRDefault="00322B35" w:rsidP="001619D1">
      <w:pPr>
        <w:spacing w:line="360" w:lineRule="auto"/>
        <w:ind w:firstLine="709"/>
        <w:jc w:val="both"/>
        <w:outlineLvl w:val="0"/>
        <w:rPr>
          <w:sz w:val="28"/>
          <w:szCs w:val="28"/>
          <w:lang w:val="ru-RU"/>
        </w:rPr>
      </w:pPr>
    </w:p>
    <w:p w:rsidR="002B5862" w:rsidRPr="001619D1" w:rsidRDefault="00EE27DB" w:rsidP="001619D1">
      <w:pPr>
        <w:spacing w:line="360" w:lineRule="auto"/>
        <w:ind w:firstLine="709"/>
        <w:jc w:val="both"/>
        <w:outlineLvl w:val="0"/>
        <w:rPr>
          <w:sz w:val="28"/>
          <w:szCs w:val="28"/>
        </w:rPr>
      </w:pPr>
      <w:r w:rsidRPr="001619D1">
        <w:rPr>
          <w:sz w:val="28"/>
          <w:szCs w:val="28"/>
        </w:rPr>
        <w:t>Всі типові господарські операції зазначені в таблиці 2.4 програма формує самостійно, проте користувач може вносити зміни щодо рахунків.</w:t>
      </w:r>
    </w:p>
    <w:p w:rsidR="002B5862" w:rsidRPr="001619D1" w:rsidRDefault="002B5862" w:rsidP="001619D1">
      <w:pPr>
        <w:spacing w:line="360" w:lineRule="auto"/>
        <w:ind w:firstLine="709"/>
        <w:jc w:val="both"/>
        <w:outlineLvl w:val="0"/>
        <w:rPr>
          <w:sz w:val="28"/>
          <w:szCs w:val="28"/>
        </w:rPr>
      </w:pPr>
    </w:p>
    <w:p w:rsidR="008C4F9F" w:rsidRPr="001619D1" w:rsidRDefault="00211C02" w:rsidP="001619D1">
      <w:pPr>
        <w:spacing w:line="360" w:lineRule="auto"/>
        <w:ind w:firstLine="709"/>
        <w:jc w:val="both"/>
        <w:outlineLvl w:val="0"/>
        <w:rPr>
          <w:sz w:val="28"/>
          <w:szCs w:val="28"/>
        </w:rPr>
      </w:pPr>
      <w:r>
        <w:rPr>
          <w:sz w:val="28"/>
          <w:szCs w:val="28"/>
        </w:rPr>
        <w:br w:type="page"/>
      </w:r>
      <w:r w:rsidR="000B787C" w:rsidRPr="001619D1">
        <w:rPr>
          <w:sz w:val="28"/>
          <w:szCs w:val="28"/>
        </w:rPr>
        <w:t xml:space="preserve">3. </w:t>
      </w:r>
      <w:r w:rsidR="008C4F9F" w:rsidRPr="001619D1">
        <w:rPr>
          <w:sz w:val="28"/>
          <w:szCs w:val="28"/>
        </w:rPr>
        <w:t xml:space="preserve">Технологія підготовки звітності в умовах функціонування інформаційних систем з питань обліку </w:t>
      </w:r>
      <w:r w:rsidR="00643A4E" w:rsidRPr="001619D1">
        <w:rPr>
          <w:sz w:val="28"/>
          <w:szCs w:val="28"/>
        </w:rPr>
        <w:t xml:space="preserve">оборотних </w:t>
      </w:r>
      <w:r w:rsidR="008C4F9F" w:rsidRPr="001619D1">
        <w:rPr>
          <w:sz w:val="28"/>
          <w:szCs w:val="28"/>
        </w:rPr>
        <w:t>активів</w:t>
      </w:r>
    </w:p>
    <w:p w:rsidR="00643A4E" w:rsidRPr="001619D1" w:rsidRDefault="00643A4E" w:rsidP="001619D1">
      <w:pPr>
        <w:spacing w:line="360" w:lineRule="auto"/>
        <w:ind w:firstLine="709"/>
        <w:jc w:val="both"/>
        <w:outlineLvl w:val="0"/>
        <w:rPr>
          <w:sz w:val="28"/>
          <w:szCs w:val="28"/>
        </w:rPr>
      </w:pPr>
    </w:p>
    <w:p w:rsidR="00643A4E" w:rsidRPr="001619D1" w:rsidRDefault="00643A4E" w:rsidP="001619D1">
      <w:pPr>
        <w:spacing w:line="360" w:lineRule="auto"/>
        <w:ind w:firstLine="709"/>
        <w:jc w:val="both"/>
        <w:outlineLvl w:val="0"/>
        <w:rPr>
          <w:sz w:val="28"/>
          <w:szCs w:val="28"/>
        </w:rPr>
      </w:pPr>
      <w:r w:rsidRPr="001619D1">
        <w:rPr>
          <w:sz w:val="28"/>
          <w:szCs w:val="28"/>
        </w:rPr>
        <w:t>3.1 Облікові реєстри</w:t>
      </w:r>
    </w:p>
    <w:p w:rsidR="00894AF7" w:rsidRPr="001619D1" w:rsidRDefault="00894AF7" w:rsidP="001619D1">
      <w:pPr>
        <w:spacing w:line="360" w:lineRule="auto"/>
        <w:ind w:firstLine="709"/>
        <w:jc w:val="both"/>
        <w:outlineLvl w:val="0"/>
        <w:rPr>
          <w:sz w:val="28"/>
          <w:szCs w:val="28"/>
        </w:rPr>
      </w:pPr>
    </w:p>
    <w:p w:rsidR="00F302C4" w:rsidRPr="001619D1" w:rsidRDefault="00F302C4" w:rsidP="001619D1">
      <w:pPr>
        <w:pStyle w:val="a7"/>
        <w:spacing w:before="0" w:beforeAutospacing="0" w:after="0" w:afterAutospacing="0" w:line="360" w:lineRule="auto"/>
        <w:ind w:firstLine="709"/>
        <w:jc w:val="both"/>
        <w:rPr>
          <w:sz w:val="28"/>
          <w:szCs w:val="28"/>
          <w:lang w:val="uk-UA" w:eastAsia="uk-UA"/>
        </w:rPr>
      </w:pPr>
      <w:r w:rsidRPr="001619D1">
        <w:rPr>
          <w:sz w:val="28"/>
          <w:szCs w:val="28"/>
          <w:lang w:val="uk-UA" w:eastAsia="uk-UA"/>
        </w:rPr>
        <w:t xml:space="preserve">В типову конфігурацію включено набір стандартних звітів. </w:t>
      </w:r>
    </w:p>
    <w:p w:rsidR="00F302C4" w:rsidRPr="001619D1" w:rsidRDefault="00F302C4" w:rsidP="001619D1">
      <w:pPr>
        <w:pStyle w:val="a7"/>
        <w:spacing w:before="0" w:beforeAutospacing="0" w:after="0" w:afterAutospacing="0" w:line="360" w:lineRule="auto"/>
        <w:ind w:firstLine="709"/>
        <w:jc w:val="both"/>
        <w:rPr>
          <w:sz w:val="28"/>
          <w:szCs w:val="28"/>
          <w:lang w:val="uk-UA" w:eastAsia="uk-UA"/>
        </w:rPr>
      </w:pPr>
      <w:r w:rsidRPr="001619D1">
        <w:rPr>
          <w:sz w:val="28"/>
          <w:szCs w:val="28"/>
          <w:lang w:val="uk-UA" w:eastAsia="uk-UA"/>
        </w:rPr>
        <w:t>Стандартні звіти – це цілісна система, яка дозволяє формувати одні звіти на підставі інших, деталізуючи дані звіту. Вони призначенні для отримання даних за підсумками по бухгалтерських проводках в різних розрізах. Такі звіти можуть бути складені при використанні Плану рахунків бухгалтерського обліку, що використовується в програмі, незалежно від змісту та призначення конкретних розрахунків. Стандарті звіти можуть застосовуватися для отримання як узагальненої, так і детальної інформації по будь-яких ділянках обліку.</w:t>
      </w:r>
    </w:p>
    <w:p w:rsidR="00F302C4" w:rsidRPr="001619D1" w:rsidRDefault="00F302C4" w:rsidP="001619D1">
      <w:pPr>
        <w:pStyle w:val="a7"/>
        <w:spacing w:before="0" w:beforeAutospacing="0" w:after="0" w:afterAutospacing="0" w:line="360" w:lineRule="auto"/>
        <w:ind w:firstLine="709"/>
        <w:jc w:val="both"/>
        <w:rPr>
          <w:sz w:val="28"/>
          <w:szCs w:val="28"/>
          <w:lang w:val="uk-UA" w:eastAsia="uk-UA"/>
        </w:rPr>
      </w:pPr>
      <w:r w:rsidRPr="001619D1">
        <w:rPr>
          <w:sz w:val="28"/>
          <w:szCs w:val="28"/>
          <w:lang w:val="uk-UA" w:eastAsia="uk-UA"/>
        </w:rPr>
        <w:t xml:space="preserve">Для роботи зі звітами </w:t>
      </w:r>
      <w:r w:rsidR="00467A5C" w:rsidRPr="001619D1">
        <w:rPr>
          <w:sz w:val="28"/>
          <w:szCs w:val="28"/>
          <w:lang w:val="uk-UA" w:eastAsia="uk-UA"/>
        </w:rPr>
        <w:t xml:space="preserve">потрібно вибрати довідник рахунки, вибрати потрібний рахунок та нажати </w:t>
      </w:r>
      <w:r w:rsidR="007B5FE3" w:rsidRPr="001619D1">
        <w:rPr>
          <w:sz w:val="28"/>
          <w:szCs w:val="28"/>
          <w:lang w:val="uk-UA" w:eastAsia="uk-UA"/>
        </w:rPr>
        <w:t>кнопку</w:t>
      </w:r>
      <w:r w:rsidRPr="001619D1">
        <w:rPr>
          <w:sz w:val="28"/>
          <w:szCs w:val="28"/>
          <w:lang w:val="uk-UA" w:eastAsia="uk-UA"/>
        </w:rPr>
        <w:t xml:space="preserve"> «</w:t>
      </w:r>
      <w:r w:rsidR="005B7542" w:rsidRPr="001619D1">
        <w:rPr>
          <w:sz w:val="28"/>
          <w:szCs w:val="28"/>
          <w:lang w:val="uk-UA" w:eastAsia="uk-UA"/>
        </w:rPr>
        <w:t>Звіти</w:t>
      </w:r>
      <w:r w:rsidRPr="001619D1">
        <w:rPr>
          <w:sz w:val="28"/>
          <w:szCs w:val="28"/>
          <w:lang w:val="uk-UA" w:eastAsia="uk-UA"/>
        </w:rPr>
        <w:t>», на екран</w:t>
      </w:r>
      <w:r w:rsidR="007B5FE3" w:rsidRPr="001619D1">
        <w:rPr>
          <w:sz w:val="28"/>
          <w:szCs w:val="28"/>
          <w:lang w:val="uk-UA" w:eastAsia="uk-UA"/>
        </w:rPr>
        <w:t>і</w:t>
      </w:r>
      <w:r w:rsidRPr="001619D1">
        <w:rPr>
          <w:sz w:val="28"/>
          <w:szCs w:val="28"/>
          <w:lang w:val="uk-UA" w:eastAsia="uk-UA"/>
        </w:rPr>
        <w:t xml:space="preserve"> </w:t>
      </w:r>
      <w:r w:rsidR="005B7542" w:rsidRPr="001619D1">
        <w:rPr>
          <w:sz w:val="28"/>
          <w:szCs w:val="28"/>
          <w:lang w:val="uk-UA" w:eastAsia="uk-UA"/>
        </w:rPr>
        <w:t>з’явиться</w:t>
      </w:r>
      <w:r w:rsidR="007B5FE3" w:rsidRPr="001619D1">
        <w:rPr>
          <w:sz w:val="28"/>
          <w:szCs w:val="28"/>
          <w:lang w:val="uk-UA" w:eastAsia="uk-UA"/>
        </w:rPr>
        <w:t xml:space="preserve"> перелік звітів, які можна сформувати по вибраному рахунку, зокрема такі, як: реєстр документів, схема рахунків, оборотна відомість, виписка із журналу, розділ Головної книги, матеріальний звіт, аналітика по кореспондентам</w:t>
      </w:r>
      <w:r w:rsidR="00B903D0" w:rsidRPr="001619D1">
        <w:rPr>
          <w:sz w:val="28"/>
          <w:szCs w:val="28"/>
          <w:lang w:val="uk-UA" w:eastAsia="uk-UA"/>
        </w:rPr>
        <w:t xml:space="preserve"> та інші</w:t>
      </w:r>
      <w:r w:rsidR="007B5FE3" w:rsidRPr="001619D1">
        <w:rPr>
          <w:sz w:val="28"/>
          <w:szCs w:val="28"/>
          <w:lang w:val="uk-UA" w:eastAsia="uk-UA"/>
        </w:rPr>
        <w:t>.</w:t>
      </w:r>
    </w:p>
    <w:p w:rsidR="00E51A3F" w:rsidRPr="001619D1" w:rsidRDefault="00F302C4" w:rsidP="001619D1">
      <w:pPr>
        <w:pStyle w:val="a7"/>
        <w:spacing w:before="0" w:beforeAutospacing="0" w:after="0" w:afterAutospacing="0" w:line="360" w:lineRule="auto"/>
        <w:ind w:firstLine="709"/>
        <w:jc w:val="both"/>
        <w:rPr>
          <w:sz w:val="28"/>
          <w:szCs w:val="28"/>
          <w:lang w:val="uk-UA" w:eastAsia="uk-UA"/>
        </w:rPr>
      </w:pPr>
      <w:r w:rsidRPr="001619D1">
        <w:rPr>
          <w:sz w:val="28"/>
          <w:szCs w:val="28"/>
          <w:lang w:val="uk-UA" w:eastAsia="uk-UA"/>
        </w:rPr>
        <w:t xml:space="preserve">Програма також надає можливість </w:t>
      </w:r>
      <w:r w:rsidR="00E51A3F" w:rsidRPr="001619D1">
        <w:rPr>
          <w:sz w:val="28"/>
          <w:szCs w:val="28"/>
          <w:lang w:val="uk-UA" w:eastAsia="uk-UA"/>
        </w:rPr>
        <w:t>створювати всі звіти як по всіх рахунках бухгалтерського обліку загалом, так і по кожному з рахунків зокрема.</w:t>
      </w:r>
    </w:p>
    <w:p w:rsidR="00F302C4" w:rsidRPr="001619D1" w:rsidRDefault="00F302C4" w:rsidP="001619D1">
      <w:pPr>
        <w:pStyle w:val="a7"/>
        <w:spacing w:before="0" w:beforeAutospacing="0" w:after="0" w:afterAutospacing="0" w:line="360" w:lineRule="auto"/>
        <w:ind w:firstLine="709"/>
        <w:jc w:val="both"/>
        <w:rPr>
          <w:sz w:val="28"/>
          <w:szCs w:val="28"/>
          <w:lang w:val="uk-UA" w:eastAsia="uk-UA"/>
        </w:rPr>
      </w:pPr>
      <w:r w:rsidRPr="001619D1">
        <w:rPr>
          <w:sz w:val="28"/>
          <w:szCs w:val="28"/>
          <w:lang w:val="uk-UA" w:eastAsia="uk-UA"/>
        </w:rPr>
        <w:t xml:space="preserve">Основні стандартні звіти, які реалізовані в програмі та застосовуються при обліку </w:t>
      </w:r>
      <w:r w:rsidR="00C32DA3" w:rsidRPr="001619D1">
        <w:rPr>
          <w:sz w:val="28"/>
          <w:szCs w:val="28"/>
          <w:lang w:val="uk-UA" w:eastAsia="uk-UA"/>
        </w:rPr>
        <w:t>готової продукції</w:t>
      </w:r>
      <w:r w:rsidRPr="001619D1">
        <w:rPr>
          <w:sz w:val="28"/>
          <w:szCs w:val="28"/>
          <w:lang w:val="uk-UA" w:eastAsia="uk-UA"/>
        </w:rPr>
        <w:t xml:space="preserve"> та їх характеристика зазначена в таблиці 3.1.</w:t>
      </w:r>
    </w:p>
    <w:p w:rsidR="00211C02" w:rsidRDefault="00211C02" w:rsidP="001619D1">
      <w:pPr>
        <w:pStyle w:val="a7"/>
        <w:spacing w:before="0" w:beforeAutospacing="0" w:after="0" w:afterAutospacing="0" w:line="360" w:lineRule="auto"/>
        <w:ind w:firstLine="709"/>
        <w:jc w:val="both"/>
        <w:rPr>
          <w:sz w:val="28"/>
          <w:szCs w:val="28"/>
          <w:lang w:val="uk-UA" w:eastAsia="uk-UA"/>
        </w:rPr>
      </w:pPr>
    </w:p>
    <w:p w:rsidR="00F302C4" w:rsidRPr="001619D1" w:rsidRDefault="00C32DA3" w:rsidP="001619D1">
      <w:pPr>
        <w:pStyle w:val="a7"/>
        <w:spacing w:before="0" w:beforeAutospacing="0" w:after="0" w:afterAutospacing="0" w:line="360" w:lineRule="auto"/>
        <w:ind w:firstLine="709"/>
        <w:jc w:val="both"/>
        <w:rPr>
          <w:sz w:val="28"/>
          <w:szCs w:val="28"/>
          <w:lang w:val="uk-UA" w:eastAsia="uk-UA"/>
        </w:rPr>
      </w:pPr>
      <w:r w:rsidRPr="001619D1">
        <w:rPr>
          <w:sz w:val="28"/>
          <w:szCs w:val="28"/>
          <w:lang w:val="uk-UA" w:eastAsia="uk-UA"/>
        </w:rPr>
        <w:t>Таблиця 3.1</w:t>
      </w:r>
    </w:p>
    <w:p w:rsidR="00F302C4" w:rsidRPr="001619D1" w:rsidRDefault="00F302C4" w:rsidP="001619D1">
      <w:pPr>
        <w:pStyle w:val="a7"/>
        <w:spacing w:before="0" w:beforeAutospacing="0" w:after="0" w:afterAutospacing="0" w:line="360" w:lineRule="auto"/>
        <w:ind w:firstLine="709"/>
        <w:jc w:val="both"/>
        <w:rPr>
          <w:sz w:val="28"/>
          <w:szCs w:val="28"/>
          <w:lang w:val="uk-UA" w:eastAsia="uk-UA"/>
        </w:rPr>
      </w:pPr>
      <w:r w:rsidRPr="001619D1">
        <w:rPr>
          <w:sz w:val="28"/>
          <w:szCs w:val="28"/>
          <w:lang w:val="uk-UA" w:eastAsia="uk-UA"/>
        </w:rPr>
        <w:t>Основні стандартні звіти в програмі «</w:t>
      </w:r>
      <w:r w:rsidR="00C32DA3" w:rsidRPr="001619D1">
        <w:rPr>
          <w:sz w:val="28"/>
          <w:szCs w:val="28"/>
          <w:lang w:val="uk-UA" w:eastAsia="uk-UA"/>
        </w:rPr>
        <w:t>Акцент: 6.0</w:t>
      </w:r>
      <w:r w:rsidRPr="001619D1">
        <w:rPr>
          <w:sz w:val="28"/>
          <w:szCs w:val="28"/>
          <w:lang w:val="uk-UA" w:eastAsia="uk-UA"/>
        </w:rPr>
        <w:t xml:space="preserve">», які використовуються при обліку </w:t>
      </w:r>
      <w:r w:rsidR="00C32DA3" w:rsidRPr="001619D1">
        <w:rPr>
          <w:sz w:val="28"/>
          <w:szCs w:val="28"/>
          <w:lang w:val="uk-UA" w:eastAsia="uk-UA"/>
        </w:rPr>
        <w:t>готової продукції на ЗАТ «Рівне-Борошно»</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90"/>
        <w:gridCol w:w="6980"/>
      </w:tblGrid>
      <w:tr w:rsidR="00BA27BA" w:rsidRPr="004863C9" w:rsidTr="004863C9">
        <w:trPr>
          <w:jc w:val="center"/>
        </w:trPr>
        <w:tc>
          <w:tcPr>
            <w:tcW w:w="2133" w:type="dxa"/>
            <w:shd w:val="clear" w:color="auto" w:fill="auto"/>
          </w:tcPr>
          <w:p w:rsidR="00BA27BA" w:rsidRPr="004863C9" w:rsidRDefault="00BA27BA" w:rsidP="004863C9">
            <w:pPr>
              <w:pStyle w:val="a7"/>
              <w:spacing w:before="0" w:beforeAutospacing="0" w:after="0" w:afterAutospacing="0" w:line="360" w:lineRule="auto"/>
              <w:rPr>
                <w:sz w:val="20"/>
                <w:szCs w:val="28"/>
                <w:lang w:val="uk-UA" w:eastAsia="uk-UA"/>
              </w:rPr>
            </w:pPr>
            <w:r w:rsidRPr="004863C9">
              <w:rPr>
                <w:sz w:val="20"/>
                <w:szCs w:val="28"/>
                <w:lang w:val="uk-UA" w:eastAsia="uk-UA"/>
              </w:rPr>
              <w:t>Звіт</w:t>
            </w:r>
          </w:p>
        </w:tc>
        <w:tc>
          <w:tcPr>
            <w:tcW w:w="7438" w:type="dxa"/>
            <w:shd w:val="clear" w:color="auto" w:fill="auto"/>
          </w:tcPr>
          <w:p w:rsidR="00BA27BA" w:rsidRPr="004863C9" w:rsidRDefault="00BA27BA" w:rsidP="004863C9">
            <w:pPr>
              <w:pStyle w:val="a7"/>
              <w:spacing w:before="0" w:beforeAutospacing="0" w:after="0" w:afterAutospacing="0" w:line="360" w:lineRule="auto"/>
              <w:rPr>
                <w:sz w:val="20"/>
                <w:szCs w:val="28"/>
                <w:lang w:val="uk-UA" w:eastAsia="uk-UA"/>
              </w:rPr>
            </w:pPr>
            <w:r w:rsidRPr="004863C9">
              <w:rPr>
                <w:sz w:val="20"/>
                <w:szCs w:val="28"/>
                <w:lang w:val="uk-UA" w:eastAsia="uk-UA"/>
              </w:rPr>
              <w:t>Сутність та призначення</w:t>
            </w:r>
          </w:p>
        </w:tc>
      </w:tr>
      <w:tr w:rsidR="00BA27BA" w:rsidRPr="004863C9" w:rsidTr="004863C9">
        <w:trPr>
          <w:jc w:val="center"/>
        </w:trPr>
        <w:tc>
          <w:tcPr>
            <w:tcW w:w="2133" w:type="dxa"/>
            <w:shd w:val="clear" w:color="auto" w:fill="auto"/>
          </w:tcPr>
          <w:p w:rsidR="00BA27BA" w:rsidRPr="004863C9" w:rsidRDefault="004D4E1E" w:rsidP="004863C9">
            <w:pPr>
              <w:pStyle w:val="a7"/>
              <w:spacing w:before="0" w:beforeAutospacing="0" w:after="0" w:afterAutospacing="0" w:line="360" w:lineRule="auto"/>
              <w:rPr>
                <w:sz w:val="20"/>
                <w:szCs w:val="28"/>
                <w:lang w:val="uk-UA" w:eastAsia="uk-UA"/>
              </w:rPr>
            </w:pPr>
            <w:r w:rsidRPr="004863C9">
              <w:rPr>
                <w:sz w:val="20"/>
                <w:szCs w:val="28"/>
                <w:lang w:val="uk-UA" w:eastAsia="uk-UA"/>
              </w:rPr>
              <w:t>Реєстр документів</w:t>
            </w:r>
          </w:p>
        </w:tc>
        <w:tc>
          <w:tcPr>
            <w:tcW w:w="7438" w:type="dxa"/>
            <w:shd w:val="clear" w:color="auto" w:fill="auto"/>
          </w:tcPr>
          <w:p w:rsidR="00BA27BA" w:rsidRPr="004863C9" w:rsidRDefault="004D4E1E" w:rsidP="004863C9">
            <w:pPr>
              <w:pStyle w:val="a7"/>
              <w:spacing w:before="0" w:beforeAutospacing="0" w:after="0" w:afterAutospacing="0" w:line="360" w:lineRule="auto"/>
              <w:rPr>
                <w:sz w:val="20"/>
                <w:szCs w:val="28"/>
                <w:lang w:val="uk-UA" w:eastAsia="uk-UA"/>
              </w:rPr>
            </w:pPr>
            <w:r w:rsidRPr="004863C9">
              <w:rPr>
                <w:sz w:val="20"/>
                <w:szCs w:val="28"/>
                <w:lang w:val="uk-UA" w:eastAsia="uk-UA"/>
              </w:rPr>
              <w:t>Містить інформацію про документи</w:t>
            </w:r>
            <w:r w:rsidR="00FD4D34" w:rsidRPr="004863C9">
              <w:rPr>
                <w:sz w:val="20"/>
                <w:szCs w:val="28"/>
                <w:lang w:val="uk-UA" w:eastAsia="uk-UA"/>
              </w:rPr>
              <w:t xml:space="preserve"> (сума, номер, форма), які пов’язані з обраним рахунком.</w:t>
            </w:r>
          </w:p>
        </w:tc>
      </w:tr>
      <w:tr w:rsidR="00BA27BA" w:rsidRPr="004863C9" w:rsidTr="004863C9">
        <w:trPr>
          <w:jc w:val="center"/>
        </w:trPr>
        <w:tc>
          <w:tcPr>
            <w:tcW w:w="2133" w:type="dxa"/>
            <w:shd w:val="clear" w:color="auto" w:fill="auto"/>
          </w:tcPr>
          <w:p w:rsidR="00BA27BA" w:rsidRPr="004863C9" w:rsidRDefault="007D2572" w:rsidP="004863C9">
            <w:pPr>
              <w:pStyle w:val="a7"/>
              <w:spacing w:before="0" w:beforeAutospacing="0" w:after="0" w:afterAutospacing="0" w:line="360" w:lineRule="auto"/>
              <w:rPr>
                <w:sz w:val="20"/>
                <w:szCs w:val="28"/>
                <w:lang w:val="uk-UA" w:eastAsia="uk-UA"/>
              </w:rPr>
            </w:pPr>
            <w:r w:rsidRPr="004863C9">
              <w:rPr>
                <w:sz w:val="20"/>
                <w:szCs w:val="28"/>
                <w:lang w:val="uk-UA" w:eastAsia="uk-UA"/>
              </w:rPr>
              <w:t>Схема рахунку</w:t>
            </w:r>
          </w:p>
        </w:tc>
        <w:tc>
          <w:tcPr>
            <w:tcW w:w="7438" w:type="dxa"/>
            <w:shd w:val="clear" w:color="auto" w:fill="auto"/>
          </w:tcPr>
          <w:p w:rsidR="00BA27BA" w:rsidRPr="004863C9" w:rsidRDefault="007D2572" w:rsidP="004863C9">
            <w:pPr>
              <w:pStyle w:val="a7"/>
              <w:spacing w:before="0" w:beforeAutospacing="0" w:after="0" w:afterAutospacing="0" w:line="360" w:lineRule="auto"/>
              <w:rPr>
                <w:sz w:val="20"/>
                <w:szCs w:val="28"/>
                <w:lang w:val="uk-UA" w:eastAsia="uk-UA"/>
              </w:rPr>
            </w:pPr>
            <w:r w:rsidRPr="004863C9">
              <w:rPr>
                <w:sz w:val="20"/>
                <w:szCs w:val="28"/>
                <w:lang w:val="uk-UA" w:eastAsia="uk-UA"/>
              </w:rPr>
              <w:t>Містить інформацію про залишки на початок і кінець періоду, та обороти по дебету та кредиту за встановлений період</w:t>
            </w:r>
          </w:p>
        </w:tc>
      </w:tr>
      <w:tr w:rsidR="00BA27BA" w:rsidRPr="004863C9" w:rsidTr="004863C9">
        <w:trPr>
          <w:jc w:val="center"/>
        </w:trPr>
        <w:tc>
          <w:tcPr>
            <w:tcW w:w="2133" w:type="dxa"/>
            <w:shd w:val="clear" w:color="auto" w:fill="auto"/>
          </w:tcPr>
          <w:p w:rsidR="00BA27BA" w:rsidRPr="004863C9" w:rsidRDefault="001A3ED1" w:rsidP="004863C9">
            <w:pPr>
              <w:pStyle w:val="a7"/>
              <w:spacing w:before="0" w:beforeAutospacing="0" w:after="0" w:afterAutospacing="0" w:line="360" w:lineRule="auto"/>
              <w:rPr>
                <w:sz w:val="20"/>
                <w:szCs w:val="28"/>
                <w:lang w:val="uk-UA" w:eastAsia="uk-UA"/>
              </w:rPr>
            </w:pPr>
            <w:r w:rsidRPr="004863C9">
              <w:rPr>
                <w:sz w:val="20"/>
                <w:szCs w:val="28"/>
                <w:lang w:val="uk-UA" w:eastAsia="uk-UA"/>
              </w:rPr>
              <w:t>Оборотна відомість</w:t>
            </w:r>
          </w:p>
        </w:tc>
        <w:tc>
          <w:tcPr>
            <w:tcW w:w="7438" w:type="dxa"/>
            <w:shd w:val="clear" w:color="auto" w:fill="auto"/>
          </w:tcPr>
          <w:p w:rsidR="00BA27BA" w:rsidRPr="004863C9" w:rsidRDefault="001A3ED1" w:rsidP="004863C9">
            <w:pPr>
              <w:pStyle w:val="a7"/>
              <w:spacing w:before="0" w:beforeAutospacing="0" w:after="0" w:afterAutospacing="0" w:line="360" w:lineRule="auto"/>
              <w:rPr>
                <w:sz w:val="20"/>
                <w:szCs w:val="28"/>
                <w:lang w:val="uk-UA" w:eastAsia="uk-UA"/>
              </w:rPr>
            </w:pPr>
            <w:r w:rsidRPr="004863C9">
              <w:rPr>
                <w:sz w:val="20"/>
                <w:szCs w:val="28"/>
                <w:lang w:val="uk-UA" w:eastAsia="uk-UA"/>
              </w:rPr>
              <w:t>Містить інформацію про залишки на початок і кінець періоду, загальні обороти по дебету та кредиту за встановлений період та обороти по дебету і по кредиту за встановлений період по кожному з кореспондуючих рахунків.</w:t>
            </w:r>
          </w:p>
        </w:tc>
      </w:tr>
      <w:tr w:rsidR="00BA27BA" w:rsidRPr="004863C9" w:rsidTr="004863C9">
        <w:trPr>
          <w:jc w:val="center"/>
        </w:trPr>
        <w:tc>
          <w:tcPr>
            <w:tcW w:w="2133" w:type="dxa"/>
            <w:shd w:val="clear" w:color="auto" w:fill="auto"/>
          </w:tcPr>
          <w:p w:rsidR="00BA27BA" w:rsidRPr="004863C9" w:rsidRDefault="00920A12" w:rsidP="004863C9">
            <w:pPr>
              <w:pStyle w:val="a7"/>
              <w:spacing w:before="0" w:beforeAutospacing="0" w:after="0" w:afterAutospacing="0" w:line="360" w:lineRule="auto"/>
              <w:rPr>
                <w:sz w:val="20"/>
                <w:szCs w:val="28"/>
                <w:lang w:val="uk-UA" w:eastAsia="uk-UA"/>
              </w:rPr>
            </w:pPr>
            <w:r w:rsidRPr="004863C9">
              <w:rPr>
                <w:sz w:val="20"/>
                <w:szCs w:val="28"/>
                <w:lang w:val="uk-UA" w:eastAsia="uk-UA"/>
              </w:rPr>
              <w:t>Виписка із журналу операцій</w:t>
            </w:r>
          </w:p>
        </w:tc>
        <w:tc>
          <w:tcPr>
            <w:tcW w:w="7438" w:type="dxa"/>
            <w:shd w:val="clear" w:color="auto" w:fill="auto"/>
          </w:tcPr>
          <w:p w:rsidR="00BA27BA" w:rsidRPr="004863C9" w:rsidRDefault="00920A12" w:rsidP="004863C9">
            <w:pPr>
              <w:pStyle w:val="a7"/>
              <w:spacing w:before="0" w:beforeAutospacing="0" w:after="0" w:afterAutospacing="0" w:line="360" w:lineRule="auto"/>
              <w:rPr>
                <w:sz w:val="20"/>
                <w:szCs w:val="28"/>
                <w:lang w:val="uk-UA" w:eastAsia="uk-UA"/>
              </w:rPr>
            </w:pPr>
            <w:r w:rsidRPr="004863C9">
              <w:rPr>
                <w:sz w:val="20"/>
                <w:szCs w:val="28"/>
                <w:lang w:val="uk-UA" w:eastAsia="uk-UA"/>
              </w:rPr>
              <w:t>Містить інформацію всі про проведені операції по вибраному рахунку.</w:t>
            </w:r>
          </w:p>
        </w:tc>
      </w:tr>
      <w:tr w:rsidR="00BA27BA" w:rsidRPr="004863C9" w:rsidTr="004863C9">
        <w:trPr>
          <w:jc w:val="center"/>
        </w:trPr>
        <w:tc>
          <w:tcPr>
            <w:tcW w:w="2133" w:type="dxa"/>
            <w:shd w:val="clear" w:color="auto" w:fill="auto"/>
          </w:tcPr>
          <w:p w:rsidR="00BA27BA" w:rsidRPr="004863C9" w:rsidRDefault="00920A12" w:rsidP="004863C9">
            <w:pPr>
              <w:pStyle w:val="a7"/>
              <w:spacing w:before="0" w:beforeAutospacing="0" w:after="0" w:afterAutospacing="0" w:line="360" w:lineRule="auto"/>
              <w:rPr>
                <w:sz w:val="20"/>
                <w:szCs w:val="28"/>
                <w:lang w:val="uk-UA" w:eastAsia="uk-UA"/>
              </w:rPr>
            </w:pPr>
            <w:r w:rsidRPr="004863C9">
              <w:rPr>
                <w:sz w:val="20"/>
                <w:szCs w:val="28"/>
                <w:lang w:val="uk-UA" w:eastAsia="uk-UA"/>
              </w:rPr>
              <w:t>Розділ Головної книги</w:t>
            </w:r>
          </w:p>
        </w:tc>
        <w:tc>
          <w:tcPr>
            <w:tcW w:w="7438" w:type="dxa"/>
            <w:shd w:val="clear" w:color="auto" w:fill="auto"/>
          </w:tcPr>
          <w:p w:rsidR="00BA27BA" w:rsidRPr="004863C9" w:rsidRDefault="00920A12" w:rsidP="004863C9">
            <w:pPr>
              <w:pStyle w:val="a7"/>
              <w:spacing w:before="0" w:beforeAutospacing="0" w:after="0" w:afterAutospacing="0" w:line="360" w:lineRule="auto"/>
              <w:rPr>
                <w:sz w:val="20"/>
                <w:szCs w:val="28"/>
                <w:lang w:val="uk-UA" w:eastAsia="uk-UA"/>
              </w:rPr>
            </w:pPr>
            <w:r w:rsidRPr="004863C9">
              <w:rPr>
                <w:sz w:val="20"/>
                <w:szCs w:val="28"/>
                <w:lang w:val="uk-UA" w:eastAsia="uk-UA"/>
              </w:rPr>
              <w:t>Використовується для виведення оборотів та залишків рахунку за кожен місяць</w:t>
            </w:r>
            <w:r w:rsidR="00373C3A" w:rsidRPr="004863C9">
              <w:rPr>
                <w:sz w:val="20"/>
                <w:szCs w:val="28"/>
                <w:lang w:val="uk-UA" w:eastAsia="uk-UA"/>
              </w:rPr>
              <w:t>.</w:t>
            </w:r>
          </w:p>
        </w:tc>
      </w:tr>
      <w:tr w:rsidR="00BA27BA" w:rsidRPr="004863C9" w:rsidTr="004863C9">
        <w:trPr>
          <w:jc w:val="center"/>
        </w:trPr>
        <w:tc>
          <w:tcPr>
            <w:tcW w:w="2133" w:type="dxa"/>
            <w:shd w:val="clear" w:color="auto" w:fill="auto"/>
          </w:tcPr>
          <w:p w:rsidR="00BA27BA" w:rsidRPr="004863C9" w:rsidRDefault="00373C3A" w:rsidP="004863C9">
            <w:pPr>
              <w:pStyle w:val="a7"/>
              <w:spacing w:before="0" w:beforeAutospacing="0" w:after="0" w:afterAutospacing="0" w:line="360" w:lineRule="auto"/>
              <w:rPr>
                <w:sz w:val="20"/>
                <w:szCs w:val="28"/>
                <w:lang w:val="uk-UA" w:eastAsia="uk-UA"/>
              </w:rPr>
            </w:pPr>
            <w:r w:rsidRPr="004863C9">
              <w:rPr>
                <w:sz w:val="20"/>
                <w:szCs w:val="28"/>
                <w:lang w:val="uk-UA" w:eastAsia="uk-UA"/>
              </w:rPr>
              <w:t>Матеріальний звіт</w:t>
            </w:r>
          </w:p>
        </w:tc>
        <w:tc>
          <w:tcPr>
            <w:tcW w:w="7438" w:type="dxa"/>
            <w:shd w:val="clear" w:color="auto" w:fill="auto"/>
          </w:tcPr>
          <w:p w:rsidR="00BA27BA" w:rsidRPr="004863C9" w:rsidRDefault="00373C3A" w:rsidP="004863C9">
            <w:pPr>
              <w:pStyle w:val="a7"/>
              <w:spacing w:before="0" w:beforeAutospacing="0" w:after="0" w:afterAutospacing="0" w:line="360" w:lineRule="auto"/>
              <w:rPr>
                <w:sz w:val="20"/>
                <w:szCs w:val="28"/>
                <w:lang w:val="uk-UA" w:eastAsia="uk-UA"/>
              </w:rPr>
            </w:pPr>
            <w:r w:rsidRPr="004863C9">
              <w:rPr>
                <w:sz w:val="20"/>
                <w:szCs w:val="28"/>
                <w:lang w:val="uk-UA" w:eastAsia="uk-UA"/>
              </w:rPr>
              <w:t>Містить інформацію про залишки готової продукції на початок та кінець періоду, та обороти по дебету і кредиту за встановлений період</w:t>
            </w:r>
          </w:p>
        </w:tc>
      </w:tr>
      <w:tr w:rsidR="00373C3A" w:rsidRPr="004863C9" w:rsidTr="004863C9">
        <w:trPr>
          <w:jc w:val="center"/>
        </w:trPr>
        <w:tc>
          <w:tcPr>
            <w:tcW w:w="2133" w:type="dxa"/>
            <w:shd w:val="clear" w:color="auto" w:fill="auto"/>
          </w:tcPr>
          <w:p w:rsidR="00373C3A" w:rsidRPr="004863C9" w:rsidRDefault="001C110B" w:rsidP="004863C9">
            <w:pPr>
              <w:pStyle w:val="a7"/>
              <w:spacing w:before="0" w:beforeAutospacing="0" w:after="0" w:afterAutospacing="0" w:line="360" w:lineRule="auto"/>
              <w:rPr>
                <w:sz w:val="20"/>
                <w:szCs w:val="28"/>
                <w:lang w:val="uk-UA" w:eastAsia="uk-UA"/>
              </w:rPr>
            </w:pPr>
            <w:r w:rsidRPr="004863C9">
              <w:rPr>
                <w:sz w:val="20"/>
                <w:szCs w:val="28"/>
                <w:lang w:val="uk-UA" w:eastAsia="uk-UA"/>
              </w:rPr>
              <w:t>Аналітика по кореспондентам</w:t>
            </w:r>
          </w:p>
        </w:tc>
        <w:tc>
          <w:tcPr>
            <w:tcW w:w="7438" w:type="dxa"/>
            <w:shd w:val="clear" w:color="auto" w:fill="auto"/>
          </w:tcPr>
          <w:p w:rsidR="00373C3A" w:rsidRPr="004863C9" w:rsidRDefault="001C110B" w:rsidP="004863C9">
            <w:pPr>
              <w:pStyle w:val="a7"/>
              <w:spacing w:before="0" w:beforeAutospacing="0" w:after="0" w:afterAutospacing="0" w:line="360" w:lineRule="auto"/>
              <w:rPr>
                <w:sz w:val="20"/>
                <w:szCs w:val="28"/>
                <w:lang w:val="uk-UA" w:eastAsia="uk-UA"/>
              </w:rPr>
            </w:pPr>
            <w:r w:rsidRPr="004863C9">
              <w:rPr>
                <w:sz w:val="20"/>
                <w:szCs w:val="28"/>
                <w:lang w:val="uk-UA" w:eastAsia="uk-UA"/>
              </w:rPr>
              <w:t>Містить інформацію про залишки готової продукції на початок та кінець періоду, а також обороти по кореспондентам.</w:t>
            </w:r>
          </w:p>
        </w:tc>
      </w:tr>
      <w:tr w:rsidR="00373C3A" w:rsidRPr="004863C9" w:rsidTr="004863C9">
        <w:trPr>
          <w:jc w:val="center"/>
        </w:trPr>
        <w:tc>
          <w:tcPr>
            <w:tcW w:w="2133" w:type="dxa"/>
            <w:shd w:val="clear" w:color="auto" w:fill="auto"/>
          </w:tcPr>
          <w:p w:rsidR="00373C3A" w:rsidRPr="004863C9" w:rsidRDefault="00F60626" w:rsidP="004863C9">
            <w:pPr>
              <w:pStyle w:val="a7"/>
              <w:spacing w:before="0" w:beforeAutospacing="0" w:after="0" w:afterAutospacing="0" w:line="360" w:lineRule="auto"/>
              <w:rPr>
                <w:sz w:val="20"/>
                <w:szCs w:val="28"/>
                <w:lang w:val="uk-UA" w:eastAsia="uk-UA"/>
              </w:rPr>
            </w:pPr>
            <w:r w:rsidRPr="004863C9">
              <w:rPr>
                <w:sz w:val="20"/>
                <w:szCs w:val="28"/>
                <w:lang w:val="uk-UA" w:eastAsia="uk-UA"/>
              </w:rPr>
              <w:t>Звіт по товару в розрізі партії</w:t>
            </w:r>
          </w:p>
        </w:tc>
        <w:tc>
          <w:tcPr>
            <w:tcW w:w="7438" w:type="dxa"/>
            <w:shd w:val="clear" w:color="auto" w:fill="auto"/>
          </w:tcPr>
          <w:p w:rsidR="00373C3A" w:rsidRPr="004863C9" w:rsidRDefault="00F60626" w:rsidP="004863C9">
            <w:pPr>
              <w:pStyle w:val="a7"/>
              <w:spacing w:before="0" w:beforeAutospacing="0" w:after="0" w:afterAutospacing="0" w:line="360" w:lineRule="auto"/>
              <w:rPr>
                <w:sz w:val="20"/>
                <w:szCs w:val="28"/>
                <w:lang w:val="uk-UA" w:eastAsia="uk-UA"/>
              </w:rPr>
            </w:pPr>
            <w:r w:rsidRPr="004863C9">
              <w:rPr>
                <w:sz w:val="20"/>
                <w:szCs w:val="28"/>
                <w:lang w:val="uk-UA" w:eastAsia="uk-UA"/>
              </w:rPr>
              <w:t>Містить інформацію про залишки готової продукції на початок та кінець періоду та обороти по дебету та кредиту в розрізі партій.</w:t>
            </w:r>
          </w:p>
        </w:tc>
      </w:tr>
      <w:tr w:rsidR="00C07AA5" w:rsidRPr="004863C9" w:rsidTr="004863C9">
        <w:trPr>
          <w:jc w:val="center"/>
        </w:trPr>
        <w:tc>
          <w:tcPr>
            <w:tcW w:w="2133" w:type="dxa"/>
            <w:shd w:val="clear" w:color="auto" w:fill="auto"/>
          </w:tcPr>
          <w:p w:rsidR="00C07AA5" w:rsidRPr="004863C9" w:rsidRDefault="00C07AA5" w:rsidP="004863C9">
            <w:pPr>
              <w:pStyle w:val="a7"/>
              <w:spacing w:before="0" w:beforeAutospacing="0" w:after="0" w:afterAutospacing="0" w:line="360" w:lineRule="auto"/>
              <w:rPr>
                <w:sz w:val="20"/>
                <w:szCs w:val="28"/>
                <w:lang w:val="uk-UA" w:eastAsia="uk-UA"/>
              </w:rPr>
            </w:pPr>
            <w:r w:rsidRPr="004863C9">
              <w:rPr>
                <w:sz w:val="20"/>
                <w:szCs w:val="28"/>
                <w:lang w:val="uk-UA" w:eastAsia="uk-UA"/>
              </w:rPr>
              <w:t>Шахматка</w:t>
            </w:r>
          </w:p>
        </w:tc>
        <w:tc>
          <w:tcPr>
            <w:tcW w:w="7438" w:type="dxa"/>
            <w:shd w:val="clear" w:color="auto" w:fill="auto"/>
          </w:tcPr>
          <w:p w:rsidR="00C07AA5" w:rsidRPr="004863C9" w:rsidRDefault="00C07AA5" w:rsidP="004863C9">
            <w:pPr>
              <w:pStyle w:val="a7"/>
              <w:spacing w:before="0" w:beforeAutospacing="0" w:after="0" w:afterAutospacing="0" w:line="360" w:lineRule="auto"/>
              <w:rPr>
                <w:sz w:val="20"/>
                <w:szCs w:val="28"/>
                <w:lang w:val="uk-UA" w:eastAsia="uk-UA"/>
              </w:rPr>
            </w:pPr>
            <w:r w:rsidRPr="004863C9">
              <w:rPr>
                <w:sz w:val="20"/>
                <w:szCs w:val="28"/>
                <w:lang w:val="uk-UA" w:eastAsia="uk-UA"/>
              </w:rPr>
              <w:t>Містить обороти між звітами за деякий обраний період, часто використовується бухгалтерами, оскільки дає уявлення про рух коштів і зобов’язань підприємства</w:t>
            </w:r>
          </w:p>
        </w:tc>
      </w:tr>
    </w:tbl>
    <w:p w:rsidR="00BA27BA" w:rsidRPr="001619D1" w:rsidRDefault="00BA27BA" w:rsidP="001619D1">
      <w:pPr>
        <w:pStyle w:val="a7"/>
        <w:spacing w:before="0" w:beforeAutospacing="0" w:after="0" w:afterAutospacing="0" w:line="360" w:lineRule="auto"/>
        <w:ind w:firstLine="709"/>
        <w:jc w:val="both"/>
        <w:rPr>
          <w:sz w:val="28"/>
          <w:szCs w:val="28"/>
          <w:lang w:val="uk-UA" w:eastAsia="uk-UA"/>
        </w:rPr>
      </w:pPr>
    </w:p>
    <w:p w:rsidR="002B5862" w:rsidRPr="001619D1" w:rsidRDefault="002B5862" w:rsidP="001619D1">
      <w:pPr>
        <w:pStyle w:val="a7"/>
        <w:spacing w:before="0" w:beforeAutospacing="0" w:after="0" w:afterAutospacing="0" w:line="360" w:lineRule="auto"/>
        <w:ind w:firstLine="709"/>
        <w:jc w:val="both"/>
        <w:rPr>
          <w:sz w:val="28"/>
          <w:szCs w:val="28"/>
          <w:lang w:val="uk-UA" w:eastAsia="uk-UA"/>
        </w:rPr>
      </w:pPr>
      <w:r w:rsidRPr="001619D1">
        <w:rPr>
          <w:sz w:val="28"/>
          <w:szCs w:val="28"/>
          <w:lang w:val="uk-UA" w:eastAsia="uk-UA"/>
        </w:rPr>
        <w:t>Найуживанішим звітом у бухгалтерській практиці є о</w:t>
      </w:r>
      <w:r w:rsidR="00F302C4" w:rsidRPr="001619D1">
        <w:rPr>
          <w:sz w:val="28"/>
          <w:szCs w:val="28"/>
          <w:lang w:val="uk-UA" w:eastAsia="uk-UA"/>
        </w:rPr>
        <w:t>боротно-сальдова відомість</w:t>
      </w:r>
      <w:r w:rsidRPr="001619D1">
        <w:rPr>
          <w:sz w:val="28"/>
          <w:szCs w:val="28"/>
          <w:lang w:val="uk-UA" w:eastAsia="uk-UA"/>
        </w:rPr>
        <w:t xml:space="preserve">, яка </w:t>
      </w:r>
      <w:r w:rsidR="00F302C4" w:rsidRPr="001619D1">
        <w:rPr>
          <w:sz w:val="28"/>
          <w:szCs w:val="28"/>
          <w:lang w:val="uk-UA" w:eastAsia="uk-UA"/>
        </w:rPr>
        <w:t xml:space="preserve">містить для кожного рахунка інформацію про залишки на початок і кінець періоду та обороти за дебетом і кредитом впродовж цього періоду. </w:t>
      </w:r>
      <w:r w:rsidRPr="001619D1">
        <w:rPr>
          <w:sz w:val="28"/>
          <w:szCs w:val="28"/>
          <w:lang w:val="uk-UA" w:eastAsia="uk-UA"/>
        </w:rPr>
        <w:t>Перед формуванням оборотно-сальдової відомості, пот</w:t>
      </w:r>
      <w:r w:rsidR="00F302C4" w:rsidRPr="001619D1">
        <w:rPr>
          <w:sz w:val="28"/>
          <w:szCs w:val="28"/>
          <w:lang w:val="uk-UA" w:eastAsia="uk-UA"/>
        </w:rPr>
        <w:t xml:space="preserve">рібно вказати період звітності </w:t>
      </w:r>
      <w:r w:rsidRPr="001619D1">
        <w:rPr>
          <w:sz w:val="28"/>
          <w:szCs w:val="28"/>
          <w:lang w:val="uk-UA" w:eastAsia="uk-UA"/>
        </w:rPr>
        <w:t>за який буде формуватись звіт.</w:t>
      </w:r>
    </w:p>
    <w:p w:rsidR="00F302C4" w:rsidRPr="001619D1" w:rsidRDefault="00F302C4" w:rsidP="001619D1">
      <w:pPr>
        <w:pStyle w:val="a7"/>
        <w:spacing w:before="0" w:beforeAutospacing="0" w:after="0" w:afterAutospacing="0" w:line="360" w:lineRule="auto"/>
        <w:ind w:firstLine="709"/>
        <w:jc w:val="both"/>
        <w:rPr>
          <w:sz w:val="28"/>
          <w:szCs w:val="28"/>
          <w:lang w:val="uk-UA" w:eastAsia="uk-UA"/>
        </w:rPr>
      </w:pPr>
      <w:r w:rsidRPr="001619D1">
        <w:rPr>
          <w:sz w:val="28"/>
          <w:szCs w:val="28"/>
          <w:lang w:val="uk-UA" w:eastAsia="uk-UA"/>
        </w:rPr>
        <w:t xml:space="preserve">Розглянемо поняття деталізації на прикладі оборотно-сальдової відомості. Звіт має вигляд табличного документа, тобто таблиці, що складається з комірок. За допомогою курсора можна переміщатися між комірками, причому комірка, </w:t>
      </w:r>
      <w:r w:rsidR="00FB54D9" w:rsidRPr="001619D1">
        <w:rPr>
          <w:sz w:val="28"/>
          <w:szCs w:val="28"/>
          <w:lang w:val="uk-UA" w:eastAsia="uk-UA"/>
        </w:rPr>
        <w:t xml:space="preserve">клацнувши </w:t>
      </w:r>
      <w:r w:rsidR="0082322E" w:rsidRPr="001619D1">
        <w:rPr>
          <w:sz w:val="28"/>
          <w:szCs w:val="28"/>
          <w:lang w:val="uk-UA" w:eastAsia="uk-UA"/>
        </w:rPr>
        <w:t>двічі</w:t>
      </w:r>
      <w:r w:rsidR="00FB54D9" w:rsidRPr="001619D1">
        <w:rPr>
          <w:sz w:val="28"/>
          <w:szCs w:val="28"/>
          <w:lang w:val="uk-UA" w:eastAsia="uk-UA"/>
        </w:rPr>
        <w:t xml:space="preserve"> на комірці в якій зазначена сума, можна отримати інформацію про дану суму у вигляді </w:t>
      </w:r>
      <w:r w:rsidR="0082322E" w:rsidRPr="001619D1">
        <w:rPr>
          <w:sz w:val="28"/>
          <w:szCs w:val="28"/>
          <w:lang w:val="uk-UA" w:eastAsia="uk-UA"/>
        </w:rPr>
        <w:t>виписки</w:t>
      </w:r>
      <w:r w:rsidR="00FB54D9" w:rsidRPr="001619D1">
        <w:rPr>
          <w:sz w:val="28"/>
          <w:szCs w:val="28"/>
          <w:lang w:val="uk-UA" w:eastAsia="uk-UA"/>
        </w:rPr>
        <w:t xml:space="preserve"> по кредиту чи дебету рахунку.</w:t>
      </w:r>
    </w:p>
    <w:p w:rsidR="00FB54D9" w:rsidRPr="001619D1" w:rsidRDefault="00FB54D9" w:rsidP="001619D1">
      <w:pPr>
        <w:pStyle w:val="a7"/>
        <w:spacing w:before="0" w:beforeAutospacing="0" w:after="0" w:afterAutospacing="0" w:line="360" w:lineRule="auto"/>
        <w:ind w:firstLine="709"/>
        <w:jc w:val="both"/>
        <w:rPr>
          <w:sz w:val="28"/>
          <w:szCs w:val="28"/>
          <w:lang w:val="uk-UA" w:eastAsia="uk-UA"/>
        </w:rPr>
      </w:pPr>
    </w:p>
    <w:p w:rsidR="008C4F9F" w:rsidRPr="001619D1" w:rsidRDefault="00211C02" w:rsidP="00211C02">
      <w:pPr>
        <w:spacing w:line="360" w:lineRule="auto"/>
        <w:ind w:firstLine="720"/>
        <w:jc w:val="both"/>
        <w:outlineLvl w:val="0"/>
        <w:rPr>
          <w:sz w:val="28"/>
          <w:szCs w:val="28"/>
        </w:rPr>
      </w:pPr>
      <w:r>
        <w:rPr>
          <w:sz w:val="28"/>
          <w:szCs w:val="28"/>
        </w:rPr>
        <w:br w:type="page"/>
        <w:t xml:space="preserve">3.2 </w:t>
      </w:r>
      <w:r w:rsidR="008C4F9F" w:rsidRPr="001619D1">
        <w:rPr>
          <w:sz w:val="28"/>
          <w:szCs w:val="28"/>
        </w:rPr>
        <w:t>Фінансова, податкова, статистична та інша звітність</w:t>
      </w:r>
    </w:p>
    <w:p w:rsidR="009C0C6D" w:rsidRPr="001619D1" w:rsidRDefault="009C0C6D" w:rsidP="001619D1">
      <w:pPr>
        <w:spacing w:line="360" w:lineRule="auto"/>
        <w:ind w:firstLine="709"/>
        <w:jc w:val="both"/>
        <w:outlineLvl w:val="0"/>
        <w:rPr>
          <w:sz w:val="28"/>
          <w:szCs w:val="28"/>
        </w:rPr>
      </w:pPr>
    </w:p>
    <w:p w:rsidR="00BB52D6" w:rsidRPr="001619D1" w:rsidRDefault="00BB52D6" w:rsidP="001619D1">
      <w:pPr>
        <w:pStyle w:val="a7"/>
        <w:tabs>
          <w:tab w:val="num" w:pos="900"/>
          <w:tab w:val="left" w:pos="1260"/>
        </w:tabs>
        <w:spacing w:before="0" w:beforeAutospacing="0" w:after="0" w:afterAutospacing="0" w:line="360" w:lineRule="auto"/>
        <w:ind w:firstLine="709"/>
        <w:jc w:val="both"/>
        <w:rPr>
          <w:sz w:val="28"/>
          <w:szCs w:val="28"/>
          <w:lang w:val="uk-UA" w:eastAsia="uk-UA"/>
        </w:rPr>
      </w:pPr>
      <w:r w:rsidRPr="001619D1">
        <w:rPr>
          <w:sz w:val="28"/>
          <w:szCs w:val="28"/>
          <w:lang w:val="uk-UA" w:eastAsia="uk-UA"/>
        </w:rPr>
        <w:t xml:space="preserve">Завершальний етап бухгалтерського </w:t>
      </w:r>
      <w:r w:rsidR="00F77C4C" w:rsidRPr="001619D1">
        <w:rPr>
          <w:sz w:val="28"/>
          <w:szCs w:val="28"/>
          <w:lang w:val="uk-UA" w:eastAsia="uk-UA"/>
        </w:rPr>
        <w:t>обліку</w:t>
      </w:r>
      <w:r w:rsidRPr="001619D1">
        <w:rPr>
          <w:sz w:val="28"/>
          <w:szCs w:val="28"/>
          <w:lang w:val="uk-UA" w:eastAsia="uk-UA"/>
        </w:rPr>
        <w:t xml:space="preserve"> — складання бухгалтерської звiтностi, яка є важливим </w:t>
      </w:r>
      <w:r w:rsidR="00F77C4C" w:rsidRPr="001619D1">
        <w:rPr>
          <w:sz w:val="28"/>
          <w:szCs w:val="28"/>
          <w:lang w:val="uk-UA" w:eastAsia="uk-UA"/>
        </w:rPr>
        <w:t>інструментом</w:t>
      </w:r>
      <w:r w:rsidRPr="001619D1">
        <w:rPr>
          <w:sz w:val="28"/>
          <w:szCs w:val="28"/>
          <w:lang w:val="uk-UA" w:eastAsia="uk-UA"/>
        </w:rPr>
        <w:t xml:space="preserve"> </w:t>
      </w:r>
      <w:r w:rsidR="00F77C4C" w:rsidRPr="001619D1">
        <w:rPr>
          <w:sz w:val="28"/>
          <w:szCs w:val="28"/>
          <w:lang w:val="uk-UA" w:eastAsia="uk-UA"/>
        </w:rPr>
        <w:t>управління</w:t>
      </w:r>
      <w:r w:rsidRPr="001619D1">
        <w:rPr>
          <w:sz w:val="28"/>
          <w:szCs w:val="28"/>
          <w:lang w:val="uk-UA" w:eastAsia="uk-UA"/>
        </w:rPr>
        <w:t xml:space="preserve">. Спираючись на </w:t>
      </w:r>
      <w:r w:rsidR="006E3CBE" w:rsidRPr="001619D1">
        <w:rPr>
          <w:sz w:val="28"/>
          <w:szCs w:val="28"/>
          <w:lang w:val="uk-UA" w:eastAsia="uk-UA"/>
        </w:rPr>
        <w:t>дані</w:t>
      </w:r>
      <w:r w:rsidRPr="001619D1">
        <w:rPr>
          <w:sz w:val="28"/>
          <w:szCs w:val="28"/>
          <w:lang w:val="uk-UA" w:eastAsia="uk-UA"/>
        </w:rPr>
        <w:t xml:space="preserve"> бухгалтерського </w:t>
      </w:r>
      <w:r w:rsidR="006E3CBE" w:rsidRPr="001619D1">
        <w:rPr>
          <w:sz w:val="28"/>
          <w:szCs w:val="28"/>
          <w:lang w:val="uk-UA" w:eastAsia="uk-UA"/>
        </w:rPr>
        <w:t>обліку</w:t>
      </w:r>
      <w:r w:rsidRPr="001619D1">
        <w:rPr>
          <w:sz w:val="28"/>
          <w:szCs w:val="28"/>
          <w:lang w:val="uk-UA" w:eastAsia="uk-UA"/>
        </w:rPr>
        <w:t xml:space="preserve"> як цiлiсного, взаємопов’язаного, безперервного i суворо документального </w:t>
      </w:r>
      <w:r w:rsidR="006E3CBE" w:rsidRPr="001619D1">
        <w:rPr>
          <w:sz w:val="28"/>
          <w:szCs w:val="28"/>
          <w:lang w:val="uk-UA" w:eastAsia="uk-UA"/>
        </w:rPr>
        <w:t>відображення</w:t>
      </w:r>
      <w:r w:rsidRPr="001619D1">
        <w:rPr>
          <w:sz w:val="28"/>
          <w:szCs w:val="28"/>
          <w:lang w:val="uk-UA" w:eastAsia="uk-UA"/>
        </w:rPr>
        <w:t xml:space="preserve"> господарських </w:t>
      </w:r>
      <w:r w:rsidR="006E3CBE" w:rsidRPr="001619D1">
        <w:rPr>
          <w:sz w:val="28"/>
          <w:szCs w:val="28"/>
          <w:lang w:val="uk-UA" w:eastAsia="uk-UA"/>
        </w:rPr>
        <w:t>операцій</w:t>
      </w:r>
      <w:r w:rsidRPr="001619D1">
        <w:rPr>
          <w:sz w:val="28"/>
          <w:szCs w:val="28"/>
          <w:lang w:val="uk-UA" w:eastAsia="uk-UA"/>
        </w:rPr>
        <w:t xml:space="preserve">, впорядкованого узагальнення iнформацiї про стан майна i зобов’язань </w:t>
      </w:r>
      <w:r w:rsidR="006E3CBE" w:rsidRPr="001619D1">
        <w:rPr>
          <w:sz w:val="28"/>
          <w:szCs w:val="28"/>
          <w:lang w:val="uk-UA" w:eastAsia="uk-UA"/>
        </w:rPr>
        <w:t>підприємства</w:t>
      </w:r>
      <w:r w:rsidRPr="001619D1">
        <w:rPr>
          <w:sz w:val="28"/>
          <w:szCs w:val="28"/>
          <w:lang w:val="uk-UA" w:eastAsia="uk-UA"/>
        </w:rPr>
        <w:t xml:space="preserve">, </w:t>
      </w:r>
      <w:r w:rsidR="006E3CBE" w:rsidRPr="001619D1">
        <w:rPr>
          <w:sz w:val="28"/>
          <w:szCs w:val="28"/>
          <w:lang w:val="uk-UA" w:eastAsia="uk-UA"/>
        </w:rPr>
        <w:t>оцінюються</w:t>
      </w:r>
      <w:r w:rsidRPr="001619D1">
        <w:rPr>
          <w:sz w:val="28"/>
          <w:szCs w:val="28"/>
          <w:lang w:val="uk-UA" w:eastAsia="uk-UA"/>
        </w:rPr>
        <w:t xml:space="preserve"> результати дiяльностi, прогнозуються напрямки </w:t>
      </w:r>
      <w:r w:rsidR="006E3CBE" w:rsidRPr="001619D1">
        <w:rPr>
          <w:sz w:val="28"/>
          <w:szCs w:val="28"/>
          <w:lang w:val="uk-UA" w:eastAsia="uk-UA"/>
        </w:rPr>
        <w:t>підвищення</w:t>
      </w:r>
      <w:r w:rsidRPr="001619D1">
        <w:rPr>
          <w:sz w:val="28"/>
          <w:szCs w:val="28"/>
          <w:lang w:val="uk-UA" w:eastAsia="uk-UA"/>
        </w:rPr>
        <w:t xml:space="preserve"> </w:t>
      </w:r>
      <w:r w:rsidR="006E3CBE" w:rsidRPr="001619D1">
        <w:rPr>
          <w:sz w:val="28"/>
          <w:szCs w:val="28"/>
          <w:lang w:val="uk-UA" w:eastAsia="uk-UA"/>
        </w:rPr>
        <w:t>ефективності</w:t>
      </w:r>
      <w:r w:rsidRPr="001619D1">
        <w:rPr>
          <w:sz w:val="28"/>
          <w:szCs w:val="28"/>
          <w:lang w:val="uk-UA" w:eastAsia="uk-UA"/>
        </w:rPr>
        <w:t xml:space="preserve"> роботи, виробляються i приймаються управлiнськi </w:t>
      </w:r>
      <w:r w:rsidR="006E3CBE" w:rsidRPr="001619D1">
        <w:rPr>
          <w:sz w:val="28"/>
          <w:szCs w:val="28"/>
          <w:lang w:val="uk-UA" w:eastAsia="uk-UA"/>
        </w:rPr>
        <w:t>рішення</w:t>
      </w:r>
      <w:r w:rsidRPr="001619D1">
        <w:rPr>
          <w:sz w:val="28"/>
          <w:szCs w:val="28"/>
          <w:lang w:val="uk-UA" w:eastAsia="uk-UA"/>
        </w:rPr>
        <w:t>.</w:t>
      </w:r>
    </w:p>
    <w:p w:rsidR="00BB52D6" w:rsidRPr="001619D1" w:rsidRDefault="006E3CBE" w:rsidP="001619D1">
      <w:pPr>
        <w:pStyle w:val="a7"/>
        <w:tabs>
          <w:tab w:val="num" w:pos="900"/>
          <w:tab w:val="left" w:pos="1260"/>
        </w:tabs>
        <w:spacing w:before="0" w:beforeAutospacing="0" w:after="0" w:afterAutospacing="0" w:line="360" w:lineRule="auto"/>
        <w:ind w:firstLine="709"/>
        <w:jc w:val="both"/>
        <w:rPr>
          <w:sz w:val="28"/>
          <w:szCs w:val="28"/>
          <w:lang w:val="uk-UA" w:eastAsia="uk-UA"/>
        </w:rPr>
      </w:pPr>
      <w:r w:rsidRPr="001619D1">
        <w:rPr>
          <w:sz w:val="28"/>
          <w:szCs w:val="28"/>
          <w:lang w:val="uk-UA" w:eastAsia="uk-UA"/>
        </w:rPr>
        <w:t>Фінансова</w:t>
      </w:r>
      <w:r w:rsidR="00BB52D6" w:rsidRPr="001619D1">
        <w:rPr>
          <w:sz w:val="28"/>
          <w:szCs w:val="28"/>
          <w:lang w:val="uk-UA" w:eastAsia="uk-UA"/>
        </w:rPr>
        <w:t xml:space="preserve"> звiтнiсть складається </w:t>
      </w:r>
      <w:r w:rsidRPr="001619D1">
        <w:rPr>
          <w:sz w:val="28"/>
          <w:szCs w:val="28"/>
          <w:lang w:val="uk-UA" w:eastAsia="uk-UA"/>
        </w:rPr>
        <w:t>підприємствами</w:t>
      </w:r>
      <w:r w:rsidR="00BB52D6" w:rsidRPr="001619D1">
        <w:rPr>
          <w:sz w:val="28"/>
          <w:szCs w:val="28"/>
          <w:lang w:val="uk-UA" w:eastAsia="uk-UA"/>
        </w:rPr>
        <w:t xml:space="preserve"> i органiзацiями, що є юридичними особами, i </w:t>
      </w:r>
      <w:r w:rsidRPr="001619D1">
        <w:rPr>
          <w:sz w:val="28"/>
          <w:szCs w:val="28"/>
          <w:lang w:val="uk-UA" w:eastAsia="uk-UA"/>
        </w:rPr>
        <w:t>виділеними</w:t>
      </w:r>
      <w:r w:rsidR="00BB52D6" w:rsidRPr="001619D1">
        <w:rPr>
          <w:sz w:val="28"/>
          <w:szCs w:val="28"/>
          <w:lang w:val="uk-UA" w:eastAsia="uk-UA"/>
        </w:rPr>
        <w:t xml:space="preserve"> на окремий баланс фiлiями, представництвами, вiддiленнями та </w:t>
      </w:r>
      <w:r w:rsidRPr="001619D1">
        <w:rPr>
          <w:sz w:val="28"/>
          <w:szCs w:val="28"/>
          <w:lang w:val="uk-UA" w:eastAsia="uk-UA"/>
        </w:rPr>
        <w:t>іншими</w:t>
      </w:r>
      <w:r w:rsidR="00BB52D6" w:rsidRPr="001619D1">
        <w:rPr>
          <w:sz w:val="28"/>
          <w:szCs w:val="28"/>
          <w:lang w:val="uk-UA" w:eastAsia="uk-UA"/>
        </w:rPr>
        <w:t xml:space="preserve"> </w:t>
      </w:r>
      <w:r w:rsidRPr="001619D1">
        <w:rPr>
          <w:sz w:val="28"/>
          <w:szCs w:val="28"/>
          <w:lang w:val="uk-UA" w:eastAsia="uk-UA"/>
        </w:rPr>
        <w:t>відокремленими</w:t>
      </w:r>
      <w:r w:rsidR="00BB52D6" w:rsidRPr="001619D1">
        <w:rPr>
          <w:sz w:val="28"/>
          <w:szCs w:val="28"/>
          <w:lang w:val="uk-UA" w:eastAsia="uk-UA"/>
        </w:rPr>
        <w:t xml:space="preserve"> пiдроздiлами </w:t>
      </w:r>
      <w:r w:rsidRPr="001619D1">
        <w:rPr>
          <w:sz w:val="28"/>
          <w:szCs w:val="28"/>
          <w:lang w:val="uk-UA" w:eastAsia="uk-UA"/>
        </w:rPr>
        <w:t>підприємств</w:t>
      </w:r>
      <w:r w:rsidR="00BB52D6" w:rsidRPr="001619D1">
        <w:rPr>
          <w:sz w:val="28"/>
          <w:szCs w:val="28"/>
          <w:lang w:val="uk-UA" w:eastAsia="uk-UA"/>
        </w:rPr>
        <w:t xml:space="preserve"> i органiзацiй незалежно </w:t>
      </w:r>
      <w:r w:rsidRPr="001619D1">
        <w:rPr>
          <w:sz w:val="28"/>
          <w:szCs w:val="28"/>
          <w:lang w:val="uk-UA" w:eastAsia="uk-UA"/>
        </w:rPr>
        <w:t>від</w:t>
      </w:r>
      <w:r w:rsidR="00BB52D6" w:rsidRPr="001619D1">
        <w:rPr>
          <w:sz w:val="28"/>
          <w:szCs w:val="28"/>
          <w:lang w:val="uk-UA" w:eastAsia="uk-UA"/>
        </w:rPr>
        <w:t xml:space="preserve"> </w:t>
      </w:r>
      <w:r w:rsidRPr="001619D1">
        <w:rPr>
          <w:sz w:val="28"/>
          <w:szCs w:val="28"/>
          <w:lang w:val="uk-UA" w:eastAsia="uk-UA"/>
        </w:rPr>
        <w:t>видів</w:t>
      </w:r>
      <w:r w:rsidR="00BB52D6" w:rsidRPr="001619D1">
        <w:rPr>
          <w:sz w:val="28"/>
          <w:szCs w:val="28"/>
          <w:lang w:val="uk-UA" w:eastAsia="uk-UA"/>
        </w:rPr>
        <w:t xml:space="preserve"> дiяльностi й форм </w:t>
      </w:r>
      <w:r w:rsidRPr="001619D1">
        <w:rPr>
          <w:sz w:val="28"/>
          <w:szCs w:val="28"/>
          <w:lang w:val="uk-UA" w:eastAsia="uk-UA"/>
        </w:rPr>
        <w:t>власності</w:t>
      </w:r>
      <w:r w:rsidR="00BB52D6" w:rsidRPr="001619D1">
        <w:rPr>
          <w:sz w:val="28"/>
          <w:szCs w:val="28"/>
          <w:lang w:val="uk-UA" w:eastAsia="uk-UA"/>
        </w:rPr>
        <w:t>.</w:t>
      </w:r>
    </w:p>
    <w:p w:rsidR="00DE07E1" w:rsidRPr="001619D1" w:rsidRDefault="00DE07E1" w:rsidP="001619D1">
      <w:pPr>
        <w:pStyle w:val="a7"/>
        <w:spacing w:before="0" w:beforeAutospacing="0" w:after="0" w:afterAutospacing="0" w:line="360" w:lineRule="auto"/>
        <w:ind w:firstLine="709"/>
        <w:jc w:val="both"/>
        <w:rPr>
          <w:sz w:val="28"/>
          <w:szCs w:val="28"/>
          <w:lang w:val="uk-UA" w:eastAsia="uk-UA"/>
        </w:rPr>
      </w:pPr>
      <w:r w:rsidRPr="001619D1">
        <w:rPr>
          <w:sz w:val="28"/>
          <w:szCs w:val="28"/>
          <w:lang w:val="uk-UA" w:eastAsia="uk-UA"/>
        </w:rPr>
        <w:t>Для того, щоб розпочати підготовку звітності потрібно почати з розрахунку бухгалтерських підсумків. До моменту складання звітності підсумки за період, в якому складаються звіти, вже повинні бути розраховані</w:t>
      </w:r>
      <w:r w:rsidR="00F973D7" w:rsidRPr="001619D1">
        <w:rPr>
          <w:sz w:val="28"/>
          <w:szCs w:val="28"/>
          <w:lang w:val="uk-UA" w:eastAsia="uk-UA"/>
        </w:rPr>
        <w:t xml:space="preserve"> [10]</w:t>
      </w:r>
      <w:r w:rsidRPr="001619D1">
        <w:rPr>
          <w:sz w:val="28"/>
          <w:szCs w:val="28"/>
          <w:lang w:val="uk-UA" w:eastAsia="uk-UA"/>
        </w:rPr>
        <w:t xml:space="preserve">. </w:t>
      </w:r>
    </w:p>
    <w:p w:rsidR="00A25447" w:rsidRPr="001619D1" w:rsidRDefault="00A25447" w:rsidP="001619D1">
      <w:pPr>
        <w:pStyle w:val="a7"/>
        <w:spacing w:before="0" w:beforeAutospacing="0" w:after="0" w:afterAutospacing="0" w:line="360" w:lineRule="auto"/>
        <w:ind w:firstLine="709"/>
        <w:jc w:val="both"/>
        <w:rPr>
          <w:sz w:val="28"/>
          <w:szCs w:val="28"/>
          <w:lang w:val="uk-UA" w:eastAsia="uk-UA"/>
        </w:rPr>
      </w:pPr>
      <w:r w:rsidRPr="001619D1">
        <w:rPr>
          <w:sz w:val="28"/>
          <w:szCs w:val="28"/>
          <w:lang w:val="uk-UA" w:eastAsia="uk-UA"/>
        </w:rPr>
        <w:t>Акцент-бухгалтерія побудована таким чином, що вона дозволяють за лічені секунди створювати досить складні звіти, що вимагають годинника програмування на вбудованій мові інших порівнюваних програм. Крім того, на рідкість вдало побудована візуалізація інформації на екрані. Вибираючи вкладку документів, ви можете переміщатися по ієрархічному довіднику, в якому розміщені, наприклад, групи операцій з товаром, і тут же бачити ці документи, редагувати і створювати нові, виконувати різні звіти по цих документах. Вибираючи вкладку кореспондентів або об'єктів обліку, ви також відразу бачите всю інформацію по кореспондентові або об'єкту обліку. Є можливість зробити звіт довільної вибірки (наприклад, по кореспондентові), навіть н</w:t>
      </w:r>
      <w:r w:rsidR="00A43819" w:rsidRPr="001619D1">
        <w:rPr>
          <w:sz w:val="28"/>
          <w:szCs w:val="28"/>
          <w:lang w:val="uk-UA" w:eastAsia="uk-UA"/>
        </w:rPr>
        <w:t>е додаючи, наприклад, субконто.</w:t>
      </w:r>
    </w:p>
    <w:p w:rsidR="00966B10" w:rsidRPr="001619D1" w:rsidRDefault="004B12E5" w:rsidP="001619D1">
      <w:pPr>
        <w:pStyle w:val="a7"/>
        <w:tabs>
          <w:tab w:val="num" w:pos="900"/>
          <w:tab w:val="left" w:pos="1260"/>
        </w:tabs>
        <w:spacing w:before="0" w:beforeAutospacing="0" w:after="0" w:afterAutospacing="0" w:line="360" w:lineRule="auto"/>
        <w:ind w:firstLine="709"/>
        <w:jc w:val="both"/>
        <w:rPr>
          <w:sz w:val="28"/>
          <w:szCs w:val="28"/>
          <w:lang w:val="uk-UA" w:eastAsia="uk-UA"/>
        </w:rPr>
      </w:pPr>
      <w:r w:rsidRPr="001619D1">
        <w:rPr>
          <w:sz w:val="28"/>
          <w:szCs w:val="28"/>
          <w:lang w:val="uk-UA" w:eastAsia="uk-UA"/>
        </w:rPr>
        <w:t>Програма форму</w:t>
      </w:r>
      <w:r w:rsidR="00EF0D0F" w:rsidRPr="001619D1">
        <w:rPr>
          <w:sz w:val="28"/>
          <w:szCs w:val="28"/>
          <w:lang w:val="uk-UA" w:eastAsia="uk-UA"/>
        </w:rPr>
        <w:t>є</w:t>
      </w:r>
      <w:r w:rsidRPr="001619D1">
        <w:rPr>
          <w:sz w:val="28"/>
          <w:szCs w:val="28"/>
          <w:lang w:val="uk-UA" w:eastAsia="uk-UA"/>
        </w:rPr>
        <w:t xml:space="preserve"> досить велику кількість різних звітів, головні з них, це: Баланс (форма № 1), Звіт про фінансові результати (форма № 2), Звіт про рух грошових коштів (форма №3), Звіт про власний капітал (форма № 4), Звіт про використання робочого часу, Звіт про нараховані внески та витрати пов’язані з ЗДСС, Звіт про збори на пенсійне страхування, та ін.</w:t>
      </w:r>
      <w:r w:rsidR="00F973D7" w:rsidRPr="001619D1">
        <w:rPr>
          <w:sz w:val="28"/>
          <w:szCs w:val="28"/>
          <w:lang w:val="uk-UA" w:eastAsia="uk-UA"/>
        </w:rPr>
        <w:t xml:space="preserve"> [1].</w:t>
      </w:r>
    </w:p>
    <w:p w:rsidR="00BB52D6" w:rsidRPr="001619D1" w:rsidRDefault="00BB52D6" w:rsidP="001619D1">
      <w:pPr>
        <w:pStyle w:val="a7"/>
        <w:tabs>
          <w:tab w:val="num" w:pos="900"/>
          <w:tab w:val="left" w:pos="1260"/>
        </w:tabs>
        <w:spacing w:before="0" w:beforeAutospacing="0" w:after="0" w:afterAutospacing="0" w:line="360" w:lineRule="auto"/>
        <w:ind w:firstLine="709"/>
        <w:jc w:val="both"/>
        <w:rPr>
          <w:sz w:val="28"/>
          <w:szCs w:val="28"/>
          <w:lang w:val="uk-UA" w:eastAsia="uk-UA"/>
        </w:rPr>
      </w:pPr>
      <w:r w:rsidRPr="001619D1">
        <w:rPr>
          <w:sz w:val="28"/>
          <w:szCs w:val="28"/>
          <w:lang w:val="uk-UA" w:eastAsia="uk-UA"/>
        </w:rPr>
        <w:t>Організація фінансової звітності оборотних активів розкривається відповідно до положення бухгалтерського обліку 1 “Загальні вимоги до фінансової звітності”</w:t>
      </w:r>
      <w:r w:rsidR="0037308B" w:rsidRPr="001619D1">
        <w:rPr>
          <w:sz w:val="28"/>
          <w:szCs w:val="28"/>
          <w:lang w:val="uk-UA" w:eastAsia="uk-UA"/>
        </w:rPr>
        <w:t>.</w:t>
      </w:r>
    </w:p>
    <w:p w:rsidR="0037308B" w:rsidRPr="001619D1" w:rsidRDefault="00984634" w:rsidP="001619D1">
      <w:pPr>
        <w:pStyle w:val="a7"/>
        <w:tabs>
          <w:tab w:val="num" w:pos="900"/>
          <w:tab w:val="left" w:pos="1260"/>
        </w:tabs>
        <w:spacing w:before="0" w:beforeAutospacing="0" w:after="0" w:afterAutospacing="0" w:line="360" w:lineRule="auto"/>
        <w:ind w:firstLine="709"/>
        <w:jc w:val="both"/>
        <w:rPr>
          <w:sz w:val="28"/>
          <w:szCs w:val="28"/>
          <w:lang w:val="uk-UA" w:eastAsia="uk-UA"/>
        </w:rPr>
      </w:pPr>
      <w:r w:rsidRPr="001619D1">
        <w:rPr>
          <w:sz w:val="28"/>
          <w:szCs w:val="28"/>
          <w:lang w:val="uk-UA" w:eastAsia="uk-UA"/>
        </w:rPr>
        <w:t>Розглянемо за допомогою яких формул розраховуються рядки другого розділу активу Балансу (табл. 3.2.):</w:t>
      </w:r>
    </w:p>
    <w:p w:rsidR="006A7225" w:rsidRPr="001619D1" w:rsidRDefault="006A7225" w:rsidP="001619D1">
      <w:pPr>
        <w:pStyle w:val="a7"/>
        <w:tabs>
          <w:tab w:val="num" w:pos="900"/>
          <w:tab w:val="left" w:pos="1260"/>
        </w:tabs>
        <w:spacing w:before="0" w:beforeAutospacing="0" w:after="0" w:afterAutospacing="0" w:line="360" w:lineRule="auto"/>
        <w:ind w:firstLine="709"/>
        <w:jc w:val="both"/>
        <w:rPr>
          <w:sz w:val="28"/>
          <w:szCs w:val="28"/>
          <w:lang w:val="uk-UA" w:eastAsia="uk-UA"/>
        </w:rPr>
      </w:pPr>
    </w:p>
    <w:p w:rsidR="00BB52D6" w:rsidRPr="001619D1" w:rsidRDefault="00BB52D6" w:rsidP="001619D1">
      <w:pPr>
        <w:pStyle w:val="a7"/>
        <w:tabs>
          <w:tab w:val="num" w:pos="900"/>
          <w:tab w:val="left" w:pos="1260"/>
        </w:tabs>
        <w:spacing w:before="0" w:beforeAutospacing="0" w:after="0" w:afterAutospacing="0" w:line="360" w:lineRule="auto"/>
        <w:ind w:firstLine="709"/>
        <w:jc w:val="both"/>
        <w:rPr>
          <w:sz w:val="28"/>
          <w:szCs w:val="28"/>
          <w:lang w:val="uk-UA" w:eastAsia="uk-UA"/>
        </w:rPr>
      </w:pPr>
      <w:r w:rsidRPr="001619D1">
        <w:rPr>
          <w:sz w:val="28"/>
          <w:szCs w:val="28"/>
          <w:lang w:val="uk-UA" w:eastAsia="uk-UA"/>
        </w:rPr>
        <w:t>Табл</w:t>
      </w:r>
      <w:r w:rsidR="006A7225" w:rsidRPr="001619D1">
        <w:rPr>
          <w:sz w:val="28"/>
          <w:szCs w:val="28"/>
          <w:lang w:val="uk-UA" w:eastAsia="uk-UA"/>
        </w:rPr>
        <w:t>иця</w:t>
      </w:r>
      <w:r w:rsidRPr="001619D1">
        <w:rPr>
          <w:sz w:val="28"/>
          <w:szCs w:val="28"/>
          <w:lang w:val="uk-UA" w:eastAsia="uk-UA"/>
        </w:rPr>
        <w:t xml:space="preserve"> </w:t>
      </w:r>
      <w:r w:rsidR="00984634" w:rsidRPr="001619D1">
        <w:rPr>
          <w:sz w:val="28"/>
          <w:szCs w:val="28"/>
          <w:lang w:val="uk-UA" w:eastAsia="uk-UA"/>
        </w:rPr>
        <w:t>3</w:t>
      </w:r>
      <w:r w:rsidRPr="001619D1">
        <w:rPr>
          <w:sz w:val="28"/>
          <w:szCs w:val="28"/>
          <w:lang w:val="uk-UA" w:eastAsia="uk-UA"/>
        </w:rPr>
        <w:t>.</w:t>
      </w:r>
      <w:r w:rsidR="00984634" w:rsidRPr="001619D1">
        <w:rPr>
          <w:sz w:val="28"/>
          <w:szCs w:val="28"/>
          <w:lang w:val="uk-UA" w:eastAsia="uk-UA"/>
        </w:rPr>
        <w:t>2</w:t>
      </w:r>
    </w:p>
    <w:p w:rsidR="00BB52D6" w:rsidRPr="001619D1" w:rsidRDefault="00BB52D6" w:rsidP="001619D1">
      <w:pPr>
        <w:pStyle w:val="a7"/>
        <w:tabs>
          <w:tab w:val="num" w:pos="900"/>
          <w:tab w:val="left" w:pos="1260"/>
        </w:tabs>
        <w:spacing w:before="0" w:beforeAutospacing="0" w:after="0" w:afterAutospacing="0" w:line="360" w:lineRule="auto"/>
        <w:ind w:firstLine="709"/>
        <w:jc w:val="both"/>
        <w:rPr>
          <w:sz w:val="28"/>
          <w:szCs w:val="28"/>
          <w:lang w:val="uk-UA" w:eastAsia="uk-UA"/>
        </w:rPr>
      </w:pPr>
      <w:r w:rsidRPr="001619D1">
        <w:rPr>
          <w:sz w:val="28"/>
          <w:szCs w:val="28"/>
          <w:lang w:val="uk-UA" w:eastAsia="uk-UA"/>
        </w:rPr>
        <w:t>Організація фінансової звітності</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80"/>
        <w:gridCol w:w="3938"/>
        <w:gridCol w:w="4452"/>
      </w:tblGrid>
      <w:tr w:rsidR="0065511D" w:rsidRPr="004863C9" w:rsidTr="004863C9">
        <w:trPr>
          <w:trHeight w:val="581"/>
          <w:jc w:val="center"/>
        </w:trPr>
        <w:tc>
          <w:tcPr>
            <w:tcW w:w="720" w:type="dxa"/>
            <w:vMerge w:val="restart"/>
            <w:shd w:val="clear" w:color="auto" w:fill="auto"/>
          </w:tcPr>
          <w:p w:rsidR="0065511D" w:rsidRPr="004863C9" w:rsidRDefault="0065511D"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Код</w:t>
            </w:r>
          </w:p>
        </w:tc>
        <w:tc>
          <w:tcPr>
            <w:tcW w:w="9108" w:type="dxa"/>
            <w:gridSpan w:val="2"/>
            <w:shd w:val="clear" w:color="auto" w:fill="auto"/>
          </w:tcPr>
          <w:p w:rsidR="0065511D" w:rsidRPr="004863C9" w:rsidRDefault="000F5880"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Методика підготовки</w:t>
            </w:r>
          </w:p>
        </w:tc>
      </w:tr>
      <w:tr w:rsidR="0065511D" w:rsidRPr="004863C9" w:rsidTr="004863C9">
        <w:trPr>
          <w:trHeight w:val="418"/>
          <w:jc w:val="center"/>
        </w:trPr>
        <w:tc>
          <w:tcPr>
            <w:tcW w:w="720" w:type="dxa"/>
            <w:vMerge/>
            <w:shd w:val="clear" w:color="auto" w:fill="auto"/>
          </w:tcPr>
          <w:p w:rsidR="0065511D" w:rsidRPr="004863C9" w:rsidRDefault="0065511D" w:rsidP="004863C9">
            <w:pPr>
              <w:pStyle w:val="a7"/>
              <w:tabs>
                <w:tab w:val="num" w:pos="900"/>
                <w:tab w:val="left" w:pos="1260"/>
              </w:tabs>
              <w:spacing w:before="0" w:beforeAutospacing="0" w:after="0" w:afterAutospacing="0" w:line="360" w:lineRule="auto"/>
              <w:rPr>
                <w:sz w:val="20"/>
                <w:szCs w:val="28"/>
                <w:lang w:val="uk-UA" w:eastAsia="uk-UA"/>
              </w:rPr>
            </w:pPr>
          </w:p>
        </w:tc>
        <w:tc>
          <w:tcPr>
            <w:tcW w:w="4274" w:type="dxa"/>
            <w:shd w:val="clear" w:color="auto" w:fill="auto"/>
          </w:tcPr>
          <w:p w:rsidR="0065511D" w:rsidRPr="004863C9" w:rsidRDefault="000F5880"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На початок звітного періоду</w:t>
            </w:r>
          </w:p>
        </w:tc>
        <w:tc>
          <w:tcPr>
            <w:tcW w:w="4834" w:type="dxa"/>
            <w:shd w:val="clear" w:color="auto" w:fill="auto"/>
          </w:tcPr>
          <w:p w:rsidR="0065511D" w:rsidRPr="004863C9" w:rsidRDefault="000F5880"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На кінець звітного періоду</w:t>
            </w:r>
          </w:p>
        </w:tc>
      </w:tr>
      <w:tr w:rsidR="00E36C4E" w:rsidRPr="004863C9" w:rsidTr="004863C9">
        <w:trPr>
          <w:jc w:val="center"/>
        </w:trPr>
        <w:tc>
          <w:tcPr>
            <w:tcW w:w="720" w:type="dxa"/>
            <w:shd w:val="clear" w:color="auto" w:fill="auto"/>
          </w:tcPr>
          <w:p w:rsidR="00E36C4E" w:rsidRPr="004863C9" w:rsidRDefault="00E36C4E"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100</w:t>
            </w:r>
          </w:p>
        </w:tc>
        <w:tc>
          <w:tcPr>
            <w:tcW w:w="4274" w:type="dxa"/>
            <w:shd w:val="clear" w:color="auto" w:fill="auto"/>
          </w:tcPr>
          <w:p w:rsidR="00E36C4E" w:rsidRPr="004863C9" w:rsidRDefault="003A3DA0"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=НД20*+НД22*</w:t>
            </w:r>
          </w:p>
        </w:tc>
        <w:tc>
          <w:tcPr>
            <w:tcW w:w="4834" w:type="dxa"/>
            <w:shd w:val="clear" w:color="auto" w:fill="auto"/>
          </w:tcPr>
          <w:p w:rsidR="00E36C4E" w:rsidRPr="004863C9" w:rsidRDefault="00C922B8"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=КД20*+КД22*</w:t>
            </w:r>
          </w:p>
        </w:tc>
      </w:tr>
      <w:tr w:rsidR="00E36C4E" w:rsidRPr="004863C9" w:rsidTr="004863C9">
        <w:trPr>
          <w:jc w:val="center"/>
        </w:trPr>
        <w:tc>
          <w:tcPr>
            <w:tcW w:w="720" w:type="dxa"/>
            <w:shd w:val="clear" w:color="auto" w:fill="auto"/>
          </w:tcPr>
          <w:p w:rsidR="00E36C4E" w:rsidRPr="004863C9" w:rsidRDefault="003A3DA0"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110</w:t>
            </w:r>
          </w:p>
        </w:tc>
        <w:tc>
          <w:tcPr>
            <w:tcW w:w="4274" w:type="dxa"/>
            <w:shd w:val="clear" w:color="auto" w:fill="auto"/>
          </w:tcPr>
          <w:p w:rsidR="00E36C4E" w:rsidRPr="004863C9" w:rsidRDefault="003A3DA0"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=НД21*</w:t>
            </w:r>
          </w:p>
        </w:tc>
        <w:tc>
          <w:tcPr>
            <w:tcW w:w="4834" w:type="dxa"/>
            <w:shd w:val="clear" w:color="auto" w:fill="auto"/>
          </w:tcPr>
          <w:p w:rsidR="00E36C4E" w:rsidRPr="004863C9" w:rsidRDefault="00C922B8"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=КД21*</w:t>
            </w:r>
          </w:p>
        </w:tc>
      </w:tr>
      <w:tr w:rsidR="00E36C4E" w:rsidRPr="004863C9" w:rsidTr="004863C9">
        <w:trPr>
          <w:jc w:val="center"/>
        </w:trPr>
        <w:tc>
          <w:tcPr>
            <w:tcW w:w="720" w:type="dxa"/>
            <w:shd w:val="clear" w:color="auto" w:fill="auto"/>
          </w:tcPr>
          <w:p w:rsidR="00E36C4E" w:rsidRPr="004863C9" w:rsidRDefault="003A3DA0"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120</w:t>
            </w:r>
          </w:p>
        </w:tc>
        <w:tc>
          <w:tcPr>
            <w:tcW w:w="4274" w:type="dxa"/>
            <w:shd w:val="clear" w:color="auto" w:fill="auto"/>
          </w:tcPr>
          <w:p w:rsidR="00E36C4E" w:rsidRPr="004863C9" w:rsidRDefault="00AB4EEF"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=НД23*+НД25*</w:t>
            </w:r>
          </w:p>
        </w:tc>
        <w:tc>
          <w:tcPr>
            <w:tcW w:w="4834" w:type="dxa"/>
            <w:shd w:val="clear" w:color="auto" w:fill="auto"/>
          </w:tcPr>
          <w:p w:rsidR="00E36C4E" w:rsidRPr="004863C9" w:rsidRDefault="00C922B8"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=КД23*+КД25*</w:t>
            </w:r>
          </w:p>
        </w:tc>
      </w:tr>
      <w:tr w:rsidR="00E36C4E" w:rsidRPr="004863C9" w:rsidTr="004863C9">
        <w:trPr>
          <w:jc w:val="center"/>
        </w:trPr>
        <w:tc>
          <w:tcPr>
            <w:tcW w:w="720" w:type="dxa"/>
            <w:shd w:val="clear" w:color="auto" w:fill="auto"/>
          </w:tcPr>
          <w:p w:rsidR="00E36C4E" w:rsidRPr="004863C9" w:rsidRDefault="003A3DA0"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130</w:t>
            </w:r>
          </w:p>
        </w:tc>
        <w:tc>
          <w:tcPr>
            <w:tcW w:w="4274" w:type="dxa"/>
            <w:shd w:val="clear" w:color="auto" w:fill="auto"/>
          </w:tcPr>
          <w:p w:rsidR="00E36C4E" w:rsidRPr="004863C9" w:rsidRDefault="00AB4EEF"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=НД26*+НД27*</w:t>
            </w:r>
          </w:p>
        </w:tc>
        <w:tc>
          <w:tcPr>
            <w:tcW w:w="4834" w:type="dxa"/>
            <w:shd w:val="clear" w:color="auto" w:fill="auto"/>
          </w:tcPr>
          <w:p w:rsidR="00E36C4E" w:rsidRPr="004863C9" w:rsidRDefault="00C922B8"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=КД26*+КД27*</w:t>
            </w:r>
          </w:p>
        </w:tc>
      </w:tr>
      <w:tr w:rsidR="00E36C4E" w:rsidRPr="004863C9" w:rsidTr="004863C9">
        <w:trPr>
          <w:jc w:val="center"/>
        </w:trPr>
        <w:tc>
          <w:tcPr>
            <w:tcW w:w="720" w:type="dxa"/>
            <w:shd w:val="clear" w:color="auto" w:fill="auto"/>
          </w:tcPr>
          <w:p w:rsidR="00E36C4E" w:rsidRPr="004863C9" w:rsidRDefault="003A3DA0"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14</w:t>
            </w:r>
            <w:r w:rsidR="00E36C4E" w:rsidRPr="004863C9">
              <w:rPr>
                <w:sz w:val="20"/>
                <w:szCs w:val="28"/>
                <w:lang w:val="uk-UA" w:eastAsia="uk-UA"/>
              </w:rPr>
              <w:t>0</w:t>
            </w:r>
          </w:p>
        </w:tc>
        <w:tc>
          <w:tcPr>
            <w:tcW w:w="4274" w:type="dxa"/>
            <w:shd w:val="clear" w:color="auto" w:fill="auto"/>
          </w:tcPr>
          <w:p w:rsidR="00E36C4E" w:rsidRPr="004863C9" w:rsidRDefault="00AB4EEF"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=НД28*</w:t>
            </w:r>
          </w:p>
        </w:tc>
        <w:tc>
          <w:tcPr>
            <w:tcW w:w="4834" w:type="dxa"/>
            <w:shd w:val="clear" w:color="auto" w:fill="auto"/>
          </w:tcPr>
          <w:p w:rsidR="00E36C4E" w:rsidRPr="004863C9" w:rsidRDefault="00C922B8"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=КД28*</w:t>
            </w:r>
          </w:p>
        </w:tc>
      </w:tr>
      <w:tr w:rsidR="00E36C4E" w:rsidRPr="004863C9" w:rsidTr="004863C9">
        <w:trPr>
          <w:jc w:val="center"/>
        </w:trPr>
        <w:tc>
          <w:tcPr>
            <w:tcW w:w="720" w:type="dxa"/>
            <w:shd w:val="clear" w:color="auto" w:fill="auto"/>
          </w:tcPr>
          <w:p w:rsidR="00E36C4E" w:rsidRPr="004863C9" w:rsidRDefault="003A3DA0"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150</w:t>
            </w:r>
          </w:p>
        </w:tc>
        <w:tc>
          <w:tcPr>
            <w:tcW w:w="4274" w:type="dxa"/>
            <w:shd w:val="clear" w:color="auto" w:fill="auto"/>
          </w:tcPr>
          <w:p w:rsidR="00E36C4E" w:rsidRPr="004863C9" w:rsidRDefault="00AB4EEF"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=НД34*</w:t>
            </w:r>
          </w:p>
        </w:tc>
        <w:tc>
          <w:tcPr>
            <w:tcW w:w="4834" w:type="dxa"/>
            <w:shd w:val="clear" w:color="auto" w:fill="auto"/>
          </w:tcPr>
          <w:p w:rsidR="00E36C4E" w:rsidRPr="004863C9" w:rsidRDefault="00C922B8"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=КД34*</w:t>
            </w:r>
          </w:p>
        </w:tc>
      </w:tr>
      <w:tr w:rsidR="00E36C4E" w:rsidRPr="004863C9" w:rsidTr="004863C9">
        <w:trPr>
          <w:jc w:val="center"/>
        </w:trPr>
        <w:tc>
          <w:tcPr>
            <w:tcW w:w="720" w:type="dxa"/>
            <w:shd w:val="clear" w:color="auto" w:fill="auto"/>
          </w:tcPr>
          <w:p w:rsidR="00E36C4E" w:rsidRPr="004863C9" w:rsidRDefault="003A3DA0"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160</w:t>
            </w:r>
          </w:p>
        </w:tc>
        <w:tc>
          <w:tcPr>
            <w:tcW w:w="4274" w:type="dxa"/>
            <w:shd w:val="clear" w:color="auto" w:fill="auto"/>
          </w:tcPr>
          <w:p w:rsidR="00E36C4E" w:rsidRPr="004863C9" w:rsidRDefault="00AB4EEF"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=G49+G50</w:t>
            </w:r>
          </w:p>
        </w:tc>
        <w:tc>
          <w:tcPr>
            <w:tcW w:w="4834" w:type="dxa"/>
            <w:shd w:val="clear" w:color="auto" w:fill="auto"/>
          </w:tcPr>
          <w:p w:rsidR="00E36C4E" w:rsidRPr="004863C9" w:rsidRDefault="00C922B8"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=H49+H50</w:t>
            </w:r>
          </w:p>
        </w:tc>
      </w:tr>
      <w:tr w:rsidR="00E36C4E" w:rsidRPr="004863C9" w:rsidTr="004863C9">
        <w:trPr>
          <w:jc w:val="center"/>
        </w:trPr>
        <w:tc>
          <w:tcPr>
            <w:tcW w:w="720" w:type="dxa"/>
            <w:shd w:val="clear" w:color="auto" w:fill="auto"/>
          </w:tcPr>
          <w:p w:rsidR="00E36C4E" w:rsidRPr="004863C9" w:rsidRDefault="003A3DA0"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161</w:t>
            </w:r>
          </w:p>
        </w:tc>
        <w:tc>
          <w:tcPr>
            <w:tcW w:w="4274" w:type="dxa"/>
            <w:shd w:val="clear" w:color="auto" w:fill="auto"/>
          </w:tcPr>
          <w:p w:rsidR="00E36C4E" w:rsidRPr="004863C9" w:rsidRDefault="00AB4EEF"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=НД36*</w:t>
            </w:r>
          </w:p>
        </w:tc>
        <w:tc>
          <w:tcPr>
            <w:tcW w:w="4834" w:type="dxa"/>
            <w:shd w:val="clear" w:color="auto" w:fill="auto"/>
          </w:tcPr>
          <w:p w:rsidR="00E36C4E" w:rsidRPr="004863C9" w:rsidRDefault="00C922B8"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=КД36*</w:t>
            </w:r>
          </w:p>
        </w:tc>
      </w:tr>
      <w:tr w:rsidR="00E36C4E" w:rsidRPr="004863C9" w:rsidTr="004863C9">
        <w:trPr>
          <w:jc w:val="center"/>
        </w:trPr>
        <w:tc>
          <w:tcPr>
            <w:tcW w:w="720" w:type="dxa"/>
            <w:shd w:val="clear" w:color="auto" w:fill="auto"/>
          </w:tcPr>
          <w:p w:rsidR="00E36C4E" w:rsidRPr="004863C9" w:rsidRDefault="003A3DA0"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162</w:t>
            </w:r>
          </w:p>
        </w:tc>
        <w:tc>
          <w:tcPr>
            <w:tcW w:w="4274" w:type="dxa"/>
            <w:shd w:val="clear" w:color="auto" w:fill="auto"/>
          </w:tcPr>
          <w:p w:rsidR="00E36C4E" w:rsidRPr="004863C9" w:rsidRDefault="00AB4EEF"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=НБ38</w:t>
            </w:r>
          </w:p>
        </w:tc>
        <w:tc>
          <w:tcPr>
            <w:tcW w:w="4834" w:type="dxa"/>
            <w:shd w:val="clear" w:color="auto" w:fill="auto"/>
          </w:tcPr>
          <w:p w:rsidR="00E36C4E" w:rsidRPr="004863C9" w:rsidRDefault="00C922B8"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=КБ38</w:t>
            </w:r>
          </w:p>
        </w:tc>
      </w:tr>
      <w:tr w:rsidR="00E36C4E" w:rsidRPr="004863C9" w:rsidTr="004863C9">
        <w:trPr>
          <w:jc w:val="center"/>
        </w:trPr>
        <w:tc>
          <w:tcPr>
            <w:tcW w:w="720" w:type="dxa"/>
            <w:shd w:val="clear" w:color="auto" w:fill="auto"/>
          </w:tcPr>
          <w:p w:rsidR="00E36C4E" w:rsidRPr="004863C9" w:rsidRDefault="003A3DA0"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170</w:t>
            </w:r>
          </w:p>
        </w:tc>
        <w:tc>
          <w:tcPr>
            <w:tcW w:w="4274" w:type="dxa"/>
            <w:shd w:val="clear" w:color="auto" w:fill="auto"/>
          </w:tcPr>
          <w:p w:rsidR="00E36C4E" w:rsidRPr="004863C9" w:rsidRDefault="00AB4EEF"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=НД641*+НД642*+НД644</w:t>
            </w:r>
          </w:p>
        </w:tc>
        <w:tc>
          <w:tcPr>
            <w:tcW w:w="4834" w:type="dxa"/>
            <w:shd w:val="clear" w:color="auto" w:fill="auto"/>
          </w:tcPr>
          <w:p w:rsidR="00E36C4E" w:rsidRPr="004863C9" w:rsidRDefault="00C922B8"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=КД641*+КД642*+КД644</w:t>
            </w:r>
          </w:p>
        </w:tc>
      </w:tr>
      <w:tr w:rsidR="00E36C4E" w:rsidRPr="004863C9" w:rsidTr="004863C9">
        <w:trPr>
          <w:jc w:val="center"/>
        </w:trPr>
        <w:tc>
          <w:tcPr>
            <w:tcW w:w="720" w:type="dxa"/>
            <w:shd w:val="clear" w:color="auto" w:fill="auto"/>
          </w:tcPr>
          <w:p w:rsidR="00E36C4E" w:rsidRPr="004863C9" w:rsidRDefault="003A3DA0"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180</w:t>
            </w:r>
          </w:p>
        </w:tc>
        <w:tc>
          <w:tcPr>
            <w:tcW w:w="4274" w:type="dxa"/>
            <w:shd w:val="clear" w:color="auto" w:fill="auto"/>
          </w:tcPr>
          <w:p w:rsidR="00E36C4E" w:rsidRPr="004863C9" w:rsidRDefault="00AB4EEF"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=НД371*+НД63*</w:t>
            </w:r>
          </w:p>
        </w:tc>
        <w:tc>
          <w:tcPr>
            <w:tcW w:w="4834" w:type="dxa"/>
            <w:shd w:val="clear" w:color="auto" w:fill="auto"/>
          </w:tcPr>
          <w:p w:rsidR="00E36C4E" w:rsidRPr="004863C9" w:rsidRDefault="00C922B8"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=КД371*+КД63*</w:t>
            </w:r>
          </w:p>
        </w:tc>
      </w:tr>
      <w:tr w:rsidR="00E36C4E" w:rsidRPr="004863C9" w:rsidTr="004863C9">
        <w:trPr>
          <w:jc w:val="center"/>
        </w:trPr>
        <w:tc>
          <w:tcPr>
            <w:tcW w:w="720" w:type="dxa"/>
            <w:shd w:val="clear" w:color="auto" w:fill="auto"/>
          </w:tcPr>
          <w:p w:rsidR="00E36C4E" w:rsidRPr="004863C9" w:rsidRDefault="003A3DA0"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190</w:t>
            </w:r>
          </w:p>
        </w:tc>
        <w:tc>
          <w:tcPr>
            <w:tcW w:w="4274" w:type="dxa"/>
            <w:shd w:val="clear" w:color="auto" w:fill="auto"/>
          </w:tcPr>
          <w:p w:rsidR="00E36C4E" w:rsidRPr="004863C9" w:rsidRDefault="00AB4EEF" w:rsidP="004863C9">
            <w:pPr>
              <w:pStyle w:val="a7"/>
              <w:tabs>
                <w:tab w:val="left" w:pos="1260"/>
              </w:tabs>
              <w:spacing w:before="0" w:beforeAutospacing="0" w:after="0" w:afterAutospacing="0" w:line="360" w:lineRule="auto"/>
              <w:rPr>
                <w:sz w:val="20"/>
                <w:szCs w:val="28"/>
                <w:lang w:val="uk-UA" w:eastAsia="uk-UA"/>
              </w:rPr>
            </w:pPr>
            <w:r w:rsidRPr="004863C9">
              <w:rPr>
                <w:sz w:val="20"/>
                <w:szCs w:val="28"/>
                <w:lang w:val="uk-UA" w:eastAsia="uk-UA"/>
              </w:rPr>
              <w:t>=НД373*</w:t>
            </w:r>
          </w:p>
        </w:tc>
        <w:tc>
          <w:tcPr>
            <w:tcW w:w="4834" w:type="dxa"/>
            <w:shd w:val="clear" w:color="auto" w:fill="auto"/>
          </w:tcPr>
          <w:p w:rsidR="00E36C4E" w:rsidRPr="004863C9" w:rsidRDefault="00C922B8"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=КД373*</w:t>
            </w:r>
          </w:p>
        </w:tc>
      </w:tr>
      <w:tr w:rsidR="00E36C4E" w:rsidRPr="004863C9" w:rsidTr="004863C9">
        <w:trPr>
          <w:jc w:val="center"/>
        </w:trPr>
        <w:tc>
          <w:tcPr>
            <w:tcW w:w="720" w:type="dxa"/>
            <w:shd w:val="clear" w:color="auto" w:fill="auto"/>
          </w:tcPr>
          <w:p w:rsidR="00E36C4E" w:rsidRPr="004863C9" w:rsidRDefault="003A3DA0"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200</w:t>
            </w:r>
          </w:p>
        </w:tc>
        <w:tc>
          <w:tcPr>
            <w:tcW w:w="4274" w:type="dxa"/>
            <w:shd w:val="clear" w:color="auto" w:fill="auto"/>
          </w:tcPr>
          <w:p w:rsidR="00E36C4E" w:rsidRPr="004863C9" w:rsidRDefault="0018209F"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=НД682* + НД683*</w:t>
            </w:r>
          </w:p>
        </w:tc>
        <w:tc>
          <w:tcPr>
            <w:tcW w:w="4834" w:type="dxa"/>
            <w:shd w:val="clear" w:color="auto" w:fill="auto"/>
          </w:tcPr>
          <w:p w:rsidR="00E36C4E" w:rsidRPr="004863C9" w:rsidRDefault="00C922B8" w:rsidP="004863C9">
            <w:pPr>
              <w:pStyle w:val="a7"/>
              <w:tabs>
                <w:tab w:val="left" w:pos="1260"/>
              </w:tabs>
              <w:spacing w:before="0" w:beforeAutospacing="0" w:after="0" w:afterAutospacing="0" w:line="360" w:lineRule="auto"/>
              <w:rPr>
                <w:sz w:val="20"/>
                <w:szCs w:val="28"/>
                <w:lang w:val="uk-UA" w:eastAsia="uk-UA"/>
              </w:rPr>
            </w:pPr>
            <w:r w:rsidRPr="004863C9">
              <w:rPr>
                <w:sz w:val="20"/>
                <w:szCs w:val="28"/>
                <w:lang w:val="uk-UA" w:eastAsia="uk-UA"/>
              </w:rPr>
              <w:t>=КД682* + КД683*</w:t>
            </w:r>
          </w:p>
        </w:tc>
      </w:tr>
      <w:tr w:rsidR="003A3DA0" w:rsidRPr="004863C9" w:rsidTr="004863C9">
        <w:trPr>
          <w:jc w:val="center"/>
        </w:trPr>
        <w:tc>
          <w:tcPr>
            <w:tcW w:w="720" w:type="dxa"/>
            <w:shd w:val="clear" w:color="auto" w:fill="auto"/>
          </w:tcPr>
          <w:p w:rsidR="003A3DA0" w:rsidRPr="004863C9" w:rsidRDefault="003A3DA0"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210</w:t>
            </w:r>
          </w:p>
        </w:tc>
        <w:tc>
          <w:tcPr>
            <w:tcW w:w="4274" w:type="dxa"/>
            <w:shd w:val="clear" w:color="auto" w:fill="auto"/>
          </w:tcPr>
          <w:p w:rsidR="003A3DA0" w:rsidRPr="004863C9" w:rsidRDefault="0018209F"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=НД65*+НД685*+НД661+НД372*+НД374*+НД375*+НД376*+НД377*</w:t>
            </w:r>
          </w:p>
        </w:tc>
        <w:tc>
          <w:tcPr>
            <w:tcW w:w="4834" w:type="dxa"/>
            <w:shd w:val="clear" w:color="auto" w:fill="auto"/>
          </w:tcPr>
          <w:p w:rsidR="003A3DA0" w:rsidRPr="004863C9" w:rsidRDefault="002D2A90" w:rsidP="004863C9">
            <w:pPr>
              <w:spacing w:line="360" w:lineRule="auto"/>
              <w:rPr>
                <w:sz w:val="20"/>
                <w:szCs w:val="28"/>
              </w:rPr>
            </w:pPr>
            <w:r w:rsidRPr="004863C9">
              <w:rPr>
                <w:sz w:val="20"/>
                <w:szCs w:val="28"/>
              </w:rPr>
              <w:t>=КД65*+КД685*+КД661+КД372*+КД374*+КД375*+КД376*+КД377*</w:t>
            </w:r>
          </w:p>
        </w:tc>
      </w:tr>
      <w:tr w:rsidR="003A3DA0" w:rsidRPr="004863C9" w:rsidTr="004863C9">
        <w:trPr>
          <w:jc w:val="center"/>
        </w:trPr>
        <w:tc>
          <w:tcPr>
            <w:tcW w:w="720" w:type="dxa"/>
            <w:shd w:val="clear" w:color="auto" w:fill="auto"/>
          </w:tcPr>
          <w:p w:rsidR="003A3DA0" w:rsidRPr="004863C9" w:rsidRDefault="003A3DA0"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220</w:t>
            </w:r>
          </w:p>
        </w:tc>
        <w:tc>
          <w:tcPr>
            <w:tcW w:w="4274" w:type="dxa"/>
            <w:shd w:val="clear" w:color="auto" w:fill="auto"/>
          </w:tcPr>
          <w:p w:rsidR="003A3DA0" w:rsidRPr="004863C9" w:rsidRDefault="0018209F"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=НД352*</w:t>
            </w:r>
          </w:p>
        </w:tc>
        <w:tc>
          <w:tcPr>
            <w:tcW w:w="4834" w:type="dxa"/>
            <w:shd w:val="clear" w:color="auto" w:fill="auto"/>
          </w:tcPr>
          <w:p w:rsidR="003A3DA0" w:rsidRPr="004863C9" w:rsidRDefault="002D2A90"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=КД352*</w:t>
            </w:r>
          </w:p>
        </w:tc>
      </w:tr>
      <w:tr w:rsidR="003A3DA0" w:rsidRPr="004863C9" w:rsidTr="004863C9">
        <w:trPr>
          <w:jc w:val="center"/>
        </w:trPr>
        <w:tc>
          <w:tcPr>
            <w:tcW w:w="720" w:type="dxa"/>
            <w:shd w:val="clear" w:color="auto" w:fill="auto"/>
          </w:tcPr>
          <w:p w:rsidR="003A3DA0" w:rsidRPr="004863C9" w:rsidRDefault="003A3DA0"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230</w:t>
            </w:r>
          </w:p>
        </w:tc>
        <w:tc>
          <w:tcPr>
            <w:tcW w:w="4274" w:type="dxa"/>
            <w:shd w:val="clear" w:color="auto" w:fill="auto"/>
          </w:tcPr>
          <w:p w:rsidR="003A3DA0" w:rsidRPr="004863C9" w:rsidRDefault="0018209F"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=НД301*+НД311*+НД313*+НД331*+НД333*+НД351</w:t>
            </w:r>
          </w:p>
        </w:tc>
        <w:tc>
          <w:tcPr>
            <w:tcW w:w="4834" w:type="dxa"/>
            <w:shd w:val="clear" w:color="auto" w:fill="auto"/>
          </w:tcPr>
          <w:p w:rsidR="003A3DA0" w:rsidRPr="004863C9" w:rsidRDefault="00520E60" w:rsidP="004863C9">
            <w:pPr>
              <w:spacing w:line="360" w:lineRule="auto"/>
              <w:rPr>
                <w:sz w:val="20"/>
                <w:szCs w:val="28"/>
              </w:rPr>
            </w:pPr>
            <w:r w:rsidRPr="004863C9">
              <w:rPr>
                <w:sz w:val="20"/>
                <w:szCs w:val="28"/>
              </w:rPr>
              <w:t>=КД301*+КД311*+КД313*+КД331*+КД333*+КД351</w:t>
            </w:r>
          </w:p>
        </w:tc>
      </w:tr>
      <w:tr w:rsidR="003A3DA0" w:rsidRPr="004863C9" w:rsidTr="004863C9">
        <w:trPr>
          <w:jc w:val="center"/>
        </w:trPr>
        <w:tc>
          <w:tcPr>
            <w:tcW w:w="720" w:type="dxa"/>
            <w:shd w:val="clear" w:color="auto" w:fill="auto"/>
          </w:tcPr>
          <w:p w:rsidR="003A3DA0" w:rsidRPr="004863C9" w:rsidRDefault="003A3DA0"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240</w:t>
            </w:r>
          </w:p>
        </w:tc>
        <w:tc>
          <w:tcPr>
            <w:tcW w:w="4274" w:type="dxa"/>
            <w:shd w:val="clear" w:color="auto" w:fill="auto"/>
          </w:tcPr>
          <w:p w:rsidR="003A3DA0" w:rsidRPr="004863C9" w:rsidRDefault="0018209F" w:rsidP="004863C9">
            <w:pPr>
              <w:pStyle w:val="a7"/>
              <w:tabs>
                <w:tab w:val="left" w:pos="1260"/>
              </w:tabs>
              <w:spacing w:before="0" w:beforeAutospacing="0" w:after="0" w:afterAutospacing="0" w:line="360" w:lineRule="auto"/>
              <w:rPr>
                <w:sz w:val="20"/>
                <w:szCs w:val="28"/>
                <w:lang w:val="uk-UA" w:eastAsia="uk-UA"/>
              </w:rPr>
            </w:pPr>
            <w:r w:rsidRPr="004863C9">
              <w:rPr>
                <w:sz w:val="20"/>
                <w:szCs w:val="28"/>
                <w:lang w:val="uk-UA" w:eastAsia="uk-UA"/>
              </w:rPr>
              <w:t>=НД302*+НД312*+НД314*+НД332*+НД334*</w:t>
            </w:r>
          </w:p>
        </w:tc>
        <w:tc>
          <w:tcPr>
            <w:tcW w:w="4834" w:type="dxa"/>
            <w:shd w:val="clear" w:color="auto" w:fill="auto"/>
          </w:tcPr>
          <w:p w:rsidR="003A3DA0" w:rsidRPr="004863C9" w:rsidRDefault="00520E60" w:rsidP="004863C9">
            <w:pPr>
              <w:tabs>
                <w:tab w:val="left" w:pos="2764"/>
              </w:tabs>
              <w:spacing w:line="360" w:lineRule="auto"/>
              <w:rPr>
                <w:sz w:val="20"/>
                <w:szCs w:val="28"/>
              </w:rPr>
            </w:pPr>
            <w:r w:rsidRPr="004863C9">
              <w:rPr>
                <w:sz w:val="20"/>
                <w:szCs w:val="28"/>
              </w:rPr>
              <w:t>=КД302*+КД312*+КД314*+КД332*+КД334*</w:t>
            </w:r>
          </w:p>
        </w:tc>
      </w:tr>
      <w:tr w:rsidR="003A3DA0" w:rsidRPr="004863C9" w:rsidTr="004863C9">
        <w:trPr>
          <w:jc w:val="center"/>
        </w:trPr>
        <w:tc>
          <w:tcPr>
            <w:tcW w:w="720" w:type="dxa"/>
            <w:shd w:val="clear" w:color="auto" w:fill="auto"/>
          </w:tcPr>
          <w:p w:rsidR="003A3DA0" w:rsidRPr="004863C9" w:rsidRDefault="003A3DA0"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250</w:t>
            </w:r>
          </w:p>
        </w:tc>
        <w:tc>
          <w:tcPr>
            <w:tcW w:w="4274" w:type="dxa"/>
            <w:shd w:val="clear" w:color="auto" w:fill="auto"/>
          </w:tcPr>
          <w:p w:rsidR="003A3DA0" w:rsidRPr="004863C9" w:rsidRDefault="0018209F" w:rsidP="004863C9">
            <w:pPr>
              <w:pStyle w:val="a7"/>
              <w:tabs>
                <w:tab w:val="left" w:pos="1260"/>
                <w:tab w:val="right" w:pos="4058"/>
              </w:tabs>
              <w:spacing w:before="0" w:beforeAutospacing="0" w:after="0" w:afterAutospacing="0" w:line="360" w:lineRule="auto"/>
              <w:rPr>
                <w:sz w:val="20"/>
                <w:szCs w:val="28"/>
                <w:lang w:val="uk-UA" w:eastAsia="uk-UA"/>
              </w:rPr>
            </w:pPr>
            <w:r w:rsidRPr="004863C9">
              <w:rPr>
                <w:sz w:val="20"/>
                <w:szCs w:val="28"/>
                <w:lang w:val="uk-UA" w:eastAsia="uk-UA"/>
              </w:rPr>
              <w:t>=НД24*</w:t>
            </w:r>
          </w:p>
        </w:tc>
        <w:tc>
          <w:tcPr>
            <w:tcW w:w="4834" w:type="dxa"/>
            <w:shd w:val="clear" w:color="auto" w:fill="auto"/>
          </w:tcPr>
          <w:p w:rsidR="003A3DA0" w:rsidRPr="004863C9" w:rsidRDefault="00520E60"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=КД24*</w:t>
            </w:r>
          </w:p>
        </w:tc>
      </w:tr>
      <w:tr w:rsidR="003A3DA0" w:rsidRPr="004863C9" w:rsidTr="004863C9">
        <w:trPr>
          <w:jc w:val="center"/>
        </w:trPr>
        <w:tc>
          <w:tcPr>
            <w:tcW w:w="720" w:type="dxa"/>
            <w:shd w:val="clear" w:color="auto" w:fill="auto"/>
          </w:tcPr>
          <w:p w:rsidR="003A3DA0" w:rsidRPr="004863C9" w:rsidRDefault="003A3DA0"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260</w:t>
            </w:r>
          </w:p>
        </w:tc>
        <w:tc>
          <w:tcPr>
            <w:tcW w:w="4274" w:type="dxa"/>
            <w:shd w:val="clear" w:color="auto" w:fill="auto"/>
          </w:tcPr>
          <w:p w:rsidR="003A3DA0" w:rsidRPr="004863C9" w:rsidRDefault="0018209F" w:rsidP="004863C9">
            <w:pPr>
              <w:pStyle w:val="a7"/>
              <w:tabs>
                <w:tab w:val="left" w:pos="2880"/>
              </w:tabs>
              <w:spacing w:before="0" w:beforeAutospacing="0" w:after="0" w:afterAutospacing="0" w:line="360" w:lineRule="auto"/>
              <w:rPr>
                <w:sz w:val="20"/>
                <w:szCs w:val="28"/>
                <w:lang w:val="uk-UA" w:eastAsia="uk-UA"/>
              </w:rPr>
            </w:pPr>
            <w:r w:rsidRPr="004863C9">
              <w:rPr>
                <w:sz w:val="20"/>
                <w:szCs w:val="28"/>
                <w:lang w:val="uk-UA" w:eastAsia="uk-UA"/>
              </w:rPr>
              <w:t>=G41+G42+G43+G44+G45+G46+G48+G52+G53+G54+G55+G56+G57+G59+G60+G61</w:t>
            </w:r>
          </w:p>
        </w:tc>
        <w:tc>
          <w:tcPr>
            <w:tcW w:w="4834" w:type="dxa"/>
            <w:shd w:val="clear" w:color="auto" w:fill="auto"/>
          </w:tcPr>
          <w:p w:rsidR="003A3DA0" w:rsidRPr="004863C9" w:rsidRDefault="00520E60" w:rsidP="004863C9">
            <w:pPr>
              <w:pStyle w:val="a7"/>
              <w:tabs>
                <w:tab w:val="num" w:pos="900"/>
                <w:tab w:val="left" w:pos="1260"/>
              </w:tabs>
              <w:spacing w:before="0" w:beforeAutospacing="0" w:after="0" w:afterAutospacing="0" w:line="360" w:lineRule="auto"/>
              <w:rPr>
                <w:sz w:val="20"/>
                <w:szCs w:val="28"/>
                <w:lang w:val="uk-UA" w:eastAsia="uk-UA"/>
              </w:rPr>
            </w:pPr>
            <w:r w:rsidRPr="004863C9">
              <w:rPr>
                <w:sz w:val="20"/>
                <w:szCs w:val="28"/>
                <w:lang w:val="uk-UA" w:eastAsia="uk-UA"/>
              </w:rPr>
              <w:t>=H41+H42+H43+H44+H45+H46+H48+H52+H53+H54+H55+H56+H57+H59+H60+H61</w:t>
            </w:r>
          </w:p>
        </w:tc>
      </w:tr>
    </w:tbl>
    <w:p w:rsidR="00AF363D" w:rsidRDefault="00AF363D" w:rsidP="001619D1">
      <w:pPr>
        <w:spacing w:line="360" w:lineRule="auto"/>
        <w:ind w:firstLine="709"/>
        <w:jc w:val="both"/>
        <w:outlineLvl w:val="0"/>
        <w:rPr>
          <w:sz w:val="28"/>
          <w:szCs w:val="28"/>
        </w:rPr>
      </w:pPr>
    </w:p>
    <w:p w:rsidR="008C4F9F" w:rsidRPr="001619D1" w:rsidRDefault="00AF363D" w:rsidP="001619D1">
      <w:pPr>
        <w:spacing w:line="360" w:lineRule="auto"/>
        <w:ind w:firstLine="709"/>
        <w:jc w:val="both"/>
        <w:outlineLvl w:val="0"/>
        <w:rPr>
          <w:sz w:val="28"/>
          <w:szCs w:val="28"/>
        </w:rPr>
      </w:pPr>
      <w:r>
        <w:rPr>
          <w:sz w:val="28"/>
          <w:szCs w:val="28"/>
        </w:rPr>
        <w:br w:type="page"/>
      </w:r>
      <w:r w:rsidR="000B787C" w:rsidRPr="001619D1">
        <w:rPr>
          <w:sz w:val="28"/>
          <w:szCs w:val="28"/>
        </w:rPr>
        <w:t xml:space="preserve">4. </w:t>
      </w:r>
      <w:r w:rsidR="008C4F9F" w:rsidRPr="001619D1">
        <w:rPr>
          <w:sz w:val="28"/>
          <w:szCs w:val="28"/>
        </w:rPr>
        <w:t>Шляхи вдосконалення організації обліку на ЗАТ «Рівне-Борошно»</w:t>
      </w:r>
    </w:p>
    <w:p w:rsidR="004A0973" w:rsidRPr="001619D1" w:rsidRDefault="004A0973" w:rsidP="001619D1">
      <w:pPr>
        <w:spacing w:line="360" w:lineRule="auto"/>
        <w:ind w:firstLine="709"/>
        <w:jc w:val="both"/>
        <w:outlineLvl w:val="0"/>
        <w:rPr>
          <w:sz w:val="28"/>
          <w:szCs w:val="28"/>
        </w:rPr>
      </w:pPr>
    </w:p>
    <w:p w:rsidR="00F235E6" w:rsidRPr="001619D1" w:rsidRDefault="00876DF2" w:rsidP="001619D1">
      <w:pPr>
        <w:pStyle w:val="a7"/>
        <w:spacing w:before="0" w:beforeAutospacing="0" w:after="0" w:afterAutospacing="0" w:line="360" w:lineRule="auto"/>
        <w:ind w:firstLine="709"/>
        <w:jc w:val="both"/>
        <w:rPr>
          <w:sz w:val="28"/>
          <w:szCs w:val="28"/>
          <w:lang w:val="uk-UA" w:eastAsia="uk-UA"/>
        </w:rPr>
      </w:pPr>
      <w:r w:rsidRPr="001619D1">
        <w:rPr>
          <w:sz w:val="28"/>
          <w:szCs w:val="28"/>
          <w:lang w:val="uk-UA" w:eastAsia="uk-UA"/>
        </w:rPr>
        <w:t>Кожна бухгалтерська програма так само, як і «Акцент: 6.0» має певні плюси і мінуси.</w:t>
      </w:r>
      <w:r w:rsidR="00A075F1" w:rsidRPr="001619D1">
        <w:rPr>
          <w:sz w:val="28"/>
          <w:szCs w:val="28"/>
          <w:lang w:val="uk-UA" w:eastAsia="uk-UA"/>
        </w:rPr>
        <w:t xml:space="preserve"> Для </w:t>
      </w:r>
      <w:r w:rsidR="00753287" w:rsidRPr="001619D1">
        <w:rPr>
          <w:sz w:val="28"/>
          <w:szCs w:val="28"/>
          <w:lang w:val="uk-UA" w:eastAsia="uk-UA"/>
        </w:rPr>
        <w:t>прикладу, порівняємо найбільш поширену бухгалтерську програму «1 С: бухгалтерія» з даною програму (табл. 3.3). Для оцінки функцій програми, використовуватимемо такі значення:</w:t>
      </w:r>
    </w:p>
    <w:p w:rsidR="00F235E6" w:rsidRPr="001619D1" w:rsidRDefault="00753287" w:rsidP="001619D1">
      <w:pPr>
        <w:pStyle w:val="a7"/>
        <w:spacing w:before="0" w:beforeAutospacing="0" w:after="0" w:afterAutospacing="0" w:line="360" w:lineRule="auto"/>
        <w:ind w:firstLine="709"/>
        <w:jc w:val="both"/>
        <w:rPr>
          <w:sz w:val="28"/>
          <w:szCs w:val="28"/>
          <w:lang w:val="uk-UA" w:eastAsia="uk-UA"/>
        </w:rPr>
      </w:pPr>
      <w:r w:rsidRPr="001619D1">
        <w:rPr>
          <w:sz w:val="28"/>
          <w:szCs w:val="28"/>
          <w:lang w:val="uk-UA" w:eastAsia="uk-UA"/>
        </w:rPr>
        <w:t xml:space="preserve">- </w:t>
      </w:r>
      <w:r w:rsidR="006635BD" w:rsidRPr="001619D1">
        <w:rPr>
          <w:bCs/>
          <w:lang w:eastAsia="uk-UA"/>
        </w:rPr>
        <w:t>0</w:t>
      </w:r>
      <w:r w:rsidR="006635BD" w:rsidRPr="001619D1">
        <w:rPr>
          <w:sz w:val="28"/>
          <w:szCs w:val="28"/>
          <w:lang w:val="uk-UA" w:eastAsia="uk-UA"/>
        </w:rPr>
        <w:t xml:space="preserve"> </w:t>
      </w:r>
      <w:r w:rsidRPr="001619D1">
        <w:rPr>
          <w:sz w:val="28"/>
          <w:szCs w:val="28"/>
          <w:lang w:val="uk-UA" w:eastAsia="uk-UA"/>
        </w:rPr>
        <w:t>–</w:t>
      </w:r>
      <w:r w:rsidR="006635BD" w:rsidRPr="001619D1">
        <w:rPr>
          <w:sz w:val="28"/>
          <w:szCs w:val="28"/>
          <w:lang w:val="uk-UA" w:eastAsia="uk-UA"/>
        </w:rPr>
        <w:t xml:space="preserve"> </w:t>
      </w:r>
      <w:r w:rsidRPr="001619D1">
        <w:rPr>
          <w:sz w:val="28"/>
          <w:szCs w:val="28"/>
          <w:lang w:val="uk-UA" w:eastAsia="uk-UA"/>
        </w:rPr>
        <w:t>відсутня;</w:t>
      </w:r>
    </w:p>
    <w:p w:rsidR="00F235E6" w:rsidRPr="001619D1" w:rsidRDefault="00753287" w:rsidP="001619D1">
      <w:pPr>
        <w:pStyle w:val="a7"/>
        <w:spacing w:before="0" w:beforeAutospacing="0" w:after="0" w:afterAutospacing="0" w:line="360" w:lineRule="auto"/>
        <w:ind w:firstLine="709"/>
        <w:jc w:val="both"/>
        <w:rPr>
          <w:sz w:val="28"/>
          <w:szCs w:val="28"/>
          <w:lang w:val="uk-UA" w:eastAsia="uk-UA"/>
        </w:rPr>
      </w:pPr>
      <w:r w:rsidRPr="001619D1">
        <w:rPr>
          <w:sz w:val="28"/>
          <w:szCs w:val="28"/>
          <w:lang w:val="uk-UA" w:eastAsia="uk-UA"/>
        </w:rPr>
        <w:t xml:space="preserve">- </w:t>
      </w:r>
      <w:r w:rsidR="006635BD" w:rsidRPr="001619D1">
        <w:rPr>
          <w:bCs/>
          <w:lang w:eastAsia="uk-UA"/>
        </w:rPr>
        <w:t>1</w:t>
      </w:r>
      <w:r w:rsidRPr="001619D1">
        <w:rPr>
          <w:bCs/>
          <w:lang w:eastAsia="uk-UA"/>
        </w:rPr>
        <w:t xml:space="preserve"> </w:t>
      </w:r>
      <w:r w:rsidR="006635BD" w:rsidRPr="001619D1">
        <w:rPr>
          <w:sz w:val="28"/>
          <w:szCs w:val="28"/>
          <w:lang w:val="uk-UA" w:eastAsia="uk-UA"/>
        </w:rPr>
        <w:t xml:space="preserve">- </w:t>
      </w:r>
      <w:r w:rsidRPr="001619D1">
        <w:rPr>
          <w:sz w:val="28"/>
          <w:szCs w:val="28"/>
          <w:lang w:val="uk-UA" w:eastAsia="uk-UA"/>
        </w:rPr>
        <w:t>незадовільно реалізована;</w:t>
      </w:r>
    </w:p>
    <w:p w:rsidR="00F235E6" w:rsidRPr="001619D1" w:rsidRDefault="00753287" w:rsidP="001619D1">
      <w:pPr>
        <w:pStyle w:val="a7"/>
        <w:spacing w:before="0" w:beforeAutospacing="0" w:after="0" w:afterAutospacing="0" w:line="360" w:lineRule="auto"/>
        <w:ind w:firstLine="709"/>
        <w:jc w:val="both"/>
        <w:rPr>
          <w:sz w:val="28"/>
          <w:szCs w:val="28"/>
          <w:lang w:val="uk-UA" w:eastAsia="uk-UA"/>
        </w:rPr>
      </w:pPr>
      <w:r w:rsidRPr="001619D1">
        <w:rPr>
          <w:sz w:val="28"/>
          <w:szCs w:val="28"/>
          <w:lang w:val="uk-UA" w:eastAsia="uk-UA"/>
        </w:rPr>
        <w:t xml:space="preserve">- </w:t>
      </w:r>
      <w:r w:rsidR="006635BD" w:rsidRPr="001619D1">
        <w:rPr>
          <w:bCs/>
          <w:lang w:eastAsia="uk-UA"/>
        </w:rPr>
        <w:t>2</w:t>
      </w:r>
      <w:r w:rsidRPr="001619D1">
        <w:rPr>
          <w:bCs/>
          <w:lang w:eastAsia="uk-UA"/>
        </w:rPr>
        <w:t xml:space="preserve"> </w:t>
      </w:r>
      <w:r w:rsidRPr="001619D1">
        <w:rPr>
          <w:sz w:val="28"/>
          <w:szCs w:val="28"/>
          <w:lang w:val="uk-UA" w:eastAsia="uk-UA"/>
        </w:rPr>
        <w:t>–</w:t>
      </w:r>
      <w:r w:rsidR="006635BD" w:rsidRPr="001619D1">
        <w:rPr>
          <w:sz w:val="28"/>
          <w:szCs w:val="28"/>
          <w:lang w:val="uk-UA" w:eastAsia="uk-UA"/>
        </w:rPr>
        <w:t xml:space="preserve"> </w:t>
      </w:r>
      <w:r w:rsidRPr="001619D1">
        <w:rPr>
          <w:sz w:val="28"/>
          <w:szCs w:val="28"/>
          <w:lang w:val="uk-UA" w:eastAsia="uk-UA"/>
        </w:rPr>
        <w:t>реалізована;</w:t>
      </w:r>
    </w:p>
    <w:p w:rsidR="00753287" w:rsidRPr="001619D1" w:rsidRDefault="00753287" w:rsidP="001619D1">
      <w:pPr>
        <w:pStyle w:val="a7"/>
        <w:spacing w:before="0" w:beforeAutospacing="0" w:after="0" w:afterAutospacing="0" w:line="360" w:lineRule="auto"/>
        <w:ind w:firstLine="709"/>
        <w:jc w:val="both"/>
        <w:rPr>
          <w:sz w:val="28"/>
          <w:szCs w:val="28"/>
          <w:lang w:val="uk-UA" w:eastAsia="uk-UA"/>
        </w:rPr>
      </w:pPr>
      <w:r w:rsidRPr="001619D1">
        <w:rPr>
          <w:sz w:val="28"/>
          <w:szCs w:val="28"/>
          <w:lang w:val="uk-UA" w:eastAsia="uk-UA"/>
        </w:rPr>
        <w:t xml:space="preserve">- </w:t>
      </w:r>
      <w:r w:rsidR="006635BD" w:rsidRPr="001619D1">
        <w:rPr>
          <w:bCs/>
          <w:lang w:eastAsia="uk-UA"/>
        </w:rPr>
        <w:t>3</w:t>
      </w:r>
      <w:r w:rsidRPr="001619D1">
        <w:rPr>
          <w:bCs/>
          <w:lang w:eastAsia="uk-UA"/>
        </w:rPr>
        <w:t xml:space="preserve"> </w:t>
      </w:r>
      <w:r w:rsidRPr="001619D1">
        <w:rPr>
          <w:sz w:val="28"/>
          <w:szCs w:val="28"/>
          <w:lang w:val="uk-UA" w:eastAsia="uk-UA"/>
        </w:rPr>
        <w:t>–</w:t>
      </w:r>
      <w:r w:rsidR="006635BD" w:rsidRPr="001619D1">
        <w:rPr>
          <w:sz w:val="28"/>
          <w:szCs w:val="28"/>
          <w:lang w:val="uk-UA" w:eastAsia="uk-UA"/>
        </w:rPr>
        <w:t xml:space="preserve"> </w:t>
      </w:r>
      <w:r w:rsidRPr="001619D1">
        <w:rPr>
          <w:sz w:val="28"/>
          <w:szCs w:val="28"/>
          <w:lang w:val="uk-UA" w:eastAsia="uk-UA"/>
        </w:rPr>
        <w:t>добре реалізована.</w:t>
      </w:r>
    </w:p>
    <w:p w:rsidR="00AF363D" w:rsidRDefault="00AF363D" w:rsidP="001619D1">
      <w:pPr>
        <w:pStyle w:val="a7"/>
        <w:spacing w:before="0" w:beforeAutospacing="0" w:after="0" w:afterAutospacing="0" w:line="360" w:lineRule="auto"/>
        <w:ind w:firstLine="709"/>
        <w:jc w:val="both"/>
        <w:rPr>
          <w:sz w:val="28"/>
          <w:szCs w:val="28"/>
          <w:lang w:val="uk-UA" w:eastAsia="uk-UA"/>
        </w:rPr>
      </w:pPr>
    </w:p>
    <w:p w:rsidR="00753287" w:rsidRPr="001619D1" w:rsidRDefault="006635BD" w:rsidP="001619D1">
      <w:pPr>
        <w:pStyle w:val="a7"/>
        <w:spacing w:before="0" w:beforeAutospacing="0" w:after="0" w:afterAutospacing="0" w:line="360" w:lineRule="auto"/>
        <w:ind w:firstLine="709"/>
        <w:jc w:val="both"/>
        <w:rPr>
          <w:sz w:val="28"/>
          <w:szCs w:val="28"/>
          <w:lang w:val="uk-UA" w:eastAsia="uk-UA"/>
        </w:rPr>
      </w:pPr>
      <w:r w:rsidRPr="001619D1">
        <w:rPr>
          <w:sz w:val="28"/>
          <w:szCs w:val="28"/>
          <w:lang w:val="uk-UA" w:eastAsia="uk-UA"/>
        </w:rPr>
        <w:t>Таблиц</w:t>
      </w:r>
      <w:r w:rsidR="00AF363D">
        <w:rPr>
          <w:sz w:val="28"/>
          <w:szCs w:val="28"/>
          <w:lang w:val="uk-UA" w:eastAsia="uk-UA"/>
        </w:rPr>
        <w:t>я</w:t>
      </w:r>
      <w:r w:rsidRPr="001619D1">
        <w:rPr>
          <w:sz w:val="28"/>
          <w:szCs w:val="28"/>
          <w:lang w:val="uk-UA" w:eastAsia="uk-UA"/>
        </w:rPr>
        <w:t xml:space="preserve"> </w:t>
      </w:r>
      <w:r w:rsidR="00753287" w:rsidRPr="001619D1">
        <w:rPr>
          <w:sz w:val="28"/>
          <w:szCs w:val="28"/>
          <w:lang w:val="uk-UA" w:eastAsia="uk-UA"/>
        </w:rPr>
        <w:t>3.3</w:t>
      </w:r>
    </w:p>
    <w:p w:rsidR="006635BD" w:rsidRPr="001619D1" w:rsidRDefault="00753287" w:rsidP="001619D1">
      <w:pPr>
        <w:pStyle w:val="a7"/>
        <w:spacing w:before="0" w:beforeAutospacing="0" w:after="0" w:afterAutospacing="0" w:line="360" w:lineRule="auto"/>
        <w:ind w:firstLine="709"/>
        <w:jc w:val="both"/>
        <w:rPr>
          <w:sz w:val="28"/>
          <w:szCs w:val="28"/>
          <w:lang w:val="uk-UA" w:eastAsia="uk-UA"/>
        </w:rPr>
      </w:pPr>
      <w:r w:rsidRPr="001619D1">
        <w:rPr>
          <w:sz w:val="28"/>
          <w:szCs w:val="28"/>
          <w:lang w:val="uk-UA" w:eastAsia="uk-UA"/>
        </w:rPr>
        <w:t>Порівн</w:t>
      </w:r>
      <w:r w:rsidR="00AF363D">
        <w:rPr>
          <w:sz w:val="28"/>
          <w:szCs w:val="28"/>
          <w:lang w:val="uk-UA" w:eastAsia="uk-UA"/>
        </w:rPr>
        <w:t>яльна</w:t>
      </w:r>
      <w:r w:rsidRPr="001619D1">
        <w:rPr>
          <w:sz w:val="28"/>
          <w:szCs w:val="28"/>
          <w:lang w:val="uk-UA" w:eastAsia="uk-UA"/>
        </w:rPr>
        <w:t xml:space="preserve"> характеристика бухгалтерських програм</w:t>
      </w:r>
    </w:p>
    <w:tbl>
      <w:tblPr>
        <w:tblW w:w="90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45"/>
        <w:gridCol w:w="1014"/>
        <w:gridCol w:w="1211"/>
      </w:tblGrid>
      <w:tr w:rsidR="00A664C4" w:rsidRPr="004863C9" w:rsidTr="004863C9">
        <w:trPr>
          <w:jc w:val="center"/>
        </w:trPr>
        <w:tc>
          <w:tcPr>
            <w:tcW w:w="7264" w:type="dxa"/>
            <w:shd w:val="clear" w:color="auto" w:fill="auto"/>
          </w:tcPr>
          <w:p w:rsidR="00A664C4" w:rsidRPr="004863C9" w:rsidRDefault="00A664C4" w:rsidP="004863C9">
            <w:pPr>
              <w:pStyle w:val="a7"/>
              <w:spacing w:before="0" w:beforeAutospacing="0" w:after="0" w:afterAutospacing="0" w:line="360" w:lineRule="auto"/>
              <w:rPr>
                <w:sz w:val="20"/>
                <w:szCs w:val="28"/>
                <w:lang w:val="uk-UA" w:eastAsia="uk-UA"/>
              </w:rPr>
            </w:pPr>
            <w:r w:rsidRPr="004863C9">
              <w:rPr>
                <w:sz w:val="20"/>
                <w:szCs w:val="28"/>
                <w:lang w:val="uk-UA" w:eastAsia="uk-UA"/>
              </w:rPr>
              <w:t xml:space="preserve">Характеристики </w:t>
            </w:r>
          </w:p>
        </w:tc>
        <w:tc>
          <w:tcPr>
            <w:tcW w:w="1064" w:type="dxa"/>
            <w:shd w:val="clear" w:color="auto" w:fill="auto"/>
          </w:tcPr>
          <w:p w:rsidR="00A664C4" w:rsidRPr="004863C9" w:rsidRDefault="00A664C4" w:rsidP="004863C9">
            <w:pPr>
              <w:pStyle w:val="a7"/>
              <w:spacing w:before="0" w:beforeAutospacing="0" w:after="0" w:afterAutospacing="0" w:line="360" w:lineRule="auto"/>
              <w:rPr>
                <w:sz w:val="20"/>
                <w:szCs w:val="28"/>
                <w:lang w:val="uk-UA" w:eastAsia="uk-UA"/>
              </w:rPr>
            </w:pPr>
            <w:r w:rsidRPr="004863C9">
              <w:rPr>
                <w:sz w:val="20"/>
                <w:szCs w:val="28"/>
                <w:lang w:val="uk-UA" w:eastAsia="uk-UA"/>
              </w:rPr>
              <w:t>1С</w:t>
            </w:r>
          </w:p>
        </w:tc>
        <w:tc>
          <w:tcPr>
            <w:tcW w:w="1243" w:type="dxa"/>
            <w:shd w:val="clear" w:color="auto" w:fill="auto"/>
          </w:tcPr>
          <w:p w:rsidR="00A664C4" w:rsidRPr="004863C9" w:rsidRDefault="00A664C4" w:rsidP="004863C9">
            <w:pPr>
              <w:pStyle w:val="a7"/>
              <w:spacing w:before="0" w:beforeAutospacing="0" w:after="0" w:afterAutospacing="0" w:line="360" w:lineRule="auto"/>
              <w:rPr>
                <w:sz w:val="20"/>
                <w:szCs w:val="28"/>
                <w:lang w:val="uk-UA" w:eastAsia="uk-UA"/>
              </w:rPr>
            </w:pPr>
            <w:r w:rsidRPr="004863C9">
              <w:rPr>
                <w:sz w:val="20"/>
                <w:szCs w:val="28"/>
                <w:lang w:val="uk-UA" w:eastAsia="uk-UA"/>
              </w:rPr>
              <w:t>Акцент</w:t>
            </w:r>
          </w:p>
        </w:tc>
      </w:tr>
      <w:tr w:rsidR="00A664C4" w:rsidRPr="004863C9" w:rsidTr="004863C9">
        <w:trPr>
          <w:jc w:val="center"/>
        </w:trPr>
        <w:tc>
          <w:tcPr>
            <w:tcW w:w="9571" w:type="dxa"/>
            <w:gridSpan w:val="3"/>
            <w:shd w:val="clear" w:color="auto" w:fill="auto"/>
          </w:tcPr>
          <w:p w:rsidR="00A664C4" w:rsidRPr="004863C9" w:rsidRDefault="00A664C4" w:rsidP="004863C9">
            <w:pPr>
              <w:pStyle w:val="a7"/>
              <w:spacing w:before="0" w:beforeAutospacing="0" w:after="0" w:afterAutospacing="0" w:line="360" w:lineRule="auto"/>
              <w:rPr>
                <w:sz w:val="20"/>
                <w:szCs w:val="28"/>
                <w:lang w:val="uk-UA" w:eastAsia="uk-UA"/>
              </w:rPr>
            </w:pPr>
            <w:r w:rsidRPr="004863C9">
              <w:rPr>
                <w:sz w:val="20"/>
                <w:szCs w:val="28"/>
                <w:lang w:val="uk-UA" w:eastAsia="uk-UA"/>
              </w:rPr>
              <w:t>Для бухгалтера</w:t>
            </w:r>
          </w:p>
        </w:tc>
      </w:tr>
      <w:tr w:rsidR="00D90F7B" w:rsidRPr="004863C9" w:rsidTr="004863C9">
        <w:trPr>
          <w:jc w:val="center"/>
        </w:trPr>
        <w:tc>
          <w:tcPr>
            <w:tcW w:w="7264"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Синтетичний облік</w:t>
            </w:r>
          </w:p>
        </w:tc>
        <w:tc>
          <w:tcPr>
            <w:tcW w:w="1064"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3</w:t>
            </w:r>
          </w:p>
        </w:tc>
        <w:tc>
          <w:tcPr>
            <w:tcW w:w="1243"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3</w:t>
            </w:r>
          </w:p>
        </w:tc>
      </w:tr>
      <w:tr w:rsidR="00D90F7B" w:rsidRPr="004863C9" w:rsidTr="004863C9">
        <w:trPr>
          <w:jc w:val="center"/>
        </w:trPr>
        <w:tc>
          <w:tcPr>
            <w:tcW w:w="7264"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Багатовимірний аналітичний облік</w:t>
            </w:r>
          </w:p>
        </w:tc>
        <w:tc>
          <w:tcPr>
            <w:tcW w:w="1064"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2</w:t>
            </w:r>
          </w:p>
        </w:tc>
        <w:tc>
          <w:tcPr>
            <w:tcW w:w="1243"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3</w:t>
            </w:r>
          </w:p>
        </w:tc>
      </w:tr>
      <w:tr w:rsidR="00D90F7B" w:rsidRPr="004863C9" w:rsidTr="004863C9">
        <w:trPr>
          <w:jc w:val="center"/>
        </w:trPr>
        <w:tc>
          <w:tcPr>
            <w:tcW w:w="7264"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Багаторівневий аналітичний облік</w:t>
            </w:r>
          </w:p>
        </w:tc>
        <w:tc>
          <w:tcPr>
            <w:tcW w:w="1064"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3</w:t>
            </w:r>
          </w:p>
        </w:tc>
        <w:tc>
          <w:tcPr>
            <w:tcW w:w="1243"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3</w:t>
            </w:r>
          </w:p>
        </w:tc>
      </w:tr>
      <w:tr w:rsidR="00D90F7B" w:rsidRPr="004863C9" w:rsidTr="004863C9">
        <w:trPr>
          <w:jc w:val="center"/>
        </w:trPr>
        <w:tc>
          <w:tcPr>
            <w:tcW w:w="7264"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Мультивалютний облік</w:t>
            </w:r>
          </w:p>
        </w:tc>
        <w:tc>
          <w:tcPr>
            <w:tcW w:w="1064"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2</w:t>
            </w:r>
          </w:p>
        </w:tc>
        <w:tc>
          <w:tcPr>
            <w:tcW w:w="1243"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2</w:t>
            </w:r>
          </w:p>
        </w:tc>
      </w:tr>
      <w:tr w:rsidR="00D90F7B" w:rsidRPr="004863C9" w:rsidTr="004863C9">
        <w:trPr>
          <w:jc w:val="center"/>
        </w:trPr>
        <w:tc>
          <w:tcPr>
            <w:tcW w:w="7264"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Шаблони типових операцій</w:t>
            </w:r>
          </w:p>
        </w:tc>
        <w:tc>
          <w:tcPr>
            <w:tcW w:w="1064"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2</w:t>
            </w:r>
          </w:p>
        </w:tc>
        <w:tc>
          <w:tcPr>
            <w:tcW w:w="1243"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2</w:t>
            </w:r>
          </w:p>
        </w:tc>
      </w:tr>
      <w:tr w:rsidR="00D90F7B" w:rsidRPr="004863C9" w:rsidTr="004863C9">
        <w:trPr>
          <w:jc w:val="center"/>
        </w:trPr>
        <w:tc>
          <w:tcPr>
            <w:tcW w:w="7264"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Підготовка первинних документів</w:t>
            </w:r>
          </w:p>
        </w:tc>
        <w:tc>
          <w:tcPr>
            <w:tcW w:w="1064"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2</w:t>
            </w:r>
          </w:p>
        </w:tc>
        <w:tc>
          <w:tcPr>
            <w:tcW w:w="1243"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3</w:t>
            </w:r>
          </w:p>
        </w:tc>
      </w:tr>
      <w:tr w:rsidR="00D90F7B" w:rsidRPr="004863C9" w:rsidTr="004863C9">
        <w:trPr>
          <w:jc w:val="center"/>
        </w:trPr>
        <w:tc>
          <w:tcPr>
            <w:tcW w:w="7264"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Побудова довільних форм первинних документів</w:t>
            </w:r>
          </w:p>
        </w:tc>
        <w:tc>
          <w:tcPr>
            <w:tcW w:w="1064"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3</w:t>
            </w:r>
          </w:p>
        </w:tc>
        <w:tc>
          <w:tcPr>
            <w:tcW w:w="1243"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3</w:t>
            </w:r>
          </w:p>
        </w:tc>
      </w:tr>
      <w:tr w:rsidR="00D90F7B" w:rsidRPr="004863C9" w:rsidTr="004863C9">
        <w:trPr>
          <w:jc w:val="center"/>
        </w:trPr>
        <w:tc>
          <w:tcPr>
            <w:tcW w:w="7264"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Стандартні форми звітності, відповідність поточному законодавству</w:t>
            </w:r>
          </w:p>
        </w:tc>
        <w:tc>
          <w:tcPr>
            <w:tcW w:w="1064"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3</w:t>
            </w:r>
          </w:p>
        </w:tc>
        <w:tc>
          <w:tcPr>
            <w:tcW w:w="1243"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3</w:t>
            </w:r>
          </w:p>
        </w:tc>
      </w:tr>
      <w:tr w:rsidR="00D90F7B" w:rsidRPr="004863C9" w:rsidTr="004863C9">
        <w:trPr>
          <w:jc w:val="center"/>
        </w:trPr>
        <w:tc>
          <w:tcPr>
            <w:tcW w:w="7264"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Засоби побудови довільних звітів</w:t>
            </w:r>
          </w:p>
        </w:tc>
        <w:tc>
          <w:tcPr>
            <w:tcW w:w="1064"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3</w:t>
            </w:r>
          </w:p>
        </w:tc>
        <w:tc>
          <w:tcPr>
            <w:tcW w:w="1243"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3</w:t>
            </w:r>
          </w:p>
        </w:tc>
      </w:tr>
      <w:tr w:rsidR="00D90F7B" w:rsidRPr="004863C9" w:rsidTr="004863C9">
        <w:trPr>
          <w:jc w:val="center"/>
        </w:trPr>
        <w:tc>
          <w:tcPr>
            <w:tcW w:w="7264"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Можливість змінювати правила побудови звітів по довільних критеріях без використання програмування</w:t>
            </w:r>
          </w:p>
        </w:tc>
        <w:tc>
          <w:tcPr>
            <w:tcW w:w="1064"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1</w:t>
            </w:r>
          </w:p>
        </w:tc>
        <w:tc>
          <w:tcPr>
            <w:tcW w:w="1243"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3</w:t>
            </w:r>
          </w:p>
        </w:tc>
      </w:tr>
      <w:tr w:rsidR="00D90F7B" w:rsidRPr="004863C9" w:rsidTr="004863C9">
        <w:trPr>
          <w:jc w:val="center"/>
        </w:trPr>
        <w:tc>
          <w:tcPr>
            <w:tcW w:w="7264"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Можливість створення звітів за довільні періоди часу</w:t>
            </w:r>
          </w:p>
        </w:tc>
        <w:tc>
          <w:tcPr>
            <w:tcW w:w="1064"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2</w:t>
            </w:r>
          </w:p>
        </w:tc>
        <w:tc>
          <w:tcPr>
            <w:tcW w:w="1243"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2</w:t>
            </w:r>
          </w:p>
        </w:tc>
      </w:tr>
      <w:tr w:rsidR="00D90F7B" w:rsidRPr="004863C9" w:rsidTr="004863C9">
        <w:trPr>
          <w:jc w:val="center"/>
        </w:trPr>
        <w:tc>
          <w:tcPr>
            <w:tcW w:w="7264"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Обхват всіх ділянок роботи (тобто віддзеркалення господарських операцій в управлінському, податковому і бухгалтерському обліку)</w:t>
            </w:r>
          </w:p>
        </w:tc>
        <w:tc>
          <w:tcPr>
            <w:tcW w:w="1064"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3</w:t>
            </w:r>
          </w:p>
        </w:tc>
        <w:tc>
          <w:tcPr>
            <w:tcW w:w="1243"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3</w:t>
            </w:r>
          </w:p>
        </w:tc>
      </w:tr>
      <w:tr w:rsidR="00D90F7B" w:rsidRPr="004863C9" w:rsidTr="004863C9">
        <w:trPr>
          <w:jc w:val="center"/>
        </w:trPr>
        <w:tc>
          <w:tcPr>
            <w:tcW w:w="7264"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Можливість ведення обліку по декількох підприємствах</w:t>
            </w:r>
          </w:p>
        </w:tc>
        <w:tc>
          <w:tcPr>
            <w:tcW w:w="1064"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3</w:t>
            </w:r>
          </w:p>
        </w:tc>
        <w:tc>
          <w:tcPr>
            <w:tcW w:w="1243"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3</w:t>
            </w:r>
          </w:p>
        </w:tc>
      </w:tr>
      <w:tr w:rsidR="00D90F7B" w:rsidRPr="004863C9" w:rsidTr="004863C9">
        <w:trPr>
          <w:jc w:val="center"/>
        </w:trPr>
        <w:tc>
          <w:tcPr>
            <w:tcW w:w="7264"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Повнота набору інформації, що зберігається (тобто набір повинен бути достатній для побудови звітів довільної вибірки)</w:t>
            </w:r>
          </w:p>
        </w:tc>
        <w:tc>
          <w:tcPr>
            <w:tcW w:w="1064"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2</w:t>
            </w:r>
          </w:p>
        </w:tc>
        <w:tc>
          <w:tcPr>
            <w:tcW w:w="1243"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3</w:t>
            </w:r>
          </w:p>
        </w:tc>
      </w:tr>
      <w:tr w:rsidR="00D90F7B" w:rsidRPr="004863C9" w:rsidTr="004863C9">
        <w:trPr>
          <w:jc w:val="center"/>
        </w:trPr>
        <w:tc>
          <w:tcPr>
            <w:tcW w:w="7264"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Наявність докладної довідкової системи</w:t>
            </w:r>
          </w:p>
        </w:tc>
        <w:tc>
          <w:tcPr>
            <w:tcW w:w="1064"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3</w:t>
            </w:r>
          </w:p>
        </w:tc>
        <w:tc>
          <w:tcPr>
            <w:tcW w:w="1243"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2</w:t>
            </w:r>
          </w:p>
        </w:tc>
      </w:tr>
      <w:tr w:rsidR="00D90F7B" w:rsidRPr="004863C9" w:rsidTr="004863C9">
        <w:trPr>
          <w:jc w:val="center"/>
        </w:trPr>
        <w:tc>
          <w:tcPr>
            <w:tcW w:w="7264"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Максимальна візуалізація інформації на екрані</w:t>
            </w:r>
          </w:p>
        </w:tc>
        <w:tc>
          <w:tcPr>
            <w:tcW w:w="1064"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2</w:t>
            </w:r>
          </w:p>
        </w:tc>
        <w:tc>
          <w:tcPr>
            <w:tcW w:w="1243"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3</w:t>
            </w:r>
          </w:p>
        </w:tc>
      </w:tr>
      <w:tr w:rsidR="00D90F7B" w:rsidRPr="004863C9" w:rsidTr="004863C9">
        <w:trPr>
          <w:jc w:val="center"/>
        </w:trPr>
        <w:tc>
          <w:tcPr>
            <w:tcW w:w="7264"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rPr>
              <w:t>РАЗОМ:</w:t>
            </w:r>
          </w:p>
        </w:tc>
        <w:tc>
          <w:tcPr>
            <w:tcW w:w="1064" w:type="dxa"/>
            <w:shd w:val="clear" w:color="auto" w:fill="auto"/>
            <w:vAlign w:val="center"/>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39</w:t>
            </w:r>
          </w:p>
        </w:tc>
        <w:tc>
          <w:tcPr>
            <w:tcW w:w="1243" w:type="dxa"/>
            <w:shd w:val="clear" w:color="auto" w:fill="auto"/>
          </w:tcPr>
          <w:p w:rsidR="00D90F7B" w:rsidRPr="004863C9" w:rsidRDefault="00D90F7B" w:rsidP="004863C9">
            <w:pPr>
              <w:pStyle w:val="a7"/>
              <w:spacing w:before="0" w:beforeAutospacing="0" w:after="0" w:afterAutospacing="0" w:line="360" w:lineRule="auto"/>
              <w:rPr>
                <w:sz w:val="20"/>
                <w:szCs w:val="28"/>
                <w:lang w:val="uk-UA" w:eastAsia="uk-UA"/>
              </w:rPr>
            </w:pPr>
            <w:r w:rsidRPr="004863C9">
              <w:rPr>
                <w:sz w:val="20"/>
                <w:szCs w:val="28"/>
                <w:lang w:val="uk-UA" w:eastAsia="uk-UA"/>
              </w:rPr>
              <w:t>44</w:t>
            </w:r>
          </w:p>
        </w:tc>
      </w:tr>
      <w:tr w:rsidR="00173D19" w:rsidRPr="004863C9" w:rsidTr="004863C9">
        <w:trPr>
          <w:jc w:val="center"/>
        </w:trPr>
        <w:tc>
          <w:tcPr>
            <w:tcW w:w="9571" w:type="dxa"/>
            <w:gridSpan w:val="3"/>
            <w:shd w:val="clear" w:color="auto" w:fill="auto"/>
            <w:vAlign w:val="center"/>
          </w:tcPr>
          <w:p w:rsidR="00173D19" w:rsidRPr="004863C9" w:rsidRDefault="00A54B42" w:rsidP="004863C9">
            <w:pPr>
              <w:pStyle w:val="a7"/>
              <w:spacing w:before="0" w:beforeAutospacing="0" w:after="0" w:afterAutospacing="0" w:line="360" w:lineRule="auto"/>
              <w:rPr>
                <w:sz w:val="20"/>
                <w:szCs w:val="28"/>
                <w:lang w:val="uk-UA" w:eastAsia="uk-UA"/>
              </w:rPr>
            </w:pPr>
            <w:r w:rsidRPr="004863C9">
              <w:rPr>
                <w:sz w:val="20"/>
                <w:szCs w:val="28"/>
                <w:lang w:val="uk-UA" w:eastAsia="uk-UA"/>
              </w:rPr>
              <w:t>Для системного адміністратора</w:t>
            </w:r>
          </w:p>
        </w:tc>
      </w:tr>
      <w:tr w:rsidR="0057486C" w:rsidRPr="004863C9" w:rsidTr="004863C9">
        <w:trPr>
          <w:jc w:val="center"/>
        </w:trPr>
        <w:tc>
          <w:tcPr>
            <w:tcW w:w="7264" w:type="dxa"/>
            <w:shd w:val="clear" w:color="auto" w:fill="auto"/>
            <w:vAlign w:val="center"/>
          </w:tcPr>
          <w:p w:rsidR="0057486C" w:rsidRPr="004863C9" w:rsidRDefault="0057486C" w:rsidP="004863C9">
            <w:pPr>
              <w:pStyle w:val="a7"/>
              <w:spacing w:before="0" w:beforeAutospacing="0" w:after="0" w:afterAutospacing="0" w:line="360" w:lineRule="auto"/>
              <w:rPr>
                <w:sz w:val="20"/>
                <w:szCs w:val="28"/>
                <w:lang w:val="uk-UA" w:eastAsia="uk-UA"/>
              </w:rPr>
            </w:pPr>
            <w:r w:rsidRPr="004863C9">
              <w:rPr>
                <w:sz w:val="20"/>
                <w:szCs w:val="28"/>
                <w:lang w:val="uk-UA" w:eastAsia="uk-UA"/>
              </w:rPr>
              <w:t>Обмін даними із зовнішніми програмами і базами даних</w:t>
            </w:r>
          </w:p>
        </w:tc>
        <w:tc>
          <w:tcPr>
            <w:tcW w:w="1064" w:type="dxa"/>
            <w:shd w:val="clear" w:color="auto" w:fill="auto"/>
            <w:vAlign w:val="center"/>
          </w:tcPr>
          <w:p w:rsidR="0057486C" w:rsidRPr="004863C9" w:rsidRDefault="0057486C" w:rsidP="004863C9">
            <w:pPr>
              <w:pStyle w:val="a7"/>
              <w:spacing w:before="0" w:beforeAutospacing="0" w:after="0" w:afterAutospacing="0" w:line="360" w:lineRule="auto"/>
              <w:rPr>
                <w:sz w:val="20"/>
                <w:szCs w:val="28"/>
                <w:lang w:val="uk-UA" w:eastAsia="uk-UA"/>
              </w:rPr>
            </w:pPr>
            <w:r w:rsidRPr="004863C9">
              <w:rPr>
                <w:sz w:val="20"/>
                <w:szCs w:val="28"/>
                <w:lang w:val="uk-UA" w:eastAsia="uk-UA"/>
              </w:rPr>
              <w:t>3</w:t>
            </w:r>
          </w:p>
        </w:tc>
        <w:tc>
          <w:tcPr>
            <w:tcW w:w="1243" w:type="dxa"/>
            <w:shd w:val="clear" w:color="auto" w:fill="auto"/>
            <w:vAlign w:val="center"/>
          </w:tcPr>
          <w:p w:rsidR="0057486C" w:rsidRPr="004863C9" w:rsidRDefault="0057486C" w:rsidP="004863C9">
            <w:pPr>
              <w:pStyle w:val="a7"/>
              <w:spacing w:before="0" w:beforeAutospacing="0" w:after="0" w:afterAutospacing="0" w:line="360" w:lineRule="auto"/>
              <w:rPr>
                <w:sz w:val="20"/>
                <w:szCs w:val="28"/>
                <w:lang w:val="uk-UA" w:eastAsia="uk-UA"/>
              </w:rPr>
            </w:pPr>
            <w:r w:rsidRPr="004863C9">
              <w:rPr>
                <w:sz w:val="20"/>
                <w:szCs w:val="28"/>
                <w:lang w:val="uk-UA" w:eastAsia="uk-UA"/>
              </w:rPr>
              <w:t>3</w:t>
            </w:r>
          </w:p>
        </w:tc>
      </w:tr>
      <w:tr w:rsidR="0057486C" w:rsidRPr="004863C9" w:rsidTr="004863C9">
        <w:trPr>
          <w:jc w:val="center"/>
        </w:trPr>
        <w:tc>
          <w:tcPr>
            <w:tcW w:w="7264" w:type="dxa"/>
            <w:shd w:val="clear" w:color="auto" w:fill="auto"/>
            <w:vAlign w:val="center"/>
          </w:tcPr>
          <w:p w:rsidR="0057486C" w:rsidRPr="004863C9" w:rsidRDefault="0057486C" w:rsidP="004863C9">
            <w:pPr>
              <w:pStyle w:val="a7"/>
              <w:spacing w:before="0" w:beforeAutospacing="0" w:after="0" w:afterAutospacing="0" w:line="360" w:lineRule="auto"/>
              <w:rPr>
                <w:sz w:val="20"/>
                <w:szCs w:val="28"/>
                <w:lang w:val="uk-UA" w:eastAsia="uk-UA"/>
              </w:rPr>
            </w:pPr>
            <w:r w:rsidRPr="004863C9">
              <w:rPr>
                <w:sz w:val="20"/>
                <w:szCs w:val="28"/>
                <w:lang w:val="uk-UA" w:eastAsia="uk-UA"/>
              </w:rPr>
              <w:t>Швидкість обробки інформації</w:t>
            </w:r>
          </w:p>
        </w:tc>
        <w:tc>
          <w:tcPr>
            <w:tcW w:w="1064" w:type="dxa"/>
            <w:shd w:val="clear" w:color="auto" w:fill="auto"/>
            <w:vAlign w:val="center"/>
          </w:tcPr>
          <w:p w:rsidR="0057486C" w:rsidRPr="004863C9" w:rsidRDefault="0057486C" w:rsidP="004863C9">
            <w:pPr>
              <w:pStyle w:val="a7"/>
              <w:spacing w:before="0" w:beforeAutospacing="0" w:after="0" w:afterAutospacing="0" w:line="360" w:lineRule="auto"/>
              <w:rPr>
                <w:sz w:val="20"/>
                <w:szCs w:val="28"/>
                <w:lang w:val="uk-UA" w:eastAsia="uk-UA"/>
              </w:rPr>
            </w:pPr>
            <w:r w:rsidRPr="004863C9">
              <w:rPr>
                <w:sz w:val="20"/>
                <w:szCs w:val="28"/>
                <w:lang w:val="uk-UA" w:eastAsia="uk-UA"/>
              </w:rPr>
              <w:t>2</w:t>
            </w:r>
          </w:p>
        </w:tc>
        <w:tc>
          <w:tcPr>
            <w:tcW w:w="1243" w:type="dxa"/>
            <w:shd w:val="clear" w:color="auto" w:fill="auto"/>
            <w:vAlign w:val="center"/>
          </w:tcPr>
          <w:p w:rsidR="0057486C" w:rsidRPr="004863C9" w:rsidRDefault="0057486C" w:rsidP="004863C9">
            <w:pPr>
              <w:pStyle w:val="a7"/>
              <w:spacing w:before="0" w:beforeAutospacing="0" w:after="0" w:afterAutospacing="0" w:line="360" w:lineRule="auto"/>
              <w:rPr>
                <w:sz w:val="20"/>
                <w:szCs w:val="28"/>
                <w:lang w:val="uk-UA" w:eastAsia="uk-UA"/>
              </w:rPr>
            </w:pPr>
            <w:r w:rsidRPr="004863C9">
              <w:rPr>
                <w:sz w:val="20"/>
                <w:szCs w:val="28"/>
                <w:lang w:val="uk-UA" w:eastAsia="uk-UA"/>
              </w:rPr>
              <w:t>3</w:t>
            </w:r>
          </w:p>
        </w:tc>
      </w:tr>
      <w:tr w:rsidR="0057486C" w:rsidRPr="004863C9" w:rsidTr="004863C9">
        <w:trPr>
          <w:jc w:val="center"/>
        </w:trPr>
        <w:tc>
          <w:tcPr>
            <w:tcW w:w="7264" w:type="dxa"/>
            <w:shd w:val="clear" w:color="auto" w:fill="auto"/>
            <w:vAlign w:val="center"/>
          </w:tcPr>
          <w:p w:rsidR="0057486C" w:rsidRPr="004863C9" w:rsidRDefault="0057486C" w:rsidP="004863C9">
            <w:pPr>
              <w:pStyle w:val="a7"/>
              <w:spacing w:before="0" w:beforeAutospacing="0" w:after="0" w:afterAutospacing="0" w:line="360" w:lineRule="auto"/>
              <w:rPr>
                <w:sz w:val="20"/>
                <w:szCs w:val="28"/>
                <w:lang w:val="uk-UA" w:eastAsia="uk-UA"/>
              </w:rPr>
            </w:pPr>
            <w:r w:rsidRPr="004863C9">
              <w:rPr>
                <w:sz w:val="20"/>
                <w:szCs w:val="28"/>
                <w:lang w:val="uk-UA" w:eastAsia="uk-UA"/>
              </w:rPr>
              <w:t>Мережевий режим</w:t>
            </w:r>
          </w:p>
        </w:tc>
        <w:tc>
          <w:tcPr>
            <w:tcW w:w="1064" w:type="dxa"/>
            <w:shd w:val="clear" w:color="auto" w:fill="auto"/>
            <w:vAlign w:val="center"/>
          </w:tcPr>
          <w:p w:rsidR="0057486C" w:rsidRPr="004863C9" w:rsidRDefault="0057486C" w:rsidP="004863C9">
            <w:pPr>
              <w:pStyle w:val="a7"/>
              <w:spacing w:before="0" w:beforeAutospacing="0" w:after="0" w:afterAutospacing="0" w:line="360" w:lineRule="auto"/>
              <w:rPr>
                <w:sz w:val="20"/>
                <w:szCs w:val="28"/>
                <w:lang w:val="uk-UA" w:eastAsia="uk-UA"/>
              </w:rPr>
            </w:pPr>
            <w:r w:rsidRPr="004863C9">
              <w:rPr>
                <w:sz w:val="20"/>
                <w:szCs w:val="28"/>
                <w:lang w:val="uk-UA" w:eastAsia="uk-UA"/>
              </w:rPr>
              <w:t>2</w:t>
            </w:r>
          </w:p>
        </w:tc>
        <w:tc>
          <w:tcPr>
            <w:tcW w:w="1243" w:type="dxa"/>
            <w:shd w:val="clear" w:color="auto" w:fill="auto"/>
            <w:vAlign w:val="center"/>
          </w:tcPr>
          <w:p w:rsidR="0057486C" w:rsidRPr="004863C9" w:rsidRDefault="0057486C" w:rsidP="004863C9">
            <w:pPr>
              <w:pStyle w:val="a7"/>
              <w:spacing w:before="0" w:beforeAutospacing="0" w:after="0" w:afterAutospacing="0" w:line="360" w:lineRule="auto"/>
              <w:rPr>
                <w:sz w:val="20"/>
                <w:szCs w:val="28"/>
                <w:lang w:val="uk-UA" w:eastAsia="uk-UA"/>
              </w:rPr>
            </w:pPr>
            <w:r w:rsidRPr="004863C9">
              <w:rPr>
                <w:sz w:val="20"/>
                <w:szCs w:val="28"/>
                <w:lang w:val="uk-UA" w:eastAsia="uk-UA"/>
              </w:rPr>
              <w:t>2</w:t>
            </w:r>
          </w:p>
        </w:tc>
      </w:tr>
      <w:tr w:rsidR="0057486C" w:rsidRPr="004863C9" w:rsidTr="004863C9">
        <w:trPr>
          <w:jc w:val="center"/>
        </w:trPr>
        <w:tc>
          <w:tcPr>
            <w:tcW w:w="7264" w:type="dxa"/>
            <w:shd w:val="clear" w:color="auto" w:fill="auto"/>
            <w:vAlign w:val="center"/>
          </w:tcPr>
          <w:p w:rsidR="0057486C" w:rsidRPr="004863C9" w:rsidRDefault="0057486C" w:rsidP="004863C9">
            <w:pPr>
              <w:pStyle w:val="a7"/>
              <w:spacing w:before="0" w:beforeAutospacing="0" w:after="0" w:afterAutospacing="0" w:line="360" w:lineRule="auto"/>
              <w:rPr>
                <w:sz w:val="20"/>
                <w:szCs w:val="28"/>
                <w:lang w:val="uk-UA" w:eastAsia="uk-UA"/>
              </w:rPr>
            </w:pPr>
            <w:r w:rsidRPr="004863C9">
              <w:rPr>
                <w:sz w:val="20"/>
                <w:szCs w:val="28"/>
                <w:lang w:val="uk-UA" w:eastAsia="uk-UA"/>
              </w:rPr>
              <w:t>Адміністрування прав доступу</w:t>
            </w:r>
          </w:p>
        </w:tc>
        <w:tc>
          <w:tcPr>
            <w:tcW w:w="1064" w:type="dxa"/>
            <w:shd w:val="clear" w:color="auto" w:fill="auto"/>
            <w:vAlign w:val="center"/>
          </w:tcPr>
          <w:p w:rsidR="0057486C" w:rsidRPr="004863C9" w:rsidRDefault="0057486C" w:rsidP="004863C9">
            <w:pPr>
              <w:pStyle w:val="a7"/>
              <w:spacing w:before="0" w:beforeAutospacing="0" w:after="0" w:afterAutospacing="0" w:line="360" w:lineRule="auto"/>
              <w:rPr>
                <w:sz w:val="20"/>
                <w:szCs w:val="28"/>
                <w:lang w:val="uk-UA" w:eastAsia="uk-UA"/>
              </w:rPr>
            </w:pPr>
            <w:r w:rsidRPr="004863C9">
              <w:rPr>
                <w:sz w:val="20"/>
                <w:szCs w:val="28"/>
                <w:lang w:val="uk-UA" w:eastAsia="uk-UA"/>
              </w:rPr>
              <w:t>3</w:t>
            </w:r>
          </w:p>
        </w:tc>
        <w:tc>
          <w:tcPr>
            <w:tcW w:w="1243" w:type="dxa"/>
            <w:shd w:val="clear" w:color="auto" w:fill="auto"/>
            <w:vAlign w:val="center"/>
          </w:tcPr>
          <w:p w:rsidR="0057486C" w:rsidRPr="004863C9" w:rsidRDefault="0057486C" w:rsidP="004863C9">
            <w:pPr>
              <w:pStyle w:val="a7"/>
              <w:spacing w:before="0" w:beforeAutospacing="0" w:after="0" w:afterAutospacing="0" w:line="360" w:lineRule="auto"/>
              <w:rPr>
                <w:sz w:val="20"/>
                <w:szCs w:val="28"/>
                <w:lang w:val="uk-UA" w:eastAsia="uk-UA"/>
              </w:rPr>
            </w:pPr>
            <w:r w:rsidRPr="004863C9">
              <w:rPr>
                <w:sz w:val="20"/>
                <w:szCs w:val="28"/>
                <w:lang w:val="uk-UA" w:eastAsia="uk-UA"/>
              </w:rPr>
              <w:t>3</w:t>
            </w:r>
          </w:p>
        </w:tc>
      </w:tr>
      <w:tr w:rsidR="0057486C" w:rsidRPr="004863C9" w:rsidTr="004863C9">
        <w:trPr>
          <w:jc w:val="center"/>
        </w:trPr>
        <w:tc>
          <w:tcPr>
            <w:tcW w:w="7264" w:type="dxa"/>
            <w:shd w:val="clear" w:color="auto" w:fill="auto"/>
            <w:vAlign w:val="center"/>
          </w:tcPr>
          <w:p w:rsidR="0057486C" w:rsidRPr="004863C9" w:rsidRDefault="0057486C" w:rsidP="004863C9">
            <w:pPr>
              <w:pStyle w:val="a7"/>
              <w:spacing w:before="0" w:beforeAutospacing="0" w:after="0" w:afterAutospacing="0" w:line="360" w:lineRule="auto"/>
              <w:rPr>
                <w:sz w:val="20"/>
                <w:szCs w:val="28"/>
                <w:lang w:val="uk-UA" w:eastAsia="uk-UA"/>
              </w:rPr>
            </w:pPr>
            <w:r w:rsidRPr="004863C9">
              <w:rPr>
                <w:sz w:val="20"/>
                <w:szCs w:val="28"/>
                <w:lang w:val="uk-UA" w:eastAsia="uk-UA"/>
              </w:rPr>
              <w:t>Режим "Клієнт-сервер"</w:t>
            </w:r>
          </w:p>
        </w:tc>
        <w:tc>
          <w:tcPr>
            <w:tcW w:w="1064" w:type="dxa"/>
            <w:shd w:val="clear" w:color="auto" w:fill="auto"/>
            <w:vAlign w:val="center"/>
          </w:tcPr>
          <w:p w:rsidR="0057486C" w:rsidRPr="004863C9" w:rsidRDefault="0057486C" w:rsidP="004863C9">
            <w:pPr>
              <w:pStyle w:val="a7"/>
              <w:spacing w:before="0" w:beforeAutospacing="0" w:after="0" w:afterAutospacing="0" w:line="360" w:lineRule="auto"/>
              <w:rPr>
                <w:sz w:val="20"/>
                <w:szCs w:val="28"/>
                <w:lang w:val="uk-UA" w:eastAsia="uk-UA"/>
              </w:rPr>
            </w:pPr>
            <w:r w:rsidRPr="004863C9">
              <w:rPr>
                <w:sz w:val="20"/>
                <w:szCs w:val="28"/>
                <w:lang w:val="uk-UA" w:eastAsia="uk-UA"/>
              </w:rPr>
              <w:t>2</w:t>
            </w:r>
          </w:p>
        </w:tc>
        <w:tc>
          <w:tcPr>
            <w:tcW w:w="1243" w:type="dxa"/>
            <w:shd w:val="clear" w:color="auto" w:fill="auto"/>
            <w:vAlign w:val="center"/>
          </w:tcPr>
          <w:p w:rsidR="0057486C" w:rsidRPr="004863C9" w:rsidRDefault="0057486C" w:rsidP="004863C9">
            <w:pPr>
              <w:pStyle w:val="a7"/>
              <w:spacing w:before="0" w:beforeAutospacing="0" w:after="0" w:afterAutospacing="0" w:line="360" w:lineRule="auto"/>
              <w:rPr>
                <w:sz w:val="20"/>
                <w:szCs w:val="28"/>
                <w:lang w:val="uk-UA" w:eastAsia="uk-UA"/>
              </w:rPr>
            </w:pPr>
            <w:r w:rsidRPr="004863C9">
              <w:rPr>
                <w:sz w:val="20"/>
                <w:szCs w:val="28"/>
                <w:lang w:val="uk-UA" w:eastAsia="uk-UA"/>
              </w:rPr>
              <w:t>3</w:t>
            </w:r>
          </w:p>
        </w:tc>
      </w:tr>
      <w:tr w:rsidR="0057486C" w:rsidRPr="004863C9" w:rsidTr="004863C9">
        <w:trPr>
          <w:jc w:val="center"/>
        </w:trPr>
        <w:tc>
          <w:tcPr>
            <w:tcW w:w="7264" w:type="dxa"/>
            <w:shd w:val="clear" w:color="auto" w:fill="auto"/>
            <w:vAlign w:val="center"/>
          </w:tcPr>
          <w:p w:rsidR="0057486C" w:rsidRPr="004863C9" w:rsidRDefault="0057486C" w:rsidP="004863C9">
            <w:pPr>
              <w:pStyle w:val="a7"/>
              <w:spacing w:before="0" w:beforeAutospacing="0" w:after="0" w:afterAutospacing="0" w:line="360" w:lineRule="auto"/>
              <w:rPr>
                <w:sz w:val="20"/>
                <w:szCs w:val="28"/>
                <w:lang w:val="uk-UA" w:eastAsia="uk-UA"/>
              </w:rPr>
            </w:pPr>
            <w:r w:rsidRPr="004863C9">
              <w:rPr>
                <w:sz w:val="20"/>
                <w:szCs w:val="28"/>
                <w:lang w:val="uk-UA" w:eastAsia="uk-UA"/>
              </w:rPr>
              <w:t>Інструменти перевірки цілісності даних, відновлення, архівації і перенесення інформації (власні або зовнішні)</w:t>
            </w:r>
          </w:p>
        </w:tc>
        <w:tc>
          <w:tcPr>
            <w:tcW w:w="1064" w:type="dxa"/>
            <w:shd w:val="clear" w:color="auto" w:fill="auto"/>
            <w:vAlign w:val="center"/>
          </w:tcPr>
          <w:p w:rsidR="0057486C" w:rsidRPr="004863C9" w:rsidRDefault="0057486C" w:rsidP="004863C9">
            <w:pPr>
              <w:pStyle w:val="a7"/>
              <w:spacing w:before="0" w:beforeAutospacing="0" w:after="0" w:afterAutospacing="0" w:line="360" w:lineRule="auto"/>
              <w:rPr>
                <w:sz w:val="20"/>
                <w:szCs w:val="28"/>
                <w:lang w:val="uk-UA" w:eastAsia="uk-UA"/>
              </w:rPr>
            </w:pPr>
            <w:r w:rsidRPr="004863C9">
              <w:rPr>
                <w:sz w:val="20"/>
                <w:szCs w:val="28"/>
                <w:lang w:val="uk-UA" w:eastAsia="uk-UA"/>
              </w:rPr>
              <w:t>3</w:t>
            </w:r>
          </w:p>
        </w:tc>
        <w:tc>
          <w:tcPr>
            <w:tcW w:w="1243" w:type="dxa"/>
            <w:shd w:val="clear" w:color="auto" w:fill="auto"/>
            <w:vAlign w:val="center"/>
          </w:tcPr>
          <w:p w:rsidR="0057486C" w:rsidRPr="004863C9" w:rsidRDefault="0057486C" w:rsidP="004863C9">
            <w:pPr>
              <w:pStyle w:val="a7"/>
              <w:spacing w:before="0" w:beforeAutospacing="0" w:after="0" w:afterAutospacing="0" w:line="360" w:lineRule="auto"/>
              <w:rPr>
                <w:sz w:val="20"/>
                <w:szCs w:val="28"/>
                <w:lang w:val="uk-UA" w:eastAsia="uk-UA"/>
              </w:rPr>
            </w:pPr>
            <w:r w:rsidRPr="004863C9">
              <w:rPr>
                <w:sz w:val="20"/>
                <w:szCs w:val="28"/>
                <w:lang w:val="uk-UA" w:eastAsia="uk-UA"/>
              </w:rPr>
              <w:t>3</w:t>
            </w:r>
          </w:p>
        </w:tc>
      </w:tr>
      <w:tr w:rsidR="0057486C" w:rsidRPr="004863C9" w:rsidTr="004863C9">
        <w:trPr>
          <w:jc w:val="center"/>
        </w:trPr>
        <w:tc>
          <w:tcPr>
            <w:tcW w:w="7264" w:type="dxa"/>
            <w:shd w:val="clear" w:color="auto" w:fill="auto"/>
            <w:vAlign w:val="center"/>
          </w:tcPr>
          <w:p w:rsidR="0057486C" w:rsidRPr="004863C9" w:rsidRDefault="0057486C" w:rsidP="004863C9">
            <w:pPr>
              <w:pStyle w:val="a7"/>
              <w:spacing w:before="0" w:beforeAutospacing="0" w:after="0" w:afterAutospacing="0" w:line="360" w:lineRule="auto"/>
              <w:rPr>
                <w:sz w:val="20"/>
                <w:szCs w:val="28"/>
                <w:lang w:val="uk-UA" w:eastAsia="uk-UA"/>
              </w:rPr>
            </w:pPr>
            <w:r w:rsidRPr="004863C9">
              <w:rPr>
                <w:sz w:val="20"/>
                <w:szCs w:val="28"/>
                <w:lang w:val="uk-UA" w:eastAsia="uk-UA"/>
              </w:rPr>
              <w:t>Вбудована наочно-орієнтована мова програмування</w:t>
            </w:r>
          </w:p>
        </w:tc>
        <w:tc>
          <w:tcPr>
            <w:tcW w:w="1064" w:type="dxa"/>
            <w:shd w:val="clear" w:color="auto" w:fill="auto"/>
            <w:vAlign w:val="center"/>
          </w:tcPr>
          <w:p w:rsidR="0057486C" w:rsidRPr="004863C9" w:rsidRDefault="0057486C" w:rsidP="004863C9">
            <w:pPr>
              <w:pStyle w:val="a7"/>
              <w:spacing w:before="0" w:beforeAutospacing="0" w:after="0" w:afterAutospacing="0" w:line="360" w:lineRule="auto"/>
              <w:rPr>
                <w:sz w:val="20"/>
                <w:szCs w:val="28"/>
                <w:lang w:val="uk-UA" w:eastAsia="uk-UA"/>
              </w:rPr>
            </w:pPr>
            <w:r w:rsidRPr="004863C9">
              <w:rPr>
                <w:sz w:val="20"/>
                <w:szCs w:val="28"/>
                <w:lang w:val="uk-UA" w:eastAsia="uk-UA"/>
              </w:rPr>
              <w:t>2</w:t>
            </w:r>
          </w:p>
        </w:tc>
        <w:tc>
          <w:tcPr>
            <w:tcW w:w="1243" w:type="dxa"/>
            <w:shd w:val="clear" w:color="auto" w:fill="auto"/>
            <w:vAlign w:val="center"/>
          </w:tcPr>
          <w:p w:rsidR="0057486C" w:rsidRPr="004863C9" w:rsidRDefault="0057486C" w:rsidP="004863C9">
            <w:pPr>
              <w:pStyle w:val="a7"/>
              <w:spacing w:before="0" w:beforeAutospacing="0" w:after="0" w:afterAutospacing="0" w:line="360" w:lineRule="auto"/>
              <w:rPr>
                <w:sz w:val="20"/>
                <w:szCs w:val="28"/>
                <w:lang w:val="uk-UA" w:eastAsia="uk-UA"/>
              </w:rPr>
            </w:pPr>
            <w:r w:rsidRPr="004863C9">
              <w:rPr>
                <w:sz w:val="20"/>
                <w:szCs w:val="28"/>
                <w:lang w:val="uk-UA" w:eastAsia="uk-UA"/>
              </w:rPr>
              <w:t>3</w:t>
            </w:r>
          </w:p>
        </w:tc>
      </w:tr>
      <w:tr w:rsidR="0057486C" w:rsidRPr="004863C9" w:rsidTr="004863C9">
        <w:trPr>
          <w:jc w:val="center"/>
        </w:trPr>
        <w:tc>
          <w:tcPr>
            <w:tcW w:w="7264" w:type="dxa"/>
            <w:shd w:val="clear" w:color="auto" w:fill="auto"/>
            <w:vAlign w:val="center"/>
          </w:tcPr>
          <w:p w:rsidR="0057486C" w:rsidRPr="004863C9" w:rsidRDefault="0057486C" w:rsidP="004863C9">
            <w:pPr>
              <w:pStyle w:val="a7"/>
              <w:spacing w:before="0" w:beforeAutospacing="0" w:after="0" w:afterAutospacing="0" w:line="360" w:lineRule="auto"/>
              <w:rPr>
                <w:sz w:val="20"/>
                <w:szCs w:val="28"/>
                <w:lang w:val="uk-UA" w:eastAsia="uk-UA"/>
              </w:rPr>
            </w:pPr>
            <w:r w:rsidRPr="004863C9">
              <w:rPr>
                <w:sz w:val="20"/>
                <w:szCs w:val="28"/>
                <w:lang w:val="uk-UA" w:eastAsia="uk-UA"/>
              </w:rPr>
              <w:t>Вирішення проблеми 2000 року</w:t>
            </w:r>
          </w:p>
        </w:tc>
        <w:tc>
          <w:tcPr>
            <w:tcW w:w="1064" w:type="dxa"/>
            <w:shd w:val="clear" w:color="auto" w:fill="auto"/>
            <w:vAlign w:val="center"/>
          </w:tcPr>
          <w:p w:rsidR="0057486C" w:rsidRPr="004863C9" w:rsidRDefault="0057486C" w:rsidP="004863C9">
            <w:pPr>
              <w:pStyle w:val="a7"/>
              <w:spacing w:before="0" w:beforeAutospacing="0" w:after="0" w:afterAutospacing="0" w:line="360" w:lineRule="auto"/>
              <w:rPr>
                <w:sz w:val="20"/>
                <w:szCs w:val="28"/>
                <w:lang w:val="uk-UA" w:eastAsia="uk-UA"/>
              </w:rPr>
            </w:pPr>
            <w:r w:rsidRPr="004863C9">
              <w:rPr>
                <w:sz w:val="20"/>
                <w:szCs w:val="28"/>
                <w:lang w:val="uk-UA" w:eastAsia="uk-UA"/>
              </w:rPr>
              <w:t>3</w:t>
            </w:r>
          </w:p>
        </w:tc>
        <w:tc>
          <w:tcPr>
            <w:tcW w:w="1243" w:type="dxa"/>
            <w:shd w:val="clear" w:color="auto" w:fill="auto"/>
            <w:vAlign w:val="center"/>
          </w:tcPr>
          <w:p w:rsidR="0057486C" w:rsidRPr="004863C9" w:rsidRDefault="0057486C" w:rsidP="004863C9">
            <w:pPr>
              <w:pStyle w:val="a7"/>
              <w:spacing w:before="0" w:beforeAutospacing="0" w:after="0" w:afterAutospacing="0" w:line="360" w:lineRule="auto"/>
              <w:rPr>
                <w:sz w:val="20"/>
                <w:szCs w:val="28"/>
                <w:lang w:val="uk-UA" w:eastAsia="uk-UA"/>
              </w:rPr>
            </w:pPr>
            <w:r w:rsidRPr="004863C9">
              <w:rPr>
                <w:sz w:val="20"/>
                <w:szCs w:val="28"/>
                <w:lang w:val="uk-UA" w:eastAsia="uk-UA"/>
              </w:rPr>
              <w:t>3</w:t>
            </w:r>
          </w:p>
        </w:tc>
      </w:tr>
      <w:tr w:rsidR="0057486C" w:rsidRPr="004863C9" w:rsidTr="004863C9">
        <w:trPr>
          <w:jc w:val="center"/>
        </w:trPr>
        <w:tc>
          <w:tcPr>
            <w:tcW w:w="7264" w:type="dxa"/>
            <w:shd w:val="clear" w:color="auto" w:fill="auto"/>
            <w:vAlign w:val="center"/>
          </w:tcPr>
          <w:p w:rsidR="0057486C" w:rsidRPr="004863C9" w:rsidRDefault="0057486C" w:rsidP="004863C9">
            <w:pPr>
              <w:pStyle w:val="a7"/>
              <w:spacing w:before="0" w:beforeAutospacing="0" w:after="0" w:afterAutospacing="0" w:line="360" w:lineRule="auto"/>
              <w:rPr>
                <w:sz w:val="20"/>
                <w:szCs w:val="28"/>
                <w:lang w:val="uk-UA" w:eastAsia="uk-UA"/>
              </w:rPr>
            </w:pPr>
            <w:r w:rsidRPr="004863C9">
              <w:rPr>
                <w:sz w:val="20"/>
              </w:rPr>
              <w:t>РАЗОМ:</w:t>
            </w:r>
          </w:p>
        </w:tc>
        <w:tc>
          <w:tcPr>
            <w:tcW w:w="1064" w:type="dxa"/>
            <w:shd w:val="clear" w:color="auto" w:fill="auto"/>
            <w:vAlign w:val="center"/>
          </w:tcPr>
          <w:p w:rsidR="0057486C" w:rsidRPr="004863C9" w:rsidRDefault="0057486C" w:rsidP="004863C9">
            <w:pPr>
              <w:pStyle w:val="a7"/>
              <w:spacing w:before="0" w:beforeAutospacing="0" w:after="0" w:afterAutospacing="0" w:line="360" w:lineRule="auto"/>
              <w:rPr>
                <w:sz w:val="20"/>
                <w:szCs w:val="28"/>
                <w:lang w:val="uk-UA" w:eastAsia="uk-UA"/>
              </w:rPr>
            </w:pPr>
            <w:r w:rsidRPr="004863C9">
              <w:rPr>
                <w:sz w:val="20"/>
                <w:szCs w:val="28"/>
                <w:lang w:val="uk-UA" w:eastAsia="uk-UA"/>
              </w:rPr>
              <w:t>20</w:t>
            </w:r>
          </w:p>
        </w:tc>
        <w:tc>
          <w:tcPr>
            <w:tcW w:w="1243" w:type="dxa"/>
            <w:shd w:val="clear" w:color="auto" w:fill="auto"/>
            <w:vAlign w:val="center"/>
          </w:tcPr>
          <w:p w:rsidR="0057486C" w:rsidRPr="004863C9" w:rsidRDefault="0057486C" w:rsidP="004863C9">
            <w:pPr>
              <w:pStyle w:val="a7"/>
              <w:spacing w:before="0" w:beforeAutospacing="0" w:after="0" w:afterAutospacing="0" w:line="360" w:lineRule="auto"/>
              <w:rPr>
                <w:sz w:val="20"/>
                <w:szCs w:val="28"/>
                <w:lang w:val="uk-UA" w:eastAsia="uk-UA"/>
              </w:rPr>
            </w:pPr>
            <w:r w:rsidRPr="004863C9">
              <w:rPr>
                <w:sz w:val="20"/>
                <w:szCs w:val="28"/>
                <w:lang w:val="uk-UA" w:eastAsia="uk-UA"/>
              </w:rPr>
              <w:t>23</w:t>
            </w:r>
          </w:p>
        </w:tc>
      </w:tr>
      <w:tr w:rsidR="00563817" w:rsidRPr="004863C9" w:rsidTr="004863C9">
        <w:trPr>
          <w:jc w:val="center"/>
        </w:trPr>
        <w:tc>
          <w:tcPr>
            <w:tcW w:w="9571" w:type="dxa"/>
            <w:gridSpan w:val="3"/>
            <w:shd w:val="clear" w:color="auto" w:fill="auto"/>
            <w:vAlign w:val="center"/>
          </w:tcPr>
          <w:p w:rsidR="00563817" w:rsidRPr="004863C9" w:rsidRDefault="00563817" w:rsidP="004863C9">
            <w:pPr>
              <w:pStyle w:val="a7"/>
              <w:spacing w:before="0" w:beforeAutospacing="0" w:after="0" w:afterAutospacing="0" w:line="360" w:lineRule="auto"/>
              <w:rPr>
                <w:sz w:val="20"/>
                <w:szCs w:val="28"/>
                <w:lang w:val="uk-UA" w:eastAsia="uk-UA"/>
              </w:rPr>
            </w:pPr>
            <w:r w:rsidRPr="004863C9">
              <w:rPr>
                <w:sz w:val="20"/>
                <w:szCs w:val="28"/>
                <w:lang w:val="uk-UA" w:eastAsia="uk-UA"/>
              </w:rPr>
              <w:t>Для директора</w:t>
            </w:r>
          </w:p>
        </w:tc>
      </w:tr>
      <w:tr w:rsidR="0057486C" w:rsidRPr="004863C9" w:rsidTr="004863C9">
        <w:trPr>
          <w:jc w:val="center"/>
        </w:trPr>
        <w:tc>
          <w:tcPr>
            <w:tcW w:w="7264" w:type="dxa"/>
            <w:shd w:val="clear" w:color="auto" w:fill="auto"/>
            <w:vAlign w:val="center"/>
          </w:tcPr>
          <w:p w:rsidR="0057486C" w:rsidRPr="004863C9" w:rsidRDefault="0057486C" w:rsidP="004863C9">
            <w:pPr>
              <w:pStyle w:val="a7"/>
              <w:spacing w:before="0" w:beforeAutospacing="0" w:after="0" w:afterAutospacing="0" w:line="360" w:lineRule="auto"/>
              <w:rPr>
                <w:sz w:val="20"/>
                <w:szCs w:val="28"/>
                <w:lang w:val="uk-UA" w:eastAsia="uk-UA"/>
              </w:rPr>
            </w:pPr>
            <w:r w:rsidRPr="004863C9">
              <w:rPr>
                <w:sz w:val="20"/>
                <w:szCs w:val="28"/>
                <w:lang w:val="uk-UA" w:eastAsia="uk-UA"/>
              </w:rPr>
              <w:t>Співвідношення ціна/функціональність</w:t>
            </w:r>
          </w:p>
        </w:tc>
        <w:tc>
          <w:tcPr>
            <w:tcW w:w="1064" w:type="dxa"/>
            <w:shd w:val="clear" w:color="auto" w:fill="auto"/>
            <w:vAlign w:val="center"/>
          </w:tcPr>
          <w:p w:rsidR="0057486C" w:rsidRPr="004863C9" w:rsidRDefault="0057486C" w:rsidP="004863C9">
            <w:pPr>
              <w:pStyle w:val="a7"/>
              <w:spacing w:before="0" w:beforeAutospacing="0" w:after="0" w:afterAutospacing="0" w:line="360" w:lineRule="auto"/>
              <w:rPr>
                <w:sz w:val="20"/>
                <w:szCs w:val="28"/>
                <w:lang w:val="uk-UA" w:eastAsia="uk-UA"/>
              </w:rPr>
            </w:pPr>
            <w:r w:rsidRPr="004863C9">
              <w:rPr>
                <w:sz w:val="20"/>
                <w:szCs w:val="28"/>
                <w:lang w:val="uk-UA" w:eastAsia="uk-UA"/>
              </w:rPr>
              <w:t>2</w:t>
            </w:r>
          </w:p>
        </w:tc>
        <w:tc>
          <w:tcPr>
            <w:tcW w:w="1243" w:type="dxa"/>
            <w:shd w:val="clear" w:color="auto" w:fill="auto"/>
          </w:tcPr>
          <w:p w:rsidR="0057486C" w:rsidRPr="004863C9" w:rsidRDefault="0057486C" w:rsidP="004863C9">
            <w:pPr>
              <w:pStyle w:val="a7"/>
              <w:spacing w:before="0" w:beforeAutospacing="0" w:after="0" w:afterAutospacing="0" w:line="360" w:lineRule="auto"/>
              <w:rPr>
                <w:sz w:val="20"/>
                <w:szCs w:val="28"/>
                <w:lang w:val="uk-UA" w:eastAsia="uk-UA"/>
              </w:rPr>
            </w:pPr>
            <w:r w:rsidRPr="004863C9">
              <w:rPr>
                <w:sz w:val="20"/>
                <w:szCs w:val="28"/>
                <w:lang w:val="uk-UA" w:eastAsia="uk-UA"/>
              </w:rPr>
              <w:t>3</w:t>
            </w:r>
          </w:p>
        </w:tc>
      </w:tr>
      <w:tr w:rsidR="0057486C" w:rsidRPr="004863C9" w:rsidTr="004863C9">
        <w:trPr>
          <w:jc w:val="center"/>
        </w:trPr>
        <w:tc>
          <w:tcPr>
            <w:tcW w:w="7264" w:type="dxa"/>
            <w:shd w:val="clear" w:color="auto" w:fill="auto"/>
            <w:vAlign w:val="center"/>
          </w:tcPr>
          <w:p w:rsidR="0057486C" w:rsidRPr="004863C9" w:rsidRDefault="0057486C" w:rsidP="004863C9">
            <w:pPr>
              <w:spacing w:line="360" w:lineRule="auto"/>
              <w:rPr>
                <w:sz w:val="20"/>
                <w:szCs w:val="28"/>
              </w:rPr>
            </w:pPr>
            <w:r w:rsidRPr="004863C9">
              <w:rPr>
                <w:sz w:val="20"/>
                <w:szCs w:val="28"/>
              </w:rPr>
              <w:t>В</w:t>
            </w:r>
            <w:r w:rsidR="00F51892" w:rsidRPr="004863C9">
              <w:rPr>
                <w:sz w:val="20"/>
                <w:szCs w:val="28"/>
              </w:rPr>
              <w:t>СЬОГО:</w:t>
            </w:r>
          </w:p>
        </w:tc>
        <w:tc>
          <w:tcPr>
            <w:tcW w:w="1064" w:type="dxa"/>
            <w:shd w:val="clear" w:color="auto" w:fill="auto"/>
            <w:vAlign w:val="center"/>
          </w:tcPr>
          <w:p w:rsidR="0057486C" w:rsidRPr="004863C9" w:rsidRDefault="0057486C" w:rsidP="004863C9">
            <w:pPr>
              <w:pStyle w:val="a7"/>
              <w:spacing w:before="0" w:beforeAutospacing="0" w:after="0" w:afterAutospacing="0" w:line="360" w:lineRule="auto"/>
              <w:rPr>
                <w:sz w:val="20"/>
                <w:szCs w:val="28"/>
                <w:lang w:val="uk-UA" w:eastAsia="uk-UA"/>
              </w:rPr>
            </w:pPr>
            <w:r w:rsidRPr="004863C9">
              <w:rPr>
                <w:sz w:val="20"/>
                <w:szCs w:val="28"/>
                <w:lang w:val="uk-UA" w:eastAsia="uk-UA"/>
              </w:rPr>
              <w:t>61</w:t>
            </w:r>
          </w:p>
        </w:tc>
        <w:tc>
          <w:tcPr>
            <w:tcW w:w="1243" w:type="dxa"/>
            <w:shd w:val="clear" w:color="auto" w:fill="auto"/>
          </w:tcPr>
          <w:p w:rsidR="0057486C" w:rsidRPr="004863C9" w:rsidRDefault="0057486C" w:rsidP="004863C9">
            <w:pPr>
              <w:pStyle w:val="a7"/>
              <w:spacing w:before="0" w:beforeAutospacing="0" w:after="0" w:afterAutospacing="0" w:line="360" w:lineRule="auto"/>
              <w:rPr>
                <w:sz w:val="20"/>
                <w:szCs w:val="28"/>
                <w:lang w:val="uk-UA" w:eastAsia="uk-UA"/>
              </w:rPr>
            </w:pPr>
            <w:r w:rsidRPr="004863C9">
              <w:rPr>
                <w:sz w:val="20"/>
                <w:szCs w:val="28"/>
                <w:lang w:val="uk-UA" w:eastAsia="uk-UA"/>
              </w:rPr>
              <w:t>70</w:t>
            </w:r>
          </w:p>
        </w:tc>
      </w:tr>
    </w:tbl>
    <w:p w:rsidR="008D4D35" w:rsidRPr="00233B64" w:rsidRDefault="008D4D35" w:rsidP="001619D1">
      <w:pPr>
        <w:pStyle w:val="a7"/>
        <w:spacing w:before="0" w:beforeAutospacing="0" w:after="0" w:afterAutospacing="0" w:line="360" w:lineRule="auto"/>
        <w:ind w:firstLine="709"/>
        <w:jc w:val="both"/>
        <w:rPr>
          <w:sz w:val="28"/>
          <w:szCs w:val="28"/>
          <w:lang w:val="uk-UA" w:eastAsia="uk-UA"/>
        </w:rPr>
      </w:pPr>
    </w:p>
    <w:p w:rsidR="00A664C4" w:rsidRPr="00233B64" w:rsidRDefault="008D4D35" w:rsidP="001619D1">
      <w:pPr>
        <w:pStyle w:val="a7"/>
        <w:spacing w:before="0" w:beforeAutospacing="0" w:after="0" w:afterAutospacing="0" w:line="360" w:lineRule="auto"/>
        <w:ind w:firstLine="709"/>
        <w:jc w:val="both"/>
        <w:rPr>
          <w:sz w:val="28"/>
          <w:szCs w:val="28"/>
          <w:lang w:val="uk-UA" w:eastAsia="uk-UA"/>
        </w:rPr>
      </w:pPr>
      <w:r w:rsidRPr="00233B64">
        <w:rPr>
          <w:sz w:val="28"/>
          <w:szCs w:val="28"/>
          <w:lang w:val="uk-UA" w:eastAsia="uk-UA"/>
        </w:rPr>
        <w:t>Як видно з таблиці 3.3, хоч програма «1С: Бухгалтерія» і є більш відомою ніж «Акцент: 6.0», проте функціональні можливості «Акцент: 6.0» є дещо кращими ніж в «1С: Бухгалт</w:t>
      </w:r>
      <w:r w:rsidR="00AF363D">
        <w:rPr>
          <w:sz w:val="28"/>
          <w:szCs w:val="28"/>
          <w:lang w:val="uk-UA" w:eastAsia="uk-UA"/>
        </w:rPr>
        <w:t>е</w:t>
      </w:r>
      <w:r w:rsidRPr="00233B64">
        <w:rPr>
          <w:sz w:val="28"/>
          <w:szCs w:val="28"/>
          <w:lang w:val="uk-UA" w:eastAsia="uk-UA"/>
        </w:rPr>
        <w:t>рії».</w:t>
      </w:r>
    </w:p>
    <w:p w:rsidR="008D4D35" w:rsidRPr="00233B64" w:rsidRDefault="00030791" w:rsidP="001619D1">
      <w:pPr>
        <w:pStyle w:val="a7"/>
        <w:tabs>
          <w:tab w:val="left" w:pos="900"/>
          <w:tab w:val="left" w:pos="1080"/>
        </w:tabs>
        <w:spacing w:before="0" w:beforeAutospacing="0" w:after="0" w:afterAutospacing="0" w:line="360" w:lineRule="auto"/>
        <w:ind w:firstLine="709"/>
        <w:jc w:val="both"/>
        <w:rPr>
          <w:sz w:val="28"/>
          <w:szCs w:val="28"/>
          <w:lang w:val="uk-UA" w:eastAsia="uk-UA"/>
        </w:rPr>
      </w:pPr>
      <w:r w:rsidRPr="00233B64">
        <w:rPr>
          <w:sz w:val="28"/>
          <w:szCs w:val="28"/>
          <w:lang w:val="uk-UA" w:eastAsia="uk-UA"/>
        </w:rPr>
        <w:t>Проте, як ми зазначили, жодна програма не є бездоганною. А отже і Акцент-Бухгалтер</w:t>
      </w:r>
      <w:r w:rsidR="00EA14DA" w:rsidRPr="00233B64">
        <w:rPr>
          <w:sz w:val="28"/>
          <w:szCs w:val="28"/>
          <w:lang w:val="uk-UA" w:eastAsia="uk-UA"/>
        </w:rPr>
        <w:t>ія має свої недоліки, а тому дану програму потрібно удосконалювати.</w:t>
      </w:r>
    </w:p>
    <w:p w:rsidR="00B64F0C" w:rsidRPr="001619D1" w:rsidRDefault="00EA14DA" w:rsidP="001619D1">
      <w:pPr>
        <w:spacing w:line="360" w:lineRule="auto"/>
        <w:ind w:firstLine="709"/>
        <w:jc w:val="both"/>
        <w:outlineLvl w:val="0"/>
        <w:rPr>
          <w:sz w:val="28"/>
          <w:szCs w:val="28"/>
        </w:rPr>
      </w:pPr>
      <w:r w:rsidRPr="00233B64">
        <w:rPr>
          <w:sz w:val="28"/>
          <w:szCs w:val="28"/>
        </w:rPr>
        <w:t>Зокрема, ми пропонуємо розробити та додати в програму новий звіт, який називався б «</w:t>
      </w:r>
      <w:r w:rsidR="00510AB6" w:rsidRPr="00233B64">
        <w:rPr>
          <w:sz w:val="28"/>
          <w:szCs w:val="28"/>
        </w:rPr>
        <w:t>Розподіл витрат на готову продукцію</w:t>
      </w:r>
      <w:r w:rsidRPr="00233B64">
        <w:rPr>
          <w:sz w:val="28"/>
          <w:szCs w:val="28"/>
        </w:rPr>
        <w:t>», в якому б</w:t>
      </w:r>
      <w:r w:rsidR="00AF363D">
        <w:rPr>
          <w:sz w:val="28"/>
          <w:szCs w:val="28"/>
        </w:rPr>
        <w:t xml:space="preserve"> показу</w:t>
      </w:r>
      <w:r w:rsidRPr="00233B64">
        <w:rPr>
          <w:sz w:val="28"/>
          <w:szCs w:val="28"/>
        </w:rPr>
        <w:t>вались</w:t>
      </w:r>
      <w:r w:rsidR="00510AB6" w:rsidRPr="00233B64">
        <w:rPr>
          <w:sz w:val="28"/>
          <w:szCs w:val="28"/>
        </w:rPr>
        <w:t xml:space="preserve"> всі витрати ТМЦ, послуг, зарплати, ОС на виробництво конкретної одиниці готової продукції.</w:t>
      </w:r>
    </w:p>
    <w:p w:rsidR="006A7225" w:rsidRPr="001619D1" w:rsidRDefault="006A7225" w:rsidP="001619D1">
      <w:pPr>
        <w:spacing w:line="360" w:lineRule="auto"/>
        <w:ind w:firstLine="709"/>
        <w:jc w:val="both"/>
        <w:outlineLvl w:val="0"/>
        <w:rPr>
          <w:sz w:val="28"/>
          <w:szCs w:val="28"/>
        </w:rPr>
      </w:pPr>
    </w:p>
    <w:p w:rsidR="006E0FAF" w:rsidRPr="001619D1" w:rsidRDefault="00AF363D" w:rsidP="001619D1">
      <w:pPr>
        <w:spacing w:line="360" w:lineRule="auto"/>
        <w:ind w:firstLine="709"/>
        <w:jc w:val="both"/>
        <w:outlineLvl w:val="0"/>
        <w:rPr>
          <w:sz w:val="28"/>
          <w:szCs w:val="28"/>
        </w:rPr>
      </w:pPr>
      <w:r>
        <w:rPr>
          <w:sz w:val="28"/>
          <w:szCs w:val="28"/>
        </w:rPr>
        <w:br w:type="page"/>
      </w:r>
      <w:r w:rsidR="006E0FAF" w:rsidRPr="001619D1">
        <w:rPr>
          <w:sz w:val="28"/>
          <w:szCs w:val="28"/>
        </w:rPr>
        <w:t>Висновк</w:t>
      </w:r>
      <w:r w:rsidR="00F9273A" w:rsidRPr="001619D1">
        <w:rPr>
          <w:sz w:val="28"/>
          <w:szCs w:val="28"/>
        </w:rPr>
        <w:t>и</w:t>
      </w:r>
    </w:p>
    <w:p w:rsidR="00894AF7" w:rsidRPr="00B65529" w:rsidRDefault="00894AF7" w:rsidP="001619D1">
      <w:pPr>
        <w:spacing w:line="360" w:lineRule="auto"/>
        <w:ind w:firstLine="709"/>
        <w:jc w:val="both"/>
        <w:outlineLvl w:val="0"/>
        <w:rPr>
          <w:sz w:val="28"/>
          <w:szCs w:val="28"/>
          <w:lang w:val="ru-RU"/>
        </w:rPr>
      </w:pPr>
    </w:p>
    <w:p w:rsidR="00142FEC" w:rsidRPr="001619D1" w:rsidRDefault="001B4B50" w:rsidP="001619D1">
      <w:pPr>
        <w:tabs>
          <w:tab w:val="left" w:pos="1080"/>
        </w:tabs>
        <w:spacing w:line="360" w:lineRule="auto"/>
        <w:ind w:firstLine="709"/>
        <w:jc w:val="both"/>
        <w:outlineLvl w:val="0"/>
        <w:rPr>
          <w:sz w:val="28"/>
          <w:szCs w:val="28"/>
        </w:rPr>
      </w:pPr>
      <w:r w:rsidRPr="001619D1">
        <w:rPr>
          <w:sz w:val="28"/>
          <w:szCs w:val="28"/>
        </w:rPr>
        <w:t xml:space="preserve">В результаті написання даної курсової роботи, ми </w:t>
      </w:r>
      <w:r w:rsidR="00142FEC" w:rsidRPr="001619D1">
        <w:rPr>
          <w:sz w:val="28"/>
          <w:szCs w:val="28"/>
        </w:rPr>
        <w:t>систематиз</w:t>
      </w:r>
      <w:r w:rsidRPr="001619D1">
        <w:rPr>
          <w:sz w:val="28"/>
          <w:szCs w:val="28"/>
        </w:rPr>
        <w:t>ували</w:t>
      </w:r>
      <w:r w:rsidR="00142FEC" w:rsidRPr="001619D1">
        <w:rPr>
          <w:sz w:val="28"/>
          <w:szCs w:val="28"/>
        </w:rPr>
        <w:t xml:space="preserve"> та закріп</w:t>
      </w:r>
      <w:r w:rsidRPr="001619D1">
        <w:rPr>
          <w:sz w:val="28"/>
          <w:szCs w:val="28"/>
        </w:rPr>
        <w:t>и</w:t>
      </w:r>
      <w:r w:rsidR="00142FEC" w:rsidRPr="001619D1">
        <w:rPr>
          <w:sz w:val="28"/>
          <w:szCs w:val="28"/>
        </w:rPr>
        <w:t>л</w:t>
      </w:r>
      <w:r w:rsidRPr="001619D1">
        <w:rPr>
          <w:sz w:val="28"/>
          <w:szCs w:val="28"/>
        </w:rPr>
        <w:t>и</w:t>
      </w:r>
      <w:r w:rsidR="00142FEC" w:rsidRPr="001619D1">
        <w:rPr>
          <w:sz w:val="28"/>
          <w:szCs w:val="28"/>
        </w:rPr>
        <w:t xml:space="preserve"> теоретичних знан</w:t>
      </w:r>
      <w:r w:rsidR="00972323" w:rsidRPr="001619D1">
        <w:rPr>
          <w:sz w:val="28"/>
          <w:szCs w:val="28"/>
        </w:rPr>
        <w:t>ня</w:t>
      </w:r>
      <w:r w:rsidR="00142FEC" w:rsidRPr="001619D1">
        <w:rPr>
          <w:sz w:val="28"/>
          <w:szCs w:val="28"/>
        </w:rPr>
        <w:t xml:space="preserve"> з систем автоматизації бухгалтерського обліку</w:t>
      </w:r>
      <w:r w:rsidR="00972323" w:rsidRPr="001619D1">
        <w:rPr>
          <w:sz w:val="28"/>
          <w:szCs w:val="28"/>
        </w:rPr>
        <w:t>, в</w:t>
      </w:r>
      <w:r w:rsidR="00142FEC" w:rsidRPr="001619D1">
        <w:rPr>
          <w:sz w:val="28"/>
          <w:szCs w:val="28"/>
        </w:rPr>
        <w:t>досконал</w:t>
      </w:r>
      <w:r w:rsidR="00972323" w:rsidRPr="001619D1">
        <w:rPr>
          <w:sz w:val="28"/>
          <w:szCs w:val="28"/>
        </w:rPr>
        <w:t>или свої навич</w:t>
      </w:r>
      <w:r w:rsidR="00142FEC" w:rsidRPr="001619D1">
        <w:rPr>
          <w:sz w:val="28"/>
          <w:szCs w:val="28"/>
        </w:rPr>
        <w:t>к</w:t>
      </w:r>
      <w:r w:rsidR="00972323" w:rsidRPr="001619D1">
        <w:rPr>
          <w:sz w:val="28"/>
          <w:szCs w:val="28"/>
        </w:rPr>
        <w:t>и</w:t>
      </w:r>
      <w:r w:rsidR="00142FEC" w:rsidRPr="001619D1">
        <w:rPr>
          <w:sz w:val="28"/>
          <w:szCs w:val="28"/>
        </w:rPr>
        <w:t xml:space="preserve"> </w:t>
      </w:r>
      <w:r w:rsidR="00972323" w:rsidRPr="001619D1">
        <w:rPr>
          <w:sz w:val="28"/>
          <w:szCs w:val="28"/>
        </w:rPr>
        <w:t xml:space="preserve">по </w:t>
      </w:r>
      <w:r w:rsidR="00142FEC" w:rsidRPr="001619D1">
        <w:rPr>
          <w:sz w:val="28"/>
          <w:szCs w:val="28"/>
        </w:rPr>
        <w:t>вирішенн</w:t>
      </w:r>
      <w:r w:rsidR="00972323" w:rsidRPr="001619D1">
        <w:rPr>
          <w:sz w:val="28"/>
          <w:szCs w:val="28"/>
        </w:rPr>
        <w:t>ю</w:t>
      </w:r>
      <w:r w:rsidR="00142FEC" w:rsidRPr="001619D1">
        <w:rPr>
          <w:sz w:val="28"/>
          <w:szCs w:val="28"/>
        </w:rPr>
        <w:t xml:space="preserve"> поставлених завдань за допомогою комп’ютера</w:t>
      </w:r>
      <w:r w:rsidR="00972323" w:rsidRPr="001619D1">
        <w:rPr>
          <w:sz w:val="28"/>
          <w:szCs w:val="28"/>
        </w:rPr>
        <w:t>, а також, у</w:t>
      </w:r>
      <w:r w:rsidR="00142FEC" w:rsidRPr="001619D1">
        <w:rPr>
          <w:sz w:val="28"/>
          <w:szCs w:val="28"/>
        </w:rPr>
        <w:t>загальн</w:t>
      </w:r>
      <w:r w:rsidR="00972323" w:rsidRPr="001619D1">
        <w:rPr>
          <w:sz w:val="28"/>
          <w:szCs w:val="28"/>
        </w:rPr>
        <w:t>или</w:t>
      </w:r>
      <w:r w:rsidR="00142FEC" w:rsidRPr="001619D1">
        <w:rPr>
          <w:sz w:val="28"/>
          <w:szCs w:val="28"/>
        </w:rPr>
        <w:t xml:space="preserve"> отриман</w:t>
      </w:r>
      <w:r w:rsidR="00972323" w:rsidRPr="001619D1">
        <w:rPr>
          <w:sz w:val="28"/>
          <w:szCs w:val="28"/>
        </w:rPr>
        <w:t>ий</w:t>
      </w:r>
      <w:r w:rsidR="00142FEC" w:rsidRPr="001619D1">
        <w:rPr>
          <w:sz w:val="28"/>
          <w:szCs w:val="28"/>
        </w:rPr>
        <w:t xml:space="preserve"> на практиці досвід</w:t>
      </w:r>
      <w:r w:rsidR="00984B82" w:rsidRPr="001619D1">
        <w:rPr>
          <w:sz w:val="28"/>
          <w:szCs w:val="28"/>
        </w:rPr>
        <w:t xml:space="preserve"> і</w:t>
      </w:r>
      <w:r w:rsidR="00142FEC" w:rsidRPr="001619D1">
        <w:rPr>
          <w:sz w:val="28"/>
          <w:szCs w:val="28"/>
        </w:rPr>
        <w:t xml:space="preserve"> розроб</w:t>
      </w:r>
      <w:r w:rsidR="00972323" w:rsidRPr="001619D1">
        <w:rPr>
          <w:sz w:val="28"/>
          <w:szCs w:val="28"/>
        </w:rPr>
        <w:t>или</w:t>
      </w:r>
      <w:r w:rsidR="00142FEC" w:rsidRPr="001619D1">
        <w:rPr>
          <w:sz w:val="28"/>
          <w:szCs w:val="28"/>
        </w:rPr>
        <w:t xml:space="preserve"> рекомендацій по підвищенню ефективності облікового процесу</w:t>
      </w:r>
      <w:r w:rsidR="00972323" w:rsidRPr="001619D1">
        <w:rPr>
          <w:sz w:val="28"/>
          <w:szCs w:val="28"/>
        </w:rPr>
        <w:t>.</w:t>
      </w:r>
    </w:p>
    <w:p w:rsidR="001272EC" w:rsidRPr="001619D1" w:rsidRDefault="00567BAF" w:rsidP="001619D1">
      <w:pPr>
        <w:tabs>
          <w:tab w:val="left" w:pos="1080"/>
        </w:tabs>
        <w:spacing w:line="360" w:lineRule="auto"/>
        <w:ind w:firstLine="709"/>
        <w:jc w:val="both"/>
        <w:outlineLvl w:val="0"/>
        <w:rPr>
          <w:sz w:val="28"/>
          <w:szCs w:val="28"/>
        </w:rPr>
      </w:pPr>
      <w:r w:rsidRPr="001619D1">
        <w:rPr>
          <w:sz w:val="28"/>
          <w:szCs w:val="28"/>
        </w:rPr>
        <w:t>Під час написання курсової роботи на тему: «Особливості організації та функціонування інформаційних систем обліку активів», на основі програмного забезпечення «Акцент: 6.0», що використовується на ЗАТ «Рівне-борошно», було встановлено, що:</w:t>
      </w:r>
    </w:p>
    <w:p w:rsidR="006608F7" w:rsidRPr="001619D1" w:rsidRDefault="008C36CB" w:rsidP="001619D1">
      <w:pPr>
        <w:numPr>
          <w:ilvl w:val="0"/>
          <w:numId w:val="16"/>
        </w:numPr>
        <w:tabs>
          <w:tab w:val="left" w:pos="1080"/>
        </w:tabs>
        <w:spacing w:line="360" w:lineRule="auto"/>
        <w:ind w:left="0" w:firstLine="709"/>
        <w:jc w:val="both"/>
        <w:outlineLvl w:val="0"/>
        <w:rPr>
          <w:sz w:val="28"/>
          <w:szCs w:val="28"/>
        </w:rPr>
      </w:pPr>
      <w:r w:rsidRPr="001619D1">
        <w:rPr>
          <w:sz w:val="28"/>
          <w:szCs w:val="28"/>
        </w:rPr>
        <w:t>Метою діяльності ЗАТ «Рівне-Борошно», де використовується система «Акцент: 6.0», є задоволення суспільних потреб у товарах народного споживання, продукції виробничо-технічного та іншого призначення, роботах, послугах та реалізації на основі одержаного прибутку економічних і соціальних інтересів акціонерів та трудового колективу Товариства.</w:t>
      </w:r>
    </w:p>
    <w:p w:rsidR="00124294" w:rsidRPr="001619D1" w:rsidRDefault="006608F7" w:rsidP="001619D1">
      <w:pPr>
        <w:numPr>
          <w:ilvl w:val="0"/>
          <w:numId w:val="16"/>
        </w:numPr>
        <w:tabs>
          <w:tab w:val="left" w:pos="1080"/>
        </w:tabs>
        <w:spacing w:line="360" w:lineRule="auto"/>
        <w:ind w:left="0" w:firstLine="709"/>
        <w:jc w:val="both"/>
        <w:outlineLvl w:val="0"/>
        <w:rPr>
          <w:sz w:val="28"/>
          <w:szCs w:val="28"/>
        </w:rPr>
      </w:pPr>
      <w:r w:rsidRPr="001619D1">
        <w:rPr>
          <w:sz w:val="28"/>
          <w:szCs w:val="28"/>
        </w:rPr>
        <w:t>До основних видів діяльності ЗАТ “Рівне-Борошно” належать: виробництво борошна, виробництво готових кормів для т</w:t>
      </w:r>
      <w:r w:rsidR="00BB0F67" w:rsidRPr="001619D1">
        <w:rPr>
          <w:sz w:val="28"/>
          <w:szCs w:val="28"/>
        </w:rPr>
        <w:t xml:space="preserve">варин, що утримуються на фермах, інші види оптової торгівлі, </w:t>
      </w:r>
      <w:r w:rsidRPr="001619D1">
        <w:rPr>
          <w:sz w:val="28"/>
          <w:szCs w:val="28"/>
        </w:rPr>
        <w:t>оптова торгів</w:t>
      </w:r>
      <w:r w:rsidR="00BB0F67" w:rsidRPr="001619D1">
        <w:rPr>
          <w:sz w:val="28"/>
          <w:szCs w:val="28"/>
        </w:rPr>
        <w:t>ля зерном та кормами для тварин, р</w:t>
      </w:r>
      <w:r w:rsidRPr="001619D1">
        <w:rPr>
          <w:sz w:val="28"/>
          <w:szCs w:val="28"/>
        </w:rPr>
        <w:t>оздрібна торгівля в неспеціалізованих магазинах переважно з продовольчим асортиментом.</w:t>
      </w:r>
    </w:p>
    <w:p w:rsidR="00554274" w:rsidRPr="001619D1" w:rsidRDefault="00554274" w:rsidP="001619D1">
      <w:pPr>
        <w:numPr>
          <w:ilvl w:val="0"/>
          <w:numId w:val="16"/>
        </w:numPr>
        <w:tabs>
          <w:tab w:val="left" w:pos="1080"/>
        </w:tabs>
        <w:spacing w:line="360" w:lineRule="auto"/>
        <w:ind w:left="0" w:firstLine="709"/>
        <w:jc w:val="both"/>
        <w:outlineLvl w:val="0"/>
        <w:rPr>
          <w:sz w:val="28"/>
          <w:szCs w:val="28"/>
        </w:rPr>
      </w:pPr>
      <w:r w:rsidRPr="001619D1">
        <w:rPr>
          <w:sz w:val="28"/>
          <w:szCs w:val="28"/>
        </w:rPr>
        <w:t>Основні техніко-економічні показники діяльності ЗАТ «Рівне-Борошно» за 2008 р. становлять:</w:t>
      </w:r>
      <w:r w:rsidR="00B85689" w:rsidRPr="001619D1">
        <w:rPr>
          <w:sz w:val="28"/>
          <w:szCs w:val="28"/>
        </w:rPr>
        <w:t xml:space="preserve"> д</w:t>
      </w:r>
      <w:r w:rsidRPr="001619D1">
        <w:rPr>
          <w:sz w:val="28"/>
          <w:szCs w:val="28"/>
        </w:rPr>
        <w:t>охід (виручка) від реалізації продукції (товарів, робіт, послуг)</w:t>
      </w:r>
      <w:r w:rsidR="002A7CDB" w:rsidRPr="001619D1">
        <w:rPr>
          <w:sz w:val="28"/>
          <w:szCs w:val="28"/>
        </w:rPr>
        <w:t xml:space="preserve"> </w:t>
      </w:r>
      <w:r w:rsidRPr="001619D1">
        <w:rPr>
          <w:sz w:val="28"/>
          <w:szCs w:val="28"/>
        </w:rPr>
        <w:t>55160</w:t>
      </w:r>
      <w:r w:rsidR="002A7CDB" w:rsidRPr="001619D1">
        <w:rPr>
          <w:sz w:val="28"/>
          <w:szCs w:val="28"/>
        </w:rPr>
        <w:t xml:space="preserve"> т</w:t>
      </w:r>
      <w:r w:rsidRPr="001619D1">
        <w:rPr>
          <w:sz w:val="28"/>
          <w:szCs w:val="28"/>
        </w:rPr>
        <w:t>ис. грн.;</w:t>
      </w:r>
      <w:r w:rsidR="00B85689" w:rsidRPr="001619D1">
        <w:rPr>
          <w:sz w:val="28"/>
          <w:szCs w:val="28"/>
        </w:rPr>
        <w:t xml:space="preserve"> с</w:t>
      </w:r>
      <w:r w:rsidRPr="001619D1">
        <w:rPr>
          <w:sz w:val="28"/>
          <w:szCs w:val="28"/>
        </w:rPr>
        <w:t>ередньооблікова чисельність працюючих в еквіваленті повної зайнятості</w:t>
      </w:r>
      <w:r w:rsidR="002A7CDB" w:rsidRPr="001619D1">
        <w:rPr>
          <w:sz w:val="28"/>
          <w:szCs w:val="28"/>
        </w:rPr>
        <w:t xml:space="preserve"> </w:t>
      </w:r>
      <w:r w:rsidRPr="001619D1">
        <w:rPr>
          <w:sz w:val="28"/>
          <w:szCs w:val="28"/>
        </w:rPr>
        <w:t>168</w:t>
      </w:r>
      <w:r w:rsidR="002A7CDB" w:rsidRPr="001619D1">
        <w:rPr>
          <w:sz w:val="28"/>
          <w:szCs w:val="28"/>
        </w:rPr>
        <w:t xml:space="preserve"> ч</w:t>
      </w:r>
      <w:r w:rsidRPr="001619D1">
        <w:rPr>
          <w:sz w:val="28"/>
          <w:szCs w:val="28"/>
        </w:rPr>
        <w:t>ол.;</w:t>
      </w:r>
      <w:r w:rsidR="00B85689" w:rsidRPr="001619D1">
        <w:rPr>
          <w:sz w:val="28"/>
          <w:szCs w:val="28"/>
        </w:rPr>
        <w:t xml:space="preserve"> ф</w:t>
      </w:r>
      <w:r w:rsidRPr="001619D1">
        <w:rPr>
          <w:sz w:val="28"/>
          <w:szCs w:val="28"/>
        </w:rPr>
        <w:t>онд оплати праці</w:t>
      </w:r>
      <w:r w:rsidR="002A7CDB" w:rsidRPr="001619D1">
        <w:rPr>
          <w:sz w:val="28"/>
          <w:szCs w:val="28"/>
        </w:rPr>
        <w:t xml:space="preserve"> </w:t>
      </w:r>
      <w:r w:rsidRPr="001619D1">
        <w:rPr>
          <w:sz w:val="28"/>
          <w:szCs w:val="28"/>
        </w:rPr>
        <w:t>2618</w:t>
      </w:r>
      <w:r w:rsidR="002A7CDB" w:rsidRPr="001619D1">
        <w:rPr>
          <w:sz w:val="28"/>
          <w:szCs w:val="28"/>
        </w:rPr>
        <w:t xml:space="preserve"> т</w:t>
      </w:r>
      <w:r w:rsidRPr="001619D1">
        <w:rPr>
          <w:sz w:val="28"/>
          <w:szCs w:val="28"/>
        </w:rPr>
        <w:t>ис. грн.;</w:t>
      </w:r>
      <w:r w:rsidR="00B85689" w:rsidRPr="001619D1">
        <w:rPr>
          <w:sz w:val="28"/>
          <w:szCs w:val="28"/>
        </w:rPr>
        <w:t xml:space="preserve"> с</w:t>
      </w:r>
      <w:r w:rsidRPr="001619D1">
        <w:rPr>
          <w:sz w:val="28"/>
          <w:szCs w:val="28"/>
        </w:rPr>
        <w:t>ередньорічна вартість основних засобів</w:t>
      </w:r>
      <w:r w:rsidR="002A7CDB" w:rsidRPr="001619D1">
        <w:rPr>
          <w:sz w:val="28"/>
          <w:szCs w:val="28"/>
        </w:rPr>
        <w:t xml:space="preserve"> </w:t>
      </w:r>
      <w:r w:rsidRPr="001619D1">
        <w:rPr>
          <w:sz w:val="28"/>
          <w:szCs w:val="28"/>
        </w:rPr>
        <w:t>9518,5</w:t>
      </w:r>
      <w:r w:rsidR="002A7CDB" w:rsidRPr="001619D1">
        <w:rPr>
          <w:sz w:val="28"/>
          <w:szCs w:val="28"/>
        </w:rPr>
        <w:t xml:space="preserve"> т</w:t>
      </w:r>
      <w:r w:rsidRPr="001619D1">
        <w:rPr>
          <w:sz w:val="28"/>
          <w:szCs w:val="28"/>
        </w:rPr>
        <w:t>ис. грн.;</w:t>
      </w:r>
      <w:r w:rsidR="00B85689" w:rsidRPr="001619D1">
        <w:rPr>
          <w:sz w:val="28"/>
          <w:szCs w:val="28"/>
        </w:rPr>
        <w:t xml:space="preserve"> с</w:t>
      </w:r>
      <w:r w:rsidRPr="001619D1">
        <w:rPr>
          <w:sz w:val="28"/>
          <w:szCs w:val="28"/>
        </w:rPr>
        <w:t>ередня вартість майна</w:t>
      </w:r>
      <w:r w:rsidR="002A7CDB" w:rsidRPr="001619D1">
        <w:rPr>
          <w:sz w:val="28"/>
          <w:szCs w:val="28"/>
        </w:rPr>
        <w:t xml:space="preserve"> </w:t>
      </w:r>
      <w:r w:rsidRPr="001619D1">
        <w:rPr>
          <w:sz w:val="28"/>
          <w:szCs w:val="28"/>
        </w:rPr>
        <w:t>37529</w:t>
      </w:r>
      <w:r w:rsidR="002A7CDB" w:rsidRPr="001619D1">
        <w:rPr>
          <w:sz w:val="28"/>
          <w:szCs w:val="28"/>
        </w:rPr>
        <w:t xml:space="preserve"> тис. грн.</w:t>
      </w:r>
      <w:r w:rsidRPr="001619D1">
        <w:rPr>
          <w:sz w:val="28"/>
          <w:szCs w:val="28"/>
        </w:rPr>
        <w:t>;</w:t>
      </w:r>
      <w:r w:rsidR="00B85689" w:rsidRPr="001619D1">
        <w:rPr>
          <w:sz w:val="28"/>
          <w:szCs w:val="28"/>
        </w:rPr>
        <w:t xml:space="preserve"> о</w:t>
      </w:r>
      <w:r w:rsidRPr="001619D1">
        <w:rPr>
          <w:sz w:val="28"/>
          <w:szCs w:val="28"/>
        </w:rPr>
        <w:t>пераційні витрати 37200</w:t>
      </w:r>
      <w:r w:rsidR="002A7CDB" w:rsidRPr="001619D1">
        <w:rPr>
          <w:sz w:val="28"/>
          <w:szCs w:val="28"/>
        </w:rPr>
        <w:t xml:space="preserve"> т</w:t>
      </w:r>
      <w:r w:rsidRPr="001619D1">
        <w:rPr>
          <w:sz w:val="28"/>
          <w:szCs w:val="28"/>
        </w:rPr>
        <w:t>ис. грн.;</w:t>
      </w:r>
      <w:r w:rsidR="00B85689" w:rsidRPr="001619D1">
        <w:rPr>
          <w:sz w:val="28"/>
          <w:szCs w:val="28"/>
        </w:rPr>
        <w:t xml:space="preserve"> ч</w:t>
      </w:r>
      <w:r w:rsidRPr="001619D1">
        <w:rPr>
          <w:sz w:val="28"/>
          <w:szCs w:val="28"/>
        </w:rPr>
        <w:t>истий прибуток (збиток)</w:t>
      </w:r>
      <w:r w:rsidR="002A7CDB" w:rsidRPr="001619D1">
        <w:rPr>
          <w:sz w:val="28"/>
          <w:szCs w:val="28"/>
        </w:rPr>
        <w:t xml:space="preserve"> </w:t>
      </w:r>
      <w:r w:rsidRPr="001619D1">
        <w:rPr>
          <w:sz w:val="28"/>
          <w:szCs w:val="28"/>
        </w:rPr>
        <w:t>2381</w:t>
      </w:r>
      <w:r w:rsidR="002A7CDB" w:rsidRPr="001619D1">
        <w:rPr>
          <w:sz w:val="28"/>
          <w:szCs w:val="28"/>
        </w:rPr>
        <w:t xml:space="preserve"> тис. грн.</w:t>
      </w:r>
      <w:r w:rsidRPr="001619D1">
        <w:rPr>
          <w:sz w:val="28"/>
          <w:szCs w:val="28"/>
        </w:rPr>
        <w:t>;</w:t>
      </w:r>
      <w:r w:rsidR="00B85689" w:rsidRPr="001619D1">
        <w:rPr>
          <w:sz w:val="28"/>
          <w:szCs w:val="28"/>
        </w:rPr>
        <w:t xml:space="preserve"> п</w:t>
      </w:r>
      <w:r w:rsidRPr="001619D1">
        <w:rPr>
          <w:sz w:val="28"/>
          <w:szCs w:val="28"/>
        </w:rPr>
        <w:t>родуктивність праці 1 працівника</w:t>
      </w:r>
      <w:r w:rsidR="002A7CDB" w:rsidRPr="001619D1">
        <w:rPr>
          <w:sz w:val="28"/>
          <w:szCs w:val="28"/>
        </w:rPr>
        <w:t xml:space="preserve"> </w:t>
      </w:r>
      <w:r w:rsidRPr="001619D1">
        <w:rPr>
          <w:sz w:val="28"/>
          <w:szCs w:val="28"/>
        </w:rPr>
        <w:t>328333</w:t>
      </w:r>
      <w:r w:rsidR="002A7CDB" w:rsidRPr="001619D1">
        <w:rPr>
          <w:sz w:val="28"/>
          <w:szCs w:val="28"/>
        </w:rPr>
        <w:t xml:space="preserve"> г</w:t>
      </w:r>
      <w:r w:rsidRPr="001619D1">
        <w:rPr>
          <w:sz w:val="28"/>
          <w:szCs w:val="28"/>
        </w:rPr>
        <w:t>рн./чол.;</w:t>
      </w:r>
      <w:r w:rsidR="00B85689" w:rsidRPr="001619D1">
        <w:rPr>
          <w:sz w:val="28"/>
          <w:szCs w:val="28"/>
        </w:rPr>
        <w:t xml:space="preserve"> ф</w:t>
      </w:r>
      <w:r w:rsidRPr="001619D1">
        <w:rPr>
          <w:sz w:val="28"/>
          <w:szCs w:val="28"/>
        </w:rPr>
        <w:t>ондовіддача основних засобів</w:t>
      </w:r>
      <w:r w:rsidR="002A7CDB" w:rsidRPr="001619D1">
        <w:rPr>
          <w:sz w:val="28"/>
          <w:szCs w:val="28"/>
        </w:rPr>
        <w:t xml:space="preserve"> </w:t>
      </w:r>
      <w:r w:rsidRPr="001619D1">
        <w:rPr>
          <w:sz w:val="28"/>
          <w:szCs w:val="28"/>
        </w:rPr>
        <w:t>5,79</w:t>
      </w:r>
      <w:r w:rsidR="002A7CDB" w:rsidRPr="001619D1">
        <w:rPr>
          <w:sz w:val="28"/>
          <w:szCs w:val="28"/>
        </w:rPr>
        <w:t xml:space="preserve"> г</w:t>
      </w:r>
      <w:r w:rsidRPr="001619D1">
        <w:rPr>
          <w:sz w:val="28"/>
          <w:szCs w:val="28"/>
        </w:rPr>
        <w:t>рн./чол.;</w:t>
      </w:r>
      <w:r w:rsidR="00B85689" w:rsidRPr="001619D1">
        <w:rPr>
          <w:sz w:val="28"/>
          <w:szCs w:val="28"/>
        </w:rPr>
        <w:t xml:space="preserve"> с</w:t>
      </w:r>
      <w:r w:rsidRPr="001619D1">
        <w:rPr>
          <w:sz w:val="28"/>
          <w:szCs w:val="28"/>
        </w:rPr>
        <w:t>ередня заробітна плата 1 працівника</w:t>
      </w:r>
      <w:r w:rsidR="002A7CDB" w:rsidRPr="001619D1">
        <w:rPr>
          <w:sz w:val="28"/>
          <w:szCs w:val="28"/>
        </w:rPr>
        <w:t xml:space="preserve"> </w:t>
      </w:r>
      <w:r w:rsidRPr="001619D1">
        <w:rPr>
          <w:sz w:val="28"/>
          <w:szCs w:val="28"/>
        </w:rPr>
        <w:t>15583,33</w:t>
      </w:r>
      <w:r w:rsidR="002A7CDB" w:rsidRPr="001619D1">
        <w:rPr>
          <w:sz w:val="28"/>
          <w:szCs w:val="28"/>
        </w:rPr>
        <w:t xml:space="preserve"> г</w:t>
      </w:r>
      <w:r w:rsidRPr="001619D1">
        <w:rPr>
          <w:sz w:val="28"/>
          <w:szCs w:val="28"/>
        </w:rPr>
        <w:t>рн./чол.</w:t>
      </w:r>
    </w:p>
    <w:p w:rsidR="00935BDD" w:rsidRPr="001619D1" w:rsidRDefault="002A7CDB" w:rsidP="001619D1">
      <w:pPr>
        <w:spacing w:line="360" w:lineRule="auto"/>
        <w:ind w:firstLine="709"/>
        <w:jc w:val="both"/>
        <w:outlineLvl w:val="0"/>
        <w:rPr>
          <w:sz w:val="28"/>
          <w:szCs w:val="28"/>
        </w:rPr>
      </w:pPr>
      <w:r w:rsidRPr="001619D1">
        <w:rPr>
          <w:sz w:val="28"/>
          <w:szCs w:val="28"/>
        </w:rPr>
        <w:t>4. До основних принципів комп'ютерної форми бухгалтерського обліку відносять: одному журналу хронологічного запису відповідає багато регістрів систематичного запису; накопичення і багаторазове використання облікових даних; один синтетичний рахунок - багато аналітичних рахунків. Кількість рахунків аналітичного обліку залежить від цілей, поставлених керівництвом перед обліком, і нічим не обмежується; автоматичне отримання інформації про відхилення від встановлених норм, нормативів, завдань тощо; отримання звітних показників в інтерактивному режимі; автоматичне формування всіх облікових регістрів і форм звітності на основі даних, відображених в системі рахунків.</w:t>
      </w:r>
    </w:p>
    <w:p w:rsidR="00935BDD" w:rsidRPr="001619D1" w:rsidRDefault="00E109A5" w:rsidP="001619D1">
      <w:pPr>
        <w:tabs>
          <w:tab w:val="left" w:pos="1080"/>
        </w:tabs>
        <w:spacing w:line="360" w:lineRule="auto"/>
        <w:ind w:firstLine="709"/>
        <w:jc w:val="both"/>
        <w:outlineLvl w:val="0"/>
        <w:rPr>
          <w:sz w:val="28"/>
          <w:szCs w:val="28"/>
        </w:rPr>
      </w:pPr>
      <w:r w:rsidRPr="001619D1">
        <w:rPr>
          <w:sz w:val="28"/>
          <w:szCs w:val="28"/>
        </w:rPr>
        <w:t xml:space="preserve">5. </w:t>
      </w:r>
      <w:r w:rsidR="00F40070" w:rsidRPr="001619D1">
        <w:rPr>
          <w:sz w:val="28"/>
          <w:szCs w:val="28"/>
        </w:rPr>
        <w:t>Для автоматизації бухгалтерського обліку на підприємстві використовується система автоматизованої обробки даних «Акцент: 6.0»</w:t>
      </w:r>
      <w:r w:rsidR="0001245F" w:rsidRPr="001619D1">
        <w:rPr>
          <w:sz w:val="28"/>
          <w:szCs w:val="28"/>
        </w:rPr>
        <w:t xml:space="preserve">. </w:t>
      </w:r>
      <w:r w:rsidR="008E1AB2" w:rsidRPr="001619D1">
        <w:rPr>
          <w:bCs/>
          <w:sz w:val="28"/>
          <w:szCs w:val="28"/>
        </w:rPr>
        <w:t>Акцент бухгалтерія</w:t>
      </w:r>
      <w:r w:rsidR="008E1AB2" w:rsidRPr="001619D1">
        <w:rPr>
          <w:sz w:val="28"/>
          <w:szCs w:val="28"/>
        </w:rPr>
        <w:t xml:space="preserve"> - це універсальна автоматизована програма для ведення бухгалтерського, управлінського та фінансового обліку на підприємствах</w:t>
      </w:r>
      <w:r w:rsidR="0001245F" w:rsidRPr="001619D1">
        <w:rPr>
          <w:sz w:val="28"/>
          <w:szCs w:val="28"/>
        </w:rPr>
        <w:t xml:space="preserve">, вона </w:t>
      </w:r>
      <w:r w:rsidR="008E1AB2" w:rsidRPr="001619D1">
        <w:rPr>
          <w:sz w:val="28"/>
          <w:szCs w:val="28"/>
        </w:rPr>
        <w:t>забезпечує повноцінний</w:t>
      </w:r>
      <w:r w:rsidR="0001245F" w:rsidRPr="001619D1">
        <w:rPr>
          <w:sz w:val="28"/>
          <w:szCs w:val="28"/>
        </w:rPr>
        <w:t>,</w:t>
      </w:r>
      <w:r w:rsidR="008E1AB2" w:rsidRPr="001619D1">
        <w:rPr>
          <w:sz w:val="28"/>
          <w:szCs w:val="28"/>
        </w:rPr>
        <w:t xml:space="preserve"> правильний з бухгалтерської точки зору</w:t>
      </w:r>
      <w:r w:rsidR="0001245F" w:rsidRPr="001619D1">
        <w:rPr>
          <w:sz w:val="28"/>
          <w:szCs w:val="28"/>
        </w:rPr>
        <w:t>,</w:t>
      </w:r>
      <w:r w:rsidR="008E1AB2" w:rsidRPr="001619D1">
        <w:rPr>
          <w:sz w:val="28"/>
          <w:szCs w:val="28"/>
        </w:rPr>
        <w:t xml:space="preserve"> багатовимірний та багаторівневий аналітичний і синтетичний облік.</w:t>
      </w:r>
    </w:p>
    <w:p w:rsidR="00E109A5" w:rsidRPr="001619D1" w:rsidRDefault="00E109A5" w:rsidP="001619D1">
      <w:pPr>
        <w:pStyle w:val="a7"/>
        <w:shd w:val="clear" w:color="auto" w:fill="FFFFFF"/>
        <w:tabs>
          <w:tab w:val="left" w:pos="900"/>
        </w:tabs>
        <w:spacing w:before="0" w:beforeAutospacing="0" w:after="0" w:afterAutospacing="0" w:line="360" w:lineRule="auto"/>
        <w:ind w:firstLine="709"/>
        <w:jc w:val="both"/>
        <w:rPr>
          <w:sz w:val="28"/>
          <w:szCs w:val="28"/>
          <w:lang w:val="uk-UA"/>
        </w:rPr>
      </w:pPr>
      <w:r w:rsidRPr="001619D1">
        <w:rPr>
          <w:sz w:val="28"/>
          <w:szCs w:val="28"/>
          <w:lang w:val="uk-UA"/>
        </w:rPr>
        <w:t xml:space="preserve">6. </w:t>
      </w:r>
      <w:r w:rsidRPr="001619D1">
        <w:rPr>
          <w:bCs/>
          <w:sz w:val="28"/>
          <w:szCs w:val="28"/>
          <w:lang w:val="uk-UA"/>
        </w:rPr>
        <w:t>Акцент-бухгалтерія версій 6.0 включає: н</w:t>
      </w:r>
      <w:r w:rsidRPr="001619D1">
        <w:rPr>
          <w:sz w:val="28"/>
          <w:szCs w:val="28"/>
          <w:lang w:val="uk-UA"/>
        </w:rPr>
        <w:t>арахування та виплата зарплат, автоматизований розрахунок різних видів нарахувань і стягнень, облік необоротних активів та балансової вартості основних засобів, облік валових доходів та витрат, розрахунки з бюджетом, розрахунки з підзвітними особами, розрахунки з постачальниками та покупцями, облік банківських та касових операцій, можливість формування, зберігання та друку всіх необхідних документів.</w:t>
      </w:r>
    </w:p>
    <w:p w:rsidR="00F228E7" w:rsidRPr="001619D1" w:rsidRDefault="00E109A5" w:rsidP="001619D1">
      <w:pPr>
        <w:tabs>
          <w:tab w:val="left" w:pos="1080"/>
        </w:tabs>
        <w:spacing w:line="360" w:lineRule="auto"/>
        <w:ind w:firstLine="709"/>
        <w:jc w:val="both"/>
        <w:outlineLvl w:val="0"/>
        <w:rPr>
          <w:sz w:val="28"/>
          <w:szCs w:val="28"/>
        </w:rPr>
      </w:pPr>
      <w:r w:rsidRPr="001619D1">
        <w:rPr>
          <w:sz w:val="28"/>
          <w:szCs w:val="28"/>
        </w:rPr>
        <w:t>7. При обліку готової продукції в системі «Акцент: 6.0» вирішуються такі задачі: облік надходження готової продукції (прибуткова накладна), облік руху готової продукції (накладна на внутрішнє переміщення), податковий облік (податкова накладна), облік оплати за готову продукцію (платіжне доручення, ПКО, ВКО, рахунок). Після виконання будь-якої з перелічених задач, можна отримати реєстр документів, виписка із журналу реєстрацій проводок та встановити зв'язок документу з іншими документами.</w:t>
      </w:r>
    </w:p>
    <w:p w:rsidR="008E1AB2" w:rsidRPr="001619D1" w:rsidRDefault="00E109A5" w:rsidP="001619D1">
      <w:pPr>
        <w:spacing w:line="360" w:lineRule="auto"/>
        <w:ind w:firstLine="709"/>
        <w:jc w:val="both"/>
        <w:outlineLvl w:val="0"/>
        <w:rPr>
          <w:sz w:val="28"/>
          <w:szCs w:val="28"/>
        </w:rPr>
      </w:pPr>
      <w:r w:rsidRPr="001619D1">
        <w:rPr>
          <w:sz w:val="28"/>
          <w:szCs w:val="28"/>
        </w:rPr>
        <w:t xml:space="preserve">8. </w:t>
      </w:r>
      <w:r w:rsidR="008D4610" w:rsidRPr="001619D1">
        <w:rPr>
          <w:sz w:val="28"/>
          <w:szCs w:val="28"/>
        </w:rPr>
        <w:t xml:space="preserve">Система містить </w:t>
      </w:r>
      <w:r w:rsidR="008E1AB2" w:rsidRPr="001619D1">
        <w:rPr>
          <w:sz w:val="28"/>
          <w:szCs w:val="28"/>
        </w:rPr>
        <w:t>сім довідників</w:t>
      </w:r>
      <w:r w:rsidR="008D4610" w:rsidRPr="001619D1">
        <w:rPr>
          <w:sz w:val="28"/>
          <w:szCs w:val="28"/>
        </w:rPr>
        <w:t xml:space="preserve">. Зокрема такі, як </w:t>
      </w:r>
      <w:r w:rsidR="008E1AB2" w:rsidRPr="001619D1">
        <w:rPr>
          <w:sz w:val="28"/>
          <w:szCs w:val="28"/>
        </w:rPr>
        <w:t>«Документи»</w:t>
      </w:r>
      <w:r w:rsidR="008D4610" w:rsidRPr="001619D1">
        <w:rPr>
          <w:sz w:val="28"/>
          <w:szCs w:val="28"/>
        </w:rPr>
        <w:t>,</w:t>
      </w:r>
      <w:r w:rsidR="008E1AB2" w:rsidRPr="001619D1">
        <w:rPr>
          <w:sz w:val="28"/>
          <w:szCs w:val="28"/>
        </w:rPr>
        <w:t xml:space="preserve"> «Рахунки»</w:t>
      </w:r>
      <w:r w:rsidR="008D4610" w:rsidRPr="001619D1">
        <w:rPr>
          <w:sz w:val="28"/>
          <w:szCs w:val="28"/>
        </w:rPr>
        <w:t xml:space="preserve">, </w:t>
      </w:r>
      <w:r w:rsidR="008E1AB2" w:rsidRPr="001619D1">
        <w:rPr>
          <w:sz w:val="28"/>
          <w:szCs w:val="28"/>
        </w:rPr>
        <w:t>«Контрагенти»</w:t>
      </w:r>
      <w:r w:rsidR="008D4610" w:rsidRPr="001619D1">
        <w:rPr>
          <w:sz w:val="28"/>
          <w:szCs w:val="28"/>
        </w:rPr>
        <w:t>,</w:t>
      </w:r>
      <w:r w:rsidR="008E1AB2" w:rsidRPr="001619D1">
        <w:rPr>
          <w:sz w:val="28"/>
          <w:szCs w:val="28"/>
        </w:rPr>
        <w:t xml:space="preserve"> «Об</w:t>
      </w:r>
      <w:r w:rsidR="004B3976" w:rsidRPr="00B65529">
        <w:rPr>
          <w:sz w:val="28"/>
          <w:szCs w:val="28"/>
          <w:lang w:val="ru-RU"/>
        </w:rPr>
        <w:t>’</w:t>
      </w:r>
      <w:r w:rsidR="008E1AB2" w:rsidRPr="001619D1">
        <w:rPr>
          <w:sz w:val="28"/>
          <w:szCs w:val="28"/>
        </w:rPr>
        <w:t>єкти»</w:t>
      </w:r>
      <w:r w:rsidR="008D4610" w:rsidRPr="001619D1">
        <w:rPr>
          <w:sz w:val="28"/>
          <w:szCs w:val="28"/>
        </w:rPr>
        <w:t>,</w:t>
      </w:r>
      <w:r w:rsidR="008E1AB2" w:rsidRPr="001619D1">
        <w:rPr>
          <w:sz w:val="28"/>
          <w:szCs w:val="28"/>
        </w:rPr>
        <w:t xml:space="preserve"> «Різне»</w:t>
      </w:r>
      <w:r w:rsidR="008D4610" w:rsidRPr="001619D1">
        <w:rPr>
          <w:sz w:val="28"/>
          <w:szCs w:val="28"/>
        </w:rPr>
        <w:t>,</w:t>
      </w:r>
      <w:r w:rsidR="008E1AB2" w:rsidRPr="001619D1">
        <w:rPr>
          <w:sz w:val="28"/>
          <w:szCs w:val="28"/>
        </w:rPr>
        <w:t xml:space="preserve"> «Подшивання»</w:t>
      </w:r>
      <w:r w:rsidR="008D4610" w:rsidRPr="001619D1">
        <w:rPr>
          <w:sz w:val="28"/>
          <w:szCs w:val="28"/>
        </w:rPr>
        <w:t xml:space="preserve"> та</w:t>
      </w:r>
      <w:r w:rsidR="008E1AB2" w:rsidRPr="001619D1">
        <w:rPr>
          <w:sz w:val="28"/>
          <w:szCs w:val="28"/>
        </w:rPr>
        <w:t xml:space="preserve"> «Шаблони»</w:t>
      </w:r>
      <w:r w:rsidR="008D4610" w:rsidRPr="001619D1">
        <w:rPr>
          <w:sz w:val="28"/>
          <w:szCs w:val="28"/>
        </w:rPr>
        <w:t>.</w:t>
      </w:r>
    </w:p>
    <w:p w:rsidR="00265E43" w:rsidRPr="001619D1" w:rsidRDefault="00265E43" w:rsidP="001619D1">
      <w:pPr>
        <w:spacing w:line="360" w:lineRule="auto"/>
        <w:ind w:firstLine="709"/>
        <w:jc w:val="both"/>
        <w:outlineLvl w:val="0"/>
        <w:rPr>
          <w:sz w:val="28"/>
          <w:szCs w:val="28"/>
        </w:rPr>
      </w:pPr>
      <w:r w:rsidRPr="001619D1">
        <w:rPr>
          <w:sz w:val="28"/>
          <w:szCs w:val="28"/>
        </w:rPr>
        <w:t>9. Між синтетичними й аналітичними рахунками існує нерозривний зв’язок, тобто на аналітичних рахунках відображаються ті ж зміни, що й на синтетичних, але більш докладно, значення дебету й кредиту кожного аналітичного рахунку те ж саме, що й синтетичного рахунку; сума сальдо, сума оборотів на дебеті всіх аналітичних р</w:t>
      </w:r>
      <w:r w:rsidR="004B3976">
        <w:rPr>
          <w:sz w:val="28"/>
          <w:szCs w:val="28"/>
        </w:rPr>
        <w:t>а</w:t>
      </w:r>
      <w:r w:rsidRPr="001619D1">
        <w:rPr>
          <w:sz w:val="28"/>
          <w:szCs w:val="28"/>
        </w:rPr>
        <w:t>хунків даної групи відповідно дорівнюють сальдо, обороту на дебеті і обороту на кредиті синтетичного рахунка. Тому загальні підсумки записів на аналітичних рахунках мають відповідати сумам, записаним на синтетичних рахунках бухгалтерського обліку.</w:t>
      </w:r>
    </w:p>
    <w:p w:rsidR="00D70012" w:rsidRPr="001619D1" w:rsidRDefault="00265E43" w:rsidP="001619D1">
      <w:pPr>
        <w:spacing w:line="360" w:lineRule="auto"/>
        <w:ind w:firstLine="709"/>
        <w:jc w:val="both"/>
        <w:outlineLvl w:val="0"/>
        <w:rPr>
          <w:sz w:val="28"/>
          <w:szCs w:val="28"/>
        </w:rPr>
      </w:pPr>
      <w:r w:rsidRPr="001619D1">
        <w:rPr>
          <w:sz w:val="28"/>
          <w:szCs w:val="28"/>
        </w:rPr>
        <w:t xml:space="preserve">10. Програма надає можливість </w:t>
      </w:r>
      <w:r w:rsidR="001C45E3" w:rsidRPr="001619D1">
        <w:rPr>
          <w:sz w:val="28"/>
          <w:szCs w:val="28"/>
        </w:rPr>
        <w:t>створювати так</w:t>
      </w:r>
      <w:r w:rsidR="00DA52BA">
        <w:rPr>
          <w:sz w:val="28"/>
          <w:szCs w:val="28"/>
        </w:rPr>
        <w:t>і</w:t>
      </w:r>
      <w:r w:rsidR="001C45E3" w:rsidRPr="001619D1">
        <w:rPr>
          <w:sz w:val="28"/>
          <w:szCs w:val="28"/>
        </w:rPr>
        <w:t xml:space="preserve"> ре</w:t>
      </w:r>
      <w:r w:rsidR="00DA52BA">
        <w:rPr>
          <w:sz w:val="28"/>
          <w:szCs w:val="28"/>
        </w:rPr>
        <w:t>є</w:t>
      </w:r>
      <w:r w:rsidR="001C45E3" w:rsidRPr="001619D1">
        <w:rPr>
          <w:sz w:val="28"/>
          <w:szCs w:val="28"/>
        </w:rPr>
        <w:t>стри: р</w:t>
      </w:r>
      <w:r w:rsidRPr="001619D1">
        <w:rPr>
          <w:bCs/>
          <w:sz w:val="28"/>
          <w:szCs w:val="28"/>
        </w:rPr>
        <w:t>еєстр документів</w:t>
      </w:r>
      <w:r w:rsidR="001C45E3" w:rsidRPr="001619D1">
        <w:rPr>
          <w:bCs/>
          <w:sz w:val="28"/>
          <w:szCs w:val="28"/>
        </w:rPr>
        <w:t>, с</w:t>
      </w:r>
      <w:r w:rsidRPr="001619D1">
        <w:rPr>
          <w:bCs/>
          <w:sz w:val="28"/>
          <w:szCs w:val="28"/>
        </w:rPr>
        <w:t>хема рахунку</w:t>
      </w:r>
      <w:r w:rsidR="001C45E3" w:rsidRPr="001619D1">
        <w:rPr>
          <w:bCs/>
          <w:sz w:val="28"/>
          <w:szCs w:val="28"/>
        </w:rPr>
        <w:t>, о</w:t>
      </w:r>
      <w:r w:rsidRPr="001619D1">
        <w:rPr>
          <w:bCs/>
          <w:sz w:val="28"/>
          <w:szCs w:val="28"/>
        </w:rPr>
        <w:t>боротна відомість</w:t>
      </w:r>
      <w:r w:rsidR="001C45E3" w:rsidRPr="001619D1">
        <w:rPr>
          <w:bCs/>
          <w:sz w:val="28"/>
          <w:szCs w:val="28"/>
        </w:rPr>
        <w:t>, в</w:t>
      </w:r>
      <w:r w:rsidRPr="001619D1">
        <w:rPr>
          <w:bCs/>
          <w:sz w:val="28"/>
          <w:szCs w:val="28"/>
        </w:rPr>
        <w:t>иписка із журналу операцій</w:t>
      </w:r>
      <w:r w:rsidR="001C45E3" w:rsidRPr="001619D1">
        <w:rPr>
          <w:bCs/>
          <w:sz w:val="28"/>
          <w:szCs w:val="28"/>
        </w:rPr>
        <w:t>, р</w:t>
      </w:r>
      <w:r w:rsidRPr="001619D1">
        <w:rPr>
          <w:bCs/>
          <w:sz w:val="28"/>
          <w:szCs w:val="28"/>
        </w:rPr>
        <w:t>озділ Головної книги</w:t>
      </w:r>
      <w:r w:rsidR="001C45E3" w:rsidRPr="001619D1">
        <w:rPr>
          <w:bCs/>
          <w:sz w:val="28"/>
          <w:szCs w:val="28"/>
        </w:rPr>
        <w:t>, м</w:t>
      </w:r>
      <w:r w:rsidRPr="001619D1">
        <w:rPr>
          <w:bCs/>
          <w:sz w:val="28"/>
          <w:szCs w:val="28"/>
        </w:rPr>
        <w:t>атеріальний звіт</w:t>
      </w:r>
      <w:r w:rsidR="001C45E3" w:rsidRPr="001619D1">
        <w:rPr>
          <w:bCs/>
          <w:sz w:val="28"/>
          <w:szCs w:val="28"/>
        </w:rPr>
        <w:t>, а</w:t>
      </w:r>
      <w:r w:rsidRPr="001619D1">
        <w:rPr>
          <w:bCs/>
          <w:sz w:val="28"/>
          <w:szCs w:val="28"/>
        </w:rPr>
        <w:t>налітика по кореспондентам</w:t>
      </w:r>
      <w:r w:rsidR="001C45E3" w:rsidRPr="001619D1">
        <w:rPr>
          <w:bCs/>
          <w:sz w:val="28"/>
          <w:szCs w:val="28"/>
        </w:rPr>
        <w:t>, з</w:t>
      </w:r>
      <w:r w:rsidRPr="001619D1">
        <w:rPr>
          <w:bCs/>
          <w:sz w:val="28"/>
          <w:szCs w:val="28"/>
        </w:rPr>
        <w:t>віт по товару в розрізі партії</w:t>
      </w:r>
      <w:r w:rsidR="001C45E3" w:rsidRPr="001619D1">
        <w:rPr>
          <w:bCs/>
          <w:sz w:val="28"/>
          <w:szCs w:val="28"/>
        </w:rPr>
        <w:t>, ш</w:t>
      </w:r>
      <w:r w:rsidRPr="001619D1">
        <w:rPr>
          <w:sz w:val="28"/>
          <w:szCs w:val="28"/>
        </w:rPr>
        <w:t>ахматка</w:t>
      </w:r>
      <w:r w:rsidR="001C45E3" w:rsidRPr="001619D1">
        <w:rPr>
          <w:sz w:val="28"/>
          <w:szCs w:val="28"/>
        </w:rPr>
        <w:t>.</w:t>
      </w:r>
    </w:p>
    <w:p w:rsidR="001C45E3" w:rsidRPr="001619D1" w:rsidRDefault="00265E43" w:rsidP="001619D1">
      <w:pPr>
        <w:spacing w:line="360" w:lineRule="auto"/>
        <w:ind w:firstLine="709"/>
        <w:jc w:val="both"/>
        <w:outlineLvl w:val="0"/>
        <w:rPr>
          <w:sz w:val="28"/>
          <w:szCs w:val="28"/>
          <w:lang w:val="ru-RU"/>
        </w:rPr>
      </w:pPr>
      <w:r w:rsidRPr="001619D1">
        <w:rPr>
          <w:sz w:val="28"/>
          <w:szCs w:val="28"/>
          <w:lang w:val="ru-RU"/>
        </w:rPr>
        <w:t xml:space="preserve">11. </w:t>
      </w:r>
      <w:r w:rsidRPr="001619D1">
        <w:rPr>
          <w:sz w:val="28"/>
          <w:szCs w:val="28"/>
        </w:rPr>
        <w:t xml:space="preserve">Акцент-бухгалтерія побудована таким чином, що вона дозволяють </w:t>
      </w:r>
      <w:r w:rsidR="001C45E3" w:rsidRPr="001619D1">
        <w:rPr>
          <w:sz w:val="28"/>
          <w:szCs w:val="28"/>
          <w:lang w:val="ru-RU"/>
        </w:rPr>
        <w:t>швидко</w:t>
      </w:r>
      <w:r w:rsidRPr="001619D1">
        <w:rPr>
          <w:sz w:val="28"/>
          <w:szCs w:val="28"/>
        </w:rPr>
        <w:t xml:space="preserve"> створювати досить складні звіти, що вимагають годинника програмування на вбудованій м</w:t>
      </w:r>
      <w:r w:rsidR="001C45E3" w:rsidRPr="001619D1">
        <w:rPr>
          <w:sz w:val="28"/>
          <w:szCs w:val="28"/>
        </w:rPr>
        <w:t>ові інших порівнюваних програм.</w:t>
      </w:r>
    </w:p>
    <w:p w:rsidR="00265E43" w:rsidRPr="001619D1" w:rsidRDefault="00265E43" w:rsidP="001619D1">
      <w:pPr>
        <w:spacing w:line="360" w:lineRule="auto"/>
        <w:ind w:firstLine="709"/>
        <w:jc w:val="both"/>
        <w:outlineLvl w:val="0"/>
        <w:rPr>
          <w:sz w:val="28"/>
          <w:szCs w:val="28"/>
        </w:rPr>
      </w:pPr>
      <w:r w:rsidRPr="001619D1">
        <w:rPr>
          <w:sz w:val="28"/>
          <w:szCs w:val="28"/>
          <w:lang w:val="ru-RU"/>
        </w:rPr>
        <w:t xml:space="preserve">12. </w:t>
      </w:r>
      <w:r w:rsidR="001C45E3" w:rsidRPr="001619D1">
        <w:rPr>
          <w:sz w:val="28"/>
          <w:szCs w:val="28"/>
          <w:lang w:val="ru-RU"/>
        </w:rPr>
        <w:t>Було запропоновано</w:t>
      </w:r>
      <w:r w:rsidRPr="001619D1">
        <w:rPr>
          <w:sz w:val="28"/>
          <w:szCs w:val="28"/>
        </w:rPr>
        <w:t xml:space="preserve"> розробити та додати в програму новий звіт, який називався б «Розподіл витрат на готову продукцію», в якому б показувались всі витрати ТМЦ, послуг, зарплати, ОС на виробництво конкретної одиниці готової продукції.</w:t>
      </w:r>
    </w:p>
    <w:p w:rsidR="00265E43" w:rsidRPr="001619D1" w:rsidRDefault="00265E43" w:rsidP="001619D1">
      <w:pPr>
        <w:spacing w:line="360" w:lineRule="auto"/>
        <w:ind w:firstLine="709"/>
        <w:jc w:val="both"/>
        <w:outlineLvl w:val="0"/>
        <w:rPr>
          <w:sz w:val="28"/>
          <w:szCs w:val="28"/>
        </w:rPr>
      </w:pPr>
    </w:p>
    <w:p w:rsidR="006E0FAF" w:rsidRPr="001619D1" w:rsidRDefault="00BD4868" w:rsidP="001619D1">
      <w:pPr>
        <w:spacing w:line="360" w:lineRule="auto"/>
        <w:ind w:firstLine="709"/>
        <w:jc w:val="both"/>
        <w:outlineLvl w:val="0"/>
        <w:rPr>
          <w:sz w:val="28"/>
          <w:szCs w:val="28"/>
        </w:rPr>
      </w:pPr>
      <w:r>
        <w:rPr>
          <w:sz w:val="28"/>
          <w:szCs w:val="28"/>
        </w:rPr>
        <w:br w:type="page"/>
      </w:r>
      <w:r w:rsidR="006E0FAF" w:rsidRPr="001619D1">
        <w:rPr>
          <w:sz w:val="28"/>
          <w:szCs w:val="28"/>
        </w:rPr>
        <w:t>Список використаної літератури</w:t>
      </w:r>
    </w:p>
    <w:p w:rsidR="00894AF7" w:rsidRPr="001619D1" w:rsidRDefault="00894AF7" w:rsidP="001619D1">
      <w:pPr>
        <w:spacing w:line="360" w:lineRule="auto"/>
        <w:ind w:firstLine="709"/>
        <w:jc w:val="both"/>
        <w:outlineLvl w:val="0"/>
        <w:rPr>
          <w:sz w:val="28"/>
          <w:szCs w:val="28"/>
        </w:rPr>
      </w:pPr>
    </w:p>
    <w:p w:rsidR="009A0972" w:rsidRPr="001B182F" w:rsidRDefault="00355FAB" w:rsidP="002F6464">
      <w:pPr>
        <w:numPr>
          <w:ilvl w:val="0"/>
          <w:numId w:val="41"/>
        </w:numPr>
        <w:tabs>
          <w:tab w:val="clear" w:pos="1080"/>
          <w:tab w:val="num" w:pos="120"/>
        </w:tabs>
        <w:spacing w:line="360" w:lineRule="auto"/>
        <w:ind w:left="0" w:firstLine="0"/>
        <w:jc w:val="both"/>
        <w:outlineLvl w:val="0"/>
        <w:rPr>
          <w:sz w:val="28"/>
          <w:szCs w:val="28"/>
        </w:rPr>
      </w:pPr>
      <w:r w:rsidRPr="001B182F">
        <w:rPr>
          <w:sz w:val="28"/>
          <w:szCs w:val="28"/>
        </w:rPr>
        <w:t>Бухгалтери! Автоматизуйтеся з укра</w:t>
      </w:r>
      <w:r w:rsidR="00E1405D" w:rsidRPr="001B182F">
        <w:rPr>
          <w:sz w:val="28"/>
          <w:szCs w:val="28"/>
        </w:rPr>
        <w:t>ї</w:t>
      </w:r>
      <w:r w:rsidRPr="001B182F">
        <w:rPr>
          <w:sz w:val="28"/>
          <w:szCs w:val="28"/>
        </w:rPr>
        <w:t xml:space="preserve">нським Акцентом // </w:t>
      </w:r>
      <w:r w:rsidR="00E1405D" w:rsidRPr="001B182F">
        <w:rPr>
          <w:sz w:val="28"/>
          <w:szCs w:val="28"/>
        </w:rPr>
        <w:t>Дебет-Кредит: Украї</w:t>
      </w:r>
      <w:r w:rsidR="009A0972" w:rsidRPr="001B182F">
        <w:rPr>
          <w:sz w:val="28"/>
          <w:szCs w:val="28"/>
        </w:rPr>
        <w:t>нський бухгалтерський тижневик</w:t>
      </w:r>
      <w:r w:rsidRPr="001B182F">
        <w:rPr>
          <w:sz w:val="28"/>
          <w:szCs w:val="28"/>
        </w:rPr>
        <w:t>. – 2002. - №</w:t>
      </w:r>
      <w:r w:rsidR="009A0972" w:rsidRPr="001B182F">
        <w:rPr>
          <w:sz w:val="28"/>
          <w:szCs w:val="28"/>
        </w:rPr>
        <w:t>37</w:t>
      </w:r>
      <w:r w:rsidRPr="001B182F">
        <w:rPr>
          <w:sz w:val="28"/>
          <w:szCs w:val="28"/>
        </w:rPr>
        <w:t>.</w:t>
      </w:r>
      <w:r w:rsidR="009A0972" w:rsidRPr="001B182F">
        <w:rPr>
          <w:sz w:val="28"/>
          <w:szCs w:val="28"/>
        </w:rPr>
        <w:t xml:space="preserve"> </w:t>
      </w:r>
    </w:p>
    <w:p w:rsidR="009A0972" w:rsidRPr="001B182F" w:rsidRDefault="00E1405D" w:rsidP="002F6464">
      <w:pPr>
        <w:numPr>
          <w:ilvl w:val="0"/>
          <w:numId w:val="41"/>
        </w:numPr>
        <w:tabs>
          <w:tab w:val="clear" w:pos="1080"/>
          <w:tab w:val="num" w:pos="120"/>
        </w:tabs>
        <w:spacing w:line="360" w:lineRule="auto"/>
        <w:ind w:left="0" w:firstLine="0"/>
        <w:jc w:val="both"/>
        <w:outlineLvl w:val="0"/>
        <w:rPr>
          <w:sz w:val="28"/>
          <w:szCs w:val="28"/>
        </w:rPr>
      </w:pPr>
      <w:r w:rsidRPr="001B182F">
        <w:rPr>
          <w:sz w:val="28"/>
          <w:szCs w:val="28"/>
        </w:rPr>
        <w:t>Настройки «Акцент-аиробництво» - рівноцінний учасник виробничого процесу // Дебет-Кредит: Украї</w:t>
      </w:r>
      <w:r w:rsidR="009A0972" w:rsidRPr="001B182F">
        <w:rPr>
          <w:sz w:val="28"/>
          <w:szCs w:val="28"/>
        </w:rPr>
        <w:t>нський бухгалтерський тижневик</w:t>
      </w:r>
      <w:r w:rsidRPr="001B182F">
        <w:rPr>
          <w:sz w:val="28"/>
          <w:szCs w:val="28"/>
        </w:rPr>
        <w:t>. – 2002. - №</w:t>
      </w:r>
      <w:r w:rsidR="00A43B96" w:rsidRPr="001B182F">
        <w:rPr>
          <w:sz w:val="28"/>
          <w:szCs w:val="28"/>
        </w:rPr>
        <w:t>43</w:t>
      </w:r>
      <w:r w:rsidRPr="001B182F">
        <w:rPr>
          <w:sz w:val="28"/>
          <w:szCs w:val="28"/>
        </w:rPr>
        <w:t>.</w:t>
      </w:r>
      <w:r w:rsidR="009A0972" w:rsidRPr="001B182F">
        <w:rPr>
          <w:sz w:val="28"/>
          <w:szCs w:val="28"/>
        </w:rPr>
        <w:t xml:space="preserve"> </w:t>
      </w:r>
    </w:p>
    <w:p w:rsidR="00563D96" w:rsidRPr="00BD4868" w:rsidRDefault="007D6390" w:rsidP="002F6464">
      <w:pPr>
        <w:numPr>
          <w:ilvl w:val="0"/>
          <w:numId w:val="41"/>
        </w:numPr>
        <w:tabs>
          <w:tab w:val="clear" w:pos="1080"/>
          <w:tab w:val="num" w:pos="120"/>
        </w:tabs>
        <w:spacing w:line="360" w:lineRule="auto"/>
        <w:ind w:left="0" w:firstLine="0"/>
        <w:jc w:val="both"/>
        <w:outlineLvl w:val="0"/>
        <w:rPr>
          <w:sz w:val="28"/>
          <w:szCs w:val="28"/>
          <w:lang w:val="ru-RU"/>
        </w:rPr>
      </w:pPr>
      <w:r w:rsidRPr="00BD4868">
        <w:rPr>
          <w:rStyle w:val="ab"/>
          <w:b w:val="0"/>
          <w:sz w:val="28"/>
          <w:szCs w:val="28"/>
          <w:lang w:val="ru-RU"/>
        </w:rPr>
        <w:t>Дониченко А. Отягощение выбором</w:t>
      </w:r>
      <w:r w:rsidR="003434C8" w:rsidRPr="00BD4868">
        <w:rPr>
          <w:rStyle w:val="ab"/>
          <w:b w:val="0"/>
          <w:sz w:val="28"/>
          <w:szCs w:val="28"/>
          <w:lang w:val="ru-RU"/>
        </w:rPr>
        <w:t xml:space="preserve"> // </w:t>
      </w:r>
      <w:r w:rsidR="00226D4D" w:rsidRPr="00BD4868">
        <w:rPr>
          <w:sz w:val="28"/>
          <w:szCs w:val="28"/>
          <w:lang w:val="ru-RU"/>
        </w:rPr>
        <w:t>Компьютерное обозрение</w:t>
      </w:r>
      <w:r w:rsidR="00563D96" w:rsidRPr="00BD4868">
        <w:rPr>
          <w:sz w:val="28"/>
          <w:szCs w:val="28"/>
          <w:lang w:val="ru-RU"/>
        </w:rPr>
        <w:t xml:space="preserve">. – 1999. - </w:t>
      </w:r>
      <w:r w:rsidR="00226D4D" w:rsidRPr="00BD4868">
        <w:rPr>
          <w:sz w:val="28"/>
          <w:szCs w:val="28"/>
          <w:lang w:val="ru-RU"/>
        </w:rPr>
        <w:t>№41</w:t>
      </w:r>
      <w:r w:rsidR="00563D96" w:rsidRPr="00BD4868">
        <w:rPr>
          <w:sz w:val="28"/>
          <w:szCs w:val="28"/>
          <w:lang w:val="ru-RU"/>
        </w:rPr>
        <w:t>.</w:t>
      </w:r>
    </w:p>
    <w:p w:rsidR="00960A4C" w:rsidRPr="00BD4868" w:rsidRDefault="004301E8" w:rsidP="002F6464">
      <w:pPr>
        <w:numPr>
          <w:ilvl w:val="0"/>
          <w:numId w:val="41"/>
        </w:numPr>
        <w:tabs>
          <w:tab w:val="clear" w:pos="1080"/>
          <w:tab w:val="num" w:pos="120"/>
        </w:tabs>
        <w:spacing w:line="360" w:lineRule="auto"/>
        <w:ind w:left="0" w:firstLine="0"/>
        <w:jc w:val="both"/>
        <w:outlineLvl w:val="0"/>
        <w:rPr>
          <w:sz w:val="28"/>
          <w:szCs w:val="28"/>
          <w:lang w:val="ru-RU"/>
        </w:rPr>
      </w:pPr>
      <w:r w:rsidRPr="00BD4868">
        <w:rPr>
          <w:rStyle w:val="ab"/>
          <w:b w:val="0"/>
          <w:sz w:val="28"/>
          <w:szCs w:val="28"/>
          <w:lang w:val="ru-RU"/>
        </w:rPr>
        <w:t>Дониченко</w:t>
      </w:r>
      <w:r w:rsidR="000E670B" w:rsidRPr="00BD4868">
        <w:rPr>
          <w:rStyle w:val="ab"/>
          <w:b w:val="0"/>
          <w:sz w:val="28"/>
          <w:szCs w:val="28"/>
          <w:lang w:val="ru-RU"/>
        </w:rPr>
        <w:t xml:space="preserve"> А.</w:t>
      </w:r>
      <w:r w:rsidR="00563D96" w:rsidRPr="00BD4868">
        <w:rPr>
          <w:rStyle w:val="ab"/>
          <w:b w:val="0"/>
          <w:sz w:val="28"/>
          <w:szCs w:val="28"/>
          <w:lang w:val="ru-RU"/>
        </w:rPr>
        <w:t xml:space="preserve"> </w:t>
      </w:r>
      <w:r w:rsidR="00670DAC" w:rsidRPr="00BD4868">
        <w:rPr>
          <w:rStyle w:val="ab"/>
          <w:b w:val="0"/>
          <w:sz w:val="28"/>
          <w:szCs w:val="28"/>
          <w:lang w:val="ru-RU"/>
        </w:rPr>
        <w:t>Н</w:t>
      </w:r>
      <w:r w:rsidR="000E670B" w:rsidRPr="00BD4868">
        <w:rPr>
          <w:rStyle w:val="ab"/>
          <w:b w:val="0"/>
          <w:sz w:val="28"/>
          <w:szCs w:val="28"/>
          <w:lang w:val="ru-RU"/>
        </w:rPr>
        <w:t>азад, в 21 век</w:t>
      </w:r>
      <w:r w:rsidR="00670DAC" w:rsidRPr="00BD4868">
        <w:rPr>
          <w:rStyle w:val="ab"/>
          <w:b w:val="0"/>
          <w:sz w:val="28"/>
          <w:szCs w:val="28"/>
          <w:lang w:val="ru-RU"/>
        </w:rPr>
        <w:t xml:space="preserve"> // </w:t>
      </w:r>
      <w:r w:rsidRPr="00BD4868">
        <w:rPr>
          <w:sz w:val="28"/>
          <w:szCs w:val="28"/>
          <w:lang w:val="ru-RU"/>
        </w:rPr>
        <w:t>Компьютерное обозрение</w:t>
      </w:r>
      <w:r w:rsidR="00670DAC" w:rsidRPr="00BD4868">
        <w:rPr>
          <w:sz w:val="28"/>
          <w:szCs w:val="28"/>
          <w:lang w:val="ru-RU"/>
        </w:rPr>
        <w:t xml:space="preserve">. – 2000. - </w:t>
      </w:r>
      <w:r w:rsidRPr="00BD4868">
        <w:rPr>
          <w:sz w:val="28"/>
          <w:szCs w:val="28"/>
          <w:lang w:val="ru-RU"/>
        </w:rPr>
        <w:t>№5</w:t>
      </w:r>
      <w:r w:rsidR="00670DAC" w:rsidRPr="00BD4868">
        <w:rPr>
          <w:sz w:val="28"/>
          <w:szCs w:val="28"/>
          <w:lang w:val="ru-RU"/>
        </w:rPr>
        <w:t>.</w:t>
      </w:r>
    </w:p>
    <w:p w:rsidR="00960A4C" w:rsidRPr="00BD4868" w:rsidRDefault="00E609AD" w:rsidP="002F6464">
      <w:pPr>
        <w:numPr>
          <w:ilvl w:val="0"/>
          <w:numId w:val="41"/>
        </w:numPr>
        <w:tabs>
          <w:tab w:val="clear" w:pos="1080"/>
          <w:tab w:val="num" w:pos="120"/>
        </w:tabs>
        <w:spacing w:line="360" w:lineRule="auto"/>
        <w:ind w:left="0" w:firstLine="0"/>
        <w:jc w:val="both"/>
        <w:outlineLvl w:val="0"/>
        <w:rPr>
          <w:sz w:val="28"/>
          <w:szCs w:val="28"/>
          <w:lang w:val="ru-RU"/>
        </w:rPr>
      </w:pPr>
      <w:r w:rsidRPr="00BD4868">
        <w:rPr>
          <w:rStyle w:val="ab"/>
          <w:b w:val="0"/>
          <w:sz w:val="28"/>
          <w:szCs w:val="28"/>
          <w:lang w:val="ru-RU"/>
        </w:rPr>
        <w:t>Кухтин</w:t>
      </w:r>
      <w:r w:rsidR="00960A4C" w:rsidRPr="00BD4868">
        <w:rPr>
          <w:rStyle w:val="ab"/>
          <w:b w:val="0"/>
          <w:sz w:val="28"/>
          <w:szCs w:val="28"/>
          <w:lang w:val="ru-RU"/>
        </w:rPr>
        <w:t xml:space="preserve"> А.</w:t>
      </w:r>
      <w:r w:rsidRPr="00BD4868">
        <w:rPr>
          <w:rStyle w:val="ab"/>
          <w:b w:val="0"/>
          <w:sz w:val="28"/>
          <w:szCs w:val="28"/>
          <w:lang w:val="ru-RU"/>
        </w:rPr>
        <w:t>, Дониченко</w:t>
      </w:r>
      <w:r w:rsidR="00960A4C" w:rsidRPr="00BD4868">
        <w:rPr>
          <w:rStyle w:val="ab"/>
          <w:b w:val="0"/>
          <w:sz w:val="28"/>
          <w:szCs w:val="28"/>
          <w:lang w:val="ru-RU"/>
        </w:rPr>
        <w:t xml:space="preserve"> А. </w:t>
      </w:r>
      <w:r w:rsidR="00960A4C" w:rsidRPr="00BD4868">
        <w:rPr>
          <w:sz w:val="28"/>
          <w:szCs w:val="28"/>
          <w:lang w:val="ru-RU"/>
        </w:rPr>
        <w:t xml:space="preserve">Серебряная пуля украинского предпринимателя: мифы и реальность // </w:t>
      </w:r>
      <w:r w:rsidRPr="00BD4868">
        <w:rPr>
          <w:sz w:val="28"/>
          <w:szCs w:val="28"/>
          <w:lang w:val="ru-RU"/>
        </w:rPr>
        <w:t>Ко</w:t>
      </w:r>
      <w:r w:rsidR="00960A4C" w:rsidRPr="00BD4868">
        <w:rPr>
          <w:sz w:val="28"/>
          <w:szCs w:val="28"/>
          <w:lang w:val="ru-RU"/>
        </w:rPr>
        <w:t>мпьютерное о</w:t>
      </w:r>
      <w:r w:rsidRPr="00BD4868">
        <w:rPr>
          <w:sz w:val="28"/>
          <w:szCs w:val="28"/>
          <w:lang w:val="ru-RU"/>
        </w:rPr>
        <w:t>бозрение</w:t>
      </w:r>
      <w:r w:rsidR="00960A4C" w:rsidRPr="00BD4868">
        <w:rPr>
          <w:sz w:val="28"/>
          <w:szCs w:val="28"/>
          <w:lang w:val="ru-RU"/>
        </w:rPr>
        <w:t xml:space="preserve">. – 2000. - </w:t>
      </w:r>
      <w:r w:rsidRPr="00BD4868">
        <w:rPr>
          <w:sz w:val="28"/>
          <w:szCs w:val="28"/>
          <w:lang w:val="ru-RU"/>
        </w:rPr>
        <w:t>№27</w:t>
      </w:r>
      <w:r w:rsidR="00960A4C" w:rsidRPr="00BD4868">
        <w:rPr>
          <w:sz w:val="28"/>
          <w:szCs w:val="28"/>
          <w:lang w:val="ru-RU"/>
        </w:rPr>
        <w:t>.</w:t>
      </w:r>
    </w:p>
    <w:p w:rsidR="0091143F" w:rsidRPr="001619D1" w:rsidRDefault="00960A4C" w:rsidP="002F6464">
      <w:pPr>
        <w:numPr>
          <w:ilvl w:val="0"/>
          <w:numId w:val="41"/>
        </w:numPr>
        <w:tabs>
          <w:tab w:val="clear" w:pos="1080"/>
          <w:tab w:val="num" w:pos="120"/>
        </w:tabs>
        <w:spacing w:line="360" w:lineRule="auto"/>
        <w:ind w:left="0" w:firstLine="0"/>
        <w:jc w:val="both"/>
        <w:outlineLvl w:val="0"/>
        <w:rPr>
          <w:sz w:val="28"/>
          <w:szCs w:val="28"/>
        </w:rPr>
      </w:pPr>
      <w:r w:rsidRPr="00BD4868">
        <w:rPr>
          <w:sz w:val="28"/>
          <w:szCs w:val="28"/>
          <w:lang w:val="ru-RU"/>
        </w:rPr>
        <w:t xml:space="preserve">Надежный щит бухгалтера - АКЦЕНТ-бухгалтерия // </w:t>
      </w:r>
      <w:r w:rsidR="0091143F" w:rsidRPr="00BD4868">
        <w:rPr>
          <w:sz w:val="28"/>
          <w:szCs w:val="28"/>
          <w:lang w:val="ru-RU"/>
        </w:rPr>
        <w:t>Б</w:t>
      </w:r>
      <w:r w:rsidRPr="00BD4868">
        <w:rPr>
          <w:sz w:val="28"/>
          <w:szCs w:val="28"/>
          <w:lang w:val="ru-RU"/>
        </w:rPr>
        <w:t>аланс. – 2000.</w:t>
      </w:r>
      <w:r w:rsidRPr="001619D1">
        <w:rPr>
          <w:sz w:val="28"/>
          <w:szCs w:val="28"/>
          <w:lang w:val="ru-RU"/>
        </w:rPr>
        <w:t xml:space="preserve"> - </w:t>
      </w:r>
      <w:r w:rsidR="0091143F" w:rsidRPr="001619D1">
        <w:rPr>
          <w:sz w:val="28"/>
          <w:szCs w:val="28"/>
        </w:rPr>
        <w:t>№23</w:t>
      </w:r>
      <w:r w:rsidRPr="001619D1">
        <w:rPr>
          <w:sz w:val="28"/>
          <w:szCs w:val="28"/>
          <w:lang w:val="ru-RU"/>
        </w:rPr>
        <w:t>.</w:t>
      </w:r>
    </w:p>
    <w:p w:rsidR="00492007" w:rsidRPr="001619D1" w:rsidRDefault="00492007" w:rsidP="002F6464">
      <w:pPr>
        <w:numPr>
          <w:ilvl w:val="0"/>
          <w:numId w:val="41"/>
        </w:numPr>
        <w:tabs>
          <w:tab w:val="clear" w:pos="1080"/>
          <w:tab w:val="num" w:pos="120"/>
        </w:tabs>
        <w:spacing w:line="360" w:lineRule="auto"/>
        <w:ind w:left="0" w:firstLine="0"/>
        <w:jc w:val="both"/>
        <w:outlineLvl w:val="0"/>
        <w:rPr>
          <w:sz w:val="28"/>
          <w:szCs w:val="28"/>
        </w:rPr>
      </w:pPr>
      <w:r w:rsidRPr="001619D1">
        <w:rPr>
          <w:sz w:val="28"/>
          <w:szCs w:val="28"/>
        </w:rPr>
        <w:t>Автоматизовані системи обробки економічної інф</w:t>
      </w:r>
      <w:r w:rsidR="001B182F">
        <w:rPr>
          <w:sz w:val="28"/>
          <w:szCs w:val="28"/>
        </w:rPr>
        <w:t>ормації: Підручник / За ред. Г.</w:t>
      </w:r>
      <w:r w:rsidRPr="001619D1">
        <w:rPr>
          <w:sz w:val="28"/>
          <w:szCs w:val="28"/>
        </w:rPr>
        <w:t>В, Львівського. К.: Вища школа, 1995. – 287 с.</w:t>
      </w:r>
    </w:p>
    <w:p w:rsidR="00B82677" w:rsidRPr="001619D1" w:rsidRDefault="00B82677" w:rsidP="002F6464">
      <w:pPr>
        <w:numPr>
          <w:ilvl w:val="0"/>
          <w:numId w:val="41"/>
        </w:numPr>
        <w:tabs>
          <w:tab w:val="clear" w:pos="1080"/>
          <w:tab w:val="num" w:pos="120"/>
        </w:tabs>
        <w:spacing w:line="360" w:lineRule="auto"/>
        <w:ind w:left="0" w:firstLine="0"/>
        <w:jc w:val="both"/>
        <w:outlineLvl w:val="0"/>
        <w:rPr>
          <w:sz w:val="28"/>
          <w:szCs w:val="28"/>
        </w:rPr>
      </w:pPr>
      <w:r w:rsidRPr="001619D1">
        <w:rPr>
          <w:sz w:val="28"/>
          <w:szCs w:val="28"/>
        </w:rPr>
        <w:t xml:space="preserve">Акцент: мова програмування </w:t>
      </w:r>
      <w:r w:rsidRPr="001619D1">
        <w:rPr>
          <w:sz w:val="28"/>
          <w:szCs w:val="28"/>
          <w:lang w:val="en-US"/>
        </w:rPr>
        <w:t>VBScript</w:t>
      </w:r>
      <w:r w:rsidRPr="001619D1">
        <w:rPr>
          <w:sz w:val="28"/>
          <w:szCs w:val="28"/>
        </w:rPr>
        <w:t>. – Донецьк. – 2001р.</w:t>
      </w:r>
    </w:p>
    <w:p w:rsidR="009073DF" w:rsidRPr="001619D1" w:rsidRDefault="009073DF" w:rsidP="002F6464">
      <w:pPr>
        <w:numPr>
          <w:ilvl w:val="0"/>
          <w:numId w:val="41"/>
        </w:numPr>
        <w:tabs>
          <w:tab w:val="clear" w:pos="1080"/>
          <w:tab w:val="num" w:pos="120"/>
        </w:tabs>
        <w:spacing w:line="360" w:lineRule="auto"/>
        <w:ind w:left="0" w:firstLine="0"/>
        <w:jc w:val="both"/>
        <w:outlineLvl w:val="0"/>
        <w:rPr>
          <w:sz w:val="28"/>
          <w:szCs w:val="28"/>
        </w:rPr>
      </w:pPr>
      <w:r w:rsidRPr="001619D1">
        <w:rPr>
          <w:sz w:val="28"/>
          <w:szCs w:val="28"/>
        </w:rPr>
        <w:t xml:space="preserve">Багриновський К.А., Хрусталєв Е.Ю. Нові </w:t>
      </w:r>
      <w:r w:rsidR="008F3D39">
        <w:rPr>
          <w:sz w:val="28"/>
          <w:szCs w:val="28"/>
        </w:rPr>
        <w:t>і</w:t>
      </w:r>
      <w:r w:rsidRPr="001619D1">
        <w:rPr>
          <w:sz w:val="28"/>
          <w:szCs w:val="28"/>
        </w:rPr>
        <w:t>нформаційні технології. - М.: “ЭКО”, 1996 р.</w:t>
      </w:r>
    </w:p>
    <w:p w:rsidR="007A74C3" w:rsidRPr="00224CC8" w:rsidRDefault="007A74C3" w:rsidP="002F6464">
      <w:pPr>
        <w:numPr>
          <w:ilvl w:val="0"/>
          <w:numId w:val="41"/>
        </w:numPr>
        <w:tabs>
          <w:tab w:val="clear" w:pos="1080"/>
          <w:tab w:val="num" w:pos="120"/>
        </w:tabs>
        <w:spacing w:line="360" w:lineRule="auto"/>
        <w:ind w:left="0" w:firstLine="0"/>
        <w:jc w:val="both"/>
        <w:outlineLvl w:val="0"/>
        <w:rPr>
          <w:sz w:val="28"/>
          <w:szCs w:val="28"/>
        </w:rPr>
      </w:pPr>
      <w:r w:rsidRPr="00224CC8">
        <w:rPr>
          <w:sz w:val="28"/>
          <w:szCs w:val="28"/>
        </w:rPr>
        <w:t>Бондарчук Л.В., Попеляр А.В. С</w:t>
      </w:r>
      <w:r w:rsidR="0058416A" w:rsidRPr="00224CC8">
        <w:rPr>
          <w:sz w:val="28"/>
          <w:szCs w:val="28"/>
        </w:rPr>
        <w:t>учасна технолог</w:t>
      </w:r>
      <w:r w:rsidR="001B182F" w:rsidRPr="00224CC8">
        <w:rPr>
          <w:sz w:val="28"/>
          <w:szCs w:val="28"/>
        </w:rPr>
        <w:t>і</w:t>
      </w:r>
      <w:r w:rsidR="0058416A" w:rsidRPr="00224CC8">
        <w:rPr>
          <w:sz w:val="28"/>
          <w:szCs w:val="28"/>
        </w:rPr>
        <w:t>я управл</w:t>
      </w:r>
      <w:r w:rsidR="001B182F" w:rsidRPr="00224CC8">
        <w:rPr>
          <w:sz w:val="28"/>
          <w:szCs w:val="28"/>
        </w:rPr>
        <w:t>і</w:t>
      </w:r>
      <w:r w:rsidR="0058416A" w:rsidRPr="00224CC8">
        <w:rPr>
          <w:sz w:val="28"/>
          <w:szCs w:val="28"/>
        </w:rPr>
        <w:t>ння.</w:t>
      </w:r>
    </w:p>
    <w:p w:rsidR="00492007" w:rsidRPr="001619D1" w:rsidRDefault="00492007" w:rsidP="002F6464">
      <w:pPr>
        <w:numPr>
          <w:ilvl w:val="0"/>
          <w:numId w:val="41"/>
        </w:numPr>
        <w:tabs>
          <w:tab w:val="clear" w:pos="1080"/>
          <w:tab w:val="num" w:pos="120"/>
        </w:tabs>
        <w:spacing w:line="360" w:lineRule="auto"/>
        <w:ind w:left="0" w:firstLine="0"/>
        <w:jc w:val="both"/>
        <w:outlineLvl w:val="0"/>
        <w:rPr>
          <w:sz w:val="28"/>
          <w:szCs w:val="28"/>
        </w:rPr>
      </w:pPr>
      <w:r w:rsidRPr="001619D1">
        <w:rPr>
          <w:sz w:val="28"/>
          <w:szCs w:val="28"/>
        </w:rPr>
        <w:t xml:space="preserve"> </w:t>
      </w:r>
      <w:r w:rsidR="00375E4B" w:rsidRPr="001619D1">
        <w:rPr>
          <w:sz w:val="28"/>
          <w:szCs w:val="28"/>
        </w:rPr>
        <w:t>Б</w:t>
      </w:r>
      <w:r w:rsidR="00BA7D93" w:rsidRPr="001619D1">
        <w:rPr>
          <w:sz w:val="28"/>
          <w:szCs w:val="28"/>
        </w:rPr>
        <w:t>ути</w:t>
      </w:r>
      <w:r w:rsidR="00375E4B" w:rsidRPr="001619D1">
        <w:rPr>
          <w:sz w:val="28"/>
          <w:szCs w:val="28"/>
        </w:rPr>
        <w:t>н</w:t>
      </w:r>
      <w:r w:rsidR="001B182F">
        <w:rPr>
          <w:sz w:val="28"/>
          <w:szCs w:val="28"/>
        </w:rPr>
        <w:t>ець Ф.Ф., Івахненко С.</w:t>
      </w:r>
      <w:r w:rsidR="00BA7D93" w:rsidRPr="001619D1">
        <w:rPr>
          <w:sz w:val="28"/>
          <w:szCs w:val="28"/>
        </w:rPr>
        <w:t>В. Інформаційні системи бухгалтерського обліку. Курс лекцій. Навчальний посібник. Житомир: ЖІТІ, 199. -304 с.</w:t>
      </w:r>
    </w:p>
    <w:p w:rsidR="008A0D8F" w:rsidRPr="001619D1" w:rsidRDefault="001B182F" w:rsidP="002F6464">
      <w:pPr>
        <w:numPr>
          <w:ilvl w:val="0"/>
          <w:numId w:val="41"/>
        </w:numPr>
        <w:tabs>
          <w:tab w:val="clear" w:pos="1080"/>
          <w:tab w:val="num" w:pos="120"/>
        </w:tabs>
        <w:spacing w:line="360" w:lineRule="auto"/>
        <w:ind w:left="0" w:firstLine="0"/>
        <w:jc w:val="both"/>
        <w:outlineLvl w:val="0"/>
        <w:rPr>
          <w:sz w:val="28"/>
          <w:szCs w:val="28"/>
        </w:rPr>
      </w:pPr>
      <w:r>
        <w:rPr>
          <w:sz w:val="28"/>
          <w:szCs w:val="28"/>
        </w:rPr>
        <w:t>Завгородний В.</w:t>
      </w:r>
      <w:r w:rsidR="008A0D8F" w:rsidRPr="001619D1">
        <w:rPr>
          <w:sz w:val="28"/>
          <w:szCs w:val="28"/>
        </w:rPr>
        <w:t xml:space="preserve">П. </w:t>
      </w:r>
      <w:r w:rsidR="008A0D8F" w:rsidRPr="001619D1">
        <w:rPr>
          <w:sz w:val="28"/>
          <w:szCs w:val="28"/>
          <w:lang w:val="ru-RU"/>
        </w:rPr>
        <w:t>автоматизация бухгалтерского учета, контроля, анализа и аудита. – К.: «А.С.К.», 1998. – 754 с.</w:t>
      </w:r>
    </w:p>
    <w:p w:rsidR="00375E4B" w:rsidRPr="001619D1" w:rsidRDefault="00375E4B" w:rsidP="002F6464">
      <w:pPr>
        <w:numPr>
          <w:ilvl w:val="0"/>
          <w:numId w:val="41"/>
        </w:numPr>
        <w:tabs>
          <w:tab w:val="clear" w:pos="1080"/>
          <w:tab w:val="num" w:pos="120"/>
        </w:tabs>
        <w:spacing w:line="360" w:lineRule="auto"/>
        <w:ind w:left="0" w:firstLine="0"/>
        <w:jc w:val="both"/>
        <w:outlineLvl w:val="0"/>
        <w:rPr>
          <w:sz w:val="28"/>
          <w:szCs w:val="28"/>
        </w:rPr>
      </w:pPr>
      <w:r w:rsidRPr="001619D1">
        <w:rPr>
          <w:sz w:val="28"/>
          <w:szCs w:val="28"/>
        </w:rPr>
        <w:t>Юринець В., Юринець Р., Лордар С. Система інформаційних технологій // Навчальний посібник. – Львів, 2000. – 69 с.</w:t>
      </w:r>
    </w:p>
    <w:p w:rsidR="00F91958" w:rsidRPr="001619D1" w:rsidRDefault="00F91958" w:rsidP="002F6464">
      <w:pPr>
        <w:numPr>
          <w:ilvl w:val="0"/>
          <w:numId w:val="41"/>
        </w:numPr>
        <w:tabs>
          <w:tab w:val="clear" w:pos="1080"/>
          <w:tab w:val="num" w:pos="120"/>
        </w:tabs>
        <w:spacing w:line="360" w:lineRule="auto"/>
        <w:ind w:left="0" w:firstLine="0"/>
        <w:jc w:val="both"/>
        <w:outlineLvl w:val="0"/>
        <w:rPr>
          <w:sz w:val="28"/>
          <w:szCs w:val="28"/>
        </w:rPr>
      </w:pPr>
      <w:r w:rsidRPr="001619D1">
        <w:rPr>
          <w:sz w:val="28"/>
          <w:szCs w:val="28"/>
        </w:rPr>
        <w:t>Методичні вказівки до виконання курсової роботи з дисципліни «Інформаційні системи і технології обліку» для студентів спеціальності 7.050</w:t>
      </w:r>
      <w:r w:rsidR="002F6464">
        <w:rPr>
          <w:sz w:val="28"/>
          <w:szCs w:val="28"/>
        </w:rPr>
        <w:t>106 «Облік і аудит» Іващенко А.П., Тимейчк Т.</w:t>
      </w:r>
      <w:r w:rsidRPr="001619D1">
        <w:rPr>
          <w:sz w:val="28"/>
          <w:szCs w:val="28"/>
        </w:rPr>
        <w:t>Б. – Рівне: НУВГП, 2005, 16 с.</w:t>
      </w:r>
    </w:p>
    <w:p w:rsidR="007A74C3" w:rsidRPr="001619D1" w:rsidRDefault="007A74C3" w:rsidP="002F6464">
      <w:pPr>
        <w:numPr>
          <w:ilvl w:val="0"/>
          <w:numId w:val="41"/>
        </w:numPr>
        <w:tabs>
          <w:tab w:val="clear" w:pos="1080"/>
          <w:tab w:val="num" w:pos="120"/>
        </w:tabs>
        <w:spacing w:line="360" w:lineRule="auto"/>
        <w:ind w:left="0" w:firstLine="0"/>
        <w:jc w:val="both"/>
        <w:outlineLvl w:val="0"/>
        <w:rPr>
          <w:sz w:val="28"/>
          <w:szCs w:val="28"/>
        </w:rPr>
      </w:pPr>
      <w:r w:rsidRPr="007B75D0">
        <w:rPr>
          <w:sz w:val="28"/>
          <w:szCs w:val="28"/>
        </w:rPr>
        <w:t>http://www.accent.dp.ua</w:t>
      </w:r>
    </w:p>
    <w:sectPr w:rsidR="007A74C3" w:rsidRPr="001619D1" w:rsidSect="00677EA4">
      <w:headerReference w:type="even" r:id="rId14"/>
      <w:pgSz w:w="11906" w:h="16838"/>
      <w:pgMar w:top="1134" w:right="850" w:bottom="1134" w:left="1701" w:header="720" w:footer="720" w:gutter="0"/>
      <w:pgNumType w:start="1"/>
      <w:cols w:space="708"/>
      <w:noEndnote/>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863C9" w:rsidRDefault="004863C9">
      <w:r>
        <w:separator/>
      </w:r>
    </w:p>
  </w:endnote>
  <w:endnote w:type="continuationSeparator" w:id="0">
    <w:p w:rsidR="004863C9" w:rsidRDefault="004863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863C9" w:rsidRDefault="004863C9">
      <w:r>
        <w:separator/>
      </w:r>
    </w:p>
  </w:footnote>
  <w:footnote w:type="continuationSeparator" w:id="0">
    <w:p w:rsidR="004863C9" w:rsidRDefault="004863C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A6AC3" w:rsidRDefault="00FA6AC3" w:rsidP="00F97C79">
    <w:pPr>
      <w:pStyle w:val="a4"/>
      <w:framePr w:wrap="around" w:vAnchor="text" w:hAnchor="margin" w:xAlign="right" w:y="1"/>
      <w:rPr>
        <w:rStyle w:val="a6"/>
      </w:rPr>
    </w:pPr>
  </w:p>
  <w:p w:rsidR="00FA6AC3" w:rsidRDefault="00FA6AC3" w:rsidP="00F84A68">
    <w:pPr>
      <w:pStyle w:val="a4"/>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622217"/>
    <w:multiLevelType w:val="multilevel"/>
    <w:tmpl w:val="EE2A4870"/>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
    <w:nsid w:val="05217E1D"/>
    <w:multiLevelType w:val="multilevel"/>
    <w:tmpl w:val="C98A2E14"/>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
    <w:nsid w:val="06797592"/>
    <w:multiLevelType w:val="multilevel"/>
    <w:tmpl w:val="7B107A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7BD7B53"/>
    <w:multiLevelType w:val="hybridMultilevel"/>
    <w:tmpl w:val="C9042C4A"/>
    <w:lvl w:ilvl="0" w:tplc="04190005">
      <w:start w:val="1"/>
      <w:numFmt w:val="bullet"/>
      <w:lvlText w:val=""/>
      <w:lvlJc w:val="left"/>
      <w:pPr>
        <w:tabs>
          <w:tab w:val="num" w:pos="1440"/>
        </w:tabs>
        <w:ind w:left="1440" w:hanging="360"/>
      </w:pPr>
      <w:rPr>
        <w:rFonts w:ascii="Wingdings" w:hAnsi="Wingdings"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4">
    <w:nsid w:val="0BD406A5"/>
    <w:multiLevelType w:val="multilevel"/>
    <w:tmpl w:val="3F726132"/>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5">
    <w:nsid w:val="0E7C58C4"/>
    <w:multiLevelType w:val="multilevel"/>
    <w:tmpl w:val="1D8E4D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0F0975F3"/>
    <w:multiLevelType w:val="hybridMultilevel"/>
    <w:tmpl w:val="6C463436"/>
    <w:lvl w:ilvl="0" w:tplc="EAE28150">
      <w:start w:val="3"/>
      <w:numFmt w:val="bullet"/>
      <w:lvlText w:val="-"/>
      <w:lvlJc w:val="left"/>
      <w:pPr>
        <w:tabs>
          <w:tab w:val="num" w:pos="720"/>
        </w:tabs>
        <w:ind w:left="720" w:hanging="360"/>
      </w:pPr>
      <w:rPr>
        <w:rFonts w:ascii="Times New Roman" w:eastAsia="Times New Roman" w:hAnsi="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10013628"/>
    <w:multiLevelType w:val="multilevel"/>
    <w:tmpl w:val="AEB4C332"/>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8">
    <w:nsid w:val="113D7D95"/>
    <w:multiLevelType w:val="hybridMultilevel"/>
    <w:tmpl w:val="2D82407A"/>
    <w:lvl w:ilvl="0" w:tplc="EA30C4A2">
      <w:start w:val="1"/>
      <w:numFmt w:val="decimal"/>
      <w:lvlText w:val="%1."/>
      <w:lvlJc w:val="left"/>
      <w:pPr>
        <w:tabs>
          <w:tab w:val="num" w:pos="1080"/>
        </w:tabs>
        <w:ind w:left="1080" w:hanging="360"/>
      </w:pPr>
      <w:rPr>
        <w:rFonts w:ascii="Times New Roman" w:hAnsi="Times New Roman" w:cs="Times New Roman" w:hint="default"/>
        <w:sz w:val="28"/>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9">
    <w:nsid w:val="128940C8"/>
    <w:multiLevelType w:val="multilevel"/>
    <w:tmpl w:val="12D8309A"/>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0">
    <w:nsid w:val="16197023"/>
    <w:multiLevelType w:val="multilevel"/>
    <w:tmpl w:val="89E808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1AAB4203"/>
    <w:multiLevelType w:val="multilevel"/>
    <w:tmpl w:val="40C2C7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1C4825B6"/>
    <w:multiLevelType w:val="multilevel"/>
    <w:tmpl w:val="006A4BC8"/>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3">
    <w:nsid w:val="203B1D48"/>
    <w:multiLevelType w:val="multilevel"/>
    <w:tmpl w:val="29A03012"/>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4">
    <w:nsid w:val="26DF04FC"/>
    <w:multiLevelType w:val="multilevel"/>
    <w:tmpl w:val="C88E7850"/>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5">
    <w:nsid w:val="292E7A62"/>
    <w:multiLevelType w:val="multilevel"/>
    <w:tmpl w:val="934C5D1A"/>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6">
    <w:nsid w:val="29600005"/>
    <w:multiLevelType w:val="multilevel"/>
    <w:tmpl w:val="F04080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2B843018"/>
    <w:multiLevelType w:val="multilevel"/>
    <w:tmpl w:val="A0544D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35471403"/>
    <w:multiLevelType w:val="multilevel"/>
    <w:tmpl w:val="DB1C78F6"/>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9">
    <w:nsid w:val="35CE4FA5"/>
    <w:multiLevelType w:val="multilevel"/>
    <w:tmpl w:val="59CE9AE2"/>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0">
    <w:nsid w:val="363143CF"/>
    <w:multiLevelType w:val="multilevel"/>
    <w:tmpl w:val="63AE6620"/>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1">
    <w:nsid w:val="3DFF1028"/>
    <w:multiLevelType w:val="multilevel"/>
    <w:tmpl w:val="FA3C55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nsid w:val="3F4465DB"/>
    <w:multiLevelType w:val="multilevel"/>
    <w:tmpl w:val="84B8F2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nsid w:val="467401E7"/>
    <w:multiLevelType w:val="hybridMultilevel"/>
    <w:tmpl w:val="F0C4100A"/>
    <w:lvl w:ilvl="0" w:tplc="216ED708">
      <w:start w:val="3"/>
      <w:numFmt w:val="bullet"/>
      <w:lvlText w:val="-"/>
      <w:lvlJc w:val="left"/>
      <w:pPr>
        <w:tabs>
          <w:tab w:val="num" w:pos="1815"/>
        </w:tabs>
        <w:ind w:left="1815" w:hanging="1020"/>
      </w:pPr>
      <w:rPr>
        <w:rFonts w:ascii="Times New Roman" w:eastAsia="Times New Roman" w:hAnsi="Times New Roman" w:hint="default"/>
      </w:rPr>
    </w:lvl>
    <w:lvl w:ilvl="1" w:tplc="04190003" w:tentative="1">
      <w:start w:val="1"/>
      <w:numFmt w:val="bullet"/>
      <w:lvlText w:val="o"/>
      <w:lvlJc w:val="left"/>
      <w:pPr>
        <w:tabs>
          <w:tab w:val="num" w:pos="1875"/>
        </w:tabs>
        <w:ind w:left="1875" w:hanging="360"/>
      </w:pPr>
      <w:rPr>
        <w:rFonts w:ascii="Courier New" w:hAnsi="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4">
    <w:nsid w:val="49076002"/>
    <w:multiLevelType w:val="multilevel"/>
    <w:tmpl w:val="CFC44E04"/>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5">
    <w:nsid w:val="4BF96298"/>
    <w:multiLevelType w:val="hybridMultilevel"/>
    <w:tmpl w:val="7374C5B4"/>
    <w:lvl w:ilvl="0" w:tplc="B5561EF2">
      <w:start w:val="1"/>
      <w:numFmt w:val="decimal"/>
      <w:lvlText w:val="%1."/>
      <w:lvlJc w:val="left"/>
      <w:pPr>
        <w:tabs>
          <w:tab w:val="num" w:pos="1755"/>
        </w:tabs>
        <w:ind w:left="1755" w:hanging="1035"/>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6">
    <w:nsid w:val="5079779B"/>
    <w:multiLevelType w:val="hybridMultilevel"/>
    <w:tmpl w:val="D6B6C0B6"/>
    <w:lvl w:ilvl="0" w:tplc="3D846164">
      <w:start w:val="1"/>
      <w:numFmt w:val="decimal"/>
      <w:lvlText w:val="%1."/>
      <w:lvlJc w:val="left"/>
      <w:pPr>
        <w:tabs>
          <w:tab w:val="num" w:pos="1755"/>
        </w:tabs>
        <w:ind w:left="1755" w:hanging="1035"/>
      </w:pPr>
      <w:rPr>
        <w:rFonts w:cs="Times New Roman" w:hint="default"/>
        <w:color w:val="auto"/>
      </w:rPr>
    </w:lvl>
    <w:lvl w:ilvl="1" w:tplc="04190001">
      <w:start w:val="1"/>
      <w:numFmt w:val="bullet"/>
      <w:lvlText w:val=""/>
      <w:lvlJc w:val="left"/>
      <w:pPr>
        <w:tabs>
          <w:tab w:val="num" w:pos="1800"/>
        </w:tabs>
        <w:ind w:left="1800" w:hanging="360"/>
      </w:pPr>
      <w:rPr>
        <w:rFonts w:ascii="Symbol" w:hAnsi="Symbol" w:hint="default"/>
        <w:color w:val="auto"/>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27">
    <w:nsid w:val="5BB87C22"/>
    <w:multiLevelType w:val="multilevel"/>
    <w:tmpl w:val="FB88501E"/>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8">
    <w:nsid w:val="60D10FB8"/>
    <w:multiLevelType w:val="multilevel"/>
    <w:tmpl w:val="5E4E586A"/>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9">
    <w:nsid w:val="60D33B1E"/>
    <w:multiLevelType w:val="multilevel"/>
    <w:tmpl w:val="35D48A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63B609D6"/>
    <w:multiLevelType w:val="multilevel"/>
    <w:tmpl w:val="28A83C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6D582059"/>
    <w:multiLevelType w:val="multilevel"/>
    <w:tmpl w:val="7430BC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718F409E"/>
    <w:multiLevelType w:val="hybridMultilevel"/>
    <w:tmpl w:val="0D26EED4"/>
    <w:lvl w:ilvl="0" w:tplc="D3C81DF4">
      <w:start w:val="1"/>
      <w:numFmt w:val="decimal"/>
      <w:lvlText w:val="%1."/>
      <w:lvlJc w:val="left"/>
      <w:pPr>
        <w:tabs>
          <w:tab w:val="num" w:pos="1800"/>
        </w:tabs>
        <w:ind w:left="1800" w:hanging="1080"/>
      </w:pPr>
      <w:rPr>
        <w:rFonts w:cs="Times New Roman" w:hint="default"/>
      </w:rPr>
    </w:lvl>
    <w:lvl w:ilvl="1" w:tplc="5ACEFBF6">
      <w:numFmt w:val="none"/>
      <w:lvlText w:val=""/>
      <w:lvlJc w:val="left"/>
      <w:pPr>
        <w:tabs>
          <w:tab w:val="num" w:pos="360"/>
        </w:tabs>
      </w:pPr>
      <w:rPr>
        <w:rFonts w:cs="Times New Roman"/>
      </w:rPr>
    </w:lvl>
    <w:lvl w:ilvl="2" w:tplc="A5181172">
      <w:numFmt w:val="none"/>
      <w:lvlText w:val=""/>
      <w:lvlJc w:val="left"/>
      <w:pPr>
        <w:tabs>
          <w:tab w:val="num" w:pos="360"/>
        </w:tabs>
      </w:pPr>
      <w:rPr>
        <w:rFonts w:cs="Times New Roman"/>
      </w:rPr>
    </w:lvl>
    <w:lvl w:ilvl="3" w:tplc="9A10E6D4">
      <w:numFmt w:val="none"/>
      <w:lvlText w:val=""/>
      <w:lvlJc w:val="left"/>
      <w:pPr>
        <w:tabs>
          <w:tab w:val="num" w:pos="360"/>
        </w:tabs>
      </w:pPr>
      <w:rPr>
        <w:rFonts w:cs="Times New Roman"/>
      </w:rPr>
    </w:lvl>
    <w:lvl w:ilvl="4" w:tplc="EDE616AC">
      <w:numFmt w:val="none"/>
      <w:lvlText w:val=""/>
      <w:lvlJc w:val="left"/>
      <w:pPr>
        <w:tabs>
          <w:tab w:val="num" w:pos="360"/>
        </w:tabs>
      </w:pPr>
      <w:rPr>
        <w:rFonts w:cs="Times New Roman"/>
      </w:rPr>
    </w:lvl>
    <w:lvl w:ilvl="5" w:tplc="154EA3AA">
      <w:numFmt w:val="none"/>
      <w:lvlText w:val=""/>
      <w:lvlJc w:val="left"/>
      <w:pPr>
        <w:tabs>
          <w:tab w:val="num" w:pos="360"/>
        </w:tabs>
      </w:pPr>
      <w:rPr>
        <w:rFonts w:cs="Times New Roman"/>
      </w:rPr>
    </w:lvl>
    <w:lvl w:ilvl="6" w:tplc="5F98CD16">
      <w:numFmt w:val="none"/>
      <w:lvlText w:val=""/>
      <w:lvlJc w:val="left"/>
      <w:pPr>
        <w:tabs>
          <w:tab w:val="num" w:pos="360"/>
        </w:tabs>
      </w:pPr>
      <w:rPr>
        <w:rFonts w:cs="Times New Roman"/>
      </w:rPr>
    </w:lvl>
    <w:lvl w:ilvl="7" w:tplc="762AB2EC">
      <w:numFmt w:val="none"/>
      <w:lvlText w:val=""/>
      <w:lvlJc w:val="left"/>
      <w:pPr>
        <w:tabs>
          <w:tab w:val="num" w:pos="360"/>
        </w:tabs>
      </w:pPr>
      <w:rPr>
        <w:rFonts w:cs="Times New Roman"/>
      </w:rPr>
    </w:lvl>
    <w:lvl w:ilvl="8" w:tplc="946EC624">
      <w:numFmt w:val="none"/>
      <w:lvlText w:val=""/>
      <w:lvlJc w:val="left"/>
      <w:pPr>
        <w:tabs>
          <w:tab w:val="num" w:pos="360"/>
        </w:tabs>
      </w:pPr>
      <w:rPr>
        <w:rFonts w:cs="Times New Roman"/>
      </w:rPr>
    </w:lvl>
  </w:abstractNum>
  <w:abstractNum w:abstractNumId="33">
    <w:nsid w:val="754F2C2A"/>
    <w:multiLevelType w:val="multilevel"/>
    <w:tmpl w:val="21B0E6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7782791D"/>
    <w:multiLevelType w:val="hybridMultilevel"/>
    <w:tmpl w:val="0F987D76"/>
    <w:lvl w:ilvl="0" w:tplc="CDC2414A">
      <w:start w:val="4"/>
      <w:numFmt w:val="bullet"/>
      <w:lvlText w:val="-"/>
      <w:lvlJc w:val="left"/>
      <w:pPr>
        <w:tabs>
          <w:tab w:val="num" w:pos="1725"/>
        </w:tabs>
        <w:ind w:left="1725" w:hanging="1005"/>
      </w:pPr>
      <w:rPr>
        <w:rFonts w:ascii="Times New Roman" w:eastAsia="Times New Roman" w:hAnsi="Times New Roman" w:hint="default"/>
        <w:color w:val="000000"/>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35">
    <w:nsid w:val="7821652C"/>
    <w:multiLevelType w:val="multilevel"/>
    <w:tmpl w:val="EF1C8346"/>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rPr>
        <w:rFonts w:cs="Times New Roman"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nsid w:val="79324C3C"/>
    <w:multiLevelType w:val="multilevel"/>
    <w:tmpl w:val="E1F072E2"/>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7">
    <w:nsid w:val="79771101"/>
    <w:multiLevelType w:val="multilevel"/>
    <w:tmpl w:val="EC06219A"/>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8">
    <w:nsid w:val="79CC4F59"/>
    <w:multiLevelType w:val="multilevel"/>
    <w:tmpl w:val="83527568"/>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9">
    <w:nsid w:val="7E7C38E0"/>
    <w:multiLevelType w:val="multilevel"/>
    <w:tmpl w:val="9FCE4BBE"/>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num w:numId="1">
    <w:abstractNumId w:val="32"/>
  </w:num>
  <w:num w:numId="2">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2"/>
  </w:num>
  <w:num w:numId="4">
    <w:abstractNumId w:val="35"/>
  </w:num>
  <w:num w:numId="5">
    <w:abstractNumId w:val="5"/>
  </w:num>
  <w:num w:numId="6">
    <w:abstractNumId w:val="21"/>
  </w:num>
  <w:num w:numId="7">
    <w:abstractNumId w:val="23"/>
  </w:num>
  <w:num w:numId="8">
    <w:abstractNumId w:val="31"/>
  </w:num>
  <w:num w:numId="9">
    <w:abstractNumId w:val="29"/>
  </w:num>
  <w:num w:numId="10">
    <w:abstractNumId w:val="11"/>
  </w:num>
  <w:num w:numId="11">
    <w:abstractNumId w:val="34"/>
  </w:num>
  <w:num w:numId="12">
    <w:abstractNumId w:val="17"/>
  </w:num>
  <w:num w:numId="13">
    <w:abstractNumId w:val="10"/>
  </w:num>
  <w:num w:numId="14">
    <w:abstractNumId w:val="37"/>
  </w:num>
  <w:num w:numId="15">
    <w:abstractNumId w:val="16"/>
  </w:num>
  <w:num w:numId="16">
    <w:abstractNumId w:val="26"/>
  </w:num>
  <w:num w:numId="17">
    <w:abstractNumId w:val="25"/>
  </w:num>
  <w:num w:numId="18">
    <w:abstractNumId w:val="33"/>
  </w:num>
  <w:num w:numId="19">
    <w:abstractNumId w:val="2"/>
  </w:num>
  <w:num w:numId="20">
    <w:abstractNumId w:val="15"/>
  </w:num>
  <w:num w:numId="21">
    <w:abstractNumId w:val="0"/>
  </w:num>
  <w:num w:numId="22">
    <w:abstractNumId w:val="13"/>
  </w:num>
  <w:num w:numId="23">
    <w:abstractNumId w:val="19"/>
  </w:num>
  <w:num w:numId="24">
    <w:abstractNumId w:val="20"/>
  </w:num>
  <w:num w:numId="25">
    <w:abstractNumId w:val="14"/>
  </w:num>
  <w:num w:numId="26">
    <w:abstractNumId w:val="39"/>
  </w:num>
  <w:num w:numId="27">
    <w:abstractNumId w:val="28"/>
  </w:num>
  <w:num w:numId="28">
    <w:abstractNumId w:val="12"/>
  </w:num>
  <w:num w:numId="29">
    <w:abstractNumId w:val="36"/>
  </w:num>
  <w:num w:numId="30">
    <w:abstractNumId w:val="27"/>
  </w:num>
  <w:num w:numId="31">
    <w:abstractNumId w:val="9"/>
  </w:num>
  <w:num w:numId="32">
    <w:abstractNumId w:val="1"/>
  </w:num>
  <w:num w:numId="33">
    <w:abstractNumId w:val="7"/>
  </w:num>
  <w:num w:numId="34">
    <w:abstractNumId w:val="38"/>
  </w:num>
  <w:num w:numId="35">
    <w:abstractNumId w:val="24"/>
  </w:num>
  <w:num w:numId="36">
    <w:abstractNumId w:val="18"/>
  </w:num>
  <w:num w:numId="37">
    <w:abstractNumId w:val="4"/>
  </w:num>
  <w:num w:numId="38">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0"/>
  </w:num>
  <w:num w:numId="40">
    <w:abstractNumId w:val="6"/>
  </w:num>
  <w:num w:numId="4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D75A8"/>
    <w:rsid w:val="000000EB"/>
    <w:rsid w:val="00000CFE"/>
    <w:rsid w:val="000015C7"/>
    <w:rsid w:val="00004172"/>
    <w:rsid w:val="0001244E"/>
    <w:rsid w:val="0001245F"/>
    <w:rsid w:val="0001495B"/>
    <w:rsid w:val="000159EB"/>
    <w:rsid w:val="00027528"/>
    <w:rsid w:val="0003008D"/>
    <w:rsid w:val="00030791"/>
    <w:rsid w:val="000336D1"/>
    <w:rsid w:val="00036730"/>
    <w:rsid w:val="00044938"/>
    <w:rsid w:val="00057578"/>
    <w:rsid w:val="00064DC1"/>
    <w:rsid w:val="00064E47"/>
    <w:rsid w:val="00071B9A"/>
    <w:rsid w:val="00071FE1"/>
    <w:rsid w:val="000735CC"/>
    <w:rsid w:val="00075F8D"/>
    <w:rsid w:val="00083DAE"/>
    <w:rsid w:val="000902B4"/>
    <w:rsid w:val="00090A85"/>
    <w:rsid w:val="000A0206"/>
    <w:rsid w:val="000A19C9"/>
    <w:rsid w:val="000A3DE9"/>
    <w:rsid w:val="000A4F72"/>
    <w:rsid w:val="000A5F09"/>
    <w:rsid w:val="000B404F"/>
    <w:rsid w:val="000B787C"/>
    <w:rsid w:val="000C1820"/>
    <w:rsid w:val="000C202A"/>
    <w:rsid w:val="000C3F10"/>
    <w:rsid w:val="000C6370"/>
    <w:rsid w:val="000C7E06"/>
    <w:rsid w:val="000D614A"/>
    <w:rsid w:val="000D6248"/>
    <w:rsid w:val="000E1265"/>
    <w:rsid w:val="000E26DC"/>
    <w:rsid w:val="000E670B"/>
    <w:rsid w:val="000F1507"/>
    <w:rsid w:val="000F5880"/>
    <w:rsid w:val="000F5C6A"/>
    <w:rsid w:val="0010091B"/>
    <w:rsid w:val="001022CA"/>
    <w:rsid w:val="00104DA6"/>
    <w:rsid w:val="00110E30"/>
    <w:rsid w:val="00113C8C"/>
    <w:rsid w:val="0011628D"/>
    <w:rsid w:val="00116DE6"/>
    <w:rsid w:val="00124294"/>
    <w:rsid w:val="001272EC"/>
    <w:rsid w:val="00137101"/>
    <w:rsid w:val="001412EC"/>
    <w:rsid w:val="00142FEC"/>
    <w:rsid w:val="0015252D"/>
    <w:rsid w:val="00160AA7"/>
    <w:rsid w:val="001619D1"/>
    <w:rsid w:val="00163CCD"/>
    <w:rsid w:val="0016597B"/>
    <w:rsid w:val="00171BE1"/>
    <w:rsid w:val="00173496"/>
    <w:rsid w:val="00173D19"/>
    <w:rsid w:val="00177717"/>
    <w:rsid w:val="001819C9"/>
    <w:rsid w:val="0018209F"/>
    <w:rsid w:val="00182851"/>
    <w:rsid w:val="00182948"/>
    <w:rsid w:val="001861D8"/>
    <w:rsid w:val="0019573F"/>
    <w:rsid w:val="00195D06"/>
    <w:rsid w:val="001A0EC6"/>
    <w:rsid w:val="001A3ED1"/>
    <w:rsid w:val="001B0107"/>
    <w:rsid w:val="001B020D"/>
    <w:rsid w:val="001B0A38"/>
    <w:rsid w:val="001B182F"/>
    <w:rsid w:val="001B3216"/>
    <w:rsid w:val="001B4B50"/>
    <w:rsid w:val="001B625F"/>
    <w:rsid w:val="001B6F3C"/>
    <w:rsid w:val="001C0385"/>
    <w:rsid w:val="001C08D7"/>
    <w:rsid w:val="001C110B"/>
    <w:rsid w:val="001C45E3"/>
    <w:rsid w:val="001C54AE"/>
    <w:rsid w:val="001D59A9"/>
    <w:rsid w:val="001D6802"/>
    <w:rsid w:val="001E768B"/>
    <w:rsid w:val="001F48AA"/>
    <w:rsid w:val="001F5062"/>
    <w:rsid w:val="002032F8"/>
    <w:rsid w:val="00211C02"/>
    <w:rsid w:val="0021476A"/>
    <w:rsid w:val="00215CF9"/>
    <w:rsid w:val="00224CC8"/>
    <w:rsid w:val="002258FA"/>
    <w:rsid w:val="00226D4D"/>
    <w:rsid w:val="002271D9"/>
    <w:rsid w:val="00233B64"/>
    <w:rsid w:val="00234861"/>
    <w:rsid w:val="002358BB"/>
    <w:rsid w:val="002359C4"/>
    <w:rsid w:val="00236E86"/>
    <w:rsid w:val="002447C5"/>
    <w:rsid w:val="002520A4"/>
    <w:rsid w:val="00261E7C"/>
    <w:rsid w:val="00265E43"/>
    <w:rsid w:val="00270AA7"/>
    <w:rsid w:val="00271974"/>
    <w:rsid w:val="00275DE4"/>
    <w:rsid w:val="00286A73"/>
    <w:rsid w:val="002938C7"/>
    <w:rsid w:val="00293D7A"/>
    <w:rsid w:val="00295E9B"/>
    <w:rsid w:val="00296B35"/>
    <w:rsid w:val="002A3584"/>
    <w:rsid w:val="002A58B1"/>
    <w:rsid w:val="002A7CDB"/>
    <w:rsid w:val="002B0D1A"/>
    <w:rsid w:val="002B2A86"/>
    <w:rsid w:val="002B4064"/>
    <w:rsid w:val="002B4241"/>
    <w:rsid w:val="002B5862"/>
    <w:rsid w:val="002C0E63"/>
    <w:rsid w:val="002C2A47"/>
    <w:rsid w:val="002D19BA"/>
    <w:rsid w:val="002D2A90"/>
    <w:rsid w:val="002D75A8"/>
    <w:rsid w:val="002E13DE"/>
    <w:rsid w:val="002F02C1"/>
    <w:rsid w:val="002F06CB"/>
    <w:rsid w:val="002F28B0"/>
    <w:rsid w:val="002F6464"/>
    <w:rsid w:val="00303BA8"/>
    <w:rsid w:val="00313478"/>
    <w:rsid w:val="00322268"/>
    <w:rsid w:val="0032290D"/>
    <w:rsid w:val="00322B35"/>
    <w:rsid w:val="00323970"/>
    <w:rsid w:val="003318F9"/>
    <w:rsid w:val="003321DC"/>
    <w:rsid w:val="003357AD"/>
    <w:rsid w:val="00341AA8"/>
    <w:rsid w:val="003434C8"/>
    <w:rsid w:val="00343741"/>
    <w:rsid w:val="00346FE5"/>
    <w:rsid w:val="00353F9F"/>
    <w:rsid w:val="00354D25"/>
    <w:rsid w:val="00355032"/>
    <w:rsid w:val="003552EC"/>
    <w:rsid w:val="00355FAB"/>
    <w:rsid w:val="0035704B"/>
    <w:rsid w:val="0036187A"/>
    <w:rsid w:val="00364C81"/>
    <w:rsid w:val="00367869"/>
    <w:rsid w:val="00371CCD"/>
    <w:rsid w:val="00372FF9"/>
    <w:rsid w:val="0037308B"/>
    <w:rsid w:val="00373C3A"/>
    <w:rsid w:val="00375E4B"/>
    <w:rsid w:val="00375F5F"/>
    <w:rsid w:val="00384F8A"/>
    <w:rsid w:val="00391211"/>
    <w:rsid w:val="00391A90"/>
    <w:rsid w:val="00391D37"/>
    <w:rsid w:val="00393044"/>
    <w:rsid w:val="003975C6"/>
    <w:rsid w:val="00397771"/>
    <w:rsid w:val="003A03B0"/>
    <w:rsid w:val="003A1D43"/>
    <w:rsid w:val="003A2F99"/>
    <w:rsid w:val="003A3DA0"/>
    <w:rsid w:val="003A4921"/>
    <w:rsid w:val="003A78B1"/>
    <w:rsid w:val="003B1AA2"/>
    <w:rsid w:val="003B1F68"/>
    <w:rsid w:val="003B4C1A"/>
    <w:rsid w:val="003C0795"/>
    <w:rsid w:val="003C1731"/>
    <w:rsid w:val="003E7FE5"/>
    <w:rsid w:val="003F5464"/>
    <w:rsid w:val="00401459"/>
    <w:rsid w:val="004043A8"/>
    <w:rsid w:val="0042163A"/>
    <w:rsid w:val="004301E8"/>
    <w:rsid w:val="004414F3"/>
    <w:rsid w:val="00442CCF"/>
    <w:rsid w:val="00444528"/>
    <w:rsid w:val="004517A4"/>
    <w:rsid w:val="0045766D"/>
    <w:rsid w:val="00467401"/>
    <w:rsid w:val="00467A5C"/>
    <w:rsid w:val="00470103"/>
    <w:rsid w:val="00472020"/>
    <w:rsid w:val="004733D0"/>
    <w:rsid w:val="00475AA1"/>
    <w:rsid w:val="00480075"/>
    <w:rsid w:val="00483865"/>
    <w:rsid w:val="004863C9"/>
    <w:rsid w:val="0049043B"/>
    <w:rsid w:val="00492007"/>
    <w:rsid w:val="004923AF"/>
    <w:rsid w:val="004932DB"/>
    <w:rsid w:val="00493A75"/>
    <w:rsid w:val="004968D4"/>
    <w:rsid w:val="004A0973"/>
    <w:rsid w:val="004B12E5"/>
    <w:rsid w:val="004B3976"/>
    <w:rsid w:val="004B4096"/>
    <w:rsid w:val="004B635F"/>
    <w:rsid w:val="004B739C"/>
    <w:rsid w:val="004C1915"/>
    <w:rsid w:val="004C34A8"/>
    <w:rsid w:val="004C371F"/>
    <w:rsid w:val="004C4915"/>
    <w:rsid w:val="004C4AE6"/>
    <w:rsid w:val="004D272E"/>
    <w:rsid w:val="004D411B"/>
    <w:rsid w:val="004D4E1E"/>
    <w:rsid w:val="004D5929"/>
    <w:rsid w:val="004D69D3"/>
    <w:rsid w:val="004D7543"/>
    <w:rsid w:val="004E0538"/>
    <w:rsid w:val="004E32F2"/>
    <w:rsid w:val="004E43A9"/>
    <w:rsid w:val="004E6BA2"/>
    <w:rsid w:val="004F4FEF"/>
    <w:rsid w:val="0050104D"/>
    <w:rsid w:val="00510AB6"/>
    <w:rsid w:val="00520E27"/>
    <w:rsid w:val="00520E60"/>
    <w:rsid w:val="00521E56"/>
    <w:rsid w:val="00534577"/>
    <w:rsid w:val="00537BE8"/>
    <w:rsid w:val="00543999"/>
    <w:rsid w:val="00544E0A"/>
    <w:rsid w:val="00544FCD"/>
    <w:rsid w:val="00545204"/>
    <w:rsid w:val="00547161"/>
    <w:rsid w:val="005475D5"/>
    <w:rsid w:val="00547E21"/>
    <w:rsid w:val="00554274"/>
    <w:rsid w:val="00561F25"/>
    <w:rsid w:val="005625C8"/>
    <w:rsid w:val="00562965"/>
    <w:rsid w:val="00563817"/>
    <w:rsid w:val="00563D96"/>
    <w:rsid w:val="0056631E"/>
    <w:rsid w:val="00567BAF"/>
    <w:rsid w:val="0057486C"/>
    <w:rsid w:val="00574BFB"/>
    <w:rsid w:val="00575586"/>
    <w:rsid w:val="00576059"/>
    <w:rsid w:val="00577EBF"/>
    <w:rsid w:val="0058416A"/>
    <w:rsid w:val="00594EFC"/>
    <w:rsid w:val="005A1158"/>
    <w:rsid w:val="005A126B"/>
    <w:rsid w:val="005A3DB4"/>
    <w:rsid w:val="005A68F7"/>
    <w:rsid w:val="005B0233"/>
    <w:rsid w:val="005B7542"/>
    <w:rsid w:val="005C2263"/>
    <w:rsid w:val="005D32E1"/>
    <w:rsid w:val="005D5A3A"/>
    <w:rsid w:val="005E02CE"/>
    <w:rsid w:val="005F0DF6"/>
    <w:rsid w:val="005F400F"/>
    <w:rsid w:val="005F609E"/>
    <w:rsid w:val="00604079"/>
    <w:rsid w:val="00610ADF"/>
    <w:rsid w:val="006123E3"/>
    <w:rsid w:val="00612E9D"/>
    <w:rsid w:val="00622394"/>
    <w:rsid w:val="00623CD5"/>
    <w:rsid w:val="00623DB2"/>
    <w:rsid w:val="00627A45"/>
    <w:rsid w:val="00633381"/>
    <w:rsid w:val="00633A3E"/>
    <w:rsid w:val="00633E30"/>
    <w:rsid w:val="00642072"/>
    <w:rsid w:val="00642127"/>
    <w:rsid w:val="00642A74"/>
    <w:rsid w:val="00643A4E"/>
    <w:rsid w:val="00644221"/>
    <w:rsid w:val="006453B7"/>
    <w:rsid w:val="006511E5"/>
    <w:rsid w:val="00651955"/>
    <w:rsid w:val="0065511D"/>
    <w:rsid w:val="006608F7"/>
    <w:rsid w:val="0066138C"/>
    <w:rsid w:val="006635BD"/>
    <w:rsid w:val="00666780"/>
    <w:rsid w:val="00670DAC"/>
    <w:rsid w:val="0067182F"/>
    <w:rsid w:val="0067307F"/>
    <w:rsid w:val="00677EA4"/>
    <w:rsid w:val="006802D8"/>
    <w:rsid w:val="00684248"/>
    <w:rsid w:val="00693C69"/>
    <w:rsid w:val="0069748C"/>
    <w:rsid w:val="006A2266"/>
    <w:rsid w:val="006A7225"/>
    <w:rsid w:val="006B654F"/>
    <w:rsid w:val="006B6F95"/>
    <w:rsid w:val="006C1CBE"/>
    <w:rsid w:val="006C6117"/>
    <w:rsid w:val="006C682D"/>
    <w:rsid w:val="006D2513"/>
    <w:rsid w:val="006D3E96"/>
    <w:rsid w:val="006D747E"/>
    <w:rsid w:val="006E0A7E"/>
    <w:rsid w:val="006E0FAF"/>
    <w:rsid w:val="006E12F9"/>
    <w:rsid w:val="006E1701"/>
    <w:rsid w:val="006E31DE"/>
    <w:rsid w:val="006E3CBE"/>
    <w:rsid w:val="006E44CF"/>
    <w:rsid w:val="006F6D97"/>
    <w:rsid w:val="0070211D"/>
    <w:rsid w:val="00702951"/>
    <w:rsid w:val="007033EB"/>
    <w:rsid w:val="00710764"/>
    <w:rsid w:val="00722E67"/>
    <w:rsid w:val="00723506"/>
    <w:rsid w:val="007263B4"/>
    <w:rsid w:val="007321B7"/>
    <w:rsid w:val="00733AC8"/>
    <w:rsid w:val="00734850"/>
    <w:rsid w:val="007452B5"/>
    <w:rsid w:val="007458DF"/>
    <w:rsid w:val="00753287"/>
    <w:rsid w:val="00756D3A"/>
    <w:rsid w:val="0076663E"/>
    <w:rsid w:val="007670E0"/>
    <w:rsid w:val="0076768E"/>
    <w:rsid w:val="00771241"/>
    <w:rsid w:val="0077317C"/>
    <w:rsid w:val="00773C15"/>
    <w:rsid w:val="00776A97"/>
    <w:rsid w:val="00785746"/>
    <w:rsid w:val="007857B6"/>
    <w:rsid w:val="0078610F"/>
    <w:rsid w:val="00787E83"/>
    <w:rsid w:val="0079395B"/>
    <w:rsid w:val="00793CCC"/>
    <w:rsid w:val="00794A51"/>
    <w:rsid w:val="00795040"/>
    <w:rsid w:val="007A1BB7"/>
    <w:rsid w:val="007A58BD"/>
    <w:rsid w:val="007A6AD7"/>
    <w:rsid w:val="007A74C3"/>
    <w:rsid w:val="007B01FE"/>
    <w:rsid w:val="007B340E"/>
    <w:rsid w:val="007B3ABB"/>
    <w:rsid w:val="007B5FE3"/>
    <w:rsid w:val="007B75D0"/>
    <w:rsid w:val="007C0AB8"/>
    <w:rsid w:val="007C4C63"/>
    <w:rsid w:val="007C51FF"/>
    <w:rsid w:val="007C7F64"/>
    <w:rsid w:val="007D1B5D"/>
    <w:rsid w:val="007D2572"/>
    <w:rsid w:val="007D588F"/>
    <w:rsid w:val="007D6390"/>
    <w:rsid w:val="007E5CB0"/>
    <w:rsid w:val="007E71F1"/>
    <w:rsid w:val="007F7BFE"/>
    <w:rsid w:val="008000DF"/>
    <w:rsid w:val="00802E77"/>
    <w:rsid w:val="00803B9C"/>
    <w:rsid w:val="008050F7"/>
    <w:rsid w:val="008051C3"/>
    <w:rsid w:val="00807213"/>
    <w:rsid w:val="008113BE"/>
    <w:rsid w:val="00812D03"/>
    <w:rsid w:val="00813545"/>
    <w:rsid w:val="008157AF"/>
    <w:rsid w:val="00822CA5"/>
    <w:rsid w:val="00822CFC"/>
    <w:rsid w:val="00822F79"/>
    <w:rsid w:val="0082322E"/>
    <w:rsid w:val="0083181F"/>
    <w:rsid w:val="00831CEF"/>
    <w:rsid w:val="0083254C"/>
    <w:rsid w:val="0083549D"/>
    <w:rsid w:val="0083592B"/>
    <w:rsid w:val="00836969"/>
    <w:rsid w:val="008474D8"/>
    <w:rsid w:val="00857F25"/>
    <w:rsid w:val="00862115"/>
    <w:rsid w:val="00867465"/>
    <w:rsid w:val="008730DF"/>
    <w:rsid w:val="00875733"/>
    <w:rsid w:val="00876DF2"/>
    <w:rsid w:val="00880D14"/>
    <w:rsid w:val="00885872"/>
    <w:rsid w:val="00887795"/>
    <w:rsid w:val="00887D02"/>
    <w:rsid w:val="00892C94"/>
    <w:rsid w:val="00894AF7"/>
    <w:rsid w:val="008A0D8F"/>
    <w:rsid w:val="008A215B"/>
    <w:rsid w:val="008B5CF7"/>
    <w:rsid w:val="008C36CB"/>
    <w:rsid w:val="008C4F9F"/>
    <w:rsid w:val="008D4610"/>
    <w:rsid w:val="008D4661"/>
    <w:rsid w:val="008D476B"/>
    <w:rsid w:val="008D4D35"/>
    <w:rsid w:val="008D6B45"/>
    <w:rsid w:val="008E1AB2"/>
    <w:rsid w:val="008E734D"/>
    <w:rsid w:val="008F0309"/>
    <w:rsid w:val="008F3D39"/>
    <w:rsid w:val="008F6C01"/>
    <w:rsid w:val="0090332F"/>
    <w:rsid w:val="00904E3F"/>
    <w:rsid w:val="00906BF4"/>
    <w:rsid w:val="009073DF"/>
    <w:rsid w:val="0091143F"/>
    <w:rsid w:val="00913902"/>
    <w:rsid w:val="0091743D"/>
    <w:rsid w:val="00920A12"/>
    <w:rsid w:val="00922C89"/>
    <w:rsid w:val="00923328"/>
    <w:rsid w:val="00935BDD"/>
    <w:rsid w:val="009460A5"/>
    <w:rsid w:val="0094640D"/>
    <w:rsid w:val="009523A0"/>
    <w:rsid w:val="00952E9C"/>
    <w:rsid w:val="00953898"/>
    <w:rsid w:val="009579A3"/>
    <w:rsid w:val="00960A4C"/>
    <w:rsid w:val="00964F47"/>
    <w:rsid w:val="00965147"/>
    <w:rsid w:val="00966B10"/>
    <w:rsid w:val="00972323"/>
    <w:rsid w:val="009759F2"/>
    <w:rsid w:val="009776CF"/>
    <w:rsid w:val="00981779"/>
    <w:rsid w:val="00982C46"/>
    <w:rsid w:val="00984634"/>
    <w:rsid w:val="00984B82"/>
    <w:rsid w:val="009865E6"/>
    <w:rsid w:val="00992AD2"/>
    <w:rsid w:val="00994E68"/>
    <w:rsid w:val="00995F35"/>
    <w:rsid w:val="009A0972"/>
    <w:rsid w:val="009A2D22"/>
    <w:rsid w:val="009A3AAA"/>
    <w:rsid w:val="009B1519"/>
    <w:rsid w:val="009B2983"/>
    <w:rsid w:val="009B46B7"/>
    <w:rsid w:val="009B54B0"/>
    <w:rsid w:val="009B612C"/>
    <w:rsid w:val="009C0C6D"/>
    <w:rsid w:val="009C2802"/>
    <w:rsid w:val="009C3BF5"/>
    <w:rsid w:val="009C5F15"/>
    <w:rsid w:val="009D4675"/>
    <w:rsid w:val="009D79FA"/>
    <w:rsid w:val="009E3307"/>
    <w:rsid w:val="00A03C88"/>
    <w:rsid w:val="00A0418F"/>
    <w:rsid w:val="00A075F1"/>
    <w:rsid w:val="00A1596C"/>
    <w:rsid w:val="00A25447"/>
    <w:rsid w:val="00A26E43"/>
    <w:rsid w:val="00A31692"/>
    <w:rsid w:val="00A3195D"/>
    <w:rsid w:val="00A35FBE"/>
    <w:rsid w:val="00A374BE"/>
    <w:rsid w:val="00A37E5B"/>
    <w:rsid w:val="00A426E1"/>
    <w:rsid w:val="00A43819"/>
    <w:rsid w:val="00A43B96"/>
    <w:rsid w:val="00A4795E"/>
    <w:rsid w:val="00A511BF"/>
    <w:rsid w:val="00A52466"/>
    <w:rsid w:val="00A54B42"/>
    <w:rsid w:val="00A552F2"/>
    <w:rsid w:val="00A60731"/>
    <w:rsid w:val="00A63F9E"/>
    <w:rsid w:val="00A664C4"/>
    <w:rsid w:val="00A81653"/>
    <w:rsid w:val="00A8392A"/>
    <w:rsid w:val="00A84BB4"/>
    <w:rsid w:val="00A90BF4"/>
    <w:rsid w:val="00A9131D"/>
    <w:rsid w:val="00A95A4A"/>
    <w:rsid w:val="00A963EF"/>
    <w:rsid w:val="00A96785"/>
    <w:rsid w:val="00A974B3"/>
    <w:rsid w:val="00AA2B95"/>
    <w:rsid w:val="00AA5251"/>
    <w:rsid w:val="00AA5399"/>
    <w:rsid w:val="00AB04BE"/>
    <w:rsid w:val="00AB33B1"/>
    <w:rsid w:val="00AB4EEF"/>
    <w:rsid w:val="00AB5BCF"/>
    <w:rsid w:val="00AB7A3C"/>
    <w:rsid w:val="00AC09FB"/>
    <w:rsid w:val="00AC2907"/>
    <w:rsid w:val="00AD06CD"/>
    <w:rsid w:val="00AD0B59"/>
    <w:rsid w:val="00AD2F43"/>
    <w:rsid w:val="00AE2A71"/>
    <w:rsid w:val="00AF2565"/>
    <w:rsid w:val="00AF363D"/>
    <w:rsid w:val="00AF5315"/>
    <w:rsid w:val="00B02269"/>
    <w:rsid w:val="00B0226A"/>
    <w:rsid w:val="00B06893"/>
    <w:rsid w:val="00B10E1C"/>
    <w:rsid w:val="00B10F8E"/>
    <w:rsid w:val="00B21F23"/>
    <w:rsid w:val="00B2747E"/>
    <w:rsid w:val="00B31412"/>
    <w:rsid w:val="00B33510"/>
    <w:rsid w:val="00B402FA"/>
    <w:rsid w:val="00B45BE9"/>
    <w:rsid w:val="00B46A3D"/>
    <w:rsid w:val="00B47B1B"/>
    <w:rsid w:val="00B64F0C"/>
    <w:rsid w:val="00B65529"/>
    <w:rsid w:val="00B665A8"/>
    <w:rsid w:val="00B72A4D"/>
    <w:rsid w:val="00B81B12"/>
    <w:rsid w:val="00B82677"/>
    <w:rsid w:val="00B85689"/>
    <w:rsid w:val="00B903D0"/>
    <w:rsid w:val="00B94FF4"/>
    <w:rsid w:val="00B96F27"/>
    <w:rsid w:val="00BA0A44"/>
    <w:rsid w:val="00BA24F4"/>
    <w:rsid w:val="00BA27BA"/>
    <w:rsid w:val="00BA561B"/>
    <w:rsid w:val="00BA5864"/>
    <w:rsid w:val="00BA7CE7"/>
    <w:rsid w:val="00BA7D93"/>
    <w:rsid w:val="00BB0F67"/>
    <w:rsid w:val="00BB52D6"/>
    <w:rsid w:val="00BC0EB5"/>
    <w:rsid w:val="00BC5E48"/>
    <w:rsid w:val="00BC7CBC"/>
    <w:rsid w:val="00BD093A"/>
    <w:rsid w:val="00BD200C"/>
    <w:rsid w:val="00BD4868"/>
    <w:rsid w:val="00BE3F5C"/>
    <w:rsid w:val="00BE49B1"/>
    <w:rsid w:val="00BE526D"/>
    <w:rsid w:val="00BF211F"/>
    <w:rsid w:val="00BF3987"/>
    <w:rsid w:val="00BF61B4"/>
    <w:rsid w:val="00BF6328"/>
    <w:rsid w:val="00BF78A9"/>
    <w:rsid w:val="00C008BD"/>
    <w:rsid w:val="00C0382E"/>
    <w:rsid w:val="00C04A9F"/>
    <w:rsid w:val="00C07AA5"/>
    <w:rsid w:val="00C101BA"/>
    <w:rsid w:val="00C104B6"/>
    <w:rsid w:val="00C10C0C"/>
    <w:rsid w:val="00C124E3"/>
    <w:rsid w:val="00C159A1"/>
    <w:rsid w:val="00C159B4"/>
    <w:rsid w:val="00C215C3"/>
    <w:rsid w:val="00C251DA"/>
    <w:rsid w:val="00C263E9"/>
    <w:rsid w:val="00C27481"/>
    <w:rsid w:val="00C32DA3"/>
    <w:rsid w:val="00C37719"/>
    <w:rsid w:val="00C41853"/>
    <w:rsid w:val="00C41BDA"/>
    <w:rsid w:val="00C4657D"/>
    <w:rsid w:val="00C46630"/>
    <w:rsid w:val="00C47C27"/>
    <w:rsid w:val="00C55286"/>
    <w:rsid w:val="00C627FA"/>
    <w:rsid w:val="00C62D44"/>
    <w:rsid w:val="00C65841"/>
    <w:rsid w:val="00C76AAA"/>
    <w:rsid w:val="00C8710C"/>
    <w:rsid w:val="00C922B8"/>
    <w:rsid w:val="00C955B0"/>
    <w:rsid w:val="00CA3341"/>
    <w:rsid w:val="00CC12CD"/>
    <w:rsid w:val="00CC1EFB"/>
    <w:rsid w:val="00CC4206"/>
    <w:rsid w:val="00CD06C6"/>
    <w:rsid w:val="00CD2EC8"/>
    <w:rsid w:val="00CD3080"/>
    <w:rsid w:val="00CE1DD9"/>
    <w:rsid w:val="00CE3435"/>
    <w:rsid w:val="00CE69BB"/>
    <w:rsid w:val="00CF01A6"/>
    <w:rsid w:val="00CF72EE"/>
    <w:rsid w:val="00D06678"/>
    <w:rsid w:val="00D10235"/>
    <w:rsid w:val="00D17C3A"/>
    <w:rsid w:val="00D2158E"/>
    <w:rsid w:val="00D25CBD"/>
    <w:rsid w:val="00D26EC7"/>
    <w:rsid w:val="00D33504"/>
    <w:rsid w:val="00D34F93"/>
    <w:rsid w:val="00D5081A"/>
    <w:rsid w:val="00D55BE6"/>
    <w:rsid w:val="00D56F4A"/>
    <w:rsid w:val="00D57482"/>
    <w:rsid w:val="00D64024"/>
    <w:rsid w:val="00D70012"/>
    <w:rsid w:val="00D70179"/>
    <w:rsid w:val="00D710A8"/>
    <w:rsid w:val="00D71B7A"/>
    <w:rsid w:val="00D77C40"/>
    <w:rsid w:val="00D81745"/>
    <w:rsid w:val="00D828EE"/>
    <w:rsid w:val="00D87463"/>
    <w:rsid w:val="00D90F7B"/>
    <w:rsid w:val="00D91ADD"/>
    <w:rsid w:val="00D93163"/>
    <w:rsid w:val="00D93C6B"/>
    <w:rsid w:val="00DA1232"/>
    <w:rsid w:val="00DA2E60"/>
    <w:rsid w:val="00DA35E2"/>
    <w:rsid w:val="00DA4318"/>
    <w:rsid w:val="00DA52BA"/>
    <w:rsid w:val="00DA7191"/>
    <w:rsid w:val="00DB4211"/>
    <w:rsid w:val="00DB6193"/>
    <w:rsid w:val="00DB679A"/>
    <w:rsid w:val="00DC04E2"/>
    <w:rsid w:val="00DC279D"/>
    <w:rsid w:val="00DC27C1"/>
    <w:rsid w:val="00DC2A9C"/>
    <w:rsid w:val="00DD02FE"/>
    <w:rsid w:val="00DD73A1"/>
    <w:rsid w:val="00DE07E1"/>
    <w:rsid w:val="00DE3B97"/>
    <w:rsid w:val="00E06FDD"/>
    <w:rsid w:val="00E109A5"/>
    <w:rsid w:val="00E1405D"/>
    <w:rsid w:val="00E26200"/>
    <w:rsid w:val="00E27AC0"/>
    <w:rsid w:val="00E34418"/>
    <w:rsid w:val="00E348CF"/>
    <w:rsid w:val="00E34E1C"/>
    <w:rsid w:val="00E36C4E"/>
    <w:rsid w:val="00E42B1D"/>
    <w:rsid w:val="00E42CE1"/>
    <w:rsid w:val="00E45837"/>
    <w:rsid w:val="00E45B5B"/>
    <w:rsid w:val="00E51A3F"/>
    <w:rsid w:val="00E609AD"/>
    <w:rsid w:val="00E653EA"/>
    <w:rsid w:val="00E65537"/>
    <w:rsid w:val="00E66B1E"/>
    <w:rsid w:val="00E66DFE"/>
    <w:rsid w:val="00E675E8"/>
    <w:rsid w:val="00E74519"/>
    <w:rsid w:val="00E75C96"/>
    <w:rsid w:val="00E82E18"/>
    <w:rsid w:val="00E83DEA"/>
    <w:rsid w:val="00EA105A"/>
    <w:rsid w:val="00EA14DA"/>
    <w:rsid w:val="00EA3B17"/>
    <w:rsid w:val="00EA6909"/>
    <w:rsid w:val="00EB3702"/>
    <w:rsid w:val="00ED0533"/>
    <w:rsid w:val="00ED0A23"/>
    <w:rsid w:val="00ED19E9"/>
    <w:rsid w:val="00ED1F94"/>
    <w:rsid w:val="00EE1806"/>
    <w:rsid w:val="00EE2787"/>
    <w:rsid w:val="00EE27DB"/>
    <w:rsid w:val="00EE2A8E"/>
    <w:rsid w:val="00EE4263"/>
    <w:rsid w:val="00EF0D0F"/>
    <w:rsid w:val="00EF0ECA"/>
    <w:rsid w:val="00F033DB"/>
    <w:rsid w:val="00F04DB3"/>
    <w:rsid w:val="00F07D49"/>
    <w:rsid w:val="00F12F40"/>
    <w:rsid w:val="00F13447"/>
    <w:rsid w:val="00F14DD2"/>
    <w:rsid w:val="00F2045B"/>
    <w:rsid w:val="00F228E7"/>
    <w:rsid w:val="00F235E6"/>
    <w:rsid w:val="00F2703E"/>
    <w:rsid w:val="00F302C4"/>
    <w:rsid w:val="00F40070"/>
    <w:rsid w:val="00F51892"/>
    <w:rsid w:val="00F548A8"/>
    <w:rsid w:val="00F60626"/>
    <w:rsid w:val="00F607A4"/>
    <w:rsid w:val="00F620A6"/>
    <w:rsid w:val="00F65A12"/>
    <w:rsid w:val="00F66461"/>
    <w:rsid w:val="00F718A8"/>
    <w:rsid w:val="00F73A88"/>
    <w:rsid w:val="00F74EB7"/>
    <w:rsid w:val="00F7779E"/>
    <w:rsid w:val="00F77C4C"/>
    <w:rsid w:val="00F81A47"/>
    <w:rsid w:val="00F8300A"/>
    <w:rsid w:val="00F84A68"/>
    <w:rsid w:val="00F8518E"/>
    <w:rsid w:val="00F90787"/>
    <w:rsid w:val="00F91958"/>
    <w:rsid w:val="00F9273A"/>
    <w:rsid w:val="00F973D7"/>
    <w:rsid w:val="00F97C79"/>
    <w:rsid w:val="00FA4A9A"/>
    <w:rsid w:val="00FA6AC3"/>
    <w:rsid w:val="00FB266B"/>
    <w:rsid w:val="00FB508A"/>
    <w:rsid w:val="00FB54D9"/>
    <w:rsid w:val="00FC6026"/>
    <w:rsid w:val="00FC6758"/>
    <w:rsid w:val="00FD18BF"/>
    <w:rsid w:val="00FD3B23"/>
    <w:rsid w:val="00FD4D34"/>
    <w:rsid w:val="00FD724A"/>
    <w:rsid w:val="00FE1289"/>
    <w:rsid w:val="00FE4ECA"/>
    <w:rsid w:val="00FF06A4"/>
    <w:rsid w:val="00FF2133"/>
    <w:rsid w:val="00FF42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2"/>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D75A8"/>
    <w:rPr>
      <w:sz w:val="24"/>
      <w:szCs w:val="24"/>
      <w:lang w:val="uk-UA" w:eastAsia="uk-UA"/>
    </w:rPr>
  </w:style>
  <w:style w:type="paragraph" w:styleId="1">
    <w:name w:val="heading 1"/>
    <w:basedOn w:val="a"/>
    <w:next w:val="a"/>
    <w:link w:val="10"/>
    <w:uiPriority w:val="99"/>
    <w:qFormat/>
    <w:rsid w:val="00B64F0C"/>
    <w:pPr>
      <w:keepNext/>
      <w:spacing w:before="240" w:after="60"/>
      <w:outlineLvl w:val="0"/>
    </w:pPr>
    <w:rPr>
      <w:rFonts w:ascii="Arial" w:hAnsi="Arial" w:cs="Arial"/>
      <w:b/>
      <w:bCs/>
      <w:kern w:val="32"/>
      <w:sz w:val="32"/>
      <w:szCs w:val="32"/>
    </w:rPr>
  </w:style>
  <w:style w:type="paragraph" w:styleId="2">
    <w:name w:val="heading 2"/>
    <w:basedOn w:val="a"/>
    <w:link w:val="20"/>
    <w:uiPriority w:val="99"/>
    <w:qFormat/>
    <w:rsid w:val="00642127"/>
    <w:pPr>
      <w:spacing w:before="240" w:after="240"/>
      <w:outlineLvl w:val="1"/>
    </w:pPr>
    <w:rPr>
      <w:rFonts w:ascii="Arial" w:hAnsi="Arial" w:cs="Arial"/>
      <w:b/>
      <w:bCs/>
      <w:sz w:val="36"/>
      <w:szCs w:val="36"/>
      <w:lang w:val="ru-RU" w:eastAsia="ru-RU"/>
    </w:rPr>
  </w:style>
  <w:style w:type="paragraph" w:styleId="3">
    <w:name w:val="heading 3"/>
    <w:basedOn w:val="a"/>
    <w:next w:val="a"/>
    <w:link w:val="30"/>
    <w:uiPriority w:val="99"/>
    <w:qFormat/>
    <w:rsid w:val="00401459"/>
    <w:pPr>
      <w:keepNext/>
      <w:spacing w:before="240" w:after="60"/>
      <w:outlineLvl w:val="2"/>
    </w:pPr>
    <w:rPr>
      <w:rFonts w:ascii="Arial" w:hAnsi="Arial" w:cs="Arial"/>
      <w:b/>
      <w:bCs/>
      <w:sz w:val="26"/>
      <w:szCs w:val="26"/>
    </w:rPr>
  </w:style>
  <w:style w:type="paragraph" w:styleId="5">
    <w:name w:val="heading 5"/>
    <w:basedOn w:val="a"/>
    <w:next w:val="a"/>
    <w:link w:val="50"/>
    <w:uiPriority w:val="99"/>
    <w:qFormat/>
    <w:rsid w:val="00341AA8"/>
    <w:pPr>
      <w:spacing w:before="240" w:after="6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lang w:val="uk-UA" w:eastAsia="uk-UA"/>
    </w:rPr>
  </w:style>
  <w:style w:type="character" w:customStyle="1" w:styleId="20">
    <w:name w:val="Заголовок 2 Знак"/>
    <w:link w:val="2"/>
    <w:uiPriority w:val="9"/>
    <w:semiHidden/>
    <w:locked/>
    <w:rPr>
      <w:rFonts w:ascii="Cambria" w:eastAsia="Times New Roman" w:hAnsi="Cambria" w:cs="Times New Roman"/>
      <w:b/>
      <w:bCs/>
      <w:i/>
      <w:iCs/>
      <w:sz w:val="28"/>
      <w:szCs w:val="28"/>
      <w:lang w:val="uk-UA" w:eastAsia="uk-UA"/>
    </w:rPr>
  </w:style>
  <w:style w:type="character" w:customStyle="1" w:styleId="30">
    <w:name w:val="Заголовок 3 Знак"/>
    <w:link w:val="3"/>
    <w:uiPriority w:val="9"/>
    <w:semiHidden/>
    <w:locked/>
    <w:rPr>
      <w:rFonts w:ascii="Cambria" w:eastAsia="Times New Roman" w:hAnsi="Cambria" w:cs="Times New Roman"/>
      <w:b/>
      <w:bCs/>
      <w:sz w:val="26"/>
      <w:szCs w:val="26"/>
      <w:lang w:val="uk-UA" w:eastAsia="uk-UA"/>
    </w:rPr>
  </w:style>
  <w:style w:type="character" w:customStyle="1" w:styleId="50">
    <w:name w:val="Заголовок 5 Знак"/>
    <w:link w:val="5"/>
    <w:uiPriority w:val="9"/>
    <w:semiHidden/>
    <w:locked/>
    <w:rPr>
      <w:rFonts w:ascii="Calibri" w:eastAsia="Times New Roman" w:hAnsi="Calibri" w:cs="Times New Roman"/>
      <w:b/>
      <w:bCs/>
      <w:i/>
      <w:iCs/>
      <w:sz w:val="26"/>
      <w:szCs w:val="26"/>
      <w:lang w:val="uk-UA" w:eastAsia="uk-UA"/>
    </w:rPr>
  </w:style>
  <w:style w:type="table" w:styleId="a3">
    <w:name w:val="Table Grid"/>
    <w:basedOn w:val="a1"/>
    <w:uiPriority w:val="99"/>
    <w:rsid w:val="003A03B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rsid w:val="00F84A68"/>
    <w:pPr>
      <w:tabs>
        <w:tab w:val="center" w:pos="4677"/>
        <w:tab w:val="right" w:pos="9355"/>
      </w:tabs>
    </w:pPr>
  </w:style>
  <w:style w:type="character" w:customStyle="1" w:styleId="a5">
    <w:name w:val="Верхний колонтитул Знак"/>
    <w:link w:val="a4"/>
    <w:uiPriority w:val="99"/>
    <w:semiHidden/>
    <w:locked/>
    <w:rPr>
      <w:rFonts w:cs="Times New Roman"/>
      <w:sz w:val="24"/>
      <w:szCs w:val="24"/>
      <w:lang w:val="uk-UA" w:eastAsia="uk-UA"/>
    </w:rPr>
  </w:style>
  <w:style w:type="character" w:styleId="a6">
    <w:name w:val="page number"/>
    <w:uiPriority w:val="99"/>
    <w:rsid w:val="00F84A68"/>
    <w:rPr>
      <w:rFonts w:cs="Times New Roman"/>
    </w:rPr>
  </w:style>
  <w:style w:type="paragraph" w:styleId="a7">
    <w:name w:val="Normal (Web)"/>
    <w:basedOn w:val="a"/>
    <w:uiPriority w:val="99"/>
    <w:rsid w:val="000C6370"/>
    <w:pPr>
      <w:spacing w:before="100" w:beforeAutospacing="1" w:after="100" w:afterAutospacing="1"/>
    </w:pPr>
    <w:rPr>
      <w:lang w:val="ru-RU" w:eastAsia="ru-RU"/>
    </w:rPr>
  </w:style>
  <w:style w:type="paragraph" w:styleId="a8">
    <w:name w:val="Body Text"/>
    <w:basedOn w:val="a"/>
    <w:link w:val="a9"/>
    <w:uiPriority w:val="99"/>
    <w:rsid w:val="00401459"/>
    <w:pPr>
      <w:spacing w:before="120" w:after="120"/>
      <w:jc w:val="both"/>
    </w:pPr>
    <w:rPr>
      <w:bCs/>
      <w:sz w:val="20"/>
      <w:lang w:val="ru-RU" w:eastAsia="en-US"/>
    </w:rPr>
  </w:style>
  <w:style w:type="character" w:customStyle="1" w:styleId="a9">
    <w:name w:val="Основной текст Знак"/>
    <w:link w:val="a8"/>
    <w:uiPriority w:val="99"/>
    <w:semiHidden/>
    <w:locked/>
    <w:rPr>
      <w:rFonts w:cs="Times New Roman"/>
      <w:sz w:val="24"/>
      <w:szCs w:val="24"/>
      <w:lang w:val="uk-UA" w:eastAsia="uk-UA"/>
    </w:rPr>
  </w:style>
  <w:style w:type="paragraph" w:customStyle="1" w:styleId="Program">
    <w:name w:val="Program"/>
    <w:uiPriority w:val="99"/>
    <w:rsid w:val="00401459"/>
    <w:pPr>
      <w:widowControl w:val="0"/>
      <w:tabs>
        <w:tab w:val="left" w:pos="855"/>
        <w:tab w:val="left" w:pos="1140"/>
        <w:tab w:val="left" w:pos="1425"/>
        <w:tab w:val="left" w:pos="1710"/>
      </w:tabs>
      <w:suppressAutoHyphens/>
      <w:ind w:left="567"/>
    </w:pPr>
    <w:rPr>
      <w:rFonts w:ascii="Courier New" w:hAnsi="Courier New" w:cs="Courier New"/>
      <w:noProof/>
      <w:lang w:eastAsia="en-US"/>
    </w:rPr>
  </w:style>
  <w:style w:type="character" w:customStyle="1" w:styleId="Term">
    <w:name w:val="Term"/>
    <w:uiPriority w:val="99"/>
    <w:rsid w:val="00401459"/>
    <w:rPr>
      <w:rFonts w:ascii="Courier New" w:hAnsi="Courier New" w:cs="Courier New"/>
      <w:noProof/>
      <w:lang w:val="en-US"/>
    </w:rPr>
  </w:style>
  <w:style w:type="character" w:customStyle="1" w:styleId="Bookmark">
    <w:name w:val="Bookmark"/>
    <w:uiPriority w:val="99"/>
    <w:rsid w:val="00401459"/>
    <w:rPr>
      <w:rFonts w:ascii="Arial" w:hAnsi="Arial" w:cs="Times New Roman"/>
      <w:noProof/>
      <w:sz w:val="24"/>
      <w:szCs w:val="24"/>
      <w:u w:val="none"/>
      <w:effect w:val="none"/>
      <w:vertAlign w:val="baseline"/>
    </w:rPr>
  </w:style>
  <w:style w:type="character" w:customStyle="1" w:styleId="Heading3Noproof">
    <w:name w:val="Heading 3 (No proof)"/>
    <w:uiPriority w:val="99"/>
    <w:rsid w:val="00401459"/>
    <w:rPr>
      <w:rFonts w:cs="Times New Roman"/>
      <w:noProof/>
      <w:lang w:val="en-US"/>
    </w:rPr>
  </w:style>
  <w:style w:type="character" w:styleId="aa">
    <w:name w:val="Hyperlink"/>
    <w:uiPriority w:val="99"/>
    <w:rsid w:val="00341AA8"/>
    <w:rPr>
      <w:rFonts w:cs="Times New Roman"/>
      <w:color w:val="0000FF"/>
      <w:u w:val="single"/>
    </w:rPr>
  </w:style>
  <w:style w:type="character" w:customStyle="1" w:styleId="style1">
    <w:name w:val="style1"/>
    <w:uiPriority w:val="99"/>
    <w:rsid w:val="00341AA8"/>
    <w:rPr>
      <w:rFonts w:cs="Times New Roman"/>
    </w:rPr>
  </w:style>
  <w:style w:type="character" w:styleId="ab">
    <w:name w:val="Strong"/>
    <w:uiPriority w:val="99"/>
    <w:qFormat/>
    <w:rsid w:val="006635BD"/>
    <w:rPr>
      <w:rFonts w:cs="Times New Roman"/>
      <w:b/>
      <w:bCs/>
    </w:rPr>
  </w:style>
  <w:style w:type="character" w:styleId="ac">
    <w:name w:val="Emphasis"/>
    <w:uiPriority w:val="99"/>
    <w:qFormat/>
    <w:rsid w:val="00776A97"/>
    <w:rPr>
      <w:rFonts w:cs="Times New Roman"/>
      <w:i/>
      <w:iCs/>
    </w:rPr>
  </w:style>
  <w:style w:type="paragraph" w:styleId="ad">
    <w:name w:val="footer"/>
    <w:basedOn w:val="a"/>
    <w:link w:val="ae"/>
    <w:uiPriority w:val="99"/>
    <w:rsid w:val="00677EA4"/>
    <w:pPr>
      <w:tabs>
        <w:tab w:val="center" w:pos="4677"/>
        <w:tab w:val="right" w:pos="9355"/>
      </w:tabs>
    </w:pPr>
  </w:style>
  <w:style w:type="character" w:customStyle="1" w:styleId="ae">
    <w:name w:val="Нижний колонтитул Знак"/>
    <w:link w:val="ad"/>
    <w:uiPriority w:val="99"/>
    <w:semiHidden/>
    <w:locked/>
    <w:rPr>
      <w:rFonts w:cs="Times New Roman"/>
      <w:sz w:val="24"/>
      <w:szCs w:val="24"/>
      <w:lang w:val="uk-UA" w:eastAsia="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82470030">
      <w:marLeft w:val="0"/>
      <w:marRight w:val="0"/>
      <w:marTop w:val="0"/>
      <w:marBottom w:val="0"/>
      <w:divBdr>
        <w:top w:val="none" w:sz="0" w:space="0" w:color="auto"/>
        <w:left w:val="none" w:sz="0" w:space="0" w:color="auto"/>
        <w:bottom w:val="none" w:sz="0" w:space="0" w:color="auto"/>
        <w:right w:val="none" w:sz="0" w:space="0" w:color="auto"/>
      </w:divBdr>
    </w:div>
    <w:div w:id="1182470033">
      <w:marLeft w:val="0"/>
      <w:marRight w:val="0"/>
      <w:marTop w:val="0"/>
      <w:marBottom w:val="0"/>
      <w:divBdr>
        <w:top w:val="none" w:sz="0" w:space="0" w:color="auto"/>
        <w:left w:val="none" w:sz="0" w:space="0" w:color="auto"/>
        <w:bottom w:val="none" w:sz="0" w:space="0" w:color="auto"/>
        <w:right w:val="none" w:sz="0" w:space="0" w:color="auto"/>
      </w:divBdr>
    </w:div>
    <w:div w:id="1182470034">
      <w:marLeft w:val="0"/>
      <w:marRight w:val="0"/>
      <w:marTop w:val="0"/>
      <w:marBottom w:val="0"/>
      <w:divBdr>
        <w:top w:val="none" w:sz="0" w:space="0" w:color="auto"/>
        <w:left w:val="none" w:sz="0" w:space="0" w:color="auto"/>
        <w:bottom w:val="none" w:sz="0" w:space="0" w:color="auto"/>
        <w:right w:val="none" w:sz="0" w:space="0" w:color="auto"/>
      </w:divBdr>
    </w:div>
    <w:div w:id="1182470037">
      <w:marLeft w:val="0"/>
      <w:marRight w:val="0"/>
      <w:marTop w:val="0"/>
      <w:marBottom w:val="0"/>
      <w:divBdr>
        <w:top w:val="none" w:sz="0" w:space="0" w:color="auto"/>
        <w:left w:val="none" w:sz="0" w:space="0" w:color="auto"/>
        <w:bottom w:val="none" w:sz="0" w:space="0" w:color="auto"/>
        <w:right w:val="none" w:sz="0" w:space="0" w:color="auto"/>
      </w:divBdr>
    </w:div>
    <w:div w:id="1182470038">
      <w:marLeft w:val="0"/>
      <w:marRight w:val="0"/>
      <w:marTop w:val="0"/>
      <w:marBottom w:val="0"/>
      <w:divBdr>
        <w:top w:val="none" w:sz="0" w:space="0" w:color="auto"/>
        <w:left w:val="none" w:sz="0" w:space="0" w:color="auto"/>
        <w:bottom w:val="none" w:sz="0" w:space="0" w:color="auto"/>
        <w:right w:val="none" w:sz="0" w:space="0" w:color="auto"/>
      </w:divBdr>
    </w:div>
    <w:div w:id="1182470039">
      <w:marLeft w:val="0"/>
      <w:marRight w:val="0"/>
      <w:marTop w:val="0"/>
      <w:marBottom w:val="0"/>
      <w:divBdr>
        <w:top w:val="none" w:sz="0" w:space="0" w:color="auto"/>
        <w:left w:val="none" w:sz="0" w:space="0" w:color="auto"/>
        <w:bottom w:val="none" w:sz="0" w:space="0" w:color="auto"/>
        <w:right w:val="none" w:sz="0" w:space="0" w:color="auto"/>
      </w:divBdr>
    </w:div>
    <w:div w:id="1182470040">
      <w:marLeft w:val="0"/>
      <w:marRight w:val="0"/>
      <w:marTop w:val="0"/>
      <w:marBottom w:val="0"/>
      <w:divBdr>
        <w:top w:val="none" w:sz="0" w:space="0" w:color="auto"/>
        <w:left w:val="none" w:sz="0" w:space="0" w:color="auto"/>
        <w:bottom w:val="none" w:sz="0" w:space="0" w:color="auto"/>
        <w:right w:val="none" w:sz="0" w:space="0" w:color="auto"/>
      </w:divBdr>
    </w:div>
    <w:div w:id="1182470041">
      <w:marLeft w:val="0"/>
      <w:marRight w:val="0"/>
      <w:marTop w:val="0"/>
      <w:marBottom w:val="0"/>
      <w:divBdr>
        <w:top w:val="none" w:sz="0" w:space="0" w:color="auto"/>
        <w:left w:val="none" w:sz="0" w:space="0" w:color="auto"/>
        <w:bottom w:val="none" w:sz="0" w:space="0" w:color="auto"/>
        <w:right w:val="none" w:sz="0" w:space="0" w:color="auto"/>
      </w:divBdr>
    </w:div>
    <w:div w:id="1182470045">
      <w:marLeft w:val="0"/>
      <w:marRight w:val="0"/>
      <w:marTop w:val="0"/>
      <w:marBottom w:val="0"/>
      <w:divBdr>
        <w:top w:val="none" w:sz="0" w:space="0" w:color="auto"/>
        <w:left w:val="none" w:sz="0" w:space="0" w:color="auto"/>
        <w:bottom w:val="none" w:sz="0" w:space="0" w:color="auto"/>
        <w:right w:val="none" w:sz="0" w:space="0" w:color="auto"/>
      </w:divBdr>
    </w:div>
    <w:div w:id="1182470046">
      <w:marLeft w:val="0"/>
      <w:marRight w:val="0"/>
      <w:marTop w:val="0"/>
      <w:marBottom w:val="0"/>
      <w:divBdr>
        <w:top w:val="none" w:sz="0" w:space="0" w:color="auto"/>
        <w:left w:val="none" w:sz="0" w:space="0" w:color="auto"/>
        <w:bottom w:val="none" w:sz="0" w:space="0" w:color="auto"/>
        <w:right w:val="none" w:sz="0" w:space="0" w:color="auto"/>
      </w:divBdr>
      <w:divsChild>
        <w:div w:id="1182470081">
          <w:marLeft w:val="0"/>
          <w:marRight w:val="0"/>
          <w:marTop w:val="0"/>
          <w:marBottom w:val="0"/>
          <w:divBdr>
            <w:top w:val="none" w:sz="0" w:space="0" w:color="auto"/>
            <w:left w:val="none" w:sz="0" w:space="0" w:color="auto"/>
            <w:bottom w:val="none" w:sz="0" w:space="0" w:color="auto"/>
            <w:right w:val="none" w:sz="0" w:space="0" w:color="auto"/>
          </w:divBdr>
          <w:divsChild>
            <w:div w:id="1182470043">
              <w:marLeft w:val="0"/>
              <w:marRight w:val="0"/>
              <w:marTop w:val="0"/>
              <w:marBottom w:val="0"/>
              <w:divBdr>
                <w:top w:val="none" w:sz="0" w:space="0" w:color="auto"/>
                <w:left w:val="none" w:sz="0" w:space="0" w:color="auto"/>
                <w:bottom w:val="none" w:sz="0" w:space="0" w:color="auto"/>
                <w:right w:val="none" w:sz="0" w:space="0" w:color="auto"/>
              </w:divBdr>
              <w:divsChild>
                <w:div w:id="1182470052">
                  <w:marLeft w:val="0"/>
                  <w:marRight w:val="0"/>
                  <w:marTop w:val="0"/>
                  <w:marBottom w:val="0"/>
                  <w:divBdr>
                    <w:top w:val="none" w:sz="0" w:space="0" w:color="auto"/>
                    <w:left w:val="none" w:sz="0" w:space="0" w:color="auto"/>
                    <w:bottom w:val="none" w:sz="0" w:space="0" w:color="auto"/>
                    <w:right w:val="none" w:sz="0" w:space="0" w:color="auto"/>
                  </w:divBdr>
                  <w:divsChild>
                    <w:div w:id="1182470036">
                      <w:marLeft w:val="0"/>
                      <w:marRight w:val="0"/>
                      <w:marTop w:val="0"/>
                      <w:marBottom w:val="0"/>
                      <w:divBdr>
                        <w:top w:val="none" w:sz="0" w:space="0" w:color="auto"/>
                        <w:left w:val="none" w:sz="0" w:space="0" w:color="auto"/>
                        <w:bottom w:val="none" w:sz="0" w:space="0" w:color="auto"/>
                        <w:right w:val="none" w:sz="0" w:space="0" w:color="auto"/>
                      </w:divBdr>
                    </w:div>
                    <w:div w:id="1182470056">
                      <w:marLeft w:val="0"/>
                      <w:marRight w:val="0"/>
                      <w:marTop w:val="0"/>
                      <w:marBottom w:val="0"/>
                      <w:divBdr>
                        <w:top w:val="none" w:sz="0" w:space="0" w:color="auto"/>
                        <w:left w:val="none" w:sz="0" w:space="0" w:color="auto"/>
                        <w:bottom w:val="none" w:sz="0" w:space="0" w:color="auto"/>
                        <w:right w:val="none" w:sz="0" w:space="0" w:color="auto"/>
                      </w:divBdr>
                    </w:div>
                    <w:div w:id="1182470075">
                      <w:marLeft w:val="0"/>
                      <w:marRight w:val="0"/>
                      <w:marTop w:val="0"/>
                      <w:marBottom w:val="0"/>
                      <w:divBdr>
                        <w:top w:val="none" w:sz="0" w:space="0" w:color="auto"/>
                        <w:left w:val="none" w:sz="0" w:space="0" w:color="auto"/>
                        <w:bottom w:val="none" w:sz="0" w:space="0" w:color="auto"/>
                        <w:right w:val="none" w:sz="0" w:space="0" w:color="auto"/>
                      </w:divBdr>
                    </w:div>
                    <w:div w:id="1182470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2470051">
      <w:marLeft w:val="0"/>
      <w:marRight w:val="0"/>
      <w:marTop w:val="0"/>
      <w:marBottom w:val="0"/>
      <w:divBdr>
        <w:top w:val="none" w:sz="0" w:space="0" w:color="auto"/>
        <w:left w:val="none" w:sz="0" w:space="0" w:color="auto"/>
        <w:bottom w:val="none" w:sz="0" w:space="0" w:color="auto"/>
        <w:right w:val="none" w:sz="0" w:space="0" w:color="auto"/>
      </w:divBdr>
      <w:divsChild>
        <w:div w:id="1182470058">
          <w:marLeft w:val="0"/>
          <w:marRight w:val="0"/>
          <w:marTop w:val="0"/>
          <w:marBottom w:val="0"/>
          <w:divBdr>
            <w:top w:val="none" w:sz="0" w:space="0" w:color="auto"/>
            <w:left w:val="none" w:sz="0" w:space="0" w:color="auto"/>
            <w:bottom w:val="none" w:sz="0" w:space="0" w:color="auto"/>
            <w:right w:val="none" w:sz="0" w:space="0" w:color="auto"/>
          </w:divBdr>
          <w:divsChild>
            <w:div w:id="1182470048">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182470053">
      <w:marLeft w:val="0"/>
      <w:marRight w:val="0"/>
      <w:marTop w:val="0"/>
      <w:marBottom w:val="0"/>
      <w:divBdr>
        <w:top w:val="none" w:sz="0" w:space="0" w:color="auto"/>
        <w:left w:val="none" w:sz="0" w:space="0" w:color="auto"/>
        <w:bottom w:val="none" w:sz="0" w:space="0" w:color="auto"/>
        <w:right w:val="none" w:sz="0" w:space="0" w:color="auto"/>
      </w:divBdr>
    </w:div>
    <w:div w:id="1182470054">
      <w:marLeft w:val="0"/>
      <w:marRight w:val="0"/>
      <w:marTop w:val="0"/>
      <w:marBottom w:val="0"/>
      <w:divBdr>
        <w:top w:val="none" w:sz="0" w:space="0" w:color="auto"/>
        <w:left w:val="none" w:sz="0" w:space="0" w:color="auto"/>
        <w:bottom w:val="none" w:sz="0" w:space="0" w:color="auto"/>
        <w:right w:val="none" w:sz="0" w:space="0" w:color="auto"/>
      </w:divBdr>
    </w:div>
    <w:div w:id="1182470057">
      <w:marLeft w:val="0"/>
      <w:marRight w:val="0"/>
      <w:marTop w:val="0"/>
      <w:marBottom w:val="0"/>
      <w:divBdr>
        <w:top w:val="none" w:sz="0" w:space="0" w:color="auto"/>
        <w:left w:val="none" w:sz="0" w:space="0" w:color="auto"/>
        <w:bottom w:val="none" w:sz="0" w:space="0" w:color="auto"/>
        <w:right w:val="none" w:sz="0" w:space="0" w:color="auto"/>
      </w:divBdr>
      <w:divsChild>
        <w:div w:id="1182470068">
          <w:marLeft w:val="120"/>
          <w:marRight w:val="120"/>
          <w:marTop w:val="120"/>
          <w:marBottom w:val="120"/>
          <w:divBdr>
            <w:top w:val="none" w:sz="0" w:space="0" w:color="auto"/>
            <w:left w:val="none" w:sz="0" w:space="0" w:color="auto"/>
            <w:bottom w:val="none" w:sz="0" w:space="0" w:color="auto"/>
            <w:right w:val="none" w:sz="0" w:space="0" w:color="auto"/>
          </w:divBdr>
          <w:divsChild>
            <w:div w:id="1182470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2470059">
      <w:marLeft w:val="0"/>
      <w:marRight w:val="0"/>
      <w:marTop w:val="0"/>
      <w:marBottom w:val="0"/>
      <w:divBdr>
        <w:top w:val="none" w:sz="0" w:space="0" w:color="auto"/>
        <w:left w:val="none" w:sz="0" w:space="0" w:color="auto"/>
        <w:bottom w:val="none" w:sz="0" w:space="0" w:color="auto"/>
        <w:right w:val="none" w:sz="0" w:space="0" w:color="auto"/>
      </w:divBdr>
    </w:div>
    <w:div w:id="1182470060">
      <w:marLeft w:val="0"/>
      <w:marRight w:val="0"/>
      <w:marTop w:val="0"/>
      <w:marBottom w:val="0"/>
      <w:divBdr>
        <w:top w:val="none" w:sz="0" w:space="0" w:color="auto"/>
        <w:left w:val="none" w:sz="0" w:space="0" w:color="auto"/>
        <w:bottom w:val="none" w:sz="0" w:space="0" w:color="auto"/>
        <w:right w:val="none" w:sz="0" w:space="0" w:color="auto"/>
      </w:divBdr>
    </w:div>
    <w:div w:id="1182470062">
      <w:marLeft w:val="0"/>
      <w:marRight w:val="0"/>
      <w:marTop w:val="0"/>
      <w:marBottom w:val="0"/>
      <w:divBdr>
        <w:top w:val="none" w:sz="0" w:space="0" w:color="auto"/>
        <w:left w:val="none" w:sz="0" w:space="0" w:color="auto"/>
        <w:bottom w:val="none" w:sz="0" w:space="0" w:color="auto"/>
        <w:right w:val="none" w:sz="0" w:space="0" w:color="auto"/>
      </w:divBdr>
    </w:div>
    <w:div w:id="1182470063">
      <w:marLeft w:val="0"/>
      <w:marRight w:val="0"/>
      <w:marTop w:val="0"/>
      <w:marBottom w:val="0"/>
      <w:divBdr>
        <w:top w:val="none" w:sz="0" w:space="0" w:color="auto"/>
        <w:left w:val="none" w:sz="0" w:space="0" w:color="auto"/>
        <w:bottom w:val="none" w:sz="0" w:space="0" w:color="auto"/>
        <w:right w:val="none" w:sz="0" w:space="0" w:color="auto"/>
      </w:divBdr>
    </w:div>
    <w:div w:id="1182470067">
      <w:marLeft w:val="0"/>
      <w:marRight w:val="0"/>
      <w:marTop w:val="0"/>
      <w:marBottom w:val="0"/>
      <w:divBdr>
        <w:top w:val="none" w:sz="0" w:space="0" w:color="auto"/>
        <w:left w:val="none" w:sz="0" w:space="0" w:color="auto"/>
        <w:bottom w:val="none" w:sz="0" w:space="0" w:color="auto"/>
        <w:right w:val="none" w:sz="0" w:space="0" w:color="auto"/>
      </w:divBdr>
    </w:div>
    <w:div w:id="1182470070">
      <w:marLeft w:val="0"/>
      <w:marRight w:val="0"/>
      <w:marTop w:val="0"/>
      <w:marBottom w:val="0"/>
      <w:divBdr>
        <w:top w:val="none" w:sz="0" w:space="0" w:color="auto"/>
        <w:left w:val="none" w:sz="0" w:space="0" w:color="auto"/>
        <w:bottom w:val="none" w:sz="0" w:space="0" w:color="auto"/>
        <w:right w:val="none" w:sz="0" w:space="0" w:color="auto"/>
      </w:divBdr>
    </w:div>
    <w:div w:id="1182470072">
      <w:marLeft w:val="0"/>
      <w:marRight w:val="0"/>
      <w:marTop w:val="0"/>
      <w:marBottom w:val="0"/>
      <w:divBdr>
        <w:top w:val="none" w:sz="0" w:space="0" w:color="auto"/>
        <w:left w:val="none" w:sz="0" w:space="0" w:color="auto"/>
        <w:bottom w:val="none" w:sz="0" w:space="0" w:color="auto"/>
        <w:right w:val="none" w:sz="0" w:space="0" w:color="auto"/>
      </w:divBdr>
    </w:div>
    <w:div w:id="1182470073">
      <w:marLeft w:val="0"/>
      <w:marRight w:val="0"/>
      <w:marTop w:val="0"/>
      <w:marBottom w:val="0"/>
      <w:divBdr>
        <w:top w:val="none" w:sz="0" w:space="0" w:color="auto"/>
        <w:left w:val="none" w:sz="0" w:space="0" w:color="auto"/>
        <w:bottom w:val="none" w:sz="0" w:space="0" w:color="auto"/>
        <w:right w:val="none" w:sz="0" w:space="0" w:color="auto"/>
      </w:divBdr>
    </w:div>
    <w:div w:id="1182470074">
      <w:marLeft w:val="0"/>
      <w:marRight w:val="0"/>
      <w:marTop w:val="0"/>
      <w:marBottom w:val="0"/>
      <w:divBdr>
        <w:top w:val="none" w:sz="0" w:space="0" w:color="auto"/>
        <w:left w:val="none" w:sz="0" w:space="0" w:color="auto"/>
        <w:bottom w:val="none" w:sz="0" w:space="0" w:color="auto"/>
        <w:right w:val="none" w:sz="0" w:space="0" w:color="auto"/>
      </w:divBdr>
    </w:div>
    <w:div w:id="1182470076">
      <w:marLeft w:val="0"/>
      <w:marRight w:val="0"/>
      <w:marTop w:val="0"/>
      <w:marBottom w:val="0"/>
      <w:divBdr>
        <w:top w:val="none" w:sz="0" w:space="0" w:color="auto"/>
        <w:left w:val="none" w:sz="0" w:space="0" w:color="auto"/>
        <w:bottom w:val="none" w:sz="0" w:space="0" w:color="auto"/>
        <w:right w:val="none" w:sz="0" w:space="0" w:color="auto"/>
      </w:divBdr>
      <w:divsChild>
        <w:div w:id="1182470031">
          <w:marLeft w:val="120"/>
          <w:marRight w:val="120"/>
          <w:marTop w:val="120"/>
          <w:marBottom w:val="120"/>
          <w:divBdr>
            <w:top w:val="none" w:sz="0" w:space="0" w:color="auto"/>
            <w:left w:val="none" w:sz="0" w:space="0" w:color="auto"/>
            <w:bottom w:val="none" w:sz="0" w:space="0" w:color="auto"/>
            <w:right w:val="none" w:sz="0" w:space="0" w:color="auto"/>
          </w:divBdr>
          <w:divsChild>
            <w:div w:id="118247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2470079">
      <w:marLeft w:val="0"/>
      <w:marRight w:val="0"/>
      <w:marTop w:val="0"/>
      <w:marBottom w:val="0"/>
      <w:divBdr>
        <w:top w:val="none" w:sz="0" w:space="0" w:color="auto"/>
        <w:left w:val="none" w:sz="0" w:space="0" w:color="auto"/>
        <w:bottom w:val="none" w:sz="0" w:space="0" w:color="auto"/>
        <w:right w:val="none" w:sz="0" w:space="0" w:color="auto"/>
      </w:divBdr>
    </w:div>
    <w:div w:id="1182470082">
      <w:marLeft w:val="0"/>
      <w:marRight w:val="0"/>
      <w:marTop w:val="0"/>
      <w:marBottom w:val="0"/>
      <w:divBdr>
        <w:top w:val="none" w:sz="0" w:space="0" w:color="auto"/>
        <w:left w:val="none" w:sz="0" w:space="0" w:color="auto"/>
        <w:bottom w:val="none" w:sz="0" w:space="0" w:color="auto"/>
        <w:right w:val="none" w:sz="0" w:space="0" w:color="auto"/>
      </w:divBdr>
      <w:divsChild>
        <w:div w:id="1182470069">
          <w:marLeft w:val="0"/>
          <w:marRight w:val="0"/>
          <w:marTop w:val="0"/>
          <w:marBottom w:val="0"/>
          <w:divBdr>
            <w:top w:val="none" w:sz="0" w:space="0" w:color="auto"/>
            <w:left w:val="none" w:sz="0" w:space="0" w:color="auto"/>
            <w:bottom w:val="none" w:sz="0" w:space="0" w:color="auto"/>
            <w:right w:val="none" w:sz="0" w:space="0" w:color="auto"/>
          </w:divBdr>
          <w:divsChild>
            <w:div w:id="1182470055">
              <w:marLeft w:val="0"/>
              <w:marRight w:val="0"/>
              <w:marTop w:val="100"/>
              <w:marBottom w:val="100"/>
              <w:divBdr>
                <w:top w:val="none" w:sz="0" w:space="0" w:color="auto"/>
                <w:left w:val="none" w:sz="0" w:space="0" w:color="auto"/>
                <w:bottom w:val="none" w:sz="0" w:space="0" w:color="auto"/>
                <w:right w:val="none" w:sz="0" w:space="0" w:color="auto"/>
              </w:divBdr>
              <w:divsChild>
                <w:div w:id="1182470064">
                  <w:marLeft w:val="0"/>
                  <w:marRight w:val="0"/>
                  <w:marTop w:val="0"/>
                  <w:marBottom w:val="0"/>
                  <w:divBdr>
                    <w:top w:val="none" w:sz="0" w:space="0" w:color="auto"/>
                    <w:left w:val="none" w:sz="0" w:space="0" w:color="auto"/>
                    <w:bottom w:val="none" w:sz="0" w:space="0" w:color="auto"/>
                    <w:right w:val="none" w:sz="0" w:space="0" w:color="auto"/>
                  </w:divBdr>
                  <w:divsChild>
                    <w:div w:id="1182470066">
                      <w:marLeft w:val="0"/>
                      <w:marRight w:val="4800"/>
                      <w:marTop w:val="0"/>
                      <w:marBottom w:val="0"/>
                      <w:divBdr>
                        <w:top w:val="none" w:sz="0" w:space="0" w:color="auto"/>
                        <w:left w:val="none" w:sz="0" w:space="0" w:color="auto"/>
                        <w:bottom w:val="none" w:sz="0" w:space="0" w:color="auto"/>
                        <w:right w:val="none" w:sz="0" w:space="0" w:color="auto"/>
                      </w:divBdr>
                      <w:divsChild>
                        <w:div w:id="1182470061">
                          <w:marLeft w:val="0"/>
                          <w:marRight w:val="0"/>
                          <w:marTop w:val="0"/>
                          <w:marBottom w:val="0"/>
                          <w:divBdr>
                            <w:top w:val="none" w:sz="0" w:space="0" w:color="auto"/>
                            <w:left w:val="none" w:sz="0" w:space="0" w:color="auto"/>
                            <w:bottom w:val="none" w:sz="0" w:space="0" w:color="auto"/>
                            <w:right w:val="none" w:sz="0" w:space="0" w:color="auto"/>
                          </w:divBdr>
                          <w:divsChild>
                            <w:div w:id="1182470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2470083">
      <w:marLeft w:val="0"/>
      <w:marRight w:val="0"/>
      <w:marTop w:val="0"/>
      <w:marBottom w:val="0"/>
      <w:divBdr>
        <w:top w:val="none" w:sz="0" w:space="0" w:color="auto"/>
        <w:left w:val="none" w:sz="0" w:space="0" w:color="auto"/>
        <w:bottom w:val="none" w:sz="0" w:space="0" w:color="auto"/>
        <w:right w:val="none" w:sz="0" w:space="0" w:color="auto"/>
      </w:divBdr>
    </w:div>
    <w:div w:id="1182470084">
      <w:marLeft w:val="0"/>
      <w:marRight w:val="0"/>
      <w:marTop w:val="0"/>
      <w:marBottom w:val="0"/>
      <w:divBdr>
        <w:top w:val="none" w:sz="0" w:space="0" w:color="auto"/>
        <w:left w:val="none" w:sz="0" w:space="0" w:color="auto"/>
        <w:bottom w:val="none" w:sz="0" w:space="0" w:color="auto"/>
        <w:right w:val="none" w:sz="0" w:space="0" w:color="auto"/>
      </w:divBdr>
    </w:div>
    <w:div w:id="1182470085">
      <w:marLeft w:val="0"/>
      <w:marRight w:val="0"/>
      <w:marTop w:val="0"/>
      <w:marBottom w:val="0"/>
      <w:divBdr>
        <w:top w:val="none" w:sz="0" w:space="0" w:color="auto"/>
        <w:left w:val="none" w:sz="0" w:space="0" w:color="auto"/>
        <w:bottom w:val="none" w:sz="0" w:space="0" w:color="auto"/>
        <w:right w:val="none" w:sz="0" w:space="0" w:color="auto"/>
      </w:divBdr>
      <w:divsChild>
        <w:div w:id="1182470049">
          <w:marLeft w:val="0"/>
          <w:marRight w:val="0"/>
          <w:marTop w:val="0"/>
          <w:marBottom w:val="0"/>
          <w:divBdr>
            <w:top w:val="none" w:sz="0" w:space="0" w:color="auto"/>
            <w:left w:val="none" w:sz="0" w:space="0" w:color="auto"/>
            <w:bottom w:val="none" w:sz="0" w:space="0" w:color="auto"/>
            <w:right w:val="none" w:sz="0" w:space="0" w:color="auto"/>
          </w:divBdr>
          <w:divsChild>
            <w:div w:id="1182470032">
              <w:marLeft w:val="0"/>
              <w:marRight w:val="0"/>
              <w:marTop w:val="0"/>
              <w:marBottom w:val="0"/>
              <w:divBdr>
                <w:top w:val="none" w:sz="0" w:space="0" w:color="auto"/>
                <w:left w:val="none" w:sz="0" w:space="0" w:color="auto"/>
                <w:bottom w:val="none" w:sz="0" w:space="0" w:color="auto"/>
                <w:right w:val="none" w:sz="0" w:space="0" w:color="auto"/>
              </w:divBdr>
              <w:divsChild>
                <w:div w:id="1182470035">
                  <w:marLeft w:val="0"/>
                  <w:marRight w:val="0"/>
                  <w:marTop w:val="0"/>
                  <w:marBottom w:val="0"/>
                  <w:divBdr>
                    <w:top w:val="none" w:sz="0" w:space="0" w:color="auto"/>
                    <w:left w:val="none" w:sz="0" w:space="0" w:color="auto"/>
                    <w:bottom w:val="none" w:sz="0" w:space="0" w:color="auto"/>
                    <w:right w:val="none" w:sz="0" w:space="0" w:color="auto"/>
                  </w:divBdr>
                  <w:divsChild>
                    <w:div w:id="1182470042">
                      <w:marLeft w:val="0"/>
                      <w:marRight w:val="0"/>
                      <w:marTop w:val="0"/>
                      <w:marBottom w:val="0"/>
                      <w:divBdr>
                        <w:top w:val="none" w:sz="0" w:space="0" w:color="auto"/>
                        <w:left w:val="none" w:sz="0" w:space="0" w:color="auto"/>
                        <w:bottom w:val="none" w:sz="0" w:space="0" w:color="auto"/>
                        <w:right w:val="none" w:sz="0" w:space="0" w:color="auto"/>
                      </w:divBdr>
                      <w:divsChild>
                        <w:div w:id="1182470077">
                          <w:marLeft w:val="0"/>
                          <w:marRight w:val="0"/>
                          <w:marTop w:val="0"/>
                          <w:marBottom w:val="0"/>
                          <w:divBdr>
                            <w:top w:val="none" w:sz="0" w:space="0" w:color="auto"/>
                            <w:left w:val="none" w:sz="0" w:space="0" w:color="auto"/>
                            <w:bottom w:val="none" w:sz="0" w:space="0" w:color="auto"/>
                            <w:right w:val="none" w:sz="0" w:space="0" w:color="auto"/>
                          </w:divBdr>
                          <w:divsChild>
                            <w:div w:id="1182470050">
                              <w:marLeft w:val="0"/>
                              <w:marRight w:val="0"/>
                              <w:marTop w:val="0"/>
                              <w:marBottom w:val="0"/>
                              <w:divBdr>
                                <w:top w:val="none" w:sz="0" w:space="0" w:color="auto"/>
                                <w:left w:val="none" w:sz="0" w:space="0" w:color="auto"/>
                                <w:bottom w:val="none" w:sz="0" w:space="0" w:color="auto"/>
                                <w:right w:val="none" w:sz="0" w:space="0" w:color="auto"/>
                              </w:divBdr>
                              <w:divsChild>
                                <w:div w:id="1182470047">
                                  <w:marLeft w:val="0"/>
                                  <w:marRight w:val="0"/>
                                  <w:marTop w:val="0"/>
                                  <w:marBottom w:val="0"/>
                                  <w:divBdr>
                                    <w:top w:val="none" w:sz="0" w:space="0" w:color="auto"/>
                                    <w:left w:val="none" w:sz="0" w:space="0" w:color="auto"/>
                                    <w:bottom w:val="none" w:sz="0" w:space="0" w:color="auto"/>
                                    <w:right w:val="none" w:sz="0" w:space="0" w:color="auto"/>
                                  </w:divBdr>
                                  <w:divsChild>
                                    <w:div w:id="1182470029">
                                      <w:marLeft w:val="0"/>
                                      <w:marRight w:val="0"/>
                                      <w:marTop w:val="0"/>
                                      <w:marBottom w:val="0"/>
                                      <w:divBdr>
                                        <w:top w:val="none" w:sz="0" w:space="0" w:color="auto"/>
                                        <w:left w:val="none" w:sz="0" w:space="0" w:color="auto"/>
                                        <w:bottom w:val="none" w:sz="0" w:space="0" w:color="auto"/>
                                        <w:right w:val="none" w:sz="0" w:space="0" w:color="auto"/>
                                      </w:divBdr>
                                      <w:divsChild>
                                        <w:div w:id="1182470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8247008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6.emf"/><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wmf"/><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wmf"/><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7690</Words>
  <Characters>52996</Characters>
  <Application>Microsoft Office Word</Application>
  <DocSecurity>0</DocSecurity>
  <Lines>1385</Lines>
  <Paragraphs>628</Paragraphs>
  <ScaleCrop>false</ScaleCrop>
  <HeadingPairs>
    <vt:vector size="2" baseType="variant">
      <vt:variant>
        <vt:lpstr>Название</vt:lpstr>
      </vt:variant>
      <vt:variant>
        <vt:i4>1</vt:i4>
      </vt:variant>
    </vt:vector>
  </HeadingPairs>
  <TitlesOfParts>
    <vt:vector size="1" baseType="lpstr">
      <vt:lpstr>Міністерство освіти та науки України</vt:lpstr>
    </vt:vector>
  </TitlesOfParts>
  <Company/>
  <LinksUpToDate>false</LinksUpToDate>
  <CharactersWithSpaces>60158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Міністерство освіти та науки України</dc:title>
  <dc:subject/>
  <dc:creator/>
  <cp:keywords/>
  <dc:description/>
  <cp:lastModifiedBy>Alex</cp:lastModifiedBy>
  <cp:revision>2</cp:revision>
  <cp:lastPrinted>2009-04-16T07:29:00Z</cp:lastPrinted>
  <dcterms:created xsi:type="dcterms:W3CDTF">2016-12-15T21:50:00Z</dcterms:created>
  <dcterms:modified xsi:type="dcterms:W3CDTF">2016-12-15T21:50:00Z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ranslated">
    <vt:bool>true</vt:bool>
  </property>
  <property fmtid="{D5CDD505-2E9C-101B-9397-08002B2CF9AE}" pid="3" name="Direction">
    <vt:lpwstr>RusUkr**</vt:lpwstr>
  </property>
</Properties>
</file>