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627" w:rsidRPr="00821DDF" w:rsidRDefault="00997627" w:rsidP="00BA4439">
      <w:pPr>
        <w:spacing w:line="360" w:lineRule="auto"/>
        <w:jc w:val="center"/>
        <w:rPr>
          <w:noProof/>
          <w:color w:val="000000"/>
          <w:sz w:val="28"/>
          <w:szCs w:val="24"/>
        </w:rPr>
      </w:pPr>
      <w:bookmarkStart w:id="0" w:name="_GoBack"/>
      <w:bookmarkEnd w:id="0"/>
    </w:p>
    <w:p w:rsidR="00997627" w:rsidRPr="00821DDF" w:rsidRDefault="00997627" w:rsidP="00BA4439">
      <w:pPr>
        <w:spacing w:line="360" w:lineRule="auto"/>
        <w:jc w:val="center"/>
        <w:rPr>
          <w:noProof/>
          <w:color w:val="000000"/>
          <w:sz w:val="28"/>
          <w:szCs w:val="24"/>
        </w:rPr>
      </w:pPr>
    </w:p>
    <w:p w:rsidR="00997627" w:rsidRPr="00821DDF" w:rsidRDefault="00997627" w:rsidP="00BA4439">
      <w:pPr>
        <w:spacing w:line="360" w:lineRule="auto"/>
        <w:jc w:val="center"/>
        <w:rPr>
          <w:noProof/>
          <w:color w:val="000000"/>
          <w:sz w:val="28"/>
          <w:szCs w:val="24"/>
        </w:rPr>
      </w:pPr>
    </w:p>
    <w:p w:rsidR="00997627" w:rsidRPr="00821DDF" w:rsidRDefault="00997627" w:rsidP="00BA4439">
      <w:pPr>
        <w:spacing w:line="360" w:lineRule="auto"/>
        <w:jc w:val="center"/>
        <w:rPr>
          <w:noProof/>
          <w:color w:val="000000"/>
          <w:sz w:val="28"/>
          <w:szCs w:val="24"/>
        </w:rPr>
      </w:pPr>
    </w:p>
    <w:p w:rsidR="00997627" w:rsidRPr="00821DDF" w:rsidRDefault="00997627" w:rsidP="00BA4439">
      <w:pPr>
        <w:spacing w:line="360" w:lineRule="auto"/>
        <w:jc w:val="center"/>
        <w:rPr>
          <w:noProof/>
          <w:color w:val="000000"/>
          <w:sz w:val="28"/>
          <w:szCs w:val="24"/>
        </w:rPr>
      </w:pPr>
    </w:p>
    <w:p w:rsidR="00997627" w:rsidRPr="00821DDF" w:rsidRDefault="00997627" w:rsidP="00BA4439">
      <w:pPr>
        <w:spacing w:line="360" w:lineRule="auto"/>
        <w:jc w:val="center"/>
        <w:rPr>
          <w:noProof/>
          <w:color w:val="000000"/>
          <w:sz w:val="28"/>
          <w:szCs w:val="24"/>
        </w:rPr>
      </w:pPr>
    </w:p>
    <w:p w:rsidR="00997627" w:rsidRPr="00821DDF" w:rsidRDefault="00997627" w:rsidP="00BA4439">
      <w:pPr>
        <w:spacing w:line="360" w:lineRule="auto"/>
        <w:jc w:val="center"/>
        <w:rPr>
          <w:noProof/>
          <w:color w:val="000000"/>
          <w:sz w:val="28"/>
          <w:szCs w:val="24"/>
        </w:rPr>
      </w:pPr>
    </w:p>
    <w:p w:rsidR="00997627" w:rsidRPr="00821DDF" w:rsidRDefault="00997627" w:rsidP="00BA4439">
      <w:pPr>
        <w:spacing w:line="360" w:lineRule="auto"/>
        <w:jc w:val="center"/>
        <w:rPr>
          <w:noProof/>
          <w:color w:val="000000"/>
          <w:sz w:val="28"/>
          <w:szCs w:val="24"/>
        </w:rPr>
      </w:pPr>
    </w:p>
    <w:p w:rsidR="00997627" w:rsidRPr="00821DDF" w:rsidRDefault="00997627" w:rsidP="00BA4439">
      <w:pPr>
        <w:spacing w:line="360" w:lineRule="auto"/>
        <w:jc w:val="center"/>
        <w:rPr>
          <w:noProof/>
          <w:color w:val="000000"/>
          <w:sz w:val="28"/>
          <w:szCs w:val="24"/>
        </w:rPr>
      </w:pPr>
    </w:p>
    <w:p w:rsidR="00997627" w:rsidRPr="00821DDF" w:rsidRDefault="00997627" w:rsidP="00BA4439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997627" w:rsidRPr="00821DDF" w:rsidRDefault="00997627" w:rsidP="00BA4439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997627" w:rsidRPr="00821DDF" w:rsidRDefault="00997627" w:rsidP="00BA4439">
      <w:pPr>
        <w:spacing w:line="360" w:lineRule="auto"/>
        <w:jc w:val="center"/>
        <w:rPr>
          <w:noProof/>
          <w:color w:val="000000"/>
          <w:sz w:val="28"/>
          <w:szCs w:val="28"/>
        </w:rPr>
      </w:pPr>
    </w:p>
    <w:p w:rsidR="00997627" w:rsidRPr="00821DDF" w:rsidRDefault="00997627" w:rsidP="00BA4439">
      <w:pPr>
        <w:spacing w:line="360" w:lineRule="auto"/>
        <w:jc w:val="center"/>
        <w:rPr>
          <w:b/>
          <w:noProof/>
          <w:color w:val="000000"/>
          <w:sz w:val="28"/>
          <w:szCs w:val="28"/>
        </w:rPr>
      </w:pPr>
      <w:r w:rsidRPr="00821DDF">
        <w:rPr>
          <w:b/>
          <w:noProof/>
          <w:color w:val="000000"/>
          <w:sz w:val="28"/>
          <w:szCs w:val="28"/>
        </w:rPr>
        <w:t>Практические</w:t>
      </w:r>
      <w:r w:rsidR="00BA4439" w:rsidRPr="00821DDF">
        <w:rPr>
          <w:b/>
          <w:noProof/>
          <w:color w:val="000000"/>
          <w:sz w:val="28"/>
          <w:szCs w:val="28"/>
        </w:rPr>
        <w:t xml:space="preserve"> </w:t>
      </w:r>
      <w:r w:rsidRPr="00821DDF">
        <w:rPr>
          <w:b/>
          <w:noProof/>
          <w:color w:val="000000"/>
          <w:sz w:val="28"/>
          <w:szCs w:val="28"/>
        </w:rPr>
        <w:t>аспекты</w:t>
      </w:r>
      <w:r w:rsidR="00BA4439" w:rsidRPr="00821DDF">
        <w:rPr>
          <w:b/>
          <w:noProof/>
          <w:color w:val="000000"/>
          <w:sz w:val="28"/>
          <w:szCs w:val="28"/>
        </w:rPr>
        <w:t xml:space="preserve"> </w:t>
      </w:r>
      <w:r w:rsidRPr="00821DDF">
        <w:rPr>
          <w:b/>
          <w:noProof/>
          <w:color w:val="000000"/>
          <w:sz w:val="28"/>
          <w:szCs w:val="28"/>
        </w:rPr>
        <w:t>организации</w:t>
      </w:r>
      <w:r w:rsidR="00BA4439" w:rsidRPr="00821DDF">
        <w:rPr>
          <w:b/>
          <w:noProof/>
          <w:color w:val="000000"/>
          <w:sz w:val="28"/>
          <w:szCs w:val="28"/>
        </w:rPr>
        <w:t xml:space="preserve"> </w:t>
      </w:r>
      <w:r w:rsidRPr="00821DDF">
        <w:rPr>
          <w:b/>
          <w:noProof/>
          <w:color w:val="000000"/>
          <w:sz w:val="28"/>
          <w:szCs w:val="28"/>
        </w:rPr>
        <w:t>экономической</w:t>
      </w:r>
      <w:r w:rsidR="00BA4439" w:rsidRPr="00821DDF">
        <w:rPr>
          <w:b/>
          <w:noProof/>
          <w:color w:val="000000"/>
          <w:sz w:val="28"/>
          <w:szCs w:val="28"/>
        </w:rPr>
        <w:t xml:space="preserve"> </w:t>
      </w:r>
      <w:r w:rsidRPr="00821DDF">
        <w:rPr>
          <w:b/>
          <w:noProof/>
          <w:color w:val="000000"/>
          <w:sz w:val="28"/>
          <w:szCs w:val="28"/>
        </w:rPr>
        <w:t>работы</w:t>
      </w:r>
      <w:r w:rsidR="00BA4439" w:rsidRPr="00821DDF">
        <w:rPr>
          <w:b/>
          <w:noProof/>
          <w:color w:val="000000"/>
          <w:sz w:val="28"/>
          <w:szCs w:val="28"/>
        </w:rPr>
        <w:t xml:space="preserve"> </w:t>
      </w:r>
      <w:r w:rsidRPr="00821DDF">
        <w:rPr>
          <w:b/>
          <w:noProof/>
          <w:color w:val="000000"/>
          <w:sz w:val="28"/>
          <w:szCs w:val="28"/>
        </w:rPr>
        <w:t>в аграрных предприятиях</w:t>
      </w:r>
    </w:p>
    <w:p w:rsidR="00997627" w:rsidRPr="00821DDF" w:rsidRDefault="00BA4439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br w:type="page"/>
      </w:r>
      <w:r w:rsidR="00997627" w:rsidRPr="00821DDF">
        <w:rPr>
          <w:noProof/>
          <w:color w:val="000000"/>
          <w:sz w:val="28"/>
          <w:szCs w:val="28"/>
        </w:rPr>
        <w:t>На основе реформирования и трансформационных процессов в сельском хозяйстве Луганской области созданы новые организационно-правовые формы сельскохозяйственных предприятий рыночного типа.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По состоянию на 01.01.05 г. их было 340.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С целью изучения состояния организации экономической работы на аграрных предприятиях области было проведено анкетирование руководителей и специалистов 46 хозяйств, что составляет 13,5 % их общей численности.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Из них 27 обществ с ограниченной ответственностью, 6 акционерных обществ открытого и закрытого типа, 8 фермерских и частных предприятий и 5 прочих агроформирований; в распоряжении которых имеется 104400 га сельскохозяйственных угодий, функционируют 185 производственных подразделений, а численность работников составляет 5180 человек (табл. 1).</w:t>
      </w:r>
    </w:p>
    <w:p w:rsidR="00BA4439" w:rsidRPr="00821DDF" w:rsidRDefault="00BA4439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 xml:space="preserve">Таблица 1 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Характеристика аграрных предприятий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2145"/>
        <w:gridCol w:w="922"/>
        <w:gridCol w:w="657"/>
        <w:gridCol w:w="808"/>
        <w:gridCol w:w="657"/>
        <w:gridCol w:w="775"/>
        <w:gridCol w:w="655"/>
        <w:gridCol w:w="794"/>
        <w:gridCol w:w="672"/>
        <w:gridCol w:w="783"/>
        <w:gridCol w:w="703"/>
      </w:tblGrid>
      <w:tr w:rsidR="00BA4439" w:rsidRPr="00606E95" w:rsidTr="00606E95">
        <w:trPr>
          <w:trHeight w:val="23"/>
        </w:trPr>
        <w:tc>
          <w:tcPr>
            <w:tcW w:w="112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Показатели</w:t>
            </w:r>
          </w:p>
        </w:tc>
        <w:tc>
          <w:tcPr>
            <w:tcW w:w="825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Всего</w:t>
            </w:r>
          </w:p>
        </w:tc>
        <w:tc>
          <w:tcPr>
            <w:tcW w:w="765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2289" w:type="pct"/>
            <w:gridSpan w:val="6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 том числе</w:t>
            </w:r>
          </w:p>
        </w:tc>
      </w:tr>
      <w:tr w:rsidR="00997627" w:rsidRPr="00606E95" w:rsidTr="00606E95">
        <w:trPr>
          <w:trHeight w:val="23"/>
        </w:trPr>
        <w:tc>
          <w:tcPr>
            <w:tcW w:w="112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825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765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ооо</w:t>
            </w:r>
          </w:p>
        </w:tc>
        <w:tc>
          <w:tcPr>
            <w:tcW w:w="747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АО</w:t>
            </w:r>
          </w:p>
        </w:tc>
        <w:tc>
          <w:tcPr>
            <w:tcW w:w="766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фермерские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и частные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предприятия</w:t>
            </w:r>
          </w:p>
        </w:tc>
        <w:tc>
          <w:tcPr>
            <w:tcW w:w="776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прочие</w:t>
            </w:r>
          </w:p>
        </w:tc>
      </w:tr>
      <w:tr w:rsidR="00BA4439" w:rsidRPr="00606E95" w:rsidTr="00606E95">
        <w:trPr>
          <w:trHeight w:val="23"/>
        </w:trPr>
        <w:tc>
          <w:tcPr>
            <w:tcW w:w="112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48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количес тво</w:t>
            </w:r>
          </w:p>
        </w:tc>
        <w:tc>
          <w:tcPr>
            <w:tcW w:w="34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уд. вес, %</w:t>
            </w:r>
          </w:p>
        </w:tc>
        <w:tc>
          <w:tcPr>
            <w:tcW w:w="42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колич ество</w:t>
            </w:r>
          </w:p>
        </w:tc>
        <w:tc>
          <w:tcPr>
            <w:tcW w:w="34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уд. вес, %</w:t>
            </w:r>
          </w:p>
        </w:tc>
        <w:tc>
          <w:tcPr>
            <w:tcW w:w="40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колич ество</w:t>
            </w:r>
          </w:p>
        </w:tc>
        <w:tc>
          <w:tcPr>
            <w:tcW w:w="34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вес, %</w:t>
            </w:r>
          </w:p>
        </w:tc>
        <w:tc>
          <w:tcPr>
            <w:tcW w:w="4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колич ество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ество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 вес. %</w:t>
            </w:r>
          </w:p>
        </w:tc>
        <w:tc>
          <w:tcPr>
            <w:tcW w:w="40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колич ество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уд. вес, %</w:t>
            </w:r>
          </w:p>
        </w:tc>
      </w:tr>
      <w:tr w:rsidR="00BA4439" w:rsidRPr="00606E95" w:rsidTr="00606E95">
        <w:trPr>
          <w:trHeight w:val="23"/>
        </w:trPr>
        <w:tc>
          <w:tcPr>
            <w:tcW w:w="112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Число предприятий</w:t>
            </w:r>
          </w:p>
        </w:tc>
        <w:tc>
          <w:tcPr>
            <w:tcW w:w="48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46</w:t>
            </w:r>
          </w:p>
        </w:tc>
        <w:tc>
          <w:tcPr>
            <w:tcW w:w="34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100</w:t>
            </w:r>
          </w:p>
        </w:tc>
        <w:tc>
          <w:tcPr>
            <w:tcW w:w="42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27</w:t>
            </w:r>
          </w:p>
        </w:tc>
        <w:tc>
          <w:tcPr>
            <w:tcW w:w="34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58,7</w:t>
            </w:r>
          </w:p>
        </w:tc>
        <w:tc>
          <w:tcPr>
            <w:tcW w:w="40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6</w:t>
            </w:r>
          </w:p>
        </w:tc>
        <w:tc>
          <w:tcPr>
            <w:tcW w:w="34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13</w:t>
            </w:r>
          </w:p>
        </w:tc>
        <w:tc>
          <w:tcPr>
            <w:tcW w:w="4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8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17,4</w:t>
            </w:r>
          </w:p>
        </w:tc>
        <w:tc>
          <w:tcPr>
            <w:tcW w:w="40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5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10,9</w:t>
            </w:r>
          </w:p>
        </w:tc>
      </w:tr>
      <w:tr w:rsidR="00BA4439" w:rsidRPr="00606E95" w:rsidTr="00606E95">
        <w:trPr>
          <w:trHeight w:val="23"/>
        </w:trPr>
        <w:tc>
          <w:tcPr>
            <w:tcW w:w="112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Площадь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сельскохозяйствен ных угодий, га</w:t>
            </w:r>
          </w:p>
        </w:tc>
        <w:tc>
          <w:tcPr>
            <w:tcW w:w="48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104400</w:t>
            </w:r>
          </w:p>
        </w:tc>
        <w:tc>
          <w:tcPr>
            <w:tcW w:w="34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100</w:t>
            </w:r>
          </w:p>
        </w:tc>
        <w:tc>
          <w:tcPr>
            <w:tcW w:w="42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68749</w:t>
            </w:r>
          </w:p>
        </w:tc>
        <w:tc>
          <w:tcPr>
            <w:tcW w:w="34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65,8</w:t>
            </w:r>
          </w:p>
        </w:tc>
        <w:tc>
          <w:tcPr>
            <w:tcW w:w="40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5161</w:t>
            </w:r>
          </w:p>
        </w:tc>
        <w:tc>
          <w:tcPr>
            <w:tcW w:w="34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4,9</w:t>
            </w:r>
          </w:p>
        </w:tc>
        <w:tc>
          <w:tcPr>
            <w:tcW w:w="4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8176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7,8</w:t>
            </w:r>
          </w:p>
        </w:tc>
        <w:tc>
          <w:tcPr>
            <w:tcW w:w="40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22314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21,4</w:t>
            </w:r>
          </w:p>
        </w:tc>
      </w:tr>
      <w:tr w:rsidR="00BA4439" w:rsidRPr="00606E95" w:rsidTr="00606E95">
        <w:trPr>
          <w:trHeight w:val="23"/>
        </w:trPr>
        <w:tc>
          <w:tcPr>
            <w:tcW w:w="112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Численность работающих, чел.</w:t>
            </w:r>
          </w:p>
        </w:tc>
        <w:tc>
          <w:tcPr>
            <w:tcW w:w="48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5180</w:t>
            </w:r>
          </w:p>
        </w:tc>
        <w:tc>
          <w:tcPr>
            <w:tcW w:w="34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100</w:t>
            </w:r>
          </w:p>
        </w:tc>
        <w:tc>
          <w:tcPr>
            <w:tcW w:w="42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3149</w:t>
            </w:r>
          </w:p>
        </w:tc>
        <w:tc>
          <w:tcPr>
            <w:tcW w:w="34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60,8</w:t>
            </w:r>
          </w:p>
        </w:tc>
        <w:tc>
          <w:tcPr>
            <w:tcW w:w="40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801</w:t>
            </w:r>
          </w:p>
        </w:tc>
        <w:tc>
          <w:tcPr>
            <w:tcW w:w="34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15,5</w:t>
            </w:r>
          </w:p>
        </w:tc>
        <w:tc>
          <w:tcPr>
            <w:tcW w:w="4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230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4,4</w:t>
            </w:r>
          </w:p>
        </w:tc>
        <w:tc>
          <w:tcPr>
            <w:tcW w:w="40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1000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19,3</w:t>
            </w:r>
          </w:p>
        </w:tc>
      </w:tr>
      <w:tr w:rsidR="00BA4439" w:rsidRPr="00606E95" w:rsidTr="00606E95">
        <w:trPr>
          <w:trHeight w:val="23"/>
        </w:trPr>
        <w:tc>
          <w:tcPr>
            <w:tcW w:w="112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Число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производственных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подразделений</w:t>
            </w:r>
          </w:p>
        </w:tc>
        <w:tc>
          <w:tcPr>
            <w:tcW w:w="48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185</w:t>
            </w:r>
          </w:p>
        </w:tc>
        <w:tc>
          <w:tcPr>
            <w:tcW w:w="34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100</w:t>
            </w:r>
          </w:p>
        </w:tc>
        <w:tc>
          <w:tcPr>
            <w:tcW w:w="42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121</w:t>
            </w:r>
          </w:p>
        </w:tc>
        <w:tc>
          <w:tcPr>
            <w:tcW w:w="34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65,4</w:t>
            </w:r>
          </w:p>
        </w:tc>
        <w:tc>
          <w:tcPr>
            <w:tcW w:w="40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16</w:t>
            </w:r>
          </w:p>
        </w:tc>
        <w:tc>
          <w:tcPr>
            <w:tcW w:w="34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8,6</w:t>
            </w:r>
          </w:p>
        </w:tc>
        <w:tc>
          <w:tcPr>
            <w:tcW w:w="4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14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7,6</w:t>
            </w:r>
          </w:p>
        </w:tc>
        <w:tc>
          <w:tcPr>
            <w:tcW w:w="40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34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18.4</w:t>
            </w:r>
          </w:p>
        </w:tc>
      </w:tr>
    </w:tbl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4"/>
        </w:rPr>
      </w:pP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Проведенное анкетирование позволило сделать вывод о прямой зависимости между уровнем экономической работы на предприятии и результатами производственно-экономической деятельности.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Экономическое обоснование принимаемых управленческих решений, направленных на максимальное использование имеющихся ресурсов и возможностей, эффективная система организации оплаты труда и материального стимулирования позволяет предприятиям добиваться высоких показателей.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Однако, в последние годы на большинстве аграрных предприятий ослаблено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внимание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к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планово-экономической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работе,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что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привело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к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недостаточной экономической обоснованности управленческих решений стратегического и оперативного характера, недостаточному использованию мотивационного механизма в условиях переходной экономики, что в конечном итоге привело к низкой эффективности хозяйственной деятельности.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Характер, формы и методы экономической работы на предприятиях в современных условиях существенным образом меняются по сравнению с ранее существующими.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Вместе с тем почти 35 % исследуемых агроформирований не имеют штатных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работников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планово-экономической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службы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(табл.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2),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что отрицательно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сказывается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на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результатах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производственно-экономической деятельности.</w:t>
      </w:r>
    </w:p>
    <w:p w:rsidR="00BA4439" w:rsidRPr="00821DDF" w:rsidRDefault="00BA4439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Таблица 2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Наличие и состав экономической службы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2493"/>
        <w:gridCol w:w="710"/>
        <w:gridCol w:w="689"/>
        <w:gridCol w:w="710"/>
        <w:gridCol w:w="703"/>
        <w:gridCol w:w="695"/>
        <w:gridCol w:w="689"/>
        <w:gridCol w:w="695"/>
        <w:gridCol w:w="704"/>
        <w:gridCol w:w="710"/>
        <w:gridCol w:w="773"/>
      </w:tblGrid>
      <w:tr w:rsidR="00BA4439" w:rsidRPr="00606E95" w:rsidTr="00606E95">
        <w:trPr>
          <w:trHeight w:val="23"/>
        </w:trPr>
        <w:tc>
          <w:tcPr>
            <w:tcW w:w="1302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Вопросы</w:t>
            </w:r>
          </w:p>
        </w:tc>
        <w:tc>
          <w:tcPr>
            <w:tcW w:w="731" w:type="pct"/>
            <w:gridSpan w:val="2"/>
            <w:vMerge w:val="restar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Всего</w:t>
            </w:r>
          </w:p>
        </w:tc>
        <w:tc>
          <w:tcPr>
            <w:tcW w:w="371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7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1091" w:type="pct"/>
            <w:gridSpan w:val="3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 том числе</w:t>
            </w:r>
          </w:p>
        </w:tc>
        <w:tc>
          <w:tcPr>
            <w:tcW w:w="371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404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</w:tr>
      <w:tr w:rsidR="00E408B1" w:rsidRPr="00606E95" w:rsidTr="00606E95">
        <w:trPr>
          <w:trHeight w:val="23"/>
        </w:trPr>
        <w:tc>
          <w:tcPr>
            <w:tcW w:w="1302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731" w:type="pct"/>
            <w:gridSpan w:val="2"/>
            <w:vMerge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738" w:type="pct"/>
            <w:gridSpan w:val="2"/>
            <w:vMerge w:val="restar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ООО</w:t>
            </w:r>
          </w:p>
        </w:tc>
        <w:tc>
          <w:tcPr>
            <w:tcW w:w="723" w:type="pct"/>
            <w:gridSpan w:val="2"/>
            <w:vMerge w:val="restar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АО</w:t>
            </w:r>
          </w:p>
        </w:tc>
        <w:tc>
          <w:tcPr>
            <w:tcW w:w="730" w:type="pct"/>
            <w:gridSpan w:val="2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фермерские</w:t>
            </w:r>
          </w:p>
        </w:tc>
        <w:tc>
          <w:tcPr>
            <w:tcW w:w="775" w:type="pct"/>
            <w:gridSpan w:val="2"/>
            <w:vMerge w:val="restar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прочие</w:t>
            </w:r>
          </w:p>
        </w:tc>
      </w:tr>
      <w:tr w:rsidR="00E408B1" w:rsidRPr="00606E95" w:rsidTr="00606E95">
        <w:trPr>
          <w:trHeight w:val="23"/>
        </w:trPr>
        <w:tc>
          <w:tcPr>
            <w:tcW w:w="1302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731" w:type="pct"/>
            <w:gridSpan w:val="2"/>
            <w:vMerge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738" w:type="pct"/>
            <w:gridSpan w:val="2"/>
            <w:vMerge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723" w:type="pct"/>
            <w:gridSpan w:val="2"/>
            <w:vMerge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730" w:type="pct"/>
            <w:gridSpan w:val="2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и частные предприятия</w:t>
            </w:r>
          </w:p>
        </w:tc>
        <w:tc>
          <w:tcPr>
            <w:tcW w:w="775" w:type="pct"/>
            <w:gridSpan w:val="2"/>
            <w:vMerge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</w:tr>
      <w:tr w:rsidR="00BA4439" w:rsidRPr="00606E95" w:rsidTr="00606E95">
        <w:trPr>
          <w:trHeight w:val="23"/>
        </w:trPr>
        <w:tc>
          <w:tcPr>
            <w:tcW w:w="13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коли</w:t>
            </w: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УД-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коли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УД-</w:t>
            </w: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коли</w:t>
            </w: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УД-</w:t>
            </w: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коли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УД-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коли</w:t>
            </w:r>
          </w:p>
        </w:tc>
        <w:tc>
          <w:tcPr>
            <w:tcW w:w="40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УД-</w:t>
            </w:r>
          </w:p>
        </w:tc>
      </w:tr>
      <w:tr w:rsidR="00BA4439" w:rsidRPr="00606E95" w:rsidTr="00606E95">
        <w:trPr>
          <w:trHeight w:val="23"/>
        </w:trPr>
        <w:tc>
          <w:tcPr>
            <w:tcW w:w="13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чест</w:t>
            </w: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вес,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чест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вес,</w:t>
            </w: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чест</w:t>
            </w: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вес,</w:t>
            </w: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чест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вес,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чест</w:t>
            </w:r>
          </w:p>
        </w:tc>
        <w:tc>
          <w:tcPr>
            <w:tcW w:w="40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вес.</w:t>
            </w:r>
          </w:p>
        </w:tc>
      </w:tr>
      <w:tr w:rsidR="00BA4439" w:rsidRPr="00606E95" w:rsidTr="00606E95">
        <w:trPr>
          <w:trHeight w:val="23"/>
        </w:trPr>
        <w:tc>
          <w:tcPr>
            <w:tcW w:w="13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во</w:t>
            </w: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%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во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%</w:t>
            </w: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во</w:t>
            </w: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%</w:t>
            </w: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во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%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во</w:t>
            </w:r>
          </w:p>
        </w:tc>
        <w:tc>
          <w:tcPr>
            <w:tcW w:w="40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%</w:t>
            </w:r>
          </w:p>
        </w:tc>
      </w:tr>
      <w:tr w:rsidR="00BA4439" w:rsidRPr="00606E95" w:rsidTr="00606E95">
        <w:trPr>
          <w:trHeight w:val="23"/>
        </w:trPr>
        <w:tc>
          <w:tcPr>
            <w:tcW w:w="13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Есть ли</w:t>
            </w:r>
            <w:r w:rsidR="00BA4439" w:rsidRPr="00606E95">
              <w:rPr>
                <w:noProof/>
                <w:color w:val="000000"/>
                <w:szCs w:val="24"/>
              </w:rPr>
              <w:t xml:space="preserve"> </w:t>
            </w:r>
            <w:r w:rsidRPr="00606E95">
              <w:rPr>
                <w:noProof/>
                <w:color w:val="000000"/>
                <w:szCs w:val="24"/>
              </w:rPr>
              <w:t>в</w:t>
            </w:r>
            <w:r w:rsidR="00BA4439" w:rsidRPr="00606E95">
              <w:rPr>
                <w:noProof/>
                <w:color w:val="000000"/>
                <w:szCs w:val="24"/>
              </w:rPr>
              <w:t xml:space="preserve"> </w:t>
            </w:r>
            <w:r w:rsidRPr="00606E95">
              <w:rPr>
                <w:noProof/>
                <w:color w:val="000000"/>
                <w:szCs w:val="24"/>
              </w:rPr>
              <w:t>хозяйстве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40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</w:tr>
      <w:tr w:rsidR="00BA4439" w:rsidRPr="00606E95" w:rsidTr="00606E95">
        <w:trPr>
          <w:trHeight w:val="23"/>
        </w:trPr>
        <w:tc>
          <w:tcPr>
            <w:tcW w:w="13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планово-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40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</w:tr>
      <w:tr w:rsidR="00BA4439" w:rsidRPr="00606E95" w:rsidTr="00606E95">
        <w:trPr>
          <w:trHeight w:val="23"/>
        </w:trPr>
        <w:tc>
          <w:tcPr>
            <w:tcW w:w="13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экономическая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40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</w:tr>
      <w:tr w:rsidR="00BA4439" w:rsidRPr="00606E95" w:rsidTr="00606E95">
        <w:trPr>
          <w:trHeight w:val="23"/>
        </w:trPr>
        <w:tc>
          <w:tcPr>
            <w:tcW w:w="13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служба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46</w:t>
            </w: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100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27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100</w:t>
            </w: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6</w:t>
            </w: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100</w:t>
            </w: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8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100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5</w:t>
            </w:r>
          </w:p>
        </w:tc>
        <w:tc>
          <w:tcPr>
            <w:tcW w:w="40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100</w:t>
            </w:r>
          </w:p>
        </w:tc>
      </w:tr>
      <w:tr w:rsidR="00BA4439" w:rsidRPr="00606E95" w:rsidTr="00606E95">
        <w:trPr>
          <w:trHeight w:val="23"/>
        </w:trPr>
        <w:tc>
          <w:tcPr>
            <w:tcW w:w="13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Да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30</w:t>
            </w: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65,2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20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74,1</w:t>
            </w: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</w:t>
            </w: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50</w:t>
            </w: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37,5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4</w:t>
            </w:r>
          </w:p>
        </w:tc>
        <w:tc>
          <w:tcPr>
            <w:tcW w:w="40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80</w:t>
            </w:r>
          </w:p>
        </w:tc>
      </w:tr>
      <w:tr w:rsidR="00BA4439" w:rsidRPr="00606E95" w:rsidTr="00606E95">
        <w:trPr>
          <w:trHeight w:val="23"/>
        </w:trPr>
        <w:tc>
          <w:tcPr>
            <w:tcW w:w="1302" w:type="pct"/>
            <w:shd w:val="clear" w:color="auto" w:fill="auto"/>
          </w:tcPr>
          <w:p w:rsidR="00997627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Не</w:t>
            </w:r>
            <w:r w:rsidR="00997627" w:rsidRPr="00606E95">
              <w:rPr>
                <w:noProof/>
                <w:color w:val="000000"/>
                <w:szCs w:val="24"/>
              </w:rPr>
              <w:t>т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16</w:t>
            </w: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34,8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7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25.9</w:t>
            </w: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</w:t>
            </w: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50</w:t>
            </w: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5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62,5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</w:t>
            </w:r>
          </w:p>
        </w:tc>
        <w:tc>
          <w:tcPr>
            <w:tcW w:w="40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20</w:t>
            </w:r>
          </w:p>
        </w:tc>
      </w:tr>
      <w:tr w:rsidR="00BA4439" w:rsidRPr="00606E95" w:rsidTr="00606E95">
        <w:trPr>
          <w:trHeight w:val="23"/>
        </w:trPr>
        <w:tc>
          <w:tcPr>
            <w:tcW w:w="13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Состав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40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</w:tr>
      <w:tr w:rsidR="00BA4439" w:rsidRPr="00606E95" w:rsidTr="00606E95">
        <w:trPr>
          <w:trHeight w:val="23"/>
        </w:trPr>
        <w:tc>
          <w:tcPr>
            <w:tcW w:w="13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экономической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40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</w:tr>
      <w:tr w:rsidR="00BA4439" w:rsidRPr="00606E95" w:rsidTr="00606E95">
        <w:trPr>
          <w:trHeight w:val="23"/>
        </w:trPr>
        <w:tc>
          <w:tcPr>
            <w:tcW w:w="13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службы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29</w:t>
            </w: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-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18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-</w:t>
            </w: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5</w:t>
            </w:r>
          </w:p>
        </w:tc>
        <w:tc>
          <w:tcPr>
            <w:tcW w:w="36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-</w:t>
            </w: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</w:t>
            </w: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-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</w:t>
            </w:r>
          </w:p>
        </w:tc>
        <w:tc>
          <w:tcPr>
            <w:tcW w:w="40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-</w:t>
            </w:r>
          </w:p>
        </w:tc>
      </w:tr>
    </w:tbl>
    <w:p w:rsidR="00E408B1" w:rsidRPr="00821DDF" w:rsidRDefault="00E408B1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4"/>
        </w:rPr>
      </w:pP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В экономической работе на предприятиях одно из ведущих мест принадлежит планированию.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Грамотно разработанные, сбалансированные стратегические и текущие планы, предусматривающие эффективное использование всех имеющихся ресурсов, с учетом текущей и прогнозируемой конъюнктуры и выбором оптимальных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каналов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реализации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продукции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-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основа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успешной производственно-экономической деятельности аграрных предприятий.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Однако в ряде хозяйств плановая работа находится в запущении! состоянии и не</w:t>
      </w:r>
      <w:r w:rsidRPr="00821DDF">
        <w:rPr>
          <w:noProof/>
          <w:color w:val="000000"/>
          <w:sz w:val="28"/>
          <w:szCs w:val="24"/>
        </w:rPr>
        <w:t xml:space="preserve"> </w:t>
      </w:r>
      <w:r w:rsidRPr="00821DDF">
        <w:rPr>
          <w:noProof/>
          <w:color w:val="000000"/>
          <w:sz w:val="28"/>
          <w:szCs w:val="28"/>
        </w:rPr>
        <w:t>отвечает требованиям сегодняшнего дня.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В ЗАО «Чар</w:t>
      </w:r>
      <w:r w:rsidR="00E408B1" w:rsidRPr="00821DDF">
        <w:rPr>
          <w:noProof/>
          <w:color w:val="000000"/>
          <w:sz w:val="28"/>
          <w:szCs w:val="28"/>
        </w:rPr>
        <w:t>и</w:t>
      </w:r>
      <w:r w:rsidRPr="00821DDF">
        <w:rPr>
          <w:noProof/>
          <w:color w:val="000000"/>
          <w:sz w:val="28"/>
          <w:szCs w:val="28"/>
        </w:rPr>
        <w:t>вне д</w:t>
      </w:r>
      <w:r w:rsidR="00E408B1" w:rsidRPr="00821DDF">
        <w:rPr>
          <w:noProof/>
          <w:color w:val="000000"/>
          <w:sz w:val="28"/>
          <w:szCs w:val="28"/>
        </w:rPr>
        <w:t>и</w:t>
      </w:r>
      <w:r w:rsidRPr="00821DDF">
        <w:rPr>
          <w:noProof/>
          <w:color w:val="000000"/>
          <w:sz w:val="28"/>
          <w:szCs w:val="28"/>
        </w:rPr>
        <w:t>во» Свердловского района, СПК «Диброва» Кременского района, частной агрофирме «Сх</w:t>
      </w:r>
      <w:r w:rsidR="00E408B1" w:rsidRPr="00821DDF">
        <w:rPr>
          <w:noProof/>
          <w:color w:val="000000"/>
          <w:sz w:val="28"/>
          <w:szCs w:val="28"/>
        </w:rPr>
        <w:t>ид</w:t>
      </w:r>
      <w:r w:rsidRPr="00821DDF">
        <w:rPr>
          <w:noProof/>
          <w:color w:val="000000"/>
          <w:sz w:val="28"/>
          <w:szCs w:val="28"/>
        </w:rPr>
        <w:t>» Антрацитовского района планирование вообще не ведется и никакие виды планов не составляются. В СООО Белокуракинская МТС «Альянс» разработан только оперативный план, в Беловодском ООО «Колос-2002» разработан только бизнес план, в СООО «Ясеновское» Антрацитовского района - только финансовый план и т.д.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В аграрных предприятиях должен осуществляться постоянный контроль за поступлением средств и списанием затрат, рассчитываемый помесячно на год вперед.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Такой баланс поступлений и затрат, корректируемый ежемесячно, позволяет руководителям и специалистам постоянно контролировать экономическую и финансовую ситуацию на предприятии, видеть его возможности дальнейшего расширения производства, решения социально-экономических вопросов.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Для обеспечения нормальной деятельности любого предприятия необходимо поддерживать позитивную разницу движения средств, то есть поступление средств должно превышать их выбытие. Это позволяет избежать проблем с нехваткой денежных средств и обеспечить своевременные выплаты по первому требованию.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Однако только 15 предприятий (34,9%) составляют баланс денежных поступлений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и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затрат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по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месяцам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="00E408B1" w:rsidRPr="00821DDF">
        <w:rPr>
          <w:noProof/>
          <w:color w:val="000000"/>
          <w:sz w:val="28"/>
          <w:szCs w:val="28"/>
        </w:rPr>
        <w:t>и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="00E408B1" w:rsidRPr="00821DDF">
        <w:rPr>
          <w:noProof/>
          <w:color w:val="000000"/>
          <w:sz w:val="28"/>
          <w:szCs w:val="28"/>
        </w:rPr>
        <w:t>отраслям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="00E408B1" w:rsidRPr="00821DDF">
        <w:rPr>
          <w:noProof/>
          <w:color w:val="000000"/>
          <w:sz w:val="28"/>
          <w:szCs w:val="28"/>
        </w:rPr>
        <w:t>(табл.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3).</w:t>
      </w:r>
    </w:p>
    <w:p w:rsidR="00BA4439" w:rsidRPr="00821DDF" w:rsidRDefault="00BA4439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E408B1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 xml:space="preserve">Таблица 3 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Ви</w:t>
      </w:r>
      <w:r w:rsidR="00BA4439" w:rsidRPr="00821DDF">
        <w:rPr>
          <w:noProof/>
          <w:color w:val="000000"/>
          <w:sz w:val="28"/>
          <w:szCs w:val="28"/>
        </w:rPr>
        <w:t>д</w:t>
      </w:r>
      <w:r w:rsidRPr="00821DDF">
        <w:rPr>
          <w:noProof/>
          <w:color w:val="000000"/>
          <w:sz w:val="28"/>
          <w:szCs w:val="28"/>
        </w:rPr>
        <w:t>ы разрабатываемых планов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1509"/>
        <w:gridCol w:w="1064"/>
        <w:gridCol w:w="646"/>
        <w:gridCol w:w="1065"/>
        <w:gridCol w:w="524"/>
        <w:gridCol w:w="1065"/>
        <w:gridCol w:w="524"/>
        <w:gridCol w:w="1065"/>
        <w:gridCol w:w="524"/>
        <w:gridCol w:w="1065"/>
        <w:gridCol w:w="520"/>
      </w:tblGrid>
      <w:tr w:rsidR="00BA4439" w:rsidRPr="00606E95" w:rsidTr="00606E95">
        <w:trPr>
          <w:trHeight w:val="23"/>
        </w:trPr>
        <w:tc>
          <w:tcPr>
            <w:tcW w:w="0" w:type="auto"/>
            <w:vMerge w:val="restar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Вопросы</w:t>
            </w:r>
          </w:p>
        </w:tc>
        <w:tc>
          <w:tcPr>
            <w:tcW w:w="0" w:type="auto"/>
            <w:gridSpan w:val="2"/>
            <w:vMerge w:val="restar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Всего</w:t>
            </w:r>
          </w:p>
        </w:tc>
        <w:tc>
          <w:tcPr>
            <w:tcW w:w="0" w:type="auto"/>
            <w:gridSpan w:val="2"/>
            <w:vMerge w:val="restar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ООО</w:t>
            </w:r>
          </w:p>
        </w:tc>
        <w:tc>
          <w:tcPr>
            <w:tcW w:w="0" w:type="auto"/>
            <w:vMerge w:val="restar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АО</w:t>
            </w:r>
          </w:p>
        </w:tc>
        <w:tc>
          <w:tcPr>
            <w:tcW w:w="0" w:type="auto"/>
            <w:gridSpan w:val="3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 том числе</w:t>
            </w:r>
          </w:p>
        </w:tc>
        <w:tc>
          <w:tcPr>
            <w:tcW w:w="0" w:type="auto"/>
            <w:gridSpan w:val="2"/>
            <w:vMerge w:val="restar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прочие</w:t>
            </w:r>
          </w:p>
        </w:tc>
      </w:tr>
      <w:tr w:rsidR="00E408B1" w:rsidRPr="00606E95" w:rsidTr="00606E95">
        <w:trPr>
          <w:trHeight w:val="23"/>
        </w:trPr>
        <w:tc>
          <w:tcPr>
            <w:tcW w:w="0" w:type="auto"/>
            <w:vMerge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0" w:type="auto"/>
            <w:gridSpan w:val="2"/>
            <w:vMerge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0" w:type="auto"/>
            <w:gridSpan w:val="2"/>
            <w:vMerge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0" w:type="auto"/>
            <w:vMerge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0" w:type="auto"/>
            <w:gridSpan w:val="3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фермерские и</w:t>
            </w:r>
          </w:p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частные предприятия</w:t>
            </w:r>
          </w:p>
        </w:tc>
        <w:tc>
          <w:tcPr>
            <w:tcW w:w="0" w:type="auto"/>
            <w:gridSpan w:val="2"/>
            <w:vMerge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BA4439" w:rsidRPr="00606E95" w:rsidTr="00606E95">
        <w:trPr>
          <w:trHeight w:val="23"/>
        </w:trPr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количество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уд. вес.%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количество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УД-вес. %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количество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ул. вес. %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количество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УД-вес. %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количество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УД-вес. %</w:t>
            </w:r>
          </w:p>
        </w:tc>
      </w:tr>
      <w:tr w:rsidR="00BA4439" w:rsidRPr="00606E95" w:rsidTr="00606E95">
        <w:trPr>
          <w:trHeight w:val="23"/>
        </w:trPr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1'а врабатываются ли в хозяйствах планы?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46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27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BA4439" w:rsidRPr="00606E95" w:rsidTr="00606E95">
        <w:trPr>
          <w:trHeight w:val="23"/>
        </w:trPr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Да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43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93,5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27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83,3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87,5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80</w:t>
            </w:r>
          </w:p>
        </w:tc>
      </w:tr>
      <w:tr w:rsidR="00BA4439" w:rsidRPr="00606E95" w:rsidTr="00606E95">
        <w:trPr>
          <w:trHeight w:val="23"/>
        </w:trPr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Нет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6.5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,. 16,7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12,5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20</w:t>
            </w:r>
          </w:p>
        </w:tc>
      </w:tr>
      <w:tr w:rsidR="00BA4439" w:rsidRPr="00606E95" w:rsidTr="00606E95">
        <w:trPr>
          <w:trHeight w:val="23"/>
        </w:trPr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Если да, то какие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43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27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BA4439" w:rsidRPr="00606E95" w:rsidTr="00606E95">
        <w:trPr>
          <w:trHeight w:val="23"/>
        </w:trPr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Бизнес-план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25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58.1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16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59,2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60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42,9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75</w:t>
            </w:r>
          </w:p>
        </w:tc>
      </w:tr>
      <w:tr w:rsidR="00BA4439" w:rsidRPr="00606E95" w:rsidTr="00606E95">
        <w:trPr>
          <w:trHeight w:val="23"/>
        </w:trPr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Инвестиционные проекты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16,3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14,8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&gt;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20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14,3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25</w:t>
            </w:r>
          </w:p>
        </w:tc>
      </w:tr>
      <w:tr w:rsidR="00BA4439" w:rsidRPr="00606E95" w:rsidTr="00606E95">
        <w:trPr>
          <w:trHeight w:val="23"/>
        </w:trPr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Перспективный план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18,6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14,8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40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14,3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25</w:t>
            </w:r>
          </w:p>
        </w:tc>
      </w:tr>
      <w:tr w:rsidR="00BA4439" w:rsidRPr="00606E95" w:rsidTr="00606E95">
        <w:trPr>
          <w:trHeight w:val="23"/>
        </w:trPr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Текущий план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23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53,5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16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59,2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60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13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75</w:t>
            </w:r>
          </w:p>
        </w:tc>
      </w:tr>
      <w:tr w:rsidR="00BA4439" w:rsidRPr="00606E95" w:rsidTr="00606E95">
        <w:trPr>
          <w:trHeight w:val="23"/>
        </w:trPr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План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затрат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и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себестоимости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продукции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24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55,8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14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51,8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80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42.9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75</w:t>
            </w:r>
          </w:p>
        </w:tc>
      </w:tr>
      <w:tr w:rsidR="00BA4439" w:rsidRPr="00606E95" w:rsidTr="00606E95">
        <w:trPr>
          <w:trHeight w:val="23"/>
        </w:trPr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Финансовый план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27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62,8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17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62,7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60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57,1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75</w:t>
            </w:r>
          </w:p>
        </w:tc>
      </w:tr>
      <w:tr w:rsidR="00BA4439" w:rsidRPr="00606E95" w:rsidTr="00606E95">
        <w:trPr>
          <w:trHeight w:val="23"/>
        </w:trPr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Хозрасчетные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планы подразделений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14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32,6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37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40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50</w:t>
            </w:r>
          </w:p>
        </w:tc>
      </w:tr>
      <w:tr w:rsidR="00BA4439" w:rsidRPr="00606E95" w:rsidTr="00606E95">
        <w:trPr>
          <w:trHeight w:val="23"/>
        </w:trPr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Баланс денежных поступлений и затрат по месяцам и отраслям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15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34,9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9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33,3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40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14,3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75</w:t>
            </w:r>
          </w:p>
        </w:tc>
      </w:tr>
      <w:tr w:rsidR="00BA4439" w:rsidRPr="00606E95" w:rsidTr="00606E95">
        <w:trPr>
          <w:trHeight w:val="23"/>
        </w:trPr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Оперативный план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23,3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14,8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40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28,6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50</w:t>
            </w:r>
          </w:p>
        </w:tc>
      </w:tr>
    </w:tbl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4"/>
        </w:rPr>
      </w:pPr>
    </w:p>
    <w:p w:rsidR="00BA4439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Как известно, экономические расчеты должны исходить из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соответст</w:t>
      </w:r>
      <w:r w:rsidR="00E408B1" w:rsidRPr="00821DDF">
        <w:rPr>
          <w:noProof/>
          <w:color w:val="000000"/>
          <w:sz w:val="28"/>
          <w:szCs w:val="28"/>
        </w:rPr>
        <w:t>вующих технологических решений. П</w:t>
      </w:r>
      <w:r w:rsidRPr="00821DDF">
        <w:rPr>
          <w:noProof/>
          <w:color w:val="000000"/>
          <w:sz w:val="28"/>
          <w:szCs w:val="28"/>
        </w:rPr>
        <w:t>оэтому в хозяйствах особую значимость приобретает разработка технологических карт с расчетом различных вариантов конкретного производства для выбора наиболее оптимального.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При этом следует учитывать слабую техническую базу хозяйств и необходимость наиболее рационального использования имеющейся техники.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Однако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в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33,3%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обществ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с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ограниченной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ответственностью</w:t>
      </w:r>
      <w:r w:rsidR="00E408B1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технологические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карты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в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последние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годы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вообще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не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разрабатывались</w:t>
      </w:r>
      <w:r w:rsidR="00E408B1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(табл.4).</w:t>
      </w:r>
    </w:p>
    <w:p w:rsidR="00E408B1" w:rsidRPr="00821DDF" w:rsidRDefault="00BA4439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br w:type="page"/>
      </w:r>
      <w:r w:rsidR="00997627" w:rsidRPr="00821DDF">
        <w:rPr>
          <w:noProof/>
          <w:color w:val="000000"/>
          <w:sz w:val="28"/>
          <w:szCs w:val="28"/>
        </w:rPr>
        <w:t>Таблица 4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Разработка технологических карт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2108"/>
        <w:gridCol w:w="722"/>
        <w:gridCol w:w="722"/>
        <w:gridCol w:w="729"/>
        <w:gridCol w:w="724"/>
        <w:gridCol w:w="722"/>
        <w:gridCol w:w="722"/>
        <w:gridCol w:w="729"/>
        <w:gridCol w:w="919"/>
        <w:gridCol w:w="706"/>
        <w:gridCol w:w="768"/>
      </w:tblGrid>
      <w:tr w:rsidR="00BA4439" w:rsidRPr="00606E95" w:rsidTr="00606E95">
        <w:trPr>
          <w:trHeight w:val="23"/>
        </w:trPr>
        <w:tc>
          <w:tcPr>
            <w:tcW w:w="11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754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Всего</w:t>
            </w: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1238" w:type="pct"/>
            <w:gridSpan w:val="3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 том числе</w:t>
            </w:r>
          </w:p>
        </w:tc>
        <w:tc>
          <w:tcPr>
            <w:tcW w:w="3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997627" w:rsidRPr="00606E95" w:rsidTr="00606E95">
        <w:trPr>
          <w:trHeight w:val="23"/>
        </w:trPr>
        <w:tc>
          <w:tcPr>
            <w:tcW w:w="11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754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759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ООО</w:t>
            </w:r>
          </w:p>
        </w:tc>
        <w:tc>
          <w:tcPr>
            <w:tcW w:w="754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АО</w:t>
            </w:r>
          </w:p>
        </w:tc>
        <w:tc>
          <w:tcPr>
            <w:tcW w:w="861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фермерские и частные</w:t>
            </w:r>
          </w:p>
        </w:tc>
        <w:tc>
          <w:tcPr>
            <w:tcW w:w="770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прочие</w:t>
            </w:r>
          </w:p>
        </w:tc>
      </w:tr>
      <w:tr w:rsidR="00997627" w:rsidRPr="00606E95" w:rsidTr="00606E95">
        <w:trPr>
          <w:trHeight w:val="23"/>
        </w:trPr>
        <w:tc>
          <w:tcPr>
            <w:tcW w:w="11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Вопросы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861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предприятия</w:t>
            </w:r>
          </w:p>
        </w:tc>
        <w:tc>
          <w:tcPr>
            <w:tcW w:w="3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BA4439" w:rsidRPr="00606E95" w:rsidTr="00606E95">
        <w:trPr>
          <w:trHeight w:val="23"/>
        </w:trPr>
        <w:tc>
          <w:tcPr>
            <w:tcW w:w="11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</w:t>
            </w: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</w:t>
            </w: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</w:tc>
        <w:tc>
          <w:tcPr>
            <w:tcW w:w="4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УД-вес, %</w:t>
            </w:r>
          </w:p>
        </w:tc>
        <w:tc>
          <w:tcPr>
            <w:tcW w:w="3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</w:tc>
        <w:tc>
          <w:tcPr>
            <w:tcW w:w="4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</w:t>
            </w:r>
          </w:p>
        </w:tc>
      </w:tr>
      <w:tr w:rsidR="00BA4439" w:rsidRPr="00606E95" w:rsidTr="00606E95">
        <w:trPr>
          <w:trHeight w:val="23"/>
        </w:trPr>
        <w:tc>
          <w:tcPr>
            <w:tcW w:w="11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чест во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вес, %</w:t>
            </w: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чест во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вес, %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чест во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вес, %</w:t>
            </w: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чест во</w:t>
            </w:r>
          </w:p>
        </w:tc>
        <w:tc>
          <w:tcPr>
            <w:tcW w:w="4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чест во</w:t>
            </w:r>
          </w:p>
        </w:tc>
        <w:tc>
          <w:tcPr>
            <w:tcW w:w="4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вес,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%</w:t>
            </w:r>
          </w:p>
        </w:tc>
      </w:tr>
      <w:tr w:rsidR="00997627" w:rsidRPr="00606E95" w:rsidTr="00606E95">
        <w:trPr>
          <w:trHeight w:val="23"/>
        </w:trPr>
        <w:tc>
          <w:tcPr>
            <w:tcW w:w="11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Разрабатывались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997627" w:rsidRPr="00606E95" w:rsidTr="00606E95">
        <w:trPr>
          <w:trHeight w:val="23"/>
        </w:trPr>
        <w:tc>
          <w:tcPr>
            <w:tcW w:w="11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ли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997627" w:rsidRPr="00606E95" w:rsidTr="00606E95">
        <w:trPr>
          <w:trHeight w:val="23"/>
        </w:trPr>
        <w:tc>
          <w:tcPr>
            <w:tcW w:w="11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технологические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997627" w:rsidRPr="00606E95" w:rsidTr="00606E95">
        <w:trPr>
          <w:trHeight w:val="23"/>
        </w:trPr>
        <w:tc>
          <w:tcPr>
            <w:tcW w:w="11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карты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997627" w:rsidRPr="00606E95" w:rsidTr="00606E95">
        <w:trPr>
          <w:trHeight w:val="23"/>
        </w:trPr>
        <w:tc>
          <w:tcPr>
            <w:tcW w:w="11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возделывания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997627" w:rsidRPr="00606E95" w:rsidTr="00606E95">
        <w:trPr>
          <w:trHeight w:val="23"/>
        </w:trPr>
        <w:tc>
          <w:tcPr>
            <w:tcW w:w="11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сельскохозяистве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997627" w:rsidRPr="00606E95" w:rsidTr="00606E95">
        <w:trPr>
          <w:trHeight w:val="23"/>
        </w:trPr>
        <w:tc>
          <w:tcPr>
            <w:tcW w:w="11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иных культур за последние 3 года?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43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27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</w:t>
            </w:r>
          </w:p>
        </w:tc>
        <w:tc>
          <w:tcPr>
            <w:tcW w:w="4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3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4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997627" w:rsidRPr="00606E95" w:rsidTr="00606E95">
        <w:trPr>
          <w:trHeight w:val="23"/>
        </w:trPr>
        <w:tc>
          <w:tcPr>
            <w:tcW w:w="11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Да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26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60,5</w:t>
            </w: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18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66,7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33,3</w:t>
            </w: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4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25</w:t>
            </w:r>
          </w:p>
        </w:tc>
        <w:tc>
          <w:tcPr>
            <w:tcW w:w="3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4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997627" w:rsidRPr="00606E95" w:rsidTr="00606E95">
        <w:trPr>
          <w:trHeight w:val="23"/>
        </w:trPr>
        <w:tc>
          <w:tcPr>
            <w:tcW w:w="110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Нет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17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39,5</w:t>
            </w: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9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33,3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66,7</w:t>
            </w:r>
          </w:p>
        </w:tc>
        <w:tc>
          <w:tcPr>
            <w:tcW w:w="3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</w:t>
            </w:r>
          </w:p>
        </w:tc>
        <w:tc>
          <w:tcPr>
            <w:tcW w:w="4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75</w:t>
            </w:r>
          </w:p>
        </w:tc>
        <w:tc>
          <w:tcPr>
            <w:tcW w:w="3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4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</w:tr>
    </w:tbl>
    <w:p w:rsidR="00E408B1" w:rsidRPr="00821DDF" w:rsidRDefault="00E408B1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4"/>
        </w:rPr>
      </w:pP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В большинстве хозяйств не проводятся расчеты экономической целесообразности использования на полевых работах привлеченной техники.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В области действует сеть машинно-технологических станций различных форм собственности, целью которых является получение прибыли.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Однако до настоящего времени практически отсутствуют машинно-технологические кооперативы, создаваемые самими сельскохозяйственными</w:t>
      </w:r>
      <w:r w:rsidR="00E408B1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товаропроизводителями.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В соответствии с Законом Украины «О сельскохозяйственной кооперации» такие кооперативы носят неприбыльный характер. Они позволяют рационально использовать и обслуживать сельскохозяйственную технику, снизить затраты на механизацию производственных процессов и повысить урожайность сельскохозяйственных культур.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По данным Мирового банка экономический рост в переходной экономике на 64% обеспечивается за счет человеческого фактора, что свидетельствует об особой актуальности создания действенного мотивационного механизма в аграрных предприятиях.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Рациональная организация оплаты труда и материального стимулирования, как основа действенного мотивационного механизма главное условие эффективных экономических взаимоотношений на предприятиях.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В условиях, когда централизовано устанавливается лишь минимальный уровень заработной платы, роль и значение экономической службы в выборе наиболее эффективных форм и систем оплаты труда с учетом специфических условий деятельности работников различных производственных подразделений, неизмеримо возрастает.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Следует констатировать, что уровень организации оплаты труда по сравнению с ранее действующей, снизился. Заработная плата в большинстве хозяйств формируется по остаточному принципу, ее абсолютное значение гораздо ниже, чем в других отраслях, снизился и удельный вес зарплаты в структуре производственных затрат; она перестала быть стимулирующим фактором развития производства.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Формы и системы оплаты труда во многих хозяйствах неэффективны (табл. 5).</w:t>
      </w:r>
    </w:p>
    <w:p w:rsidR="00BA4439" w:rsidRPr="00821DDF" w:rsidRDefault="00BA4439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E408B1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Таблица 5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Системы оплаты труда в хозяйствах Луганской области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2904"/>
        <w:gridCol w:w="552"/>
        <w:gridCol w:w="751"/>
        <w:gridCol w:w="628"/>
        <w:gridCol w:w="566"/>
        <w:gridCol w:w="638"/>
        <w:gridCol w:w="718"/>
        <w:gridCol w:w="638"/>
        <w:gridCol w:w="1017"/>
        <w:gridCol w:w="621"/>
        <w:gridCol w:w="538"/>
      </w:tblGrid>
      <w:tr w:rsidR="00BA4439" w:rsidRPr="00606E95" w:rsidTr="00606E95">
        <w:trPr>
          <w:trHeight w:val="23"/>
        </w:trPr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Вопросы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Всего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ООО</w:t>
            </w:r>
          </w:p>
        </w:tc>
        <w:tc>
          <w:tcPr>
            <w:tcW w:w="0" w:type="auto"/>
            <w:gridSpan w:val="4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фермерские и АО</w:t>
            </w:r>
            <w:r w:rsidR="00BA4439" w:rsidRPr="00606E95">
              <w:rPr>
                <w:noProof/>
                <w:color w:val="000000"/>
                <w:szCs w:val="24"/>
              </w:rPr>
              <w:t xml:space="preserve"> </w:t>
            </w:r>
            <w:r w:rsidRPr="00606E95">
              <w:rPr>
                <w:noProof/>
                <w:color w:val="000000"/>
                <w:szCs w:val="24"/>
              </w:rPr>
              <w:t>частные предприятия</w:t>
            </w:r>
          </w:p>
        </w:tc>
        <w:tc>
          <w:tcPr>
            <w:tcW w:w="0" w:type="auto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прочие</w:t>
            </w:r>
          </w:p>
        </w:tc>
      </w:tr>
      <w:tr w:rsidR="00BA4439" w:rsidRPr="00606E95" w:rsidTr="00606E95">
        <w:trPr>
          <w:trHeight w:val="23"/>
        </w:trPr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0" w:type="auto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</w:t>
            </w:r>
            <w:r w:rsidR="00BA4439" w:rsidRPr="00606E95">
              <w:rPr>
                <w:noProof/>
                <w:color w:val="000000"/>
                <w:szCs w:val="24"/>
              </w:rPr>
              <w:t xml:space="preserve"> </w:t>
            </w:r>
            <w:r w:rsidRPr="00606E95">
              <w:rPr>
                <w:noProof/>
                <w:color w:val="000000"/>
                <w:szCs w:val="24"/>
              </w:rPr>
              <w:t>уд. ячее</w:t>
            </w:r>
            <w:r w:rsidR="00BA4439" w:rsidRPr="00606E95">
              <w:rPr>
                <w:noProof/>
                <w:color w:val="000000"/>
                <w:szCs w:val="24"/>
              </w:rPr>
              <w:t xml:space="preserve"> </w:t>
            </w:r>
            <w:r w:rsidRPr="00606E95">
              <w:rPr>
                <w:noProof/>
                <w:color w:val="000000"/>
                <w:szCs w:val="24"/>
              </w:rPr>
              <w:t>вес,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копи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чест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во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уд.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вес,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%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коли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чест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во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уд.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вес,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%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коли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чест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во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УД-вес, %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коли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чест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во"</w:t>
            </w:r>
          </w:p>
        </w:tc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уд-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вес,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%</w:t>
            </w:r>
          </w:p>
        </w:tc>
      </w:tr>
      <w:tr w:rsidR="00BA4439" w:rsidRPr="00606E95" w:rsidTr="00606E95">
        <w:trPr>
          <w:trHeight w:val="23"/>
        </w:trPr>
        <w:tc>
          <w:tcPr>
            <w:tcW w:w="0" w:type="auto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Какие</w:t>
            </w:r>
            <w:r w:rsidR="00BA4439" w:rsidRPr="00606E95">
              <w:rPr>
                <w:noProof/>
                <w:color w:val="000000"/>
                <w:szCs w:val="24"/>
              </w:rPr>
              <w:t xml:space="preserve"> </w:t>
            </w:r>
            <w:r w:rsidRPr="00606E95">
              <w:rPr>
                <w:noProof/>
                <w:color w:val="000000"/>
                <w:szCs w:val="24"/>
              </w:rPr>
              <w:t>системы</w:t>
            </w:r>
            <w:r w:rsidR="00BA4439" w:rsidRPr="00606E95">
              <w:rPr>
                <w:noProof/>
                <w:color w:val="000000"/>
                <w:szCs w:val="24"/>
              </w:rPr>
              <w:t xml:space="preserve"> </w:t>
            </w:r>
            <w:r w:rsidRPr="00606E95">
              <w:rPr>
                <w:noProof/>
                <w:color w:val="000000"/>
                <w:szCs w:val="24"/>
              </w:rPr>
              <w:t>оплаты труда используются?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-</w:t>
            </w:r>
            <w:r w:rsidRPr="00606E95">
              <w:rPr>
                <w:noProof/>
                <w:color w:val="000000"/>
                <w:szCs w:val="24"/>
              </w:rPr>
              <w:tab/>
              <w:t>простая повременная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-</w:t>
            </w:r>
            <w:r w:rsidRPr="00606E95">
              <w:rPr>
                <w:noProof/>
                <w:color w:val="000000"/>
                <w:szCs w:val="24"/>
              </w:rPr>
              <w:tab/>
              <w:t>простая сдельная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-</w:t>
            </w:r>
            <w:r w:rsidRPr="00606E95">
              <w:rPr>
                <w:noProof/>
                <w:color w:val="000000"/>
                <w:szCs w:val="24"/>
              </w:rPr>
              <w:tab/>
              <w:t>сдельно-прогрессивная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-</w:t>
            </w:r>
            <w:r w:rsidRPr="00606E95">
              <w:rPr>
                <w:noProof/>
                <w:color w:val="000000"/>
                <w:szCs w:val="24"/>
              </w:rPr>
              <w:tab/>
              <w:t>сдельно-премиальная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-</w:t>
            </w:r>
            <w:r w:rsidRPr="00606E95">
              <w:rPr>
                <w:noProof/>
                <w:color w:val="000000"/>
                <w:szCs w:val="24"/>
              </w:rPr>
              <w:tab/>
              <w:t>аккордно-премиальная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46 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18</w:t>
            </w: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21 </w:t>
            </w: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9 </w:t>
            </w: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17 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39,1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45,7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19,6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40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8,3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27 </w:t>
            </w: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9 </w:t>
            </w: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15 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5</w:t>
            </w: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10 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2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33,3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55,6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18,5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37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7,4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6 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2</w:t>
            </w:r>
          </w:p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4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50 33,3</w:t>
            </w:r>
          </w:p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66,7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8 </w:t>
            </w: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4 </w:t>
            </w: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3 </w:t>
            </w: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3 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50 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37,5 37,5 12,5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5 </w:t>
            </w: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2 </w:t>
            </w: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1 </w:t>
            </w: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1 </w:t>
            </w: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2 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</w:t>
            </w:r>
          </w:p>
        </w:tc>
        <w:tc>
          <w:tcPr>
            <w:tcW w:w="0" w:type="auto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40</w:t>
            </w: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20 </w:t>
            </w: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20 </w:t>
            </w:r>
          </w:p>
          <w:p w:rsidR="00E408B1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40 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20</w:t>
            </w:r>
          </w:p>
        </w:tc>
      </w:tr>
    </w:tbl>
    <w:p w:rsidR="00E408B1" w:rsidRPr="00821DDF" w:rsidRDefault="00E408B1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4"/>
        </w:rPr>
      </w:pP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В СПК «Диброва» Кременского района, СООО «Ясеновское» Антрацитовского района и некоторых других хозяйствах используется только простая повременная система оплаты труда, а в ООО «Диброва» Меловского района и СООО «Шульгинка» Старобельского района и в ряде других агроформирований - простая сдельная.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Эти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системы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совершенно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не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связаны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с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конечным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результатом производства и не заинтересовывают работников в высоком качестве полевых</w:t>
      </w:r>
      <w:r w:rsidR="00E408B1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работ.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Только в 3-х хозяйствах из 46 (8,3%) применяется аккордно-премиальная система оплаты труда, которая в максимальной степени обеспечивает связь между выходом продукции и размером получаемого работниками вознаграждения. Такая система ранее применялась практически во всех хозяйствах. Она показала свою эффективность, а ее невостребованность в настоящее время можно объяснить двумя причинами: либо незнанием ее руководителями и специалистами, либо нежеланием их выплачивать работникам доплату за полученную продукцию.</w:t>
      </w:r>
    </w:p>
    <w:p w:rsidR="00E408B1" w:rsidRPr="00821DDF" w:rsidRDefault="00E408B1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E408B1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 xml:space="preserve">Таблица 6 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Системы премирования работников, применяемые в аграрных предприятиях Луганской области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1522"/>
        <w:gridCol w:w="1080"/>
        <w:gridCol w:w="530"/>
        <w:gridCol w:w="1081"/>
        <w:gridCol w:w="530"/>
        <w:gridCol w:w="1081"/>
        <w:gridCol w:w="530"/>
        <w:gridCol w:w="1081"/>
        <w:gridCol w:w="530"/>
        <w:gridCol w:w="1081"/>
        <w:gridCol w:w="525"/>
      </w:tblGrid>
      <w:tr w:rsidR="00BA4439" w:rsidRPr="00606E95" w:rsidTr="00606E95">
        <w:trPr>
          <w:trHeight w:val="23"/>
        </w:trPr>
        <w:tc>
          <w:tcPr>
            <w:tcW w:w="148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Вопросы</w:t>
            </w:r>
          </w:p>
        </w:tc>
        <w:tc>
          <w:tcPr>
            <w:tcW w:w="4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Всего</w:t>
            </w:r>
          </w:p>
        </w:tc>
        <w:tc>
          <w:tcPr>
            <w:tcW w:w="23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950" w:type="pct"/>
            <w:gridSpan w:val="3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 том числе</w:t>
            </w:r>
          </w:p>
        </w:tc>
        <w:tc>
          <w:tcPr>
            <w:tcW w:w="4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997627" w:rsidRPr="00606E95" w:rsidTr="00606E95">
        <w:trPr>
          <w:trHeight w:val="23"/>
        </w:trPr>
        <w:tc>
          <w:tcPr>
            <w:tcW w:w="148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23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ООО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АО</w:t>
            </w:r>
          </w:p>
        </w:tc>
        <w:tc>
          <w:tcPr>
            <w:tcW w:w="23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719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фермерские и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частные предприятия</w:t>
            </w:r>
          </w:p>
        </w:tc>
        <w:tc>
          <w:tcPr>
            <w:tcW w:w="4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прочие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997627" w:rsidRPr="00606E95" w:rsidTr="00606E95">
        <w:trPr>
          <w:trHeight w:val="23"/>
        </w:trPr>
        <w:tc>
          <w:tcPr>
            <w:tcW w:w="148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количество</w:t>
            </w:r>
          </w:p>
        </w:tc>
        <w:tc>
          <w:tcPr>
            <w:tcW w:w="23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УД-вес, %</w:t>
            </w:r>
          </w:p>
        </w:tc>
        <w:tc>
          <w:tcPr>
            <w:tcW w:w="4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количество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УД-вес, %</w:t>
            </w:r>
          </w:p>
        </w:tc>
        <w:tc>
          <w:tcPr>
            <w:tcW w:w="4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количество</w:t>
            </w:r>
          </w:p>
        </w:tc>
        <w:tc>
          <w:tcPr>
            <w:tcW w:w="23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УД-вес. %</w:t>
            </w:r>
          </w:p>
        </w:tc>
        <w:tc>
          <w:tcPr>
            <w:tcW w:w="48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количество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УД-вес, %</w:t>
            </w:r>
          </w:p>
        </w:tc>
        <w:tc>
          <w:tcPr>
            <w:tcW w:w="4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количество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УД-вес. %</w:t>
            </w:r>
          </w:p>
        </w:tc>
      </w:tr>
      <w:tr w:rsidR="00997627" w:rsidRPr="00606E95" w:rsidTr="00606E95">
        <w:trPr>
          <w:trHeight w:val="23"/>
        </w:trPr>
        <w:tc>
          <w:tcPr>
            <w:tcW w:w="148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Разработана ли система премирования работников предприятий</w:t>
            </w:r>
          </w:p>
        </w:tc>
        <w:tc>
          <w:tcPr>
            <w:tcW w:w="4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46</w:t>
            </w:r>
          </w:p>
        </w:tc>
        <w:tc>
          <w:tcPr>
            <w:tcW w:w="23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27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</w:t>
            </w:r>
          </w:p>
        </w:tc>
        <w:tc>
          <w:tcPr>
            <w:tcW w:w="23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8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997627" w:rsidRPr="00606E95" w:rsidTr="00606E95">
        <w:trPr>
          <w:trHeight w:val="23"/>
        </w:trPr>
        <w:tc>
          <w:tcPr>
            <w:tcW w:w="148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Да</w:t>
            </w:r>
          </w:p>
        </w:tc>
        <w:tc>
          <w:tcPr>
            <w:tcW w:w="4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30</w:t>
            </w:r>
          </w:p>
        </w:tc>
        <w:tc>
          <w:tcPr>
            <w:tcW w:w="23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65,2</w:t>
            </w:r>
          </w:p>
        </w:tc>
        <w:tc>
          <w:tcPr>
            <w:tcW w:w="4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17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63,0</w:t>
            </w:r>
          </w:p>
        </w:tc>
        <w:tc>
          <w:tcPr>
            <w:tcW w:w="4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23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66,7</w:t>
            </w:r>
          </w:p>
        </w:tc>
        <w:tc>
          <w:tcPr>
            <w:tcW w:w="48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50</w:t>
            </w:r>
          </w:p>
        </w:tc>
        <w:tc>
          <w:tcPr>
            <w:tcW w:w="4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997627" w:rsidRPr="00606E95" w:rsidTr="00606E95">
        <w:trPr>
          <w:trHeight w:val="23"/>
        </w:trPr>
        <w:tc>
          <w:tcPr>
            <w:tcW w:w="148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Нет</w:t>
            </w:r>
          </w:p>
        </w:tc>
        <w:tc>
          <w:tcPr>
            <w:tcW w:w="4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16</w:t>
            </w:r>
          </w:p>
        </w:tc>
        <w:tc>
          <w:tcPr>
            <w:tcW w:w="23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34,8</w:t>
            </w:r>
          </w:p>
        </w:tc>
        <w:tc>
          <w:tcPr>
            <w:tcW w:w="4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37,0</w:t>
            </w:r>
          </w:p>
        </w:tc>
        <w:tc>
          <w:tcPr>
            <w:tcW w:w="4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23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33,3</w:t>
            </w:r>
          </w:p>
        </w:tc>
        <w:tc>
          <w:tcPr>
            <w:tcW w:w="48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50</w:t>
            </w:r>
          </w:p>
        </w:tc>
        <w:tc>
          <w:tcPr>
            <w:tcW w:w="4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0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0</w:t>
            </w:r>
          </w:p>
        </w:tc>
      </w:tr>
      <w:tr w:rsidR="00997627" w:rsidRPr="00606E95" w:rsidTr="00606E95">
        <w:trPr>
          <w:trHeight w:val="23"/>
        </w:trPr>
        <w:tc>
          <w:tcPr>
            <w:tcW w:w="148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Если да, то работники премируются за</w:t>
            </w:r>
          </w:p>
        </w:tc>
        <w:tc>
          <w:tcPr>
            <w:tcW w:w="4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30</w:t>
            </w:r>
          </w:p>
        </w:tc>
        <w:tc>
          <w:tcPr>
            <w:tcW w:w="23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17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23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8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997627" w:rsidRPr="00606E95" w:rsidTr="00606E95">
        <w:trPr>
          <w:trHeight w:val="23"/>
        </w:trPr>
        <w:tc>
          <w:tcPr>
            <w:tcW w:w="148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Качественное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и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своевременное выполнение работ</w:t>
            </w:r>
          </w:p>
        </w:tc>
        <w:tc>
          <w:tcPr>
            <w:tcW w:w="4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18</w:t>
            </w:r>
          </w:p>
        </w:tc>
        <w:tc>
          <w:tcPr>
            <w:tcW w:w="23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60</w:t>
            </w:r>
          </w:p>
        </w:tc>
        <w:tc>
          <w:tcPr>
            <w:tcW w:w="4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58,8</w:t>
            </w:r>
          </w:p>
        </w:tc>
        <w:tc>
          <w:tcPr>
            <w:tcW w:w="4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23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8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25</w:t>
            </w:r>
          </w:p>
        </w:tc>
        <w:tc>
          <w:tcPr>
            <w:tcW w:w="4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60</w:t>
            </w:r>
          </w:p>
        </w:tc>
      </w:tr>
      <w:tr w:rsidR="00997627" w:rsidRPr="00606E95" w:rsidTr="00606E95">
        <w:trPr>
          <w:trHeight w:val="23"/>
        </w:trPr>
        <w:tc>
          <w:tcPr>
            <w:tcW w:w="148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Выполнение хозрасчетных заданий</w:t>
            </w:r>
          </w:p>
        </w:tc>
        <w:tc>
          <w:tcPr>
            <w:tcW w:w="4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23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13,3</w:t>
            </w:r>
          </w:p>
        </w:tc>
        <w:tc>
          <w:tcPr>
            <w:tcW w:w="4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17,6</w:t>
            </w:r>
          </w:p>
        </w:tc>
        <w:tc>
          <w:tcPr>
            <w:tcW w:w="4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3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48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4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20</w:t>
            </w:r>
          </w:p>
        </w:tc>
      </w:tr>
      <w:tr w:rsidR="00997627" w:rsidRPr="00606E95" w:rsidTr="00606E95">
        <w:trPr>
          <w:trHeight w:val="23"/>
        </w:trPr>
        <w:tc>
          <w:tcPr>
            <w:tcW w:w="148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Экономию Г'СМ</w:t>
            </w:r>
          </w:p>
        </w:tc>
        <w:tc>
          <w:tcPr>
            <w:tcW w:w="4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23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16,7</w:t>
            </w:r>
          </w:p>
        </w:tc>
        <w:tc>
          <w:tcPr>
            <w:tcW w:w="4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17,6</w:t>
            </w:r>
          </w:p>
        </w:tc>
        <w:tc>
          <w:tcPr>
            <w:tcW w:w="4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23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25</w:t>
            </w:r>
          </w:p>
        </w:tc>
        <w:tc>
          <w:tcPr>
            <w:tcW w:w="48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4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20</w:t>
            </w:r>
          </w:p>
        </w:tc>
      </w:tr>
      <w:tr w:rsidR="00997627" w:rsidRPr="00606E95" w:rsidTr="00606E95">
        <w:trPr>
          <w:trHeight w:val="23"/>
        </w:trPr>
        <w:tc>
          <w:tcPr>
            <w:tcW w:w="148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Перевыполнение плана производства продукции</w:t>
            </w:r>
          </w:p>
        </w:tc>
        <w:tc>
          <w:tcPr>
            <w:tcW w:w="4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18</w:t>
            </w:r>
          </w:p>
        </w:tc>
        <w:tc>
          <w:tcPr>
            <w:tcW w:w="23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60</w:t>
            </w:r>
          </w:p>
        </w:tc>
        <w:tc>
          <w:tcPr>
            <w:tcW w:w="4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12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70,6</w:t>
            </w:r>
          </w:p>
        </w:tc>
        <w:tc>
          <w:tcPr>
            <w:tcW w:w="4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23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50</w:t>
            </w:r>
          </w:p>
        </w:tc>
        <w:tc>
          <w:tcPr>
            <w:tcW w:w="48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50</w:t>
            </w:r>
          </w:p>
        </w:tc>
        <w:tc>
          <w:tcPr>
            <w:tcW w:w="4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40</w:t>
            </w:r>
          </w:p>
        </w:tc>
      </w:tr>
      <w:tr w:rsidR="00997627" w:rsidRPr="00606E95" w:rsidTr="00606E95">
        <w:trPr>
          <w:trHeight w:val="23"/>
        </w:trPr>
        <w:tc>
          <w:tcPr>
            <w:tcW w:w="148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Высокое качество продукции</w:t>
            </w:r>
          </w:p>
        </w:tc>
        <w:tc>
          <w:tcPr>
            <w:tcW w:w="4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</w:t>
            </w:r>
          </w:p>
        </w:tc>
        <w:tc>
          <w:tcPr>
            <w:tcW w:w="23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26,7</w:t>
            </w:r>
          </w:p>
        </w:tc>
        <w:tc>
          <w:tcPr>
            <w:tcW w:w="4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23,5</w:t>
            </w:r>
          </w:p>
        </w:tc>
        <w:tc>
          <w:tcPr>
            <w:tcW w:w="4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23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50</w:t>
            </w:r>
          </w:p>
        </w:tc>
        <w:tc>
          <w:tcPr>
            <w:tcW w:w="48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25</w:t>
            </w:r>
          </w:p>
        </w:tc>
        <w:tc>
          <w:tcPr>
            <w:tcW w:w="4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20</w:t>
            </w:r>
          </w:p>
        </w:tc>
      </w:tr>
      <w:tr w:rsidR="00997627" w:rsidRPr="00606E95" w:rsidTr="00606E95">
        <w:trPr>
          <w:trHeight w:val="23"/>
        </w:trPr>
        <w:tc>
          <w:tcPr>
            <w:tcW w:w="148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-Другое</w:t>
            </w:r>
          </w:p>
        </w:tc>
        <w:tc>
          <w:tcPr>
            <w:tcW w:w="4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3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4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•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4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3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48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4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997627" w:rsidRPr="00606E95" w:rsidTr="00606E95">
        <w:trPr>
          <w:trHeight w:val="23"/>
        </w:trPr>
        <w:tc>
          <w:tcPr>
            <w:tcW w:w="148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Зависит ли оплата труда руководителей и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специалистов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от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конечных результатов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работы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предприятия (подразделения)</w:t>
            </w:r>
          </w:p>
        </w:tc>
        <w:tc>
          <w:tcPr>
            <w:tcW w:w="4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46</w:t>
            </w:r>
          </w:p>
        </w:tc>
        <w:tc>
          <w:tcPr>
            <w:tcW w:w="23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27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</w:t>
            </w:r>
          </w:p>
        </w:tc>
        <w:tc>
          <w:tcPr>
            <w:tcW w:w="23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8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997627" w:rsidRPr="00606E95" w:rsidTr="00606E95">
        <w:trPr>
          <w:trHeight w:val="23"/>
        </w:trPr>
        <w:tc>
          <w:tcPr>
            <w:tcW w:w="148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Да</w:t>
            </w:r>
          </w:p>
        </w:tc>
        <w:tc>
          <w:tcPr>
            <w:tcW w:w="4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22</w:t>
            </w:r>
          </w:p>
        </w:tc>
        <w:tc>
          <w:tcPr>
            <w:tcW w:w="23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47,8</w:t>
            </w:r>
          </w:p>
        </w:tc>
        <w:tc>
          <w:tcPr>
            <w:tcW w:w="4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37</w:t>
            </w:r>
          </w:p>
        </w:tc>
        <w:tc>
          <w:tcPr>
            <w:tcW w:w="4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23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66,7</w:t>
            </w:r>
          </w:p>
        </w:tc>
        <w:tc>
          <w:tcPr>
            <w:tcW w:w="48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37,5</w:t>
            </w:r>
          </w:p>
        </w:tc>
        <w:tc>
          <w:tcPr>
            <w:tcW w:w="4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997627" w:rsidRPr="00606E95" w:rsidTr="00606E95">
        <w:trPr>
          <w:trHeight w:val="23"/>
        </w:trPr>
        <w:tc>
          <w:tcPr>
            <w:tcW w:w="148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Нет</w:t>
            </w:r>
          </w:p>
        </w:tc>
        <w:tc>
          <w:tcPr>
            <w:tcW w:w="48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24</w:t>
            </w:r>
          </w:p>
        </w:tc>
        <w:tc>
          <w:tcPr>
            <w:tcW w:w="23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42,2</w:t>
            </w:r>
          </w:p>
        </w:tc>
        <w:tc>
          <w:tcPr>
            <w:tcW w:w="4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17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63</w:t>
            </w:r>
          </w:p>
        </w:tc>
        <w:tc>
          <w:tcPr>
            <w:tcW w:w="4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23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33,3</w:t>
            </w:r>
          </w:p>
        </w:tc>
        <w:tc>
          <w:tcPr>
            <w:tcW w:w="48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62,5</w:t>
            </w:r>
          </w:p>
        </w:tc>
        <w:tc>
          <w:tcPr>
            <w:tcW w:w="4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</w:tr>
    </w:tbl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4"/>
        </w:rPr>
      </w:pPr>
    </w:p>
    <w:p w:rsidR="00E408B1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 xml:space="preserve">Таблица 7 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Нормирование труда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1625"/>
        <w:gridCol w:w="1066"/>
        <w:gridCol w:w="524"/>
        <w:gridCol w:w="1066"/>
        <w:gridCol w:w="524"/>
        <w:gridCol w:w="1066"/>
        <w:gridCol w:w="524"/>
        <w:gridCol w:w="1066"/>
        <w:gridCol w:w="524"/>
        <w:gridCol w:w="1066"/>
        <w:gridCol w:w="520"/>
      </w:tblGrid>
      <w:tr w:rsidR="00BA4439" w:rsidRPr="00606E95" w:rsidTr="00606E95">
        <w:trPr>
          <w:trHeight w:val="23"/>
        </w:trPr>
        <w:tc>
          <w:tcPr>
            <w:tcW w:w="148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Вопросы</w:t>
            </w:r>
          </w:p>
        </w:tc>
        <w:tc>
          <w:tcPr>
            <w:tcW w:w="482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Всего</w:t>
            </w:r>
          </w:p>
        </w:tc>
        <w:tc>
          <w:tcPr>
            <w:tcW w:w="22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7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21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82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952" w:type="pct"/>
            <w:gridSpan w:val="3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 том числе</w:t>
            </w:r>
          </w:p>
        </w:tc>
        <w:tc>
          <w:tcPr>
            <w:tcW w:w="686" w:type="pct"/>
            <w:gridSpan w:val="2"/>
            <w:vMerge w:val="restar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прочие</w:t>
            </w:r>
          </w:p>
        </w:tc>
      </w:tr>
      <w:tr w:rsidR="00B555DF" w:rsidRPr="00606E95" w:rsidTr="00606E95">
        <w:trPr>
          <w:trHeight w:val="23"/>
        </w:trPr>
        <w:tc>
          <w:tcPr>
            <w:tcW w:w="148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82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22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7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ООО</w:t>
            </w:r>
          </w:p>
        </w:tc>
        <w:tc>
          <w:tcPr>
            <w:tcW w:w="21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82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АО</w:t>
            </w:r>
          </w:p>
        </w:tc>
        <w:tc>
          <w:tcPr>
            <w:tcW w:w="231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721" w:type="pct"/>
            <w:gridSpan w:val="2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фермерские и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частные предприятия</w:t>
            </w:r>
          </w:p>
        </w:tc>
        <w:tc>
          <w:tcPr>
            <w:tcW w:w="686" w:type="pct"/>
            <w:gridSpan w:val="2"/>
            <w:vMerge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BA4439" w:rsidRPr="00606E95" w:rsidTr="00606E95">
        <w:trPr>
          <w:trHeight w:val="23"/>
        </w:trPr>
        <w:tc>
          <w:tcPr>
            <w:tcW w:w="148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8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количество</w:t>
            </w:r>
          </w:p>
        </w:tc>
        <w:tc>
          <w:tcPr>
            <w:tcW w:w="22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УД-вес. %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7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количество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уд. вес, %</w:t>
            </w:r>
          </w:p>
        </w:tc>
        <w:tc>
          <w:tcPr>
            <w:tcW w:w="48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количество</w:t>
            </w:r>
          </w:p>
        </w:tc>
        <w:tc>
          <w:tcPr>
            <w:tcW w:w="23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УД-вес.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1 0</w:t>
            </w:r>
            <w:r w:rsidR="00B555DF" w:rsidRPr="00606E95">
              <w:rPr>
                <w:noProof/>
                <w:color w:val="000000"/>
              </w:rPr>
              <w:t>0</w:t>
            </w:r>
          </w:p>
        </w:tc>
        <w:tc>
          <w:tcPr>
            <w:tcW w:w="48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количество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УД-вес. %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количество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УД-вес, %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997627" w:rsidRPr="00606E95" w:rsidTr="00606E95">
        <w:trPr>
          <w:trHeight w:val="23"/>
        </w:trPr>
        <w:tc>
          <w:tcPr>
            <w:tcW w:w="148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Проводился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ли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за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последние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5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лет пересмотр норм выработки и затрат?</w:t>
            </w:r>
          </w:p>
        </w:tc>
        <w:tc>
          <w:tcPr>
            <w:tcW w:w="48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46</w:t>
            </w:r>
          </w:p>
        </w:tc>
        <w:tc>
          <w:tcPr>
            <w:tcW w:w="229" w:type="pct"/>
            <w:shd w:val="clear" w:color="auto" w:fill="auto"/>
          </w:tcPr>
          <w:p w:rsidR="00997627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7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27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8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</w:t>
            </w:r>
          </w:p>
        </w:tc>
        <w:tc>
          <w:tcPr>
            <w:tcW w:w="23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8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997627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997627" w:rsidRPr="00606E95" w:rsidTr="00606E95">
        <w:trPr>
          <w:trHeight w:val="23"/>
        </w:trPr>
        <w:tc>
          <w:tcPr>
            <w:tcW w:w="148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Да</w:t>
            </w:r>
          </w:p>
        </w:tc>
        <w:tc>
          <w:tcPr>
            <w:tcW w:w="48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34</w:t>
            </w:r>
          </w:p>
        </w:tc>
        <w:tc>
          <w:tcPr>
            <w:tcW w:w="22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73,9</w:t>
            </w:r>
          </w:p>
        </w:tc>
        <w:tc>
          <w:tcPr>
            <w:tcW w:w="47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22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81,5</w:t>
            </w:r>
          </w:p>
        </w:tc>
        <w:tc>
          <w:tcPr>
            <w:tcW w:w="48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23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66,7</w:t>
            </w:r>
          </w:p>
        </w:tc>
        <w:tc>
          <w:tcPr>
            <w:tcW w:w="48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50</w:t>
            </w:r>
          </w:p>
        </w:tc>
        <w:tc>
          <w:tcPr>
            <w:tcW w:w="4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80</w:t>
            </w:r>
          </w:p>
        </w:tc>
      </w:tr>
      <w:tr w:rsidR="00997627" w:rsidRPr="00606E95" w:rsidTr="00606E95">
        <w:trPr>
          <w:trHeight w:val="23"/>
        </w:trPr>
        <w:tc>
          <w:tcPr>
            <w:tcW w:w="148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Нет</w:t>
            </w:r>
          </w:p>
        </w:tc>
        <w:tc>
          <w:tcPr>
            <w:tcW w:w="48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12</w:t>
            </w:r>
          </w:p>
        </w:tc>
        <w:tc>
          <w:tcPr>
            <w:tcW w:w="22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26,1</w:t>
            </w:r>
          </w:p>
        </w:tc>
        <w:tc>
          <w:tcPr>
            <w:tcW w:w="47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18,5</w:t>
            </w:r>
          </w:p>
        </w:tc>
        <w:tc>
          <w:tcPr>
            <w:tcW w:w="48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23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33,3</w:t>
            </w:r>
          </w:p>
        </w:tc>
        <w:tc>
          <w:tcPr>
            <w:tcW w:w="48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50</w:t>
            </w:r>
          </w:p>
        </w:tc>
        <w:tc>
          <w:tcPr>
            <w:tcW w:w="4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20</w:t>
            </w:r>
          </w:p>
        </w:tc>
      </w:tr>
      <w:tr w:rsidR="00997627" w:rsidRPr="00606E95" w:rsidTr="00606E95">
        <w:trPr>
          <w:trHeight w:val="23"/>
        </w:trPr>
        <w:tc>
          <w:tcPr>
            <w:tcW w:w="148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Проводилась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ли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за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последние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5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лет фотография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рабочего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дня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на производственных участках?</w:t>
            </w:r>
          </w:p>
        </w:tc>
        <w:tc>
          <w:tcPr>
            <w:tcW w:w="48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46</w:t>
            </w:r>
          </w:p>
        </w:tc>
        <w:tc>
          <w:tcPr>
            <w:tcW w:w="22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7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27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8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</w:t>
            </w:r>
          </w:p>
        </w:tc>
        <w:tc>
          <w:tcPr>
            <w:tcW w:w="23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8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997627" w:rsidRPr="00606E95" w:rsidTr="00606E95">
        <w:trPr>
          <w:trHeight w:val="23"/>
        </w:trPr>
        <w:tc>
          <w:tcPr>
            <w:tcW w:w="148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.Да</w:t>
            </w:r>
          </w:p>
        </w:tc>
        <w:tc>
          <w:tcPr>
            <w:tcW w:w="48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23</w:t>
            </w:r>
          </w:p>
        </w:tc>
        <w:tc>
          <w:tcPr>
            <w:tcW w:w="22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50</w:t>
            </w:r>
          </w:p>
        </w:tc>
        <w:tc>
          <w:tcPr>
            <w:tcW w:w="47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16</w:t>
            </w:r>
          </w:p>
        </w:tc>
        <w:tc>
          <w:tcPr>
            <w:tcW w:w="21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59,3</w:t>
            </w:r>
          </w:p>
        </w:tc>
        <w:tc>
          <w:tcPr>
            <w:tcW w:w="482" w:type="pct"/>
            <w:shd w:val="clear" w:color="auto" w:fill="auto"/>
          </w:tcPr>
          <w:p w:rsidR="00997627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 xml:space="preserve"> </w:t>
            </w:r>
            <w:r w:rsidR="00997627" w:rsidRPr="00606E95">
              <w:rPr>
                <w:noProof/>
                <w:color w:val="000000"/>
              </w:rPr>
              <w:t>2</w:t>
            </w:r>
          </w:p>
        </w:tc>
        <w:tc>
          <w:tcPr>
            <w:tcW w:w="23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33,3</w:t>
            </w:r>
          </w:p>
        </w:tc>
        <w:tc>
          <w:tcPr>
            <w:tcW w:w="48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2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37,5</w:t>
            </w:r>
          </w:p>
        </w:tc>
        <w:tc>
          <w:tcPr>
            <w:tcW w:w="4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21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40</w:t>
            </w:r>
          </w:p>
        </w:tc>
      </w:tr>
      <w:tr w:rsidR="00E408B1" w:rsidRPr="00606E95" w:rsidTr="00606E95">
        <w:trPr>
          <w:trHeight w:val="23"/>
        </w:trPr>
        <w:tc>
          <w:tcPr>
            <w:tcW w:w="1483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Нет</w:t>
            </w:r>
          </w:p>
        </w:tc>
        <w:tc>
          <w:tcPr>
            <w:tcW w:w="482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23</w:t>
            </w:r>
          </w:p>
        </w:tc>
        <w:tc>
          <w:tcPr>
            <w:tcW w:w="229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50</w:t>
            </w:r>
          </w:p>
        </w:tc>
        <w:tc>
          <w:tcPr>
            <w:tcW w:w="473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11</w:t>
            </w:r>
          </w:p>
        </w:tc>
        <w:tc>
          <w:tcPr>
            <w:tcW w:w="213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40,7</w:t>
            </w:r>
          </w:p>
        </w:tc>
        <w:tc>
          <w:tcPr>
            <w:tcW w:w="482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 xml:space="preserve"> 4</w:t>
            </w:r>
          </w:p>
        </w:tc>
        <w:tc>
          <w:tcPr>
            <w:tcW w:w="231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66,7</w:t>
            </w:r>
          </w:p>
        </w:tc>
        <w:tc>
          <w:tcPr>
            <w:tcW w:w="487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234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62,5</w:t>
            </w:r>
          </w:p>
        </w:tc>
        <w:tc>
          <w:tcPr>
            <w:tcW w:w="471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215" w:type="pct"/>
            <w:shd w:val="clear" w:color="auto" w:fill="auto"/>
          </w:tcPr>
          <w:p w:rsidR="00E408B1" w:rsidRPr="00606E95" w:rsidRDefault="00E408B1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60</w:t>
            </w:r>
          </w:p>
        </w:tc>
      </w:tr>
    </w:tbl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4"/>
        </w:rPr>
      </w:pP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О слабой работе по разработке мотивационного механизма и управлению им в агарных предприятиях свидетельствует то, что в 16 из них (34,8%) вообще не разработаны системы премирования работников (табл. 6) и только в 22 (47,8%) оплата труда руководителей и специалистов зависит от конечных результатов работы предприятия.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Как свидетельствуют данные табл. 7 недостаточно внимания уделяется нормированию труда и сокращению непроизводительных затрат рабочего времени.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Так, за последние 5 лет не производили пересмотр норм выработки и затрат 26,1 % предприятий, в том числе 33,3 % акционерных обществ, хотя и условия производства и техника изменилась.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В половине хозяйств за этот период не проводились фотографии рабочего дня на производственных участках, что не дает возможности целенаправленно работать над сокращением непроизводительных затрат рабочего времени, устранением причин их вызывающих.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Общеизвестно, что в условиях рыночной экономики конкурентоспособность любого предприятия во многом определяется качеством выполняемых работ и производимой продукции.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На выполнение этого условия должна быть направлена вся организационная, технологическая и экономическая работа на предприятиях, усилия всех руководителей и специалистов.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Такая работа базируется на внутрихозяйственном использовании стандартов качества работ и продукции.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Серьезным недостатком в работе аграрных предприятий является то, что в 28 из них (60,9 %) не разработаны и не используются стандарты качества работ и продукции. Особенно плохо дело обстоит в фермерских и частных предприятиях, где таких хозяйств 87,5 % и в обществах с ограниченной ответственностью - 66,7 % (табл. 8).</w:t>
      </w:r>
    </w:p>
    <w:p w:rsidR="00B555DF" w:rsidRPr="00821DDF" w:rsidRDefault="00BA4439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br w:type="page"/>
      </w:r>
      <w:r w:rsidR="00997627" w:rsidRPr="00821DDF">
        <w:rPr>
          <w:noProof/>
          <w:color w:val="000000"/>
          <w:sz w:val="28"/>
          <w:szCs w:val="28"/>
        </w:rPr>
        <w:t xml:space="preserve">Таблица 8 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Использование на предприятиях стандартов качества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2239"/>
        <w:gridCol w:w="725"/>
        <w:gridCol w:w="710"/>
        <w:gridCol w:w="712"/>
        <w:gridCol w:w="720"/>
        <w:gridCol w:w="712"/>
        <w:gridCol w:w="704"/>
        <w:gridCol w:w="725"/>
        <w:gridCol w:w="892"/>
        <w:gridCol w:w="708"/>
        <w:gridCol w:w="724"/>
      </w:tblGrid>
      <w:tr w:rsidR="00BA4439" w:rsidRPr="00606E95" w:rsidTr="00606E95">
        <w:trPr>
          <w:trHeight w:val="23"/>
        </w:trPr>
        <w:tc>
          <w:tcPr>
            <w:tcW w:w="11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Вопросы</w:t>
            </w:r>
          </w:p>
        </w:tc>
        <w:tc>
          <w:tcPr>
            <w:tcW w:w="750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Всего</w:t>
            </w:r>
          </w:p>
        </w:tc>
        <w:tc>
          <w:tcPr>
            <w:tcW w:w="747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1213" w:type="pct"/>
            <w:gridSpan w:val="3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 том числе</w:t>
            </w:r>
          </w:p>
        </w:tc>
        <w:tc>
          <w:tcPr>
            <w:tcW w:w="749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</w:tr>
      <w:tr w:rsidR="00997627" w:rsidRPr="00606E95" w:rsidTr="00606E95">
        <w:trPr>
          <w:trHeight w:val="23"/>
        </w:trPr>
        <w:tc>
          <w:tcPr>
            <w:tcW w:w="11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750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747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ооо</w:t>
            </w:r>
          </w:p>
        </w:tc>
        <w:tc>
          <w:tcPr>
            <w:tcW w:w="740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АО</w:t>
            </w:r>
          </w:p>
        </w:tc>
        <w:tc>
          <w:tcPr>
            <w:tcW w:w="845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фермерские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и частные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предприятия</w:t>
            </w:r>
          </w:p>
        </w:tc>
        <w:tc>
          <w:tcPr>
            <w:tcW w:w="749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прочие</w:t>
            </w:r>
          </w:p>
        </w:tc>
      </w:tr>
      <w:tr w:rsidR="00BA4439" w:rsidRPr="00606E95" w:rsidTr="00606E95">
        <w:trPr>
          <w:trHeight w:val="23"/>
        </w:trPr>
        <w:tc>
          <w:tcPr>
            <w:tcW w:w="11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  <w:tc>
          <w:tcPr>
            <w:tcW w:w="3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коли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чест во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УД-вес, %</w:t>
            </w:r>
          </w:p>
        </w:tc>
        <w:tc>
          <w:tcPr>
            <w:tcW w:w="3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коли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чест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во</w:t>
            </w:r>
          </w:p>
        </w:tc>
        <w:tc>
          <w:tcPr>
            <w:tcW w:w="37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УД-вес, %</w:t>
            </w:r>
          </w:p>
        </w:tc>
        <w:tc>
          <w:tcPr>
            <w:tcW w:w="3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коли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чест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во</w:t>
            </w:r>
          </w:p>
        </w:tc>
        <w:tc>
          <w:tcPr>
            <w:tcW w:w="3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УД-вес, %</w:t>
            </w:r>
          </w:p>
        </w:tc>
        <w:tc>
          <w:tcPr>
            <w:tcW w:w="3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коли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чест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во</w:t>
            </w:r>
          </w:p>
        </w:tc>
        <w:tc>
          <w:tcPr>
            <w:tcW w:w="46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УД-вес, %</w:t>
            </w:r>
          </w:p>
        </w:tc>
        <w:tc>
          <w:tcPr>
            <w:tcW w:w="37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коли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чест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во</w:t>
            </w:r>
          </w:p>
        </w:tc>
        <w:tc>
          <w:tcPr>
            <w:tcW w:w="3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УД-вес, %</w:t>
            </w:r>
          </w:p>
        </w:tc>
      </w:tr>
      <w:tr w:rsidR="00BA4439" w:rsidRPr="00606E95" w:rsidTr="00606E95">
        <w:trPr>
          <w:trHeight w:val="23"/>
        </w:trPr>
        <w:tc>
          <w:tcPr>
            <w:tcW w:w="11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Используются</w:t>
            </w:r>
            <w:r w:rsidR="00BA4439" w:rsidRPr="00606E95">
              <w:rPr>
                <w:noProof/>
                <w:color w:val="000000"/>
                <w:szCs w:val="24"/>
              </w:rPr>
              <w:t xml:space="preserve"> </w:t>
            </w:r>
            <w:r w:rsidRPr="00606E95">
              <w:rPr>
                <w:noProof/>
                <w:color w:val="000000"/>
                <w:szCs w:val="24"/>
              </w:rPr>
              <w:t>ли</w:t>
            </w:r>
            <w:r w:rsidR="00BA4439" w:rsidRPr="00606E95">
              <w:rPr>
                <w:noProof/>
                <w:color w:val="000000"/>
                <w:szCs w:val="24"/>
              </w:rPr>
              <w:t xml:space="preserve"> </w:t>
            </w:r>
            <w:r w:rsidRPr="00606E95">
              <w:rPr>
                <w:noProof/>
                <w:color w:val="000000"/>
                <w:szCs w:val="24"/>
              </w:rPr>
              <w:t>в хозяйстве</w:t>
            </w:r>
            <w:r w:rsidR="00BA4439" w:rsidRPr="00606E95">
              <w:rPr>
                <w:noProof/>
                <w:color w:val="000000"/>
                <w:szCs w:val="24"/>
              </w:rPr>
              <w:t xml:space="preserve"> </w:t>
            </w:r>
            <w:r w:rsidRPr="00606E95">
              <w:rPr>
                <w:noProof/>
                <w:color w:val="000000"/>
                <w:szCs w:val="24"/>
              </w:rPr>
              <w:t>с гандарты качества</w:t>
            </w:r>
            <w:r w:rsidR="00BA4439" w:rsidRPr="00606E95">
              <w:rPr>
                <w:noProof/>
                <w:color w:val="000000"/>
                <w:szCs w:val="24"/>
              </w:rPr>
              <w:t xml:space="preserve"> </w:t>
            </w:r>
            <w:r w:rsidRPr="00606E95">
              <w:rPr>
                <w:noProof/>
                <w:color w:val="000000"/>
                <w:szCs w:val="24"/>
              </w:rPr>
              <w:t>работ, продукции?</w:t>
            </w:r>
          </w:p>
        </w:tc>
        <w:tc>
          <w:tcPr>
            <w:tcW w:w="3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46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100</w:t>
            </w:r>
          </w:p>
        </w:tc>
        <w:tc>
          <w:tcPr>
            <w:tcW w:w="3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27</w:t>
            </w:r>
          </w:p>
        </w:tc>
        <w:tc>
          <w:tcPr>
            <w:tcW w:w="37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100</w:t>
            </w:r>
          </w:p>
        </w:tc>
        <w:tc>
          <w:tcPr>
            <w:tcW w:w="3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6</w:t>
            </w:r>
          </w:p>
        </w:tc>
        <w:tc>
          <w:tcPr>
            <w:tcW w:w="3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100</w:t>
            </w:r>
          </w:p>
        </w:tc>
        <w:tc>
          <w:tcPr>
            <w:tcW w:w="3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8</w:t>
            </w:r>
          </w:p>
        </w:tc>
        <w:tc>
          <w:tcPr>
            <w:tcW w:w="46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100</w:t>
            </w:r>
          </w:p>
        </w:tc>
        <w:tc>
          <w:tcPr>
            <w:tcW w:w="37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5</w:t>
            </w:r>
          </w:p>
        </w:tc>
        <w:tc>
          <w:tcPr>
            <w:tcW w:w="3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 xml:space="preserve">100 </w:t>
            </w:r>
          </w:p>
        </w:tc>
      </w:tr>
      <w:tr w:rsidR="00BA4439" w:rsidRPr="00606E95" w:rsidTr="00606E95">
        <w:trPr>
          <w:trHeight w:val="23"/>
        </w:trPr>
        <w:tc>
          <w:tcPr>
            <w:tcW w:w="11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Да</w:t>
            </w:r>
          </w:p>
        </w:tc>
        <w:tc>
          <w:tcPr>
            <w:tcW w:w="3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18</w:t>
            </w:r>
          </w:p>
        </w:tc>
        <w:tc>
          <w:tcPr>
            <w:tcW w:w="37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39.1</w:t>
            </w:r>
          </w:p>
        </w:tc>
        <w:tc>
          <w:tcPr>
            <w:tcW w:w="3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9</w:t>
            </w:r>
          </w:p>
        </w:tc>
        <w:tc>
          <w:tcPr>
            <w:tcW w:w="37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33.3</w:t>
            </w:r>
          </w:p>
        </w:tc>
        <w:tc>
          <w:tcPr>
            <w:tcW w:w="3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5</w:t>
            </w:r>
          </w:p>
        </w:tc>
        <w:tc>
          <w:tcPr>
            <w:tcW w:w="36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83,3</w:t>
            </w:r>
          </w:p>
        </w:tc>
        <w:tc>
          <w:tcPr>
            <w:tcW w:w="37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</w:t>
            </w:r>
          </w:p>
        </w:tc>
        <w:tc>
          <w:tcPr>
            <w:tcW w:w="46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12,5</w:t>
            </w:r>
          </w:p>
        </w:tc>
        <w:tc>
          <w:tcPr>
            <w:tcW w:w="37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3</w:t>
            </w:r>
          </w:p>
        </w:tc>
        <w:tc>
          <w:tcPr>
            <w:tcW w:w="379" w:type="pct"/>
            <w:shd w:val="clear" w:color="auto" w:fill="auto"/>
          </w:tcPr>
          <w:p w:rsidR="00997627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60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</w:p>
        </w:tc>
      </w:tr>
      <w:tr w:rsidR="00BA4439" w:rsidRPr="00606E95" w:rsidTr="00606E95">
        <w:trPr>
          <w:trHeight w:val="23"/>
        </w:trPr>
        <w:tc>
          <w:tcPr>
            <w:tcW w:w="116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Нет</w:t>
            </w:r>
          </w:p>
        </w:tc>
        <w:tc>
          <w:tcPr>
            <w:tcW w:w="37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28</w:t>
            </w:r>
          </w:p>
        </w:tc>
        <w:tc>
          <w:tcPr>
            <w:tcW w:w="371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60,9</w:t>
            </w:r>
          </w:p>
        </w:tc>
        <w:tc>
          <w:tcPr>
            <w:tcW w:w="372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18</w:t>
            </w:r>
          </w:p>
        </w:tc>
        <w:tc>
          <w:tcPr>
            <w:tcW w:w="376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66,7</w:t>
            </w:r>
          </w:p>
        </w:tc>
        <w:tc>
          <w:tcPr>
            <w:tcW w:w="372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</w:t>
            </w:r>
          </w:p>
        </w:tc>
        <w:tc>
          <w:tcPr>
            <w:tcW w:w="368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16,7</w:t>
            </w:r>
          </w:p>
        </w:tc>
        <w:tc>
          <w:tcPr>
            <w:tcW w:w="37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7</w:t>
            </w:r>
          </w:p>
        </w:tc>
        <w:tc>
          <w:tcPr>
            <w:tcW w:w="465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87,5</w:t>
            </w:r>
          </w:p>
        </w:tc>
        <w:tc>
          <w:tcPr>
            <w:tcW w:w="370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2</w:t>
            </w:r>
          </w:p>
        </w:tc>
        <w:tc>
          <w:tcPr>
            <w:tcW w:w="37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  <w:szCs w:val="24"/>
              </w:rPr>
            </w:pPr>
            <w:r w:rsidRPr="00606E95">
              <w:rPr>
                <w:noProof/>
                <w:color w:val="000000"/>
                <w:szCs w:val="24"/>
              </w:rPr>
              <w:t>40</w:t>
            </w:r>
          </w:p>
        </w:tc>
      </w:tr>
    </w:tbl>
    <w:p w:rsidR="00B555DF" w:rsidRPr="00821DDF" w:rsidRDefault="00B555DF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4"/>
        </w:rPr>
      </w:pP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Из данных табл. 9 можно сделать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вывод, что многие руководители и</w:t>
      </w:r>
      <w:r w:rsidR="00B555DF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специалисты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производственных подразделений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не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проводят экономическое</w:t>
      </w:r>
      <w:r w:rsidR="00B555DF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обоснование своих управленческих решений. Это связано с определенными</w:t>
      </w:r>
      <w:r w:rsidR="00B555DF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затратами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в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разных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вариантах,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что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вызывает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необходимость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выбора</w:t>
      </w:r>
      <w:r w:rsidR="00B555DF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оптимального из них.</w:t>
      </w:r>
    </w:p>
    <w:p w:rsidR="00BA4439" w:rsidRPr="00821DDF" w:rsidRDefault="00BA4439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B555DF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 xml:space="preserve">Таблица 9 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Экономическое обоснование управленческих решений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1927"/>
        <w:gridCol w:w="721"/>
        <w:gridCol w:w="727"/>
        <w:gridCol w:w="727"/>
        <w:gridCol w:w="720"/>
        <w:gridCol w:w="727"/>
        <w:gridCol w:w="720"/>
        <w:gridCol w:w="735"/>
        <w:gridCol w:w="900"/>
        <w:gridCol w:w="712"/>
        <w:gridCol w:w="955"/>
      </w:tblGrid>
      <w:tr w:rsidR="00BA4439" w:rsidRPr="00606E95" w:rsidTr="00606E95">
        <w:trPr>
          <w:trHeight w:val="23"/>
        </w:trPr>
        <w:tc>
          <w:tcPr>
            <w:tcW w:w="1006" w:type="pct"/>
            <w:vMerge w:val="restar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Вопросы</w:t>
            </w:r>
          </w:p>
        </w:tc>
        <w:tc>
          <w:tcPr>
            <w:tcW w:w="756" w:type="pct"/>
            <w:gridSpan w:val="2"/>
            <w:vMerge w:val="restar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Всего</w:t>
            </w:r>
          </w:p>
        </w:tc>
        <w:tc>
          <w:tcPr>
            <w:tcW w:w="756" w:type="pct"/>
            <w:gridSpan w:val="2"/>
            <w:vMerge w:val="restar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ООО</w:t>
            </w:r>
          </w:p>
        </w:tc>
        <w:tc>
          <w:tcPr>
            <w:tcW w:w="1610" w:type="pct"/>
            <w:gridSpan w:val="4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 том числе</w:t>
            </w:r>
          </w:p>
        </w:tc>
        <w:tc>
          <w:tcPr>
            <w:tcW w:w="871" w:type="pct"/>
            <w:gridSpan w:val="2"/>
            <w:vMerge w:val="restar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прочие</w:t>
            </w:r>
          </w:p>
        </w:tc>
      </w:tr>
      <w:tr w:rsidR="00B555DF" w:rsidRPr="00606E95" w:rsidTr="00606E95">
        <w:trPr>
          <w:trHeight w:val="23"/>
        </w:trPr>
        <w:tc>
          <w:tcPr>
            <w:tcW w:w="1006" w:type="pct"/>
            <w:vMerge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756" w:type="pct"/>
            <w:gridSpan w:val="2"/>
            <w:vMerge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756" w:type="pct"/>
            <w:gridSpan w:val="2"/>
            <w:vMerge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756" w:type="pct"/>
            <w:gridSpan w:val="2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ЛО</w:t>
            </w:r>
          </w:p>
        </w:tc>
        <w:tc>
          <w:tcPr>
            <w:tcW w:w="854" w:type="pct"/>
            <w:gridSpan w:val="2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фермерские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и частные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предприятия</w:t>
            </w:r>
          </w:p>
        </w:tc>
        <w:tc>
          <w:tcPr>
            <w:tcW w:w="871" w:type="pct"/>
            <w:gridSpan w:val="2"/>
            <w:vMerge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BA4439" w:rsidRPr="00606E95" w:rsidTr="00606E95">
        <w:trPr>
          <w:trHeight w:val="23"/>
        </w:trPr>
        <w:tc>
          <w:tcPr>
            <w:tcW w:w="1006" w:type="pct"/>
            <w:vMerge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6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чест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во</w:t>
            </w:r>
          </w:p>
        </w:tc>
        <w:tc>
          <w:tcPr>
            <w:tcW w:w="380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уд.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вес,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%</w:t>
            </w:r>
          </w:p>
        </w:tc>
        <w:tc>
          <w:tcPr>
            <w:tcW w:w="380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чест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во</w:t>
            </w:r>
          </w:p>
        </w:tc>
        <w:tc>
          <w:tcPr>
            <w:tcW w:w="376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уд. вес, %</w:t>
            </w:r>
          </w:p>
        </w:tc>
        <w:tc>
          <w:tcPr>
            <w:tcW w:w="380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чест во</w:t>
            </w:r>
          </w:p>
        </w:tc>
        <w:tc>
          <w:tcPr>
            <w:tcW w:w="376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УД-вес, %</w:t>
            </w:r>
          </w:p>
        </w:tc>
        <w:tc>
          <w:tcPr>
            <w:tcW w:w="384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чест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во</w:t>
            </w:r>
          </w:p>
        </w:tc>
        <w:tc>
          <w:tcPr>
            <w:tcW w:w="470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УД-вес, %</w:t>
            </w:r>
          </w:p>
        </w:tc>
        <w:tc>
          <w:tcPr>
            <w:tcW w:w="372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чест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во</w:t>
            </w:r>
          </w:p>
        </w:tc>
        <w:tc>
          <w:tcPr>
            <w:tcW w:w="49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уд. вес, %</w:t>
            </w:r>
          </w:p>
        </w:tc>
      </w:tr>
      <w:tr w:rsidR="00BA4439" w:rsidRPr="00606E95" w:rsidTr="00606E95">
        <w:trPr>
          <w:trHeight w:val="23"/>
        </w:trPr>
        <w:tc>
          <w:tcPr>
            <w:tcW w:w="1006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Экономически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обосновывают ли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руководители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и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специалисты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свои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управленческие решения</w:t>
            </w:r>
          </w:p>
        </w:tc>
        <w:tc>
          <w:tcPr>
            <w:tcW w:w="376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46</w:t>
            </w:r>
          </w:p>
        </w:tc>
        <w:tc>
          <w:tcPr>
            <w:tcW w:w="380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380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27</w:t>
            </w:r>
          </w:p>
        </w:tc>
        <w:tc>
          <w:tcPr>
            <w:tcW w:w="376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380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</w:t>
            </w:r>
          </w:p>
        </w:tc>
        <w:tc>
          <w:tcPr>
            <w:tcW w:w="376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384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</w:t>
            </w:r>
          </w:p>
        </w:tc>
        <w:tc>
          <w:tcPr>
            <w:tcW w:w="470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372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49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BA4439" w:rsidRPr="00606E95" w:rsidTr="00606E95">
        <w:trPr>
          <w:trHeight w:val="23"/>
        </w:trPr>
        <w:tc>
          <w:tcPr>
            <w:tcW w:w="100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Да</w:t>
            </w:r>
          </w:p>
        </w:tc>
        <w:tc>
          <w:tcPr>
            <w:tcW w:w="37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3-4</w:t>
            </w:r>
          </w:p>
        </w:tc>
        <w:tc>
          <w:tcPr>
            <w:tcW w:w="3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73,9</w:t>
            </w:r>
          </w:p>
        </w:tc>
        <w:tc>
          <w:tcPr>
            <w:tcW w:w="3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19</w:t>
            </w:r>
          </w:p>
        </w:tc>
        <w:tc>
          <w:tcPr>
            <w:tcW w:w="37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70,4</w:t>
            </w:r>
          </w:p>
        </w:tc>
        <w:tc>
          <w:tcPr>
            <w:tcW w:w="3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</w:t>
            </w:r>
          </w:p>
        </w:tc>
        <w:tc>
          <w:tcPr>
            <w:tcW w:w="37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38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47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62.5</w:t>
            </w:r>
          </w:p>
        </w:tc>
        <w:tc>
          <w:tcPr>
            <w:tcW w:w="3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4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80</w:t>
            </w:r>
          </w:p>
        </w:tc>
      </w:tr>
      <w:tr w:rsidR="00BA4439" w:rsidRPr="00606E95" w:rsidTr="00606E95">
        <w:trPr>
          <w:trHeight w:val="23"/>
        </w:trPr>
        <w:tc>
          <w:tcPr>
            <w:tcW w:w="100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Нет</w:t>
            </w:r>
          </w:p>
        </w:tc>
        <w:tc>
          <w:tcPr>
            <w:tcW w:w="37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12</w:t>
            </w:r>
          </w:p>
        </w:tc>
        <w:tc>
          <w:tcPr>
            <w:tcW w:w="3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26,1</w:t>
            </w:r>
          </w:p>
        </w:tc>
        <w:tc>
          <w:tcPr>
            <w:tcW w:w="3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</w:t>
            </w:r>
          </w:p>
        </w:tc>
        <w:tc>
          <w:tcPr>
            <w:tcW w:w="37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29,6</w:t>
            </w:r>
          </w:p>
        </w:tc>
        <w:tc>
          <w:tcPr>
            <w:tcW w:w="380" w:type="pct"/>
            <w:shd w:val="clear" w:color="auto" w:fill="auto"/>
          </w:tcPr>
          <w:p w:rsidR="00997627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376" w:type="pct"/>
            <w:shd w:val="clear" w:color="auto" w:fill="auto"/>
          </w:tcPr>
          <w:p w:rsidR="00997627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16,7</w:t>
            </w:r>
          </w:p>
        </w:tc>
        <w:tc>
          <w:tcPr>
            <w:tcW w:w="38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47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37,5</w:t>
            </w:r>
          </w:p>
        </w:tc>
        <w:tc>
          <w:tcPr>
            <w:tcW w:w="372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4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20</w:t>
            </w:r>
          </w:p>
        </w:tc>
      </w:tr>
    </w:tbl>
    <w:p w:rsidR="00B555DF" w:rsidRPr="00821DDF" w:rsidRDefault="00B555DF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4"/>
        </w:rPr>
      </w:pP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Такое положение вызвано, прежде всего, недостатками и упущениями в организации экономической работы на предприятиях и крайне низким уровнем экономических знаний руководителей и специалистов.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Практика принятия экономически необходимых управленческих решений приводит к неэффективному применению ресурсов и неиспользованию значительных резервов, не требующих дополнительных вложений.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Проведенные исследования показали, что в 69,5 % аграрных предприятий их производственные подразделения не работают на хозрасчете (табл. 10).</w:t>
      </w:r>
    </w:p>
    <w:p w:rsidR="00BA4439" w:rsidRPr="00821DDF" w:rsidRDefault="00BA4439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Таблица 10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Наличие хозяйственного расчета на предприятиях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2378"/>
        <w:gridCol w:w="680"/>
        <w:gridCol w:w="695"/>
        <w:gridCol w:w="695"/>
        <w:gridCol w:w="695"/>
        <w:gridCol w:w="703"/>
        <w:gridCol w:w="687"/>
        <w:gridCol w:w="861"/>
        <w:gridCol w:w="695"/>
        <w:gridCol w:w="722"/>
        <w:gridCol w:w="760"/>
      </w:tblGrid>
      <w:tr w:rsidR="00BA4439" w:rsidRPr="00606E95" w:rsidTr="00606E95">
        <w:trPr>
          <w:trHeight w:val="23"/>
        </w:trPr>
        <w:tc>
          <w:tcPr>
            <w:tcW w:w="124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Вопросы</w:t>
            </w:r>
          </w:p>
        </w:tc>
        <w:tc>
          <w:tcPr>
            <w:tcW w:w="718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Всего</w:t>
            </w: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6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1171" w:type="pct"/>
            <w:gridSpan w:val="3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 том числе</w:t>
            </w:r>
          </w:p>
        </w:tc>
        <w:tc>
          <w:tcPr>
            <w:tcW w:w="37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B555DF" w:rsidRPr="00606E95" w:rsidTr="00606E95">
        <w:trPr>
          <w:trHeight w:val="23"/>
        </w:trPr>
        <w:tc>
          <w:tcPr>
            <w:tcW w:w="124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718" w:type="pct"/>
            <w:gridSpan w:val="2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725" w:type="pct"/>
            <w:gridSpan w:val="2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ООО</w:t>
            </w:r>
          </w:p>
        </w:tc>
        <w:tc>
          <w:tcPr>
            <w:tcW w:w="725" w:type="pct"/>
            <w:gridSpan w:val="2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АО</w:t>
            </w:r>
          </w:p>
        </w:tc>
        <w:tc>
          <w:tcPr>
            <w:tcW w:w="812" w:type="pct"/>
            <w:gridSpan w:val="2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фермерские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и частные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предприятия</w:t>
            </w:r>
          </w:p>
        </w:tc>
        <w:tc>
          <w:tcPr>
            <w:tcW w:w="776" w:type="pct"/>
            <w:gridSpan w:val="2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прочие</w:t>
            </w:r>
          </w:p>
        </w:tc>
      </w:tr>
      <w:tr w:rsidR="00BA4439" w:rsidRPr="00606E95" w:rsidTr="00606E95">
        <w:trPr>
          <w:trHeight w:val="23"/>
        </w:trPr>
        <w:tc>
          <w:tcPr>
            <w:tcW w:w="124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5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чест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во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УД-вес.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%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чест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во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УД-вес, %</w:t>
            </w:r>
          </w:p>
        </w:tc>
        <w:tc>
          <w:tcPr>
            <w:tcW w:w="367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чесг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во</w:t>
            </w:r>
          </w:p>
        </w:tc>
        <w:tc>
          <w:tcPr>
            <w:tcW w:w="35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уд. вес. %</w:t>
            </w:r>
          </w:p>
        </w:tc>
        <w:tc>
          <w:tcPr>
            <w:tcW w:w="450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чесг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во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noProof/>
                <w:color w:val="000000"/>
              </w:rPr>
            </w:pPr>
          </w:p>
          <w:p w:rsidR="00B555DF" w:rsidRPr="00606E95" w:rsidRDefault="00B555DF" w:rsidP="00606E95">
            <w:pPr>
              <w:widowControl/>
              <w:autoSpaceDE/>
              <w:autoSpaceDN/>
              <w:adjustRightInd/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уд. вес. %</w:t>
            </w:r>
          </w:p>
        </w:tc>
        <w:tc>
          <w:tcPr>
            <w:tcW w:w="377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уд. вес. %</w:t>
            </w:r>
          </w:p>
        </w:tc>
        <w:tc>
          <w:tcPr>
            <w:tcW w:w="39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уд. вес, %</w:t>
            </w:r>
          </w:p>
        </w:tc>
      </w:tr>
      <w:tr w:rsidR="00B555DF" w:rsidRPr="00606E95" w:rsidTr="00606E95">
        <w:trPr>
          <w:trHeight w:val="23"/>
        </w:trPr>
        <w:tc>
          <w:tcPr>
            <w:tcW w:w="124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Работают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ли подразделения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на хозяйственном расчете</w:t>
            </w:r>
          </w:p>
        </w:tc>
        <w:tc>
          <w:tcPr>
            <w:tcW w:w="355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46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27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367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</w:t>
            </w:r>
          </w:p>
        </w:tc>
        <w:tc>
          <w:tcPr>
            <w:tcW w:w="35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50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377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39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B555DF" w:rsidRPr="00606E95" w:rsidTr="00606E95">
        <w:trPr>
          <w:trHeight w:val="23"/>
        </w:trPr>
        <w:tc>
          <w:tcPr>
            <w:tcW w:w="124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Да</w:t>
            </w:r>
          </w:p>
        </w:tc>
        <w:tc>
          <w:tcPr>
            <w:tcW w:w="355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14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29,6</w:t>
            </w:r>
          </w:p>
        </w:tc>
        <w:tc>
          <w:tcPr>
            <w:tcW w:w="367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35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16,7</w:t>
            </w:r>
          </w:p>
        </w:tc>
        <w:tc>
          <w:tcPr>
            <w:tcW w:w="450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25</w:t>
            </w:r>
          </w:p>
        </w:tc>
        <w:tc>
          <w:tcPr>
            <w:tcW w:w="377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39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60</w:t>
            </w:r>
          </w:p>
        </w:tc>
      </w:tr>
      <w:tr w:rsidR="00B555DF" w:rsidRPr="00606E95" w:rsidTr="00606E95">
        <w:trPr>
          <w:trHeight w:val="23"/>
        </w:trPr>
        <w:tc>
          <w:tcPr>
            <w:tcW w:w="124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Нет</w:t>
            </w:r>
          </w:p>
        </w:tc>
        <w:tc>
          <w:tcPr>
            <w:tcW w:w="355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32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19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70,4</w:t>
            </w:r>
          </w:p>
        </w:tc>
        <w:tc>
          <w:tcPr>
            <w:tcW w:w="367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35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83,3</w:t>
            </w:r>
          </w:p>
        </w:tc>
        <w:tc>
          <w:tcPr>
            <w:tcW w:w="450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75</w:t>
            </w:r>
          </w:p>
        </w:tc>
        <w:tc>
          <w:tcPr>
            <w:tcW w:w="377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39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40</w:t>
            </w:r>
          </w:p>
        </w:tc>
      </w:tr>
      <w:tr w:rsidR="00B555DF" w:rsidRPr="00606E95" w:rsidTr="00606E95">
        <w:trPr>
          <w:trHeight w:val="23"/>
        </w:trPr>
        <w:tc>
          <w:tcPr>
            <w:tcW w:w="124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счета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на кажлое подразделение</w:t>
            </w:r>
          </w:p>
        </w:tc>
        <w:tc>
          <w:tcPr>
            <w:tcW w:w="355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67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50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77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9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B555DF" w:rsidRPr="00606E95" w:rsidTr="00606E95">
        <w:trPr>
          <w:trHeight w:val="23"/>
        </w:trPr>
        <w:tc>
          <w:tcPr>
            <w:tcW w:w="124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Да</w:t>
            </w:r>
          </w:p>
        </w:tc>
        <w:tc>
          <w:tcPr>
            <w:tcW w:w="355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32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69,6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21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77,8</w:t>
            </w:r>
          </w:p>
        </w:tc>
        <w:tc>
          <w:tcPr>
            <w:tcW w:w="367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35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50</w:t>
            </w:r>
          </w:p>
        </w:tc>
        <w:tc>
          <w:tcPr>
            <w:tcW w:w="450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37.5</w:t>
            </w:r>
          </w:p>
        </w:tc>
        <w:tc>
          <w:tcPr>
            <w:tcW w:w="377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39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B555DF" w:rsidRPr="00606E95" w:rsidTr="00606E95">
        <w:trPr>
          <w:trHeight w:val="23"/>
        </w:trPr>
        <w:tc>
          <w:tcPr>
            <w:tcW w:w="124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Нет</w:t>
            </w:r>
          </w:p>
        </w:tc>
        <w:tc>
          <w:tcPr>
            <w:tcW w:w="355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14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30,4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22,2</w:t>
            </w:r>
          </w:p>
        </w:tc>
        <w:tc>
          <w:tcPr>
            <w:tcW w:w="367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35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50</w:t>
            </w:r>
          </w:p>
        </w:tc>
        <w:tc>
          <w:tcPr>
            <w:tcW w:w="450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363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62,5</w:t>
            </w:r>
          </w:p>
        </w:tc>
        <w:tc>
          <w:tcPr>
            <w:tcW w:w="377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0</w:t>
            </w:r>
          </w:p>
        </w:tc>
        <w:tc>
          <w:tcPr>
            <w:tcW w:w="399" w:type="pc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0</w:t>
            </w:r>
          </w:p>
        </w:tc>
      </w:tr>
    </w:tbl>
    <w:p w:rsidR="00997627" w:rsidRPr="00821DDF" w:rsidRDefault="00BA4439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4"/>
        </w:rPr>
        <w:br w:type="page"/>
      </w:r>
      <w:r w:rsidR="00997627" w:rsidRPr="00821DDF">
        <w:rPr>
          <w:noProof/>
          <w:color w:val="000000"/>
          <w:sz w:val="28"/>
          <w:szCs w:val="28"/>
        </w:rPr>
        <w:t>Опыт передовых хозяйств показывает, что их успех обеспечивается, прежде всего, за счет эффективного менеджмента, в основе которого лежит максимальная децентрализация управления, расширения прав коллективов подразделений по вопросам организации, управления и оплаты труда.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Первичный трудовой коллектив становится центром ответственности, объектом учета, анализа, хозрасчета. При этом каждый работник в коллективе должен ощущать свою значимость, быть активным и заинтересованным участником производственной деятельности; хозяином используемых средств производства и полученных результатов труда.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Именно в первичном коллективе формируется механизм сочетания личных интересов с коллективными - подразделения и хозяйства.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Коллективы производственных подразделений, исходя из имеющихся ресурсов, должны предусматривать в своих программах объемы производства и реализации продукции (работ, услуг); формирование и распределение хозрасчетного дохода, баланс финансовых доходов и затрат. Эти программы хозрасчетных подразделений должны быть тесно увязаны с планами предприятия по выполнению внешних и внутренних договоров и обязательств. Построение и организация хозрасчета должна отвечать интересам товаропроизводителей и учитывать конъюнктуру рынка.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При экономических взаимоотношениях между коллективами подразделений необходимо использовать либо рыночные цены решшзации продукции (работ, услуг), либо расчетные цены, учитывающие средний нормативный уровень рентабельности.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Результаты хозрасчетной деятельности должны полностью принадлежать коллективам первичных производственных подразделений и распределяться в соответствии с трудовым вкладом и владением капиталом (земельные и имущественные паи).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Особенно высок удельный вес таких предприятий среди акционерных обществ - 83,3 %, обществ с ограниченной ответственностью 70,4 %. Следует отметить, что в 33 предприятиях (71,7 %) коллективы подразделений не имеют никаких прав по организации в них управления и оплаты труда (табл. 11)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Коллективы многих первичных подразделений практически не несут ответственности за рациональное использование земли, основных средств, окупаемость текущих затрат, а их оплата не зависит от конечных результатов производственной деятельности.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Важным вопросом в организации экономической работы в аграрных предприятиях является анализ итогов производственно-экономической деятельности.</w:t>
      </w:r>
    </w:p>
    <w:p w:rsidR="00B555DF" w:rsidRPr="00821DDF" w:rsidRDefault="00B555DF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B555DF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 xml:space="preserve">Таблица 11 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Присутствие прав по организации и оплата труда в подразделениях сельскохозяйственных предприятий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2260"/>
        <w:gridCol w:w="662"/>
        <w:gridCol w:w="670"/>
        <w:gridCol w:w="670"/>
        <w:gridCol w:w="670"/>
        <w:gridCol w:w="662"/>
        <w:gridCol w:w="658"/>
        <w:gridCol w:w="670"/>
        <w:gridCol w:w="886"/>
        <w:gridCol w:w="676"/>
        <w:gridCol w:w="1087"/>
      </w:tblGrid>
      <w:tr w:rsidR="00BA4439" w:rsidRPr="00606E95" w:rsidTr="00606E95">
        <w:trPr>
          <w:trHeight w:val="23"/>
        </w:trPr>
        <w:tc>
          <w:tcPr>
            <w:tcW w:w="11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Вопросы</w:t>
            </w:r>
          </w:p>
        </w:tc>
        <w:tc>
          <w:tcPr>
            <w:tcW w:w="696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Всего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1156" w:type="pct"/>
            <w:gridSpan w:val="3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 том числе</w:t>
            </w:r>
          </w:p>
        </w:tc>
        <w:tc>
          <w:tcPr>
            <w:tcW w:w="35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5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997627" w:rsidRPr="00606E95" w:rsidTr="00606E95">
        <w:trPr>
          <w:trHeight w:val="23"/>
        </w:trPr>
        <w:tc>
          <w:tcPr>
            <w:tcW w:w="11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696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699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ООО</w:t>
            </w:r>
          </w:p>
        </w:tc>
        <w:tc>
          <w:tcPr>
            <w:tcW w:w="689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АО</w:t>
            </w:r>
          </w:p>
        </w:tc>
        <w:tc>
          <w:tcPr>
            <w:tcW w:w="813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фермерские и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частные предприятия</w:t>
            </w:r>
          </w:p>
        </w:tc>
        <w:tc>
          <w:tcPr>
            <w:tcW w:w="923" w:type="pct"/>
            <w:gridSpan w:val="2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прочие</w:t>
            </w:r>
          </w:p>
        </w:tc>
      </w:tr>
      <w:tr w:rsidR="00BA4439" w:rsidRPr="00606E95" w:rsidTr="00606E95">
        <w:trPr>
          <w:trHeight w:val="23"/>
        </w:trPr>
        <w:tc>
          <w:tcPr>
            <w:tcW w:w="11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</w:t>
            </w: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</w:tc>
        <w:tc>
          <w:tcPr>
            <w:tcW w:w="34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УД-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</w:tc>
        <w:tc>
          <w:tcPr>
            <w:tcW w:w="4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</w:t>
            </w:r>
          </w:p>
        </w:tc>
        <w:tc>
          <w:tcPr>
            <w:tcW w:w="5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BA4439" w:rsidRPr="00606E95" w:rsidTr="00606E95">
        <w:trPr>
          <w:trHeight w:val="23"/>
        </w:trPr>
        <w:tc>
          <w:tcPr>
            <w:tcW w:w="11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чест во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вес, %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чест во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вес, %</w:t>
            </w: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чест во</w:t>
            </w:r>
          </w:p>
        </w:tc>
        <w:tc>
          <w:tcPr>
            <w:tcW w:w="34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вес,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%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чест во</w:t>
            </w:r>
          </w:p>
        </w:tc>
        <w:tc>
          <w:tcPr>
            <w:tcW w:w="4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%</w:t>
            </w:r>
          </w:p>
        </w:tc>
        <w:tc>
          <w:tcPr>
            <w:tcW w:w="35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чест во</w:t>
            </w:r>
          </w:p>
        </w:tc>
        <w:tc>
          <w:tcPr>
            <w:tcW w:w="5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 вес,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%</w:t>
            </w:r>
          </w:p>
        </w:tc>
      </w:tr>
      <w:tr w:rsidR="00BA4439" w:rsidRPr="00606E95" w:rsidTr="00606E95">
        <w:trPr>
          <w:trHeight w:val="23"/>
        </w:trPr>
        <w:tc>
          <w:tcPr>
            <w:tcW w:w="11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Имеют ли коллективы</w:t>
            </w: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4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5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BA4439" w:rsidRPr="00606E95" w:rsidTr="00606E95">
        <w:trPr>
          <w:trHeight w:val="23"/>
        </w:trPr>
        <w:tc>
          <w:tcPr>
            <w:tcW w:w="11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подразделений</w:t>
            </w: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4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5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BA4439" w:rsidRPr="00606E95" w:rsidTr="00606E95">
        <w:trPr>
          <w:trHeight w:val="23"/>
        </w:trPr>
        <w:tc>
          <w:tcPr>
            <w:tcW w:w="11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определенные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права</w:t>
            </w: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4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5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BA4439" w:rsidRPr="00606E95" w:rsidTr="00606E95">
        <w:trPr>
          <w:trHeight w:val="23"/>
        </w:trPr>
        <w:tc>
          <w:tcPr>
            <w:tcW w:w="11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по организации в них</w:t>
            </w: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4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5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BA4439" w:rsidRPr="00606E95" w:rsidTr="00606E95">
        <w:trPr>
          <w:trHeight w:val="23"/>
        </w:trPr>
        <w:tc>
          <w:tcPr>
            <w:tcW w:w="11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управления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и</w:t>
            </w:r>
            <w:r w:rsidR="00BA4439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оплаты</w:t>
            </w: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4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5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BA4439" w:rsidRPr="00606E95" w:rsidTr="00606E95">
        <w:trPr>
          <w:trHeight w:val="23"/>
        </w:trPr>
        <w:tc>
          <w:tcPr>
            <w:tcW w:w="1180" w:type="pct"/>
            <w:shd w:val="clear" w:color="auto" w:fill="auto"/>
          </w:tcPr>
          <w:p w:rsidR="00997627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труда</w:t>
            </w: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46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100 28,3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27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</w:t>
            </w:r>
          </w:p>
        </w:tc>
        <w:tc>
          <w:tcPr>
            <w:tcW w:w="34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</w:t>
            </w:r>
          </w:p>
        </w:tc>
        <w:tc>
          <w:tcPr>
            <w:tcW w:w="4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35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5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BA4439" w:rsidRPr="00606E95" w:rsidTr="00606E95">
        <w:trPr>
          <w:trHeight w:val="23"/>
        </w:trPr>
        <w:tc>
          <w:tcPr>
            <w:tcW w:w="11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Да</w:t>
            </w: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13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28,5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25,9</w:t>
            </w: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34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16,7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4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25</w:t>
            </w:r>
          </w:p>
        </w:tc>
        <w:tc>
          <w:tcPr>
            <w:tcW w:w="35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5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60</w:t>
            </w:r>
          </w:p>
        </w:tc>
      </w:tr>
      <w:tr w:rsidR="00BA4439" w:rsidRPr="00606E95" w:rsidTr="00606E95">
        <w:trPr>
          <w:trHeight w:val="23"/>
        </w:trPr>
        <w:tc>
          <w:tcPr>
            <w:tcW w:w="118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Нет</w:t>
            </w: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33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71,7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20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74,1</w:t>
            </w:r>
          </w:p>
        </w:tc>
        <w:tc>
          <w:tcPr>
            <w:tcW w:w="34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34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83,3</w:t>
            </w:r>
          </w:p>
        </w:tc>
        <w:tc>
          <w:tcPr>
            <w:tcW w:w="35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</w:t>
            </w:r>
          </w:p>
        </w:tc>
        <w:tc>
          <w:tcPr>
            <w:tcW w:w="46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75</w:t>
            </w:r>
          </w:p>
        </w:tc>
        <w:tc>
          <w:tcPr>
            <w:tcW w:w="353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56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40</w:t>
            </w:r>
          </w:p>
        </w:tc>
      </w:tr>
    </w:tbl>
    <w:p w:rsidR="00B555DF" w:rsidRPr="00821DDF" w:rsidRDefault="00B555DF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4"/>
        </w:rPr>
      </w:pPr>
    </w:p>
    <w:p w:rsidR="00997627" w:rsidRPr="00821DDF" w:rsidRDefault="00B555DF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Е</w:t>
      </w:r>
      <w:r w:rsidR="00997627" w:rsidRPr="00821DDF">
        <w:rPr>
          <w:noProof/>
          <w:color w:val="000000"/>
          <w:sz w:val="28"/>
          <w:szCs w:val="28"/>
        </w:rPr>
        <w:t>сли в целом по предприятиям итоги в большинстве случаях подводятся, хотя 70,5 % из них только по годовым результатам, то в 65,2 % предприятий итоги производственно-хозяйственной деятельности подразделений не анализируются.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Как правило, форма проведения - общее собрание или совещание у руководителя. Только в одном хозяйстве работает балансовая комиссия и в одном - бюро экономического анализа. Причем в 10 хозяйствах (21,7 %) никаких решений по итогам анализа хозяйственной деятельности не принимается (табл. 12).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В целом по итогам анкетирования можно сделать вывод о том, что в большинстве аграрных предприятий области организация экономической работы находится на низком уровне, не отвечает требованиям современного периода и не обеспечивает эффективное использование имеющихся резервов и возможностей.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Положение усугубляется тем, что проведенное реформирование сельскохозяйственных предприятий привело к тому, что право собственности на средства производства (земельные и имущественные паи работников) не обеспечило право собственности на результаты производственной деятельности - продукцию и прибыль.</w:t>
      </w:r>
    </w:p>
    <w:p w:rsidR="00BA4439" w:rsidRPr="00821DDF" w:rsidRDefault="00BA4439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BA4439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Таблица 12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Подведение итогов хозяйственной деятельности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5C0" w:firstRow="0" w:lastRow="1" w:firstColumn="1" w:lastColumn="1" w:noHBand="0" w:noVBand="1"/>
      </w:tblPr>
      <w:tblGrid>
        <w:gridCol w:w="1656"/>
        <w:gridCol w:w="1123"/>
        <w:gridCol w:w="545"/>
        <w:gridCol w:w="1123"/>
        <w:gridCol w:w="676"/>
        <w:gridCol w:w="1123"/>
        <w:gridCol w:w="545"/>
        <w:gridCol w:w="858"/>
        <w:gridCol w:w="545"/>
        <w:gridCol w:w="858"/>
        <w:gridCol w:w="519"/>
      </w:tblGrid>
      <w:tr w:rsidR="00B555DF" w:rsidRPr="00606E95" w:rsidTr="00606E95">
        <w:trPr>
          <w:trHeight w:val="23"/>
        </w:trPr>
        <w:tc>
          <w:tcPr>
            <w:tcW w:w="1834" w:type="pct"/>
            <w:vMerge w:val="restar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Вопросы</w:t>
            </w:r>
          </w:p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Подводятся ли итоги произвола вснно-мняйственной деятельности предприятия</w:t>
            </w:r>
          </w:p>
        </w:tc>
        <w:tc>
          <w:tcPr>
            <w:tcW w:w="595" w:type="pct"/>
            <w:gridSpan w:val="2"/>
            <w:vMerge w:val="restar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Всего</w:t>
            </w:r>
          </w:p>
        </w:tc>
        <w:tc>
          <w:tcPr>
            <w:tcW w:w="1963" w:type="pct"/>
            <w:gridSpan w:val="6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В том числе</w:t>
            </w:r>
          </w:p>
        </w:tc>
        <w:tc>
          <w:tcPr>
            <w:tcW w:w="608" w:type="pct"/>
            <w:gridSpan w:val="2"/>
            <w:vMerge w:val="restart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прочие</w:t>
            </w:r>
          </w:p>
        </w:tc>
      </w:tr>
      <w:tr w:rsidR="00B555DF" w:rsidRPr="00606E95" w:rsidTr="00606E95">
        <w:trPr>
          <w:trHeight w:val="23"/>
        </w:trPr>
        <w:tc>
          <w:tcPr>
            <w:tcW w:w="1834" w:type="pct"/>
            <w:vMerge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595" w:type="pct"/>
            <w:gridSpan w:val="2"/>
            <w:vMerge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771" w:type="pct"/>
            <w:gridSpan w:val="2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ООО</w:t>
            </w:r>
          </w:p>
        </w:tc>
        <w:tc>
          <w:tcPr>
            <w:tcW w:w="597" w:type="pct"/>
            <w:gridSpan w:val="2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 xml:space="preserve">АО </w:t>
            </w:r>
          </w:p>
        </w:tc>
        <w:tc>
          <w:tcPr>
            <w:tcW w:w="595" w:type="pct"/>
            <w:gridSpan w:val="2"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Фермерские, частные предпри</w:t>
            </w:r>
          </w:p>
        </w:tc>
        <w:tc>
          <w:tcPr>
            <w:tcW w:w="608" w:type="pct"/>
            <w:gridSpan w:val="2"/>
            <w:vMerge/>
            <w:shd w:val="clear" w:color="auto" w:fill="auto"/>
          </w:tcPr>
          <w:p w:rsidR="00B555DF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количество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46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</w:t>
            </w:r>
            <w:r w:rsidR="00997627" w:rsidRPr="00606E95">
              <w:rPr>
                <w:noProof/>
                <w:color w:val="000000"/>
              </w:rPr>
              <w:t>л вес % 100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 xml:space="preserve">количество 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 вес,%</w:t>
            </w:r>
            <w:r w:rsidR="00B555DF" w:rsidRPr="00606E95">
              <w:rPr>
                <w:noProof/>
                <w:color w:val="000000"/>
              </w:rPr>
              <w:t xml:space="preserve"> </w:t>
            </w: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B555DF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</w:t>
            </w:r>
            <w:r w:rsidR="00997627" w:rsidRPr="00606E95">
              <w:rPr>
                <w:noProof/>
                <w:color w:val="000000"/>
              </w:rPr>
              <w:t>тво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УД. вес,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%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  <w:r w:rsidR="00B555DF" w:rsidRPr="00606E95">
              <w:rPr>
                <w:noProof/>
                <w:color w:val="000000"/>
              </w:rPr>
              <w:t>00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тво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 вес. % 1</w:t>
            </w:r>
            <w:r w:rsidR="00B555DF" w:rsidRPr="00606E95">
              <w:rPr>
                <w:noProof/>
                <w:color w:val="000000"/>
              </w:rPr>
              <w:t>00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количес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тво</w:t>
            </w:r>
          </w:p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уд. вес, % 100</w:t>
            </w: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Да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44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95,7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25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92.6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</w:t>
            </w: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X</w:t>
            </w: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Нет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4,3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7,4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Пели да, го как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44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25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</w:t>
            </w: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</w:t>
            </w: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ежемесячно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12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27,3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28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66,7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20</w:t>
            </w: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Ежеквартально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16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36,4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40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33,3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12,5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60</w:t>
            </w: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По итогам года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31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70,5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15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60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</w:t>
            </w: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</w:t>
            </w: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87,5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60</w:t>
            </w: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Форма проведения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Совещание у руководителя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20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45,5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40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66,7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25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80</w:t>
            </w: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Балансовая комиссия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2,3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Бюро экономического анализа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2,3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Общее собрание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23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52.3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13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29,5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33,3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50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80</w:t>
            </w: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 кыводятся ли итоги производственно-хозяйственной деятельности подразделений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46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27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</w:t>
            </w: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</w:t>
            </w: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Да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16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34,8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II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40,7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33,3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60</w:t>
            </w: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Нет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30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65,2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16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59,3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66,7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</w:t>
            </w: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</w:t>
            </w: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40</w:t>
            </w: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Принимаются ли решения по итогам анализа производственно-экономической деятельности предприятия (подразделения)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46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27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</w:t>
            </w: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</w:t>
            </w: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Да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36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78,3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22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81,5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83,3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62,5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80</w:t>
            </w: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 |С1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21,7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18,5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16,7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37,5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20</w:t>
            </w: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Если да, то какие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36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22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5</w:t>
            </w: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</w:t>
            </w: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100</w:t>
            </w: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Приказ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27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75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18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81,8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60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60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75</w:t>
            </w: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Постановление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13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36,1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10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45,5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3</w:t>
            </w: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60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</w:tr>
      <w:tr w:rsidR="00997627" w:rsidRPr="00606E95" w:rsidTr="00606E95">
        <w:trPr>
          <w:trHeight w:val="23"/>
        </w:trPr>
        <w:tc>
          <w:tcPr>
            <w:tcW w:w="1834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 Другое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41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356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97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300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-</w:t>
            </w:r>
          </w:p>
        </w:tc>
        <w:tc>
          <w:tcPr>
            <w:tcW w:w="295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299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20</w:t>
            </w:r>
          </w:p>
        </w:tc>
        <w:tc>
          <w:tcPr>
            <w:tcW w:w="291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1</w:t>
            </w:r>
          </w:p>
        </w:tc>
        <w:tc>
          <w:tcPr>
            <w:tcW w:w="318" w:type="pct"/>
            <w:shd w:val="clear" w:color="auto" w:fill="auto"/>
          </w:tcPr>
          <w:p w:rsidR="00997627" w:rsidRPr="00606E95" w:rsidRDefault="00997627" w:rsidP="00606E95">
            <w:pPr>
              <w:spacing w:line="360" w:lineRule="auto"/>
              <w:jc w:val="both"/>
              <w:rPr>
                <w:noProof/>
                <w:color w:val="000000"/>
              </w:rPr>
            </w:pPr>
            <w:r w:rsidRPr="00606E95">
              <w:rPr>
                <w:noProof/>
                <w:color w:val="000000"/>
              </w:rPr>
              <w:t>25</w:t>
            </w:r>
          </w:p>
        </w:tc>
      </w:tr>
    </w:tbl>
    <w:p w:rsidR="00B555DF" w:rsidRPr="00821DDF" w:rsidRDefault="00B555DF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4"/>
        </w:rPr>
      </w:pP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Действующая в Украине система аренды не предусматривает права арендодателя определять конечный результат производственной деятельности и даже условий аренды.В результате собственники земли и имущества стали наемными работниками у арендатора этого капитала и лишены права его управления и присвоения результатов своего труда.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Единство «собственник капитала - собственник продукта» оказалось разорванным и это пагубно сказалось на заинтересованности в высокопроизводительном труде и эффективном использовании имеющихся ресурсов.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Необходима значительная работа по обучению руководителей и специалистов аграрных предприятий приемам и методам экономической работы, планированию производственно финансовой деятельности, экономическому обоснованию управленческих решений, стимулированию труда и т.д.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Следует разработать систему мер по оказанию консультационной, методической и практической помощи работникам предприятий АПК в рациональной организации экономической работы и обеспечению ее эффективности в условиях агрессивной рыночной среды.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Необходимо возродить на новой рыночной основе систему планирования, куда входят: стратегические, текущие и оперативные планы; объекты планирования (общий план предприятий и планы производственных подразделений и видов деятельности), а также проблемы управления планированием, его организационного и информационного обеспечения и принятия решений.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В связи с резким изменением внешних экономических условий, переходом от производственной к маркетинговой концепции хозяйствования следует уделить особое внимание стратегическому планированию - разработке бизнес-планов и инвестиционных проектов.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Каждое предприятие должно обосновать свою базовую стратегию, которая должна опираться на систему продуктово-рыночных, ресурсно-рыночных и функциональных стратегий, а также наметить пути перехода от одной базовой стратегии к очередной (выживание - стабилизация - рост).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Текущие годовые планы должны быть в максимальной степени ориентированы на учет требований рынка.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В каждом хозяйстве необходимо создать научно-обоснованную нормативную базу, которая охватывала бы совокупность разных по уровню детализации трудовых, материальных и финансовых норм и нормативов, порядок и методы их разработки и использования в процессе планово-экономических и других расчетов.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Важное значение для предприятия имеет совершенствование финансового планирования, которое отвечало бы современным условиям и социальным ориентирам.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Среди новых принципов организации финансового планирования основными являются:</w:t>
      </w:r>
    </w:p>
    <w:p w:rsidR="00BA4439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-сравнение финансовых затрат с доходностью и сроками их окупаемости;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-достижение максимально возможного уровня рентабельности и нормы</w:t>
      </w:r>
      <w:r w:rsidR="005A4524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прибыли;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-учет разных степеней отдачи направлений использования финансовых ресурсов;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-сбалансирование рисков, для чего затраты с высокой финансовой отдачей, но повышенным риском, необходимо разумно сочетать инвестированием средств в затраты, хотя и менее рентабельные, но с гарантированными доходами;</w:t>
      </w:r>
    </w:p>
    <w:p w:rsidR="005A4524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-финансирование долгосрочных затрат наиболее экономным способом;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-методы привлечения долгосрочных финансовых ресурсов, направления</w:t>
      </w:r>
      <w:r w:rsidR="005A4524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инвестирования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средств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необходимо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увязывать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с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платежеспособностью</w:t>
      </w:r>
      <w:r w:rsidR="00BA4439" w:rsidRPr="00821DDF">
        <w:rPr>
          <w:noProof/>
          <w:color w:val="000000"/>
          <w:sz w:val="28"/>
          <w:szCs w:val="28"/>
        </w:rPr>
        <w:t xml:space="preserve"> </w:t>
      </w:r>
      <w:r w:rsidRPr="00821DDF">
        <w:rPr>
          <w:noProof/>
          <w:color w:val="000000"/>
          <w:sz w:val="28"/>
          <w:szCs w:val="28"/>
        </w:rPr>
        <w:t>и ликвидностью, чтобы не допустить банкротства.</w:t>
      </w:r>
    </w:p>
    <w:p w:rsidR="00997627" w:rsidRPr="00821DDF" w:rsidRDefault="00997627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Финансовое планирование должно учитывать вероятность наступления определенных событий и одновременно разрабатывать модели поведения предприятия при смене ситуации с земельными, трудовыми и финансовыми ресурсами.</w:t>
      </w:r>
    </w:p>
    <w:p w:rsidR="005A4524" w:rsidRPr="00821DDF" w:rsidRDefault="005A4524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4"/>
        </w:rPr>
      </w:pPr>
    </w:p>
    <w:p w:rsidR="005A4524" w:rsidRPr="00821DDF" w:rsidRDefault="00BA4439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br w:type="page"/>
      </w:r>
      <w:r w:rsidR="005A4524" w:rsidRPr="00821DDF">
        <w:rPr>
          <w:noProof/>
          <w:color w:val="000000"/>
          <w:sz w:val="28"/>
          <w:szCs w:val="28"/>
        </w:rPr>
        <w:t>Список использованной литературы</w:t>
      </w:r>
    </w:p>
    <w:p w:rsidR="00BA4439" w:rsidRPr="00821DDF" w:rsidRDefault="00BA4439" w:rsidP="00BA4439">
      <w:pPr>
        <w:spacing w:line="360" w:lineRule="auto"/>
        <w:ind w:firstLine="709"/>
        <w:jc w:val="both"/>
        <w:rPr>
          <w:noProof/>
          <w:color w:val="000000"/>
          <w:sz w:val="28"/>
          <w:szCs w:val="28"/>
        </w:rPr>
      </w:pPr>
    </w:p>
    <w:p w:rsidR="005A4524" w:rsidRPr="00821DDF" w:rsidRDefault="005A4524" w:rsidP="00BA4439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1. Бондаренко Л.Н. Страхование в условиях трансформации агропромышленного комплекса. - М: Перемена, 2007. - С. 24.</w:t>
      </w:r>
    </w:p>
    <w:p w:rsidR="005A4524" w:rsidRPr="00821DDF" w:rsidRDefault="005A4524" w:rsidP="00BA4439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2. Гранатуров В.М. Экономический риск: сущность, методы изучения, пути снижения: Учеб. пособие. - М: Изд-во «Дело и Сервис», 2007 г.</w:t>
      </w:r>
    </w:p>
    <w:p w:rsidR="005A4524" w:rsidRPr="00821DDF" w:rsidRDefault="005A4524" w:rsidP="00BA4439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3. Страхование и управление риском: Терминологический словарь. - М.: Наука, 2004.</w:t>
      </w:r>
    </w:p>
    <w:p w:rsidR="005A4524" w:rsidRPr="00821DDF" w:rsidRDefault="005A4524" w:rsidP="00BA4439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4. Човушян Э.О., Сидоров М.А. Управление риском и устойчивое развитие: Учебное пособие для экономических вузов. - М.: Изд-во РЭА им. Г.В. Плеханова, 1999.</w:t>
      </w:r>
    </w:p>
    <w:p w:rsidR="005A4524" w:rsidRPr="00821DDF" w:rsidRDefault="005A4524" w:rsidP="00BA4439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>5. Ефимов С.Л. Энциклопедический словарь. Экономика и страхование. -М.: Церих-ПЭЛ, 2006. - С. 417.</w:t>
      </w:r>
    </w:p>
    <w:p w:rsidR="00997627" w:rsidRPr="00821DDF" w:rsidRDefault="005A4524" w:rsidP="00BA4439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 xml:space="preserve">6 </w:t>
      </w:r>
      <w:r w:rsidR="00997627" w:rsidRPr="00821DDF">
        <w:rPr>
          <w:noProof/>
          <w:color w:val="000000"/>
          <w:sz w:val="28"/>
          <w:szCs w:val="28"/>
        </w:rPr>
        <w:t xml:space="preserve">Новиков Е.Ф. Проблемы взаимоотношений с агропромышленной корпорацией / Рыночные отношения в АПК области: современное состояние и перспективы. - М.:Комитет по печати и информации, </w:t>
      </w:r>
      <w:r w:rsidRPr="00821DDF">
        <w:rPr>
          <w:noProof/>
          <w:color w:val="000000"/>
          <w:sz w:val="28"/>
          <w:szCs w:val="28"/>
        </w:rPr>
        <w:t>200</w:t>
      </w:r>
      <w:r w:rsidR="00997627" w:rsidRPr="00821DDF">
        <w:rPr>
          <w:noProof/>
          <w:color w:val="000000"/>
          <w:sz w:val="28"/>
          <w:szCs w:val="28"/>
        </w:rPr>
        <w:t>8. - С. 52-55.</w:t>
      </w:r>
    </w:p>
    <w:p w:rsidR="00997627" w:rsidRPr="00821DDF" w:rsidRDefault="005A4524" w:rsidP="00BA4439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 xml:space="preserve">7. </w:t>
      </w:r>
      <w:r w:rsidR="00997627" w:rsidRPr="00821DDF">
        <w:rPr>
          <w:noProof/>
          <w:color w:val="000000"/>
          <w:sz w:val="28"/>
          <w:szCs w:val="28"/>
        </w:rPr>
        <w:t xml:space="preserve">Страховой портфель (Книга предпринимателя. Книга страховщика. Книга страхового менеджера). - М.: «СОМИНТЭК», </w:t>
      </w:r>
      <w:r w:rsidRPr="00821DDF">
        <w:rPr>
          <w:noProof/>
          <w:color w:val="000000"/>
          <w:sz w:val="28"/>
          <w:szCs w:val="28"/>
        </w:rPr>
        <w:t>2003</w:t>
      </w:r>
      <w:r w:rsidR="00997627" w:rsidRPr="00821DDF">
        <w:rPr>
          <w:noProof/>
          <w:color w:val="000000"/>
          <w:sz w:val="28"/>
          <w:szCs w:val="28"/>
        </w:rPr>
        <w:t xml:space="preserve"> - 640 с.</w:t>
      </w:r>
    </w:p>
    <w:p w:rsidR="00997627" w:rsidRPr="00821DDF" w:rsidRDefault="005A4524" w:rsidP="00BA4439">
      <w:pPr>
        <w:spacing w:line="360" w:lineRule="auto"/>
        <w:jc w:val="both"/>
        <w:rPr>
          <w:noProof/>
          <w:color w:val="000000"/>
          <w:sz w:val="28"/>
          <w:szCs w:val="28"/>
        </w:rPr>
      </w:pPr>
      <w:r w:rsidRPr="00821DDF">
        <w:rPr>
          <w:noProof/>
          <w:color w:val="000000"/>
          <w:sz w:val="28"/>
          <w:szCs w:val="28"/>
        </w:rPr>
        <w:t xml:space="preserve">8. </w:t>
      </w:r>
      <w:r w:rsidR="00997627" w:rsidRPr="00821DDF">
        <w:rPr>
          <w:noProof/>
          <w:color w:val="000000"/>
          <w:sz w:val="28"/>
          <w:szCs w:val="28"/>
        </w:rPr>
        <w:t xml:space="preserve">Хохлов Н.В. Управление риском: Учебн. пособие для вузов. - М.: ЮНИТИ-ДАНА, </w:t>
      </w:r>
      <w:r w:rsidRPr="00821DDF">
        <w:rPr>
          <w:noProof/>
          <w:color w:val="000000"/>
          <w:sz w:val="28"/>
          <w:szCs w:val="28"/>
        </w:rPr>
        <w:t>2001</w:t>
      </w:r>
      <w:r w:rsidR="00997627" w:rsidRPr="00821DDF">
        <w:rPr>
          <w:noProof/>
          <w:color w:val="000000"/>
          <w:sz w:val="28"/>
          <w:szCs w:val="28"/>
        </w:rPr>
        <w:t xml:space="preserve"> - С. 24-25.</w:t>
      </w:r>
    </w:p>
    <w:sectPr w:rsidR="00997627" w:rsidRPr="00821DDF" w:rsidSect="00BA4439"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6E95" w:rsidRDefault="00606E95" w:rsidP="00BA4439">
      <w:r>
        <w:separator/>
      </w:r>
    </w:p>
  </w:endnote>
  <w:endnote w:type="continuationSeparator" w:id="0">
    <w:p w:rsidR="00606E95" w:rsidRDefault="00606E95" w:rsidP="00BA44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6E95" w:rsidRDefault="00606E95" w:rsidP="00BA4439">
      <w:r>
        <w:separator/>
      </w:r>
    </w:p>
  </w:footnote>
  <w:footnote w:type="continuationSeparator" w:id="0">
    <w:p w:rsidR="00606E95" w:rsidRDefault="00606E95" w:rsidP="00BA44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D47DA5"/>
    <w:multiLevelType w:val="singleLevel"/>
    <w:tmpl w:val="D40A14B4"/>
    <w:lvl w:ilvl="0">
      <w:start w:val="1"/>
      <w:numFmt w:val="decimal"/>
      <w:lvlText w:val="%1.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97627"/>
    <w:rsid w:val="000736B7"/>
    <w:rsid w:val="001F0451"/>
    <w:rsid w:val="00237CBD"/>
    <w:rsid w:val="005A4524"/>
    <w:rsid w:val="00606E95"/>
    <w:rsid w:val="00640509"/>
    <w:rsid w:val="00821DDF"/>
    <w:rsid w:val="00984CC5"/>
    <w:rsid w:val="00997627"/>
    <w:rsid w:val="00A6498A"/>
    <w:rsid w:val="00B44FFF"/>
    <w:rsid w:val="00B555DF"/>
    <w:rsid w:val="00BA4439"/>
    <w:rsid w:val="00C1113E"/>
    <w:rsid w:val="00E07ABD"/>
    <w:rsid w:val="00E408B1"/>
    <w:rsid w:val="00F40738"/>
    <w:rsid w:val="00FC7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97627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BA443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BA4439"/>
    <w:rPr>
      <w:rFonts w:cs="Times New Roman"/>
    </w:rPr>
  </w:style>
  <w:style w:type="paragraph" w:styleId="a5">
    <w:name w:val="footer"/>
    <w:basedOn w:val="a"/>
    <w:link w:val="a6"/>
    <w:uiPriority w:val="99"/>
    <w:rsid w:val="00BA443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locked/>
    <w:rsid w:val="00BA4439"/>
    <w:rPr>
      <w:rFonts w:cs="Times New Roman"/>
    </w:rPr>
  </w:style>
  <w:style w:type="table" w:styleId="a7">
    <w:name w:val="Table Professional"/>
    <w:basedOn w:val="a1"/>
    <w:uiPriority w:val="99"/>
    <w:rsid w:val="00BA4439"/>
    <w:pPr>
      <w:widowControl w:val="0"/>
      <w:autoSpaceDE w:val="0"/>
      <w:autoSpaceDN w:val="0"/>
      <w:adjustRightInd w:val="0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rFonts w:cs="Times New Roman"/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3734</Words>
  <Characters>21628</Characters>
  <Application>Microsoft Office Word</Application>
  <DocSecurity>0</DocSecurity>
  <Lines>2313</Lines>
  <Paragraphs>1330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2016-12-16T07:23:00Z</dcterms:created>
  <dcterms:modified xsi:type="dcterms:W3CDTF">2016-12-16T07:23:00Z</dcterms:modified>
</cp:coreProperties>
</file>