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7E17" w:rsidRDefault="001A7E17" w:rsidP="00BD1C6C">
      <w:pPr>
        <w:pStyle w:val="obrivp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  <w:bookmarkStart w:id="0" w:name="_GoBack"/>
      <w:bookmarkEnd w:id="0"/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И НАУКИ УКРАИНЫ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Таврический национальный университет им. В.И. Вернадского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Севастопольский экономико-гуманитарный институт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Кафедра туризма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BD1C6C" w:rsidRDefault="00E442D2" w:rsidP="00BD1C6C">
      <w:pPr>
        <w:pStyle w:val="obrivp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  <w:r w:rsidRPr="00BD1C6C">
        <w:rPr>
          <w:b/>
          <w:sz w:val="28"/>
          <w:szCs w:val="28"/>
        </w:rPr>
        <w:t>КРУГОВОРОТ ФОСФОРА В БИОСФЕРЕ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РЕФЕРАТ ПО ДИСЦИПЛИНЕ «ЭКОЛОГИЯ»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Выполнила: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студентка 1 курса ДО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специальности «Туризм»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Ромашко Н. В.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Проверила: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к.г.н., доцент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Агаркова-Лях И. В.</w:t>
      </w: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Default="00E442D2" w:rsidP="00BD1C6C">
      <w:pPr>
        <w:pStyle w:val="obrivp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Севастополь - 2009</w:t>
      </w:r>
    </w:p>
    <w:p w:rsidR="00E442D2" w:rsidRPr="007A56A5" w:rsidRDefault="00E442D2" w:rsidP="007A56A5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E442D2" w:rsidRDefault="00E442D2" w:rsidP="00C97DEB">
      <w:pPr>
        <w:pStyle w:val="obrivp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</w:t>
      </w: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jc w:val="left"/>
        <w:rPr>
          <w:sz w:val="28"/>
          <w:szCs w:val="28"/>
        </w:rPr>
      </w:pPr>
      <w:r w:rsidRPr="00112EFA">
        <w:rPr>
          <w:sz w:val="28"/>
          <w:szCs w:val="28"/>
        </w:rPr>
        <w:t>Введение</w:t>
      </w:r>
      <w:r>
        <w:rPr>
          <w:sz w:val="28"/>
          <w:szCs w:val="28"/>
        </w:rPr>
        <w:t>………………………………………………………………………………..3</w:t>
      </w: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jc w:val="left"/>
        <w:rPr>
          <w:sz w:val="28"/>
          <w:szCs w:val="28"/>
        </w:rPr>
      </w:pPr>
      <w:r w:rsidRPr="00112EFA">
        <w:rPr>
          <w:sz w:val="28"/>
          <w:szCs w:val="28"/>
        </w:rPr>
        <w:t>Глава 1. Общая характеристика фосфора. Содержание фосфора в земной коре</w:t>
      </w:r>
      <w:r>
        <w:rPr>
          <w:sz w:val="28"/>
          <w:szCs w:val="28"/>
        </w:rPr>
        <w:t>….4</w:t>
      </w: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jc w:val="left"/>
        <w:rPr>
          <w:sz w:val="28"/>
          <w:szCs w:val="28"/>
        </w:rPr>
      </w:pPr>
      <w:r w:rsidRPr="00112EFA">
        <w:rPr>
          <w:sz w:val="28"/>
          <w:szCs w:val="28"/>
        </w:rPr>
        <w:t>Глава 2. Отличие круговорота фосфора от круговорота углерода</w:t>
      </w:r>
      <w:r>
        <w:rPr>
          <w:sz w:val="28"/>
          <w:szCs w:val="28"/>
        </w:rPr>
        <w:t>…………………8</w:t>
      </w:r>
    </w:p>
    <w:p w:rsidR="00E442D2" w:rsidRPr="00112EFA" w:rsidRDefault="00E442D2" w:rsidP="00C97DEB">
      <w:pPr>
        <w:pStyle w:val="a3"/>
        <w:spacing w:before="0" w:beforeAutospacing="0" w:after="0" w:afterAutospacing="0" w:line="360" w:lineRule="auto"/>
        <w:ind w:firstLine="0"/>
        <w:jc w:val="left"/>
        <w:rPr>
          <w:sz w:val="28"/>
          <w:szCs w:val="28"/>
        </w:rPr>
      </w:pPr>
      <w:r w:rsidRPr="00112EFA">
        <w:rPr>
          <w:sz w:val="28"/>
          <w:szCs w:val="28"/>
        </w:rPr>
        <w:t>Глава 3. Круговорот фосфора в биосфере</w:t>
      </w:r>
      <w:r>
        <w:rPr>
          <w:sz w:val="28"/>
          <w:szCs w:val="28"/>
        </w:rPr>
        <w:t>……………………………………………9</w:t>
      </w: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jc w:val="left"/>
        <w:rPr>
          <w:sz w:val="28"/>
          <w:szCs w:val="28"/>
        </w:rPr>
      </w:pPr>
      <w:r w:rsidRPr="00112EFA">
        <w:rPr>
          <w:bCs/>
          <w:sz w:val="28"/>
          <w:szCs w:val="28"/>
        </w:rPr>
        <w:t>Глава 4. Запасы и сырье для получения фосфора</w:t>
      </w:r>
      <w:r>
        <w:rPr>
          <w:bCs/>
          <w:sz w:val="28"/>
          <w:szCs w:val="28"/>
        </w:rPr>
        <w:t>…………………………………..14</w:t>
      </w:r>
    </w:p>
    <w:p w:rsidR="00E442D2" w:rsidRPr="00112EFA" w:rsidRDefault="00E442D2" w:rsidP="00C97DEB">
      <w:pPr>
        <w:spacing w:after="0" w:line="360" w:lineRule="auto"/>
        <w:outlineLvl w:val="1"/>
        <w:rPr>
          <w:rFonts w:ascii="Times New Roman" w:hAnsi="Times New Roman"/>
          <w:bCs/>
          <w:sz w:val="28"/>
          <w:szCs w:val="28"/>
        </w:rPr>
      </w:pPr>
      <w:r w:rsidRPr="00112EFA">
        <w:rPr>
          <w:rFonts w:ascii="Times New Roman" w:hAnsi="Times New Roman"/>
          <w:bCs/>
          <w:sz w:val="28"/>
          <w:szCs w:val="28"/>
        </w:rPr>
        <w:t>Глава 5. Значение фосфора. Деятельность человека</w:t>
      </w:r>
      <w:r>
        <w:rPr>
          <w:rFonts w:ascii="Times New Roman" w:hAnsi="Times New Roman"/>
          <w:bCs/>
          <w:sz w:val="28"/>
          <w:szCs w:val="28"/>
        </w:rPr>
        <w:t>……………………………….16</w:t>
      </w: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jc w:val="left"/>
        <w:rPr>
          <w:sz w:val="28"/>
          <w:szCs w:val="28"/>
        </w:rPr>
      </w:pPr>
      <w:r w:rsidRPr="00112EFA">
        <w:rPr>
          <w:sz w:val="28"/>
          <w:szCs w:val="28"/>
        </w:rPr>
        <w:t>Выводы</w:t>
      </w:r>
      <w:r>
        <w:rPr>
          <w:sz w:val="28"/>
          <w:szCs w:val="28"/>
        </w:rPr>
        <w:t>………………………………………………………………………………...17</w:t>
      </w: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jc w:val="left"/>
        <w:rPr>
          <w:sz w:val="28"/>
          <w:szCs w:val="28"/>
        </w:rPr>
      </w:pPr>
      <w:r w:rsidRPr="00112EFA">
        <w:rPr>
          <w:sz w:val="28"/>
          <w:szCs w:val="28"/>
        </w:rPr>
        <w:t>Список использованных источников</w:t>
      </w:r>
      <w:r>
        <w:rPr>
          <w:sz w:val="28"/>
          <w:szCs w:val="28"/>
        </w:rPr>
        <w:t>………………………………………………..18</w:t>
      </w: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C97DEB">
      <w:pPr>
        <w:pStyle w:val="obrivp"/>
        <w:spacing w:before="0" w:beforeAutospacing="0" w:after="0" w:afterAutospacing="0" w:line="360" w:lineRule="auto"/>
        <w:ind w:firstLine="708"/>
        <w:jc w:val="left"/>
        <w:rPr>
          <w:sz w:val="28"/>
          <w:szCs w:val="28"/>
        </w:rPr>
      </w:pPr>
    </w:p>
    <w:p w:rsidR="00E442D2" w:rsidRPr="00112EFA" w:rsidRDefault="00E442D2" w:rsidP="007A56A5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3</w:t>
      </w:r>
    </w:p>
    <w:p w:rsidR="00E442D2" w:rsidRDefault="00E442D2" w:rsidP="00C97DEB">
      <w:pPr>
        <w:pStyle w:val="obrivp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Введение</w:t>
      </w:r>
    </w:p>
    <w:p w:rsidR="00E442D2" w:rsidRPr="00A31613" w:rsidRDefault="00E442D2" w:rsidP="00A31613">
      <w:pPr>
        <w:pStyle w:val="obrivp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Круговорот фосфора в биосфере остается по-прежнему актуальной для обсуждения темой. Живя на планете Земля, и являясь не посредственными свидетелями различных круговоротов, явлений природы и т.д. , нас не может не интересовать процесс, причины, ход и последствия всех этих явлений. Вопрос о распространенности фосфора в природе и в частности о его содержании в живых организмах привлек внимание ученых еще в начале </w:t>
      </w:r>
      <w:r>
        <w:rPr>
          <w:sz w:val="28"/>
          <w:szCs w:val="28"/>
          <w:lang w:val="en-US"/>
        </w:rPr>
        <w:t>XVIII</w:t>
      </w:r>
      <w:r>
        <w:rPr>
          <w:sz w:val="28"/>
          <w:szCs w:val="28"/>
        </w:rPr>
        <w:t xml:space="preserve"> века.</w:t>
      </w:r>
    </w:p>
    <w:p w:rsidR="00E442D2" w:rsidRPr="004E7DF3" w:rsidRDefault="00E442D2" w:rsidP="00A31613">
      <w:pPr>
        <w:pStyle w:val="obrivp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Цель данной работы – раскрыть сущность круговорота фосфора в биосфере, понять его причины, результаты, оценить, насколько велика его значимость и необходимость для окружающей среды и развития жизни на земле.</w:t>
      </w:r>
    </w:p>
    <w:p w:rsidR="00E442D2" w:rsidRDefault="00E442D2" w:rsidP="00900A84">
      <w:pPr>
        <w:pStyle w:val="obrivp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Для достижения данной цели необходимо поставить перед собой и, разумеется, выполнить следующие задачи:</w:t>
      </w:r>
    </w:p>
    <w:p w:rsidR="00E442D2" w:rsidRDefault="00E442D2" w:rsidP="00900A84">
      <w:pPr>
        <w:pStyle w:val="obrivp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1. В общих чертах охарактеризовать фосфор как химический элемент, изучить количественное содержание фосфора в земной коре, рассмотреть источники фосфора в биосфере</w:t>
      </w:r>
    </w:p>
    <w:p w:rsidR="00E442D2" w:rsidRDefault="00E442D2" w:rsidP="00900A84">
      <w:pPr>
        <w:pStyle w:val="obrivp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2. Сравнить представления разных ученых и исследователей о круговороте фосфора в биосфере, используя при этом иллюстрации, схемы и графические ресурсы</w:t>
      </w:r>
    </w:p>
    <w:p w:rsidR="00E442D2" w:rsidRDefault="00E442D2" w:rsidP="00900A84">
      <w:pPr>
        <w:pStyle w:val="obrivp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3. Понять отличие круговорота фосфора от других круговоротов веществ в природе, в частности, отличие от круговорота углерода в биосфере</w:t>
      </w:r>
    </w:p>
    <w:p w:rsidR="00E442D2" w:rsidRPr="004E7DF3" w:rsidRDefault="00E442D2" w:rsidP="00900A84">
      <w:pPr>
        <w:pStyle w:val="obrivp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4. Подробно рассмотреть сам круговорот фосфора в биосфере, этапы его прохождения в различных экосистемах</w:t>
      </w:r>
    </w:p>
    <w:p w:rsidR="00E442D2" w:rsidRPr="004E7DF3" w:rsidRDefault="00E442D2" w:rsidP="00A31613">
      <w:pPr>
        <w:pStyle w:val="obrivp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5. Оценить значение круговорота и результаты антропогенных влияний на него, то есть результаты человеческой деятельности.</w:t>
      </w:r>
    </w:p>
    <w:p w:rsidR="00E442D2" w:rsidRPr="004E7DF3" w:rsidRDefault="00E442D2" w:rsidP="00F7655D">
      <w:pPr>
        <w:pStyle w:val="obrivp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Основная задача – систематизировать собранную и изученную информацию для получения верного представления о круговороте фосфора в биосфере, его процессе и значении.</w:t>
      </w:r>
    </w:p>
    <w:p w:rsidR="00E442D2" w:rsidRPr="004E7DF3" w:rsidRDefault="00E442D2" w:rsidP="00A31613">
      <w:pPr>
        <w:pStyle w:val="obrivp"/>
        <w:spacing w:before="0" w:beforeAutospacing="0" w:after="0" w:afterAutospacing="0" w:line="360" w:lineRule="auto"/>
        <w:rPr>
          <w:sz w:val="28"/>
          <w:szCs w:val="28"/>
        </w:rPr>
      </w:pPr>
    </w:p>
    <w:p w:rsidR="00E442D2" w:rsidRPr="004E7DF3" w:rsidRDefault="00E442D2" w:rsidP="00A31613">
      <w:pPr>
        <w:pStyle w:val="obrivp"/>
        <w:spacing w:before="0" w:beforeAutospacing="0" w:after="0" w:afterAutospacing="0" w:line="360" w:lineRule="auto"/>
        <w:rPr>
          <w:sz w:val="28"/>
          <w:szCs w:val="28"/>
        </w:rPr>
      </w:pPr>
    </w:p>
    <w:p w:rsidR="00E442D2" w:rsidRPr="007A56A5" w:rsidRDefault="00E442D2" w:rsidP="007A56A5">
      <w:pPr>
        <w:pStyle w:val="obrivp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4</w:t>
      </w:r>
    </w:p>
    <w:p w:rsidR="00E442D2" w:rsidRDefault="00E442D2" w:rsidP="00C97DEB">
      <w:pPr>
        <w:pStyle w:val="obrivp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  <w:r w:rsidRPr="00296CEC">
        <w:rPr>
          <w:b/>
          <w:sz w:val="28"/>
          <w:szCs w:val="28"/>
        </w:rPr>
        <w:t>Глава 1. Общая характеристика фосфора. С</w:t>
      </w:r>
      <w:r>
        <w:rPr>
          <w:b/>
          <w:sz w:val="28"/>
          <w:szCs w:val="28"/>
        </w:rPr>
        <w:t>одержание фосфора в земной коре</w:t>
      </w:r>
    </w:p>
    <w:p w:rsidR="00E442D2" w:rsidRPr="00296CEC" w:rsidRDefault="00E442D2" w:rsidP="00C97DEB">
      <w:pPr>
        <w:pStyle w:val="obrivp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</w:p>
    <w:p w:rsidR="00E442D2" w:rsidRPr="00296CEC" w:rsidRDefault="00E442D2" w:rsidP="00C97DEB">
      <w:pPr>
        <w:pStyle w:val="obrivp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 w:rsidRPr="00296CEC">
        <w:rPr>
          <w:sz w:val="28"/>
          <w:szCs w:val="28"/>
        </w:rPr>
        <w:t>Фосфор один из достаточно широко распространенных химических элементов, входящих в состав различных, в том числе и породообразующих минералов, формирующих ряд горных пород. В процессе выветривания этих пород в значительных количествах фосфор поступает в биогеоценозы, а также за счет выщелачивания атмосферными осадками и в конечном счете накапливается в гидросфере. Во всех случаях фосфор оказывается в пищевых системах, но его подготовка не является простой. Фосфор же необходим организмам для построения генов и молекул соединений, переносящих энергию внутри клеток.</w:t>
      </w:r>
    </w:p>
    <w:p w:rsidR="00E442D2" w:rsidRPr="000F4615" w:rsidRDefault="00E442D2" w:rsidP="00C97DEB">
      <w:pPr>
        <w:pStyle w:val="obrivp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 w:rsidRPr="00296CEC">
        <w:rPr>
          <w:sz w:val="28"/>
          <w:szCs w:val="28"/>
        </w:rPr>
        <w:t>В минералах фосфор содержится в форме неорганического фосфата-иона (РО</w:t>
      </w:r>
      <w:r w:rsidRPr="00296CEC">
        <w:rPr>
          <w:sz w:val="28"/>
          <w:szCs w:val="28"/>
          <w:vertAlign w:val="superscript"/>
        </w:rPr>
        <w:t>3</w:t>
      </w:r>
      <w:r w:rsidRPr="00296CEC">
        <w:rPr>
          <w:sz w:val="28"/>
          <w:szCs w:val="28"/>
          <w:vertAlign w:val="subscript"/>
        </w:rPr>
        <w:t>4</w:t>
      </w:r>
      <w:r w:rsidRPr="00296CEC">
        <w:rPr>
          <w:sz w:val="28"/>
          <w:szCs w:val="28"/>
        </w:rPr>
        <w:t xml:space="preserve">). Фосфаты обладают растворимостью, но не образуют газообразных форм, т. е. нелетучие. </w:t>
      </w:r>
      <w:r w:rsidRPr="00B81DDD">
        <w:rPr>
          <w:sz w:val="28"/>
          <w:szCs w:val="28"/>
        </w:rPr>
        <w:t xml:space="preserve">[1, </w:t>
      </w:r>
      <w:r>
        <w:rPr>
          <w:sz w:val="28"/>
          <w:szCs w:val="28"/>
          <w:lang w:val="en-US"/>
        </w:rPr>
        <w:t>c</w:t>
      </w:r>
      <w:r w:rsidRPr="00B81DDD">
        <w:rPr>
          <w:sz w:val="28"/>
          <w:szCs w:val="28"/>
        </w:rPr>
        <w:t xml:space="preserve">.57] </w:t>
      </w:r>
      <w:r w:rsidRPr="00296CEC">
        <w:rPr>
          <w:sz w:val="28"/>
          <w:szCs w:val="28"/>
        </w:rPr>
        <w:t xml:space="preserve">Растения способны к поглощению фосфата из водного раствора для включения их в состав различных органических соединений. В растениях фосфор выступает уже в форме так называемого органического фосфата. В этой форме он уже способен к движению по пищевым цепям и к его передаче организмам экосистем. При каждом переходе от одного трофического уровня к другому достаточное количество фосфорсодержащего соединения для получения организмом энергии подвергается окислению при клеточном дыхании. В этом случае фосфор может оказаться только в составе мочи или ее аналогов и быть выведенным за пределы организма в окружающую среду, где собственно может начать дальнейший цикл через поглощение растениями. </w:t>
      </w:r>
      <w:r w:rsidRPr="000F4615">
        <w:rPr>
          <w:sz w:val="28"/>
          <w:szCs w:val="28"/>
        </w:rPr>
        <w:t xml:space="preserve">[1, </w:t>
      </w:r>
      <w:r>
        <w:rPr>
          <w:sz w:val="28"/>
          <w:szCs w:val="28"/>
          <w:lang w:val="en-US"/>
        </w:rPr>
        <w:t>c</w:t>
      </w:r>
      <w:r w:rsidRPr="000F4615">
        <w:rPr>
          <w:sz w:val="28"/>
          <w:szCs w:val="28"/>
        </w:rPr>
        <w:t>.63]</w:t>
      </w:r>
    </w:p>
    <w:p w:rsidR="00E442D2" w:rsidRPr="00296CEC" w:rsidRDefault="00E442D2" w:rsidP="00C97DEB">
      <w:pPr>
        <w:pStyle w:val="obrivp"/>
        <w:spacing w:before="0" w:beforeAutospacing="0" w:after="0" w:afterAutospacing="0" w:line="360" w:lineRule="auto"/>
        <w:ind w:firstLine="708"/>
        <w:rPr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96CEC">
        <w:rPr>
          <w:rFonts w:ascii="Times New Roman" w:hAnsi="Times New Roman"/>
          <w:sz w:val="28"/>
          <w:szCs w:val="28"/>
        </w:rPr>
        <w:tab/>
        <w:t xml:space="preserve">Источником фосфора биосферы является главным образом апатит, встречающийся во всех магматических породах. В превращениях фосфора  большую роль играет живое вещество. Организмы извлекают фосфор из почв, водных растворов. Усвоение фосфора растениями во многом зависит от  кислотности почвы. Фосфор входит в многочисленные соединения в организмах: </w:t>
      </w:r>
    </w:p>
    <w:p w:rsidR="00E442D2" w:rsidRDefault="00E442D2" w:rsidP="007A56A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</w:p>
    <w:p w:rsidR="00E442D2" w:rsidRPr="00296CEC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96CEC">
        <w:rPr>
          <w:rFonts w:ascii="Times New Roman" w:hAnsi="Times New Roman"/>
          <w:sz w:val="28"/>
          <w:szCs w:val="28"/>
        </w:rPr>
        <w:t>белки, нуклеиновые кислоты, костная ткань, лецитины, фитин и другие соединения; особенно много фосфора входит в состав  костей. Фосфор жизненно необходим животным в процессах обмена веществ для накопления энергии. С гибелью организмов фосфор возвращается в почву и в илы морей. Он  концентрируется  в виде морских фосфатных конкреций, отложений костей рыб, что создает  условия для создания  богатых фосфором пород, которые в свою очередь являются источником фосфора в биогенном цикле.</w:t>
      </w:r>
    </w:p>
    <w:p w:rsidR="00E442D2" w:rsidRPr="000F4615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6CEC">
        <w:rPr>
          <w:rFonts w:ascii="Times New Roman" w:hAnsi="Times New Roman"/>
          <w:sz w:val="28"/>
          <w:szCs w:val="28"/>
        </w:rPr>
        <w:t xml:space="preserve">Фосфор является необходимым компонентом нуклеиновых кислот (РНК и ДНК), выполняющих в биосистемах функции, связанные с записью, хранением и чтением информации о строении организма. Фосфор - достаточно редкий элемент. </w:t>
      </w:r>
      <w:r>
        <w:rPr>
          <w:rFonts w:ascii="Times New Roman" w:hAnsi="Times New Roman"/>
          <w:sz w:val="28"/>
          <w:szCs w:val="28"/>
        </w:rPr>
        <w:t>[</w:t>
      </w:r>
      <w:r w:rsidRPr="00B81DDD">
        <w:rPr>
          <w:rFonts w:ascii="Times New Roman" w:hAnsi="Times New Roman"/>
          <w:sz w:val="28"/>
          <w:szCs w:val="28"/>
        </w:rPr>
        <w:t xml:space="preserve">2, </w:t>
      </w:r>
      <w:r>
        <w:rPr>
          <w:rFonts w:ascii="Times New Roman" w:hAnsi="Times New Roman"/>
          <w:sz w:val="28"/>
          <w:szCs w:val="28"/>
          <w:lang w:val="en-US"/>
        </w:rPr>
        <w:t>c</w:t>
      </w:r>
      <w:r w:rsidRPr="00B81DDD">
        <w:rPr>
          <w:rFonts w:ascii="Times New Roman" w:hAnsi="Times New Roman"/>
          <w:sz w:val="28"/>
          <w:szCs w:val="28"/>
        </w:rPr>
        <w:t xml:space="preserve">.34] </w:t>
      </w:r>
      <w:r w:rsidRPr="00296CEC">
        <w:rPr>
          <w:rFonts w:ascii="Times New Roman" w:hAnsi="Times New Roman"/>
          <w:sz w:val="28"/>
          <w:szCs w:val="28"/>
        </w:rPr>
        <w:t>Относительное количество фосфора, требуемое живым организмам, гораздо выше, чем относительное содержание его в тех источниках, откуда организмы черпают необходимые им элементы. То есть дефицит фосфора в большей степени ограничивает продуктивность в том или ином районе, чем дефицит любого другого вещества, за исключением воды.</w:t>
      </w:r>
    </w:p>
    <w:p w:rsidR="00E442D2" w:rsidRPr="000F4615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124E7C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Рис. 51. Круговорот фосфора в биосфере (по П. Дювиньо, М. Тангу, 1973)" style="position:absolute;left:0;text-align:left;margin-left:19.95pt;margin-top:1.8pt;width:416.25pt;height:633pt;z-index:251657728;visibility:visible">
            <v:imagedata r:id="rId6" o:title=""/>
            <w10:wrap type="square"/>
          </v:shape>
        </w:pict>
      </w:r>
      <w:r w:rsidR="00E442D2">
        <w:rPr>
          <w:rFonts w:ascii="Times New Roman" w:hAnsi="Times New Roman"/>
          <w:sz w:val="28"/>
          <w:szCs w:val="28"/>
        </w:rPr>
        <w:t>6</w:t>
      </w:r>
    </w:p>
    <w:p w:rsidR="00E442D2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jc w:val="center"/>
        <w:rPr>
          <w:rFonts w:ascii="Times New Roman" w:hAnsi="Times New Roman"/>
          <w:i/>
          <w:sz w:val="28"/>
          <w:szCs w:val="28"/>
        </w:rPr>
      </w:pPr>
      <w:r w:rsidRPr="00296CEC">
        <w:rPr>
          <w:rFonts w:ascii="Times New Roman" w:hAnsi="Times New Roman"/>
          <w:i/>
          <w:sz w:val="28"/>
          <w:szCs w:val="28"/>
        </w:rPr>
        <w:t xml:space="preserve">Рис. 1. Круговорот фосфора в биосфере (по П. Дювиньо, </w:t>
      </w:r>
    </w:p>
    <w:p w:rsidR="00E442D2" w:rsidRPr="000F4615" w:rsidRDefault="00E442D2" w:rsidP="00C97DEB">
      <w:pPr>
        <w:spacing w:after="0" w:line="360" w:lineRule="auto"/>
        <w:jc w:val="center"/>
        <w:rPr>
          <w:rFonts w:ascii="Times New Roman" w:hAnsi="Times New Roman"/>
          <w:i/>
          <w:sz w:val="28"/>
          <w:szCs w:val="28"/>
        </w:rPr>
      </w:pPr>
      <w:r w:rsidRPr="00296CEC">
        <w:rPr>
          <w:rFonts w:ascii="Times New Roman" w:hAnsi="Times New Roman"/>
          <w:i/>
          <w:sz w:val="28"/>
          <w:szCs w:val="28"/>
        </w:rPr>
        <w:t>М. Тангу, 1973)</w:t>
      </w:r>
      <w:r w:rsidRPr="000F4615">
        <w:rPr>
          <w:rFonts w:ascii="Times New Roman" w:hAnsi="Times New Roman"/>
          <w:i/>
          <w:sz w:val="28"/>
          <w:szCs w:val="28"/>
        </w:rPr>
        <w:t xml:space="preserve"> [5]</w:t>
      </w:r>
    </w:p>
    <w:p w:rsidR="00E442D2" w:rsidRPr="00296CEC" w:rsidRDefault="00E442D2" w:rsidP="007A56A5">
      <w:pPr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</w:p>
    <w:p w:rsidR="00E442D2" w:rsidRPr="00B81DDD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96CEC">
        <w:rPr>
          <w:rFonts w:ascii="Times New Roman" w:hAnsi="Times New Roman"/>
          <w:sz w:val="28"/>
          <w:szCs w:val="28"/>
        </w:rPr>
        <w:tab/>
        <w:t>Содержание фосфора в земной коре составляет 8*10-20  %  (по  весу).  В свободном состоянии фосфор в природе не встречается  вследствие  его  легкой окисляемости. В земной коре  он  находится  в  виде  минералов  (фторапатит, хлорапатит, вивианит и др.), которые входят в состав  природных  фосфатов  – апатитов и  фосфоритов.  Фосфор  имеет  исключительное  значение  для  жизни животных и растений.</w:t>
      </w:r>
      <w:r w:rsidRPr="00B81DDD">
        <w:rPr>
          <w:rFonts w:ascii="Times New Roman" w:hAnsi="Times New Roman"/>
          <w:sz w:val="28"/>
          <w:szCs w:val="28"/>
        </w:rPr>
        <w:t xml:space="preserve"> [2, </w:t>
      </w:r>
      <w:r>
        <w:rPr>
          <w:rFonts w:ascii="Times New Roman" w:hAnsi="Times New Roman"/>
          <w:sz w:val="28"/>
          <w:szCs w:val="28"/>
          <w:lang w:val="en-US"/>
        </w:rPr>
        <w:t>c</w:t>
      </w:r>
      <w:r w:rsidRPr="00B81DDD">
        <w:rPr>
          <w:rFonts w:ascii="Times New Roman" w:hAnsi="Times New Roman"/>
          <w:sz w:val="28"/>
          <w:szCs w:val="28"/>
        </w:rPr>
        <w:t>.45]</w:t>
      </w: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96CEC">
        <w:rPr>
          <w:rFonts w:ascii="Times New Roman" w:hAnsi="Times New Roman"/>
          <w:sz w:val="28"/>
          <w:szCs w:val="28"/>
        </w:rPr>
        <w:tab/>
        <w:t>Так как растения уносят из почвы значительное количество  фосфора, а естественное пополнение фосфорными соединениями почвы крайне незначительно, то внесение в почву фосфорных удобрений  является одним из  важнейших мероприятий по повышению урожайности. Ежегодно в мире добывают приблизительно 125 млн. т. фосфатной руды. Большая ее часть  расходуется  на производство фосфатных удобрений.</w:t>
      </w: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7A56A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</w:p>
    <w:p w:rsidR="00E442D2" w:rsidRDefault="00E442D2" w:rsidP="00C97DEB">
      <w:pPr>
        <w:pStyle w:val="obrivp"/>
        <w:spacing w:before="0" w:beforeAutospacing="0" w:after="0" w:afterAutospacing="0" w:line="360" w:lineRule="auto"/>
        <w:ind w:firstLine="360"/>
        <w:jc w:val="center"/>
        <w:rPr>
          <w:b/>
          <w:sz w:val="28"/>
          <w:szCs w:val="28"/>
        </w:rPr>
      </w:pPr>
      <w:r w:rsidRPr="00296CEC">
        <w:rPr>
          <w:b/>
          <w:sz w:val="28"/>
          <w:szCs w:val="28"/>
        </w:rPr>
        <w:t>Глава 2. Отличие круговорота фосфора от круговорота углеро</w:t>
      </w:r>
      <w:r>
        <w:rPr>
          <w:b/>
          <w:sz w:val="28"/>
          <w:szCs w:val="28"/>
        </w:rPr>
        <w:t>да</w:t>
      </w:r>
    </w:p>
    <w:p w:rsidR="00E442D2" w:rsidRPr="00296CEC" w:rsidRDefault="00E442D2" w:rsidP="00C97DEB">
      <w:pPr>
        <w:pStyle w:val="obrivp"/>
        <w:spacing w:before="0" w:beforeAutospacing="0" w:after="0" w:afterAutospacing="0" w:line="360" w:lineRule="auto"/>
        <w:ind w:firstLine="360"/>
        <w:jc w:val="center"/>
        <w:rPr>
          <w:b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6CEC">
        <w:rPr>
          <w:rFonts w:ascii="Times New Roman" w:hAnsi="Times New Roman"/>
          <w:sz w:val="28"/>
          <w:szCs w:val="28"/>
        </w:rPr>
        <w:t xml:space="preserve">Необходимо остановиться более подробно на различиях в круговоротах фосфора и углерода. </w:t>
      </w:r>
    </w:p>
    <w:p w:rsidR="00E442D2" w:rsidRPr="00B81DDD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6CEC">
        <w:rPr>
          <w:rFonts w:ascii="Times New Roman" w:hAnsi="Times New Roman"/>
          <w:sz w:val="28"/>
          <w:szCs w:val="28"/>
        </w:rPr>
        <w:t xml:space="preserve">Углерод в виде диоксида углерода поступает в виде газа в атмосферу, где свободно распространяется повсеместно воздушными потоками вплоть до нового усвоения растениями. </w:t>
      </w:r>
    </w:p>
    <w:p w:rsidR="00E442D2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6CEC">
        <w:rPr>
          <w:rFonts w:ascii="Times New Roman" w:hAnsi="Times New Roman"/>
          <w:sz w:val="28"/>
          <w:szCs w:val="28"/>
        </w:rPr>
        <w:t xml:space="preserve">Фосфор же не образует аналогичной газовой формы, и свободного возврата его в экосистему нет. Жидкие же соединения фосфора поступают в водоемы, где они активно насыщают (вплоть до перенасыщения) водные экосистемы. Из водоема фосфор не может возвратиться на сушу, за исключением небольшого количества в виде помета рыбоядных птиц, который откладывается на побережье, например залежи гуано на побережье Перу, фосфаты откладываются на дне водоемов. Возвращаются на сушу фосфорсодержащие горные породы вместе с процессами регрессии моря и при орогенезе. Океанические отложения фосфата со временем поднимаются над поверхностью воды в результате геологических процессов, </w:t>
      </w:r>
      <w:r w:rsidRPr="00296CEC">
        <w:rPr>
          <w:rFonts w:ascii="Times New Roman" w:hAnsi="Times New Roman"/>
          <w:bCs/>
          <w:sz w:val="28"/>
          <w:szCs w:val="28"/>
        </w:rPr>
        <w:t>но это происходит в течение миллионов лет.</w:t>
      </w:r>
      <w:r w:rsidRPr="00296CEC">
        <w:rPr>
          <w:rFonts w:ascii="Times New Roman" w:hAnsi="Times New Roman"/>
          <w:sz w:val="28"/>
          <w:szCs w:val="28"/>
        </w:rPr>
        <w:t xml:space="preserve"> В естественных экосистемах так в основном и происходит. </w:t>
      </w:r>
      <w:r w:rsidRPr="00B81DDD">
        <w:rPr>
          <w:rFonts w:ascii="Times New Roman" w:hAnsi="Times New Roman"/>
          <w:sz w:val="28"/>
          <w:szCs w:val="28"/>
        </w:rPr>
        <w:t xml:space="preserve">[3, </w:t>
      </w:r>
      <w:r>
        <w:rPr>
          <w:rFonts w:ascii="Times New Roman" w:hAnsi="Times New Roman"/>
          <w:sz w:val="28"/>
          <w:szCs w:val="28"/>
          <w:lang w:val="en-US"/>
        </w:rPr>
        <w:t>c</w:t>
      </w:r>
      <w:r w:rsidRPr="00B81DDD">
        <w:rPr>
          <w:rFonts w:ascii="Times New Roman" w:hAnsi="Times New Roman"/>
          <w:sz w:val="28"/>
          <w:szCs w:val="28"/>
        </w:rPr>
        <w:t>.127]</w:t>
      </w:r>
      <w:r w:rsidRPr="00296CEC">
        <w:rPr>
          <w:rFonts w:ascii="Times New Roman" w:hAnsi="Times New Roman"/>
          <w:sz w:val="28"/>
          <w:szCs w:val="28"/>
        </w:rPr>
        <w:t xml:space="preserve">Когда же в их функционирование вмешивается человек, он нарушает естественный круговорот, перевозя, например, урожай вместе с накопленными из почвы биогенами на большие расстояния к потребителям. </w:t>
      </w:r>
    </w:p>
    <w:p w:rsidR="00E442D2" w:rsidRPr="00296CEC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42D2" w:rsidRPr="000F4615" w:rsidRDefault="00E442D2" w:rsidP="00C97DEB">
      <w:pPr>
        <w:pStyle w:val="a3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 w:rsidRPr="00296CEC">
        <w:rPr>
          <w:sz w:val="28"/>
          <w:szCs w:val="28"/>
        </w:rPr>
        <w:t xml:space="preserve">Как считает Б.Небел, фосфат и аналогичные минеральные биогены, находящиеся в почве, циркулируют в экосистеме лишь в том случае, если содержащие их "отходы" жизнедеятельности откладываются в местах поглощения данного элемента. Это характерно для всех естественных экосистем (Б.Небел, 1993). </w:t>
      </w:r>
      <w:r w:rsidRPr="000F4615">
        <w:rPr>
          <w:sz w:val="28"/>
          <w:szCs w:val="28"/>
        </w:rPr>
        <w:t xml:space="preserve">[4, </w:t>
      </w:r>
      <w:r>
        <w:rPr>
          <w:sz w:val="28"/>
          <w:szCs w:val="28"/>
          <w:lang w:val="en-US"/>
        </w:rPr>
        <w:t>c</w:t>
      </w:r>
      <w:r w:rsidRPr="000F4615">
        <w:rPr>
          <w:sz w:val="28"/>
          <w:szCs w:val="28"/>
        </w:rPr>
        <w:t>.51]</w:t>
      </w:r>
    </w:p>
    <w:p w:rsidR="00E442D2" w:rsidRPr="000F4615" w:rsidRDefault="00E442D2" w:rsidP="00C97DEB">
      <w:pPr>
        <w:pStyle w:val="a3"/>
        <w:spacing w:before="0" w:beforeAutospacing="0" w:after="0" w:afterAutospacing="0" w:line="360" w:lineRule="auto"/>
        <w:ind w:firstLine="708"/>
        <w:rPr>
          <w:sz w:val="28"/>
          <w:szCs w:val="28"/>
        </w:rPr>
      </w:pPr>
    </w:p>
    <w:p w:rsidR="00E442D2" w:rsidRPr="000F4615" w:rsidRDefault="00E442D2" w:rsidP="00C97DEB">
      <w:pPr>
        <w:pStyle w:val="a3"/>
        <w:spacing w:before="0" w:beforeAutospacing="0" w:after="0" w:afterAutospacing="0" w:line="360" w:lineRule="auto"/>
        <w:ind w:firstLine="708"/>
        <w:rPr>
          <w:sz w:val="28"/>
          <w:szCs w:val="28"/>
        </w:rPr>
      </w:pPr>
    </w:p>
    <w:p w:rsidR="00E442D2" w:rsidRPr="007A56A5" w:rsidRDefault="00E442D2" w:rsidP="007A56A5">
      <w:pPr>
        <w:pStyle w:val="a3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9</w:t>
      </w:r>
    </w:p>
    <w:p w:rsidR="00E442D2" w:rsidRDefault="00E442D2" w:rsidP="00C97DEB">
      <w:pPr>
        <w:pStyle w:val="a3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 w:rsidRPr="00296CEC">
        <w:rPr>
          <w:b/>
          <w:sz w:val="28"/>
          <w:szCs w:val="28"/>
        </w:rPr>
        <w:t>Глава 3. Круговорот</w:t>
      </w:r>
      <w:r>
        <w:rPr>
          <w:b/>
          <w:sz w:val="28"/>
          <w:szCs w:val="28"/>
        </w:rPr>
        <w:t xml:space="preserve"> фосфора в биосфере</w:t>
      </w:r>
    </w:p>
    <w:p w:rsidR="00E442D2" w:rsidRPr="00296CEC" w:rsidRDefault="00E442D2" w:rsidP="00C97DEB">
      <w:pPr>
        <w:pStyle w:val="a3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</w:p>
    <w:p w:rsidR="00E442D2" w:rsidRPr="00B81DDD" w:rsidRDefault="00E442D2" w:rsidP="00C97DEB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6CEC">
        <w:rPr>
          <w:rFonts w:ascii="Times New Roman" w:hAnsi="Times New Roman"/>
          <w:sz w:val="28"/>
          <w:szCs w:val="28"/>
        </w:rPr>
        <w:t>Фосфор встречается лишь в немногих химических соединениях. Он циркулирует, переходя из органики в фосфаты, которые могут затем использоваться растениями (рис.2). Особенность круговорота фосфора в том, что в нем отсутствует газообразная фаза. То есть основным резервуаром фосфора является не атмосфера, а горные породы и другие отложения, образовавшиеся в прошлые эпохи. Породы эти подвергаются эрозии, высвобождая фосфаты в экосистемы. После неоднократного потребления его организмами суши и моря фосфор в конечном итоге выводится в донные осадки. Это грозит дефицитом фосфора. В прошлом морские птицы, по-видимому, возвращали фосфор в круговорот. Сейчас основным поставщиком фосфора является человек, вылавливая большое количество морской рыбы, а также перерабатывающий донные отложения в фосфаты. Однако добыча и переработка фосфатов создает серьезные проблемы с загрязнением окружающей среды.</w:t>
      </w:r>
      <w:r w:rsidRPr="00B81DDD">
        <w:rPr>
          <w:rFonts w:ascii="Times New Roman" w:hAnsi="Times New Roman"/>
          <w:sz w:val="28"/>
          <w:szCs w:val="28"/>
        </w:rPr>
        <w:t xml:space="preserve">[4, </w:t>
      </w:r>
      <w:r>
        <w:rPr>
          <w:rFonts w:ascii="Times New Roman" w:hAnsi="Times New Roman"/>
          <w:sz w:val="28"/>
          <w:szCs w:val="28"/>
          <w:lang w:val="en-US"/>
        </w:rPr>
        <w:t>c</w:t>
      </w:r>
      <w:r w:rsidRPr="00B81DDD">
        <w:rPr>
          <w:rFonts w:ascii="Times New Roman" w:hAnsi="Times New Roman"/>
          <w:sz w:val="28"/>
          <w:szCs w:val="28"/>
        </w:rPr>
        <w:t>.53]</w:t>
      </w:r>
    </w:p>
    <w:p w:rsidR="00E442D2" w:rsidRDefault="00124E7C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noProof/>
        </w:rPr>
        <w:pict>
          <v:shape id="Рисунок 3" o:spid="_x0000_s1027" type="#_x0000_t75" alt="http://elib.ispu.ru/library/lessons/Tihonov_3/lecture07/image003.gif" style="position:absolute;left:0;text-align:left;margin-left:1.05pt;margin-top:48.2pt;width:424pt;height:231.75pt;z-index:251656704;visibility:visible">
            <v:imagedata r:id="rId7" o:title=""/>
            <w10:wrap type="square"/>
          </v:shape>
        </w:pict>
      </w:r>
      <w:r w:rsidR="00E442D2" w:rsidRPr="00296CEC">
        <w:rPr>
          <w:rFonts w:ascii="Times New Roman" w:hAnsi="Times New Roman"/>
          <w:bCs/>
          <w:sz w:val="28"/>
          <w:szCs w:val="28"/>
        </w:rPr>
        <w:t xml:space="preserve">Минеральный фосфор - редкий элемент в биосфере, в земной коре его </w:t>
      </w: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Pr="00C97DEB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i/>
          <w:sz w:val="28"/>
          <w:szCs w:val="28"/>
        </w:rPr>
        <w:t>Рис.2. Круговорот фосфора. Вариант № 1.</w:t>
      </w:r>
    </w:p>
    <w:p w:rsidR="00E442D2" w:rsidRDefault="00E442D2" w:rsidP="00C97DEB">
      <w:pPr>
        <w:spacing w:after="0" w:line="360" w:lineRule="auto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7A56A5">
      <w:pPr>
        <w:spacing w:after="0" w:line="360" w:lineRule="auto"/>
        <w:jc w:val="right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10</w:t>
      </w:r>
    </w:p>
    <w:p w:rsidR="00E442D2" w:rsidRDefault="00E442D2" w:rsidP="00C97DEB">
      <w:pPr>
        <w:spacing w:after="0" w:line="360" w:lineRule="auto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содержание не превышает 1 %, что является основным фактором, лимитирующим продуктивность многих экосистем. Неорганический фосфор из пород земной коры вовлекается в циркуляцию выщелачиванием и растворением в континентальных водах. Он попадает в экосистемы суши и поглощается растениями, которые при его участии синтезируют различные органические соединения, и таким образом включается в трофические цепи. Затем органические фосфаты вместе с трупами, отходами и выделениями живых существ возвращаются в землю, где снова подвергаются воздействию микроорганизмов и превращаются в минеральные ортофосфаты, готовые к употреблению растениями и другими автотрофами.</w:t>
      </w:r>
    </w:p>
    <w:p w:rsidR="00E442D2" w:rsidRPr="00296CEC" w:rsidRDefault="00E442D2" w:rsidP="00C97DEB">
      <w:pPr>
        <w:spacing w:after="0" w:line="360" w:lineRule="auto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В водные экосистемы фосфор приносится текучими водами. Реки непрерывно обогащают океаны фосфатами, что способствует развитию фитопланктона и живых организмов, расположенных на различных уровнях пищевых цепей пресноводных или морских водоёмов. Во всех водных экосистемах фосфор встречается в четырёх формах, соответственн</w:t>
      </w:r>
      <w:r>
        <w:rPr>
          <w:rFonts w:ascii="Times New Roman" w:hAnsi="Times New Roman"/>
          <w:bCs/>
          <w:sz w:val="28"/>
          <w:szCs w:val="28"/>
        </w:rPr>
        <w:t>о нерастворимых или растворимых.</w:t>
      </w:r>
      <w:r w:rsidRPr="00B81DDD">
        <w:rPr>
          <w:rFonts w:ascii="Times New Roman" w:hAnsi="Times New Roman"/>
          <w:bCs/>
          <w:sz w:val="28"/>
          <w:szCs w:val="28"/>
        </w:rPr>
        <w:t xml:space="preserve"> [</w:t>
      </w:r>
      <w:r w:rsidRPr="007A56A5">
        <w:rPr>
          <w:rFonts w:ascii="Times New Roman" w:hAnsi="Times New Roman"/>
          <w:bCs/>
          <w:sz w:val="28"/>
          <w:szCs w:val="28"/>
        </w:rPr>
        <w:t xml:space="preserve">2, </w:t>
      </w:r>
      <w:r>
        <w:rPr>
          <w:rFonts w:ascii="Times New Roman" w:hAnsi="Times New Roman"/>
          <w:bCs/>
          <w:sz w:val="28"/>
          <w:szCs w:val="28"/>
          <w:lang w:val="en-US"/>
        </w:rPr>
        <w:t>c</w:t>
      </w:r>
      <w:r w:rsidRPr="007A56A5">
        <w:rPr>
          <w:rFonts w:ascii="Times New Roman" w:hAnsi="Times New Roman"/>
          <w:bCs/>
          <w:sz w:val="28"/>
          <w:szCs w:val="28"/>
        </w:rPr>
        <w:t>.52]</w:t>
      </w: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Pr="007A56A5" w:rsidRDefault="00E442D2" w:rsidP="007A56A5">
      <w:pPr>
        <w:spacing w:after="0" w:line="360" w:lineRule="auto"/>
        <w:ind w:firstLine="708"/>
        <w:jc w:val="right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11</w:t>
      </w:r>
    </w:p>
    <w:p w:rsidR="00E442D2" w:rsidRPr="007A56A5" w:rsidRDefault="00124E7C" w:rsidP="007A56A5">
      <w:pPr>
        <w:spacing w:after="0" w:line="360" w:lineRule="auto"/>
        <w:jc w:val="center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noProof/>
        </w:rPr>
        <w:pict>
          <v:shape id="Рисунок 2" o:spid="_x0000_s1028" type="#_x0000_t75" alt="Круговорот фосфора" style="position:absolute;left:0;text-align:left;margin-left:-7.8pt;margin-top:17.25pt;width:473.85pt;height:348pt;z-index:251658752;visibility:visible;mso-wrap-distance-left:15pt;mso-wrap-distance-right:15pt;mso-position-vertical-relative:line" o:allowoverlap="f">
            <v:imagedata r:id="rId8" o:title=""/>
            <w10:wrap type="square"/>
          </v:shape>
        </w:pict>
      </w:r>
      <w:r w:rsidR="00E442D2" w:rsidRPr="00296CEC">
        <w:rPr>
          <w:rFonts w:ascii="Times New Roman" w:hAnsi="Times New Roman"/>
          <w:bCs/>
          <w:i/>
          <w:sz w:val="28"/>
          <w:szCs w:val="28"/>
        </w:rPr>
        <w:t>Рис. 3. Круговорот фосфора. Вариант № 2.</w:t>
      </w:r>
      <w:r w:rsidR="00E442D2" w:rsidRPr="007A56A5">
        <w:rPr>
          <w:rFonts w:ascii="Times New Roman" w:hAnsi="Times New Roman"/>
          <w:bCs/>
          <w:i/>
          <w:sz w:val="28"/>
          <w:szCs w:val="28"/>
        </w:rPr>
        <w:t xml:space="preserve"> [5]</w:t>
      </w:r>
    </w:p>
    <w:p w:rsidR="00E442D2" w:rsidRPr="00296CEC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Pr="00296CEC" w:rsidRDefault="00E442D2" w:rsidP="007A56A5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Замечено, </w:t>
      </w:r>
      <w:r w:rsidRPr="00296CEC">
        <w:rPr>
          <w:rFonts w:ascii="Times New Roman" w:hAnsi="Times New Roman"/>
          <w:bCs/>
          <w:sz w:val="28"/>
          <w:szCs w:val="28"/>
        </w:rPr>
        <w:t>что в водах умеренных широт в зимнее время возрастает содержание растворённых минеральных фосфатов. Максимального значения концентрация достигает весной, в то время года, когда биосфера особенно сильно в них нуждается (подобные изменения концентраций во времени касаются и растворенных в воде нитратов). Фосфор, накопленный в отложениях на мелководьях, например в иле, высвобождается, когда в зимнее время среда становится анаэробной (почти полная остановка процесса синтеза). Таким образом, естественные условия, способствующие выбыванию серы из круговорота при её восстановлении в присутствии железа, обеспечивают высвобождение фосфатов.</w:t>
      </w:r>
    </w:p>
    <w:p w:rsidR="00E442D2" w:rsidRPr="000F4615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 xml:space="preserve">Рассматривая круговорот фосфора в масштабе биосферы за сравнительно короткий период, можно отметить, что он полностью не замкнут. </w:t>
      </w:r>
      <w:r w:rsidRPr="000F4615">
        <w:rPr>
          <w:rFonts w:ascii="Times New Roman" w:hAnsi="Times New Roman"/>
          <w:bCs/>
          <w:sz w:val="28"/>
          <w:szCs w:val="28"/>
        </w:rPr>
        <w:t xml:space="preserve">[1, </w:t>
      </w:r>
      <w:r>
        <w:rPr>
          <w:rFonts w:ascii="Times New Roman" w:hAnsi="Times New Roman"/>
          <w:bCs/>
          <w:sz w:val="28"/>
          <w:szCs w:val="28"/>
          <w:lang w:val="en-US"/>
        </w:rPr>
        <w:t>c</w:t>
      </w:r>
      <w:r w:rsidRPr="000F4615">
        <w:rPr>
          <w:rFonts w:ascii="Times New Roman" w:hAnsi="Times New Roman"/>
          <w:bCs/>
          <w:sz w:val="28"/>
          <w:szCs w:val="28"/>
        </w:rPr>
        <w:t>.44]</w:t>
      </w:r>
    </w:p>
    <w:p w:rsidR="00E442D2" w:rsidRDefault="00E442D2" w:rsidP="007A56A5">
      <w:pPr>
        <w:spacing w:after="0" w:line="360" w:lineRule="auto"/>
        <w:ind w:firstLine="708"/>
        <w:jc w:val="right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12</w:t>
      </w:r>
    </w:p>
    <w:p w:rsidR="00E442D2" w:rsidRPr="000F4615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Действительно, происходит частичное поступление фосфора из океана на сушу, которое осуществляется главным образом птицами, питающимися рыбой. В наземных экосистемах круговорот фосфора проходит в оптимальных естественных условиях с минимумом потерь на выщелачивание Окаменение скелетов позвоночных на суше - явление довольно редкое, и влияние его на круговорот фосфора не заслуживает внимание., то в океане дело обстоит далеко не так. Это связано с беспрестанной седиментацией органического вещества и, в частности, обогащенных фосфором трупов рыб, фрагменты которых, не использованные в пищу детритофагами и деструкторами, постоянно накапливаются на дне морей. Органический фосфор, осевший на небольшой глубине приливно - отливных и неритических зон, может быть возвращен в круговорот после минерализации, однако это не распространяется на отложения на дне глубоководных зон, которые занимают 85 % общей площади океанов. Фосфаты, отложенные на больших морских глубинах, выключаются из биосферы и не могут больше участвовать в круговороте. Конечно, как заметил Ковда (1968 г.), элементы биогеохимического осадочного круговорота не могут накапливаться до бесконечности на дне океана. Тектонические движения способствуют медленному подъему к поверхности осадочных пород, накопленных на дне геосинклиналей. Таким образом, замкнутый цикл осадочных элементов имеет продолжительность, измеряемую геологическими периодами, т.е. десятками и сотнями миллионов лет. Перуанские залежи гуано свидетельствуют о крупномасштабности этого явления в некоторых районах земного шара. Вылавливая морских животных, человек тоже участвует в этом процессе. Однако количество фосфора, ежегодно поступающее на сушу благодаря рыболовству, довольно незначительно, около 60 000 т (Hutchinson, 1957 г.), и явно уступает выносу фосфора в гидросферу при выщелачивании растворимых фосфатных удобрений, вносимых в агроэкосистемы, который достигает многих миллионов тонн в год.</w:t>
      </w:r>
      <w:r w:rsidRPr="00B81DDD">
        <w:rPr>
          <w:rFonts w:ascii="Times New Roman" w:hAnsi="Times New Roman"/>
          <w:bCs/>
          <w:sz w:val="28"/>
          <w:szCs w:val="28"/>
        </w:rPr>
        <w:t xml:space="preserve"> [</w:t>
      </w:r>
      <w:r w:rsidRPr="000F4615">
        <w:rPr>
          <w:rFonts w:ascii="Times New Roman" w:hAnsi="Times New Roman"/>
          <w:bCs/>
          <w:sz w:val="28"/>
          <w:szCs w:val="28"/>
        </w:rPr>
        <w:t>5]</w:t>
      </w: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Pr="00296CEC" w:rsidRDefault="00E442D2" w:rsidP="007A56A5">
      <w:pPr>
        <w:spacing w:after="0" w:line="360" w:lineRule="auto"/>
        <w:ind w:firstLine="708"/>
        <w:jc w:val="right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13</w:t>
      </w: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Таким образом, в естественных условиях механизм возвращения фосфора из океанов на сушу совершенно не способен компенсировать потери этого элемента на седиментацию. К тому же человек ускоряет эту естественную тенденцию, внося в обрабатываемые земли удобрения, богатые фосфором.</w:t>
      </w: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7A56A5">
      <w:pPr>
        <w:spacing w:after="0" w:line="360" w:lineRule="auto"/>
        <w:ind w:firstLine="708"/>
        <w:jc w:val="right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14</w:t>
      </w: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296CEC">
        <w:rPr>
          <w:rFonts w:ascii="Times New Roman" w:hAnsi="Times New Roman"/>
          <w:b/>
          <w:bCs/>
          <w:sz w:val="28"/>
          <w:szCs w:val="28"/>
        </w:rPr>
        <w:t>Глава 4. Запас</w:t>
      </w:r>
      <w:r>
        <w:rPr>
          <w:rFonts w:ascii="Times New Roman" w:hAnsi="Times New Roman"/>
          <w:b/>
          <w:bCs/>
          <w:sz w:val="28"/>
          <w:szCs w:val="28"/>
        </w:rPr>
        <w:t>ы и сырье для получения фосфора</w:t>
      </w:r>
    </w:p>
    <w:p w:rsidR="00E442D2" w:rsidRPr="00296CEC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 xml:space="preserve">Богатейшие месторождения фосфоритов находятся в Южном Казахстане в горах Каратау. </w:t>
      </w:r>
    </w:p>
    <w:p w:rsidR="00E442D2" w:rsidRPr="000F4615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 xml:space="preserve">Фосфор, как и азот, необходим для всех живых существ, так как он входит в состав некоторых белков как растительного, так и животного происхождения. В растениях фосфор содержится главным образом в белках семян, в животных организмах - в белках молока, крови, мозговой и нервной тканей. В виде кислотного остатка фосфорной кислоты фосфор входит в состав нуклеиновых кислот - сложных органических полимерных соединений, принимающих непосредственное участие в процессах передачи наследственных свойств живой клетки. </w:t>
      </w:r>
      <w:r w:rsidRPr="000F4615">
        <w:rPr>
          <w:rFonts w:ascii="Times New Roman" w:hAnsi="Times New Roman"/>
          <w:bCs/>
          <w:sz w:val="28"/>
          <w:szCs w:val="28"/>
        </w:rPr>
        <w:t>[6]</w:t>
      </w:r>
    </w:p>
    <w:p w:rsidR="00E442D2" w:rsidRPr="00296CEC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 xml:space="preserve">Сырьем для получения фосфора и его соединений служат фосфориты и апатиты. Природный фосфорит или апатит измельчают, смешивают с песком и углем и накаливают в печах с помощью электрического тока без доступа воздуха всех живых организмах. Основной источник его - горные породы (главным образом изверженые). Среднее содержание фосфора в земной коре 0,085%. Представлен он в основном апатитом и фторапатитом. В осадочных породах это обычно вивианит, вавелит, фосфорит. С образованием биосферы высвобождение фосфора из горных пород усилилось, в результате произошло значительное перераспределение его. Все живое вещество планеты (в среднем) содержит фосфора 0,07%, т.е. немногим менее, чем в литосфере. </w:t>
      </w:r>
    </w:p>
    <w:p w:rsidR="00E442D2" w:rsidRPr="000F4615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 xml:space="preserve">Фосфор входит в состав белков, нуклеиновых кислот, и других органически соединений. Особенно много фосфора в костях животных. С гибелью организмов фосфор возвращается в почву он концентрируется в виде морских фосфатных конкреций, отложений костей рыб, что создает условия для образования богатых фосфором пород, которые в свою очередь служат источником фосфора в биогенном цикле. </w:t>
      </w:r>
      <w:r w:rsidRPr="000F4615">
        <w:rPr>
          <w:rFonts w:ascii="Times New Roman" w:hAnsi="Times New Roman"/>
          <w:bCs/>
          <w:sz w:val="28"/>
          <w:szCs w:val="28"/>
        </w:rPr>
        <w:t>[6]</w:t>
      </w: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7A56A5">
      <w:pPr>
        <w:spacing w:after="0" w:line="360" w:lineRule="auto"/>
        <w:ind w:firstLine="708"/>
        <w:jc w:val="right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15</w:t>
      </w:r>
    </w:p>
    <w:p w:rsidR="00E442D2" w:rsidRPr="00296CEC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Запасы фосфора, доступные живым существам, полностью сосредоточены в литосфере. Основные источники неорганического фосфора - изверженные или осадочные породы. В земной коре содержание фосфора не превышает 1%, что лимитирует продуктивность экосистем. Из пород земной коры неорганический фосфор вовлекается в циркуляцию континентальными водами. Он поглощается растениями, которые при его участии синтезируют различные органические соединения и таким образом включаются в трофические цепи. Затем органические фосфаты вместе с трупами, отходами и выделениями живых существ возвращаются в землю, где снова подвергаются воздействию микроорганизмов и превращаются в минеральные формы, употребляемые зелёными растениями.</w:t>
      </w:r>
    </w:p>
    <w:p w:rsidR="00E442D2" w:rsidRPr="00296CEC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Фосфаты, отложенные на больших морских глубинах не участвуют в малом круговороте. Однако тектонические движения способствуют подъёму осадочных пород к поверхности.</w:t>
      </w: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Таким образом, фосфор медленно перемещается из фосфатных месторождений на суше и мелководных океанических осадков к живым организмам и обратно.</w:t>
      </w: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Default="00E442D2" w:rsidP="007A56A5">
      <w:pPr>
        <w:spacing w:after="0" w:line="360" w:lineRule="auto"/>
        <w:ind w:firstLine="708"/>
        <w:jc w:val="right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16</w:t>
      </w:r>
    </w:p>
    <w:p w:rsidR="00E442D2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296CEC">
        <w:rPr>
          <w:rFonts w:ascii="Times New Roman" w:hAnsi="Times New Roman"/>
          <w:b/>
          <w:bCs/>
          <w:sz w:val="28"/>
          <w:szCs w:val="28"/>
        </w:rPr>
        <w:t>Глава 5. Значение</w:t>
      </w:r>
      <w:r>
        <w:rPr>
          <w:rFonts w:ascii="Times New Roman" w:hAnsi="Times New Roman"/>
          <w:b/>
          <w:bCs/>
          <w:sz w:val="28"/>
          <w:szCs w:val="28"/>
        </w:rPr>
        <w:t xml:space="preserve"> фосфора. Деятельность человека</w:t>
      </w:r>
    </w:p>
    <w:p w:rsidR="00E442D2" w:rsidRPr="00296CEC" w:rsidRDefault="00E442D2" w:rsidP="00C97DEB">
      <w:pPr>
        <w:spacing w:after="0" w:line="360" w:lineRule="auto"/>
        <w:ind w:firstLine="708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E442D2" w:rsidRPr="00296CEC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Считают, что фосфор - основной фактор, лимитирующий рост первичной продукции биосферы. Полагают даже, что фосфор - главный регулятор всех других биогеохимических циклов, это - наиболее слабое звено в жизненной цепи, которая обеспечивает существование человека.</w:t>
      </w:r>
    </w:p>
    <w:p w:rsidR="00E442D2" w:rsidRPr="00296CEC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Поскольку на Земле запасы фосфора - элемента, важного для функционирования экосистем, малы, то любые воздействия человека на биогеохимический круговорот фосфора имеет ряд отрицательных последствий.</w:t>
      </w:r>
    </w:p>
    <w:p w:rsidR="00E442D2" w:rsidRPr="00296CEC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 xml:space="preserve">Фосфор принадлежит к числу довольно распространенных элементов; содержание его в земной коре составляет около 0.1% (масс.). Вследствие легкой окисляемости фосфор в свободном состоянии в природе не встречается. </w:t>
      </w:r>
    </w:p>
    <w:p w:rsidR="00E442D2" w:rsidRPr="000F4615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 xml:space="preserve">Из природных соединений фосфора самым важным является ортофосфат кальция, который в виде минерала фосфорита иногда образует большие залежи. </w:t>
      </w:r>
      <w:r w:rsidRPr="000F4615">
        <w:rPr>
          <w:rFonts w:ascii="Times New Roman" w:hAnsi="Times New Roman"/>
          <w:bCs/>
          <w:sz w:val="28"/>
          <w:szCs w:val="28"/>
        </w:rPr>
        <w:t xml:space="preserve">[3, </w:t>
      </w:r>
      <w:r>
        <w:rPr>
          <w:rFonts w:ascii="Times New Roman" w:hAnsi="Times New Roman"/>
          <w:bCs/>
          <w:sz w:val="28"/>
          <w:szCs w:val="28"/>
          <w:lang w:val="en-US"/>
        </w:rPr>
        <w:t>c</w:t>
      </w:r>
      <w:r w:rsidRPr="000F4615">
        <w:rPr>
          <w:rFonts w:ascii="Times New Roman" w:hAnsi="Times New Roman"/>
          <w:bCs/>
          <w:sz w:val="28"/>
          <w:szCs w:val="28"/>
        </w:rPr>
        <w:t>.17]</w:t>
      </w:r>
    </w:p>
    <w:p w:rsidR="00E442D2" w:rsidRPr="00296CEC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</w:p>
    <w:p w:rsidR="00E442D2" w:rsidRPr="00F7655D" w:rsidRDefault="00E442D2" w:rsidP="00C97DEB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Деятельность человека в настоящее время направлена на увеличение содержания фосфора в окружающей среде. Это явление В.А.Ковда назвал фосфатизацией суши. Она происходит за счёт вылова продуктов моря, богатых фосфором, и главным образом в результате извлечения фосфора из агроруд для производства фосфорных удобрений, различных фосфорсодержащих препаратов. Фосфатизация суши происходит неравномерно. Наиболее сильно она проявляется в промышленно развитых районах, характеризующихся большой плотностью населения. В отличие от них выделяются районы, где происходит, наоборот, дефосфатизация.</w:t>
      </w:r>
      <w:r w:rsidRPr="00C97DEB">
        <w:rPr>
          <w:rFonts w:ascii="Times New Roman" w:hAnsi="Times New Roman"/>
          <w:bCs/>
          <w:sz w:val="28"/>
          <w:szCs w:val="28"/>
        </w:rPr>
        <w:t xml:space="preserve"> [</w:t>
      </w:r>
      <w:r w:rsidRPr="00F7655D">
        <w:rPr>
          <w:rFonts w:ascii="Times New Roman" w:hAnsi="Times New Roman"/>
          <w:bCs/>
          <w:sz w:val="28"/>
          <w:szCs w:val="28"/>
        </w:rPr>
        <w:t>5]</w:t>
      </w:r>
    </w:p>
    <w:p w:rsidR="00E442D2" w:rsidRDefault="00E442D2" w:rsidP="00C97D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C97D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</w:p>
    <w:p w:rsidR="00E442D2" w:rsidRPr="00F7655D" w:rsidRDefault="00E442D2" w:rsidP="00F7655D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7655D">
        <w:rPr>
          <w:rFonts w:ascii="Times New Roman" w:hAnsi="Times New Roman"/>
          <w:b/>
          <w:sz w:val="28"/>
          <w:szCs w:val="28"/>
        </w:rPr>
        <w:t>Выводы</w:t>
      </w:r>
    </w:p>
    <w:p w:rsidR="00E442D2" w:rsidRDefault="00E442D2" w:rsidP="00F7655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Фосфор принадлежит к числу довольно распространенных элементов, содержание его в земной коре составляет около 0,1 %.</w:t>
      </w:r>
    </w:p>
    <w:p w:rsidR="00E442D2" w:rsidRDefault="00E442D2" w:rsidP="00F7655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Вследствие высокой химической активности фосфор в свободном состоянии в природе не встречается. Но он играет исключительно большую роль во всех жизненных процессах.</w:t>
      </w:r>
    </w:p>
    <w:p w:rsidR="00E442D2" w:rsidRDefault="00E442D2" w:rsidP="00F7655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круговороте фосфора посредником между почвой и растениями выступают бактерии.</w:t>
      </w:r>
    </w:p>
    <w:p w:rsidR="00E442D2" w:rsidRPr="00296CEC" w:rsidRDefault="00E442D2" w:rsidP="00F7655D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Считают, что фосфор - основной фактор, лимитирующий рост первичной продукции биосферы. Полагают даже, что фосфор - главный регулятор всех других биогеохимических циклов, это - наиболее слабое звено в жизненной цепи, которая обеспечивает существование человека.</w:t>
      </w:r>
    </w:p>
    <w:p w:rsidR="00E442D2" w:rsidRPr="00296CEC" w:rsidRDefault="00E442D2" w:rsidP="00F7655D">
      <w:pPr>
        <w:spacing w:after="0" w:line="360" w:lineRule="auto"/>
        <w:ind w:firstLine="708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296CEC">
        <w:rPr>
          <w:rFonts w:ascii="Times New Roman" w:hAnsi="Times New Roman"/>
          <w:bCs/>
          <w:sz w:val="28"/>
          <w:szCs w:val="28"/>
        </w:rPr>
        <w:t>Поскольку на Земле запасы фосфора - элемента, важного для функционирования экосистем, малы, то любые воздействия человека на биогеохимический круговорот фосфора имеет ряд отрицательных последствий.</w:t>
      </w:r>
    </w:p>
    <w:p w:rsidR="00E442D2" w:rsidRDefault="00E442D2" w:rsidP="00F7655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Круговорот фосфора в биосфере – одно из самых значимых явлений живой природы. Он необходим как растениям, так и животным, и человечеству.</w:t>
      </w: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F7655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Default="00E442D2" w:rsidP="007A56A5">
      <w:pPr>
        <w:spacing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</w:p>
    <w:p w:rsidR="00E442D2" w:rsidRPr="00B81DDD" w:rsidRDefault="00E442D2" w:rsidP="00C97DEB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B81DDD">
        <w:rPr>
          <w:rFonts w:ascii="Times New Roman" w:hAnsi="Times New Roman"/>
          <w:b/>
          <w:sz w:val="28"/>
          <w:szCs w:val="28"/>
        </w:rPr>
        <w:t>Список использованных источников</w:t>
      </w:r>
    </w:p>
    <w:p w:rsidR="00E442D2" w:rsidRPr="00B81DDD" w:rsidRDefault="00E442D2" w:rsidP="00C97D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E442D2" w:rsidRPr="00B81DDD" w:rsidRDefault="00E442D2" w:rsidP="00C97D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56A5">
        <w:rPr>
          <w:rFonts w:ascii="Times New Roman" w:hAnsi="Times New Roman"/>
          <w:b/>
          <w:sz w:val="28"/>
          <w:szCs w:val="28"/>
        </w:rPr>
        <w:t>1</w:t>
      </w:r>
      <w:r w:rsidRPr="00B81DDD">
        <w:rPr>
          <w:rFonts w:ascii="Times New Roman" w:hAnsi="Times New Roman"/>
          <w:sz w:val="28"/>
          <w:szCs w:val="28"/>
        </w:rPr>
        <w:t>. Бернард Н. Наука об окружающей среде. - М.: Мир, 1993</w:t>
      </w:r>
    </w:p>
    <w:p w:rsidR="00E442D2" w:rsidRPr="00B81DDD" w:rsidRDefault="00E442D2" w:rsidP="00C97D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56A5">
        <w:rPr>
          <w:rFonts w:ascii="Times New Roman" w:hAnsi="Times New Roman"/>
          <w:b/>
          <w:sz w:val="28"/>
          <w:szCs w:val="28"/>
        </w:rPr>
        <w:t>2</w:t>
      </w:r>
      <w:r w:rsidRPr="00B81DDD">
        <w:rPr>
          <w:rFonts w:ascii="Times New Roman" w:hAnsi="Times New Roman"/>
          <w:sz w:val="28"/>
          <w:szCs w:val="28"/>
        </w:rPr>
        <w:t>. Экология, окружающая среда и человек/под ред. Ю.В.Новикова. Издательско-торговый дом «Гранд», Москва, 1998</w:t>
      </w:r>
    </w:p>
    <w:p w:rsidR="00E442D2" w:rsidRPr="00B81DDD" w:rsidRDefault="00E442D2" w:rsidP="00C97D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56A5">
        <w:rPr>
          <w:rFonts w:ascii="Times New Roman" w:hAnsi="Times New Roman"/>
          <w:b/>
          <w:sz w:val="28"/>
          <w:szCs w:val="28"/>
        </w:rPr>
        <w:t>3</w:t>
      </w:r>
      <w:r w:rsidRPr="00B81DDD">
        <w:rPr>
          <w:rFonts w:ascii="Times New Roman" w:hAnsi="Times New Roman"/>
          <w:sz w:val="28"/>
          <w:szCs w:val="28"/>
        </w:rPr>
        <w:t>. Ливчак И.Ф., Воронов Ю.В. Охрана окружающей среды. - М., Наука, 2000</w:t>
      </w:r>
    </w:p>
    <w:p w:rsidR="00E442D2" w:rsidRPr="00B81DDD" w:rsidRDefault="00E442D2" w:rsidP="00C97D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56A5">
        <w:rPr>
          <w:rFonts w:ascii="Times New Roman" w:hAnsi="Times New Roman"/>
          <w:b/>
          <w:sz w:val="28"/>
          <w:szCs w:val="28"/>
        </w:rPr>
        <w:t>4</w:t>
      </w:r>
      <w:r w:rsidRPr="00B81DDD">
        <w:rPr>
          <w:rFonts w:ascii="Times New Roman" w:hAnsi="Times New Roman"/>
          <w:sz w:val="28"/>
          <w:szCs w:val="28"/>
        </w:rPr>
        <w:t>. Комягин В.М. Экология и промышленность. - М., Наука, 1998</w:t>
      </w:r>
    </w:p>
    <w:p w:rsidR="00E442D2" w:rsidRPr="00B81DDD" w:rsidRDefault="00E442D2" w:rsidP="00C97D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56A5">
        <w:rPr>
          <w:rFonts w:ascii="Times New Roman" w:hAnsi="Times New Roman"/>
          <w:b/>
          <w:sz w:val="28"/>
          <w:szCs w:val="28"/>
        </w:rPr>
        <w:t>5</w:t>
      </w:r>
      <w:r w:rsidRPr="00B81DDD">
        <w:rPr>
          <w:rFonts w:ascii="Times New Roman" w:hAnsi="Times New Roman"/>
          <w:sz w:val="28"/>
          <w:szCs w:val="28"/>
        </w:rPr>
        <w:t>. http://revolutionecology/00059786_0.html</w:t>
      </w:r>
    </w:p>
    <w:p w:rsidR="00E442D2" w:rsidRPr="00B81DDD" w:rsidRDefault="00E442D2" w:rsidP="00C97DE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A56A5">
        <w:rPr>
          <w:rFonts w:ascii="Times New Roman" w:hAnsi="Times New Roman"/>
          <w:b/>
          <w:sz w:val="28"/>
          <w:szCs w:val="28"/>
        </w:rPr>
        <w:t>6</w:t>
      </w:r>
      <w:r w:rsidRPr="00B81DDD">
        <w:rPr>
          <w:rFonts w:ascii="Times New Roman" w:hAnsi="Times New Roman"/>
          <w:sz w:val="28"/>
          <w:szCs w:val="28"/>
        </w:rPr>
        <w:t>. http://works.tarefer.ru/98/100506/index.html</w:t>
      </w:r>
    </w:p>
    <w:sectPr w:rsidR="00E442D2" w:rsidRPr="00B81DDD" w:rsidSect="00C97DE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8041A"/>
    <w:multiLevelType w:val="hybridMultilevel"/>
    <w:tmpl w:val="DDF0E25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3107"/>
    <w:rsid w:val="00025440"/>
    <w:rsid w:val="000F4615"/>
    <w:rsid w:val="00112EFA"/>
    <w:rsid w:val="0012337D"/>
    <w:rsid w:val="00124E7C"/>
    <w:rsid w:val="001257BD"/>
    <w:rsid w:val="00146BBE"/>
    <w:rsid w:val="001A7E17"/>
    <w:rsid w:val="00296CEC"/>
    <w:rsid w:val="002D7753"/>
    <w:rsid w:val="003063CF"/>
    <w:rsid w:val="003366E5"/>
    <w:rsid w:val="0038700D"/>
    <w:rsid w:val="004B485C"/>
    <w:rsid w:val="004E7DF3"/>
    <w:rsid w:val="00563D51"/>
    <w:rsid w:val="0063716B"/>
    <w:rsid w:val="00666822"/>
    <w:rsid w:val="006B7FA5"/>
    <w:rsid w:val="00783DD6"/>
    <w:rsid w:val="007A56A5"/>
    <w:rsid w:val="00900A84"/>
    <w:rsid w:val="009C62B3"/>
    <w:rsid w:val="00A31613"/>
    <w:rsid w:val="00A51C21"/>
    <w:rsid w:val="00A7131D"/>
    <w:rsid w:val="00B81DDD"/>
    <w:rsid w:val="00BD1C6C"/>
    <w:rsid w:val="00C106FF"/>
    <w:rsid w:val="00C4547B"/>
    <w:rsid w:val="00C97DEB"/>
    <w:rsid w:val="00CB3107"/>
    <w:rsid w:val="00CE4083"/>
    <w:rsid w:val="00E3375F"/>
    <w:rsid w:val="00E442D2"/>
    <w:rsid w:val="00F03386"/>
    <w:rsid w:val="00F045BD"/>
    <w:rsid w:val="00F76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3386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link w:val="20"/>
    <w:qFormat/>
    <w:rsid w:val="00CE4083"/>
    <w:pPr>
      <w:spacing w:after="0" w:line="240" w:lineRule="auto"/>
      <w:outlineLvl w:val="1"/>
    </w:pPr>
    <w:rPr>
      <w:rFonts w:ascii="Times New Roman" w:hAnsi="Times New Roman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B3107"/>
    <w:pPr>
      <w:spacing w:before="100" w:beforeAutospacing="1" w:after="100" w:afterAutospacing="1" w:line="240" w:lineRule="auto"/>
      <w:ind w:firstLine="360"/>
      <w:jc w:val="both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qFormat/>
    <w:rsid w:val="00CB3107"/>
    <w:rPr>
      <w:rFonts w:cs="Times New Roman"/>
      <w:b/>
      <w:bCs/>
    </w:rPr>
  </w:style>
  <w:style w:type="paragraph" w:customStyle="1" w:styleId="obrivp">
    <w:name w:val="obrivp"/>
    <w:basedOn w:val="a"/>
    <w:rsid w:val="00CB3107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pagenum">
    <w:name w:val="pagenum"/>
    <w:basedOn w:val="a"/>
    <w:rsid w:val="00CB3107"/>
    <w:pPr>
      <w:spacing w:before="100" w:beforeAutospacing="1" w:after="100" w:afterAutospacing="1" w:line="240" w:lineRule="auto"/>
      <w:ind w:firstLine="360"/>
      <w:jc w:val="center"/>
    </w:pPr>
    <w:rPr>
      <w:rFonts w:ascii="Times New Roman" w:hAnsi="Times New Roman"/>
      <w:sz w:val="19"/>
      <w:szCs w:val="19"/>
    </w:rPr>
  </w:style>
  <w:style w:type="paragraph" w:styleId="a5">
    <w:name w:val="Balloon Text"/>
    <w:basedOn w:val="a"/>
    <w:link w:val="a6"/>
    <w:semiHidden/>
    <w:rsid w:val="00CB3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locked/>
    <w:rsid w:val="00CB3107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semiHidden/>
    <w:rsid w:val="00CE40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locked/>
    <w:rsid w:val="00CE4083"/>
    <w:rPr>
      <w:rFonts w:ascii="Courier New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locked/>
    <w:rsid w:val="00CE4083"/>
    <w:rPr>
      <w:rFonts w:ascii="Times New Roman" w:hAnsi="Times New Roman" w:cs="Times New Roman"/>
      <w:b/>
      <w:bCs/>
      <w:color w:val="000000"/>
      <w:sz w:val="24"/>
      <w:szCs w:val="24"/>
    </w:rPr>
  </w:style>
  <w:style w:type="paragraph" w:styleId="a7">
    <w:name w:val="Document Map"/>
    <w:basedOn w:val="a"/>
    <w:link w:val="a8"/>
    <w:semiHidden/>
    <w:rsid w:val="000F46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semiHidden/>
    <w:locked/>
    <w:rsid w:val="000F46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">
          <w:marLeft w:val="60"/>
          <w:marRight w:val="60"/>
          <w:marTop w:val="60"/>
          <w:marBottom w:val="60"/>
          <w:divBdr>
            <w:top w:val="single" w:sz="6" w:space="8" w:color="C5C8D0"/>
            <w:left w:val="single" w:sz="6" w:space="8" w:color="C5C8D0"/>
            <w:bottom w:val="single" w:sz="6" w:space="8" w:color="C5C8D0"/>
            <w:right w:val="single" w:sz="6" w:space="8" w:color="C5C8D0"/>
          </w:divBdr>
        </w:div>
      </w:divsChild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2418</Words>
  <Characters>16097</Characters>
  <Application>Microsoft Office Word</Application>
  <DocSecurity>0</DocSecurity>
  <Lines>494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УКРАИНЫ</vt:lpstr>
    </vt:vector>
  </TitlesOfParts>
  <Company/>
  <LinksUpToDate>false</LinksUpToDate>
  <CharactersWithSpaces>18463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УКРАИНЫ</dc:title>
  <dc:subject/>
  <dc:creator/>
  <cp:keywords/>
  <dc:description/>
  <cp:lastModifiedBy>Alex</cp:lastModifiedBy>
  <cp:revision>2</cp:revision>
  <dcterms:created xsi:type="dcterms:W3CDTF">2016-12-14T07:41:00Z</dcterms:created>
  <dcterms:modified xsi:type="dcterms:W3CDTF">2016-12-14T07:41:00Z</dcterms:modified>
</cp:coreProperties>
</file>