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9A0" w:rsidRDefault="001E49A0" w:rsidP="00BD4B4D">
      <w:pPr>
        <w:jc w:val="center"/>
        <w:rPr>
          <w:szCs w:val="28"/>
        </w:rPr>
      </w:pPr>
      <w:bookmarkStart w:id="0" w:name="_GoBack"/>
      <w:bookmarkEnd w:id="0"/>
    </w:p>
    <w:p w:rsidR="00284684" w:rsidRPr="0083472F" w:rsidRDefault="00284684" w:rsidP="00BD4B4D">
      <w:pPr>
        <w:jc w:val="center"/>
        <w:rPr>
          <w:szCs w:val="28"/>
        </w:rPr>
      </w:pPr>
    </w:p>
    <w:p w:rsidR="00284684" w:rsidRPr="00985F11" w:rsidRDefault="00284684" w:rsidP="00BD4B4D">
      <w:pPr>
        <w:pStyle w:val="1"/>
        <w:keepNext w:val="0"/>
        <w:widowControl w:val="0"/>
        <w:spacing w:before="0" w:after="0" w:line="360" w:lineRule="auto"/>
        <w:jc w:val="center"/>
        <w:rPr>
          <w:rFonts w:ascii="Times New Roman" w:hAnsi="Times New Roman"/>
        </w:rPr>
      </w:pPr>
      <w:bookmarkStart w:id="1" w:name="_Toc281951629"/>
      <w:r w:rsidRPr="00985F11">
        <w:rPr>
          <w:rFonts w:ascii="Times New Roman" w:hAnsi="Times New Roman"/>
        </w:rPr>
        <w:t>СОДЕРЖАНИЕ</w:t>
      </w:r>
      <w:bookmarkEnd w:id="1"/>
      <w:r w:rsidRPr="00985F11">
        <w:rPr>
          <w:rFonts w:ascii="Times New Roman" w:hAnsi="Times New Roman"/>
        </w:rPr>
        <w:t xml:space="preserve"> </w:t>
      </w:r>
    </w:p>
    <w:p w:rsidR="00284684" w:rsidRDefault="00284684" w:rsidP="00BD4B4D">
      <w:pPr>
        <w:widowControl w:val="0"/>
        <w:spacing w:line="360" w:lineRule="auto"/>
      </w:pPr>
    </w:p>
    <w:p w:rsidR="00284684" w:rsidRDefault="00284684" w:rsidP="00BD4B4D">
      <w:pPr>
        <w:pStyle w:val="12"/>
        <w:widowControl w:val="0"/>
        <w:tabs>
          <w:tab w:val="right" w:leader="dot" w:pos="9629"/>
        </w:tabs>
        <w:spacing w:line="360" w:lineRule="auto"/>
        <w:rPr>
          <w:noProof/>
        </w:rPr>
      </w:pPr>
      <w:r>
        <w:fldChar w:fldCharType="begin"/>
      </w:r>
      <w:r>
        <w:instrText xml:space="preserve"> TOC \o "1-3" \h \z \u </w:instrText>
      </w:r>
      <w:r>
        <w:fldChar w:fldCharType="separate"/>
      </w:r>
    </w:p>
    <w:p w:rsidR="00284684" w:rsidRPr="00985F11" w:rsidRDefault="00654944" w:rsidP="00BD4B4D">
      <w:pPr>
        <w:pStyle w:val="12"/>
        <w:widowControl w:val="0"/>
        <w:tabs>
          <w:tab w:val="right" w:leader="dot" w:pos="9629"/>
        </w:tabs>
        <w:spacing w:line="360" w:lineRule="auto"/>
        <w:rPr>
          <w:noProof/>
          <w:sz w:val="28"/>
          <w:szCs w:val="28"/>
        </w:rPr>
      </w:pPr>
      <w:hyperlink w:anchor="_Toc281951630" w:history="1">
        <w:r w:rsidR="00284684" w:rsidRPr="00985F11">
          <w:rPr>
            <w:rStyle w:val="a5"/>
            <w:noProof/>
            <w:sz w:val="28"/>
            <w:szCs w:val="28"/>
          </w:rPr>
          <w:t>1(2). Кооперация как процесс и как организационно-правовая форма хозяйствования</w:t>
        </w:r>
        <w:r w:rsidR="00284684" w:rsidRPr="00985F11">
          <w:rPr>
            <w:noProof/>
            <w:webHidden/>
            <w:sz w:val="28"/>
            <w:szCs w:val="28"/>
          </w:rPr>
          <w:tab/>
        </w:r>
        <w:r w:rsidR="00284684" w:rsidRPr="00985F11">
          <w:rPr>
            <w:noProof/>
            <w:webHidden/>
            <w:sz w:val="28"/>
            <w:szCs w:val="28"/>
          </w:rPr>
          <w:fldChar w:fldCharType="begin"/>
        </w:r>
        <w:r w:rsidR="00284684" w:rsidRPr="00985F11">
          <w:rPr>
            <w:noProof/>
            <w:webHidden/>
            <w:sz w:val="28"/>
            <w:szCs w:val="28"/>
          </w:rPr>
          <w:instrText xml:space="preserve"> PAGEREF _Toc281951630 \h </w:instrText>
        </w:r>
        <w:r w:rsidR="00284684" w:rsidRPr="00985F11">
          <w:rPr>
            <w:noProof/>
            <w:webHidden/>
            <w:sz w:val="28"/>
            <w:szCs w:val="28"/>
          </w:rPr>
        </w:r>
        <w:r w:rsidR="00284684" w:rsidRPr="00985F11">
          <w:rPr>
            <w:noProof/>
            <w:webHidden/>
            <w:sz w:val="28"/>
            <w:szCs w:val="28"/>
          </w:rPr>
          <w:fldChar w:fldCharType="separate"/>
        </w:r>
        <w:r w:rsidR="00690798">
          <w:rPr>
            <w:noProof/>
            <w:webHidden/>
            <w:sz w:val="28"/>
            <w:szCs w:val="28"/>
          </w:rPr>
          <w:t>2</w:t>
        </w:r>
        <w:r w:rsidR="00284684" w:rsidRPr="00985F11">
          <w:rPr>
            <w:noProof/>
            <w:webHidden/>
            <w:sz w:val="28"/>
            <w:szCs w:val="28"/>
          </w:rPr>
          <w:fldChar w:fldCharType="end"/>
        </w:r>
      </w:hyperlink>
    </w:p>
    <w:p w:rsidR="00284684" w:rsidRPr="00985F11" w:rsidRDefault="00654944" w:rsidP="00BD4B4D">
      <w:pPr>
        <w:pStyle w:val="12"/>
        <w:widowControl w:val="0"/>
        <w:tabs>
          <w:tab w:val="right" w:leader="dot" w:pos="9629"/>
        </w:tabs>
        <w:spacing w:line="360" w:lineRule="auto"/>
        <w:rPr>
          <w:noProof/>
          <w:sz w:val="28"/>
          <w:szCs w:val="28"/>
        </w:rPr>
      </w:pPr>
      <w:hyperlink w:anchor="_Toc281951631" w:history="1">
        <w:r w:rsidR="00284684" w:rsidRPr="00985F11">
          <w:rPr>
            <w:rStyle w:val="a5"/>
            <w:noProof/>
            <w:sz w:val="28"/>
            <w:szCs w:val="28"/>
          </w:rPr>
          <w:t>2(32). Сельскохозяйственный производственный кооператив: понятие, порядок образования, устав кооператива</w:t>
        </w:r>
        <w:r w:rsidR="00284684" w:rsidRPr="00985F11">
          <w:rPr>
            <w:noProof/>
            <w:webHidden/>
            <w:sz w:val="28"/>
            <w:szCs w:val="28"/>
          </w:rPr>
          <w:tab/>
        </w:r>
        <w:r w:rsidR="00284684" w:rsidRPr="00985F11">
          <w:rPr>
            <w:noProof/>
            <w:webHidden/>
            <w:sz w:val="28"/>
            <w:szCs w:val="28"/>
          </w:rPr>
          <w:fldChar w:fldCharType="begin"/>
        </w:r>
        <w:r w:rsidR="00284684" w:rsidRPr="00985F11">
          <w:rPr>
            <w:noProof/>
            <w:webHidden/>
            <w:sz w:val="28"/>
            <w:szCs w:val="28"/>
          </w:rPr>
          <w:instrText xml:space="preserve"> PAGEREF _Toc281951631 \h </w:instrText>
        </w:r>
        <w:r w:rsidR="00284684" w:rsidRPr="00985F11">
          <w:rPr>
            <w:noProof/>
            <w:webHidden/>
            <w:sz w:val="28"/>
            <w:szCs w:val="28"/>
          </w:rPr>
        </w:r>
        <w:r w:rsidR="00284684" w:rsidRPr="00985F11">
          <w:rPr>
            <w:noProof/>
            <w:webHidden/>
            <w:sz w:val="28"/>
            <w:szCs w:val="28"/>
          </w:rPr>
          <w:fldChar w:fldCharType="separate"/>
        </w:r>
        <w:r w:rsidR="00690798">
          <w:rPr>
            <w:noProof/>
            <w:webHidden/>
            <w:sz w:val="28"/>
            <w:szCs w:val="28"/>
          </w:rPr>
          <w:t>3</w:t>
        </w:r>
        <w:r w:rsidR="00284684" w:rsidRPr="00985F11">
          <w:rPr>
            <w:noProof/>
            <w:webHidden/>
            <w:sz w:val="28"/>
            <w:szCs w:val="28"/>
          </w:rPr>
          <w:fldChar w:fldCharType="end"/>
        </w:r>
      </w:hyperlink>
    </w:p>
    <w:p w:rsidR="00284684" w:rsidRPr="00985F11" w:rsidRDefault="00654944" w:rsidP="00BD4B4D">
      <w:pPr>
        <w:pStyle w:val="12"/>
        <w:widowControl w:val="0"/>
        <w:tabs>
          <w:tab w:val="right" w:leader="dot" w:pos="9629"/>
        </w:tabs>
        <w:spacing w:line="360" w:lineRule="auto"/>
        <w:rPr>
          <w:noProof/>
          <w:sz w:val="28"/>
          <w:szCs w:val="28"/>
        </w:rPr>
      </w:pPr>
      <w:hyperlink w:anchor="_Toc281951633" w:history="1">
        <w:r w:rsidR="00284684">
          <w:rPr>
            <w:rStyle w:val="a5"/>
            <w:noProof/>
            <w:sz w:val="28"/>
            <w:szCs w:val="28"/>
          </w:rPr>
          <w:t>Список использованных источников</w:t>
        </w:r>
        <w:r w:rsidR="00284684" w:rsidRPr="00985F11">
          <w:rPr>
            <w:noProof/>
            <w:webHidden/>
            <w:sz w:val="28"/>
            <w:szCs w:val="28"/>
          </w:rPr>
          <w:tab/>
        </w:r>
        <w:r w:rsidR="00284684" w:rsidRPr="00985F11">
          <w:rPr>
            <w:noProof/>
            <w:webHidden/>
            <w:sz w:val="28"/>
            <w:szCs w:val="28"/>
          </w:rPr>
          <w:fldChar w:fldCharType="begin"/>
        </w:r>
        <w:r w:rsidR="00284684" w:rsidRPr="00985F11">
          <w:rPr>
            <w:noProof/>
            <w:webHidden/>
            <w:sz w:val="28"/>
            <w:szCs w:val="28"/>
          </w:rPr>
          <w:instrText xml:space="preserve"> PAGEREF _Toc281951633 \h </w:instrText>
        </w:r>
        <w:r w:rsidR="00284684" w:rsidRPr="00985F11">
          <w:rPr>
            <w:noProof/>
            <w:webHidden/>
            <w:sz w:val="28"/>
            <w:szCs w:val="28"/>
          </w:rPr>
        </w:r>
        <w:r w:rsidR="00284684" w:rsidRPr="00985F11">
          <w:rPr>
            <w:noProof/>
            <w:webHidden/>
            <w:sz w:val="28"/>
            <w:szCs w:val="28"/>
          </w:rPr>
          <w:fldChar w:fldCharType="separate"/>
        </w:r>
        <w:r w:rsidR="00690798">
          <w:rPr>
            <w:noProof/>
            <w:webHidden/>
            <w:sz w:val="28"/>
            <w:szCs w:val="28"/>
          </w:rPr>
          <w:t>3</w:t>
        </w:r>
        <w:r w:rsidR="00284684" w:rsidRPr="00985F11">
          <w:rPr>
            <w:noProof/>
            <w:webHidden/>
            <w:sz w:val="28"/>
            <w:szCs w:val="28"/>
          </w:rPr>
          <w:fldChar w:fldCharType="end"/>
        </w:r>
      </w:hyperlink>
    </w:p>
    <w:p w:rsidR="00284684" w:rsidRDefault="00284684" w:rsidP="00BD4B4D">
      <w:pPr>
        <w:widowControl w:val="0"/>
        <w:spacing w:line="360" w:lineRule="auto"/>
      </w:pPr>
      <w:r>
        <w:fldChar w:fldCharType="end"/>
      </w: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pStyle w:val="1"/>
        <w:keepNext w:val="0"/>
        <w:widowControl w:val="0"/>
        <w:spacing w:before="0" w:after="0" w:line="360" w:lineRule="auto"/>
        <w:jc w:val="center"/>
        <w:rPr>
          <w:rFonts w:ascii="Times New Roman" w:hAnsi="Times New Roman"/>
          <w:sz w:val="28"/>
          <w:szCs w:val="28"/>
        </w:rPr>
      </w:pPr>
      <w:bookmarkStart w:id="2" w:name="_Toc281951630"/>
      <w:r w:rsidRPr="00C4744D">
        <w:rPr>
          <w:rFonts w:ascii="Times New Roman" w:hAnsi="Times New Roman"/>
          <w:sz w:val="28"/>
          <w:szCs w:val="28"/>
        </w:rPr>
        <w:t>1(2). Кооперация как процесс и как организационн</w:t>
      </w:r>
      <w:r>
        <w:rPr>
          <w:rFonts w:ascii="Times New Roman" w:hAnsi="Times New Roman"/>
          <w:sz w:val="28"/>
          <w:szCs w:val="28"/>
        </w:rPr>
        <w:t xml:space="preserve">о-правовая форма </w:t>
      </w:r>
    </w:p>
    <w:p w:rsidR="00284684" w:rsidRDefault="00284684" w:rsidP="00BD4B4D">
      <w:pPr>
        <w:pStyle w:val="1"/>
        <w:keepNext w:val="0"/>
        <w:widowControl w:val="0"/>
        <w:spacing w:before="0" w:after="0" w:line="360" w:lineRule="auto"/>
        <w:jc w:val="center"/>
        <w:rPr>
          <w:rFonts w:ascii="Times New Roman" w:hAnsi="Times New Roman"/>
          <w:sz w:val="28"/>
          <w:szCs w:val="28"/>
        </w:rPr>
      </w:pPr>
      <w:r>
        <w:rPr>
          <w:rFonts w:ascii="Times New Roman" w:hAnsi="Times New Roman"/>
          <w:sz w:val="28"/>
          <w:szCs w:val="28"/>
        </w:rPr>
        <w:t>хозяйствования</w:t>
      </w:r>
      <w:bookmarkEnd w:id="2"/>
    </w:p>
    <w:p w:rsidR="00284684" w:rsidRPr="004008C5" w:rsidRDefault="00284684" w:rsidP="00BD4B4D">
      <w:pPr>
        <w:widowControl w:val="0"/>
        <w:spacing w:line="360" w:lineRule="auto"/>
        <w:ind w:firstLine="567"/>
        <w:jc w:val="both"/>
        <w:rPr>
          <w:sz w:val="28"/>
          <w:szCs w:val="28"/>
        </w:rPr>
      </w:pPr>
    </w:p>
    <w:p w:rsidR="00284684" w:rsidRPr="00E27F95" w:rsidRDefault="00284684" w:rsidP="00BD4B4D">
      <w:pPr>
        <w:widowControl w:val="0"/>
        <w:tabs>
          <w:tab w:val="left" w:pos="851"/>
        </w:tabs>
        <w:spacing w:line="360" w:lineRule="auto"/>
        <w:ind w:firstLine="851"/>
        <w:jc w:val="both"/>
        <w:rPr>
          <w:sz w:val="28"/>
          <w:szCs w:val="28"/>
        </w:rPr>
      </w:pPr>
      <w:r w:rsidRPr="00D05574">
        <w:rPr>
          <w:bCs/>
          <w:sz w:val="28"/>
          <w:szCs w:val="28"/>
        </w:rPr>
        <w:t>Кооперация</w:t>
      </w:r>
      <w:r w:rsidRPr="00D05574">
        <w:rPr>
          <w:sz w:val="28"/>
          <w:szCs w:val="28"/>
        </w:rPr>
        <w:t xml:space="preserve"> (лат. </w:t>
      </w:r>
      <w:r w:rsidRPr="00D05574">
        <w:rPr>
          <w:iCs/>
          <w:sz w:val="28"/>
          <w:szCs w:val="28"/>
          <w:lang w:val="la-Latn"/>
        </w:rPr>
        <w:t>cooperatio</w:t>
      </w:r>
      <w:r w:rsidRPr="00D05574">
        <w:rPr>
          <w:sz w:val="28"/>
          <w:szCs w:val="28"/>
        </w:rPr>
        <w:t> — сотрудничество) — 1) форма организации труда, при которой определенное количество людей совместно участвует в одном или в разных, но связанных между собой процессах труда; 2) система кооперативов и их объединений, целью которой является содействие членам кооперации в сфере производства, торговли и финансов</w:t>
      </w:r>
      <w:r>
        <w:rPr>
          <w:sz w:val="28"/>
          <w:szCs w:val="28"/>
        </w:rPr>
        <w:t xml:space="preserve"> </w:t>
      </w:r>
      <w:r w:rsidRPr="00E27F95">
        <w:rPr>
          <w:sz w:val="28"/>
          <w:szCs w:val="28"/>
        </w:rPr>
        <w:t>[</w:t>
      </w:r>
      <w:r>
        <w:rPr>
          <w:sz w:val="28"/>
          <w:szCs w:val="28"/>
        </w:rPr>
        <w:t>7, с. 146</w:t>
      </w:r>
      <w:r w:rsidRPr="00E27F95">
        <w:rPr>
          <w:sz w:val="28"/>
          <w:szCs w:val="28"/>
        </w:rPr>
        <w:t>]</w:t>
      </w:r>
      <w:r>
        <w:rPr>
          <w:sz w:val="28"/>
          <w:szCs w:val="28"/>
        </w:rPr>
        <w:t>.</w:t>
      </w:r>
    </w:p>
    <w:p w:rsidR="00284684" w:rsidRPr="006A13DF" w:rsidRDefault="00284684" w:rsidP="00BD4B4D">
      <w:pPr>
        <w:widowControl w:val="0"/>
        <w:tabs>
          <w:tab w:val="left" w:pos="851"/>
        </w:tabs>
        <w:spacing w:line="360" w:lineRule="auto"/>
        <w:ind w:firstLine="851"/>
        <w:jc w:val="both"/>
        <w:rPr>
          <w:sz w:val="28"/>
          <w:szCs w:val="28"/>
        </w:rPr>
      </w:pPr>
      <w:r w:rsidRPr="006A13DF">
        <w:rPr>
          <w:sz w:val="28"/>
          <w:szCs w:val="28"/>
        </w:rPr>
        <w:t>Понятие «кооперация» можно рассматривать в широком смысле слова -</w:t>
      </w:r>
      <w:r>
        <w:rPr>
          <w:sz w:val="28"/>
          <w:szCs w:val="28"/>
        </w:rPr>
        <w:t xml:space="preserve"> </w:t>
      </w:r>
      <w:r w:rsidRPr="006A13DF">
        <w:rPr>
          <w:sz w:val="28"/>
          <w:szCs w:val="28"/>
        </w:rPr>
        <w:t>как техническое сотрудничество двух или нескольких людей для в</w:t>
      </w:r>
      <w:r w:rsidRPr="006A13DF">
        <w:rPr>
          <w:sz w:val="28"/>
          <w:szCs w:val="28"/>
        </w:rPr>
        <w:t>ы</w:t>
      </w:r>
      <w:r w:rsidRPr="006A13DF">
        <w:rPr>
          <w:sz w:val="28"/>
          <w:szCs w:val="28"/>
        </w:rPr>
        <w:t>полнения какой-либо работы и кооперации и в узком смысле - как процесс создания специфической организации, составляющей сущность коопер</w:t>
      </w:r>
      <w:r w:rsidRPr="006A13DF">
        <w:rPr>
          <w:sz w:val="28"/>
          <w:szCs w:val="28"/>
        </w:rPr>
        <w:t>а</w:t>
      </w:r>
      <w:r w:rsidRPr="006A13DF">
        <w:rPr>
          <w:sz w:val="28"/>
          <w:szCs w:val="28"/>
        </w:rPr>
        <w:t>тивного движения. Кооперацией также называют систему кооперативов. Так, например, под сельскохозяйственной кооперацией подразумевают с</w:t>
      </w:r>
      <w:r w:rsidRPr="006A13DF">
        <w:rPr>
          <w:sz w:val="28"/>
          <w:szCs w:val="28"/>
        </w:rPr>
        <w:t>и</w:t>
      </w:r>
      <w:r w:rsidRPr="006A13DF">
        <w:rPr>
          <w:sz w:val="28"/>
          <w:szCs w:val="28"/>
        </w:rPr>
        <w:t>стему различных сельскохозяйственных кооперативов и их союзов (ассоциаций), созданных сельскохозяйственными товаропроизводителями в целях удовлетворения своих экономических и иных потребностей.</w:t>
      </w:r>
    </w:p>
    <w:p w:rsidR="00284684" w:rsidRPr="006A13DF" w:rsidRDefault="00284684" w:rsidP="00BD4B4D">
      <w:pPr>
        <w:widowControl w:val="0"/>
        <w:tabs>
          <w:tab w:val="left" w:pos="851"/>
        </w:tabs>
        <w:spacing w:line="360" w:lineRule="auto"/>
        <w:ind w:firstLine="851"/>
        <w:jc w:val="both"/>
        <w:rPr>
          <w:sz w:val="28"/>
          <w:szCs w:val="28"/>
        </w:rPr>
      </w:pPr>
      <w:r w:rsidRPr="006A13DF">
        <w:rPr>
          <w:sz w:val="28"/>
          <w:szCs w:val="28"/>
        </w:rPr>
        <w:t xml:space="preserve">В первом понимании кооперация есть диалектическая противоположность общественного разделения труда. С углублением общественного разделения труда кооперация приобретает все большие масштабы. </w:t>
      </w:r>
      <w:r>
        <w:rPr>
          <w:sz w:val="28"/>
          <w:szCs w:val="28"/>
        </w:rPr>
        <w:t xml:space="preserve"> </w:t>
      </w:r>
      <w:r w:rsidRPr="006A13DF">
        <w:rPr>
          <w:sz w:val="28"/>
          <w:szCs w:val="28"/>
        </w:rPr>
        <w:t>Рассматривая кооперацию как форму организации труда в разрезе различных общественно-экономических формаций можно выделить несколько видов кооперации, различающихся своими целями и задачами. Это - первобытная кооперация, образуемая для борьбы с природной стихией; кооперация социалистического общества, осуществляемая для повышения эффективности работы специализированного общественного производства; и, наконец, кооперация, зародившаяся при капитализме и имеющая целью экономич</w:t>
      </w:r>
      <w:r w:rsidRPr="006A13DF">
        <w:rPr>
          <w:sz w:val="28"/>
          <w:szCs w:val="28"/>
        </w:rPr>
        <w:t>е</w:t>
      </w:r>
      <w:r w:rsidRPr="006A13DF">
        <w:rPr>
          <w:sz w:val="28"/>
          <w:szCs w:val="28"/>
        </w:rPr>
        <w:t>ское противостояние различным рыночным институтам.</w:t>
      </w:r>
    </w:p>
    <w:p w:rsidR="00284684" w:rsidRPr="006A13DF" w:rsidRDefault="00284684" w:rsidP="00BD4B4D">
      <w:pPr>
        <w:widowControl w:val="0"/>
        <w:tabs>
          <w:tab w:val="left" w:pos="851"/>
        </w:tabs>
        <w:spacing w:line="360" w:lineRule="auto"/>
        <w:ind w:firstLine="851"/>
        <w:jc w:val="both"/>
        <w:rPr>
          <w:sz w:val="28"/>
          <w:szCs w:val="28"/>
        </w:rPr>
      </w:pPr>
      <w:r w:rsidRPr="006A13DF">
        <w:rPr>
          <w:sz w:val="28"/>
          <w:szCs w:val="28"/>
        </w:rPr>
        <w:t>Кооперация, рассматриваемая как всякая полезная совместная деятельность, является универсальной формой, пронизывающей всю экономику с ее разделением труда, и, следовательно, необходимостью сотрудничества. С этой точки зрения кооперативом можно назвать любые объединения - акционерные общества, финансово-промышленные группы и т.д. Однако основным субъектом исследования в данной работе являются кооперативы, а рассмотрение кооперации как формы организации труда лишает понятие кооператива качественной определенности.</w:t>
      </w:r>
    </w:p>
    <w:p w:rsidR="00284684" w:rsidRPr="006A13DF" w:rsidRDefault="00284684" w:rsidP="00BD4B4D">
      <w:pPr>
        <w:widowControl w:val="0"/>
        <w:tabs>
          <w:tab w:val="left" w:pos="851"/>
        </w:tabs>
        <w:spacing w:line="360" w:lineRule="auto"/>
        <w:ind w:firstLine="851"/>
        <w:jc w:val="both"/>
        <w:rPr>
          <w:sz w:val="28"/>
          <w:szCs w:val="28"/>
        </w:rPr>
      </w:pPr>
      <w:r w:rsidRPr="006A13DF">
        <w:rPr>
          <w:sz w:val="28"/>
          <w:szCs w:val="28"/>
        </w:rPr>
        <w:t>Кооперация как своеобразная форма хозяйственной деятельности с присущими ей признаками родилась в XIX веке в европейских странах. Она отличалась от прочих кооперативных формирований целью и способами возникновения, методами организации и условиями деятельности. Ее появление было вызвано объективными потребностями развития экономических процессов, то есть развитием товарно-денежных отношений. Признаки ее следующие: добровольность членства в кооперативе, выборность руководящих органов и безвозмездность их работы, демократичность управления (один член - один голос), распределение доходов в соответствии с долей участия в работе кооператива, локализация района деятельности и др.</w:t>
      </w:r>
    </w:p>
    <w:p w:rsidR="00284684" w:rsidRPr="006A13DF" w:rsidRDefault="00284684" w:rsidP="00BD4B4D">
      <w:pPr>
        <w:widowControl w:val="0"/>
        <w:tabs>
          <w:tab w:val="left" w:pos="851"/>
        </w:tabs>
        <w:spacing w:line="360" w:lineRule="auto"/>
        <w:ind w:firstLine="851"/>
        <w:jc w:val="both"/>
        <w:rPr>
          <w:sz w:val="28"/>
          <w:szCs w:val="28"/>
        </w:rPr>
      </w:pPr>
      <w:r w:rsidRPr="006A13DF">
        <w:rPr>
          <w:sz w:val="28"/>
          <w:szCs w:val="28"/>
        </w:rPr>
        <w:t>В настоящее время трудно найти хотя бы одну кооперативную организацию, отвечающую сразу всем этим требованиям. Следовательно, ни одно из них не может отражать то общее, что присуще кооперации.</w:t>
      </w:r>
      <w:r w:rsidRPr="00D05574">
        <w:rPr>
          <w:sz w:val="28"/>
          <w:szCs w:val="28"/>
        </w:rPr>
        <w:t xml:space="preserve"> </w:t>
      </w:r>
      <w:r w:rsidRPr="006A13DF">
        <w:rPr>
          <w:sz w:val="28"/>
          <w:szCs w:val="28"/>
        </w:rPr>
        <w:t>Все определяющие кооператив элементы могут быть разделены на две группы:</w:t>
      </w:r>
    </w:p>
    <w:p w:rsidR="00284684" w:rsidRPr="006A13DF" w:rsidRDefault="00284684" w:rsidP="00BD4B4D">
      <w:pPr>
        <w:widowControl w:val="0"/>
        <w:numPr>
          <w:ilvl w:val="0"/>
          <w:numId w:val="6"/>
        </w:numPr>
        <w:tabs>
          <w:tab w:val="left" w:pos="851"/>
        </w:tabs>
        <w:spacing w:line="360" w:lineRule="auto"/>
        <w:ind w:left="0" w:firstLine="851"/>
        <w:jc w:val="both"/>
        <w:rPr>
          <w:sz w:val="28"/>
          <w:szCs w:val="28"/>
        </w:rPr>
      </w:pPr>
      <w:r w:rsidRPr="006A13DF">
        <w:rPr>
          <w:sz w:val="28"/>
          <w:szCs w:val="28"/>
        </w:rPr>
        <w:t xml:space="preserve">Элементы организационного (хозяйственного) характера (способ распределения прибыли, форма управления и пр.); </w:t>
      </w:r>
    </w:p>
    <w:p w:rsidR="00284684" w:rsidRPr="006A13DF" w:rsidRDefault="00284684" w:rsidP="00BD4B4D">
      <w:pPr>
        <w:widowControl w:val="0"/>
        <w:numPr>
          <w:ilvl w:val="0"/>
          <w:numId w:val="6"/>
        </w:numPr>
        <w:tabs>
          <w:tab w:val="left" w:pos="851"/>
        </w:tabs>
        <w:spacing w:line="360" w:lineRule="auto"/>
        <w:ind w:left="0" w:firstLine="851"/>
        <w:jc w:val="both"/>
        <w:rPr>
          <w:sz w:val="28"/>
          <w:szCs w:val="28"/>
        </w:rPr>
      </w:pPr>
      <w:r w:rsidRPr="006A13DF">
        <w:rPr>
          <w:sz w:val="28"/>
          <w:szCs w:val="28"/>
        </w:rPr>
        <w:t>Элементы социально-целевого характера (освобождение сельхозпроизводителя от экон</w:t>
      </w:r>
      <w:r>
        <w:rPr>
          <w:sz w:val="28"/>
          <w:szCs w:val="28"/>
        </w:rPr>
        <w:t xml:space="preserve">омической эксплуатации и т.д.). </w:t>
      </w:r>
      <w:r w:rsidRPr="00E27F95">
        <w:rPr>
          <w:sz w:val="28"/>
          <w:szCs w:val="28"/>
        </w:rPr>
        <w:t>[</w:t>
      </w:r>
      <w:r>
        <w:rPr>
          <w:sz w:val="28"/>
          <w:szCs w:val="28"/>
        </w:rPr>
        <w:t>3, с. 112</w:t>
      </w:r>
      <w:r w:rsidRPr="00E27F95">
        <w:rPr>
          <w:sz w:val="28"/>
          <w:szCs w:val="28"/>
        </w:rPr>
        <w:t>]</w:t>
      </w:r>
      <w:r>
        <w:rPr>
          <w:sz w:val="28"/>
          <w:szCs w:val="28"/>
        </w:rPr>
        <w:t>.</w:t>
      </w:r>
    </w:p>
    <w:p w:rsidR="00284684" w:rsidRPr="00D05574" w:rsidRDefault="00284684" w:rsidP="00BD4B4D">
      <w:pPr>
        <w:widowControl w:val="0"/>
        <w:autoSpaceDE w:val="0"/>
        <w:autoSpaceDN w:val="0"/>
        <w:adjustRightInd w:val="0"/>
        <w:spacing w:line="360" w:lineRule="auto"/>
        <w:ind w:firstLine="851"/>
        <w:jc w:val="both"/>
        <w:rPr>
          <w:rFonts w:eastAsia="Times New Roman"/>
          <w:sz w:val="28"/>
          <w:szCs w:val="28"/>
        </w:rPr>
      </w:pPr>
      <w:r w:rsidRPr="00D05574">
        <w:rPr>
          <w:rFonts w:eastAsia="Times New Roman"/>
          <w:sz w:val="28"/>
          <w:szCs w:val="28"/>
        </w:rPr>
        <w:t>Кооперация это, по сути, любая форма соединения и взаимодействия экономических интересов, труда, средств, источников и капитала. Отсюда кооперативами можно признать все формы организации от фермерского и личного подсобного хозяйства, где занято больше двух человек, объединивших свои усилия ради общей экономической выгоды до крупных товарных корпоративных сельскохозяйственных предприятий и их объединений, замыкающих всю технологическую цепь от получения сырья до поставок готового продовольствия в связи необходимостью получения и распределения доходов и прибыли. Важно лишь, чтобы они были экономически самостоятельными, собственниками средств производства, полными распорядителями произведенной продукции, получаемых доходов.</w:t>
      </w:r>
    </w:p>
    <w:p w:rsidR="00284684" w:rsidRPr="00BA568F" w:rsidRDefault="00284684" w:rsidP="00BD4B4D">
      <w:pPr>
        <w:widowControl w:val="0"/>
        <w:spacing w:before="120" w:after="120" w:line="360" w:lineRule="auto"/>
        <w:ind w:firstLine="851"/>
        <w:jc w:val="both"/>
        <w:rPr>
          <w:bCs/>
        </w:rPr>
      </w:pPr>
      <w:r w:rsidRPr="00BA568F">
        <w:rPr>
          <w:bCs/>
        </w:rPr>
        <w:t xml:space="preserve">Таблица 1 - Содержательные элементы </w:t>
      </w:r>
      <w:hyperlink r:id="rId8" w:history="1">
        <w:r w:rsidRPr="00BA568F">
          <w:rPr>
            <w:bCs/>
          </w:rPr>
          <w:t>кооперации</w:t>
        </w:r>
      </w:hyperlink>
    </w:p>
    <w:tbl>
      <w:tblPr>
        <w:tblW w:w="0" w:type="auto"/>
        <w:tblCellMar>
          <w:top w:w="15" w:type="dxa"/>
          <w:left w:w="15" w:type="dxa"/>
          <w:bottom w:w="15" w:type="dxa"/>
          <w:right w:w="15" w:type="dxa"/>
        </w:tblCellMar>
        <w:tblLook w:val="0000" w:firstRow="0" w:lastRow="0" w:firstColumn="0" w:lastColumn="0" w:noHBand="0" w:noVBand="0"/>
      </w:tblPr>
      <w:tblGrid>
        <w:gridCol w:w="1753"/>
        <w:gridCol w:w="7862"/>
      </w:tblGrid>
      <w:tr w:rsidR="00284684" w:rsidRPr="00BA568F" w:rsidTr="00460DAE">
        <w:tc>
          <w:tcPr>
            <w:tcW w:w="1753" w:type="dxa"/>
            <w:tcBorders>
              <w:top w:val="outset" w:sz="6" w:space="0" w:color="auto"/>
              <w:left w:val="outset" w:sz="6" w:space="0" w:color="auto"/>
              <w:bottom w:val="outset" w:sz="6" w:space="0" w:color="auto"/>
              <w:right w:val="outset" w:sz="6" w:space="0" w:color="auto"/>
            </w:tcBorders>
            <w:vAlign w:val="center"/>
          </w:tcPr>
          <w:p w:rsidR="00284684" w:rsidRDefault="00284684" w:rsidP="00D2020D">
            <w:pPr>
              <w:widowControl w:val="0"/>
              <w:ind w:left="40" w:right="40"/>
              <w:jc w:val="center"/>
              <w:rPr>
                <w:bCs/>
              </w:rPr>
            </w:pPr>
            <w:r w:rsidRPr="00BA568F">
              <w:rPr>
                <w:bCs/>
              </w:rPr>
              <w:t xml:space="preserve">Элементы </w:t>
            </w:r>
          </w:p>
          <w:p w:rsidR="00284684" w:rsidRPr="00BA568F" w:rsidRDefault="00654944" w:rsidP="00D2020D">
            <w:pPr>
              <w:widowControl w:val="0"/>
              <w:ind w:left="40" w:right="40"/>
              <w:jc w:val="center"/>
              <w:rPr>
                <w:bCs/>
              </w:rPr>
            </w:pPr>
            <w:hyperlink r:id="rId9" w:history="1">
              <w:r w:rsidR="00284684" w:rsidRPr="00BA568F">
                <w:rPr>
                  <w:bCs/>
                </w:rPr>
                <w:t>кооперации</w:t>
              </w:r>
            </w:hyperlink>
            <w:r w:rsidR="00284684" w:rsidRPr="00BA568F">
              <w:rPr>
                <w:bCs/>
              </w:rPr>
              <w:t xml:space="preserve"> </w:t>
            </w:r>
          </w:p>
        </w:tc>
        <w:tc>
          <w:tcPr>
            <w:tcW w:w="7862" w:type="dxa"/>
            <w:tcBorders>
              <w:top w:val="outset" w:sz="6" w:space="0" w:color="auto"/>
              <w:left w:val="outset" w:sz="6" w:space="0" w:color="auto"/>
              <w:bottom w:val="outset" w:sz="6" w:space="0" w:color="auto"/>
              <w:right w:val="outset" w:sz="6" w:space="0" w:color="auto"/>
            </w:tcBorders>
            <w:vAlign w:val="center"/>
          </w:tcPr>
          <w:p w:rsidR="00284684" w:rsidRPr="00BA568F" w:rsidRDefault="00284684" w:rsidP="00D2020D">
            <w:pPr>
              <w:widowControl w:val="0"/>
              <w:ind w:left="40" w:right="40"/>
              <w:jc w:val="center"/>
              <w:rPr>
                <w:bCs/>
              </w:rPr>
            </w:pPr>
            <w:r w:rsidRPr="00BA568F">
              <w:rPr>
                <w:bCs/>
              </w:rPr>
              <w:t xml:space="preserve">Содержание элементов </w:t>
            </w:r>
            <w:hyperlink r:id="rId10" w:history="1">
              <w:r w:rsidRPr="00BA568F">
                <w:rPr>
                  <w:bCs/>
                </w:rPr>
                <w:t>кооперации</w:t>
              </w:r>
            </w:hyperlink>
          </w:p>
        </w:tc>
      </w:tr>
      <w:tr w:rsidR="00284684" w:rsidRPr="00BA568F" w:rsidTr="00460DAE">
        <w:tc>
          <w:tcPr>
            <w:tcW w:w="1753" w:type="dxa"/>
            <w:tcBorders>
              <w:top w:val="outset" w:sz="6" w:space="0" w:color="auto"/>
              <w:left w:val="outset" w:sz="6" w:space="0" w:color="auto"/>
              <w:bottom w:val="outset" w:sz="6" w:space="0" w:color="auto"/>
              <w:right w:val="outset" w:sz="6" w:space="0" w:color="auto"/>
            </w:tcBorders>
            <w:vAlign w:val="center"/>
          </w:tcPr>
          <w:p w:rsidR="00284684" w:rsidRPr="00BA568F" w:rsidRDefault="00654944" w:rsidP="00D2020D">
            <w:pPr>
              <w:widowControl w:val="0"/>
              <w:ind w:left="100" w:right="100"/>
            </w:pPr>
            <w:hyperlink r:id="rId11" w:history="1">
              <w:r w:rsidR="00284684" w:rsidRPr="00BA568F">
                <w:t>Кооперация</w:t>
              </w:r>
            </w:hyperlink>
            <w:r w:rsidR="00284684" w:rsidRPr="00BA568F">
              <w:t xml:space="preserve"> как форма труда </w:t>
            </w:r>
          </w:p>
        </w:tc>
        <w:tc>
          <w:tcPr>
            <w:tcW w:w="7862" w:type="dxa"/>
            <w:tcBorders>
              <w:top w:val="outset" w:sz="6" w:space="0" w:color="auto"/>
              <w:left w:val="outset" w:sz="6" w:space="0" w:color="auto"/>
              <w:bottom w:val="outset" w:sz="6" w:space="0" w:color="auto"/>
              <w:right w:val="outset" w:sz="6" w:space="0" w:color="auto"/>
            </w:tcBorders>
            <w:vAlign w:val="center"/>
          </w:tcPr>
          <w:p w:rsidR="00284684" w:rsidRPr="00BA568F" w:rsidRDefault="00284684" w:rsidP="00D2020D">
            <w:pPr>
              <w:widowControl w:val="0"/>
              <w:ind w:left="100" w:right="100"/>
              <w:jc w:val="both"/>
            </w:pPr>
            <w:r w:rsidRPr="00BA568F">
              <w:t xml:space="preserve">это процесс </w:t>
            </w:r>
            <w:hyperlink r:id="rId12" w:history="1">
              <w:r w:rsidRPr="00BA568F">
                <w:t>объединения</w:t>
              </w:r>
            </w:hyperlink>
            <w:r w:rsidRPr="00BA568F">
              <w:t xml:space="preserve"> трудовой деятельности, обусловленный </w:t>
            </w:r>
            <w:hyperlink r:id="rId13" w:history="1">
              <w:r w:rsidRPr="00BA568F">
                <w:t>общественным разделением труда.</w:t>
              </w:r>
            </w:hyperlink>
            <w:r w:rsidRPr="00BA568F">
              <w:t xml:space="preserve"> В данном случае </w:t>
            </w:r>
            <w:hyperlink r:id="rId14" w:history="1">
              <w:r w:rsidRPr="00BA568F">
                <w:t>кооперация</w:t>
              </w:r>
            </w:hyperlink>
            <w:r w:rsidRPr="00BA568F">
              <w:t xml:space="preserve"> представляет собой всеобщую форму, которая лежит в основе всех общественных устройств. При этом особое значение принадлежит разнообразным организованным формам человеческой деятельности. Поэтому познание общих принципов </w:t>
            </w:r>
            <w:hyperlink r:id="rId15" w:history="1">
              <w:r w:rsidRPr="00BA568F">
                <w:t>кооперации</w:t>
              </w:r>
            </w:hyperlink>
            <w:r w:rsidRPr="00BA568F">
              <w:t xml:space="preserve"> в существующих видах </w:t>
            </w:r>
            <w:hyperlink r:id="rId16" w:history="1">
              <w:r w:rsidRPr="00BA568F">
                <w:t>организаций</w:t>
              </w:r>
            </w:hyperlink>
            <w:r w:rsidRPr="00BA568F">
              <w:t xml:space="preserve"> является важным направлением современных экономических, социологических, управленческих и иных видов исследований. </w:t>
            </w:r>
          </w:p>
        </w:tc>
      </w:tr>
      <w:tr w:rsidR="00284684" w:rsidRPr="00BA568F" w:rsidTr="00460DAE">
        <w:tc>
          <w:tcPr>
            <w:tcW w:w="1753" w:type="dxa"/>
            <w:tcBorders>
              <w:top w:val="outset" w:sz="6" w:space="0" w:color="auto"/>
              <w:left w:val="outset" w:sz="6" w:space="0" w:color="auto"/>
              <w:bottom w:val="outset" w:sz="6" w:space="0" w:color="auto"/>
              <w:right w:val="outset" w:sz="6" w:space="0" w:color="auto"/>
            </w:tcBorders>
            <w:vAlign w:val="center"/>
          </w:tcPr>
          <w:p w:rsidR="00284684" w:rsidRPr="00BA568F" w:rsidRDefault="00654944" w:rsidP="00D2020D">
            <w:pPr>
              <w:widowControl w:val="0"/>
              <w:ind w:left="100" w:right="100"/>
            </w:pPr>
            <w:hyperlink r:id="rId17" w:history="1">
              <w:r w:rsidR="00284684" w:rsidRPr="00BA568F">
                <w:t>Кооперация</w:t>
              </w:r>
            </w:hyperlink>
            <w:r w:rsidR="00284684" w:rsidRPr="00BA568F">
              <w:t xml:space="preserve"> как хозяйственное </w:t>
            </w:r>
            <w:hyperlink r:id="rId18" w:history="1">
              <w:r w:rsidR="00284684" w:rsidRPr="00BA568F">
                <w:t>предприятие</w:t>
              </w:r>
            </w:hyperlink>
            <w:r w:rsidR="00284684" w:rsidRPr="00BA568F">
              <w:t xml:space="preserve"> </w:t>
            </w:r>
          </w:p>
        </w:tc>
        <w:tc>
          <w:tcPr>
            <w:tcW w:w="7862" w:type="dxa"/>
            <w:tcBorders>
              <w:top w:val="outset" w:sz="6" w:space="0" w:color="auto"/>
              <w:left w:val="outset" w:sz="6" w:space="0" w:color="auto"/>
              <w:bottom w:val="outset" w:sz="6" w:space="0" w:color="auto"/>
              <w:right w:val="outset" w:sz="6" w:space="0" w:color="auto"/>
            </w:tcBorders>
            <w:vAlign w:val="center"/>
          </w:tcPr>
          <w:p w:rsidR="00284684" w:rsidRPr="00BA568F" w:rsidRDefault="00284684" w:rsidP="00D2020D">
            <w:pPr>
              <w:widowControl w:val="0"/>
              <w:ind w:left="100" w:right="100"/>
              <w:jc w:val="both"/>
            </w:pPr>
            <w:r w:rsidRPr="00BA568F">
              <w:t xml:space="preserve">Здесь </w:t>
            </w:r>
            <w:hyperlink r:id="rId19" w:history="1">
              <w:r w:rsidRPr="00BA568F">
                <w:t>кооперация</w:t>
              </w:r>
            </w:hyperlink>
            <w:r w:rsidRPr="00BA568F">
              <w:t xml:space="preserve"> определяет особую форму </w:t>
            </w:r>
            <w:hyperlink r:id="rId20" w:history="1">
              <w:r w:rsidRPr="00BA568F">
                <w:t>организации производства,</w:t>
              </w:r>
            </w:hyperlink>
            <w:r w:rsidRPr="00BA568F">
              <w:t xml:space="preserve"> представляющую собой хозяйственное </w:t>
            </w:r>
            <w:hyperlink r:id="rId21" w:history="1">
              <w:r w:rsidRPr="00BA568F">
                <w:t>предприятие,</w:t>
              </w:r>
            </w:hyperlink>
            <w:r w:rsidRPr="00BA568F">
              <w:t xml:space="preserve"> которое организует ту или иную сторону деятельности своих членов, не регламентируя остальную сферу их деятельности. Это добровольный союз людей, равноправно участвующих в его </w:t>
            </w:r>
            <w:hyperlink r:id="rId22" w:history="1">
              <w:r w:rsidRPr="00BA568F">
                <w:t>управлении</w:t>
              </w:r>
            </w:hyperlink>
            <w:r w:rsidRPr="00BA568F">
              <w:t xml:space="preserve"> и который имеет своей целью не получение наибольшей прибыли на затраченный </w:t>
            </w:r>
            <w:hyperlink r:id="rId23" w:history="1">
              <w:r w:rsidRPr="00BA568F">
                <w:t>капитал,</w:t>
              </w:r>
            </w:hyperlink>
            <w:r w:rsidRPr="00BA568F">
              <w:t xml:space="preserve"> а, благодаря общему ведению хозяйства, уменьшение расходов членов </w:t>
            </w:r>
            <w:hyperlink r:id="rId24" w:history="1">
              <w:r w:rsidRPr="00BA568F">
                <w:t>кооператива</w:t>
              </w:r>
            </w:hyperlink>
            <w:r w:rsidRPr="00BA568F">
              <w:t xml:space="preserve"> на их </w:t>
            </w:r>
            <w:hyperlink r:id="rId25" w:history="1">
              <w:r w:rsidRPr="00BA568F">
                <w:t>потребительские нужды</w:t>
              </w:r>
            </w:hyperlink>
            <w:r w:rsidRPr="00BA568F">
              <w:t xml:space="preserve"> и увеличение собственных трудовых доходов. Эта форма </w:t>
            </w:r>
            <w:hyperlink r:id="rId26" w:history="1">
              <w:r w:rsidRPr="00BA568F">
                <w:t>кооперации</w:t>
              </w:r>
            </w:hyperlink>
            <w:r w:rsidRPr="00BA568F">
              <w:t xml:space="preserve"> не является всеобщей закономерностью. Она возникает на определенном этапе развития государства и общественного производства. В </w:t>
            </w:r>
            <w:hyperlink r:id="rId27" w:history="1">
              <w:r w:rsidRPr="00BA568F">
                <w:t>качестве</w:t>
              </w:r>
            </w:hyperlink>
            <w:r w:rsidRPr="00BA568F">
              <w:t xml:space="preserve"> общей причины возникновения именно такой формы </w:t>
            </w:r>
            <w:hyperlink r:id="rId28" w:history="1">
              <w:r w:rsidRPr="00BA568F">
                <w:t>кооперации</w:t>
              </w:r>
            </w:hyperlink>
            <w:r w:rsidRPr="00BA568F">
              <w:t xml:space="preserve"> необходимо назвать становление и развитие капиталистического общества и рыночной экономики. </w:t>
            </w:r>
          </w:p>
        </w:tc>
      </w:tr>
      <w:tr w:rsidR="00284684" w:rsidRPr="00BA568F" w:rsidTr="00460DAE">
        <w:tc>
          <w:tcPr>
            <w:tcW w:w="1753" w:type="dxa"/>
            <w:tcBorders>
              <w:top w:val="outset" w:sz="6" w:space="0" w:color="auto"/>
              <w:left w:val="outset" w:sz="6" w:space="0" w:color="auto"/>
              <w:bottom w:val="outset" w:sz="6" w:space="0" w:color="auto"/>
              <w:right w:val="outset" w:sz="6" w:space="0" w:color="auto"/>
            </w:tcBorders>
            <w:vAlign w:val="center"/>
          </w:tcPr>
          <w:p w:rsidR="00284684" w:rsidRPr="00BA568F" w:rsidRDefault="00654944" w:rsidP="00D2020D">
            <w:pPr>
              <w:widowControl w:val="0"/>
              <w:ind w:left="100" w:right="100"/>
            </w:pPr>
            <w:hyperlink r:id="rId29" w:history="1">
              <w:r w:rsidR="00284684" w:rsidRPr="00BA568F">
                <w:t>Кооперация</w:t>
              </w:r>
            </w:hyperlink>
            <w:r w:rsidR="00284684" w:rsidRPr="00BA568F">
              <w:t xml:space="preserve"> как общественное движение</w:t>
            </w:r>
          </w:p>
        </w:tc>
        <w:tc>
          <w:tcPr>
            <w:tcW w:w="7862" w:type="dxa"/>
            <w:tcBorders>
              <w:top w:val="outset" w:sz="6" w:space="0" w:color="auto"/>
              <w:left w:val="outset" w:sz="6" w:space="0" w:color="auto"/>
              <w:bottom w:val="outset" w:sz="6" w:space="0" w:color="auto"/>
              <w:right w:val="outset" w:sz="6" w:space="0" w:color="auto"/>
            </w:tcBorders>
            <w:vAlign w:val="center"/>
          </w:tcPr>
          <w:p w:rsidR="00284684" w:rsidRPr="00BA568F" w:rsidRDefault="00284684" w:rsidP="00D2020D">
            <w:pPr>
              <w:widowControl w:val="0"/>
              <w:ind w:left="100" w:right="100"/>
              <w:jc w:val="both"/>
            </w:pPr>
            <w:r w:rsidRPr="00BA568F">
              <w:t xml:space="preserve">В данном случае </w:t>
            </w:r>
            <w:hyperlink r:id="rId30" w:history="1">
              <w:r w:rsidRPr="00BA568F">
                <w:t>кооперация</w:t>
              </w:r>
            </w:hyperlink>
            <w:r w:rsidRPr="00BA568F">
              <w:t xml:space="preserve"> выступает как определенная идеология, ставящая перед собой цель реформирования несовершенного капиталистического общества в общество социальной справедливости. Конкретным ее содержанием была пропаганда идей, принципов, ценностей </w:t>
            </w:r>
            <w:hyperlink r:id="rId31" w:history="1">
              <w:r w:rsidRPr="00BA568F">
                <w:t>кооперации,</w:t>
              </w:r>
            </w:hyperlink>
            <w:r w:rsidRPr="00BA568F">
              <w:t xml:space="preserve"> </w:t>
            </w:r>
            <w:hyperlink r:id="rId32" w:history="1">
              <w:r w:rsidRPr="00BA568F">
                <w:t>кооперативных</w:t>
              </w:r>
            </w:hyperlink>
            <w:r w:rsidRPr="00BA568F">
              <w:t xml:space="preserve"> знаний, фактическое </w:t>
            </w:r>
            <w:hyperlink r:id="rId33" w:history="1">
              <w:r w:rsidRPr="00BA568F">
                <w:t>объединение</w:t>
              </w:r>
            </w:hyperlink>
            <w:r w:rsidRPr="00BA568F">
              <w:t xml:space="preserve"> людей, взаимопомощь, установление ими </w:t>
            </w:r>
            <w:hyperlink r:id="rId34" w:history="1">
              <w:r w:rsidRPr="00BA568F">
                <w:t>солидарной ответственности,</w:t>
              </w:r>
            </w:hyperlink>
            <w:r w:rsidRPr="00BA568F">
              <w:t xml:space="preserve"> распространение знаний среди населения, культурно-просветительская деятельность. </w:t>
            </w:r>
          </w:p>
        </w:tc>
      </w:tr>
    </w:tbl>
    <w:p w:rsidR="00284684" w:rsidRDefault="00284684" w:rsidP="00BD4B4D">
      <w:pPr>
        <w:widowControl w:val="0"/>
        <w:spacing w:line="360" w:lineRule="auto"/>
        <w:ind w:firstLine="601"/>
        <w:jc w:val="both"/>
      </w:pPr>
    </w:p>
    <w:p w:rsidR="00284684" w:rsidRPr="00D05574" w:rsidRDefault="00284684" w:rsidP="002D6709">
      <w:pPr>
        <w:widowControl w:val="0"/>
        <w:autoSpaceDE w:val="0"/>
        <w:autoSpaceDN w:val="0"/>
        <w:adjustRightInd w:val="0"/>
        <w:spacing w:line="360" w:lineRule="auto"/>
        <w:ind w:firstLine="851"/>
        <w:jc w:val="both"/>
        <w:rPr>
          <w:rFonts w:eastAsia="Times New Roman"/>
          <w:sz w:val="28"/>
          <w:szCs w:val="28"/>
        </w:rPr>
      </w:pPr>
      <w:r w:rsidRPr="00D05574">
        <w:rPr>
          <w:rFonts w:eastAsia="Times New Roman"/>
          <w:sz w:val="28"/>
          <w:szCs w:val="28"/>
        </w:rPr>
        <w:t>В основу принципов кооперации заложены идеи коллективного ведения хозяйственной деятельности, совместного труда, идеи коллективной собственности на средства производства, равноправного участия ее членов руководстве общественной и хозяйственной жизнью кооператива.</w:t>
      </w:r>
    </w:p>
    <w:p w:rsidR="00284684" w:rsidRPr="00D05574" w:rsidRDefault="00654944" w:rsidP="002D6709">
      <w:pPr>
        <w:widowControl w:val="0"/>
        <w:tabs>
          <w:tab w:val="left" w:pos="851"/>
        </w:tabs>
        <w:spacing w:line="360" w:lineRule="auto"/>
        <w:ind w:firstLine="851"/>
        <w:jc w:val="both"/>
        <w:rPr>
          <w:sz w:val="28"/>
          <w:szCs w:val="28"/>
        </w:rPr>
      </w:pPr>
      <w:hyperlink r:id="rId35" w:history="1">
        <w:r w:rsidR="00284684" w:rsidRPr="00D05574">
          <w:rPr>
            <w:sz w:val="28"/>
            <w:szCs w:val="28"/>
          </w:rPr>
          <w:t>Кооперация</w:t>
        </w:r>
      </w:hyperlink>
      <w:r w:rsidR="00284684" w:rsidRPr="00D05574">
        <w:rPr>
          <w:sz w:val="28"/>
          <w:szCs w:val="28"/>
        </w:rPr>
        <w:t xml:space="preserve"> </w:t>
      </w:r>
      <w:hyperlink r:id="rId36" w:history="1">
        <w:r w:rsidR="00284684" w:rsidRPr="00D05574">
          <w:rPr>
            <w:sz w:val="28"/>
            <w:szCs w:val="28"/>
          </w:rPr>
          <w:t>предприятий</w:t>
        </w:r>
      </w:hyperlink>
      <w:r w:rsidR="00284684" w:rsidRPr="00D05574">
        <w:rPr>
          <w:sz w:val="28"/>
          <w:szCs w:val="28"/>
        </w:rPr>
        <w:t xml:space="preserve"> представляет собой форму сотрудничества </w:t>
      </w:r>
      <w:hyperlink r:id="rId37" w:history="1">
        <w:r w:rsidR="00284684" w:rsidRPr="00D05574">
          <w:rPr>
            <w:sz w:val="28"/>
            <w:szCs w:val="28"/>
          </w:rPr>
          <w:t>экономически и</w:t>
        </w:r>
      </w:hyperlink>
      <w:r w:rsidR="00284684" w:rsidRPr="00D05574">
        <w:rPr>
          <w:sz w:val="28"/>
          <w:szCs w:val="28"/>
        </w:rPr>
        <w:t xml:space="preserve"> юридически самостоятельных </w:t>
      </w:r>
      <w:hyperlink r:id="rId38" w:history="1">
        <w:r w:rsidR="00284684" w:rsidRPr="00D05574">
          <w:rPr>
            <w:sz w:val="28"/>
            <w:szCs w:val="28"/>
          </w:rPr>
          <w:t>предприятий</w:t>
        </w:r>
      </w:hyperlink>
      <w:r w:rsidR="00284684" w:rsidRPr="00D05574">
        <w:rPr>
          <w:sz w:val="28"/>
          <w:szCs w:val="28"/>
        </w:rPr>
        <w:t xml:space="preserve"> в целях повышения </w:t>
      </w:r>
      <w:hyperlink r:id="rId39" w:history="1">
        <w:r w:rsidR="00284684" w:rsidRPr="00D05574">
          <w:rPr>
            <w:sz w:val="28"/>
            <w:szCs w:val="28"/>
          </w:rPr>
          <w:t>надежности</w:t>
        </w:r>
      </w:hyperlink>
      <w:r w:rsidR="00284684" w:rsidRPr="00D05574">
        <w:rPr>
          <w:sz w:val="28"/>
          <w:szCs w:val="28"/>
        </w:rPr>
        <w:t xml:space="preserve"> обеспечения, более полного удовлетворения </w:t>
      </w:r>
      <w:hyperlink r:id="rId40" w:history="1">
        <w:r w:rsidR="00284684" w:rsidRPr="00D05574">
          <w:rPr>
            <w:sz w:val="28"/>
            <w:szCs w:val="28"/>
          </w:rPr>
          <w:t>спроса</w:t>
        </w:r>
      </w:hyperlink>
      <w:r w:rsidR="00284684" w:rsidRPr="00D05574">
        <w:rPr>
          <w:sz w:val="28"/>
          <w:szCs w:val="28"/>
        </w:rPr>
        <w:t xml:space="preserve"> на требуемые </w:t>
      </w:r>
      <w:hyperlink r:id="rId41" w:history="1">
        <w:r w:rsidR="00284684" w:rsidRPr="00D05574">
          <w:rPr>
            <w:sz w:val="28"/>
            <w:szCs w:val="28"/>
          </w:rPr>
          <w:t>материальные ресурсы</w:t>
        </w:r>
      </w:hyperlink>
      <w:r w:rsidR="00284684" w:rsidRPr="00D05574">
        <w:rPr>
          <w:sz w:val="28"/>
          <w:szCs w:val="28"/>
        </w:rPr>
        <w:t xml:space="preserve"> и </w:t>
      </w:r>
      <w:hyperlink r:id="rId42" w:history="1">
        <w:r w:rsidR="00284684" w:rsidRPr="00D05574">
          <w:rPr>
            <w:sz w:val="28"/>
            <w:szCs w:val="28"/>
          </w:rPr>
          <w:t>услуги,</w:t>
        </w:r>
      </w:hyperlink>
      <w:r w:rsidR="00284684" w:rsidRPr="00D05574">
        <w:rPr>
          <w:sz w:val="28"/>
          <w:szCs w:val="28"/>
        </w:rPr>
        <w:t xml:space="preserve"> повышения </w:t>
      </w:r>
      <w:hyperlink r:id="rId43" w:history="1">
        <w:r w:rsidR="00284684" w:rsidRPr="00D05574">
          <w:rPr>
            <w:sz w:val="28"/>
            <w:szCs w:val="28"/>
          </w:rPr>
          <w:t>эффективности</w:t>
        </w:r>
      </w:hyperlink>
      <w:r w:rsidR="00284684" w:rsidRPr="00D05574">
        <w:rPr>
          <w:sz w:val="28"/>
          <w:szCs w:val="28"/>
        </w:rPr>
        <w:t xml:space="preserve"> их деятельности. Обобщая трактовки разных исследователей </w:t>
      </w:r>
      <w:hyperlink r:id="rId44" w:history="1">
        <w:r w:rsidR="00284684" w:rsidRPr="00D05574">
          <w:rPr>
            <w:sz w:val="28"/>
            <w:szCs w:val="28"/>
          </w:rPr>
          <w:t>кооперативной</w:t>
        </w:r>
      </w:hyperlink>
      <w:r w:rsidR="00284684" w:rsidRPr="00D05574">
        <w:rPr>
          <w:sz w:val="28"/>
          <w:szCs w:val="28"/>
        </w:rPr>
        <w:t xml:space="preserve"> теории и практики, можно сделать вывод, что </w:t>
      </w:r>
      <w:hyperlink r:id="rId45" w:history="1">
        <w:r w:rsidR="00284684" w:rsidRPr="00D05574">
          <w:rPr>
            <w:sz w:val="28"/>
            <w:szCs w:val="28"/>
          </w:rPr>
          <w:t>«кооперация</w:t>
        </w:r>
      </w:hyperlink>
      <w:r w:rsidR="00284684" w:rsidRPr="00D05574">
        <w:rPr>
          <w:sz w:val="28"/>
          <w:szCs w:val="28"/>
        </w:rPr>
        <w:t xml:space="preserve"> представляет собой синтез трех составляющих, ее элементов»: </w:t>
      </w:r>
      <w:hyperlink r:id="rId46" w:history="1">
        <w:r w:rsidR="00284684" w:rsidRPr="00D05574">
          <w:rPr>
            <w:sz w:val="28"/>
            <w:szCs w:val="28"/>
          </w:rPr>
          <w:t>кооперация</w:t>
        </w:r>
      </w:hyperlink>
      <w:r w:rsidR="00284684" w:rsidRPr="00D05574">
        <w:rPr>
          <w:sz w:val="28"/>
          <w:szCs w:val="28"/>
        </w:rPr>
        <w:t xml:space="preserve"> - форма труда; </w:t>
      </w:r>
      <w:hyperlink r:id="rId47" w:history="1">
        <w:r w:rsidR="00284684" w:rsidRPr="00D05574">
          <w:rPr>
            <w:sz w:val="28"/>
            <w:szCs w:val="28"/>
          </w:rPr>
          <w:t>кооперация</w:t>
        </w:r>
      </w:hyperlink>
      <w:r w:rsidR="00284684" w:rsidRPr="00D05574">
        <w:rPr>
          <w:sz w:val="28"/>
          <w:szCs w:val="28"/>
        </w:rPr>
        <w:t xml:space="preserve"> - хозяйственное </w:t>
      </w:r>
      <w:hyperlink r:id="rId48" w:history="1">
        <w:r w:rsidR="00284684" w:rsidRPr="00D05574">
          <w:rPr>
            <w:sz w:val="28"/>
            <w:szCs w:val="28"/>
          </w:rPr>
          <w:t>предприятие;</w:t>
        </w:r>
      </w:hyperlink>
      <w:r w:rsidR="00284684" w:rsidRPr="00D05574">
        <w:rPr>
          <w:sz w:val="28"/>
          <w:szCs w:val="28"/>
        </w:rPr>
        <w:t xml:space="preserve"> </w:t>
      </w:r>
      <w:hyperlink r:id="rId49" w:history="1">
        <w:r w:rsidR="00284684" w:rsidRPr="00D05574">
          <w:rPr>
            <w:sz w:val="28"/>
            <w:szCs w:val="28"/>
          </w:rPr>
          <w:t>кооперация</w:t>
        </w:r>
      </w:hyperlink>
      <w:r w:rsidR="00284684" w:rsidRPr="00D05574">
        <w:rPr>
          <w:sz w:val="28"/>
          <w:szCs w:val="28"/>
        </w:rPr>
        <w:t xml:space="preserve"> - общественное движение (таб.1) [5, с. 212].</w:t>
      </w:r>
    </w:p>
    <w:p w:rsidR="00284684" w:rsidRPr="00D05574" w:rsidRDefault="00284684" w:rsidP="00BD4B4D">
      <w:pPr>
        <w:widowControl w:val="0"/>
        <w:tabs>
          <w:tab w:val="left" w:pos="993"/>
        </w:tabs>
        <w:autoSpaceDE w:val="0"/>
        <w:autoSpaceDN w:val="0"/>
        <w:adjustRightInd w:val="0"/>
        <w:spacing w:line="360" w:lineRule="auto"/>
        <w:ind w:firstLine="709"/>
        <w:jc w:val="both"/>
        <w:rPr>
          <w:rFonts w:eastAsia="Times New Roman"/>
          <w:sz w:val="28"/>
          <w:szCs w:val="28"/>
        </w:rPr>
      </w:pPr>
      <w:r w:rsidRPr="00D05574">
        <w:rPr>
          <w:rFonts w:eastAsia="Times New Roman"/>
          <w:sz w:val="28"/>
          <w:szCs w:val="28"/>
        </w:rPr>
        <w:t>Все участники кооперации управляют делами на равных правах. Общее собрание кооператива определяет основную цель деятельности, отражая ее в основном уставе. Члены кооператива на добровольной основе своими паевыми взносами в денежной или натуральной форме создают первоначальный капитал. По экономической природе кооперации чужды командно – административные методы управления, ей присущи экономические методы деятельности, в связи с чем переход к рынку усиливает интерес к кооперации во всех ее формах.</w:t>
      </w:r>
    </w:p>
    <w:p w:rsidR="00284684" w:rsidRPr="00C53881" w:rsidRDefault="00284684" w:rsidP="00BD4B4D">
      <w:pPr>
        <w:widowControl w:val="0"/>
        <w:tabs>
          <w:tab w:val="left" w:pos="993"/>
        </w:tabs>
        <w:spacing w:line="360" w:lineRule="auto"/>
        <w:ind w:firstLine="709"/>
        <w:jc w:val="both"/>
        <w:rPr>
          <w:sz w:val="28"/>
          <w:szCs w:val="28"/>
        </w:rPr>
      </w:pPr>
      <w:r w:rsidRPr="00C53881">
        <w:rPr>
          <w:sz w:val="28"/>
          <w:szCs w:val="28"/>
        </w:rPr>
        <w:t>Согласно действующему законодательству сельскохозяйственные кооперативы делятся на производственные, основанные на объединении земли и других средств производства и потребительские, когда объединяются только отдельные экономические функции, которые выгодно выполнять на кооперативной основе. При втором типе сохраняется юридическая и экономическая самостоятельность объединяющихся сельхозпроизводителей.</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С народнохозяйственной точки зрения оба эти процесса важны, но социально-экономическая значимость их для общества различна и определяется противоположностью интересов ее участников.</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Наряду с процессом концентрации производства на основе кооперации и интеграции, согласование интересов производителей сельхозпродукции, ее переработчиков и торговли остается главным определяющим социальную направленность и эффективность этих процессов. Для сельхозпроизводителей наиболее предпочтительны кооперативные формирования, так как они наиболее полно отражают их интересы, позволяя самостоятельно планировать производство и распоряжаться доходами.</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В отличие от этого, в интегрированном формировании некооперативного типа, при всем стремлении участников к согласованным действиям, это не всегда достигается, так как начинают превалировать интересы переработчиков. Известно множество примеров, когда частный капитал выступает инициатором организации интегрированных формирований. И это положительно, с одной стороны, так как способствует возрождению производства, увеличению занятости, росту доходов и т.д. Но тогда происходит подчинение производства частному капиталу и его главной цели - извлечению прибыли. Известно, что капитал перетекает в наиболее прибыльные отрасли, что не всегда совпадает с общенародными интересами. Поэтому должна проявиться регулирующая роль государства в увязке общественных интересов с интересами участников кооперации и интеграции. Это, в частности, можно делать (что на практике часто и делается) путем приобретения контрольного пакета акций административными формированиями. Здесь также необходимо льготное налогообложение, кредитование и использование других рычагов государственной поддержки.</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Итак, понятие кооперация может использоваться для обозначения различных социально-экономических явлений. Во-первых, под кооперацией может пониматься любое сотрудничество вообще (форма хозяйствования), во-вторых, специфическая форма организации производства (общественного труда) - объединение нескольких субъектов хозяйствования для достижения общих целей, диалектическая противоположность общественного разделения труда; в-третьих, под кооперацией определенного вида, например, сельскохозяйственной, понимается совокупность сельскохозяйственных кооперативов и их союзов; в-четвертых, - процесс создания кооперативов. В данной работе кооперация будет рассматриватьс</w:t>
      </w:r>
      <w:r>
        <w:rPr>
          <w:sz w:val="28"/>
          <w:szCs w:val="28"/>
        </w:rPr>
        <w:t xml:space="preserve">я в основном во втором значении </w:t>
      </w:r>
      <w:r w:rsidRPr="00E27F95">
        <w:rPr>
          <w:sz w:val="28"/>
          <w:szCs w:val="28"/>
        </w:rPr>
        <w:t>[</w:t>
      </w:r>
      <w:r>
        <w:rPr>
          <w:sz w:val="28"/>
          <w:szCs w:val="28"/>
        </w:rPr>
        <w:t>7, с. 149</w:t>
      </w:r>
      <w:r w:rsidRPr="00E27F95">
        <w:rPr>
          <w:sz w:val="28"/>
          <w:szCs w:val="28"/>
        </w:rPr>
        <w:t>]</w:t>
      </w:r>
      <w:r>
        <w:rPr>
          <w:sz w:val="28"/>
          <w:szCs w:val="28"/>
        </w:rPr>
        <w:t>.</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Кооперация как форма хозяйствования и взаимоотношений людей в процессе деятельности и добровольного объединения лежит в основе всех общественно-экономических формаций, имея в каждом из них свои особенности — причины возникновения, формы и цели. Так, кооперация людей в первобытном обществе явилась результатом необходимости совместного противостояния силам природы; в капиталистическом обществе ее целью является экономическое противостояние субъектам рынка, имеющим противоположные интересы; в социалистическом обществе - повышение эффективности работы специализированного общественного производства.</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Классифицируя множество определений, данных учеными понятию кооперации как специфической форме организации производства (то есть кооперативу), на наш взгляд, можно выделить два принципиально различающихся подхода. Первый подход - это постановка в качестве основных определяющих кооперацию признаков совокупность социальных признаков - добровольность, самоуправляемость, открытость членства, взаимопомощь, демократизм. Второй подход - в качестве основных определяющих предлагает считать совокупность хозяйственных признаков - уменьшение экономической эксплуатации, некапиталистическая цель деятельности, общность ведения хозяйства, особенности распределения дохода и др.</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Все данные выше определяющие признаки относятся к потребительским кооперативам, а сущность кооперативов производственных в них отражена недостаточно. С другой стороны, цели организации, характер взаимоотношений между участниками и другие признаки существенно отличают эти два вида кооперативов, что делает бессмысленным объединение их сущности в одном определении, лишая его качественной определенности.</w:t>
      </w:r>
    </w:p>
    <w:p w:rsidR="00284684" w:rsidRPr="00D05574" w:rsidRDefault="00284684" w:rsidP="00BD4B4D">
      <w:pPr>
        <w:widowControl w:val="0"/>
        <w:tabs>
          <w:tab w:val="left" w:pos="993"/>
        </w:tabs>
        <w:spacing w:line="360" w:lineRule="auto"/>
        <w:ind w:firstLine="709"/>
        <w:jc w:val="both"/>
        <w:rPr>
          <w:sz w:val="28"/>
          <w:szCs w:val="28"/>
        </w:rPr>
      </w:pPr>
      <w:r w:rsidRPr="00D05574">
        <w:rPr>
          <w:sz w:val="28"/>
          <w:szCs w:val="28"/>
        </w:rPr>
        <w:t>По нашему мнению, в определении потребительского кооператива должен содержаться некоторый признак, отличающий его от капиталистических организаций, а именно - своеобразный способ распределения прибыли. А основа кооперативной организации заключается в справедливом распределении продукта общего труда между различными участниками процесса производств.</w:t>
      </w:r>
      <w:r w:rsidRPr="00D05574">
        <w:rPr>
          <w:sz w:val="28"/>
          <w:szCs w:val="28"/>
        </w:rPr>
        <w:br/>
        <w:t>Потребительским кооперативом, по нашему мнению, является самоуправляемое некапиталистическое (некоммерческое) объединение нескольких лиц (физических или юридических) для совместного выполнения функций, неэффективных в небольшом размере, создаваемое для удовлетворения интересов участников и способствующее повышению эффективности их деятельности. То есть речь идет, по сути, о кооперативной (а не капиталистической) концентрации. Для сельского кредитного кооператива как разновидности потребительского можно дать следующее определение - это организация, добровольно созданная сельскохозяйственными товаропроизводителями для взаимного кредитования и функционирующая на основе кооперативных принципов.</w:t>
      </w:r>
    </w:p>
    <w:p w:rsidR="00284684" w:rsidRPr="00D05574" w:rsidRDefault="00284684" w:rsidP="00BD4B4D">
      <w:pPr>
        <w:widowControl w:val="0"/>
        <w:tabs>
          <w:tab w:val="left" w:pos="993"/>
          <w:tab w:val="left" w:pos="1134"/>
        </w:tabs>
        <w:autoSpaceDE w:val="0"/>
        <w:autoSpaceDN w:val="0"/>
        <w:adjustRightInd w:val="0"/>
        <w:spacing w:line="360" w:lineRule="auto"/>
        <w:ind w:firstLine="709"/>
        <w:jc w:val="both"/>
        <w:rPr>
          <w:rFonts w:eastAsia="Times New Roman"/>
          <w:sz w:val="28"/>
          <w:szCs w:val="28"/>
        </w:rPr>
      </w:pPr>
      <w:r w:rsidRPr="00D05574">
        <w:rPr>
          <w:rFonts w:eastAsia="Times New Roman"/>
          <w:sz w:val="28"/>
          <w:szCs w:val="28"/>
        </w:rPr>
        <w:t>Сельскохозяйственная кооперация - это форма совместной хозяйственной деятельности товаропроизводителей в одном или разных, но взаимосвязанных процессах труда и производства в целях удовлетворения социальных и экономических интересов, которые трудно или невозможно достичь при индивидуальной деятельности</w:t>
      </w:r>
      <w:r>
        <w:rPr>
          <w:sz w:val="28"/>
          <w:szCs w:val="28"/>
        </w:rPr>
        <w:t xml:space="preserve"> </w:t>
      </w:r>
      <w:r w:rsidRPr="00E27F95">
        <w:rPr>
          <w:sz w:val="28"/>
          <w:szCs w:val="28"/>
        </w:rPr>
        <w:t>[</w:t>
      </w:r>
      <w:r>
        <w:rPr>
          <w:sz w:val="28"/>
          <w:szCs w:val="28"/>
        </w:rPr>
        <w:t>4, с. 191</w:t>
      </w:r>
      <w:r w:rsidRPr="00E27F95">
        <w:rPr>
          <w:sz w:val="28"/>
          <w:szCs w:val="28"/>
        </w:rPr>
        <w:t>]</w:t>
      </w:r>
      <w:r>
        <w:rPr>
          <w:sz w:val="28"/>
          <w:szCs w:val="28"/>
        </w:rPr>
        <w:t>.</w:t>
      </w:r>
    </w:p>
    <w:p w:rsidR="00284684" w:rsidRPr="00C53881" w:rsidRDefault="00284684" w:rsidP="00BD4B4D">
      <w:pPr>
        <w:widowControl w:val="0"/>
        <w:tabs>
          <w:tab w:val="left" w:pos="993"/>
          <w:tab w:val="left" w:pos="1134"/>
        </w:tabs>
        <w:spacing w:line="360" w:lineRule="auto"/>
        <w:ind w:firstLine="709"/>
        <w:jc w:val="both"/>
        <w:rPr>
          <w:sz w:val="28"/>
          <w:szCs w:val="28"/>
        </w:rPr>
      </w:pPr>
      <w:r w:rsidRPr="00C53881">
        <w:rPr>
          <w:sz w:val="28"/>
          <w:szCs w:val="28"/>
        </w:rPr>
        <w:t>В зависимости от сферы деятельности выделяются следующие типы кооперативов:</w:t>
      </w:r>
    </w:p>
    <w:p w:rsidR="00284684" w:rsidRPr="00C53881" w:rsidRDefault="00284684" w:rsidP="00BD4B4D">
      <w:pPr>
        <w:widowControl w:val="0"/>
        <w:numPr>
          <w:ilvl w:val="0"/>
          <w:numId w:val="9"/>
        </w:numPr>
        <w:tabs>
          <w:tab w:val="left" w:pos="993"/>
          <w:tab w:val="left" w:pos="1134"/>
        </w:tabs>
        <w:spacing w:line="360" w:lineRule="auto"/>
        <w:ind w:left="0" w:firstLine="709"/>
        <w:jc w:val="both"/>
        <w:rPr>
          <w:sz w:val="28"/>
          <w:szCs w:val="28"/>
        </w:rPr>
      </w:pPr>
      <w:r w:rsidRPr="00C53881">
        <w:rPr>
          <w:sz w:val="28"/>
          <w:szCs w:val="28"/>
        </w:rPr>
        <w:t xml:space="preserve">производственные (производят материальные блага); </w:t>
      </w:r>
    </w:p>
    <w:p w:rsidR="00284684" w:rsidRPr="00C53881" w:rsidRDefault="00284684" w:rsidP="00BD4B4D">
      <w:pPr>
        <w:widowControl w:val="0"/>
        <w:numPr>
          <w:ilvl w:val="0"/>
          <w:numId w:val="9"/>
        </w:numPr>
        <w:tabs>
          <w:tab w:val="left" w:pos="993"/>
          <w:tab w:val="left" w:pos="1134"/>
        </w:tabs>
        <w:spacing w:line="360" w:lineRule="auto"/>
        <w:ind w:left="0" w:firstLine="709"/>
        <w:jc w:val="both"/>
        <w:rPr>
          <w:sz w:val="28"/>
          <w:szCs w:val="28"/>
        </w:rPr>
      </w:pPr>
      <w:r w:rsidRPr="00C53881">
        <w:rPr>
          <w:sz w:val="28"/>
          <w:szCs w:val="28"/>
        </w:rPr>
        <w:t xml:space="preserve">потребительские (потребление товаров, услуг, денежных средств, культурных ценностей и т.д.); </w:t>
      </w:r>
    </w:p>
    <w:p w:rsidR="00284684" w:rsidRPr="00C53881" w:rsidRDefault="00284684" w:rsidP="00BD4B4D">
      <w:pPr>
        <w:widowControl w:val="0"/>
        <w:numPr>
          <w:ilvl w:val="0"/>
          <w:numId w:val="9"/>
        </w:numPr>
        <w:tabs>
          <w:tab w:val="left" w:pos="993"/>
          <w:tab w:val="left" w:pos="1134"/>
        </w:tabs>
        <w:spacing w:line="360" w:lineRule="auto"/>
        <w:ind w:left="0" w:firstLine="709"/>
        <w:jc w:val="both"/>
        <w:rPr>
          <w:sz w:val="28"/>
          <w:szCs w:val="28"/>
        </w:rPr>
      </w:pPr>
      <w:r w:rsidRPr="00C53881">
        <w:rPr>
          <w:sz w:val="28"/>
          <w:szCs w:val="28"/>
        </w:rPr>
        <w:t xml:space="preserve">смешанные (производственно-потребительские, где нет явно преобладающих функций (многоцелевые, многоотраслевые, многофункциональные). </w:t>
      </w:r>
    </w:p>
    <w:p w:rsidR="00284684" w:rsidRPr="00C53881" w:rsidRDefault="00284684" w:rsidP="00BD4B4D">
      <w:pPr>
        <w:widowControl w:val="0"/>
        <w:numPr>
          <w:ilvl w:val="0"/>
          <w:numId w:val="9"/>
        </w:numPr>
        <w:tabs>
          <w:tab w:val="left" w:pos="993"/>
          <w:tab w:val="left" w:pos="1134"/>
        </w:tabs>
        <w:spacing w:line="360" w:lineRule="auto"/>
        <w:ind w:left="0" w:firstLine="709"/>
        <w:jc w:val="both"/>
        <w:rPr>
          <w:sz w:val="28"/>
          <w:szCs w:val="28"/>
        </w:rPr>
      </w:pPr>
      <w:r w:rsidRPr="00C53881">
        <w:rPr>
          <w:sz w:val="28"/>
          <w:szCs w:val="28"/>
        </w:rPr>
        <w:t xml:space="preserve">потребительские (потребление товаров, услуг, денежных средств, культурных ценностей и т.д.); </w:t>
      </w:r>
    </w:p>
    <w:p w:rsidR="00284684" w:rsidRPr="00C53881" w:rsidRDefault="00284684" w:rsidP="00BD4B4D">
      <w:pPr>
        <w:widowControl w:val="0"/>
        <w:numPr>
          <w:ilvl w:val="0"/>
          <w:numId w:val="9"/>
        </w:numPr>
        <w:tabs>
          <w:tab w:val="left" w:pos="993"/>
          <w:tab w:val="left" w:pos="1134"/>
        </w:tabs>
        <w:spacing w:line="360" w:lineRule="auto"/>
        <w:ind w:left="0" w:firstLine="709"/>
        <w:jc w:val="both"/>
        <w:rPr>
          <w:sz w:val="28"/>
          <w:szCs w:val="28"/>
        </w:rPr>
      </w:pPr>
      <w:r w:rsidRPr="00C53881">
        <w:rPr>
          <w:sz w:val="28"/>
          <w:szCs w:val="28"/>
        </w:rPr>
        <w:t xml:space="preserve">смешанные (производственно-потребительские, где нет явно преобладающих функций (многоцелевые, многоотраслевые, многофункциональные). </w:t>
      </w:r>
    </w:p>
    <w:p w:rsidR="00284684" w:rsidRPr="00C53881" w:rsidRDefault="00284684" w:rsidP="00BD4B4D">
      <w:pPr>
        <w:widowControl w:val="0"/>
        <w:tabs>
          <w:tab w:val="left" w:pos="993"/>
          <w:tab w:val="left" w:pos="1134"/>
        </w:tabs>
        <w:spacing w:line="360" w:lineRule="auto"/>
        <w:ind w:firstLine="709"/>
        <w:jc w:val="both"/>
        <w:rPr>
          <w:sz w:val="28"/>
          <w:szCs w:val="28"/>
        </w:rPr>
      </w:pPr>
      <w:r w:rsidRPr="00C53881">
        <w:rPr>
          <w:sz w:val="28"/>
          <w:szCs w:val="28"/>
        </w:rPr>
        <w:t>Границы типов условны, поэтому кооперативы могут переходить из одного типа в другой.</w:t>
      </w:r>
      <w:r>
        <w:rPr>
          <w:sz w:val="28"/>
          <w:szCs w:val="28"/>
        </w:rPr>
        <w:t xml:space="preserve"> </w:t>
      </w:r>
      <w:r w:rsidRPr="00C53881">
        <w:rPr>
          <w:sz w:val="28"/>
          <w:szCs w:val="28"/>
        </w:rPr>
        <w:t>Выделяется также несколько форм кооперативов:</w:t>
      </w:r>
    </w:p>
    <w:p w:rsidR="00284684" w:rsidRPr="00C53881" w:rsidRDefault="00284684" w:rsidP="00BD4B4D">
      <w:pPr>
        <w:widowControl w:val="0"/>
        <w:numPr>
          <w:ilvl w:val="0"/>
          <w:numId w:val="8"/>
        </w:numPr>
        <w:tabs>
          <w:tab w:val="left" w:pos="993"/>
          <w:tab w:val="left" w:pos="1134"/>
        </w:tabs>
        <w:spacing w:line="360" w:lineRule="auto"/>
        <w:ind w:left="0" w:firstLine="709"/>
        <w:jc w:val="both"/>
        <w:rPr>
          <w:sz w:val="28"/>
          <w:szCs w:val="28"/>
        </w:rPr>
      </w:pPr>
      <w:r w:rsidRPr="00C53881">
        <w:rPr>
          <w:sz w:val="28"/>
          <w:szCs w:val="28"/>
        </w:rPr>
        <w:t xml:space="preserve">Простая. Это те кооперативы, где в общем владении, распоряжении и пользовании находятся денежные средства, товары и т.д., и где члены кооператива получают дополнительный доход в виде дивидендов, низкого процента за кредит и т.д. При этом свой основной доход они получают вне кооператива. </w:t>
      </w:r>
    </w:p>
    <w:p w:rsidR="00284684" w:rsidRPr="00C53881" w:rsidRDefault="00284684" w:rsidP="00BD4B4D">
      <w:pPr>
        <w:widowControl w:val="0"/>
        <w:numPr>
          <w:ilvl w:val="0"/>
          <w:numId w:val="8"/>
        </w:numPr>
        <w:tabs>
          <w:tab w:val="left" w:pos="993"/>
          <w:tab w:val="left" w:pos="1134"/>
        </w:tabs>
        <w:spacing w:line="360" w:lineRule="auto"/>
        <w:ind w:left="0" w:firstLine="709"/>
        <w:jc w:val="both"/>
        <w:rPr>
          <w:sz w:val="28"/>
          <w:szCs w:val="28"/>
        </w:rPr>
      </w:pPr>
      <w:r w:rsidRPr="00C53881">
        <w:rPr>
          <w:sz w:val="28"/>
          <w:szCs w:val="28"/>
        </w:rPr>
        <w:t xml:space="preserve">Переходная. Это - многоотраслевые, многоцелевые кооперативы, где уровень обобществления собственности практически такой же, как и в кооперативе. </w:t>
      </w:r>
    </w:p>
    <w:p w:rsidR="00284684" w:rsidRPr="00C53881" w:rsidRDefault="00284684" w:rsidP="00BD4B4D">
      <w:pPr>
        <w:widowControl w:val="0"/>
        <w:numPr>
          <w:ilvl w:val="0"/>
          <w:numId w:val="8"/>
        </w:numPr>
        <w:tabs>
          <w:tab w:val="left" w:pos="993"/>
          <w:tab w:val="left" w:pos="1134"/>
        </w:tabs>
        <w:spacing w:line="360" w:lineRule="auto"/>
        <w:ind w:left="0" w:firstLine="709"/>
        <w:jc w:val="both"/>
        <w:rPr>
          <w:sz w:val="28"/>
          <w:szCs w:val="28"/>
        </w:rPr>
      </w:pPr>
      <w:r w:rsidRPr="00C53881">
        <w:rPr>
          <w:sz w:val="28"/>
          <w:szCs w:val="28"/>
        </w:rPr>
        <w:t>Сложная. К этой форме относятся производственные кооперативы, в которых обобществлены основные средства производства - земля, машины, оборудование, скот и т.д., и где члены кооператива получают в нем ос</w:t>
      </w:r>
      <w:r>
        <w:rPr>
          <w:sz w:val="28"/>
          <w:szCs w:val="28"/>
        </w:rPr>
        <w:t xml:space="preserve">новной доход </w:t>
      </w:r>
      <w:r w:rsidRPr="00E27F95">
        <w:rPr>
          <w:sz w:val="28"/>
          <w:szCs w:val="28"/>
        </w:rPr>
        <w:t>[</w:t>
      </w:r>
      <w:r>
        <w:rPr>
          <w:sz w:val="28"/>
          <w:szCs w:val="28"/>
        </w:rPr>
        <w:t>10, с. 172</w:t>
      </w:r>
      <w:r w:rsidRPr="00E27F95">
        <w:rPr>
          <w:sz w:val="28"/>
          <w:szCs w:val="28"/>
        </w:rPr>
        <w:t>]</w:t>
      </w:r>
      <w:r>
        <w:rPr>
          <w:sz w:val="28"/>
          <w:szCs w:val="28"/>
        </w:rPr>
        <w:t>.</w:t>
      </w:r>
    </w:p>
    <w:p w:rsidR="00284684" w:rsidRPr="00C53881" w:rsidRDefault="00284684" w:rsidP="00BD4B4D">
      <w:pPr>
        <w:widowControl w:val="0"/>
        <w:tabs>
          <w:tab w:val="left" w:pos="993"/>
          <w:tab w:val="left" w:pos="1134"/>
        </w:tabs>
        <w:spacing w:line="360" w:lineRule="auto"/>
        <w:ind w:firstLine="709"/>
        <w:jc w:val="both"/>
        <w:rPr>
          <w:sz w:val="28"/>
          <w:szCs w:val="28"/>
        </w:rPr>
      </w:pPr>
      <w:r w:rsidRPr="00C53881">
        <w:rPr>
          <w:sz w:val="28"/>
          <w:szCs w:val="28"/>
        </w:rPr>
        <w:t>Кооперативы различаются на виды по местонахождению, по социальному составу, по роду занятий членов, по принадлежности к различным отраслям народного хозяйства, по предоставлению конкретных услуг и т.д.</w:t>
      </w:r>
    </w:p>
    <w:p w:rsidR="00284684" w:rsidRPr="00D05574" w:rsidRDefault="00284684" w:rsidP="00BD4B4D">
      <w:pPr>
        <w:widowControl w:val="0"/>
        <w:tabs>
          <w:tab w:val="left" w:pos="993"/>
          <w:tab w:val="left" w:pos="1134"/>
        </w:tabs>
        <w:autoSpaceDE w:val="0"/>
        <w:autoSpaceDN w:val="0"/>
        <w:adjustRightInd w:val="0"/>
        <w:spacing w:line="360" w:lineRule="auto"/>
        <w:ind w:firstLine="709"/>
        <w:jc w:val="both"/>
        <w:rPr>
          <w:rFonts w:eastAsia="Times New Roman"/>
          <w:sz w:val="28"/>
          <w:szCs w:val="28"/>
        </w:rPr>
      </w:pPr>
      <w:r w:rsidRPr="00D05574">
        <w:rPr>
          <w:rFonts w:eastAsia="Times New Roman"/>
          <w:sz w:val="28"/>
          <w:szCs w:val="28"/>
        </w:rPr>
        <w:t>Главное преимущество членства в кооперативах — гарантированный сбыт произведенной продукции, получение дохода даже в случае продажи ее по низким ценам, что чрезвычайно важно в условиях рыночной конкуренции. Кооперативные формирования в АПК позволяют эффективнее организовывать производственный процесс, сократить издержки, гарантировать сбыт, предоставить материальную защиту товаропроизводителям. Сельскохозяйственная кооперация способствует налаживанию систем закупок, переработки, торговли, материально-технического и финансового обслуживания сельских товаропроизводителей. Тем самым проводится оперативное регулирование функционирования всего многомерного процесса в аграрной сфере.</w:t>
      </w:r>
    </w:p>
    <w:p w:rsidR="00284684" w:rsidRPr="00D05574" w:rsidRDefault="00284684" w:rsidP="00BD4B4D">
      <w:pPr>
        <w:widowControl w:val="0"/>
        <w:tabs>
          <w:tab w:val="left" w:pos="993"/>
          <w:tab w:val="left" w:pos="1134"/>
        </w:tabs>
        <w:autoSpaceDE w:val="0"/>
        <w:autoSpaceDN w:val="0"/>
        <w:adjustRightInd w:val="0"/>
        <w:spacing w:line="360" w:lineRule="auto"/>
        <w:ind w:firstLine="709"/>
        <w:jc w:val="both"/>
        <w:rPr>
          <w:rFonts w:eastAsia="Times New Roman"/>
          <w:sz w:val="28"/>
          <w:szCs w:val="28"/>
        </w:rPr>
      </w:pPr>
      <w:r w:rsidRPr="00D05574">
        <w:rPr>
          <w:rFonts w:eastAsia="Times New Roman"/>
          <w:sz w:val="28"/>
          <w:szCs w:val="28"/>
        </w:rPr>
        <w:t>Преимущества кооператива перед неколлективной формой хозяйствования состоят в следующем:</w:t>
      </w:r>
    </w:p>
    <w:p w:rsidR="00284684" w:rsidRPr="00D05574" w:rsidRDefault="00284684" w:rsidP="00BD4B4D">
      <w:pPr>
        <w:widowControl w:val="0"/>
        <w:numPr>
          <w:ilvl w:val="0"/>
          <w:numId w:val="10"/>
        </w:numPr>
        <w:tabs>
          <w:tab w:val="left" w:pos="993"/>
          <w:tab w:val="left" w:pos="1134"/>
        </w:tabs>
        <w:autoSpaceDE w:val="0"/>
        <w:autoSpaceDN w:val="0"/>
        <w:adjustRightInd w:val="0"/>
        <w:spacing w:line="360" w:lineRule="auto"/>
        <w:ind w:left="0" w:firstLine="709"/>
        <w:jc w:val="both"/>
        <w:rPr>
          <w:rFonts w:eastAsia="Times New Roman"/>
          <w:sz w:val="28"/>
          <w:szCs w:val="28"/>
        </w:rPr>
      </w:pPr>
      <w:r w:rsidRPr="00D05574">
        <w:rPr>
          <w:rFonts w:eastAsia="Times New Roman"/>
          <w:sz w:val="28"/>
          <w:szCs w:val="28"/>
        </w:rPr>
        <w:t>работа кооператива строится на принципах научности. Так, его специалистами постоянно проводятся маркетинговые исследования, анализ рыночной обстановки, что позволяет расширить сезонность производства и реализации сельхозпродукции, получить еще большие доходы.</w:t>
      </w:r>
    </w:p>
    <w:p w:rsidR="00284684" w:rsidRPr="00D05574" w:rsidRDefault="00284684" w:rsidP="00BD4B4D">
      <w:pPr>
        <w:widowControl w:val="0"/>
        <w:numPr>
          <w:ilvl w:val="0"/>
          <w:numId w:val="10"/>
        </w:numPr>
        <w:tabs>
          <w:tab w:val="left" w:pos="993"/>
          <w:tab w:val="left" w:pos="1134"/>
        </w:tabs>
        <w:autoSpaceDE w:val="0"/>
        <w:autoSpaceDN w:val="0"/>
        <w:adjustRightInd w:val="0"/>
        <w:spacing w:line="360" w:lineRule="auto"/>
        <w:ind w:left="0" w:firstLine="709"/>
        <w:jc w:val="both"/>
        <w:rPr>
          <w:rFonts w:eastAsia="Times New Roman"/>
          <w:sz w:val="28"/>
          <w:szCs w:val="28"/>
        </w:rPr>
      </w:pPr>
      <w:r w:rsidRPr="00D05574">
        <w:rPr>
          <w:rFonts w:eastAsia="Times New Roman"/>
          <w:sz w:val="28"/>
          <w:szCs w:val="28"/>
        </w:rPr>
        <w:t>большую помощь оказывает кооператив своим членам и в интенсификации производства: в организации выращивания сельхоз культур в защищенном грунте; интенсивном использовании пашни с применением удобрений и высококачественных гербицидов; организации системы орошения; организации хранения овощей с использованием новейших мировых достижений в этой области.</w:t>
      </w:r>
    </w:p>
    <w:p w:rsidR="00284684" w:rsidRPr="00D05574" w:rsidRDefault="00284684" w:rsidP="00BD4B4D">
      <w:pPr>
        <w:widowControl w:val="0"/>
        <w:numPr>
          <w:ilvl w:val="0"/>
          <w:numId w:val="10"/>
        </w:numPr>
        <w:tabs>
          <w:tab w:val="left" w:pos="993"/>
          <w:tab w:val="left" w:pos="1134"/>
        </w:tabs>
        <w:autoSpaceDE w:val="0"/>
        <w:autoSpaceDN w:val="0"/>
        <w:adjustRightInd w:val="0"/>
        <w:spacing w:line="360" w:lineRule="auto"/>
        <w:ind w:left="0" w:firstLine="709"/>
        <w:jc w:val="both"/>
        <w:rPr>
          <w:rFonts w:eastAsia="Times New Roman"/>
          <w:sz w:val="28"/>
          <w:szCs w:val="28"/>
        </w:rPr>
      </w:pPr>
      <w:r w:rsidRPr="00D05574">
        <w:rPr>
          <w:rFonts w:eastAsia="Times New Roman"/>
          <w:sz w:val="28"/>
          <w:szCs w:val="28"/>
        </w:rPr>
        <w:t>ключевым принципом кооператива является «доверие и надежность». Так, кооператив требует от своих поставщиков высококачественную, экологически чистую продукцию и сам оказывает им всемерную помощь в ее производстве. Ведь для кооператива очень важно завоевать авторитет на рынке. А этого можно достичь лишь при честном отношении с партнерами</w:t>
      </w:r>
      <w:r>
        <w:rPr>
          <w:sz w:val="28"/>
          <w:szCs w:val="28"/>
        </w:rPr>
        <w:t xml:space="preserve"> </w:t>
      </w:r>
      <w:r w:rsidRPr="00E27F95">
        <w:rPr>
          <w:sz w:val="28"/>
          <w:szCs w:val="28"/>
        </w:rPr>
        <w:t>[</w:t>
      </w:r>
      <w:r>
        <w:rPr>
          <w:sz w:val="28"/>
          <w:szCs w:val="28"/>
        </w:rPr>
        <w:t>3, с. 157</w:t>
      </w:r>
      <w:r w:rsidRPr="00E27F95">
        <w:rPr>
          <w:sz w:val="28"/>
          <w:szCs w:val="28"/>
        </w:rPr>
        <w:t>]</w:t>
      </w:r>
      <w:r>
        <w:rPr>
          <w:sz w:val="28"/>
          <w:szCs w:val="28"/>
        </w:rPr>
        <w:t>.</w:t>
      </w:r>
    </w:p>
    <w:p w:rsidR="00284684" w:rsidRDefault="00284684" w:rsidP="00BD4B4D">
      <w:pPr>
        <w:widowControl w:val="0"/>
        <w:spacing w:line="360" w:lineRule="auto"/>
        <w:ind w:firstLine="601"/>
        <w:jc w:val="both"/>
        <w:rPr>
          <w:sz w:val="28"/>
          <w:szCs w:val="28"/>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widowControl w:val="0"/>
        <w:spacing w:line="360" w:lineRule="auto"/>
        <w:ind w:firstLine="601"/>
        <w:jc w:val="both"/>
        <w:rPr>
          <w:rFonts w:ascii="Arial" w:hAnsi="Arial" w:cs="Arial"/>
        </w:rPr>
      </w:pPr>
    </w:p>
    <w:p w:rsidR="00284684" w:rsidRDefault="00284684" w:rsidP="00BD4B4D">
      <w:pPr>
        <w:pStyle w:val="1"/>
        <w:keepNext w:val="0"/>
        <w:widowControl w:val="0"/>
        <w:spacing w:before="0" w:after="0" w:line="360" w:lineRule="auto"/>
        <w:jc w:val="center"/>
        <w:rPr>
          <w:rFonts w:ascii="Times New Roman" w:hAnsi="Times New Roman"/>
          <w:sz w:val="28"/>
          <w:szCs w:val="28"/>
        </w:rPr>
      </w:pPr>
      <w:bookmarkStart w:id="3" w:name="_Toc281951631"/>
      <w:r w:rsidRPr="00C4744D">
        <w:rPr>
          <w:rFonts w:ascii="Times New Roman" w:hAnsi="Times New Roman"/>
          <w:sz w:val="28"/>
          <w:szCs w:val="28"/>
        </w:rPr>
        <w:t>2(32). Сельскохозяйственный производственный кооператив: понятие, порядок</w:t>
      </w:r>
      <w:r>
        <w:rPr>
          <w:rFonts w:ascii="Times New Roman" w:hAnsi="Times New Roman"/>
          <w:sz w:val="28"/>
          <w:szCs w:val="28"/>
        </w:rPr>
        <w:t xml:space="preserve"> образования, устав кооператива</w:t>
      </w:r>
      <w:bookmarkEnd w:id="3"/>
    </w:p>
    <w:p w:rsidR="00284684" w:rsidRDefault="00284684" w:rsidP="00BD4B4D">
      <w:pPr>
        <w:widowControl w:val="0"/>
        <w:spacing w:line="360" w:lineRule="auto"/>
      </w:pPr>
    </w:p>
    <w:p w:rsidR="00284684" w:rsidRPr="009E2D40" w:rsidRDefault="00284684" w:rsidP="00BD4B4D">
      <w:pPr>
        <w:pStyle w:val="a3"/>
        <w:widowControl w:val="0"/>
        <w:spacing w:before="0" w:beforeAutospacing="0" w:after="0" w:afterAutospacing="0" w:line="360" w:lineRule="auto"/>
        <w:ind w:firstLine="709"/>
        <w:jc w:val="both"/>
        <w:rPr>
          <w:color w:val="000000"/>
          <w:sz w:val="28"/>
          <w:szCs w:val="28"/>
        </w:rPr>
      </w:pPr>
      <w:r w:rsidRPr="009F4486">
        <w:rPr>
          <w:color w:val="000000"/>
          <w:sz w:val="28"/>
          <w:szCs w:val="28"/>
        </w:rPr>
        <w:t>СПК –</w:t>
      </w:r>
      <w:r w:rsidRPr="009E2D40">
        <w:rPr>
          <w:color w:val="000000"/>
          <w:sz w:val="28"/>
          <w:szCs w:val="28"/>
        </w:rPr>
        <w:t xml:space="preserve"> </w:t>
      </w:r>
      <w:r w:rsidRPr="009F4486">
        <w:rPr>
          <w:color w:val="000000"/>
          <w:sz w:val="28"/>
          <w:szCs w:val="28"/>
        </w:rPr>
        <w:t>это адаптированная форма ведения коллективного хозяйства к современным условиям, которая имеет возможность дальнейшего совершенствования.</w:t>
      </w:r>
      <w:r w:rsidRPr="009E2D40">
        <w:rPr>
          <w:color w:val="000000"/>
          <w:sz w:val="28"/>
          <w:szCs w:val="28"/>
        </w:rPr>
        <w:t xml:space="preserve"> Коллективные хозяйства, организованные в период, когда республика была советским государством, являлись хозяйствами с коллективной формой собственности. Конституция Республики Беларусь установила, что собственность может быть государственной и частной (т.е. коллективная собственность перестала существовать). Поэтому реально существовавшие СПК должны были соответствовать установленным законодательством формам юридических лиц. </w:t>
      </w:r>
    </w:p>
    <w:p w:rsidR="00284684" w:rsidRPr="009E2D40" w:rsidRDefault="00284684" w:rsidP="00BD4B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9E2D40">
        <w:rPr>
          <w:sz w:val="28"/>
          <w:szCs w:val="28"/>
        </w:rPr>
        <w:t xml:space="preserve">СПК  </w:t>
      </w:r>
      <w:r w:rsidRPr="0019003E">
        <w:rPr>
          <w:sz w:val="28"/>
          <w:szCs w:val="28"/>
        </w:rPr>
        <w:t>является  коммерческой  организацией, созданной гражданами на основе</w:t>
      </w:r>
      <w:r w:rsidRPr="009E2D40">
        <w:rPr>
          <w:sz w:val="28"/>
          <w:szCs w:val="28"/>
        </w:rPr>
        <w:t xml:space="preserve"> </w:t>
      </w:r>
      <w:r w:rsidRPr="0019003E">
        <w:rPr>
          <w:sz w:val="28"/>
          <w:szCs w:val="28"/>
        </w:rPr>
        <w:t>добровольного  членства для совместной деятельности по производству,</w:t>
      </w:r>
      <w:r w:rsidRPr="009E2D40">
        <w:rPr>
          <w:sz w:val="28"/>
          <w:szCs w:val="28"/>
        </w:rPr>
        <w:t xml:space="preserve"> </w:t>
      </w:r>
      <w:r w:rsidRPr="0019003E">
        <w:rPr>
          <w:sz w:val="28"/>
          <w:szCs w:val="28"/>
        </w:rPr>
        <w:t>переработке,  сбыту  сельскохозяйственной продукции, а также иной не</w:t>
      </w:r>
      <w:r w:rsidRPr="009E2D40">
        <w:rPr>
          <w:sz w:val="28"/>
          <w:szCs w:val="28"/>
        </w:rPr>
        <w:t xml:space="preserve"> </w:t>
      </w:r>
      <w:r w:rsidRPr="0019003E">
        <w:rPr>
          <w:sz w:val="28"/>
          <w:szCs w:val="28"/>
        </w:rPr>
        <w:t>запрещенной законодательством деятельности.</w:t>
      </w:r>
      <w:r>
        <w:rPr>
          <w:sz w:val="28"/>
          <w:szCs w:val="28"/>
        </w:rPr>
        <w:t xml:space="preserve"> </w:t>
      </w:r>
      <w:r w:rsidRPr="00253351">
        <w:rPr>
          <w:color w:val="000000"/>
          <w:sz w:val="28"/>
          <w:szCs w:val="28"/>
        </w:rPr>
        <w:t xml:space="preserve">СПК создается гражданами для совместной деятельности  по производству, переработке, сбыту </w:t>
      </w:r>
      <w:r w:rsidRPr="009E2D40">
        <w:rPr>
          <w:color w:val="000000"/>
          <w:sz w:val="28"/>
          <w:szCs w:val="28"/>
        </w:rPr>
        <w:t>сельхозпродукции.</w:t>
      </w:r>
      <w:r>
        <w:rPr>
          <w:color w:val="000000"/>
          <w:sz w:val="28"/>
          <w:szCs w:val="28"/>
        </w:rPr>
        <w:t xml:space="preserve"> </w:t>
      </w:r>
      <w:r w:rsidRPr="009E2D40">
        <w:rPr>
          <w:sz w:val="28"/>
          <w:szCs w:val="28"/>
        </w:rPr>
        <w:t xml:space="preserve">СПК организуется по желанию граждан Республики Беларусь исключительно на добровольных началах. Граждане,  изъявившие  желание  создать СПК, формируют организационный комитет, в обязанности которого входят: </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1. подготовка проекта Устава СПК;</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2.  прием заявлений о вступлении в члены СПК, в которых должны    быть   отражены   фамилия,   имя,   отчество   гражданина, местожительство,  номер  паспорта  или документа, его заменяющего, а также согласие участвовать в деятельности СПК;</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3. подготовка и проведение общего организационного собрания членов СПК.</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Общее организационное собрание членов СПК:</w:t>
      </w:r>
    </w:p>
    <w:p w:rsidR="00284684" w:rsidRPr="009E2D40" w:rsidRDefault="00284684" w:rsidP="00BD4B4D">
      <w:pPr>
        <w:pStyle w:val="HTML"/>
        <w:widowControl w:val="0"/>
        <w:numPr>
          <w:ilvl w:val="0"/>
          <w:numId w:val="5"/>
        </w:numPr>
        <w:spacing w:line="360" w:lineRule="auto"/>
        <w:ind w:left="0" w:firstLine="709"/>
        <w:jc w:val="both"/>
        <w:rPr>
          <w:rFonts w:ascii="Times New Roman" w:hAnsi="Times New Roman" w:cs="Times New Roman"/>
          <w:sz w:val="28"/>
          <w:szCs w:val="28"/>
        </w:rPr>
      </w:pPr>
      <w:r w:rsidRPr="009E2D40">
        <w:rPr>
          <w:rFonts w:ascii="Times New Roman" w:hAnsi="Times New Roman" w:cs="Times New Roman"/>
          <w:sz w:val="28"/>
          <w:szCs w:val="28"/>
        </w:rPr>
        <w:t>принимает решение о приеме в члены СПК;</w:t>
      </w:r>
    </w:p>
    <w:p w:rsidR="00284684" w:rsidRPr="009E2D40" w:rsidRDefault="00284684" w:rsidP="00BD4B4D">
      <w:pPr>
        <w:pStyle w:val="HTML"/>
        <w:widowControl w:val="0"/>
        <w:numPr>
          <w:ilvl w:val="0"/>
          <w:numId w:val="5"/>
        </w:numPr>
        <w:spacing w:line="360" w:lineRule="auto"/>
        <w:ind w:left="0" w:firstLine="709"/>
        <w:jc w:val="both"/>
        <w:rPr>
          <w:rFonts w:ascii="Times New Roman" w:hAnsi="Times New Roman" w:cs="Times New Roman"/>
          <w:sz w:val="28"/>
          <w:szCs w:val="28"/>
        </w:rPr>
      </w:pPr>
      <w:r w:rsidRPr="009E2D40">
        <w:rPr>
          <w:rFonts w:ascii="Times New Roman" w:hAnsi="Times New Roman" w:cs="Times New Roman"/>
          <w:sz w:val="28"/>
          <w:szCs w:val="28"/>
        </w:rPr>
        <w:t>утверждает Устав СПК;</w:t>
      </w:r>
    </w:p>
    <w:p w:rsidR="00284684" w:rsidRPr="009E2D40" w:rsidRDefault="00284684" w:rsidP="00BD4B4D">
      <w:pPr>
        <w:pStyle w:val="HTML"/>
        <w:widowControl w:val="0"/>
        <w:numPr>
          <w:ilvl w:val="0"/>
          <w:numId w:val="5"/>
        </w:numPr>
        <w:spacing w:line="360" w:lineRule="auto"/>
        <w:ind w:left="0" w:firstLine="709"/>
        <w:jc w:val="both"/>
        <w:rPr>
          <w:rFonts w:ascii="Times New Roman" w:hAnsi="Times New Roman" w:cs="Times New Roman"/>
          <w:sz w:val="28"/>
          <w:szCs w:val="28"/>
        </w:rPr>
      </w:pPr>
      <w:r w:rsidRPr="009E2D40">
        <w:rPr>
          <w:rFonts w:ascii="Times New Roman" w:hAnsi="Times New Roman" w:cs="Times New Roman"/>
          <w:sz w:val="28"/>
          <w:szCs w:val="28"/>
        </w:rPr>
        <w:t xml:space="preserve">избирает органы </w:t>
      </w:r>
      <w:r w:rsidRPr="00E27F95">
        <w:rPr>
          <w:rFonts w:ascii="Times New Roman" w:hAnsi="Times New Roman" w:cs="Times New Roman"/>
          <w:sz w:val="28"/>
          <w:szCs w:val="28"/>
        </w:rPr>
        <w:t>управления СПК [1, с. 14].</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Устав   СПК   принимается  на  основании  настоящего Примерного устава. При   организации  СПК  граждане  могут  добровольно объединить   имущественные  средства,  в  том  числе  денежные,  для передачи их в долевой фонд СПК. Создание СПК не обусловливается каким-либо специальным решением    исполнительных    и   распорядительных   органов,   иных государственных органов. СПК  считается созданным с момента его государственной регистрации.</w:t>
      </w:r>
    </w:p>
    <w:p w:rsidR="00284684" w:rsidRPr="009E2D40" w:rsidRDefault="00284684" w:rsidP="00BD4B4D">
      <w:pPr>
        <w:widowControl w:val="0"/>
        <w:spacing w:line="360" w:lineRule="auto"/>
        <w:ind w:firstLine="709"/>
        <w:jc w:val="both"/>
        <w:rPr>
          <w:color w:val="000000"/>
          <w:sz w:val="28"/>
          <w:szCs w:val="28"/>
        </w:rPr>
      </w:pPr>
      <w:r w:rsidRPr="00253351">
        <w:rPr>
          <w:color w:val="000000"/>
          <w:sz w:val="28"/>
          <w:szCs w:val="28"/>
        </w:rPr>
        <w:t> СПК – коммерческая организация, основной задачей является предпринимательская деятельность, направленная на обеспечение республики продуктами питания, иными товарами, сельскохозяйственным сырьем, а также создания условий для экономического развития СПК и получения прибыли</w:t>
      </w:r>
      <w:r w:rsidRPr="009E2D40">
        <w:rPr>
          <w:color w:val="000000"/>
          <w:sz w:val="28"/>
          <w:szCs w:val="28"/>
        </w:rPr>
        <w:t>.</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Основными  задачами  СПК  являются  предпринимательская деятельность,  направленная  на  обеспечение  республики  продуктами питания,   иными  товарами,  сельскохозяйственным  сырьем,  а  также создание  условий  для  экономического  развития СПК и получения прибыли. В соответствии с основными задачами СПК:</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1.   осуществляет   производство,   заготовку,   переработку, хранение и реализацию сельскохозяйственной продукции;</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2.  формирует  свою материально-техническую базу и социальную инфраструктуру;</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 xml:space="preserve">3.  заключает  договоры,  а  также  осуществляет  все  права, необходимые для достижения целей, предусмотренных Уставом СПК; </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4. организует оптовую и розничную торговлю, принимает меры по изысканию  и  освоению рынков сбыта произведенной продукции, создает фирменные магазины;</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5. обеспечивает высокую культуру земледелия и животноводства, рациональное  использование  закрепленной  за  ним  земли  и  других природных ресурсов;</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6.  оказывает  физическим  и  юридическим лицам строительные, транспортные, технологические и другие платные услуги;</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7.  создает  необходимые  условия  для  реализации  и  охраны уставных  прав и законных интересов членов СПК, а также граждан, работающих в СПК по трудовому договору (контракту);</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8.  внедряет  в  производство новейшие средства и технологии, обеспечивает   соблюдение  санитарно-гигиенических  норм  и  правил, противопожарных требований, стандартов, охрану труда;</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9.  осуществляет  в  установленном  законодательством порядке внешнеэкономическую деятельность;</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10. создает и развивает подсобные промыслы;</w:t>
      </w:r>
    </w:p>
    <w:p w:rsidR="00284684" w:rsidRPr="009E2D40" w:rsidRDefault="00284684" w:rsidP="00BD4B4D">
      <w:pPr>
        <w:pStyle w:val="HTML"/>
        <w:widowControl w:val="0"/>
        <w:spacing w:line="360" w:lineRule="auto"/>
        <w:ind w:firstLine="709"/>
        <w:jc w:val="both"/>
        <w:rPr>
          <w:rFonts w:ascii="Times New Roman" w:hAnsi="Times New Roman" w:cs="Times New Roman"/>
          <w:sz w:val="28"/>
          <w:szCs w:val="28"/>
        </w:rPr>
      </w:pPr>
      <w:r w:rsidRPr="009E2D40">
        <w:rPr>
          <w:rFonts w:ascii="Times New Roman" w:hAnsi="Times New Roman" w:cs="Times New Roman"/>
          <w:sz w:val="28"/>
          <w:szCs w:val="28"/>
        </w:rPr>
        <w:t>11. осуществляет  иные  виды  деятельности,  не   запрещенные законодательством и отвечающие целям деятельности СПК</w:t>
      </w:r>
      <w:r w:rsidRPr="00E27F95">
        <w:rPr>
          <w:rFonts w:ascii="Times New Roman" w:hAnsi="Times New Roman" w:cs="Times New Roman"/>
          <w:sz w:val="28"/>
          <w:szCs w:val="28"/>
        </w:rPr>
        <w:t xml:space="preserve"> [</w:t>
      </w:r>
      <w:r>
        <w:rPr>
          <w:rFonts w:ascii="Times New Roman" w:hAnsi="Times New Roman" w:cs="Times New Roman"/>
          <w:sz w:val="28"/>
          <w:szCs w:val="28"/>
        </w:rPr>
        <w:t>6</w:t>
      </w:r>
      <w:r w:rsidRPr="00E27F95">
        <w:rPr>
          <w:rFonts w:ascii="Times New Roman" w:hAnsi="Times New Roman" w:cs="Times New Roman"/>
          <w:sz w:val="28"/>
          <w:szCs w:val="28"/>
        </w:rPr>
        <w:t>, с. 1</w:t>
      </w:r>
      <w:r>
        <w:rPr>
          <w:rFonts w:ascii="Times New Roman" w:hAnsi="Times New Roman" w:cs="Times New Roman"/>
          <w:sz w:val="28"/>
          <w:szCs w:val="28"/>
        </w:rPr>
        <w:t>82</w:t>
      </w:r>
      <w:r w:rsidRPr="00E27F95">
        <w:rPr>
          <w:rFonts w:ascii="Times New Roman" w:hAnsi="Times New Roman" w:cs="Times New Roman"/>
          <w:sz w:val="28"/>
          <w:szCs w:val="28"/>
        </w:rPr>
        <w:t>].</w:t>
      </w:r>
    </w:p>
    <w:p w:rsidR="00284684" w:rsidRPr="00253351" w:rsidRDefault="00284684" w:rsidP="00BD4B4D">
      <w:pPr>
        <w:pStyle w:val="HTML"/>
        <w:widowControl w:val="0"/>
        <w:spacing w:line="360" w:lineRule="auto"/>
        <w:ind w:firstLine="709"/>
        <w:jc w:val="both"/>
        <w:rPr>
          <w:rFonts w:ascii="Times New Roman" w:hAnsi="Times New Roman" w:cs="Times New Roman"/>
          <w:color w:val="000000"/>
          <w:sz w:val="28"/>
          <w:szCs w:val="28"/>
        </w:rPr>
      </w:pPr>
      <w:r w:rsidRPr="009E2D40">
        <w:rPr>
          <w:rFonts w:ascii="Times New Roman" w:hAnsi="Times New Roman" w:cs="Times New Roman"/>
          <w:sz w:val="28"/>
          <w:szCs w:val="28"/>
        </w:rPr>
        <w:t xml:space="preserve">Виды деятельности,     подлежащие     лицензированию,     могут осуществляться   СПК   только   после   получения   специальных разрешений (лицензий) в установленном законодательством порядке. </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Отличительными чертами СПК  являются:</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необходимость личного трудового участия членов в деятельности кооператива;</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минимальная численность членов кооператива – не менее 3-х человек;</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субсидиарная ответственность членов кооператива по обязательствам кооператива;</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решение многих вопросов Общим собранием членов СПК.</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В связи с особенностями своего правового статуса сельскохозяйственные производственные кооперативы не могут быть использованы для привлечения инвестиций и требуют реорганизации. В соответствии с законодательством реорганизация СПК (слияние, присоединение, разделение, выделение, преобразование) может осуществляться:</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1) по решению Общего собрания его членов. При этом преобразование СПК в хозяйственное общество или унитарное предприятие в случаях, когда в составе СПК осталось менее 3-х членов производится по единогласному решению Общего собрания.</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xml:space="preserve">2) убыточных СПК - по решению уполномоченных государственных органов в порядке, предусмотренном законодательством. Что касается выбора формы реорганизации, то, по нашему мнению, в качестве наиболее оптимального варианта следует рассматривать преобразование в другую организационно-правовую форму юридического лица, например, хозяйственное общество. </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xml:space="preserve">Имущество СПК является его собственностью. В имуществе СПК различают делимый (долевой) и неделимый фонды. Неделимый фонд составляют основные и часть оборотных средств. Неделимый фонд не подлежат распределению между членами СПК и используется только по целевому назначению по решению Общего собрания (собрания уполномоченных) членов СПК. Средства делимого фонда СПК распределяются между членами СПК и образуют пай члена СПК. Стоимость пая выплачивается в случае выхода (исключения) члена СПК. При выходе на пенсию за членом СПК пожизненно сохраняется его часть в долевом фонде, на которую начисляются проценты, или по желанию члена СПК выплачивается денежная сумма в размере стоимости его части долевого фонда. При преобразовании СПК все его члены могут стать участниками юридического лица-правопреемника СПК, если не подадут заявление о выходе из членов СПК и выплате им пая. При преобразовании СПК необходимо также рассмотреть возможность выкупа третьими лицами пая члена СПК. Примерный устав СПК не предусматривает такой возможности, однако, статья 111 Гражданского Кодекса устанавливает, что член кооператива вправе передать свой пай или его часть другому члену кооператива, если иное не предусмотрено законодательством и уставом кооператива. Передача пая (его части) гражданину, не являющемуся членом кооператива, допускается лишь с согласия кооператива. В этом случае другие члены кооператива пользуются преимущественным правом покупки такого пая (его части). Таким образом, если уставом СПК не предусмотрено иное, третьи лица могут выкупить паи членов СПК, и члены СПК, продавшие свои паи, не станут участниками юридического лица-правопреемника СПК. </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Закон Республики Беларусь «О реорганизации убыточных сельскохозяйственных организаций» от 09.06.2003 г. предусматривает особый порядок и условия реорганизации убыточных СПК, а именно: убыточный СПК может быть реорганизован по решению уполномоченных государственных органов (Министерства сельского хозяйства и продовольствия, местных Советов депутатов, местных исполнительных и распорядительных органов в соответствии с их компетенцией). Решения о реорганизации СПК, а также о реализации и стоимости имущества могут быть приняты уполномоченным государственным органом только с согласия Общего собрания членов СПК. Право выбора организационно-правовой формы вновь создаваемого юридического лица принадлежит Общему собранию членов СПК. Под убыточным СПК понимается организация, финансовое состояние и результаты хозяйственной деятельности которой характеризуются тем, что в течение последних трех лет денежные поступления от реализации продукции, работ (услуг) не компенсируют ее расходы, не образуется прибыль. Основанием для принятия решения о реорганизации убыточного СПК уполномоченными государственными органами являются результаты хозяйственной деятельности, отраженные в бухгалтерской отчетности СПК за три последних года до принятия этими органами решений о реорганизации. Права и обязанности, а также имущество реорганизуемого убыточного СПК, оставшееся после удовлетворения требований кредиторов, переходят в установленном законодательством Республики Беларусь порядке к вновь возникшему при преобразовании реорганизуемого убыточного СПК юридиче</w:t>
      </w:r>
      <w:r>
        <w:rPr>
          <w:sz w:val="28"/>
          <w:szCs w:val="28"/>
        </w:rPr>
        <w:t>скому лицу</w:t>
      </w:r>
      <w:r w:rsidRPr="00E27F95">
        <w:rPr>
          <w:sz w:val="28"/>
          <w:szCs w:val="28"/>
        </w:rPr>
        <w:t xml:space="preserve"> [1, с. 1</w:t>
      </w:r>
      <w:r>
        <w:rPr>
          <w:sz w:val="28"/>
          <w:szCs w:val="28"/>
        </w:rPr>
        <w:t>5</w:t>
      </w:r>
      <w:r w:rsidRPr="00E27F95">
        <w:rPr>
          <w:sz w:val="28"/>
          <w:szCs w:val="28"/>
        </w:rPr>
        <w:t>].</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Действующее законодательство Республики Беларусь не предусматривает купли-продажи производственного кооператива, в том числе сельскохозяйственного (СПК). В настоящее время подготовлен и находится на обсуждении проект Указа Президента Республики Беларусь «О порядке и условиях продажи юридическими лицами предприятий как имущественных комплексов убыточных сельскохозяйственных предприятий», который должен создать дополнительный механизм для привлечения инвестиций в сельское хозяйство. Проект Указа предусматривает возможность продажи имущественных комплексов сельскохозяйственных предприятий, в том числе СПК, по цене, составляющей 20% балансовой стоимости чистых активов при соблюдении следующих условий:</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сохранение сельскохозяйственного профиля;</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гарантии трудовых и социальных прав работников и местных жителей, в том числе нетрудоспособных;</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 исполнение обязательств перед кредиторами.</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В соответствии со статьей 38 Кодекса о земле Республики Беларусь земли сельскохозяйственного назначения не подлежат передаче в частную собственность. Сельскохозяйственным предприятиям и организациям земельные участки предоставляются в постоянное пользование для ведения товарного сельского хозяйства. Указанные предприятия и организации могут дополнительно арендовать земельные участки (статья 99 Кодекса о земле).Право постоянного пользования землей предоставляется без ограничения срока и, в отличие от собственника земли, постоянный пользователь не вправе совершать с земельным участком сделки купли-продажи, аренды, дарения, залога, а также производить самовольный обмен земельных участков. Право постоянного пользования удостоверяется государственным актом на земельный участок.</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При реорганизации СПК права на предоставленные СПК земельные участки не переходят автоматически к правопреемнику. Юридическому лицу-правопреемнику СПК с соблюдением процедур, предусмотренных законодательством, по решению местного исполнительного органа выдается новый государственный акт на право постоянного пользования землей.</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Законодательство Республики Беларусь предусматривает специальные налоговые и иные льготы для СПК и иных организаций, которые занимаются производством сельскохозяйственной продукции (далее - сельскохозяйственные организации):</w:t>
      </w:r>
    </w:p>
    <w:p w:rsidR="00284684" w:rsidRPr="009E2D40" w:rsidRDefault="00284684" w:rsidP="00BD4B4D">
      <w:pPr>
        <w:pStyle w:val="a3"/>
        <w:widowControl w:val="0"/>
        <w:numPr>
          <w:ilvl w:val="0"/>
          <w:numId w:val="3"/>
        </w:numPr>
        <w:tabs>
          <w:tab w:val="left" w:pos="993"/>
        </w:tabs>
        <w:spacing w:before="0" w:beforeAutospacing="0" w:after="0" w:afterAutospacing="0" w:line="360" w:lineRule="auto"/>
        <w:ind w:left="0" w:firstLine="709"/>
        <w:jc w:val="both"/>
        <w:rPr>
          <w:sz w:val="28"/>
          <w:szCs w:val="28"/>
        </w:rPr>
      </w:pPr>
      <w:r w:rsidRPr="009E2D40">
        <w:rPr>
          <w:sz w:val="28"/>
          <w:szCs w:val="28"/>
        </w:rPr>
        <w:t>возможность уплаты единого налога в размере 2 % от валовой выручки, который заменяет уплату всей совокупности налогов, сборов и других обязательных платежей в бюджет и внебюджетные фонды, за исключением налога на дивиденды, акцизов и некоторых других;</w:t>
      </w:r>
    </w:p>
    <w:p w:rsidR="00284684" w:rsidRPr="009E2D40" w:rsidRDefault="00284684" w:rsidP="00BD4B4D">
      <w:pPr>
        <w:pStyle w:val="a3"/>
        <w:widowControl w:val="0"/>
        <w:numPr>
          <w:ilvl w:val="0"/>
          <w:numId w:val="3"/>
        </w:numPr>
        <w:tabs>
          <w:tab w:val="left" w:pos="993"/>
        </w:tabs>
        <w:spacing w:before="0" w:beforeAutospacing="0" w:after="0" w:afterAutospacing="0" w:line="360" w:lineRule="auto"/>
        <w:ind w:left="0" w:firstLine="709"/>
        <w:jc w:val="both"/>
        <w:rPr>
          <w:sz w:val="28"/>
          <w:szCs w:val="28"/>
        </w:rPr>
      </w:pPr>
      <w:r w:rsidRPr="009E2D40">
        <w:rPr>
          <w:sz w:val="28"/>
          <w:szCs w:val="28"/>
        </w:rPr>
        <w:t>снижение ставок некоторых налогов или освобождение от их уплаты (для сравнения – сельскохозяйственные организации уплачивают НДС с реализации сельскохозяйственной продукции в размере 10 %);</w:t>
      </w:r>
    </w:p>
    <w:p w:rsidR="00284684" w:rsidRPr="009E2D40" w:rsidRDefault="00284684" w:rsidP="00BD4B4D">
      <w:pPr>
        <w:pStyle w:val="a3"/>
        <w:widowControl w:val="0"/>
        <w:numPr>
          <w:ilvl w:val="0"/>
          <w:numId w:val="3"/>
        </w:numPr>
        <w:tabs>
          <w:tab w:val="left" w:pos="993"/>
        </w:tabs>
        <w:spacing w:before="0" w:beforeAutospacing="0" w:after="0" w:afterAutospacing="0" w:line="360" w:lineRule="auto"/>
        <w:ind w:left="0" w:firstLine="709"/>
        <w:jc w:val="both"/>
        <w:rPr>
          <w:sz w:val="28"/>
          <w:szCs w:val="28"/>
        </w:rPr>
      </w:pPr>
      <w:r w:rsidRPr="009E2D40">
        <w:rPr>
          <w:sz w:val="28"/>
          <w:szCs w:val="28"/>
        </w:rPr>
        <w:t>освобождение от уплаты налогов, в том числе от уплаты налога на прибыль, в части безвозмездно полученных (в порядке оказания помощи) материально-технических и финансовых средств при условии направления этих средств на развитие сельскохозяйственного производства;</w:t>
      </w:r>
    </w:p>
    <w:p w:rsidR="00284684" w:rsidRPr="009E2D40" w:rsidRDefault="00284684" w:rsidP="00BD4B4D">
      <w:pPr>
        <w:pStyle w:val="a3"/>
        <w:widowControl w:val="0"/>
        <w:numPr>
          <w:ilvl w:val="0"/>
          <w:numId w:val="3"/>
        </w:numPr>
        <w:tabs>
          <w:tab w:val="left" w:pos="993"/>
        </w:tabs>
        <w:spacing w:before="0" w:beforeAutospacing="0" w:after="0" w:afterAutospacing="0" w:line="360" w:lineRule="auto"/>
        <w:ind w:left="0" w:firstLine="709"/>
        <w:jc w:val="both"/>
        <w:rPr>
          <w:sz w:val="28"/>
          <w:szCs w:val="28"/>
        </w:rPr>
      </w:pPr>
      <w:r w:rsidRPr="009E2D40">
        <w:rPr>
          <w:sz w:val="28"/>
          <w:szCs w:val="28"/>
        </w:rPr>
        <w:t>предоставление до 1 января 2009 г. отсрочки погашения имеющейся на 1 января 2004 г. задолженности по уплате налогов и иных обязательных платежей, задолженности по уплате примененных налоговыми органами экономических санкций и начисленных пеней за нарушение законодательства о налогах и предпринимательстве, задолженности за потребленные газ, электрическую и тепловую энергию;</w:t>
      </w:r>
    </w:p>
    <w:p w:rsidR="00284684" w:rsidRPr="009E2D40" w:rsidRDefault="00284684" w:rsidP="00BD4B4D">
      <w:pPr>
        <w:pStyle w:val="a3"/>
        <w:widowControl w:val="0"/>
        <w:numPr>
          <w:ilvl w:val="0"/>
          <w:numId w:val="3"/>
        </w:numPr>
        <w:tabs>
          <w:tab w:val="left" w:pos="993"/>
        </w:tabs>
        <w:spacing w:before="0" w:beforeAutospacing="0" w:after="0" w:afterAutospacing="0" w:line="360" w:lineRule="auto"/>
        <w:ind w:left="0" w:firstLine="709"/>
        <w:jc w:val="both"/>
        <w:rPr>
          <w:sz w:val="28"/>
          <w:szCs w:val="28"/>
        </w:rPr>
      </w:pPr>
      <w:r w:rsidRPr="009E2D40">
        <w:rPr>
          <w:sz w:val="28"/>
          <w:szCs w:val="28"/>
        </w:rPr>
        <w:t>возможность при выполнении определенных условий списания задолженности по уплате примененных экономических санкций и начисленных пен</w:t>
      </w:r>
      <w:r>
        <w:rPr>
          <w:sz w:val="28"/>
          <w:szCs w:val="28"/>
        </w:rPr>
        <w:t>ей</w:t>
      </w:r>
      <w:r w:rsidRPr="00E27F95">
        <w:rPr>
          <w:sz w:val="28"/>
          <w:szCs w:val="28"/>
        </w:rPr>
        <w:t xml:space="preserve"> [1, с. 1</w:t>
      </w:r>
      <w:r>
        <w:rPr>
          <w:sz w:val="28"/>
          <w:szCs w:val="28"/>
        </w:rPr>
        <w:t>7</w:t>
      </w:r>
      <w:r w:rsidRPr="00E27F95">
        <w:rPr>
          <w:sz w:val="28"/>
          <w:szCs w:val="28"/>
        </w:rPr>
        <w:t>].</w:t>
      </w:r>
    </w:p>
    <w:p w:rsidR="00284684" w:rsidRPr="009E2D40" w:rsidRDefault="00284684" w:rsidP="00BD4B4D">
      <w:pPr>
        <w:pStyle w:val="a3"/>
        <w:widowControl w:val="0"/>
        <w:tabs>
          <w:tab w:val="left" w:pos="993"/>
        </w:tabs>
        <w:spacing w:before="0" w:beforeAutospacing="0" w:after="0" w:afterAutospacing="0" w:line="360" w:lineRule="auto"/>
        <w:ind w:firstLine="709"/>
        <w:jc w:val="both"/>
        <w:rPr>
          <w:sz w:val="28"/>
          <w:szCs w:val="28"/>
        </w:rPr>
      </w:pPr>
      <w:r w:rsidRPr="009E2D40">
        <w:rPr>
          <w:sz w:val="28"/>
          <w:szCs w:val="28"/>
        </w:rPr>
        <w:t>В случае, если юридические лица вне зависимости от их организационно-правовой формы приобретут до 1 января 2006 г. права и обязанности убыточных сельскохозяйственных организаций путем их реорганизации или приобретения как имущественного комплекса и при условии осуществления данными юридическими лицами предпринимательской деятельности по производству сельскохозяйственной продукции, им будет предоставлена дополнительно:</w:t>
      </w:r>
    </w:p>
    <w:p w:rsidR="00284684" w:rsidRPr="009E2D40" w:rsidRDefault="00284684" w:rsidP="00BD4B4D">
      <w:pPr>
        <w:pStyle w:val="a3"/>
        <w:widowControl w:val="0"/>
        <w:numPr>
          <w:ilvl w:val="0"/>
          <w:numId w:val="4"/>
        </w:numPr>
        <w:tabs>
          <w:tab w:val="left" w:pos="993"/>
        </w:tabs>
        <w:spacing w:before="0" w:beforeAutospacing="0" w:after="0" w:afterAutospacing="0" w:line="360" w:lineRule="auto"/>
        <w:ind w:left="0" w:firstLine="709"/>
        <w:jc w:val="both"/>
        <w:rPr>
          <w:sz w:val="28"/>
          <w:szCs w:val="28"/>
        </w:rPr>
      </w:pPr>
      <w:r w:rsidRPr="009E2D40">
        <w:rPr>
          <w:sz w:val="28"/>
          <w:szCs w:val="28"/>
        </w:rPr>
        <w:t>отсрочка на 5 лет исполнения обязательств убыточных сельскохозяйственных организаций по возврату в государственный материальный резерв временно полученных из него дизельного топлива и автомобильного бензина;</w:t>
      </w:r>
    </w:p>
    <w:p w:rsidR="00284684" w:rsidRPr="009E2D40" w:rsidRDefault="00284684" w:rsidP="00BD4B4D">
      <w:pPr>
        <w:pStyle w:val="a3"/>
        <w:widowControl w:val="0"/>
        <w:numPr>
          <w:ilvl w:val="0"/>
          <w:numId w:val="4"/>
        </w:numPr>
        <w:tabs>
          <w:tab w:val="left" w:pos="993"/>
        </w:tabs>
        <w:spacing w:before="0" w:beforeAutospacing="0" w:after="0" w:afterAutospacing="0" w:line="360" w:lineRule="auto"/>
        <w:ind w:left="0" w:firstLine="709"/>
        <w:jc w:val="both"/>
        <w:rPr>
          <w:sz w:val="28"/>
          <w:szCs w:val="28"/>
        </w:rPr>
      </w:pPr>
      <w:r w:rsidRPr="009E2D40">
        <w:rPr>
          <w:sz w:val="28"/>
          <w:szCs w:val="28"/>
        </w:rPr>
        <w:t>отсрочка на 3 года исполнения обязательств убыточных сельскохозяйственных организаций по возврату кредитов банков, по договорам финансового лизинга, а также по приобретенным товарам, выполненным работам и оказанным услугам;</w:t>
      </w:r>
    </w:p>
    <w:p w:rsidR="00284684" w:rsidRPr="009E2D40" w:rsidRDefault="00284684" w:rsidP="00BD4B4D">
      <w:pPr>
        <w:pStyle w:val="a3"/>
        <w:widowControl w:val="0"/>
        <w:numPr>
          <w:ilvl w:val="0"/>
          <w:numId w:val="4"/>
        </w:numPr>
        <w:tabs>
          <w:tab w:val="left" w:pos="993"/>
        </w:tabs>
        <w:spacing w:before="0" w:beforeAutospacing="0" w:after="0" w:afterAutospacing="0" w:line="360" w:lineRule="auto"/>
        <w:ind w:left="0" w:firstLine="709"/>
        <w:jc w:val="both"/>
        <w:rPr>
          <w:sz w:val="28"/>
          <w:szCs w:val="28"/>
        </w:rPr>
      </w:pPr>
      <w:r w:rsidRPr="009E2D40">
        <w:rPr>
          <w:sz w:val="28"/>
          <w:szCs w:val="28"/>
        </w:rPr>
        <w:t>рассрочка на 6 месяцев погашения задолженности убыточных сельскохозяйственных организаций по уплате таможенных платежей, пла</w:t>
      </w:r>
      <w:r>
        <w:rPr>
          <w:sz w:val="28"/>
          <w:szCs w:val="28"/>
        </w:rPr>
        <w:t>тежей в Фонд социальной защиты</w:t>
      </w:r>
      <w:r w:rsidRPr="00E27F95">
        <w:rPr>
          <w:sz w:val="28"/>
          <w:szCs w:val="28"/>
        </w:rPr>
        <w:t xml:space="preserve"> [</w:t>
      </w:r>
      <w:r>
        <w:rPr>
          <w:sz w:val="28"/>
          <w:szCs w:val="28"/>
        </w:rPr>
        <w:t>6</w:t>
      </w:r>
      <w:r w:rsidRPr="00E27F95">
        <w:rPr>
          <w:sz w:val="28"/>
          <w:szCs w:val="28"/>
        </w:rPr>
        <w:t>, с. 1</w:t>
      </w:r>
      <w:r>
        <w:rPr>
          <w:sz w:val="28"/>
          <w:szCs w:val="28"/>
        </w:rPr>
        <w:t>84</w:t>
      </w:r>
      <w:r w:rsidRPr="00E27F95">
        <w:rPr>
          <w:sz w:val="28"/>
          <w:szCs w:val="28"/>
        </w:rPr>
        <w:t>].</w:t>
      </w:r>
    </w:p>
    <w:p w:rsidR="00284684" w:rsidRPr="009E2D40" w:rsidRDefault="00284684" w:rsidP="00BD4B4D">
      <w:pPr>
        <w:widowControl w:val="0"/>
        <w:spacing w:line="360" w:lineRule="auto"/>
        <w:ind w:firstLine="709"/>
        <w:jc w:val="both"/>
        <w:rPr>
          <w:sz w:val="28"/>
          <w:szCs w:val="28"/>
        </w:rPr>
      </w:pPr>
      <w:r w:rsidRPr="009E2D40">
        <w:rPr>
          <w:sz w:val="28"/>
          <w:szCs w:val="28"/>
        </w:rPr>
        <w:t>СПК осуществляет свою деятельность в соответствии с законодательством РБ и Уставом, принятым общим собранием (собранием уполномоченных). Устав является основным юридическим документом, регулирующим внутрихозяйственные отношения и отношения с другими предприятиями и гражданами. Каждое хозяйство разрабатывает свой Устав на основе Примерного Устава.  В Примерном Уставе сельскохозяйственного производственного кооператива (СПК) следующие разделы:</w:t>
      </w:r>
    </w:p>
    <w:p w:rsidR="00284684" w:rsidRPr="009E2D40" w:rsidRDefault="00284684" w:rsidP="00BD4B4D">
      <w:pPr>
        <w:widowControl w:val="0"/>
        <w:spacing w:line="360" w:lineRule="auto"/>
        <w:ind w:firstLine="709"/>
        <w:jc w:val="both"/>
        <w:rPr>
          <w:sz w:val="28"/>
          <w:szCs w:val="28"/>
        </w:rPr>
      </w:pPr>
      <w:r w:rsidRPr="009E2D40">
        <w:rPr>
          <w:sz w:val="28"/>
          <w:szCs w:val="28"/>
        </w:rPr>
        <w:t>1. Общие положения. СПК является коммерческой организацией, созданной гражданами на основе добровольного членства для совместной деятельности по производству, переработке и сбыту с/х продукции, а также иной, не запрещенной законодательством деятельности. СПК является юридическим лицом, имеет расчетный счет, валютный и другие счета, самостоятельный баланс, печать.</w:t>
      </w:r>
    </w:p>
    <w:p w:rsidR="00284684" w:rsidRPr="009E2D40" w:rsidRDefault="00284684" w:rsidP="00BD4B4D">
      <w:pPr>
        <w:widowControl w:val="0"/>
        <w:spacing w:line="360" w:lineRule="auto"/>
        <w:ind w:firstLine="709"/>
        <w:jc w:val="both"/>
        <w:rPr>
          <w:sz w:val="28"/>
          <w:szCs w:val="28"/>
        </w:rPr>
      </w:pPr>
      <w:r w:rsidRPr="009E2D40">
        <w:rPr>
          <w:sz w:val="28"/>
          <w:szCs w:val="28"/>
        </w:rPr>
        <w:t>2. Основные задачи и функции. Основными задачами СПК является предпринимательсткая деятельность, направленная на  обеспечение Республики Беларусь продуктами питания, иными товарами, сельскохозяйственным сырьем, а также создание условий для экономического развития СПК и получения прибыли. В соответствии с основными задачами СПК осуществляет следующие функции:</w:t>
      </w:r>
    </w:p>
    <w:p w:rsidR="00284684" w:rsidRPr="00D2020D" w:rsidRDefault="00284684" w:rsidP="00D2020D">
      <w:pPr>
        <w:pStyle w:val="13"/>
        <w:widowControl w:val="0"/>
        <w:numPr>
          <w:ilvl w:val="0"/>
          <w:numId w:val="12"/>
        </w:numPr>
        <w:tabs>
          <w:tab w:val="left" w:pos="1134"/>
        </w:tabs>
        <w:spacing w:line="360" w:lineRule="auto"/>
        <w:ind w:left="0" w:firstLine="709"/>
        <w:jc w:val="both"/>
        <w:rPr>
          <w:sz w:val="28"/>
          <w:szCs w:val="28"/>
        </w:rPr>
      </w:pPr>
      <w:r w:rsidRPr="00D2020D">
        <w:rPr>
          <w:sz w:val="28"/>
          <w:szCs w:val="28"/>
        </w:rPr>
        <w:t>производство, заготовку, переработку, хранение и реализацию продукции;</w:t>
      </w:r>
    </w:p>
    <w:p w:rsidR="00284684" w:rsidRPr="00D2020D" w:rsidRDefault="00284684" w:rsidP="00D2020D">
      <w:pPr>
        <w:pStyle w:val="13"/>
        <w:widowControl w:val="0"/>
        <w:numPr>
          <w:ilvl w:val="0"/>
          <w:numId w:val="12"/>
        </w:numPr>
        <w:tabs>
          <w:tab w:val="left" w:pos="1134"/>
        </w:tabs>
        <w:spacing w:line="360" w:lineRule="auto"/>
        <w:ind w:left="0" w:firstLine="709"/>
        <w:jc w:val="both"/>
        <w:rPr>
          <w:sz w:val="28"/>
          <w:szCs w:val="28"/>
        </w:rPr>
      </w:pPr>
      <w:r w:rsidRPr="00D2020D">
        <w:rPr>
          <w:sz w:val="28"/>
          <w:szCs w:val="28"/>
        </w:rPr>
        <w:t>формирует МТБ и социальную инфраструктуру;</w:t>
      </w:r>
    </w:p>
    <w:p w:rsidR="00284684" w:rsidRPr="00D2020D" w:rsidRDefault="00284684" w:rsidP="00D2020D">
      <w:pPr>
        <w:pStyle w:val="13"/>
        <w:widowControl w:val="0"/>
        <w:numPr>
          <w:ilvl w:val="0"/>
          <w:numId w:val="12"/>
        </w:numPr>
        <w:tabs>
          <w:tab w:val="left" w:pos="1134"/>
        </w:tabs>
        <w:spacing w:line="360" w:lineRule="auto"/>
        <w:ind w:left="0" w:firstLine="709"/>
        <w:jc w:val="both"/>
        <w:rPr>
          <w:sz w:val="28"/>
          <w:szCs w:val="28"/>
        </w:rPr>
      </w:pPr>
      <w:r w:rsidRPr="00D2020D">
        <w:rPr>
          <w:sz w:val="28"/>
          <w:szCs w:val="28"/>
        </w:rPr>
        <w:t>заключает договоры, осуществляет все права, предусмотренные Уставом;</w:t>
      </w:r>
    </w:p>
    <w:p w:rsidR="00284684" w:rsidRPr="00D2020D" w:rsidRDefault="00284684" w:rsidP="00D2020D">
      <w:pPr>
        <w:pStyle w:val="13"/>
        <w:widowControl w:val="0"/>
        <w:numPr>
          <w:ilvl w:val="0"/>
          <w:numId w:val="12"/>
        </w:numPr>
        <w:tabs>
          <w:tab w:val="left" w:pos="1134"/>
        </w:tabs>
        <w:spacing w:line="360" w:lineRule="auto"/>
        <w:ind w:left="0" w:firstLine="709"/>
        <w:jc w:val="both"/>
        <w:rPr>
          <w:sz w:val="28"/>
          <w:szCs w:val="28"/>
        </w:rPr>
      </w:pPr>
      <w:r w:rsidRPr="00D2020D">
        <w:rPr>
          <w:sz w:val="28"/>
          <w:szCs w:val="28"/>
        </w:rPr>
        <w:t>обеспечивает высокую культуру земледелия и животноводства, рациональное использование земли и др. ресурсов;</w:t>
      </w:r>
    </w:p>
    <w:p w:rsidR="00284684" w:rsidRPr="00D2020D" w:rsidRDefault="00284684" w:rsidP="00D2020D">
      <w:pPr>
        <w:pStyle w:val="13"/>
        <w:widowControl w:val="0"/>
        <w:numPr>
          <w:ilvl w:val="0"/>
          <w:numId w:val="12"/>
        </w:numPr>
        <w:tabs>
          <w:tab w:val="left" w:pos="1134"/>
        </w:tabs>
        <w:spacing w:line="360" w:lineRule="auto"/>
        <w:ind w:left="0" w:firstLine="709"/>
        <w:jc w:val="both"/>
        <w:rPr>
          <w:sz w:val="28"/>
          <w:szCs w:val="28"/>
        </w:rPr>
      </w:pPr>
      <w:r w:rsidRPr="00D2020D">
        <w:rPr>
          <w:sz w:val="28"/>
          <w:szCs w:val="28"/>
        </w:rPr>
        <w:t>создает и развивает подсобные промыслы и др. виды деятельности.</w:t>
      </w:r>
    </w:p>
    <w:p w:rsidR="00284684" w:rsidRPr="009E2D40" w:rsidRDefault="00284684" w:rsidP="00BD4B4D">
      <w:pPr>
        <w:widowControl w:val="0"/>
        <w:spacing w:line="360" w:lineRule="auto"/>
        <w:ind w:firstLine="709"/>
        <w:jc w:val="both"/>
        <w:rPr>
          <w:sz w:val="28"/>
          <w:szCs w:val="28"/>
        </w:rPr>
      </w:pPr>
      <w:r w:rsidRPr="009E2D40">
        <w:rPr>
          <w:sz w:val="28"/>
          <w:szCs w:val="28"/>
        </w:rPr>
        <w:t>3. Членство в СПК, права и обязанности членов СПК. Членом СПК может быть гражданин, достигший 16-летнего возраста, признающий Устав и принимающий личное трудовое участие в его деятельности. Прием в члены СПК производится правлением СПК с последующим утверждением общим собранием (собранием уполномоченных). С лицом, принятым в члены СПК, заключается трудовой договор (контракт) о приеме на работу.</w:t>
      </w:r>
    </w:p>
    <w:p w:rsidR="00284684" w:rsidRPr="009E2D40" w:rsidRDefault="00284684" w:rsidP="00BD4B4D">
      <w:pPr>
        <w:widowControl w:val="0"/>
        <w:spacing w:line="360" w:lineRule="auto"/>
        <w:ind w:firstLine="709"/>
        <w:jc w:val="both"/>
        <w:rPr>
          <w:sz w:val="28"/>
          <w:szCs w:val="28"/>
        </w:rPr>
      </w:pPr>
      <w:r w:rsidRPr="009E2D40">
        <w:rPr>
          <w:sz w:val="28"/>
          <w:szCs w:val="28"/>
        </w:rPr>
        <w:t>4. Собственность СПК. Порядок образования имущества и распоряжение этим имуществом. Имущество СПК составляют его основные и оборотные средства, а также акции и иные ценные бумаги. Право распоряжаться имуществом, произведенной продукцией принадлежит только СПК и его органам управления.</w:t>
      </w:r>
      <w:r>
        <w:rPr>
          <w:sz w:val="28"/>
          <w:szCs w:val="28"/>
        </w:rPr>
        <w:t xml:space="preserve"> </w:t>
      </w:r>
      <w:r w:rsidRPr="009E2D40">
        <w:rPr>
          <w:sz w:val="28"/>
          <w:szCs w:val="28"/>
        </w:rPr>
        <w:t>В целях заинтересованности работников в повышении эффективности производства часть вновь созданных за счет собственных средств основных фондов зачисляется в специальный долевой фонд. Средства этого фонда распределяются между членами СПК и зачисляются на лицевые счета пропорционально трудовому вкладу. Порядок образования и использования долевого фонда определяется общим собранием.</w:t>
      </w:r>
    </w:p>
    <w:p w:rsidR="00284684" w:rsidRPr="009E2D40" w:rsidRDefault="00284684" w:rsidP="00BD4B4D">
      <w:pPr>
        <w:widowControl w:val="0"/>
        <w:spacing w:line="360" w:lineRule="auto"/>
        <w:ind w:firstLine="709"/>
        <w:jc w:val="both"/>
        <w:rPr>
          <w:sz w:val="28"/>
          <w:szCs w:val="28"/>
        </w:rPr>
      </w:pPr>
      <w:r w:rsidRPr="009E2D40">
        <w:rPr>
          <w:sz w:val="28"/>
          <w:szCs w:val="28"/>
        </w:rPr>
        <w:t>5. Экономическая и социальная деятельность СПК. СПК самостоятельно планирует свою деятельность. Основу планов составляют договоры, заключенные с потребителями продукции и поставщиками товаров. Кооператив выполняет поставки с/х продукции для государственных нужд на договорной основе. Отношения с другими юридическими и физическими лицами строятся на основе договоров. СПК самостоятельно определяет структуру производства, может устанавливать производственным подразделениям хозрасчетные задания или вступать с ними в договорные отношения.</w:t>
      </w:r>
    </w:p>
    <w:p w:rsidR="00284684" w:rsidRPr="009E2D40" w:rsidRDefault="00284684" w:rsidP="00BD4B4D">
      <w:pPr>
        <w:widowControl w:val="0"/>
        <w:spacing w:line="360" w:lineRule="auto"/>
        <w:ind w:firstLine="709"/>
        <w:jc w:val="both"/>
        <w:rPr>
          <w:sz w:val="28"/>
          <w:szCs w:val="28"/>
        </w:rPr>
      </w:pPr>
      <w:r w:rsidRPr="009E2D40">
        <w:rPr>
          <w:sz w:val="28"/>
          <w:szCs w:val="28"/>
        </w:rPr>
        <w:t>6. Организация, оплата, дисциплина труда. Все работы выполняются как личным трудовым вкладом членов кооператива, так и граждан, работающих по трудовому договору. Продолжительность и распорядок рабочего дня устанавливается правилами внутреннего распорядка. СПк самостоятельно определяет форму, размер и систему оплаты труда. Нормы выработки, времени, обслуживания, численности, нормированные задания устанавливаются самостоятельно и утверждаются общим собранием.</w:t>
      </w:r>
    </w:p>
    <w:p w:rsidR="00284684" w:rsidRPr="009E2D40" w:rsidRDefault="00284684" w:rsidP="00BD4B4D">
      <w:pPr>
        <w:widowControl w:val="0"/>
        <w:spacing w:line="360" w:lineRule="auto"/>
        <w:ind w:firstLine="709"/>
        <w:jc w:val="both"/>
        <w:rPr>
          <w:sz w:val="28"/>
          <w:szCs w:val="28"/>
        </w:rPr>
      </w:pPr>
      <w:r w:rsidRPr="009E2D40">
        <w:rPr>
          <w:sz w:val="28"/>
          <w:szCs w:val="28"/>
        </w:rPr>
        <w:t>7. Органы управления СПК. Высшим органом управления является общее собрание (собрание уполномоченных), а в период между собраниями - правление кооператива. Общее собрание принимает Устав, вносит в него изменения и дополнения, избирает председателя СПК (он же председатель правления), правление и ревизионную комиссию, принимает и утверждает правила внутреннего распорядка, положение об оплате труда, о внутрихозяйственном расчете, о долевом фонде. Правление СПК и председатель избираются сроком на три года.</w:t>
      </w:r>
    </w:p>
    <w:p w:rsidR="00284684" w:rsidRPr="009E2D40" w:rsidRDefault="00284684" w:rsidP="00BD4B4D">
      <w:pPr>
        <w:widowControl w:val="0"/>
        <w:spacing w:line="360" w:lineRule="auto"/>
        <w:ind w:firstLine="709"/>
        <w:jc w:val="both"/>
        <w:rPr>
          <w:sz w:val="28"/>
          <w:szCs w:val="28"/>
        </w:rPr>
      </w:pPr>
      <w:r w:rsidRPr="009E2D40">
        <w:rPr>
          <w:sz w:val="28"/>
          <w:szCs w:val="28"/>
        </w:rPr>
        <w:t>8. Учет и отчетность. СПК осуществляет оперативный и бухгалтерский учет, представляет статистическую отчетность по формам, установленным законодательством.</w:t>
      </w:r>
    </w:p>
    <w:p w:rsidR="00284684" w:rsidRPr="009E2D40" w:rsidRDefault="00284684" w:rsidP="00BD4B4D">
      <w:pPr>
        <w:widowControl w:val="0"/>
        <w:spacing w:line="360" w:lineRule="auto"/>
        <w:ind w:firstLine="709"/>
        <w:jc w:val="both"/>
        <w:rPr>
          <w:sz w:val="28"/>
          <w:szCs w:val="28"/>
        </w:rPr>
      </w:pPr>
      <w:r w:rsidRPr="009E2D40">
        <w:rPr>
          <w:sz w:val="28"/>
          <w:szCs w:val="28"/>
        </w:rPr>
        <w:t>9. Создание СПК, принятие Устава, государственная регистрация. СПК организуется по желанию граждан на добровольных началах.</w:t>
      </w:r>
    </w:p>
    <w:p w:rsidR="00284684" w:rsidRPr="009E2D40" w:rsidRDefault="00284684" w:rsidP="00BD4B4D">
      <w:pPr>
        <w:widowControl w:val="0"/>
        <w:spacing w:line="360" w:lineRule="auto"/>
        <w:ind w:firstLine="709"/>
        <w:jc w:val="both"/>
        <w:rPr>
          <w:sz w:val="28"/>
          <w:szCs w:val="28"/>
        </w:rPr>
      </w:pPr>
      <w:r w:rsidRPr="009E2D40">
        <w:rPr>
          <w:sz w:val="28"/>
          <w:szCs w:val="28"/>
        </w:rPr>
        <w:t>10. Ликвидация и реорганизация СПК. Прекращение деятельности может осуществляться путем ликвидации и реорганизации (слияния, присоединения, разделения, выде</w:t>
      </w:r>
      <w:r>
        <w:rPr>
          <w:sz w:val="28"/>
          <w:szCs w:val="28"/>
        </w:rPr>
        <w:t>ления, преобразования)</w:t>
      </w:r>
      <w:r w:rsidRPr="00E27F95">
        <w:rPr>
          <w:sz w:val="28"/>
          <w:szCs w:val="28"/>
        </w:rPr>
        <w:t xml:space="preserve"> [</w:t>
      </w:r>
      <w:r>
        <w:rPr>
          <w:sz w:val="28"/>
          <w:szCs w:val="28"/>
        </w:rPr>
        <w:t>5</w:t>
      </w:r>
      <w:r w:rsidRPr="00E27F95">
        <w:rPr>
          <w:sz w:val="28"/>
          <w:szCs w:val="28"/>
        </w:rPr>
        <w:t>, с. 1</w:t>
      </w:r>
      <w:r>
        <w:rPr>
          <w:sz w:val="28"/>
          <w:szCs w:val="28"/>
        </w:rPr>
        <w:t>62</w:t>
      </w:r>
      <w:r w:rsidRPr="00E27F95">
        <w:rPr>
          <w:sz w:val="28"/>
          <w:szCs w:val="28"/>
        </w:rPr>
        <w:t>].</w:t>
      </w: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widowControl w:val="0"/>
        <w:spacing w:line="360" w:lineRule="auto"/>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Default="00284684" w:rsidP="00BD4B4D">
      <w:pPr>
        <w:pStyle w:val="a3"/>
        <w:widowControl w:val="0"/>
        <w:spacing w:line="360" w:lineRule="auto"/>
        <w:ind w:firstLine="567"/>
        <w:jc w:val="both"/>
        <w:rPr>
          <w:rFonts w:ascii="Verdana" w:hAnsi="Verdana"/>
          <w:color w:val="333333"/>
          <w:sz w:val="28"/>
          <w:szCs w:val="28"/>
        </w:rPr>
      </w:pPr>
    </w:p>
    <w:p w:rsidR="00284684" w:rsidRPr="00846DDF" w:rsidRDefault="00284684" w:rsidP="00BD4B4D">
      <w:pPr>
        <w:pStyle w:val="1"/>
        <w:keepNext w:val="0"/>
        <w:widowControl w:val="0"/>
        <w:spacing w:before="0" w:after="0" w:line="360" w:lineRule="auto"/>
        <w:jc w:val="center"/>
        <w:rPr>
          <w:rFonts w:ascii="Times New Roman" w:hAnsi="Times New Roman"/>
          <w:b w:val="0"/>
          <w:sz w:val="28"/>
          <w:szCs w:val="28"/>
        </w:rPr>
      </w:pPr>
      <w:bookmarkStart w:id="4" w:name="_Toc281951633"/>
      <w:r w:rsidRPr="00846DDF">
        <w:rPr>
          <w:rFonts w:ascii="Times New Roman" w:hAnsi="Times New Roman"/>
          <w:b w:val="0"/>
          <w:sz w:val="28"/>
          <w:szCs w:val="28"/>
        </w:rPr>
        <w:t>СПИСОК ИСПОЛЬЗОВАННЫХ ИСТОЧНИКОВ</w:t>
      </w:r>
      <w:bookmarkEnd w:id="4"/>
    </w:p>
    <w:p w:rsidR="00284684" w:rsidRPr="00C15DF8" w:rsidRDefault="00284684" w:rsidP="00BD4B4D">
      <w:pPr>
        <w:widowControl w:val="0"/>
        <w:spacing w:line="360" w:lineRule="auto"/>
      </w:pPr>
    </w:p>
    <w:p w:rsidR="00284684" w:rsidRPr="002F1006" w:rsidRDefault="00284684" w:rsidP="00BD4B4D">
      <w:pPr>
        <w:widowControl w:val="0"/>
        <w:numPr>
          <w:ilvl w:val="0"/>
          <w:numId w:val="11"/>
        </w:numPr>
        <w:tabs>
          <w:tab w:val="left" w:pos="1276"/>
        </w:tabs>
        <w:spacing w:line="360" w:lineRule="auto"/>
        <w:ind w:left="0" w:firstLine="851"/>
        <w:jc w:val="both"/>
        <w:rPr>
          <w:sz w:val="28"/>
          <w:szCs w:val="28"/>
        </w:rPr>
      </w:pPr>
      <w:r w:rsidRPr="002F1006">
        <w:rPr>
          <w:sz w:val="28"/>
          <w:szCs w:val="28"/>
        </w:rPr>
        <w:t>Аникин Л.Д. Развитие организационных форм сельского хозяйства</w:t>
      </w:r>
      <w:r>
        <w:rPr>
          <w:sz w:val="28"/>
          <w:szCs w:val="28"/>
        </w:rPr>
        <w:t xml:space="preserve"> </w:t>
      </w:r>
      <w:r w:rsidRPr="002F1006">
        <w:rPr>
          <w:sz w:val="28"/>
          <w:szCs w:val="28"/>
        </w:rPr>
        <w:t>//</w:t>
      </w:r>
      <w:r>
        <w:rPr>
          <w:sz w:val="28"/>
          <w:szCs w:val="28"/>
        </w:rPr>
        <w:t xml:space="preserve"> </w:t>
      </w:r>
      <w:r w:rsidRPr="002F1006">
        <w:rPr>
          <w:sz w:val="28"/>
          <w:szCs w:val="28"/>
        </w:rPr>
        <w:t xml:space="preserve">Сельское хозяйство № 3- 2010 г. – 78 с. </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Петренко И.Я</w:t>
      </w:r>
      <w:r>
        <w:rPr>
          <w:color w:val="000000"/>
          <w:sz w:val="28"/>
          <w:szCs w:val="28"/>
        </w:rPr>
        <w:t xml:space="preserve">. </w:t>
      </w:r>
      <w:r w:rsidRPr="002F1006">
        <w:rPr>
          <w:color w:val="000000"/>
          <w:sz w:val="28"/>
          <w:szCs w:val="28"/>
        </w:rPr>
        <w:t>Экономика сельскохозяйственного произ</w:t>
      </w:r>
      <w:r w:rsidRPr="002F1006">
        <w:rPr>
          <w:color w:val="000000"/>
          <w:sz w:val="28"/>
          <w:szCs w:val="28"/>
        </w:rPr>
        <w:softHyphen/>
        <w:t>водства</w:t>
      </w:r>
      <w:r>
        <w:rPr>
          <w:color w:val="000000"/>
          <w:sz w:val="28"/>
          <w:szCs w:val="28"/>
        </w:rPr>
        <w:t xml:space="preserve"> / И.Я. Петренко, П.И. Чужинов</w:t>
      </w:r>
      <w:r w:rsidRPr="002F1006">
        <w:rPr>
          <w:color w:val="000000"/>
          <w:sz w:val="28"/>
          <w:szCs w:val="28"/>
        </w:rPr>
        <w:t xml:space="preserve"> -</w:t>
      </w:r>
      <w:r>
        <w:rPr>
          <w:color w:val="000000"/>
          <w:sz w:val="28"/>
          <w:szCs w:val="28"/>
        </w:rPr>
        <w:t xml:space="preserve"> </w:t>
      </w:r>
      <w:r w:rsidRPr="002F1006">
        <w:rPr>
          <w:color w:val="000000"/>
          <w:sz w:val="28"/>
          <w:szCs w:val="28"/>
        </w:rPr>
        <w:t>Алма-Ата: Кайнар, 2003.</w:t>
      </w:r>
      <w:r>
        <w:rPr>
          <w:color w:val="000000"/>
          <w:sz w:val="28"/>
          <w:szCs w:val="28"/>
        </w:rPr>
        <w:t xml:space="preserve"> – 369 с. </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Попов Н. А. Экономи</w:t>
      </w:r>
      <w:r>
        <w:rPr>
          <w:color w:val="000000"/>
          <w:sz w:val="28"/>
          <w:szCs w:val="28"/>
        </w:rPr>
        <w:t>ка сельского хозяйства: Учебник / Н.А. Попов.</w:t>
      </w:r>
      <w:r w:rsidRPr="002F1006">
        <w:rPr>
          <w:color w:val="000000"/>
          <w:sz w:val="28"/>
          <w:szCs w:val="28"/>
        </w:rPr>
        <w:t xml:space="preserve"> - М.: Издательство «Дело и сервис», 200</w:t>
      </w:r>
      <w:r>
        <w:rPr>
          <w:color w:val="000000"/>
          <w:sz w:val="28"/>
          <w:szCs w:val="28"/>
        </w:rPr>
        <w:t>6</w:t>
      </w:r>
      <w:r w:rsidRPr="002F1006">
        <w:rPr>
          <w:color w:val="000000"/>
          <w:sz w:val="28"/>
          <w:szCs w:val="28"/>
        </w:rPr>
        <w:t>.- 386 с.</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 xml:space="preserve">Экономика предприятий и отраслей АПК. Учебник / Под ред. П.В. Лещиловского, Л.Ф. Догиля, </w:t>
      </w:r>
      <w:r w:rsidRPr="002F1006">
        <w:rPr>
          <w:color w:val="000000"/>
          <w:sz w:val="28"/>
          <w:szCs w:val="28"/>
          <w:lang w:val="en-US"/>
        </w:rPr>
        <w:t>B</w:t>
      </w:r>
      <w:r w:rsidRPr="002F1006">
        <w:rPr>
          <w:color w:val="000000"/>
          <w:sz w:val="28"/>
          <w:szCs w:val="28"/>
        </w:rPr>
        <w:t>.</w:t>
      </w:r>
      <w:r w:rsidRPr="002F1006">
        <w:rPr>
          <w:color w:val="000000"/>
          <w:sz w:val="28"/>
          <w:szCs w:val="28"/>
          <w:lang w:val="en-US"/>
        </w:rPr>
        <w:t>C</w:t>
      </w:r>
      <w:r w:rsidRPr="002F1006">
        <w:rPr>
          <w:color w:val="000000"/>
          <w:sz w:val="28"/>
          <w:szCs w:val="28"/>
        </w:rPr>
        <w:t>. Тонковича. - Мн.: БГЭУ, 2001.</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 xml:space="preserve">Экономика предприятий и отраслей АПК: </w:t>
      </w:r>
      <w:r w:rsidRPr="002F1006">
        <w:rPr>
          <w:bCs/>
          <w:color w:val="000000"/>
          <w:sz w:val="28"/>
          <w:szCs w:val="28"/>
        </w:rPr>
        <w:t xml:space="preserve">Практикум </w:t>
      </w:r>
      <w:r w:rsidRPr="002F1006">
        <w:rPr>
          <w:color w:val="000000"/>
          <w:sz w:val="28"/>
          <w:szCs w:val="28"/>
        </w:rPr>
        <w:t xml:space="preserve">/ П.В. Лещиловский, </w:t>
      </w:r>
      <w:r w:rsidRPr="002F1006">
        <w:rPr>
          <w:color w:val="000000"/>
          <w:sz w:val="28"/>
          <w:szCs w:val="28"/>
          <w:lang w:val="en-US"/>
        </w:rPr>
        <w:t>B</w:t>
      </w:r>
      <w:r w:rsidRPr="002F1006">
        <w:rPr>
          <w:color w:val="000000"/>
          <w:sz w:val="28"/>
          <w:szCs w:val="28"/>
        </w:rPr>
        <w:t>.</w:t>
      </w:r>
      <w:r w:rsidRPr="002F1006">
        <w:rPr>
          <w:color w:val="000000"/>
          <w:sz w:val="28"/>
          <w:szCs w:val="28"/>
          <w:lang w:val="en-US"/>
        </w:rPr>
        <w:t>C</w:t>
      </w:r>
      <w:r w:rsidRPr="002F1006">
        <w:rPr>
          <w:color w:val="000000"/>
          <w:sz w:val="28"/>
          <w:szCs w:val="28"/>
        </w:rPr>
        <w:t>. Чеканов. - Мн.: БГЭУ, 2003. - 310 с.</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 xml:space="preserve">Экономика предприятий и отраслей АПК: Учеб. пособие / </w:t>
      </w:r>
      <w:r w:rsidRPr="002F1006">
        <w:rPr>
          <w:color w:val="000000"/>
          <w:sz w:val="28"/>
          <w:szCs w:val="28"/>
          <w:lang w:val="en-US"/>
        </w:rPr>
        <w:t>B</w:t>
      </w:r>
      <w:r w:rsidRPr="002F1006">
        <w:rPr>
          <w:color w:val="000000"/>
          <w:sz w:val="28"/>
          <w:szCs w:val="28"/>
        </w:rPr>
        <w:t>.</w:t>
      </w:r>
      <w:r w:rsidRPr="002F1006">
        <w:rPr>
          <w:color w:val="000000"/>
          <w:sz w:val="28"/>
          <w:szCs w:val="28"/>
          <w:lang w:val="en-US"/>
        </w:rPr>
        <w:t>C</w:t>
      </w:r>
      <w:r w:rsidRPr="002F1006">
        <w:rPr>
          <w:color w:val="000000"/>
          <w:sz w:val="28"/>
          <w:szCs w:val="28"/>
        </w:rPr>
        <w:t xml:space="preserve">. Тонкович, Е.И. Кивейша, Л.Ф. Догиль и др.; Под общ. ред. </w:t>
      </w:r>
      <w:r w:rsidRPr="002F1006">
        <w:rPr>
          <w:color w:val="000000"/>
          <w:sz w:val="28"/>
          <w:szCs w:val="28"/>
          <w:lang w:val="en-US"/>
        </w:rPr>
        <w:t>B</w:t>
      </w:r>
      <w:r w:rsidRPr="002F1006">
        <w:rPr>
          <w:color w:val="000000"/>
          <w:sz w:val="28"/>
          <w:szCs w:val="28"/>
        </w:rPr>
        <w:t>.</w:t>
      </w:r>
      <w:r w:rsidRPr="002F1006">
        <w:rPr>
          <w:color w:val="000000"/>
          <w:sz w:val="28"/>
          <w:szCs w:val="28"/>
          <w:lang w:val="en-US"/>
        </w:rPr>
        <w:t>C</w:t>
      </w:r>
      <w:r w:rsidRPr="002F1006">
        <w:rPr>
          <w:color w:val="000000"/>
          <w:sz w:val="28"/>
          <w:szCs w:val="28"/>
        </w:rPr>
        <w:t>. Тонковича, Л.Ф. Догиля. -Минск: БГЭУ, 2003. - 264 с.</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Экономика предприятий и отраслей АПК: Учеб. пособие / Под общ. ред. П.В. Лещиловского - Минск: БГЭУ, 200</w:t>
      </w:r>
      <w:r>
        <w:rPr>
          <w:color w:val="000000"/>
          <w:sz w:val="28"/>
          <w:szCs w:val="28"/>
        </w:rPr>
        <w:t>7</w:t>
      </w:r>
      <w:r w:rsidRPr="002F1006">
        <w:rPr>
          <w:color w:val="000000"/>
          <w:sz w:val="28"/>
          <w:szCs w:val="28"/>
        </w:rPr>
        <w:t>. - 574 с.</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Экономика предприятия: Учеб. / Под ред. проф. О.И. Волкова. - М.: ИН-ФРА-М, 2002.-416 с.</w:t>
      </w:r>
    </w:p>
    <w:p w:rsidR="00284684" w:rsidRPr="002F1006" w:rsidRDefault="00284684" w:rsidP="00BD4B4D">
      <w:pPr>
        <w:widowControl w:val="0"/>
        <w:numPr>
          <w:ilvl w:val="0"/>
          <w:numId w:val="11"/>
        </w:numPr>
        <w:shd w:val="clear" w:color="auto" w:fill="FFFFFF"/>
        <w:tabs>
          <w:tab w:val="left" w:pos="1080"/>
          <w:tab w:val="left" w:pos="1276"/>
        </w:tabs>
        <w:autoSpaceDE w:val="0"/>
        <w:autoSpaceDN w:val="0"/>
        <w:adjustRightInd w:val="0"/>
        <w:spacing w:line="360" w:lineRule="auto"/>
        <w:ind w:left="0" w:firstLine="851"/>
        <w:jc w:val="both"/>
        <w:rPr>
          <w:sz w:val="28"/>
          <w:szCs w:val="28"/>
        </w:rPr>
      </w:pPr>
      <w:r>
        <w:rPr>
          <w:color w:val="000000"/>
          <w:sz w:val="28"/>
          <w:szCs w:val="28"/>
        </w:rPr>
        <w:t xml:space="preserve"> </w:t>
      </w:r>
      <w:r w:rsidRPr="002F1006">
        <w:rPr>
          <w:color w:val="000000"/>
          <w:sz w:val="28"/>
          <w:szCs w:val="28"/>
        </w:rPr>
        <w:t>Экономика сельского хозяйства. / В.А. Добринин, А.В. Беляев, П.П. Дуна</w:t>
      </w:r>
      <w:r w:rsidRPr="002F1006">
        <w:rPr>
          <w:color w:val="000000"/>
          <w:sz w:val="28"/>
          <w:szCs w:val="28"/>
        </w:rPr>
        <w:softHyphen/>
        <w:t>ев и др.; Под ред. В.А. Добринина. - 3-е изд., перераб. и доп. - М.: Агропромиздат, 2004.-476 с.</w:t>
      </w:r>
    </w:p>
    <w:p w:rsidR="00284684" w:rsidRPr="002F1006" w:rsidRDefault="00284684" w:rsidP="00BD4B4D">
      <w:pPr>
        <w:widowControl w:val="0"/>
        <w:numPr>
          <w:ilvl w:val="0"/>
          <w:numId w:val="11"/>
        </w:numPr>
        <w:tabs>
          <w:tab w:val="left" w:pos="1080"/>
          <w:tab w:val="left" w:pos="1276"/>
        </w:tabs>
        <w:spacing w:line="360" w:lineRule="auto"/>
        <w:ind w:left="0" w:firstLine="851"/>
        <w:jc w:val="both"/>
        <w:rPr>
          <w:sz w:val="28"/>
          <w:szCs w:val="28"/>
        </w:rPr>
      </w:pPr>
      <w:r w:rsidRPr="002F1006">
        <w:rPr>
          <w:color w:val="000000"/>
          <w:sz w:val="28"/>
          <w:szCs w:val="28"/>
        </w:rPr>
        <w:t>Экономика сельского хозяйства. / Под ред. И.А.Минакова, М.: КолосС, 2004-328 с.</w:t>
      </w:r>
    </w:p>
    <w:p w:rsidR="00284684" w:rsidRDefault="00284684" w:rsidP="00BD4B4D">
      <w:pPr>
        <w:widowControl w:val="0"/>
        <w:shd w:val="clear" w:color="auto" w:fill="FFFFFF"/>
        <w:tabs>
          <w:tab w:val="left" w:pos="993"/>
          <w:tab w:val="left" w:pos="1080"/>
        </w:tabs>
        <w:autoSpaceDE w:val="0"/>
        <w:autoSpaceDN w:val="0"/>
        <w:adjustRightInd w:val="0"/>
        <w:spacing w:line="360" w:lineRule="auto"/>
        <w:ind w:left="567"/>
        <w:jc w:val="both"/>
        <w:rPr>
          <w:sz w:val="28"/>
          <w:szCs w:val="28"/>
        </w:rPr>
      </w:pPr>
    </w:p>
    <w:p w:rsidR="00284684" w:rsidRDefault="00284684" w:rsidP="00BD4B4D">
      <w:pPr>
        <w:widowControl w:val="0"/>
        <w:shd w:val="clear" w:color="auto" w:fill="FFFFFF"/>
        <w:tabs>
          <w:tab w:val="left" w:pos="993"/>
          <w:tab w:val="left" w:pos="1080"/>
        </w:tabs>
        <w:autoSpaceDE w:val="0"/>
        <w:autoSpaceDN w:val="0"/>
        <w:adjustRightInd w:val="0"/>
        <w:spacing w:line="360" w:lineRule="auto"/>
        <w:ind w:left="567"/>
        <w:jc w:val="both"/>
        <w:rPr>
          <w:sz w:val="28"/>
          <w:szCs w:val="28"/>
        </w:rPr>
      </w:pPr>
    </w:p>
    <w:p w:rsidR="00284684" w:rsidRDefault="00284684" w:rsidP="00BD4B4D">
      <w:pPr>
        <w:widowControl w:val="0"/>
        <w:shd w:val="clear" w:color="auto" w:fill="FFFFFF"/>
        <w:tabs>
          <w:tab w:val="left" w:pos="993"/>
          <w:tab w:val="left" w:pos="1080"/>
        </w:tabs>
        <w:autoSpaceDE w:val="0"/>
        <w:autoSpaceDN w:val="0"/>
        <w:adjustRightInd w:val="0"/>
        <w:spacing w:line="360" w:lineRule="auto"/>
        <w:ind w:left="567"/>
        <w:jc w:val="both"/>
        <w:rPr>
          <w:sz w:val="28"/>
          <w:szCs w:val="28"/>
        </w:rPr>
      </w:pPr>
    </w:p>
    <w:sectPr w:rsidR="00284684" w:rsidSect="004008C5">
      <w:footerReference w:type="default" r:id="rId50"/>
      <w:pgSz w:w="11906" w:h="16838"/>
      <w:pgMar w:top="1134" w:right="566" w:bottom="1134" w:left="1701" w:header="708"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4684" w:rsidRDefault="00284684" w:rsidP="004008C5">
      <w:r>
        <w:separator/>
      </w:r>
    </w:p>
  </w:endnote>
  <w:endnote w:type="continuationSeparator" w:id="0">
    <w:p w:rsidR="00284684" w:rsidRDefault="00284684" w:rsidP="00400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684" w:rsidRDefault="00284684">
    <w:pPr>
      <w:pStyle w:val="ab"/>
      <w:jc w:val="center"/>
    </w:pPr>
    <w:r>
      <w:fldChar w:fldCharType="begin"/>
    </w:r>
    <w:r>
      <w:instrText xml:space="preserve"> PAGE   \* MERGEFORMAT </w:instrText>
    </w:r>
    <w:r>
      <w:fldChar w:fldCharType="separate"/>
    </w:r>
    <w:r w:rsidR="001E49A0">
      <w:rPr>
        <w:noProof/>
      </w:rPr>
      <w:t>2</w:t>
    </w:r>
    <w:r>
      <w:fldChar w:fldCharType="end"/>
    </w:r>
  </w:p>
  <w:p w:rsidR="00284684" w:rsidRDefault="0028468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4684" w:rsidRDefault="00284684" w:rsidP="004008C5">
      <w:r>
        <w:separator/>
      </w:r>
    </w:p>
  </w:footnote>
  <w:footnote w:type="continuationSeparator" w:id="0">
    <w:p w:rsidR="00284684" w:rsidRDefault="00284684" w:rsidP="004008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53AE6"/>
    <w:multiLevelType w:val="hybridMultilevel"/>
    <w:tmpl w:val="A4783C44"/>
    <w:lvl w:ilvl="0" w:tplc="A9222B4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210D2879"/>
    <w:multiLevelType w:val="hybridMultilevel"/>
    <w:tmpl w:val="B68C88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B4A79FF"/>
    <w:multiLevelType w:val="multilevel"/>
    <w:tmpl w:val="DB26F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6272A6"/>
    <w:multiLevelType w:val="hybridMultilevel"/>
    <w:tmpl w:val="4A727B24"/>
    <w:lvl w:ilvl="0" w:tplc="A9222B4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4E3923DA"/>
    <w:multiLevelType w:val="multilevel"/>
    <w:tmpl w:val="1ECCBC0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4F0826CA"/>
    <w:multiLevelType w:val="hybridMultilevel"/>
    <w:tmpl w:val="BE9881E0"/>
    <w:lvl w:ilvl="0" w:tplc="A9222B4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70F1719"/>
    <w:multiLevelType w:val="hybridMultilevel"/>
    <w:tmpl w:val="8FF677F0"/>
    <w:lvl w:ilvl="0" w:tplc="A9222B4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A2F14BA"/>
    <w:multiLevelType w:val="hybridMultilevel"/>
    <w:tmpl w:val="A7CA64F4"/>
    <w:lvl w:ilvl="0" w:tplc="A9222B4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32B118C"/>
    <w:multiLevelType w:val="hybridMultilevel"/>
    <w:tmpl w:val="0584F07E"/>
    <w:lvl w:ilvl="0" w:tplc="C824BD58">
      <w:start w:val="1"/>
      <w:numFmt w:val="decimal"/>
      <w:lvlText w:val="%1."/>
      <w:lvlJc w:val="left"/>
      <w:pPr>
        <w:ind w:left="720" w:hanging="360"/>
      </w:pPr>
      <w:rPr>
        <w:rFonts w:cs="Times New Roman"/>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726351A"/>
    <w:multiLevelType w:val="hybridMultilevel"/>
    <w:tmpl w:val="D288330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8437AF1"/>
    <w:multiLevelType w:val="hybridMultilevel"/>
    <w:tmpl w:val="7D3257FE"/>
    <w:lvl w:ilvl="0" w:tplc="AEDEF8E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7CAE7194"/>
    <w:multiLevelType w:val="multilevel"/>
    <w:tmpl w:val="3A24F70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9"/>
  </w:num>
  <w:num w:numId="2">
    <w:abstractNumId w:val="1"/>
  </w:num>
  <w:num w:numId="3">
    <w:abstractNumId w:val="3"/>
  </w:num>
  <w:num w:numId="4">
    <w:abstractNumId w:val="5"/>
  </w:num>
  <w:num w:numId="5">
    <w:abstractNumId w:val="6"/>
  </w:num>
  <w:num w:numId="6">
    <w:abstractNumId w:val="11"/>
  </w:num>
  <w:num w:numId="7">
    <w:abstractNumId w:val="2"/>
  </w:num>
  <w:num w:numId="8">
    <w:abstractNumId w:val="4"/>
  </w:num>
  <w:num w:numId="9">
    <w:abstractNumId w:val="0"/>
  </w:num>
  <w:num w:numId="10">
    <w:abstractNumId w:val="7"/>
  </w:num>
  <w:num w:numId="11">
    <w:abstractNumId w:val="8"/>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1B9A"/>
    <w:rsid w:val="00015D3E"/>
    <w:rsid w:val="000C58C4"/>
    <w:rsid w:val="000E2616"/>
    <w:rsid w:val="00112C50"/>
    <w:rsid w:val="00122262"/>
    <w:rsid w:val="0019003E"/>
    <w:rsid w:val="001E49A0"/>
    <w:rsid w:val="00253351"/>
    <w:rsid w:val="00284684"/>
    <w:rsid w:val="00291322"/>
    <w:rsid w:val="002C18D8"/>
    <w:rsid w:val="002D6709"/>
    <w:rsid w:val="002F1006"/>
    <w:rsid w:val="004008C5"/>
    <w:rsid w:val="004200D5"/>
    <w:rsid w:val="00460DAE"/>
    <w:rsid w:val="00485053"/>
    <w:rsid w:val="004949ED"/>
    <w:rsid w:val="005B145F"/>
    <w:rsid w:val="00654944"/>
    <w:rsid w:val="00690798"/>
    <w:rsid w:val="006A13DF"/>
    <w:rsid w:val="006A3969"/>
    <w:rsid w:val="0074146C"/>
    <w:rsid w:val="00774D9C"/>
    <w:rsid w:val="007E2E39"/>
    <w:rsid w:val="008336AF"/>
    <w:rsid w:val="0083472F"/>
    <w:rsid w:val="00846DDF"/>
    <w:rsid w:val="009157BF"/>
    <w:rsid w:val="0096219F"/>
    <w:rsid w:val="00981871"/>
    <w:rsid w:val="00985F11"/>
    <w:rsid w:val="009B28A2"/>
    <w:rsid w:val="009E2D40"/>
    <w:rsid w:val="009F4486"/>
    <w:rsid w:val="00B150F3"/>
    <w:rsid w:val="00B73927"/>
    <w:rsid w:val="00BA568F"/>
    <w:rsid w:val="00BD4B4D"/>
    <w:rsid w:val="00BE44EB"/>
    <w:rsid w:val="00BF1F67"/>
    <w:rsid w:val="00C15DF8"/>
    <w:rsid w:val="00C4744D"/>
    <w:rsid w:val="00C53881"/>
    <w:rsid w:val="00C81B9A"/>
    <w:rsid w:val="00CA13A3"/>
    <w:rsid w:val="00D05574"/>
    <w:rsid w:val="00D2020D"/>
    <w:rsid w:val="00DA0899"/>
    <w:rsid w:val="00DD158B"/>
    <w:rsid w:val="00DF04BE"/>
    <w:rsid w:val="00E01656"/>
    <w:rsid w:val="00E10987"/>
    <w:rsid w:val="00E27F95"/>
    <w:rsid w:val="00E83027"/>
    <w:rsid w:val="00F1544F"/>
    <w:rsid w:val="00FC3091"/>
    <w:rsid w:val="00FC7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Body Text 2" w:locked="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1B9A"/>
    <w:rPr>
      <w:rFonts w:ascii="Times New Roman" w:hAnsi="Times New Roman"/>
      <w:sz w:val="24"/>
      <w:szCs w:val="24"/>
    </w:rPr>
  </w:style>
  <w:style w:type="paragraph" w:styleId="1">
    <w:name w:val="heading 1"/>
    <w:basedOn w:val="a"/>
    <w:next w:val="a"/>
    <w:link w:val="10"/>
    <w:qFormat/>
    <w:rsid w:val="00C4744D"/>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C4744D"/>
    <w:rPr>
      <w:rFonts w:ascii="Cambria" w:hAnsi="Cambria" w:cs="Times New Roman"/>
      <w:b/>
      <w:bCs/>
      <w:kern w:val="32"/>
      <w:sz w:val="32"/>
      <w:szCs w:val="32"/>
    </w:rPr>
  </w:style>
  <w:style w:type="paragraph" w:styleId="2">
    <w:name w:val="Body Text 2"/>
    <w:basedOn w:val="a"/>
    <w:link w:val="20"/>
    <w:rsid w:val="009B28A2"/>
    <w:pPr>
      <w:spacing w:line="360" w:lineRule="auto"/>
      <w:jc w:val="both"/>
    </w:pPr>
    <w:rPr>
      <w:sz w:val="28"/>
    </w:rPr>
  </w:style>
  <w:style w:type="character" w:customStyle="1" w:styleId="20">
    <w:name w:val="Основной текст 2 Знак"/>
    <w:basedOn w:val="a0"/>
    <w:link w:val="2"/>
    <w:locked/>
    <w:rsid w:val="009B28A2"/>
    <w:rPr>
      <w:rFonts w:ascii="Times New Roman" w:hAnsi="Times New Roman" w:cs="Times New Roman"/>
      <w:sz w:val="24"/>
      <w:szCs w:val="24"/>
    </w:rPr>
  </w:style>
  <w:style w:type="paragraph" w:styleId="a3">
    <w:name w:val="Normal (Web)"/>
    <w:basedOn w:val="a"/>
    <w:semiHidden/>
    <w:rsid w:val="00015D3E"/>
    <w:pPr>
      <w:spacing w:before="100" w:beforeAutospacing="1" w:after="100" w:afterAutospacing="1"/>
    </w:pPr>
  </w:style>
  <w:style w:type="character" w:styleId="a4">
    <w:name w:val="Strong"/>
    <w:basedOn w:val="a0"/>
    <w:qFormat/>
    <w:rsid w:val="00015D3E"/>
    <w:rPr>
      <w:rFonts w:cs="Times New Roman"/>
      <w:b/>
      <w:bCs/>
    </w:rPr>
  </w:style>
  <w:style w:type="character" w:styleId="a5">
    <w:name w:val="Hyperlink"/>
    <w:basedOn w:val="a0"/>
    <w:rsid w:val="00CA13A3"/>
    <w:rPr>
      <w:rFonts w:cs="Times New Roman"/>
      <w:color w:val="0000FF"/>
      <w:u w:val="single"/>
    </w:rPr>
  </w:style>
  <w:style w:type="paragraph" w:styleId="a6">
    <w:name w:val="Body Text Indent"/>
    <w:basedOn w:val="a"/>
    <w:link w:val="a7"/>
    <w:semiHidden/>
    <w:rsid w:val="004008C5"/>
    <w:pPr>
      <w:spacing w:after="120"/>
      <w:ind w:left="283"/>
    </w:pPr>
  </w:style>
  <w:style w:type="character" w:customStyle="1" w:styleId="a7">
    <w:name w:val="Основной текст с отступом Знак"/>
    <w:basedOn w:val="a0"/>
    <w:link w:val="a6"/>
    <w:semiHidden/>
    <w:locked/>
    <w:rsid w:val="004008C5"/>
    <w:rPr>
      <w:rFonts w:ascii="Times New Roman" w:hAnsi="Times New Roman" w:cs="Times New Roman"/>
      <w:sz w:val="24"/>
      <w:szCs w:val="24"/>
    </w:rPr>
  </w:style>
  <w:style w:type="paragraph" w:customStyle="1" w:styleId="a8">
    <w:name w:val="Знак Знак Знак Знак"/>
    <w:basedOn w:val="a"/>
    <w:rsid w:val="004008C5"/>
    <w:pPr>
      <w:pageBreakBefore/>
      <w:spacing w:after="160" w:line="360" w:lineRule="auto"/>
    </w:pPr>
    <w:rPr>
      <w:sz w:val="28"/>
      <w:szCs w:val="20"/>
      <w:lang w:val="en-US" w:eastAsia="en-US"/>
    </w:rPr>
  </w:style>
  <w:style w:type="paragraph" w:styleId="a9">
    <w:name w:val="header"/>
    <w:basedOn w:val="a"/>
    <w:link w:val="aa"/>
    <w:semiHidden/>
    <w:rsid w:val="004008C5"/>
    <w:pPr>
      <w:tabs>
        <w:tab w:val="center" w:pos="4677"/>
        <w:tab w:val="right" w:pos="9355"/>
      </w:tabs>
    </w:pPr>
  </w:style>
  <w:style w:type="character" w:customStyle="1" w:styleId="aa">
    <w:name w:val="Верхний колонтитул Знак"/>
    <w:basedOn w:val="a0"/>
    <w:link w:val="a9"/>
    <w:semiHidden/>
    <w:locked/>
    <w:rsid w:val="004008C5"/>
    <w:rPr>
      <w:rFonts w:ascii="Times New Roman" w:hAnsi="Times New Roman" w:cs="Times New Roman"/>
      <w:sz w:val="24"/>
      <w:szCs w:val="24"/>
    </w:rPr>
  </w:style>
  <w:style w:type="paragraph" w:styleId="ab">
    <w:name w:val="footer"/>
    <w:basedOn w:val="a"/>
    <w:link w:val="ac"/>
    <w:rsid w:val="004008C5"/>
    <w:pPr>
      <w:tabs>
        <w:tab w:val="center" w:pos="4677"/>
        <w:tab w:val="right" w:pos="9355"/>
      </w:tabs>
    </w:pPr>
  </w:style>
  <w:style w:type="character" w:customStyle="1" w:styleId="ac">
    <w:name w:val="Нижний колонтитул Знак"/>
    <w:basedOn w:val="a0"/>
    <w:link w:val="ab"/>
    <w:locked/>
    <w:rsid w:val="004008C5"/>
    <w:rPr>
      <w:rFonts w:ascii="Times New Roman" w:hAnsi="Times New Roman" w:cs="Times New Roman"/>
      <w:sz w:val="24"/>
      <w:szCs w:val="24"/>
    </w:rPr>
  </w:style>
  <w:style w:type="paragraph" w:customStyle="1" w:styleId="11">
    <w:name w:val="Заголовок оглавления1"/>
    <w:basedOn w:val="1"/>
    <w:next w:val="a"/>
    <w:semiHidden/>
    <w:rsid w:val="00985F11"/>
    <w:pPr>
      <w:keepLines/>
      <w:spacing w:before="480" w:after="0" w:line="276" w:lineRule="auto"/>
      <w:outlineLvl w:val="9"/>
    </w:pPr>
    <w:rPr>
      <w:color w:val="365F91"/>
      <w:kern w:val="0"/>
      <w:sz w:val="28"/>
      <w:szCs w:val="28"/>
      <w:lang w:eastAsia="en-US"/>
    </w:rPr>
  </w:style>
  <w:style w:type="paragraph" w:styleId="12">
    <w:name w:val="toc 1"/>
    <w:basedOn w:val="a"/>
    <w:next w:val="a"/>
    <w:autoRedefine/>
    <w:rsid w:val="00985F11"/>
  </w:style>
  <w:style w:type="paragraph" w:styleId="HTML">
    <w:name w:val="HTML Preformatted"/>
    <w:basedOn w:val="a"/>
    <w:link w:val="HTML0"/>
    <w:rsid w:val="001900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locked/>
    <w:rsid w:val="0019003E"/>
    <w:rPr>
      <w:rFonts w:ascii="Courier New" w:hAnsi="Courier New" w:cs="Courier New"/>
      <w:sz w:val="24"/>
      <w:szCs w:val="24"/>
    </w:rPr>
  </w:style>
  <w:style w:type="paragraph" w:customStyle="1" w:styleId="13">
    <w:name w:val="Абзац списка1"/>
    <w:basedOn w:val="a"/>
    <w:rsid w:val="00D2020D"/>
    <w:pPr>
      <w:ind w:left="720"/>
      <w:contextualSpacing/>
    </w:pPr>
  </w:style>
  <w:style w:type="paragraph" w:styleId="ad">
    <w:name w:val="Balloon Text"/>
    <w:basedOn w:val="a"/>
    <w:link w:val="ae"/>
    <w:semiHidden/>
    <w:rsid w:val="00B73927"/>
    <w:rPr>
      <w:rFonts w:ascii="Tahoma" w:hAnsi="Tahoma" w:cs="Tahoma"/>
      <w:sz w:val="16"/>
      <w:szCs w:val="16"/>
    </w:rPr>
  </w:style>
  <w:style w:type="character" w:customStyle="1" w:styleId="ae">
    <w:name w:val="Текст выноски Знак"/>
    <w:basedOn w:val="a0"/>
    <w:link w:val="ad"/>
    <w:semiHidden/>
    <w:locked/>
    <w:rsid w:val="00B739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215"/>
          <w:marBottom w:val="215"/>
          <w:divBdr>
            <w:top w:val="single" w:sz="8" w:space="0" w:color="969696"/>
            <w:left w:val="single" w:sz="8" w:space="0" w:color="969696"/>
            <w:bottom w:val="single" w:sz="8" w:space="0" w:color="969696"/>
            <w:right w:val="single" w:sz="8" w:space="0" w:color="969696"/>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9">
                  <w:marLeft w:val="6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215"/>
          <w:marBottom w:val="215"/>
          <w:divBdr>
            <w:top w:val="single" w:sz="8" w:space="0" w:color="969696"/>
            <w:left w:val="single" w:sz="8" w:space="0" w:color="969696"/>
            <w:bottom w:val="single" w:sz="8" w:space="0" w:color="969696"/>
            <w:right w:val="single" w:sz="8" w:space="0" w:color="969696"/>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14">
                  <w:marLeft w:val="6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
      <w:marLeft w:val="0"/>
      <w:marRight w:val="0"/>
      <w:marTop w:val="0"/>
      <w:marBottom w:val="0"/>
      <w:divBdr>
        <w:top w:val="none" w:sz="0" w:space="0" w:color="auto"/>
        <w:left w:val="none" w:sz="0" w:space="0" w:color="auto"/>
        <w:bottom w:val="none" w:sz="0" w:space="0" w:color="auto"/>
        <w:right w:val="none" w:sz="0" w:space="0" w:color="auto"/>
      </w:divBdr>
      <w:divsChild>
        <w:div w:id="10">
          <w:marLeft w:val="-567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single" w:sz="6" w:space="0" w:color="EBEBEB"/>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215"/>
          <w:marBottom w:val="215"/>
          <w:divBdr>
            <w:top w:val="single" w:sz="8" w:space="0" w:color="969696"/>
            <w:left w:val="single" w:sz="8" w:space="0" w:color="969696"/>
            <w:bottom w:val="single" w:sz="8" w:space="0" w:color="969696"/>
            <w:right w:val="single" w:sz="8" w:space="0" w:color="969696"/>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7">
                  <w:marLeft w:val="64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martcat.ru/catalog/term_28_1_4603_2_rus_21535.shtml" TargetMode="External"/><Relationship Id="rId18" Type="http://schemas.openxmlformats.org/officeDocument/2006/relationships/hyperlink" Target="http://www.smartcat.ru/catalog/term_28_1_4377_2_rus_21297.shtml" TargetMode="External"/><Relationship Id="rId26" Type="http://schemas.openxmlformats.org/officeDocument/2006/relationships/hyperlink" Target="http://www.smartcat.ru/catalog/term_28_1_2631_2_rus_19398.shtml" TargetMode="External"/><Relationship Id="rId39" Type="http://schemas.openxmlformats.org/officeDocument/2006/relationships/hyperlink" Target="http://www.smartcat.ru/catalog/term_28_1_3227_2_rus_20045.shtml" TargetMode="External"/><Relationship Id="rId3" Type="http://schemas.microsoft.com/office/2007/relationships/stylesWithEffects" Target="stylesWithEffects.xml"/><Relationship Id="rId21" Type="http://schemas.openxmlformats.org/officeDocument/2006/relationships/hyperlink" Target="http://www.smartcat.ru/catalog/term_28_1_4377_2_rus_21297.shtml" TargetMode="External"/><Relationship Id="rId34" Type="http://schemas.openxmlformats.org/officeDocument/2006/relationships/hyperlink" Target="http://www.smartcat.ru/catalog/term_28_1_5483_2_rus_22478.shtml" TargetMode="External"/><Relationship Id="rId42" Type="http://schemas.openxmlformats.org/officeDocument/2006/relationships/hyperlink" Target="http://www.smartcat.ru/catalog/term_28_1_6164_2_rus_23227.shtml" TargetMode="External"/><Relationship Id="rId47" Type="http://schemas.openxmlformats.org/officeDocument/2006/relationships/hyperlink" Target="http://www.smartcat.ru/catalog/term_28_1_2631_2_rus_19398.shtml" TargetMode="Externa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smartcat.ru/catalog/term_28_1_3645_2_rus_20511.shtml" TargetMode="External"/><Relationship Id="rId17" Type="http://schemas.openxmlformats.org/officeDocument/2006/relationships/hyperlink" Target="http://www.smartcat.ru/catalog/term_28_1_2631_2_rus_19398.shtml" TargetMode="External"/><Relationship Id="rId25" Type="http://schemas.openxmlformats.org/officeDocument/2006/relationships/hyperlink" Target="http://www.smartcat.ru/catalog/term_28_1_4296_2_rus_21211.shtml" TargetMode="External"/><Relationship Id="rId33" Type="http://schemas.openxmlformats.org/officeDocument/2006/relationships/hyperlink" Target="http://www.smartcat.ru/catalog/term_28_1_3645_2_rus_20511.shtml" TargetMode="External"/><Relationship Id="rId38" Type="http://schemas.openxmlformats.org/officeDocument/2006/relationships/hyperlink" Target="http://www.smartcat.ru/catalog/term_28_1_4377_2_rus_21297.shtml" TargetMode="External"/><Relationship Id="rId46" Type="http://schemas.openxmlformats.org/officeDocument/2006/relationships/hyperlink" Target="http://www.smartcat.ru/catalog/term_28_1_2631_2_rus_19398.shtml" TargetMode="External"/><Relationship Id="rId2" Type="http://schemas.openxmlformats.org/officeDocument/2006/relationships/styles" Target="styles.xml"/><Relationship Id="rId16" Type="http://schemas.openxmlformats.org/officeDocument/2006/relationships/hyperlink" Target="http://www.smartcat.ru/catalog/term_28_1_3836_2_rus_20714.shtml" TargetMode="External"/><Relationship Id="rId20" Type="http://schemas.openxmlformats.org/officeDocument/2006/relationships/hyperlink" Target="http://www.smartcat.ru/catalog/term_28_1_3839_2_rus_20717.shtml" TargetMode="External"/><Relationship Id="rId29" Type="http://schemas.openxmlformats.org/officeDocument/2006/relationships/hyperlink" Target="http://www.smartcat.ru/catalog/term_28_1_2631_2_rus_19398.shtml" TargetMode="External"/><Relationship Id="rId41" Type="http://schemas.openxmlformats.org/officeDocument/2006/relationships/hyperlink" Target="http://www.smartcat.ru/catalog/term_28_1_3035_2_rus_19839.s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martcat.ru/catalog/term_28_1_2631_2_rus_19398.shtml" TargetMode="External"/><Relationship Id="rId24" Type="http://schemas.openxmlformats.org/officeDocument/2006/relationships/hyperlink" Target="http://www.smartcat.ru/catalog/term_28_1_2629_2_rus_19395.shtml" TargetMode="External"/><Relationship Id="rId32" Type="http://schemas.openxmlformats.org/officeDocument/2006/relationships/hyperlink" Target="http://www.smartcat.ru/catalog/term_28_1_2629_2_rus_19395.shtml" TargetMode="External"/><Relationship Id="rId37" Type="http://schemas.openxmlformats.org/officeDocument/2006/relationships/hyperlink" Target="http://www.smartcat.ru/catalog/term_28_1_6904_2_rus_24039.shtml" TargetMode="External"/><Relationship Id="rId40" Type="http://schemas.openxmlformats.org/officeDocument/2006/relationships/hyperlink" Target="http://www.smartcat.ru/catalog/term_28_1_5526_2_rus_22525.shtml" TargetMode="External"/><Relationship Id="rId45" Type="http://schemas.openxmlformats.org/officeDocument/2006/relationships/hyperlink" Target="http://www.smartcat.ru/catalog/term_28_1_2631_2_rus_19398.shtml" TargetMode="External"/><Relationship Id="rId5" Type="http://schemas.openxmlformats.org/officeDocument/2006/relationships/webSettings" Target="webSettings.xml"/><Relationship Id="rId15" Type="http://schemas.openxmlformats.org/officeDocument/2006/relationships/hyperlink" Target="http://www.smartcat.ru/catalog/term_28_1_2631_2_rus_19398.shtml" TargetMode="External"/><Relationship Id="rId23" Type="http://schemas.openxmlformats.org/officeDocument/2006/relationships/hyperlink" Target="http://www.smartcat.ru/catalog/term_27_1_60_2_rus_16242.shtml" TargetMode="External"/><Relationship Id="rId28" Type="http://schemas.openxmlformats.org/officeDocument/2006/relationships/hyperlink" Target="http://www.smartcat.ru/catalog/term_28_1_2631_2_rus_19398.shtml" TargetMode="External"/><Relationship Id="rId36" Type="http://schemas.openxmlformats.org/officeDocument/2006/relationships/hyperlink" Target="http://www.smartcat.ru/catalog/term_28_1_4377_2_rus_21297.shtml" TargetMode="External"/><Relationship Id="rId49" Type="http://schemas.openxmlformats.org/officeDocument/2006/relationships/hyperlink" Target="http://www.smartcat.ru/catalog/term_28_1_2631_2_rus_19398.shtml" TargetMode="External"/><Relationship Id="rId10" Type="http://schemas.openxmlformats.org/officeDocument/2006/relationships/hyperlink" Target="http://www.smartcat.ru/catalog/term_28_1_2631_2_rus_19398.shtml" TargetMode="External"/><Relationship Id="rId19" Type="http://schemas.openxmlformats.org/officeDocument/2006/relationships/hyperlink" Target="http://www.smartcat.ru/catalog/term_28_1_2631_2_rus_19398.shtml" TargetMode="External"/><Relationship Id="rId31" Type="http://schemas.openxmlformats.org/officeDocument/2006/relationships/hyperlink" Target="http://www.smartcat.ru/catalog/term_28_1_2631_2_rus_19398.shtml" TargetMode="External"/><Relationship Id="rId44" Type="http://schemas.openxmlformats.org/officeDocument/2006/relationships/hyperlink" Target="http://www.smartcat.ru/catalog/term_28_1_2629_2_rus_19395.shtml"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martcat.ru/catalog/term_28_1_2631_2_rus_19398.shtml" TargetMode="External"/><Relationship Id="rId14" Type="http://schemas.openxmlformats.org/officeDocument/2006/relationships/hyperlink" Target="http://www.smartcat.ru/catalog/term_28_1_2631_2_rus_19398.shtml" TargetMode="External"/><Relationship Id="rId22" Type="http://schemas.openxmlformats.org/officeDocument/2006/relationships/hyperlink" Target="http://www.smartcat.ru/catalog/term_28_1_6111_2_rus_23171.shtml" TargetMode="External"/><Relationship Id="rId27" Type="http://schemas.openxmlformats.org/officeDocument/2006/relationships/hyperlink" Target="http://www.smartcat.ru/catalog/term_28_1_2276_2_rus_19009.shtml" TargetMode="External"/><Relationship Id="rId30" Type="http://schemas.openxmlformats.org/officeDocument/2006/relationships/hyperlink" Target="http://www.smartcat.ru/catalog/term_28_1_2631_2_rus_19398.shtml" TargetMode="External"/><Relationship Id="rId35" Type="http://schemas.openxmlformats.org/officeDocument/2006/relationships/hyperlink" Target="http://www.smartcat.ru/catalog/term_28_1_2631_2_rus_19398.shtml" TargetMode="External"/><Relationship Id="rId43" Type="http://schemas.openxmlformats.org/officeDocument/2006/relationships/hyperlink" Target="http://www.smartcat.ru/catalog/term_28_1_7040_2_rus_24182.shtml" TargetMode="External"/><Relationship Id="rId48" Type="http://schemas.openxmlformats.org/officeDocument/2006/relationships/hyperlink" Target="http://www.smartcat.ru/catalog/term_28_1_4377_2_rus_21297.shtml" TargetMode="External"/><Relationship Id="rId8" Type="http://schemas.openxmlformats.org/officeDocument/2006/relationships/hyperlink" Target="http://www.smartcat.ru/catalog/term_28_1_2631_2_rus_19398.shtml"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4261</Words>
  <Characters>31677</Characters>
  <Application>Microsoft Office Word</Application>
  <DocSecurity>0</DocSecurity>
  <Lines>677</Lines>
  <Paragraphs>132</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36015</CharactersWithSpaces>
  <SharedDoc>false</SharedDoc>
  <HLinks>
    <vt:vector size="270" baseType="variant">
      <vt:variant>
        <vt:i4>3866742</vt:i4>
      </vt:variant>
      <vt:variant>
        <vt:i4>144</vt:i4>
      </vt:variant>
      <vt:variant>
        <vt:i4>0</vt:i4>
      </vt:variant>
      <vt:variant>
        <vt:i4>5</vt:i4>
      </vt:variant>
      <vt:variant>
        <vt:lpwstr>http://www.smartcat.ru/catalog/term_28_1_2631_2_rus_19398.shtml</vt:lpwstr>
      </vt:variant>
      <vt:variant>
        <vt:lpwstr/>
      </vt:variant>
      <vt:variant>
        <vt:i4>3211384</vt:i4>
      </vt:variant>
      <vt:variant>
        <vt:i4>141</vt:i4>
      </vt:variant>
      <vt:variant>
        <vt:i4>0</vt:i4>
      </vt:variant>
      <vt:variant>
        <vt:i4>5</vt:i4>
      </vt:variant>
      <vt:variant>
        <vt:lpwstr>http://www.smartcat.ru/catalog/term_28_1_4377_2_rus_21297.shtml</vt:lpwstr>
      </vt:variant>
      <vt:variant>
        <vt:lpwstr/>
      </vt:variant>
      <vt:variant>
        <vt:i4>3866742</vt:i4>
      </vt:variant>
      <vt:variant>
        <vt:i4>138</vt:i4>
      </vt:variant>
      <vt:variant>
        <vt:i4>0</vt:i4>
      </vt:variant>
      <vt:variant>
        <vt:i4>5</vt:i4>
      </vt:variant>
      <vt:variant>
        <vt:lpwstr>http://www.smartcat.ru/catalog/term_28_1_2631_2_rus_19398.shtml</vt:lpwstr>
      </vt:variant>
      <vt:variant>
        <vt:lpwstr/>
      </vt:variant>
      <vt:variant>
        <vt:i4>3866742</vt:i4>
      </vt:variant>
      <vt:variant>
        <vt:i4>135</vt:i4>
      </vt:variant>
      <vt:variant>
        <vt:i4>0</vt:i4>
      </vt:variant>
      <vt:variant>
        <vt:i4>5</vt:i4>
      </vt:variant>
      <vt:variant>
        <vt:lpwstr>http://www.smartcat.ru/catalog/term_28_1_2631_2_rus_19398.shtml</vt:lpwstr>
      </vt:variant>
      <vt:variant>
        <vt:lpwstr/>
      </vt:variant>
      <vt:variant>
        <vt:i4>3866742</vt:i4>
      </vt:variant>
      <vt:variant>
        <vt:i4>132</vt:i4>
      </vt:variant>
      <vt:variant>
        <vt:i4>0</vt:i4>
      </vt:variant>
      <vt:variant>
        <vt:i4>5</vt:i4>
      </vt:variant>
      <vt:variant>
        <vt:lpwstr>http://www.smartcat.ru/catalog/term_28_1_2631_2_rus_19398.shtml</vt:lpwstr>
      </vt:variant>
      <vt:variant>
        <vt:lpwstr/>
      </vt:variant>
      <vt:variant>
        <vt:i4>3801203</vt:i4>
      </vt:variant>
      <vt:variant>
        <vt:i4>129</vt:i4>
      </vt:variant>
      <vt:variant>
        <vt:i4>0</vt:i4>
      </vt:variant>
      <vt:variant>
        <vt:i4>5</vt:i4>
      </vt:variant>
      <vt:variant>
        <vt:lpwstr>http://www.smartcat.ru/catalog/term_28_1_2629_2_rus_19395.shtml</vt:lpwstr>
      </vt:variant>
      <vt:variant>
        <vt:lpwstr/>
      </vt:variant>
      <vt:variant>
        <vt:i4>3473530</vt:i4>
      </vt:variant>
      <vt:variant>
        <vt:i4>126</vt:i4>
      </vt:variant>
      <vt:variant>
        <vt:i4>0</vt:i4>
      </vt:variant>
      <vt:variant>
        <vt:i4>5</vt:i4>
      </vt:variant>
      <vt:variant>
        <vt:lpwstr>http://www.smartcat.ru/catalog/term_28_1_7040_2_rus_24182.shtml</vt:lpwstr>
      </vt:variant>
      <vt:variant>
        <vt:lpwstr/>
      </vt:variant>
      <vt:variant>
        <vt:i4>3866745</vt:i4>
      </vt:variant>
      <vt:variant>
        <vt:i4>123</vt:i4>
      </vt:variant>
      <vt:variant>
        <vt:i4>0</vt:i4>
      </vt:variant>
      <vt:variant>
        <vt:i4>5</vt:i4>
      </vt:variant>
      <vt:variant>
        <vt:lpwstr>http://www.smartcat.ru/catalog/term_28_1_6164_2_rus_23227.shtml</vt:lpwstr>
      </vt:variant>
      <vt:variant>
        <vt:lpwstr/>
      </vt:variant>
      <vt:variant>
        <vt:i4>3145854</vt:i4>
      </vt:variant>
      <vt:variant>
        <vt:i4>120</vt:i4>
      </vt:variant>
      <vt:variant>
        <vt:i4>0</vt:i4>
      </vt:variant>
      <vt:variant>
        <vt:i4>5</vt:i4>
      </vt:variant>
      <vt:variant>
        <vt:lpwstr>http://www.smartcat.ru/catalog/term_28_1_3035_2_rus_19839.shtml</vt:lpwstr>
      </vt:variant>
      <vt:variant>
        <vt:lpwstr/>
      </vt:variant>
      <vt:variant>
        <vt:i4>3997818</vt:i4>
      </vt:variant>
      <vt:variant>
        <vt:i4>117</vt:i4>
      </vt:variant>
      <vt:variant>
        <vt:i4>0</vt:i4>
      </vt:variant>
      <vt:variant>
        <vt:i4>5</vt:i4>
      </vt:variant>
      <vt:variant>
        <vt:lpwstr>http://www.smartcat.ru/catalog/term_28_1_5526_2_rus_22525.shtml</vt:lpwstr>
      </vt:variant>
      <vt:variant>
        <vt:lpwstr/>
      </vt:variant>
      <vt:variant>
        <vt:i4>4128889</vt:i4>
      </vt:variant>
      <vt:variant>
        <vt:i4>114</vt:i4>
      </vt:variant>
      <vt:variant>
        <vt:i4>0</vt:i4>
      </vt:variant>
      <vt:variant>
        <vt:i4>5</vt:i4>
      </vt:variant>
      <vt:variant>
        <vt:lpwstr>http://www.smartcat.ru/catalog/term_28_1_3227_2_rus_20045.shtml</vt:lpwstr>
      </vt:variant>
      <vt:variant>
        <vt:lpwstr/>
      </vt:variant>
      <vt:variant>
        <vt:i4>3211384</vt:i4>
      </vt:variant>
      <vt:variant>
        <vt:i4>111</vt:i4>
      </vt:variant>
      <vt:variant>
        <vt:i4>0</vt:i4>
      </vt:variant>
      <vt:variant>
        <vt:i4>5</vt:i4>
      </vt:variant>
      <vt:variant>
        <vt:lpwstr>http://www.smartcat.ru/catalog/term_28_1_4377_2_rus_21297.shtml</vt:lpwstr>
      </vt:variant>
      <vt:variant>
        <vt:lpwstr/>
      </vt:variant>
      <vt:variant>
        <vt:i4>3866749</vt:i4>
      </vt:variant>
      <vt:variant>
        <vt:i4>108</vt:i4>
      </vt:variant>
      <vt:variant>
        <vt:i4>0</vt:i4>
      </vt:variant>
      <vt:variant>
        <vt:i4>5</vt:i4>
      </vt:variant>
      <vt:variant>
        <vt:lpwstr>http://www.smartcat.ru/catalog/term_28_1_6904_2_rus_24039.shtml</vt:lpwstr>
      </vt:variant>
      <vt:variant>
        <vt:lpwstr/>
      </vt:variant>
      <vt:variant>
        <vt:i4>3211384</vt:i4>
      </vt:variant>
      <vt:variant>
        <vt:i4>105</vt:i4>
      </vt:variant>
      <vt:variant>
        <vt:i4>0</vt:i4>
      </vt:variant>
      <vt:variant>
        <vt:i4>5</vt:i4>
      </vt:variant>
      <vt:variant>
        <vt:lpwstr>http://www.smartcat.ru/catalog/term_28_1_4377_2_rus_21297.shtml</vt:lpwstr>
      </vt:variant>
      <vt:variant>
        <vt:lpwstr/>
      </vt:variant>
      <vt:variant>
        <vt:i4>3866742</vt:i4>
      </vt:variant>
      <vt:variant>
        <vt:i4>102</vt:i4>
      </vt:variant>
      <vt:variant>
        <vt:i4>0</vt:i4>
      </vt:variant>
      <vt:variant>
        <vt:i4>5</vt:i4>
      </vt:variant>
      <vt:variant>
        <vt:lpwstr>http://www.smartcat.ru/catalog/term_28_1_2631_2_rus_19398.shtml</vt:lpwstr>
      </vt:variant>
      <vt:variant>
        <vt:lpwstr/>
      </vt:variant>
      <vt:variant>
        <vt:i4>3276914</vt:i4>
      </vt:variant>
      <vt:variant>
        <vt:i4>99</vt:i4>
      </vt:variant>
      <vt:variant>
        <vt:i4>0</vt:i4>
      </vt:variant>
      <vt:variant>
        <vt:i4>5</vt:i4>
      </vt:variant>
      <vt:variant>
        <vt:lpwstr>http://www.smartcat.ru/catalog/term_28_1_5483_2_rus_22478.shtml</vt:lpwstr>
      </vt:variant>
      <vt:variant>
        <vt:lpwstr/>
      </vt:variant>
      <vt:variant>
        <vt:i4>3932286</vt:i4>
      </vt:variant>
      <vt:variant>
        <vt:i4>96</vt:i4>
      </vt:variant>
      <vt:variant>
        <vt:i4>0</vt:i4>
      </vt:variant>
      <vt:variant>
        <vt:i4>5</vt:i4>
      </vt:variant>
      <vt:variant>
        <vt:lpwstr>http://www.smartcat.ru/catalog/term_28_1_3645_2_rus_20511.shtml</vt:lpwstr>
      </vt:variant>
      <vt:variant>
        <vt:lpwstr/>
      </vt:variant>
      <vt:variant>
        <vt:i4>3801203</vt:i4>
      </vt:variant>
      <vt:variant>
        <vt:i4>93</vt:i4>
      </vt:variant>
      <vt:variant>
        <vt:i4>0</vt:i4>
      </vt:variant>
      <vt:variant>
        <vt:i4>5</vt:i4>
      </vt:variant>
      <vt:variant>
        <vt:lpwstr>http://www.smartcat.ru/catalog/term_28_1_2629_2_rus_19395.shtml</vt:lpwstr>
      </vt:variant>
      <vt:variant>
        <vt:lpwstr/>
      </vt:variant>
      <vt:variant>
        <vt:i4>3866742</vt:i4>
      </vt:variant>
      <vt:variant>
        <vt:i4>90</vt:i4>
      </vt:variant>
      <vt:variant>
        <vt:i4>0</vt:i4>
      </vt:variant>
      <vt:variant>
        <vt:i4>5</vt:i4>
      </vt:variant>
      <vt:variant>
        <vt:lpwstr>http://www.smartcat.ru/catalog/term_28_1_2631_2_rus_19398.shtml</vt:lpwstr>
      </vt:variant>
      <vt:variant>
        <vt:lpwstr/>
      </vt:variant>
      <vt:variant>
        <vt:i4>3866742</vt:i4>
      </vt:variant>
      <vt:variant>
        <vt:i4>87</vt:i4>
      </vt:variant>
      <vt:variant>
        <vt:i4>0</vt:i4>
      </vt:variant>
      <vt:variant>
        <vt:i4>5</vt:i4>
      </vt:variant>
      <vt:variant>
        <vt:lpwstr>http://www.smartcat.ru/catalog/term_28_1_2631_2_rus_19398.shtml</vt:lpwstr>
      </vt:variant>
      <vt:variant>
        <vt:lpwstr/>
      </vt:variant>
      <vt:variant>
        <vt:i4>3866742</vt:i4>
      </vt:variant>
      <vt:variant>
        <vt:i4>84</vt:i4>
      </vt:variant>
      <vt:variant>
        <vt:i4>0</vt:i4>
      </vt:variant>
      <vt:variant>
        <vt:i4>5</vt:i4>
      </vt:variant>
      <vt:variant>
        <vt:lpwstr>http://www.smartcat.ru/catalog/term_28_1_2631_2_rus_19398.shtml</vt:lpwstr>
      </vt:variant>
      <vt:variant>
        <vt:lpwstr/>
      </vt:variant>
      <vt:variant>
        <vt:i4>3866742</vt:i4>
      </vt:variant>
      <vt:variant>
        <vt:i4>81</vt:i4>
      </vt:variant>
      <vt:variant>
        <vt:i4>0</vt:i4>
      </vt:variant>
      <vt:variant>
        <vt:i4>5</vt:i4>
      </vt:variant>
      <vt:variant>
        <vt:lpwstr>http://www.smartcat.ru/catalog/term_28_1_2631_2_rus_19398.shtml</vt:lpwstr>
      </vt:variant>
      <vt:variant>
        <vt:lpwstr/>
      </vt:variant>
      <vt:variant>
        <vt:i4>3539063</vt:i4>
      </vt:variant>
      <vt:variant>
        <vt:i4>78</vt:i4>
      </vt:variant>
      <vt:variant>
        <vt:i4>0</vt:i4>
      </vt:variant>
      <vt:variant>
        <vt:i4>5</vt:i4>
      </vt:variant>
      <vt:variant>
        <vt:lpwstr>http://www.smartcat.ru/catalog/term_28_1_2276_2_rus_19009.shtml</vt:lpwstr>
      </vt:variant>
      <vt:variant>
        <vt:lpwstr/>
      </vt:variant>
      <vt:variant>
        <vt:i4>3866742</vt:i4>
      </vt:variant>
      <vt:variant>
        <vt:i4>75</vt:i4>
      </vt:variant>
      <vt:variant>
        <vt:i4>0</vt:i4>
      </vt:variant>
      <vt:variant>
        <vt:i4>5</vt:i4>
      </vt:variant>
      <vt:variant>
        <vt:lpwstr>http://www.smartcat.ru/catalog/term_28_1_2631_2_rus_19398.shtml</vt:lpwstr>
      </vt:variant>
      <vt:variant>
        <vt:lpwstr/>
      </vt:variant>
      <vt:variant>
        <vt:i4>3604606</vt:i4>
      </vt:variant>
      <vt:variant>
        <vt:i4>72</vt:i4>
      </vt:variant>
      <vt:variant>
        <vt:i4>0</vt:i4>
      </vt:variant>
      <vt:variant>
        <vt:i4>5</vt:i4>
      </vt:variant>
      <vt:variant>
        <vt:lpwstr>http://www.smartcat.ru/catalog/term_28_1_4296_2_rus_21211.shtml</vt:lpwstr>
      </vt:variant>
      <vt:variant>
        <vt:lpwstr/>
      </vt:variant>
      <vt:variant>
        <vt:i4>3801203</vt:i4>
      </vt:variant>
      <vt:variant>
        <vt:i4>69</vt:i4>
      </vt:variant>
      <vt:variant>
        <vt:i4>0</vt:i4>
      </vt:variant>
      <vt:variant>
        <vt:i4>5</vt:i4>
      </vt:variant>
      <vt:variant>
        <vt:lpwstr>http://www.smartcat.ru/catalog/term_28_1_2629_2_rus_19395.shtml</vt:lpwstr>
      </vt:variant>
      <vt:variant>
        <vt:lpwstr/>
      </vt:variant>
      <vt:variant>
        <vt:i4>65610</vt:i4>
      </vt:variant>
      <vt:variant>
        <vt:i4>66</vt:i4>
      </vt:variant>
      <vt:variant>
        <vt:i4>0</vt:i4>
      </vt:variant>
      <vt:variant>
        <vt:i4>5</vt:i4>
      </vt:variant>
      <vt:variant>
        <vt:lpwstr>http://www.smartcat.ru/catalog/term_27_1_60_2_rus_16242.shtml</vt:lpwstr>
      </vt:variant>
      <vt:variant>
        <vt:lpwstr/>
      </vt:variant>
      <vt:variant>
        <vt:i4>3735673</vt:i4>
      </vt:variant>
      <vt:variant>
        <vt:i4>63</vt:i4>
      </vt:variant>
      <vt:variant>
        <vt:i4>0</vt:i4>
      </vt:variant>
      <vt:variant>
        <vt:i4>5</vt:i4>
      </vt:variant>
      <vt:variant>
        <vt:lpwstr>http://www.smartcat.ru/catalog/term_28_1_6111_2_rus_23171.shtml</vt:lpwstr>
      </vt:variant>
      <vt:variant>
        <vt:lpwstr/>
      </vt:variant>
      <vt:variant>
        <vt:i4>3211384</vt:i4>
      </vt:variant>
      <vt:variant>
        <vt:i4>60</vt:i4>
      </vt:variant>
      <vt:variant>
        <vt:i4>0</vt:i4>
      </vt:variant>
      <vt:variant>
        <vt:i4>5</vt:i4>
      </vt:variant>
      <vt:variant>
        <vt:lpwstr>http://www.smartcat.ru/catalog/term_28_1_4377_2_rus_21297.shtml</vt:lpwstr>
      </vt:variant>
      <vt:variant>
        <vt:lpwstr/>
      </vt:variant>
      <vt:variant>
        <vt:i4>3866744</vt:i4>
      </vt:variant>
      <vt:variant>
        <vt:i4>57</vt:i4>
      </vt:variant>
      <vt:variant>
        <vt:i4>0</vt:i4>
      </vt:variant>
      <vt:variant>
        <vt:i4>5</vt:i4>
      </vt:variant>
      <vt:variant>
        <vt:lpwstr>http://www.smartcat.ru/catalog/term_28_1_3839_2_rus_20717.shtml</vt:lpwstr>
      </vt:variant>
      <vt:variant>
        <vt:lpwstr/>
      </vt:variant>
      <vt:variant>
        <vt:i4>3866742</vt:i4>
      </vt:variant>
      <vt:variant>
        <vt:i4>54</vt:i4>
      </vt:variant>
      <vt:variant>
        <vt:i4>0</vt:i4>
      </vt:variant>
      <vt:variant>
        <vt:i4>5</vt:i4>
      </vt:variant>
      <vt:variant>
        <vt:lpwstr>http://www.smartcat.ru/catalog/term_28_1_2631_2_rus_19398.shtml</vt:lpwstr>
      </vt:variant>
      <vt:variant>
        <vt:lpwstr/>
      </vt:variant>
      <vt:variant>
        <vt:i4>3211384</vt:i4>
      </vt:variant>
      <vt:variant>
        <vt:i4>51</vt:i4>
      </vt:variant>
      <vt:variant>
        <vt:i4>0</vt:i4>
      </vt:variant>
      <vt:variant>
        <vt:i4>5</vt:i4>
      </vt:variant>
      <vt:variant>
        <vt:lpwstr>http://www.smartcat.ru/catalog/term_28_1_4377_2_rus_21297.shtml</vt:lpwstr>
      </vt:variant>
      <vt:variant>
        <vt:lpwstr/>
      </vt:variant>
      <vt:variant>
        <vt:i4>3866742</vt:i4>
      </vt:variant>
      <vt:variant>
        <vt:i4>48</vt:i4>
      </vt:variant>
      <vt:variant>
        <vt:i4>0</vt:i4>
      </vt:variant>
      <vt:variant>
        <vt:i4>5</vt:i4>
      </vt:variant>
      <vt:variant>
        <vt:lpwstr>http://www.smartcat.ru/catalog/term_28_1_2631_2_rus_19398.shtml</vt:lpwstr>
      </vt:variant>
      <vt:variant>
        <vt:lpwstr/>
      </vt:variant>
      <vt:variant>
        <vt:i4>3866740</vt:i4>
      </vt:variant>
      <vt:variant>
        <vt:i4>45</vt:i4>
      </vt:variant>
      <vt:variant>
        <vt:i4>0</vt:i4>
      </vt:variant>
      <vt:variant>
        <vt:i4>5</vt:i4>
      </vt:variant>
      <vt:variant>
        <vt:lpwstr>http://www.smartcat.ru/catalog/term_28_1_3836_2_rus_20714.shtml</vt:lpwstr>
      </vt:variant>
      <vt:variant>
        <vt:lpwstr/>
      </vt:variant>
      <vt:variant>
        <vt:i4>3866742</vt:i4>
      </vt:variant>
      <vt:variant>
        <vt:i4>42</vt:i4>
      </vt:variant>
      <vt:variant>
        <vt:i4>0</vt:i4>
      </vt:variant>
      <vt:variant>
        <vt:i4>5</vt:i4>
      </vt:variant>
      <vt:variant>
        <vt:lpwstr>http://www.smartcat.ru/catalog/term_28_1_2631_2_rus_19398.shtml</vt:lpwstr>
      </vt:variant>
      <vt:variant>
        <vt:lpwstr/>
      </vt:variant>
      <vt:variant>
        <vt:i4>3866742</vt:i4>
      </vt:variant>
      <vt:variant>
        <vt:i4>39</vt:i4>
      </vt:variant>
      <vt:variant>
        <vt:i4>0</vt:i4>
      </vt:variant>
      <vt:variant>
        <vt:i4>5</vt:i4>
      </vt:variant>
      <vt:variant>
        <vt:lpwstr>http://www.smartcat.ru/catalog/term_28_1_2631_2_rus_19398.shtml</vt:lpwstr>
      </vt:variant>
      <vt:variant>
        <vt:lpwstr/>
      </vt:variant>
      <vt:variant>
        <vt:i4>3932284</vt:i4>
      </vt:variant>
      <vt:variant>
        <vt:i4>36</vt:i4>
      </vt:variant>
      <vt:variant>
        <vt:i4>0</vt:i4>
      </vt:variant>
      <vt:variant>
        <vt:i4>5</vt:i4>
      </vt:variant>
      <vt:variant>
        <vt:lpwstr>http://www.smartcat.ru/catalog/term_28_1_4603_2_rus_21535.shtml</vt:lpwstr>
      </vt:variant>
      <vt:variant>
        <vt:lpwstr/>
      </vt:variant>
      <vt:variant>
        <vt:i4>3932286</vt:i4>
      </vt:variant>
      <vt:variant>
        <vt:i4>33</vt:i4>
      </vt:variant>
      <vt:variant>
        <vt:i4>0</vt:i4>
      </vt:variant>
      <vt:variant>
        <vt:i4>5</vt:i4>
      </vt:variant>
      <vt:variant>
        <vt:lpwstr>http://www.smartcat.ru/catalog/term_28_1_3645_2_rus_20511.shtml</vt:lpwstr>
      </vt:variant>
      <vt:variant>
        <vt:lpwstr/>
      </vt:variant>
      <vt:variant>
        <vt:i4>3866742</vt:i4>
      </vt:variant>
      <vt:variant>
        <vt:i4>30</vt:i4>
      </vt:variant>
      <vt:variant>
        <vt:i4>0</vt:i4>
      </vt:variant>
      <vt:variant>
        <vt:i4>5</vt:i4>
      </vt:variant>
      <vt:variant>
        <vt:lpwstr>http://www.smartcat.ru/catalog/term_28_1_2631_2_rus_19398.shtml</vt:lpwstr>
      </vt:variant>
      <vt:variant>
        <vt:lpwstr/>
      </vt:variant>
      <vt:variant>
        <vt:i4>3866742</vt:i4>
      </vt:variant>
      <vt:variant>
        <vt:i4>27</vt:i4>
      </vt:variant>
      <vt:variant>
        <vt:i4>0</vt:i4>
      </vt:variant>
      <vt:variant>
        <vt:i4>5</vt:i4>
      </vt:variant>
      <vt:variant>
        <vt:lpwstr>http://www.smartcat.ru/catalog/term_28_1_2631_2_rus_19398.shtml</vt:lpwstr>
      </vt:variant>
      <vt:variant>
        <vt:lpwstr/>
      </vt:variant>
      <vt:variant>
        <vt:i4>3866742</vt:i4>
      </vt:variant>
      <vt:variant>
        <vt:i4>24</vt:i4>
      </vt:variant>
      <vt:variant>
        <vt:i4>0</vt:i4>
      </vt:variant>
      <vt:variant>
        <vt:i4>5</vt:i4>
      </vt:variant>
      <vt:variant>
        <vt:lpwstr>http://www.smartcat.ru/catalog/term_28_1_2631_2_rus_19398.shtml</vt:lpwstr>
      </vt:variant>
      <vt:variant>
        <vt:lpwstr/>
      </vt:variant>
      <vt:variant>
        <vt:i4>3866742</vt:i4>
      </vt:variant>
      <vt:variant>
        <vt:i4>21</vt:i4>
      </vt:variant>
      <vt:variant>
        <vt:i4>0</vt:i4>
      </vt:variant>
      <vt:variant>
        <vt:i4>5</vt:i4>
      </vt:variant>
      <vt:variant>
        <vt:lpwstr>http://www.smartcat.ru/catalog/term_28_1_2631_2_rus_19398.shtml</vt:lpwstr>
      </vt:variant>
      <vt:variant>
        <vt:lpwstr/>
      </vt:variant>
      <vt:variant>
        <vt:i4>1310768</vt:i4>
      </vt:variant>
      <vt:variant>
        <vt:i4>14</vt:i4>
      </vt:variant>
      <vt:variant>
        <vt:i4>0</vt:i4>
      </vt:variant>
      <vt:variant>
        <vt:i4>5</vt:i4>
      </vt:variant>
      <vt:variant>
        <vt:lpwstr/>
      </vt:variant>
      <vt:variant>
        <vt:lpwstr>_Toc281951633</vt:lpwstr>
      </vt:variant>
      <vt:variant>
        <vt:i4>1310768</vt:i4>
      </vt:variant>
      <vt:variant>
        <vt:i4>8</vt:i4>
      </vt:variant>
      <vt:variant>
        <vt:i4>0</vt:i4>
      </vt:variant>
      <vt:variant>
        <vt:i4>5</vt:i4>
      </vt:variant>
      <vt:variant>
        <vt:lpwstr/>
      </vt:variant>
      <vt:variant>
        <vt:lpwstr>_Toc281951631</vt:lpwstr>
      </vt:variant>
      <vt:variant>
        <vt:i4>1310768</vt:i4>
      </vt:variant>
      <vt:variant>
        <vt:i4>2</vt:i4>
      </vt:variant>
      <vt:variant>
        <vt:i4>0</vt:i4>
      </vt:variant>
      <vt:variant>
        <vt:i4>5</vt:i4>
      </vt:variant>
      <vt:variant>
        <vt:lpwstr/>
      </vt:variant>
      <vt:variant>
        <vt:lpwstr>_Toc281951630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2011-02-13T13:42:00Z</cp:lastPrinted>
  <dcterms:created xsi:type="dcterms:W3CDTF">2016-12-26T00:03:00Z</dcterms:created>
  <dcterms:modified xsi:type="dcterms:W3CDTF">2016-12-26T00:03:00Z</dcterms:modified>
</cp:coreProperties>
</file>