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2C56" w:rsidRPr="00FC4AC0" w:rsidRDefault="00A2280D" w:rsidP="00FC4AC0">
      <w:pPr>
        <w:spacing w:line="360" w:lineRule="auto"/>
        <w:ind w:firstLine="720"/>
        <w:jc w:val="center"/>
        <w:outlineLvl w:val="0"/>
        <w:rPr>
          <w:sz w:val="28"/>
          <w:szCs w:val="28"/>
          <w:lang w:val="uk-UA"/>
        </w:rPr>
      </w:pPr>
      <w:bookmarkStart w:id="0" w:name="_GoBack"/>
      <w:bookmarkEnd w:id="0"/>
      <w:r w:rsidRPr="00FC4AC0">
        <w:rPr>
          <w:sz w:val="28"/>
          <w:szCs w:val="28"/>
          <w:lang w:val="uk-UA"/>
        </w:rPr>
        <w:t>МІНІСТЕРСТВО АГРАРНОЇ ПОЛІТИКИ УКРАЇНИ</w:t>
      </w:r>
    </w:p>
    <w:p w:rsidR="00A2280D" w:rsidRPr="00FC4AC0" w:rsidRDefault="0054444E" w:rsidP="00FC4AC0">
      <w:pPr>
        <w:spacing w:line="360" w:lineRule="auto"/>
        <w:ind w:firstLine="720"/>
        <w:jc w:val="center"/>
        <w:outlineLvl w:val="0"/>
        <w:rPr>
          <w:sz w:val="28"/>
          <w:szCs w:val="28"/>
          <w:lang w:val="uk-UA"/>
        </w:rPr>
      </w:pPr>
      <w:r w:rsidRPr="00FC4AC0">
        <w:rPr>
          <w:sz w:val="28"/>
          <w:szCs w:val="28"/>
          <w:lang w:val="uk-UA"/>
        </w:rPr>
        <w:t>УМАНЬСЬКИЙ ДЕРЖАВНИЙ АГРАРНИЙ УНІВЕРСИТЕТ</w:t>
      </w:r>
    </w:p>
    <w:p w:rsidR="0054444E" w:rsidRPr="00FC4AC0" w:rsidRDefault="0054444E" w:rsidP="00FC4AC0">
      <w:pPr>
        <w:spacing w:line="360" w:lineRule="auto"/>
        <w:ind w:firstLine="720"/>
        <w:jc w:val="center"/>
        <w:outlineLvl w:val="0"/>
        <w:rPr>
          <w:i/>
          <w:sz w:val="28"/>
          <w:szCs w:val="28"/>
          <w:lang w:val="uk-UA"/>
        </w:rPr>
      </w:pPr>
    </w:p>
    <w:p w:rsidR="0054444E" w:rsidRPr="00FC4AC0" w:rsidRDefault="0054444E" w:rsidP="00FC4AC0">
      <w:pPr>
        <w:spacing w:line="360" w:lineRule="auto"/>
        <w:ind w:firstLine="720"/>
        <w:jc w:val="center"/>
        <w:outlineLvl w:val="0"/>
        <w:rPr>
          <w:i/>
          <w:sz w:val="28"/>
          <w:szCs w:val="28"/>
          <w:lang w:val="uk-UA"/>
        </w:rPr>
      </w:pPr>
      <w:r w:rsidRPr="00FC4AC0">
        <w:rPr>
          <w:i/>
          <w:sz w:val="28"/>
          <w:szCs w:val="28"/>
          <w:lang w:val="uk-UA"/>
        </w:rPr>
        <w:t>Факультет агрономії</w:t>
      </w:r>
    </w:p>
    <w:p w:rsidR="0054444E" w:rsidRPr="00FC4AC0" w:rsidRDefault="0054444E" w:rsidP="00FC4AC0">
      <w:pPr>
        <w:spacing w:line="360" w:lineRule="auto"/>
        <w:ind w:firstLine="720"/>
        <w:jc w:val="center"/>
        <w:outlineLvl w:val="0"/>
        <w:rPr>
          <w:i/>
          <w:sz w:val="28"/>
          <w:szCs w:val="28"/>
          <w:lang w:val="uk-UA"/>
        </w:rPr>
      </w:pPr>
    </w:p>
    <w:p w:rsidR="0054444E" w:rsidRPr="00FC4AC0" w:rsidRDefault="0054444E" w:rsidP="00FC4AC0">
      <w:pPr>
        <w:spacing w:line="360" w:lineRule="auto"/>
        <w:ind w:firstLine="720"/>
        <w:jc w:val="right"/>
        <w:outlineLvl w:val="0"/>
        <w:rPr>
          <w:sz w:val="28"/>
          <w:szCs w:val="28"/>
          <w:lang w:val="uk-UA"/>
        </w:rPr>
      </w:pPr>
      <w:r w:rsidRPr="00FC4AC0">
        <w:rPr>
          <w:sz w:val="28"/>
          <w:szCs w:val="28"/>
          <w:lang w:val="uk-UA"/>
        </w:rPr>
        <w:t xml:space="preserve">Кафедра </w:t>
      </w:r>
      <w:r w:rsidR="008074A3" w:rsidRPr="00FC4AC0">
        <w:rPr>
          <w:sz w:val="28"/>
          <w:szCs w:val="28"/>
          <w:lang w:val="uk-UA"/>
        </w:rPr>
        <w:t>біології</w:t>
      </w:r>
    </w:p>
    <w:p w:rsidR="002900F3" w:rsidRPr="00FC4AC0" w:rsidRDefault="002900F3" w:rsidP="00FC4AC0">
      <w:pPr>
        <w:spacing w:line="360" w:lineRule="auto"/>
        <w:ind w:firstLine="720"/>
        <w:jc w:val="right"/>
        <w:outlineLvl w:val="0"/>
        <w:rPr>
          <w:sz w:val="28"/>
          <w:szCs w:val="28"/>
          <w:lang w:val="uk-UA"/>
        </w:rPr>
      </w:pPr>
    </w:p>
    <w:p w:rsidR="002900F3" w:rsidRPr="00FC4AC0" w:rsidRDefault="002900F3" w:rsidP="00FC4AC0">
      <w:pPr>
        <w:spacing w:line="360" w:lineRule="auto"/>
        <w:ind w:firstLine="720"/>
        <w:jc w:val="right"/>
        <w:outlineLvl w:val="0"/>
        <w:rPr>
          <w:b/>
          <w:i/>
          <w:sz w:val="28"/>
          <w:szCs w:val="28"/>
          <w:lang w:val="uk-UA"/>
        </w:rPr>
      </w:pPr>
      <w:r w:rsidRPr="00FC4AC0">
        <w:rPr>
          <w:b/>
          <w:i/>
          <w:sz w:val="28"/>
          <w:szCs w:val="28"/>
          <w:lang w:val="uk-UA"/>
        </w:rPr>
        <w:t>ДО ЗАХИСТУ ДОПУСКАЄТЬСЯ</w:t>
      </w:r>
    </w:p>
    <w:p w:rsidR="002900F3" w:rsidRPr="00FC4AC0" w:rsidRDefault="002900F3" w:rsidP="00FC4AC0">
      <w:pPr>
        <w:spacing w:line="360" w:lineRule="auto"/>
        <w:ind w:firstLine="720"/>
        <w:jc w:val="right"/>
        <w:outlineLvl w:val="0"/>
        <w:rPr>
          <w:sz w:val="28"/>
          <w:szCs w:val="28"/>
          <w:lang w:val="uk-UA"/>
        </w:rPr>
      </w:pPr>
      <w:r w:rsidRPr="00FC4AC0">
        <w:rPr>
          <w:sz w:val="28"/>
          <w:szCs w:val="28"/>
          <w:lang w:val="uk-UA"/>
        </w:rPr>
        <w:t>Зав.кафедри, доктор с.-г.наук</w:t>
      </w:r>
      <w:r w:rsidR="00AC19DA" w:rsidRPr="00FC4AC0">
        <w:rPr>
          <w:sz w:val="28"/>
          <w:szCs w:val="28"/>
          <w:lang w:val="uk-UA"/>
        </w:rPr>
        <w:t>, професор</w:t>
      </w:r>
    </w:p>
    <w:p w:rsidR="00C322B1" w:rsidRPr="00FC4AC0" w:rsidRDefault="00C322B1" w:rsidP="00FC4AC0">
      <w:pPr>
        <w:spacing w:line="360" w:lineRule="auto"/>
        <w:ind w:firstLine="720"/>
        <w:jc w:val="right"/>
        <w:outlineLvl w:val="0"/>
        <w:rPr>
          <w:sz w:val="28"/>
          <w:szCs w:val="28"/>
          <w:lang w:val="uk-UA"/>
        </w:rPr>
      </w:pPr>
      <w:r w:rsidRPr="00FC4AC0">
        <w:rPr>
          <w:sz w:val="28"/>
          <w:szCs w:val="28"/>
          <w:lang w:val="uk-UA"/>
        </w:rPr>
        <w:t>________________Г</w:t>
      </w:r>
      <w:r w:rsidR="008114EE" w:rsidRPr="00FC4AC0">
        <w:rPr>
          <w:sz w:val="28"/>
          <w:szCs w:val="28"/>
          <w:lang w:val="uk-UA"/>
        </w:rPr>
        <w:t>Р</w:t>
      </w:r>
      <w:r w:rsidRPr="00FC4AC0">
        <w:rPr>
          <w:sz w:val="28"/>
          <w:szCs w:val="28"/>
          <w:lang w:val="uk-UA"/>
        </w:rPr>
        <w:t>ИЦАЄНКО</w:t>
      </w:r>
      <w:r w:rsidR="008114EE" w:rsidRPr="00FC4AC0">
        <w:rPr>
          <w:sz w:val="28"/>
          <w:szCs w:val="28"/>
          <w:lang w:val="uk-UA"/>
        </w:rPr>
        <w:t xml:space="preserve"> </w:t>
      </w:r>
      <w:r w:rsidRPr="00FC4AC0">
        <w:rPr>
          <w:sz w:val="28"/>
          <w:szCs w:val="28"/>
          <w:lang w:val="uk-UA"/>
        </w:rPr>
        <w:t xml:space="preserve"> З.М.</w:t>
      </w:r>
    </w:p>
    <w:p w:rsidR="00C322B1" w:rsidRPr="00FC4AC0" w:rsidRDefault="00C322B1" w:rsidP="00FC4AC0">
      <w:pPr>
        <w:spacing w:line="360" w:lineRule="auto"/>
        <w:ind w:firstLine="720"/>
        <w:jc w:val="right"/>
        <w:outlineLvl w:val="0"/>
        <w:rPr>
          <w:sz w:val="28"/>
          <w:szCs w:val="28"/>
          <w:lang w:val="uk-UA"/>
        </w:rPr>
      </w:pPr>
      <w:r w:rsidRPr="00FC4AC0">
        <w:rPr>
          <w:sz w:val="28"/>
          <w:szCs w:val="28"/>
          <w:lang w:val="uk-UA"/>
        </w:rPr>
        <w:t>«___» ______________________2007р.</w:t>
      </w:r>
    </w:p>
    <w:p w:rsidR="00C322B1" w:rsidRPr="00FC4AC0" w:rsidRDefault="00C322B1" w:rsidP="00FC4AC0">
      <w:pPr>
        <w:spacing w:line="360" w:lineRule="auto"/>
        <w:ind w:firstLine="720"/>
        <w:jc w:val="right"/>
        <w:outlineLvl w:val="0"/>
        <w:rPr>
          <w:sz w:val="28"/>
          <w:szCs w:val="28"/>
          <w:lang w:val="uk-UA"/>
        </w:rPr>
      </w:pPr>
    </w:p>
    <w:p w:rsidR="00C322B1" w:rsidRPr="00FC4AC0" w:rsidRDefault="00C322B1" w:rsidP="00FC4AC0">
      <w:pPr>
        <w:spacing w:line="360" w:lineRule="auto"/>
        <w:ind w:firstLine="720"/>
        <w:jc w:val="right"/>
        <w:outlineLvl w:val="0"/>
        <w:rPr>
          <w:sz w:val="28"/>
          <w:szCs w:val="28"/>
          <w:lang w:val="uk-UA"/>
        </w:rPr>
      </w:pPr>
    </w:p>
    <w:p w:rsidR="00495CC0" w:rsidRPr="00FC4AC0" w:rsidRDefault="00495CC0" w:rsidP="00FC4AC0">
      <w:pPr>
        <w:spacing w:line="360" w:lineRule="auto"/>
        <w:ind w:firstLine="720"/>
        <w:jc w:val="center"/>
        <w:outlineLvl w:val="0"/>
        <w:rPr>
          <w:b/>
          <w:i/>
          <w:sz w:val="28"/>
          <w:szCs w:val="28"/>
          <w:lang w:val="uk-UA"/>
        </w:rPr>
      </w:pPr>
    </w:p>
    <w:p w:rsidR="00495CC0" w:rsidRPr="00FC4AC0" w:rsidRDefault="00495CC0" w:rsidP="00FC4AC0">
      <w:pPr>
        <w:spacing w:line="360" w:lineRule="auto"/>
        <w:ind w:firstLine="720"/>
        <w:jc w:val="center"/>
        <w:outlineLvl w:val="0"/>
        <w:rPr>
          <w:b/>
          <w:i/>
          <w:sz w:val="28"/>
          <w:szCs w:val="28"/>
          <w:lang w:val="uk-UA"/>
        </w:rPr>
      </w:pPr>
      <w:r w:rsidRPr="00FC4AC0">
        <w:rPr>
          <w:b/>
          <w:i/>
          <w:sz w:val="28"/>
          <w:szCs w:val="28"/>
          <w:lang w:val="uk-UA"/>
        </w:rPr>
        <w:t>Ї</w:t>
      </w:r>
    </w:p>
    <w:p w:rsidR="00495CC0" w:rsidRPr="00FC4AC0" w:rsidRDefault="00495CC0" w:rsidP="00FC4AC0">
      <w:pPr>
        <w:spacing w:line="360" w:lineRule="auto"/>
        <w:ind w:firstLine="720"/>
        <w:jc w:val="center"/>
        <w:outlineLvl w:val="0"/>
        <w:rPr>
          <w:b/>
          <w:i/>
          <w:sz w:val="28"/>
          <w:szCs w:val="28"/>
          <w:lang w:val="uk-UA"/>
        </w:rPr>
      </w:pPr>
    </w:p>
    <w:p w:rsidR="00495CC0" w:rsidRPr="00FC4AC0" w:rsidRDefault="00495CC0" w:rsidP="00FC4AC0">
      <w:pPr>
        <w:spacing w:line="360" w:lineRule="auto"/>
        <w:ind w:firstLine="720"/>
        <w:jc w:val="center"/>
        <w:outlineLvl w:val="0"/>
        <w:rPr>
          <w:b/>
          <w:i/>
          <w:sz w:val="28"/>
          <w:szCs w:val="28"/>
          <w:lang w:val="uk-UA"/>
        </w:rPr>
      </w:pPr>
    </w:p>
    <w:p w:rsidR="00495CC0" w:rsidRPr="00FC4AC0" w:rsidRDefault="00495CC0" w:rsidP="00FC4AC0">
      <w:pPr>
        <w:spacing w:line="360" w:lineRule="auto"/>
        <w:ind w:firstLine="720"/>
        <w:jc w:val="center"/>
        <w:outlineLvl w:val="0"/>
        <w:rPr>
          <w:b/>
          <w:i/>
          <w:sz w:val="28"/>
          <w:szCs w:val="28"/>
          <w:lang w:val="uk-UA"/>
        </w:rPr>
      </w:pPr>
    </w:p>
    <w:p w:rsidR="00693513" w:rsidRPr="00FC4AC0" w:rsidRDefault="00693513" w:rsidP="00FC4AC0">
      <w:pPr>
        <w:spacing w:line="360" w:lineRule="auto"/>
        <w:ind w:firstLine="720"/>
        <w:jc w:val="center"/>
        <w:outlineLvl w:val="0"/>
        <w:rPr>
          <w:b/>
          <w:i/>
          <w:sz w:val="28"/>
          <w:szCs w:val="28"/>
          <w:lang w:val="uk-UA"/>
        </w:rPr>
      </w:pPr>
      <w:r w:rsidRPr="00FC4AC0">
        <w:rPr>
          <w:b/>
          <w:i/>
          <w:sz w:val="28"/>
          <w:szCs w:val="28"/>
          <w:lang w:val="uk-UA"/>
        </w:rPr>
        <w:t>Дипломна робота</w:t>
      </w:r>
    </w:p>
    <w:p w:rsidR="00693513" w:rsidRPr="00FC4AC0" w:rsidRDefault="00693513" w:rsidP="00FC4AC0">
      <w:pPr>
        <w:spacing w:line="360" w:lineRule="auto"/>
        <w:ind w:firstLine="720"/>
        <w:jc w:val="center"/>
        <w:outlineLvl w:val="0"/>
        <w:rPr>
          <w:sz w:val="28"/>
          <w:szCs w:val="28"/>
          <w:lang w:val="uk-UA"/>
        </w:rPr>
      </w:pPr>
      <w:r w:rsidRPr="00FC4AC0">
        <w:rPr>
          <w:sz w:val="28"/>
          <w:szCs w:val="28"/>
          <w:lang w:val="uk-UA"/>
        </w:rPr>
        <w:t>на здобуття освітньо-квалі</w:t>
      </w:r>
      <w:r w:rsidR="00312088" w:rsidRPr="00FC4AC0">
        <w:rPr>
          <w:sz w:val="28"/>
          <w:szCs w:val="28"/>
          <w:lang w:val="uk-UA"/>
        </w:rPr>
        <w:t>фікаційного рівня «Спеціаліст»</w:t>
      </w:r>
    </w:p>
    <w:p w:rsidR="00312088" w:rsidRPr="00FC4AC0" w:rsidRDefault="00312088" w:rsidP="00FC4AC0">
      <w:pPr>
        <w:spacing w:line="360" w:lineRule="auto"/>
        <w:ind w:firstLine="720"/>
        <w:jc w:val="center"/>
        <w:outlineLvl w:val="0"/>
        <w:rPr>
          <w:sz w:val="28"/>
          <w:szCs w:val="28"/>
          <w:lang w:val="uk-UA"/>
        </w:rPr>
      </w:pPr>
      <w:r w:rsidRPr="00FC4AC0">
        <w:rPr>
          <w:sz w:val="28"/>
          <w:szCs w:val="28"/>
          <w:lang w:val="uk-UA"/>
        </w:rPr>
        <w:t>спеціальність 7.130102 «Агрономія»</w:t>
      </w:r>
    </w:p>
    <w:p w:rsidR="00312088" w:rsidRPr="00FC4AC0" w:rsidRDefault="00312088" w:rsidP="00FC4AC0">
      <w:pPr>
        <w:spacing w:line="360" w:lineRule="auto"/>
        <w:ind w:firstLine="720"/>
        <w:jc w:val="center"/>
        <w:outlineLvl w:val="0"/>
        <w:rPr>
          <w:sz w:val="28"/>
          <w:szCs w:val="28"/>
          <w:lang w:val="uk-UA"/>
        </w:rPr>
      </w:pPr>
      <w:r w:rsidRPr="00FC4AC0">
        <w:rPr>
          <w:sz w:val="28"/>
          <w:szCs w:val="28"/>
          <w:lang w:val="uk-UA"/>
        </w:rPr>
        <w:t>кваліфікація – «Агроном»</w:t>
      </w:r>
    </w:p>
    <w:p w:rsidR="00312088" w:rsidRPr="00FC4AC0" w:rsidRDefault="00312088" w:rsidP="00FC4AC0">
      <w:pPr>
        <w:spacing w:line="360" w:lineRule="auto"/>
        <w:ind w:firstLine="720"/>
        <w:jc w:val="center"/>
        <w:outlineLvl w:val="0"/>
        <w:rPr>
          <w:sz w:val="28"/>
          <w:szCs w:val="28"/>
          <w:lang w:val="uk-UA"/>
        </w:rPr>
      </w:pPr>
      <w:r w:rsidRPr="00FC4AC0">
        <w:rPr>
          <w:b/>
          <w:sz w:val="28"/>
          <w:szCs w:val="28"/>
          <w:lang w:val="uk-UA"/>
        </w:rPr>
        <w:t xml:space="preserve">Науковий керівник </w:t>
      </w:r>
      <w:r w:rsidR="00C52363" w:rsidRPr="00FC4AC0">
        <w:rPr>
          <w:b/>
          <w:sz w:val="28"/>
          <w:szCs w:val="28"/>
          <w:lang w:val="uk-UA"/>
        </w:rPr>
        <w:t>–</w:t>
      </w:r>
      <w:r w:rsidRPr="00FC4AC0">
        <w:rPr>
          <w:b/>
          <w:sz w:val="28"/>
          <w:szCs w:val="28"/>
          <w:lang w:val="uk-UA"/>
        </w:rPr>
        <w:t xml:space="preserve"> </w:t>
      </w:r>
      <w:r w:rsidR="00C52363" w:rsidRPr="00FC4AC0">
        <w:rPr>
          <w:sz w:val="28"/>
          <w:szCs w:val="28"/>
          <w:lang w:val="uk-UA"/>
        </w:rPr>
        <w:t>доцент Т.О.Кравець</w:t>
      </w:r>
    </w:p>
    <w:p w:rsidR="00C52363" w:rsidRPr="00FC4AC0" w:rsidRDefault="00C52363" w:rsidP="00FC4AC0">
      <w:pPr>
        <w:spacing w:line="360" w:lineRule="auto"/>
        <w:ind w:firstLine="720"/>
        <w:jc w:val="center"/>
        <w:outlineLvl w:val="0"/>
        <w:rPr>
          <w:b/>
          <w:sz w:val="28"/>
          <w:szCs w:val="28"/>
          <w:lang w:val="uk-UA"/>
        </w:rPr>
      </w:pPr>
      <w:r w:rsidRPr="00FC4AC0">
        <w:rPr>
          <w:b/>
          <w:sz w:val="28"/>
          <w:szCs w:val="28"/>
          <w:lang w:val="uk-UA"/>
        </w:rPr>
        <w:t>Консультант з питань:</w:t>
      </w:r>
    </w:p>
    <w:p w:rsidR="00AA79F7" w:rsidRPr="00FC4AC0" w:rsidRDefault="00AA79F7" w:rsidP="00FC4AC0">
      <w:pPr>
        <w:spacing w:line="360" w:lineRule="auto"/>
        <w:ind w:firstLine="720"/>
        <w:jc w:val="center"/>
        <w:outlineLvl w:val="0"/>
        <w:rPr>
          <w:sz w:val="28"/>
          <w:szCs w:val="28"/>
          <w:lang w:val="uk-UA"/>
        </w:rPr>
      </w:pPr>
      <w:r w:rsidRPr="00FC4AC0">
        <w:rPr>
          <w:i/>
          <w:sz w:val="28"/>
          <w:szCs w:val="28"/>
          <w:lang w:val="uk-UA"/>
        </w:rPr>
        <w:t>Економіки______________</w:t>
      </w:r>
      <w:r w:rsidR="00AC19DA" w:rsidRPr="00FC4AC0">
        <w:rPr>
          <w:sz w:val="28"/>
          <w:szCs w:val="28"/>
          <w:lang w:val="uk-UA"/>
        </w:rPr>
        <w:t>Петренко Н.О</w:t>
      </w:r>
      <w:r w:rsidR="00650062" w:rsidRPr="00FC4AC0">
        <w:rPr>
          <w:sz w:val="28"/>
          <w:szCs w:val="28"/>
          <w:lang w:val="uk-UA"/>
        </w:rPr>
        <w:t>.</w:t>
      </w:r>
    </w:p>
    <w:p w:rsidR="00AA79F7" w:rsidRPr="00FC4AC0" w:rsidRDefault="00AA6767" w:rsidP="00FC4AC0">
      <w:pPr>
        <w:spacing w:line="360" w:lineRule="auto"/>
        <w:ind w:firstLine="720"/>
        <w:outlineLvl w:val="0"/>
        <w:rPr>
          <w:i/>
          <w:sz w:val="28"/>
          <w:szCs w:val="28"/>
          <w:lang w:val="uk-UA"/>
        </w:rPr>
      </w:pPr>
      <w:r w:rsidRPr="00FC4AC0">
        <w:rPr>
          <w:i/>
          <w:sz w:val="28"/>
          <w:szCs w:val="28"/>
          <w:lang w:val="uk-UA"/>
        </w:rPr>
        <w:t xml:space="preserve">                        </w:t>
      </w:r>
      <w:r w:rsidR="009A6DE6" w:rsidRPr="00FC4AC0">
        <w:rPr>
          <w:i/>
          <w:sz w:val="28"/>
          <w:szCs w:val="28"/>
          <w:lang w:val="uk-UA"/>
        </w:rPr>
        <w:t>Охорони</w:t>
      </w:r>
      <w:r w:rsidR="00AA79F7" w:rsidRPr="00FC4AC0">
        <w:rPr>
          <w:i/>
          <w:sz w:val="28"/>
          <w:szCs w:val="28"/>
          <w:lang w:val="uk-UA"/>
        </w:rPr>
        <w:t xml:space="preserve"> праці___________</w:t>
      </w:r>
      <w:r w:rsidR="00AC19DA" w:rsidRPr="00FC4AC0">
        <w:rPr>
          <w:i/>
          <w:sz w:val="28"/>
          <w:szCs w:val="28"/>
          <w:lang w:val="uk-UA"/>
        </w:rPr>
        <w:t>____</w:t>
      </w:r>
      <w:r w:rsidR="00AC19DA" w:rsidRPr="00FC4AC0">
        <w:rPr>
          <w:sz w:val="28"/>
          <w:szCs w:val="28"/>
          <w:lang w:val="uk-UA"/>
        </w:rPr>
        <w:t xml:space="preserve"> </w:t>
      </w:r>
      <w:r w:rsidR="009A6DE6" w:rsidRPr="00FC4AC0">
        <w:rPr>
          <w:sz w:val="28"/>
          <w:szCs w:val="28"/>
          <w:lang w:val="uk-UA"/>
        </w:rPr>
        <w:t>Березовський А</w:t>
      </w:r>
      <w:r w:rsidR="00AC19DA" w:rsidRPr="00FC4AC0">
        <w:rPr>
          <w:sz w:val="28"/>
          <w:szCs w:val="28"/>
          <w:lang w:val="uk-UA"/>
        </w:rPr>
        <w:t>.П</w:t>
      </w:r>
      <w:r w:rsidR="00650062" w:rsidRPr="00FC4AC0">
        <w:rPr>
          <w:sz w:val="28"/>
          <w:szCs w:val="28"/>
          <w:lang w:val="uk-UA"/>
        </w:rPr>
        <w:t>.</w:t>
      </w:r>
    </w:p>
    <w:p w:rsidR="009B07CB" w:rsidRPr="00FC4AC0" w:rsidRDefault="009B07CB" w:rsidP="00FC4AC0">
      <w:pPr>
        <w:spacing w:line="360" w:lineRule="auto"/>
        <w:ind w:firstLine="720"/>
        <w:jc w:val="center"/>
        <w:outlineLvl w:val="0"/>
        <w:rPr>
          <w:sz w:val="28"/>
          <w:szCs w:val="28"/>
          <w:lang w:val="uk-UA"/>
        </w:rPr>
      </w:pPr>
    </w:p>
    <w:p w:rsidR="00BA64C2" w:rsidRPr="00FC4AC0" w:rsidRDefault="00BA64C2" w:rsidP="00FC4AC0">
      <w:pPr>
        <w:spacing w:line="360" w:lineRule="auto"/>
        <w:ind w:firstLine="720"/>
        <w:jc w:val="center"/>
        <w:outlineLvl w:val="0"/>
        <w:rPr>
          <w:sz w:val="28"/>
          <w:szCs w:val="28"/>
          <w:lang w:val="uk-UA"/>
        </w:rPr>
      </w:pPr>
    </w:p>
    <w:p w:rsidR="00BA64C2" w:rsidRPr="00FC4AC0" w:rsidRDefault="00BA64C2" w:rsidP="00FC4AC0">
      <w:pPr>
        <w:spacing w:line="360" w:lineRule="auto"/>
        <w:ind w:firstLine="720"/>
        <w:jc w:val="center"/>
        <w:outlineLvl w:val="0"/>
        <w:rPr>
          <w:sz w:val="28"/>
          <w:szCs w:val="28"/>
          <w:lang w:val="uk-UA"/>
        </w:rPr>
      </w:pPr>
    </w:p>
    <w:p w:rsidR="00AB2359" w:rsidRPr="00FC4AC0" w:rsidRDefault="00AA79F7" w:rsidP="00FC4AC0">
      <w:pPr>
        <w:spacing w:line="360" w:lineRule="auto"/>
        <w:ind w:firstLine="720"/>
        <w:jc w:val="center"/>
        <w:outlineLvl w:val="0"/>
        <w:rPr>
          <w:sz w:val="28"/>
          <w:szCs w:val="28"/>
          <w:lang w:val="uk-UA"/>
        </w:rPr>
      </w:pPr>
      <w:r w:rsidRPr="00FC4AC0">
        <w:rPr>
          <w:sz w:val="28"/>
          <w:szCs w:val="28"/>
          <w:lang w:val="uk-UA"/>
        </w:rPr>
        <w:t xml:space="preserve">УМАНЬ </w:t>
      </w:r>
      <w:r w:rsidR="004940C9" w:rsidRPr="00FC4AC0">
        <w:rPr>
          <w:sz w:val="28"/>
          <w:szCs w:val="28"/>
          <w:lang w:val="uk-UA"/>
        </w:rPr>
        <w:t>–</w:t>
      </w:r>
      <w:r w:rsidRPr="00FC4AC0">
        <w:rPr>
          <w:sz w:val="28"/>
          <w:szCs w:val="28"/>
          <w:lang w:val="uk-UA"/>
        </w:rPr>
        <w:t xml:space="preserve"> 200</w:t>
      </w:r>
      <w:r w:rsidR="00FC4AC0" w:rsidRPr="00FC4AC0">
        <w:rPr>
          <w:sz w:val="28"/>
          <w:szCs w:val="28"/>
          <w:lang w:val="uk-UA"/>
        </w:rPr>
        <w:t>7</w:t>
      </w:r>
    </w:p>
    <w:p w:rsidR="004940C9" w:rsidRDefault="004940C9" w:rsidP="00FC4AC0">
      <w:pPr>
        <w:spacing w:line="360" w:lineRule="auto"/>
        <w:ind w:firstLine="720"/>
        <w:jc w:val="center"/>
        <w:outlineLvl w:val="0"/>
        <w:rPr>
          <w:sz w:val="28"/>
          <w:szCs w:val="28"/>
          <w:lang w:val="uk-UA"/>
        </w:rPr>
      </w:pPr>
      <w:r w:rsidRPr="00FC4AC0">
        <w:rPr>
          <w:sz w:val="28"/>
          <w:szCs w:val="28"/>
          <w:lang w:val="uk-UA"/>
        </w:rPr>
        <w:t>Зміст.</w:t>
      </w:r>
    </w:p>
    <w:p w:rsidR="00FC4AC0" w:rsidRPr="00FC4AC0" w:rsidRDefault="00FC4AC0" w:rsidP="00FC4AC0">
      <w:pPr>
        <w:spacing w:line="360" w:lineRule="auto"/>
        <w:ind w:firstLine="720"/>
        <w:jc w:val="center"/>
        <w:outlineLvl w:val="0"/>
        <w:rPr>
          <w:sz w:val="28"/>
          <w:szCs w:val="28"/>
          <w:lang w:val="uk-UA"/>
        </w:rPr>
      </w:pPr>
    </w:p>
    <w:p w:rsidR="00DA01F5" w:rsidRPr="00FC4AC0" w:rsidRDefault="00DA01F5" w:rsidP="00FC4AC0">
      <w:pPr>
        <w:spacing w:line="360" w:lineRule="auto"/>
        <w:outlineLvl w:val="0"/>
        <w:rPr>
          <w:sz w:val="28"/>
          <w:szCs w:val="28"/>
          <w:lang w:val="uk-UA"/>
        </w:rPr>
      </w:pPr>
      <w:r w:rsidRPr="00FC4AC0">
        <w:rPr>
          <w:sz w:val="28"/>
          <w:szCs w:val="28"/>
          <w:lang w:val="uk-UA"/>
        </w:rPr>
        <w:t>Вступ</w:t>
      </w:r>
    </w:p>
    <w:p w:rsidR="00C8217E" w:rsidRPr="00FC4AC0" w:rsidRDefault="00085A95" w:rsidP="00FC4AC0">
      <w:pPr>
        <w:spacing w:line="360" w:lineRule="auto"/>
        <w:rPr>
          <w:sz w:val="28"/>
          <w:szCs w:val="28"/>
          <w:lang w:val="uk-UA"/>
        </w:rPr>
      </w:pPr>
      <w:r w:rsidRPr="00FC4AC0">
        <w:rPr>
          <w:sz w:val="28"/>
          <w:szCs w:val="28"/>
          <w:lang w:val="uk-UA"/>
        </w:rPr>
        <w:t>РОЗДІЛ 1. НАРОДНОГОСПОДАРСЬКЕ ЗНАЧЕННЯ КУКУРУДЗИ(МІСЦЕ У ЗЕРНОВОМУ ТА КОРМОВОМУ БАЛАНСІ С-Г, АКТУАЛЬНІСТЬ ДОСЛІДЖЕНЬ)</w:t>
      </w:r>
    </w:p>
    <w:p w:rsidR="00C8217E" w:rsidRPr="00FC4AC0" w:rsidRDefault="00C8217E" w:rsidP="00FC4AC0">
      <w:pPr>
        <w:spacing w:line="360" w:lineRule="auto"/>
        <w:rPr>
          <w:sz w:val="28"/>
          <w:szCs w:val="28"/>
          <w:lang w:val="uk-UA"/>
        </w:rPr>
      </w:pPr>
      <w:r w:rsidRPr="00FC4AC0">
        <w:rPr>
          <w:sz w:val="28"/>
          <w:szCs w:val="28"/>
          <w:lang w:val="uk-UA"/>
        </w:rPr>
        <w:t>1.Огляд літератури</w:t>
      </w:r>
    </w:p>
    <w:p w:rsidR="00C8217E" w:rsidRPr="00FC4AC0" w:rsidRDefault="00C8217E" w:rsidP="00FC4AC0">
      <w:pPr>
        <w:spacing w:line="360" w:lineRule="auto"/>
        <w:rPr>
          <w:sz w:val="28"/>
          <w:szCs w:val="28"/>
          <w:lang w:val="uk-UA"/>
        </w:rPr>
      </w:pPr>
      <w:r w:rsidRPr="00FC4AC0">
        <w:rPr>
          <w:sz w:val="28"/>
          <w:szCs w:val="28"/>
          <w:lang w:val="uk-UA"/>
        </w:rPr>
        <w:t>1.1Історія вирощувань кукурудзи в культурі</w:t>
      </w:r>
    </w:p>
    <w:p w:rsidR="00C8217E" w:rsidRPr="00FC4AC0" w:rsidRDefault="00C8217E" w:rsidP="00FC4AC0">
      <w:pPr>
        <w:spacing w:line="360" w:lineRule="auto"/>
        <w:rPr>
          <w:sz w:val="28"/>
          <w:szCs w:val="28"/>
          <w:lang w:val="uk-UA"/>
        </w:rPr>
      </w:pPr>
      <w:r w:rsidRPr="00FC4AC0">
        <w:rPr>
          <w:sz w:val="28"/>
          <w:szCs w:val="28"/>
          <w:lang w:val="uk-UA"/>
        </w:rPr>
        <w:t>1.2 Біологічні особливості кукурудзи</w:t>
      </w:r>
    </w:p>
    <w:p w:rsidR="00C8217E" w:rsidRPr="00FC4AC0" w:rsidRDefault="00C8217E" w:rsidP="00FC4AC0">
      <w:pPr>
        <w:spacing w:line="360" w:lineRule="auto"/>
        <w:rPr>
          <w:sz w:val="28"/>
          <w:szCs w:val="28"/>
          <w:lang w:val="uk-UA"/>
        </w:rPr>
      </w:pPr>
      <w:r w:rsidRPr="00FC4AC0">
        <w:rPr>
          <w:sz w:val="28"/>
          <w:szCs w:val="28"/>
          <w:lang w:val="uk-UA"/>
        </w:rPr>
        <w:t>1.3 Роль гіб</w:t>
      </w:r>
      <w:r w:rsidR="00092AD3" w:rsidRPr="00FC4AC0">
        <w:rPr>
          <w:sz w:val="28"/>
          <w:szCs w:val="28"/>
          <w:lang w:val="uk-UA"/>
        </w:rPr>
        <w:t>ридів у продуктивності кукурудзи</w:t>
      </w:r>
    </w:p>
    <w:p w:rsidR="00C8217E" w:rsidRPr="00FC4AC0" w:rsidRDefault="00C8217E" w:rsidP="00FC4AC0">
      <w:pPr>
        <w:spacing w:line="360" w:lineRule="auto"/>
        <w:rPr>
          <w:sz w:val="28"/>
          <w:szCs w:val="28"/>
          <w:lang w:val="uk-UA"/>
        </w:rPr>
      </w:pPr>
      <w:r w:rsidRPr="00FC4AC0">
        <w:rPr>
          <w:sz w:val="28"/>
          <w:szCs w:val="28"/>
          <w:lang w:val="uk-UA"/>
        </w:rPr>
        <w:t>1.4 Технології вирощування кукурудзи</w:t>
      </w:r>
    </w:p>
    <w:p w:rsidR="00C8217E" w:rsidRPr="00FC4AC0" w:rsidRDefault="00080676" w:rsidP="00FC4AC0">
      <w:pPr>
        <w:spacing w:line="360" w:lineRule="auto"/>
        <w:rPr>
          <w:sz w:val="28"/>
          <w:szCs w:val="28"/>
          <w:lang w:val="uk-UA"/>
        </w:rPr>
      </w:pPr>
      <w:r w:rsidRPr="00FC4AC0">
        <w:rPr>
          <w:sz w:val="28"/>
          <w:szCs w:val="28"/>
          <w:lang w:val="uk-UA"/>
        </w:rPr>
        <w:t>РОЗДІЛ 2. ОБ’ЄКТ ДОСЛІДЖЕННЯ.</w:t>
      </w:r>
    </w:p>
    <w:p w:rsidR="00080676" w:rsidRPr="00FC4AC0" w:rsidRDefault="00C8217E" w:rsidP="00FC4AC0">
      <w:pPr>
        <w:spacing w:line="360" w:lineRule="auto"/>
        <w:rPr>
          <w:sz w:val="28"/>
          <w:szCs w:val="28"/>
          <w:lang w:val="uk-UA"/>
        </w:rPr>
      </w:pPr>
      <w:r w:rsidRPr="00FC4AC0">
        <w:rPr>
          <w:sz w:val="28"/>
          <w:szCs w:val="28"/>
          <w:lang w:val="uk-UA"/>
        </w:rPr>
        <w:t>2.1 Характеристика гібридів які вивчались в досліді</w:t>
      </w:r>
    </w:p>
    <w:p w:rsidR="00C8217E" w:rsidRPr="00FC4AC0" w:rsidRDefault="00D0173B" w:rsidP="00FC4AC0">
      <w:pPr>
        <w:spacing w:line="360" w:lineRule="auto"/>
        <w:rPr>
          <w:sz w:val="28"/>
          <w:szCs w:val="28"/>
          <w:lang w:val="uk-UA"/>
        </w:rPr>
      </w:pPr>
      <w:r w:rsidRPr="00FC4AC0">
        <w:rPr>
          <w:b/>
          <w:sz w:val="28"/>
          <w:szCs w:val="28"/>
          <w:lang w:val="uk-UA"/>
        </w:rPr>
        <w:t xml:space="preserve"> </w:t>
      </w:r>
      <w:r w:rsidR="00080676" w:rsidRPr="00FC4AC0">
        <w:rPr>
          <w:sz w:val="28"/>
          <w:szCs w:val="28"/>
          <w:lang w:val="uk-UA"/>
        </w:rPr>
        <w:t>РОЗДІЛ 3. УМОВА, ТА МЕТОДИКА ДОСЛІДЖЕНЬ.</w:t>
      </w:r>
    </w:p>
    <w:p w:rsidR="00803B4B" w:rsidRPr="00FC4AC0" w:rsidRDefault="00803B4B" w:rsidP="00FC4AC0">
      <w:pPr>
        <w:spacing w:line="360" w:lineRule="auto"/>
        <w:rPr>
          <w:sz w:val="28"/>
          <w:szCs w:val="28"/>
          <w:lang w:val="uk-UA"/>
        </w:rPr>
      </w:pPr>
      <w:r w:rsidRPr="00FC4AC0">
        <w:rPr>
          <w:sz w:val="28"/>
          <w:szCs w:val="28"/>
          <w:lang w:val="uk-UA"/>
        </w:rPr>
        <w:t>3.1 Кліматичні умови у ро</w:t>
      </w:r>
      <w:r w:rsidR="00C8217E" w:rsidRPr="00FC4AC0">
        <w:rPr>
          <w:sz w:val="28"/>
          <w:szCs w:val="28"/>
          <w:lang w:val="uk-UA"/>
        </w:rPr>
        <w:t>досліджень</w:t>
      </w:r>
    </w:p>
    <w:p w:rsidR="00C8217E" w:rsidRPr="00FC4AC0" w:rsidRDefault="00C8217E" w:rsidP="00FC4AC0">
      <w:pPr>
        <w:spacing w:line="360" w:lineRule="auto"/>
        <w:rPr>
          <w:sz w:val="28"/>
          <w:szCs w:val="28"/>
          <w:lang w:val="uk-UA"/>
        </w:rPr>
      </w:pPr>
      <w:r w:rsidRPr="00FC4AC0">
        <w:rPr>
          <w:sz w:val="28"/>
          <w:szCs w:val="28"/>
          <w:lang w:val="uk-UA"/>
        </w:rPr>
        <w:t>Сума ефективних опадів</w:t>
      </w:r>
      <w:r w:rsidR="00803B4B" w:rsidRPr="00FC4AC0">
        <w:rPr>
          <w:sz w:val="28"/>
          <w:szCs w:val="28"/>
          <w:lang w:val="uk-UA"/>
        </w:rPr>
        <w:t xml:space="preserve"> і температур</w:t>
      </w:r>
    </w:p>
    <w:p w:rsidR="00C8217E" w:rsidRPr="00FC4AC0" w:rsidRDefault="00C8217E" w:rsidP="00FC4AC0">
      <w:pPr>
        <w:spacing w:line="360" w:lineRule="auto"/>
        <w:rPr>
          <w:sz w:val="28"/>
          <w:szCs w:val="28"/>
          <w:lang w:val="uk-UA"/>
        </w:rPr>
      </w:pPr>
      <w:r w:rsidRPr="00FC4AC0">
        <w:rPr>
          <w:sz w:val="28"/>
          <w:szCs w:val="28"/>
          <w:lang w:val="uk-UA"/>
        </w:rPr>
        <w:t>3.2 Ґрунтові умови вирощувань кукурудзи</w:t>
      </w:r>
    </w:p>
    <w:p w:rsidR="00C8217E" w:rsidRPr="00FC4AC0" w:rsidRDefault="00C8217E" w:rsidP="00FC4AC0">
      <w:pPr>
        <w:spacing w:line="360" w:lineRule="auto"/>
        <w:rPr>
          <w:sz w:val="28"/>
          <w:szCs w:val="28"/>
          <w:lang w:val="uk-UA"/>
        </w:rPr>
      </w:pPr>
      <w:r w:rsidRPr="00FC4AC0">
        <w:rPr>
          <w:sz w:val="28"/>
          <w:szCs w:val="28"/>
          <w:lang w:val="uk-UA"/>
        </w:rPr>
        <w:t>3.3 Схема досліду</w:t>
      </w:r>
    </w:p>
    <w:p w:rsidR="00C8217E" w:rsidRPr="00FC4AC0" w:rsidRDefault="00C8217E" w:rsidP="00FC4AC0">
      <w:pPr>
        <w:spacing w:line="360" w:lineRule="auto"/>
        <w:rPr>
          <w:sz w:val="28"/>
          <w:szCs w:val="28"/>
          <w:lang w:val="uk-UA"/>
        </w:rPr>
      </w:pPr>
      <w:r w:rsidRPr="00FC4AC0">
        <w:rPr>
          <w:sz w:val="28"/>
          <w:szCs w:val="28"/>
          <w:lang w:val="uk-UA"/>
        </w:rPr>
        <w:t>3.4 Методики досліджень росту і розвитку гібридів</w:t>
      </w:r>
      <w:r w:rsidR="00FC4AC0">
        <w:rPr>
          <w:sz w:val="28"/>
          <w:szCs w:val="28"/>
          <w:lang w:val="uk-UA"/>
        </w:rPr>
        <w:t xml:space="preserve"> </w:t>
      </w:r>
      <w:r w:rsidRPr="00FC4AC0">
        <w:rPr>
          <w:sz w:val="28"/>
          <w:szCs w:val="28"/>
          <w:lang w:val="uk-UA"/>
        </w:rPr>
        <w:t xml:space="preserve"> кукурудзи</w:t>
      </w:r>
    </w:p>
    <w:p w:rsidR="00C8217E" w:rsidRPr="00FC4AC0" w:rsidRDefault="00080676" w:rsidP="00FC4AC0">
      <w:pPr>
        <w:spacing w:line="360" w:lineRule="auto"/>
        <w:rPr>
          <w:sz w:val="28"/>
          <w:szCs w:val="28"/>
          <w:lang w:val="uk-UA"/>
        </w:rPr>
      </w:pPr>
      <w:r w:rsidRPr="00FC4AC0">
        <w:rPr>
          <w:sz w:val="28"/>
          <w:szCs w:val="28"/>
          <w:lang w:val="uk-UA"/>
        </w:rPr>
        <w:t>РОЗДІЛ 4. РЕЗУЛЬТАТИ ДОСЛІДЖЕННЯ</w:t>
      </w:r>
    </w:p>
    <w:p w:rsidR="00FC4AC0" w:rsidRDefault="00F264CB" w:rsidP="00FC4AC0">
      <w:pPr>
        <w:spacing w:line="360" w:lineRule="auto"/>
        <w:rPr>
          <w:sz w:val="28"/>
          <w:szCs w:val="28"/>
          <w:lang w:val="uk-UA"/>
        </w:rPr>
      </w:pPr>
      <w:r w:rsidRPr="00FC4AC0">
        <w:rPr>
          <w:sz w:val="28"/>
          <w:szCs w:val="28"/>
          <w:lang w:val="uk-UA"/>
        </w:rPr>
        <w:t xml:space="preserve">4.1 </w:t>
      </w:r>
      <w:r w:rsidR="00DA01F5" w:rsidRPr="00FC4AC0">
        <w:rPr>
          <w:sz w:val="28"/>
          <w:szCs w:val="28"/>
          <w:lang w:val="uk-UA"/>
        </w:rPr>
        <w:t>В</w:t>
      </w:r>
      <w:r w:rsidR="00971A7C" w:rsidRPr="00FC4AC0">
        <w:rPr>
          <w:sz w:val="28"/>
          <w:szCs w:val="28"/>
          <w:lang w:val="uk-UA"/>
        </w:rPr>
        <w:t>исота та кількість листків</w:t>
      </w:r>
    </w:p>
    <w:p w:rsidR="00C8217E" w:rsidRPr="00FC4AC0" w:rsidRDefault="00F264CB" w:rsidP="00FC4AC0">
      <w:pPr>
        <w:spacing w:line="360" w:lineRule="auto"/>
        <w:rPr>
          <w:sz w:val="28"/>
          <w:szCs w:val="28"/>
          <w:lang w:val="uk-UA"/>
        </w:rPr>
      </w:pPr>
      <w:r w:rsidRPr="00FC4AC0">
        <w:rPr>
          <w:sz w:val="28"/>
          <w:szCs w:val="28"/>
          <w:lang w:val="uk-UA"/>
        </w:rPr>
        <w:t>Висота</w:t>
      </w:r>
    </w:p>
    <w:p w:rsidR="00F264CB" w:rsidRPr="00FC4AC0" w:rsidRDefault="00F264CB" w:rsidP="00FC4AC0">
      <w:pPr>
        <w:spacing w:line="360" w:lineRule="auto"/>
        <w:rPr>
          <w:sz w:val="28"/>
          <w:szCs w:val="28"/>
          <w:lang w:val="uk-UA"/>
        </w:rPr>
      </w:pPr>
      <w:r w:rsidRPr="00FC4AC0">
        <w:rPr>
          <w:sz w:val="28"/>
          <w:szCs w:val="28"/>
          <w:lang w:val="uk-UA"/>
        </w:rPr>
        <w:t>4.1.2 Кількість листків</w:t>
      </w:r>
    </w:p>
    <w:p w:rsidR="00F264CB" w:rsidRPr="00FC4AC0" w:rsidRDefault="00F264CB" w:rsidP="00FC4AC0">
      <w:pPr>
        <w:spacing w:line="360" w:lineRule="auto"/>
        <w:rPr>
          <w:sz w:val="28"/>
          <w:szCs w:val="28"/>
          <w:lang w:val="uk-UA"/>
        </w:rPr>
      </w:pPr>
      <w:r w:rsidRPr="00FC4AC0">
        <w:rPr>
          <w:sz w:val="28"/>
          <w:szCs w:val="28"/>
          <w:lang w:val="uk-UA"/>
        </w:rPr>
        <w:t>4.1.3 Густота посіву</w:t>
      </w:r>
    </w:p>
    <w:p w:rsidR="00F87F3A" w:rsidRPr="00FC4AC0" w:rsidRDefault="00971A7C" w:rsidP="00FC4AC0">
      <w:pPr>
        <w:spacing w:line="360" w:lineRule="auto"/>
        <w:rPr>
          <w:sz w:val="28"/>
          <w:szCs w:val="28"/>
          <w:lang w:val="uk-UA"/>
        </w:rPr>
      </w:pPr>
      <w:r w:rsidRPr="00FC4AC0">
        <w:rPr>
          <w:sz w:val="28"/>
          <w:szCs w:val="28"/>
          <w:lang w:val="uk-UA"/>
        </w:rPr>
        <w:t>4.2 Формування біомаси у пізнь</w:t>
      </w:r>
      <w:r w:rsidR="00DA01F5" w:rsidRPr="00FC4AC0">
        <w:rPr>
          <w:sz w:val="28"/>
          <w:szCs w:val="28"/>
          <w:lang w:val="uk-UA"/>
        </w:rPr>
        <w:t>остиглих гібридів</w:t>
      </w:r>
      <w:r w:rsidRPr="00FC4AC0">
        <w:rPr>
          <w:sz w:val="28"/>
          <w:szCs w:val="28"/>
          <w:lang w:val="uk-UA"/>
        </w:rPr>
        <w:t xml:space="preserve"> кукурудзи</w:t>
      </w:r>
    </w:p>
    <w:p w:rsidR="00F264CB" w:rsidRPr="00FC4AC0" w:rsidRDefault="00193BC6" w:rsidP="00FC4AC0">
      <w:pPr>
        <w:spacing w:line="360" w:lineRule="auto"/>
        <w:rPr>
          <w:sz w:val="28"/>
          <w:szCs w:val="28"/>
          <w:lang w:val="uk-UA"/>
        </w:rPr>
      </w:pPr>
      <w:r w:rsidRPr="00FC4AC0">
        <w:rPr>
          <w:sz w:val="28"/>
          <w:szCs w:val="28"/>
          <w:lang w:val="uk-UA"/>
        </w:rPr>
        <w:t>4.2.1 Веге</w:t>
      </w:r>
      <w:r w:rsidR="00F87F3A" w:rsidRPr="00FC4AC0">
        <w:rPr>
          <w:sz w:val="28"/>
          <w:szCs w:val="28"/>
          <w:lang w:val="uk-UA"/>
        </w:rPr>
        <w:t>тативна маса</w:t>
      </w:r>
    </w:p>
    <w:p w:rsidR="00F87F3A" w:rsidRPr="00FC4AC0" w:rsidRDefault="00193BC6" w:rsidP="00FC4AC0">
      <w:pPr>
        <w:spacing w:line="360" w:lineRule="auto"/>
        <w:rPr>
          <w:sz w:val="28"/>
          <w:szCs w:val="28"/>
          <w:lang w:val="uk-UA"/>
        </w:rPr>
      </w:pPr>
      <w:r w:rsidRPr="00FC4AC0">
        <w:rPr>
          <w:sz w:val="28"/>
          <w:szCs w:val="28"/>
          <w:lang w:val="uk-UA"/>
        </w:rPr>
        <w:t>4.2.2 Співвідношення між ве</w:t>
      </w:r>
      <w:r w:rsidR="00F87F3A" w:rsidRPr="00FC4AC0">
        <w:rPr>
          <w:sz w:val="28"/>
          <w:szCs w:val="28"/>
          <w:lang w:val="uk-UA"/>
        </w:rPr>
        <w:t>г</w:t>
      </w:r>
      <w:r w:rsidRPr="00FC4AC0">
        <w:rPr>
          <w:sz w:val="28"/>
          <w:szCs w:val="28"/>
          <w:lang w:val="uk-UA"/>
        </w:rPr>
        <w:t>е</w:t>
      </w:r>
      <w:r w:rsidR="00F87F3A" w:rsidRPr="00FC4AC0">
        <w:rPr>
          <w:sz w:val="28"/>
          <w:szCs w:val="28"/>
          <w:lang w:val="uk-UA"/>
        </w:rPr>
        <w:t>тативними органами</w:t>
      </w:r>
    </w:p>
    <w:p w:rsidR="00F87F3A" w:rsidRPr="00FC4AC0" w:rsidRDefault="005E548A" w:rsidP="00FC4AC0">
      <w:pPr>
        <w:spacing w:line="360" w:lineRule="auto"/>
        <w:rPr>
          <w:sz w:val="28"/>
          <w:szCs w:val="28"/>
          <w:lang w:val="uk-UA"/>
        </w:rPr>
      </w:pPr>
      <w:r w:rsidRPr="00FC4AC0">
        <w:rPr>
          <w:sz w:val="28"/>
          <w:szCs w:val="28"/>
          <w:lang w:val="uk-UA"/>
        </w:rPr>
        <w:t>4.2.3 Збір сухих речовин</w:t>
      </w:r>
    </w:p>
    <w:p w:rsidR="005E548A" w:rsidRPr="00FC4AC0" w:rsidRDefault="005E548A" w:rsidP="00FC4AC0">
      <w:pPr>
        <w:spacing w:line="360" w:lineRule="auto"/>
        <w:rPr>
          <w:sz w:val="28"/>
          <w:szCs w:val="28"/>
          <w:lang w:val="uk-UA"/>
        </w:rPr>
      </w:pPr>
      <w:r w:rsidRPr="00FC4AC0">
        <w:rPr>
          <w:sz w:val="28"/>
          <w:szCs w:val="28"/>
          <w:lang w:val="uk-UA"/>
        </w:rPr>
        <w:t xml:space="preserve">4.3 </w:t>
      </w:r>
      <w:r w:rsidR="00DA01F5" w:rsidRPr="00FC4AC0">
        <w:rPr>
          <w:sz w:val="28"/>
          <w:szCs w:val="28"/>
          <w:lang w:val="uk-UA"/>
        </w:rPr>
        <w:t>Фотосинтетична продуктивність</w:t>
      </w:r>
    </w:p>
    <w:p w:rsidR="005E548A" w:rsidRPr="00FC4AC0" w:rsidRDefault="005E548A" w:rsidP="00FC4AC0">
      <w:pPr>
        <w:spacing w:line="360" w:lineRule="auto"/>
        <w:rPr>
          <w:sz w:val="28"/>
          <w:szCs w:val="28"/>
          <w:lang w:val="uk-UA"/>
        </w:rPr>
      </w:pPr>
      <w:r w:rsidRPr="00FC4AC0">
        <w:rPr>
          <w:sz w:val="28"/>
          <w:szCs w:val="28"/>
          <w:lang w:val="uk-UA"/>
        </w:rPr>
        <w:t>4.3.1 Листкова поверхня</w:t>
      </w:r>
    </w:p>
    <w:p w:rsidR="005E548A" w:rsidRPr="00FC4AC0" w:rsidRDefault="005E548A" w:rsidP="00FC4AC0">
      <w:pPr>
        <w:spacing w:line="360" w:lineRule="auto"/>
        <w:rPr>
          <w:sz w:val="28"/>
          <w:szCs w:val="28"/>
          <w:lang w:val="uk-UA"/>
        </w:rPr>
      </w:pPr>
      <w:r w:rsidRPr="00FC4AC0">
        <w:rPr>
          <w:sz w:val="28"/>
          <w:szCs w:val="28"/>
          <w:lang w:val="uk-UA"/>
        </w:rPr>
        <w:t>4</w:t>
      </w:r>
      <w:r w:rsidR="00163254" w:rsidRPr="00FC4AC0">
        <w:rPr>
          <w:sz w:val="28"/>
          <w:szCs w:val="28"/>
          <w:lang w:val="uk-UA"/>
        </w:rPr>
        <w:t>.3.2 Чиста продуктивність фотосинтезу</w:t>
      </w:r>
    </w:p>
    <w:p w:rsidR="00163254" w:rsidRPr="00FC4AC0" w:rsidRDefault="000817EA" w:rsidP="00FC4AC0">
      <w:pPr>
        <w:spacing w:line="360" w:lineRule="auto"/>
        <w:rPr>
          <w:sz w:val="28"/>
          <w:szCs w:val="28"/>
          <w:lang w:val="uk-UA"/>
        </w:rPr>
      </w:pPr>
      <w:r w:rsidRPr="00FC4AC0">
        <w:rPr>
          <w:sz w:val="28"/>
          <w:szCs w:val="28"/>
          <w:lang w:val="uk-UA"/>
        </w:rPr>
        <w:t xml:space="preserve">4.4 </w:t>
      </w:r>
      <w:r w:rsidR="00DA01F5" w:rsidRPr="00FC4AC0">
        <w:rPr>
          <w:sz w:val="28"/>
          <w:szCs w:val="28"/>
          <w:lang w:val="uk-UA"/>
        </w:rPr>
        <w:t>Продуктивність гібридів кукурудзи</w:t>
      </w:r>
    </w:p>
    <w:p w:rsidR="00163254" w:rsidRPr="00FC4AC0" w:rsidRDefault="00163254" w:rsidP="00FC4AC0">
      <w:pPr>
        <w:spacing w:line="360" w:lineRule="auto"/>
        <w:rPr>
          <w:sz w:val="28"/>
          <w:szCs w:val="28"/>
          <w:lang w:val="uk-UA"/>
        </w:rPr>
      </w:pPr>
      <w:r w:rsidRPr="00FC4AC0">
        <w:rPr>
          <w:sz w:val="28"/>
          <w:szCs w:val="28"/>
          <w:lang w:val="uk-UA"/>
        </w:rPr>
        <w:t xml:space="preserve">4.4.1 Урожайність </w:t>
      </w:r>
    </w:p>
    <w:p w:rsidR="000817EA" w:rsidRPr="00FC4AC0" w:rsidRDefault="00163254" w:rsidP="00FC4AC0">
      <w:pPr>
        <w:spacing w:line="360" w:lineRule="auto"/>
        <w:rPr>
          <w:sz w:val="28"/>
          <w:szCs w:val="28"/>
          <w:lang w:val="uk-UA"/>
        </w:rPr>
      </w:pPr>
      <w:r w:rsidRPr="00FC4AC0">
        <w:rPr>
          <w:sz w:val="28"/>
          <w:szCs w:val="28"/>
          <w:lang w:val="uk-UA"/>
        </w:rPr>
        <w:t>4.4.2 Пошкодженість</w:t>
      </w:r>
      <w:r w:rsidR="005E548A" w:rsidRPr="00FC4AC0">
        <w:rPr>
          <w:sz w:val="28"/>
          <w:szCs w:val="28"/>
          <w:lang w:val="uk-UA"/>
        </w:rPr>
        <w:t xml:space="preserve"> </w:t>
      </w:r>
      <w:r w:rsidR="00193BC6" w:rsidRPr="00FC4AC0">
        <w:rPr>
          <w:sz w:val="28"/>
          <w:szCs w:val="28"/>
          <w:lang w:val="uk-UA"/>
        </w:rPr>
        <w:t>пухирчастою сажкою та стебловим метеликом</w:t>
      </w:r>
    </w:p>
    <w:p w:rsidR="000817EA" w:rsidRPr="00FC4AC0" w:rsidRDefault="00080676" w:rsidP="00FC4AC0">
      <w:pPr>
        <w:tabs>
          <w:tab w:val="left" w:pos="1418"/>
        </w:tabs>
        <w:spacing w:line="360" w:lineRule="auto"/>
        <w:rPr>
          <w:sz w:val="28"/>
          <w:szCs w:val="28"/>
          <w:lang w:val="uk-UA"/>
        </w:rPr>
      </w:pPr>
      <w:r w:rsidRPr="00FC4AC0">
        <w:rPr>
          <w:sz w:val="28"/>
          <w:szCs w:val="28"/>
          <w:lang w:val="uk-UA"/>
        </w:rPr>
        <w:t>РОЗДІЛ5. ЕКОНОМІЧНА ЕФЕКТИВНІСТЬ ВИРОЩУВАННЯ   ГІБРИДІВ КУКУРУДЗИ</w:t>
      </w:r>
    </w:p>
    <w:p w:rsidR="00971A7C" w:rsidRPr="00FC4AC0" w:rsidRDefault="00080676" w:rsidP="00FC4AC0">
      <w:pPr>
        <w:spacing w:line="360" w:lineRule="auto"/>
        <w:rPr>
          <w:sz w:val="28"/>
          <w:szCs w:val="28"/>
          <w:lang w:val="uk-UA"/>
        </w:rPr>
      </w:pPr>
      <w:r w:rsidRPr="00FC4AC0">
        <w:rPr>
          <w:sz w:val="28"/>
          <w:szCs w:val="28"/>
          <w:lang w:val="uk-UA"/>
        </w:rPr>
        <w:t>РОЗДІЛ 6. ОХОРОНА ПРИРОДНОГО СЕРЕДОВИЩА</w:t>
      </w:r>
    </w:p>
    <w:p w:rsidR="00971A7C" w:rsidRPr="00FC4AC0" w:rsidRDefault="00080676" w:rsidP="00FC4AC0">
      <w:pPr>
        <w:spacing w:line="360" w:lineRule="auto"/>
        <w:rPr>
          <w:sz w:val="28"/>
          <w:szCs w:val="28"/>
          <w:lang w:val="uk-UA"/>
        </w:rPr>
      </w:pPr>
      <w:r w:rsidRPr="00FC4AC0">
        <w:rPr>
          <w:sz w:val="28"/>
          <w:szCs w:val="28"/>
          <w:lang w:val="uk-UA"/>
        </w:rPr>
        <w:t>РОЗДІЛ 7.  ОХОРОНА ПРАЦІ</w:t>
      </w:r>
    </w:p>
    <w:p w:rsidR="000817EA" w:rsidRPr="00FC4AC0" w:rsidRDefault="00693C63" w:rsidP="00FC4AC0">
      <w:pPr>
        <w:spacing w:line="360" w:lineRule="auto"/>
        <w:jc w:val="both"/>
        <w:rPr>
          <w:sz w:val="28"/>
          <w:szCs w:val="28"/>
          <w:lang w:val="uk-UA"/>
        </w:rPr>
      </w:pPr>
      <w:r w:rsidRPr="00FC4AC0">
        <w:rPr>
          <w:sz w:val="28"/>
          <w:szCs w:val="28"/>
          <w:lang w:val="uk-UA"/>
        </w:rPr>
        <w:t>ВИСНОВКИ</w:t>
      </w:r>
    </w:p>
    <w:p w:rsidR="00A004A1" w:rsidRPr="00FC4AC0" w:rsidRDefault="00080676" w:rsidP="00FC4AC0">
      <w:pPr>
        <w:spacing w:line="360" w:lineRule="auto"/>
        <w:jc w:val="both"/>
        <w:rPr>
          <w:sz w:val="28"/>
          <w:szCs w:val="28"/>
          <w:lang w:val="uk-UA"/>
        </w:rPr>
      </w:pPr>
      <w:r w:rsidRPr="00FC4AC0">
        <w:rPr>
          <w:sz w:val="28"/>
          <w:szCs w:val="28"/>
          <w:lang w:val="uk-UA"/>
        </w:rPr>
        <w:t>СПИСОК ВИКОРИСТАНИХ ДЖЕРЕЛ</w:t>
      </w:r>
      <w:r w:rsidR="006F7CDE" w:rsidRPr="00FC4AC0">
        <w:rPr>
          <w:sz w:val="28"/>
          <w:szCs w:val="28"/>
          <w:lang w:val="uk-UA"/>
        </w:rPr>
        <w:t xml:space="preserve"> </w:t>
      </w:r>
    </w:p>
    <w:p w:rsidR="00C8217E" w:rsidRPr="00FC4AC0" w:rsidRDefault="00080676" w:rsidP="00FC4AC0">
      <w:pPr>
        <w:spacing w:line="360" w:lineRule="auto"/>
        <w:jc w:val="both"/>
        <w:rPr>
          <w:b/>
          <w:sz w:val="28"/>
          <w:szCs w:val="28"/>
          <w:lang w:val="uk-UA"/>
        </w:rPr>
      </w:pPr>
      <w:r w:rsidRPr="00FC4AC0">
        <w:rPr>
          <w:sz w:val="28"/>
          <w:szCs w:val="28"/>
          <w:lang w:val="uk-UA"/>
        </w:rPr>
        <w:t>ДОДАТКИ</w:t>
      </w:r>
      <w:r w:rsidRPr="00FC4AC0">
        <w:rPr>
          <w:b/>
          <w:sz w:val="28"/>
          <w:szCs w:val="28"/>
          <w:lang w:val="uk-UA"/>
        </w:rPr>
        <w:t xml:space="preserve">. </w:t>
      </w:r>
    </w:p>
    <w:p w:rsidR="00260C31" w:rsidRPr="00FC4AC0" w:rsidRDefault="00260C31" w:rsidP="00FC4AC0">
      <w:pPr>
        <w:spacing w:line="360" w:lineRule="auto"/>
        <w:ind w:firstLine="720"/>
        <w:outlineLvl w:val="0"/>
        <w:rPr>
          <w:b/>
          <w:sz w:val="28"/>
          <w:szCs w:val="28"/>
          <w:lang w:val="uk-UA"/>
        </w:rPr>
      </w:pPr>
    </w:p>
    <w:p w:rsidR="00B92C56" w:rsidRPr="00FC4AC0" w:rsidRDefault="00FC4AC0" w:rsidP="00FC4AC0">
      <w:pPr>
        <w:spacing w:line="360" w:lineRule="auto"/>
        <w:ind w:firstLine="720"/>
        <w:jc w:val="center"/>
        <w:outlineLvl w:val="0"/>
        <w:rPr>
          <w:b/>
          <w:sz w:val="28"/>
          <w:szCs w:val="28"/>
          <w:lang w:val="uk-UA"/>
        </w:rPr>
      </w:pPr>
      <w:r>
        <w:rPr>
          <w:b/>
          <w:sz w:val="28"/>
          <w:szCs w:val="28"/>
        </w:rPr>
        <w:br w:type="page"/>
      </w:r>
      <w:r w:rsidR="008026A2" w:rsidRPr="00FC4AC0">
        <w:rPr>
          <w:b/>
          <w:sz w:val="28"/>
          <w:szCs w:val="28"/>
        </w:rPr>
        <w:t>В</w:t>
      </w:r>
      <w:r w:rsidR="008026A2" w:rsidRPr="00FC4AC0">
        <w:rPr>
          <w:b/>
          <w:sz w:val="28"/>
          <w:szCs w:val="28"/>
          <w:lang w:val="uk-UA"/>
        </w:rPr>
        <w:t>СТУП</w:t>
      </w:r>
    </w:p>
    <w:p w:rsidR="00FC4AC0" w:rsidRDefault="00FC4AC0" w:rsidP="00FC4AC0">
      <w:pPr>
        <w:spacing w:line="360" w:lineRule="auto"/>
        <w:ind w:firstLine="720"/>
        <w:jc w:val="both"/>
        <w:rPr>
          <w:sz w:val="28"/>
          <w:szCs w:val="28"/>
          <w:lang w:val="uk-UA"/>
        </w:rPr>
      </w:pPr>
    </w:p>
    <w:p w:rsidR="00B92C56" w:rsidRPr="00FC4AC0" w:rsidRDefault="00B92C56" w:rsidP="00FC4AC0">
      <w:pPr>
        <w:spacing w:line="360" w:lineRule="auto"/>
        <w:ind w:firstLine="720"/>
        <w:jc w:val="both"/>
        <w:rPr>
          <w:sz w:val="28"/>
          <w:szCs w:val="28"/>
          <w:lang w:val="uk-UA"/>
        </w:rPr>
      </w:pPr>
      <w:r w:rsidRPr="00FC4AC0">
        <w:rPr>
          <w:sz w:val="28"/>
          <w:szCs w:val="28"/>
          <w:lang w:val="uk-UA"/>
        </w:rPr>
        <w:t>Виробництво зерна – головне завдання сільськогосподарського виробництва. У вирішенні цього завдання значне місце належить кукурудзі.</w:t>
      </w:r>
      <w:r w:rsidR="00C855E0" w:rsidRPr="00FC4AC0">
        <w:rPr>
          <w:sz w:val="28"/>
          <w:szCs w:val="28"/>
          <w:lang w:val="uk-UA"/>
        </w:rPr>
        <w:t xml:space="preserve"> </w:t>
      </w:r>
      <w:r w:rsidRPr="00FC4AC0">
        <w:rPr>
          <w:sz w:val="28"/>
          <w:szCs w:val="28"/>
          <w:lang w:val="uk-UA"/>
        </w:rPr>
        <w:t>Кукурудза – культура  необмежених можливостей як у продуктивності, так і у використанні.</w:t>
      </w:r>
    </w:p>
    <w:p w:rsidR="00B92C56" w:rsidRPr="00FC4AC0" w:rsidRDefault="00B92C56" w:rsidP="00FC4AC0">
      <w:pPr>
        <w:spacing w:line="360" w:lineRule="auto"/>
        <w:ind w:firstLine="720"/>
        <w:jc w:val="both"/>
        <w:rPr>
          <w:sz w:val="28"/>
          <w:szCs w:val="28"/>
          <w:lang w:val="uk-UA"/>
        </w:rPr>
      </w:pPr>
      <w:r w:rsidRPr="00FC4AC0">
        <w:rPr>
          <w:sz w:val="28"/>
          <w:szCs w:val="28"/>
          <w:lang w:val="uk-UA"/>
        </w:rPr>
        <w:t>В світовому виробництві  кукурудза знаходиться на другому місці за площею посіву після пшениці, а за врожайністю значно її перебільшує, тому валові збори зерна кукурудзи близькі до зборів зерна пшениці, а в окремі роки навіть перевищують їх.</w:t>
      </w:r>
      <w:r w:rsidR="00C855E0" w:rsidRPr="00FC4AC0">
        <w:rPr>
          <w:sz w:val="28"/>
          <w:szCs w:val="28"/>
          <w:lang w:val="uk-UA"/>
        </w:rPr>
        <w:t xml:space="preserve"> </w:t>
      </w:r>
      <w:r w:rsidRPr="00FC4AC0">
        <w:rPr>
          <w:sz w:val="28"/>
          <w:szCs w:val="28"/>
          <w:lang w:val="uk-UA"/>
        </w:rPr>
        <w:t>Світове виробництво зерна кукурудзи щорічно сягає 550-580 млн.т. і є найбільшим за обсягом, порівняно з іншими зерновими, навіть з такими  провідними культурами як пшениця і рис</w:t>
      </w:r>
      <w:r w:rsidR="009F4EC3" w:rsidRPr="00FC4AC0">
        <w:rPr>
          <w:sz w:val="28"/>
          <w:szCs w:val="28"/>
          <w:lang w:val="uk-UA"/>
        </w:rPr>
        <w:t>.</w:t>
      </w:r>
      <w:r w:rsidRPr="00FC4AC0">
        <w:rPr>
          <w:sz w:val="28"/>
          <w:szCs w:val="28"/>
          <w:lang w:val="uk-UA"/>
        </w:rPr>
        <w:t xml:space="preserve"> Найбільшим в</w:t>
      </w:r>
      <w:r w:rsidR="003177C5" w:rsidRPr="00FC4AC0">
        <w:rPr>
          <w:sz w:val="28"/>
          <w:szCs w:val="28"/>
          <w:lang w:val="uk-UA"/>
        </w:rPr>
        <w:t>иробником зерна кукурудзи вважає</w:t>
      </w:r>
      <w:r w:rsidRPr="00FC4AC0">
        <w:rPr>
          <w:sz w:val="28"/>
          <w:szCs w:val="28"/>
          <w:lang w:val="uk-UA"/>
        </w:rPr>
        <w:t>ть</w:t>
      </w:r>
      <w:r w:rsidR="003177C5" w:rsidRPr="00FC4AC0">
        <w:rPr>
          <w:sz w:val="28"/>
          <w:szCs w:val="28"/>
          <w:lang w:val="uk-UA"/>
        </w:rPr>
        <w:t>ся</w:t>
      </w:r>
      <w:r w:rsidRPr="00FC4AC0">
        <w:rPr>
          <w:sz w:val="28"/>
          <w:szCs w:val="28"/>
          <w:lang w:val="uk-UA"/>
        </w:rPr>
        <w:t xml:space="preserve"> США, що отримує щорічно 230-250 млн.т. з площі 28-29 млн.га, при врожайності не нижче 79-80 ц/га.</w:t>
      </w:r>
      <w:r w:rsidRPr="00FC4AC0">
        <w:rPr>
          <w:sz w:val="28"/>
          <w:szCs w:val="28"/>
          <w:lang w:val="uk-UA"/>
        </w:rPr>
        <w:tab/>
        <w:t>На другому місці в світі по виробництву зерна кукурудзи знаходиться КНР, яка щорічно збирає 120-130 млн.т. Країни ЄС виробляють 39 млн.т. зерна кукурудзи при середній врожайності 88-90 ц/га.</w:t>
      </w:r>
    </w:p>
    <w:p w:rsidR="00B92C56" w:rsidRPr="00FC4AC0" w:rsidRDefault="00B92C56" w:rsidP="00FC4AC0">
      <w:pPr>
        <w:spacing w:line="360" w:lineRule="auto"/>
        <w:ind w:firstLine="720"/>
        <w:jc w:val="both"/>
        <w:rPr>
          <w:sz w:val="28"/>
          <w:szCs w:val="28"/>
          <w:lang w:val="uk-UA"/>
        </w:rPr>
      </w:pPr>
      <w:r w:rsidRPr="00FC4AC0">
        <w:rPr>
          <w:sz w:val="28"/>
          <w:szCs w:val="28"/>
          <w:lang w:val="uk-UA"/>
        </w:rPr>
        <w:t xml:space="preserve">В Україні посівна площа </w:t>
      </w:r>
      <w:r w:rsidR="003177C5" w:rsidRPr="00FC4AC0">
        <w:rPr>
          <w:sz w:val="28"/>
          <w:szCs w:val="28"/>
          <w:lang w:val="uk-UA"/>
        </w:rPr>
        <w:t>кукурудзи на зерно становить 1,7</w:t>
      </w:r>
      <w:r w:rsidRPr="00FC4AC0">
        <w:rPr>
          <w:sz w:val="28"/>
          <w:szCs w:val="28"/>
          <w:lang w:val="uk-UA"/>
        </w:rPr>
        <w:t xml:space="preserve"> млн. га, а валовий збір зерна – </w:t>
      </w:r>
      <w:r w:rsidR="003177C5" w:rsidRPr="00FC4AC0">
        <w:rPr>
          <w:sz w:val="28"/>
          <w:szCs w:val="28"/>
          <w:lang w:val="uk-UA"/>
        </w:rPr>
        <w:t>7.</w:t>
      </w:r>
      <w:r w:rsidRPr="00FC4AC0">
        <w:rPr>
          <w:sz w:val="28"/>
          <w:szCs w:val="28"/>
          <w:lang w:val="uk-UA"/>
        </w:rPr>
        <w:t xml:space="preserve">4 </w:t>
      </w:r>
      <w:r w:rsidR="009F4EC3" w:rsidRPr="00FC4AC0">
        <w:rPr>
          <w:sz w:val="28"/>
          <w:szCs w:val="28"/>
          <w:lang w:val="uk-UA"/>
        </w:rPr>
        <w:t>млн. т., при врожайності біля 43,0</w:t>
      </w:r>
      <w:r w:rsidRPr="00FC4AC0">
        <w:rPr>
          <w:sz w:val="28"/>
          <w:szCs w:val="28"/>
          <w:lang w:val="uk-UA"/>
        </w:rPr>
        <w:t xml:space="preserve"> ц/га, а в найбільш сприятливих для її вирощування районах до 60ц/га.</w:t>
      </w:r>
    </w:p>
    <w:p w:rsidR="00B92C56" w:rsidRPr="00FC4AC0" w:rsidRDefault="00B92C56" w:rsidP="00FC4AC0">
      <w:pPr>
        <w:spacing w:line="360" w:lineRule="auto"/>
        <w:ind w:firstLine="720"/>
        <w:jc w:val="both"/>
        <w:rPr>
          <w:sz w:val="28"/>
          <w:szCs w:val="28"/>
          <w:lang w:val="uk-UA"/>
        </w:rPr>
      </w:pPr>
      <w:r w:rsidRPr="00FC4AC0">
        <w:rPr>
          <w:sz w:val="28"/>
          <w:szCs w:val="28"/>
          <w:lang w:val="uk-UA"/>
        </w:rPr>
        <w:t>Широкому розповсюдженню кукурудзи у всіх країнах світу завдячує те, що її широко використовують як продовольчу і кормову культуру. Зерно в одному кілограмі містить 1,34 кормових одиниці.  Воно багате жирами  і легко засвоюваними вуглеводами, але порівняно бідне на протеїн (80-</w:t>
      </w:r>
      <w:smartTag w:uri="urn:schemas-microsoft-com:office:smarttags" w:element="metricconverter">
        <w:smartTagPr>
          <w:attr w:name="ProductID" w:val="82 г"/>
        </w:smartTagPr>
        <w:r w:rsidRPr="00FC4AC0">
          <w:rPr>
            <w:sz w:val="28"/>
            <w:szCs w:val="28"/>
            <w:lang w:val="uk-UA"/>
          </w:rPr>
          <w:t>82 г</w:t>
        </w:r>
      </w:smartTag>
      <w:r w:rsidRPr="00FC4AC0">
        <w:rPr>
          <w:sz w:val="28"/>
          <w:szCs w:val="28"/>
          <w:lang w:val="uk-UA"/>
        </w:rPr>
        <w:t>. на 1 к.од.). Разом з тим у зерні кукурудзи досить високий вміст малоцінного білка – зеїну.</w:t>
      </w:r>
    </w:p>
    <w:p w:rsidR="009F4EC3" w:rsidRPr="00FC4AC0" w:rsidRDefault="00B92C56" w:rsidP="00FC4AC0">
      <w:pPr>
        <w:spacing w:line="360" w:lineRule="auto"/>
        <w:ind w:firstLine="720"/>
        <w:jc w:val="both"/>
        <w:rPr>
          <w:sz w:val="28"/>
          <w:szCs w:val="28"/>
          <w:lang w:val="uk-UA"/>
        </w:rPr>
      </w:pPr>
      <w:r w:rsidRPr="00FC4AC0">
        <w:rPr>
          <w:sz w:val="28"/>
          <w:szCs w:val="28"/>
          <w:lang w:val="uk-UA"/>
        </w:rPr>
        <w:t>В продовольчому виробництві з зерна кукурудзи виготовляють більше 150 видів харчових і технічних  продуктів, таких як: крупу, палочки, пластівці, борошно, комбікорм, крохмаль, патоку, глюкозу, спирт, олію і т.д.</w:t>
      </w:r>
      <w:r w:rsidR="00C855E0" w:rsidRPr="00FC4AC0">
        <w:rPr>
          <w:sz w:val="28"/>
          <w:szCs w:val="28"/>
          <w:lang w:val="uk-UA"/>
        </w:rPr>
        <w:t xml:space="preserve"> </w:t>
      </w:r>
      <w:r w:rsidRPr="00FC4AC0">
        <w:rPr>
          <w:sz w:val="28"/>
          <w:szCs w:val="28"/>
          <w:lang w:val="uk-UA"/>
        </w:rPr>
        <w:t>З стебел, стрижнів і обгорток початків виготовляють біля 40 видів промислової продукції – целюлозу, папір, фурфурол, лігнин, ксилозу, клей, лінолеум та ін.</w:t>
      </w:r>
      <w:r w:rsidR="007220A7" w:rsidRPr="00FC4AC0">
        <w:rPr>
          <w:sz w:val="28"/>
          <w:szCs w:val="28"/>
          <w:lang w:val="uk-UA"/>
        </w:rPr>
        <w:t xml:space="preserve"> </w:t>
      </w:r>
      <w:r w:rsidRPr="00FC4AC0">
        <w:rPr>
          <w:sz w:val="28"/>
          <w:szCs w:val="28"/>
          <w:lang w:val="uk-UA"/>
        </w:rPr>
        <w:tab/>
      </w:r>
    </w:p>
    <w:p w:rsidR="003520AE" w:rsidRPr="00FC4AC0" w:rsidRDefault="00B92C56" w:rsidP="00FC4AC0">
      <w:pPr>
        <w:spacing w:line="360" w:lineRule="auto"/>
        <w:ind w:firstLine="720"/>
        <w:jc w:val="both"/>
        <w:rPr>
          <w:sz w:val="28"/>
          <w:szCs w:val="28"/>
          <w:lang w:val="uk-UA"/>
        </w:rPr>
      </w:pPr>
      <w:r w:rsidRPr="00FC4AC0">
        <w:rPr>
          <w:sz w:val="28"/>
          <w:szCs w:val="28"/>
          <w:lang w:val="uk-UA"/>
        </w:rPr>
        <w:t>Кукурудзу використовують як лікарську рослину при лікуванні циститів, для покращення функцій жовчі, покращення зсідання крові, як мочегінний засіб, при холециститах, холангітах, гіпатитах тощо, використовуючи зародки насінин та приймочки маточок жіночих суцвіть (початків).</w:t>
      </w:r>
    </w:p>
    <w:p w:rsidR="007220A7" w:rsidRPr="00FC4AC0" w:rsidRDefault="00B92C56" w:rsidP="00FC4AC0">
      <w:pPr>
        <w:spacing w:line="360" w:lineRule="auto"/>
        <w:ind w:firstLine="720"/>
        <w:jc w:val="both"/>
        <w:rPr>
          <w:sz w:val="28"/>
          <w:szCs w:val="28"/>
          <w:lang w:val="uk-UA"/>
        </w:rPr>
      </w:pPr>
      <w:r w:rsidRPr="00FC4AC0">
        <w:rPr>
          <w:sz w:val="28"/>
          <w:szCs w:val="28"/>
          <w:lang w:val="uk-UA"/>
        </w:rPr>
        <w:t>На сучасному етапі перед виробниками сільськогосподарської продукції в Україні стоїть завдання значного підвищення продуктивності зернової кукурудзи для потреб народного господарства. Вирішити це питання можливо при застосуванні високоурожайних гібридів, передових енергозберігаючих технологій, насіння високої якості</w:t>
      </w:r>
      <w:r w:rsidR="007220A7" w:rsidRPr="00FC4AC0">
        <w:rPr>
          <w:sz w:val="28"/>
          <w:szCs w:val="28"/>
          <w:lang w:val="uk-UA"/>
        </w:rPr>
        <w:t>,</w:t>
      </w:r>
      <w:r w:rsidRPr="00FC4AC0">
        <w:rPr>
          <w:sz w:val="28"/>
          <w:szCs w:val="28"/>
          <w:lang w:val="uk-UA"/>
        </w:rPr>
        <w:t xml:space="preserve"> тощо. </w:t>
      </w:r>
    </w:p>
    <w:p w:rsidR="00B92C56" w:rsidRPr="00FC4AC0" w:rsidRDefault="00B92C56" w:rsidP="00FC4AC0">
      <w:pPr>
        <w:spacing w:line="360" w:lineRule="auto"/>
        <w:ind w:firstLine="720"/>
        <w:jc w:val="both"/>
        <w:rPr>
          <w:sz w:val="28"/>
          <w:szCs w:val="28"/>
          <w:lang w:val="uk-UA"/>
        </w:rPr>
      </w:pPr>
      <w:r w:rsidRPr="00FC4AC0">
        <w:rPr>
          <w:sz w:val="28"/>
          <w:szCs w:val="28"/>
          <w:lang w:val="uk-UA"/>
        </w:rPr>
        <w:t>Кліматичні умови та грунти України достатньою мірою відповідають біологічним потребам кукурудзи, тому, за умов застосування сучасних технологій вирощування та високопродуктивних гібридів, урожайність зерна може сягати 80-100 цн. з га, що зробить цю культуру провідною за рентабельністю в Україні.</w:t>
      </w:r>
    </w:p>
    <w:p w:rsidR="00B92C56" w:rsidRPr="00FC4AC0" w:rsidRDefault="00B92C56" w:rsidP="00FC4AC0">
      <w:pPr>
        <w:spacing w:line="360" w:lineRule="auto"/>
        <w:ind w:firstLine="720"/>
        <w:jc w:val="both"/>
        <w:rPr>
          <w:sz w:val="28"/>
          <w:szCs w:val="28"/>
          <w:lang w:val="uk-UA"/>
        </w:rPr>
      </w:pPr>
      <w:r w:rsidRPr="00FC4AC0">
        <w:rPr>
          <w:sz w:val="28"/>
          <w:szCs w:val="28"/>
          <w:lang w:val="uk-UA"/>
        </w:rPr>
        <w:t>Зарубіжні фірми пропонують насіння різних за стиглістю та продуктивністю гібридів, які потребують глибокого і детального вивчення в нових умовах вирощування та рекомендації найбільш продуктивних у виробництво. Компанія “Піонер” щорічно проводить в господарствах різних кліматичних зон України 287 ДЕМО по вирощуванню різних за стиглістю</w:t>
      </w:r>
      <w:r w:rsidR="001E21B4" w:rsidRPr="00FC4AC0">
        <w:rPr>
          <w:sz w:val="28"/>
          <w:szCs w:val="28"/>
          <w:lang w:val="uk-UA"/>
        </w:rPr>
        <w:t xml:space="preserve">, </w:t>
      </w:r>
      <w:r w:rsidRPr="00FC4AC0">
        <w:rPr>
          <w:sz w:val="28"/>
          <w:szCs w:val="28"/>
          <w:lang w:val="uk-UA"/>
        </w:rPr>
        <w:t>офіційно зареєстрованих</w:t>
      </w:r>
      <w:r w:rsidR="001E21B4" w:rsidRPr="00FC4AC0">
        <w:rPr>
          <w:sz w:val="28"/>
          <w:szCs w:val="28"/>
          <w:lang w:val="uk-UA"/>
        </w:rPr>
        <w:t>,</w:t>
      </w:r>
      <w:r w:rsidRPr="00FC4AC0">
        <w:rPr>
          <w:sz w:val="28"/>
          <w:szCs w:val="28"/>
          <w:lang w:val="uk-UA"/>
        </w:rPr>
        <w:t xml:space="preserve"> гібридів кукурудзи, а компанія  “Дюпон” забезпечує  захист цих посівів засобами власного виробництва.</w:t>
      </w:r>
    </w:p>
    <w:p w:rsidR="00742560" w:rsidRPr="00FC4AC0" w:rsidRDefault="00B92C56" w:rsidP="00FC4AC0">
      <w:pPr>
        <w:spacing w:line="360" w:lineRule="auto"/>
        <w:ind w:firstLine="720"/>
        <w:jc w:val="both"/>
        <w:rPr>
          <w:sz w:val="28"/>
          <w:szCs w:val="28"/>
          <w:lang w:val="uk-UA"/>
        </w:rPr>
      </w:pPr>
      <w:r w:rsidRPr="00FC4AC0">
        <w:rPr>
          <w:sz w:val="28"/>
          <w:szCs w:val="28"/>
          <w:lang w:val="uk-UA"/>
        </w:rPr>
        <w:t>Ціллю проведених досліджень б</w:t>
      </w:r>
      <w:r w:rsidR="003D2871" w:rsidRPr="00FC4AC0">
        <w:rPr>
          <w:sz w:val="28"/>
          <w:szCs w:val="28"/>
          <w:lang w:val="uk-UA"/>
        </w:rPr>
        <w:t xml:space="preserve">уло вивчення середньостиглих та ранньостиглих гібридів кукурудзи </w:t>
      </w:r>
      <w:r w:rsidRPr="00FC4AC0">
        <w:rPr>
          <w:sz w:val="28"/>
          <w:szCs w:val="28"/>
          <w:lang w:val="uk-UA"/>
        </w:rPr>
        <w:t xml:space="preserve"> селекції </w:t>
      </w:r>
      <w:r w:rsidR="003D2871" w:rsidRPr="00FC4AC0">
        <w:rPr>
          <w:sz w:val="28"/>
          <w:szCs w:val="28"/>
          <w:lang w:val="uk-UA"/>
        </w:rPr>
        <w:t xml:space="preserve">компаній „Піонер” </w:t>
      </w:r>
      <w:r w:rsidR="001E21B4" w:rsidRPr="00FC4AC0">
        <w:rPr>
          <w:sz w:val="28"/>
          <w:szCs w:val="28"/>
          <w:lang w:val="uk-UA"/>
        </w:rPr>
        <w:t xml:space="preserve"> </w:t>
      </w:r>
      <w:r w:rsidRPr="00FC4AC0">
        <w:rPr>
          <w:sz w:val="28"/>
          <w:szCs w:val="28"/>
          <w:lang w:val="uk-UA"/>
        </w:rPr>
        <w:t xml:space="preserve"> в ум</w:t>
      </w:r>
      <w:r w:rsidR="001E21B4" w:rsidRPr="00FC4AC0">
        <w:rPr>
          <w:sz w:val="28"/>
          <w:szCs w:val="28"/>
          <w:lang w:val="uk-UA"/>
        </w:rPr>
        <w:t>овах  правобережного</w:t>
      </w:r>
      <w:r w:rsidRPr="00FC4AC0">
        <w:rPr>
          <w:sz w:val="28"/>
          <w:szCs w:val="28"/>
          <w:lang w:val="uk-UA"/>
        </w:rPr>
        <w:t xml:space="preserve"> Лісостепу України.  До</w:t>
      </w:r>
      <w:r w:rsidR="001E21B4" w:rsidRPr="00FC4AC0">
        <w:rPr>
          <w:sz w:val="28"/>
          <w:szCs w:val="28"/>
          <w:lang w:val="uk-UA"/>
        </w:rPr>
        <w:t>слідження проводились в 2004 - 2006</w:t>
      </w:r>
      <w:r w:rsidRPr="00FC4AC0">
        <w:rPr>
          <w:sz w:val="28"/>
          <w:szCs w:val="28"/>
          <w:lang w:val="uk-UA"/>
        </w:rPr>
        <w:t xml:space="preserve"> році на ДЕМО  компанії</w:t>
      </w:r>
      <w:r w:rsidR="003F5033" w:rsidRPr="00FC4AC0">
        <w:rPr>
          <w:sz w:val="28"/>
          <w:szCs w:val="28"/>
          <w:lang w:val="uk-UA"/>
        </w:rPr>
        <w:t xml:space="preserve"> „Райз-агросервіс”, що знаходяться</w:t>
      </w:r>
      <w:r w:rsidRPr="00FC4AC0">
        <w:rPr>
          <w:sz w:val="28"/>
          <w:szCs w:val="28"/>
          <w:lang w:val="uk-UA"/>
        </w:rPr>
        <w:t>сь в АФ „Базис” с. Кочубіївки.</w:t>
      </w:r>
    </w:p>
    <w:p w:rsidR="00025EE0" w:rsidRPr="00FC4AC0" w:rsidRDefault="00025EE0" w:rsidP="00FC4AC0">
      <w:pPr>
        <w:spacing w:line="360" w:lineRule="auto"/>
        <w:ind w:firstLine="720"/>
        <w:jc w:val="center"/>
        <w:rPr>
          <w:b/>
          <w:sz w:val="28"/>
          <w:szCs w:val="28"/>
          <w:lang w:val="uk-UA"/>
        </w:rPr>
      </w:pPr>
    </w:p>
    <w:p w:rsidR="00AB2359" w:rsidRPr="00FC4AC0" w:rsidRDefault="00AB2359" w:rsidP="00FC4AC0">
      <w:pPr>
        <w:spacing w:line="360" w:lineRule="auto"/>
        <w:ind w:firstLine="720"/>
        <w:jc w:val="center"/>
        <w:rPr>
          <w:sz w:val="28"/>
          <w:szCs w:val="28"/>
          <w:lang w:val="uk-UA"/>
        </w:rPr>
      </w:pPr>
      <w:r w:rsidRPr="00FC4AC0">
        <w:rPr>
          <w:sz w:val="28"/>
          <w:szCs w:val="28"/>
          <w:lang w:val="uk-UA"/>
        </w:rPr>
        <w:t>Розділ 1. ОГЛЯД ЛІТЕРАТУРИ</w:t>
      </w:r>
    </w:p>
    <w:p w:rsidR="00FC4AC0" w:rsidRDefault="00FC4AC0" w:rsidP="00FC4AC0">
      <w:pPr>
        <w:spacing w:line="360" w:lineRule="auto"/>
        <w:ind w:firstLine="720"/>
        <w:jc w:val="both"/>
        <w:rPr>
          <w:sz w:val="28"/>
          <w:szCs w:val="28"/>
          <w:lang w:val="uk-UA"/>
        </w:rPr>
      </w:pPr>
    </w:p>
    <w:p w:rsidR="00AB2359" w:rsidRPr="00FC4AC0" w:rsidRDefault="00AB2359" w:rsidP="00FC4AC0">
      <w:pPr>
        <w:spacing w:line="360" w:lineRule="auto"/>
        <w:ind w:firstLine="720"/>
        <w:jc w:val="both"/>
        <w:rPr>
          <w:sz w:val="28"/>
          <w:szCs w:val="28"/>
          <w:lang w:val="uk-UA"/>
        </w:rPr>
      </w:pPr>
      <w:r w:rsidRPr="00FC4AC0">
        <w:rPr>
          <w:sz w:val="28"/>
          <w:szCs w:val="28"/>
          <w:lang w:val="uk-UA"/>
        </w:rPr>
        <w:t>Вирощування кукурудзи на зерно має в Україні досить давню історію. Сучасні гібриди та технології вирощування дозволяють отримувати стоцентнерні урожаї зерна цієї культури. Проте, як повідомляє І.В. Луканев [22] , в Черкаській області кукурудза дає урожайність 43,3 ц/га. На необхідність розширення площ посіву та  підвищення урожайності вказують ряд авторів. [</w:t>
      </w:r>
      <w:r w:rsidR="00AF3114" w:rsidRPr="00FC4AC0">
        <w:rPr>
          <w:sz w:val="28"/>
          <w:szCs w:val="28"/>
          <w:lang w:val="uk-UA"/>
        </w:rPr>
        <w:t>22,34</w:t>
      </w:r>
      <w:r w:rsidRPr="00FC4AC0">
        <w:rPr>
          <w:sz w:val="28"/>
          <w:szCs w:val="28"/>
          <w:lang w:val="uk-UA"/>
        </w:rPr>
        <w:t>,36]</w:t>
      </w:r>
    </w:p>
    <w:p w:rsidR="00AB2359" w:rsidRPr="00FC4AC0" w:rsidRDefault="00AB2359" w:rsidP="00FC4AC0">
      <w:pPr>
        <w:spacing w:line="360" w:lineRule="auto"/>
        <w:ind w:firstLine="720"/>
        <w:jc w:val="both"/>
        <w:rPr>
          <w:sz w:val="28"/>
          <w:szCs w:val="28"/>
          <w:lang w:val="uk-UA"/>
        </w:rPr>
      </w:pPr>
      <w:r w:rsidRPr="00FC4AC0">
        <w:rPr>
          <w:sz w:val="28"/>
          <w:szCs w:val="28"/>
          <w:lang w:val="uk-UA"/>
        </w:rPr>
        <w:t>Результат вирощування кукурудзи залежить від багатьох факторів, серед яких першочергове значення мають високоврожайні гібриди, якісне насіння, прогресивні технології вирощування та вміле використання кліматичних і грунтових умов.</w:t>
      </w:r>
    </w:p>
    <w:p w:rsidR="00AB2359" w:rsidRPr="00FC4AC0" w:rsidRDefault="00AB2359" w:rsidP="00FC4AC0">
      <w:pPr>
        <w:spacing w:line="360" w:lineRule="auto"/>
        <w:ind w:firstLine="720"/>
        <w:jc w:val="both"/>
        <w:rPr>
          <w:sz w:val="28"/>
          <w:szCs w:val="28"/>
          <w:lang w:val="uk-UA"/>
        </w:rPr>
      </w:pPr>
      <w:r w:rsidRPr="00FC4AC0">
        <w:rPr>
          <w:sz w:val="28"/>
          <w:szCs w:val="28"/>
          <w:lang w:val="uk-UA"/>
        </w:rPr>
        <w:t>На вдосконалення технології вирощування кукурудзи,  як одного із головних факторів підвищення її врожайності, вказують Даниленко Ю.П., Любименко Т.А.[13], Неделькович М., Туз П.[25], Бомба М.Я., Бомба М.І. [7]  і вважають, що в ній мають органічно поєднуватись: якісний обробіток, оптимальна кількість добрив, гербіциди, високопродуктивні для зони вирощування сорти та гібриди.</w:t>
      </w:r>
    </w:p>
    <w:p w:rsidR="00AB2359" w:rsidRPr="00FC4AC0" w:rsidRDefault="00AB2359" w:rsidP="00FC4AC0">
      <w:pPr>
        <w:spacing w:line="360" w:lineRule="auto"/>
        <w:ind w:firstLine="720"/>
        <w:jc w:val="both"/>
        <w:rPr>
          <w:sz w:val="28"/>
          <w:szCs w:val="28"/>
          <w:lang w:val="uk-UA"/>
        </w:rPr>
      </w:pPr>
      <w:r w:rsidRPr="00FC4AC0">
        <w:rPr>
          <w:sz w:val="28"/>
          <w:szCs w:val="28"/>
          <w:lang w:val="uk-UA"/>
        </w:rPr>
        <w:t>Неделькович М., Туз П.</w:t>
      </w:r>
      <w:r w:rsidRPr="00FC4AC0">
        <w:rPr>
          <w:sz w:val="28"/>
          <w:szCs w:val="28"/>
        </w:rPr>
        <w:t xml:space="preserve"> [</w:t>
      </w:r>
      <w:r w:rsidRPr="00FC4AC0">
        <w:rPr>
          <w:sz w:val="28"/>
          <w:szCs w:val="28"/>
          <w:lang w:val="uk-UA"/>
        </w:rPr>
        <w:t>25</w:t>
      </w:r>
      <w:r w:rsidRPr="00FC4AC0">
        <w:rPr>
          <w:sz w:val="28"/>
          <w:szCs w:val="28"/>
        </w:rPr>
        <w:t>]</w:t>
      </w:r>
      <w:r w:rsidRPr="00FC4AC0">
        <w:rPr>
          <w:sz w:val="28"/>
          <w:szCs w:val="28"/>
          <w:lang w:val="uk-UA"/>
        </w:rPr>
        <w:t xml:space="preserve">  вказують,що кукурудза найкраще росте на грунтах з високим вмістом гумусу. В Україні існуючі грунти придатні для її вирощування, окрім піщаних та грунтів з близьким заляганням грунтових вод. Кукурудза забезпечує  високі врожаї на грунтах з рН 5,6-7,5. Кращими попередниками вважаються озимі, зернобобові, картопля, гречка. В зоні недостатнього зволоження не рекомендується сіяти кукурудзу після культур, що висушують грунт на значну глибину.</w:t>
      </w:r>
    </w:p>
    <w:p w:rsidR="00AB2359" w:rsidRPr="00FC4AC0" w:rsidRDefault="00AB2359" w:rsidP="00FC4AC0">
      <w:pPr>
        <w:spacing w:line="360" w:lineRule="auto"/>
        <w:ind w:firstLine="720"/>
        <w:jc w:val="both"/>
        <w:rPr>
          <w:sz w:val="28"/>
          <w:szCs w:val="28"/>
        </w:rPr>
      </w:pPr>
      <w:r w:rsidRPr="00FC4AC0">
        <w:rPr>
          <w:sz w:val="28"/>
          <w:szCs w:val="28"/>
          <w:lang w:val="uk-UA"/>
        </w:rPr>
        <w:t>Хроменко А.</w:t>
      </w:r>
      <w:r w:rsidR="00AF3114" w:rsidRPr="00FC4AC0">
        <w:rPr>
          <w:sz w:val="28"/>
          <w:szCs w:val="28"/>
          <w:lang w:val="uk-UA"/>
        </w:rPr>
        <w:t>С., Чучмій Н.П.[41</w:t>
      </w:r>
      <w:r w:rsidRPr="00FC4AC0">
        <w:rPr>
          <w:sz w:val="28"/>
          <w:szCs w:val="28"/>
          <w:lang w:val="uk-UA"/>
        </w:rPr>
        <w:t xml:space="preserve">] вказують  що, </w:t>
      </w:r>
      <w:r w:rsidRPr="00FC4AC0">
        <w:rPr>
          <w:color w:val="000000"/>
          <w:spacing w:val="-7"/>
          <w:sz w:val="28"/>
          <w:szCs w:val="28"/>
          <w:lang w:val="uk-UA"/>
        </w:rPr>
        <w:t xml:space="preserve">до Реєстру сортів рослин України на 2002 рік було занесено 237 гібридів </w:t>
      </w:r>
      <w:r w:rsidRPr="00FC4AC0">
        <w:rPr>
          <w:color w:val="000000"/>
          <w:spacing w:val="14"/>
          <w:sz w:val="28"/>
          <w:szCs w:val="28"/>
          <w:lang w:val="uk-UA"/>
        </w:rPr>
        <w:t xml:space="preserve">і 3 сорти, з них 104 або 43,3% української селекції. Найбільший </w:t>
      </w:r>
      <w:r w:rsidRPr="00FC4AC0">
        <w:rPr>
          <w:color w:val="000000"/>
          <w:spacing w:val="9"/>
          <w:sz w:val="28"/>
          <w:szCs w:val="28"/>
          <w:lang w:val="uk-UA"/>
        </w:rPr>
        <w:t xml:space="preserve">внесок у розвиток методів селекції і створення високоврожайних </w:t>
      </w:r>
      <w:r w:rsidRPr="00FC4AC0">
        <w:rPr>
          <w:color w:val="000000"/>
          <w:spacing w:val="1"/>
          <w:sz w:val="28"/>
          <w:szCs w:val="28"/>
          <w:lang w:val="uk-UA"/>
        </w:rPr>
        <w:t xml:space="preserve">гібридів кукурудзи зробили: інститут кукурудзи УААН (в </w:t>
      </w:r>
      <w:r w:rsidRPr="00FC4AC0">
        <w:rPr>
          <w:color w:val="000000"/>
          <w:spacing w:val="-6"/>
          <w:sz w:val="28"/>
          <w:szCs w:val="28"/>
          <w:lang w:val="uk-UA"/>
        </w:rPr>
        <w:t xml:space="preserve">районуванні 42 гібриди), Селекційно-генетичний інститут (17 гібридів), </w:t>
      </w:r>
      <w:r w:rsidRPr="00FC4AC0">
        <w:rPr>
          <w:color w:val="000000"/>
          <w:spacing w:val="3"/>
          <w:sz w:val="28"/>
          <w:szCs w:val="28"/>
          <w:lang w:val="uk-UA"/>
        </w:rPr>
        <w:t xml:space="preserve">Черкаська державна сільськогосподарська дослідна станція разом з </w:t>
      </w:r>
      <w:r w:rsidRPr="00FC4AC0">
        <w:rPr>
          <w:color w:val="000000"/>
          <w:spacing w:val="-8"/>
          <w:sz w:val="28"/>
          <w:szCs w:val="28"/>
          <w:lang w:val="uk-UA"/>
        </w:rPr>
        <w:t xml:space="preserve">Інститутом фізіології рослин та генетики НАН України, Уманською </w:t>
      </w:r>
      <w:r w:rsidRPr="00FC4AC0">
        <w:rPr>
          <w:color w:val="000000"/>
          <w:spacing w:val="-4"/>
          <w:sz w:val="28"/>
          <w:szCs w:val="28"/>
          <w:lang w:val="uk-UA"/>
        </w:rPr>
        <w:t xml:space="preserve">сільськогосподарською академією та іншими селекційними закладами (21 </w:t>
      </w:r>
      <w:r w:rsidRPr="00FC4AC0">
        <w:rPr>
          <w:color w:val="000000"/>
          <w:spacing w:val="1"/>
          <w:sz w:val="28"/>
          <w:szCs w:val="28"/>
          <w:lang w:val="uk-UA"/>
        </w:rPr>
        <w:t xml:space="preserve">гібрид). Селекційно-генетичним інститутом та Інститутом кукурудзи, </w:t>
      </w:r>
      <w:r w:rsidRPr="00FC4AC0">
        <w:rPr>
          <w:color w:val="000000"/>
          <w:spacing w:val="-6"/>
          <w:sz w:val="28"/>
          <w:szCs w:val="28"/>
          <w:lang w:val="uk-UA"/>
        </w:rPr>
        <w:t>виведені і рекомендовані у виробництво нові високолізинові гібриди.</w:t>
      </w:r>
    </w:p>
    <w:p w:rsidR="00AB2359" w:rsidRPr="00FC4AC0" w:rsidRDefault="00AB2359" w:rsidP="00FC4AC0">
      <w:pPr>
        <w:spacing w:line="360" w:lineRule="auto"/>
        <w:ind w:firstLine="720"/>
        <w:jc w:val="both"/>
        <w:rPr>
          <w:sz w:val="28"/>
          <w:szCs w:val="28"/>
          <w:lang w:val="uk-UA"/>
        </w:rPr>
      </w:pPr>
      <w:r w:rsidRPr="00FC4AC0">
        <w:rPr>
          <w:sz w:val="28"/>
          <w:szCs w:val="28"/>
          <w:lang w:val="uk-UA"/>
        </w:rPr>
        <w:t>Питання удобрення кукурудзи вивчали Макаров Р.Ф., Архипова В.В. [23]</w:t>
      </w:r>
      <w:r w:rsidR="00AF3114" w:rsidRPr="00FC4AC0">
        <w:rPr>
          <w:sz w:val="28"/>
          <w:szCs w:val="28"/>
          <w:lang w:val="uk-UA"/>
        </w:rPr>
        <w:t>, Слюдєєв Ю.А. [37</w:t>
      </w:r>
      <w:r w:rsidRPr="00FC4AC0">
        <w:rPr>
          <w:sz w:val="28"/>
          <w:szCs w:val="28"/>
          <w:lang w:val="uk-UA"/>
        </w:rPr>
        <w:t>]</w:t>
      </w:r>
      <w:r w:rsidR="00AF3114" w:rsidRPr="00FC4AC0">
        <w:rPr>
          <w:sz w:val="28"/>
          <w:szCs w:val="28"/>
          <w:lang w:val="uk-UA"/>
        </w:rPr>
        <w:t>, Стулін А.Ф.[36</w:t>
      </w:r>
      <w:r w:rsidRPr="00FC4AC0">
        <w:rPr>
          <w:sz w:val="28"/>
          <w:szCs w:val="28"/>
          <w:lang w:val="uk-UA"/>
        </w:rPr>
        <w:t xml:space="preserve">], Пестряков А.М. [32], Кузьменко Ю. </w:t>
      </w:r>
      <w:r w:rsidRPr="00FC4AC0">
        <w:rPr>
          <w:sz w:val="28"/>
          <w:szCs w:val="28"/>
        </w:rPr>
        <w:t>[</w:t>
      </w:r>
      <w:r w:rsidRPr="00FC4AC0">
        <w:rPr>
          <w:sz w:val="28"/>
          <w:szCs w:val="28"/>
          <w:lang w:val="uk-UA"/>
        </w:rPr>
        <w:t>20</w:t>
      </w:r>
      <w:r w:rsidRPr="00FC4AC0">
        <w:rPr>
          <w:sz w:val="28"/>
          <w:szCs w:val="28"/>
        </w:rPr>
        <w:t>]</w:t>
      </w:r>
      <w:r w:rsidRPr="00FC4AC0">
        <w:rPr>
          <w:sz w:val="28"/>
          <w:szCs w:val="28"/>
          <w:lang w:val="uk-UA"/>
        </w:rPr>
        <w:t xml:space="preserve">, Антулін Д.А., Саямін Л.Н., Калічкін В.К. </w:t>
      </w:r>
      <w:r w:rsidRPr="00FC4AC0">
        <w:rPr>
          <w:sz w:val="28"/>
          <w:szCs w:val="28"/>
        </w:rPr>
        <w:t>[</w:t>
      </w:r>
      <w:r w:rsidRPr="00FC4AC0">
        <w:rPr>
          <w:sz w:val="28"/>
          <w:szCs w:val="28"/>
          <w:lang w:val="uk-UA"/>
        </w:rPr>
        <w:t>5</w:t>
      </w:r>
      <w:r w:rsidRPr="00FC4AC0">
        <w:rPr>
          <w:sz w:val="28"/>
          <w:szCs w:val="28"/>
        </w:rPr>
        <w:t>]</w:t>
      </w:r>
      <w:r w:rsidRPr="00FC4AC0">
        <w:rPr>
          <w:sz w:val="28"/>
          <w:szCs w:val="28"/>
          <w:lang w:val="uk-UA"/>
        </w:rPr>
        <w:t xml:space="preserve">, Антулін Д.А., Саямін Л.Н., Шушаріна Л.Т. </w:t>
      </w:r>
      <w:r w:rsidRPr="00FC4AC0">
        <w:rPr>
          <w:sz w:val="28"/>
          <w:szCs w:val="28"/>
        </w:rPr>
        <w:t>[</w:t>
      </w:r>
      <w:r w:rsidRPr="00FC4AC0">
        <w:rPr>
          <w:sz w:val="28"/>
          <w:szCs w:val="28"/>
          <w:lang w:val="uk-UA"/>
        </w:rPr>
        <w:t>4</w:t>
      </w:r>
      <w:r w:rsidRPr="00FC4AC0">
        <w:rPr>
          <w:sz w:val="28"/>
          <w:szCs w:val="28"/>
        </w:rPr>
        <w:t>]</w:t>
      </w:r>
      <w:r w:rsidRPr="00FC4AC0">
        <w:rPr>
          <w:sz w:val="28"/>
          <w:szCs w:val="28"/>
          <w:lang w:val="uk-UA"/>
        </w:rPr>
        <w:t>, Агафонов Є.В., Батаков А.А. [</w:t>
      </w:r>
      <w:r w:rsidRPr="00FC4AC0">
        <w:rPr>
          <w:sz w:val="28"/>
          <w:szCs w:val="28"/>
        </w:rPr>
        <w:t>2,1</w:t>
      </w:r>
      <w:r w:rsidRPr="00FC4AC0">
        <w:rPr>
          <w:sz w:val="28"/>
          <w:szCs w:val="28"/>
          <w:lang w:val="uk-UA"/>
        </w:rPr>
        <w:t>], Шлапак В.І.</w:t>
      </w:r>
      <w:r w:rsidR="00960E55" w:rsidRPr="00FC4AC0">
        <w:rPr>
          <w:sz w:val="28"/>
          <w:szCs w:val="28"/>
        </w:rPr>
        <w:t>[4</w:t>
      </w:r>
      <w:r w:rsidR="00960E55" w:rsidRPr="00FC4AC0">
        <w:rPr>
          <w:sz w:val="28"/>
          <w:szCs w:val="28"/>
          <w:lang w:val="uk-UA"/>
        </w:rPr>
        <w:t>2</w:t>
      </w:r>
      <w:r w:rsidRPr="00FC4AC0">
        <w:rPr>
          <w:sz w:val="28"/>
          <w:szCs w:val="28"/>
        </w:rPr>
        <w:t>]</w:t>
      </w:r>
      <w:r w:rsidRPr="00FC4AC0">
        <w:rPr>
          <w:sz w:val="28"/>
          <w:szCs w:val="28"/>
          <w:lang w:val="uk-UA"/>
        </w:rPr>
        <w:t xml:space="preserve"> і рекомендують агротехніку, що включає: оранку на глибину (30-</w:t>
      </w:r>
      <w:smartTag w:uri="urn:schemas-microsoft-com:office:smarttags" w:element="metricconverter">
        <w:smartTagPr>
          <w:attr w:name="ProductID" w:val="35 см"/>
        </w:smartTagPr>
        <w:r w:rsidRPr="00FC4AC0">
          <w:rPr>
            <w:sz w:val="28"/>
            <w:szCs w:val="28"/>
            <w:lang w:val="uk-UA"/>
          </w:rPr>
          <w:t>35 см</w:t>
        </w:r>
      </w:smartTag>
      <w:r w:rsidRPr="00FC4AC0">
        <w:rPr>
          <w:sz w:val="28"/>
          <w:szCs w:val="28"/>
          <w:lang w:val="uk-UA"/>
        </w:rPr>
        <w:t>)  залежно від структури грунту та погодних умов. Останніми роками рекомендується технологія мінімального  обробітку грунту в якій не передбачено вирівнювання грунту після оранки. Передпосівна підготовка грунту проводиться на глибину посіву для формування ложа для насіння. Добрива вносяться під запланований урожай і розподіляються: основне – під оранку - (50%), -  при посіві – 25%, при догляді (підживлення 1 або 2) -25 %.</w:t>
      </w:r>
    </w:p>
    <w:p w:rsidR="00AB2359" w:rsidRPr="00FC4AC0" w:rsidRDefault="00AB2359" w:rsidP="00FC4AC0">
      <w:pPr>
        <w:spacing w:line="360" w:lineRule="auto"/>
        <w:ind w:firstLine="720"/>
        <w:jc w:val="both"/>
        <w:rPr>
          <w:sz w:val="28"/>
          <w:szCs w:val="28"/>
          <w:lang w:val="uk-UA"/>
        </w:rPr>
      </w:pPr>
      <w:r w:rsidRPr="00FC4AC0">
        <w:rPr>
          <w:sz w:val="28"/>
          <w:szCs w:val="28"/>
          <w:lang w:val="uk-UA"/>
        </w:rPr>
        <w:t xml:space="preserve">Компанія «Піонер» рекомендує  внесення  добрив в нормі </w:t>
      </w:r>
      <w:r w:rsidRPr="00FC4AC0">
        <w:rPr>
          <w:sz w:val="28"/>
          <w:szCs w:val="28"/>
          <w:lang w:val="en-US"/>
        </w:rPr>
        <w:t>N</w:t>
      </w:r>
      <w:r w:rsidRPr="00FC4AC0">
        <w:rPr>
          <w:sz w:val="28"/>
          <w:szCs w:val="28"/>
          <w:vertAlign w:val="subscript"/>
          <w:lang w:val="uk-UA"/>
        </w:rPr>
        <w:t>120-180</w:t>
      </w:r>
      <w:r w:rsidRPr="00FC4AC0">
        <w:rPr>
          <w:sz w:val="28"/>
          <w:szCs w:val="28"/>
          <w:lang w:val="en-US"/>
        </w:rPr>
        <w:t>P</w:t>
      </w:r>
      <w:r w:rsidRPr="00FC4AC0">
        <w:rPr>
          <w:sz w:val="28"/>
          <w:szCs w:val="28"/>
          <w:vertAlign w:val="subscript"/>
          <w:lang w:val="uk-UA"/>
        </w:rPr>
        <w:t>60-90</w:t>
      </w:r>
      <w:r w:rsidRPr="00FC4AC0">
        <w:rPr>
          <w:sz w:val="28"/>
          <w:szCs w:val="28"/>
          <w:lang w:val="en-US"/>
        </w:rPr>
        <w:t>K</w:t>
      </w:r>
      <w:r w:rsidRPr="00FC4AC0">
        <w:rPr>
          <w:sz w:val="28"/>
          <w:szCs w:val="28"/>
          <w:vertAlign w:val="subscript"/>
          <w:lang w:val="uk-UA"/>
        </w:rPr>
        <w:t>80-120</w:t>
      </w:r>
      <w:r w:rsidRPr="00FC4AC0">
        <w:rPr>
          <w:sz w:val="28"/>
          <w:szCs w:val="28"/>
          <w:lang w:val="uk-UA"/>
        </w:rPr>
        <w:t xml:space="preserve"> діючої речовини з урахуванням наявності поживних речовин у грунті та виносу гібридом.</w:t>
      </w:r>
    </w:p>
    <w:p w:rsidR="00AB2359" w:rsidRPr="00FC4AC0" w:rsidRDefault="00AB2359" w:rsidP="00FC4AC0">
      <w:pPr>
        <w:spacing w:line="360" w:lineRule="auto"/>
        <w:ind w:firstLine="720"/>
        <w:jc w:val="both"/>
        <w:rPr>
          <w:sz w:val="28"/>
          <w:szCs w:val="28"/>
          <w:lang w:val="uk-UA"/>
        </w:rPr>
      </w:pPr>
      <w:r w:rsidRPr="00FC4AC0">
        <w:rPr>
          <w:sz w:val="28"/>
          <w:szCs w:val="28"/>
          <w:lang w:val="uk-UA"/>
        </w:rPr>
        <w:t>Для зони нестійкого та недостатнього зволоження правобережного Лісостепу України строки висіву та густота посіву кукурудзи набувають вирішального значення. Агафонов Н.М.</w:t>
      </w:r>
      <w:r w:rsidRPr="00FC4AC0">
        <w:rPr>
          <w:sz w:val="28"/>
          <w:szCs w:val="28"/>
        </w:rPr>
        <w:t>[</w:t>
      </w:r>
      <w:r w:rsidRPr="00FC4AC0">
        <w:rPr>
          <w:sz w:val="28"/>
          <w:szCs w:val="28"/>
          <w:lang w:val="uk-UA"/>
        </w:rPr>
        <w:t>3</w:t>
      </w:r>
      <w:r w:rsidRPr="00FC4AC0">
        <w:rPr>
          <w:sz w:val="28"/>
          <w:szCs w:val="28"/>
        </w:rPr>
        <w:t>]</w:t>
      </w:r>
      <w:r w:rsidRPr="00FC4AC0">
        <w:rPr>
          <w:sz w:val="28"/>
          <w:szCs w:val="28"/>
          <w:lang w:val="uk-UA"/>
        </w:rPr>
        <w:t xml:space="preserve"> вважає, що висів необхідно проводити з таким розрахунком, щоб максимально використати весняно-зимові запаси вологи і при температурі грунту на глибині 4-</w:t>
      </w:r>
      <w:smartTag w:uri="urn:schemas-microsoft-com:office:smarttags" w:element="metricconverter">
        <w:smartTagPr>
          <w:attr w:name="ProductID" w:val="6 см"/>
        </w:smartTagPr>
        <w:r w:rsidRPr="00FC4AC0">
          <w:rPr>
            <w:sz w:val="28"/>
            <w:szCs w:val="28"/>
            <w:lang w:val="uk-UA"/>
          </w:rPr>
          <w:t>6 см</w:t>
        </w:r>
      </w:smartTag>
      <w:r w:rsidRPr="00FC4AC0">
        <w:rPr>
          <w:sz w:val="28"/>
          <w:szCs w:val="28"/>
          <w:lang w:val="uk-UA"/>
        </w:rPr>
        <w:t xml:space="preserve">. + 8-10 </w:t>
      </w:r>
      <w:r w:rsidRPr="00FC4AC0">
        <w:rPr>
          <w:sz w:val="28"/>
          <w:szCs w:val="28"/>
          <w:vertAlign w:val="superscript"/>
          <w:lang w:val="uk-UA"/>
        </w:rPr>
        <w:t>0</w:t>
      </w:r>
      <w:r w:rsidRPr="00FC4AC0">
        <w:rPr>
          <w:sz w:val="28"/>
          <w:szCs w:val="28"/>
          <w:lang w:val="uk-UA"/>
        </w:rPr>
        <w:t>С.</w:t>
      </w:r>
    </w:p>
    <w:p w:rsidR="00AB2359" w:rsidRPr="00FC4AC0" w:rsidRDefault="00AB2359" w:rsidP="00FC4AC0">
      <w:pPr>
        <w:spacing w:line="360" w:lineRule="auto"/>
        <w:ind w:firstLine="720"/>
        <w:jc w:val="both"/>
        <w:rPr>
          <w:sz w:val="28"/>
          <w:szCs w:val="28"/>
        </w:rPr>
      </w:pPr>
      <w:r w:rsidRPr="00FC4AC0">
        <w:rPr>
          <w:sz w:val="28"/>
          <w:szCs w:val="28"/>
          <w:lang w:val="uk-UA"/>
        </w:rPr>
        <w:t>Ряд авторів Агафонов Н.М.</w:t>
      </w:r>
      <w:r w:rsidRPr="00FC4AC0">
        <w:rPr>
          <w:sz w:val="28"/>
          <w:szCs w:val="28"/>
        </w:rPr>
        <w:t>[3]</w:t>
      </w:r>
      <w:r w:rsidRPr="00FC4AC0">
        <w:rPr>
          <w:sz w:val="28"/>
          <w:szCs w:val="28"/>
          <w:lang w:val="uk-UA"/>
        </w:rPr>
        <w:t xml:space="preserve">  Багринцева В.И., Борщ Т.И., Шарапова И.А.</w:t>
      </w:r>
      <w:r w:rsidRPr="00FC4AC0">
        <w:rPr>
          <w:sz w:val="28"/>
          <w:szCs w:val="28"/>
        </w:rPr>
        <w:t xml:space="preserve">[9]. </w:t>
      </w:r>
      <w:r w:rsidRPr="00FC4AC0">
        <w:rPr>
          <w:sz w:val="28"/>
          <w:szCs w:val="28"/>
          <w:lang w:val="uk-UA"/>
        </w:rPr>
        <w:t>Слюдеев Ю.А.</w:t>
      </w:r>
      <w:r w:rsidRPr="00FC4AC0">
        <w:rPr>
          <w:sz w:val="28"/>
          <w:szCs w:val="28"/>
        </w:rPr>
        <w:t>[</w:t>
      </w:r>
      <w:r w:rsidR="00960E55" w:rsidRPr="00FC4AC0">
        <w:rPr>
          <w:sz w:val="28"/>
          <w:szCs w:val="28"/>
        </w:rPr>
        <w:t>3</w:t>
      </w:r>
      <w:r w:rsidR="00960E55" w:rsidRPr="00FC4AC0">
        <w:rPr>
          <w:sz w:val="28"/>
          <w:szCs w:val="28"/>
          <w:lang w:val="uk-UA"/>
        </w:rPr>
        <w:t>7</w:t>
      </w:r>
      <w:r w:rsidRPr="00FC4AC0">
        <w:rPr>
          <w:sz w:val="28"/>
          <w:szCs w:val="28"/>
        </w:rPr>
        <w:t>]</w:t>
      </w:r>
      <w:r w:rsidRPr="00FC4AC0">
        <w:rPr>
          <w:sz w:val="28"/>
          <w:szCs w:val="28"/>
          <w:lang w:val="uk-UA"/>
        </w:rPr>
        <w:t xml:space="preserve"> Толорал Т.Р., Малаканова В.П., Барсуков А.В.</w:t>
      </w:r>
      <w:r w:rsidRPr="00FC4AC0">
        <w:rPr>
          <w:sz w:val="28"/>
          <w:szCs w:val="28"/>
        </w:rPr>
        <w:t>[</w:t>
      </w:r>
      <w:r w:rsidR="00960E55" w:rsidRPr="00FC4AC0">
        <w:rPr>
          <w:sz w:val="28"/>
          <w:szCs w:val="28"/>
          <w:lang w:val="uk-UA"/>
        </w:rPr>
        <w:t>39</w:t>
      </w:r>
      <w:r w:rsidRPr="00FC4AC0">
        <w:rPr>
          <w:sz w:val="28"/>
          <w:szCs w:val="28"/>
        </w:rPr>
        <w:t>]</w:t>
      </w:r>
      <w:r w:rsidRPr="00FC4AC0">
        <w:rPr>
          <w:sz w:val="28"/>
          <w:szCs w:val="28"/>
          <w:lang w:val="uk-UA"/>
        </w:rPr>
        <w:t>Крамарев С.М.,[</w:t>
      </w:r>
      <w:r w:rsidRPr="00FC4AC0">
        <w:rPr>
          <w:sz w:val="28"/>
          <w:szCs w:val="28"/>
        </w:rPr>
        <w:t>19</w:t>
      </w:r>
      <w:r w:rsidRPr="00FC4AC0">
        <w:rPr>
          <w:sz w:val="28"/>
          <w:szCs w:val="28"/>
          <w:lang w:val="uk-UA"/>
        </w:rPr>
        <w:t>], Крамарев С.М., Якунин А.А., Бондарь В.П., Головко А.И., Красненков С.В., Шевченко В.Н. [</w:t>
      </w:r>
      <w:r w:rsidRPr="00FC4AC0">
        <w:rPr>
          <w:sz w:val="28"/>
          <w:szCs w:val="28"/>
        </w:rPr>
        <w:t>18</w:t>
      </w:r>
      <w:r w:rsidRPr="00FC4AC0">
        <w:rPr>
          <w:sz w:val="28"/>
          <w:szCs w:val="28"/>
          <w:lang w:val="uk-UA"/>
        </w:rPr>
        <w:t>] приділяють в своїх дослідженнях значну увагу оптимізації прощі живлення при вирощуванні високих урожаїв кукурудзи, яка мусить диференціюватися в залежності від гібриду, кліматичної зони, особливостей погодних умов, технології.</w:t>
      </w:r>
    </w:p>
    <w:p w:rsidR="00AB2359" w:rsidRPr="00FC4AC0" w:rsidRDefault="00AB2359" w:rsidP="00FC4AC0">
      <w:pPr>
        <w:spacing w:line="360" w:lineRule="auto"/>
        <w:ind w:firstLine="720"/>
        <w:jc w:val="both"/>
        <w:rPr>
          <w:sz w:val="28"/>
          <w:szCs w:val="28"/>
          <w:lang w:val="uk-UA"/>
        </w:rPr>
      </w:pPr>
      <w:r w:rsidRPr="00FC4AC0">
        <w:rPr>
          <w:sz w:val="28"/>
          <w:szCs w:val="28"/>
          <w:lang w:val="uk-UA"/>
        </w:rPr>
        <w:t>Гібриди кукурудзи селекції „Піонер” характеризуються тим, що мають значно гостріший кут відходу листка від стебла ніж інші. Така архітектоніка дає можливість вирощувати вищі урожаї при більшій густоті посіву. Окрім цього,  спеціалісти  компанії  „Піонер”  вважають,  що  метою  технології    вирощування кукурудзи   їхньої  селекції  є  формування  на  кожній рослині  лише  одного   початка. Утворення двох і більше початків вважається помилкою в технології, що пов‘язана з недостатньою густотою посіву або нестриятливими кліматичними умовами. Для групи  ранньо ы середньостиглих гібридів  норма висіву повина бути 65-70 тис/шт. на га.</w:t>
      </w:r>
    </w:p>
    <w:p w:rsidR="00AB2359" w:rsidRPr="00FC4AC0" w:rsidRDefault="00AB2359" w:rsidP="00FC4AC0">
      <w:pPr>
        <w:spacing w:line="360" w:lineRule="auto"/>
        <w:ind w:firstLine="720"/>
        <w:jc w:val="both"/>
        <w:rPr>
          <w:sz w:val="28"/>
          <w:szCs w:val="28"/>
        </w:rPr>
      </w:pPr>
      <w:r w:rsidRPr="00FC4AC0">
        <w:rPr>
          <w:sz w:val="28"/>
          <w:szCs w:val="28"/>
          <w:lang w:val="uk-UA"/>
        </w:rPr>
        <w:t>Післяпосівне прикочування та до - і після - сходове боронування посіву не рекомендується так як  втрати вологи призводить до зниження урожайності</w:t>
      </w:r>
      <w:r w:rsidRPr="00FC4AC0">
        <w:rPr>
          <w:sz w:val="28"/>
          <w:szCs w:val="28"/>
        </w:rPr>
        <w:t>[</w:t>
      </w:r>
      <w:r w:rsidRPr="00FC4AC0">
        <w:rPr>
          <w:sz w:val="28"/>
          <w:szCs w:val="28"/>
          <w:lang w:val="uk-UA"/>
        </w:rPr>
        <w:t>14</w:t>
      </w:r>
      <w:r w:rsidRPr="00FC4AC0">
        <w:rPr>
          <w:sz w:val="28"/>
          <w:szCs w:val="28"/>
        </w:rPr>
        <w:t>].</w:t>
      </w:r>
    </w:p>
    <w:p w:rsidR="00AB2359" w:rsidRPr="00FC4AC0" w:rsidRDefault="00AB2359" w:rsidP="00FC4AC0">
      <w:pPr>
        <w:spacing w:line="360" w:lineRule="auto"/>
        <w:ind w:firstLine="720"/>
        <w:jc w:val="both"/>
        <w:rPr>
          <w:sz w:val="28"/>
          <w:szCs w:val="28"/>
          <w:lang w:val="uk-UA"/>
        </w:rPr>
      </w:pPr>
      <w:r w:rsidRPr="00FC4AC0">
        <w:rPr>
          <w:sz w:val="28"/>
          <w:szCs w:val="28"/>
          <w:lang w:val="uk-UA"/>
        </w:rPr>
        <w:t>Технологія вирощування кукурудзи повинна бути направлена на максимальне знищення бур‘янів, тому догляд за посівами включає 1-2 рихлення міжрядь, що проводяться з метою покращення аерації грунту, знищення бур‘янів та  двохразового підживлення. Питання впливу  рівня  забур‘яненості посівів кукурудзи на її продуктивність та методи захисту її від впливу бур‘янів вивчали Подгорнов Є.В., Халтурін А.Б. [31], Панфілов А.Е. [29], Зуза В.С. [17], Жеребко В.М. [15]</w:t>
      </w:r>
    </w:p>
    <w:p w:rsidR="00AB2359" w:rsidRPr="00FC4AC0" w:rsidRDefault="00AB2359" w:rsidP="00FC4AC0">
      <w:pPr>
        <w:spacing w:line="360" w:lineRule="auto"/>
        <w:ind w:firstLine="720"/>
        <w:jc w:val="both"/>
        <w:rPr>
          <w:sz w:val="28"/>
          <w:szCs w:val="28"/>
          <w:lang w:val="uk-UA"/>
        </w:rPr>
      </w:pPr>
      <w:r w:rsidRPr="00FC4AC0">
        <w:rPr>
          <w:sz w:val="28"/>
          <w:szCs w:val="28"/>
          <w:lang w:val="uk-UA"/>
        </w:rPr>
        <w:t>Боротьба з забур‘яненістю посівів кукурудзи проводиться не лише механічним способом, а й за допомогою гербіцидів, які рекомендується вносити під час догляду за посівами. В досліді гербіциди вносять одночасно з першим міжрядним рихленням: тітус (0,04 кг/га) та естерон (0,6 л/га).</w:t>
      </w:r>
    </w:p>
    <w:p w:rsidR="00AB2359" w:rsidRPr="00FC4AC0" w:rsidRDefault="00AB2359" w:rsidP="00FC4AC0">
      <w:pPr>
        <w:spacing w:line="360" w:lineRule="auto"/>
        <w:ind w:firstLine="720"/>
        <w:jc w:val="both"/>
        <w:rPr>
          <w:sz w:val="28"/>
          <w:szCs w:val="28"/>
          <w:lang w:val="uk-UA"/>
        </w:rPr>
      </w:pPr>
      <w:r w:rsidRPr="00FC4AC0">
        <w:rPr>
          <w:sz w:val="28"/>
          <w:szCs w:val="28"/>
          <w:lang w:val="uk-UA"/>
        </w:rPr>
        <w:t>Відсутність забур‘яненості сприяє  підвищенню продуктивності до 27 – 30%, про що свідчать результати досліджень Оказова П.І., Оказової З.П. [28],  Алтухової Т.В. [6].</w:t>
      </w:r>
    </w:p>
    <w:p w:rsidR="00AB2359" w:rsidRPr="00FC4AC0" w:rsidRDefault="00AB2359" w:rsidP="00FC4AC0">
      <w:pPr>
        <w:spacing w:line="360" w:lineRule="auto"/>
        <w:ind w:firstLine="720"/>
        <w:jc w:val="both"/>
        <w:rPr>
          <w:sz w:val="28"/>
          <w:szCs w:val="28"/>
          <w:lang w:val="uk-UA"/>
        </w:rPr>
      </w:pPr>
      <w:r w:rsidRPr="00FC4AC0">
        <w:rPr>
          <w:sz w:val="28"/>
          <w:szCs w:val="28"/>
          <w:lang w:val="uk-UA"/>
        </w:rPr>
        <w:t>Гібриди селекції „Піонер” характеризується досить швидкими темпами формування та значною величиною фотосинтетичної поверхні. Дані особливості закладені генетично і є індивідуальною ознакою гібриду, але їх   можна підсилити, застосовуючи стимулятори росту, на що вказують результати досліджень Веселовського І.В. та Каріамо Х.С. [11] Збільшення асимілюючої поверхні рослин, а в результаті і посіву забезпечує синтез більшої кількості органічної речовини та підвищення продуктивності. Питання формування асиміляційної поверхні у рослин кукурудзи та продуктивності фотосинтезу вивчали Кушенов Б.М. [21], Веселовський І.В., Каріамов Х.С.Д [11], Варасова Н.Н., Шустова А.П.[10].</w:t>
      </w:r>
    </w:p>
    <w:p w:rsidR="00AB2359" w:rsidRPr="00FC4AC0" w:rsidRDefault="00AB2359" w:rsidP="00FC4AC0">
      <w:pPr>
        <w:spacing w:line="360" w:lineRule="auto"/>
        <w:ind w:firstLine="720"/>
        <w:jc w:val="both"/>
        <w:rPr>
          <w:sz w:val="28"/>
          <w:szCs w:val="28"/>
          <w:lang w:val="uk-UA"/>
        </w:rPr>
      </w:pPr>
      <w:r w:rsidRPr="00FC4AC0">
        <w:rPr>
          <w:sz w:val="28"/>
          <w:szCs w:val="28"/>
          <w:lang w:val="uk-UA"/>
        </w:rPr>
        <w:t>Для забезпечення  максимального виробничого результату необхідна порівняльна оцінка гібридів кукурудзи, виявлення найбільш продуктивних для даної зони вирощування та рекомендації їх у виробництво, на що вказують результати досліджень Переверзєв Д.С. [30]</w:t>
      </w:r>
    </w:p>
    <w:p w:rsidR="00AB2359" w:rsidRPr="00FC4AC0" w:rsidRDefault="00AB2359" w:rsidP="00FC4AC0">
      <w:pPr>
        <w:spacing w:line="360" w:lineRule="auto"/>
        <w:ind w:firstLine="720"/>
        <w:jc w:val="both"/>
        <w:rPr>
          <w:sz w:val="28"/>
          <w:szCs w:val="28"/>
          <w:lang w:val="uk-UA"/>
        </w:rPr>
      </w:pPr>
      <w:r w:rsidRPr="00FC4AC0">
        <w:rPr>
          <w:sz w:val="28"/>
          <w:szCs w:val="28"/>
          <w:lang w:val="uk-UA"/>
        </w:rPr>
        <w:t>Гібриди кукурудзи селекції „Піонер” при дотриманні технології вирощування  в умовах нестійкого зволоження Лісостепу України гарантовано можуть забезпечити урожайність зерна: ранньостиглі – 80 ц/га, середньостиглі – 80-90 ц/га, пізньостиглі– 90-100 ц/га та високу економічну ефективність, про що свідчать  результати досліджень Нечаєва В.І., Александрова В.А. [26]</w:t>
      </w:r>
    </w:p>
    <w:p w:rsidR="00AB2359" w:rsidRPr="00FC4AC0" w:rsidRDefault="00AB2359" w:rsidP="00FC4AC0">
      <w:pPr>
        <w:spacing w:line="360" w:lineRule="auto"/>
        <w:ind w:firstLine="720"/>
        <w:jc w:val="both"/>
        <w:rPr>
          <w:sz w:val="28"/>
          <w:szCs w:val="28"/>
          <w:lang w:val="uk-UA"/>
        </w:rPr>
      </w:pPr>
      <w:r w:rsidRPr="00FC4AC0">
        <w:rPr>
          <w:sz w:val="28"/>
          <w:szCs w:val="28"/>
          <w:lang w:val="uk-UA"/>
        </w:rPr>
        <w:t xml:space="preserve">На вирішальне значення  технології в успішному вирощуванні  кукурудзи  вказують Зайцев О., та Ковальов [16] і вважають, що при  екстенсивному вирощуванні величена урожаю на 40% визначається природною родючістю, на 20% погодними умовами і лише на 10% використанням добрив, тоді як при інтенсивному відповідно –10, 10 і 30%. Рекомендується під кукурудзу на зерно, що вирощується на чорноземних грунтах вносити добрива в кількості  </w:t>
      </w:r>
      <w:r w:rsidRPr="00FC4AC0">
        <w:rPr>
          <w:sz w:val="28"/>
          <w:szCs w:val="28"/>
          <w:lang w:val="en-US"/>
        </w:rPr>
        <w:t>N</w:t>
      </w:r>
      <w:r w:rsidRPr="00FC4AC0">
        <w:rPr>
          <w:sz w:val="28"/>
          <w:szCs w:val="28"/>
          <w:lang w:val="uk-UA"/>
        </w:rPr>
        <w:t xml:space="preserve"> 60-90  </w:t>
      </w:r>
      <w:r w:rsidRPr="00FC4AC0">
        <w:rPr>
          <w:sz w:val="28"/>
          <w:szCs w:val="28"/>
          <w:lang w:val="en-US"/>
        </w:rPr>
        <w:t>P</w:t>
      </w:r>
      <w:r w:rsidRPr="00FC4AC0">
        <w:rPr>
          <w:sz w:val="28"/>
          <w:szCs w:val="28"/>
          <w:lang w:val="uk-UA"/>
        </w:rPr>
        <w:t xml:space="preserve">60  </w:t>
      </w:r>
      <w:r w:rsidRPr="00FC4AC0">
        <w:rPr>
          <w:sz w:val="28"/>
          <w:szCs w:val="28"/>
          <w:lang w:val="en-US"/>
        </w:rPr>
        <w:t>K</w:t>
      </w:r>
      <w:r w:rsidRPr="00FC4AC0">
        <w:rPr>
          <w:sz w:val="28"/>
          <w:szCs w:val="28"/>
          <w:lang w:val="uk-UA"/>
        </w:rPr>
        <w:t xml:space="preserve">60  при оптимальному вмісті в грунті рухомих форм фосфору та калію. Вважається, що при наявності  значної кількості різних за стиглістю гібридів кукурудзи, що пропонуються  у виробництво, потрібно розробити регіональні моделі наборів гібридів з різними ФАО з урахуванням  інсоляції та забезпечення вологою регіону вирощування.  </w:t>
      </w:r>
    </w:p>
    <w:p w:rsidR="00AB2359" w:rsidRPr="00FC4AC0" w:rsidRDefault="00AB2359" w:rsidP="00FC4AC0">
      <w:pPr>
        <w:spacing w:line="360" w:lineRule="auto"/>
        <w:ind w:firstLine="720"/>
        <w:jc w:val="both"/>
        <w:rPr>
          <w:sz w:val="28"/>
          <w:szCs w:val="28"/>
          <w:lang w:val="uk-UA"/>
        </w:rPr>
      </w:pPr>
      <w:r w:rsidRPr="00FC4AC0">
        <w:rPr>
          <w:sz w:val="28"/>
          <w:szCs w:val="28"/>
          <w:lang w:val="uk-UA"/>
        </w:rPr>
        <w:t>Науковці АФ “Сади України” О.Зайцев та В.Ковальов  [16] рекомендують розміщення гібридів кукурудзи з різними ФАО в межах одного господарста. На півночі – з меншим ФАО майже 100%, на півдні – 50-70%, тому що із збільшенням ФАО збільшується посухостійкість гібридів, а саме недостача вологи є характерною для зони кукурудзосіяння в Україні. АФ “Сади України” пропонує господарствам широкий спектр гібридів селекції Інституту польовництва та овочівництва м. Нові Сад (Сербія та Чорногорія) з ФАО від 190 до 480 з потенційною врожайністю в межах 90-120 ц/га.</w:t>
      </w:r>
    </w:p>
    <w:p w:rsidR="00AB2359" w:rsidRPr="00FC4AC0" w:rsidRDefault="00AB2359" w:rsidP="00FC4AC0">
      <w:pPr>
        <w:spacing w:line="360" w:lineRule="auto"/>
        <w:ind w:firstLine="720"/>
        <w:jc w:val="both"/>
        <w:rPr>
          <w:sz w:val="28"/>
          <w:szCs w:val="28"/>
          <w:lang w:val="uk-UA"/>
        </w:rPr>
      </w:pPr>
      <w:r w:rsidRPr="00FC4AC0">
        <w:rPr>
          <w:sz w:val="28"/>
          <w:szCs w:val="28"/>
          <w:lang w:val="uk-UA"/>
        </w:rPr>
        <w:t>Виробником високоякісного насіння гібридів кукурудзи в Україні є «УкрЕлітцентер», що пропонує для виробництва високопродуктивні  гібриди вітчизняної селекції з потенційною врожайністю 110 – 140 ц. з га.</w:t>
      </w:r>
    </w:p>
    <w:p w:rsidR="00AB2359" w:rsidRPr="00FC4AC0" w:rsidRDefault="00AB2359" w:rsidP="00FC4AC0">
      <w:pPr>
        <w:spacing w:line="360" w:lineRule="auto"/>
        <w:ind w:firstLine="720"/>
        <w:jc w:val="both"/>
        <w:rPr>
          <w:sz w:val="28"/>
          <w:szCs w:val="28"/>
          <w:lang w:val="uk-UA"/>
        </w:rPr>
      </w:pPr>
      <w:r w:rsidRPr="00FC4AC0">
        <w:rPr>
          <w:sz w:val="28"/>
          <w:szCs w:val="28"/>
          <w:lang w:val="uk-UA"/>
        </w:rPr>
        <w:t xml:space="preserve">Дослідженя </w:t>
      </w:r>
      <w:r w:rsidRPr="00FC4AC0">
        <w:rPr>
          <w:color w:val="000000"/>
          <w:sz w:val="28"/>
          <w:szCs w:val="28"/>
          <w:lang w:val="uk-UA"/>
        </w:rPr>
        <w:t>Грушка Я. [12]</w:t>
      </w:r>
      <w:r w:rsidRPr="00FC4AC0">
        <w:rPr>
          <w:color w:val="000000"/>
          <w:spacing w:val="-7"/>
          <w:sz w:val="28"/>
          <w:szCs w:val="28"/>
          <w:lang w:val="uk-UA"/>
        </w:rPr>
        <w:t xml:space="preserve"> показали, що міжсортова гібридизація - новий крок на шляху </w:t>
      </w:r>
      <w:r w:rsidRPr="00FC4AC0">
        <w:rPr>
          <w:color w:val="000000"/>
          <w:spacing w:val="5"/>
          <w:sz w:val="28"/>
          <w:szCs w:val="28"/>
          <w:lang w:val="uk-UA"/>
        </w:rPr>
        <w:t xml:space="preserve">селекційно-генетичного поліпшення кукурудзи і перехідна ступінь від </w:t>
      </w:r>
      <w:r w:rsidRPr="00FC4AC0">
        <w:rPr>
          <w:color w:val="000000"/>
          <w:spacing w:val="2"/>
          <w:sz w:val="28"/>
          <w:szCs w:val="28"/>
          <w:lang w:val="uk-UA"/>
        </w:rPr>
        <w:t xml:space="preserve">вирощування вільнозапильних сортів до гібридів. Вона являє собою </w:t>
      </w:r>
      <w:r w:rsidRPr="00FC4AC0">
        <w:rPr>
          <w:color w:val="000000"/>
          <w:spacing w:val="16"/>
          <w:sz w:val="28"/>
          <w:szCs w:val="28"/>
          <w:lang w:val="uk-UA"/>
        </w:rPr>
        <w:t xml:space="preserve">найбільш простий спосіб прямого використання гетерозису в </w:t>
      </w:r>
      <w:r w:rsidRPr="00FC4AC0">
        <w:rPr>
          <w:color w:val="000000"/>
          <w:spacing w:val="-10"/>
          <w:sz w:val="28"/>
          <w:szCs w:val="28"/>
          <w:lang w:val="uk-UA"/>
        </w:rPr>
        <w:t>селекційній практиці.</w:t>
      </w:r>
      <w:r w:rsidRPr="00FC4AC0">
        <w:rPr>
          <w:sz w:val="28"/>
          <w:szCs w:val="28"/>
          <w:lang w:val="uk-UA"/>
        </w:rPr>
        <w:t xml:space="preserve"> </w:t>
      </w:r>
      <w:r w:rsidRPr="00FC4AC0">
        <w:rPr>
          <w:color w:val="000000"/>
          <w:spacing w:val="-8"/>
          <w:sz w:val="28"/>
          <w:szCs w:val="28"/>
          <w:lang w:val="uk-UA"/>
        </w:rPr>
        <w:t xml:space="preserve">Перші досліди з міжсортовими гібридами в 70-х роках </w:t>
      </w:r>
      <w:r w:rsidRPr="00FC4AC0">
        <w:rPr>
          <w:color w:val="000000"/>
          <w:spacing w:val="-8"/>
          <w:sz w:val="28"/>
          <w:szCs w:val="28"/>
          <w:lang w:val="en-US"/>
        </w:rPr>
        <w:t>XIX</w:t>
      </w:r>
      <w:r w:rsidRPr="00FC4AC0">
        <w:rPr>
          <w:color w:val="000000"/>
          <w:spacing w:val="-8"/>
          <w:sz w:val="28"/>
          <w:szCs w:val="28"/>
        </w:rPr>
        <w:t xml:space="preserve"> </w:t>
      </w:r>
      <w:r w:rsidRPr="00FC4AC0">
        <w:rPr>
          <w:color w:val="000000"/>
          <w:spacing w:val="-8"/>
          <w:sz w:val="28"/>
          <w:szCs w:val="28"/>
          <w:lang w:val="uk-UA"/>
        </w:rPr>
        <w:t xml:space="preserve">ст. проводив </w:t>
      </w:r>
      <w:r w:rsidRPr="00FC4AC0">
        <w:rPr>
          <w:color w:val="000000"/>
          <w:spacing w:val="-11"/>
          <w:sz w:val="28"/>
          <w:szCs w:val="28"/>
          <w:lang w:val="uk-UA"/>
        </w:rPr>
        <w:t>Біл .</w:t>
      </w:r>
    </w:p>
    <w:p w:rsidR="00AB2359" w:rsidRPr="00FC4AC0" w:rsidRDefault="00AB2359" w:rsidP="00FC4AC0">
      <w:pPr>
        <w:shd w:val="clear" w:color="auto" w:fill="FFFFFF"/>
        <w:spacing w:line="360" w:lineRule="auto"/>
        <w:ind w:firstLine="720"/>
        <w:jc w:val="both"/>
        <w:rPr>
          <w:color w:val="000000"/>
          <w:spacing w:val="-9"/>
          <w:sz w:val="28"/>
          <w:szCs w:val="28"/>
          <w:lang w:val="uk-UA"/>
        </w:rPr>
      </w:pPr>
      <w:r w:rsidRPr="00FC4AC0">
        <w:rPr>
          <w:color w:val="000000"/>
          <w:spacing w:val="8"/>
          <w:sz w:val="28"/>
          <w:szCs w:val="28"/>
          <w:lang w:val="uk-UA"/>
        </w:rPr>
        <w:t>Чучмій І.П., Подолян В.Г. [</w:t>
      </w:r>
      <w:r w:rsidR="00960E55" w:rsidRPr="00FC4AC0">
        <w:rPr>
          <w:color w:val="000000"/>
          <w:spacing w:val="8"/>
          <w:sz w:val="28"/>
          <w:szCs w:val="28"/>
          <w:lang w:val="uk-UA"/>
        </w:rPr>
        <w:t>40</w:t>
      </w:r>
      <w:r w:rsidRPr="00FC4AC0">
        <w:rPr>
          <w:color w:val="000000"/>
          <w:spacing w:val="8"/>
          <w:sz w:val="28"/>
          <w:szCs w:val="28"/>
          <w:lang w:val="uk-UA"/>
        </w:rPr>
        <w:t xml:space="preserve">] вважають  </w:t>
      </w:r>
      <w:r w:rsidRPr="00FC4AC0">
        <w:rPr>
          <w:color w:val="000000"/>
          <w:spacing w:val="-4"/>
          <w:sz w:val="28"/>
          <w:szCs w:val="28"/>
          <w:lang w:val="uk-UA"/>
        </w:rPr>
        <w:t xml:space="preserve">кукурудзу однією з небагатьох культур, селекції якої надають в Україні </w:t>
      </w:r>
      <w:r w:rsidRPr="00FC4AC0">
        <w:rPr>
          <w:color w:val="000000"/>
          <w:spacing w:val="-8"/>
          <w:sz w:val="28"/>
          <w:szCs w:val="28"/>
          <w:lang w:val="uk-UA"/>
        </w:rPr>
        <w:t xml:space="preserve">великої уваги. Це пов'язано з тим, що тут найбільш сприятливі умови для </w:t>
      </w:r>
      <w:r w:rsidRPr="00FC4AC0">
        <w:rPr>
          <w:color w:val="000000"/>
          <w:spacing w:val="-9"/>
          <w:sz w:val="28"/>
          <w:szCs w:val="28"/>
          <w:lang w:val="uk-UA"/>
        </w:rPr>
        <w:t>вирощування різних сортів і гібридів цієї культури.</w:t>
      </w:r>
    </w:p>
    <w:p w:rsidR="00AB2359" w:rsidRPr="00FC4AC0" w:rsidRDefault="00AB2359" w:rsidP="00FC4AC0">
      <w:pPr>
        <w:shd w:val="clear" w:color="auto" w:fill="FFFFFF"/>
        <w:spacing w:line="360" w:lineRule="auto"/>
        <w:ind w:firstLine="720"/>
        <w:jc w:val="both"/>
        <w:rPr>
          <w:sz w:val="28"/>
          <w:szCs w:val="28"/>
          <w:lang w:val="uk-UA"/>
        </w:rPr>
      </w:pPr>
      <w:r w:rsidRPr="00FC4AC0">
        <w:rPr>
          <w:color w:val="000000"/>
          <w:spacing w:val="-1"/>
          <w:sz w:val="28"/>
          <w:szCs w:val="28"/>
          <w:lang w:val="uk-UA"/>
        </w:rPr>
        <w:t xml:space="preserve">У нашій країні, перші роботи по </w:t>
      </w:r>
      <w:r w:rsidRPr="00FC4AC0">
        <w:rPr>
          <w:color w:val="000000"/>
          <w:spacing w:val="8"/>
          <w:sz w:val="28"/>
          <w:szCs w:val="28"/>
          <w:lang w:val="uk-UA"/>
        </w:rPr>
        <w:t xml:space="preserve">вивченню міжсортових гібридів відносяться до 1910 року. Вони </w:t>
      </w:r>
      <w:r w:rsidRPr="00FC4AC0">
        <w:rPr>
          <w:color w:val="000000"/>
          <w:spacing w:val="7"/>
          <w:sz w:val="28"/>
          <w:szCs w:val="28"/>
          <w:lang w:val="uk-UA"/>
        </w:rPr>
        <w:t xml:space="preserve">почались видатним вченим В.В.Палановим на полях дослідних </w:t>
      </w:r>
      <w:r w:rsidRPr="00FC4AC0">
        <w:rPr>
          <w:color w:val="000000"/>
          <w:spacing w:val="-5"/>
          <w:sz w:val="28"/>
          <w:szCs w:val="28"/>
          <w:lang w:val="uk-UA"/>
        </w:rPr>
        <w:t xml:space="preserve">станцій Єкатеринославської губернії. Урожай зерна гібриду кукурудзи Грушевська х Лімінг в першому поколінні підвищився в середньому на 5,4 </w:t>
      </w:r>
      <w:r w:rsidRPr="00FC4AC0">
        <w:rPr>
          <w:color w:val="000000"/>
          <w:spacing w:val="-8"/>
          <w:sz w:val="28"/>
          <w:szCs w:val="28"/>
          <w:lang w:val="uk-UA"/>
        </w:rPr>
        <w:t>ц/га, в порівнянні з сортом Грушевська, і на 2 ц/га вище ніж сорту Лімінг.</w:t>
      </w:r>
    </w:p>
    <w:p w:rsidR="00AB2359" w:rsidRPr="00FC4AC0" w:rsidRDefault="00AB2359" w:rsidP="00FC4AC0">
      <w:pPr>
        <w:shd w:val="clear" w:color="auto" w:fill="FFFFFF"/>
        <w:spacing w:line="360" w:lineRule="auto"/>
        <w:ind w:firstLine="720"/>
        <w:jc w:val="both"/>
        <w:rPr>
          <w:color w:val="000000"/>
          <w:spacing w:val="-10"/>
          <w:sz w:val="28"/>
          <w:szCs w:val="28"/>
          <w:lang w:val="uk-UA"/>
        </w:rPr>
      </w:pPr>
      <w:r w:rsidRPr="00FC4AC0">
        <w:rPr>
          <w:sz w:val="28"/>
          <w:szCs w:val="28"/>
          <w:lang w:val="uk-UA"/>
        </w:rPr>
        <w:t>Ткаліч Ю.І.[</w:t>
      </w:r>
      <w:r w:rsidR="00960E55" w:rsidRPr="00FC4AC0">
        <w:rPr>
          <w:sz w:val="28"/>
          <w:szCs w:val="28"/>
          <w:lang w:val="uk-UA"/>
        </w:rPr>
        <w:t>38</w:t>
      </w:r>
      <w:r w:rsidRPr="00FC4AC0">
        <w:rPr>
          <w:sz w:val="28"/>
          <w:szCs w:val="28"/>
          <w:lang w:val="uk-UA"/>
        </w:rPr>
        <w:t xml:space="preserve">], </w:t>
      </w:r>
      <w:r w:rsidRPr="00FC4AC0">
        <w:rPr>
          <w:color w:val="000000"/>
          <w:spacing w:val="-8"/>
          <w:sz w:val="28"/>
          <w:szCs w:val="28"/>
          <w:lang w:val="uk-UA"/>
        </w:rPr>
        <w:t xml:space="preserve">виходячи із важливості проблеми підвищення врожаю кукурудзи і її </w:t>
      </w:r>
      <w:r w:rsidRPr="00FC4AC0">
        <w:rPr>
          <w:color w:val="000000"/>
          <w:spacing w:val="-6"/>
          <w:sz w:val="28"/>
          <w:szCs w:val="28"/>
          <w:lang w:val="uk-UA"/>
        </w:rPr>
        <w:t xml:space="preserve">потенційних можливостей, повідомляє, що лабораторією селекції і насінництва кукурудзи </w:t>
      </w:r>
      <w:r w:rsidRPr="00FC4AC0">
        <w:rPr>
          <w:color w:val="000000"/>
          <w:spacing w:val="-1"/>
          <w:sz w:val="28"/>
          <w:szCs w:val="28"/>
          <w:lang w:val="uk-UA"/>
        </w:rPr>
        <w:t xml:space="preserve">Уманського державного аграрного університету разом із ТОВ „Расава", </w:t>
      </w:r>
      <w:r w:rsidRPr="00FC4AC0">
        <w:rPr>
          <w:color w:val="000000"/>
          <w:spacing w:val="-9"/>
          <w:sz w:val="28"/>
          <w:szCs w:val="28"/>
          <w:lang w:val="uk-UA"/>
        </w:rPr>
        <w:t xml:space="preserve">проводиться  робота по створенню нових високоврожайних скоростиглих </w:t>
      </w:r>
      <w:r w:rsidRPr="00FC4AC0">
        <w:rPr>
          <w:color w:val="000000"/>
          <w:spacing w:val="-7"/>
          <w:sz w:val="28"/>
          <w:szCs w:val="28"/>
          <w:lang w:val="uk-UA"/>
        </w:rPr>
        <w:t xml:space="preserve">гібридів кукурудзи на зерно і силос, які б відповідали сучасним вимогам </w:t>
      </w:r>
      <w:r w:rsidRPr="00FC4AC0">
        <w:rPr>
          <w:color w:val="000000"/>
          <w:spacing w:val="-10"/>
          <w:sz w:val="28"/>
          <w:szCs w:val="28"/>
          <w:lang w:val="uk-UA"/>
        </w:rPr>
        <w:t>виробництва.</w:t>
      </w:r>
    </w:p>
    <w:p w:rsidR="00AB2359" w:rsidRPr="00FC4AC0" w:rsidRDefault="00AB2359" w:rsidP="00FC4AC0">
      <w:pPr>
        <w:shd w:val="clear" w:color="auto" w:fill="FFFFFF"/>
        <w:spacing w:line="360" w:lineRule="auto"/>
        <w:ind w:firstLine="720"/>
        <w:jc w:val="both"/>
        <w:rPr>
          <w:sz w:val="28"/>
          <w:szCs w:val="28"/>
          <w:lang w:val="uk-UA"/>
        </w:rPr>
      </w:pPr>
      <w:r w:rsidRPr="00FC4AC0">
        <w:rPr>
          <w:color w:val="000000"/>
          <w:spacing w:val="-10"/>
          <w:sz w:val="28"/>
          <w:szCs w:val="28"/>
          <w:lang w:val="uk-UA"/>
        </w:rPr>
        <w:t>Хроменко</w:t>
      </w:r>
      <w:r w:rsidRPr="00FC4AC0">
        <w:rPr>
          <w:sz w:val="28"/>
          <w:szCs w:val="28"/>
          <w:lang w:val="uk-UA"/>
        </w:rPr>
        <w:t xml:space="preserve"> А.С., Чучмій Н.П [</w:t>
      </w:r>
      <w:r w:rsidR="00960E55" w:rsidRPr="00FC4AC0">
        <w:rPr>
          <w:sz w:val="28"/>
          <w:szCs w:val="28"/>
          <w:lang w:val="uk-UA"/>
        </w:rPr>
        <w:t>41</w:t>
      </w:r>
      <w:r w:rsidRPr="00FC4AC0">
        <w:rPr>
          <w:sz w:val="28"/>
          <w:szCs w:val="28"/>
          <w:lang w:val="uk-UA"/>
        </w:rPr>
        <w:t>] повідомляють, що кукурудза складає приблизно третину світового виробництва всіх зернових і це – єдина зернова культура яку називають «царицею полів». Кукурудза, у порівняні з іншими зерновими культурами, дає високі врожаї (на рівні 90 – 100ц/га) яких в останні роки досягли в Чилі, Новій Зеландії та США. Найбільші плантації під кукурудзу відводяться в США, Китаї та Бразилії. Обсяги експорту – імпорту, останніми роками становили приблизно 75 млн. тон, з яких близько 60% постачають на ринок США, Аргентина, Китай. Імпортерами кукурудзи є Японія (16,6 млн. тон), та південна Корея (8,6 млн. тон). Однак названі вище країни імпортери не є традиційними ринками збуту української кукурудзи. Тому більшим попитом користується сировина з Північної та Південної Америки.</w:t>
      </w:r>
    </w:p>
    <w:p w:rsidR="00AB2359" w:rsidRPr="00FC4AC0" w:rsidRDefault="00AB2359" w:rsidP="00FC4AC0">
      <w:pPr>
        <w:spacing w:line="360" w:lineRule="auto"/>
        <w:ind w:firstLine="720"/>
        <w:jc w:val="both"/>
        <w:rPr>
          <w:sz w:val="28"/>
          <w:szCs w:val="28"/>
          <w:lang w:val="uk-UA"/>
        </w:rPr>
      </w:pPr>
      <w:r w:rsidRPr="00FC4AC0">
        <w:rPr>
          <w:color w:val="000000"/>
          <w:spacing w:val="5"/>
          <w:sz w:val="28"/>
          <w:szCs w:val="28"/>
          <w:lang w:val="uk-UA"/>
        </w:rPr>
        <w:t>Хроменко  А.С,   Чучмій  И.П.</w:t>
      </w:r>
      <w:r w:rsidR="00960E55" w:rsidRPr="00FC4AC0">
        <w:rPr>
          <w:color w:val="000000"/>
          <w:spacing w:val="5"/>
          <w:sz w:val="28"/>
          <w:szCs w:val="28"/>
          <w:lang w:val="uk-UA"/>
        </w:rPr>
        <w:t>[41</w:t>
      </w:r>
      <w:r w:rsidRPr="00FC4AC0">
        <w:rPr>
          <w:color w:val="000000"/>
          <w:spacing w:val="5"/>
          <w:sz w:val="28"/>
          <w:szCs w:val="28"/>
          <w:lang w:val="uk-UA"/>
        </w:rPr>
        <w:t xml:space="preserve">]  </w:t>
      </w:r>
      <w:r w:rsidRPr="00FC4AC0">
        <w:rPr>
          <w:sz w:val="28"/>
          <w:szCs w:val="28"/>
          <w:lang w:val="uk-UA"/>
        </w:rPr>
        <w:t>вказують, що до реєстеру сортів кукурудзи  в Україні занесено 193 гібриди: з них 104 гібриди дальнього зарубіжжя (Франція, Німетчина, США).</w:t>
      </w:r>
    </w:p>
    <w:p w:rsidR="00AB2359" w:rsidRPr="00FC4AC0" w:rsidRDefault="00AB2359" w:rsidP="00FC4AC0">
      <w:pPr>
        <w:spacing w:line="360" w:lineRule="auto"/>
        <w:ind w:firstLine="720"/>
        <w:jc w:val="both"/>
        <w:rPr>
          <w:sz w:val="28"/>
          <w:szCs w:val="28"/>
          <w:lang w:val="uk-UA"/>
        </w:rPr>
      </w:pPr>
      <w:r w:rsidRPr="00FC4AC0">
        <w:rPr>
          <w:sz w:val="28"/>
          <w:szCs w:val="28"/>
          <w:lang w:val="uk-UA"/>
        </w:rPr>
        <w:t xml:space="preserve">У  статті </w:t>
      </w:r>
      <w:r w:rsidRPr="00FC4AC0">
        <w:rPr>
          <w:color w:val="000000"/>
          <w:sz w:val="28"/>
          <w:szCs w:val="28"/>
          <w:lang w:val="uk-UA"/>
        </w:rPr>
        <w:t xml:space="preserve">Грушка Я. [12]  </w:t>
      </w:r>
      <w:r w:rsidRPr="00FC4AC0">
        <w:rPr>
          <w:sz w:val="28"/>
          <w:szCs w:val="28"/>
          <w:lang w:val="uk-UA"/>
        </w:rPr>
        <w:t xml:space="preserve">повідомляється що за врожайністю та кормовою оцінкою кукурудза перевищує інші зернофуражні культури, дає найдешевший  і дуже поживний корм, як у вигляді зерна так і у вигляді зеленої маси. Калорійність </w:t>
      </w:r>
      <w:smartTag w:uri="urn:schemas-microsoft-com:office:smarttags" w:element="metricconverter">
        <w:smartTagPr>
          <w:attr w:name="ProductID" w:val="1 кг"/>
        </w:smartTagPr>
        <w:r w:rsidRPr="00FC4AC0">
          <w:rPr>
            <w:sz w:val="28"/>
            <w:szCs w:val="28"/>
            <w:lang w:val="uk-UA"/>
          </w:rPr>
          <w:t>1 кг</w:t>
        </w:r>
      </w:smartTag>
      <w:r w:rsidRPr="00FC4AC0">
        <w:rPr>
          <w:sz w:val="28"/>
          <w:szCs w:val="28"/>
          <w:lang w:val="uk-UA"/>
        </w:rPr>
        <w:t xml:space="preserve">. зерна кукурудзи складає 13818 Дж тоді як </w:t>
      </w:r>
      <w:smartTag w:uri="urn:schemas-microsoft-com:office:smarttags" w:element="metricconverter">
        <w:smartTagPr>
          <w:attr w:name="ProductID" w:val="1 кг"/>
        </w:smartTagPr>
        <w:r w:rsidRPr="00FC4AC0">
          <w:rPr>
            <w:sz w:val="28"/>
            <w:szCs w:val="28"/>
            <w:lang w:val="uk-UA"/>
          </w:rPr>
          <w:t>1 кг</w:t>
        </w:r>
      </w:smartTag>
      <w:r w:rsidRPr="00FC4AC0">
        <w:rPr>
          <w:sz w:val="28"/>
          <w:szCs w:val="28"/>
          <w:lang w:val="uk-UA"/>
        </w:rPr>
        <w:t xml:space="preserve"> вівса – 9072Дж.</w:t>
      </w:r>
    </w:p>
    <w:p w:rsidR="00AB2359" w:rsidRPr="00FC4AC0" w:rsidRDefault="00AB2359" w:rsidP="00FC4AC0">
      <w:pPr>
        <w:spacing w:line="360" w:lineRule="auto"/>
        <w:ind w:firstLine="720"/>
        <w:jc w:val="both"/>
        <w:rPr>
          <w:sz w:val="28"/>
          <w:szCs w:val="28"/>
          <w:lang w:val="uk-UA"/>
        </w:rPr>
      </w:pPr>
      <w:r w:rsidRPr="00FC4AC0">
        <w:rPr>
          <w:color w:val="000000"/>
          <w:spacing w:val="8"/>
          <w:sz w:val="28"/>
          <w:szCs w:val="28"/>
          <w:lang w:val="uk-UA"/>
        </w:rPr>
        <w:t>Чучмій І.П., Подолян В.Г.</w:t>
      </w:r>
      <w:r w:rsidR="00960E55" w:rsidRPr="00FC4AC0">
        <w:rPr>
          <w:color w:val="000000"/>
          <w:spacing w:val="8"/>
          <w:sz w:val="28"/>
          <w:szCs w:val="28"/>
          <w:lang w:val="uk-UA"/>
        </w:rPr>
        <w:t xml:space="preserve"> [40</w:t>
      </w:r>
      <w:r w:rsidRPr="00FC4AC0">
        <w:rPr>
          <w:color w:val="000000"/>
          <w:spacing w:val="8"/>
          <w:sz w:val="28"/>
          <w:szCs w:val="28"/>
          <w:lang w:val="uk-UA"/>
        </w:rPr>
        <w:t xml:space="preserve">]  вказують, що </w:t>
      </w:r>
      <w:r w:rsidRPr="00FC4AC0">
        <w:rPr>
          <w:sz w:val="28"/>
          <w:szCs w:val="28"/>
          <w:lang w:val="uk-UA"/>
        </w:rPr>
        <w:t>застосування  у східному Лісостепу України  пізньостиглих гібридів кукурудзи, дозволяє  підвищити валові збори зерна на 20 - 23 % , а за рахунок підживлення на 15 - 20% ,</w:t>
      </w:r>
    </w:p>
    <w:p w:rsidR="00AB2359" w:rsidRPr="00FC4AC0" w:rsidRDefault="00AB2359" w:rsidP="00FC4AC0">
      <w:pPr>
        <w:spacing w:line="360" w:lineRule="auto"/>
        <w:ind w:firstLine="720"/>
        <w:jc w:val="both"/>
        <w:rPr>
          <w:sz w:val="28"/>
          <w:szCs w:val="28"/>
          <w:lang w:val="uk-UA"/>
        </w:rPr>
      </w:pPr>
      <w:r w:rsidRPr="00FC4AC0">
        <w:rPr>
          <w:sz w:val="28"/>
          <w:szCs w:val="28"/>
          <w:lang w:val="uk-UA"/>
        </w:rPr>
        <w:t>Пізньостиглі  сорти в Лісостепу навіть без удобрення дають не менший врожай ніж у степу разом з поливом. При посіві у другій половині квітні пізньостигла кукурудза досягає повної фази стиглості при любих погодніх умовах, не пізніше кінця вересня.</w:t>
      </w:r>
    </w:p>
    <w:p w:rsidR="00AB2359" w:rsidRPr="00FC4AC0" w:rsidRDefault="00AB2359" w:rsidP="00FC4AC0">
      <w:pPr>
        <w:spacing w:line="360" w:lineRule="auto"/>
        <w:ind w:firstLine="720"/>
        <w:jc w:val="both"/>
        <w:rPr>
          <w:sz w:val="28"/>
          <w:szCs w:val="28"/>
          <w:lang w:val="uk-UA"/>
        </w:rPr>
      </w:pPr>
      <w:r w:rsidRPr="00FC4AC0">
        <w:rPr>
          <w:sz w:val="28"/>
          <w:szCs w:val="28"/>
          <w:lang w:val="uk-UA"/>
        </w:rPr>
        <w:t>В умовах енергетичної кризи необхідно раціонально використовувати удобрення ,  пестициди  та всі види матеріально технічних ресурсів. Потрібно щоб була підібрана норма внесення таких добрив, як азоту, фосфору, калію. Також повинна бути достатня кількість органіки, вміст гумусу у грунті повинен бути не менше 4.2% за Тюрином, рухомого фосфору і обмінного калію (за Черікова) відповідно 7.6 – 7.4 мг./100 г .</w:t>
      </w:r>
    </w:p>
    <w:p w:rsidR="00AB2359" w:rsidRPr="00FC4AC0" w:rsidRDefault="00AB2359" w:rsidP="00FC4AC0">
      <w:pPr>
        <w:spacing w:line="360" w:lineRule="auto"/>
        <w:ind w:firstLine="720"/>
        <w:jc w:val="both"/>
        <w:rPr>
          <w:sz w:val="28"/>
          <w:szCs w:val="28"/>
          <w:lang w:val="uk-UA"/>
        </w:rPr>
      </w:pPr>
      <w:r w:rsidRPr="00FC4AC0">
        <w:rPr>
          <w:sz w:val="28"/>
          <w:szCs w:val="28"/>
          <w:lang w:val="uk-UA"/>
        </w:rPr>
        <w:t>Ритов М. І. [33] вважає що на продуктивність фотосинтезу впливають загальна кількість тепла за вегетеційний період, та його розподіл не протязі вегетації,тому при розробці агротехніки кукурудзи і вибору гібридів важливо визначати,  залежність основних фізіодогічних процесів та їх інтенсивність.</w:t>
      </w:r>
    </w:p>
    <w:p w:rsidR="00AB2359" w:rsidRPr="00FC4AC0" w:rsidRDefault="00AB2359" w:rsidP="00FC4AC0">
      <w:pPr>
        <w:spacing w:line="360" w:lineRule="auto"/>
        <w:ind w:firstLine="720"/>
        <w:jc w:val="both"/>
        <w:rPr>
          <w:sz w:val="28"/>
          <w:szCs w:val="28"/>
          <w:lang w:val="uk-UA"/>
        </w:rPr>
      </w:pPr>
      <w:r w:rsidRPr="00FC4AC0">
        <w:rPr>
          <w:sz w:val="28"/>
          <w:szCs w:val="28"/>
          <w:lang w:val="uk-UA"/>
        </w:rPr>
        <w:t xml:space="preserve">   Бойко  О.В.</w:t>
      </w:r>
      <w:r w:rsidRPr="00FC4AC0">
        <w:rPr>
          <w:sz w:val="28"/>
          <w:szCs w:val="28"/>
        </w:rPr>
        <w:t xml:space="preserve"> [</w:t>
      </w:r>
      <w:r w:rsidRPr="00FC4AC0">
        <w:rPr>
          <w:sz w:val="28"/>
          <w:szCs w:val="28"/>
          <w:lang w:val="uk-UA"/>
        </w:rPr>
        <w:t>8</w:t>
      </w:r>
      <w:r w:rsidRPr="00FC4AC0">
        <w:rPr>
          <w:sz w:val="28"/>
          <w:szCs w:val="28"/>
        </w:rPr>
        <w:t xml:space="preserve">]  </w:t>
      </w:r>
      <w:r w:rsidRPr="00FC4AC0">
        <w:rPr>
          <w:sz w:val="28"/>
          <w:szCs w:val="28"/>
          <w:lang w:val="uk-UA"/>
        </w:rPr>
        <w:t xml:space="preserve"> вважає, що</w:t>
      </w:r>
      <w:r w:rsidRPr="00FC4AC0">
        <w:rPr>
          <w:sz w:val="28"/>
          <w:szCs w:val="28"/>
        </w:rPr>
        <w:t xml:space="preserve"> </w:t>
      </w:r>
      <w:r w:rsidRPr="00FC4AC0">
        <w:rPr>
          <w:sz w:val="28"/>
          <w:szCs w:val="28"/>
          <w:lang w:val="uk-UA"/>
        </w:rPr>
        <w:t>післяпосівне прикочування та до- і після- сходове боронування посіву призводять до зменшення густоти, тому  не рекомендується.</w:t>
      </w:r>
    </w:p>
    <w:p w:rsidR="00B92C56" w:rsidRPr="00FC4AC0" w:rsidRDefault="00FC4AC0" w:rsidP="00FC4AC0">
      <w:pPr>
        <w:tabs>
          <w:tab w:val="left" w:pos="4953"/>
        </w:tabs>
        <w:spacing w:line="360" w:lineRule="auto"/>
        <w:ind w:firstLine="720"/>
        <w:jc w:val="center"/>
        <w:rPr>
          <w:sz w:val="28"/>
          <w:szCs w:val="28"/>
          <w:lang w:val="uk-UA"/>
        </w:rPr>
      </w:pPr>
      <w:r>
        <w:rPr>
          <w:sz w:val="28"/>
          <w:szCs w:val="28"/>
          <w:lang w:val="uk-UA"/>
        </w:rPr>
        <w:br w:type="page"/>
      </w:r>
      <w:r w:rsidR="00B92C56" w:rsidRPr="00FC4AC0">
        <w:rPr>
          <w:b/>
          <w:sz w:val="28"/>
          <w:szCs w:val="28"/>
          <w:lang w:val="uk-UA"/>
        </w:rPr>
        <w:t>Розділ 2. ОБ‘ЄКТИ ДОСЛІДЖЕНЬ</w:t>
      </w:r>
    </w:p>
    <w:p w:rsidR="00FC4AC0" w:rsidRDefault="00FC4AC0" w:rsidP="00FC4AC0">
      <w:pPr>
        <w:spacing w:line="360" w:lineRule="auto"/>
        <w:ind w:firstLine="720"/>
        <w:jc w:val="center"/>
        <w:outlineLvl w:val="0"/>
        <w:rPr>
          <w:b/>
          <w:sz w:val="28"/>
          <w:szCs w:val="28"/>
          <w:lang w:val="uk-UA"/>
        </w:rPr>
      </w:pPr>
    </w:p>
    <w:p w:rsidR="00B92C56" w:rsidRPr="00FC4AC0" w:rsidRDefault="00B92C56" w:rsidP="00FC4AC0">
      <w:pPr>
        <w:spacing w:line="360" w:lineRule="auto"/>
        <w:ind w:firstLine="720"/>
        <w:jc w:val="center"/>
        <w:outlineLvl w:val="0"/>
        <w:rPr>
          <w:b/>
          <w:sz w:val="28"/>
          <w:szCs w:val="28"/>
          <w:lang w:val="uk-UA"/>
        </w:rPr>
      </w:pPr>
      <w:r w:rsidRPr="00FC4AC0">
        <w:rPr>
          <w:b/>
          <w:sz w:val="28"/>
          <w:szCs w:val="28"/>
          <w:lang w:val="uk-UA"/>
        </w:rPr>
        <w:t>2.1. Характеристика гібридів кукурудзи</w:t>
      </w:r>
    </w:p>
    <w:p w:rsidR="00FC4AC0" w:rsidRDefault="00FC4AC0" w:rsidP="00FC4AC0">
      <w:pPr>
        <w:spacing w:line="360" w:lineRule="auto"/>
        <w:ind w:firstLine="720"/>
        <w:jc w:val="both"/>
        <w:outlineLvl w:val="0"/>
        <w:rPr>
          <w:sz w:val="28"/>
          <w:szCs w:val="28"/>
          <w:lang w:val="uk-UA"/>
        </w:rPr>
      </w:pPr>
    </w:p>
    <w:p w:rsidR="00B92C56" w:rsidRPr="00FC4AC0" w:rsidRDefault="00B92C56" w:rsidP="00FC4AC0">
      <w:pPr>
        <w:spacing w:line="360" w:lineRule="auto"/>
        <w:ind w:firstLine="720"/>
        <w:jc w:val="both"/>
        <w:outlineLvl w:val="0"/>
        <w:rPr>
          <w:sz w:val="28"/>
          <w:szCs w:val="28"/>
          <w:lang w:val="uk-UA"/>
        </w:rPr>
      </w:pPr>
      <w:r w:rsidRPr="00FC4AC0">
        <w:rPr>
          <w:sz w:val="28"/>
          <w:szCs w:val="28"/>
          <w:lang w:val="uk-UA"/>
        </w:rPr>
        <w:t>Компанія „Піонер Хай Бред Інтернешнл” - всесвітньовідомий виробник високоякісного насіння сільськогосподарських культур, поставляє в Україну насіння гібридів кукурудзи, запатентованих в останні роки.</w:t>
      </w:r>
    </w:p>
    <w:p w:rsidR="00B92C56" w:rsidRPr="00FC4AC0" w:rsidRDefault="00B92C56" w:rsidP="00FC4AC0">
      <w:pPr>
        <w:spacing w:line="360" w:lineRule="auto"/>
        <w:ind w:firstLine="720"/>
        <w:jc w:val="both"/>
        <w:rPr>
          <w:sz w:val="28"/>
          <w:szCs w:val="28"/>
          <w:lang w:val="uk-UA"/>
        </w:rPr>
      </w:pPr>
      <w:r w:rsidRPr="00FC4AC0">
        <w:rPr>
          <w:sz w:val="28"/>
          <w:szCs w:val="28"/>
          <w:lang w:val="uk-UA"/>
        </w:rPr>
        <w:t>Гібриди кукурудзи характеризуються високою урожайністю, різною тривалістю вегетаційного періоду, пластичністю, яка забезпечує високий рівень пристосованості до умов середовища, стійкістю до вилягання, посухостійкістю, стійкістю до хвороб і шкідників та високими темпами віддачі вологи при достиганні</w:t>
      </w:r>
      <w:r w:rsidR="00B52522" w:rsidRPr="00FC4AC0">
        <w:rPr>
          <w:sz w:val="28"/>
          <w:szCs w:val="28"/>
          <w:lang w:val="uk-UA"/>
        </w:rPr>
        <w:t>.</w:t>
      </w:r>
      <w:r w:rsidR="00056A05" w:rsidRPr="00FC4AC0">
        <w:rPr>
          <w:sz w:val="28"/>
          <w:szCs w:val="28"/>
          <w:lang w:val="uk-UA"/>
        </w:rPr>
        <w:t xml:space="preserve"> </w:t>
      </w:r>
      <w:r w:rsidR="00B52522" w:rsidRPr="00FC4AC0">
        <w:rPr>
          <w:sz w:val="28"/>
          <w:szCs w:val="28"/>
          <w:lang w:val="uk-UA"/>
        </w:rPr>
        <w:t>Характеристика гібридів досліду</w:t>
      </w:r>
      <w:r w:rsidR="0005153E" w:rsidRPr="00FC4AC0">
        <w:rPr>
          <w:sz w:val="28"/>
          <w:szCs w:val="28"/>
          <w:lang w:val="uk-UA"/>
        </w:rPr>
        <w:t xml:space="preserve"> приведені в Таб.2.1</w:t>
      </w:r>
      <w:r w:rsidRPr="00FC4AC0">
        <w:rPr>
          <w:sz w:val="28"/>
          <w:szCs w:val="28"/>
          <w:lang w:val="uk-UA"/>
        </w:rPr>
        <w:t xml:space="preserve"> </w:t>
      </w:r>
    </w:p>
    <w:p w:rsidR="00B92C56" w:rsidRPr="00FC4AC0" w:rsidRDefault="00B92C56" w:rsidP="00FC4AC0">
      <w:pPr>
        <w:spacing w:line="360" w:lineRule="auto"/>
        <w:ind w:firstLine="720"/>
        <w:jc w:val="both"/>
        <w:rPr>
          <w:sz w:val="28"/>
          <w:szCs w:val="28"/>
          <w:lang w:val="uk-UA"/>
        </w:rPr>
      </w:pPr>
      <w:r w:rsidRPr="00FC4AC0">
        <w:rPr>
          <w:sz w:val="28"/>
          <w:szCs w:val="28"/>
          <w:lang w:val="uk-UA"/>
        </w:rPr>
        <w:t>Перш ніж рекомендувати гібриди для вирощування в умовах нестійкого зволоження правобережної частини Лісостепу України, вони повинні бути всебічно вивчені в умовах зони вирощування і у виробництво впроваджуватись найбільш продуктивні.</w:t>
      </w:r>
    </w:p>
    <w:p w:rsidR="00FC4AC0" w:rsidRDefault="00FC4AC0" w:rsidP="00FC4AC0">
      <w:pPr>
        <w:spacing w:line="360" w:lineRule="auto"/>
        <w:ind w:firstLine="720"/>
        <w:jc w:val="center"/>
        <w:outlineLvl w:val="0"/>
        <w:rPr>
          <w:b/>
          <w:sz w:val="28"/>
          <w:szCs w:val="28"/>
          <w:lang w:val="uk-UA"/>
        </w:rPr>
      </w:pPr>
    </w:p>
    <w:p w:rsidR="00F04623" w:rsidRPr="00FC4AC0" w:rsidRDefault="00F04623" w:rsidP="00FC4AC0">
      <w:pPr>
        <w:spacing w:line="360" w:lineRule="auto"/>
        <w:ind w:firstLine="720"/>
        <w:jc w:val="center"/>
        <w:outlineLvl w:val="0"/>
        <w:rPr>
          <w:b/>
          <w:sz w:val="28"/>
          <w:szCs w:val="28"/>
          <w:lang w:val="uk-UA"/>
        </w:rPr>
      </w:pPr>
      <w:r w:rsidRPr="00FC4AC0">
        <w:rPr>
          <w:b/>
          <w:sz w:val="28"/>
          <w:szCs w:val="28"/>
          <w:lang w:val="uk-UA"/>
        </w:rPr>
        <w:t>2.2. Агротехніка вирощування</w:t>
      </w:r>
    </w:p>
    <w:p w:rsidR="00FC4AC0" w:rsidRDefault="00FC4AC0" w:rsidP="00FC4AC0">
      <w:pPr>
        <w:spacing w:line="360" w:lineRule="auto"/>
        <w:ind w:firstLine="720"/>
        <w:jc w:val="both"/>
        <w:rPr>
          <w:sz w:val="28"/>
          <w:szCs w:val="28"/>
          <w:lang w:val="uk-UA"/>
        </w:rPr>
      </w:pPr>
    </w:p>
    <w:p w:rsidR="00F04623" w:rsidRPr="00FC4AC0" w:rsidRDefault="00F04623" w:rsidP="00FC4AC0">
      <w:pPr>
        <w:spacing w:line="360" w:lineRule="auto"/>
        <w:ind w:firstLine="720"/>
        <w:jc w:val="both"/>
        <w:rPr>
          <w:sz w:val="28"/>
          <w:szCs w:val="28"/>
          <w:lang w:val="uk-UA"/>
        </w:rPr>
      </w:pPr>
      <w:r w:rsidRPr="00FC4AC0">
        <w:rPr>
          <w:sz w:val="28"/>
          <w:szCs w:val="28"/>
          <w:lang w:val="uk-UA"/>
        </w:rPr>
        <w:t>Для</w:t>
      </w:r>
      <w:r w:rsidR="0005153E" w:rsidRPr="00FC4AC0">
        <w:rPr>
          <w:sz w:val="28"/>
          <w:szCs w:val="28"/>
          <w:lang w:val="uk-UA"/>
        </w:rPr>
        <w:t xml:space="preserve"> </w:t>
      </w:r>
      <w:r w:rsidR="00C56321" w:rsidRPr="00FC4AC0">
        <w:rPr>
          <w:sz w:val="28"/>
          <w:szCs w:val="28"/>
          <w:lang w:val="uk-UA"/>
        </w:rPr>
        <w:t>вирощування кукурудзи розроблялясь</w:t>
      </w:r>
      <w:r w:rsidR="0005153E" w:rsidRPr="00FC4AC0">
        <w:rPr>
          <w:sz w:val="28"/>
          <w:szCs w:val="28"/>
          <w:lang w:val="uk-UA"/>
        </w:rPr>
        <w:t xml:space="preserve"> технологія</w:t>
      </w:r>
      <w:r w:rsidRPr="00FC4AC0">
        <w:rPr>
          <w:sz w:val="28"/>
          <w:szCs w:val="28"/>
          <w:lang w:val="uk-UA"/>
        </w:rPr>
        <w:t xml:space="preserve"> під запланований урожай. По</w:t>
      </w:r>
      <w:r w:rsidR="003E76F6" w:rsidRPr="00FC4AC0">
        <w:rPr>
          <w:sz w:val="28"/>
          <w:szCs w:val="28"/>
          <w:lang w:val="uk-UA"/>
        </w:rPr>
        <w:t xml:space="preserve">передником в </w:t>
      </w:r>
      <w:r w:rsidR="0005153E" w:rsidRPr="00FC4AC0">
        <w:rPr>
          <w:sz w:val="28"/>
          <w:szCs w:val="28"/>
          <w:lang w:val="uk-UA"/>
        </w:rPr>
        <w:t xml:space="preserve"> дослідах був</w:t>
      </w:r>
      <w:r w:rsidR="003E76F6" w:rsidRPr="00FC4AC0">
        <w:rPr>
          <w:sz w:val="28"/>
          <w:szCs w:val="28"/>
          <w:lang w:val="uk-UA"/>
        </w:rPr>
        <w:t xml:space="preserve"> цукровий буряк</w:t>
      </w:r>
      <w:r w:rsidR="00C56321" w:rsidRPr="00FC4AC0">
        <w:rPr>
          <w:sz w:val="28"/>
          <w:szCs w:val="28"/>
          <w:lang w:val="uk-UA"/>
        </w:rPr>
        <w:t>. Технологічна</w:t>
      </w:r>
      <w:r w:rsidR="00684CFB" w:rsidRPr="00FC4AC0">
        <w:rPr>
          <w:sz w:val="28"/>
          <w:szCs w:val="28"/>
          <w:lang w:val="uk-UA"/>
        </w:rPr>
        <w:t xml:space="preserve"> карт</w:t>
      </w:r>
      <w:r w:rsidR="00C56321" w:rsidRPr="00FC4AC0">
        <w:rPr>
          <w:sz w:val="28"/>
          <w:szCs w:val="28"/>
          <w:lang w:val="uk-UA"/>
        </w:rPr>
        <w:t xml:space="preserve">а </w:t>
      </w:r>
      <w:r w:rsidRPr="00FC4AC0">
        <w:rPr>
          <w:sz w:val="28"/>
          <w:szCs w:val="28"/>
          <w:lang w:val="uk-UA"/>
        </w:rPr>
        <w:t>розроблялися під урожай 90 ц/га.( Таблиця 2.2)</w:t>
      </w:r>
    </w:p>
    <w:p w:rsidR="00F04623" w:rsidRPr="00FC4AC0" w:rsidRDefault="00F04623" w:rsidP="00FC4AC0">
      <w:pPr>
        <w:spacing w:line="360" w:lineRule="auto"/>
        <w:ind w:firstLine="720"/>
        <w:jc w:val="both"/>
        <w:rPr>
          <w:sz w:val="28"/>
          <w:szCs w:val="28"/>
          <w:lang w:val="uk-UA"/>
        </w:rPr>
      </w:pPr>
      <w:r w:rsidRPr="00FC4AC0">
        <w:rPr>
          <w:sz w:val="28"/>
          <w:szCs w:val="28"/>
          <w:lang w:val="uk-UA"/>
        </w:rPr>
        <w:t>Технологія вирощування кукурудзи після цукрового буряка включала</w:t>
      </w:r>
      <w:r w:rsidR="00C56321" w:rsidRPr="00FC4AC0">
        <w:rPr>
          <w:sz w:val="28"/>
          <w:szCs w:val="28"/>
          <w:lang w:val="uk-UA"/>
        </w:rPr>
        <w:t>:</w:t>
      </w:r>
      <w:r w:rsidRPr="00FC4AC0">
        <w:rPr>
          <w:sz w:val="28"/>
          <w:szCs w:val="28"/>
          <w:lang w:val="uk-UA"/>
        </w:rPr>
        <w:t xml:space="preserve"> внесення 1,5 ц/га аміачної селітри одночасно з посівом, внесення гербіцидів (тітуса 0,04 кг/га та естерона 0,6 л/га) по сходах, дворазове підживлення. Перше підживлення - 50 кг/га карбаміду та 2 кг/га мікродобрива „Кристалон особливий”,</w:t>
      </w:r>
      <w:r w:rsidR="00510FF9" w:rsidRPr="00FC4AC0">
        <w:rPr>
          <w:sz w:val="28"/>
          <w:szCs w:val="28"/>
          <w:lang w:val="uk-UA"/>
        </w:rPr>
        <w:t xml:space="preserve"> а друге – 50 кг/га карбаміду.   Розрахункова с</w:t>
      </w:r>
      <w:r w:rsidRPr="00FC4AC0">
        <w:rPr>
          <w:sz w:val="28"/>
          <w:szCs w:val="28"/>
          <w:lang w:val="uk-UA"/>
        </w:rPr>
        <w:t>обівартість 1 тони зерна склала 74,38 грн.</w:t>
      </w:r>
    </w:p>
    <w:p w:rsidR="00684CFB" w:rsidRPr="00FC4AC0" w:rsidRDefault="00475927" w:rsidP="00FC4AC0">
      <w:pPr>
        <w:spacing w:line="360" w:lineRule="auto"/>
        <w:ind w:firstLine="720"/>
        <w:jc w:val="both"/>
        <w:rPr>
          <w:sz w:val="28"/>
          <w:szCs w:val="28"/>
          <w:lang w:val="uk-UA"/>
        </w:rPr>
      </w:pPr>
      <w:r w:rsidRPr="00FC4AC0">
        <w:rPr>
          <w:sz w:val="28"/>
          <w:szCs w:val="28"/>
          <w:lang w:val="uk-UA"/>
        </w:rPr>
        <w:t>Кукурудза не належить до</w:t>
      </w:r>
      <w:r w:rsidR="00A23B37" w:rsidRPr="00FC4AC0">
        <w:rPr>
          <w:sz w:val="28"/>
          <w:szCs w:val="28"/>
          <w:lang w:val="uk-UA"/>
        </w:rPr>
        <w:t xml:space="preserve"> культур </w:t>
      </w:r>
      <w:r w:rsidR="00684CFB" w:rsidRPr="00FC4AC0">
        <w:rPr>
          <w:sz w:val="28"/>
          <w:szCs w:val="28"/>
          <w:lang w:val="uk-UA"/>
        </w:rPr>
        <w:t>дуже вимогливих до попередників.</w:t>
      </w:r>
      <w:r w:rsidRPr="00FC4AC0">
        <w:rPr>
          <w:sz w:val="28"/>
          <w:szCs w:val="28"/>
          <w:lang w:val="uk-UA"/>
        </w:rPr>
        <w:t xml:space="preserve"> </w:t>
      </w:r>
      <w:r w:rsidR="00684CFB" w:rsidRPr="00FC4AC0">
        <w:rPr>
          <w:sz w:val="28"/>
          <w:szCs w:val="28"/>
          <w:lang w:val="uk-UA"/>
        </w:rPr>
        <w:t>Кукурудзу можна вирощувати як монокультуру.</w:t>
      </w:r>
      <w:r w:rsidR="000D48F5" w:rsidRPr="00FC4AC0">
        <w:rPr>
          <w:sz w:val="28"/>
          <w:szCs w:val="28"/>
          <w:lang w:val="uk-UA"/>
        </w:rPr>
        <w:t xml:space="preserve"> У районах недостатнього зволоження не</w:t>
      </w:r>
      <w:r w:rsidR="00B25344" w:rsidRPr="00FC4AC0">
        <w:rPr>
          <w:sz w:val="28"/>
          <w:szCs w:val="28"/>
          <w:lang w:val="uk-UA"/>
        </w:rPr>
        <w:t xml:space="preserve"> рекомендується вис</w:t>
      </w:r>
      <w:r w:rsidR="00AA2A65" w:rsidRPr="00FC4AC0">
        <w:rPr>
          <w:sz w:val="28"/>
          <w:szCs w:val="28"/>
          <w:lang w:val="uk-UA"/>
        </w:rPr>
        <w:t>івати кукурудзу після культур, я</w:t>
      </w:r>
      <w:r w:rsidR="00B25344" w:rsidRPr="00FC4AC0">
        <w:rPr>
          <w:sz w:val="28"/>
          <w:szCs w:val="28"/>
          <w:lang w:val="uk-UA"/>
        </w:rPr>
        <w:t>кі вис</w:t>
      </w:r>
      <w:r w:rsidR="00064804" w:rsidRPr="00FC4AC0">
        <w:rPr>
          <w:sz w:val="28"/>
          <w:szCs w:val="28"/>
          <w:lang w:val="uk-UA"/>
        </w:rPr>
        <w:t xml:space="preserve">ушують грунт на значну глибину. </w:t>
      </w:r>
      <w:r w:rsidR="00EA4F58" w:rsidRPr="00FC4AC0">
        <w:rPr>
          <w:sz w:val="28"/>
          <w:szCs w:val="28"/>
          <w:lang w:val="uk-UA"/>
        </w:rPr>
        <w:t>Не варто сіяти після проса, щоб запобігти поширенню спільного шкідника – кукурудзяного метелика.</w:t>
      </w:r>
    </w:p>
    <w:p w:rsidR="00B85ED2" w:rsidRPr="00FC4AC0" w:rsidRDefault="00EA4F58" w:rsidP="00FC4AC0">
      <w:pPr>
        <w:spacing w:line="360" w:lineRule="auto"/>
        <w:ind w:firstLine="720"/>
        <w:rPr>
          <w:sz w:val="28"/>
          <w:szCs w:val="28"/>
          <w:lang w:val="uk-UA"/>
        </w:rPr>
      </w:pPr>
      <w:r w:rsidRPr="00FC4AC0">
        <w:rPr>
          <w:sz w:val="28"/>
          <w:szCs w:val="28"/>
          <w:lang w:val="uk-UA"/>
        </w:rPr>
        <w:t>При безгірбіцидній</w:t>
      </w:r>
      <w:r w:rsidR="00486EED" w:rsidRPr="00FC4AC0">
        <w:rPr>
          <w:sz w:val="28"/>
          <w:szCs w:val="28"/>
          <w:lang w:val="uk-UA"/>
        </w:rPr>
        <w:t xml:space="preserve"> технології вирощування кукурудзи велике значення має основний обробі</w:t>
      </w:r>
      <w:r w:rsidR="00064804" w:rsidRPr="00FC4AC0">
        <w:rPr>
          <w:sz w:val="28"/>
          <w:szCs w:val="28"/>
          <w:lang w:val="uk-UA"/>
        </w:rPr>
        <w:t>ток грунту. Його проводять з вра</w:t>
      </w:r>
      <w:r w:rsidR="00486EED" w:rsidRPr="00FC4AC0">
        <w:rPr>
          <w:sz w:val="28"/>
          <w:szCs w:val="28"/>
          <w:lang w:val="uk-UA"/>
        </w:rPr>
        <w:t xml:space="preserve">хуванням попередника, типу </w:t>
      </w:r>
      <w:r w:rsidR="00C24F0F" w:rsidRPr="00FC4AC0">
        <w:rPr>
          <w:sz w:val="28"/>
          <w:szCs w:val="28"/>
          <w:lang w:val="uk-UA"/>
        </w:rPr>
        <w:t xml:space="preserve">грунту, </w:t>
      </w:r>
      <w:r w:rsidR="00064804" w:rsidRPr="00FC4AC0">
        <w:rPr>
          <w:sz w:val="28"/>
          <w:szCs w:val="28"/>
          <w:lang w:val="uk-UA"/>
        </w:rPr>
        <w:t>рельєфу, ступе</w:t>
      </w:r>
      <w:r w:rsidR="00486EED" w:rsidRPr="00FC4AC0">
        <w:rPr>
          <w:sz w:val="28"/>
          <w:szCs w:val="28"/>
          <w:lang w:val="uk-UA"/>
        </w:rPr>
        <w:t>ня забур’яненості поля</w:t>
      </w:r>
      <w:r w:rsidR="00897D80" w:rsidRPr="00FC4AC0">
        <w:rPr>
          <w:sz w:val="28"/>
          <w:szCs w:val="28"/>
          <w:lang w:val="uk-UA"/>
        </w:rPr>
        <w:t>.</w:t>
      </w:r>
      <w:r w:rsidR="00FC5FDB" w:rsidRPr="00FC4AC0">
        <w:rPr>
          <w:sz w:val="28"/>
          <w:szCs w:val="28"/>
          <w:lang w:val="uk-UA"/>
        </w:rPr>
        <w:t xml:space="preserve"> </w:t>
      </w:r>
    </w:p>
    <w:p w:rsidR="00F41029" w:rsidRPr="00FC4AC0" w:rsidRDefault="00F41029" w:rsidP="00FC4AC0">
      <w:pPr>
        <w:spacing w:line="360" w:lineRule="auto"/>
        <w:ind w:left="360" w:right="-185" w:firstLine="720"/>
        <w:jc w:val="both"/>
        <w:rPr>
          <w:sz w:val="28"/>
          <w:szCs w:val="28"/>
          <w:lang w:val="uk-UA"/>
        </w:rPr>
      </w:pPr>
      <w:r w:rsidRPr="00FC4AC0">
        <w:rPr>
          <w:sz w:val="28"/>
          <w:szCs w:val="28"/>
          <w:lang w:val="uk-UA"/>
        </w:rPr>
        <w:t>В  зв’язку з  тим ,  що  поле  було  відносно  чистим  від  бур’янів ,  тому  обмежилися  одним  лущенням  на глибину  6 - 8  см, а  на  забур’янених   кореневищними  бур’янами  проводять  дворазове   лущення   важкими  дисковими  боронами  БДТ – 3,  БДТ – 7  або  лущильниками  ЛДГ – 10,  ЛДГ –13  на  глибину  10 – 12  см.</w:t>
      </w:r>
    </w:p>
    <w:p w:rsidR="00F41029" w:rsidRPr="00FC4AC0" w:rsidRDefault="00F41029" w:rsidP="00FC4AC0">
      <w:pPr>
        <w:spacing w:line="360" w:lineRule="auto"/>
        <w:ind w:left="360" w:right="-185" w:firstLine="720"/>
        <w:jc w:val="both"/>
        <w:rPr>
          <w:sz w:val="28"/>
          <w:szCs w:val="28"/>
          <w:lang w:val="uk-UA"/>
        </w:rPr>
      </w:pPr>
      <w:r w:rsidRPr="00FC4AC0">
        <w:rPr>
          <w:sz w:val="28"/>
          <w:szCs w:val="28"/>
          <w:lang w:val="uk-UA"/>
        </w:rPr>
        <w:t>Оранку  проводили  плугом  з  передплужником  ПЛН – 5–35  на  глибину  27 – 30  см.</w:t>
      </w:r>
    </w:p>
    <w:p w:rsidR="00F41029" w:rsidRPr="00FC4AC0" w:rsidRDefault="00254018" w:rsidP="00FC4AC0">
      <w:pPr>
        <w:spacing w:line="360" w:lineRule="auto"/>
        <w:ind w:left="360" w:right="-185" w:firstLine="720"/>
        <w:jc w:val="both"/>
        <w:rPr>
          <w:sz w:val="28"/>
          <w:szCs w:val="28"/>
          <w:lang w:val="uk-UA"/>
        </w:rPr>
      </w:pPr>
      <w:r w:rsidRPr="00FC4AC0">
        <w:rPr>
          <w:sz w:val="28"/>
          <w:szCs w:val="28"/>
          <w:lang w:val="uk-UA"/>
        </w:rPr>
        <w:t>Рано</w:t>
      </w:r>
      <w:r w:rsidR="00F41029" w:rsidRPr="00FC4AC0">
        <w:rPr>
          <w:sz w:val="28"/>
          <w:szCs w:val="28"/>
          <w:lang w:val="uk-UA"/>
        </w:rPr>
        <w:t>на  весні, як  тільки  наступила  фізична  стиглість  ґрунту,  закривали  вологу  і   вирівнювали  поверхню  ріллі  зубовими  боронами   БЗСТ –  1,0, спрямовуючи  агрегат  під  кутом  45</w:t>
      </w:r>
      <w:r w:rsidR="00F41029" w:rsidRPr="00FC4AC0">
        <w:rPr>
          <w:sz w:val="28"/>
          <w:szCs w:val="28"/>
          <w:vertAlign w:val="superscript"/>
          <w:lang w:val="uk-UA"/>
        </w:rPr>
        <w:t xml:space="preserve">0 </w:t>
      </w:r>
      <w:r w:rsidR="00F41029" w:rsidRPr="00FC4AC0">
        <w:rPr>
          <w:sz w:val="28"/>
          <w:szCs w:val="28"/>
          <w:lang w:val="uk-UA"/>
        </w:rPr>
        <w:t xml:space="preserve"> до  напрямку  оранки.  Передпосівну  культивацію  на  глибину  5 – 7  см проводили  культиватором   КПС – 4 .</w:t>
      </w:r>
      <w:r w:rsidR="00F41029" w:rsidRPr="00FC4AC0">
        <w:rPr>
          <w:sz w:val="28"/>
          <w:szCs w:val="28"/>
        </w:rPr>
        <w:t>24</w:t>
      </w:r>
    </w:p>
    <w:p w:rsidR="00F41029" w:rsidRPr="00FC4AC0" w:rsidRDefault="00F41029" w:rsidP="00FC4AC0">
      <w:pPr>
        <w:spacing w:line="360" w:lineRule="auto"/>
        <w:ind w:left="360" w:right="-185" w:firstLine="720"/>
        <w:jc w:val="both"/>
        <w:rPr>
          <w:sz w:val="28"/>
          <w:szCs w:val="28"/>
          <w:lang w:val="uk-UA"/>
        </w:rPr>
      </w:pPr>
      <w:r w:rsidRPr="00FC4AC0">
        <w:rPr>
          <w:sz w:val="28"/>
          <w:szCs w:val="28"/>
          <w:lang w:val="uk-UA"/>
        </w:rPr>
        <w:t xml:space="preserve">Гній,  зазвичай,  вносять  під  зяблеву   оранку  –  норма  в  </w:t>
      </w:r>
      <w:r w:rsidR="003772CD" w:rsidRPr="00FC4AC0">
        <w:rPr>
          <w:sz w:val="28"/>
          <w:szCs w:val="28"/>
          <w:lang w:val="uk-UA"/>
        </w:rPr>
        <w:t xml:space="preserve">середньому  становить  30 – 40 </w:t>
      </w:r>
      <w:r w:rsidRPr="00FC4AC0">
        <w:rPr>
          <w:sz w:val="28"/>
          <w:szCs w:val="28"/>
          <w:lang w:val="uk-UA"/>
        </w:rPr>
        <w:t>т  /га,  а мінеральних  о</w:t>
      </w:r>
      <w:r w:rsidR="00064804" w:rsidRPr="00FC4AC0">
        <w:rPr>
          <w:sz w:val="28"/>
          <w:szCs w:val="28"/>
          <w:lang w:val="uk-UA"/>
        </w:rPr>
        <w:t xml:space="preserve">рієнтовно  використовують </w:t>
      </w:r>
      <w:r w:rsidR="00064804" w:rsidRPr="00FC4AC0">
        <w:rPr>
          <w:sz w:val="28"/>
          <w:szCs w:val="28"/>
          <w:lang w:val="en-US"/>
        </w:rPr>
        <w:t>N</w:t>
      </w:r>
      <w:r w:rsidR="00064804" w:rsidRPr="00FC4AC0">
        <w:rPr>
          <w:sz w:val="28"/>
          <w:szCs w:val="28"/>
        </w:rPr>
        <w:t>90</w:t>
      </w:r>
      <w:r w:rsidR="00064804" w:rsidRPr="00FC4AC0">
        <w:rPr>
          <w:sz w:val="28"/>
          <w:szCs w:val="28"/>
          <w:lang w:val="en-US"/>
        </w:rPr>
        <w:t>P</w:t>
      </w:r>
      <w:r w:rsidR="00064804" w:rsidRPr="00FC4AC0">
        <w:rPr>
          <w:sz w:val="28"/>
          <w:szCs w:val="28"/>
        </w:rPr>
        <w:t>90</w:t>
      </w:r>
      <w:r w:rsidR="00064804" w:rsidRPr="00FC4AC0">
        <w:rPr>
          <w:sz w:val="28"/>
          <w:szCs w:val="28"/>
          <w:lang w:val="uk-UA"/>
        </w:rPr>
        <w:t>К90</w:t>
      </w:r>
      <w:r w:rsidR="003772CD" w:rsidRPr="00FC4AC0">
        <w:rPr>
          <w:sz w:val="28"/>
          <w:szCs w:val="28"/>
          <w:lang w:val="uk-UA"/>
        </w:rPr>
        <w:t>.</w:t>
      </w:r>
      <w:r w:rsidRPr="00FC4AC0">
        <w:rPr>
          <w:sz w:val="28"/>
          <w:szCs w:val="28"/>
          <w:lang w:val="uk-UA"/>
        </w:rPr>
        <w:t xml:space="preserve"> В  досліді  вносили  лише  мінеральні   добрива  у   зазначеній  нормі.</w:t>
      </w:r>
    </w:p>
    <w:p w:rsidR="00F41029" w:rsidRPr="00FC4AC0" w:rsidRDefault="00F41029" w:rsidP="00FC4AC0">
      <w:pPr>
        <w:spacing w:line="360" w:lineRule="auto"/>
        <w:ind w:left="360" w:right="-185" w:firstLine="720"/>
        <w:jc w:val="both"/>
        <w:rPr>
          <w:sz w:val="28"/>
          <w:szCs w:val="28"/>
          <w:lang w:val="uk-UA"/>
        </w:rPr>
      </w:pPr>
      <w:r w:rsidRPr="00FC4AC0">
        <w:rPr>
          <w:sz w:val="28"/>
          <w:szCs w:val="28"/>
          <w:lang w:val="uk-UA"/>
        </w:rPr>
        <w:t>Висівають  кукурудзу,  коли  ґрунт    на  глибині  10  см  прогріється  до  10 – 12</w:t>
      </w:r>
      <w:r w:rsidRPr="00FC4AC0">
        <w:rPr>
          <w:sz w:val="28"/>
          <w:szCs w:val="28"/>
          <w:vertAlign w:val="superscript"/>
          <w:lang w:val="uk-UA"/>
        </w:rPr>
        <w:t xml:space="preserve">0 </w:t>
      </w:r>
      <w:r w:rsidRPr="00FC4AC0">
        <w:rPr>
          <w:sz w:val="28"/>
          <w:szCs w:val="28"/>
          <w:lang w:val="uk-UA"/>
        </w:rPr>
        <w:t>С  ,  вико</w:t>
      </w:r>
      <w:r w:rsidR="005917EB" w:rsidRPr="00FC4AC0">
        <w:rPr>
          <w:sz w:val="28"/>
          <w:szCs w:val="28"/>
          <w:lang w:val="uk-UA"/>
        </w:rPr>
        <w:t>ристовуючи  сівалки  СУПН  – 8 .</w:t>
      </w:r>
      <w:r w:rsidRPr="00FC4AC0">
        <w:rPr>
          <w:sz w:val="28"/>
          <w:szCs w:val="28"/>
          <w:lang w:val="uk-UA"/>
        </w:rPr>
        <w:t>Після  сівби  кукурудзи  площу  прикочували  і  боронували  легкою  бороною  ЗБП  –  0,6 .</w:t>
      </w:r>
    </w:p>
    <w:p w:rsidR="00F41029" w:rsidRPr="00FC4AC0" w:rsidRDefault="005917EB" w:rsidP="00FC4AC0">
      <w:pPr>
        <w:spacing w:line="360" w:lineRule="auto"/>
        <w:ind w:left="360" w:right="-185" w:firstLine="720"/>
        <w:jc w:val="both"/>
        <w:rPr>
          <w:sz w:val="28"/>
          <w:szCs w:val="28"/>
          <w:lang w:val="uk-UA"/>
        </w:rPr>
      </w:pPr>
      <w:r w:rsidRPr="00FC4AC0">
        <w:rPr>
          <w:sz w:val="28"/>
          <w:szCs w:val="28"/>
          <w:lang w:val="uk-UA"/>
        </w:rPr>
        <w:t>Розпушування  міжрядь</w:t>
      </w:r>
      <w:r w:rsidR="00F41029" w:rsidRPr="00FC4AC0">
        <w:rPr>
          <w:sz w:val="28"/>
          <w:szCs w:val="28"/>
          <w:lang w:val="uk-UA"/>
        </w:rPr>
        <w:t xml:space="preserve">  і  захисні  зони  рядків  у  виробничих  умовах  проводять  культиватором  КРН – 4,2  або  КРН – 5,6 А,  а  для  присипання  бур’янів  у  рядках  застосовували  лапи  –  відвальники.   Глибина  розпушення  ґру</w:t>
      </w:r>
      <w:r w:rsidR="003772CD" w:rsidRPr="00FC4AC0">
        <w:rPr>
          <w:sz w:val="28"/>
          <w:szCs w:val="28"/>
          <w:lang w:val="uk-UA"/>
        </w:rPr>
        <w:t xml:space="preserve">нту  4  –  </w:t>
      </w:r>
      <w:smartTag w:uri="urn:schemas-microsoft-com:office:smarttags" w:element="metricconverter">
        <w:smartTagPr>
          <w:attr w:name="ProductID" w:val="6 м"/>
        </w:smartTagPr>
        <w:r w:rsidR="003772CD" w:rsidRPr="00FC4AC0">
          <w:rPr>
            <w:sz w:val="28"/>
            <w:szCs w:val="28"/>
            <w:lang w:val="uk-UA"/>
          </w:rPr>
          <w:t>6 м</w:t>
        </w:r>
      </w:smartTag>
      <w:r w:rsidR="00F41029" w:rsidRPr="00FC4AC0">
        <w:rPr>
          <w:sz w:val="28"/>
          <w:szCs w:val="28"/>
          <w:lang w:val="uk-UA"/>
        </w:rPr>
        <w:t>.</w:t>
      </w:r>
    </w:p>
    <w:p w:rsidR="006507D1" w:rsidRPr="00FC4AC0" w:rsidRDefault="00F41029" w:rsidP="00FC4AC0">
      <w:pPr>
        <w:spacing w:line="360" w:lineRule="auto"/>
        <w:ind w:left="360" w:right="-185" w:firstLine="720"/>
        <w:jc w:val="both"/>
        <w:rPr>
          <w:sz w:val="28"/>
          <w:szCs w:val="28"/>
          <w:lang w:val="uk-UA"/>
        </w:rPr>
      </w:pPr>
      <w:r w:rsidRPr="00FC4AC0">
        <w:rPr>
          <w:sz w:val="28"/>
          <w:szCs w:val="28"/>
          <w:lang w:val="uk-UA"/>
        </w:rPr>
        <w:t xml:space="preserve"> </w:t>
      </w:r>
      <w:r w:rsidR="00E3001D" w:rsidRPr="00FC4AC0">
        <w:rPr>
          <w:sz w:val="28"/>
          <w:szCs w:val="28"/>
          <w:lang w:val="uk-UA"/>
        </w:rPr>
        <w:t>Насіння кукурудзи компанії «Піонер» підготовлено на насіневих заводах.</w:t>
      </w:r>
      <w:r w:rsidR="003772CD" w:rsidRPr="00FC4AC0">
        <w:rPr>
          <w:sz w:val="28"/>
          <w:szCs w:val="28"/>
          <w:lang w:val="uk-UA"/>
        </w:rPr>
        <w:t xml:space="preserve"> </w:t>
      </w:r>
      <w:r w:rsidR="00E3001D" w:rsidRPr="00FC4AC0">
        <w:rPr>
          <w:sz w:val="28"/>
          <w:szCs w:val="28"/>
          <w:lang w:val="uk-UA"/>
        </w:rPr>
        <w:t>Воно має високу схожість</w:t>
      </w:r>
      <w:r w:rsidR="00637D0D" w:rsidRPr="00FC4AC0">
        <w:rPr>
          <w:sz w:val="28"/>
          <w:szCs w:val="28"/>
          <w:lang w:val="uk-UA"/>
        </w:rPr>
        <w:t xml:space="preserve"> – 95% і енергію проростання 90%, що особливо важливо для одержання дружніх сходів, формування вирівняних посівів. Його висушують до </w:t>
      </w:r>
      <w:r w:rsidR="002E0276" w:rsidRPr="00FC4AC0">
        <w:rPr>
          <w:sz w:val="28"/>
          <w:szCs w:val="28"/>
          <w:lang w:val="uk-UA"/>
        </w:rPr>
        <w:t>вологості 13 – 14%, калібрують, протруюють припаратами фунгіцидної та інсектицидної дії</w:t>
      </w:r>
      <w:r w:rsidR="006507D1" w:rsidRPr="00FC4AC0">
        <w:rPr>
          <w:sz w:val="28"/>
          <w:szCs w:val="28"/>
          <w:lang w:val="uk-UA"/>
        </w:rPr>
        <w:t>.</w:t>
      </w:r>
    </w:p>
    <w:p w:rsidR="00F41029" w:rsidRPr="00FC4AC0" w:rsidRDefault="006507D1" w:rsidP="00FC4AC0">
      <w:pPr>
        <w:spacing w:line="360" w:lineRule="auto"/>
        <w:ind w:left="360" w:right="-185" w:firstLine="720"/>
        <w:jc w:val="both"/>
        <w:rPr>
          <w:sz w:val="28"/>
          <w:szCs w:val="28"/>
          <w:lang w:val="uk-UA"/>
        </w:rPr>
      </w:pPr>
      <w:r w:rsidRPr="00FC4AC0">
        <w:rPr>
          <w:sz w:val="28"/>
          <w:szCs w:val="28"/>
          <w:lang w:val="uk-UA"/>
        </w:rPr>
        <w:t>Рекомендована густота посіву для ум</w:t>
      </w:r>
      <w:r w:rsidR="003772CD" w:rsidRPr="00FC4AC0">
        <w:rPr>
          <w:sz w:val="28"/>
          <w:szCs w:val="28"/>
          <w:lang w:val="uk-UA"/>
        </w:rPr>
        <w:t>ов України коливається в межах 7</w:t>
      </w:r>
      <w:r w:rsidRPr="00FC4AC0">
        <w:rPr>
          <w:sz w:val="28"/>
          <w:szCs w:val="28"/>
          <w:lang w:val="uk-UA"/>
        </w:rPr>
        <w:t>5 -80</w:t>
      </w:r>
      <w:r w:rsidR="0063671E" w:rsidRPr="00FC4AC0">
        <w:rPr>
          <w:sz w:val="28"/>
          <w:szCs w:val="28"/>
          <w:lang w:val="uk-UA"/>
        </w:rPr>
        <w:t xml:space="preserve"> тис. рослин на </w:t>
      </w:r>
      <w:smartTag w:uri="urn:schemas-microsoft-com:office:smarttags" w:element="metricconverter">
        <w:smartTagPr>
          <w:attr w:name="ProductID" w:val="1 га"/>
        </w:smartTagPr>
        <w:r w:rsidR="0063671E" w:rsidRPr="00FC4AC0">
          <w:rPr>
            <w:sz w:val="28"/>
            <w:szCs w:val="28"/>
            <w:lang w:val="uk-UA"/>
          </w:rPr>
          <w:t>1 га</w:t>
        </w:r>
      </w:smartTag>
      <w:r w:rsidR="0063671E" w:rsidRPr="00FC4AC0">
        <w:rPr>
          <w:sz w:val="28"/>
          <w:szCs w:val="28"/>
          <w:lang w:val="uk-UA"/>
        </w:rPr>
        <w:t xml:space="preserve"> перед збиранням.</w:t>
      </w:r>
    </w:p>
    <w:p w:rsidR="005242F0" w:rsidRPr="00FC4AC0" w:rsidRDefault="003772CD" w:rsidP="00FC4AC0">
      <w:pPr>
        <w:spacing w:line="360" w:lineRule="auto"/>
        <w:ind w:left="360" w:right="-185" w:firstLine="720"/>
        <w:jc w:val="both"/>
        <w:rPr>
          <w:sz w:val="28"/>
          <w:szCs w:val="28"/>
          <w:lang w:val="uk-UA"/>
        </w:rPr>
      </w:pPr>
      <w:r w:rsidRPr="00FC4AC0">
        <w:rPr>
          <w:sz w:val="28"/>
          <w:szCs w:val="28"/>
          <w:lang w:val="uk-UA"/>
        </w:rPr>
        <w:t>Щоб забезпеч</w:t>
      </w:r>
      <w:r w:rsidR="0063671E" w:rsidRPr="00FC4AC0">
        <w:rPr>
          <w:sz w:val="28"/>
          <w:szCs w:val="28"/>
          <w:lang w:val="uk-UA"/>
        </w:rPr>
        <w:t>ити передзбиральну гастоту рослин, встановлюють надбавку насіння</w:t>
      </w:r>
      <w:r w:rsidRPr="00FC4AC0">
        <w:rPr>
          <w:sz w:val="28"/>
          <w:szCs w:val="28"/>
          <w:lang w:val="uk-UA"/>
        </w:rPr>
        <w:t xml:space="preserve">. У Лісостепу надбавка </w:t>
      </w:r>
      <w:r w:rsidR="005242F0" w:rsidRPr="00FC4AC0">
        <w:rPr>
          <w:sz w:val="28"/>
          <w:szCs w:val="28"/>
          <w:lang w:val="uk-UA"/>
        </w:rPr>
        <w:t>30 – 40%.</w:t>
      </w:r>
      <w:r w:rsidR="007E5546" w:rsidRPr="00FC4AC0">
        <w:rPr>
          <w:sz w:val="28"/>
          <w:szCs w:val="28"/>
          <w:lang w:val="uk-UA"/>
        </w:rPr>
        <w:t xml:space="preserve"> </w:t>
      </w:r>
      <w:r w:rsidR="005242F0" w:rsidRPr="00FC4AC0">
        <w:rPr>
          <w:sz w:val="28"/>
          <w:szCs w:val="28"/>
          <w:lang w:val="uk-UA"/>
        </w:rPr>
        <w:t xml:space="preserve">Вагова норма висіву насіння становить 15 </w:t>
      </w:r>
      <w:r w:rsidR="007E5546" w:rsidRPr="00FC4AC0">
        <w:rPr>
          <w:sz w:val="28"/>
          <w:szCs w:val="28"/>
          <w:lang w:val="uk-UA"/>
        </w:rPr>
        <w:t>–</w:t>
      </w:r>
      <w:r w:rsidR="005242F0" w:rsidRPr="00FC4AC0">
        <w:rPr>
          <w:sz w:val="28"/>
          <w:szCs w:val="28"/>
          <w:lang w:val="uk-UA"/>
        </w:rPr>
        <w:t xml:space="preserve"> 25</w:t>
      </w:r>
      <w:r w:rsidR="007E5546" w:rsidRPr="00FC4AC0">
        <w:rPr>
          <w:sz w:val="28"/>
          <w:szCs w:val="28"/>
          <w:lang w:val="uk-UA"/>
        </w:rPr>
        <w:t xml:space="preserve"> кг/га.</w:t>
      </w:r>
    </w:p>
    <w:p w:rsidR="007E5546" w:rsidRPr="00FC4AC0" w:rsidRDefault="00B44056" w:rsidP="00FC4AC0">
      <w:pPr>
        <w:spacing w:line="360" w:lineRule="auto"/>
        <w:ind w:left="360" w:right="-185" w:firstLine="720"/>
        <w:jc w:val="both"/>
        <w:rPr>
          <w:sz w:val="28"/>
          <w:szCs w:val="28"/>
          <w:lang w:val="uk-UA"/>
        </w:rPr>
      </w:pPr>
      <w:r w:rsidRPr="00FC4AC0">
        <w:rPr>
          <w:sz w:val="28"/>
          <w:szCs w:val="28"/>
          <w:lang w:val="uk-UA"/>
        </w:rPr>
        <w:t>На дослідні ділянки вносили</w:t>
      </w:r>
      <w:r w:rsidR="00EF5B2B" w:rsidRPr="00FC4AC0">
        <w:rPr>
          <w:sz w:val="28"/>
          <w:szCs w:val="28"/>
          <w:lang w:val="uk-UA"/>
        </w:rPr>
        <w:t xml:space="preserve"> Кристалони</w:t>
      </w:r>
      <w:r w:rsidRPr="00FC4AC0">
        <w:rPr>
          <w:sz w:val="28"/>
          <w:szCs w:val="28"/>
          <w:lang w:val="uk-UA"/>
        </w:rPr>
        <w:t xml:space="preserve"> – високоефективні, збалансовані комплексні добрива з макро – та мікроелементами на халатній основі. Добрива застосовували для позакорене</w:t>
      </w:r>
      <w:r w:rsidR="001C0F58" w:rsidRPr="00FC4AC0">
        <w:rPr>
          <w:sz w:val="28"/>
          <w:szCs w:val="28"/>
          <w:lang w:val="uk-UA"/>
        </w:rPr>
        <w:t>вого підживлення рослин в інтенсивних технологіях вирощування сільськогосподарських культур, як</w:t>
      </w:r>
      <w:r w:rsidR="00EF5B2B" w:rsidRPr="00FC4AC0">
        <w:rPr>
          <w:sz w:val="28"/>
          <w:szCs w:val="28"/>
          <w:lang w:val="uk-UA"/>
        </w:rPr>
        <w:t xml:space="preserve"> доповнення до існуючої системи удобрення</w:t>
      </w:r>
      <w:r w:rsidR="00143493" w:rsidRPr="00FC4AC0">
        <w:rPr>
          <w:sz w:val="28"/>
          <w:szCs w:val="28"/>
          <w:lang w:val="uk-UA"/>
        </w:rPr>
        <w:t>.</w:t>
      </w:r>
    </w:p>
    <w:p w:rsidR="00A00879" w:rsidRPr="00FC4AC0" w:rsidRDefault="00A00879" w:rsidP="00FC4AC0">
      <w:pPr>
        <w:spacing w:line="360" w:lineRule="auto"/>
        <w:ind w:firstLine="720"/>
        <w:jc w:val="center"/>
        <w:outlineLvl w:val="0"/>
        <w:rPr>
          <w:sz w:val="28"/>
          <w:szCs w:val="28"/>
          <w:lang w:val="uk-UA"/>
        </w:rPr>
      </w:pPr>
    </w:p>
    <w:p w:rsidR="00B92C56" w:rsidRPr="00FC4AC0" w:rsidRDefault="00FC4AC0" w:rsidP="00FC4AC0">
      <w:pPr>
        <w:spacing w:line="360" w:lineRule="auto"/>
        <w:ind w:firstLine="720"/>
        <w:jc w:val="center"/>
        <w:outlineLvl w:val="0"/>
        <w:rPr>
          <w:b/>
          <w:sz w:val="28"/>
          <w:szCs w:val="28"/>
          <w:lang w:val="uk-UA"/>
        </w:rPr>
      </w:pPr>
      <w:r>
        <w:rPr>
          <w:sz w:val="28"/>
          <w:szCs w:val="28"/>
          <w:lang w:val="uk-UA"/>
        </w:rPr>
        <w:br w:type="page"/>
      </w:r>
      <w:r w:rsidR="00B92C56" w:rsidRPr="00FC4AC0">
        <w:rPr>
          <w:b/>
          <w:sz w:val="28"/>
          <w:szCs w:val="28"/>
          <w:lang w:val="uk-UA"/>
        </w:rPr>
        <w:t>Розділ 3.  УМОВИ  ТА  МЕТОДИКИ  ДОСЛІДЖЕНЬ</w:t>
      </w:r>
    </w:p>
    <w:p w:rsidR="00FC4AC0" w:rsidRDefault="00FC4AC0" w:rsidP="00FC4AC0">
      <w:pPr>
        <w:spacing w:line="360" w:lineRule="auto"/>
        <w:ind w:firstLine="720"/>
        <w:jc w:val="center"/>
        <w:outlineLvl w:val="0"/>
        <w:rPr>
          <w:b/>
          <w:sz w:val="28"/>
          <w:szCs w:val="28"/>
          <w:lang w:val="uk-UA"/>
        </w:rPr>
      </w:pPr>
    </w:p>
    <w:p w:rsidR="00B92C56" w:rsidRPr="00FC4AC0" w:rsidRDefault="00B92C56" w:rsidP="00FC4AC0">
      <w:pPr>
        <w:spacing w:line="360" w:lineRule="auto"/>
        <w:ind w:firstLine="720"/>
        <w:jc w:val="center"/>
        <w:outlineLvl w:val="0"/>
        <w:rPr>
          <w:b/>
          <w:sz w:val="28"/>
          <w:szCs w:val="28"/>
          <w:lang w:val="uk-UA"/>
        </w:rPr>
      </w:pPr>
      <w:r w:rsidRPr="00FC4AC0">
        <w:rPr>
          <w:b/>
          <w:sz w:val="28"/>
          <w:szCs w:val="28"/>
          <w:lang w:val="uk-UA"/>
        </w:rPr>
        <w:t>3.1. Кліматичні умови</w:t>
      </w:r>
    </w:p>
    <w:p w:rsidR="00FC4AC0" w:rsidRDefault="00FC4AC0" w:rsidP="00FC4AC0">
      <w:pPr>
        <w:spacing w:line="360" w:lineRule="auto"/>
        <w:ind w:firstLine="720"/>
        <w:jc w:val="both"/>
        <w:rPr>
          <w:sz w:val="28"/>
          <w:szCs w:val="28"/>
          <w:lang w:val="uk-UA"/>
        </w:rPr>
      </w:pPr>
    </w:p>
    <w:p w:rsidR="00B92C56" w:rsidRPr="00FC4AC0" w:rsidRDefault="00B92C56" w:rsidP="00FC4AC0">
      <w:pPr>
        <w:spacing w:line="360" w:lineRule="auto"/>
        <w:ind w:firstLine="720"/>
        <w:jc w:val="both"/>
        <w:rPr>
          <w:sz w:val="28"/>
          <w:szCs w:val="28"/>
          <w:lang w:val="uk-UA"/>
        </w:rPr>
      </w:pPr>
      <w:r w:rsidRPr="00FC4AC0">
        <w:rPr>
          <w:sz w:val="28"/>
          <w:szCs w:val="28"/>
          <w:lang w:val="uk-UA"/>
        </w:rPr>
        <w:t xml:space="preserve">В умовах нестійкого зволоження південної частини Лісостепу України лімітуючим фактором при вирощуванні рослин є кількість опадів, які на протязі вегетаційного періоду розподіляються, як правило,  нерівномірно. </w:t>
      </w:r>
      <w:r w:rsidR="00094DA7" w:rsidRPr="00FC4AC0">
        <w:rPr>
          <w:sz w:val="28"/>
          <w:szCs w:val="28"/>
          <w:lang w:val="uk-UA"/>
        </w:rPr>
        <w:t>(</w:t>
      </w:r>
      <w:r w:rsidRPr="00FC4AC0">
        <w:rPr>
          <w:sz w:val="28"/>
          <w:szCs w:val="28"/>
          <w:lang w:val="uk-UA"/>
        </w:rPr>
        <w:t>Таблиця 3.1.)</w:t>
      </w:r>
    </w:p>
    <w:p w:rsidR="00F53386" w:rsidRPr="00FC4AC0" w:rsidRDefault="00B92C56" w:rsidP="00FC4AC0">
      <w:pPr>
        <w:spacing w:line="360" w:lineRule="auto"/>
        <w:ind w:firstLine="720"/>
        <w:jc w:val="both"/>
        <w:rPr>
          <w:sz w:val="28"/>
          <w:szCs w:val="28"/>
          <w:lang w:val="uk-UA"/>
        </w:rPr>
      </w:pPr>
      <w:r w:rsidRPr="00FC4AC0">
        <w:rPr>
          <w:sz w:val="28"/>
          <w:szCs w:val="28"/>
          <w:lang w:val="uk-UA"/>
        </w:rPr>
        <w:t xml:space="preserve">За даними Уманської метеостанції роки досліджень значно відрізнялися не скільки загальною кількістю опадів за вегетаційний період, а стільки розподілом їх по місяцям. </w:t>
      </w:r>
      <w:r w:rsidR="00F53386" w:rsidRPr="00FC4AC0">
        <w:rPr>
          <w:sz w:val="28"/>
          <w:szCs w:val="28"/>
          <w:lang w:val="uk-UA"/>
        </w:rPr>
        <w:t>Так, 2004 рік характеризувався пониженою кількістю опадів у весняну декаду. В березні та квітні випало опадів в чотири рази, а в травні – в два рази менше середніх багаторічних. Посушливим був і червень, так як опадів випало втричі менше середніх багаторічних. Липень, серпень та вересень були забезпечені вологою добре – кількість опадів перевищувала середні</w:t>
      </w:r>
      <w:r w:rsidR="008F497F" w:rsidRPr="00FC4AC0">
        <w:rPr>
          <w:sz w:val="28"/>
          <w:szCs w:val="28"/>
          <w:lang w:val="uk-UA"/>
        </w:rPr>
        <w:t xml:space="preserve"> багаторічні показники, а в серпні  в 2,5 рази</w:t>
      </w:r>
      <w:r w:rsidR="00F53386" w:rsidRPr="00FC4AC0">
        <w:rPr>
          <w:sz w:val="28"/>
          <w:szCs w:val="28"/>
          <w:lang w:val="uk-UA"/>
        </w:rPr>
        <w:t>.</w:t>
      </w:r>
    </w:p>
    <w:p w:rsidR="00F53386" w:rsidRPr="00FC4AC0" w:rsidRDefault="00F53386" w:rsidP="00FC4AC0">
      <w:pPr>
        <w:spacing w:line="360" w:lineRule="auto"/>
        <w:ind w:firstLine="720"/>
        <w:jc w:val="both"/>
        <w:rPr>
          <w:sz w:val="28"/>
          <w:szCs w:val="28"/>
        </w:rPr>
      </w:pPr>
      <w:r w:rsidRPr="00FC4AC0">
        <w:rPr>
          <w:sz w:val="28"/>
          <w:szCs w:val="28"/>
          <w:lang w:val="uk-UA"/>
        </w:rPr>
        <w:t xml:space="preserve">В 2005 році опади розподілялися по місяцях вегетації кукурудзи на рівні середніх багаторічних з деяким пониженням в </w:t>
      </w:r>
      <w:r w:rsidRPr="00FC4AC0">
        <w:rPr>
          <w:sz w:val="28"/>
          <w:szCs w:val="28"/>
          <w:lang w:val="en-US"/>
        </w:rPr>
        <w:t>V</w:t>
      </w:r>
      <w:r w:rsidRPr="00FC4AC0">
        <w:rPr>
          <w:sz w:val="28"/>
          <w:szCs w:val="28"/>
          <w:lang w:val="uk-UA"/>
        </w:rPr>
        <w:t xml:space="preserve">І та </w:t>
      </w:r>
      <w:r w:rsidRPr="00FC4AC0">
        <w:rPr>
          <w:sz w:val="28"/>
          <w:szCs w:val="28"/>
          <w:lang w:val="en-US"/>
        </w:rPr>
        <w:t>V</w:t>
      </w:r>
      <w:r w:rsidRPr="00FC4AC0">
        <w:rPr>
          <w:sz w:val="28"/>
          <w:szCs w:val="28"/>
          <w:lang w:val="uk-UA"/>
        </w:rPr>
        <w:t>ІІ місяцях. Посушливим був лише ІХ місяць.</w:t>
      </w:r>
    </w:p>
    <w:p w:rsidR="00F53386" w:rsidRPr="00FC4AC0" w:rsidRDefault="00F53386" w:rsidP="00FC4AC0">
      <w:pPr>
        <w:spacing w:line="360" w:lineRule="auto"/>
        <w:ind w:firstLine="720"/>
        <w:jc w:val="both"/>
        <w:rPr>
          <w:sz w:val="28"/>
          <w:szCs w:val="28"/>
          <w:lang w:val="uk-UA"/>
        </w:rPr>
      </w:pPr>
      <w:r w:rsidRPr="00FC4AC0">
        <w:rPr>
          <w:sz w:val="28"/>
          <w:szCs w:val="28"/>
          <w:lang w:val="uk-UA"/>
        </w:rPr>
        <w:t xml:space="preserve">Забезпеченість вологою вплинула на продуктивність кукурудзи. </w:t>
      </w:r>
    </w:p>
    <w:p w:rsidR="00F53386" w:rsidRPr="00FC4AC0" w:rsidRDefault="00F53386" w:rsidP="00FC4AC0">
      <w:pPr>
        <w:spacing w:line="360" w:lineRule="auto"/>
        <w:ind w:firstLine="720"/>
        <w:jc w:val="both"/>
        <w:rPr>
          <w:sz w:val="28"/>
          <w:szCs w:val="28"/>
          <w:lang w:val="uk-UA"/>
        </w:rPr>
      </w:pPr>
      <w:r w:rsidRPr="00FC4AC0">
        <w:rPr>
          <w:sz w:val="28"/>
          <w:szCs w:val="28"/>
          <w:lang w:val="uk-UA"/>
        </w:rPr>
        <w:t xml:space="preserve">Пізньостиглі гібриди в 2005 році у ІХ місяці потерпали від засухи (випало всього </w:t>
      </w:r>
      <w:smartTag w:uri="urn:schemas-microsoft-com:office:smarttags" w:element="metricconverter">
        <w:smartTagPr>
          <w:attr w:name="ProductID" w:val="2,6 мм"/>
        </w:smartTagPr>
        <w:r w:rsidRPr="00FC4AC0">
          <w:rPr>
            <w:sz w:val="28"/>
            <w:szCs w:val="28"/>
            <w:lang w:val="uk-UA"/>
          </w:rPr>
          <w:t>2,6 мм</w:t>
        </w:r>
      </w:smartTag>
      <w:r w:rsidRPr="00FC4AC0">
        <w:rPr>
          <w:sz w:val="28"/>
          <w:szCs w:val="28"/>
          <w:lang w:val="uk-UA"/>
        </w:rPr>
        <w:t xml:space="preserve"> опадів) і врожай сформували на 2-6 ц/га менший порівняно з 2004 роком. </w:t>
      </w:r>
    </w:p>
    <w:p w:rsidR="00F53386" w:rsidRPr="00FC4AC0" w:rsidRDefault="00F53386" w:rsidP="00FC4AC0">
      <w:pPr>
        <w:spacing w:line="360" w:lineRule="auto"/>
        <w:ind w:firstLine="720"/>
        <w:jc w:val="both"/>
        <w:rPr>
          <w:sz w:val="28"/>
          <w:szCs w:val="28"/>
          <w:lang w:val="uk-UA"/>
        </w:rPr>
      </w:pPr>
      <w:r w:rsidRPr="00FC4AC0">
        <w:rPr>
          <w:sz w:val="28"/>
          <w:szCs w:val="28"/>
          <w:lang w:val="uk-UA"/>
        </w:rPr>
        <w:t>За даними Уманської метеостанції, в роки досліджень сума ефективних температур склалась вищою з</w:t>
      </w:r>
      <w:r w:rsidR="000024B5" w:rsidRPr="00FC4AC0">
        <w:rPr>
          <w:sz w:val="28"/>
          <w:szCs w:val="28"/>
          <w:lang w:val="uk-UA"/>
        </w:rPr>
        <w:t xml:space="preserve">а середні багаторічні показники </w:t>
      </w:r>
      <w:r w:rsidRPr="00FC4AC0">
        <w:rPr>
          <w:sz w:val="28"/>
          <w:szCs w:val="28"/>
          <w:lang w:val="uk-UA"/>
        </w:rPr>
        <w:t xml:space="preserve"> </w:t>
      </w:r>
      <w:r w:rsidR="000024B5" w:rsidRPr="00FC4AC0">
        <w:rPr>
          <w:sz w:val="28"/>
          <w:szCs w:val="28"/>
          <w:lang w:val="uk-UA"/>
        </w:rPr>
        <w:t xml:space="preserve">в </w:t>
      </w:r>
      <w:r w:rsidRPr="00FC4AC0">
        <w:rPr>
          <w:sz w:val="28"/>
          <w:szCs w:val="28"/>
          <w:lang w:val="uk-UA"/>
        </w:rPr>
        <w:t>2004 році на 300</w:t>
      </w:r>
      <w:r w:rsidRPr="00FC4AC0">
        <w:rPr>
          <w:sz w:val="28"/>
          <w:szCs w:val="28"/>
          <w:vertAlign w:val="superscript"/>
          <w:lang w:val="uk-UA"/>
        </w:rPr>
        <w:t>0</w:t>
      </w:r>
      <w:r w:rsidR="000024B5" w:rsidRPr="00FC4AC0">
        <w:rPr>
          <w:sz w:val="28"/>
          <w:szCs w:val="28"/>
          <w:lang w:val="uk-UA"/>
        </w:rPr>
        <w:t>С,</w:t>
      </w:r>
      <w:r w:rsidRPr="00FC4AC0">
        <w:rPr>
          <w:sz w:val="28"/>
          <w:szCs w:val="28"/>
          <w:lang w:val="uk-UA"/>
        </w:rPr>
        <w:t xml:space="preserve"> в  2005 – на 478</w:t>
      </w:r>
      <w:r w:rsidRPr="00FC4AC0">
        <w:rPr>
          <w:sz w:val="28"/>
          <w:szCs w:val="28"/>
          <w:vertAlign w:val="superscript"/>
          <w:lang w:val="uk-UA"/>
        </w:rPr>
        <w:t>0</w:t>
      </w:r>
      <w:r w:rsidRPr="00FC4AC0">
        <w:rPr>
          <w:sz w:val="28"/>
          <w:szCs w:val="28"/>
          <w:lang w:val="uk-UA"/>
        </w:rPr>
        <w:t>С,</w:t>
      </w:r>
      <w:r w:rsidR="000024B5" w:rsidRPr="00FC4AC0">
        <w:rPr>
          <w:sz w:val="28"/>
          <w:szCs w:val="28"/>
          <w:lang w:val="uk-UA"/>
        </w:rPr>
        <w:t xml:space="preserve"> </w:t>
      </w:r>
      <w:r w:rsidR="00DF45E2" w:rsidRPr="00FC4AC0">
        <w:rPr>
          <w:sz w:val="28"/>
          <w:szCs w:val="28"/>
          <w:lang w:val="uk-UA"/>
        </w:rPr>
        <w:t xml:space="preserve">а </w:t>
      </w:r>
      <w:r w:rsidR="000024B5" w:rsidRPr="00FC4AC0">
        <w:rPr>
          <w:sz w:val="28"/>
          <w:szCs w:val="28"/>
          <w:lang w:val="uk-UA"/>
        </w:rPr>
        <w:t xml:space="preserve"> в 2006 – на 538</w:t>
      </w:r>
      <w:r w:rsidR="000024B5" w:rsidRPr="00FC4AC0">
        <w:rPr>
          <w:sz w:val="28"/>
          <w:szCs w:val="28"/>
          <w:vertAlign w:val="superscript"/>
          <w:lang w:val="uk-UA"/>
        </w:rPr>
        <w:t>0</w:t>
      </w:r>
      <w:r w:rsidR="000024B5" w:rsidRPr="00FC4AC0">
        <w:rPr>
          <w:sz w:val="28"/>
          <w:szCs w:val="28"/>
          <w:lang w:val="uk-UA"/>
        </w:rPr>
        <w:t>С</w:t>
      </w:r>
      <w:r w:rsidR="00DF45E2" w:rsidRPr="00FC4AC0">
        <w:rPr>
          <w:sz w:val="28"/>
          <w:szCs w:val="28"/>
          <w:lang w:val="uk-UA"/>
        </w:rPr>
        <w:t>, що викликало</w:t>
      </w:r>
      <w:r w:rsidRPr="00FC4AC0">
        <w:rPr>
          <w:sz w:val="28"/>
          <w:szCs w:val="28"/>
          <w:lang w:val="uk-UA"/>
        </w:rPr>
        <w:t xml:space="preserve"> скоро</w:t>
      </w:r>
      <w:r w:rsidR="00DF45E2" w:rsidRPr="00FC4AC0">
        <w:rPr>
          <w:sz w:val="28"/>
          <w:szCs w:val="28"/>
          <w:lang w:val="uk-UA"/>
        </w:rPr>
        <w:t>чення</w:t>
      </w:r>
      <w:r w:rsidR="00B57A53" w:rsidRPr="00FC4AC0">
        <w:rPr>
          <w:sz w:val="28"/>
          <w:szCs w:val="28"/>
          <w:lang w:val="uk-UA"/>
        </w:rPr>
        <w:t xml:space="preserve"> вегетаційного періоду у </w:t>
      </w:r>
      <w:r w:rsidRPr="00FC4AC0">
        <w:rPr>
          <w:sz w:val="28"/>
          <w:szCs w:val="28"/>
          <w:lang w:val="uk-UA"/>
        </w:rPr>
        <w:t>гібридів кукурудзи.</w:t>
      </w:r>
    </w:p>
    <w:p w:rsidR="00B92C56" w:rsidRPr="00FC4AC0" w:rsidRDefault="008F497F" w:rsidP="00FC4AC0">
      <w:pPr>
        <w:spacing w:line="360" w:lineRule="auto"/>
        <w:ind w:firstLine="720"/>
        <w:jc w:val="both"/>
        <w:rPr>
          <w:sz w:val="28"/>
          <w:szCs w:val="28"/>
          <w:lang w:val="uk-UA"/>
        </w:rPr>
      </w:pPr>
      <w:r w:rsidRPr="00FC4AC0">
        <w:rPr>
          <w:sz w:val="28"/>
          <w:szCs w:val="28"/>
          <w:lang w:val="uk-UA"/>
        </w:rPr>
        <w:t xml:space="preserve"> 2006 рік характеризувався</w:t>
      </w:r>
      <w:r w:rsidR="00B92C56" w:rsidRPr="00FC4AC0">
        <w:rPr>
          <w:sz w:val="28"/>
          <w:szCs w:val="28"/>
          <w:lang w:val="uk-UA"/>
        </w:rPr>
        <w:t xml:space="preserve"> пониженою кількістю опадів на протязі всього вегетаційного періоду. У червні та липні випало опадів вдвічі менше середніх багаторічних, і лише в березні – в два рази більше.Кількість опадів в інші місяці вегетації приближалась до середніх багаторічних з незначним зменшенням. Достатньо був забезпечений вологою вересень місяць, яку</w:t>
      </w:r>
      <w:r w:rsidR="00F75E33" w:rsidRPr="00FC4AC0">
        <w:rPr>
          <w:sz w:val="28"/>
          <w:szCs w:val="28"/>
          <w:lang w:val="uk-UA"/>
        </w:rPr>
        <w:t xml:space="preserve"> гібриди ранньостиглої групи вже не могли використати на формування урожаю</w:t>
      </w:r>
      <w:r w:rsidRPr="00FC4AC0">
        <w:rPr>
          <w:sz w:val="28"/>
          <w:szCs w:val="28"/>
          <w:lang w:val="uk-UA"/>
        </w:rPr>
        <w:t>.</w:t>
      </w:r>
      <w:r w:rsidR="00B92C56" w:rsidRPr="00FC4AC0">
        <w:rPr>
          <w:sz w:val="28"/>
          <w:szCs w:val="28"/>
          <w:lang w:val="uk-UA"/>
        </w:rPr>
        <w:t xml:space="preserve"> </w:t>
      </w:r>
    </w:p>
    <w:p w:rsidR="00B92C56" w:rsidRPr="00FC4AC0" w:rsidRDefault="00B92C56" w:rsidP="00FC4AC0">
      <w:pPr>
        <w:spacing w:line="360" w:lineRule="auto"/>
        <w:ind w:firstLine="720"/>
        <w:jc w:val="right"/>
        <w:rPr>
          <w:sz w:val="28"/>
          <w:szCs w:val="28"/>
          <w:lang w:val="uk-UA"/>
        </w:rPr>
        <w:sectPr w:rsidR="00B92C56" w:rsidRPr="00FC4AC0" w:rsidSect="00FC4AC0">
          <w:headerReference w:type="even" r:id="rId8"/>
          <w:headerReference w:type="default" r:id="rId9"/>
          <w:footerReference w:type="even" r:id="rId10"/>
          <w:footerReference w:type="default" r:id="rId11"/>
          <w:headerReference w:type="first" r:id="rId12"/>
          <w:footerReference w:type="first" r:id="rId13"/>
          <w:type w:val="nextColumn"/>
          <w:pgSz w:w="11907" w:h="16839" w:code="9"/>
          <w:pgMar w:top="1134" w:right="851" w:bottom="1134" w:left="1701" w:header="720" w:footer="720" w:gutter="0"/>
          <w:cols w:space="720"/>
        </w:sectPr>
      </w:pPr>
    </w:p>
    <w:p w:rsidR="00B92C56" w:rsidRPr="00FC4AC0" w:rsidRDefault="00B92C56" w:rsidP="00FC4AC0">
      <w:pPr>
        <w:spacing w:line="360" w:lineRule="auto"/>
        <w:ind w:firstLine="720"/>
        <w:jc w:val="right"/>
        <w:outlineLvl w:val="0"/>
        <w:rPr>
          <w:sz w:val="28"/>
          <w:szCs w:val="28"/>
          <w:lang w:val="uk-UA"/>
        </w:rPr>
      </w:pPr>
      <w:r w:rsidRPr="00FC4AC0">
        <w:rPr>
          <w:sz w:val="28"/>
          <w:szCs w:val="28"/>
          <w:lang w:val="uk-UA"/>
        </w:rPr>
        <w:t>Таблиця 3.1</w:t>
      </w:r>
    </w:p>
    <w:p w:rsidR="00B92C56" w:rsidRPr="00FC4AC0" w:rsidRDefault="00B92C56" w:rsidP="00FC4AC0">
      <w:pPr>
        <w:spacing w:line="360" w:lineRule="auto"/>
        <w:ind w:firstLine="720"/>
        <w:jc w:val="center"/>
        <w:outlineLvl w:val="0"/>
        <w:rPr>
          <w:b/>
          <w:sz w:val="28"/>
          <w:szCs w:val="28"/>
          <w:lang w:val="uk-UA"/>
        </w:rPr>
      </w:pPr>
      <w:r w:rsidRPr="00FC4AC0">
        <w:rPr>
          <w:b/>
          <w:sz w:val="28"/>
          <w:szCs w:val="28"/>
          <w:lang w:val="uk-UA"/>
        </w:rPr>
        <w:t>Метеорологічні умови в роки проведення досліджень</w:t>
      </w:r>
    </w:p>
    <w:p w:rsidR="00B92C56" w:rsidRPr="00FC4AC0" w:rsidRDefault="00135D9B" w:rsidP="00FC4AC0">
      <w:pPr>
        <w:spacing w:line="360" w:lineRule="auto"/>
        <w:ind w:firstLine="720"/>
        <w:jc w:val="center"/>
        <w:rPr>
          <w:b/>
          <w:sz w:val="28"/>
          <w:szCs w:val="28"/>
          <w:lang w:val="uk-UA"/>
        </w:rPr>
      </w:pPr>
      <w:r w:rsidRPr="00FC4AC0">
        <w:rPr>
          <w:b/>
          <w:sz w:val="28"/>
          <w:szCs w:val="28"/>
          <w:lang w:val="uk-UA"/>
        </w:rPr>
        <w:t>2004</w:t>
      </w:r>
      <w:r w:rsidR="00B92C56" w:rsidRPr="00FC4AC0">
        <w:rPr>
          <w:b/>
          <w:sz w:val="28"/>
          <w:szCs w:val="28"/>
          <w:lang w:val="uk-UA"/>
        </w:rPr>
        <w:t>-2006 р.р.</w:t>
      </w:r>
    </w:p>
    <w:p w:rsidR="00B92C56" w:rsidRPr="00FC4AC0" w:rsidRDefault="00B92C56" w:rsidP="00FC4AC0">
      <w:pPr>
        <w:spacing w:line="360" w:lineRule="auto"/>
        <w:ind w:firstLine="720"/>
        <w:jc w:val="center"/>
        <w:rPr>
          <w:b/>
          <w:sz w:val="28"/>
          <w:szCs w:val="28"/>
          <w:lang w:val="uk-UA"/>
        </w:rPr>
      </w:pPr>
      <w:r w:rsidRPr="00FC4AC0">
        <w:rPr>
          <w:b/>
          <w:sz w:val="28"/>
          <w:szCs w:val="28"/>
          <w:lang w:val="uk-UA"/>
        </w:rPr>
        <w:t>(дані Уманської метеостанції)</w:t>
      </w:r>
    </w:p>
    <w:tbl>
      <w:tblPr>
        <w:tblW w:w="13691" w:type="dxa"/>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5"/>
        <w:gridCol w:w="720"/>
        <w:gridCol w:w="6"/>
        <w:gridCol w:w="722"/>
        <w:gridCol w:w="16"/>
        <w:gridCol w:w="818"/>
        <w:gridCol w:w="852"/>
        <w:gridCol w:w="6"/>
        <w:gridCol w:w="847"/>
        <w:gridCol w:w="78"/>
        <w:gridCol w:w="915"/>
        <w:gridCol w:w="80"/>
        <w:gridCol w:w="913"/>
        <w:gridCol w:w="83"/>
        <w:gridCol w:w="910"/>
        <w:gridCol w:w="85"/>
        <w:gridCol w:w="908"/>
        <w:gridCol w:w="230"/>
        <w:gridCol w:w="763"/>
        <w:gridCol w:w="232"/>
        <w:gridCol w:w="543"/>
        <w:gridCol w:w="169"/>
        <w:gridCol w:w="637"/>
        <w:gridCol w:w="216"/>
        <w:gridCol w:w="1217"/>
      </w:tblGrid>
      <w:tr w:rsidR="00B92C56" w:rsidRPr="00FC4AC0">
        <w:trPr>
          <w:cantSplit/>
          <w:trHeight w:val="277"/>
        </w:trPr>
        <w:tc>
          <w:tcPr>
            <w:tcW w:w="1725" w:type="dxa"/>
            <w:vMerge w:val="restart"/>
          </w:tcPr>
          <w:p w:rsidR="00B92C56" w:rsidRPr="00FC4AC0" w:rsidRDefault="00B92C56" w:rsidP="00FC4AC0">
            <w:pPr>
              <w:spacing w:line="360" w:lineRule="auto"/>
              <w:jc w:val="center"/>
              <w:rPr>
                <w:b/>
                <w:sz w:val="20"/>
                <w:szCs w:val="20"/>
                <w:lang w:val="uk-UA"/>
              </w:rPr>
            </w:pPr>
          </w:p>
          <w:p w:rsidR="00B92C56" w:rsidRPr="00FC4AC0" w:rsidRDefault="00B92C56" w:rsidP="00FC4AC0">
            <w:pPr>
              <w:spacing w:line="360" w:lineRule="auto"/>
              <w:jc w:val="center"/>
              <w:rPr>
                <w:b/>
                <w:sz w:val="20"/>
                <w:szCs w:val="20"/>
                <w:lang w:val="uk-UA"/>
              </w:rPr>
            </w:pPr>
            <w:r w:rsidRPr="00FC4AC0">
              <w:rPr>
                <w:b/>
                <w:sz w:val="20"/>
                <w:szCs w:val="20"/>
                <w:lang w:val="uk-UA"/>
              </w:rPr>
              <w:t>Роки</w:t>
            </w:r>
          </w:p>
        </w:tc>
        <w:tc>
          <w:tcPr>
            <w:tcW w:w="11966" w:type="dxa"/>
            <w:gridSpan w:val="24"/>
          </w:tcPr>
          <w:p w:rsidR="00B92C56" w:rsidRPr="00FC4AC0" w:rsidRDefault="00B92C56" w:rsidP="00FC4AC0">
            <w:pPr>
              <w:spacing w:line="360" w:lineRule="auto"/>
              <w:jc w:val="center"/>
              <w:rPr>
                <w:b/>
                <w:sz w:val="20"/>
                <w:szCs w:val="20"/>
                <w:lang w:val="uk-UA"/>
              </w:rPr>
            </w:pPr>
            <w:r w:rsidRPr="00FC4AC0">
              <w:rPr>
                <w:b/>
                <w:sz w:val="20"/>
                <w:szCs w:val="20"/>
                <w:lang w:val="uk-UA"/>
              </w:rPr>
              <w:t>М І С Я Ц І</w:t>
            </w:r>
          </w:p>
        </w:tc>
      </w:tr>
      <w:tr w:rsidR="00B94C66" w:rsidRPr="00FC4AC0">
        <w:trPr>
          <w:cantSplit/>
          <w:trHeight w:val="226"/>
        </w:trPr>
        <w:tc>
          <w:tcPr>
            <w:tcW w:w="1725" w:type="dxa"/>
            <w:vMerge/>
          </w:tcPr>
          <w:p w:rsidR="00B92C56" w:rsidRPr="00FC4AC0" w:rsidRDefault="00B92C56" w:rsidP="00FC4AC0">
            <w:pPr>
              <w:spacing w:line="360" w:lineRule="auto"/>
              <w:jc w:val="center"/>
              <w:rPr>
                <w:b/>
                <w:sz w:val="20"/>
                <w:szCs w:val="20"/>
                <w:lang w:val="uk-UA"/>
              </w:rPr>
            </w:pPr>
          </w:p>
        </w:tc>
        <w:tc>
          <w:tcPr>
            <w:tcW w:w="720" w:type="dxa"/>
          </w:tcPr>
          <w:p w:rsidR="00B92C56" w:rsidRPr="00FC4AC0" w:rsidRDefault="00B92C56" w:rsidP="00FC4AC0">
            <w:pPr>
              <w:spacing w:line="360" w:lineRule="auto"/>
              <w:jc w:val="center"/>
              <w:rPr>
                <w:b/>
                <w:sz w:val="20"/>
                <w:szCs w:val="20"/>
                <w:lang w:val="en-US"/>
              </w:rPr>
            </w:pPr>
            <w:r w:rsidRPr="00FC4AC0">
              <w:rPr>
                <w:b/>
                <w:sz w:val="20"/>
                <w:szCs w:val="20"/>
                <w:lang w:val="en-US"/>
              </w:rPr>
              <w:t>I</w:t>
            </w:r>
          </w:p>
        </w:tc>
        <w:tc>
          <w:tcPr>
            <w:tcW w:w="744" w:type="dxa"/>
            <w:gridSpan w:val="3"/>
          </w:tcPr>
          <w:p w:rsidR="00B92C56" w:rsidRPr="00FC4AC0" w:rsidRDefault="00B92C56" w:rsidP="00FC4AC0">
            <w:pPr>
              <w:spacing w:line="360" w:lineRule="auto"/>
              <w:jc w:val="center"/>
              <w:rPr>
                <w:b/>
                <w:sz w:val="20"/>
                <w:szCs w:val="20"/>
                <w:lang w:val="en-US"/>
              </w:rPr>
            </w:pPr>
            <w:r w:rsidRPr="00FC4AC0">
              <w:rPr>
                <w:b/>
                <w:sz w:val="20"/>
                <w:szCs w:val="20"/>
                <w:lang w:val="en-US"/>
              </w:rPr>
              <w:t>II</w:t>
            </w:r>
          </w:p>
        </w:tc>
        <w:tc>
          <w:tcPr>
            <w:tcW w:w="818" w:type="dxa"/>
          </w:tcPr>
          <w:p w:rsidR="00B92C56" w:rsidRPr="00FC4AC0" w:rsidRDefault="00B92C56" w:rsidP="00FC4AC0">
            <w:pPr>
              <w:spacing w:line="360" w:lineRule="auto"/>
              <w:jc w:val="center"/>
              <w:rPr>
                <w:b/>
                <w:sz w:val="20"/>
                <w:szCs w:val="20"/>
                <w:lang w:val="en-US"/>
              </w:rPr>
            </w:pPr>
            <w:r w:rsidRPr="00FC4AC0">
              <w:rPr>
                <w:b/>
                <w:sz w:val="20"/>
                <w:szCs w:val="20"/>
                <w:lang w:val="en-US"/>
              </w:rPr>
              <w:t>III</w:t>
            </w:r>
          </w:p>
        </w:tc>
        <w:tc>
          <w:tcPr>
            <w:tcW w:w="852" w:type="dxa"/>
          </w:tcPr>
          <w:p w:rsidR="00B92C56" w:rsidRPr="00FC4AC0" w:rsidRDefault="00B92C56" w:rsidP="00FC4AC0">
            <w:pPr>
              <w:spacing w:line="360" w:lineRule="auto"/>
              <w:jc w:val="center"/>
              <w:rPr>
                <w:b/>
                <w:sz w:val="20"/>
                <w:szCs w:val="20"/>
                <w:lang w:val="en-US"/>
              </w:rPr>
            </w:pPr>
            <w:r w:rsidRPr="00FC4AC0">
              <w:rPr>
                <w:b/>
                <w:sz w:val="20"/>
                <w:szCs w:val="20"/>
                <w:lang w:val="en-US"/>
              </w:rPr>
              <w:t>IV</w:t>
            </w:r>
          </w:p>
        </w:tc>
        <w:tc>
          <w:tcPr>
            <w:tcW w:w="853" w:type="dxa"/>
            <w:gridSpan w:val="2"/>
          </w:tcPr>
          <w:p w:rsidR="00B92C56" w:rsidRPr="00FC4AC0" w:rsidRDefault="00B92C56" w:rsidP="00FC4AC0">
            <w:pPr>
              <w:spacing w:line="360" w:lineRule="auto"/>
              <w:jc w:val="center"/>
              <w:rPr>
                <w:b/>
                <w:sz w:val="20"/>
                <w:szCs w:val="20"/>
                <w:lang w:val="en-US"/>
              </w:rPr>
            </w:pPr>
            <w:r w:rsidRPr="00FC4AC0">
              <w:rPr>
                <w:b/>
                <w:sz w:val="20"/>
                <w:szCs w:val="20"/>
                <w:lang w:val="en-US"/>
              </w:rPr>
              <w:t>V</w:t>
            </w:r>
          </w:p>
        </w:tc>
        <w:tc>
          <w:tcPr>
            <w:tcW w:w="993" w:type="dxa"/>
            <w:gridSpan w:val="2"/>
          </w:tcPr>
          <w:p w:rsidR="00B92C56" w:rsidRPr="00FC4AC0" w:rsidRDefault="00B92C56" w:rsidP="00FC4AC0">
            <w:pPr>
              <w:spacing w:line="360" w:lineRule="auto"/>
              <w:jc w:val="center"/>
              <w:rPr>
                <w:b/>
                <w:sz w:val="20"/>
                <w:szCs w:val="20"/>
                <w:lang w:val="en-US"/>
              </w:rPr>
            </w:pPr>
            <w:r w:rsidRPr="00FC4AC0">
              <w:rPr>
                <w:b/>
                <w:sz w:val="20"/>
                <w:szCs w:val="20"/>
                <w:lang w:val="en-US"/>
              </w:rPr>
              <w:t>VI</w:t>
            </w:r>
          </w:p>
        </w:tc>
        <w:tc>
          <w:tcPr>
            <w:tcW w:w="993" w:type="dxa"/>
            <w:gridSpan w:val="2"/>
          </w:tcPr>
          <w:p w:rsidR="00B92C56" w:rsidRPr="00FC4AC0" w:rsidRDefault="00B92C56" w:rsidP="00FC4AC0">
            <w:pPr>
              <w:spacing w:line="360" w:lineRule="auto"/>
              <w:jc w:val="center"/>
              <w:rPr>
                <w:b/>
                <w:sz w:val="20"/>
                <w:szCs w:val="20"/>
                <w:lang w:val="en-US"/>
              </w:rPr>
            </w:pPr>
            <w:r w:rsidRPr="00FC4AC0">
              <w:rPr>
                <w:b/>
                <w:sz w:val="20"/>
                <w:szCs w:val="20"/>
                <w:lang w:val="en-US"/>
              </w:rPr>
              <w:t>VII</w:t>
            </w:r>
          </w:p>
        </w:tc>
        <w:tc>
          <w:tcPr>
            <w:tcW w:w="993" w:type="dxa"/>
            <w:gridSpan w:val="2"/>
          </w:tcPr>
          <w:p w:rsidR="00B92C56" w:rsidRPr="00FC4AC0" w:rsidRDefault="00B92C56" w:rsidP="00FC4AC0">
            <w:pPr>
              <w:spacing w:line="360" w:lineRule="auto"/>
              <w:jc w:val="center"/>
              <w:rPr>
                <w:b/>
                <w:sz w:val="20"/>
                <w:szCs w:val="20"/>
                <w:lang w:val="en-US"/>
              </w:rPr>
            </w:pPr>
            <w:r w:rsidRPr="00FC4AC0">
              <w:rPr>
                <w:b/>
                <w:sz w:val="20"/>
                <w:szCs w:val="20"/>
                <w:lang w:val="en-US"/>
              </w:rPr>
              <w:t>VIII</w:t>
            </w:r>
          </w:p>
        </w:tc>
        <w:tc>
          <w:tcPr>
            <w:tcW w:w="993" w:type="dxa"/>
            <w:gridSpan w:val="2"/>
          </w:tcPr>
          <w:p w:rsidR="00B92C56" w:rsidRPr="00FC4AC0" w:rsidRDefault="00B92C56" w:rsidP="00FC4AC0">
            <w:pPr>
              <w:spacing w:line="360" w:lineRule="auto"/>
              <w:jc w:val="center"/>
              <w:rPr>
                <w:b/>
                <w:sz w:val="20"/>
                <w:szCs w:val="20"/>
                <w:lang w:val="en-US"/>
              </w:rPr>
            </w:pPr>
            <w:r w:rsidRPr="00FC4AC0">
              <w:rPr>
                <w:b/>
                <w:sz w:val="20"/>
                <w:szCs w:val="20"/>
                <w:lang w:val="en-US"/>
              </w:rPr>
              <w:t>IX</w:t>
            </w:r>
          </w:p>
        </w:tc>
        <w:tc>
          <w:tcPr>
            <w:tcW w:w="993" w:type="dxa"/>
            <w:gridSpan w:val="2"/>
          </w:tcPr>
          <w:p w:rsidR="00B92C56" w:rsidRPr="00FC4AC0" w:rsidRDefault="00B92C56" w:rsidP="00FC4AC0">
            <w:pPr>
              <w:spacing w:line="360" w:lineRule="auto"/>
              <w:jc w:val="center"/>
              <w:rPr>
                <w:b/>
                <w:sz w:val="20"/>
                <w:szCs w:val="20"/>
                <w:lang w:val="en-US"/>
              </w:rPr>
            </w:pPr>
            <w:r w:rsidRPr="00FC4AC0">
              <w:rPr>
                <w:b/>
                <w:sz w:val="20"/>
                <w:szCs w:val="20"/>
                <w:lang w:val="en-US"/>
              </w:rPr>
              <w:t>X</w:t>
            </w:r>
          </w:p>
        </w:tc>
        <w:tc>
          <w:tcPr>
            <w:tcW w:w="775" w:type="dxa"/>
            <w:gridSpan w:val="2"/>
          </w:tcPr>
          <w:p w:rsidR="00B92C56" w:rsidRPr="00FC4AC0" w:rsidRDefault="00B92C56" w:rsidP="00FC4AC0">
            <w:pPr>
              <w:spacing w:line="360" w:lineRule="auto"/>
              <w:jc w:val="center"/>
              <w:rPr>
                <w:b/>
                <w:sz w:val="20"/>
                <w:szCs w:val="20"/>
                <w:lang w:val="en-US"/>
              </w:rPr>
            </w:pPr>
            <w:r w:rsidRPr="00FC4AC0">
              <w:rPr>
                <w:b/>
                <w:sz w:val="20"/>
                <w:szCs w:val="20"/>
                <w:lang w:val="en-US"/>
              </w:rPr>
              <w:t>XI</w:t>
            </w:r>
          </w:p>
        </w:tc>
        <w:tc>
          <w:tcPr>
            <w:tcW w:w="806" w:type="dxa"/>
            <w:gridSpan w:val="2"/>
          </w:tcPr>
          <w:p w:rsidR="00B92C56" w:rsidRPr="00FC4AC0" w:rsidRDefault="00B92C56" w:rsidP="00FC4AC0">
            <w:pPr>
              <w:spacing w:line="360" w:lineRule="auto"/>
              <w:jc w:val="center"/>
              <w:rPr>
                <w:b/>
                <w:sz w:val="20"/>
                <w:szCs w:val="20"/>
                <w:lang w:val="en-US"/>
              </w:rPr>
            </w:pPr>
            <w:r w:rsidRPr="00FC4AC0">
              <w:rPr>
                <w:b/>
                <w:sz w:val="20"/>
                <w:szCs w:val="20"/>
                <w:lang w:val="en-US"/>
              </w:rPr>
              <w:t>XII</w:t>
            </w:r>
          </w:p>
        </w:tc>
        <w:tc>
          <w:tcPr>
            <w:tcW w:w="1433" w:type="dxa"/>
            <w:gridSpan w:val="2"/>
          </w:tcPr>
          <w:p w:rsidR="00B92C56" w:rsidRPr="00FC4AC0" w:rsidRDefault="00B92C56" w:rsidP="00FC4AC0">
            <w:pPr>
              <w:spacing w:line="360" w:lineRule="auto"/>
              <w:jc w:val="center"/>
              <w:rPr>
                <w:b/>
                <w:sz w:val="20"/>
                <w:szCs w:val="20"/>
                <w:lang w:val="uk-UA"/>
              </w:rPr>
            </w:pPr>
            <w:r w:rsidRPr="00FC4AC0">
              <w:rPr>
                <w:b/>
                <w:sz w:val="20"/>
                <w:szCs w:val="20"/>
                <w:lang w:val="uk-UA"/>
              </w:rPr>
              <w:t>Разом</w:t>
            </w:r>
          </w:p>
        </w:tc>
      </w:tr>
      <w:tr w:rsidR="00B92C56" w:rsidRPr="00FC4AC0">
        <w:trPr>
          <w:trHeight w:val="226"/>
        </w:trPr>
        <w:tc>
          <w:tcPr>
            <w:tcW w:w="13691" w:type="dxa"/>
            <w:gridSpan w:val="25"/>
          </w:tcPr>
          <w:p w:rsidR="00B92C56" w:rsidRPr="00FC4AC0" w:rsidRDefault="00B92C56" w:rsidP="00FC4AC0">
            <w:pPr>
              <w:spacing w:line="360" w:lineRule="auto"/>
              <w:jc w:val="center"/>
              <w:rPr>
                <w:b/>
                <w:sz w:val="20"/>
                <w:szCs w:val="20"/>
                <w:lang w:val="uk-UA"/>
              </w:rPr>
            </w:pPr>
            <w:r w:rsidRPr="00FC4AC0">
              <w:rPr>
                <w:b/>
                <w:sz w:val="20"/>
                <w:szCs w:val="20"/>
                <w:lang w:val="uk-UA"/>
              </w:rPr>
              <w:t>Сума ефективних температур</w:t>
            </w:r>
          </w:p>
        </w:tc>
      </w:tr>
      <w:tr w:rsidR="00B94C66" w:rsidRPr="00FC4AC0">
        <w:trPr>
          <w:trHeight w:val="226"/>
        </w:trPr>
        <w:tc>
          <w:tcPr>
            <w:tcW w:w="1725" w:type="dxa"/>
          </w:tcPr>
          <w:p w:rsidR="00B94C66" w:rsidRPr="00FC4AC0" w:rsidRDefault="00B94C66" w:rsidP="00FC4AC0">
            <w:pPr>
              <w:spacing w:line="360" w:lineRule="auto"/>
              <w:jc w:val="center"/>
              <w:rPr>
                <w:sz w:val="20"/>
                <w:szCs w:val="20"/>
                <w:lang w:val="uk-UA"/>
              </w:rPr>
            </w:pPr>
            <w:r w:rsidRPr="00FC4AC0">
              <w:rPr>
                <w:sz w:val="20"/>
                <w:szCs w:val="20"/>
                <w:lang w:val="uk-UA"/>
              </w:rPr>
              <w:t>2004</w:t>
            </w:r>
          </w:p>
        </w:tc>
        <w:tc>
          <w:tcPr>
            <w:tcW w:w="720" w:type="dxa"/>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72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834"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48,7</w:t>
            </w:r>
          </w:p>
        </w:tc>
        <w:tc>
          <w:tcPr>
            <w:tcW w:w="85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220,2</w:t>
            </w:r>
          </w:p>
        </w:tc>
        <w:tc>
          <w:tcPr>
            <w:tcW w:w="92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613,5</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1126,6</w:t>
            </w:r>
          </w:p>
        </w:tc>
        <w:tc>
          <w:tcPr>
            <w:tcW w:w="996"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1746</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2383</w:t>
            </w:r>
          </w:p>
        </w:tc>
        <w:tc>
          <w:tcPr>
            <w:tcW w:w="113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2740,6</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2930</w:t>
            </w:r>
          </w:p>
        </w:tc>
        <w:tc>
          <w:tcPr>
            <w:tcW w:w="712"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853"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1217" w:type="dxa"/>
          </w:tcPr>
          <w:p w:rsidR="00B94C66" w:rsidRPr="00FC4AC0" w:rsidRDefault="00B94C66" w:rsidP="00FC4AC0">
            <w:pPr>
              <w:spacing w:line="360" w:lineRule="auto"/>
              <w:jc w:val="center"/>
              <w:rPr>
                <w:sz w:val="20"/>
                <w:szCs w:val="20"/>
                <w:lang w:val="uk-UA"/>
              </w:rPr>
            </w:pPr>
          </w:p>
        </w:tc>
      </w:tr>
      <w:tr w:rsidR="00B94C66" w:rsidRPr="00FC4AC0">
        <w:trPr>
          <w:trHeight w:val="226"/>
        </w:trPr>
        <w:tc>
          <w:tcPr>
            <w:tcW w:w="1725" w:type="dxa"/>
          </w:tcPr>
          <w:p w:rsidR="00B92C56" w:rsidRPr="00FC4AC0" w:rsidRDefault="00B92C56" w:rsidP="00FC4AC0">
            <w:pPr>
              <w:spacing w:line="360" w:lineRule="auto"/>
              <w:jc w:val="center"/>
              <w:rPr>
                <w:sz w:val="20"/>
                <w:szCs w:val="20"/>
                <w:lang w:val="uk-UA"/>
              </w:rPr>
            </w:pPr>
            <w:r w:rsidRPr="00FC4AC0">
              <w:rPr>
                <w:sz w:val="20"/>
                <w:szCs w:val="20"/>
                <w:lang w:val="uk-UA"/>
              </w:rPr>
              <w:t>2005</w:t>
            </w:r>
          </w:p>
        </w:tc>
        <w:tc>
          <w:tcPr>
            <w:tcW w:w="720" w:type="dxa"/>
          </w:tcPr>
          <w:p w:rsidR="00B92C56" w:rsidRPr="00FC4AC0" w:rsidRDefault="00B92C56" w:rsidP="00FC4AC0">
            <w:pPr>
              <w:spacing w:line="360" w:lineRule="auto"/>
              <w:jc w:val="center"/>
              <w:rPr>
                <w:sz w:val="20"/>
                <w:szCs w:val="20"/>
                <w:lang w:val="uk-UA"/>
              </w:rPr>
            </w:pPr>
            <w:r w:rsidRPr="00FC4AC0">
              <w:rPr>
                <w:sz w:val="20"/>
                <w:szCs w:val="20"/>
                <w:lang w:val="uk-UA"/>
              </w:rPr>
              <w:t>-</w:t>
            </w:r>
          </w:p>
        </w:tc>
        <w:tc>
          <w:tcPr>
            <w:tcW w:w="744" w:type="dxa"/>
            <w:gridSpan w:val="3"/>
          </w:tcPr>
          <w:p w:rsidR="00B92C56" w:rsidRPr="00FC4AC0" w:rsidRDefault="00B94C66" w:rsidP="00FC4AC0">
            <w:pPr>
              <w:spacing w:line="360" w:lineRule="auto"/>
              <w:jc w:val="center"/>
              <w:rPr>
                <w:sz w:val="20"/>
                <w:szCs w:val="20"/>
                <w:lang w:val="uk-UA"/>
              </w:rPr>
            </w:pPr>
            <w:r w:rsidRPr="00FC4AC0">
              <w:rPr>
                <w:sz w:val="20"/>
                <w:szCs w:val="20"/>
                <w:lang w:val="uk-UA"/>
              </w:rPr>
              <w:t>-</w:t>
            </w:r>
          </w:p>
        </w:tc>
        <w:tc>
          <w:tcPr>
            <w:tcW w:w="818" w:type="dxa"/>
          </w:tcPr>
          <w:p w:rsidR="00B92C56" w:rsidRPr="00FC4AC0" w:rsidRDefault="00B94C66" w:rsidP="00FC4AC0">
            <w:pPr>
              <w:spacing w:line="360" w:lineRule="auto"/>
              <w:jc w:val="center"/>
              <w:rPr>
                <w:sz w:val="20"/>
                <w:szCs w:val="20"/>
                <w:lang w:val="uk-UA"/>
              </w:rPr>
            </w:pPr>
            <w:r w:rsidRPr="00FC4AC0">
              <w:rPr>
                <w:sz w:val="20"/>
                <w:szCs w:val="20"/>
                <w:lang w:val="uk-UA"/>
              </w:rPr>
              <w:t>-</w:t>
            </w:r>
          </w:p>
        </w:tc>
        <w:tc>
          <w:tcPr>
            <w:tcW w:w="852" w:type="dxa"/>
          </w:tcPr>
          <w:p w:rsidR="00B92C56" w:rsidRPr="00FC4AC0" w:rsidRDefault="00B94C66" w:rsidP="00FC4AC0">
            <w:pPr>
              <w:spacing w:line="360" w:lineRule="auto"/>
              <w:jc w:val="center"/>
              <w:rPr>
                <w:sz w:val="20"/>
                <w:szCs w:val="20"/>
                <w:lang w:val="uk-UA"/>
              </w:rPr>
            </w:pPr>
            <w:r w:rsidRPr="00FC4AC0">
              <w:rPr>
                <w:sz w:val="20"/>
                <w:szCs w:val="20"/>
                <w:lang w:val="uk-UA"/>
              </w:rPr>
              <w:t>215,3</w:t>
            </w:r>
          </w:p>
        </w:tc>
        <w:tc>
          <w:tcPr>
            <w:tcW w:w="931" w:type="dxa"/>
            <w:gridSpan w:val="3"/>
          </w:tcPr>
          <w:p w:rsidR="00B92C56" w:rsidRPr="00FC4AC0" w:rsidRDefault="00B94C66" w:rsidP="00FC4AC0">
            <w:pPr>
              <w:spacing w:line="360" w:lineRule="auto"/>
              <w:jc w:val="center"/>
              <w:rPr>
                <w:sz w:val="20"/>
                <w:szCs w:val="20"/>
                <w:lang w:val="uk-UA"/>
              </w:rPr>
            </w:pPr>
            <w:r w:rsidRPr="00FC4AC0">
              <w:rPr>
                <w:sz w:val="20"/>
                <w:szCs w:val="20"/>
                <w:lang w:val="uk-UA"/>
              </w:rPr>
              <w:t>665</w:t>
            </w:r>
          </w:p>
        </w:tc>
        <w:tc>
          <w:tcPr>
            <w:tcW w:w="995" w:type="dxa"/>
            <w:gridSpan w:val="2"/>
          </w:tcPr>
          <w:p w:rsidR="00B92C56" w:rsidRPr="00FC4AC0" w:rsidRDefault="00B94C66" w:rsidP="00FC4AC0">
            <w:pPr>
              <w:spacing w:line="360" w:lineRule="auto"/>
              <w:jc w:val="center"/>
              <w:rPr>
                <w:sz w:val="20"/>
                <w:szCs w:val="20"/>
                <w:lang w:val="uk-UA"/>
              </w:rPr>
            </w:pPr>
            <w:r w:rsidRPr="00FC4AC0">
              <w:rPr>
                <w:sz w:val="20"/>
                <w:szCs w:val="20"/>
                <w:lang w:val="uk-UA"/>
              </w:rPr>
              <w:t>1164,5</w:t>
            </w:r>
          </w:p>
        </w:tc>
        <w:tc>
          <w:tcPr>
            <w:tcW w:w="996" w:type="dxa"/>
            <w:gridSpan w:val="2"/>
          </w:tcPr>
          <w:p w:rsidR="00B92C56" w:rsidRPr="00FC4AC0" w:rsidRDefault="00B94C66" w:rsidP="00FC4AC0">
            <w:pPr>
              <w:spacing w:line="360" w:lineRule="auto"/>
              <w:jc w:val="center"/>
              <w:rPr>
                <w:sz w:val="20"/>
                <w:szCs w:val="20"/>
                <w:lang w:val="uk-UA"/>
              </w:rPr>
            </w:pPr>
            <w:r w:rsidRPr="00FC4AC0">
              <w:rPr>
                <w:sz w:val="20"/>
                <w:szCs w:val="20"/>
                <w:lang w:val="uk-UA"/>
              </w:rPr>
              <w:t>1887,8</w:t>
            </w:r>
          </w:p>
        </w:tc>
        <w:tc>
          <w:tcPr>
            <w:tcW w:w="995" w:type="dxa"/>
            <w:gridSpan w:val="2"/>
          </w:tcPr>
          <w:p w:rsidR="00B92C56" w:rsidRPr="00FC4AC0" w:rsidRDefault="00B94C66" w:rsidP="00FC4AC0">
            <w:pPr>
              <w:spacing w:line="360" w:lineRule="auto"/>
              <w:jc w:val="center"/>
              <w:rPr>
                <w:sz w:val="20"/>
                <w:szCs w:val="20"/>
                <w:lang w:val="uk-UA"/>
              </w:rPr>
            </w:pPr>
            <w:r w:rsidRPr="00FC4AC0">
              <w:rPr>
                <w:sz w:val="20"/>
                <w:szCs w:val="20"/>
                <w:lang w:val="uk-UA"/>
              </w:rPr>
              <w:t>2505,2</w:t>
            </w:r>
          </w:p>
        </w:tc>
        <w:tc>
          <w:tcPr>
            <w:tcW w:w="1138" w:type="dxa"/>
            <w:gridSpan w:val="2"/>
          </w:tcPr>
          <w:p w:rsidR="00B92C56" w:rsidRPr="00FC4AC0" w:rsidRDefault="00B94C66" w:rsidP="00FC4AC0">
            <w:pPr>
              <w:spacing w:line="360" w:lineRule="auto"/>
              <w:jc w:val="center"/>
              <w:rPr>
                <w:sz w:val="20"/>
                <w:szCs w:val="20"/>
                <w:lang w:val="uk-UA"/>
              </w:rPr>
            </w:pPr>
            <w:r w:rsidRPr="00FC4AC0">
              <w:rPr>
                <w:sz w:val="20"/>
                <w:szCs w:val="20"/>
                <w:lang w:val="uk-UA"/>
              </w:rPr>
              <w:t>2968,1</w:t>
            </w:r>
          </w:p>
        </w:tc>
        <w:tc>
          <w:tcPr>
            <w:tcW w:w="995" w:type="dxa"/>
            <w:gridSpan w:val="2"/>
          </w:tcPr>
          <w:p w:rsidR="00B92C56" w:rsidRPr="00FC4AC0" w:rsidRDefault="00B94C66" w:rsidP="00FC4AC0">
            <w:pPr>
              <w:spacing w:line="360" w:lineRule="auto"/>
              <w:jc w:val="center"/>
              <w:rPr>
                <w:sz w:val="20"/>
                <w:szCs w:val="20"/>
                <w:lang w:val="uk-UA"/>
              </w:rPr>
            </w:pPr>
            <w:r w:rsidRPr="00FC4AC0">
              <w:rPr>
                <w:sz w:val="20"/>
                <w:szCs w:val="20"/>
                <w:lang w:val="uk-UA"/>
              </w:rPr>
              <w:t>3110,8</w:t>
            </w:r>
          </w:p>
        </w:tc>
        <w:tc>
          <w:tcPr>
            <w:tcW w:w="712" w:type="dxa"/>
            <w:gridSpan w:val="2"/>
          </w:tcPr>
          <w:p w:rsidR="00B92C56" w:rsidRPr="00FC4AC0" w:rsidRDefault="00B94C66" w:rsidP="00FC4AC0">
            <w:pPr>
              <w:spacing w:line="360" w:lineRule="auto"/>
              <w:jc w:val="center"/>
              <w:rPr>
                <w:sz w:val="20"/>
                <w:szCs w:val="20"/>
                <w:lang w:val="uk-UA"/>
              </w:rPr>
            </w:pPr>
            <w:r w:rsidRPr="00FC4AC0">
              <w:rPr>
                <w:sz w:val="20"/>
                <w:szCs w:val="20"/>
                <w:lang w:val="uk-UA"/>
              </w:rPr>
              <w:t>-</w:t>
            </w:r>
          </w:p>
        </w:tc>
        <w:tc>
          <w:tcPr>
            <w:tcW w:w="853" w:type="dxa"/>
            <w:gridSpan w:val="2"/>
          </w:tcPr>
          <w:p w:rsidR="00B92C56" w:rsidRPr="00FC4AC0" w:rsidRDefault="00B94C66" w:rsidP="00FC4AC0">
            <w:pPr>
              <w:spacing w:line="360" w:lineRule="auto"/>
              <w:jc w:val="center"/>
              <w:rPr>
                <w:sz w:val="20"/>
                <w:szCs w:val="20"/>
                <w:lang w:val="uk-UA"/>
              </w:rPr>
            </w:pPr>
            <w:r w:rsidRPr="00FC4AC0">
              <w:rPr>
                <w:sz w:val="20"/>
                <w:szCs w:val="20"/>
                <w:lang w:val="uk-UA"/>
              </w:rPr>
              <w:t>-</w:t>
            </w:r>
          </w:p>
        </w:tc>
        <w:tc>
          <w:tcPr>
            <w:tcW w:w="1217" w:type="dxa"/>
          </w:tcPr>
          <w:p w:rsidR="00B92C56" w:rsidRPr="00FC4AC0" w:rsidRDefault="00B94C66" w:rsidP="00FC4AC0">
            <w:pPr>
              <w:spacing w:line="360" w:lineRule="auto"/>
              <w:jc w:val="center"/>
              <w:rPr>
                <w:sz w:val="20"/>
                <w:szCs w:val="20"/>
                <w:lang w:val="uk-UA"/>
              </w:rPr>
            </w:pPr>
            <w:r w:rsidRPr="00FC4AC0">
              <w:rPr>
                <w:sz w:val="20"/>
                <w:szCs w:val="20"/>
                <w:lang w:val="uk-UA"/>
              </w:rPr>
              <w:t>-</w:t>
            </w:r>
          </w:p>
        </w:tc>
      </w:tr>
      <w:tr w:rsidR="00B94C66" w:rsidRPr="00FC4AC0">
        <w:trPr>
          <w:trHeight w:val="226"/>
        </w:trPr>
        <w:tc>
          <w:tcPr>
            <w:tcW w:w="1725" w:type="dxa"/>
          </w:tcPr>
          <w:p w:rsidR="00B94C66" w:rsidRPr="00FC4AC0" w:rsidRDefault="00B94C66" w:rsidP="00FC4AC0">
            <w:pPr>
              <w:spacing w:line="360" w:lineRule="auto"/>
              <w:jc w:val="center"/>
              <w:rPr>
                <w:sz w:val="20"/>
                <w:szCs w:val="20"/>
                <w:lang w:val="uk-UA"/>
              </w:rPr>
            </w:pPr>
            <w:r w:rsidRPr="00FC4AC0">
              <w:rPr>
                <w:sz w:val="20"/>
                <w:szCs w:val="20"/>
                <w:lang w:val="uk-UA"/>
              </w:rPr>
              <w:t>2006</w:t>
            </w:r>
          </w:p>
        </w:tc>
        <w:tc>
          <w:tcPr>
            <w:tcW w:w="720" w:type="dxa"/>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744"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818" w:type="dxa"/>
          </w:tcPr>
          <w:p w:rsidR="00B94C66" w:rsidRPr="00FC4AC0" w:rsidRDefault="00B94C66" w:rsidP="00FC4AC0">
            <w:pPr>
              <w:spacing w:line="360" w:lineRule="auto"/>
              <w:jc w:val="center"/>
              <w:rPr>
                <w:sz w:val="20"/>
                <w:szCs w:val="20"/>
                <w:lang w:val="uk-UA"/>
              </w:rPr>
            </w:pPr>
          </w:p>
        </w:tc>
        <w:tc>
          <w:tcPr>
            <w:tcW w:w="852" w:type="dxa"/>
          </w:tcPr>
          <w:p w:rsidR="00B94C66" w:rsidRPr="00FC4AC0" w:rsidRDefault="00B94C66" w:rsidP="00FC4AC0">
            <w:pPr>
              <w:spacing w:line="360" w:lineRule="auto"/>
              <w:jc w:val="center"/>
              <w:rPr>
                <w:sz w:val="20"/>
                <w:szCs w:val="20"/>
                <w:lang w:val="uk-UA"/>
              </w:rPr>
            </w:pPr>
            <w:r w:rsidRPr="00FC4AC0">
              <w:rPr>
                <w:sz w:val="20"/>
                <w:szCs w:val="20"/>
                <w:lang w:val="uk-UA"/>
              </w:rPr>
              <w:t>215,3</w:t>
            </w:r>
          </w:p>
        </w:tc>
        <w:tc>
          <w:tcPr>
            <w:tcW w:w="931"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665</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1164,5</w:t>
            </w:r>
          </w:p>
        </w:tc>
        <w:tc>
          <w:tcPr>
            <w:tcW w:w="996"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1887,8</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2505,2</w:t>
            </w:r>
          </w:p>
        </w:tc>
        <w:tc>
          <w:tcPr>
            <w:tcW w:w="113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2968,1</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3110,8</w:t>
            </w:r>
          </w:p>
        </w:tc>
        <w:tc>
          <w:tcPr>
            <w:tcW w:w="712"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853"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1217" w:type="dxa"/>
          </w:tcPr>
          <w:p w:rsidR="00B94C66" w:rsidRPr="00FC4AC0" w:rsidRDefault="00B94C66" w:rsidP="00FC4AC0">
            <w:pPr>
              <w:spacing w:line="360" w:lineRule="auto"/>
              <w:jc w:val="center"/>
              <w:rPr>
                <w:sz w:val="20"/>
                <w:szCs w:val="20"/>
                <w:lang w:val="uk-UA"/>
              </w:rPr>
            </w:pPr>
            <w:r w:rsidRPr="00FC4AC0">
              <w:rPr>
                <w:sz w:val="20"/>
                <w:szCs w:val="20"/>
                <w:lang w:val="uk-UA"/>
              </w:rPr>
              <w:t>-</w:t>
            </w:r>
          </w:p>
        </w:tc>
      </w:tr>
      <w:tr w:rsidR="00B94C66" w:rsidRPr="00FC4AC0">
        <w:trPr>
          <w:trHeight w:val="226"/>
        </w:trPr>
        <w:tc>
          <w:tcPr>
            <w:tcW w:w="1725" w:type="dxa"/>
          </w:tcPr>
          <w:p w:rsidR="00B94C66" w:rsidRPr="00FC4AC0" w:rsidRDefault="00B94C66" w:rsidP="00FC4AC0">
            <w:pPr>
              <w:spacing w:line="360" w:lineRule="auto"/>
              <w:jc w:val="center"/>
              <w:rPr>
                <w:sz w:val="20"/>
                <w:szCs w:val="20"/>
                <w:lang w:val="uk-UA"/>
              </w:rPr>
            </w:pPr>
            <w:r w:rsidRPr="00FC4AC0">
              <w:rPr>
                <w:sz w:val="20"/>
                <w:szCs w:val="20"/>
                <w:lang w:val="uk-UA"/>
              </w:rPr>
              <w:t>Середні багаторічні</w:t>
            </w:r>
          </w:p>
        </w:tc>
        <w:tc>
          <w:tcPr>
            <w:tcW w:w="720" w:type="dxa"/>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744"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818" w:type="dxa"/>
          </w:tcPr>
          <w:p w:rsidR="00B94C66" w:rsidRPr="00FC4AC0" w:rsidRDefault="005B32E0" w:rsidP="00FC4AC0">
            <w:pPr>
              <w:spacing w:line="360" w:lineRule="auto"/>
              <w:jc w:val="center"/>
              <w:rPr>
                <w:sz w:val="20"/>
                <w:szCs w:val="20"/>
                <w:lang w:val="uk-UA"/>
              </w:rPr>
            </w:pPr>
            <w:r w:rsidRPr="00FC4AC0">
              <w:rPr>
                <w:sz w:val="20"/>
                <w:szCs w:val="20"/>
                <w:lang w:val="uk-UA"/>
              </w:rPr>
              <w:t>41</w:t>
            </w:r>
          </w:p>
          <w:p w:rsidR="005B32E0" w:rsidRPr="00FC4AC0" w:rsidRDefault="005B32E0" w:rsidP="00FC4AC0">
            <w:pPr>
              <w:spacing w:line="360" w:lineRule="auto"/>
              <w:jc w:val="center"/>
              <w:rPr>
                <w:sz w:val="20"/>
                <w:szCs w:val="20"/>
                <w:lang w:val="uk-UA"/>
              </w:rPr>
            </w:pPr>
          </w:p>
        </w:tc>
        <w:tc>
          <w:tcPr>
            <w:tcW w:w="852" w:type="dxa"/>
          </w:tcPr>
          <w:p w:rsidR="00B94C66" w:rsidRPr="00FC4AC0" w:rsidRDefault="005B32E0" w:rsidP="00FC4AC0">
            <w:pPr>
              <w:spacing w:line="360" w:lineRule="auto"/>
              <w:jc w:val="center"/>
              <w:rPr>
                <w:sz w:val="20"/>
                <w:szCs w:val="20"/>
                <w:lang w:val="uk-UA"/>
              </w:rPr>
            </w:pPr>
            <w:r w:rsidRPr="00FC4AC0">
              <w:rPr>
                <w:sz w:val="20"/>
                <w:szCs w:val="20"/>
                <w:lang w:val="uk-UA"/>
              </w:rPr>
              <w:t>241</w:t>
            </w:r>
          </w:p>
          <w:p w:rsidR="005B32E0" w:rsidRPr="00FC4AC0" w:rsidRDefault="005B32E0" w:rsidP="00FC4AC0">
            <w:pPr>
              <w:spacing w:line="360" w:lineRule="auto"/>
              <w:jc w:val="center"/>
              <w:rPr>
                <w:sz w:val="20"/>
                <w:szCs w:val="20"/>
                <w:lang w:val="uk-UA"/>
              </w:rPr>
            </w:pPr>
          </w:p>
        </w:tc>
        <w:tc>
          <w:tcPr>
            <w:tcW w:w="931" w:type="dxa"/>
            <w:gridSpan w:val="3"/>
          </w:tcPr>
          <w:p w:rsidR="00B94C66" w:rsidRPr="00FC4AC0" w:rsidRDefault="005B32E0" w:rsidP="00FC4AC0">
            <w:pPr>
              <w:spacing w:line="360" w:lineRule="auto"/>
              <w:jc w:val="center"/>
              <w:rPr>
                <w:sz w:val="20"/>
                <w:szCs w:val="20"/>
                <w:lang w:val="uk-UA"/>
              </w:rPr>
            </w:pPr>
            <w:r w:rsidRPr="00FC4AC0">
              <w:rPr>
                <w:sz w:val="20"/>
                <w:szCs w:val="20"/>
                <w:lang w:val="uk-UA"/>
              </w:rPr>
              <w:t>482</w:t>
            </w:r>
          </w:p>
        </w:tc>
        <w:tc>
          <w:tcPr>
            <w:tcW w:w="995" w:type="dxa"/>
            <w:gridSpan w:val="2"/>
          </w:tcPr>
          <w:p w:rsidR="00B94C66" w:rsidRPr="00FC4AC0" w:rsidRDefault="005B32E0" w:rsidP="00FC4AC0">
            <w:pPr>
              <w:spacing w:line="360" w:lineRule="auto"/>
              <w:jc w:val="center"/>
              <w:rPr>
                <w:sz w:val="20"/>
                <w:szCs w:val="20"/>
                <w:lang w:val="uk-UA"/>
              </w:rPr>
            </w:pPr>
            <w:r w:rsidRPr="00FC4AC0">
              <w:rPr>
                <w:sz w:val="20"/>
                <w:szCs w:val="20"/>
                <w:lang w:val="uk-UA"/>
              </w:rPr>
              <w:t>997</w:t>
            </w:r>
          </w:p>
        </w:tc>
        <w:tc>
          <w:tcPr>
            <w:tcW w:w="996" w:type="dxa"/>
            <w:gridSpan w:val="2"/>
          </w:tcPr>
          <w:p w:rsidR="00B94C66" w:rsidRPr="00FC4AC0" w:rsidRDefault="005B32E0" w:rsidP="00FC4AC0">
            <w:pPr>
              <w:spacing w:line="360" w:lineRule="auto"/>
              <w:jc w:val="center"/>
              <w:rPr>
                <w:sz w:val="20"/>
                <w:szCs w:val="20"/>
                <w:lang w:val="uk-UA"/>
              </w:rPr>
            </w:pPr>
            <w:r w:rsidRPr="00FC4AC0">
              <w:rPr>
                <w:sz w:val="20"/>
                <w:szCs w:val="20"/>
                <w:lang w:val="uk-UA"/>
              </w:rPr>
              <w:t>1598</w:t>
            </w:r>
          </w:p>
        </w:tc>
        <w:tc>
          <w:tcPr>
            <w:tcW w:w="995" w:type="dxa"/>
            <w:gridSpan w:val="2"/>
          </w:tcPr>
          <w:p w:rsidR="00B94C66" w:rsidRPr="00FC4AC0" w:rsidRDefault="005B32E0" w:rsidP="00FC4AC0">
            <w:pPr>
              <w:spacing w:line="360" w:lineRule="auto"/>
              <w:jc w:val="center"/>
              <w:rPr>
                <w:sz w:val="20"/>
                <w:szCs w:val="20"/>
                <w:lang w:val="uk-UA"/>
              </w:rPr>
            </w:pPr>
            <w:r w:rsidRPr="00FC4AC0">
              <w:rPr>
                <w:sz w:val="20"/>
                <w:szCs w:val="20"/>
                <w:lang w:val="uk-UA"/>
              </w:rPr>
              <w:t>2168</w:t>
            </w:r>
          </w:p>
        </w:tc>
        <w:tc>
          <w:tcPr>
            <w:tcW w:w="1138" w:type="dxa"/>
            <w:gridSpan w:val="2"/>
          </w:tcPr>
          <w:p w:rsidR="00B94C66" w:rsidRPr="00FC4AC0" w:rsidRDefault="005B32E0" w:rsidP="00FC4AC0">
            <w:pPr>
              <w:spacing w:line="360" w:lineRule="auto"/>
              <w:jc w:val="center"/>
              <w:rPr>
                <w:sz w:val="20"/>
                <w:szCs w:val="20"/>
                <w:lang w:val="uk-UA"/>
              </w:rPr>
            </w:pPr>
            <w:r w:rsidRPr="00FC4AC0">
              <w:rPr>
                <w:sz w:val="20"/>
                <w:szCs w:val="20"/>
                <w:lang w:val="uk-UA"/>
              </w:rPr>
              <w:t>2580</w:t>
            </w:r>
          </w:p>
        </w:tc>
        <w:tc>
          <w:tcPr>
            <w:tcW w:w="995" w:type="dxa"/>
            <w:gridSpan w:val="2"/>
          </w:tcPr>
          <w:p w:rsidR="00B94C66" w:rsidRPr="00FC4AC0" w:rsidRDefault="005B32E0" w:rsidP="00FC4AC0">
            <w:pPr>
              <w:spacing w:line="360" w:lineRule="auto"/>
              <w:jc w:val="center"/>
              <w:rPr>
                <w:sz w:val="20"/>
                <w:szCs w:val="20"/>
                <w:lang w:val="uk-UA"/>
              </w:rPr>
            </w:pPr>
            <w:r w:rsidRPr="00FC4AC0">
              <w:rPr>
                <w:sz w:val="20"/>
                <w:szCs w:val="20"/>
                <w:lang w:val="uk-UA"/>
              </w:rPr>
              <w:t>2632</w:t>
            </w:r>
          </w:p>
        </w:tc>
        <w:tc>
          <w:tcPr>
            <w:tcW w:w="712" w:type="dxa"/>
            <w:gridSpan w:val="2"/>
          </w:tcPr>
          <w:p w:rsidR="00B94C66" w:rsidRPr="00FC4AC0" w:rsidRDefault="00B94C66" w:rsidP="00FC4AC0">
            <w:pPr>
              <w:spacing w:line="360" w:lineRule="auto"/>
              <w:jc w:val="center"/>
              <w:rPr>
                <w:sz w:val="20"/>
                <w:szCs w:val="20"/>
                <w:lang w:val="uk-UA"/>
              </w:rPr>
            </w:pPr>
          </w:p>
        </w:tc>
        <w:tc>
          <w:tcPr>
            <w:tcW w:w="853" w:type="dxa"/>
            <w:gridSpan w:val="2"/>
          </w:tcPr>
          <w:p w:rsidR="00B94C66" w:rsidRPr="00FC4AC0" w:rsidRDefault="00B94C66" w:rsidP="00FC4AC0">
            <w:pPr>
              <w:spacing w:line="360" w:lineRule="auto"/>
              <w:jc w:val="center"/>
              <w:rPr>
                <w:sz w:val="20"/>
                <w:szCs w:val="20"/>
                <w:lang w:val="uk-UA"/>
              </w:rPr>
            </w:pPr>
          </w:p>
        </w:tc>
        <w:tc>
          <w:tcPr>
            <w:tcW w:w="1217" w:type="dxa"/>
          </w:tcPr>
          <w:p w:rsidR="00B94C66" w:rsidRPr="00FC4AC0" w:rsidRDefault="00B94C66" w:rsidP="00FC4AC0">
            <w:pPr>
              <w:spacing w:line="360" w:lineRule="auto"/>
              <w:jc w:val="center"/>
              <w:rPr>
                <w:sz w:val="20"/>
                <w:szCs w:val="20"/>
                <w:lang w:val="uk-UA"/>
              </w:rPr>
            </w:pPr>
          </w:p>
        </w:tc>
      </w:tr>
      <w:tr w:rsidR="00B94C66" w:rsidRPr="00FC4AC0">
        <w:trPr>
          <w:trHeight w:val="226"/>
        </w:trPr>
        <w:tc>
          <w:tcPr>
            <w:tcW w:w="13691" w:type="dxa"/>
            <w:gridSpan w:val="25"/>
          </w:tcPr>
          <w:p w:rsidR="00B94C66" w:rsidRPr="00FC4AC0" w:rsidRDefault="00B94C66" w:rsidP="00FC4AC0">
            <w:pPr>
              <w:spacing w:line="360" w:lineRule="auto"/>
              <w:jc w:val="center"/>
              <w:rPr>
                <w:b/>
                <w:sz w:val="20"/>
                <w:szCs w:val="20"/>
                <w:lang w:val="uk-UA"/>
              </w:rPr>
            </w:pPr>
            <w:r w:rsidRPr="00FC4AC0">
              <w:rPr>
                <w:b/>
                <w:sz w:val="20"/>
                <w:szCs w:val="20"/>
                <w:lang w:val="uk-UA"/>
              </w:rPr>
              <w:t>Опади</w:t>
            </w:r>
          </w:p>
        </w:tc>
      </w:tr>
      <w:tr w:rsidR="00B94C66" w:rsidRPr="00FC4AC0">
        <w:trPr>
          <w:trHeight w:val="226"/>
        </w:trPr>
        <w:tc>
          <w:tcPr>
            <w:tcW w:w="1725" w:type="dxa"/>
          </w:tcPr>
          <w:p w:rsidR="00B94C66" w:rsidRPr="00FC4AC0" w:rsidRDefault="00B94C66" w:rsidP="00FC4AC0">
            <w:pPr>
              <w:spacing w:line="360" w:lineRule="auto"/>
              <w:jc w:val="center"/>
              <w:rPr>
                <w:sz w:val="20"/>
                <w:szCs w:val="20"/>
                <w:lang w:val="uk-UA"/>
              </w:rPr>
            </w:pPr>
            <w:r w:rsidRPr="00FC4AC0">
              <w:rPr>
                <w:sz w:val="20"/>
                <w:szCs w:val="20"/>
                <w:lang w:val="uk-UA"/>
              </w:rPr>
              <w:t>2004</w:t>
            </w:r>
          </w:p>
        </w:tc>
        <w:tc>
          <w:tcPr>
            <w:tcW w:w="726"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65</w:t>
            </w:r>
          </w:p>
        </w:tc>
        <w:tc>
          <w:tcPr>
            <w:tcW w:w="73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52,1</w:t>
            </w:r>
          </w:p>
        </w:tc>
        <w:tc>
          <w:tcPr>
            <w:tcW w:w="818" w:type="dxa"/>
          </w:tcPr>
          <w:p w:rsidR="00B94C66" w:rsidRPr="00FC4AC0" w:rsidRDefault="00B94C66" w:rsidP="00FC4AC0">
            <w:pPr>
              <w:spacing w:line="360" w:lineRule="auto"/>
              <w:jc w:val="center"/>
              <w:rPr>
                <w:sz w:val="20"/>
                <w:szCs w:val="20"/>
                <w:lang w:val="uk-UA"/>
              </w:rPr>
            </w:pPr>
            <w:r w:rsidRPr="00FC4AC0">
              <w:rPr>
                <w:sz w:val="20"/>
                <w:szCs w:val="20"/>
                <w:lang w:val="uk-UA"/>
              </w:rPr>
              <w:t>10,1</w:t>
            </w:r>
          </w:p>
        </w:tc>
        <w:tc>
          <w:tcPr>
            <w:tcW w:w="85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12</w:t>
            </w:r>
          </w:p>
        </w:tc>
        <w:tc>
          <w:tcPr>
            <w:tcW w:w="92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24,2</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30</w:t>
            </w:r>
          </w:p>
        </w:tc>
        <w:tc>
          <w:tcPr>
            <w:tcW w:w="996"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96,7</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123,9</w:t>
            </w:r>
          </w:p>
        </w:tc>
        <w:tc>
          <w:tcPr>
            <w:tcW w:w="113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74,8</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27,5</w:t>
            </w:r>
          </w:p>
        </w:tc>
        <w:tc>
          <w:tcPr>
            <w:tcW w:w="712"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64,1</w:t>
            </w:r>
          </w:p>
        </w:tc>
        <w:tc>
          <w:tcPr>
            <w:tcW w:w="853"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17,8</w:t>
            </w:r>
          </w:p>
        </w:tc>
        <w:tc>
          <w:tcPr>
            <w:tcW w:w="1217" w:type="dxa"/>
          </w:tcPr>
          <w:p w:rsidR="00B94C66" w:rsidRPr="00FC4AC0" w:rsidRDefault="00B94C66" w:rsidP="00FC4AC0">
            <w:pPr>
              <w:spacing w:line="360" w:lineRule="auto"/>
              <w:jc w:val="center"/>
              <w:rPr>
                <w:sz w:val="20"/>
                <w:szCs w:val="20"/>
                <w:lang w:val="uk-UA"/>
              </w:rPr>
            </w:pPr>
            <w:r w:rsidRPr="00FC4AC0">
              <w:rPr>
                <w:sz w:val="20"/>
                <w:szCs w:val="20"/>
                <w:lang w:val="uk-UA"/>
              </w:rPr>
              <w:t>598</w:t>
            </w:r>
            <w:r w:rsidR="00E261DB" w:rsidRPr="00FC4AC0">
              <w:rPr>
                <w:sz w:val="20"/>
                <w:szCs w:val="20"/>
                <w:lang w:val="uk-UA"/>
              </w:rPr>
              <w:t>,9</w:t>
            </w:r>
          </w:p>
        </w:tc>
      </w:tr>
      <w:tr w:rsidR="00B94C66" w:rsidRPr="00FC4AC0">
        <w:trPr>
          <w:trHeight w:val="226"/>
        </w:trPr>
        <w:tc>
          <w:tcPr>
            <w:tcW w:w="1725" w:type="dxa"/>
          </w:tcPr>
          <w:p w:rsidR="00B94C66" w:rsidRPr="00FC4AC0" w:rsidRDefault="00B94C66" w:rsidP="00FC4AC0">
            <w:pPr>
              <w:spacing w:line="360" w:lineRule="auto"/>
              <w:jc w:val="center"/>
              <w:rPr>
                <w:sz w:val="20"/>
                <w:szCs w:val="20"/>
                <w:lang w:val="uk-UA"/>
              </w:rPr>
            </w:pPr>
            <w:r w:rsidRPr="00FC4AC0">
              <w:rPr>
                <w:sz w:val="20"/>
                <w:szCs w:val="20"/>
                <w:lang w:val="uk-UA"/>
              </w:rPr>
              <w:t>2005</w:t>
            </w:r>
          </w:p>
        </w:tc>
        <w:tc>
          <w:tcPr>
            <w:tcW w:w="720" w:type="dxa"/>
          </w:tcPr>
          <w:p w:rsidR="00B94C66" w:rsidRPr="00FC4AC0" w:rsidRDefault="00B94C66" w:rsidP="00FC4AC0">
            <w:pPr>
              <w:spacing w:line="360" w:lineRule="auto"/>
              <w:jc w:val="center"/>
              <w:rPr>
                <w:sz w:val="20"/>
                <w:szCs w:val="20"/>
                <w:lang w:val="uk-UA"/>
              </w:rPr>
            </w:pPr>
            <w:r w:rsidRPr="00FC4AC0">
              <w:rPr>
                <w:sz w:val="20"/>
                <w:szCs w:val="20"/>
                <w:lang w:val="uk-UA"/>
              </w:rPr>
              <w:t>46,8</w:t>
            </w:r>
          </w:p>
        </w:tc>
        <w:tc>
          <w:tcPr>
            <w:tcW w:w="744"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68,1</w:t>
            </w:r>
          </w:p>
        </w:tc>
        <w:tc>
          <w:tcPr>
            <w:tcW w:w="818" w:type="dxa"/>
          </w:tcPr>
          <w:p w:rsidR="00B94C66" w:rsidRPr="00FC4AC0" w:rsidRDefault="00B94C66" w:rsidP="00FC4AC0">
            <w:pPr>
              <w:spacing w:line="360" w:lineRule="auto"/>
              <w:jc w:val="center"/>
              <w:rPr>
                <w:sz w:val="20"/>
                <w:szCs w:val="20"/>
                <w:lang w:val="uk-UA"/>
              </w:rPr>
            </w:pPr>
            <w:r w:rsidRPr="00FC4AC0">
              <w:rPr>
                <w:sz w:val="20"/>
                <w:szCs w:val="20"/>
                <w:lang w:val="uk-UA"/>
              </w:rPr>
              <w:t>36,3</w:t>
            </w:r>
          </w:p>
        </w:tc>
        <w:tc>
          <w:tcPr>
            <w:tcW w:w="852" w:type="dxa"/>
          </w:tcPr>
          <w:p w:rsidR="00B94C66" w:rsidRPr="00FC4AC0" w:rsidRDefault="00B94C66" w:rsidP="00FC4AC0">
            <w:pPr>
              <w:spacing w:line="360" w:lineRule="auto"/>
              <w:jc w:val="center"/>
              <w:rPr>
                <w:sz w:val="20"/>
                <w:szCs w:val="20"/>
                <w:lang w:val="uk-UA"/>
              </w:rPr>
            </w:pPr>
            <w:r w:rsidRPr="00FC4AC0">
              <w:rPr>
                <w:sz w:val="20"/>
                <w:szCs w:val="20"/>
                <w:lang w:val="uk-UA"/>
              </w:rPr>
              <w:t>58,1</w:t>
            </w:r>
          </w:p>
        </w:tc>
        <w:tc>
          <w:tcPr>
            <w:tcW w:w="931"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57,5</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66,9</w:t>
            </w:r>
          </w:p>
        </w:tc>
        <w:tc>
          <w:tcPr>
            <w:tcW w:w="996"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56,3</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62,5</w:t>
            </w:r>
          </w:p>
        </w:tc>
        <w:tc>
          <w:tcPr>
            <w:tcW w:w="113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2,6</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43,6</w:t>
            </w:r>
          </w:p>
        </w:tc>
        <w:tc>
          <w:tcPr>
            <w:tcW w:w="712"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853"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1217" w:type="dxa"/>
          </w:tcPr>
          <w:p w:rsidR="00B94C66" w:rsidRPr="00FC4AC0" w:rsidRDefault="00E261DB" w:rsidP="00FC4AC0">
            <w:pPr>
              <w:spacing w:line="360" w:lineRule="auto"/>
              <w:jc w:val="center"/>
              <w:rPr>
                <w:sz w:val="20"/>
                <w:szCs w:val="20"/>
                <w:lang w:val="uk-UA"/>
              </w:rPr>
            </w:pPr>
            <w:r w:rsidRPr="00FC4AC0">
              <w:rPr>
                <w:sz w:val="20"/>
                <w:szCs w:val="20"/>
                <w:lang w:val="uk-UA"/>
              </w:rPr>
              <w:t>611,7</w:t>
            </w:r>
          </w:p>
        </w:tc>
      </w:tr>
      <w:tr w:rsidR="00B94C66" w:rsidRPr="00FC4AC0">
        <w:trPr>
          <w:trHeight w:val="226"/>
        </w:trPr>
        <w:tc>
          <w:tcPr>
            <w:tcW w:w="1725" w:type="dxa"/>
          </w:tcPr>
          <w:p w:rsidR="00B94C66" w:rsidRPr="00FC4AC0" w:rsidRDefault="00B94C66" w:rsidP="00FC4AC0">
            <w:pPr>
              <w:spacing w:line="360" w:lineRule="auto"/>
              <w:jc w:val="center"/>
              <w:rPr>
                <w:sz w:val="20"/>
                <w:szCs w:val="20"/>
                <w:lang w:val="uk-UA"/>
              </w:rPr>
            </w:pPr>
            <w:r w:rsidRPr="00FC4AC0">
              <w:rPr>
                <w:sz w:val="20"/>
                <w:szCs w:val="20"/>
                <w:lang w:val="uk-UA"/>
              </w:rPr>
              <w:t>2006</w:t>
            </w:r>
          </w:p>
        </w:tc>
        <w:tc>
          <w:tcPr>
            <w:tcW w:w="720" w:type="dxa"/>
          </w:tcPr>
          <w:p w:rsidR="00B94C66" w:rsidRPr="00FC4AC0" w:rsidRDefault="00B94C66" w:rsidP="00FC4AC0">
            <w:pPr>
              <w:spacing w:line="360" w:lineRule="auto"/>
              <w:jc w:val="center"/>
              <w:rPr>
                <w:sz w:val="20"/>
                <w:szCs w:val="20"/>
                <w:lang w:val="uk-UA"/>
              </w:rPr>
            </w:pPr>
            <w:r w:rsidRPr="00FC4AC0">
              <w:rPr>
                <w:sz w:val="20"/>
                <w:szCs w:val="20"/>
                <w:lang w:val="uk-UA"/>
              </w:rPr>
              <w:t>20,2</w:t>
            </w:r>
          </w:p>
        </w:tc>
        <w:tc>
          <w:tcPr>
            <w:tcW w:w="744"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38,6</w:t>
            </w:r>
          </w:p>
        </w:tc>
        <w:tc>
          <w:tcPr>
            <w:tcW w:w="818" w:type="dxa"/>
          </w:tcPr>
          <w:p w:rsidR="00B94C66" w:rsidRPr="00FC4AC0" w:rsidRDefault="00B94C66" w:rsidP="00FC4AC0">
            <w:pPr>
              <w:spacing w:line="360" w:lineRule="auto"/>
              <w:jc w:val="center"/>
              <w:rPr>
                <w:sz w:val="20"/>
                <w:szCs w:val="20"/>
                <w:lang w:val="uk-UA"/>
              </w:rPr>
            </w:pPr>
            <w:r w:rsidRPr="00FC4AC0">
              <w:rPr>
                <w:sz w:val="20"/>
                <w:szCs w:val="20"/>
                <w:lang w:val="uk-UA"/>
              </w:rPr>
              <w:t>84,6</w:t>
            </w:r>
          </w:p>
        </w:tc>
        <w:tc>
          <w:tcPr>
            <w:tcW w:w="852" w:type="dxa"/>
          </w:tcPr>
          <w:p w:rsidR="00B94C66" w:rsidRPr="00FC4AC0" w:rsidRDefault="00B94C66" w:rsidP="00FC4AC0">
            <w:pPr>
              <w:spacing w:line="360" w:lineRule="auto"/>
              <w:jc w:val="center"/>
              <w:rPr>
                <w:sz w:val="20"/>
                <w:szCs w:val="20"/>
                <w:lang w:val="uk-UA"/>
              </w:rPr>
            </w:pPr>
            <w:r w:rsidRPr="00FC4AC0">
              <w:rPr>
                <w:sz w:val="20"/>
                <w:szCs w:val="20"/>
                <w:lang w:val="uk-UA"/>
              </w:rPr>
              <w:t>42,0</w:t>
            </w:r>
          </w:p>
        </w:tc>
        <w:tc>
          <w:tcPr>
            <w:tcW w:w="931"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48,6</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46,5</w:t>
            </w:r>
          </w:p>
        </w:tc>
        <w:tc>
          <w:tcPr>
            <w:tcW w:w="996"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40,8</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49,7</w:t>
            </w:r>
          </w:p>
        </w:tc>
        <w:tc>
          <w:tcPr>
            <w:tcW w:w="113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46,0</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44,6</w:t>
            </w:r>
          </w:p>
        </w:tc>
        <w:tc>
          <w:tcPr>
            <w:tcW w:w="712"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853"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w:t>
            </w:r>
          </w:p>
        </w:tc>
        <w:tc>
          <w:tcPr>
            <w:tcW w:w="1217" w:type="dxa"/>
          </w:tcPr>
          <w:p w:rsidR="00B94C66" w:rsidRPr="00FC4AC0" w:rsidRDefault="00E261DB" w:rsidP="00FC4AC0">
            <w:pPr>
              <w:spacing w:line="360" w:lineRule="auto"/>
              <w:jc w:val="center"/>
              <w:rPr>
                <w:sz w:val="20"/>
                <w:szCs w:val="20"/>
                <w:lang w:val="uk-UA"/>
              </w:rPr>
            </w:pPr>
            <w:r w:rsidRPr="00FC4AC0">
              <w:rPr>
                <w:sz w:val="20"/>
                <w:szCs w:val="20"/>
                <w:lang w:val="uk-UA"/>
              </w:rPr>
              <w:t>495,7</w:t>
            </w:r>
          </w:p>
        </w:tc>
      </w:tr>
      <w:tr w:rsidR="00B94C66" w:rsidRPr="00FC4AC0">
        <w:trPr>
          <w:trHeight w:val="226"/>
        </w:trPr>
        <w:tc>
          <w:tcPr>
            <w:tcW w:w="1725" w:type="dxa"/>
          </w:tcPr>
          <w:p w:rsidR="00B94C66" w:rsidRPr="00FC4AC0" w:rsidRDefault="00B94C66" w:rsidP="00FC4AC0">
            <w:pPr>
              <w:spacing w:line="360" w:lineRule="auto"/>
              <w:jc w:val="center"/>
              <w:rPr>
                <w:sz w:val="20"/>
                <w:szCs w:val="20"/>
                <w:lang w:val="uk-UA"/>
              </w:rPr>
            </w:pPr>
            <w:r w:rsidRPr="00FC4AC0">
              <w:rPr>
                <w:sz w:val="20"/>
                <w:szCs w:val="20"/>
                <w:lang w:val="uk-UA"/>
              </w:rPr>
              <w:t>Середні багаторічні</w:t>
            </w:r>
          </w:p>
        </w:tc>
        <w:tc>
          <w:tcPr>
            <w:tcW w:w="720" w:type="dxa"/>
          </w:tcPr>
          <w:p w:rsidR="00B94C66" w:rsidRPr="00FC4AC0" w:rsidRDefault="00B94C66" w:rsidP="00FC4AC0">
            <w:pPr>
              <w:spacing w:line="360" w:lineRule="auto"/>
              <w:jc w:val="center"/>
              <w:rPr>
                <w:sz w:val="20"/>
                <w:szCs w:val="20"/>
                <w:lang w:val="uk-UA"/>
              </w:rPr>
            </w:pPr>
            <w:r w:rsidRPr="00FC4AC0">
              <w:rPr>
                <w:sz w:val="20"/>
                <w:szCs w:val="20"/>
                <w:lang w:val="uk-UA"/>
              </w:rPr>
              <w:t>47,0</w:t>
            </w:r>
          </w:p>
        </w:tc>
        <w:tc>
          <w:tcPr>
            <w:tcW w:w="744"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44,0</w:t>
            </w:r>
          </w:p>
        </w:tc>
        <w:tc>
          <w:tcPr>
            <w:tcW w:w="818" w:type="dxa"/>
          </w:tcPr>
          <w:p w:rsidR="00B94C66" w:rsidRPr="00FC4AC0" w:rsidRDefault="00B94C66" w:rsidP="00FC4AC0">
            <w:pPr>
              <w:spacing w:line="360" w:lineRule="auto"/>
              <w:jc w:val="center"/>
              <w:rPr>
                <w:sz w:val="20"/>
                <w:szCs w:val="20"/>
                <w:lang w:val="uk-UA"/>
              </w:rPr>
            </w:pPr>
            <w:r w:rsidRPr="00FC4AC0">
              <w:rPr>
                <w:sz w:val="20"/>
                <w:szCs w:val="20"/>
                <w:lang w:val="uk-UA"/>
              </w:rPr>
              <w:t>39,0</w:t>
            </w:r>
          </w:p>
        </w:tc>
        <w:tc>
          <w:tcPr>
            <w:tcW w:w="852" w:type="dxa"/>
          </w:tcPr>
          <w:p w:rsidR="00B94C66" w:rsidRPr="00FC4AC0" w:rsidRDefault="00B94C66" w:rsidP="00FC4AC0">
            <w:pPr>
              <w:spacing w:line="360" w:lineRule="auto"/>
              <w:jc w:val="center"/>
              <w:rPr>
                <w:sz w:val="20"/>
                <w:szCs w:val="20"/>
                <w:lang w:val="uk-UA"/>
              </w:rPr>
            </w:pPr>
            <w:r w:rsidRPr="00FC4AC0">
              <w:rPr>
                <w:sz w:val="20"/>
                <w:szCs w:val="20"/>
                <w:lang w:val="uk-UA"/>
              </w:rPr>
              <w:t>48,0</w:t>
            </w:r>
          </w:p>
        </w:tc>
        <w:tc>
          <w:tcPr>
            <w:tcW w:w="931" w:type="dxa"/>
            <w:gridSpan w:val="3"/>
          </w:tcPr>
          <w:p w:rsidR="00B94C66" w:rsidRPr="00FC4AC0" w:rsidRDefault="00B94C66" w:rsidP="00FC4AC0">
            <w:pPr>
              <w:spacing w:line="360" w:lineRule="auto"/>
              <w:jc w:val="center"/>
              <w:rPr>
                <w:sz w:val="20"/>
                <w:szCs w:val="20"/>
                <w:lang w:val="uk-UA"/>
              </w:rPr>
            </w:pPr>
            <w:r w:rsidRPr="00FC4AC0">
              <w:rPr>
                <w:sz w:val="20"/>
                <w:szCs w:val="20"/>
                <w:lang w:val="uk-UA"/>
              </w:rPr>
              <w:t>55,0</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87,0</w:t>
            </w:r>
          </w:p>
        </w:tc>
        <w:tc>
          <w:tcPr>
            <w:tcW w:w="996"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87,0</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59,0</w:t>
            </w:r>
          </w:p>
        </w:tc>
        <w:tc>
          <w:tcPr>
            <w:tcW w:w="1138"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43,0</w:t>
            </w:r>
          </w:p>
        </w:tc>
        <w:tc>
          <w:tcPr>
            <w:tcW w:w="995"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33,0</w:t>
            </w:r>
          </w:p>
        </w:tc>
        <w:tc>
          <w:tcPr>
            <w:tcW w:w="712"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43,0</w:t>
            </w:r>
          </w:p>
        </w:tc>
        <w:tc>
          <w:tcPr>
            <w:tcW w:w="853" w:type="dxa"/>
            <w:gridSpan w:val="2"/>
          </w:tcPr>
          <w:p w:rsidR="00B94C66" w:rsidRPr="00FC4AC0" w:rsidRDefault="00B94C66" w:rsidP="00FC4AC0">
            <w:pPr>
              <w:spacing w:line="360" w:lineRule="auto"/>
              <w:jc w:val="center"/>
              <w:rPr>
                <w:sz w:val="20"/>
                <w:szCs w:val="20"/>
                <w:lang w:val="uk-UA"/>
              </w:rPr>
            </w:pPr>
            <w:r w:rsidRPr="00FC4AC0">
              <w:rPr>
                <w:sz w:val="20"/>
                <w:szCs w:val="20"/>
                <w:lang w:val="uk-UA"/>
              </w:rPr>
              <w:t>48,0</w:t>
            </w:r>
          </w:p>
        </w:tc>
        <w:tc>
          <w:tcPr>
            <w:tcW w:w="1217" w:type="dxa"/>
          </w:tcPr>
          <w:p w:rsidR="00B94C66" w:rsidRPr="00FC4AC0" w:rsidRDefault="00B94C66" w:rsidP="00FC4AC0">
            <w:pPr>
              <w:spacing w:line="360" w:lineRule="auto"/>
              <w:jc w:val="center"/>
              <w:rPr>
                <w:sz w:val="20"/>
                <w:szCs w:val="20"/>
                <w:lang w:val="uk-UA"/>
              </w:rPr>
            </w:pPr>
            <w:r w:rsidRPr="00FC4AC0">
              <w:rPr>
                <w:sz w:val="20"/>
                <w:szCs w:val="20"/>
                <w:lang w:val="uk-UA"/>
              </w:rPr>
              <w:t>6</w:t>
            </w:r>
            <w:r w:rsidR="00E261DB" w:rsidRPr="00FC4AC0">
              <w:rPr>
                <w:sz w:val="20"/>
                <w:szCs w:val="20"/>
                <w:lang w:val="uk-UA"/>
              </w:rPr>
              <w:t>33</w:t>
            </w:r>
          </w:p>
        </w:tc>
      </w:tr>
    </w:tbl>
    <w:p w:rsidR="00B92C56" w:rsidRPr="00FC4AC0" w:rsidRDefault="00B92C56" w:rsidP="00FC4AC0">
      <w:pPr>
        <w:spacing w:line="360" w:lineRule="auto"/>
        <w:jc w:val="center"/>
        <w:rPr>
          <w:sz w:val="20"/>
          <w:szCs w:val="20"/>
          <w:lang w:val="uk-UA"/>
        </w:rPr>
      </w:pPr>
    </w:p>
    <w:p w:rsidR="00B92C56" w:rsidRPr="00FC4AC0" w:rsidRDefault="00B92C56" w:rsidP="00FC4AC0">
      <w:pPr>
        <w:spacing w:line="360" w:lineRule="auto"/>
        <w:ind w:firstLine="720"/>
        <w:jc w:val="center"/>
        <w:rPr>
          <w:b/>
          <w:sz w:val="28"/>
          <w:szCs w:val="28"/>
          <w:lang w:val="uk-UA"/>
        </w:rPr>
        <w:sectPr w:rsidR="00B92C56" w:rsidRPr="00FC4AC0" w:rsidSect="00FC4AC0">
          <w:type w:val="nextColumn"/>
          <w:pgSz w:w="16839" w:h="11907" w:code="9"/>
          <w:pgMar w:top="1134" w:right="851" w:bottom="1134" w:left="1701" w:header="720" w:footer="720" w:gutter="0"/>
          <w:cols w:space="720"/>
        </w:sectPr>
      </w:pPr>
    </w:p>
    <w:p w:rsidR="00B92C56" w:rsidRPr="00FC4AC0" w:rsidRDefault="00B92C56" w:rsidP="00FC4AC0">
      <w:pPr>
        <w:spacing w:line="360" w:lineRule="auto"/>
        <w:ind w:firstLine="720"/>
        <w:jc w:val="center"/>
        <w:outlineLvl w:val="0"/>
        <w:rPr>
          <w:b/>
          <w:sz w:val="28"/>
          <w:szCs w:val="28"/>
          <w:lang w:val="uk-UA"/>
        </w:rPr>
      </w:pPr>
      <w:r w:rsidRPr="00FC4AC0">
        <w:rPr>
          <w:b/>
          <w:sz w:val="28"/>
          <w:szCs w:val="28"/>
          <w:lang w:val="uk-UA"/>
        </w:rPr>
        <w:t>3.2. Грунтові умови</w:t>
      </w:r>
    </w:p>
    <w:p w:rsidR="00FC4AC0" w:rsidRDefault="00FC4AC0" w:rsidP="00FC4AC0">
      <w:pPr>
        <w:spacing w:line="360" w:lineRule="auto"/>
        <w:ind w:firstLine="720"/>
        <w:jc w:val="both"/>
        <w:rPr>
          <w:sz w:val="28"/>
          <w:szCs w:val="28"/>
          <w:lang w:val="uk-UA"/>
        </w:rPr>
      </w:pPr>
    </w:p>
    <w:p w:rsidR="00B92C56" w:rsidRPr="00FC4AC0" w:rsidRDefault="00B92C56" w:rsidP="00FC4AC0">
      <w:pPr>
        <w:spacing w:line="360" w:lineRule="auto"/>
        <w:ind w:firstLine="720"/>
        <w:jc w:val="both"/>
        <w:rPr>
          <w:sz w:val="28"/>
          <w:szCs w:val="28"/>
          <w:lang w:val="uk-UA"/>
        </w:rPr>
      </w:pPr>
      <w:r w:rsidRPr="00FC4AC0">
        <w:rPr>
          <w:sz w:val="28"/>
          <w:szCs w:val="28"/>
          <w:lang w:val="uk-UA"/>
        </w:rPr>
        <w:t xml:space="preserve">Дослідження продуктивності гібридів кукурудзи </w:t>
      </w:r>
      <w:r w:rsidR="00E33951" w:rsidRPr="00FC4AC0">
        <w:rPr>
          <w:sz w:val="28"/>
          <w:szCs w:val="28"/>
          <w:lang w:val="uk-UA"/>
        </w:rPr>
        <w:t xml:space="preserve">ранньо і середньостиглих </w:t>
      </w:r>
      <w:r w:rsidRPr="00FC4AC0">
        <w:rPr>
          <w:sz w:val="28"/>
          <w:szCs w:val="28"/>
          <w:lang w:val="uk-UA"/>
        </w:rPr>
        <w:t>груп стиглості проводилось на демонстраційному участку Уманської філії компанії „Райз-Агросервіс” в умовах с. Кочубіївка Уманського району. Грунти участка -  чорноземи опідзолені, що характеризуються наступними показниками:</w:t>
      </w:r>
    </w:p>
    <w:p w:rsidR="00B92C56" w:rsidRPr="00FC4AC0" w:rsidRDefault="00B92C56" w:rsidP="00FC4AC0">
      <w:pPr>
        <w:spacing w:line="360" w:lineRule="auto"/>
        <w:ind w:firstLine="720"/>
        <w:rPr>
          <w:sz w:val="28"/>
          <w:szCs w:val="28"/>
          <w:lang w:val="uk-UA"/>
        </w:rPr>
      </w:pPr>
      <w:r w:rsidRPr="00FC4AC0">
        <w:rPr>
          <w:sz w:val="28"/>
          <w:szCs w:val="28"/>
          <w:lang w:val="uk-UA"/>
        </w:rPr>
        <w:t>Материнська порода – льосовий суглинок;</w:t>
      </w:r>
    </w:p>
    <w:p w:rsidR="00B92C56" w:rsidRPr="00FC4AC0" w:rsidRDefault="00B92C56" w:rsidP="00FC4AC0">
      <w:pPr>
        <w:spacing w:line="360" w:lineRule="auto"/>
        <w:ind w:firstLine="720"/>
        <w:rPr>
          <w:sz w:val="28"/>
          <w:szCs w:val="28"/>
          <w:lang w:val="uk-UA"/>
        </w:rPr>
      </w:pPr>
      <w:r w:rsidRPr="00FC4AC0">
        <w:rPr>
          <w:sz w:val="28"/>
          <w:szCs w:val="28"/>
          <w:lang w:val="uk-UA"/>
        </w:rPr>
        <w:t>Механічний склад: пилувато-іловатий (піс</w:t>
      </w:r>
      <w:r w:rsidR="00A537C8" w:rsidRPr="00FC4AC0">
        <w:rPr>
          <w:sz w:val="28"/>
          <w:szCs w:val="28"/>
          <w:lang w:val="uk-UA"/>
        </w:rPr>
        <w:t>ок - 5%, пил – 60,5%, іл - 34,5</w:t>
      </w:r>
      <w:r w:rsidRPr="00FC4AC0">
        <w:rPr>
          <w:sz w:val="28"/>
          <w:szCs w:val="28"/>
          <w:lang w:val="uk-UA"/>
        </w:rPr>
        <w:t>%);</w:t>
      </w:r>
    </w:p>
    <w:p w:rsidR="00B92C56" w:rsidRPr="00FC4AC0" w:rsidRDefault="00B92C56" w:rsidP="00FC4AC0">
      <w:pPr>
        <w:spacing w:line="360" w:lineRule="auto"/>
        <w:ind w:firstLine="720"/>
        <w:rPr>
          <w:sz w:val="28"/>
          <w:szCs w:val="28"/>
          <w:lang w:val="uk-UA"/>
        </w:rPr>
      </w:pPr>
      <w:r w:rsidRPr="00FC4AC0">
        <w:rPr>
          <w:sz w:val="28"/>
          <w:szCs w:val="28"/>
          <w:lang w:val="uk-UA"/>
        </w:rPr>
        <w:t>Вміст гумусу: в орному горизонті 4,5 – 4,2 %, в підорному – 2,8 – 3,2 %;</w:t>
      </w:r>
    </w:p>
    <w:p w:rsidR="00B92C56" w:rsidRPr="00FC4AC0" w:rsidRDefault="00B92C56" w:rsidP="00FC4AC0">
      <w:pPr>
        <w:spacing w:line="360" w:lineRule="auto"/>
        <w:ind w:firstLine="720"/>
        <w:rPr>
          <w:sz w:val="28"/>
          <w:szCs w:val="28"/>
          <w:lang w:val="uk-UA"/>
        </w:rPr>
      </w:pPr>
      <w:r w:rsidRPr="00FC4AC0">
        <w:rPr>
          <w:sz w:val="28"/>
          <w:szCs w:val="28"/>
          <w:lang w:val="uk-UA"/>
        </w:rPr>
        <w:t xml:space="preserve">Гідролітична кислотність в мікроеквівалентах на </w:t>
      </w:r>
      <w:smartTag w:uri="urn:schemas-microsoft-com:office:smarttags" w:element="metricconverter">
        <w:smartTagPr>
          <w:attr w:name="ProductID" w:val="100 г"/>
        </w:smartTagPr>
        <w:r w:rsidRPr="00FC4AC0">
          <w:rPr>
            <w:sz w:val="28"/>
            <w:szCs w:val="28"/>
            <w:lang w:val="uk-UA"/>
          </w:rPr>
          <w:t>100 г</w:t>
        </w:r>
      </w:smartTag>
      <w:r w:rsidRPr="00FC4AC0">
        <w:rPr>
          <w:sz w:val="28"/>
          <w:szCs w:val="28"/>
          <w:lang w:val="uk-UA"/>
        </w:rPr>
        <w:t xml:space="preserve"> грунту  2,3 – 3,1;</w:t>
      </w:r>
    </w:p>
    <w:p w:rsidR="00B92C56" w:rsidRPr="00FC4AC0" w:rsidRDefault="00B92C56" w:rsidP="00FC4AC0">
      <w:pPr>
        <w:spacing w:line="360" w:lineRule="auto"/>
        <w:ind w:firstLine="720"/>
        <w:rPr>
          <w:sz w:val="28"/>
          <w:szCs w:val="28"/>
          <w:lang w:val="uk-UA"/>
        </w:rPr>
      </w:pPr>
      <w:r w:rsidRPr="00FC4AC0">
        <w:rPr>
          <w:sz w:val="28"/>
          <w:szCs w:val="28"/>
          <w:lang w:val="uk-UA"/>
        </w:rPr>
        <w:t xml:space="preserve">Вміст легкорозчинних елементів живлення в мг на </w:t>
      </w:r>
      <w:smartTag w:uri="urn:schemas-microsoft-com:office:smarttags" w:element="metricconverter">
        <w:smartTagPr>
          <w:attr w:name="ProductID" w:val="100 г"/>
        </w:smartTagPr>
        <w:r w:rsidRPr="00FC4AC0">
          <w:rPr>
            <w:sz w:val="28"/>
            <w:szCs w:val="28"/>
            <w:lang w:val="uk-UA"/>
          </w:rPr>
          <w:t>100 г</w:t>
        </w:r>
      </w:smartTag>
      <w:r w:rsidRPr="00FC4AC0">
        <w:rPr>
          <w:sz w:val="28"/>
          <w:szCs w:val="28"/>
          <w:lang w:val="uk-UA"/>
        </w:rPr>
        <w:t xml:space="preserve"> грунту: </w:t>
      </w:r>
    </w:p>
    <w:p w:rsidR="00B92C56" w:rsidRPr="00FC4AC0" w:rsidRDefault="00B92C56" w:rsidP="00FC4AC0">
      <w:pPr>
        <w:spacing w:line="360" w:lineRule="auto"/>
        <w:ind w:firstLine="720"/>
        <w:rPr>
          <w:sz w:val="28"/>
          <w:szCs w:val="28"/>
          <w:lang w:val="uk-UA"/>
        </w:rPr>
      </w:pPr>
      <w:r w:rsidRPr="00FC4AC0">
        <w:rPr>
          <w:sz w:val="28"/>
          <w:szCs w:val="28"/>
          <w:lang w:val="uk-UA"/>
        </w:rPr>
        <w:t>- фосфор  10,1 – 8,6</w:t>
      </w:r>
    </w:p>
    <w:p w:rsidR="00B92C56" w:rsidRPr="00FC4AC0" w:rsidRDefault="00B92C56" w:rsidP="00FC4AC0">
      <w:pPr>
        <w:spacing w:line="360" w:lineRule="auto"/>
        <w:ind w:firstLine="720"/>
        <w:rPr>
          <w:sz w:val="28"/>
          <w:szCs w:val="28"/>
          <w:lang w:val="uk-UA"/>
        </w:rPr>
      </w:pPr>
      <w:r w:rsidRPr="00FC4AC0">
        <w:rPr>
          <w:sz w:val="28"/>
          <w:szCs w:val="28"/>
          <w:lang w:val="uk-UA"/>
        </w:rPr>
        <w:t>- гідролізований азот 4,2-3,5</w:t>
      </w:r>
    </w:p>
    <w:p w:rsidR="00B92C56" w:rsidRPr="00FC4AC0" w:rsidRDefault="00B92C56" w:rsidP="00FC4AC0">
      <w:pPr>
        <w:spacing w:line="360" w:lineRule="auto"/>
        <w:ind w:firstLine="720"/>
        <w:rPr>
          <w:sz w:val="28"/>
          <w:szCs w:val="28"/>
          <w:lang w:val="uk-UA"/>
        </w:rPr>
      </w:pPr>
      <w:r w:rsidRPr="00FC4AC0">
        <w:rPr>
          <w:sz w:val="28"/>
          <w:szCs w:val="28"/>
          <w:lang w:val="uk-UA"/>
        </w:rPr>
        <w:t>- калій  12,2 – 10,2.</w:t>
      </w:r>
    </w:p>
    <w:p w:rsidR="00B92C56" w:rsidRPr="00FC4AC0" w:rsidRDefault="00B92C56" w:rsidP="00FC4AC0">
      <w:pPr>
        <w:spacing w:line="360" w:lineRule="auto"/>
        <w:ind w:firstLine="720"/>
        <w:jc w:val="both"/>
        <w:rPr>
          <w:sz w:val="28"/>
          <w:szCs w:val="28"/>
          <w:lang w:val="uk-UA"/>
        </w:rPr>
      </w:pPr>
      <w:r w:rsidRPr="00FC4AC0">
        <w:rPr>
          <w:sz w:val="28"/>
          <w:szCs w:val="28"/>
          <w:lang w:val="uk-UA"/>
        </w:rPr>
        <w:t>З приведених  показників видно, що опідз</w:t>
      </w:r>
      <w:r w:rsidR="00FB7003" w:rsidRPr="00FC4AC0">
        <w:rPr>
          <w:sz w:val="28"/>
          <w:szCs w:val="28"/>
          <w:lang w:val="uk-UA"/>
        </w:rPr>
        <w:t xml:space="preserve">олений чорнозем має порівняно </w:t>
      </w:r>
      <w:r w:rsidRPr="00FC4AC0">
        <w:rPr>
          <w:sz w:val="28"/>
          <w:szCs w:val="28"/>
          <w:lang w:val="uk-UA"/>
        </w:rPr>
        <w:t>високий вміст гумусу, слабокислу реакцію грунтового розчину, порівняно невеликий вміст рухомих форм азоту і калію та дещо вищий вміст доступних форм фосфору.</w:t>
      </w:r>
    </w:p>
    <w:p w:rsidR="00B92C56" w:rsidRPr="00FC4AC0" w:rsidRDefault="00B92C56" w:rsidP="00FC4AC0">
      <w:pPr>
        <w:spacing w:line="360" w:lineRule="auto"/>
        <w:ind w:firstLine="720"/>
        <w:jc w:val="both"/>
        <w:rPr>
          <w:sz w:val="28"/>
          <w:szCs w:val="28"/>
          <w:lang w:val="uk-UA"/>
        </w:rPr>
      </w:pPr>
      <w:r w:rsidRPr="00FC4AC0">
        <w:rPr>
          <w:sz w:val="28"/>
          <w:szCs w:val="28"/>
          <w:lang w:val="uk-UA"/>
        </w:rPr>
        <w:t>Порівняно високий потенціал родючості та  слабокисла реакція (рН соляної витяжки орного шару грунту – 6,0) опідзоленого чорнозему дослідної ділянки забезпечує отримання досить високих урожаїв всіх сільськогосподарських культур і в тому числі</w:t>
      </w:r>
      <w:r w:rsidR="00FB7003" w:rsidRPr="00FC4AC0">
        <w:rPr>
          <w:sz w:val="28"/>
          <w:szCs w:val="28"/>
          <w:lang w:val="uk-UA"/>
        </w:rPr>
        <w:t xml:space="preserve"> і </w:t>
      </w:r>
      <w:r w:rsidRPr="00FC4AC0">
        <w:rPr>
          <w:sz w:val="28"/>
          <w:szCs w:val="28"/>
          <w:lang w:val="uk-UA"/>
        </w:rPr>
        <w:t>кукурудзи.</w:t>
      </w:r>
    </w:p>
    <w:p w:rsidR="008E6097" w:rsidRPr="00FC4AC0" w:rsidRDefault="00FB7003" w:rsidP="00FC4AC0">
      <w:pPr>
        <w:spacing w:line="360" w:lineRule="auto"/>
        <w:ind w:firstLine="720"/>
        <w:jc w:val="both"/>
        <w:rPr>
          <w:sz w:val="28"/>
          <w:szCs w:val="28"/>
          <w:lang w:val="uk-UA"/>
        </w:rPr>
      </w:pPr>
      <w:r w:rsidRPr="00FC4AC0">
        <w:rPr>
          <w:sz w:val="28"/>
          <w:szCs w:val="28"/>
          <w:lang w:val="uk-UA"/>
        </w:rPr>
        <w:t>Чорнозем</w:t>
      </w:r>
      <w:r w:rsidR="00F75E33" w:rsidRPr="00FC4AC0">
        <w:rPr>
          <w:sz w:val="28"/>
          <w:szCs w:val="28"/>
          <w:lang w:val="uk-UA"/>
        </w:rPr>
        <w:t xml:space="preserve">и </w:t>
      </w:r>
      <w:r w:rsidR="005B64A3" w:rsidRPr="00FC4AC0">
        <w:rPr>
          <w:sz w:val="28"/>
          <w:szCs w:val="28"/>
          <w:lang w:val="uk-UA"/>
        </w:rPr>
        <w:t xml:space="preserve"> опідзолені</w:t>
      </w:r>
      <w:r w:rsidRPr="00FC4AC0">
        <w:rPr>
          <w:sz w:val="28"/>
          <w:szCs w:val="28"/>
          <w:lang w:val="uk-UA"/>
        </w:rPr>
        <w:t xml:space="preserve"> в межах Лі</w:t>
      </w:r>
      <w:r w:rsidR="008E6097" w:rsidRPr="00FC4AC0">
        <w:rPr>
          <w:sz w:val="28"/>
          <w:szCs w:val="28"/>
          <w:lang w:val="uk-UA"/>
        </w:rPr>
        <w:t>состепу України</w:t>
      </w:r>
      <w:r w:rsidR="005B64A3" w:rsidRPr="00FC4AC0">
        <w:rPr>
          <w:sz w:val="28"/>
          <w:szCs w:val="28"/>
          <w:lang w:val="uk-UA"/>
        </w:rPr>
        <w:t xml:space="preserve"> займають</w:t>
      </w:r>
      <w:r w:rsidRPr="00FC4AC0">
        <w:rPr>
          <w:sz w:val="28"/>
          <w:szCs w:val="28"/>
          <w:lang w:val="uk-UA"/>
        </w:rPr>
        <w:t xml:space="preserve"> </w:t>
      </w:r>
      <w:r w:rsidR="005B64A3" w:rsidRPr="00FC4AC0">
        <w:rPr>
          <w:sz w:val="28"/>
          <w:szCs w:val="28"/>
          <w:lang w:val="uk-UA"/>
        </w:rPr>
        <w:t>площу</w:t>
      </w:r>
      <w:r w:rsidR="006C6D77" w:rsidRPr="00FC4AC0">
        <w:rPr>
          <w:sz w:val="28"/>
          <w:szCs w:val="28"/>
          <w:lang w:val="uk-UA"/>
        </w:rPr>
        <w:t xml:space="preserve"> </w:t>
      </w:r>
      <w:r w:rsidR="005B64A3" w:rsidRPr="00FC4AC0">
        <w:rPr>
          <w:sz w:val="28"/>
          <w:szCs w:val="28"/>
          <w:lang w:val="uk-UA"/>
        </w:rPr>
        <w:t>в</w:t>
      </w:r>
      <w:r w:rsidRPr="00FC4AC0">
        <w:rPr>
          <w:sz w:val="28"/>
          <w:szCs w:val="28"/>
          <w:lang w:val="uk-UA"/>
        </w:rPr>
        <w:t xml:space="preserve"> </w:t>
      </w:r>
      <w:r w:rsidR="005B64A3" w:rsidRPr="00FC4AC0">
        <w:rPr>
          <w:sz w:val="28"/>
          <w:szCs w:val="28"/>
          <w:lang w:val="uk-UA"/>
        </w:rPr>
        <w:t>2,2млн. га, в</w:t>
      </w:r>
      <w:r w:rsidR="006C6D77" w:rsidRPr="00FC4AC0">
        <w:rPr>
          <w:sz w:val="28"/>
          <w:szCs w:val="28"/>
          <w:lang w:val="uk-UA"/>
        </w:rPr>
        <w:t xml:space="preserve"> тому числі орних </w:t>
      </w:r>
      <w:r w:rsidR="005A3BA3" w:rsidRPr="00FC4AC0">
        <w:rPr>
          <w:sz w:val="28"/>
          <w:szCs w:val="28"/>
          <w:lang w:val="uk-UA"/>
        </w:rPr>
        <w:t xml:space="preserve"> - </w:t>
      </w:r>
      <w:r w:rsidR="006C6D77" w:rsidRPr="00FC4AC0">
        <w:rPr>
          <w:sz w:val="28"/>
          <w:szCs w:val="28"/>
          <w:lang w:val="uk-UA"/>
        </w:rPr>
        <w:t>1,75 млн. га,</w:t>
      </w:r>
      <w:r w:rsidR="005A3BA3" w:rsidRPr="00FC4AC0">
        <w:rPr>
          <w:sz w:val="28"/>
          <w:szCs w:val="28"/>
          <w:lang w:val="uk-UA"/>
        </w:rPr>
        <w:t xml:space="preserve"> і </w:t>
      </w:r>
      <w:r w:rsidR="006C6D77" w:rsidRPr="00FC4AC0">
        <w:rPr>
          <w:sz w:val="28"/>
          <w:szCs w:val="28"/>
          <w:lang w:val="uk-UA"/>
        </w:rPr>
        <w:t>як і в інших регіонах країни не займають суцільної смуги</w:t>
      </w:r>
      <w:r w:rsidR="00430F7A" w:rsidRPr="00FC4AC0">
        <w:rPr>
          <w:sz w:val="28"/>
          <w:szCs w:val="28"/>
          <w:lang w:val="uk-UA"/>
        </w:rPr>
        <w:t>, а розкидані окремими мас</w:t>
      </w:r>
      <w:r w:rsidR="005B64A3" w:rsidRPr="00FC4AC0">
        <w:rPr>
          <w:sz w:val="28"/>
          <w:szCs w:val="28"/>
          <w:lang w:val="uk-UA"/>
        </w:rPr>
        <w:t>ивами у верхній частині вододілі</w:t>
      </w:r>
      <w:r w:rsidR="00430F7A" w:rsidRPr="00FC4AC0">
        <w:rPr>
          <w:sz w:val="28"/>
          <w:szCs w:val="28"/>
          <w:lang w:val="uk-UA"/>
        </w:rPr>
        <w:t>в та на</w:t>
      </w:r>
      <w:r w:rsidR="005A3BA3" w:rsidRPr="00FC4AC0">
        <w:rPr>
          <w:sz w:val="28"/>
          <w:szCs w:val="28"/>
          <w:lang w:val="uk-UA"/>
        </w:rPr>
        <w:t xml:space="preserve"> п</w:t>
      </w:r>
      <w:r w:rsidR="00430F7A" w:rsidRPr="00FC4AC0">
        <w:rPr>
          <w:sz w:val="28"/>
          <w:szCs w:val="28"/>
          <w:lang w:val="uk-UA"/>
        </w:rPr>
        <w:t>ологих схилах.</w:t>
      </w:r>
    </w:p>
    <w:p w:rsidR="00BF2E50" w:rsidRPr="00FC4AC0" w:rsidRDefault="00430F7A" w:rsidP="00FC4AC0">
      <w:pPr>
        <w:spacing w:line="360" w:lineRule="auto"/>
        <w:ind w:firstLine="720"/>
        <w:jc w:val="both"/>
        <w:rPr>
          <w:sz w:val="28"/>
          <w:szCs w:val="28"/>
          <w:lang w:val="uk-UA"/>
        </w:rPr>
      </w:pPr>
      <w:r w:rsidRPr="00FC4AC0">
        <w:rPr>
          <w:sz w:val="28"/>
          <w:szCs w:val="28"/>
          <w:lang w:val="uk-UA"/>
        </w:rPr>
        <w:t>У чорноземах опідзолених поєднано ознаки типових чорноземів і темно-сірих</w:t>
      </w:r>
      <w:r w:rsidR="00287557" w:rsidRPr="00FC4AC0">
        <w:rPr>
          <w:sz w:val="28"/>
          <w:szCs w:val="28"/>
          <w:lang w:val="uk-UA"/>
        </w:rPr>
        <w:t xml:space="preserve"> лісових грунтів</w:t>
      </w:r>
      <w:r w:rsidR="00FB5C57" w:rsidRPr="00FC4AC0">
        <w:rPr>
          <w:sz w:val="28"/>
          <w:szCs w:val="28"/>
          <w:lang w:val="uk-UA"/>
        </w:rPr>
        <w:t>. У них спостерігається диференціація профілю, яка характерна для сірих л</w:t>
      </w:r>
      <w:r w:rsidR="005B64A3" w:rsidRPr="00FC4AC0">
        <w:rPr>
          <w:sz w:val="28"/>
          <w:szCs w:val="28"/>
          <w:lang w:val="uk-UA"/>
        </w:rPr>
        <w:t>ісових грунтів – чітко виділяєтся</w:t>
      </w:r>
      <w:r w:rsidR="00FB5C57" w:rsidRPr="00FC4AC0">
        <w:rPr>
          <w:sz w:val="28"/>
          <w:szCs w:val="28"/>
          <w:lang w:val="uk-UA"/>
        </w:rPr>
        <w:t xml:space="preserve"> ілювіальний і елювіальні горизон</w:t>
      </w:r>
      <w:r w:rsidR="00BE07F4" w:rsidRPr="00FC4AC0">
        <w:rPr>
          <w:sz w:val="28"/>
          <w:szCs w:val="28"/>
          <w:lang w:val="uk-UA"/>
        </w:rPr>
        <w:t>т</w:t>
      </w:r>
      <w:r w:rsidR="005B64A3" w:rsidRPr="00FC4AC0">
        <w:rPr>
          <w:sz w:val="28"/>
          <w:szCs w:val="28"/>
          <w:lang w:val="uk-UA"/>
        </w:rPr>
        <w:t>и</w:t>
      </w:r>
      <w:r w:rsidR="00597F2C" w:rsidRPr="00FC4AC0">
        <w:rPr>
          <w:sz w:val="28"/>
          <w:szCs w:val="28"/>
          <w:lang w:val="uk-UA"/>
        </w:rPr>
        <w:t>.</w:t>
      </w:r>
      <w:r w:rsidR="005B64A3" w:rsidRPr="00FC4AC0">
        <w:rPr>
          <w:sz w:val="28"/>
          <w:szCs w:val="28"/>
          <w:lang w:val="uk-UA"/>
        </w:rPr>
        <w:t xml:space="preserve"> </w:t>
      </w:r>
      <w:r w:rsidR="00597F2C" w:rsidRPr="00FC4AC0">
        <w:rPr>
          <w:sz w:val="28"/>
          <w:szCs w:val="28"/>
          <w:lang w:val="uk-UA"/>
        </w:rPr>
        <w:t xml:space="preserve"> Глибина гумусного горизонту зр</w:t>
      </w:r>
      <w:r w:rsidR="005B64A3" w:rsidRPr="00FC4AC0">
        <w:rPr>
          <w:sz w:val="28"/>
          <w:szCs w:val="28"/>
          <w:lang w:val="uk-UA"/>
        </w:rPr>
        <w:t>остає ві</w:t>
      </w:r>
      <w:r w:rsidR="00597F2C" w:rsidRPr="00FC4AC0">
        <w:rPr>
          <w:sz w:val="28"/>
          <w:szCs w:val="28"/>
          <w:lang w:val="uk-UA"/>
        </w:rPr>
        <w:t xml:space="preserve">д 60 до </w:t>
      </w:r>
      <w:smartTag w:uri="urn:schemas-microsoft-com:office:smarttags" w:element="metricconverter">
        <w:smartTagPr>
          <w:attr w:name="ProductID" w:val="110 см"/>
        </w:smartTagPr>
        <w:r w:rsidR="00597F2C" w:rsidRPr="00FC4AC0">
          <w:rPr>
            <w:sz w:val="28"/>
            <w:szCs w:val="28"/>
            <w:lang w:val="uk-UA"/>
          </w:rPr>
          <w:t>110 см</w:t>
        </w:r>
      </w:smartTag>
      <w:r w:rsidR="00597F2C" w:rsidRPr="00FC4AC0">
        <w:rPr>
          <w:sz w:val="28"/>
          <w:szCs w:val="28"/>
          <w:lang w:val="uk-UA"/>
        </w:rPr>
        <w:t xml:space="preserve"> із східу на захід із підвищенням вологості клімату</w:t>
      </w:r>
      <w:r w:rsidR="00FC33D1" w:rsidRPr="00FC4AC0">
        <w:rPr>
          <w:sz w:val="28"/>
          <w:szCs w:val="28"/>
          <w:lang w:val="uk-UA"/>
        </w:rPr>
        <w:t>, а також дещо вища на  рівних вододільних плото та та в нижній третині схтлів</w:t>
      </w:r>
      <w:r w:rsidR="00BF2E50" w:rsidRPr="00FC4AC0">
        <w:rPr>
          <w:sz w:val="28"/>
          <w:szCs w:val="28"/>
          <w:lang w:val="uk-UA"/>
        </w:rPr>
        <w:t>.</w:t>
      </w:r>
      <w:r w:rsidR="00521987" w:rsidRPr="00FC4AC0">
        <w:rPr>
          <w:sz w:val="28"/>
          <w:szCs w:val="28"/>
          <w:lang w:val="uk-UA"/>
        </w:rPr>
        <w:t xml:space="preserve"> </w:t>
      </w:r>
      <w:r w:rsidR="00BF2E50" w:rsidRPr="00FC4AC0">
        <w:rPr>
          <w:sz w:val="28"/>
          <w:szCs w:val="28"/>
          <w:lang w:val="uk-UA"/>
        </w:rPr>
        <w:t>Для чорнозему опідзоленого характерний перерозподіл 5 % мулис</w:t>
      </w:r>
      <w:r w:rsidR="00C96945" w:rsidRPr="00FC4AC0">
        <w:rPr>
          <w:sz w:val="28"/>
          <w:szCs w:val="28"/>
          <w:lang w:val="uk-UA"/>
        </w:rPr>
        <w:t>тих часток з елювіального в ілювіальний горизонт.</w:t>
      </w:r>
    </w:p>
    <w:p w:rsidR="00FC4AC0" w:rsidRDefault="00FC4AC0" w:rsidP="00FC4AC0">
      <w:pPr>
        <w:spacing w:line="360" w:lineRule="auto"/>
        <w:ind w:firstLine="720"/>
        <w:jc w:val="center"/>
        <w:outlineLvl w:val="0"/>
        <w:rPr>
          <w:b/>
          <w:sz w:val="28"/>
          <w:szCs w:val="28"/>
          <w:lang w:val="uk-UA"/>
        </w:rPr>
      </w:pPr>
    </w:p>
    <w:p w:rsidR="00B92C56" w:rsidRPr="00FC4AC0" w:rsidRDefault="00B92C56" w:rsidP="00FC4AC0">
      <w:pPr>
        <w:spacing w:line="360" w:lineRule="auto"/>
        <w:ind w:firstLine="720"/>
        <w:jc w:val="center"/>
        <w:outlineLvl w:val="0"/>
        <w:rPr>
          <w:b/>
          <w:sz w:val="28"/>
          <w:szCs w:val="28"/>
          <w:lang w:val="uk-UA"/>
        </w:rPr>
      </w:pPr>
      <w:r w:rsidRPr="00FC4AC0">
        <w:rPr>
          <w:b/>
          <w:sz w:val="28"/>
          <w:szCs w:val="28"/>
          <w:lang w:val="uk-UA"/>
        </w:rPr>
        <w:t>3.3. Схема досліду</w:t>
      </w:r>
    </w:p>
    <w:p w:rsidR="00FC4AC0" w:rsidRDefault="00FC4AC0" w:rsidP="00FC4AC0">
      <w:pPr>
        <w:spacing w:line="360" w:lineRule="auto"/>
        <w:ind w:firstLine="720"/>
        <w:jc w:val="both"/>
        <w:rPr>
          <w:sz w:val="28"/>
          <w:szCs w:val="28"/>
          <w:lang w:val="uk-UA"/>
        </w:rPr>
      </w:pPr>
      <w:r>
        <w:rPr>
          <w:sz w:val="28"/>
          <w:szCs w:val="28"/>
          <w:lang w:val="uk-UA"/>
        </w:rPr>
        <w:t xml:space="preserve"> </w:t>
      </w:r>
    </w:p>
    <w:p w:rsidR="00B92C56" w:rsidRPr="00FC4AC0" w:rsidRDefault="00B20AFA" w:rsidP="00FC4AC0">
      <w:pPr>
        <w:spacing w:line="360" w:lineRule="auto"/>
        <w:ind w:firstLine="720"/>
        <w:jc w:val="both"/>
        <w:rPr>
          <w:sz w:val="28"/>
          <w:szCs w:val="28"/>
          <w:lang w:val="uk-UA"/>
        </w:rPr>
      </w:pPr>
      <w:r w:rsidRPr="00FC4AC0">
        <w:rPr>
          <w:sz w:val="28"/>
          <w:szCs w:val="28"/>
          <w:lang w:val="uk-UA"/>
        </w:rPr>
        <w:t>В досліді вивчались десять гібридів кукурудзи селекції «Піонер» ранньостиглої,</w:t>
      </w:r>
      <w:r w:rsidR="00D63BC9" w:rsidRPr="00FC4AC0">
        <w:rPr>
          <w:sz w:val="28"/>
          <w:szCs w:val="28"/>
          <w:lang w:val="uk-UA"/>
        </w:rPr>
        <w:t>та середньостиглої групи.</w:t>
      </w:r>
    </w:p>
    <w:p w:rsidR="00E33951" w:rsidRPr="00FC4AC0" w:rsidRDefault="00D63BC9" w:rsidP="00FC4AC0">
      <w:pPr>
        <w:pStyle w:val="a7"/>
        <w:spacing w:line="360" w:lineRule="auto"/>
        <w:ind w:left="1380"/>
        <w:jc w:val="both"/>
        <w:rPr>
          <w:rFonts w:ascii="Times New Roman" w:hAnsi="Times New Roman" w:cs="Times New Roman"/>
          <w:sz w:val="28"/>
          <w:szCs w:val="28"/>
          <w:lang w:val="uk-UA"/>
        </w:rPr>
      </w:pPr>
      <w:r w:rsidRPr="00FC4AC0">
        <w:rPr>
          <w:rFonts w:ascii="Times New Roman" w:hAnsi="Times New Roman" w:cs="Times New Roman"/>
          <w:sz w:val="28"/>
          <w:szCs w:val="28"/>
          <w:lang w:val="uk-UA"/>
        </w:rPr>
        <w:t xml:space="preserve">Ранньостиглі: 1. </w:t>
      </w:r>
      <w:r w:rsidR="0061304A" w:rsidRPr="00FC4AC0">
        <w:rPr>
          <w:rFonts w:ascii="Times New Roman" w:hAnsi="Times New Roman" w:cs="Times New Roman"/>
          <w:sz w:val="28"/>
          <w:szCs w:val="28"/>
          <w:lang w:val="en-US"/>
        </w:rPr>
        <w:t>PR</w:t>
      </w:r>
      <w:r w:rsidR="0061304A" w:rsidRPr="00FC4AC0">
        <w:rPr>
          <w:rFonts w:ascii="Times New Roman" w:hAnsi="Times New Roman" w:cs="Times New Roman"/>
          <w:sz w:val="28"/>
          <w:szCs w:val="28"/>
          <w:lang w:val="uk-UA"/>
        </w:rPr>
        <w:t>39</w:t>
      </w:r>
      <w:r w:rsidR="0061304A" w:rsidRPr="00FC4AC0">
        <w:rPr>
          <w:rFonts w:ascii="Times New Roman" w:hAnsi="Times New Roman" w:cs="Times New Roman"/>
          <w:sz w:val="28"/>
          <w:szCs w:val="28"/>
          <w:lang w:val="en-US"/>
        </w:rPr>
        <w:t>G</w:t>
      </w:r>
      <w:r w:rsidR="0061304A" w:rsidRPr="00FC4AC0">
        <w:rPr>
          <w:rFonts w:ascii="Times New Roman" w:hAnsi="Times New Roman" w:cs="Times New Roman"/>
          <w:sz w:val="28"/>
          <w:szCs w:val="28"/>
          <w:lang w:val="uk-UA"/>
        </w:rPr>
        <w:t>12-контроль ФАО 180,</w:t>
      </w:r>
      <w:r w:rsidR="00E33951" w:rsidRPr="00FC4AC0">
        <w:rPr>
          <w:rFonts w:ascii="Times New Roman" w:hAnsi="Times New Roman" w:cs="Times New Roman"/>
          <w:sz w:val="28"/>
          <w:szCs w:val="28"/>
          <w:lang w:val="uk-UA"/>
        </w:rPr>
        <w:t xml:space="preserve"> </w:t>
      </w:r>
      <w:r w:rsidR="0061304A" w:rsidRPr="00FC4AC0">
        <w:rPr>
          <w:rFonts w:ascii="Times New Roman" w:hAnsi="Times New Roman" w:cs="Times New Roman"/>
          <w:sz w:val="28"/>
          <w:szCs w:val="28"/>
          <w:lang w:val="uk-UA"/>
        </w:rPr>
        <w:t>2</w:t>
      </w:r>
      <w:r w:rsidR="00E33951" w:rsidRPr="00FC4AC0">
        <w:rPr>
          <w:rFonts w:ascii="Times New Roman" w:hAnsi="Times New Roman" w:cs="Times New Roman"/>
          <w:sz w:val="28"/>
          <w:szCs w:val="28"/>
          <w:lang w:val="uk-UA"/>
        </w:rPr>
        <w:t>.</w:t>
      </w:r>
      <w:r w:rsidR="0061304A" w:rsidRPr="00FC4AC0">
        <w:rPr>
          <w:rFonts w:ascii="Times New Roman" w:hAnsi="Times New Roman" w:cs="Times New Roman"/>
          <w:sz w:val="28"/>
          <w:szCs w:val="28"/>
          <w:lang w:val="uk-UA"/>
        </w:rPr>
        <w:t xml:space="preserve"> </w:t>
      </w:r>
      <w:r w:rsidR="0061304A" w:rsidRPr="00FC4AC0">
        <w:rPr>
          <w:rFonts w:ascii="Times New Roman" w:hAnsi="Times New Roman" w:cs="Times New Roman"/>
          <w:sz w:val="28"/>
          <w:szCs w:val="28"/>
          <w:lang w:val="en-US"/>
        </w:rPr>
        <w:t>PR</w:t>
      </w:r>
      <w:r w:rsidR="0061304A" w:rsidRPr="00FC4AC0">
        <w:rPr>
          <w:rFonts w:ascii="Times New Roman" w:hAnsi="Times New Roman" w:cs="Times New Roman"/>
          <w:sz w:val="28"/>
          <w:szCs w:val="28"/>
          <w:lang w:val="uk-UA"/>
        </w:rPr>
        <w:t>39</w:t>
      </w:r>
      <w:r w:rsidR="009F50E3" w:rsidRPr="00FC4AC0">
        <w:rPr>
          <w:rFonts w:ascii="Times New Roman" w:hAnsi="Times New Roman" w:cs="Times New Roman"/>
          <w:sz w:val="28"/>
          <w:szCs w:val="28"/>
          <w:lang w:val="en-US"/>
        </w:rPr>
        <w:t>H</w:t>
      </w:r>
      <w:r w:rsidR="009F50E3" w:rsidRPr="00FC4AC0">
        <w:rPr>
          <w:rFonts w:ascii="Times New Roman" w:hAnsi="Times New Roman" w:cs="Times New Roman"/>
          <w:sz w:val="28"/>
          <w:szCs w:val="28"/>
          <w:lang w:val="uk-UA"/>
        </w:rPr>
        <w:t>32 ФАО 195,</w:t>
      </w:r>
      <w:r w:rsidR="00E33951" w:rsidRPr="00FC4AC0">
        <w:rPr>
          <w:rFonts w:ascii="Times New Roman" w:hAnsi="Times New Roman" w:cs="Times New Roman"/>
          <w:sz w:val="28"/>
          <w:szCs w:val="28"/>
          <w:lang w:val="uk-UA"/>
        </w:rPr>
        <w:t xml:space="preserve">  </w:t>
      </w:r>
    </w:p>
    <w:p w:rsidR="00D63BC9" w:rsidRPr="00FC4AC0" w:rsidRDefault="009F50E3" w:rsidP="00FC4AC0">
      <w:pPr>
        <w:pStyle w:val="a7"/>
        <w:spacing w:line="360" w:lineRule="auto"/>
        <w:ind w:left="660" w:firstLine="720"/>
        <w:jc w:val="both"/>
        <w:rPr>
          <w:rFonts w:ascii="Times New Roman" w:hAnsi="Times New Roman" w:cs="Times New Roman"/>
          <w:sz w:val="28"/>
          <w:szCs w:val="28"/>
          <w:lang w:val="uk-UA"/>
        </w:rPr>
      </w:pPr>
      <w:r w:rsidRPr="00FC4AC0">
        <w:rPr>
          <w:rFonts w:ascii="Times New Roman" w:hAnsi="Times New Roman" w:cs="Times New Roman"/>
          <w:sz w:val="28"/>
          <w:szCs w:val="28"/>
          <w:lang w:val="uk-UA"/>
        </w:rPr>
        <w:t>3</w:t>
      </w:r>
      <w:r w:rsidR="00E33951" w:rsidRPr="00FC4AC0">
        <w:rPr>
          <w:rFonts w:ascii="Times New Roman" w:hAnsi="Times New Roman" w:cs="Times New Roman"/>
          <w:sz w:val="28"/>
          <w:szCs w:val="28"/>
          <w:lang w:val="uk-UA"/>
        </w:rPr>
        <w:t>.</w:t>
      </w:r>
      <w:r w:rsidRPr="00FC4AC0">
        <w:rPr>
          <w:rFonts w:ascii="Times New Roman" w:hAnsi="Times New Roman" w:cs="Times New Roman"/>
          <w:sz w:val="28"/>
          <w:szCs w:val="28"/>
          <w:lang w:val="uk-UA"/>
        </w:rPr>
        <w:t xml:space="preserve"> </w:t>
      </w:r>
      <w:r w:rsidRPr="00FC4AC0">
        <w:rPr>
          <w:rFonts w:ascii="Times New Roman" w:hAnsi="Times New Roman" w:cs="Times New Roman"/>
          <w:sz w:val="28"/>
          <w:szCs w:val="28"/>
          <w:lang w:val="en-US"/>
        </w:rPr>
        <w:t>Sa</w:t>
      </w:r>
      <w:r w:rsidR="00097A38" w:rsidRPr="00FC4AC0">
        <w:rPr>
          <w:rFonts w:ascii="Times New Roman" w:hAnsi="Times New Roman" w:cs="Times New Roman"/>
          <w:sz w:val="28"/>
          <w:szCs w:val="28"/>
          <w:lang w:val="en-US"/>
        </w:rPr>
        <w:t>ndr</w:t>
      </w:r>
      <w:r w:rsidR="00097A38" w:rsidRPr="00FC4AC0">
        <w:rPr>
          <w:rFonts w:ascii="Times New Roman" w:hAnsi="Times New Roman" w:cs="Times New Roman"/>
          <w:sz w:val="28"/>
          <w:szCs w:val="28"/>
          <w:lang w:val="uk-UA"/>
        </w:rPr>
        <w:t>і</w:t>
      </w:r>
      <w:r w:rsidR="00097A38" w:rsidRPr="00FC4AC0">
        <w:rPr>
          <w:rFonts w:ascii="Times New Roman" w:hAnsi="Times New Roman" w:cs="Times New Roman"/>
          <w:sz w:val="28"/>
          <w:szCs w:val="28"/>
          <w:lang w:val="en-US"/>
        </w:rPr>
        <w:t>na</w:t>
      </w:r>
      <w:r w:rsidR="00097A38" w:rsidRPr="00FC4AC0">
        <w:rPr>
          <w:rFonts w:ascii="Times New Roman" w:hAnsi="Times New Roman" w:cs="Times New Roman"/>
          <w:sz w:val="28"/>
          <w:szCs w:val="28"/>
          <w:lang w:val="uk-UA"/>
        </w:rPr>
        <w:t xml:space="preserve"> </w:t>
      </w:r>
      <w:r w:rsidR="00E33951" w:rsidRPr="00FC4AC0">
        <w:rPr>
          <w:rFonts w:ascii="Times New Roman" w:hAnsi="Times New Roman" w:cs="Times New Roman"/>
          <w:sz w:val="28"/>
          <w:szCs w:val="28"/>
          <w:lang w:val="uk-UA"/>
        </w:rPr>
        <w:t xml:space="preserve"> ФАО 220,</w:t>
      </w:r>
      <w:r w:rsidR="00097A38" w:rsidRPr="00FC4AC0">
        <w:rPr>
          <w:rFonts w:ascii="Times New Roman" w:hAnsi="Times New Roman" w:cs="Times New Roman"/>
          <w:sz w:val="28"/>
          <w:szCs w:val="28"/>
          <w:lang w:val="uk-UA"/>
        </w:rPr>
        <w:t xml:space="preserve"> 4</w:t>
      </w:r>
      <w:r w:rsidR="00E33951" w:rsidRPr="00FC4AC0">
        <w:rPr>
          <w:rFonts w:ascii="Times New Roman" w:hAnsi="Times New Roman" w:cs="Times New Roman"/>
          <w:sz w:val="28"/>
          <w:szCs w:val="28"/>
          <w:lang w:val="uk-UA"/>
        </w:rPr>
        <w:t>.</w:t>
      </w:r>
      <w:r w:rsidR="00097A38" w:rsidRPr="00FC4AC0">
        <w:rPr>
          <w:rFonts w:ascii="Times New Roman" w:hAnsi="Times New Roman" w:cs="Times New Roman"/>
          <w:sz w:val="28"/>
          <w:szCs w:val="28"/>
          <w:lang w:val="uk-UA"/>
        </w:rPr>
        <w:t xml:space="preserve"> </w:t>
      </w:r>
      <w:r w:rsidR="00097A38" w:rsidRPr="00FC4AC0">
        <w:rPr>
          <w:rFonts w:ascii="Times New Roman" w:hAnsi="Times New Roman" w:cs="Times New Roman"/>
          <w:sz w:val="28"/>
          <w:szCs w:val="28"/>
          <w:lang w:val="en-US"/>
        </w:rPr>
        <w:t>PR</w:t>
      </w:r>
      <w:r w:rsidR="00097A38" w:rsidRPr="00FC4AC0">
        <w:rPr>
          <w:rFonts w:ascii="Times New Roman" w:hAnsi="Times New Roman" w:cs="Times New Roman"/>
          <w:sz w:val="28"/>
          <w:szCs w:val="28"/>
          <w:lang w:val="uk-UA"/>
        </w:rPr>
        <w:t>39</w:t>
      </w:r>
      <w:r w:rsidR="00097A38" w:rsidRPr="00FC4AC0">
        <w:rPr>
          <w:rFonts w:ascii="Times New Roman" w:hAnsi="Times New Roman" w:cs="Times New Roman"/>
          <w:sz w:val="28"/>
          <w:szCs w:val="28"/>
          <w:lang w:val="en-US"/>
        </w:rPr>
        <w:t>D</w:t>
      </w:r>
      <w:r w:rsidR="00097A38" w:rsidRPr="00FC4AC0">
        <w:rPr>
          <w:rFonts w:ascii="Times New Roman" w:hAnsi="Times New Roman" w:cs="Times New Roman"/>
          <w:sz w:val="28"/>
          <w:szCs w:val="28"/>
          <w:lang w:val="uk-UA"/>
        </w:rPr>
        <w:t>81</w:t>
      </w:r>
      <w:r w:rsidR="00E33951" w:rsidRPr="00FC4AC0">
        <w:rPr>
          <w:rFonts w:ascii="Times New Roman" w:hAnsi="Times New Roman" w:cs="Times New Roman"/>
          <w:sz w:val="28"/>
          <w:szCs w:val="28"/>
          <w:lang w:val="uk-UA"/>
        </w:rPr>
        <w:t xml:space="preserve"> </w:t>
      </w:r>
      <w:r w:rsidR="009D61AE" w:rsidRPr="00FC4AC0">
        <w:rPr>
          <w:rFonts w:ascii="Times New Roman" w:hAnsi="Times New Roman" w:cs="Times New Roman"/>
          <w:sz w:val="28"/>
          <w:szCs w:val="28"/>
          <w:lang w:val="uk-UA"/>
        </w:rPr>
        <w:t>ФАО 260.</w:t>
      </w:r>
    </w:p>
    <w:p w:rsidR="009D61AE" w:rsidRPr="00FC4AC0" w:rsidRDefault="009D61AE" w:rsidP="00FC4AC0">
      <w:pPr>
        <w:pStyle w:val="a7"/>
        <w:spacing w:line="360" w:lineRule="auto"/>
        <w:ind w:left="1380"/>
        <w:jc w:val="both"/>
        <w:rPr>
          <w:rFonts w:ascii="Times New Roman" w:hAnsi="Times New Roman" w:cs="Times New Roman"/>
          <w:sz w:val="28"/>
          <w:szCs w:val="28"/>
          <w:lang w:val="uk-UA"/>
        </w:rPr>
      </w:pPr>
      <w:r w:rsidRPr="00FC4AC0">
        <w:rPr>
          <w:rFonts w:ascii="Times New Roman" w:hAnsi="Times New Roman" w:cs="Times New Roman"/>
          <w:sz w:val="28"/>
          <w:szCs w:val="28"/>
          <w:lang w:val="uk-UA"/>
        </w:rPr>
        <w:t>Середньостиглі</w:t>
      </w:r>
      <w:r w:rsidR="00B246BB" w:rsidRPr="00FC4AC0">
        <w:rPr>
          <w:rFonts w:ascii="Times New Roman" w:hAnsi="Times New Roman" w:cs="Times New Roman"/>
          <w:sz w:val="28"/>
          <w:szCs w:val="28"/>
          <w:lang w:val="uk-UA"/>
        </w:rPr>
        <w:t xml:space="preserve">: </w:t>
      </w:r>
      <w:r w:rsidRPr="00FC4AC0">
        <w:rPr>
          <w:rFonts w:ascii="Times New Roman" w:hAnsi="Times New Roman" w:cs="Times New Roman"/>
          <w:sz w:val="28"/>
          <w:szCs w:val="28"/>
          <w:lang w:val="uk-UA"/>
        </w:rPr>
        <w:t>5.</w:t>
      </w:r>
      <w:r w:rsidRPr="00FC4AC0">
        <w:rPr>
          <w:rFonts w:ascii="Times New Roman" w:hAnsi="Times New Roman" w:cs="Times New Roman"/>
          <w:sz w:val="28"/>
          <w:szCs w:val="28"/>
          <w:lang w:val="en-US"/>
        </w:rPr>
        <w:t>Valuta</w:t>
      </w:r>
      <w:r w:rsidRPr="00FC4AC0">
        <w:rPr>
          <w:rFonts w:ascii="Times New Roman" w:hAnsi="Times New Roman" w:cs="Times New Roman"/>
          <w:sz w:val="28"/>
          <w:szCs w:val="28"/>
          <w:lang w:val="uk-UA"/>
        </w:rPr>
        <w:t>-контроль</w:t>
      </w:r>
      <w:r w:rsidR="00EA792D" w:rsidRPr="00FC4AC0">
        <w:rPr>
          <w:rFonts w:ascii="Times New Roman" w:hAnsi="Times New Roman" w:cs="Times New Roman"/>
          <w:sz w:val="28"/>
          <w:szCs w:val="28"/>
          <w:lang w:val="uk-UA"/>
        </w:rPr>
        <w:t xml:space="preserve"> ФАО 300,</w:t>
      </w:r>
      <w:r w:rsidR="00B246BB" w:rsidRPr="00FC4AC0">
        <w:rPr>
          <w:rFonts w:ascii="Times New Roman" w:hAnsi="Times New Roman" w:cs="Times New Roman"/>
          <w:sz w:val="28"/>
          <w:szCs w:val="28"/>
          <w:lang w:val="uk-UA"/>
        </w:rPr>
        <w:t xml:space="preserve">  </w:t>
      </w:r>
      <w:r w:rsidR="00EA792D" w:rsidRPr="00FC4AC0">
        <w:rPr>
          <w:rFonts w:ascii="Times New Roman" w:hAnsi="Times New Roman" w:cs="Times New Roman"/>
          <w:sz w:val="28"/>
          <w:szCs w:val="28"/>
          <w:lang w:val="uk-UA"/>
        </w:rPr>
        <w:t xml:space="preserve"> 6.</w:t>
      </w:r>
      <w:r w:rsidR="00EA792D" w:rsidRPr="00FC4AC0">
        <w:rPr>
          <w:rFonts w:ascii="Times New Roman" w:hAnsi="Times New Roman" w:cs="Times New Roman"/>
          <w:sz w:val="28"/>
          <w:szCs w:val="28"/>
          <w:lang w:val="en-US"/>
        </w:rPr>
        <w:t>Helga</w:t>
      </w:r>
      <w:r w:rsidR="00EA792D" w:rsidRPr="00FC4AC0">
        <w:rPr>
          <w:rFonts w:ascii="Times New Roman" w:hAnsi="Times New Roman" w:cs="Times New Roman"/>
          <w:sz w:val="28"/>
          <w:szCs w:val="28"/>
          <w:lang w:val="uk-UA"/>
        </w:rPr>
        <w:t xml:space="preserve"> ФАО 300,</w:t>
      </w:r>
      <w:r w:rsidR="00B246BB" w:rsidRPr="00FC4AC0">
        <w:rPr>
          <w:rFonts w:ascii="Times New Roman" w:hAnsi="Times New Roman" w:cs="Times New Roman"/>
          <w:sz w:val="28"/>
          <w:szCs w:val="28"/>
          <w:lang w:val="uk-UA"/>
        </w:rPr>
        <w:t xml:space="preserve">  </w:t>
      </w:r>
      <w:r w:rsidR="00EA792D" w:rsidRPr="00FC4AC0">
        <w:rPr>
          <w:rFonts w:ascii="Times New Roman" w:hAnsi="Times New Roman" w:cs="Times New Roman"/>
          <w:sz w:val="28"/>
          <w:szCs w:val="28"/>
          <w:lang w:val="uk-UA"/>
        </w:rPr>
        <w:t>7.</w:t>
      </w:r>
      <w:r w:rsidR="00EA792D" w:rsidRPr="00FC4AC0">
        <w:rPr>
          <w:rFonts w:ascii="Times New Roman" w:hAnsi="Times New Roman" w:cs="Times New Roman"/>
          <w:sz w:val="28"/>
          <w:szCs w:val="28"/>
          <w:lang w:val="en-US"/>
        </w:rPr>
        <w:t>Clarica</w:t>
      </w:r>
      <w:r w:rsidR="00EA792D" w:rsidRPr="00FC4AC0">
        <w:rPr>
          <w:rFonts w:ascii="Times New Roman" w:hAnsi="Times New Roman" w:cs="Times New Roman"/>
          <w:sz w:val="28"/>
          <w:szCs w:val="28"/>
          <w:lang w:val="uk-UA"/>
        </w:rPr>
        <w:t xml:space="preserve"> ФАО 310,</w:t>
      </w:r>
      <w:r w:rsidR="00B246BB" w:rsidRPr="00FC4AC0">
        <w:rPr>
          <w:rFonts w:ascii="Times New Roman" w:hAnsi="Times New Roman" w:cs="Times New Roman"/>
          <w:sz w:val="28"/>
          <w:szCs w:val="28"/>
          <w:lang w:val="uk-UA"/>
        </w:rPr>
        <w:t xml:space="preserve">  </w:t>
      </w:r>
      <w:r w:rsidR="00EA792D" w:rsidRPr="00FC4AC0">
        <w:rPr>
          <w:rFonts w:ascii="Times New Roman" w:hAnsi="Times New Roman" w:cs="Times New Roman"/>
          <w:sz w:val="28"/>
          <w:szCs w:val="28"/>
          <w:lang w:val="uk-UA"/>
        </w:rPr>
        <w:t>8.</w:t>
      </w:r>
      <w:r w:rsidR="00EA792D" w:rsidRPr="00FC4AC0">
        <w:rPr>
          <w:rFonts w:ascii="Times New Roman" w:hAnsi="Times New Roman" w:cs="Times New Roman"/>
          <w:sz w:val="28"/>
          <w:szCs w:val="28"/>
          <w:lang w:val="en-US"/>
        </w:rPr>
        <w:t>Anacta</w:t>
      </w:r>
      <w:r w:rsidR="00741A6B" w:rsidRPr="00FC4AC0">
        <w:rPr>
          <w:rFonts w:ascii="Times New Roman" w:hAnsi="Times New Roman" w:cs="Times New Roman"/>
          <w:sz w:val="28"/>
          <w:szCs w:val="28"/>
          <w:lang w:val="uk-UA"/>
        </w:rPr>
        <w:t xml:space="preserve"> ФАО 330,</w:t>
      </w:r>
      <w:r w:rsidR="00B246BB" w:rsidRPr="00FC4AC0">
        <w:rPr>
          <w:rFonts w:ascii="Times New Roman" w:hAnsi="Times New Roman" w:cs="Times New Roman"/>
          <w:sz w:val="28"/>
          <w:szCs w:val="28"/>
          <w:lang w:val="uk-UA"/>
        </w:rPr>
        <w:t xml:space="preserve">  </w:t>
      </w:r>
      <w:r w:rsidR="00741A6B" w:rsidRPr="00FC4AC0">
        <w:rPr>
          <w:rFonts w:ascii="Times New Roman" w:hAnsi="Times New Roman" w:cs="Times New Roman"/>
          <w:sz w:val="28"/>
          <w:szCs w:val="28"/>
          <w:lang w:val="uk-UA"/>
        </w:rPr>
        <w:t xml:space="preserve">9. </w:t>
      </w:r>
      <w:r w:rsidR="00741A6B" w:rsidRPr="00FC4AC0">
        <w:rPr>
          <w:rFonts w:ascii="Times New Roman" w:hAnsi="Times New Roman" w:cs="Times New Roman"/>
          <w:sz w:val="28"/>
          <w:szCs w:val="28"/>
          <w:lang w:val="en-US"/>
        </w:rPr>
        <w:t>PR</w:t>
      </w:r>
      <w:r w:rsidR="00741A6B" w:rsidRPr="00FC4AC0">
        <w:rPr>
          <w:rFonts w:ascii="Times New Roman" w:hAnsi="Times New Roman" w:cs="Times New Roman"/>
          <w:sz w:val="28"/>
          <w:szCs w:val="28"/>
          <w:lang w:val="uk-UA"/>
        </w:rPr>
        <w:t>39</w:t>
      </w:r>
      <w:r w:rsidR="00741A6B" w:rsidRPr="00FC4AC0">
        <w:rPr>
          <w:rFonts w:ascii="Times New Roman" w:hAnsi="Times New Roman" w:cs="Times New Roman"/>
          <w:sz w:val="28"/>
          <w:szCs w:val="28"/>
          <w:lang w:val="en-US"/>
        </w:rPr>
        <w:t>F</w:t>
      </w:r>
      <w:r w:rsidR="00741A6B" w:rsidRPr="00FC4AC0">
        <w:rPr>
          <w:rFonts w:ascii="Times New Roman" w:hAnsi="Times New Roman" w:cs="Times New Roman"/>
          <w:sz w:val="28"/>
          <w:szCs w:val="28"/>
          <w:lang w:val="uk-UA"/>
        </w:rPr>
        <w:t>10 ФАО 330,</w:t>
      </w:r>
      <w:r w:rsidR="00B246BB" w:rsidRPr="00FC4AC0">
        <w:rPr>
          <w:rFonts w:ascii="Times New Roman" w:hAnsi="Times New Roman" w:cs="Times New Roman"/>
          <w:sz w:val="28"/>
          <w:szCs w:val="28"/>
          <w:lang w:val="uk-UA"/>
        </w:rPr>
        <w:t xml:space="preserve">   </w:t>
      </w:r>
      <w:r w:rsidR="00741A6B" w:rsidRPr="00FC4AC0">
        <w:rPr>
          <w:rFonts w:ascii="Times New Roman" w:hAnsi="Times New Roman" w:cs="Times New Roman"/>
          <w:sz w:val="28"/>
          <w:szCs w:val="28"/>
          <w:lang w:val="uk-UA"/>
        </w:rPr>
        <w:t>10.</w:t>
      </w:r>
      <w:r w:rsidR="00741A6B" w:rsidRPr="00FC4AC0">
        <w:rPr>
          <w:rFonts w:ascii="Times New Roman" w:hAnsi="Times New Roman" w:cs="Times New Roman"/>
          <w:sz w:val="28"/>
          <w:szCs w:val="28"/>
          <w:lang w:val="en-US"/>
        </w:rPr>
        <w:t>PR</w:t>
      </w:r>
      <w:r w:rsidR="00741A6B" w:rsidRPr="00FC4AC0">
        <w:rPr>
          <w:rFonts w:ascii="Times New Roman" w:hAnsi="Times New Roman" w:cs="Times New Roman"/>
          <w:sz w:val="28"/>
          <w:szCs w:val="28"/>
          <w:lang w:val="uk-UA"/>
        </w:rPr>
        <w:t>38</w:t>
      </w:r>
      <w:r w:rsidR="00741A6B" w:rsidRPr="00FC4AC0">
        <w:rPr>
          <w:rFonts w:ascii="Times New Roman" w:hAnsi="Times New Roman" w:cs="Times New Roman"/>
          <w:sz w:val="28"/>
          <w:szCs w:val="28"/>
          <w:lang w:val="en-US"/>
        </w:rPr>
        <w:t>R</w:t>
      </w:r>
      <w:r w:rsidR="00741A6B" w:rsidRPr="00FC4AC0">
        <w:rPr>
          <w:rFonts w:ascii="Times New Roman" w:hAnsi="Times New Roman" w:cs="Times New Roman"/>
          <w:sz w:val="28"/>
          <w:szCs w:val="28"/>
          <w:lang w:val="uk-UA"/>
        </w:rPr>
        <w:t>92</w:t>
      </w:r>
      <w:r w:rsidR="006B75F3" w:rsidRPr="00FC4AC0">
        <w:rPr>
          <w:rFonts w:ascii="Times New Roman" w:hAnsi="Times New Roman" w:cs="Times New Roman"/>
          <w:sz w:val="28"/>
          <w:szCs w:val="28"/>
          <w:lang w:val="uk-UA"/>
        </w:rPr>
        <w:t xml:space="preserve"> ФАО 330.</w:t>
      </w:r>
    </w:p>
    <w:p w:rsidR="00B92C56" w:rsidRPr="00FC4AC0" w:rsidRDefault="00B92C56" w:rsidP="00FC4AC0">
      <w:pPr>
        <w:spacing w:line="360" w:lineRule="auto"/>
        <w:ind w:firstLine="720"/>
        <w:jc w:val="both"/>
        <w:rPr>
          <w:sz w:val="28"/>
          <w:szCs w:val="28"/>
          <w:lang w:val="uk-UA"/>
        </w:rPr>
      </w:pPr>
      <w:r w:rsidRPr="00FC4AC0">
        <w:rPr>
          <w:sz w:val="28"/>
          <w:szCs w:val="28"/>
          <w:lang w:val="uk-UA"/>
        </w:rPr>
        <w:t xml:space="preserve">В досліді застосовувалось рендомізоване розміщення варіантів в один ярус з розміром ділянки 160 х </w:t>
      </w:r>
      <w:smartTag w:uri="urn:schemas-microsoft-com:office:smarttags" w:element="metricconverter">
        <w:smartTagPr>
          <w:attr w:name="ProductID" w:val="12,6 м"/>
        </w:smartTagPr>
        <w:r w:rsidRPr="00FC4AC0">
          <w:rPr>
            <w:sz w:val="28"/>
            <w:szCs w:val="28"/>
            <w:lang w:val="uk-UA"/>
          </w:rPr>
          <w:t>12</w:t>
        </w:r>
        <w:r w:rsidR="00A537C8" w:rsidRPr="00FC4AC0">
          <w:rPr>
            <w:sz w:val="28"/>
            <w:szCs w:val="28"/>
            <w:lang w:val="uk-UA"/>
          </w:rPr>
          <w:t>,6 м</w:t>
        </w:r>
      </w:smartTag>
      <w:r w:rsidR="00A537C8" w:rsidRPr="00FC4AC0">
        <w:rPr>
          <w:sz w:val="28"/>
          <w:szCs w:val="28"/>
          <w:lang w:val="uk-UA"/>
        </w:rPr>
        <w:t xml:space="preserve"> за методикою В</w:t>
      </w:r>
      <w:r w:rsidRPr="00FC4AC0">
        <w:rPr>
          <w:sz w:val="28"/>
          <w:szCs w:val="28"/>
          <w:lang w:val="uk-UA"/>
        </w:rPr>
        <w:t>.</w:t>
      </w:r>
      <w:r w:rsidR="00A537C8" w:rsidRPr="00FC4AC0">
        <w:rPr>
          <w:sz w:val="28"/>
          <w:szCs w:val="28"/>
          <w:lang w:val="uk-UA"/>
        </w:rPr>
        <w:t>О.Эщенка</w:t>
      </w:r>
      <w:r w:rsidRPr="00FC4AC0">
        <w:rPr>
          <w:sz w:val="28"/>
          <w:szCs w:val="28"/>
          <w:lang w:val="uk-UA"/>
        </w:rPr>
        <w:t xml:space="preserve"> Повторність в досліді чотирьохкратна.</w:t>
      </w:r>
    </w:p>
    <w:p w:rsidR="00FC4AC0" w:rsidRDefault="00FC4AC0" w:rsidP="00FC4AC0">
      <w:pPr>
        <w:spacing w:line="360" w:lineRule="auto"/>
        <w:ind w:firstLine="720"/>
        <w:jc w:val="both"/>
        <w:rPr>
          <w:b/>
          <w:sz w:val="28"/>
          <w:szCs w:val="28"/>
          <w:lang w:val="uk-UA"/>
        </w:rPr>
      </w:pPr>
    </w:p>
    <w:p w:rsidR="00B92C56" w:rsidRPr="00FC4AC0" w:rsidRDefault="00B92C56" w:rsidP="00FC4AC0">
      <w:pPr>
        <w:spacing w:line="360" w:lineRule="auto"/>
        <w:ind w:firstLine="720"/>
        <w:jc w:val="both"/>
        <w:rPr>
          <w:b/>
          <w:sz w:val="28"/>
          <w:szCs w:val="28"/>
          <w:lang w:val="uk-UA"/>
        </w:rPr>
      </w:pPr>
      <w:r w:rsidRPr="00FC4AC0">
        <w:rPr>
          <w:b/>
          <w:sz w:val="28"/>
          <w:szCs w:val="28"/>
          <w:lang w:val="uk-UA"/>
        </w:rPr>
        <w:t>3.4. Методики досліджень</w:t>
      </w:r>
    </w:p>
    <w:p w:rsidR="00FC4AC0" w:rsidRDefault="00FC4AC0" w:rsidP="00FC4AC0">
      <w:pPr>
        <w:spacing w:line="360" w:lineRule="auto"/>
        <w:ind w:firstLine="720"/>
        <w:rPr>
          <w:sz w:val="28"/>
          <w:szCs w:val="28"/>
          <w:lang w:val="uk-UA"/>
        </w:rPr>
      </w:pPr>
    </w:p>
    <w:p w:rsidR="00B92C56" w:rsidRPr="00FC4AC0" w:rsidRDefault="003F3BC1" w:rsidP="00FC4AC0">
      <w:pPr>
        <w:spacing w:line="360" w:lineRule="auto"/>
        <w:ind w:firstLine="720"/>
        <w:rPr>
          <w:sz w:val="28"/>
          <w:szCs w:val="28"/>
          <w:lang w:val="uk-UA"/>
        </w:rPr>
      </w:pPr>
      <w:r w:rsidRPr="00FC4AC0">
        <w:rPr>
          <w:sz w:val="28"/>
          <w:szCs w:val="28"/>
          <w:lang w:val="uk-UA"/>
        </w:rPr>
        <w:t>В дослід</w:t>
      </w:r>
      <w:r w:rsidR="00460DE9" w:rsidRPr="00FC4AC0">
        <w:rPr>
          <w:sz w:val="28"/>
          <w:szCs w:val="28"/>
          <w:lang w:val="uk-UA"/>
        </w:rPr>
        <w:t>ах проводились наступні обліки</w:t>
      </w:r>
      <w:r w:rsidR="00B92C56" w:rsidRPr="00FC4AC0">
        <w:rPr>
          <w:sz w:val="28"/>
          <w:szCs w:val="28"/>
          <w:lang w:val="uk-UA"/>
        </w:rPr>
        <w:t xml:space="preserve"> </w:t>
      </w:r>
      <w:r w:rsidR="00460DE9" w:rsidRPr="00FC4AC0">
        <w:rPr>
          <w:sz w:val="28"/>
          <w:szCs w:val="28"/>
          <w:lang w:val="uk-UA"/>
        </w:rPr>
        <w:t>та спостереження</w:t>
      </w:r>
    </w:p>
    <w:p w:rsidR="00B92C56" w:rsidRPr="00FC4AC0" w:rsidRDefault="00B92C56" w:rsidP="00FC4AC0">
      <w:pPr>
        <w:spacing w:line="360" w:lineRule="auto"/>
        <w:ind w:firstLine="720"/>
        <w:rPr>
          <w:sz w:val="28"/>
          <w:szCs w:val="28"/>
          <w:lang w:val="uk-UA"/>
        </w:rPr>
      </w:pPr>
      <w:r w:rsidRPr="00FC4AC0">
        <w:rPr>
          <w:sz w:val="28"/>
          <w:szCs w:val="28"/>
          <w:lang w:val="uk-UA"/>
        </w:rPr>
        <w:t>- облік густоти стояння рослин;</w:t>
      </w:r>
    </w:p>
    <w:p w:rsidR="00B92C56" w:rsidRPr="00FC4AC0" w:rsidRDefault="00B92C56" w:rsidP="00FC4AC0">
      <w:pPr>
        <w:spacing w:line="360" w:lineRule="auto"/>
        <w:ind w:firstLine="720"/>
        <w:rPr>
          <w:sz w:val="28"/>
          <w:szCs w:val="28"/>
          <w:lang w:val="uk-UA"/>
        </w:rPr>
      </w:pPr>
      <w:r w:rsidRPr="00FC4AC0">
        <w:rPr>
          <w:sz w:val="28"/>
          <w:szCs w:val="28"/>
          <w:lang w:val="uk-UA"/>
        </w:rPr>
        <w:t>- визначення висоти рослин;</w:t>
      </w:r>
    </w:p>
    <w:p w:rsidR="00B92C56" w:rsidRPr="00FC4AC0" w:rsidRDefault="00B92C56" w:rsidP="00FC4AC0">
      <w:pPr>
        <w:spacing w:line="360" w:lineRule="auto"/>
        <w:ind w:firstLine="720"/>
        <w:rPr>
          <w:sz w:val="28"/>
          <w:szCs w:val="28"/>
          <w:lang w:val="uk-UA"/>
        </w:rPr>
      </w:pPr>
      <w:r w:rsidRPr="00FC4AC0">
        <w:rPr>
          <w:sz w:val="28"/>
          <w:szCs w:val="28"/>
          <w:lang w:val="uk-UA"/>
        </w:rPr>
        <w:t>- визначення величини біомаси та сухих речовин;</w:t>
      </w:r>
    </w:p>
    <w:p w:rsidR="00B92C56" w:rsidRPr="00FC4AC0" w:rsidRDefault="00B92C56" w:rsidP="00FC4AC0">
      <w:pPr>
        <w:spacing w:line="360" w:lineRule="auto"/>
        <w:ind w:firstLine="720"/>
        <w:rPr>
          <w:sz w:val="28"/>
          <w:szCs w:val="28"/>
          <w:lang w:val="uk-UA"/>
        </w:rPr>
      </w:pPr>
      <w:r w:rsidRPr="00FC4AC0">
        <w:rPr>
          <w:sz w:val="28"/>
          <w:szCs w:val="28"/>
          <w:lang w:val="uk-UA"/>
        </w:rPr>
        <w:t>- в</w:t>
      </w:r>
      <w:r w:rsidR="00754FF3" w:rsidRPr="00FC4AC0">
        <w:rPr>
          <w:sz w:val="28"/>
          <w:szCs w:val="28"/>
          <w:lang w:val="uk-UA"/>
        </w:rPr>
        <w:t>изначення величини листкової</w:t>
      </w:r>
      <w:r w:rsidRPr="00FC4AC0">
        <w:rPr>
          <w:sz w:val="28"/>
          <w:szCs w:val="28"/>
          <w:lang w:val="uk-UA"/>
        </w:rPr>
        <w:t xml:space="preserve"> поверхні за формулою </w:t>
      </w:r>
    </w:p>
    <w:p w:rsidR="00B92C56" w:rsidRPr="00FC4AC0" w:rsidRDefault="00B92C56" w:rsidP="00FC4AC0">
      <w:pPr>
        <w:spacing w:line="360" w:lineRule="auto"/>
        <w:ind w:firstLine="720"/>
        <w:rPr>
          <w:sz w:val="28"/>
          <w:szCs w:val="28"/>
          <w:lang w:val="uk-UA"/>
        </w:rPr>
      </w:pPr>
      <w:r w:rsidRPr="00FC4AC0">
        <w:rPr>
          <w:sz w:val="28"/>
          <w:szCs w:val="28"/>
          <w:lang w:val="en-US"/>
        </w:rPr>
        <w:t>S</w:t>
      </w:r>
      <w:r w:rsidRPr="00FC4AC0">
        <w:rPr>
          <w:sz w:val="28"/>
          <w:szCs w:val="28"/>
        </w:rPr>
        <w:t xml:space="preserve"> = </w:t>
      </w:r>
      <w:r w:rsidRPr="00FC4AC0">
        <w:rPr>
          <w:sz w:val="28"/>
          <w:szCs w:val="28"/>
          <w:lang w:val="uk-UA"/>
        </w:rPr>
        <w:t>⅔АБ ( ≈ 0,67 АБ)× к-сть листків на рослині × к-сть рослин на гектарі,</w:t>
      </w:r>
      <w:r w:rsidR="005619B1" w:rsidRPr="00FC4AC0">
        <w:rPr>
          <w:sz w:val="28"/>
          <w:szCs w:val="28"/>
          <w:lang w:val="uk-UA"/>
        </w:rPr>
        <w:t xml:space="preserve"> </w:t>
      </w:r>
      <w:r w:rsidRPr="00FC4AC0">
        <w:rPr>
          <w:sz w:val="28"/>
          <w:szCs w:val="28"/>
          <w:lang w:val="uk-UA"/>
        </w:rPr>
        <w:t>де А – ширина листка, Б – довжина листка</w:t>
      </w:r>
    </w:p>
    <w:p w:rsidR="00B92C56" w:rsidRPr="00FC4AC0" w:rsidRDefault="00B92C56" w:rsidP="00FC4AC0">
      <w:pPr>
        <w:numPr>
          <w:ilvl w:val="0"/>
          <w:numId w:val="1"/>
        </w:numPr>
        <w:spacing w:line="360" w:lineRule="auto"/>
        <w:ind w:left="0" w:firstLine="720"/>
        <w:rPr>
          <w:sz w:val="28"/>
          <w:szCs w:val="28"/>
          <w:lang w:val="uk-UA"/>
        </w:rPr>
      </w:pPr>
      <w:r w:rsidRPr="00FC4AC0">
        <w:rPr>
          <w:sz w:val="28"/>
          <w:szCs w:val="28"/>
          <w:lang w:val="uk-UA"/>
        </w:rPr>
        <w:t xml:space="preserve">визначення структури урожаю </w:t>
      </w:r>
    </w:p>
    <w:p w:rsidR="00B92C56" w:rsidRPr="00FC4AC0" w:rsidRDefault="00B92C56" w:rsidP="00FC4AC0">
      <w:pPr>
        <w:numPr>
          <w:ilvl w:val="0"/>
          <w:numId w:val="1"/>
        </w:numPr>
        <w:spacing w:line="360" w:lineRule="auto"/>
        <w:ind w:left="0" w:firstLine="720"/>
        <w:rPr>
          <w:sz w:val="28"/>
          <w:szCs w:val="28"/>
          <w:lang w:val="uk-UA"/>
        </w:rPr>
      </w:pPr>
      <w:r w:rsidRPr="00FC4AC0">
        <w:rPr>
          <w:sz w:val="28"/>
          <w:szCs w:val="28"/>
          <w:lang w:val="uk-UA"/>
        </w:rPr>
        <w:t>визначення ч</w:t>
      </w:r>
      <w:r w:rsidR="000E656A" w:rsidRPr="00FC4AC0">
        <w:rPr>
          <w:sz w:val="28"/>
          <w:szCs w:val="28"/>
          <w:lang w:val="uk-UA"/>
        </w:rPr>
        <w:t>истої продуктивності фотосинтезу</w:t>
      </w:r>
      <w:r w:rsidRPr="00FC4AC0">
        <w:rPr>
          <w:sz w:val="28"/>
          <w:szCs w:val="28"/>
          <w:lang w:val="uk-UA"/>
        </w:rPr>
        <w:t xml:space="preserve"> за формулою:</w:t>
      </w:r>
    </w:p>
    <w:p w:rsidR="00460DE9" w:rsidRPr="00FC4AC0" w:rsidRDefault="00B92C56" w:rsidP="00FC4AC0">
      <w:pPr>
        <w:spacing w:line="360" w:lineRule="auto"/>
        <w:ind w:firstLine="720"/>
        <w:jc w:val="center"/>
        <w:rPr>
          <w:sz w:val="28"/>
          <w:szCs w:val="28"/>
          <w:lang w:val="uk-UA"/>
        </w:rPr>
      </w:pPr>
      <w:r w:rsidRPr="00FC4AC0">
        <w:rPr>
          <w:sz w:val="28"/>
          <w:szCs w:val="28"/>
          <w:lang w:val="uk-UA"/>
        </w:rPr>
        <w:t>ЧПФ = М</w:t>
      </w:r>
      <w:r w:rsidRPr="00FC4AC0">
        <w:rPr>
          <w:sz w:val="28"/>
          <w:szCs w:val="28"/>
          <w:vertAlign w:val="subscript"/>
          <w:lang w:val="uk-UA"/>
        </w:rPr>
        <w:t>2</w:t>
      </w:r>
      <w:r w:rsidRPr="00FC4AC0">
        <w:rPr>
          <w:sz w:val="28"/>
          <w:szCs w:val="28"/>
          <w:lang w:val="uk-UA"/>
        </w:rPr>
        <w:t>-М</w:t>
      </w:r>
      <w:r w:rsidRPr="00FC4AC0">
        <w:rPr>
          <w:sz w:val="28"/>
          <w:szCs w:val="28"/>
          <w:vertAlign w:val="subscript"/>
          <w:lang w:val="uk-UA"/>
        </w:rPr>
        <w:t>1:</w:t>
      </w:r>
      <w:r w:rsidRPr="00FC4AC0">
        <w:rPr>
          <w:sz w:val="28"/>
          <w:szCs w:val="28"/>
          <w:lang w:val="uk-UA"/>
        </w:rPr>
        <w:t xml:space="preserve"> ½ (Л</w:t>
      </w:r>
      <w:r w:rsidRPr="00FC4AC0">
        <w:rPr>
          <w:sz w:val="28"/>
          <w:szCs w:val="28"/>
          <w:vertAlign w:val="subscript"/>
          <w:lang w:val="uk-UA"/>
        </w:rPr>
        <w:t>2</w:t>
      </w:r>
      <w:r w:rsidRPr="00FC4AC0">
        <w:rPr>
          <w:sz w:val="28"/>
          <w:szCs w:val="28"/>
          <w:lang w:val="uk-UA"/>
        </w:rPr>
        <w:t>-Л</w:t>
      </w:r>
      <w:r w:rsidRPr="00FC4AC0">
        <w:rPr>
          <w:sz w:val="28"/>
          <w:szCs w:val="28"/>
          <w:vertAlign w:val="subscript"/>
          <w:lang w:val="uk-UA"/>
        </w:rPr>
        <w:t>1</w:t>
      </w:r>
      <w:r w:rsidRPr="00FC4AC0">
        <w:rPr>
          <w:sz w:val="28"/>
          <w:szCs w:val="28"/>
          <w:lang w:val="uk-UA"/>
        </w:rPr>
        <w:t>) ×</w:t>
      </w:r>
      <w:r w:rsidRPr="00FC4AC0">
        <w:rPr>
          <w:sz w:val="28"/>
          <w:szCs w:val="28"/>
          <w:lang w:val="en-US"/>
        </w:rPr>
        <w:t>n</w:t>
      </w:r>
      <w:r w:rsidRPr="00FC4AC0">
        <w:rPr>
          <w:sz w:val="28"/>
          <w:szCs w:val="28"/>
          <w:lang w:val="uk-UA"/>
        </w:rPr>
        <w:t xml:space="preserve"> = гр/ м</w:t>
      </w:r>
      <w:r w:rsidRPr="00FC4AC0">
        <w:rPr>
          <w:sz w:val="28"/>
          <w:szCs w:val="28"/>
          <w:vertAlign w:val="superscript"/>
          <w:lang w:val="uk-UA"/>
        </w:rPr>
        <w:t>2</w:t>
      </w:r>
      <w:r w:rsidRPr="00FC4AC0">
        <w:rPr>
          <w:sz w:val="28"/>
          <w:szCs w:val="28"/>
          <w:lang w:val="uk-UA"/>
        </w:rPr>
        <w:t xml:space="preserve"> за добу, </w:t>
      </w:r>
    </w:p>
    <w:p w:rsidR="00B92C56" w:rsidRPr="00FC4AC0" w:rsidRDefault="00B92C56" w:rsidP="00FC4AC0">
      <w:pPr>
        <w:pStyle w:val="a7"/>
        <w:numPr>
          <w:ilvl w:val="0"/>
          <w:numId w:val="1"/>
        </w:numPr>
        <w:spacing w:line="360" w:lineRule="auto"/>
        <w:ind w:left="0" w:firstLine="720"/>
        <w:rPr>
          <w:rFonts w:ascii="Times New Roman" w:hAnsi="Times New Roman" w:cs="Times New Roman"/>
          <w:sz w:val="28"/>
          <w:szCs w:val="28"/>
          <w:lang w:val="uk-UA"/>
        </w:rPr>
      </w:pPr>
      <w:r w:rsidRPr="00FC4AC0">
        <w:rPr>
          <w:rFonts w:ascii="Times New Roman" w:hAnsi="Times New Roman" w:cs="Times New Roman"/>
          <w:sz w:val="28"/>
          <w:szCs w:val="28"/>
          <w:lang w:val="uk-UA"/>
        </w:rPr>
        <w:t>визначення урожайності зерна</w:t>
      </w:r>
    </w:p>
    <w:p w:rsidR="00B92C56" w:rsidRPr="00FC4AC0" w:rsidRDefault="00B92C56" w:rsidP="00FC4AC0">
      <w:pPr>
        <w:numPr>
          <w:ilvl w:val="0"/>
          <w:numId w:val="1"/>
        </w:numPr>
        <w:spacing w:line="360" w:lineRule="auto"/>
        <w:ind w:left="0" w:firstLine="720"/>
        <w:jc w:val="both"/>
        <w:rPr>
          <w:sz w:val="28"/>
          <w:szCs w:val="28"/>
          <w:lang w:val="uk-UA"/>
        </w:rPr>
      </w:pPr>
      <w:r w:rsidRPr="00FC4AC0">
        <w:rPr>
          <w:sz w:val="28"/>
          <w:szCs w:val="28"/>
          <w:lang w:val="uk-UA"/>
        </w:rPr>
        <w:t>визначення вологості зерна при збиранні</w:t>
      </w:r>
    </w:p>
    <w:p w:rsidR="00754FF3" w:rsidRPr="00FC4AC0" w:rsidRDefault="00B92C56" w:rsidP="00FC4AC0">
      <w:pPr>
        <w:numPr>
          <w:ilvl w:val="0"/>
          <w:numId w:val="1"/>
        </w:numPr>
        <w:spacing w:line="360" w:lineRule="auto"/>
        <w:ind w:left="0" w:firstLine="720"/>
        <w:jc w:val="both"/>
        <w:rPr>
          <w:sz w:val="28"/>
          <w:szCs w:val="28"/>
          <w:lang w:val="uk-UA"/>
        </w:rPr>
      </w:pPr>
      <w:r w:rsidRPr="00FC4AC0">
        <w:rPr>
          <w:sz w:val="28"/>
          <w:szCs w:val="28"/>
          <w:lang w:val="uk-UA"/>
        </w:rPr>
        <w:t xml:space="preserve">визначення пошкодженості стебловим метеликом та пухирчастою </w:t>
      </w:r>
      <w:r w:rsidR="00B246BB" w:rsidRPr="00FC4AC0">
        <w:rPr>
          <w:sz w:val="28"/>
          <w:szCs w:val="28"/>
          <w:lang w:val="uk-UA"/>
        </w:rPr>
        <w:t>сажкою</w:t>
      </w:r>
    </w:p>
    <w:p w:rsidR="00433E5C" w:rsidRPr="00FC4AC0" w:rsidRDefault="00F50898" w:rsidP="00FC4AC0">
      <w:pPr>
        <w:spacing w:line="360" w:lineRule="auto"/>
        <w:ind w:firstLine="720"/>
        <w:jc w:val="both"/>
        <w:rPr>
          <w:sz w:val="28"/>
          <w:szCs w:val="28"/>
          <w:lang w:val="uk-UA"/>
        </w:rPr>
      </w:pPr>
      <w:r w:rsidRPr="00FC4AC0">
        <w:rPr>
          <w:sz w:val="28"/>
          <w:szCs w:val="28"/>
          <w:lang w:val="uk-UA"/>
        </w:rPr>
        <w:t>Дослідження проводились за методикою</w:t>
      </w:r>
      <w:r w:rsidR="000E656A" w:rsidRPr="00FC4AC0">
        <w:rPr>
          <w:sz w:val="28"/>
          <w:szCs w:val="28"/>
          <w:lang w:val="uk-UA"/>
        </w:rPr>
        <w:t xml:space="preserve"> викладеною в підручнику «Ме</w:t>
      </w:r>
      <w:r w:rsidR="00054E26" w:rsidRPr="00FC4AC0">
        <w:rPr>
          <w:sz w:val="28"/>
          <w:szCs w:val="28"/>
          <w:lang w:val="uk-UA"/>
        </w:rPr>
        <w:t>то</w:t>
      </w:r>
      <w:r w:rsidR="000E656A" w:rsidRPr="00FC4AC0">
        <w:rPr>
          <w:sz w:val="28"/>
          <w:szCs w:val="28"/>
          <w:lang w:val="uk-UA"/>
        </w:rPr>
        <w:t>дика</w:t>
      </w:r>
      <w:r w:rsidR="00CA3B21" w:rsidRPr="00FC4AC0">
        <w:rPr>
          <w:sz w:val="28"/>
          <w:szCs w:val="28"/>
          <w:lang w:val="uk-UA"/>
        </w:rPr>
        <w:t xml:space="preserve"> дослідної справи» </w:t>
      </w:r>
      <w:r w:rsidRPr="00FC4AC0">
        <w:rPr>
          <w:sz w:val="28"/>
          <w:szCs w:val="28"/>
          <w:lang w:val="uk-UA"/>
        </w:rPr>
        <w:t>під редакцією В.О. Єщенка.</w:t>
      </w:r>
      <w:r w:rsidR="00754FF3" w:rsidRPr="00FC4AC0">
        <w:rPr>
          <w:sz w:val="28"/>
          <w:szCs w:val="28"/>
          <w:lang w:val="uk-UA"/>
        </w:rPr>
        <w:t>[</w:t>
      </w:r>
      <w:r w:rsidR="00054E26" w:rsidRPr="00FC4AC0">
        <w:rPr>
          <w:sz w:val="28"/>
          <w:szCs w:val="28"/>
          <w:lang w:val="uk-UA"/>
        </w:rPr>
        <w:t>14</w:t>
      </w:r>
      <w:r w:rsidR="00CA3B21" w:rsidRPr="00FC4AC0">
        <w:rPr>
          <w:sz w:val="28"/>
          <w:szCs w:val="28"/>
          <w:lang w:val="uk-UA"/>
        </w:rPr>
        <w:t>]</w:t>
      </w:r>
      <w:r w:rsidR="00092AD3" w:rsidRPr="00FC4AC0">
        <w:rPr>
          <w:sz w:val="28"/>
          <w:szCs w:val="28"/>
          <w:lang w:val="uk-UA"/>
        </w:rPr>
        <w:t>, Ничипорович А.А.[27] Фотосинтез і теорія получення високих урожаїв, Варасова Н.Н.[10] «Фізіологія рослин»</w:t>
      </w:r>
    </w:p>
    <w:p w:rsidR="00C25100" w:rsidRPr="00FC4AC0" w:rsidRDefault="00FC4AC0" w:rsidP="00FC4AC0">
      <w:pPr>
        <w:spacing w:line="360" w:lineRule="auto"/>
        <w:ind w:firstLine="720"/>
        <w:jc w:val="center"/>
        <w:rPr>
          <w:sz w:val="28"/>
          <w:szCs w:val="28"/>
          <w:lang w:val="uk-UA"/>
        </w:rPr>
      </w:pPr>
      <w:r>
        <w:rPr>
          <w:sz w:val="28"/>
          <w:szCs w:val="28"/>
          <w:lang w:val="uk-UA"/>
        </w:rPr>
        <w:br w:type="page"/>
      </w:r>
      <w:r w:rsidR="00C25100" w:rsidRPr="00FC4AC0">
        <w:rPr>
          <w:sz w:val="28"/>
          <w:szCs w:val="28"/>
          <w:lang w:val="uk-UA"/>
        </w:rPr>
        <w:t>Розділ  4.  Результати  досліджень.</w:t>
      </w:r>
    </w:p>
    <w:p w:rsidR="00C25100" w:rsidRPr="00FC4AC0" w:rsidRDefault="00C25100" w:rsidP="00FC4AC0">
      <w:pPr>
        <w:spacing w:line="360" w:lineRule="auto"/>
        <w:ind w:firstLine="720"/>
        <w:jc w:val="both"/>
        <w:rPr>
          <w:sz w:val="28"/>
          <w:szCs w:val="28"/>
          <w:lang w:val="uk-UA"/>
        </w:rPr>
      </w:pPr>
    </w:p>
    <w:p w:rsidR="00C25100" w:rsidRPr="00FC4AC0" w:rsidRDefault="00C25100" w:rsidP="00FC4AC0">
      <w:pPr>
        <w:numPr>
          <w:ilvl w:val="1"/>
          <w:numId w:val="10"/>
        </w:numPr>
        <w:spacing w:line="360" w:lineRule="auto"/>
        <w:ind w:firstLine="720"/>
        <w:jc w:val="center"/>
        <w:rPr>
          <w:sz w:val="28"/>
          <w:szCs w:val="28"/>
          <w:lang w:val="uk-UA"/>
        </w:rPr>
      </w:pPr>
      <w:r w:rsidRPr="00FC4AC0">
        <w:rPr>
          <w:sz w:val="28"/>
          <w:szCs w:val="28"/>
          <w:lang w:val="uk-UA"/>
        </w:rPr>
        <w:t>Біометричні  показники  гібридів  кукурудзи.</w:t>
      </w:r>
    </w:p>
    <w:p w:rsidR="00C25100" w:rsidRPr="00FC4AC0" w:rsidRDefault="00C25100" w:rsidP="00FC4AC0">
      <w:pPr>
        <w:spacing w:line="360" w:lineRule="auto"/>
        <w:ind w:firstLine="720"/>
        <w:jc w:val="both"/>
        <w:rPr>
          <w:sz w:val="28"/>
          <w:szCs w:val="28"/>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Ріст  і  розвиток  рослин  залежить  від  того, наскільки  продуктивно  вони  можуть  використовувати  умови  навколишнього  середовища  в  відповідних  умовах  вирощування, тобто  відображають  всю  сукупність  процесів  взаємодії  рослинного  організму  з  умовами  вирощування.  Таким  чином, ріст  і  розвиток  рослин  обумовлений  їх  біологічними  особливостями, які  надають  можливість  максимально  використовувати  умови  навколишнього  середовища.</w:t>
      </w:r>
    </w:p>
    <w:p w:rsidR="00C25100" w:rsidRPr="00FC4AC0" w:rsidRDefault="00CA3B21" w:rsidP="00FC4AC0">
      <w:pPr>
        <w:spacing w:line="360" w:lineRule="auto"/>
        <w:ind w:firstLine="720"/>
        <w:jc w:val="both"/>
        <w:rPr>
          <w:sz w:val="28"/>
          <w:szCs w:val="28"/>
          <w:lang w:val="uk-UA"/>
        </w:rPr>
      </w:pPr>
      <w:r w:rsidRPr="00FC4AC0">
        <w:rPr>
          <w:sz w:val="28"/>
          <w:szCs w:val="28"/>
          <w:lang w:val="uk-UA"/>
        </w:rPr>
        <w:t>В  досліді  вивчали</w:t>
      </w:r>
      <w:r w:rsidR="00C25100" w:rsidRPr="00FC4AC0">
        <w:rPr>
          <w:sz w:val="28"/>
          <w:szCs w:val="28"/>
          <w:lang w:val="uk-UA"/>
        </w:rPr>
        <w:t>сь  десять  гібридів  кукурудзи  селекції  «Піонер». Показники  висоти  рослин  в  2004 – 2006  роках  приведені  в  таблиці  4.1.1.</w:t>
      </w:r>
    </w:p>
    <w:p w:rsidR="00C25100" w:rsidRPr="00FC4AC0" w:rsidRDefault="00C25100" w:rsidP="00FC4AC0">
      <w:pPr>
        <w:spacing w:line="360" w:lineRule="auto"/>
        <w:ind w:firstLine="720"/>
        <w:jc w:val="both"/>
        <w:rPr>
          <w:i/>
          <w:sz w:val="28"/>
          <w:szCs w:val="28"/>
          <w:lang w:val="uk-UA"/>
        </w:rPr>
      </w:pPr>
    </w:p>
    <w:p w:rsidR="00C25100" w:rsidRPr="00FC4AC0" w:rsidRDefault="00C25100" w:rsidP="00FC4AC0">
      <w:pPr>
        <w:spacing w:line="360" w:lineRule="auto"/>
        <w:ind w:firstLine="720"/>
        <w:jc w:val="right"/>
        <w:rPr>
          <w:i/>
          <w:sz w:val="28"/>
          <w:szCs w:val="28"/>
          <w:lang w:val="uk-UA"/>
        </w:rPr>
      </w:pPr>
      <w:r w:rsidRPr="00FC4AC0">
        <w:rPr>
          <w:i/>
          <w:sz w:val="28"/>
          <w:szCs w:val="28"/>
          <w:lang w:val="uk-UA"/>
        </w:rPr>
        <w:t>Таблиця  4.1.1.</w:t>
      </w:r>
    </w:p>
    <w:p w:rsidR="00C25100" w:rsidRPr="00FC4AC0" w:rsidRDefault="00C25100" w:rsidP="00FC4AC0">
      <w:pPr>
        <w:spacing w:line="360" w:lineRule="auto"/>
        <w:ind w:firstLine="720"/>
        <w:jc w:val="center"/>
        <w:rPr>
          <w:sz w:val="28"/>
          <w:szCs w:val="28"/>
          <w:lang w:val="uk-UA"/>
        </w:rPr>
      </w:pPr>
      <w:r w:rsidRPr="00FC4AC0">
        <w:rPr>
          <w:sz w:val="28"/>
          <w:szCs w:val="28"/>
          <w:lang w:val="uk-UA"/>
        </w:rPr>
        <w:t>Висота  гібридів  кукурудзи  селекції  компанії  «Піонер»                     2004 – 2006 р.р.  (фаза  цвітіння).</w:t>
      </w:r>
    </w:p>
    <w:p w:rsidR="00403965" w:rsidRPr="00FC4AC0" w:rsidRDefault="00403965" w:rsidP="00FC4AC0">
      <w:pPr>
        <w:spacing w:line="360" w:lineRule="auto"/>
        <w:ind w:firstLine="720"/>
        <w:jc w:val="both"/>
        <w:rPr>
          <w:sz w:val="28"/>
          <w:szCs w:val="28"/>
          <w:lang w:val="uk-UA"/>
        </w:rPr>
      </w:pPr>
    </w:p>
    <w:tbl>
      <w:tblPr>
        <w:tblW w:w="9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18"/>
        <w:gridCol w:w="1355"/>
        <w:gridCol w:w="1353"/>
        <w:gridCol w:w="1355"/>
        <w:gridCol w:w="1355"/>
        <w:gridCol w:w="1366"/>
        <w:gridCol w:w="1398"/>
      </w:tblGrid>
      <w:tr w:rsidR="00C25100" w:rsidRPr="00FC4AC0">
        <w:trPr>
          <w:trHeight w:val="372"/>
        </w:trPr>
        <w:tc>
          <w:tcPr>
            <w:tcW w:w="1418"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1355"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5429" w:type="dxa"/>
            <w:gridSpan w:val="4"/>
            <w:vAlign w:val="center"/>
          </w:tcPr>
          <w:p w:rsidR="00C25100" w:rsidRPr="00FC4AC0" w:rsidRDefault="00C25100" w:rsidP="00FC4AC0">
            <w:pPr>
              <w:spacing w:line="360" w:lineRule="auto"/>
              <w:jc w:val="center"/>
              <w:rPr>
                <w:sz w:val="20"/>
                <w:szCs w:val="20"/>
                <w:lang w:val="uk-UA"/>
              </w:rPr>
            </w:pPr>
            <w:r w:rsidRPr="00FC4AC0">
              <w:rPr>
                <w:sz w:val="20"/>
                <w:szCs w:val="20"/>
                <w:lang w:val="uk-UA"/>
              </w:rPr>
              <w:t>Висота  рослин  см.</w:t>
            </w:r>
          </w:p>
        </w:tc>
        <w:tc>
          <w:tcPr>
            <w:tcW w:w="1398"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В %  до  контролю</w:t>
            </w:r>
          </w:p>
        </w:tc>
      </w:tr>
      <w:tr w:rsidR="00C25100" w:rsidRPr="00FC4AC0">
        <w:trPr>
          <w:trHeight w:val="170"/>
        </w:trPr>
        <w:tc>
          <w:tcPr>
            <w:tcW w:w="1418" w:type="dxa"/>
            <w:vMerge/>
            <w:vAlign w:val="center"/>
          </w:tcPr>
          <w:p w:rsidR="00C25100" w:rsidRPr="00FC4AC0" w:rsidRDefault="00C25100" w:rsidP="00FC4AC0">
            <w:pPr>
              <w:spacing w:line="360" w:lineRule="auto"/>
              <w:jc w:val="center"/>
              <w:rPr>
                <w:sz w:val="20"/>
                <w:szCs w:val="20"/>
                <w:lang w:val="uk-UA"/>
              </w:rPr>
            </w:pPr>
          </w:p>
        </w:tc>
        <w:tc>
          <w:tcPr>
            <w:tcW w:w="1355" w:type="dxa"/>
            <w:vMerge/>
            <w:vAlign w:val="center"/>
          </w:tcPr>
          <w:p w:rsidR="00C25100" w:rsidRPr="00FC4AC0" w:rsidRDefault="00C25100" w:rsidP="00FC4AC0">
            <w:pPr>
              <w:spacing w:line="360" w:lineRule="auto"/>
              <w:jc w:val="center"/>
              <w:rPr>
                <w:sz w:val="20"/>
                <w:szCs w:val="20"/>
                <w:lang w:val="uk-UA"/>
              </w:rPr>
            </w:pP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2004 р.</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середня</w:t>
            </w:r>
          </w:p>
        </w:tc>
        <w:tc>
          <w:tcPr>
            <w:tcW w:w="1398" w:type="dxa"/>
            <w:vMerge/>
            <w:vAlign w:val="center"/>
          </w:tcPr>
          <w:p w:rsidR="00C25100" w:rsidRPr="00FC4AC0" w:rsidRDefault="00C25100" w:rsidP="00FC4AC0">
            <w:pPr>
              <w:spacing w:line="360" w:lineRule="auto"/>
              <w:jc w:val="center"/>
              <w:rPr>
                <w:sz w:val="20"/>
                <w:szCs w:val="20"/>
                <w:lang w:val="uk-UA"/>
              </w:rPr>
            </w:pPr>
          </w:p>
        </w:tc>
      </w:tr>
      <w:tr w:rsidR="00C25100" w:rsidRPr="00FC4AC0">
        <w:trPr>
          <w:trHeight w:val="76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231</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237</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250.7</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239,6</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37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235</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238</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256,6</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243,3</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101,5</w:t>
            </w:r>
          </w:p>
        </w:tc>
      </w:tr>
      <w:tr w:rsidR="00C25100" w:rsidRPr="00FC4AC0">
        <w:trPr>
          <w:trHeight w:val="37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240</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242</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257,6</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246,5</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102,9</w:t>
            </w:r>
          </w:p>
        </w:tc>
      </w:tr>
      <w:tr w:rsidR="00C25100" w:rsidRPr="00FC4AC0">
        <w:trPr>
          <w:trHeight w:val="355"/>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241</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236,5</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255</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244,2</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101,9</w:t>
            </w:r>
          </w:p>
        </w:tc>
      </w:tr>
      <w:tr w:rsidR="00C25100" w:rsidRPr="00FC4AC0">
        <w:trPr>
          <w:trHeight w:val="76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235</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241</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247</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241</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37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237</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240,5</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251,5</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243</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100,8</w:t>
            </w:r>
          </w:p>
        </w:tc>
      </w:tr>
      <w:tr w:rsidR="00C25100" w:rsidRPr="00FC4AC0">
        <w:trPr>
          <w:trHeight w:val="37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241</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239</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253,7</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244,6</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101,4</w:t>
            </w:r>
          </w:p>
        </w:tc>
      </w:tr>
      <w:tr w:rsidR="00C25100" w:rsidRPr="00FC4AC0">
        <w:trPr>
          <w:trHeight w:val="37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247</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240</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252,3</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246,4</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102,2</w:t>
            </w:r>
          </w:p>
        </w:tc>
      </w:tr>
      <w:tr w:rsidR="00C25100" w:rsidRPr="00FC4AC0">
        <w:trPr>
          <w:trHeight w:val="37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242</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242,5</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252,7</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245,7</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102,0</w:t>
            </w:r>
          </w:p>
        </w:tc>
      </w:tr>
      <w:tr w:rsidR="00C25100" w:rsidRPr="00FC4AC0">
        <w:trPr>
          <w:trHeight w:val="372"/>
        </w:trPr>
        <w:tc>
          <w:tcPr>
            <w:tcW w:w="1418"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53"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242</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237,6</w:t>
            </w:r>
          </w:p>
        </w:tc>
        <w:tc>
          <w:tcPr>
            <w:tcW w:w="135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251,8</w:t>
            </w:r>
          </w:p>
        </w:tc>
        <w:tc>
          <w:tcPr>
            <w:tcW w:w="1365"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243,8</w:t>
            </w:r>
          </w:p>
        </w:tc>
        <w:tc>
          <w:tcPr>
            <w:tcW w:w="139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101,2</w:t>
            </w:r>
          </w:p>
        </w:tc>
      </w:tr>
    </w:tbl>
    <w:p w:rsidR="00C25100" w:rsidRPr="00FC4AC0" w:rsidRDefault="00CA3B21" w:rsidP="00FC4AC0">
      <w:pPr>
        <w:spacing w:line="360" w:lineRule="auto"/>
        <w:ind w:firstLine="720"/>
        <w:jc w:val="both"/>
        <w:rPr>
          <w:sz w:val="28"/>
          <w:szCs w:val="28"/>
          <w:lang w:val="uk-UA"/>
        </w:rPr>
      </w:pPr>
      <w:r w:rsidRPr="00FC4AC0">
        <w:rPr>
          <w:sz w:val="28"/>
          <w:szCs w:val="28"/>
          <w:lang w:val="uk-UA"/>
        </w:rPr>
        <w:t>З  даних</w:t>
      </w:r>
      <w:r w:rsidR="00C25100" w:rsidRPr="00FC4AC0">
        <w:rPr>
          <w:sz w:val="28"/>
          <w:szCs w:val="28"/>
          <w:lang w:val="uk-UA"/>
        </w:rPr>
        <w:t xml:space="preserve">  таблиці  4.1.1.  видно, що  гібриди  ранньостиглої  групи  в  середньому  за  три  роки  досліджень  досягли  висоти  239,6 – </w:t>
      </w:r>
      <w:smartTag w:uri="urn:schemas-microsoft-com:office:smarttags" w:element="metricconverter">
        <w:smartTagPr>
          <w:attr w:name="ProductID" w:val="246,5 см"/>
        </w:smartTagPr>
        <w:r w:rsidR="00C25100" w:rsidRPr="00FC4AC0">
          <w:rPr>
            <w:sz w:val="28"/>
            <w:szCs w:val="28"/>
            <w:lang w:val="uk-UA"/>
          </w:rPr>
          <w:t>246,5 см</w:t>
        </w:r>
      </w:smartTag>
      <w:r w:rsidR="00C25100" w:rsidRPr="00FC4AC0">
        <w:rPr>
          <w:sz w:val="28"/>
          <w:szCs w:val="28"/>
          <w:lang w:val="uk-UA"/>
        </w:rPr>
        <w:t xml:space="preserve">.  Висота  рослин  збільшувалась  із  збільшенням  ФАО. Гібриди  </w:t>
      </w:r>
      <w:r w:rsidR="00C25100" w:rsidRPr="00FC4AC0">
        <w:rPr>
          <w:sz w:val="28"/>
          <w:szCs w:val="28"/>
          <w:lang w:val="en-US"/>
        </w:rPr>
        <w:t>PR</w:t>
      </w:r>
      <w:r w:rsidR="00C25100" w:rsidRPr="00FC4AC0">
        <w:rPr>
          <w:sz w:val="28"/>
          <w:szCs w:val="28"/>
          <w:lang w:val="uk-UA"/>
        </w:rPr>
        <w:t xml:space="preserve">39Н32, </w:t>
      </w:r>
      <w:r w:rsidR="00C25100" w:rsidRPr="00FC4AC0">
        <w:rPr>
          <w:sz w:val="28"/>
          <w:szCs w:val="28"/>
          <w:lang w:val="en-US"/>
        </w:rPr>
        <w:t>Sandrina</w:t>
      </w:r>
      <w:r w:rsidR="00C25100" w:rsidRPr="00FC4AC0">
        <w:rPr>
          <w:sz w:val="28"/>
          <w:szCs w:val="28"/>
          <w:lang w:val="uk-UA"/>
        </w:rPr>
        <w:t xml:space="preserve">  та  </w:t>
      </w:r>
      <w:r w:rsidR="00C25100" w:rsidRPr="00FC4AC0">
        <w:rPr>
          <w:sz w:val="28"/>
          <w:szCs w:val="28"/>
          <w:lang w:val="en-US"/>
        </w:rPr>
        <w:t>PR</w:t>
      </w:r>
      <w:r w:rsidR="00C25100" w:rsidRPr="00FC4AC0">
        <w:rPr>
          <w:sz w:val="28"/>
          <w:szCs w:val="28"/>
          <w:lang w:val="uk-UA"/>
        </w:rPr>
        <w:t xml:space="preserve">39Д81  мали  висоту  на  1,5 – 2,9 % більшу  за  контроль  </w:t>
      </w:r>
      <w:r w:rsidR="00C25100" w:rsidRPr="00FC4AC0">
        <w:rPr>
          <w:sz w:val="28"/>
          <w:szCs w:val="28"/>
          <w:lang w:val="en-US"/>
        </w:rPr>
        <w:t>PR</w:t>
      </w:r>
      <w:r w:rsidR="00C25100" w:rsidRPr="00FC4AC0">
        <w:rPr>
          <w:sz w:val="28"/>
          <w:szCs w:val="28"/>
          <w:lang w:val="uk-UA"/>
        </w:rPr>
        <w:t>39</w:t>
      </w:r>
      <w:r w:rsidR="00C25100" w:rsidRPr="00FC4AC0">
        <w:rPr>
          <w:sz w:val="28"/>
          <w:szCs w:val="28"/>
          <w:lang w:val="en-US"/>
        </w:rPr>
        <w:t>G</w:t>
      </w:r>
      <w:r w:rsidR="00C25100" w:rsidRPr="00FC4AC0">
        <w:rPr>
          <w:sz w:val="28"/>
          <w:szCs w:val="28"/>
          <w:lang w:val="uk-UA"/>
        </w:rPr>
        <w:t>12.</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Найменшу  висоту  231 – </w:t>
      </w:r>
      <w:smartTag w:uri="urn:schemas-microsoft-com:office:smarttags" w:element="metricconverter">
        <w:smartTagPr>
          <w:attr w:name="ProductID" w:val="241 см"/>
        </w:smartTagPr>
        <w:r w:rsidRPr="00FC4AC0">
          <w:rPr>
            <w:sz w:val="28"/>
            <w:szCs w:val="28"/>
            <w:lang w:val="uk-UA"/>
          </w:rPr>
          <w:t>241 см</w:t>
        </w:r>
      </w:smartTag>
      <w:r w:rsidR="009D0498" w:rsidRPr="00FC4AC0">
        <w:rPr>
          <w:sz w:val="28"/>
          <w:szCs w:val="28"/>
          <w:lang w:val="uk-UA"/>
        </w:rPr>
        <w:t>. с</w:t>
      </w:r>
      <w:r w:rsidRPr="00FC4AC0">
        <w:rPr>
          <w:sz w:val="28"/>
          <w:szCs w:val="28"/>
          <w:lang w:val="uk-UA"/>
        </w:rPr>
        <w:t xml:space="preserve">формували  гібриди  в  2004  році, в  2005  році  висота  гібридів  склала  237 – 242  см., що  на  0,5 – 2,6 %  вище  в  порівнянні  з  2004  роком. 2006  рік  був  більш  сприятливим  за  попередні  і  гібриди  кукурудзи  досягли  висоти  250,7 – </w:t>
      </w:r>
      <w:smartTag w:uri="urn:schemas-microsoft-com:office:smarttags" w:element="metricconverter">
        <w:smartTagPr>
          <w:attr w:name="ProductID" w:val="257,6 см"/>
        </w:smartTagPr>
        <w:r w:rsidRPr="00FC4AC0">
          <w:rPr>
            <w:sz w:val="28"/>
            <w:szCs w:val="28"/>
            <w:lang w:val="uk-UA"/>
          </w:rPr>
          <w:t>257,6 см</w:t>
        </w:r>
      </w:smartTag>
      <w:r w:rsidRPr="00FC4AC0">
        <w:rPr>
          <w:sz w:val="28"/>
          <w:szCs w:val="28"/>
          <w:lang w:val="uk-UA"/>
        </w:rPr>
        <w:t xml:space="preserve">., що  вище  за  2005  рік  на  8,5 – 7,0 %. В  2006  році  найбільшої  висоти  за  роки  досліджень  досяг  гібрид  </w:t>
      </w:r>
      <w:r w:rsidRPr="00FC4AC0">
        <w:rPr>
          <w:sz w:val="28"/>
          <w:szCs w:val="28"/>
          <w:lang w:val="en-US"/>
        </w:rPr>
        <w:t>Sandrina</w:t>
      </w:r>
      <w:r w:rsidRPr="00FC4AC0">
        <w:rPr>
          <w:sz w:val="28"/>
          <w:szCs w:val="28"/>
          <w:lang w:val="uk-UA"/>
        </w:rPr>
        <w:t xml:space="preserve"> – </w:t>
      </w:r>
      <w:smartTag w:uri="urn:schemas-microsoft-com:office:smarttags" w:element="metricconverter">
        <w:smartTagPr>
          <w:attr w:name="ProductID" w:val="257,6 см"/>
        </w:smartTagPr>
        <w:r w:rsidRPr="00FC4AC0">
          <w:rPr>
            <w:sz w:val="28"/>
            <w:szCs w:val="28"/>
            <w:lang w:val="uk-UA"/>
          </w:rPr>
          <w:t>257,6 см</w:t>
        </w:r>
      </w:smartTag>
      <w:r w:rsidRPr="00FC4AC0">
        <w:rPr>
          <w:sz w:val="28"/>
          <w:szCs w:val="28"/>
          <w:lang w:val="uk-UA"/>
        </w:rPr>
        <w:t>.</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Гібриди  середньостиглої  групи  за  роки  досліджень  досягли  висоти  241,0 – </w:t>
      </w:r>
      <w:smartTag w:uri="urn:schemas-microsoft-com:office:smarttags" w:element="metricconverter">
        <w:smartTagPr>
          <w:attr w:name="ProductID" w:val="246,4 см"/>
        </w:smartTagPr>
        <w:r w:rsidRPr="00FC4AC0">
          <w:rPr>
            <w:sz w:val="28"/>
            <w:szCs w:val="28"/>
            <w:lang w:val="uk-UA"/>
          </w:rPr>
          <w:t>246,4 см</w:t>
        </w:r>
      </w:smartTag>
      <w:r w:rsidRPr="00FC4AC0">
        <w:rPr>
          <w:sz w:val="28"/>
          <w:szCs w:val="28"/>
          <w:lang w:val="uk-UA"/>
        </w:rPr>
        <w:t xml:space="preserve">.  і  практично  не  відрізнялись  від  ранньостиглих  гібридів. Закономірність  збільшення  висоти  з  збільшенням  ФАО  зберігалась. В  порівнянні  з  контролем  гібриди  </w:t>
      </w:r>
      <w:r w:rsidRPr="00FC4AC0">
        <w:rPr>
          <w:sz w:val="28"/>
          <w:szCs w:val="28"/>
          <w:lang w:val="en-US"/>
        </w:rPr>
        <w:t>Helga</w:t>
      </w:r>
      <w:r w:rsidRPr="00FC4AC0">
        <w:rPr>
          <w:sz w:val="28"/>
          <w:szCs w:val="28"/>
          <w:lang w:val="uk-UA"/>
        </w:rPr>
        <w:t xml:space="preserve">, </w:t>
      </w:r>
      <w:r w:rsidRPr="00FC4AC0">
        <w:rPr>
          <w:sz w:val="28"/>
          <w:szCs w:val="28"/>
          <w:lang w:val="en-US"/>
        </w:rPr>
        <w:t>Clarica</w:t>
      </w:r>
      <w:r w:rsidRPr="00FC4AC0">
        <w:rPr>
          <w:sz w:val="28"/>
          <w:szCs w:val="28"/>
          <w:lang w:val="uk-UA"/>
        </w:rPr>
        <w:t xml:space="preserve">, </w:t>
      </w:r>
      <w:r w:rsidRPr="00FC4AC0">
        <w:rPr>
          <w:sz w:val="28"/>
          <w:szCs w:val="28"/>
          <w:lang w:val="en-US"/>
        </w:rPr>
        <w:t>Anasta</w:t>
      </w:r>
      <w:r w:rsidRPr="00FC4AC0">
        <w:rPr>
          <w:sz w:val="28"/>
          <w:szCs w:val="28"/>
          <w:lang w:val="uk-UA"/>
        </w:rPr>
        <w:t xml:space="preserve">,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та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92  в  середньому  за  три  роки  були  вищими  відповідно  на  0,8; 1,4; 2,2; 2,0  та  1,2 %.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Найбільшої  висоти  досягли  рослини </w:t>
      </w:r>
      <w:r w:rsidR="00E45C2C" w:rsidRPr="00FC4AC0">
        <w:rPr>
          <w:sz w:val="28"/>
          <w:szCs w:val="28"/>
          <w:lang w:val="uk-UA"/>
        </w:rPr>
        <w:t>середньост</w:t>
      </w:r>
      <w:r w:rsidR="009D0498" w:rsidRPr="00FC4AC0">
        <w:rPr>
          <w:sz w:val="28"/>
          <w:szCs w:val="28"/>
          <w:lang w:val="uk-UA"/>
        </w:rPr>
        <w:t>иглого</w:t>
      </w:r>
      <w:r w:rsidRPr="00FC4AC0">
        <w:rPr>
          <w:sz w:val="28"/>
          <w:szCs w:val="28"/>
          <w:lang w:val="uk-UA"/>
        </w:rPr>
        <w:t xml:space="preserve"> гібриду  </w:t>
      </w:r>
      <w:r w:rsidRPr="00FC4AC0">
        <w:rPr>
          <w:sz w:val="28"/>
          <w:szCs w:val="28"/>
          <w:lang w:val="en-US"/>
        </w:rPr>
        <w:t>Anasta</w:t>
      </w:r>
      <w:r w:rsidRPr="00FC4AC0">
        <w:rPr>
          <w:sz w:val="28"/>
          <w:szCs w:val="28"/>
          <w:lang w:val="uk-UA"/>
        </w:rPr>
        <w:t xml:space="preserve">  </w:t>
      </w:r>
      <w:smartTag w:uri="urn:schemas-microsoft-com:office:smarttags" w:element="metricconverter">
        <w:smartTagPr>
          <w:attr w:name="ProductID" w:val="246,4 см"/>
        </w:smartTagPr>
        <w:r w:rsidRPr="00FC4AC0">
          <w:rPr>
            <w:sz w:val="28"/>
            <w:szCs w:val="28"/>
            <w:lang w:val="uk-UA"/>
          </w:rPr>
          <w:t>246,4 см</w:t>
        </w:r>
      </w:smartTag>
      <w:r w:rsidR="00950F63" w:rsidRPr="00FC4AC0">
        <w:rPr>
          <w:sz w:val="28"/>
          <w:szCs w:val="28"/>
          <w:lang w:val="uk-UA"/>
        </w:rPr>
        <w:t>.  Найменшим</w:t>
      </w:r>
      <w:r w:rsidRPr="00FC4AC0">
        <w:rPr>
          <w:sz w:val="28"/>
          <w:szCs w:val="28"/>
          <w:lang w:val="uk-UA"/>
        </w:rPr>
        <w:t xml:space="preserve">  за  висотою  в  роки  досліджень  був  ранньостиглий  гібрид  </w:t>
      </w:r>
      <w:r w:rsidRPr="00FC4AC0">
        <w:rPr>
          <w:sz w:val="28"/>
          <w:szCs w:val="28"/>
          <w:lang w:val="en-US"/>
        </w:rPr>
        <w:t>PR</w:t>
      </w:r>
      <w:r w:rsidRPr="00FC4AC0">
        <w:rPr>
          <w:sz w:val="28"/>
          <w:szCs w:val="28"/>
        </w:rPr>
        <w:t>39</w:t>
      </w:r>
      <w:r w:rsidRPr="00FC4AC0">
        <w:rPr>
          <w:sz w:val="28"/>
          <w:szCs w:val="28"/>
          <w:lang w:val="en-US"/>
        </w:rPr>
        <w:t>G</w:t>
      </w:r>
      <w:r w:rsidRPr="00FC4AC0">
        <w:rPr>
          <w:sz w:val="28"/>
          <w:szCs w:val="28"/>
        </w:rPr>
        <w:t>12</w:t>
      </w:r>
      <w:r w:rsidRPr="00FC4AC0">
        <w:rPr>
          <w:sz w:val="28"/>
          <w:szCs w:val="28"/>
          <w:lang w:val="uk-UA"/>
        </w:rPr>
        <w:t xml:space="preserve"> – </w:t>
      </w:r>
      <w:smartTag w:uri="urn:schemas-microsoft-com:office:smarttags" w:element="metricconverter">
        <w:smartTagPr>
          <w:attr w:name="ProductID" w:val="239,6 см"/>
        </w:smartTagPr>
        <w:r w:rsidRPr="00FC4AC0">
          <w:rPr>
            <w:sz w:val="28"/>
            <w:szCs w:val="28"/>
            <w:lang w:val="uk-UA"/>
          </w:rPr>
          <w:t>239,6 см</w:t>
        </w:r>
      </w:smartTag>
      <w:r w:rsidRPr="00FC4AC0">
        <w:rPr>
          <w:sz w:val="28"/>
          <w:szCs w:val="28"/>
          <w:lang w:val="uk-UA"/>
        </w:rPr>
        <w:t>.</w:t>
      </w:r>
    </w:p>
    <w:p w:rsidR="00DF71FA" w:rsidRPr="00FC4AC0" w:rsidRDefault="00DF71FA" w:rsidP="00FC4AC0">
      <w:pPr>
        <w:spacing w:line="360" w:lineRule="auto"/>
        <w:ind w:firstLine="720"/>
        <w:rPr>
          <w:sz w:val="28"/>
          <w:szCs w:val="28"/>
          <w:lang w:val="uk-UA"/>
        </w:rPr>
      </w:pPr>
    </w:p>
    <w:p w:rsidR="00C25100" w:rsidRPr="00FC4AC0" w:rsidRDefault="00C25100" w:rsidP="00FC4AC0">
      <w:pPr>
        <w:spacing w:line="360" w:lineRule="auto"/>
        <w:ind w:firstLine="720"/>
        <w:jc w:val="right"/>
        <w:rPr>
          <w:i/>
          <w:sz w:val="28"/>
          <w:szCs w:val="28"/>
          <w:lang w:val="uk-UA"/>
        </w:rPr>
      </w:pPr>
      <w:r w:rsidRPr="00FC4AC0">
        <w:rPr>
          <w:i/>
          <w:sz w:val="28"/>
          <w:szCs w:val="28"/>
          <w:lang w:val="uk-UA"/>
        </w:rPr>
        <w:t>Таблиця  4.1.2.</w:t>
      </w:r>
    </w:p>
    <w:p w:rsidR="00C25100" w:rsidRPr="00FC4AC0" w:rsidRDefault="00C25100" w:rsidP="00FC4AC0">
      <w:pPr>
        <w:spacing w:line="360" w:lineRule="auto"/>
        <w:ind w:firstLine="720"/>
        <w:jc w:val="center"/>
        <w:rPr>
          <w:sz w:val="28"/>
          <w:szCs w:val="28"/>
          <w:lang w:val="uk-UA"/>
        </w:rPr>
      </w:pPr>
      <w:r w:rsidRPr="00FC4AC0">
        <w:rPr>
          <w:sz w:val="28"/>
          <w:szCs w:val="28"/>
          <w:lang w:val="uk-UA"/>
        </w:rPr>
        <w:t>Кількість  продуктивних  листків  у  гібридів  кукурудзи  селекції  компанії  «Піонер».</w:t>
      </w:r>
      <w:r w:rsidR="00403965" w:rsidRPr="00FC4AC0">
        <w:rPr>
          <w:sz w:val="28"/>
          <w:szCs w:val="28"/>
          <w:lang w:val="uk-UA"/>
        </w:rPr>
        <w:t xml:space="preserve"> </w:t>
      </w:r>
      <w:r w:rsidRPr="00FC4AC0">
        <w:rPr>
          <w:sz w:val="28"/>
          <w:szCs w:val="28"/>
          <w:lang w:val="uk-UA"/>
        </w:rPr>
        <w:t>2004 – 2006 р.р.  (фаза  цвітіння)</w:t>
      </w:r>
    </w:p>
    <w:p w:rsidR="00403965" w:rsidRPr="00FC4AC0" w:rsidRDefault="00403965" w:rsidP="00FC4AC0">
      <w:pPr>
        <w:spacing w:line="360" w:lineRule="auto"/>
        <w:ind w:firstLine="720"/>
        <w:jc w:val="center"/>
        <w:rPr>
          <w:sz w:val="28"/>
          <w:szCs w:val="28"/>
          <w:lang w:val="uk-U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12"/>
        <w:gridCol w:w="1352"/>
        <w:gridCol w:w="1351"/>
        <w:gridCol w:w="1351"/>
        <w:gridCol w:w="1351"/>
        <w:gridCol w:w="1361"/>
        <w:gridCol w:w="1392"/>
      </w:tblGrid>
      <w:tr w:rsidR="00C25100" w:rsidRPr="00FC4AC0">
        <w:trPr>
          <w:trHeight w:val="266"/>
        </w:trPr>
        <w:tc>
          <w:tcPr>
            <w:tcW w:w="1424"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1377"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5508" w:type="dxa"/>
            <w:gridSpan w:val="4"/>
            <w:vAlign w:val="center"/>
          </w:tcPr>
          <w:p w:rsidR="00C25100" w:rsidRPr="00FC4AC0" w:rsidRDefault="00C25100" w:rsidP="00FC4AC0">
            <w:pPr>
              <w:spacing w:line="360" w:lineRule="auto"/>
              <w:jc w:val="center"/>
              <w:rPr>
                <w:sz w:val="20"/>
                <w:szCs w:val="20"/>
                <w:lang w:val="uk-UA"/>
              </w:rPr>
            </w:pPr>
            <w:r w:rsidRPr="00FC4AC0">
              <w:rPr>
                <w:sz w:val="20"/>
                <w:szCs w:val="20"/>
                <w:lang w:val="uk-UA"/>
              </w:rPr>
              <w:t>Кількість  листків  штук</w:t>
            </w:r>
          </w:p>
        </w:tc>
        <w:tc>
          <w:tcPr>
            <w:tcW w:w="1404"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В %  до  контролю</w:t>
            </w:r>
          </w:p>
        </w:tc>
      </w:tr>
      <w:tr w:rsidR="00C25100" w:rsidRPr="00FC4AC0">
        <w:trPr>
          <w:trHeight w:val="116"/>
        </w:trPr>
        <w:tc>
          <w:tcPr>
            <w:tcW w:w="1424" w:type="dxa"/>
            <w:vMerge/>
            <w:vAlign w:val="center"/>
          </w:tcPr>
          <w:p w:rsidR="00C25100" w:rsidRPr="00FC4AC0" w:rsidRDefault="00C25100" w:rsidP="00FC4AC0">
            <w:pPr>
              <w:spacing w:line="360" w:lineRule="auto"/>
              <w:jc w:val="center"/>
              <w:rPr>
                <w:sz w:val="20"/>
                <w:szCs w:val="20"/>
                <w:lang w:val="uk-UA"/>
              </w:rPr>
            </w:pPr>
          </w:p>
        </w:tc>
        <w:tc>
          <w:tcPr>
            <w:tcW w:w="1377" w:type="dxa"/>
            <w:vMerge/>
            <w:vAlign w:val="center"/>
          </w:tcPr>
          <w:p w:rsidR="00C25100" w:rsidRPr="00FC4AC0" w:rsidRDefault="00C25100" w:rsidP="00FC4AC0">
            <w:pPr>
              <w:spacing w:line="360" w:lineRule="auto"/>
              <w:jc w:val="center"/>
              <w:rPr>
                <w:sz w:val="20"/>
                <w:szCs w:val="20"/>
                <w:lang w:val="uk-UA"/>
              </w:rPr>
            </w:pP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2004 р.</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середня</w:t>
            </w:r>
          </w:p>
        </w:tc>
        <w:tc>
          <w:tcPr>
            <w:tcW w:w="1404" w:type="dxa"/>
            <w:vMerge/>
            <w:vAlign w:val="center"/>
          </w:tcPr>
          <w:p w:rsidR="00C25100" w:rsidRPr="00FC4AC0" w:rsidRDefault="00C25100" w:rsidP="00FC4AC0">
            <w:pPr>
              <w:spacing w:line="360" w:lineRule="auto"/>
              <w:jc w:val="center"/>
              <w:rPr>
                <w:sz w:val="20"/>
                <w:szCs w:val="20"/>
                <w:lang w:val="uk-UA"/>
              </w:rPr>
            </w:pPr>
          </w:p>
        </w:tc>
      </w:tr>
      <w:tr w:rsidR="00C25100" w:rsidRPr="00FC4AC0">
        <w:trPr>
          <w:trHeight w:val="520"/>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9,1</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9,6</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10,6</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9,8</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254"/>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9,6</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10,6</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9,7</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99,0</w:t>
            </w:r>
          </w:p>
        </w:tc>
      </w:tr>
      <w:tr w:rsidR="00C25100" w:rsidRPr="00FC4AC0">
        <w:trPr>
          <w:trHeight w:val="254"/>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9,2</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9,7</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11,6</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10,2</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104,1</w:t>
            </w:r>
          </w:p>
        </w:tc>
      </w:tr>
      <w:tr w:rsidR="00C25100" w:rsidRPr="00FC4AC0">
        <w:trPr>
          <w:trHeight w:val="242"/>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10,3</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9,6</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11,7</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10,5</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107,5</w:t>
            </w:r>
          </w:p>
        </w:tc>
      </w:tr>
      <w:tr w:rsidR="00C25100" w:rsidRPr="00FC4AC0">
        <w:trPr>
          <w:trHeight w:val="520"/>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10,1</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10,4</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11,9</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10,8</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254"/>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10,3</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10,8</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11,9</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11,0</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101,8</w:t>
            </w:r>
          </w:p>
        </w:tc>
      </w:tr>
      <w:tr w:rsidR="00C25100" w:rsidRPr="00FC4AC0">
        <w:trPr>
          <w:trHeight w:val="254"/>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10,5</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10,9</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12,0</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11,3</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104,6</w:t>
            </w:r>
          </w:p>
        </w:tc>
      </w:tr>
      <w:tr w:rsidR="00C25100" w:rsidRPr="00FC4AC0">
        <w:trPr>
          <w:trHeight w:val="266"/>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12,0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12,6</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11,9</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110,2</w:t>
            </w:r>
          </w:p>
        </w:tc>
      </w:tr>
      <w:tr w:rsidR="00C25100" w:rsidRPr="00FC4AC0">
        <w:trPr>
          <w:trHeight w:val="254"/>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10,3</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10,3</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13,3</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11,3</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104,6</w:t>
            </w:r>
          </w:p>
        </w:tc>
      </w:tr>
      <w:tr w:rsidR="00C25100" w:rsidRPr="00FC4AC0">
        <w:trPr>
          <w:trHeight w:val="266"/>
        </w:trPr>
        <w:tc>
          <w:tcPr>
            <w:tcW w:w="1424"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10,8</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11,2</w:t>
            </w:r>
          </w:p>
        </w:tc>
        <w:tc>
          <w:tcPr>
            <w:tcW w:w="137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13,2</w:t>
            </w:r>
          </w:p>
        </w:tc>
        <w:tc>
          <w:tcPr>
            <w:tcW w:w="137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12,0</w:t>
            </w:r>
          </w:p>
        </w:tc>
        <w:tc>
          <w:tcPr>
            <w:tcW w:w="1404"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111,1</w:t>
            </w:r>
          </w:p>
        </w:tc>
      </w:tr>
    </w:tbl>
    <w:p w:rsidR="00C25100" w:rsidRPr="00FC4AC0" w:rsidRDefault="00C25100" w:rsidP="00FC4AC0">
      <w:pPr>
        <w:spacing w:line="360" w:lineRule="auto"/>
        <w:ind w:firstLine="720"/>
        <w:jc w:val="both"/>
        <w:rPr>
          <w:sz w:val="28"/>
          <w:szCs w:val="28"/>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За  даними  таблиці  4.1.2.  кількість  продуктивних  листків  у  гібридів  кукурудзи  селекції  компанії  «Піонер»  у  фазу  цвітіння  становила  від  9,7  до  12  штук, в  середньому  за</w:t>
      </w:r>
      <w:r w:rsidR="00950F63" w:rsidRPr="00FC4AC0">
        <w:rPr>
          <w:sz w:val="28"/>
          <w:szCs w:val="28"/>
          <w:lang w:val="uk-UA"/>
        </w:rPr>
        <w:t xml:space="preserve">  три  роки  досліджень  і  зрота</w:t>
      </w:r>
      <w:r w:rsidRPr="00FC4AC0">
        <w:rPr>
          <w:sz w:val="28"/>
          <w:szCs w:val="28"/>
          <w:lang w:val="uk-UA"/>
        </w:rPr>
        <w:t>ла  із  збільшенням  ФАО.</w:t>
      </w:r>
    </w:p>
    <w:p w:rsidR="00C25100" w:rsidRPr="00FC4AC0" w:rsidRDefault="00C25100" w:rsidP="00FC4AC0">
      <w:pPr>
        <w:spacing w:line="360" w:lineRule="auto"/>
        <w:ind w:firstLine="720"/>
        <w:jc w:val="both"/>
        <w:rPr>
          <w:sz w:val="28"/>
          <w:szCs w:val="28"/>
          <w:lang w:val="uk-UA"/>
        </w:rPr>
      </w:pPr>
      <w:r w:rsidRPr="00FC4AC0">
        <w:rPr>
          <w:sz w:val="28"/>
          <w:szCs w:val="28"/>
          <w:lang w:val="uk-UA"/>
        </w:rPr>
        <w:t>В  2004  році  ранньостиглі  гібриди  сформ</w:t>
      </w:r>
      <w:r w:rsidR="00E45C2C" w:rsidRPr="00FC4AC0">
        <w:rPr>
          <w:sz w:val="28"/>
          <w:szCs w:val="28"/>
          <w:lang w:val="uk-UA"/>
        </w:rPr>
        <w:t xml:space="preserve">ували  кількість  листків  на  </w:t>
      </w:r>
      <w:r w:rsidRPr="00FC4AC0">
        <w:rPr>
          <w:sz w:val="28"/>
          <w:szCs w:val="28"/>
          <w:lang w:val="uk-UA"/>
        </w:rPr>
        <w:t xml:space="preserve">  рослину  в  середньому  9,0 – 10,3 шт.; в  2005 – 9,6 – 9,7 шт., що  на  6,2 %  менше, а  в  2006 – 10,6 – 11,7 штук, що  на  11,8 – 12,2 %  більше  за  2004 рік  і  на  10,4 – 12,1 %  більше  за  2005 рік.</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Найменшу  кількість  листків  за  роки  досліджень  мав  гібрид  </w:t>
      </w:r>
      <w:r w:rsidRPr="00FC4AC0">
        <w:rPr>
          <w:sz w:val="28"/>
          <w:szCs w:val="28"/>
          <w:lang w:val="en-US"/>
        </w:rPr>
        <w:t>PR</w:t>
      </w:r>
      <w:r w:rsidR="00E45C2C" w:rsidRPr="00FC4AC0">
        <w:rPr>
          <w:sz w:val="28"/>
          <w:szCs w:val="28"/>
          <w:lang w:val="uk-UA"/>
        </w:rPr>
        <w:t xml:space="preserve">39Н32  </w:t>
      </w:r>
      <w:r w:rsidRPr="00FC4AC0">
        <w:rPr>
          <w:sz w:val="28"/>
          <w:szCs w:val="28"/>
          <w:lang w:val="uk-UA"/>
        </w:rPr>
        <w:t xml:space="preserve"> – 9,7 шт.,  а  найбільшу  </w:t>
      </w:r>
      <w:r w:rsidRPr="00FC4AC0">
        <w:rPr>
          <w:sz w:val="28"/>
          <w:szCs w:val="28"/>
          <w:lang w:val="en-US"/>
        </w:rPr>
        <w:t>PR</w:t>
      </w:r>
      <w:r w:rsidRPr="00FC4AC0">
        <w:rPr>
          <w:sz w:val="28"/>
          <w:szCs w:val="28"/>
          <w:lang w:val="uk-UA"/>
        </w:rPr>
        <w:t>39Д81 – 10,5 шт., що  на  8,2 %  більше.</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Максимальну  кількість  листків  в  середньому  за  роки  досліджень  сформував  гібрид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 xml:space="preserve">92 – 12,0  штук, близькою  була  кількість  листків  у  гібриду  </w:t>
      </w:r>
      <w:r w:rsidRPr="00FC4AC0">
        <w:rPr>
          <w:sz w:val="28"/>
          <w:szCs w:val="28"/>
          <w:lang w:val="en-US"/>
        </w:rPr>
        <w:t>Anasta</w:t>
      </w:r>
      <w:r w:rsidRPr="00FC4AC0">
        <w:rPr>
          <w:sz w:val="28"/>
          <w:szCs w:val="28"/>
          <w:lang w:val="uk-UA"/>
        </w:rPr>
        <w:t xml:space="preserve">  11,9  штук.  Мінімальну  кількість  листків  в  роки  досліджень  утворив  гібрид  </w:t>
      </w:r>
      <w:r w:rsidRPr="00FC4AC0">
        <w:rPr>
          <w:sz w:val="28"/>
          <w:szCs w:val="28"/>
          <w:lang w:val="en-US"/>
        </w:rPr>
        <w:t>PR</w:t>
      </w:r>
      <w:r w:rsidRPr="00FC4AC0">
        <w:rPr>
          <w:sz w:val="28"/>
          <w:szCs w:val="28"/>
          <w:lang w:val="uk-UA"/>
        </w:rPr>
        <w:t xml:space="preserve">39Н32 – 9,7 штук, що  менше  за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92  на  2,4 %.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Група  ранньостиглих  гібридів  у  фазу  цвітіння </w:t>
      </w:r>
      <w:r w:rsidR="00E45C2C" w:rsidRPr="00FC4AC0">
        <w:rPr>
          <w:sz w:val="28"/>
          <w:szCs w:val="28"/>
          <w:lang w:val="uk-UA"/>
        </w:rPr>
        <w:t xml:space="preserve"> мала  кількість  листків  на  </w:t>
      </w:r>
      <w:r w:rsidRPr="00FC4AC0">
        <w:rPr>
          <w:sz w:val="28"/>
          <w:szCs w:val="28"/>
          <w:lang w:val="uk-UA"/>
        </w:rPr>
        <w:t xml:space="preserve"> рослину  в  се</w:t>
      </w:r>
      <w:r w:rsidR="00E45C2C" w:rsidRPr="00FC4AC0">
        <w:rPr>
          <w:sz w:val="28"/>
          <w:szCs w:val="28"/>
          <w:lang w:val="uk-UA"/>
        </w:rPr>
        <w:t xml:space="preserve">редньому  9,8 - 10,5  штук, а </w:t>
      </w:r>
      <w:r w:rsidRPr="00FC4AC0">
        <w:rPr>
          <w:sz w:val="28"/>
          <w:szCs w:val="28"/>
          <w:lang w:val="uk-UA"/>
        </w:rPr>
        <w:t xml:space="preserve">  середньостиглих </w:t>
      </w:r>
      <w:r w:rsidR="00E45C2C" w:rsidRPr="00FC4AC0">
        <w:rPr>
          <w:sz w:val="28"/>
          <w:szCs w:val="28"/>
          <w:lang w:val="uk-UA"/>
        </w:rPr>
        <w:t>-</w:t>
      </w:r>
      <w:r w:rsidRPr="00FC4AC0">
        <w:rPr>
          <w:sz w:val="28"/>
          <w:szCs w:val="28"/>
          <w:lang w:val="uk-UA"/>
        </w:rPr>
        <w:t xml:space="preserve"> 10,8 – 12,0  штук, що  на  10,2 – 14,3 %  більше.</w:t>
      </w:r>
    </w:p>
    <w:p w:rsidR="00C25100" w:rsidRPr="00FC4AC0" w:rsidRDefault="00C25100" w:rsidP="00FC4AC0">
      <w:pPr>
        <w:spacing w:line="360" w:lineRule="auto"/>
        <w:ind w:firstLine="720"/>
        <w:jc w:val="both"/>
        <w:rPr>
          <w:sz w:val="28"/>
          <w:szCs w:val="28"/>
          <w:lang w:val="uk-UA"/>
        </w:rPr>
      </w:pPr>
      <w:r w:rsidRPr="00FC4AC0">
        <w:rPr>
          <w:sz w:val="28"/>
          <w:szCs w:val="28"/>
          <w:lang w:val="uk-UA"/>
        </w:rPr>
        <w:t>Середньостиглі  гібриди  в  сер</w:t>
      </w:r>
      <w:r w:rsidR="00950F63" w:rsidRPr="00FC4AC0">
        <w:rPr>
          <w:sz w:val="28"/>
          <w:szCs w:val="28"/>
          <w:lang w:val="uk-UA"/>
        </w:rPr>
        <w:t>едньому  за  роки  досліджень  до  фази</w:t>
      </w:r>
      <w:r w:rsidRPr="00FC4AC0">
        <w:rPr>
          <w:sz w:val="28"/>
          <w:szCs w:val="28"/>
          <w:lang w:val="uk-UA"/>
        </w:rPr>
        <w:t xml:space="preserve">  цвітіння  сформували  10,8 – 12,0  штук  листків  на  одну  рослину </w:t>
      </w:r>
      <w:r w:rsidR="00950F63" w:rsidRPr="00FC4AC0">
        <w:rPr>
          <w:sz w:val="28"/>
          <w:szCs w:val="28"/>
          <w:lang w:val="uk-UA"/>
        </w:rPr>
        <w:t>. В по</w:t>
      </w:r>
      <w:r w:rsidR="00F61E95" w:rsidRPr="00FC4AC0">
        <w:rPr>
          <w:sz w:val="28"/>
          <w:szCs w:val="28"/>
          <w:lang w:val="uk-UA"/>
        </w:rPr>
        <w:t>рівнянні з контролем</w:t>
      </w:r>
      <w:r w:rsidRPr="00FC4AC0">
        <w:rPr>
          <w:sz w:val="28"/>
          <w:szCs w:val="28"/>
          <w:lang w:val="uk-UA"/>
        </w:rPr>
        <w:t xml:space="preserve"> – </w:t>
      </w:r>
      <w:r w:rsidRPr="00FC4AC0">
        <w:rPr>
          <w:sz w:val="28"/>
          <w:szCs w:val="28"/>
          <w:lang w:val="en-US"/>
        </w:rPr>
        <w:t>Helga</w:t>
      </w:r>
      <w:r w:rsidRPr="00FC4AC0">
        <w:rPr>
          <w:sz w:val="28"/>
          <w:szCs w:val="28"/>
          <w:lang w:val="uk-UA"/>
        </w:rPr>
        <w:t xml:space="preserve">  на  1,8 %, </w:t>
      </w:r>
      <w:r w:rsidRPr="00FC4AC0">
        <w:rPr>
          <w:sz w:val="28"/>
          <w:szCs w:val="28"/>
          <w:lang w:val="en-US"/>
        </w:rPr>
        <w:t>Clarica</w:t>
      </w:r>
      <w:r w:rsidRPr="00FC4AC0">
        <w:rPr>
          <w:sz w:val="28"/>
          <w:szCs w:val="28"/>
          <w:lang w:val="uk-UA"/>
        </w:rPr>
        <w:t xml:space="preserve"> – на  4,0 %, </w:t>
      </w:r>
      <w:r w:rsidRPr="00FC4AC0">
        <w:rPr>
          <w:sz w:val="28"/>
          <w:szCs w:val="28"/>
          <w:lang w:val="en-US"/>
        </w:rPr>
        <w:t>Anasta</w:t>
      </w:r>
      <w:r w:rsidRPr="00FC4AC0">
        <w:rPr>
          <w:sz w:val="28"/>
          <w:szCs w:val="28"/>
          <w:lang w:val="uk-UA"/>
        </w:rPr>
        <w:t xml:space="preserve"> – на 10,2 %,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 на 4,0 </w:t>
      </w:r>
      <w:r w:rsidR="00E45C2C" w:rsidRPr="00FC4AC0">
        <w:rPr>
          <w:sz w:val="28"/>
          <w:szCs w:val="28"/>
          <w:lang w:val="uk-UA"/>
        </w:rPr>
        <w:t>%</w:t>
      </w:r>
      <w:r w:rsidRPr="00FC4AC0">
        <w:rPr>
          <w:sz w:val="28"/>
          <w:szCs w:val="28"/>
          <w:lang w:val="uk-UA"/>
        </w:rPr>
        <w:t xml:space="preserve"> та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 xml:space="preserve">92 – на  11,1 %  більше  за  контроль  </w:t>
      </w:r>
      <w:r w:rsidRPr="00FC4AC0">
        <w:rPr>
          <w:sz w:val="28"/>
          <w:szCs w:val="28"/>
          <w:lang w:val="en-US"/>
        </w:rPr>
        <w:t>Valuta</w:t>
      </w:r>
      <w:r w:rsidRPr="00FC4AC0">
        <w:rPr>
          <w:sz w:val="28"/>
          <w:szCs w:val="28"/>
          <w:lang w:val="uk-UA"/>
        </w:rPr>
        <w:t>.  Найменшу  кількість  листків  утворили  середньостиглі  гібриди  у  2004  році – 10,1 - 11  штук  залежно  від  гібриду, в  2005  році  10,4 – 11,2  штуки, або  на  2,9 – 1,8 %  більше, а  в  2006  році – 11,9 – 12  штук, що  на  17,8 – 9,1 %  більше  за  2004  рік  та  на  14,4 – 7,1 % - за  2005  рік.</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Найменшу  кількість  листків  в  середньому  за  роки  досліджень  сформував  гібрид  </w:t>
      </w:r>
      <w:r w:rsidRPr="00FC4AC0">
        <w:rPr>
          <w:sz w:val="28"/>
          <w:szCs w:val="28"/>
          <w:lang w:val="en-US"/>
        </w:rPr>
        <w:t>Valuta</w:t>
      </w:r>
      <w:r w:rsidRPr="00FC4AC0">
        <w:rPr>
          <w:sz w:val="28"/>
          <w:szCs w:val="28"/>
          <w:lang w:val="uk-UA"/>
        </w:rPr>
        <w:t xml:space="preserve"> – 10,8  штук, а  найбільшу – гібрид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92 – 12,0 штук.</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групи  ранньостиглих  гібридів  </w:t>
      </w:r>
      <w:r w:rsidRPr="00FC4AC0">
        <w:rPr>
          <w:sz w:val="28"/>
          <w:szCs w:val="28"/>
          <w:lang w:val="en-US"/>
        </w:rPr>
        <w:t>PR</w:t>
      </w:r>
      <w:r w:rsidRPr="00FC4AC0">
        <w:rPr>
          <w:sz w:val="28"/>
          <w:szCs w:val="28"/>
          <w:lang w:val="uk-UA"/>
        </w:rPr>
        <w:t xml:space="preserve">39Д81  в  фазу  цвітіння  мав  кількість  листків  на  7,5 %  </w:t>
      </w:r>
      <w:r w:rsidRPr="00FC4AC0">
        <w:rPr>
          <w:sz w:val="28"/>
          <w:szCs w:val="28"/>
          <w:lang w:val="en-US"/>
        </w:rPr>
        <w:t>Sandrina</w:t>
      </w:r>
      <w:r w:rsidRPr="00FC4AC0">
        <w:rPr>
          <w:sz w:val="28"/>
          <w:szCs w:val="28"/>
          <w:lang w:val="uk-UA"/>
        </w:rPr>
        <w:t xml:space="preserve">  на  4,9 %  більше  за  контроль, а  </w:t>
      </w:r>
      <w:r w:rsidRPr="00FC4AC0">
        <w:rPr>
          <w:sz w:val="28"/>
          <w:szCs w:val="28"/>
          <w:lang w:val="en-US"/>
        </w:rPr>
        <w:t>PR</w:t>
      </w:r>
      <w:r w:rsidRPr="00FC4AC0">
        <w:rPr>
          <w:sz w:val="28"/>
          <w:szCs w:val="28"/>
          <w:lang w:val="uk-UA"/>
        </w:rPr>
        <w:t>39Н32  на  1 % менше.</w:t>
      </w:r>
    </w:p>
    <w:p w:rsidR="00403965" w:rsidRPr="00FC4AC0" w:rsidRDefault="00C25100" w:rsidP="00FC4AC0">
      <w:pPr>
        <w:spacing w:line="360" w:lineRule="auto"/>
        <w:ind w:firstLine="720"/>
        <w:jc w:val="both"/>
        <w:rPr>
          <w:sz w:val="28"/>
          <w:szCs w:val="28"/>
          <w:lang w:val="uk-UA"/>
        </w:rPr>
      </w:pPr>
      <w:r w:rsidRPr="00FC4AC0">
        <w:rPr>
          <w:sz w:val="28"/>
          <w:szCs w:val="28"/>
          <w:lang w:val="uk-UA"/>
        </w:rPr>
        <w:t>Кількість  та  величина  листків  формують  асиміляційну  поверхню  посіву, здійснюють  процес  фотосинтезу, нагромаджують  органічну  речовину, від  якої  залежить  продуктивність, тому  дані  показники  мають  вирішальне  значення  п</w:t>
      </w:r>
      <w:r w:rsidR="000E4EDE" w:rsidRPr="00FC4AC0">
        <w:rPr>
          <w:sz w:val="28"/>
          <w:szCs w:val="28"/>
          <w:lang w:val="uk-UA"/>
        </w:rPr>
        <w:t>ри  одержанні  високих  урожаїв</w:t>
      </w:r>
    </w:p>
    <w:p w:rsidR="00F61E95" w:rsidRPr="00FC4AC0" w:rsidRDefault="00C25100" w:rsidP="00FC4AC0">
      <w:pPr>
        <w:spacing w:line="360" w:lineRule="auto"/>
        <w:ind w:firstLine="720"/>
        <w:jc w:val="right"/>
        <w:rPr>
          <w:sz w:val="28"/>
          <w:szCs w:val="28"/>
          <w:lang w:val="uk-UA"/>
        </w:rPr>
      </w:pPr>
      <w:r w:rsidRPr="00FC4AC0">
        <w:rPr>
          <w:i/>
          <w:sz w:val="28"/>
          <w:szCs w:val="28"/>
          <w:lang w:val="uk-UA"/>
        </w:rPr>
        <w:t>Таблиця  4.1.3</w:t>
      </w:r>
    </w:p>
    <w:p w:rsidR="00F61E95" w:rsidRPr="00FC4AC0" w:rsidRDefault="00F61E95" w:rsidP="00FC4AC0">
      <w:pPr>
        <w:spacing w:line="360" w:lineRule="auto"/>
        <w:ind w:firstLine="720"/>
        <w:jc w:val="center"/>
        <w:rPr>
          <w:sz w:val="28"/>
          <w:szCs w:val="28"/>
          <w:lang w:val="uk-UA"/>
        </w:rPr>
      </w:pPr>
    </w:p>
    <w:p w:rsidR="00C25100" w:rsidRPr="00FC4AC0" w:rsidRDefault="00C25100" w:rsidP="00FC4AC0">
      <w:pPr>
        <w:spacing w:line="360" w:lineRule="auto"/>
        <w:ind w:firstLine="720"/>
        <w:jc w:val="center"/>
        <w:rPr>
          <w:sz w:val="28"/>
          <w:szCs w:val="28"/>
          <w:lang w:val="uk-UA"/>
        </w:rPr>
      </w:pPr>
      <w:r w:rsidRPr="00FC4AC0">
        <w:rPr>
          <w:sz w:val="28"/>
          <w:szCs w:val="28"/>
          <w:lang w:val="uk-UA"/>
        </w:rPr>
        <w:t>Густота  посіву  гібридів  кукурудзи  2004 – 2006 р.р.</w:t>
      </w:r>
    </w:p>
    <w:p w:rsidR="00403965" w:rsidRPr="00FC4AC0" w:rsidRDefault="00403965" w:rsidP="00FC4AC0">
      <w:pPr>
        <w:spacing w:line="360" w:lineRule="auto"/>
        <w:ind w:firstLine="720"/>
        <w:jc w:val="center"/>
        <w:rPr>
          <w:sz w:val="28"/>
          <w:szCs w:val="28"/>
          <w:lang w:val="uk-U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366"/>
        <w:gridCol w:w="1367"/>
        <w:gridCol w:w="1367"/>
        <w:gridCol w:w="1367"/>
        <w:gridCol w:w="1367"/>
        <w:gridCol w:w="1368"/>
        <w:gridCol w:w="1368"/>
      </w:tblGrid>
      <w:tr w:rsidR="00C25100" w:rsidRPr="00FC4AC0">
        <w:tc>
          <w:tcPr>
            <w:tcW w:w="1367"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1367"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5469" w:type="dxa"/>
            <w:gridSpan w:val="4"/>
            <w:vAlign w:val="center"/>
          </w:tcPr>
          <w:p w:rsidR="00C25100" w:rsidRPr="00FC4AC0" w:rsidRDefault="00C25100" w:rsidP="00FC4AC0">
            <w:pPr>
              <w:spacing w:line="360" w:lineRule="auto"/>
              <w:jc w:val="center"/>
              <w:rPr>
                <w:sz w:val="20"/>
                <w:szCs w:val="20"/>
                <w:lang w:val="uk-UA"/>
              </w:rPr>
            </w:pPr>
            <w:r w:rsidRPr="00FC4AC0">
              <w:rPr>
                <w:sz w:val="20"/>
                <w:szCs w:val="20"/>
                <w:lang w:val="uk-UA"/>
              </w:rPr>
              <w:t>Густота  посіву  тис.. шт..  на га</w:t>
            </w:r>
          </w:p>
        </w:tc>
        <w:tc>
          <w:tcPr>
            <w:tcW w:w="1368" w:type="dxa"/>
            <w:vMerge w:val="restart"/>
            <w:vAlign w:val="center"/>
          </w:tcPr>
          <w:p w:rsidR="00C25100" w:rsidRPr="00FC4AC0" w:rsidRDefault="00C25100" w:rsidP="00FC4AC0">
            <w:pPr>
              <w:spacing w:line="360" w:lineRule="auto"/>
              <w:jc w:val="center"/>
              <w:rPr>
                <w:sz w:val="20"/>
                <w:szCs w:val="20"/>
                <w:lang w:val="uk-UA"/>
              </w:rPr>
            </w:pPr>
            <w:r w:rsidRPr="00FC4AC0">
              <w:rPr>
                <w:sz w:val="20"/>
                <w:szCs w:val="20"/>
                <w:lang w:val="uk-UA"/>
              </w:rPr>
              <w:t>В %  до  контролю</w:t>
            </w:r>
          </w:p>
        </w:tc>
      </w:tr>
      <w:tr w:rsidR="00C25100" w:rsidRPr="00FC4AC0">
        <w:tc>
          <w:tcPr>
            <w:tcW w:w="1367" w:type="dxa"/>
            <w:vMerge/>
            <w:vAlign w:val="center"/>
          </w:tcPr>
          <w:p w:rsidR="00C25100" w:rsidRPr="00FC4AC0" w:rsidRDefault="00C25100" w:rsidP="00FC4AC0">
            <w:pPr>
              <w:spacing w:line="360" w:lineRule="auto"/>
              <w:jc w:val="center"/>
              <w:rPr>
                <w:sz w:val="20"/>
                <w:szCs w:val="20"/>
                <w:lang w:val="uk-UA"/>
              </w:rPr>
            </w:pPr>
          </w:p>
        </w:tc>
        <w:tc>
          <w:tcPr>
            <w:tcW w:w="1367" w:type="dxa"/>
            <w:vMerge/>
            <w:vAlign w:val="center"/>
          </w:tcPr>
          <w:p w:rsidR="00C25100" w:rsidRPr="00FC4AC0" w:rsidRDefault="00C25100" w:rsidP="00FC4AC0">
            <w:pPr>
              <w:spacing w:line="360" w:lineRule="auto"/>
              <w:jc w:val="center"/>
              <w:rPr>
                <w:sz w:val="20"/>
                <w:szCs w:val="20"/>
                <w:lang w:val="uk-UA"/>
              </w:rPr>
            </w:pP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2004 р.</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середня</w:t>
            </w:r>
          </w:p>
        </w:tc>
        <w:tc>
          <w:tcPr>
            <w:tcW w:w="1368" w:type="dxa"/>
            <w:vMerge/>
            <w:vAlign w:val="center"/>
          </w:tcPr>
          <w:p w:rsidR="00C25100" w:rsidRPr="00FC4AC0" w:rsidRDefault="00C25100" w:rsidP="00FC4AC0">
            <w:pPr>
              <w:spacing w:line="360" w:lineRule="auto"/>
              <w:jc w:val="center"/>
              <w:rPr>
                <w:sz w:val="20"/>
                <w:szCs w:val="20"/>
                <w:lang w:val="uk-UA"/>
              </w:rPr>
            </w:pP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75,4</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87,0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78,6</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80,3</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100</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75,8</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86,3</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77,2</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79,8</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99,9</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74,9</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87,0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78,6</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80,1</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99,7</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71,0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85,0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77,5</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79,8</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99,4</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75,2</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84,6</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77,0</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79,1</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100</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76,0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85,2</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75,6</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78,7</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99,5</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75,0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84,2</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78,2</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79,5</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100,5</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74,8</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79,2</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78,6</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79,2</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99,6</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74,5</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79,5</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79,0</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77,7</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98,2</w:t>
            </w:r>
          </w:p>
        </w:tc>
      </w:tr>
      <w:tr w:rsidR="00C25100" w:rsidRPr="00FC4AC0">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76,2</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78,2</w:t>
            </w:r>
          </w:p>
        </w:tc>
        <w:tc>
          <w:tcPr>
            <w:tcW w:w="1367"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78,3</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77,8</w:t>
            </w:r>
          </w:p>
        </w:tc>
        <w:tc>
          <w:tcPr>
            <w:tcW w:w="1368" w:type="dxa"/>
            <w:vAlign w:val="center"/>
          </w:tcPr>
          <w:p w:rsidR="00C25100" w:rsidRPr="00FC4AC0" w:rsidRDefault="00C25100" w:rsidP="00FC4AC0">
            <w:pPr>
              <w:spacing w:line="360" w:lineRule="auto"/>
              <w:jc w:val="center"/>
              <w:rPr>
                <w:sz w:val="20"/>
                <w:szCs w:val="20"/>
                <w:lang w:val="uk-UA"/>
              </w:rPr>
            </w:pPr>
            <w:r w:rsidRPr="00FC4AC0">
              <w:rPr>
                <w:sz w:val="20"/>
                <w:szCs w:val="20"/>
                <w:lang w:val="uk-UA"/>
              </w:rPr>
              <w:t>98,3</w:t>
            </w:r>
          </w:p>
        </w:tc>
      </w:tr>
    </w:tbl>
    <w:p w:rsidR="00C25100" w:rsidRPr="00FC4AC0" w:rsidRDefault="00C25100" w:rsidP="00FC4AC0">
      <w:pPr>
        <w:spacing w:line="360" w:lineRule="auto"/>
        <w:ind w:firstLine="720"/>
        <w:jc w:val="both"/>
        <w:rPr>
          <w:sz w:val="28"/>
          <w:szCs w:val="28"/>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даних  таблиці  4.1.3  видно </w:t>
      </w:r>
      <w:r w:rsidR="001442B6" w:rsidRPr="00FC4AC0">
        <w:rPr>
          <w:sz w:val="28"/>
          <w:szCs w:val="28"/>
          <w:lang w:val="uk-UA"/>
        </w:rPr>
        <w:t>,</w:t>
      </w:r>
      <w:r w:rsidRPr="00FC4AC0">
        <w:rPr>
          <w:sz w:val="28"/>
          <w:szCs w:val="28"/>
          <w:lang w:val="uk-UA"/>
        </w:rPr>
        <w:t xml:space="preserve"> що  густота  посіву  гібридів  ранньостиглої  групи  в  середньому  за  три  роки  досліджен</w:t>
      </w:r>
      <w:r w:rsidR="001442B6" w:rsidRPr="00FC4AC0">
        <w:rPr>
          <w:sz w:val="28"/>
          <w:szCs w:val="28"/>
          <w:lang w:val="uk-UA"/>
        </w:rPr>
        <w:t>ь  становила  79,8 – 80,9  тис. шт.</w:t>
      </w:r>
      <w:r w:rsidRPr="00FC4AC0">
        <w:rPr>
          <w:sz w:val="28"/>
          <w:szCs w:val="28"/>
          <w:lang w:val="uk-UA"/>
        </w:rPr>
        <w:t xml:space="preserve"> на  га.  Гібриди  </w:t>
      </w:r>
      <w:r w:rsidRPr="00FC4AC0">
        <w:rPr>
          <w:sz w:val="28"/>
          <w:szCs w:val="28"/>
          <w:lang w:val="en-US"/>
        </w:rPr>
        <w:t>PR</w:t>
      </w:r>
      <w:r w:rsidRPr="00FC4AC0">
        <w:rPr>
          <w:sz w:val="28"/>
          <w:szCs w:val="28"/>
          <w:lang w:val="uk-UA"/>
        </w:rPr>
        <w:t xml:space="preserve">39Н32, </w:t>
      </w:r>
      <w:r w:rsidRPr="00FC4AC0">
        <w:rPr>
          <w:sz w:val="28"/>
          <w:szCs w:val="28"/>
          <w:lang w:val="en-US"/>
        </w:rPr>
        <w:t>Sandrina</w:t>
      </w:r>
      <w:r w:rsidRPr="00FC4AC0">
        <w:rPr>
          <w:sz w:val="28"/>
          <w:szCs w:val="28"/>
          <w:lang w:val="uk-UA"/>
        </w:rPr>
        <w:t>,</w:t>
      </w:r>
      <w:r w:rsidRPr="00FC4AC0">
        <w:rPr>
          <w:sz w:val="28"/>
          <w:szCs w:val="28"/>
        </w:rPr>
        <w:t xml:space="preserve"> </w:t>
      </w:r>
      <w:r w:rsidRPr="00FC4AC0">
        <w:rPr>
          <w:sz w:val="28"/>
          <w:szCs w:val="28"/>
          <w:lang w:val="en-US"/>
        </w:rPr>
        <w:t>PR</w:t>
      </w:r>
      <w:r w:rsidRPr="00FC4AC0">
        <w:rPr>
          <w:sz w:val="28"/>
          <w:szCs w:val="28"/>
          <w:lang w:val="uk-UA"/>
        </w:rPr>
        <w:t>39Д81  мали  густоту  на  0,3 – 0,7 %  меншу  за  контроль.</w:t>
      </w:r>
    </w:p>
    <w:p w:rsidR="00C25100" w:rsidRPr="00FC4AC0" w:rsidRDefault="00C25100" w:rsidP="00FC4AC0">
      <w:pPr>
        <w:spacing w:line="360" w:lineRule="auto"/>
        <w:ind w:firstLine="720"/>
        <w:jc w:val="both"/>
        <w:rPr>
          <w:sz w:val="28"/>
          <w:szCs w:val="28"/>
          <w:lang w:val="uk-UA"/>
        </w:rPr>
      </w:pPr>
      <w:r w:rsidRPr="00FC4AC0">
        <w:rPr>
          <w:sz w:val="28"/>
          <w:szCs w:val="28"/>
          <w:lang w:val="uk-UA"/>
        </w:rPr>
        <w:t>Найме</w:t>
      </w:r>
      <w:r w:rsidR="00F61E95" w:rsidRPr="00FC4AC0">
        <w:rPr>
          <w:sz w:val="28"/>
          <w:szCs w:val="28"/>
          <w:lang w:val="uk-UA"/>
        </w:rPr>
        <w:t>ншу  густоту  74,9 – 75,8  тис.,</w:t>
      </w:r>
      <w:r w:rsidRPr="00FC4AC0">
        <w:rPr>
          <w:sz w:val="28"/>
          <w:szCs w:val="28"/>
          <w:lang w:val="uk-UA"/>
        </w:rPr>
        <w:t xml:space="preserve"> шт.</w:t>
      </w:r>
      <w:r w:rsidR="00F61E95" w:rsidRPr="00FC4AC0">
        <w:rPr>
          <w:sz w:val="28"/>
          <w:szCs w:val="28"/>
          <w:lang w:val="uk-UA"/>
        </w:rPr>
        <w:t>,</w:t>
      </w:r>
      <w:r w:rsidRPr="00FC4AC0">
        <w:rPr>
          <w:sz w:val="28"/>
          <w:szCs w:val="28"/>
          <w:lang w:val="uk-UA"/>
        </w:rPr>
        <w:t xml:space="preserve"> на  га </w:t>
      </w:r>
      <w:r w:rsidR="004179F9" w:rsidRPr="00FC4AC0">
        <w:rPr>
          <w:sz w:val="28"/>
          <w:szCs w:val="28"/>
          <w:lang w:val="uk-UA"/>
        </w:rPr>
        <w:t>,</w:t>
      </w:r>
      <w:r w:rsidRPr="00FC4AC0">
        <w:rPr>
          <w:sz w:val="28"/>
          <w:szCs w:val="28"/>
          <w:lang w:val="uk-UA"/>
        </w:rPr>
        <w:t xml:space="preserve"> сформували  гібриди  в  2004  році.  В  2005  році  густота  гібр</w:t>
      </w:r>
      <w:r w:rsidR="001442B6" w:rsidRPr="00FC4AC0">
        <w:rPr>
          <w:sz w:val="28"/>
          <w:szCs w:val="28"/>
          <w:lang w:val="uk-UA"/>
        </w:rPr>
        <w:t>идів  склала  86,3 – 87,0  тис. шт.</w:t>
      </w:r>
      <w:r w:rsidRPr="00FC4AC0">
        <w:rPr>
          <w:sz w:val="28"/>
          <w:szCs w:val="28"/>
          <w:lang w:val="uk-UA"/>
        </w:rPr>
        <w:t xml:space="preserve">  на  га, що </w:t>
      </w:r>
      <w:r w:rsidR="001442B6" w:rsidRPr="00FC4AC0">
        <w:rPr>
          <w:sz w:val="28"/>
          <w:szCs w:val="28"/>
          <w:lang w:val="uk-UA"/>
        </w:rPr>
        <w:t>на</w:t>
      </w:r>
      <w:r w:rsidRPr="00FC4AC0">
        <w:rPr>
          <w:sz w:val="28"/>
          <w:szCs w:val="28"/>
          <w:lang w:val="uk-UA"/>
        </w:rPr>
        <w:t xml:space="preserve"> 15,2 – 11,5 %  вище  в  порівнянні  з  2004  роком.  У  2006  році  густота  посіву  скл</w:t>
      </w:r>
      <w:r w:rsidR="001442B6" w:rsidRPr="00FC4AC0">
        <w:rPr>
          <w:sz w:val="28"/>
          <w:szCs w:val="28"/>
          <w:lang w:val="uk-UA"/>
        </w:rPr>
        <w:t>ала  77,2 – 78,6  тис. шт.</w:t>
      </w:r>
      <w:r w:rsidRPr="00FC4AC0">
        <w:rPr>
          <w:sz w:val="28"/>
          <w:szCs w:val="28"/>
          <w:lang w:val="uk-UA"/>
        </w:rPr>
        <w:t xml:space="preserve">  на  га  що  більше  за  2004  рік </w:t>
      </w:r>
      <w:r w:rsidR="004179F9" w:rsidRPr="00FC4AC0">
        <w:rPr>
          <w:sz w:val="28"/>
          <w:szCs w:val="28"/>
          <w:lang w:val="uk-UA"/>
        </w:rPr>
        <w:t xml:space="preserve"> на  3,2 – 3,7 %  </w:t>
      </w:r>
      <w:r w:rsidRPr="00FC4AC0">
        <w:rPr>
          <w:sz w:val="28"/>
          <w:szCs w:val="28"/>
          <w:lang w:val="uk-UA"/>
        </w:rPr>
        <w:t xml:space="preserve"> і  менше  ніж  в  2005  на  10,5 – 9,7 %.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Гібриди  середньостиглої  групи  мали  густоту  посіву  близьку  до  ранньостиглої  групи.  В  середньому  за  три  роки  більшість  гібридів  мала  густоту </w:t>
      </w:r>
      <w:r w:rsidR="002C719D" w:rsidRPr="00FC4AC0">
        <w:rPr>
          <w:sz w:val="28"/>
          <w:szCs w:val="28"/>
          <w:lang w:val="uk-UA"/>
        </w:rPr>
        <w:t>на</w:t>
      </w:r>
      <w:r w:rsidRPr="00FC4AC0">
        <w:rPr>
          <w:sz w:val="28"/>
          <w:szCs w:val="28"/>
          <w:lang w:val="uk-UA"/>
        </w:rPr>
        <w:t xml:space="preserve"> 0,5 – 1,8 %  меншу  за  контроль.</w:t>
      </w:r>
    </w:p>
    <w:p w:rsidR="00C25100" w:rsidRPr="00FC4AC0" w:rsidRDefault="00C25100" w:rsidP="00FC4AC0">
      <w:pPr>
        <w:spacing w:line="360" w:lineRule="auto"/>
        <w:ind w:firstLine="720"/>
        <w:jc w:val="both"/>
        <w:rPr>
          <w:sz w:val="28"/>
          <w:szCs w:val="28"/>
          <w:lang w:val="uk-UA"/>
        </w:rPr>
      </w:pPr>
      <w:r w:rsidRPr="00FC4AC0">
        <w:rPr>
          <w:sz w:val="28"/>
          <w:szCs w:val="28"/>
          <w:lang w:val="uk-UA"/>
        </w:rPr>
        <w:t>Найбільшу  густоту  посів</w:t>
      </w:r>
      <w:r w:rsidR="004179F9" w:rsidRPr="00FC4AC0">
        <w:rPr>
          <w:sz w:val="28"/>
          <w:szCs w:val="28"/>
          <w:lang w:val="uk-UA"/>
        </w:rPr>
        <w:t>у  за  роки  досліджень  мали</w:t>
      </w:r>
      <w:r w:rsidRPr="00FC4AC0">
        <w:rPr>
          <w:sz w:val="28"/>
          <w:szCs w:val="28"/>
          <w:lang w:val="uk-UA"/>
        </w:rPr>
        <w:t xml:space="preserve">  ранньостиглі  гібриди  </w:t>
      </w:r>
      <w:r w:rsidRPr="00FC4AC0">
        <w:rPr>
          <w:sz w:val="28"/>
          <w:szCs w:val="28"/>
          <w:lang w:val="en-US"/>
        </w:rPr>
        <w:t>PR</w:t>
      </w:r>
      <w:r w:rsidRPr="00FC4AC0">
        <w:rPr>
          <w:sz w:val="28"/>
          <w:szCs w:val="28"/>
          <w:lang w:val="uk-UA"/>
        </w:rPr>
        <w:t xml:space="preserve">39Д81  та  </w:t>
      </w:r>
      <w:r w:rsidRPr="00FC4AC0">
        <w:rPr>
          <w:sz w:val="28"/>
          <w:szCs w:val="28"/>
          <w:lang w:val="en-US"/>
        </w:rPr>
        <w:t>PR</w:t>
      </w:r>
      <w:r w:rsidRPr="00FC4AC0">
        <w:rPr>
          <w:sz w:val="28"/>
          <w:szCs w:val="28"/>
          <w:lang w:val="uk-UA"/>
        </w:rPr>
        <w:t>39</w:t>
      </w:r>
      <w:r w:rsidRPr="00FC4AC0">
        <w:rPr>
          <w:sz w:val="28"/>
          <w:szCs w:val="28"/>
          <w:lang w:val="en-US"/>
        </w:rPr>
        <w:t>G</w:t>
      </w:r>
      <w:r w:rsidRPr="00FC4AC0">
        <w:rPr>
          <w:sz w:val="28"/>
          <w:szCs w:val="28"/>
          <w:lang w:val="uk-UA"/>
        </w:rPr>
        <w:t>12</w:t>
      </w:r>
      <w:r w:rsidR="004179F9" w:rsidRPr="00FC4AC0">
        <w:rPr>
          <w:sz w:val="28"/>
          <w:szCs w:val="28"/>
          <w:lang w:val="uk-UA"/>
        </w:rPr>
        <w:t xml:space="preserve">  87,0 тис., шт.,</w:t>
      </w:r>
      <w:r w:rsidRPr="00FC4AC0">
        <w:rPr>
          <w:sz w:val="28"/>
          <w:szCs w:val="28"/>
          <w:lang w:val="uk-UA"/>
        </w:rPr>
        <w:t xml:space="preserve"> на  га  в  2005 році.</w:t>
      </w:r>
    </w:p>
    <w:p w:rsidR="00C25100" w:rsidRPr="00FC4AC0" w:rsidRDefault="00C25100" w:rsidP="00FC4AC0">
      <w:pPr>
        <w:spacing w:line="360" w:lineRule="auto"/>
        <w:ind w:firstLine="720"/>
        <w:jc w:val="both"/>
        <w:rPr>
          <w:sz w:val="28"/>
          <w:szCs w:val="28"/>
          <w:lang w:val="uk-UA"/>
        </w:rPr>
      </w:pPr>
      <w:r w:rsidRPr="00FC4AC0">
        <w:rPr>
          <w:sz w:val="28"/>
          <w:szCs w:val="28"/>
          <w:lang w:val="uk-UA"/>
        </w:rPr>
        <w:t>Гібриди  середньостиглої  груп</w:t>
      </w:r>
      <w:r w:rsidR="004179F9" w:rsidRPr="00FC4AC0">
        <w:rPr>
          <w:sz w:val="28"/>
          <w:szCs w:val="28"/>
          <w:lang w:val="uk-UA"/>
        </w:rPr>
        <w:t>и  за  роки  досліджень  мали</w:t>
      </w:r>
      <w:r w:rsidRPr="00FC4AC0">
        <w:rPr>
          <w:sz w:val="28"/>
          <w:szCs w:val="28"/>
          <w:lang w:val="uk-UA"/>
        </w:rPr>
        <w:t xml:space="preserve">  гус</w:t>
      </w:r>
      <w:r w:rsidR="001442B6" w:rsidRPr="00FC4AC0">
        <w:rPr>
          <w:sz w:val="28"/>
          <w:szCs w:val="28"/>
          <w:lang w:val="uk-UA"/>
        </w:rPr>
        <w:t>тоти  посіву  77,7 – 79,5  тис. шт.</w:t>
      </w:r>
      <w:r w:rsidRPr="00FC4AC0">
        <w:rPr>
          <w:sz w:val="28"/>
          <w:szCs w:val="28"/>
          <w:lang w:val="uk-UA"/>
        </w:rPr>
        <w:t xml:space="preserve">  на  га  і  практично  не  відрізнялись  від  ранньостиглих.</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Близькою  до  контролю  була  густота  посіву  гібриду  </w:t>
      </w:r>
      <w:r w:rsidRPr="00FC4AC0">
        <w:rPr>
          <w:sz w:val="28"/>
          <w:szCs w:val="28"/>
          <w:lang w:val="en-US"/>
        </w:rPr>
        <w:t>Sandrina</w:t>
      </w:r>
      <w:r w:rsidR="001442B6" w:rsidRPr="00FC4AC0">
        <w:rPr>
          <w:sz w:val="28"/>
          <w:szCs w:val="28"/>
          <w:lang w:val="uk-UA"/>
        </w:rPr>
        <w:t xml:space="preserve">  80,1  тис. шт.</w:t>
      </w:r>
      <w:r w:rsidRPr="00FC4AC0">
        <w:rPr>
          <w:sz w:val="28"/>
          <w:szCs w:val="28"/>
          <w:lang w:val="uk-UA"/>
        </w:rPr>
        <w:t xml:space="preserve">  на  га. Найменшою  густота  посіву  за  роки  досліджень  була  у  гібриду  </w:t>
      </w:r>
      <w:r w:rsidRPr="00FC4AC0">
        <w:rPr>
          <w:sz w:val="28"/>
          <w:szCs w:val="28"/>
          <w:lang w:val="en-US"/>
        </w:rPr>
        <w:t>PR</w:t>
      </w:r>
      <w:r w:rsidRPr="00FC4AC0">
        <w:rPr>
          <w:sz w:val="28"/>
          <w:szCs w:val="28"/>
          <w:lang w:val="uk-UA"/>
        </w:rPr>
        <w:t>38</w:t>
      </w:r>
      <w:r w:rsidRPr="00FC4AC0">
        <w:rPr>
          <w:sz w:val="28"/>
          <w:szCs w:val="28"/>
          <w:lang w:val="en-US"/>
        </w:rPr>
        <w:t>F</w:t>
      </w:r>
      <w:r w:rsidR="004179F9" w:rsidRPr="00FC4AC0">
        <w:rPr>
          <w:sz w:val="28"/>
          <w:szCs w:val="28"/>
          <w:lang w:val="uk-UA"/>
        </w:rPr>
        <w:t>10 – 77,7  тис.</w:t>
      </w:r>
      <w:r w:rsidR="001442B6" w:rsidRPr="00FC4AC0">
        <w:rPr>
          <w:sz w:val="28"/>
          <w:szCs w:val="28"/>
          <w:lang w:val="uk-UA"/>
        </w:rPr>
        <w:t xml:space="preserve"> шт.</w:t>
      </w:r>
      <w:r w:rsidRPr="00FC4AC0">
        <w:rPr>
          <w:sz w:val="28"/>
          <w:szCs w:val="28"/>
          <w:lang w:val="uk-UA"/>
        </w:rPr>
        <w:t xml:space="preserve">  на  га, або  98,2 %  по  відношенню  до  контролю.</w:t>
      </w:r>
    </w:p>
    <w:p w:rsidR="00C25100" w:rsidRPr="00FC4AC0" w:rsidRDefault="00C25100" w:rsidP="00FC4AC0">
      <w:pPr>
        <w:spacing w:line="360" w:lineRule="auto"/>
        <w:ind w:firstLine="720"/>
        <w:jc w:val="both"/>
        <w:rPr>
          <w:sz w:val="28"/>
          <w:szCs w:val="28"/>
          <w:lang w:val="uk-UA"/>
        </w:rPr>
      </w:pPr>
      <w:r w:rsidRPr="00FC4AC0">
        <w:rPr>
          <w:sz w:val="28"/>
          <w:szCs w:val="28"/>
          <w:lang w:val="uk-UA"/>
        </w:rPr>
        <w:t>Виходячи  з  отриманих  результатів  можна  твердити, що  густота  посіву  рослин  кукурудзи  склалася  в  роки  досліджень  оптимальна  для  отримання  високого  урожаю.</w:t>
      </w:r>
    </w:p>
    <w:p w:rsidR="00625288" w:rsidRPr="00FC4AC0" w:rsidRDefault="00625288" w:rsidP="00FC4AC0">
      <w:pPr>
        <w:spacing w:line="360" w:lineRule="auto"/>
        <w:ind w:firstLine="720"/>
        <w:jc w:val="both"/>
        <w:rPr>
          <w:sz w:val="28"/>
          <w:szCs w:val="28"/>
          <w:lang w:val="uk-UA"/>
        </w:rPr>
      </w:pPr>
    </w:p>
    <w:p w:rsidR="00C25100" w:rsidRPr="00FC4AC0" w:rsidRDefault="00FC4AC0" w:rsidP="00FC4AC0">
      <w:pPr>
        <w:spacing w:line="360" w:lineRule="auto"/>
        <w:ind w:firstLine="720"/>
        <w:jc w:val="both"/>
        <w:rPr>
          <w:sz w:val="28"/>
          <w:szCs w:val="28"/>
          <w:lang w:val="uk-UA"/>
        </w:rPr>
      </w:pPr>
      <w:r>
        <w:rPr>
          <w:sz w:val="28"/>
          <w:szCs w:val="28"/>
          <w:lang w:val="uk-UA"/>
        </w:rPr>
        <w:br w:type="page"/>
      </w:r>
      <w:r w:rsidR="00C25100" w:rsidRPr="00FC4AC0">
        <w:rPr>
          <w:sz w:val="28"/>
          <w:szCs w:val="28"/>
          <w:lang w:val="uk-UA"/>
        </w:rPr>
        <w:t>4.2.  Особливості  формування  біомаси  гібридами  кукурудзи.</w:t>
      </w:r>
    </w:p>
    <w:p w:rsidR="00C25100" w:rsidRPr="00FC4AC0" w:rsidRDefault="00C25100" w:rsidP="00FC4AC0">
      <w:pPr>
        <w:spacing w:line="360" w:lineRule="auto"/>
        <w:ind w:firstLine="720"/>
        <w:jc w:val="both"/>
        <w:rPr>
          <w:sz w:val="28"/>
          <w:szCs w:val="28"/>
          <w:lang w:val="uk-UA"/>
        </w:rPr>
      </w:pPr>
    </w:p>
    <w:p w:rsidR="00C25100" w:rsidRPr="00FC4AC0" w:rsidRDefault="00C25100" w:rsidP="00FC4AC0">
      <w:pPr>
        <w:spacing w:line="360" w:lineRule="auto"/>
        <w:ind w:firstLine="720"/>
        <w:jc w:val="right"/>
        <w:rPr>
          <w:sz w:val="28"/>
          <w:szCs w:val="28"/>
          <w:lang w:val="uk-UA"/>
        </w:rPr>
      </w:pPr>
      <w:r w:rsidRPr="00FC4AC0">
        <w:rPr>
          <w:i/>
          <w:sz w:val="28"/>
          <w:szCs w:val="28"/>
          <w:lang w:val="uk-UA"/>
        </w:rPr>
        <w:t>Таблиця  4.2.1</w:t>
      </w:r>
      <w:r w:rsidRPr="00FC4AC0">
        <w:rPr>
          <w:sz w:val="28"/>
          <w:szCs w:val="28"/>
          <w:lang w:val="uk-UA"/>
        </w:rPr>
        <w:t>.</w:t>
      </w:r>
    </w:p>
    <w:p w:rsidR="00C25100" w:rsidRPr="00FC4AC0" w:rsidRDefault="00C25100" w:rsidP="00FC4AC0">
      <w:pPr>
        <w:spacing w:line="360" w:lineRule="auto"/>
        <w:ind w:firstLine="720"/>
        <w:jc w:val="both"/>
        <w:rPr>
          <w:sz w:val="28"/>
          <w:szCs w:val="28"/>
          <w:lang w:val="uk-UA"/>
        </w:rPr>
      </w:pPr>
      <w:r w:rsidRPr="00FC4AC0">
        <w:rPr>
          <w:sz w:val="28"/>
          <w:szCs w:val="28"/>
          <w:lang w:val="uk-UA"/>
        </w:rPr>
        <w:t>Ве</w:t>
      </w:r>
      <w:r w:rsidR="00403965" w:rsidRPr="00FC4AC0">
        <w:rPr>
          <w:sz w:val="28"/>
          <w:szCs w:val="28"/>
          <w:lang w:val="uk-UA"/>
        </w:rPr>
        <w:t xml:space="preserve">личина  вегетативної  маси  </w:t>
      </w:r>
      <w:r w:rsidR="00254BA0" w:rsidRPr="00FC4AC0">
        <w:rPr>
          <w:sz w:val="28"/>
          <w:szCs w:val="28"/>
          <w:lang w:val="uk-UA"/>
        </w:rPr>
        <w:t>у гібридів кукурудзи селекції «Піонер»</w:t>
      </w:r>
    </w:p>
    <w:p w:rsidR="00403965" w:rsidRPr="00FC4AC0" w:rsidRDefault="00403965" w:rsidP="00FC4AC0">
      <w:pPr>
        <w:spacing w:line="360" w:lineRule="auto"/>
        <w:ind w:firstLine="720"/>
        <w:jc w:val="both"/>
        <w:rPr>
          <w:sz w:val="28"/>
          <w:szCs w:val="28"/>
          <w:lang w:val="uk-UA"/>
        </w:rPr>
      </w:pPr>
    </w:p>
    <w:tbl>
      <w:tblPr>
        <w:tblW w:w="501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652"/>
        <w:gridCol w:w="1579"/>
        <w:gridCol w:w="1576"/>
        <w:gridCol w:w="1576"/>
        <w:gridCol w:w="1594"/>
        <w:gridCol w:w="1624"/>
      </w:tblGrid>
      <w:tr w:rsidR="00C25100" w:rsidRPr="00FC4AC0">
        <w:trPr>
          <w:trHeight w:val="371"/>
        </w:trPr>
        <w:tc>
          <w:tcPr>
            <w:tcW w:w="860"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822"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2472" w:type="pct"/>
            <w:gridSpan w:val="3"/>
            <w:tcBorders>
              <w:top w:val="single" w:sz="4" w:space="0" w:color="auto"/>
              <w:left w:val="single" w:sz="4" w:space="0" w:color="auto"/>
              <w:bottom w:val="single" w:sz="4" w:space="0" w:color="auto"/>
              <w:right w:val="single" w:sz="4" w:space="0" w:color="auto"/>
            </w:tcBorders>
            <w:vAlign w:val="center"/>
          </w:tcPr>
          <w:p w:rsidR="00C25100" w:rsidRPr="00FC4AC0" w:rsidRDefault="002C719D" w:rsidP="00FC4AC0">
            <w:pPr>
              <w:spacing w:line="360" w:lineRule="auto"/>
              <w:jc w:val="center"/>
              <w:rPr>
                <w:sz w:val="20"/>
                <w:szCs w:val="20"/>
                <w:lang w:val="uk-UA"/>
              </w:rPr>
            </w:pPr>
            <w:r w:rsidRPr="00FC4AC0">
              <w:rPr>
                <w:sz w:val="20"/>
                <w:szCs w:val="20"/>
                <w:lang w:val="uk-UA"/>
              </w:rPr>
              <w:t>Вегетативна  маса (ц</w:t>
            </w:r>
            <w:r w:rsidR="00C25100" w:rsidRPr="00FC4AC0">
              <w:rPr>
                <w:sz w:val="20"/>
                <w:szCs w:val="20"/>
                <w:lang w:val="uk-UA"/>
              </w:rPr>
              <w:t>н. на  га)</w:t>
            </w:r>
          </w:p>
        </w:tc>
        <w:tc>
          <w:tcPr>
            <w:tcW w:w="847"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 %  до  контролю</w:t>
            </w:r>
          </w:p>
        </w:tc>
      </w:tr>
      <w:tr w:rsidR="00C25100" w:rsidRPr="00FC4AC0">
        <w:trPr>
          <w:trHeight w:val="170"/>
        </w:trPr>
        <w:tc>
          <w:tcPr>
            <w:tcW w:w="860"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822"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середня</w:t>
            </w:r>
          </w:p>
        </w:tc>
        <w:tc>
          <w:tcPr>
            <w:tcW w:w="847"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r>
      <w:tr w:rsidR="00C25100" w:rsidRPr="00FC4AC0">
        <w:trPr>
          <w:trHeight w:val="760"/>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495,0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534,5</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484,8</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371"/>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423,0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486,4</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454,7</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93,8</w:t>
            </w:r>
          </w:p>
        </w:tc>
      </w:tr>
      <w:tr w:rsidR="00C25100" w:rsidRPr="00FC4AC0">
        <w:trPr>
          <w:trHeight w:val="371"/>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425,0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613,0</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519,0</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107,0</w:t>
            </w:r>
          </w:p>
        </w:tc>
      </w:tr>
      <w:tr w:rsidR="00C25100" w:rsidRPr="00FC4AC0">
        <w:trPr>
          <w:trHeight w:val="371"/>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471,0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504,5</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489,2</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100,9</w:t>
            </w:r>
          </w:p>
        </w:tc>
      </w:tr>
      <w:tr w:rsidR="00C25100" w:rsidRPr="00FC4AC0" w:rsidTr="00FC4AC0">
        <w:trPr>
          <w:trHeight w:val="481"/>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459,0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508,0</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483,5</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371"/>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473,8</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461,0</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467,4</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96,7</w:t>
            </w:r>
          </w:p>
        </w:tc>
      </w:tr>
      <w:tr w:rsidR="00C25100" w:rsidRPr="00FC4AC0">
        <w:trPr>
          <w:trHeight w:val="371"/>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469,0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516,0</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492,5</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101,9</w:t>
            </w:r>
          </w:p>
        </w:tc>
      </w:tr>
      <w:tr w:rsidR="00C25100" w:rsidRPr="00FC4AC0">
        <w:trPr>
          <w:trHeight w:val="354"/>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438,0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518,8</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478,4</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78,1</w:t>
            </w:r>
          </w:p>
        </w:tc>
      </w:tr>
      <w:tr w:rsidR="00C25100" w:rsidRPr="00FC4AC0">
        <w:trPr>
          <w:trHeight w:val="371"/>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427,0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513,5</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470,2</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97,9</w:t>
            </w:r>
          </w:p>
        </w:tc>
      </w:tr>
      <w:tr w:rsidR="00C25100" w:rsidRPr="00FC4AC0">
        <w:trPr>
          <w:trHeight w:val="371"/>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425,5</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593,3</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459,4</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95,0</w:t>
            </w:r>
          </w:p>
        </w:tc>
      </w:tr>
    </w:tbl>
    <w:p w:rsidR="00C25100" w:rsidRPr="00FC4AC0" w:rsidRDefault="00C25100" w:rsidP="00FC4AC0">
      <w:pPr>
        <w:spacing w:line="360" w:lineRule="auto"/>
        <w:jc w:val="both"/>
        <w:rPr>
          <w:sz w:val="20"/>
          <w:szCs w:val="20"/>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З  даних  таблиці  4.2.1  видно, що  гібриди  ранньостиглої  групи  в  середньому  за  два  роки  досліджень  сформували  вегет</w:t>
      </w:r>
      <w:r w:rsidR="00197419" w:rsidRPr="00FC4AC0">
        <w:rPr>
          <w:sz w:val="28"/>
          <w:szCs w:val="28"/>
          <w:lang w:val="uk-UA"/>
        </w:rPr>
        <w:t>ативну  масу  484,8 – 519,0 цн</w:t>
      </w:r>
      <w:r w:rsidRPr="00FC4AC0">
        <w:rPr>
          <w:sz w:val="28"/>
          <w:szCs w:val="28"/>
          <w:lang w:val="uk-UA"/>
        </w:rPr>
        <w:t>. на га.</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Гібриди  </w:t>
      </w:r>
      <w:r w:rsidRPr="00FC4AC0">
        <w:rPr>
          <w:sz w:val="28"/>
          <w:szCs w:val="28"/>
          <w:lang w:val="en-US"/>
        </w:rPr>
        <w:t>Sandrina</w:t>
      </w:r>
      <w:r w:rsidRPr="00FC4AC0">
        <w:rPr>
          <w:sz w:val="28"/>
          <w:szCs w:val="28"/>
          <w:lang w:val="uk-UA"/>
        </w:rPr>
        <w:t xml:space="preserve">  та  </w:t>
      </w:r>
      <w:r w:rsidRPr="00FC4AC0">
        <w:rPr>
          <w:sz w:val="28"/>
          <w:szCs w:val="28"/>
          <w:lang w:val="en-US"/>
        </w:rPr>
        <w:t>PR</w:t>
      </w:r>
      <w:r w:rsidRPr="00FC4AC0">
        <w:rPr>
          <w:sz w:val="28"/>
          <w:szCs w:val="28"/>
          <w:lang w:val="uk-UA"/>
        </w:rPr>
        <w:t xml:space="preserve">39Д81  утворили  вегетативної  маси </w:t>
      </w:r>
      <w:r w:rsidR="002C719D" w:rsidRPr="00FC4AC0">
        <w:rPr>
          <w:sz w:val="28"/>
          <w:szCs w:val="28"/>
          <w:lang w:val="uk-UA"/>
        </w:rPr>
        <w:t>на</w:t>
      </w:r>
      <w:r w:rsidRPr="00FC4AC0">
        <w:rPr>
          <w:sz w:val="28"/>
          <w:szCs w:val="28"/>
          <w:lang w:val="uk-UA"/>
        </w:rPr>
        <w:t xml:space="preserve"> 0,9 – 7 %  більше, а  гібрид  </w:t>
      </w:r>
      <w:r w:rsidRPr="00FC4AC0">
        <w:rPr>
          <w:sz w:val="28"/>
          <w:szCs w:val="28"/>
          <w:lang w:val="en-US"/>
        </w:rPr>
        <w:t>PR</w:t>
      </w:r>
      <w:r w:rsidRPr="00FC4AC0">
        <w:rPr>
          <w:sz w:val="28"/>
          <w:szCs w:val="28"/>
          <w:lang w:val="uk-UA"/>
        </w:rPr>
        <w:t>39Н32  на  6,2 %  менше  в  порівнянні  з  контролем.</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Найменшу  вегетативну  масу  сформували  гібриди  в </w:t>
      </w:r>
      <w:r w:rsidR="002C719D" w:rsidRPr="00FC4AC0">
        <w:rPr>
          <w:sz w:val="28"/>
          <w:szCs w:val="28"/>
          <w:lang w:val="uk-UA"/>
        </w:rPr>
        <w:t xml:space="preserve"> 2005  році  423,0 – 474,0  цн.</w:t>
      </w:r>
      <w:r w:rsidRPr="00FC4AC0">
        <w:rPr>
          <w:sz w:val="28"/>
          <w:szCs w:val="28"/>
          <w:lang w:val="uk-UA"/>
        </w:rPr>
        <w:t xml:space="preserve"> на  га., в  2006  році </w:t>
      </w:r>
      <w:r w:rsidR="002C719D" w:rsidRPr="00FC4AC0">
        <w:rPr>
          <w:sz w:val="28"/>
          <w:szCs w:val="28"/>
          <w:lang w:val="uk-UA"/>
        </w:rPr>
        <w:t>- 486,0 – 613,0  цн.</w:t>
      </w:r>
      <w:r w:rsidRPr="00FC4AC0">
        <w:rPr>
          <w:sz w:val="28"/>
          <w:szCs w:val="28"/>
          <w:lang w:val="uk-UA"/>
        </w:rPr>
        <w:t xml:space="preserve"> на га, що  на  15,0 – 29,3 %  більше  за  2005 рік.</w:t>
      </w:r>
    </w:p>
    <w:p w:rsidR="009F3131" w:rsidRPr="00FC4AC0" w:rsidRDefault="00C25100" w:rsidP="00FC4AC0">
      <w:pPr>
        <w:spacing w:line="360" w:lineRule="auto"/>
        <w:ind w:firstLine="720"/>
        <w:jc w:val="both"/>
        <w:rPr>
          <w:sz w:val="28"/>
          <w:szCs w:val="28"/>
          <w:lang w:val="uk-UA"/>
        </w:rPr>
      </w:pPr>
      <w:r w:rsidRPr="00FC4AC0">
        <w:rPr>
          <w:sz w:val="28"/>
          <w:szCs w:val="28"/>
          <w:lang w:val="uk-UA"/>
        </w:rPr>
        <w:t xml:space="preserve">Найбільшу  вегетативну  масу  утворив  гібрид  </w:t>
      </w:r>
      <w:r w:rsidRPr="00FC4AC0">
        <w:rPr>
          <w:sz w:val="28"/>
          <w:szCs w:val="28"/>
          <w:lang w:val="en-US"/>
        </w:rPr>
        <w:t>Sandrina</w:t>
      </w:r>
      <w:r w:rsidR="009F3131" w:rsidRPr="00FC4AC0">
        <w:rPr>
          <w:sz w:val="28"/>
          <w:szCs w:val="28"/>
          <w:lang w:val="uk-UA"/>
        </w:rPr>
        <w:t xml:space="preserve">  613,0  цн. на га.</w:t>
      </w:r>
      <w:r w:rsidRPr="00FC4AC0">
        <w:rPr>
          <w:sz w:val="28"/>
          <w:szCs w:val="28"/>
          <w:lang w:val="uk-UA"/>
        </w:rPr>
        <w:t xml:space="preserve"> у  2006  році. Гібриди  середньостиглої  групи  за  роки  досліджень  сформували  вегетативну  масу  459,4 – 492,5  </w:t>
      </w:r>
      <w:r w:rsidR="00197419" w:rsidRPr="00FC4AC0">
        <w:rPr>
          <w:sz w:val="28"/>
          <w:szCs w:val="28"/>
          <w:lang w:val="uk-UA"/>
        </w:rPr>
        <w:t>цн.,</w:t>
      </w:r>
      <w:r w:rsidRPr="00FC4AC0">
        <w:rPr>
          <w:sz w:val="28"/>
          <w:szCs w:val="28"/>
          <w:lang w:val="uk-UA"/>
        </w:rPr>
        <w:t xml:space="preserve"> на  га, що  менше   на  5,5 – 4,8 %. В  порівнянні  з  контролем  лише  гібрид  </w:t>
      </w:r>
      <w:r w:rsidRPr="00FC4AC0">
        <w:rPr>
          <w:sz w:val="28"/>
          <w:szCs w:val="28"/>
          <w:lang w:val="en-US"/>
        </w:rPr>
        <w:t>Clarica</w:t>
      </w:r>
      <w:r w:rsidRPr="00FC4AC0">
        <w:rPr>
          <w:sz w:val="28"/>
          <w:szCs w:val="28"/>
          <w:lang w:val="uk-UA"/>
        </w:rPr>
        <w:t>, у</w:t>
      </w:r>
      <w:r w:rsidR="009F3131" w:rsidRPr="00FC4AC0">
        <w:rPr>
          <w:sz w:val="28"/>
          <w:szCs w:val="28"/>
          <w:lang w:val="uk-UA"/>
        </w:rPr>
        <w:t xml:space="preserve">творив  вегетативної  маси  на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1,9 %, а  гібриди  </w:t>
      </w:r>
      <w:r w:rsidRPr="00FC4AC0">
        <w:rPr>
          <w:sz w:val="28"/>
          <w:szCs w:val="28"/>
          <w:lang w:val="en-US"/>
        </w:rPr>
        <w:t>Helga</w:t>
      </w:r>
      <w:r w:rsidRPr="00FC4AC0">
        <w:rPr>
          <w:sz w:val="28"/>
          <w:szCs w:val="28"/>
          <w:lang w:val="uk-UA"/>
        </w:rPr>
        <w:t xml:space="preserve">, </w:t>
      </w:r>
      <w:r w:rsidRPr="00FC4AC0">
        <w:rPr>
          <w:sz w:val="28"/>
          <w:szCs w:val="28"/>
          <w:lang w:val="en-US"/>
        </w:rPr>
        <w:t>Anasta</w:t>
      </w:r>
      <w:r w:rsidRPr="00FC4AC0">
        <w:rPr>
          <w:sz w:val="28"/>
          <w:szCs w:val="28"/>
          <w:lang w:val="uk-UA"/>
        </w:rPr>
        <w:t xml:space="preserve">,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92 – менше  на  3,3; 1,9; 2,7; 5 %  в  порівнянні  з  контролем.</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Найбільшу  кількість  вегетативної  маси  в  середньому  за  два  роки  досліджень  сформував </w:t>
      </w:r>
      <w:r w:rsidR="009D79B6" w:rsidRPr="00FC4AC0">
        <w:rPr>
          <w:sz w:val="28"/>
          <w:szCs w:val="28"/>
          <w:lang w:val="uk-UA"/>
        </w:rPr>
        <w:t>середньостиглий гібрид</w:t>
      </w:r>
      <w:r w:rsidRPr="00FC4AC0">
        <w:rPr>
          <w:sz w:val="28"/>
          <w:szCs w:val="28"/>
          <w:lang w:val="uk-UA"/>
        </w:rPr>
        <w:t xml:space="preserve"> </w:t>
      </w:r>
      <w:r w:rsidRPr="00FC4AC0">
        <w:rPr>
          <w:sz w:val="28"/>
          <w:szCs w:val="28"/>
          <w:lang w:val="en-US"/>
        </w:rPr>
        <w:t>Clarica</w:t>
      </w:r>
      <w:r w:rsidR="00197419" w:rsidRPr="00FC4AC0">
        <w:rPr>
          <w:sz w:val="28"/>
          <w:szCs w:val="28"/>
          <w:lang w:val="uk-UA"/>
        </w:rPr>
        <w:t xml:space="preserve"> – 492,5  цн.,</w:t>
      </w:r>
      <w:r w:rsidRPr="00FC4AC0">
        <w:rPr>
          <w:sz w:val="28"/>
          <w:szCs w:val="28"/>
          <w:lang w:val="uk-UA"/>
        </w:rPr>
        <w:t xml:space="preserve"> на га.  Найменшу </w:t>
      </w:r>
      <w:r w:rsidR="009D79B6" w:rsidRPr="00FC4AC0">
        <w:rPr>
          <w:sz w:val="28"/>
          <w:szCs w:val="28"/>
          <w:lang w:val="uk-UA"/>
        </w:rPr>
        <w:t>кількість  вегетативної  маси</w:t>
      </w:r>
      <w:r w:rsidRPr="00FC4AC0">
        <w:rPr>
          <w:sz w:val="28"/>
          <w:szCs w:val="28"/>
          <w:lang w:val="uk-UA"/>
        </w:rPr>
        <w:t xml:space="preserve">  сформував  гібрид  </w:t>
      </w:r>
      <w:r w:rsidRPr="00FC4AC0">
        <w:rPr>
          <w:sz w:val="28"/>
          <w:szCs w:val="28"/>
          <w:lang w:val="en-US"/>
        </w:rPr>
        <w:t>PR</w:t>
      </w:r>
      <w:r w:rsidRPr="00FC4AC0">
        <w:rPr>
          <w:sz w:val="28"/>
          <w:szCs w:val="28"/>
          <w:lang w:val="uk-UA"/>
        </w:rPr>
        <w:t>38</w:t>
      </w:r>
      <w:r w:rsidRPr="00FC4AC0">
        <w:rPr>
          <w:sz w:val="28"/>
          <w:szCs w:val="28"/>
          <w:lang w:val="en-US"/>
        </w:rPr>
        <w:t>R</w:t>
      </w:r>
      <w:r w:rsidR="009F3131" w:rsidRPr="00FC4AC0">
        <w:rPr>
          <w:sz w:val="28"/>
          <w:szCs w:val="28"/>
          <w:lang w:val="uk-UA"/>
        </w:rPr>
        <w:t>92 – 459,4  цн.</w:t>
      </w:r>
      <w:r w:rsidRPr="00FC4AC0">
        <w:rPr>
          <w:sz w:val="28"/>
          <w:szCs w:val="28"/>
          <w:lang w:val="uk-UA"/>
        </w:rPr>
        <w:t xml:space="preserve"> на  га, що  на  5,0 %  менше  в  порівнянні  з  контролем.</w:t>
      </w:r>
    </w:p>
    <w:p w:rsidR="00C25100" w:rsidRPr="00FC4AC0" w:rsidRDefault="00C25100" w:rsidP="00FC4AC0">
      <w:pPr>
        <w:spacing w:line="360" w:lineRule="auto"/>
        <w:ind w:firstLine="720"/>
        <w:jc w:val="both"/>
        <w:rPr>
          <w:sz w:val="28"/>
          <w:szCs w:val="28"/>
          <w:lang w:val="uk-UA"/>
        </w:rPr>
      </w:pPr>
      <w:r w:rsidRPr="00FC4AC0">
        <w:rPr>
          <w:sz w:val="28"/>
          <w:szCs w:val="28"/>
          <w:lang w:val="uk-UA"/>
        </w:rPr>
        <w:t>Виходячи  з  отриманих  результатів  можна  твердити, що  величина  вегетативної  маси  кукурудзи  в  значній  мірі  залежить  від  біологічних  особливостей  гібриду, умов  вирощування, особливостей  технології  і  в  проведених  дослідженнях  для  ранньостиглих  гібридів  склала  в  середньому  за  2  рок</w:t>
      </w:r>
      <w:r w:rsidR="009F3131" w:rsidRPr="00FC4AC0">
        <w:rPr>
          <w:sz w:val="28"/>
          <w:szCs w:val="28"/>
          <w:lang w:val="uk-UA"/>
        </w:rPr>
        <w:t xml:space="preserve">и  досліджень  457,7 – 519,0  цн.на </w:t>
      </w:r>
      <w:r w:rsidRPr="00FC4AC0">
        <w:rPr>
          <w:sz w:val="28"/>
          <w:szCs w:val="28"/>
          <w:lang w:val="uk-UA"/>
        </w:rPr>
        <w:t>га, а  для  середньостиглих – 459,4 – 483,5</w:t>
      </w:r>
      <w:r w:rsidR="004511C4" w:rsidRPr="00FC4AC0">
        <w:rPr>
          <w:sz w:val="28"/>
          <w:szCs w:val="28"/>
          <w:lang w:val="uk-UA"/>
        </w:rPr>
        <w:t>ц</w:t>
      </w:r>
      <w:r w:rsidR="004511C4" w:rsidRPr="00FC4AC0">
        <w:rPr>
          <w:sz w:val="28"/>
          <w:szCs w:val="28"/>
        </w:rPr>
        <w:t>/</w:t>
      </w:r>
      <w:r w:rsidR="004511C4" w:rsidRPr="00FC4AC0">
        <w:rPr>
          <w:sz w:val="28"/>
          <w:szCs w:val="28"/>
          <w:lang w:val="uk-UA"/>
        </w:rPr>
        <w:t>га</w:t>
      </w:r>
      <w:r w:rsidRPr="00FC4AC0">
        <w:rPr>
          <w:sz w:val="28"/>
          <w:szCs w:val="28"/>
          <w:lang w:val="uk-UA"/>
        </w:rPr>
        <w:t>.</w:t>
      </w:r>
    </w:p>
    <w:p w:rsidR="00070C90" w:rsidRPr="00FC4AC0" w:rsidRDefault="00070C90" w:rsidP="00FC4AC0">
      <w:pPr>
        <w:spacing w:line="360" w:lineRule="auto"/>
        <w:ind w:firstLine="720"/>
        <w:jc w:val="center"/>
        <w:rPr>
          <w:sz w:val="28"/>
          <w:szCs w:val="28"/>
          <w:lang w:val="uk-UA"/>
        </w:rPr>
      </w:pPr>
    </w:p>
    <w:p w:rsidR="00C25100" w:rsidRPr="00FC4AC0" w:rsidRDefault="00672D18" w:rsidP="00FC4AC0">
      <w:pPr>
        <w:spacing w:line="360" w:lineRule="auto"/>
        <w:ind w:firstLine="720"/>
        <w:jc w:val="center"/>
        <w:rPr>
          <w:i/>
          <w:sz w:val="28"/>
          <w:szCs w:val="28"/>
          <w:lang w:val="uk-UA"/>
        </w:rPr>
      </w:pPr>
      <w:r w:rsidRPr="00FC4AC0">
        <w:rPr>
          <w:i/>
          <w:sz w:val="28"/>
          <w:szCs w:val="28"/>
          <w:lang w:val="uk-UA"/>
        </w:rPr>
        <w:t xml:space="preserve">                                                                                              </w:t>
      </w:r>
      <w:r w:rsidR="00C25100" w:rsidRPr="00FC4AC0">
        <w:rPr>
          <w:i/>
          <w:sz w:val="28"/>
          <w:szCs w:val="28"/>
          <w:lang w:val="uk-UA"/>
        </w:rPr>
        <w:t>Таблиця  4.2.2.</w:t>
      </w:r>
    </w:p>
    <w:p w:rsidR="00C25100" w:rsidRPr="00FC4AC0" w:rsidRDefault="00C25100" w:rsidP="00FC4AC0">
      <w:pPr>
        <w:spacing w:line="360" w:lineRule="auto"/>
        <w:ind w:firstLine="720"/>
        <w:jc w:val="both"/>
        <w:rPr>
          <w:sz w:val="28"/>
          <w:szCs w:val="28"/>
          <w:lang w:val="uk-UA"/>
        </w:rPr>
      </w:pPr>
      <w:r w:rsidRPr="00FC4AC0">
        <w:rPr>
          <w:sz w:val="28"/>
          <w:szCs w:val="28"/>
          <w:lang w:val="uk-UA"/>
        </w:rPr>
        <w:t>Співвідношення  між  вегетативними  органами  гібридів  кукурудзи.</w:t>
      </w:r>
    </w:p>
    <w:p w:rsidR="00C25100" w:rsidRPr="00FC4AC0" w:rsidRDefault="00C25100" w:rsidP="00FC4AC0">
      <w:pPr>
        <w:spacing w:line="360" w:lineRule="auto"/>
        <w:ind w:firstLine="720"/>
        <w:jc w:val="center"/>
        <w:rPr>
          <w:sz w:val="28"/>
          <w:szCs w:val="28"/>
          <w:lang w:val="uk-UA"/>
        </w:rPr>
      </w:pPr>
      <w:r w:rsidRPr="00FC4AC0">
        <w:rPr>
          <w:sz w:val="28"/>
          <w:szCs w:val="28"/>
          <w:lang w:val="uk-UA"/>
        </w:rPr>
        <w:t>2006 р. (фаза  воскової  стиглості)</w:t>
      </w:r>
    </w:p>
    <w:p w:rsidR="00254BA0" w:rsidRPr="00FC4AC0" w:rsidRDefault="00254BA0" w:rsidP="00FC4AC0">
      <w:pPr>
        <w:spacing w:line="360" w:lineRule="auto"/>
        <w:ind w:firstLine="720"/>
        <w:jc w:val="center"/>
        <w:rPr>
          <w:sz w:val="28"/>
          <w:szCs w:val="28"/>
          <w:lang w:val="uk-UA"/>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52"/>
        <w:gridCol w:w="1401"/>
        <w:gridCol w:w="907"/>
        <w:gridCol w:w="946"/>
        <w:gridCol w:w="1070"/>
        <w:gridCol w:w="871"/>
        <w:gridCol w:w="907"/>
        <w:gridCol w:w="946"/>
        <w:gridCol w:w="1070"/>
      </w:tblGrid>
      <w:tr w:rsidR="00C25100" w:rsidRPr="00FC4AC0">
        <w:trPr>
          <w:trHeight w:val="420"/>
        </w:trPr>
        <w:tc>
          <w:tcPr>
            <w:tcW w:w="759" w:type="pct"/>
            <w:vMerge w:val="restar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732" w:type="pct"/>
            <w:vMerge w:val="restar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1982" w:type="pct"/>
            <w:gridSpan w:val="4"/>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Маса  10  рослин, кг</w:t>
            </w:r>
          </w:p>
        </w:tc>
        <w:tc>
          <w:tcPr>
            <w:tcW w:w="1527" w:type="pct"/>
            <w:gridSpan w:val="3"/>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Співвідношення</w:t>
            </w:r>
          </w:p>
        </w:tc>
      </w:tr>
      <w:tr w:rsidR="00C25100" w:rsidRPr="00FC4AC0">
        <w:trPr>
          <w:trHeight w:val="525"/>
        </w:trPr>
        <w:tc>
          <w:tcPr>
            <w:tcW w:w="759" w:type="pct"/>
            <w:vMerge/>
            <w:tcBorders>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732" w:type="pct"/>
            <w:vMerge/>
            <w:tcBorders>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474" w:type="pct"/>
            <w:tcBorders>
              <w:top w:val="single" w:sz="4" w:space="0" w:color="auto"/>
              <w:left w:val="single" w:sz="4" w:space="0" w:color="auto"/>
              <w:right w:val="single" w:sz="4" w:space="0" w:color="auto"/>
            </w:tcBorders>
            <w:vAlign w:val="center"/>
          </w:tcPr>
          <w:p w:rsidR="00C25100" w:rsidRPr="00FC4AC0" w:rsidRDefault="009D79B6" w:rsidP="00FC4AC0">
            <w:pPr>
              <w:spacing w:line="360" w:lineRule="auto"/>
              <w:jc w:val="center"/>
              <w:rPr>
                <w:sz w:val="20"/>
                <w:szCs w:val="20"/>
                <w:lang w:val="uk-UA"/>
              </w:rPr>
            </w:pPr>
            <w:r w:rsidRPr="00FC4AC0">
              <w:rPr>
                <w:sz w:val="20"/>
                <w:szCs w:val="20"/>
                <w:lang w:val="uk-UA"/>
              </w:rPr>
              <w:t>стеб</w:t>
            </w:r>
            <w:r w:rsidR="00C25100" w:rsidRPr="00FC4AC0">
              <w:rPr>
                <w:sz w:val="20"/>
                <w:szCs w:val="20"/>
                <w:lang w:val="uk-UA"/>
              </w:rPr>
              <w:t>ла</w:t>
            </w:r>
          </w:p>
        </w:tc>
        <w:tc>
          <w:tcPr>
            <w:tcW w:w="494" w:type="pc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листки</w:t>
            </w:r>
          </w:p>
        </w:tc>
        <w:tc>
          <w:tcPr>
            <w:tcW w:w="559" w:type="pc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початки</w:t>
            </w:r>
          </w:p>
        </w:tc>
        <w:tc>
          <w:tcPr>
            <w:tcW w:w="455" w:type="pc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разом</w:t>
            </w:r>
          </w:p>
        </w:tc>
        <w:tc>
          <w:tcPr>
            <w:tcW w:w="474" w:type="pc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стебла</w:t>
            </w:r>
          </w:p>
        </w:tc>
        <w:tc>
          <w:tcPr>
            <w:tcW w:w="494" w:type="pc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листки</w:t>
            </w:r>
          </w:p>
        </w:tc>
        <w:tc>
          <w:tcPr>
            <w:tcW w:w="559" w:type="pc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початки</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2,7</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6,8</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39,7</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17,6</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42,7</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1,1</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2,7</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6,3</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39,7</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17,5</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42,8</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3,2</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1,4</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7,8</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41,0</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20,5</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38,5</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2,8</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7,8</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38,5</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15,5</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36,0</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1,4</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6,6</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39,4</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21,2</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39,4</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1,3</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6,1</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39,3</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21,3</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39,4</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6,2</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40,3</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19,3</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40,4</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1,4</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6,6</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39,7</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21,2</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39,4</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2,7</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6,5</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41,5</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18,5</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40,0</w:t>
            </w:r>
          </w:p>
        </w:tc>
      </w:tr>
      <w:tr w:rsidR="00C25100" w:rsidRPr="00FC4AC0">
        <w:tc>
          <w:tcPr>
            <w:tcW w:w="7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73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w:t>
            </w:r>
          </w:p>
        </w:tc>
        <w:tc>
          <w:tcPr>
            <w:tcW w:w="455"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6,3</w:t>
            </w:r>
          </w:p>
        </w:tc>
        <w:tc>
          <w:tcPr>
            <w:tcW w:w="47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39,7</w:t>
            </w:r>
          </w:p>
        </w:tc>
        <w:tc>
          <w:tcPr>
            <w:tcW w:w="494"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19,0</w:t>
            </w:r>
          </w:p>
        </w:tc>
        <w:tc>
          <w:tcPr>
            <w:tcW w:w="55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41,3</w:t>
            </w:r>
          </w:p>
        </w:tc>
      </w:tr>
    </w:tbl>
    <w:p w:rsidR="00254BA0" w:rsidRPr="00FC4AC0" w:rsidRDefault="00254BA0" w:rsidP="00FC4AC0">
      <w:pPr>
        <w:spacing w:line="360" w:lineRule="auto"/>
        <w:ind w:firstLine="720"/>
        <w:jc w:val="both"/>
        <w:rPr>
          <w:sz w:val="28"/>
          <w:szCs w:val="28"/>
          <w:lang w:val="uk-UA"/>
        </w:rPr>
      </w:pPr>
    </w:p>
    <w:p w:rsidR="001771B6" w:rsidRPr="00FC4AC0" w:rsidRDefault="00C25100" w:rsidP="00FC4AC0">
      <w:pPr>
        <w:spacing w:line="360" w:lineRule="auto"/>
        <w:ind w:firstLine="720"/>
        <w:jc w:val="both"/>
        <w:rPr>
          <w:sz w:val="28"/>
          <w:szCs w:val="28"/>
          <w:lang w:val="uk-UA"/>
        </w:rPr>
      </w:pPr>
      <w:r w:rsidRPr="00FC4AC0">
        <w:rPr>
          <w:sz w:val="28"/>
          <w:szCs w:val="28"/>
          <w:lang w:val="uk-UA"/>
        </w:rPr>
        <w:t>Результати  проведених  досліджень  дають  можливість  твердити, що  маса</w:t>
      </w:r>
      <w:r w:rsidR="004511C4" w:rsidRPr="00FC4AC0">
        <w:rPr>
          <w:sz w:val="28"/>
          <w:szCs w:val="28"/>
          <w:lang w:val="uk-UA"/>
        </w:rPr>
        <w:t xml:space="preserve"> однієї</w:t>
      </w:r>
      <w:r w:rsidRPr="00FC4AC0">
        <w:rPr>
          <w:sz w:val="28"/>
          <w:szCs w:val="28"/>
          <w:lang w:val="uk-UA"/>
        </w:rPr>
        <w:t xml:space="preserve">  рослини </w:t>
      </w:r>
      <w:r w:rsidR="004B408B" w:rsidRPr="00FC4AC0">
        <w:rPr>
          <w:sz w:val="28"/>
          <w:szCs w:val="28"/>
          <w:lang w:val="uk-UA"/>
        </w:rPr>
        <w:t>у гібридів</w:t>
      </w:r>
      <w:r w:rsidR="001771B6" w:rsidRPr="00FC4AC0">
        <w:rPr>
          <w:sz w:val="28"/>
          <w:szCs w:val="28"/>
          <w:lang w:val="uk-UA"/>
        </w:rPr>
        <w:t xml:space="preserve"> ,</w:t>
      </w:r>
      <w:r w:rsidR="004B408B" w:rsidRPr="00FC4AC0">
        <w:rPr>
          <w:sz w:val="28"/>
          <w:szCs w:val="28"/>
          <w:lang w:val="uk-UA"/>
        </w:rPr>
        <w:t xml:space="preserve"> що вивчалися</w:t>
      </w:r>
      <w:r w:rsidRPr="00FC4AC0">
        <w:rPr>
          <w:sz w:val="28"/>
          <w:szCs w:val="28"/>
          <w:lang w:val="uk-UA"/>
        </w:rPr>
        <w:t xml:space="preserve"> </w:t>
      </w:r>
      <w:r w:rsidR="004B408B" w:rsidRPr="00FC4AC0">
        <w:rPr>
          <w:sz w:val="28"/>
          <w:szCs w:val="28"/>
          <w:lang w:val="uk-UA"/>
        </w:rPr>
        <w:t xml:space="preserve">склалася </w:t>
      </w:r>
      <w:r w:rsidRPr="00FC4AC0">
        <w:rPr>
          <w:sz w:val="28"/>
          <w:szCs w:val="28"/>
          <w:lang w:val="uk-UA"/>
        </w:rPr>
        <w:t xml:space="preserve">в  межах  610 – 780  </w:t>
      </w:r>
      <w:r w:rsidR="004B408B" w:rsidRPr="00FC4AC0">
        <w:rPr>
          <w:sz w:val="28"/>
          <w:szCs w:val="28"/>
          <w:lang w:val="uk-UA"/>
        </w:rPr>
        <w:t xml:space="preserve">гр.           </w:t>
      </w:r>
      <w:r w:rsidRPr="00FC4AC0">
        <w:rPr>
          <w:sz w:val="28"/>
          <w:szCs w:val="28"/>
          <w:lang w:val="uk-UA"/>
        </w:rPr>
        <w:t xml:space="preserve">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 </w:t>
      </w:r>
      <w:r w:rsidR="004B408B" w:rsidRPr="00FC4AC0">
        <w:rPr>
          <w:sz w:val="28"/>
          <w:szCs w:val="28"/>
          <w:lang w:val="uk-UA"/>
        </w:rPr>
        <w:t>У</w:t>
      </w:r>
      <w:r w:rsidR="001771B6" w:rsidRPr="00FC4AC0">
        <w:rPr>
          <w:sz w:val="28"/>
          <w:szCs w:val="28"/>
          <w:lang w:val="uk-UA"/>
        </w:rPr>
        <w:t xml:space="preserve"> </w:t>
      </w:r>
      <w:r w:rsidRPr="00FC4AC0">
        <w:rPr>
          <w:sz w:val="28"/>
          <w:szCs w:val="28"/>
          <w:lang w:val="uk-UA"/>
        </w:rPr>
        <w:t xml:space="preserve">ранньостиглих </w:t>
      </w:r>
      <w:r w:rsidR="001771B6" w:rsidRPr="00FC4AC0">
        <w:rPr>
          <w:sz w:val="28"/>
          <w:szCs w:val="28"/>
          <w:lang w:val="uk-UA"/>
        </w:rPr>
        <w:t>-</w:t>
      </w:r>
      <w:r w:rsidRPr="00FC4AC0">
        <w:rPr>
          <w:sz w:val="28"/>
          <w:szCs w:val="28"/>
          <w:lang w:val="uk-UA"/>
        </w:rPr>
        <w:t xml:space="preserve"> 630 – 780  гр., а  у  середньост</w:t>
      </w:r>
      <w:r w:rsidR="005A1B78" w:rsidRPr="00FC4AC0">
        <w:rPr>
          <w:sz w:val="28"/>
          <w:szCs w:val="28"/>
          <w:lang w:val="uk-UA"/>
        </w:rPr>
        <w:t xml:space="preserve">иглих </w:t>
      </w:r>
      <w:r w:rsidR="005A4104" w:rsidRPr="00FC4AC0">
        <w:rPr>
          <w:sz w:val="28"/>
          <w:szCs w:val="28"/>
          <w:lang w:val="uk-UA"/>
        </w:rPr>
        <w:t>-</w:t>
      </w:r>
      <w:r w:rsidR="005A1B78" w:rsidRPr="00FC4AC0">
        <w:rPr>
          <w:sz w:val="28"/>
          <w:szCs w:val="28"/>
          <w:lang w:val="uk-UA"/>
        </w:rPr>
        <w:t xml:space="preserve"> 610 – 660 гр.  Масою</w:t>
      </w:r>
      <w:r w:rsidRPr="00FC4AC0">
        <w:rPr>
          <w:sz w:val="28"/>
          <w:szCs w:val="28"/>
          <w:lang w:val="uk-UA"/>
        </w:rPr>
        <w:t xml:space="preserve"> рослини  виділяються  ранньостиглі  гібриди  </w:t>
      </w:r>
      <w:r w:rsidRPr="00FC4AC0">
        <w:rPr>
          <w:sz w:val="28"/>
          <w:szCs w:val="28"/>
          <w:lang w:val="en-US"/>
        </w:rPr>
        <w:t>Sandrina</w:t>
      </w:r>
      <w:r w:rsidRPr="00FC4AC0">
        <w:rPr>
          <w:sz w:val="28"/>
          <w:szCs w:val="28"/>
          <w:lang w:val="uk-UA"/>
        </w:rPr>
        <w:t xml:space="preserve">  та  </w:t>
      </w:r>
      <w:r w:rsidRPr="00FC4AC0">
        <w:rPr>
          <w:sz w:val="28"/>
          <w:szCs w:val="28"/>
          <w:lang w:val="en-US"/>
        </w:rPr>
        <w:t>PR</w:t>
      </w:r>
      <w:r w:rsidRPr="00FC4AC0">
        <w:rPr>
          <w:sz w:val="28"/>
          <w:szCs w:val="28"/>
          <w:lang w:val="uk-UA"/>
        </w:rPr>
        <w:t>39Д81, маса  яких  була  більшою  за  контроль  на  14,7 %.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Середньостиглі  гібриди  утворили  масу  однієї  рослини, яка  відрізнялась  в  межах  8,2 %. Гібриди  </w:t>
      </w:r>
      <w:r w:rsidRPr="00FC4AC0">
        <w:rPr>
          <w:sz w:val="28"/>
          <w:szCs w:val="28"/>
          <w:lang w:val="en-US"/>
        </w:rPr>
        <w:t>Anasta</w:t>
      </w:r>
      <w:r w:rsidRPr="00FC4AC0">
        <w:rPr>
          <w:sz w:val="28"/>
          <w:szCs w:val="28"/>
          <w:lang w:val="uk-UA"/>
        </w:rPr>
        <w:t xml:space="preserve">  і  </w:t>
      </w:r>
      <w:r w:rsidRPr="00FC4AC0">
        <w:rPr>
          <w:sz w:val="28"/>
          <w:szCs w:val="28"/>
          <w:lang w:val="en-US"/>
        </w:rPr>
        <w:t>Valuta</w:t>
      </w:r>
      <w:r w:rsidRPr="00FC4AC0">
        <w:rPr>
          <w:sz w:val="28"/>
          <w:szCs w:val="28"/>
          <w:lang w:val="uk-UA"/>
        </w:rPr>
        <w:t xml:space="preserve">  у</w:t>
      </w:r>
      <w:r w:rsidR="005A1B78" w:rsidRPr="00FC4AC0">
        <w:rPr>
          <w:sz w:val="28"/>
          <w:szCs w:val="28"/>
          <w:lang w:val="uk-UA"/>
        </w:rPr>
        <w:t>творили  однакову  масу  рослин</w:t>
      </w:r>
      <w:r w:rsidRPr="00FC4AC0">
        <w:rPr>
          <w:sz w:val="28"/>
          <w:szCs w:val="28"/>
          <w:lang w:val="uk-UA"/>
        </w:rPr>
        <w:t xml:space="preserve"> </w:t>
      </w:r>
      <w:r w:rsidR="005A1B78" w:rsidRPr="00FC4AC0">
        <w:rPr>
          <w:sz w:val="28"/>
          <w:szCs w:val="28"/>
          <w:lang w:val="uk-UA"/>
        </w:rPr>
        <w:t>,</w:t>
      </w:r>
      <w:r w:rsidRPr="00FC4AC0">
        <w:rPr>
          <w:sz w:val="28"/>
          <w:szCs w:val="28"/>
          <w:lang w:val="uk-UA"/>
        </w:rPr>
        <w:t xml:space="preserve">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w:t>
      </w:r>
      <w:r w:rsidR="005A4104" w:rsidRPr="00FC4AC0">
        <w:rPr>
          <w:sz w:val="28"/>
          <w:szCs w:val="28"/>
          <w:lang w:val="uk-UA"/>
        </w:rPr>
        <w:t>-</w:t>
      </w:r>
      <w:r w:rsidRPr="00FC4AC0">
        <w:rPr>
          <w:sz w:val="28"/>
          <w:szCs w:val="28"/>
          <w:lang w:val="uk-UA"/>
        </w:rPr>
        <w:t xml:space="preserve"> близьку  до  контролю, меншу – </w:t>
      </w:r>
      <w:r w:rsidRPr="00FC4AC0">
        <w:rPr>
          <w:sz w:val="28"/>
          <w:szCs w:val="28"/>
          <w:lang w:val="en-US"/>
        </w:rPr>
        <w:t>Helga</w:t>
      </w:r>
      <w:r w:rsidRPr="00FC4AC0">
        <w:rPr>
          <w:sz w:val="28"/>
          <w:szCs w:val="28"/>
          <w:lang w:val="uk-UA"/>
        </w:rPr>
        <w:t xml:space="preserve">, </w:t>
      </w:r>
      <w:r w:rsidRPr="00FC4AC0">
        <w:rPr>
          <w:sz w:val="28"/>
          <w:szCs w:val="28"/>
          <w:lang w:val="en-US"/>
        </w:rPr>
        <w:t>Clarica</w:t>
      </w:r>
      <w:r w:rsidRPr="00FC4AC0">
        <w:rPr>
          <w:sz w:val="28"/>
          <w:szCs w:val="28"/>
          <w:lang w:val="uk-UA"/>
        </w:rPr>
        <w:t xml:space="preserve">  та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92.</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Маса  стебла  у  ранньостиглих  гібридів  склала  в  2006  році  у  </w:t>
      </w:r>
      <w:r w:rsidRPr="00FC4AC0">
        <w:rPr>
          <w:sz w:val="28"/>
          <w:szCs w:val="28"/>
          <w:lang w:val="en-US"/>
        </w:rPr>
        <w:t>Sandrina</w:t>
      </w:r>
      <w:r w:rsidR="005A4104" w:rsidRPr="00FC4AC0">
        <w:rPr>
          <w:sz w:val="28"/>
          <w:szCs w:val="28"/>
          <w:lang w:val="uk-UA"/>
        </w:rPr>
        <w:t xml:space="preserve"> – 41,0</w:t>
      </w:r>
      <w:r w:rsidRPr="00FC4AC0">
        <w:rPr>
          <w:sz w:val="28"/>
          <w:szCs w:val="28"/>
          <w:lang w:val="uk-UA"/>
        </w:rPr>
        <w:t xml:space="preserve">%, </w:t>
      </w:r>
      <w:r w:rsidRPr="00FC4AC0">
        <w:rPr>
          <w:sz w:val="28"/>
          <w:szCs w:val="28"/>
          <w:lang w:val="en-US"/>
        </w:rPr>
        <w:t>PR</w:t>
      </w:r>
      <w:r w:rsidRPr="00FC4AC0">
        <w:rPr>
          <w:sz w:val="28"/>
          <w:szCs w:val="28"/>
        </w:rPr>
        <w:t>39</w:t>
      </w:r>
      <w:r w:rsidRPr="00FC4AC0">
        <w:rPr>
          <w:sz w:val="28"/>
          <w:szCs w:val="28"/>
          <w:lang w:val="en-US"/>
        </w:rPr>
        <w:t>G</w:t>
      </w:r>
      <w:r w:rsidRPr="00FC4AC0">
        <w:rPr>
          <w:sz w:val="28"/>
          <w:szCs w:val="28"/>
        </w:rPr>
        <w:t>12</w:t>
      </w:r>
      <w:r w:rsidRPr="00FC4AC0">
        <w:rPr>
          <w:sz w:val="28"/>
          <w:szCs w:val="28"/>
          <w:lang w:val="uk-UA"/>
        </w:rPr>
        <w:t xml:space="preserve">  та  </w:t>
      </w:r>
      <w:r w:rsidRPr="00FC4AC0">
        <w:rPr>
          <w:sz w:val="28"/>
          <w:szCs w:val="28"/>
          <w:lang w:val="en-US"/>
        </w:rPr>
        <w:t>PR</w:t>
      </w:r>
      <w:r w:rsidRPr="00FC4AC0">
        <w:rPr>
          <w:sz w:val="28"/>
          <w:szCs w:val="28"/>
          <w:lang w:val="uk-UA"/>
        </w:rPr>
        <w:t>39Н32 – 39,7 %  і  дещо  менше  38</w:t>
      </w:r>
      <w:r w:rsidR="005A4104" w:rsidRPr="00FC4AC0">
        <w:rPr>
          <w:sz w:val="28"/>
          <w:szCs w:val="28"/>
          <w:lang w:val="uk-UA"/>
        </w:rPr>
        <w:t>,5</w:t>
      </w:r>
      <w:r w:rsidRPr="00FC4AC0">
        <w:rPr>
          <w:sz w:val="28"/>
          <w:szCs w:val="28"/>
          <w:lang w:val="uk-UA"/>
        </w:rPr>
        <w:t xml:space="preserve"> %  у  </w:t>
      </w:r>
      <w:r w:rsidRPr="00FC4AC0">
        <w:rPr>
          <w:sz w:val="28"/>
          <w:szCs w:val="28"/>
          <w:lang w:val="en-US"/>
        </w:rPr>
        <w:t>PR</w:t>
      </w:r>
      <w:r w:rsidR="005A4104" w:rsidRPr="00FC4AC0">
        <w:rPr>
          <w:sz w:val="28"/>
          <w:szCs w:val="28"/>
          <w:lang w:val="uk-UA"/>
        </w:rPr>
        <w:t>39Д81.  М</w:t>
      </w:r>
      <w:r w:rsidRPr="00FC4AC0">
        <w:rPr>
          <w:sz w:val="28"/>
          <w:szCs w:val="28"/>
          <w:lang w:val="uk-UA"/>
        </w:rPr>
        <w:t>аса  листків  відповідно  20,5 %, 17,</w:t>
      </w:r>
      <w:r w:rsidR="00DD4269" w:rsidRPr="00FC4AC0">
        <w:rPr>
          <w:sz w:val="28"/>
          <w:szCs w:val="28"/>
          <w:lang w:val="uk-UA"/>
        </w:rPr>
        <w:t>6</w:t>
      </w:r>
      <w:r w:rsidRPr="00FC4AC0">
        <w:rPr>
          <w:sz w:val="28"/>
          <w:szCs w:val="28"/>
          <w:lang w:val="uk-UA"/>
        </w:rPr>
        <w:t xml:space="preserve"> %  та  15,5 %, а  початків – 38,5; 42,7; 42,8  та  36,0 %.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У  середньостиглих  гібридів  маса  стебла  найбільшою  (41,5 %)  була  у  гібриду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меншою  на  1,2 %  у  </w:t>
      </w:r>
      <w:r w:rsidRPr="00FC4AC0">
        <w:rPr>
          <w:sz w:val="28"/>
          <w:szCs w:val="28"/>
          <w:lang w:val="en-US"/>
        </w:rPr>
        <w:t>Clarica</w:t>
      </w:r>
      <w:r w:rsidRPr="00FC4AC0">
        <w:rPr>
          <w:sz w:val="28"/>
          <w:szCs w:val="28"/>
          <w:lang w:val="uk-UA"/>
        </w:rPr>
        <w:t xml:space="preserve">  (40,3 %), а  у  </w:t>
      </w:r>
      <w:r w:rsidRPr="00FC4AC0">
        <w:rPr>
          <w:sz w:val="28"/>
          <w:szCs w:val="28"/>
          <w:lang w:val="en-US"/>
        </w:rPr>
        <w:t>Helga</w:t>
      </w:r>
      <w:r w:rsidRPr="00FC4AC0">
        <w:rPr>
          <w:sz w:val="28"/>
          <w:szCs w:val="28"/>
          <w:lang w:val="uk-UA"/>
        </w:rPr>
        <w:t xml:space="preserve">, </w:t>
      </w:r>
      <w:r w:rsidRPr="00FC4AC0">
        <w:rPr>
          <w:sz w:val="28"/>
          <w:szCs w:val="28"/>
          <w:lang w:val="en-US"/>
        </w:rPr>
        <w:t>Anasta</w:t>
      </w:r>
      <w:r w:rsidRPr="00FC4AC0">
        <w:rPr>
          <w:sz w:val="28"/>
          <w:szCs w:val="28"/>
          <w:lang w:val="uk-UA"/>
        </w:rPr>
        <w:t xml:space="preserve">  та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 xml:space="preserve">92  відповідно – 39,3 %, 39,4 %  та  39,7 % </w:t>
      </w:r>
      <w:r w:rsidR="005A1B78" w:rsidRPr="00FC4AC0">
        <w:rPr>
          <w:sz w:val="28"/>
          <w:szCs w:val="28"/>
          <w:lang w:val="uk-UA"/>
        </w:rPr>
        <w:t xml:space="preserve">. </w:t>
      </w:r>
      <w:r w:rsidR="00C1108C" w:rsidRPr="00FC4AC0">
        <w:rPr>
          <w:sz w:val="28"/>
          <w:szCs w:val="28"/>
          <w:lang w:val="uk-UA"/>
        </w:rPr>
        <w:t>У</w:t>
      </w:r>
      <w:r w:rsidRPr="00FC4AC0">
        <w:rPr>
          <w:sz w:val="28"/>
          <w:szCs w:val="28"/>
          <w:lang w:val="uk-UA"/>
        </w:rPr>
        <w:t xml:space="preserve">  гібридів  </w:t>
      </w:r>
      <w:r w:rsidRPr="00FC4AC0">
        <w:rPr>
          <w:sz w:val="28"/>
          <w:szCs w:val="28"/>
          <w:lang w:val="en-US"/>
        </w:rPr>
        <w:t>Clarica</w:t>
      </w:r>
      <w:r w:rsidRPr="00FC4AC0">
        <w:rPr>
          <w:sz w:val="28"/>
          <w:szCs w:val="28"/>
          <w:lang w:val="uk-UA"/>
        </w:rPr>
        <w:t xml:space="preserve">  та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маса  стебла  була </w:t>
      </w:r>
      <w:r w:rsidR="00C1108C" w:rsidRPr="00FC4AC0">
        <w:rPr>
          <w:sz w:val="28"/>
          <w:szCs w:val="28"/>
          <w:lang w:val="uk-UA"/>
        </w:rPr>
        <w:t xml:space="preserve"> більшою  ніж  на  контролі;</w:t>
      </w:r>
      <w:r w:rsidR="00DD4269" w:rsidRPr="00FC4AC0">
        <w:rPr>
          <w:sz w:val="28"/>
          <w:szCs w:val="28"/>
          <w:lang w:val="uk-UA"/>
        </w:rPr>
        <w:t xml:space="preserve"> </w:t>
      </w:r>
      <w:r w:rsidR="00C1108C" w:rsidRPr="00FC4AC0">
        <w:rPr>
          <w:sz w:val="28"/>
          <w:szCs w:val="28"/>
          <w:lang w:val="uk-UA"/>
        </w:rPr>
        <w:t>на 0,6</w:t>
      </w:r>
      <w:r w:rsidR="00DD4269" w:rsidRPr="00FC4AC0">
        <w:rPr>
          <w:sz w:val="28"/>
          <w:szCs w:val="28"/>
          <w:lang w:val="uk-UA"/>
        </w:rPr>
        <w:t xml:space="preserve"> </w:t>
      </w:r>
      <w:r w:rsidR="00C1108C" w:rsidRPr="00FC4AC0">
        <w:rPr>
          <w:sz w:val="28"/>
          <w:szCs w:val="28"/>
          <w:lang w:val="uk-UA"/>
        </w:rPr>
        <w:t>та 1,8%.</w:t>
      </w:r>
    </w:p>
    <w:p w:rsidR="00C25100" w:rsidRPr="00FC4AC0" w:rsidRDefault="00C25100" w:rsidP="00FC4AC0">
      <w:pPr>
        <w:spacing w:line="360" w:lineRule="auto"/>
        <w:ind w:firstLine="720"/>
        <w:jc w:val="both"/>
        <w:rPr>
          <w:sz w:val="28"/>
          <w:szCs w:val="28"/>
          <w:lang w:val="uk-UA"/>
        </w:rPr>
      </w:pPr>
      <w:r w:rsidRPr="00FC4AC0">
        <w:rPr>
          <w:sz w:val="28"/>
          <w:szCs w:val="28"/>
          <w:lang w:val="uk-UA"/>
        </w:rPr>
        <w:t>Маса  листків  склала  на  контролі  21,2 %  і  коливалась  у  інших  гібридів  в  межах  18,5 – 21,3 %. Маса  початка  склала  на  контролі  39,4 %, а  в  інших  гібридів – 39,4 – 41,3 %.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Найбільшою  масою  початка  відрізнявся  з  ранньостиглих  гібридів  </w:t>
      </w:r>
      <w:r w:rsidRPr="00FC4AC0">
        <w:rPr>
          <w:sz w:val="28"/>
          <w:szCs w:val="28"/>
          <w:lang w:val="en-US"/>
        </w:rPr>
        <w:t>PR</w:t>
      </w:r>
      <w:r w:rsidRPr="00FC4AC0">
        <w:rPr>
          <w:sz w:val="28"/>
          <w:szCs w:val="28"/>
          <w:lang w:val="uk-UA"/>
        </w:rPr>
        <w:t xml:space="preserve">39Н32 (42,8 %), а  з  середньостиглих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 xml:space="preserve">92 (41,3 %)  та  </w:t>
      </w:r>
      <w:r w:rsidRPr="00FC4AC0">
        <w:rPr>
          <w:sz w:val="28"/>
          <w:szCs w:val="28"/>
          <w:lang w:val="en-US"/>
        </w:rPr>
        <w:t>Clarica</w:t>
      </w:r>
      <w:r w:rsidRPr="00FC4AC0">
        <w:rPr>
          <w:sz w:val="28"/>
          <w:szCs w:val="28"/>
          <w:lang w:val="uk-UA"/>
        </w:rPr>
        <w:t xml:space="preserve"> (40,4%).</w:t>
      </w:r>
    </w:p>
    <w:p w:rsidR="001771B6" w:rsidRPr="00FC4AC0" w:rsidRDefault="001771B6" w:rsidP="00FC4AC0">
      <w:pPr>
        <w:spacing w:line="360" w:lineRule="auto"/>
        <w:ind w:firstLine="720"/>
        <w:rPr>
          <w:sz w:val="28"/>
          <w:szCs w:val="28"/>
          <w:lang w:val="uk-UA"/>
        </w:rPr>
      </w:pPr>
    </w:p>
    <w:p w:rsidR="00C25100" w:rsidRPr="00FC4AC0" w:rsidRDefault="00FC4AC0" w:rsidP="00FC4AC0">
      <w:pPr>
        <w:spacing w:line="360" w:lineRule="auto"/>
        <w:ind w:firstLine="720"/>
        <w:jc w:val="right"/>
        <w:rPr>
          <w:i/>
          <w:sz w:val="28"/>
          <w:szCs w:val="28"/>
          <w:lang w:val="uk-UA"/>
        </w:rPr>
      </w:pPr>
      <w:r>
        <w:rPr>
          <w:sz w:val="28"/>
          <w:szCs w:val="28"/>
          <w:lang w:val="uk-UA"/>
        </w:rPr>
        <w:br w:type="page"/>
      </w:r>
      <w:r w:rsidR="00070C90" w:rsidRPr="00FC4AC0">
        <w:rPr>
          <w:sz w:val="28"/>
          <w:szCs w:val="28"/>
          <w:lang w:val="uk-UA"/>
        </w:rPr>
        <w:t xml:space="preserve">  </w:t>
      </w:r>
      <w:r w:rsidR="00C25100" w:rsidRPr="00FC4AC0">
        <w:rPr>
          <w:i/>
          <w:sz w:val="28"/>
          <w:szCs w:val="28"/>
          <w:lang w:val="uk-UA"/>
        </w:rPr>
        <w:t>Таблиця  4.2.3.</w:t>
      </w:r>
    </w:p>
    <w:p w:rsidR="00C25100" w:rsidRPr="00FC4AC0" w:rsidRDefault="00C25100" w:rsidP="00FC4AC0">
      <w:pPr>
        <w:spacing w:line="360" w:lineRule="auto"/>
        <w:ind w:firstLine="720"/>
        <w:jc w:val="both"/>
        <w:rPr>
          <w:sz w:val="28"/>
          <w:szCs w:val="28"/>
          <w:lang w:val="uk-UA"/>
        </w:rPr>
      </w:pPr>
      <w:r w:rsidRPr="00FC4AC0">
        <w:rPr>
          <w:sz w:val="28"/>
          <w:szCs w:val="28"/>
          <w:lang w:val="uk-UA"/>
        </w:rPr>
        <w:t>Збір  сухих  речовин  у  гібридів  кукурудзи  селекції  «Піонер»</w:t>
      </w:r>
    </w:p>
    <w:p w:rsidR="00C25100" w:rsidRPr="00FC4AC0" w:rsidRDefault="00C25100" w:rsidP="00FC4AC0">
      <w:pPr>
        <w:spacing w:line="360" w:lineRule="auto"/>
        <w:ind w:firstLine="720"/>
        <w:jc w:val="center"/>
        <w:rPr>
          <w:sz w:val="28"/>
          <w:szCs w:val="28"/>
          <w:lang w:val="uk-UA"/>
        </w:rPr>
      </w:pPr>
      <w:r w:rsidRPr="00FC4AC0">
        <w:rPr>
          <w:sz w:val="28"/>
          <w:szCs w:val="28"/>
          <w:lang w:val="uk-UA"/>
        </w:rPr>
        <w:t>2005 – 2006 р.р.  (фаза  воскової  стиглості)</w:t>
      </w:r>
    </w:p>
    <w:tbl>
      <w:tblPr>
        <w:tblW w:w="498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641"/>
        <w:gridCol w:w="1568"/>
        <w:gridCol w:w="1566"/>
        <w:gridCol w:w="1566"/>
        <w:gridCol w:w="1582"/>
        <w:gridCol w:w="1616"/>
      </w:tblGrid>
      <w:tr w:rsidR="00C25100" w:rsidRPr="00FC4AC0">
        <w:trPr>
          <w:trHeight w:val="349"/>
        </w:trPr>
        <w:tc>
          <w:tcPr>
            <w:tcW w:w="860"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822"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2471" w:type="pct"/>
            <w:gridSpan w:val="3"/>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Сухі  речовини  ц/га</w:t>
            </w:r>
          </w:p>
        </w:tc>
        <w:tc>
          <w:tcPr>
            <w:tcW w:w="847"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 %  до  контролю</w:t>
            </w:r>
          </w:p>
        </w:tc>
      </w:tr>
      <w:tr w:rsidR="00C25100" w:rsidRPr="00FC4AC0">
        <w:trPr>
          <w:trHeight w:val="160"/>
        </w:trPr>
        <w:tc>
          <w:tcPr>
            <w:tcW w:w="860"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822"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середня</w:t>
            </w:r>
          </w:p>
        </w:tc>
        <w:tc>
          <w:tcPr>
            <w:tcW w:w="847"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r>
      <w:tr w:rsidR="00C25100" w:rsidRPr="00FC4AC0">
        <w:trPr>
          <w:trHeight w:val="716"/>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245,5</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274,3</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260,0</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349"/>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245,5</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247,8</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95,3</w:t>
            </w:r>
          </w:p>
        </w:tc>
      </w:tr>
      <w:tr w:rsidR="00C25100" w:rsidRPr="00FC4AC0">
        <w:trPr>
          <w:trHeight w:val="349"/>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237,0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270,0</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253,5</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97,5</w:t>
            </w:r>
          </w:p>
        </w:tc>
      </w:tr>
      <w:tr w:rsidR="00C25100" w:rsidRPr="00FC4AC0">
        <w:trPr>
          <w:trHeight w:val="349"/>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258,0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265,3</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261,6</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rsidTr="00FC4AC0">
        <w:trPr>
          <w:trHeight w:val="443"/>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214,0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270,0</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242,3</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333"/>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257,3</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231,0</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244,1</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100,7</w:t>
            </w:r>
          </w:p>
        </w:tc>
      </w:tr>
      <w:tr w:rsidR="00C25100" w:rsidRPr="00FC4AC0">
        <w:trPr>
          <w:trHeight w:val="349"/>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236,4</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249,5</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242,8</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100,2</w:t>
            </w:r>
          </w:p>
        </w:tc>
      </w:tr>
      <w:tr w:rsidR="00C25100" w:rsidRPr="00FC4AC0">
        <w:trPr>
          <w:trHeight w:val="349"/>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229,7</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253,6</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241,6</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99,7</w:t>
            </w:r>
          </w:p>
        </w:tc>
      </w:tr>
      <w:tr w:rsidR="00C25100" w:rsidRPr="00FC4AC0">
        <w:trPr>
          <w:trHeight w:val="349"/>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221,5</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244,1</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232,8</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96,1</w:t>
            </w:r>
          </w:p>
        </w:tc>
      </w:tr>
      <w:tr w:rsidR="00C25100" w:rsidRPr="00FC4AC0">
        <w:trPr>
          <w:trHeight w:val="349"/>
        </w:trPr>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256,4</w:t>
            </w:r>
          </w:p>
        </w:tc>
        <w:tc>
          <w:tcPr>
            <w:tcW w:w="829"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238,2</w:t>
            </w:r>
          </w:p>
        </w:tc>
        <w:tc>
          <w:tcPr>
            <w:tcW w:w="847"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91,7</w:t>
            </w:r>
          </w:p>
        </w:tc>
      </w:tr>
    </w:tbl>
    <w:p w:rsidR="00C25100" w:rsidRPr="00FC4AC0" w:rsidRDefault="00C25100" w:rsidP="00FC4AC0">
      <w:pPr>
        <w:spacing w:line="360" w:lineRule="auto"/>
        <w:ind w:firstLine="720"/>
        <w:jc w:val="both"/>
        <w:rPr>
          <w:sz w:val="28"/>
          <w:szCs w:val="28"/>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За  даними  таблиці  4.2.3  видно, що  збір  сухих  речовин  у  гібридів  кукурудзи  селекції  «Піонер»  за  2005 – 2006  роки  становив  в  середньому  232,8 – 261,6  ц/га  і  зменшувався  із  збільшенням  ФАО.</w:t>
      </w:r>
    </w:p>
    <w:p w:rsidR="00C25100" w:rsidRPr="00FC4AC0" w:rsidRDefault="00C25100" w:rsidP="00FC4AC0">
      <w:pPr>
        <w:spacing w:line="360" w:lineRule="auto"/>
        <w:ind w:firstLine="720"/>
        <w:jc w:val="both"/>
        <w:rPr>
          <w:sz w:val="28"/>
          <w:szCs w:val="28"/>
          <w:lang w:val="uk-UA"/>
        </w:rPr>
      </w:pPr>
      <w:r w:rsidRPr="00FC4AC0">
        <w:rPr>
          <w:sz w:val="28"/>
          <w:szCs w:val="28"/>
          <w:lang w:val="uk-UA"/>
        </w:rPr>
        <w:t>В  2005  році  гібриди  сформували  сухих  речовин  залежно  від  гібриду  220,0 – 257,3  ц/га, а  в  2006  році  231,0 – 274,3 ц/га.</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Максимальний  збір  речовин  в  середньому  за  два  роки  досліджень  сформував  гібрид  </w:t>
      </w:r>
      <w:r w:rsidRPr="00FC4AC0">
        <w:rPr>
          <w:sz w:val="28"/>
          <w:szCs w:val="28"/>
          <w:lang w:val="en-US"/>
        </w:rPr>
        <w:t>PR</w:t>
      </w:r>
      <w:r w:rsidRPr="00FC4AC0">
        <w:rPr>
          <w:sz w:val="28"/>
          <w:szCs w:val="28"/>
        </w:rPr>
        <w:t>39</w:t>
      </w:r>
      <w:r w:rsidRPr="00FC4AC0">
        <w:rPr>
          <w:sz w:val="28"/>
          <w:szCs w:val="28"/>
          <w:lang w:val="en-US"/>
        </w:rPr>
        <w:t>G</w:t>
      </w:r>
      <w:r w:rsidRPr="00FC4AC0">
        <w:rPr>
          <w:sz w:val="28"/>
          <w:szCs w:val="28"/>
        </w:rPr>
        <w:t>12</w:t>
      </w:r>
      <w:r w:rsidRPr="00FC4AC0">
        <w:rPr>
          <w:sz w:val="28"/>
          <w:szCs w:val="28"/>
          <w:lang w:val="uk-UA"/>
        </w:rPr>
        <w:t xml:space="preserve"> – 260,0 ц/га, близьким  до  нього  був  гібрид  </w:t>
      </w:r>
      <w:r w:rsidRPr="00FC4AC0">
        <w:rPr>
          <w:sz w:val="28"/>
          <w:szCs w:val="28"/>
          <w:lang w:val="en-US"/>
        </w:rPr>
        <w:t>PR</w:t>
      </w:r>
      <w:r w:rsidRPr="00FC4AC0">
        <w:rPr>
          <w:sz w:val="28"/>
          <w:szCs w:val="28"/>
          <w:lang w:val="uk-UA"/>
        </w:rPr>
        <w:t>39Д81 – 261,6 ц/га.</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Мінімальний  збір  сухих  речовин  відмічено  у  гібрида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10 –</w:t>
      </w:r>
      <w:r w:rsidR="00C1108C" w:rsidRPr="00FC4AC0">
        <w:rPr>
          <w:sz w:val="28"/>
          <w:szCs w:val="28"/>
          <w:lang w:val="uk-UA"/>
        </w:rPr>
        <w:t xml:space="preserve"> 232,8 ц/га, що  менше  на  3,9</w:t>
      </w:r>
      <w:r w:rsidRPr="00FC4AC0">
        <w:rPr>
          <w:sz w:val="28"/>
          <w:szCs w:val="28"/>
          <w:lang w:val="uk-UA"/>
        </w:rPr>
        <w:t xml:space="preserve"> %</w:t>
      </w:r>
      <w:r w:rsidR="00C1108C" w:rsidRPr="00FC4AC0">
        <w:rPr>
          <w:sz w:val="28"/>
          <w:szCs w:val="28"/>
          <w:lang w:val="uk-UA"/>
        </w:rPr>
        <w:t xml:space="preserve"> за контроль</w:t>
      </w:r>
      <w:r w:rsidRPr="00FC4AC0">
        <w:rPr>
          <w:sz w:val="28"/>
          <w:szCs w:val="28"/>
          <w:lang w:val="uk-UA"/>
        </w:rPr>
        <w:t>.</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Гібриди  середньостиглої  групи  в  роки  досліджень  нагромадили  сухих  речовин  232,8 – 244,1 ц/га  залежно  від  гібриду.  В  порівнянні  з  контролем  гібриди  </w:t>
      </w:r>
      <w:r w:rsidRPr="00FC4AC0">
        <w:rPr>
          <w:sz w:val="28"/>
          <w:szCs w:val="28"/>
          <w:lang w:val="en-US"/>
        </w:rPr>
        <w:t>Helga</w:t>
      </w:r>
      <w:r w:rsidRPr="00FC4AC0">
        <w:rPr>
          <w:sz w:val="28"/>
          <w:szCs w:val="28"/>
          <w:lang w:val="uk-UA"/>
        </w:rPr>
        <w:t xml:space="preserve">, </w:t>
      </w:r>
      <w:r w:rsidRPr="00FC4AC0">
        <w:rPr>
          <w:sz w:val="28"/>
          <w:szCs w:val="28"/>
          <w:lang w:val="en-US"/>
        </w:rPr>
        <w:t>Clarica</w:t>
      </w:r>
      <w:r w:rsidRPr="00FC4AC0">
        <w:rPr>
          <w:sz w:val="28"/>
          <w:szCs w:val="28"/>
          <w:lang w:val="uk-UA"/>
        </w:rPr>
        <w:t xml:space="preserve">, нагромадили  більше  сухих  речовин, а  гібриди  </w:t>
      </w:r>
      <w:r w:rsidRPr="00FC4AC0">
        <w:rPr>
          <w:sz w:val="28"/>
          <w:szCs w:val="28"/>
          <w:lang w:val="en-US"/>
        </w:rPr>
        <w:t>Anasta</w:t>
      </w:r>
      <w:r w:rsidRPr="00FC4AC0">
        <w:rPr>
          <w:sz w:val="28"/>
          <w:szCs w:val="28"/>
          <w:lang w:val="uk-UA"/>
        </w:rPr>
        <w:t xml:space="preserve">,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та  </w:t>
      </w:r>
      <w:r w:rsidRPr="00FC4AC0">
        <w:rPr>
          <w:sz w:val="28"/>
          <w:szCs w:val="28"/>
          <w:lang w:val="en-US"/>
        </w:rPr>
        <w:t>PR</w:t>
      </w:r>
      <w:r w:rsidRPr="00FC4AC0">
        <w:rPr>
          <w:sz w:val="28"/>
          <w:szCs w:val="28"/>
          <w:lang w:val="uk-UA"/>
        </w:rPr>
        <w:t>38</w:t>
      </w:r>
      <w:r w:rsidRPr="00FC4AC0">
        <w:rPr>
          <w:sz w:val="28"/>
          <w:szCs w:val="28"/>
          <w:lang w:val="en-US"/>
        </w:rPr>
        <w:t>R</w:t>
      </w:r>
      <w:r w:rsidR="005A062A" w:rsidRPr="00FC4AC0">
        <w:rPr>
          <w:sz w:val="28"/>
          <w:szCs w:val="28"/>
          <w:lang w:val="uk-UA"/>
        </w:rPr>
        <w:t>92 – менше,</w:t>
      </w:r>
      <w:r w:rsidRPr="00FC4AC0">
        <w:rPr>
          <w:sz w:val="28"/>
          <w:szCs w:val="28"/>
          <w:lang w:val="uk-UA"/>
        </w:rPr>
        <w:t xml:space="preserve">  різниця  склала  0,7 – 4,1%.</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Найменший  вміст  сухих  речовин  відмічено  у  гібрида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w:t>
      </w:r>
      <w:r w:rsidR="005A062A" w:rsidRPr="00FC4AC0">
        <w:rPr>
          <w:sz w:val="28"/>
          <w:szCs w:val="28"/>
          <w:lang w:val="uk-UA"/>
        </w:rPr>
        <w:t>-</w:t>
      </w:r>
      <w:r w:rsidRPr="00FC4AC0">
        <w:rPr>
          <w:sz w:val="28"/>
          <w:szCs w:val="28"/>
          <w:lang w:val="uk-UA"/>
        </w:rPr>
        <w:t xml:space="preserve"> 232,8 ц/га.</w:t>
      </w:r>
    </w:p>
    <w:p w:rsidR="00C25100" w:rsidRPr="00FC4AC0" w:rsidRDefault="00C25100" w:rsidP="00FC4AC0">
      <w:pPr>
        <w:spacing w:line="360" w:lineRule="auto"/>
        <w:ind w:firstLine="720"/>
        <w:jc w:val="both"/>
        <w:rPr>
          <w:sz w:val="28"/>
          <w:szCs w:val="28"/>
          <w:lang w:val="uk-UA"/>
        </w:rPr>
      </w:pPr>
      <w:r w:rsidRPr="00FC4AC0">
        <w:rPr>
          <w:sz w:val="28"/>
          <w:szCs w:val="28"/>
          <w:lang w:val="uk-UA"/>
        </w:rPr>
        <w:t>Виходячи  з  отриманих  результатів  можна  твердити, що  вмі</w:t>
      </w:r>
      <w:r w:rsidR="005A062A" w:rsidRPr="00FC4AC0">
        <w:rPr>
          <w:sz w:val="28"/>
          <w:szCs w:val="28"/>
          <w:lang w:val="uk-UA"/>
        </w:rPr>
        <w:t>ст  сухих  речовин  у  гібридів</w:t>
      </w:r>
      <w:r w:rsidRPr="00FC4AC0">
        <w:rPr>
          <w:sz w:val="28"/>
          <w:szCs w:val="28"/>
          <w:lang w:val="uk-UA"/>
        </w:rPr>
        <w:t xml:space="preserve"> залежить  від  групи  стиглості  та  умов  вирощування, </w:t>
      </w:r>
      <w:r w:rsidR="00326EE3" w:rsidRPr="00FC4AC0">
        <w:rPr>
          <w:sz w:val="28"/>
          <w:szCs w:val="28"/>
          <w:lang w:val="uk-UA"/>
        </w:rPr>
        <w:t xml:space="preserve">  як </w:t>
      </w:r>
      <w:r w:rsidRPr="00FC4AC0">
        <w:rPr>
          <w:sz w:val="28"/>
          <w:szCs w:val="28"/>
          <w:lang w:val="uk-UA"/>
        </w:rPr>
        <w:t xml:space="preserve">кліматичних  так  і  технологічних  і  може </w:t>
      </w:r>
      <w:r w:rsidR="00326EE3" w:rsidRPr="00FC4AC0">
        <w:rPr>
          <w:sz w:val="28"/>
          <w:szCs w:val="28"/>
          <w:lang w:val="uk-UA"/>
        </w:rPr>
        <w:t xml:space="preserve">змінюватися </w:t>
      </w:r>
      <w:r w:rsidRPr="00FC4AC0">
        <w:rPr>
          <w:sz w:val="28"/>
          <w:szCs w:val="28"/>
          <w:lang w:val="uk-UA"/>
        </w:rPr>
        <w:t>в  межах  232,8 ц/га  до  261,6 ц/га.</w:t>
      </w:r>
    </w:p>
    <w:p w:rsidR="00625288" w:rsidRPr="00FC4AC0" w:rsidRDefault="00625288" w:rsidP="00FC4AC0">
      <w:pPr>
        <w:spacing w:line="360" w:lineRule="auto"/>
        <w:ind w:firstLine="720"/>
        <w:jc w:val="center"/>
        <w:rPr>
          <w:sz w:val="28"/>
          <w:szCs w:val="28"/>
          <w:lang w:val="uk-UA"/>
        </w:rPr>
      </w:pPr>
    </w:p>
    <w:p w:rsidR="00C25100" w:rsidRPr="00FC4AC0" w:rsidRDefault="00C25100" w:rsidP="00FC4AC0">
      <w:pPr>
        <w:spacing w:line="360" w:lineRule="auto"/>
        <w:ind w:firstLine="720"/>
        <w:jc w:val="center"/>
        <w:rPr>
          <w:sz w:val="28"/>
          <w:szCs w:val="28"/>
          <w:lang w:val="uk-UA"/>
        </w:rPr>
      </w:pPr>
      <w:r w:rsidRPr="00FC4AC0">
        <w:rPr>
          <w:sz w:val="28"/>
          <w:szCs w:val="28"/>
          <w:lang w:val="uk-UA"/>
        </w:rPr>
        <w:t xml:space="preserve">4.3.  </w:t>
      </w:r>
      <w:r w:rsidR="005A062A" w:rsidRPr="00FC4AC0">
        <w:rPr>
          <w:sz w:val="28"/>
          <w:szCs w:val="28"/>
          <w:lang w:val="uk-UA"/>
        </w:rPr>
        <w:t>Фотоси</w:t>
      </w:r>
      <w:r w:rsidRPr="00FC4AC0">
        <w:rPr>
          <w:sz w:val="28"/>
          <w:szCs w:val="28"/>
          <w:lang w:val="uk-UA"/>
        </w:rPr>
        <w:t>нтетична  продуктивність  гібридів.</w:t>
      </w:r>
    </w:p>
    <w:p w:rsidR="00C25100" w:rsidRPr="00FC4AC0" w:rsidRDefault="00625288" w:rsidP="00FC4AC0">
      <w:pPr>
        <w:tabs>
          <w:tab w:val="left" w:pos="4230"/>
        </w:tabs>
        <w:spacing w:line="360" w:lineRule="auto"/>
        <w:ind w:firstLine="720"/>
        <w:jc w:val="both"/>
        <w:rPr>
          <w:sz w:val="28"/>
          <w:szCs w:val="28"/>
          <w:lang w:val="uk-UA"/>
        </w:rPr>
      </w:pPr>
      <w:r w:rsidRPr="00FC4AC0">
        <w:rPr>
          <w:sz w:val="28"/>
          <w:szCs w:val="28"/>
          <w:lang w:val="uk-UA"/>
        </w:rPr>
        <w:tab/>
      </w:r>
    </w:p>
    <w:p w:rsidR="00C25100" w:rsidRPr="00FC4AC0" w:rsidRDefault="00C25100" w:rsidP="00FC4AC0">
      <w:pPr>
        <w:spacing w:line="360" w:lineRule="auto"/>
        <w:ind w:firstLine="720"/>
        <w:jc w:val="right"/>
        <w:rPr>
          <w:sz w:val="28"/>
          <w:szCs w:val="28"/>
          <w:lang w:val="uk-UA"/>
        </w:rPr>
      </w:pPr>
      <w:r w:rsidRPr="00FC4AC0">
        <w:rPr>
          <w:i/>
          <w:sz w:val="28"/>
          <w:szCs w:val="28"/>
          <w:lang w:val="uk-UA"/>
        </w:rPr>
        <w:t>Таблиця  4.3.1</w:t>
      </w:r>
      <w:r w:rsidRPr="00FC4AC0">
        <w:rPr>
          <w:sz w:val="28"/>
          <w:szCs w:val="28"/>
          <w:lang w:val="uk-UA"/>
        </w:rPr>
        <w:t>.</w:t>
      </w:r>
    </w:p>
    <w:p w:rsidR="00C25100" w:rsidRPr="00FC4AC0" w:rsidRDefault="00C25100" w:rsidP="00FC4AC0">
      <w:pPr>
        <w:spacing w:line="360" w:lineRule="auto"/>
        <w:ind w:firstLine="720"/>
        <w:jc w:val="center"/>
        <w:rPr>
          <w:sz w:val="28"/>
          <w:szCs w:val="28"/>
          <w:lang w:val="uk-UA"/>
        </w:rPr>
      </w:pPr>
      <w:r w:rsidRPr="00FC4AC0">
        <w:rPr>
          <w:sz w:val="28"/>
          <w:szCs w:val="28"/>
          <w:lang w:val="uk-UA"/>
        </w:rPr>
        <w:t xml:space="preserve">Листкова  поверхня  у  ранньо </w:t>
      </w:r>
      <w:r w:rsidR="004027FD" w:rsidRPr="00FC4AC0">
        <w:rPr>
          <w:sz w:val="28"/>
          <w:szCs w:val="28"/>
          <w:lang w:val="uk-UA"/>
        </w:rPr>
        <w:t>-</w:t>
      </w:r>
      <w:r w:rsidRPr="00FC4AC0">
        <w:rPr>
          <w:sz w:val="28"/>
          <w:szCs w:val="28"/>
          <w:lang w:val="uk-UA"/>
        </w:rPr>
        <w:t xml:space="preserve"> та  середньостиглих  гібридів  кукурудзи  селекції  «Піонер»  2005 – 2006 р.р.  (фаза  цвітіння).</w:t>
      </w:r>
    </w:p>
    <w:p w:rsidR="00254BA0" w:rsidRPr="00FC4AC0" w:rsidRDefault="00254BA0" w:rsidP="00FC4AC0">
      <w:pPr>
        <w:spacing w:line="360" w:lineRule="auto"/>
        <w:ind w:firstLine="720"/>
        <w:jc w:val="center"/>
        <w:rPr>
          <w:sz w:val="28"/>
          <w:szCs w:val="28"/>
          <w:lang w:val="uk-UA"/>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647"/>
        <w:gridCol w:w="1573"/>
        <w:gridCol w:w="1571"/>
        <w:gridCol w:w="1571"/>
        <w:gridCol w:w="1587"/>
        <w:gridCol w:w="1621"/>
      </w:tblGrid>
      <w:tr w:rsidR="00C25100" w:rsidRPr="00FC4AC0">
        <w:tc>
          <w:tcPr>
            <w:tcW w:w="860"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822"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2471" w:type="pct"/>
            <w:gridSpan w:val="3"/>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Листкова  поверхня  тис. м</w:t>
            </w:r>
            <w:r w:rsidRPr="00FC4AC0">
              <w:rPr>
                <w:sz w:val="20"/>
                <w:szCs w:val="20"/>
                <w:vertAlign w:val="superscript"/>
                <w:lang w:val="uk-UA"/>
              </w:rPr>
              <w:t>2</w:t>
            </w:r>
            <w:r w:rsidRPr="00FC4AC0">
              <w:rPr>
                <w:sz w:val="20"/>
                <w:szCs w:val="20"/>
                <w:lang w:val="uk-UA"/>
              </w:rPr>
              <w:t>/ га</w:t>
            </w:r>
          </w:p>
        </w:tc>
        <w:tc>
          <w:tcPr>
            <w:tcW w:w="848"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 %  до  контролю</w:t>
            </w:r>
          </w:p>
        </w:tc>
      </w:tr>
      <w:tr w:rsidR="00C25100" w:rsidRPr="00FC4AC0">
        <w:tc>
          <w:tcPr>
            <w:tcW w:w="860"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822"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середня</w:t>
            </w:r>
          </w:p>
        </w:tc>
        <w:tc>
          <w:tcPr>
            <w:tcW w:w="848"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50,4</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47,1</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48,7</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45,6</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53,4</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49,5</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101,6</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46,4</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50,1</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48,2</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99,1</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46,9</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42,5</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44,7</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91,8</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47,6</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45,3</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54,6</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43,5</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49,0</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108,3</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56,1</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43,7</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49,0</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110,1</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55,4</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43,8</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49,6</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109,5</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47,0</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50,0</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110,4</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45,8</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48,6</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47,2</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104,2</w:t>
            </w:r>
          </w:p>
        </w:tc>
      </w:tr>
    </w:tbl>
    <w:p w:rsidR="00C25100" w:rsidRPr="00FC4AC0" w:rsidRDefault="00C25100" w:rsidP="00FC4AC0">
      <w:pPr>
        <w:spacing w:line="360" w:lineRule="auto"/>
        <w:ind w:firstLine="720"/>
        <w:jc w:val="both"/>
        <w:rPr>
          <w:sz w:val="28"/>
          <w:szCs w:val="28"/>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даних  таблиці  4.3.1.  видно, що  гібриди  ранньостиглої  групи  в  середньому  за  два  роки  досліджень  утворили  листкову  </w:t>
      </w:r>
      <w:r w:rsidR="005A062A" w:rsidRPr="00FC4AC0">
        <w:rPr>
          <w:sz w:val="28"/>
          <w:szCs w:val="28"/>
          <w:lang w:val="uk-UA"/>
        </w:rPr>
        <w:t xml:space="preserve">поверхню  </w:t>
      </w:r>
      <w:r w:rsidR="00426504" w:rsidRPr="00FC4AC0">
        <w:rPr>
          <w:sz w:val="28"/>
          <w:szCs w:val="28"/>
          <w:lang w:val="uk-UA"/>
        </w:rPr>
        <w:t>- 44,7 – 49,5</w:t>
      </w:r>
      <w:r w:rsidRPr="00FC4AC0">
        <w:rPr>
          <w:sz w:val="28"/>
          <w:szCs w:val="28"/>
          <w:lang w:val="uk-UA"/>
        </w:rPr>
        <w:t xml:space="preserve">  тис. м</w:t>
      </w:r>
      <w:r w:rsidRPr="00FC4AC0">
        <w:rPr>
          <w:sz w:val="28"/>
          <w:szCs w:val="28"/>
          <w:vertAlign w:val="superscript"/>
          <w:lang w:val="uk-UA"/>
        </w:rPr>
        <w:t>2</w:t>
      </w:r>
      <w:r w:rsidR="00426504" w:rsidRPr="00FC4AC0">
        <w:rPr>
          <w:sz w:val="28"/>
          <w:szCs w:val="28"/>
          <w:lang w:val="uk-UA"/>
        </w:rPr>
        <w:t>/ га, в  2005</w:t>
      </w:r>
      <w:r w:rsidRPr="00FC4AC0">
        <w:rPr>
          <w:sz w:val="28"/>
          <w:szCs w:val="28"/>
          <w:lang w:val="uk-UA"/>
        </w:rPr>
        <w:t xml:space="preserve"> </w:t>
      </w:r>
      <w:r w:rsidR="00426504" w:rsidRPr="00FC4AC0">
        <w:rPr>
          <w:sz w:val="28"/>
          <w:szCs w:val="28"/>
          <w:lang w:val="uk-UA"/>
        </w:rPr>
        <w:t>році 45,6 – 50,4</w:t>
      </w:r>
      <w:r w:rsidRPr="00FC4AC0">
        <w:rPr>
          <w:sz w:val="28"/>
          <w:szCs w:val="28"/>
          <w:lang w:val="uk-UA"/>
        </w:rPr>
        <w:t xml:space="preserve"> тис. м</w:t>
      </w:r>
      <w:r w:rsidRPr="00FC4AC0">
        <w:rPr>
          <w:sz w:val="28"/>
          <w:szCs w:val="28"/>
          <w:vertAlign w:val="superscript"/>
          <w:lang w:val="uk-UA"/>
        </w:rPr>
        <w:t>2</w:t>
      </w:r>
      <w:r w:rsidRPr="00FC4AC0">
        <w:rPr>
          <w:sz w:val="28"/>
          <w:szCs w:val="28"/>
          <w:lang w:val="uk-UA"/>
        </w:rPr>
        <w:t>/ га,</w:t>
      </w:r>
      <w:r w:rsidR="00426504" w:rsidRPr="00FC4AC0">
        <w:rPr>
          <w:sz w:val="28"/>
          <w:szCs w:val="28"/>
          <w:lang w:val="uk-UA"/>
        </w:rPr>
        <w:t xml:space="preserve"> в </w:t>
      </w:r>
      <w:r w:rsidR="00E02C77" w:rsidRPr="00FC4AC0">
        <w:rPr>
          <w:sz w:val="28"/>
          <w:szCs w:val="28"/>
          <w:lang w:val="uk-UA"/>
        </w:rPr>
        <w:t>2006 році 42,5-53,4 тис. м</w:t>
      </w:r>
      <w:r w:rsidR="00E02C77" w:rsidRPr="00FC4AC0">
        <w:rPr>
          <w:sz w:val="28"/>
          <w:szCs w:val="28"/>
          <w:vertAlign w:val="superscript"/>
          <w:lang w:val="uk-UA"/>
        </w:rPr>
        <w:t>2</w:t>
      </w:r>
      <w:r w:rsidR="00E02C77" w:rsidRPr="00FC4AC0">
        <w:rPr>
          <w:sz w:val="28"/>
          <w:szCs w:val="28"/>
          <w:lang w:val="uk-UA"/>
        </w:rPr>
        <w:t xml:space="preserve">/ га , </w:t>
      </w:r>
      <w:r w:rsidRPr="00FC4AC0">
        <w:rPr>
          <w:sz w:val="28"/>
          <w:szCs w:val="28"/>
          <w:lang w:val="uk-UA"/>
        </w:rPr>
        <w:t xml:space="preserve"> що  на  5,9 %  більше  ніж  у  2005  році.</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Максимальну  листкову  поверхню  в  середньому  за  два  роки  сформував  гібрид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w:t>
      </w:r>
      <w:r w:rsidR="00E02C77" w:rsidRPr="00FC4AC0">
        <w:rPr>
          <w:sz w:val="28"/>
          <w:szCs w:val="28"/>
          <w:lang w:val="uk-UA"/>
        </w:rPr>
        <w:t>-</w:t>
      </w:r>
      <w:r w:rsidRPr="00FC4AC0">
        <w:rPr>
          <w:sz w:val="28"/>
          <w:szCs w:val="28"/>
          <w:lang w:val="uk-UA"/>
        </w:rPr>
        <w:t xml:space="preserve"> 50,0 тис. м</w:t>
      </w:r>
      <w:r w:rsidRPr="00FC4AC0">
        <w:rPr>
          <w:sz w:val="28"/>
          <w:szCs w:val="28"/>
          <w:vertAlign w:val="superscript"/>
          <w:lang w:val="uk-UA"/>
        </w:rPr>
        <w:t>2</w:t>
      </w:r>
      <w:r w:rsidRPr="00FC4AC0">
        <w:rPr>
          <w:sz w:val="28"/>
          <w:szCs w:val="28"/>
          <w:lang w:val="uk-UA"/>
        </w:rPr>
        <w:t>/ га,</w:t>
      </w:r>
      <w:r w:rsidR="004027FD" w:rsidRPr="00FC4AC0">
        <w:rPr>
          <w:sz w:val="28"/>
          <w:szCs w:val="28"/>
          <w:lang w:val="uk-UA"/>
        </w:rPr>
        <w:t xml:space="preserve"> майже таку</w:t>
      </w:r>
      <w:r w:rsidRPr="00FC4AC0">
        <w:rPr>
          <w:sz w:val="28"/>
          <w:szCs w:val="28"/>
          <w:lang w:val="uk-UA"/>
        </w:rPr>
        <w:t xml:space="preserve">  листкову  поверхню  сформував  гібрид  </w:t>
      </w:r>
      <w:r w:rsidRPr="00FC4AC0">
        <w:rPr>
          <w:sz w:val="28"/>
          <w:szCs w:val="28"/>
          <w:lang w:val="en-US"/>
        </w:rPr>
        <w:t>Clarica</w:t>
      </w:r>
      <w:r w:rsidRPr="00FC4AC0">
        <w:rPr>
          <w:sz w:val="28"/>
          <w:szCs w:val="28"/>
          <w:lang w:val="uk-UA"/>
        </w:rPr>
        <w:t xml:space="preserve"> </w:t>
      </w:r>
      <w:r w:rsidR="00E02C77" w:rsidRPr="00FC4AC0">
        <w:rPr>
          <w:sz w:val="28"/>
          <w:szCs w:val="28"/>
          <w:lang w:val="uk-UA"/>
        </w:rPr>
        <w:t>-</w:t>
      </w:r>
      <w:r w:rsidRPr="00FC4AC0">
        <w:rPr>
          <w:sz w:val="28"/>
          <w:szCs w:val="28"/>
          <w:lang w:val="uk-UA"/>
        </w:rPr>
        <w:t xml:space="preserve"> 49,9 тис. м</w:t>
      </w:r>
      <w:r w:rsidRPr="00FC4AC0">
        <w:rPr>
          <w:sz w:val="28"/>
          <w:szCs w:val="28"/>
          <w:vertAlign w:val="superscript"/>
          <w:lang w:val="uk-UA"/>
        </w:rPr>
        <w:t>2</w:t>
      </w:r>
      <w:r w:rsidRPr="00FC4AC0">
        <w:rPr>
          <w:sz w:val="28"/>
          <w:szCs w:val="28"/>
          <w:lang w:val="uk-UA"/>
        </w:rPr>
        <w:t>/ га.</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Мінімальну  листкову  поверхню  в  роки  досліджень  утворив  гібрид  </w:t>
      </w:r>
      <w:r w:rsidRPr="00FC4AC0">
        <w:rPr>
          <w:sz w:val="28"/>
          <w:szCs w:val="28"/>
          <w:lang w:val="en-US"/>
        </w:rPr>
        <w:t>PR</w:t>
      </w:r>
      <w:r w:rsidRPr="00FC4AC0">
        <w:rPr>
          <w:sz w:val="28"/>
          <w:szCs w:val="28"/>
          <w:lang w:val="uk-UA"/>
        </w:rPr>
        <w:t xml:space="preserve">39Д81 </w:t>
      </w:r>
      <w:r w:rsidR="00FB4B92" w:rsidRPr="00FC4AC0">
        <w:rPr>
          <w:sz w:val="28"/>
          <w:szCs w:val="28"/>
          <w:lang w:val="uk-UA"/>
        </w:rPr>
        <w:t>-</w:t>
      </w:r>
      <w:r w:rsidRPr="00FC4AC0">
        <w:rPr>
          <w:sz w:val="28"/>
          <w:szCs w:val="28"/>
          <w:lang w:val="uk-UA"/>
        </w:rPr>
        <w:t xml:space="preserve"> 44,7 тис. м</w:t>
      </w:r>
      <w:r w:rsidRPr="00FC4AC0">
        <w:rPr>
          <w:sz w:val="28"/>
          <w:szCs w:val="28"/>
          <w:vertAlign w:val="superscript"/>
          <w:lang w:val="uk-UA"/>
        </w:rPr>
        <w:t>2</w:t>
      </w:r>
      <w:r w:rsidRPr="00FC4AC0">
        <w:rPr>
          <w:sz w:val="28"/>
          <w:szCs w:val="28"/>
          <w:lang w:val="uk-UA"/>
        </w:rPr>
        <w:t xml:space="preserve">/ га, що  менше  за  гібрид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10  на  11,2 %.</w:t>
      </w:r>
    </w:p>
    <w:p w:rsidR="00C25100" w:rsidRPr="00FC4AC0" w:rsidRDefault="00C25100" w:rsidP="00FC4AC0">
      <w:pPr>
        <w:spacing w:line="360" w:lineRule="auto"/>
        <w:ind w:firstLine="720"/>
        <w:jc w:val="both"/>
        <w:rPr>
          <w:sz w:val="28"/>
          <w:szCs w:val="28"/>
          <w:lang w:val="uk-UA"/>
        </w:rPr>
      </w:pPr>
      <w:r w:rsidRPr="00FC4AC0">
        <w:rPr>
          <w:sz w:val="28"/>
          <w:szCs w:val="28"/>
          <w:lang w:val="uk-UA"/>
        </w:rPr>
        <w:t>Група  ранньостиглих  г</w:t>
      </w:r>
      <w:r w:rsidR="004027FD" w:rsidRPr="00FC4AC0">
        <w:rPr>
          <w:sz w:val="28"/>
          <w:szCs w:val="28"/>
          <w:lang w:val="uk-UA"/>
        </w:rPr>
        <w:t>ібридів  у  фазу  цвітіння  мала</w:t>
      </w:r>
      <w:r w:rsidRPr="00FC4AC0">
        <w:rPr>
          <w:sz w:val="28"/>
          <w:szCs w:val="28"/>
          <w:lang w:val="uk-UA"/>
        </w:rPr>
        <w:t xml:space="preserve">  листкову  поверхню  в  середньому  44,7 – 49,5 тис. м</w:t>
      </w:r>
      <w:r w:rsidRPr="00FC4AC0">
        <w:rPr>
          <w:sz w:val="28"/>
          <w:szCs w:val="28"/>
          <w:vertAlign w:val="superscript"/>
          <w:lang w:val="uk-UA"/>
        </w:rPr>
        <w:t>2</w:t>
      </w:r>
      <w:r w:rsidR="0077318F" w:rsidRPr="00FC4AC0">
        <w:rPr>
          <w:sz w:val="28"/>
          <w:szCs w:val="28"/>
          <w:lang w:val="uk-UA"/>
        </w:rPr>
        <w:t>/ га.</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ранньостиглих  гібридів  лише  гібрид  </w:t>
      </w:r>
      <w:r w:rsidRPr="00FC4AC0">
        <w:rPr>
          <w:sz w:val="28"/>
          <w:szCs w:val="28"/>
          <w:lang w:val="en-US"/>
        </w:rPr>
        <w:t>PR</w:t>
      </w:r>
      <w:r w:rsidRPr="00FC4AC0">
        <w:rPr>
          <w:sz w:val="28"/>
          <w:szCs w:val="28"/>
          <w:lang w:val="uk-UA"/>
        </w:rPr>
        <w:t>39Н32  мав  листкову  поверхню  на  1,6 %  більшу  за  контроль, інші – меншу  на  0,9 – 8,2 %.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середньостиглих  гібридів  найбільшу  листкову  поверхню  утворив  гібрид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w:t>
      </w:r>
      <w:r w:rsidR="00FB4B92" w:rsidRPr="00FC4AC0">
        <w:rPr>
          <w:sz w:val="28"/>
          <w:szCs w:val="28"/>
          <w:lang w:val="uk-UA"/>
        </w:rPr>
        <w:t>-</w:t>
      </w:r>
      <w:r w:rsidRPr="00FC4AC0">
        <w:rPr>
          <w:sz w:val="28"/>
          <w:szCs w:val="28"/>
          <w:lang w:val="uk-UA"/>
        </w:rPr>
        <w:t xml:space="preserve"> 50,0 тис. м</w:t>
      </w:r>
      <w:r w:rsidRPr="00FC4AC0">
        <w:rPr>
          <w:sz w:val="28"/>
          <w:szCs w:val="28"/>
          <w:vertAlign w:val="superscript"/>
          <w:lang w:val="uk-UA"/>
        </w:rPr>
        <w:t>2</w:t>
      </w:r>
      <w:r w:rsidR="0077318F" w:rsidRPr="00FC4AC0">
        <w:rPr>
          <w:sz w:val="28"/>
          <w:szCs w:val="28"/>
          <w:lang w:val="uk-UA"/>
        </w:rPr>
        <w:t>/ га, що  на  10,4 %  більше</w:t>
      </w:r>
      <w:r w:rsidRPr="00FC4AC0">
        <w:rPr>
          <w:sz w:val="28"/>
          <w:szCs w:val="28"/>
          <w:lang w:val="uk-UA"/>
        </w:rPr>
        <w:t xml:space="preserve">  за  контроль.</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Інші  гібриди  сформували  також  більшу  листкову  поверхню : </w:t>
      </w:r>
      <w:r w:rsidRPr="00FC4AC0">
        <w:rPr>
          <w:sz w:val="28"/>
          <w:szCs w:val="28"/>
          <w:lang w:val="en-US"/>
        </w:rPr>
        <w:t>Clarica</w:t>
      </w:r>
      <w:r w:rsidR="0077318F" w:rsidRPr="00FC4AC0">
        <w:rPr>
          <w:sz w:val="28"/>
          <w:szCs w:val="28"/>
          <w:lang w:val="uk-UA"/>
        </w:rPr>
        <w:t xml:space="preserve"> на 10,1</w:t>
      </w:r>
      <w:r w:rsidRPr="00FC4AC0">
        <w:rPr>
          <w:sz w:val="28"/>
          <w:szCs w:val="28"/>
          <w:lang w:val="uk-UA"/>
        </w:rPr>
        <w:t xml:space="preserve">%, </w:t>
      </w:r>
      <w:r w:rsidRPr="00FC4AC0">
        <w:rPr>
          <w:sz w:val="28"/>
          <w:szCs w:val="28"/>
          <w:lang w:val="en-US"/>
        </w:rPr>
        <w:t>Anasta</w:t>
      </w:r>
      <w:r w:rsidRPr="00FC4AC0">
        <w:rPr>
          <w:sz w:val="28"/>
          <w:szCs w:val="28"/>
          <w:lang w:val="uk-UA"/>
        </w:rPr>
        <w:t xml:space="preserve">  на  9,5 %, а  </w:t>
      </w:r>
      <w:r w:rsidRPr="00FC4AC0">
        <w:rPr>
          <w:sz w:val="28"/>
          <w:szCs w:val="28"/>
          <w:lang w:val="en-US"/>
        </w:rPr>
        <w:t>Helga</w:t>
      </w:r>
      <w:r w:rsidR="0077318F" w:rsidRPr="00FC4AC0">
        <w:rPr>
          <w:sz w:val="28"/>
          <w:szCs w:val="28"/>
          <w:lang w:val="uk-UA"/>
        </w:rPr>
        <w:t xml:space="preserve">  на  5,3 % за контроль.</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Виходячи  з  отриманих  результатів  можна  твердити, що  листкова  поверхня  в  значній  мірі  залежить  від  умов  вирощування  як  кліматичних  так  і  технологічних  і  може  коливатись  в  межах  44,7  </w:t>
      </w:r>
      <w:r w:rsidR="00FB4B92" w:rsidRPr="00FC4AC0">
        <w:rPr>
          <w:sz w:val="28"/>
          <w:szCs w:val="28"/>
          <w:lang w:val="uk-UA"/>
        </w:rPr>
        <w:t>-</w:t>
      </w:r>
      <w:r w:rsidRPr="00FC4AC0">
        <w:rPr>
          <w:sz w:val="28"/>
          <w:szCs w:val="28"/>
          <w:lang w:val="uk-UA"/>
        </w:rPr>
        <w:t xml:space="preserve">  50,0 тис. м</w:t>
      </w:r>
      <w:r w:rsidRPr="00FC4AC0">
        <w:rPr>
          <w:sz w:val="28"/>
          <w:szCs w:val="28"/>
          <w:vertAlign w:val="superscript"/>
          <w:lang w:val="uk-UA"/>
        </w:rPr>
        <w:t>2</w:t>
      </w:r>
      <w:r w:rsidRPr="00FC4AC0">
        <w:rPr>
          <w:sz w:val="28"/>
          <w:szCs w:val="28"/>
          <w:lang w:val="uk-UA"/>
        </w:rPr>
        <w:t>/ га.</w:t>
      </w:r>
    </w:p>
    <w:p w:rsidR="00C25100" w:rsidRPr="00FC4AC0" w:rsidRDefault="00C25100" w:rsidP="00FC4AC0">
      <w:pPr>
        <w:spacing w:line="360" w:lineRule="auto"/>
        <w:ind w:firstLine="720"/>
        <w:jc w:val="both"/>
        <w:rPr>
          <w:sz w:val="28"/>
          <w:szCs w:val="28"/>
          <w:lang w:val="uk-UA"/>
        </w:rPr>
      </w:pPr>
      <w:r w:rsidRPr="00FC4AC0">
        <w:rPr>
          <w:sz w:val="28"/>
          <w:szCs w:val="28"/>
          <w:lang w:val="uk-UA"/>
        </w:rPr>
        <w:t>Величина  асиміляційної  поверхні  гібридів  обох  груп  стиглості  оптимальна  для  забезпечення  високої  продуктивності  кукурудзи.</w:t>
      </w:r>
    </w:p>
    <w:p w:rsidR="004433B0" w:rsidRPr="00FC4AC0" w:rsidRDefault="00C25100" w:rsidP="00FC4AC0">
      <w:pPr>
        <w:spacing w:line="360" w:lineRule="auto"/>
        <w:ind w:firstLine="720"/>
        <w:jc w:val="both"/>
        <w:rPr>
          <w:sz w:val="28"/>
          <w:szCs w:val="28"/>
          <w:lang w:val="uk-UA"/>
        </w:rPr>
      </w:pPr>
      <w:r w:rsidRPr="00FC4AC0">
        <w:rPr>
          <w:sz w:val="28"/>
          <w:szCs w:val="28"/>
          <w:lang w:val="uk-UA"/>
        </w:rPr>
        <w:t xml:space="preserve">Показники  чистої  продуктивності  фотосинтезу  відображають  результати  фізіологічних  процесів, що  відбуваються  на  </w:t>
      </w:r>
      <w:r w:rsidR="00FB4B92" w:rsidRPr="00FC4AC0">
        <w:rPr>
          <w:sz w:val="28"/>
          <w:szCs w:val="28"/>
          <w:lang w:val="uk-UA"/>
        </w:rPr>
        <w:t>клітинному</w:t>
      </w:r>
      <w:r w:rsidRPr="00FC4AC0">
        <w:rPr>
          <w:sz w:val="28"/>
          <w:szCs w:val="28"/>
          <w:lang w:val="uk-UA"/>
        </w:rPr>
        <w:t xml:space="preserve">  рівні  в  організмі  рослини  і  залежать  від  здатності  гібриду  максимально  використати  умови  вирощування.</w:t>
      </w:r>
    </w:p>
    <w:p w:rsidR="00C25100" w:rsidRPr="00FC4AC0" w:rsidRDefault="00C25100" w:rsidP="00FC4AC0">
      <w:pPr>
        <w:spacing w:line="360" w:lineRule="auto"/>
        <w:ind w:firstLine="720"/>
        <w:jc w:val="right"/>
        <w:rPr>
          <w:i/>
          <w:sz w:val="28"/>
          <w:szCs w:val="28"/>
          <w:lang w:val="uk-UA"/>
        </w:rPr>
      </w:pPr>
      <w:r w:rsidRPr="00FC4AC0">
        <w:rPr>
          <w:i/>
          <w:sz w:val="28"/>
          <w:szCs w:val="28"/>
          <w:lang w:val="uk-UA"/>
        </w:rPr>
        <w:t>Таблиця  4.3.2.</w:t>
      </w:r>
    </w:p>
    <w:p w:rsidR="00C25100" w:rsidRPr="00FC4AC0" w:rsidRDefault="00C25100" w:rsidP="00FC4AC0">
      <w:pPr>
        <w:spacing w:line="360" w:lineRule="auto"/>
        <w:ind w:firstLine="720"/>
        <w:jc w:val="center"/>
        <w:rPr>
          <w:sz w:val="28"/>
          <w:szCs w:val="28"/>
          <w:lang w:val="uk-UA"/>
        </w:rPr>
      </w:pPr>
      <w:r w:rsidRPr="00FC4AC0">
        <w:rPr>
          <w:sz w:val="28"/>
          <w:szCs w:val="28"/>
          <w:lang w:val="uk-UA"/>
        </w:rPr>
        <w:t>Чиста  продуктивність  фотосинтезу  у  гібридів  кукурудзи  селекції  «Піонер»  2005 – 2006 р.р.</w:t>
      </w:r>
    </w:p>
    <w:p w:rsidR="00254BA0" w:rsidRPr="00FC4AC0" w:rsidRDefault="00254BA0" w:rsidP="00FC4AC0">
      <w:pPr>
        <w:spacing w:line="360" w:lineRule="auto"/>
        <w:ind w:firstLine="720"/>
        <w:jc w:val="center"/>
        <w:rPr>
          <w:sz w:val="28"/>
          <w:szCs w:val="28"/>
          <w:lang w:val="uk-UA"/>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647"/>
        <w:gridCol w:w="1573"/>
        <w:gridCol w:w="1571"/>
        <w:gridCol w:w="1571"/>
        <w:gridCol w:w="1587"/>
        <w:gridCol w:w="1621"/>
      </w:tblGrid>
      <w:tr w:rsidR="00C25100" w:rsidRPr="00FC4AC0">
        <w:tc>
          <w:tcPr>
            <w:tcW w:w="860"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822"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2471" w:type="pct"/>
            <w:gridSpan w:val="3"/>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Вегетативна  маса (цен. на  га)</w:t>
            </w:r>
          </w:p>
        </w:tc>
        <w:tc>
          <w:tcPr>
            <w:tcW w:w="848" w:type="pct"/>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 %  до  контролю</w:t>
            </w:r>
          </w:p>
        </w:tc>
      </w:tr>
      <w:tr w:rsidR="00C25100" w:rsidRPr="00FC4AC0">
        <w:tc>
          <w:tcPr>
            <w:tcW w:w="860"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822"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середня</w:t>
            </w:r>
          </w:p>
        </w:tc>
        <w:tc>
          <w:tcPr>
            <w:tcW w:w="848" w:type="pct"/>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4,87</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5,82</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5,34</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5,48</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4,59</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5,04</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94,4</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5,11</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5,40</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5,25</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98,3</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5,50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6,24</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5,87</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109,5</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4,99</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5,09</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5,04</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4,71</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5,58</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5,14</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102,0</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4,21</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5,71</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4,96</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98,4</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4,15</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5,51</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4,83</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95,8</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4,18</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4,93</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4,56</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90,5</w:t>
            </w:r>
          </w:p>
        </w:tc>
      </w:tr>
      <w:tr w:rsidR="00C25100" w:rsidRPr="00FC4AC0">
        <w:tc>
          <w:tcPr>
            <w:tcW w:w="860"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822"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4,80</w:t>
            </w:r>
          </w:p>
        </w:tc>
        <w:tc>
          <w:tcPr>
            <w:tcW w:w="821"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5,27</w:t>
            </w:r>
          </w:p>
        </w:tc>
        <w:tc>
          <w:tcPr>
            <w:tcW w:w="82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5,03</w:t>
            </w:r>
          </w:p>
        </w:tc>
        <w:tc>
          <w:tcPr>
            <w:tcW w:w="848" w:type="pc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bl>
    <w:p w:rsidR="00C25100" w:rsidRPr="00FC4AC0" w:rsidRDefault="00C25100" w:rsidP="00FC4AC0">
      <w:pPr>
        <w:spacing w:line="360" w:lineRule="auto"/>
        <w:ind w:firstLine="720"/>
        <w:jc w:val="both"/>
        <w:rPr>
          <w:sz w:val="28"/>
          <w:szCs w:val="28"/>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З  даних  таблиці  4.3.2.  видно, що  в  середньому  за  два  роки  чиста  продуктивність</w:t>
      </w:r>
      <w:r w:rsidR="004F6F08" w:rsidRPr="00FC4AC0">
        <w:rPr>
          <w:sz w:val="28"/>
          <w:szCs w:val="28"/>
          <w:lang w:val="uk-UA"/>
        </w:rPr>
        <w:t xml:space="preserve"> фотосинтезу</w:t>
      </w:r>
      <w:r w:rsidRPr="00FC4AC0">
        <w:rPr>
          <w:sz w:val="28"/>
          <w:szCs w:val="28"/>
          <w:lang w:val="uk-UA"/>
        </w:rPr>
        <w:t xml:space="preserve">  у  гібридів </w:t>
      </w:r>
      <w:r w:rsidR="00F65E44" w:rsidRPr="00FC4AC0">
        <w:rPr>
          <w:sz w:val="28"/>
          <w:szCs w:val="28"/>
          <w:lang w:val="uk-UA"/>
        </w:rPr>
        <w:t>кукурудзи</w:t>
      </w:r>
      <w:r w:rsidRPr="00FC4AC0">
        <w:rPr>
          <w:sz w:val="28"/>
          <w:szCs w:val="28"/>
          <w:lang w:val="uk-UA"/>
        </w:rPr>
        <w:t xml:space="preserve"> була  в  межах  4,56 – 5,87  г/м</w:t>
      </w:r>
      <w:r w:rsidRPr="00FC4AC0">
        <w:rPr>
          <w:sz w:val="28"/>
          <w:szCs w:val="28"/>
          <w:vertAlign w:val="superscript"/>
          <w:lang w:val="uk-UA"/>
        </w:rPr>
        <w:t>2</w:t>
      </w:r>
      <w:r w:rsidRPr="00FC4AC0">
        <w:rPr>
          <w:sz w:val="28"/>
          <w:szCs w:val="28"/>
          <w:lang w:val="uk-UA"/>
        </w:rPr>
        <w:t xml:space="preserve">  за  добу.</w:t>
      </w:r>
    </w:p>
    <w:p w:rsidR="00C25100" w:rsidRPr="00FC4AC0" w:rsidRDefault="00C25100" w:rsidP="00FC4AC0">
      <w:pPr>
        <w:spacing w:line="360" w:lineRule="auto"/>
        <w:ind w:firstLine="720"/>
        <w:jc w:val="both"/>
        <w:rPr>
          <w:sz w:val="28"/>
          <w:szCs w:val="28"/>
          <w:lang w:val="uk-UA"/>
        </w:rPr>
      </w:pPr>
      <w:r w:rsidRPr="00FC4AC0">
        <w:rPr>
          <w:sz w:val="28"/>
          <w:szCs w:val="28"/>
          <w:lang w:val="uk-UA"/>
        </w:rPr>
        <w:t>В  2005  році  продуктивність  фотосинтезу  становила  4,15 – 5,50 г/м</w:t>
      </w:r>
      <w:r w:rsidRPr="00FC4AC0">
        <w:rPr>
          <w:sz w:val="28"/>
          <w:szCs w:val="28"/>
          <w:vertAlign w:val="superscript"/>
          <w:lang w:val="uk-UA"/>
        </w:rPr>
        <w:t>2</w:t>
      </w:r>
      <w:r w:rsidRPr="00FC4AC0">
        <w:rPr>
          <w:sz w:val="28"/>
          <w:szCs w:val="28"/>
          <w:lang w:val="uk-UA"/>
        </w:rPr>
        <w:t xml:space="preserve">  за  добу, в  2006  році  4,59 – 6,24  г/м</w:t>
      </w:r>
      <w:r w:rsidRPr="00FC4AC0">
        <w:rPr>
          <w:sz w:val="28"/>
          <w:szCs w:val="28"/>
          <w:vertAlign w:val="superscript"/>
          <w:lang w:val="uk-UA"/>
        </w:rPr>
        <w:t>2</w:t>
      </w:r>
      <w:r w:rsidRPr="00FC4AC0">
        <w:rPr>
          <w:sz w:val="28"/>
          <w:szCs w:val="28"/>
          <w:lang w:val="uk-UA"/>
        </w:rPr>
        <w:t xml:space="preserve">  за  </w:t>
      </w:r>
      <w:r w:rsidR="00F65E44" w:rsidRPr="00FC4AC0">
        <w:rPr>
          <w:sz w:val="28"/>
          <w:szCs w:val="28"/>
          <w:lang w:val="uk-UA"/>
        </w:rPr>
        <w:t>добу, що  на  9,6 – 12,4 %  вище</w:t>
      </w:r>
      <w:r w:rsidRPr="00FC4AC0">
        <w:rPr>
          <w:sz w:val="28"/>
          <w:szCs w:val="28"/>
          <w:lang w:val="uk-UA"/>
        </w:rPr>
        <w:t>.</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Максимальну  продуктивність фотосинтезу  в  середньому  за  роки  досліджень  забезпечив  гібрид  </w:t>
      </w:r>
      <w:r w:rsidRPr="00FC4AC0">
        <w:rPr>
          <w:sz w:val="28"/>
          <w:szCs w:val="28"/>
          <w:lang w:val="en-US"/>
        </w:rPr>
        <w:t>PR</w:t>
      </w:r>
      <w:r w:rsidRPr="00FC4AC0">
        <w:rPr>
          <w:sz w:val="28"/>
          <w:szCs w:val="28"/>
          <w:lang w:val="uk-UA"/>
        </w:rPr>
        <w:t>39Д81 – 5,87  г/м</w:t>
      </w:r>
      <w:r w:rsidRPr="00FC4AC0">
        <w:rPr>
          <w:sz w:val="28"/>
          <w:szCs w:val="28"/>
          <w:vertAlign w:val="superscript"/>
          <w:lang w:val="uk-UA"/>
        </w:rPr>
        <w:t>2</w:t>
      </w:r>
      <w:r w:rsidRPr="00FC4AC0">
        <w:rPr>
          <w:sz w:val="28"/>
          <w:szCs w:val="28"/>
          <w:lang w:val="uk-UA"/>
        </w:rPr>
        <w:t xml:space="preserve">  за  добу, що  на  9,5 %  вища  за  контроль.</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Мінімальну  продуктивність  фотосинтезу  в  роки  досліджень  мали  гібриди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10  4,56  г/м</w:t>
      </w:r>
      <w:r w:rsidRPr="00FC4AC0">
        <w:rPr>
          <w:sz w:val="28"/>
          <w:szCs w:val="28"/>
          <w:vertAlign w:val="superscript"/>
          <w:lang w:val="uk-UA"/>
        </w:rPr>
        <w:t>2</w:t>
      </w:r>
      <w:r w:rsidRPr="00FC4AC0">
        <w:rPr>
          <w:sz w:val="28"/>
          <w:szCs w:val="28"/>
          <w:lang w:val="uk-UA"/>
        </w:rPr>
        <w:t xml:space="preserve">  за  добу, </w:t>
      </w:r>
      <w:r w:rsidRPr="00FC4AC0">
        <w:rPr>
          <w:sz w:val="28"/>
          <w:szCs w:val="28"/>
          <w:lang w:val="en-US"/>
        </w:rPr>
        <w:t>Anasta</w:t>
      </w:r>
      <w:r w:rsidRPr="00FC4AC0">
        <w:rPr>
          <w:sz w:val="28"/>
          <w:szCs w:val="28"/>
          <w:lang w:val="uk-UA"/>
        </w:rPr>
        <w:t xml:space="preserve">  4,83  г/м</w:t>
      </w:r>
      <w:r w:rsidRPr="00FC4AC0">
        <w:rPr>
          <w:sz w:val="28"/>
          <w:szCs w:val="28"/>
          <w:vertAlign w:val="superscript"/>
          <w:lang w:val="uk-UA"/>
        </w:rPr>
        <w:t>2</w:t>
      </w:r>
      <w:r w:rsidRPr="00FC4AC0">
        <w:rPr>
          <w:sz w:val="28"/>
          <w:szCs w:val="28"/>
          <w:lang w:val="uk-UA"/>
        </w:rPr>
        <w:t xml:space="preserve">  за  добу, що  менше  за  контроль  на  10,5 – 4,9 %  відповідно.</w:t>
      </w:r>
    </w:p>
    <w:p w:rsidR="00C25100" w:rsidRPr="00FC4AC0" w:rsidRDefault="00C25100" w:rsidP="00FC4AC0">
      <w:pPr>
        <w:spacing w:line="360" w:lineRule="auto"/>
        <w:ind w:firstLine="720"/>
        <w:jc w:val="both"/>
        <w:rPr>
          <w:sz w:val="28"/>
          <w:szCs w:val="28"/>
          <w:lang w:val="uk-UA"/>
        </w:rPr>
      </w:pPr>
      <w:r w:rsidRPr="00FC4AC0">
        <w:rPr>
          <w:sz w:val="28"/>
          <w:szCs w:val="28"/>
          <w:lang w:val="uk-UA"/>
        </w:rPr>
        <w:t>Група  ранньостиглих  гібридів  мала  продуктивність  фотосинтезу  в  середньому  за  роки  досліджень  5,04 – 5,87  г/м</w:t>
      </w:r>
      <w:r w:rsidRPr="00FC4AC0">
        <w:rPr>
          <w:sz w:val="28"/>
          <w:szCs w:val="28"/>
          <w:vertAlign w:val="superscript"/>
          <w:lang w:val="uk-UA"/>
        </w:rPr>
        <w:t>2</w:t>
      </w:r>
      <w:r w:rsidRPr="00FC4AC0">
        <w:rPr>
          <w:sz w:val="28"/>
          <w:szCs w:val="28"/>
          <w:lang w:val="uk-UA"/>
        </w:rPr>
        <w:t xml:space="preserve">  за  добу; середньостиглі – 4,56 – 5,14, що  на  10,5 – 14,2 %  менше.</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групи  ранньостиглих  гібридів  </w:t>
      </w:r>
      <w:r w:rsidRPr="00FC4AC0">
        <w:rPr>
          <w:sz w:val="28"/>
          <w:szCs w:val="28"/>
          <w:lang w:val="en-US"/>
        </w:rPr>
        <w:t>PR</w:t>
      </w:r>
      <w:r w:rsidRPr="00FC4AC0">
        <w:rPr>
          <w:sz w:val="28"/>
          <w:szCs w:val="28"/>
          <w:lang w:val="uk-UA"/>
        </w:rPr>
        <w:t xml:space="preserve">39Д81  мав  продуктивність  фотосинтезу  на  9,5 %, а  </w:t>
      </w:r>
      <w:r w:rsidRPr="00FC4AC0">
        <w:rPr>
          <w:sz w:val="28"/>
          <w:szCs w:val="28"/>
          <w:lang w:val="en-US"/>
        </w:rPr>
        <w:t>PR</w:t>
      </w:r>
      <w:r w:rsidRPr="00FC4AC0">
        <w:rPr>
          <w:sz w:val="28"/>
          <w:szCs w:val="28"/>
          <w:lang w:val="uk-UA"/>
        </w:rPr>
        <w:t>39Н32  на  5,6 %  більшу  за  контроль.</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групи  середньостиглих  гібридів  найбільшу  продуктивність  фотосинтезу  мав  гібрид  </w:t>
      </w:r>
      <w:r w:rsidRPr="00FC4AC0">
        <w:rPr>
          <w:sz w:val="28"/>
          <w:szCs w:val="28"/>
          <w:lang w:val="en-US"/>
        </w:rPr>
        <w:t>Helga</w:t>
      </w:r>
      <w:r w:rsidRPr="00FC4AC0">
        <w:rPr>
          <w:sz w:val="28"/>
          <w:szCs w:val="28"/>
          <w:lang w:val="uk-UA"/>
        </w:rPr>
        <w:t xml:space="preserve">  5,14  г/м</w:t>
      </w:r>
      <w:r w:rsidRPr="00FC4AC0">
        <w:rPr>
          <w:sz w:val="28"/>
          <w:szCs w:val="28"/>
          <w:vertAlign w:val="superscript"/>
          <w:lang w:val="uk-UA"/>
        </w:rPr>
        <w:t>2</w:t>
      </w:r>
      <w:r w:rsidRPr="00FC4AC0">
        <w:rPr>
          <w:sz w:val="28"/>
          <w:szCs w:val="28"/>
          <w:lang w:val="uk-UA"/>
        </w:rPr>
        <w:t xml:space="preserve">  що  на  2,0 %  більше  за  контроль.  Меншою  продуктивність  фотосинтезу  була  у  гібридів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10  4,56  г/м</w:t>
      </w:r>
      <w:r w:rsidRPr="00FC4AC0">
        <w:rPr>
          <w:sz w:val="28"/>
          <w:szCs w:val="28"/>
          <w:vertAlign w:val="superscript"/>
          <w:lang w:val="uk-UA"/>
        </w:rPr>
        <w:t>2</w:t>
      </w:r>
      <w:r w:rsidRPr="00FC4AC0">
        <w:rPr>
          <w:sz w:val="28"/>
          <w:szCs w:val="28"/>
          <w:lang w:val="uk-UA"/>
        </w:rPr>
        <w:t xml:space="preserve">  , </w:t>
      </w:r>
      <w:r w:rsidRPr="00FC4AC0">
        <w:rPr>
          <w:sz w:val="28"/>
          <w:szCs w:val="28"/>
          <w:lang w:val="en-US"/>
        </w:rPr>
        <w:t>Anasta</w:t>
      </w:r>
      <w:r w:rsidRPr="00FC4AC0">
        <w:rPr>
          <w:sz w:val="28"/>
          <w:szCs w:val="28"/>
          <w:lang w:val="uk-UA"/>
        </w:rPr>
        <w:t xml:space="preserve"> 4,83  г/м</w:t>
      </w:r>
      <w:r w:rsidRPr="00FC4AC0">
        <w:rPr>
          <w:sz w:val="28"/>
          <w:szCs w:val="28"/>
          <w:vertAlign w:val="superscript"/>
          <w:lang w:val="uk-UA"/>
        </w:rPr>
        <w:t>2</w:t>
      </w:r>
      <w:r w:rsidRPr="00FC4AC0">
        <w:rPr>
          <w:sz w:val="28"/>
          <w:szCs w:val="28"/>
          <w:lang w:val="uk-UA"/>
        </w:rPr>
        <w:t xml:space="preserve">  , </w:t>
      </w:r>
      <w:r w:rsidRPr="00FC4AC0">
        <w:rPr>
          <w:sz w:val="28"/>
          <w:szCs w:val="28"/>
          <w:lang w:val="en-US"/>
        </w:rPr>
        <w:t>Clarica</w:t>
      </w:r>
      <w:r w:rsidRPr="00FC4AC0">
        <w:rPr>
          <w:sz w:val="28"/>
          <w:szCs w:val="28"/>
          <w:lang w:val="uk-UA"/>
        </w:rPr>
        <w:t xml:space="preserve">  4,96  г/м</w:t>
      </w:r>
      <w:r w:rsidRPr="00FC4AC0">
        <w:rPr>
          <w:sz w:val="28"/>
          <w:szCs w:val="28"/>
          <w:vertAlign w:val="superscript"/>
          <w:lang w:val="uk-UA"/>
        </w:rPr>
        <w:t>2</w:t>
      </w:r>
      <w:r w:rsidRPr="00FC4AC0">
        <w:rPr>
          <w:sz w:val="28"/>
          <w:szCs w:val="28"/>
          <w:lang w:val="uk-UA"/>
        </w:rPr>
        <w:t xml:space="preserve">  за  добу,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92 – 5,03  г/м</w:t>
      </w:r>
      <w:r w:rsidRPr="00FC4AC0">
        <w:rPr>
          <w:sz w:val="28"/>
          <w:szCs w:val="28"/>
          <w:vertAlign w:val="superscript"/>
          <w:lang w:val="uk-UA"/>
        </w:rPr>
        <w:t>2</w:t>
      </w:r>
      <w:r w:rsidRPr="00FC4AC0">
        <w:rPr>
          <w:sz w:val="28"/>
          <w:szCs w:val="28"/>
          <w:lang w:val="uk-UA"/>
        </w:rPr>
        <w:t xml:space="preserve">  за  добу.</w:t>
      </w:r>
    </w:p>
    <w:p w:rsidR="00C25100" w:rsidRPr="00FC4AC0" w:rsidRDefault="00C25100" w:rsidP="00FC4AC0">
      <w:pPr>
        <w:spacing w:line="360" w:lineRule="auto"/>
        <w:ind w:firstLine="720"/>
        <w:jc w:val="both"/>
        <w:rPr>
          <w:sz w:val="28"/>
          <w:szCs w:val="28"/>
          <w:lang w:val="uk-UA"/>
        </w:rPr>
      </w:pPr>
      <w:r w:rsidRPr="00FC4AC0">
        <w:rPr>
          <w:sz w:val="28"/>
          <w:szCs w:val="28"/>
          <w:lang w:val="uk-UA"/>
        </w:rPr>
        <w:t>Виходячи  з  отриманих  результатів  можна  вважати, що  гібриди  в  ро</w:t>
      </w:r>
      <w:r w:rsidR="005D5873" w:rsidRPr="00FC4AC0">
        <w:rPr>
          <w:sz w:val="28"/>
          <w:szCs w:val="28"/>
          <w:lang w:val="uk-UA"/>
        </w:rPr>
        <w:t>ки  досліджень  мали  оптимальну</w:t>
      </w:r>
      <w:r w:rsidRPr="00FC4AC0">
        <w:rPr>
          <w:sz w:val="28"/>
          <w:szCs w:val="28"/>
          <w:lang w:val="uk-UA"/>
        </w:rPr>
        <w:t xml:space="preserve">  для  отримання  високого  урожаю  чис</w:t>
      </w:r>
      <w:r w:rsidR="00CE67EE" w:rsidRPr="00FC4AC0">
        <w:rPr>
          <w:sz w:val="28"/>
          <w:szCs w:val="28"/>
          <w:lang w:val="uk-UA"/>
        </w:rPr>
        <w:t>ту  продуктивність  фотосин</w:t>
      </w:r>
      <w:r w:rsidR="005D5873" w:rsidRPr="00FC4AC0">
        <w:rPr>
          <w:sz w:val="28"/>
          <w:szCs w:val="28"/>
          <w:lang w:val="uk-UA"/>
        </w:rPr>
        <w:t>тезу</w:t>
      </w:r>
    </w:p>
    <w:p w:rsidR="00C25100" w:rsidRPr="00FC4AC0" w:rsidRDefault="00C25100" w:rsidP="00FC4AC0">
      <w:pPr>
        <w:spacing w:line="360" w:lineRule="auto"/>
        <w:ind w:firstLine="720"/>
        <w:jc w:val="both"/>
        <w:rPr>
          <w:sz w:val="28"/>
          <w:szCs w:val="28"/>
          <w:lang w:val="uk-UA"/>
        </w:rPr>
      </w:pPr>
    </w:p>
    <w:p w:rsidR="00625288" w:rsidRPr="00FC4AC0" w:rsidRDefault="00625288" w:rsidP="00FC4AC0">
      <w:pPr>
        <w:spacing w:line="360" w:lineRule="auto"/>
        <w:ind w:firstLine="720"/>
        <w:jc w:val="center"/>
        <w:rPr>
          <w:sz w:val="28"/>
          <w:szCs w:val="28"/>
          <w:lang w:val="uk-UA"/>
        </w:rPr>
      </w:pPr>
    </w:p>
    <w:p w:rsidR="00C25100" w:rsidRPr="00FC4AC0" w:rsidRDefault="00625288" w:rsidP="00FC4AC0">
      <w:pPr>
        <w:spacing w:line="360" w:lineRule="auto"/>
        <w:ind w:firstLine="720"/>
        <w:jc w:val="center"/>
        <w:rPr>
          <w:sz w:val="28"/>
          <w:szCs w:val="28"/>
          <w:lang w:val="uk-UA"/>
        </w:rPr>
      </w:pPr>
      <w:r w:rsidRPr="00FC4AC0">
        <w:rPr>
          <w:sz w:val="28"/>
          <w:szCs w:val="28"/>
          <w:lang w:val="uk-UA"/>
        </w:rPr>
        <w:t>4.</w:t>
      </w:r>
      <w:r w:rsidR="00C25100" w:rsidRPr="00FC4AC0">
        <w:rPr>
          <w:sz w:val="28"/>
          <w:szCs w:val="28"/>
          <w:lang w:val="uk-UA"/>
        </w:rPr>
        <w:t>4.  Продуктивність  гібридів  кукурудзи.</w:t>
      </w:r>
    </w:p>
    <w:p w:rsidR="00C25100" w:rsidRPr="00FC4AC0" w:rsidRDefault="00C25100" w:rsidP="00FC4AC0">
      <w:pPr>
        <w:spacing w:line="360" w:lineRule="auto"/>
        <w:ind w:firstLine="720"/>
        <w:jc w:val="center"/>
        <w:rPr>
          <w:sz w:val="28"/>
          <w:szCs w:val="28"/>
          <w:lang w:val="uk-UA"/>
        </w:rPr>
      </w:pPr>
    </w:p>
    <w:p w:rsidR="00C25100" w:rsidRPr="00FC4AC0" w:rsidRDefault="00C25100" w:rsidP="00FC4AC0">
      <w:pPr>
        <w:spacing w:line="360" w:lineRule="auto"/>
        <w:ind w:firstLine="720"/>
        <w:jc w:val="right"/>
        <w:rPr>
          <w:sz w:val="28"/>
          <w:szCs w:val="28"/>
          <w:lang w:val="uk-UA"/>
        </w:rPr>
      </w:pPr>
      <w:r w:rsidRPr="00FC4AC0">
        <w:rPr>
          <w:i/>
          <w:sz w:val="28"/>
          <w:szCs w:val="28"/>
          <w:lang w:val="uk-UA"/>
        </w:rPr>
        <w:t>Таблиця  4.4.1</w:t>
      </w:r>
      <w:r w:rsidRPr="00FC4AC0">
        <w:rPr>
          <w:sz w:val="28"/>
          <w:szCs w:val="28"/>
          <w:lang w:val="uk-UA"/>
        </w:rPr>
        <w:t>.</w:t>
      </w:r>
    </w:p>
    <w:p w:rsidR="00C25100" w:rsidRPr="00FC4AC0" w:rsidRDefault="00C25100" w:rsidP="00FC4AC0">
      <w:pPr>
        <w:spacing w:line="360" w:lineRule="auto"/>
        <w:ind w:firstLine="720"/>
        <w:jc w:val="center"/>
        <w:rPr>
          <w:sz w:val="28"/>
          <w:szCs w:val="28"/>
          <w:lang w:val="uk-UA"/>
        </w:rPr>
      </w:pPr>
      <w:r w:rsidRPr="00FC4AC0">
        <w:rPr>
          <w:sz w:val="28"/>
          <w:szCs w:val="28"/>
          <w:lang w:val="uk-UA"/>
        </w:rPr>
        <w:t>Урожайність  зерна  гібридів  кукурудзи  селекції  «Піонер»</w:t>
      </w:r>
    </w:p>
    <w:p w:rsidR="00C25100" w:rsidRPr="00FC4AC0" w:rsidRDefault="00C25100" w:rsidP="00FC4AC0">
      <w:pPr>
        <w:spacing w:line="360" w:lineRule="auto"/>
        <w:ind w:firstLine="720"/>
        <w:jc w:val="center"/>
        <w:rPr>
          <w:sz w:val="28"/>
          <w:szCs w:val="28"/>
          <w:lang w:val="uk-UA"/>
        </w:rPr>
      </w:pPr>
      <w:r w:rsidRPr="00FC4AC0">
        <w:rPr>
          <w:sz w:val="28"/>
          <w:szCs w:val="28"/>
          <w:lang w:val="uk-UA"/>
        </w:rPr>
        <w:t>2004 – 2006 р.р.</w:t>
      </w:r>
    </w:p>
    <w:p w:rsidR="00254BA0" w:rsidRPr="00FC4AC0" w:rsidRDefault="00254BA0" w:rsidP="00FC4AC0">
      <w:pPr>
        <w:spacing w:line="360" w:lineRule="auto"/>
        <w:ind w:firstLine="720"/>
        <w:jc w:val="center"/>
        <w:rPr>
          <w:sz w:val="28"/>
          <w:szCs w:val="28"/>
          <w:lang w:val="uk-UA"/>
        </w:rPr>
      </w:pPr>
    </w:p>
    <w:tbl>
      <w:tblPr>
        <w:tblW w:w="9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18"/>
        <w:gridCol w:w="1353"/>
        <w:gridCol w:w="1355"/>
        <w:gridCol w:w="1355"/>
        <w:gridCol w:w="1355"/>
        <w:gridCol w:w="1366"/>
        <w:gridCol w:w="1398"/>
      </w:tblGrid>
      <w:tr w:rsidR="00C25100" w:rsidRPr="00FC4AC0">
        <w:trPr>
          <w:trHeight w:val="372"/>
        </w:trPr>
        <w:tc>
          <w:tcPr>
            <w:tcW w:w="1418" w:type="dxa"/>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1353" w:type="dxa"/>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5431" w:type="dxa"/>
            <w:gridSpan w:val="4"/>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Урожайність  зерна ц/га</w:t>
            </w:r>
          </w:p>
        </w:tc>
        <w:tc>
          <w:tcPr>
            <w:tcW w:w="1398" w:type="dxa"/>
            <w:vMerge w:val="restart"/>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 %  до  контролю</w:t>
            </w:r>
          </w:p>
        </w:tc>
      </w:tr>
      <w:tr w:rsidR="00C25100" w:rsidRPr="00FC4AC0">
        <w:trPr>
          <w:trHeight w:val="170"/>
        </w:trPr>
        <w:tc>
          <w:tcPr>
            <w:tcW w:w="0" w:type="auto"/>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0" w:type="auto"/>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2004 р.</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середня</w:t>
            </w:r>
          </w:p>
        </w:tc>
        <w:tc>
          <w:tcPr>
            <w:tcW w:w="0" w:type="auto"/>
            <w:vMerge/>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r>
      <w:tr w:rsidR="00C25100" w:rsidRPr="00FC4AC0">
        <w:trPr>
          <w:trHeight w:val="743"/>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rPr>
              <w:t>39</w:t>
            </w:r>
            <w:r w:rsidRPr="00FC4AC0">
              <w:rPr>
                <w:sz w:val="20"/>
                <w:szCs w:val="20"/>
                <w:lang w:val="en-US"/>
              </w:rPr>
              <w:t>G</w:t>
            </w:r>
            <w:r w:rsidRPr="00FC4AC0">
              <w:rPr>
                <w:sz w:val="20"/>
                <w:szCs w:val="20"/>
              </w:rPr>
              <w:t>12</w:t>
            </w:r>
            <w:r w:rsidRPr="00FC4AC0">
              <w:rPr>
                <w:sz w:val="20"/>
                <w:szCs w:val="20"/>
                <w:lang w:val="uk-UA"/>
              </w:rPr>
              <w:t>-контроль</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76,0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78,0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80,2</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78,1</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372"/>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71,2</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72,5</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84,0</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75,9</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97,2</w:t>
            </w:r>
          </w:p>
        </w:tc>
      </w:tr>
      <w:tr w:rsidR="00C25100" w:rsidRPr="00FC4AC0">
        <w:trPr>
          <w:trHeight w:val="389"/>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72,5</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89,0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102,0</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87,8</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112,5</w:t>
            </w:r>
          </w:p>
        </w:tc>
      </w:tr>
      <w:tr w:rsidR="00C25100" w:rsidRPr="00FC4AC0">
        <w:trPr>
          <w:trHeight w:val="372"/>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81,0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88,3</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95,0</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88,1</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112,8</w:t>
            </w:r>
          </w:p>
        </w:tc>
      </w:tr>
      <w:tr w:rsidR="00C25100" w:rsidRPr="00FC4AC0">
        <w:trPr>
          <w:trHeight w:val="743"/>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78,3</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79,3</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84,6</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80,7</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100,0</w:t>
            </w:r>
          </w:p>
        </w:tc>
      </w:tr>
      <w:tr w:rsidR="00C25100" w:rsidRPr="00FC4AC0">
        <w:trPr>
          <w:trHeight w:val="372"/>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79,0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79,0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79,5</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79,2</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98,1</w:t>
            </w:r>
          </w:p>
        </w:tc>
      </w:tr>
      <w:tr w:rsidR="00C25100" w:rsidRPr="00FC4AC0">
        <w:trPr>
          <w:trHeight w:val="372"/>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84,0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84,0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84,0</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82,8</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102,6</w:t>
            </w:r>
          </w:p>
        </w:tc>
      </w:tr>
      <w:tr w:rsidR="00C25100" w:rsidRPr="00FC4AC0">
        <w:trPr>
          <w:trHeight w:val="372"/>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96,5</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96,5</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86,0</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84,4</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104,5</w:t>
            </w:r>
          </w:p>
        </w:tc>
      </w:tr>
      <w:tr w:rsidR="00C25100" w:rsidRPr="00FC4AC0">
        <w:trPr>
          <w:trHeight w:val="372"/>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104,3</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104,3</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92,0</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91,5</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113,4</w:t>
            </w:r>
          </w:p>
        </w:tc>
      </w:tr>
      <w:tr w:rsidR="00C25100" w:rsidRPr="00FC4AC0">
        <w:trPr>
          <w:trHeight w:val="372"/>
        </w:trPr>
        <w:tc>
          <w:tcPr>
            <w:tcW w:w="141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1353"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94,3</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94,3</w:t>
            </w:r>
          </w:p>
        </w:tc>
        <w:tc>
          <w:tcPr>
            <w:tcW w:w="135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91,0</w:t>
            </w:r>
          </w:p>
        </w:tc>
        <w:tc>
          <w:tcPr>
            <w:tcW w:w="136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92,1</w:t>
            </w:r>
          </w:p>
        </w:tc>
        <w:tc>
          <w:tcPr>
            <w:tcW w:w="1398"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114,1</w:t>
            </w:r>
          </w:p>
        </w:tc>
      </w:tr>
    </w:tbl>
    <w:p w:rsidR="00C25100" w:rsidRPr="00FC4AC0" w:rsidRDefault="00C25100" w:rsidP="00FC4AC0">
      <w:pPr>
        <w:spacing w:line="360" w:lineRule="auto"/>
        <w:ind w:firstLine="720"/>
        <w:jc w:val="both"/>
        <w:rPr>
          <w:sz w:val="28"/>
          <w:szCs w:val="28"/>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З  даних  таблиці  4.4.1  видно, що  урожайність  гібридів  обох  груп  стиглості  в  середньому  за  три  роки  становила  75,9 – 92,1 ц/га  і  зростала  із  збільшенням  ФАО.</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Максимальну  урожайність  в  середньому  за  три  роки  досліджень  сформував  гібрид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 xml:space="preserve">92 </w:t>
      </w:r>
      <w:r w:rsidR="005D5873" w:rsidRPr="00FC4AC0">
        <w:rPr>
          <w:sz w:val="28"/>
          <w:szCs w:val="28"/>
          <w:lang w:val="uk-UA"/>
        </w:rPr>
        <w:t>-</w:t>
      </w:r>
      <w:r w:rsidRPr="00FC4AC0">
        <w:rPr>
          <w:sz w:val="28"/>
          <w:szCs w:val="28"/>
          <w:lang w:val="uk-UA"/>
        </w:rPr>
        <w:t xml:space="preserve"> 92,1 ц/га, близькою  була  урожайність  у  гібриду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10</w:t>
      </w:r>
      <w:r w:rsidR="00F65E44" w:rsidRPr="00FC4AC0">
        <w:rPr>
          <w:sz w:val="28"/>
          <w:szCs w:val="28"/>
          <w:lang w:val="uk-UA"/>
        </w:rPr>
        <w:t>-</w:t>
      </w:r>
      <w:r w:rsidRPr="00FC4AC0">
        <w:rPr>
          <w:sz w:val="28"/>
          <w:szCs w:val="28"/>
          <w:lang w:val="uk-UA"/>
        </w:rPr>
        <w:t xml:space="preserve"> 91,5 ц/га.</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Мінімальну  урожайність  в  роки  досліджень  сформував  гібрид  </w:t>
      </w:r>
      <w:r w:rsidRPr="00FC4AC0">
        <w:rPr>
          <w:sz w:val="28"/>
          <w:szCs w:val="28"/>
          <w:lang w:val="en-US"/>
        </w:rPr>
        <w:t>PR</w:t>
      </w:r>
      <w:r w:rsidRPr="00FC4AC0">
        <w:rPr>
          <w:sz w:val="28"/>
          <w:szCs w:val="28"/>
          <w:lang w:val="uk-UA"/>
        </w:rPr>
        <w:t>39Н32 – 75,9 ц/га.</w:t>
      </w:r>
    </w:p>
    <w:p w:rsidR="00C25100" w:rsidRPr="00FC4AC0" w:rsidRDefault="00E961E3" w:rsidP="00FC4AC0">
      <w:pPr>
        <w:spacing w:line="360" w:lineRule="auto"/>
        <w:ind w:firstLine="720"/>
        <w:jc w:val="both"/>
        <w:rPr>
          <w:sz w:val="28"/>
          <w:szCs w:val="28"/>
          <w:lang w:val="uk-UA"/>
        </w:rPr>
      </w:pPr>
      <w:r w:rsidRPr="00FC4AC0">
        <w:rPr>
          <w:sz w:val="28"/>
          <w:szCs w:val="28"/>
          <w:lang w:val="uk-UA"/>
        </w:rPr>
        <w:t>Б</w:t>
      </w:r>
      <w:r w:rsidR="00C25100" w:rsidRPr="00FC4AC0">
        <w:rPr>
          <w:sz w:val="28"/>
          <w:szCs w:val="28"/>
          <w:lang w:val="uk-UA"/>
        </w:rPr>
        <w:t>ільш  урожайним  необхідно  вважати  2006  рік, в  якому  ранньостиглі  гібриди  забезпечили  80,2 – 102,0 ц/га, а  середньостиглі  84,6 – 92,0 ц/га.</w:t>
      </w:r>
    </w:p>
    <w:p w:rsidR="00C25100" w:rsidRPr="00FC4AC0" w:rsidRDefault="005D5873" w:rsidP="00FC4AC0">
      <w:pPr>
        <w:spacing w:line="360" w:lineRule="auto"/>
        <w:ind w:firstLine="720"/>
        <w:jc w:val="both"/>
        <w:rPr>
          <w:sz w:val="28"/>
          <w:szCs w:val="28"/>
          <w:lang w:val="uk-UA"/>
        </w:rPr>
      </w:pPr>
      <w:r w:rsidRPr="00FC4AC0">
        <w:rPr>
          <w:sz w:val="28"/>
          <w:szCs w:val="28"/>
          <w:lang w:val="uk-UA"/>
        </w:rPr>
        <w:t>Група  ранньостиглих гібридів</w:t>
      </w:r>
      <w:r w:rsidR="00C25100" w:rsidRPr="00FC4AC0">
        <w:rPr>
          <w:sz w:val="28"/>
          <w:szCs w:val="28"/>
          <w:lang w:val="uk-UA"/>
        </w:rPr>
        <w:t xml:space="preserve">  в  середньому  за  три  роки </w:t>
      </w:r>
      <w:r w:rsidR="00E961E3" w:rsidRPr="00FC4AC0">
        <w:rPr>
          <w:sz w:val="28"/>
          <w:szCs w:val="28"/>
          <w:lang w:val="uk-UA"/>
        </w:rPr>
        <w:t>забез</w:t>
      </w:r>
      <w:r w:rsidRPr="00FC4AC0">
        <w:rPr>
          <w:sz w:val="28"/>
          <w:szCs w:val="28"/>
          <w:lang w:val="uk-UA"/>
        </w:rPr>
        <w:t>печила урожайність  7</w:t>
      </w:r>
      <w:r w:rsidR="00C25100" w:rsidRPr="00FC4AC0">
        <w:rPr>
          <w:sz w:val="28"/>
          <w:szCs w:val="28"/>
          <w:lang w:val="uk-UA"/>
        </w:rPr>
        <w:t>5,9 – 88,1 ц/га, а  середньостиглих – 79,2 – 92,1, що  на  4,6 %  більше.</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групи  ранньостиглих  гібридів  </w:t>
      </w:r>
      <w:r w:rsidRPr="00FC4AC0">
        <w:rPr>
          <w:sz w:val="28"/>
          <w:szCs w:val="28"/>
          <w:lang w:val="en-US"/>
        </w:rPr>
        <w:t>Sandrina</w:t>
      </w:r>
      <w:r w:rsidRPr="00FC4AC0">
        <w:rPr>
          <w:sz w:val="28"/>
          <w:szCs w:val="28"/>
          <w:lang w:val="uk-UA"/>
        </w:rPr>
        <w:t xml:space="preserve">, </w:t>
      </w:r>
      <w:r w:rsidRPr="00FC4AC0">
        <w:rPr>
          <w:sz w:val="28"/>
          <w:szCs w:val="28"/>
          <w:lang w:val="en-US"/>
        </w:rPr>
        <w:t>PR</w:t>
      </w:r>
      <w:r w:rsidRPr="00FC4AC0">
        <w:rPr>
          <w:sz w:val="28"/>
          <w:szCs w:val="28"/>
          <w:lang w:val="uk-UA"/>
        </w:rPr>
        <w:t xml:space="preserve">39Д81  забезпечили  урожайність  на  12,5  і  12,8 %  більшу    за  контроль, а  гібрид  </w:t>
      </w:r>
      <w:r w:rsidRPr="00FC4AC0">
        <w:rPr>
          <w:sz w:val="28"/>
          <w:szCs w:val="28"/>
          <w:lang w:val="en-US"/>
        </w:rPr>
        <w:t>PR</w:t>
      </w:r>
      <w:r w:rsidRPr="00FC4AC0">
        <w:rPr>
          <w:sz w:val="28"/>
          <w:szCs w:val="28"/>
          <w:lang w:val="uk-UA"/>
        </w:rPr>
        <w:t>39Н32 – на  2,8 %  меншу.</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  групи  середньостиглих  гібридів  найбільшу  урожайність  </w:t>
      </w:r>
      <w:r w:rsidR="00B04D6C" w:rsidRPr="00FC4AC0">
        <w:rPr>
          <w:sz w:val="28"/>
          <w:szCs w:val="28"/>
          <w:lang w:val="uk-UA"/>
        </w:rPr>
        <w:t>забеспечив</w:t>
      </w:r>
      <w:r w:rsidRPr="00FC4AC0">
        <w:rPr>
          <w:sz w:val="28"/>
          <w:szCs w:val="28"/>
          <w:lang w:val="uk-UA"/>
        </w:rPr>
        <w:t xml:space="preserve">  гібрид  </w:t>
      </w:r>
      <w:r w:rsidRPr="00FC4AC0">
        <w:rPr>
          <w:sz w:val="28"/>
          <w:szCs w:val="28"/>
          <w:lang w:val="en-US"/>
        </w:rPr>
        <w:t>PR</w:t>
      </w:r>
      <w:r w:rsidRPr="00FC4AC0">
        <w:rPr>
          <w:sz w:val="28"/>
          <w:szCs w:val="28"/>
          <w:lang w:val="uk-UA"/>
        </w:rPr>
        <w:t>38</w:t>
      </w:r>
      <w:r w:rsidRPr="00FC4AC0">
        <w:rPr>
          <w:sz w:val="28"/>
          <w:szCs w:val="28"/>
          <w:lang w:val="en-US"/>
        </w:rPr>
        <w:t>R</w:t>
      </w:r>
      <w:r w:rsidRPr="00FC4AC0">
        <w:rPr>
          <w:sz w:val="28"/>
          <w:szCs w:val="28"/>
          <w:lang w:val="uk-UA"/>
        </w:rPr>
        <w:t xml:space="preserve">92 </w:t>
      </w:r>
      <w:r w:rsidR="00B04D6C" w:rsidRPr="00FC4AC0">
        <w:rPr>
          <w:sz w:val="28"/>
          <w:szCs w:val="28"/>
          <w:lang w:val="uk-UA"/>
        </w:rPr>
        <w:t>-</w:t>
      </w:r>
      <w:r w:rsidRPr="00FC4AC0">
        <w:rPr>
          <w:sz w:val="28"/>
          <w:szCs w:val="28"/>
          <w:lang w:val="uk-UA"/>
        </w:rPr>
        <w:t xml:space="preserve"> 92,1  ц/га, що  на  14,1 %  більше  за  контроль, більшою  урожайність  була  у  гібридів  </w:t>
      </w:r>
      <w:r w:rsidRPr="00FC4AC0">
        <w:rPr>
          <w:sz w:val="28"/>
          <w:szCs w:val="28"/>
          <w:lang w:val="en-US"/>
        </w:rPr>
        <w:t>PR</w:t>
      </w:r>
      <w:r w:rsidRPr="00FC4AC0">
        <w:rPr>
          <w:sz w:val="28"/>
          <w:szCs w:val="28"/>
          <w:lang w:val="uk-UA"/>
        </w:rPr>
        <w:t>38</w:t>
      </w:r>
      <w:r w:rsidRPr="00FC4AC0">
        <w:rPr>
          <w:sz w:val="28"/>
          <w:szCs w:val="28"/>
          <w:lang w:val="en-US"/>
        </w:rPr>
        <w:t>F</w:t>
      </w:r>
      <w:r w:rsidRPr="00FC4AC0">
        <w:rPr>
          <w:sz w:val="28"/>
          <w:szCs w:val="28"/>
          <w:lang w:val="uk-UA"/>
        </w:rPr>
        <w:t xml:space="preserve">10 – на  13,4 %; </w:t>
      </w:r>
      <w:r w:rsidRPr="00FC4AC0">
        <w:rPr>
          <w:sz w:val="28"/>
          <w:szCs w:val="28"/>
          <w:lang w:val="en-US"/>
        </w:rPr>
        <w:t>Anasta</w:t>
      </w:r>
      <w:r w:rsidRPr="00FC4AC0">
        <w:rPr>
          <w:sz w:val="28"/>
          <w:szCs w:val="28"/>
          <w:lang w:val="uk-UA"/>
        </w:rPr>
        <w:t xml:space="preserve"> – на  4,5 %; </w:t>
      </w:r>
      <w:r w:rsidRPr="00FC4AC0">
        <w:rPr>
          <w:sz w:val="28"/>
          <w:szCs w:val="28"/>
          <w:lang w:val="en-US"/>
        </w:rPr>
        <w:t>Clarica</w:t>
      </w:r>
      <w:r w:rsidRPr="00FC4AC0">
        <w:rPr>
          <w:sz w:val="28"/>
          <w:szCs w:val="28"/>
          <w:lang w:val="uk-UA"/>
        </w:rPr>
        <w:t xml:space="preserve"> – на 2,6 %.</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Виходячи  з  отриманих  результатів  можна  твердити, що  урожайність  кукурудзи  в  значній  мірі  залежить  від  умов  вирощування </w:t>
      </w:r>
      <w:r w:rsidR="00B04D6C" w:rsidRPr="00FC4AC0">
        <w:rPr>
          <w:sz w:val="28"/>
          <w:szCs w:val="28"/>
          <w:lang w:val="uk-UA"/>
        </w:rPr>
        <w:t>,</w:t>
      </w:r>
      <w:r w:rsidRPr="00FC4AC0">
        <w:rPr>
          <w:sz w:val="28"/>
          <w:szCs w:val="28"/>
          <w:lang w:val="uk-UA"/>
        </w:rPr>
        <w:t xml:space="preserve"> як  кліматичних  так  і  технологічних  і  може  коливатись  в  межах  від  75,9 – 92,1  ц/га.</w:t>
      </w:r>
    </w:p>
    <w:p w:rsidR="00CE67EE" w:rsidRPr="00FC4AC0" w:rsidRDefault="00672D18" w:rsidP="00FC4AC0">
      <w:pPr>
        <w:spacing w:line="360" w:lineRule="auto"/>
        <w:ind w:firstLine="720"/>
        <w:jc w:val="center"/>
        <w:rPr>
          <w:i/>
          <w:sz w:val="28"/>
          <w:szCs w:val="28"/>
          <w:lang w:val="uk-UA"/>
        </w:rPr>
      </w:pPr>
      <w:r w:rsidRPr="00FC4AC0">
        <w:rPr>
          <w:sz w:val="28"/>
          <w:szCs w:val="28"/>
          <w:lang w:val="uk-UA"/>
        </w:rPr>
        <w:t xml:space="preserve">                                                                                               </w:t>
      </w:r>
      <w:r w:rsidRPr="00FC4AC0">
        <w:rPr>
          <w:i/>
          <w:sz w:val="28"/>
          <w:szCs w:val="28"/>
          <w:lang w:val="uk-UA"/>
        </w:rPr>
        <w:t>Таблиця  4.4</w:t>
      </w:r>
      <w:r w:rsidR="00E961E3" w:rsidRPr="00FC4AC0">
        <w:rPr>
          <w:i/>
          <w:sz w:val="28"/>
          <w:szCs w:val="28"/>
          <w:lang w:val="uk-UA"/>
        </w:rPr>
        <w:t>.2</w:t>
      </w:r>
    </w:p>
    <w:p w:rsidR="00C25100" w:rsidRPr="00FC4AC0" w:rsidRDefault="00C25100" w:rsidP="00FC4AC0">
      <w:pPr>
        <w:spacing w:line="360" w:lineRule="auto"/>
        <w:ind w:firstLine="720"/>
        <w:jc w:val="center"/>
        <w:rPr>
          <w:sz w:val="28"/>
          <w:szCs w:val="28"/>
          <w:lang w:val="uk-UA"/>
        </w:rPr>
      </w:pPr>
      <w:r w:rsidRPr="00FC4AC0">
        <w:rPr>
          <w:sz w:val="28"/>
          <w:szCs w:val="28"/>
          <w:lang w:val="uk-UA"/>
        </w:rPr>
        <w:t>Пошкодження  гібридів  кукурудзи  пухирчастою  сашкою  та  стебловим  метеликом  2004 – 2006 р.р.</w:t>
      </w:r>
    </w:p>
    <w:p w:rsidR="00254BA0" w:rsidRPr="00FC4AC0" w:rsidRDefault="00254BA0" w:rsidP="00FC4AC0">
      <w:pPr>
        <w:spacing w:line="360" w:lineRule="auto"/>
        <w:ind w:firstLine="720"/>
        <w:jc w:val="center"/>
        <w:rPr>
          <w:sz w:val="28"/>
          <w:szCs w:val="28"/>
          <w:lang w:val="uk-U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15"/>
        <w:gridCol w:w="1364"/>
        <w:gridCol w:w="1114"/>
        <w:gridCol w:w="1115"/>
        <w:gridCol w:w="1115"/>
        <w:gridCol w:w="1115"/>
        <w:gridCol w:w="1115"/>
        <w:gridCol w:w="1115"/>
      </w:tblGrid>
      <w:tr w:rsidR="00C25100" w:rsidRPr="00FC4AC0">
        <w:trPr>
          <w:trHeight w:val="420"/>
        </w:trPr>
        <w:tc>
          <w:tcPr>
            <w:tcW w:w="1415" w:type="dxa"/>
            <w:vMerge w:val="restar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Варіант  досліду (гібрид)</w:t>
            </w:r>
          </w:p>
        </w:tc>
        <w:tc>
          <w:tcPr>
            <w:tcW w:w="1364" w:type="dxa"/>
            <w:vMerge w:val="restart"/>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ФАО</w:t>
            </w:r>
          </w:p>
        </w:tc>
        <w:tc>
          <w:tcPr>
            <w:tcW w:w="3344" w:type="dxa"/>
            <w:gridSpan w:val="3"/>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Пухирчаста  сашка  шт.. на  100 рослин</w:t>
            </w:r>
          </w:p>
        </w:tc>
        <w:tc>
          <w:tcPr>
            <w:tcW w:w="3345" w:type="dxa"/>
            <w:gridSpan w:val="3"/>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Стебловий  метелик  шт.. на  100 рослин</w:t>
            </w:r>
          </w:p>
        </w:tc>
      </w:tr>
      <w:tr w:rsidR="00C25100" w:rsidRPr="00FC4AC0">
        <w:trPr>
          <w:trHeight w:val="525"/>
        </w:trPr>
        <w:tc>
          <w:tcPr>
            <w:tcW w:w="1415" w:type="dxa"/>
            <w:vMerge/>
            <w:tcBorders>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1364" w:type="dxa"/>
            <w:vMerge/>
            <w:tcBorders>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p>
        </w:tc>
        <w:tc>
          <w:tcPr>
            <w:tcW w:w="1114" w:type="dxa"/>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2004 р.</w:t>
            </w:r>
          </w:p>
        </w:tc>
        <w:tc>
          <w:tcPr>
            <w:tcW w:w="1115" w:type="dxa"/>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1115" w:type="dxa"/>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c>
          <w:tcPr>
            <w:tcW w:w="1115" w:type="dxa"/>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2004 р.</w:t>
            </w:r>
          </w:p>
        </w:tc>
        <w:tc>
          <w:tcPr>
            <w:tcW w:w="1115" w:type="dxa"/>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2005 р.</w:t>
            </w:r>
          </w:p>
        </w:tc>
        <w:tc>
          <w:tcPr>
            <w:tcW w:w="1115" w:type="dxa"/>
            <w:tcBorders>
              <w:top w:val="single" w:sz="4" w:space="0" w:color="auto"/>
              <w:left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2006 р.</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w:t>
            </w:r>
            <w:r w:rsidRPr="00FC4AC0">
              <w:rPr>
                <w:sz w:val="20"/>
                <w:szCs w:val="20"/>
                <w:lang w:val="en-US"/>
              </w:rPr>
              <w:t>G</w:t>
            </w:r>
            <w:r w:rsidRPr="00FC4AC0">
              <w:rPr>
                <w:sz w:val="20"/>
                <w:szCs w:val="20"/>
                <w:lang w:val="uk-UA"/>
              </w:rPr>
              <w:t>12-контроль</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180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39Н32</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195</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Sandrina</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220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39Д81</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260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5</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Valuta</w:t>
            </w:r>
            <w:r w:rsidRPr="00FC4AC0">
              <w:rPr>
                <w:sz w:val="20"/>
                <w:szCs w:val="20"/>
                <w:lang w:val="uk-UA"/>
              </w:rPr>
              <w:t>-контроль</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7</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Helga</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300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Clarica</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310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4</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Anasta</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2</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10</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F</w:t>
            </w:r>
            <w:r w:rsidRPr="00FC4AC0">
              <w:rPr>
                <w:sz w:val="20"/>
                <w:szCs w:val="20"/>
                <w:lang w:val="uk-UA"/>
              </w:rPr>
              <w:t>10</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12</w:t>
            </w:r>
          </w:p>
        </w:tc>
      </w:tr>
      <w:tr w:rsidR="00C25100" w:rsidRPr="00FC4AC0">
        <w:tc>
          <w:tcPr>
            <w:tcW w:w="14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en-US"/>
              </w:rPr>
              <w:t>PR</w:t>
            </w:r>
            <w:r w:rsidRPr="00FC4AC0">
              <w:rPr>
                <w:sz w:val="20"/>
                <w:szCs w:val="20"/>
                <w:lang w:val="uk-UA"/>
              </w:rPr>
              <w:t>38</w:t>
            </w:r>
            <w:r w:rsidRPr="00FC4AC0">
              <w:rPr>
                <w:sz w:val="20"/>
                <w:szCs w:val="20"/>
                <w:lang w:val="en-US"/>
              </w:rPr>
              <w:t>R</w:t>
            </w:r>
            <w:r w:rsidRPr="00FC4AC0">
              <w:rPr>
                <w:sz w:val="20"/>
                <w:szCs w:val="20"/>
                <w:lang w:val="uk-UA"/>
              </w:rPr>
              <w:t>92</w:t>
            </w:r>
          </w:p>
        </w:tc>
        <w:tc>
          <w:tcPr>
            <w:tcW w:w="136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330</w:t>
            </w:r>
          </w:p>
        </w:tc>
        <w:tc>
          <w:tcPr>
            <w:tcW w:w="1114"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0</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3</w:t>
            </w:r>
          </w:p>
        </w:tc>
        <w:tc>
          <w:tcPr>
            <w:tcW w:w="1115" w:type="dxa"/>
            <w:tcBorders>
              <w:top w:val="single" w:sz="4" w:space="0" w:color="auto"/>
              <w:left w:val="single" w:sz="4" w:space="0" w:color="auto"/>
              <w:bottom w:val="single" w:sz="4" w:space="0" w:color="auto"/>
              <w:right w:val="single" w:sz="4" w:space="0" w:color="auto"/>
            </w:tcBorders>
            <w:vAlign w:val="center"/>
          </w:tcPr>
          <w:p w:rsidR="00C25100" w:rsidRPr="00FC4AC0" w:rsidRDefault="00C25100" w:rsidP="00FC4AC0">
            <w:pPr>
              <w:spacing w:line="360" w:lineRule="auto"/>
              <w:jc w:val="center"/>
              <w:rPr>
                <w:sz w:val="20"/>
                <w:szCs w:val="20"/>
                <w:lang w:val="uk-UA"/>
              </w:rPr>
            </w:pPr>
            <w:r w:rsidRPr="00FC4AC0">
              <w:rPr>
                <w:sz w:val="20"/>
                <w:szCs w:val="20"/>
                <w:lang w:val="uk-UA"/>
              </w:rPr>
              <w:t>8</w:t>
            </w:r>
          </w:p>
        </w:tc>
      </w:tr>
    </w:tbl>
    <w:p w:rsidR="00C25100" w:rsidRPr="00FC4AC0" w:rsidRDefault="00C25100" w:rsidP="00FC4AC0">
      <w:pPr>
        <w:spacing w:line="360" w:lineRule="auto"/>
        <w:jc w:val="both"/>
        <w:rPr>
          <w:sz w:val="20"/>
          <w:szCs w:val="20"/>
          <w:lang w:val="uk-UA"/>
        </w:rPr>
      </w:pPr>
    </w:p>
    <w:p w:rsidR="00C25100" w:rsidRPr="00FC4AC0" w:rsidRDefault="00C25100" w:rsidP="00FC4AC0">
      <w:pPr>
        <w:spacing w:line="360" w:lineRule="auto"/>
        <w:ind w:firstLine="720"/>
        <w:jc w:val="both"/>
        <w:rPr>
          <w:sz w:val="28"/>
          <w:szCs w:val="28"/>
          <w:lang w:val="uk-UA"/>
        </w:rPr>
      </w:pPr>
      <w:r w:rsidRPr="00FC4AC0">
        <w:rPr>
          <w:sz w:val="28"/>
          <w:szCs w:val="28"/>
          <w:lang w:val="uk-UA"/>
        </w:rPr>
        <w:t>Гібриди  кукурудзи  селекції  «Піонер»  характеризуються  високою  стійкістю  проти  хвороб  та  шкідників. Результати  досліджень  на  пошкодження  гібридів  пухирчатою  сашкою  та  стебловим  метеликом  приведені  в  таблиці  4.4.2.</w:t>
      </w:r>
    </w:p>
    <w:p w:rsidR="00C25100" w:rsidRPr="00FC4AC0" w:rsidRDefault="00C25100" w:rsidP="00FC4AC0">
      <w:pPr>
        <w:spacing w:line="360" w:lineRule="auto"/>
        <w:ind w:firstLine="720"/>
        <w:jc w:val="both"/>
        <w:rPr>
          <w:sz w:val="28"/>
          <w:szCs w:val="28"/>
          <w:lang w:val="uk-UA"/>
        </w:rPr>
      </w:pPr>
      <w:r w:rsidRPr="00FC4AC0">
        <w:rPr>
          <w:sz w:val="28"/>
          <w:szCs w:val="28"/>
          <w:lang w:val="uk-UA"/>
        </w:rPr>
        <w:t xml:space="preserve">За  результатами  досліджень  можна  твердити, що  гібриди  селекції  «Піонер»  </w:t>
      </w:r>
      <w:r w:rsidR="00B04D6C" w:rsidRPr="00FC4AC0">
        <w:rPr>
          <w:sz w:val="28"/>
          <w:szCs w:val="28"/>
          <w:lang w:val="uk-UA"/>
        </w:rPr>
        <w:t xml:space="preserve">в 2004-2006 </w:t>
      </w:r>
      <w:r w:rsidR="009E025D" w:rsidRPr="00FC4AC0">
        <w:rPr>
          <w:sz w:val="28"/>
          <w:szCs w:val="28"/>
          <w:lang w:val="uk-UA"/>
        </w:rPr>
        <w:t xml:space="preserve">роках практично не пошкоджувалисьпрактично  </w:t>
      </w:r>
      <w:r w:rsidRPr="00FC4AC0">
        <w:rPr>
          <w:sz w:val="28"/>
          <w:szCs w:val="28"/>
          <w:lang w:val="uk-UA"/>
        </w:rPr>
        <w:t xml:space="preserve">  пухирчатою  сашкою</w:t>
      </w:r>
      <w:r w:rsidR="001A1731" w:rsidRPr="00FC4AC0">
        <w:rPr>
          <w:sz w:val="28"/>
          <w:szCs w:val="28"/>
          <w:lang w:val="uk-UA"/>
        </w:rPr>
        <w:t>.</w:t>
      </w:r>
      <w:r w:rsidRPr="00FC4AC0">
        <w:rPr>
          <w:sz w:val="28"/>
          <w:szCs w:val="28"/>
          <w:lang w:val="uk-UA"/>
        </w:rPr>
        <w:t xml:space="preserve">  </w:t>
      </w:r>
    </w:p>
    <w:p w:rsidR="00C96179" w:rsidRPr="00FC4AC0" w:rsidRDefault="008E2EC1" w:rsidP="00FC4AC0">
      <w:pPr>
        <w:spacing w:line="360" w:lineRule="auto"/>
        <w:ind w:firstLine="720"/>
        <w:jc w:val="both"/>
        <w:rPr>
          <w:sz w:val="28"/>
          <w:szCs w:val="28"/>
          <w:lang w:val="uk-UA"/>
        </w:rPr>
      </w:pPr>
      <w:r w:rsidRPr="00FC4AC0">
        <w:rPr>
          <w:sz w:val="28"/>
          <w:szCs w:val="28"/>
          <w:lang w:val="uk-UA"/>
        </w:rPr>
        <w:t>Відмічено лише пошкодження ранньостиглої групи гібридів в 2005 році в межах 1-3%</w:t>
      </w:r>
      <w:r w:rsidR="008D2B63" w:rsidRPr="00FC4AC0">
        <w:rPr>
          <w:sz w:val="28"/>
          <w:szCs w:val="28"/>
          <w:lang w:val="uk-UA"/>
        </w:rPr>
        <w:t xml:space="preserve">. Найбільше пошкоджень відмічено в 2005 у гібриду </w:t>
      </w:r>
      <w:r w:rsidR="00F53A81" w:rsidRPr="00FC4AC0">
        <w:rPr>
          <w:sz w:val="28"/>
          <w:szCs w:val="28"/>
          <w:lang w:val="en-US"/>
        </w:rPr>
        <w:t>Sandrina</w:t>
      </w:r>
      <w:r w:rsidR="00F53A81" w:rsidRPr="00FC4AC0">
        <w:rPr>
          <w:sz w:val="28"/>
          <w:szCs w:val="28"/>
          <w:lang w:val="uk-UA"/>
        </w:rPr>
        <w:t>-3%.</w:t>
      </w:r>
    </w:p>
    <w:p w:rsidR="00254BA0" w:rsidRPr="00FC4AC0" w:rsidRDefault="001A1731" w:rsidP="00FC4AC0">
      <w:pPr>
        <w:spacing w:line="360" w:lineRule="auto"/>
        <w:ind w:firstLine="720"/>
        <w:jc w:val="both"/>
        <w:rPr>
          <w:sz w:val="28"/>
          <w:szCs w:val="28"/>
          <w:lang w:val="uk-UA"/>
        </w:rPr>
      </w:pPr>
      <w:r w:rsidRPr="00FC4AC0">
        <w:rPr>
          <w:sz w:val="28"/>
          <w:szCs w:val="28"/>
          <w:lang w:val="uk-UA"/>
        </w:rPr>
        <w:t>Стебл</w:t>
      </w:r>
      <w:r w:rsidR="00C25100" w:rsidRPr="00FC4AC0">
        <w:rPr>
          <w:sz w:val="28"/>
          <w:szCs w:val="28"/>
          <w:lang w:val="uk-UA"/>
        </w:rPr>
        <w:t xml:space="preserve">овим  метеликом  пошкоджувались  гібриди    </w:t>
      </w:r>
      <w:r w:rsidRPr="00FC4AC0">
        <w:rPr>
          <w:sz w:val="28"/>
          <w:szCs w:val="28"/>
          <w:lang w:val="uk-UA"/>
        </w:rPr>
        <w:t>обо</w:t>
      </w:r>
      <w:r w:rsidR="00C25100" w:rsidRPr="00FC4AC0">
        <w:rPr>
          <w:sz w:val="28"/>
          <w:szCs w:val="28"/>
          <w:lang w:val="uk-UA"/>
        </w:rPr>
        <w:t>х  груп  стиглості</w:t>
      </w:r>
      <w:r w:rsidRPr="00FC4AC0">
        <w:rPr>
          <w:sz w:val="28"/>
          <w:szCs w:val="28"/>
          <w:lang w:val="uk-UA"/>
        </w:rPr>
        <w:t xml:space="preserve"> у всі роки досліджень.  Найбільше  пошкоджень</w:t>
      </w:r>
      <w:r w:rsidR="00C25100" w:rsidRPr="00FC4AC0">
        <w:rPr>
          <w:sz w:val="28"/>
          <w:szCs w:val="28"/>
          <w:lang w:val="uk-UA"/>
        </w:rPr>
        <w:t xml:space="preserve">  відмічено  у  ранньостиглих </w:t>
      </w:r>
      <w:r w:rsidRPr="00FC4AC0">
        <w:rPr>
          <w:sz w:val="28"/>
          <w:szCs w:val="28"/>
          <w:lang w:val="uk-UA"/>
        </w:rPr>
        <w:t>гібридів</w:t>
      </w:r>
      <w:r w:rsidR="00C25100" w:rsidRPr="00FC4AC0">
        <w:rPr>
          <w:sz w:val="28"/>
          <w:szCs w:val="28"/>
          <w:lang w:val="uk-UA"/>
        </w:rPr>
        <w:t xml:space="preserve"> </w:t>
      </w:r>
      <w:r w:rsidR="00C25100" w:rsidRPr="00FC4AC0">
        <w:rPr>
          <w:sz w:val="28"/>
          <w:szCs w:val="28"/>
          <w:lang w:val="en-US"/>
        </w:rPr>
        <w:t>Sandrina</w:t>
      </w:r>
      <w:r w:rsidR="00C25100" w:rsidRPr="00FC4AC0">
        <w:rPr>
          <w:sz w:val="28"/>
          <w:szCs w:val="28"/>
          <w:lang w:val="uk-UA"/>
        </w:rPr>
        <w:t xml:space="preserve">, </w:t>
      </w:r>
      <w:r w:rsidR="00C25100" w:rsidRPr="00FC4AC0">
        <w:rPr>
          <w:sz w:val="28"/>
          <w:szCs w:val="28"/>
          <w:lang w:val="en-US"/>
        </w:rPr>
        <w:t>PR</w:t>
      </w:r>
      <w:r w:rsidR="00EC0728" w:rsidRPr="00FC4AC0">
        <w:rPr>
          <w:sz w:val="28"/>
          <w:szCs w:val="28"/>
          <w:lang w:val="uk-UA"/>
        </w:rPr>
        <w:t>39Д81 – 12 %</w:t>
      </w:r>
      <w:r w:rsidR="00E961E3" w:rsidRPr="00FC4AC0">
        <w:rPr>
          <w:sz w:val="28"/>
          <w:szCs w:val="28"/>
          <w:lang w:val="uk-UA"/>
        </w:rPr>
        <w:t xml:space="preserve"> </w:t>
      </w:r>
      <w:r w:rsidR="00E12921" w:rsidRPr="00FC4AC0">
        <w:rPr>
          <w:sz w:val="28"/>
          <w:szCs w:val="28"/>
          <w:lang w:val="uk-UA"/>
        </w:rPr>
        <w:t xml:space="preserve">у 2006 році </w:t>
      </w:r>
      <w:r w:rsidR="00E961E3" w:rsidRPr="00FC4AC0">
        <w:rPr>
          <w:sz w:val="28"/>
          <w:szCs w:val="28"/>
          <w:lang w:val="uk-UA"/>
        </w:rPr>
        <w:t>,  у</w:t>
      </w:r>
      <w:r w:rsidR="00C25100" w:rsidRPr="00FC4AC0">
        <w:rPr>
          <w:sz w:val="28"/>
          <w:szCs w:val="28"/>
          <w:lang w:val="uk-UA"/>
        </w:rPr>
        <w:t xml:space="preserve">  2004  році  </w:t>
      </w:r>
      <w:r w:rsidR="00E12921" w:rsidRPr="00FC4AC0">
        <w:rPr>
          <w:sz w:val="28"/>
          <w:szCs w:val="28"/>
          <w:lang w:val="uk-UA"/>
        </w:rPr>
        <w:t>1</w:t>
      </w:r>
      <w:r w:rsidR="00E961E3" w:rsidRPr="00FC4AC0">
        <w:rPr>
          <w:sz w:val="28"/>
          <w:szCs w:val="28"/>
          <w:lang w:val="uk-UA"/>
        </w:rPr>
        <w:t>-2</w:t>
      </w:r>
      <w:r w:rsidR="00E12921" w:rsidRPr="00FC4AC0">
        <w:rPr>
          <w:sz w:val="28"/>
          <w:szCs w:val="28"/>
          <w:lang w:val="uk-UA"/>
        </w:rPr>
        <w:t xml:space="preserve">% </w:t>
      </w:r>
      <w:r w:rsidR="00216DD4" w:rsidRPr="00FC4AC0">
        <w:rPr>
          <w:sz w:val="28"/>
          <w:szCs w:val="28"/>
          <w:lang w:val="uk-UA"/>
        </w:rPr>
        <w:t>,</w:t>
      </w:r>
      <w:r w:rsidR="00E12921" w:rsidRPr="00FC4AC0">
        <w:rPr>
          <w:sz w:val="28"/>
          <w:szCs w:val="28"/>
          <w:lang w:val="uk-UA"/>
        </w:rPr>
        <w:t>у  2005  році  5</w:t>
      </w:r>
      <w:r w:rsidR="00E961E3" w:rsidRPr="00FC4AC0">
        <w:rPr>
          <w:sz w:val="28"/>
          <w:szCs w:val="28"/>
          <w:lang w:val="uk-UA"/>
        </w:rPr>
        <w:t>-7</w:t>
      </w:r>
      <w:r w:rsidR="00C25100" w:rsidRPr="00FC4AC0">
        <w:rPr>
          <w:sz w:val="28"/>
          <w:szCs w:val="28"/>
          <w:lang w:val="uk-UA"/>
        </w:rPr>
        <w:t xml:space="preserve"> </w:t>
      </w:r>
      <w:r w:rsidR="00E12921" w:rsidRPr="00FC4AC0">
        <w:rPr>
          <w:sz w:val="28"/>
          <w:szCs w:val="28"/>
          <w:lang w:val="uk-UA"/>
        </w:rPr>
        <w:t>%</w:t>
      </w:r>
      <w:r w:rsidR="00C25100" w:rsidRPr="00FC4AC0">
        <w:rPr>
          <w:sz w:val="28"/>
          <w:szCs w:val="28"/>
          <w:lang w:val="uk-UA"/>
        </w:rPr>
        <w:t xml:space="preserve">.  З  групи  середньостиглих  гібридів  </w:t>
      </w:r>
      <w:r w:rsidR="00216DD4" w:rsidRPr="00FC4AC0">
        <w:rPr>
          <w:sz w:val="28"/>
          <w:szCs w:val="28"/>
          <w:lang w:val="uk-UA"/>
        </w:rPr>
        <w:t xml:space="preserve">найбільша кількість пошкоджень </w:t>
      </w:r>
      <w:r w:rsidR="00C25100" w:rsidRPr="00FC4AC0">
        <w:rPr>
          <w:sz w:val="28"/>
          <w:szCs w:val="28"/>
          <w:lang w:val="uk-UA"/>
        </w:rPr>
        <w:t xml:space="preserve">відмічена  у  гібриду  </w:t>
      </w:r>
      <w:r w:rsidR="00C25100" w:rsidRPr="00FC4AC0">
        <w:rPr>
          <w:sz w:val="28"/>
          <w:szCs w:val="28"/>
          <w:lang w:val="en-US"/>
        </w:rPr>
        <w:t>Clarica</w:t>
      </w:r>
      <w:r w:rsidR="00C25100" w:rsidRPr="00FC4AC0">
        <w:rPr>
          <w:sz w:val="28"/>
          <w:szCs w:val="28"/>
          <w:lang w:val="uk-UA"/>
        </w:rPr>
        <w:t xml:space="preserve"> у  2004 році </w:t>
      </w:r>
      <w:r w:rsidR="00C96179" w:rsidRPr="00FC4AC0">
        <w:rPr>
          <w:sz w:val="28"/>
          <w:szCs w:val="28"/>
          <w:lang w:val="uk-UA"/>
        </w:rPr>
        <w:t>-</w:t>
      </w:r>
      <w:r w:rsidR="00C25100" w:rsidRPr="00FC4AC0">
        <w:rPr>
          <w:sz w:val="28"/>
          <w:szCs w:val="28"/>
          <w:lang w:val="uk-UA"/>
        </w:rPr>
        <w:t xml:space="preserve"> 2 </w:t>
      </w:r>
      <w:r w:rsidR="00C96179" w:rsidRPr="00FC4AC0">
        <w:rPr>
          <w:sz w:val="28"/>
          <w:szCs w:val="28"/>
          <w:lang w:val="uk-UA"/>
        </w:rPr>
        <w:t>%</w:t>
      </w:r>
      <w:r w:rsidR="00C25100" w:rsidRPr="00FC4AC0">
        <w:rPr>
          <w:sz w:val="28"/>
          <w:szCs w:val="28"/>
          <w:lang w:val="uk-UA"/>
        </w:rPr>
        <w:t xml:space="preserve">, у  2005 році </w:t>
      </w:r>
      <w:r w:rsidR="00C96179" w:rsidRPr="00FC4AC0">
        <w:rPr>
          <w:sz w:val="28"/>
          <w:szCs w:val="28"/>
          <w:lang w:val="uk-UA"/>
        </w:rPr>
        <w:t>-</w:t>
      </w:r>
      <w:r w:rsidR="00C25100" w:rsidRPr="00FC4AC0">
        <w:rPr>
          <w:sz w:val="28"/>
          <w:szCs w:val="28"/>
          <w:lang w:val="uk-UA"/>
        </w:rPr>
        <w:t xml:space="preserve"> 4  </w:t>
      </w:r>
      <w:r w:rsidR="00C96179" w:rsidRPr="00FC4AC0">
        <w:rPr>
          <w:sz w:val="28"/>
          <w:szCs w:val="28"/>
          <w:lang w:val="uk-UA"/>
        </w:rPr>
        <w:t>%</w:t>
      </w:r>
      <w:r w:rsidR="00C25100" w:rsidRPr="00FC4AC0">
        <w:rPr>
          <w:sz w:val="28"/>
          <w:szCs w:val="28"/>
          <w:lang w:val="uk-UA"/>
        </w:rPr>
        <w:t xml:space="preserve">, у  2006 році </w:t>
      </w:r>
      <w:r w:rsidR="00C96179" w:rsidRPr="00FC4AC0">
        <w:rPr>
          <w:sz w:val="28"/>
          <w:szCs w:val="28"/>
          <w:lang w:val="uk-UA"/>
        </w:rPr>
        <w:t>–</w:t>
      </w:r>
      <w:r w:rsidR="00C25100" w:rsidRPr="00FC4AC0">
        <w:rPr>
          <w:sz w:val="28"/>
          <w:szCs w:val="28"/>
          <w:lang w:val="uk-UA"/>
        </w:rPr>
        <w:t xml:space="preserve"> 12</w:t>
      </w:r>
      <w:r w:rsidR="00C96179" w:rsidRPr="00FC4AC0">
        <w:rPr>
          <w:sz w:val="28"/>
          <w:szCs w:val="28"/>
          <w:lang w:val="uk-UA"/>
        </w:rPr>
        <w:t>%</w:t>
      </w:r>
      <w:r w:rsidR="00C25100" w:rsidRPr="00FC4AC0">
        <w:rPr>
          <w:sz w:val="28"/>
          <w:szCs w:val="28"/>
          <w:lang w:val="uk-UA"/>
        </w:rPr>
        <w:t xml:space="preserve">. </w:t>
      </w:r>
      <w:r w:rsidR="00DF71FA" w:rsidRPr="00FC4AC0">
        <w:rPr>
          <w:sz w:val="28"/>
          <w:szCs w:val="28"/>
          <w:lang w:val="uk-UA"/>
        </w:rPr>
        <w:t xml:space="preserve"> </w:t>
      </w:r>
      <w:r w:rsidR="00C96179" w:rsidRPr="00FC4AC0">
        <w:rPr>
          <w:sz w:val="28"/>
          <w:szCs w:val="28"/>
          <w:lang w:val="uk-UA"/>
        </w:rPr>
        <w:t xml:space="preserve">     </w:t>
      </w:r>
      <w:r w:rsidR="00C25100" w:rsidRPr="00FC4AC0">
        <w:rPr>
          <w:sz w:val="28"/>
          <w:szCs w:val="28"/>
          <w:lang w:val="uk-UA"/>
        </w:rPr>
        <w:t xml:space="preserve">Пухирчастою  сашкою  гібриди  селекції  компанії  «Піонер»  за  три  роки  досліджень  практично  не  пошкоджувались.  Найбільше  пошкоджень  пухирчастою  сашкою  зазнав  гібрид  </w:t>
      </w:r>
      <w:r w:rsidR="00C25100" w:rsidRPr="00FC4AC0">
        <w:rPr>
          <w:sz w:val="28"/>
          <w:szCs w:val="28"/>
          <w:lang w:val="en-US"/>
        </w:rPr>
        <w:t>Sandrina</w:t>
      </w:r>
      <w:r w:rsidR="00C25100" w:rsidRPr="00FC4AC0">
        <w:rPr>
          <w:sz w:val="28"/>
          <w:szCs w:val="28"/>
          <w:lang w:val="uk-UA"/>
        </w:rPr>
        <w:t xml:space="preserve">  у  2005 </w:t>
      </w:r>
      <w:r w:rsidR="00A64080" w:rsidRPr="00FC4AC0">
        <w:rPr>
          <w:sz w:val="28"/>
          <w:szCs w:val="28"/>
          <w:lang w:val="uk-UA"/>
        </w:rPr>
        <w:t xml:space="preserve"> році </w:t>
      </w:r>
      <w:r w:rsidR="00AC5DD5" w:rsidRPr="00FC4AC0">
        <w:rPr>
          <w:sz w:val="28"/>
          <w:szCs w:val="28"/>
          <w:lang w:val="uk-UA"/>
        </w:rPr>
        <w:t>– 3%</w:t>
      </w:r>
      <w:r w:rsidR="00A64080" w:rsidRPr="00FC4AC0">
        <w:rPr>
          <w:sz w:val="28"/>
          <w:szCs w:val="28"/>
          <w:lang w:val="uk-UA"/>
        </w:rPr>
        <w:t xml:space="preserve">.  </w:t>
      </w:r>
    </w:p>
    <w:p w:rsidR="00DE1762" w:rsidRPr="00FC4AC0" w:rsidRDefault="008E1E58" w:rsidP="00FC4AC0">
      <w:pPr>
        <w:spacing w:line="360" w:lineRule="auto"/>
        <w:ind w:firstLine="720"/>
        <w:jc w:val="center"/>
        <w:rPr>
          <w:sz w:val="28"/>
          <w:szCs w:val="28"/>
          <w:lang w:val="uk-UA"/>
        </w:rPr>
      </w:pPr>
      <w:r>
        <w:rPr>
          <w:b/>
          <w:sz w:val="28"/>
          <w:szCs w:val="28"/>
          <w:lang w:val="uk-UA"/>
        </w:rPr>
        <w:br w:type="page"/>
      </w:r>
      <w:r w:rsidR="00DE1762" w:rsidRPr="00FC4AC0">
        <w:rPr>
          <w:b/>
          <w:sz w:val="28"/>
          <w:szCs w:val="28"/>
          <w:lang w:val="uk-UA"/>
        </w:rPr>
        <w:t>5. Економічна ефективність</w:t>
      </w:r>
      <w:r w:rsidR="00254BA0" w:rsidRPr="00FC4AC0">
        <w:rPr>
          <w:b/>
          <w:sz w:val="28"/>
          <w:szCs w:val="28"/>
          <w:lang w:val="uk-UA"/>
        </w:rPr>
        <w:t xml:space="preserve"> </w:t>
      </w:r>
      <w:r w:rsidR="004969AE" w:rsidRPr="00FC4AC0">
        <w:rPr>
          <w:b/>
          <w:sz w:val="28"/>
          <w:szCs w:val="28"/>
          <w:lang w:val="uk-UA"/>
        </w:rPr>
        <w:t>ранньостиглих і середньостиглих гібридів селекції  компанії «Піонер»</w:t>
      </w:r>
    </w:p>
    <w:p w:rsidR="008E1E58" w:rsidRDefault="008E1E58" w:rsidP="00FC4AC0">
      <w:pPr>
        <w:pStyle w:val="af2"/>
        <w:spacing w:before="0" w:beforeAutospacing="0" w:after="0" w:afterAutospacing="0" w:line="360" w:lineRule="auto"/>
        <w:ind w:firstLine="720"/>
        <w:rPr>
          <w:rFonts w:ascii="Times New Roman" w:hAnsi="Times New Roman" w:cs="Times New Roman"/>
          <w:sz w:val="28"/>
          <w:szCs w:val="28"/>
          <w:lang w:val="uk-UA"/>
        </w:rPr>
      </w:pPr>
    </w:p>
    <w:p w:rsidR="00DE1762" w:rsidRPr="00FC4AC0" w:rsidRDefault="00DE1762" w:rsidP="00FC4AC0">
      <w:pPr>
        <w:pStyle w:val="af2"/>
        <w:spacing w:before="0" w:beforeAutospacing="0" w:after="0" w:afterAutospacing="0" w:line="360" w:lineRule="auto"/>
        <w:ind w:firstLine="720"/>
        <w:rPr>
          <w:rFonts w:ascii="Times New Roman" w:hAnsi="Times New Roman" w:cs="Times New Roman"/>
          <w:sz w:val="28"/>
          <w:szCs w:val="28"/>
          <w:lang w:val="uk-UA"/>
        </w:rPr>
      </w:pPr>
      <w:r w:rsidRPr="00FC4AC0">
        <w:rPr>
          <w:rFonts w:ascii="Times New Roman" w:hAnsi="Times New Roman" w:cs="Times New Roman"/>
          <w:sz w:val="28"/>
          <w:szCs w:val="28"/>
          <w:lang w:val="uk-UA"/>
        </w:rPr>
        <w:t>Одним із найважливіших завдань агропромислового комплексу України в сучасних соціально-економічних умовах є значне збільшення і стабілізація виробництва продовольчого та кормового зерна, передусім, зерна провідних зернових культур. Причини низької ефективності зернової галузі впродовж останніх років, крім суто економічних факторів, полягають у недосконалості структури виробництва зерна, використання товарних ресурсів і споживання останнього, великих його втратах у процесі виробництва, досить високій собівартості та низькій якості.</w:t>
      </w:r>
    </w:p>
    <w:p w:rsidR="00DE1762" w:rsidRPr="00FC4AC0" w:rsidRDefault="00DE1762" w:rsidP="00FC4AC0">
      <w:pPr>
        <w:pStyle w:val="af2"/>
        <w:spacing w:before="0" w:beforeAutospacing="0" w:after="0" w:afterAutospacing="0" w:line="360" w:lineRule="auto"/>
        <w:ind w:firstLine="720"/>
        <w:rPr>
          <w:rFonts w:ascii="Times New Roman" w:hAnsi="Times New Roman" w:cs="Times New Roman"/>
          <w:sz w:val="28"/>
          <w:szCs w:val="28"/>
          <w:lang w:val="uk-UA"/>
        </w:rPr>
      </w:pPr>
      <w:r w:rsidRPr="00FC4AC0">
        <w:rPr>
          <w:rFonts w:ascii="Times New Roman" w:hAnsi="Times New Roman" w:cs="Times New Roman"/>
          <w:sz w:val="28"/>
          <w:szCs w:val="28"/>
          <w:lang w:val="uk-UA"/>
        </w:rPr>
        <w:t xml:space="preserve">Нині в Україні виникає потреба у переорієнтації розвитку зернового господарства, в тому числі вдосконалення структури посівних площ зернових культур із метою збільшення частки фуражних культур, яка у валовому зборі становить близько 45% замість необхідних 65-70%, як у розвинутих країнах світу. Доцільним є розширення посівних площ під кукурудзою, що має важливе значення, не тільки у виробництві високобілкової рослинницької продукції але й в агротехніці: добрий попередник під усі культури, позитивний вплив на родючість ґрунту та ін. Нераціональність структури посівних площ полягає також і в тому, що відповідно до "закону толерантності" лімітуючим фактором розвитку організму може бути як нестача, так і надлишок факторів. Стосовно різних екологічних факторів у кожного виду й сорту рослин існують так звані межі витривалості, чи пристосувальні градієнти. </w:t>
      </w:r>
    </w:p>
    <w:p w:rsidR="00DE1762" w:rsidRPr="00FC4AC0" w:rsidRDefault="00DE1762" w:rsidP="00FC4AC0">
      <w:pPr>
        <w:shd w:val="clear" w:color="auto" w:fill="FFFFFF"/>
        <w:spacing w:line="360" w:lineRule="auto"/>
        <w:ind w:firstLine="720"/>
        <w:jc w:val="both"/>
        <w:rPr>
          <w:sz w:val="28"/>
          <w:szCs w:val="28"/>
        </w:rPr>
      </w:pPr>
      <w:r w:rsidRPr="00FC4AC0">
        <w:rPr>
          <w:color w:val="000000"/>
          <w:spacing w:val="3"/>
          <w:sz w:val="28"/>
          <w:szCs w:val="28"/>
        </w:rPr>
        <w:t>Розвиток зернового господарства відбувається на ос</w:t>
      </w:r>
      <w:r w:rsidRPr="00FC4AC0">
        <w:rPr>
          <w:color w:val="000000"/>
          <w:spacing w:val="2"/>
          <w:sz w:val="28"/>
          <w:szCs w:val="28"/>
        </w:rPr>
        <w:t xml:space="preserve">нові підвищення економічної ефективності виробництва </w:t>
      </w:r>
      <w:r w:rsidRPr="00FC4AC0">
        <w:rPr>
          <w:color w:val="000000"/>
          <w:spacing w:val="8"/>
          <w:sz w:val="28"/>
          <w:szCs w:val="28"/>
        </w:rPr>
        <w:t xml:space="preserve">зерна. За цих умов забезпечується збільшення валової </w:t>
      </w:r>
      <w:r w:rsidRPr="00FC4AC0">
        <w:rPr>
          <w:color w:val="000000"/>
          <w:spacing w:val="3"/>
          <w:sz w:val="28"/>
          <w:szCs w:val="28"/>
        </w:rPr>
        <w:t xml:space="preserve">і товарної продукції зернових культур, зміцнюється </w:t>
      </w:r>
      <w:r w:rsidRPr="00FC4AC0">
        <w:rPr>
          <w:color w:val="000000"/>
          <w:spacing w:val="22"/>
          <w:sz w:val="28"/>
          <w:szCs w:val="28"/>
        </w:rPr>
        <w:t>ма</w:t>
      </w:r>
      <w:r w:rsidRPr="00FC4AC0">
        <w:rPr>
          <w:color w:val="000000"/>
          <w:spacing w:val="2"/>
          <w:sz w:val="28"/>
          <w:szCs w:val="28"/>
        </w:rPr>
        <w:t xml:space="preserve">теріально-технічна база галузі. Економічна ефективність </w:t>
      </w:r>
      <w:r w:rsidRPr="00FC4AC0">
        <w:rPr>
          <w:color w:val="000000"/>
          <w:spacing w:val="3"/>
          <w:sz w:val="28"/>
          <w:szCs w:val="28"/>
        </w:rPr>
        <w:t>виробництва зерна характеризується системою таких по</w:t>
      </w:r>
      <w:r w:rsidRPr="00FC4AC0">
        <w:rPr>
          <w:color w:val="000000"/>
          <w:spacing w:val="1"/>
          <w:sz w:val="28"/>
          <w:szCs w:val="28"/>
        </w:rPr>
        <w:t>казників: урожайність, продуктивність праці, собівар</w:t>
      </w:r>
      <w:r w:rsidRPr="00FC4AC0">
        <w:rPr>
          <w:color w:val="000000"/>
          <w:spacing w:val="8"/>
          <w:sz w:val="28"/>
          <w:szCs w:val="28"/>
        </w:rPr>
        <w:t xml:space="preserve">тість продукції, ціна реалізації 1 ц зерна, прибуток </w:t>
      </w:r>
      <w:r w:rsidRPr="00FC4AC0">
        <w:rPr>
          <w:color w:val="000000"/>
          <w:spacing w:val="4"/>
          <w:sz w:val="28"/>
          <w:szCs w:val="28"/>
        </w:rPr>
        <w:t xml:space="preserve">на 1 ц зерна і на </w:t>
      </w:r>
      <w:smartTag w:uri="urn:schemas-microsoft-com:office:smarttags" w:element="metricconverter">
        <w:smartTagPr>
          <w:attr w:name="ProductID" w:val="1 га"/>
        </w:smartTagPr>
        <w:r w:rsidRPr="00FC4AC0">
          <w:rPr>
            <w:color w:val="000000"/>
            <w:spacing w:val="4"/>
            <w:sz w:val="28"/>
            <w:szCs w:val="28"/>
          </w:rPr>
          <w:t>1 га</w:t>
        </w:r>
      </w:smartTag>
      <w:r w:rsidRPr="00FC4AC0">
        <w:rPr>
          <w:color w:val="000000"/>
          <w:spacing w:val="4"/>
          <w:sz w:val="28"/>
          <w:szCs w:val="28"/>
        </w:rPr>
        <w:t xml:space="preserve"> посівної площі, рівень </w:t>
      </w:r>
      <w:r w:rsidRPr="00FC4AC0">
        <w:rPr>
          <w:color w:val="000000"/>
          <w:spacing w:val="2"/>
          <w:sz w:val="28"/>
          <w:szCs w:val="28"/>
        </w:rPr>
        <w:t>рентабельності виробництва зерна!</w:t>
      </w:r>
    </w:p>
    <w:p w:rsidR="00DE1762" w:rsidRPr="00FC4AC0" w:rsidRDefault="00DE1762" w:rsidP="00FC4AC0">
      <w:pPr>
        <w:shd w:val="clear" w:color="auto" w:fill="FFFFFF"/>
        <w:spacing w:line="360" w:lineRule="auto"/>
        <w:ind w:right="-81" w:firstLine="720"/>
        <w:jc w:val="both"/>
        <w:rPr>
          <w:color w:val="000000"/>
          <w:sz w:val="28"/>
          <w:szCs w:val="28"/>
        </w:rPr>
      </w:pPr>
      <w:r w:rsidRPr="00FC4AC0">
        <w:rPr>
          <w:color w:val="000000"/>
          <w:sz w:val="28"/>
          <w:szCs w:val="28"/>
        </w:rPr>
        <w:t>Отже в ринкових умовах, коли головною метою кожного підприємства є максимізація прибутку необхідною умовою діяльності кожного підприємства є підвищення ефективності виробництва. Безпосередньо для виробництва кукурудзи на зерно, як однієї з провідних зернових культур можна запропонувати використання високопродуктивних гібридів, як зарубіжної так і вітчизняної селекції, що дають високі врожаї при низьких матеріальних затратах та не значних затратах праці.</w:t>
      </w:r>
    </w:p>
    <w:p w:rsidR="00DE1762" w:rsidRPr="00FC4AC0" w:rsidRDefault="00DE1762" w:rsidP="00FC4AC0">
      <w:pPr>
        <w:spacing w:line="360" w:lineRule="auto"/>
        <w:ind w:firstLine="720"/>
        <w:jc w:val="both"/>
        <w:rPr>
          <w:color w:val="000000"/>
          <w:sz w:val="28"/>
          <w:szCs w:val="28"/>
        </w:rPr>
      </w:pPr>
      <w:r w:rsidRPr="00FC4AC0">
        <w:rPr>
          <w:color w:val="000000"/>
          <w:sz w:val="28"/>
          <w:szCs w:val="28"/>
        </w:rPr>
        <w:t>Суть даного досліду розглянути та проаналізувати ефективність вирощування кукурудзи на зерно, при застосуванні різних гібридів. В досліді використовувались такі гібриди : PR28G12 (контроль), PR28Н32, Sandrina, P39Д81, Vfluta конроль, Неlga, Clarika, Anasta, PR39G10, PR38R92.</w:t>
      </w:r>
    </w:p>
    <w:p w:rsidR="00DE1762" w:rsidRPr="00FC4AC0" w:rsidRDefault="00DE1762" w:rsidP="00FC4AC0">
      <w:pPr>
        <w:pStyle w:val="af2"/>
        <w:spacing w:before="0" w:beforeAutospacing="0" w:after="0" w:afterAutospacing="0" w:line="360" w:lineRule="auto"/>
        <w:ind w:firstLine="720"/>
        <w:rPr>
          <w:rFonts w:ascii="Times New Roman" w:hAnsi="Times New Roman" w:cs="Times New Roman"/>
          <w:color w:val="000000"/>
          <w:sz w:val="28"/>
          <w:szCs w:val="28"/>
          <w:lang w:val="uk-UA"/>
        </w:rPr>
      </w:pPr>
      <w:r w:rsidRPr="00FC4AC0">
        <w:rPr>
          <w:rFonts w:ascii="Times New Roman" w:hAnsi="Times New Roman" w:cs="Times New Roman"/>
          <w:sz w:val="28"/>
          <w:szCs w:val="28"/>
          <w:lang w:val="uk-UA"/>
        </w:rPr>
        <w:t xml:space="preserve">В якості короля використаємо результати отримані при економічному аналізі результатів вирощування таких гібридів : </w:t>
      </w:r>
      <w:r w:rsidRPr="00FC4AC0">
        <w:rPr>
          <w:rFonts w:ascii="Times New Roman" w:hAnsi="Times New Roman" w:cs="Times New Roman"/>
          <w:color w:val="000000"/>
          <w:sz w:val="28"/>
          <w:szCs w:val="28"/>
        </w:rPr>
        <w:t>PR</w:t>
      </w:r>
      <w:r w:rsidRPr="00FC4AC0">
        <w:rPr>
          <w:rFonts w:ascii="Times New Roman" w:hAnsi="Times New Roman" w:cs="Times New Roman"/>
          <w:color w:val="000000"/>
          <w:sz w:val="28"/>
          <w:szCs w:val="28"/>
          <w:lang w:val="uk-UA"/>
        </w:rPr>
        <w:t>28</w:t>
      </w:r>
      <w:r w:rsidRPr="00FC4AC0">
        <w:rPr>
          <w:rFonts w:ascii="Times New Roman" w:hAnsi="Times New Roman" w:cs="Times New Roman"/>
          <w:color w:val="000000"/>
          <w:sz w:val="28"/>
          <w:szCs w:val="28"/>
        </w:rPr>
        <w:t>G</w:t>
      </w:r>
      <w:r w:rsidRPr="00FC4AC0">
        <w:rPr>
          <w:rFonts w:ascii="Times New Roman" w:hAnsi="Times New Roman" w:cs="Times New Roman"/>
          <w:color w:val="000000"/>
          <w:sz w:val="28"/>
          <w:szCs w:val="28"/>
          <w:lang w:val="uk-UA"/>
        </w:rPr>
        <w:t xml:space="preserve">12 та </w:t>
      </w:r>
      <w:r w:rsidRPr="00FC4AC0">
        <w:rPr>
          <w:rFonts w:ascii="Times New Roman" w:hAnsi="Times New Roman" w:cs="Times New Roman"/>
          <w:color w:val="000000"/>
          <w:sz w:val="28"/>
          <w:szCs w:val="28"/>
        </w:rPr>
        <w:t>Vfluta</w:t>
      </w:r>
      <w:r w:rsidRPr="00FC4AC0">
        <w:rPr>
          <w:rFonts w:ascii="Times New Roman" w:hAnsi="Times New Roman" w:cs="Times New Roman"/>
          <w:color w:val="000000"/>
          <w:sz w:val="28"/>
          <w:szCs w:val="28"/>
          <w:lang w:val="uk-UA"/>
        </w:rPr>
        <w:t>.</w:t>
      </w:r>
    </w:p>
    <w:p w:rsidR="00DE1762" w:rsidRPr="00FC4AC0" w:rsidRDefault="00DE1762" w:rsidP="00FC4AC0">
      <w:pPr>
        <w:pStyle w:val="af2"/>
        <w:spacing w:before="0" w:beforeAutospacing="0" w:after="0" w:afterAutospacing="0" w:line="360" w:lineRule="auto"/>
        <w:ind w:firstLine="720"/>
        <w:rPr>
          <w:rFonts w:ascii="Times New Roman" w:hAnsi="Times New Roman" w:cs="Times New Roman"/>
          <w:color w:val="000000"/>
          <w:sz w:val="28"/>
          <w:szCs w:val="28"/>
          <w:lang w:val="uk-UA"/>
        </w:rPr>
      </w:pPr>
      <w:r w:rsidRPr="00FC4AC0">
        <w:rPr>
          <w:rFonts w:ascii="Times New Roman" w:hAnsi="Times New Roman" w:cs="Times New Roman"/>
          <w:color w:val="000000"/>
          <w:sz w:val="28"/>
          <w:szCs w:val="28"/>
          <w:lang w:val="uk-UA"/>
        </w:rPr>
        <w:t>Підчас проведення досліду використовувалась подібна технологія вирощування, наведена в таблиці 5.1 «Технологічна карта вирощування кукурудзи на зерно».</w:t>
      </w:r>
    </w:p>
    <w:p w:rsidR="00DE1762" w:rsidRPr="00FC4AC0" w:rsidRDefault="00DE1762" w:rsidP="00FC4AC0">
      <w:pPr>
        <w:pStyle w:val="af2"/>
        <w:spacing w:before="0" w:beforeAutospacing="0" w:after="0" w:afterAutospacing="0" w:line="360" w:lineRule="auto"/>
        <w:ind w:firstLine="720"/>
        <w:rPr>
          <w:rFonts w:ascii="Times New Roman" w:hAnsi="Times New Roman" w:cs="Times New Roman"/>
          <w:sz w:val="28"/>
          <w:szCs w:val="28"/>
          <w:lang w:val="uk-UA"/>
        </w:rPr>
        <w:sectPr w:rsidR="00DE1762" w:rsidRPr="00FC4AC0" w:rsidSect="00FC4AC0">
          <w:type w:val="nextColumn"/>
          <w:pgSz w:w="11906" w:h="16838"/>
          <w:pgMar w:top="1134" w:right="851" w:bottom="1134" w:left="1701" w:header="709" w:footer="709" w:gutter="0"/>
          <w:cols w:space="708"/>
          <w:docGrid w:linePitch="360"/>
        </w:sectPr>
      </w:pPr>
    </w:p>
    <w:p w:rsidR="00DE1762" w:rsidRPr="00FC4AC0" w:rsidRDefault="00DE1762" w:rsidP="00FC4AC0">
      <w:pPr>
        <w:pStyle w:val="af2"/>
        <w:spacing w:before="0" w:beforeAutospacing="0" w:after="0" w:afterAutospacing="0" w:line="360" w:lineRule="auto"/>
        <w:ind w:firstLine="720"/>
        <w:jc w:val="right"/>
        <w:rPr>
          <w:rFonts w:ascii="Times New Roman" w:hAnsi="Times New Roman" w:cs="Times New Roman"/>
          <w:sz w:val="28"/>
          <w:szCs w:val="28"/>
          <w:lang w:val="uk-UA"/>
        </w:rPr>
      </w:pPr>
      <w:r w:rsidRPr="00FC4AC0">
        <w:rPr>
          <w:rFonts w:ascii="Times New Roman" w:hAnsi="Times New Roman" w:cs="Times New Roman"/>
          <w:sz w:val="28"/>
          <w:szCs w:val="28"/>
          <w:lang w:val="uk-UA"/>
        </w:rPr>
        <w:t>Таблиця 5.1</w:t>
      </w:r>
    </w:p>
    <w:p w:rsidR="00DE1762" w:rsidRPr="00FC4AC0" w:rsidRDefault="00DE1762" w:rsidP="00FC4AC0">
      <w:pPr>
        <w:pStyle w:val="af2"/>
        <w:spacing w:before="0" w:beforeAutospacing="0" w:after="0" w:afterAutospacing="0" w:line="360" w:lineRule="auto"/>
        <w:ind w:firstLine="720"/>
        <w:jc w:val="center"/>
        <w:rPr>
          <w:rFonts w:ascii="Times New Roman" w:hAnsi="Times New Roman" w:cs="Times New Roman"/>
          <w:sz w:val="28"/>
          <w:szCs w:val="28"/>
          <w:lang w:val="uk-UA"/>
        </w:rPr>
      </w:pPr>
      <w:r w:rsidRPr="00FC4AC0">
        <w:rPr>
          <w:rFonts w:ascii="Times New Roman" w:hAnsi="Times New Roman" w:cs="Times New Roman"/>
          <w:sz w:val="28"/>
          <w:szCs w:val="28"/>
          <w:lang w:val="uk-UA"/>
        </w:rPr>
        <w:t>Технологічна карта по виробництву кукурудзи на зерно .</w:t>
      </w:r>
    </w:p>
    <w:tbl>
      <w:tblPr>
        <w:tblW w:w="18092" w:type="dxa"/>
        <w:jc w:val="center"/>
        <w:tblLook w:val="0000" w:firstRow="0" w:lastRow="0" w:firstColumn="0" w:lastColumn="0" w:noHBand="0" w:noVBand="0"/>
      </w:tblPr>
      <w:tblGrid>
        <w:gridCol w:w="2174"/>
        <w:gridCol w:w="679"/>
        <w:gridCol w:w="1062"/>
        <w:gridCol w:w="1234"/>
        <w:gridCol w:w="1188"/>
        <w:gridCol w:w="858"/>
        <w:gridCol w:w="858"/>
        <w:gridCol w:w="719"/>
        <w:gridCol w:w="702"/>
        <w:gridCol w:w="702"/>
        <w:gridCol w:w="702"/>
        <w:gridCol w:w="1062"/>
        <w:gridCol w:w="792"/>
        <w:gridCol w:w="792"/>
        <w:gridCol w:w="927"/>
        <w:gridCol w:w="1332"/>
        <w:gridCol w:w="792"/>
        <w:gridCol w:w="972"/>
        <w:gridCol w:w="1100"/>
        <w:gridCol w:w="52"/>
        <w:gridCol w:w="928"/>
        <w:gridCol w:w="44"/>
        <w:gridCol w:w="747"/>
        <w:gridCol w:w="1062"/>
        <w:gridCol w:w="927"/>
        <w:gridCol w:w="1152"/>
        <w:gridCol w:w="541"/>
      </w:tblGrid>
      <w:tr w:rsidR="008E1E58" w:rsidRPr="00BD4312" w:rsidTr="00BD4312">
        <w:trPr>
          <w:trHeight w:val="255"/>
          <w:jc w:val="center"/>
        </w:trPr>
        <w:tc>
          <w:tcPr>
            <w:tcW w:w="1953" w:type="dxa"/>
            <w:vMerge w:val="restart"/>
            <w:tcBorders>
              <w:top w:val="single" w:sz="4" w:space="0" w:color="auto"/>
              <w:left w:val="single" w:sz="4" w:space="0" w:color="auto"/>
              <w:bottom w:val="single" w:sz="4" w:space="0" w:color="auto"/>
              <w:right w:val="single" w:sz="4" w:space="0" w:color="auto"/>
            </w:tcBorders>
            <w:noWrap/>
            <w:vAlign w:val="bottom"/>
          </w:tcPr>
          <w:p w:rsidR="008E1E58" w:rsidRPr="00BD4312" w:rsidRDefault="008E1E58" w:rsidP="00BD4312">
            <w:pPr>
              <w:spacing w:line="360" w:lineRule="auto"/>
              <w:ind w:left="261" w:firstLine="720"/>
              <w:rPr>
                <w:sz w:val="18"/>
                <w:szCs w:val="18"/>
              </w:rPr>
            </w:pPr>
            <w:r w:rsidRPr="00BD4312">
              <w:rPr>
                <w:sz w:val="18"/>
                <w:szCs w:val="18"/>
              </w:rPr>
              <w:t>Види робіт</w:t>
            </w:r>
          </w:p>
        </w:tc>
        <w:tc>
          <w:tcPr>
            <w:tcW w:w="625" w:type="dxa"/>
            <w:vMerge w:val="restart"/>
            <w:tcBorders>
              <w:top w:val="single" w:sz="4" w:space="0" w:color="auto"/>
              <w:left w:val="single" w:sz="4" w:space="0" w:color="auto"/>
              <w:bottom w:val="single" w:sz="4" w:space="0" w:color="000000"/>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Одиниці виміру</w:t>
            </w:r>
          </w:p>
        </w:tc>
        <w:tc>
          <w:tcPr>
            <w:tcW w:w="736"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Обєм робіт</w:t>
            </w:r>
          </w:p>
        </w:tc>
        <w:tc>
          <w:tcPr>
            <w:tcW w:w="2957" w:type="dxa"/>
            <w:gridSpan w:val="4"/>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firstLine="720"/>
              <w:rPr>
                <w:sz w:val="18"/>
                <w:szCs w:val="18"/>
              </w:rPr>
            </w:pPr>
            <w:r w:rsidRPr="00BD4312">
              <w:rPr>
                <w:sz w:val="18"/>
                <w:szCs w:val="18"/>
              </w:rPr>
              <w:t>Марка та склад агрегату</w:t>
            </w:r>
          </w:p>
        </w:tc>
        <w:tc>
          <w:tcPr>
            <w:tcW w:w="719" w:type="dxa"/>
            <w:vMerge w:val="restart"/>
            <w:tcBorders>
              <w:top w:val="single" w:sz="4" w:space="0" w:color="auto"/>
              <w:left w:val="single" w:sz="4" w:space="0" w:color="auto"/>
              <w:bottom w:val="single" w:sz="4" w:space="0" w:color="auto"/>
              <w:right w:val="single" w:sz="4" w:space="0" w:color="auto"/>
            </w:tcBorders>
            <w:noWrap/>
            <w:textDirection w:val="btLr"/>
            <w:vAlign w:val="bottom"/>
          </w:tcPr>
          <w:p w:rsidR="008E1E58" w:rsidRPr="00BD4312" w:rsidRDefault="008E1E58" w:rsidP="00BD4312">
            <w:pPr>
              <w:spacing w:line="360" w:lineRule="auto"/>
              <w:ind w:left="261"/>
              <w:rPr>
                <w:sz w:val="18"/>
                <w:szCs w:val="18"/>
              </w:rPr>
            </w:pPr>
            <w:r w:rsidRPr="00BD4312">
              <w:rPr>
                <w:sz w:val="18"/>
                <w:szCs w:val="18"/>
              </w:rPr>
              <w:t>Норма виробітку</w:t>
            </w:r>
          </w:p>
        </w:tc>
        <w:tc>
          <w:tcPr>
            <w:tcW w:w="582" w:type="dxa"/>
            <w:vMerge w:val="restart"/>
            <w:tcBorders>
              <w:top w:val="single" w:sz="4" w:space="0" w:color="auto"/>
              <w:left w:val="single" w:sz="4" w:space="0" w:color="auto"/>
              <w:bottom w:val="single" w:sz="4" w:space="0" w:color="auto"/>
              <w:right w:val="single" w:sz="4" w:space="0" w:color="auto"/>
            </w:tcBorders>
            <w:noWrap/>
            <w:textDirection w:val="btLr"/>
            <w:vAlign w:val="bottom"/>
          </w:tcPr>
          <w:p w:rsidR="008E1E58" w:rsidRPr="00BD4312" w:rsidRDefault="008E1E58" w:rsidP="00BD4312">
            <w:pPr>
              <w:spacing w:line="360" w:lineRule="auto"/>
              <w:ind w:left="261"/>
              <w:rPr>
                <w:sz w:val="18"/>
                <w:szCs w:val="18"/>
              </w:rPr>
            </w:pPr>
            <w:r w:rsidRPr="00BD4312">
              <w:rPr>
                <w:sz w:val="18"/>
                <w:szCs w:val="18"/>
              </w:rPr>
              <w:t>Кількість нормо змін</w:t>
            </w:r>
          </w:p>
        </w:tc>
        <w:tc>
          <w:tcPr>
            <w:tcW w:w="1154" w:type="dxa"/>
            <w:gridSpan w:val="2"/>
            <w:vMerge w:val="restart"/>
            <w:tcBorders>
              <w:top w:val="single" w:sz="4" w:space="0" w:color="auto"/>
              <w:left w:val="single" w:sz="4" w:space="0" w:color="auto"/>
              <w:bottom w:val="single" w:sz="4" w:space="0" w:color="auto"/>
              <w:right w:val="single" w:sz="4" w:space="0" w:color="auto"/>
            </w:tcBorders>
            <w:vAlign w:val="bottom"/>
          </w:tcPr>
          <w:p w:rsidR="008E1E58" w:rsidRPr="00BD4312" w:rsidRDefault="008E1E58" w:rsidP="00BD4312">
            <w:pPr>
              <w:spacing w:line="360" w:lineRule="auto"/>
              <w:ind w:left="261"/>
              <w:rPr>
                <w:sz w:val="18"/>
                <w:szCs w:val="18"/>
              </w:rPr>
            </w:pPr>
            <w:r w:rsidRPr="00BD4312">
              <w:rPr>
                <w:sz w:val="18"/>
                <w:szCs w:val="18"/>
              </w:rPr>
              <w:t xml:space="preserve">Розцінка за год або </w:t>
            </w:r>
            <w:smartTag w:uri="urn:schemas-microsoft-com:office:smarttags" w:element="metricconverter">
              <w:smartTagPr>
                <w:attr w:name="ProductID" w:val="1 га"/>
              </w:smartTagPr>
              <w:r w:rsidRPr="00BD4312">
                <w:rPr>
                  <w:sz w:val="18"/>
                  <w:szCs w:val="18"/>
                </w:rPr>
                <w:t>1 га</w:t>
              </w:r>
            </w:smartTag>
            <w:r w:rsidRPr="00BD4312">
              <w:rPr>
                <w:sz w:val="18"/>
                <w:szCs w:val="18"/>
              </w:rPr>
              <w:t>.</w:t>
            </w:r>
          </w:p>
        </w:tc>
        <w:tc>
          <w:tcPr>
            <w:tcW w:w="736" w:type="dxa"/>
            <w:vMerge w:val="restart"/>
            <w:tcBorders>
              <w:top w:val="single" w:sz="4" w:space="0" w:color="auto"/>
              <w:left w:val="single" w:sz="4" w:space="0" w:color="auto"/>
              <w:bottom w:val="single" w:sz="4" w:space="0" w:color="000000"/>
              <w:right w:val="single" w:sz="4" w:space="0" w:color="auto"/>
            </w:tcBorders>
            <w:noWrap/>
            <w:textDirection w:val="btLr"/>
            <w:vAlign w:val="bottom"/>
          </w:tcPr>
          <w:p w:rsidR="008E1E58" w:rsidRPr="00BD4312" w:rsidRDefault="008E1E58" w:rsidP="00BD4312">
            <w:pPr>
              <w:spacing w:line="360" w:lineRule="auto"/>
              <w:ind w:left="261" w:firstLine="720"/>
              <w:rPr>
                <w:sz w:val="18"/>
                <w:szCs w:val="18"/>
              </w:rPr>
            </w:pPr>
            <w:r w:rsidRPr="00BD4312">
              <w:rPr>
                <w:sz w:val="18"/>
                <w:szCs w:val="18"/>
              </w:rPr>
              <w:t>Разом до оплати</w:t>
            </w:r>
          </w:p>
        </w:tc>
        <w:tc>
          <w:tcPr>
            <w:tcW w:w="1797" w:type="dxa"/>
            <w:gridSpan w:val="3"/>
            <w:vMerge w:val="restart"/>
            <w:tcBorders>
              <w:top w:val="single" w:sz="4" w:space="0" w:color="auto"/>
              <w:left w:val="single" w:sz="4" w:space="0" w:color="auto"/>
              <w:bottom w:val="single" w:sz="4" w:space="0" w:color="000000"/>
              <w:right w:val="single" w:sz="4" w:space="0" w:color="000000"/>
            </w:tcBorders>
            <w:noWrap/>
            <w:vAlign w:val="bottom"/>
          </w:tcPr>
          <w:p w:rsidR="008E1E58" w:rsidRPr="00BD4312" w:rsidRDefault="008E1E58" w:rsidP="00BD4312">
            <w:pPr>
              <w:spacing w:line="360" w:lineRule="auto"/>
              <w:ind w:left="261" w:firstLine="720"/>
              <w:rPr>
                <w:sz w:val="18"/>
                <w:szCs w:val="18"/>
              </w:rPr>
            </w:pPr>
            <w:r w:rsidRPr="00BD4312">
              <w:rPr>
                <w:sz w:val="18"/>
                <w:szCs w:val="18"/>
              </w:rPr>
              <w:t>ПММ</w:t>
            </w:r>
          </w:p>
        </w:tc>
        <w:tc>
          <w:tcPr>
            <w:tcW w:w="2988" w:type="dxa"/>
            <w:gridSpan w:val="4"/>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firstLine="720"/>
              <w:rPr>
                <w:sz w:val="18"/>
                <w:szCs w:val="18"/>
              </w:rPr>
            </w:pPr>
            <w:r w:rsidRPr="00BD4312">
              <w:rPr>
                <w:sz w:val="18"/>
                <w:szCs w:val="18"/>
              </w:rPr>
              <w:t>Добрива,отрутохімікати,гербіциди</w:t>
            </w:r>
          </w:p>
        </w:tc>
        <w:tc>
          <w:tcPr>
            <w:tcW w:w="663" w:type="dxa"/>
            <w:gridSpan w:val="2"/>
            <w:tcBorders>
              <w:top w:val="single" w:sz="4" w:space="0" w:color="auto"/>
              <w:left w:val="single" w:sz="4" w:space="0" w:color="auto"/>
              <w:bottom w:val="single" w:sz="4" w:space="0" w:color="000000"/>
              <w:right w:val="single" w:sz="4" w:space="0" w:color="auto"/>
            </w:tcBorders>
            <w:textDirection w:val="btLr"/>
            <w:vAlign w:val="bottom"/>
          </w:tcPr>
          <w:p w:rsidR="008E1E58" w:rsidRPr="00BD4312" w:rsidRDefault="00BD4312" w:rsidP="00BD4312">
            <w:pPr>
              <w:spacing w:line="360" w:lineRule="auto"/>
              <w:ind w:left="261" w:firstLine="720"/>
              <w:rPr>
                <w:sz w:val="18"/>
                <w:szCs w:val="18"/>
              </w:rPr>
            </w:pPr>
            <w:r w:rsidRPr="00BD4312">
              <w:rPr>
                <w:sz w:val="18"/>
                <w:szCs w:val="18"/>
              </w:rPr>
              <w:t>Послуги власного автотранспор</w:t>
            </w:r>
          </w:p>
        </w:tc>
        <w:tc>
          <w:tcPr>
            <w:tcW w:w="2189" w:type="dxa"/>
            <w:gridSpan w:val="4"/>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сіння</w:t>
            </w:r>
          </w:p>
        </w:tc>
        <w:tc>
          <w:tcPr>
            <w:tcW w:w="757" w:type="dxa"/>
            <w:tcBorders>
              <w:top w:val="single" w:sz="4" w:space="0" w:color="auto"/>
              <w:left w:val="single" w:sz="4" w:space="0" w:color="auto"/>
              <w:bottom w:val="single" w:sz="4" w:space="0" w:color="000000"/>
              <w:right w:val="single" w:sz="4" w:space="0" w:color="auto"/>
            </w:tcBorders>
            <w:textDirection w:val="btLr"/>
            <w:vAlign w:val="bottom"/>
          </w:tcPr>
          <w:p w:rsidR="008E1E58" w:rsidRPr="00BD4312" w:rsidRDefault="008E1E58" w:rsidP="00BD4312">
            <w:pPr>
              <w:spacing w:line="360" w:lineRule="auto"/>
              <w:ind w:left="261" w:firstLine="720"/>
              <w:jc w:val="center"/>
              <w:rPr>
                <w:sz w:val="18"/>
                <w:szCs w:val="18"/>
              </w:rPr>
            </w:pPr>
            <w:r w:rsidRPr="00BD4312">
              <w:rPr>
                <w:sz w:val="18"/>
                <w:szCs w:val="18"/>
              </w:rPr>
              <w:t>Оренда техніки</w:t>
            </w:r>
          </w:p>
        </w:tc>
        <w:tc>
          <w:tcPr>
            <w:tcW w:w="236" w:type="dxa"/>
            <w:tcBorders>
              <w:top w:val="single" w:sz="4" w:space="0" w:color="auto"/>
              <w:left w:val="single" w:sz="4" w:space="0" w:color="auto"/>
              <w:bottom w:val="single" w:sz="4" w:space="0" w:color="auto"/>
              <w:right w:val="single" w:sz="4" w:space="0" w:color="auto"/>
            </w:tcBorders>
            <w:textDirection w:val="btLr"/>
            <w:vAlign w:val="bottom"/>
          </w:tcPr>
          <w:p w:rsidR="008E1E58" w:rsidRPr="00BD4312" w:rsidRDefault="008E1E58" w:rsidP="00FC4AC0">
            <w:pPr>
              <w:spacing w:line="360" w:lineRule="auto"/>
              <w:ind w:firstLine="720"/>
              <w:jc w:val="center"/>
              <w:rPr>
                <w:sz w:val="18"/>
                <w:szCs w:val="18"/>
              </w:rPr>
            </w:pPr>
            <w:r w:rsidRPr="00BD4312">
              <w:rPr>
                <w:sz w:val="18"/>
                <w:szCs w:val="18"/>
              </w:rPr>
              <w:t>Всього витрат</w:t>
            </w:r>
          </w:p>
        </w:tc>
      </w:tr>
      <w:tr w:rsidR="008E1E58" w:rsidRPr="00BD4312" w:rsidTr="00BD4312">
        <w:trPr>
          <w:gridAfter w:val="1"/>
          <w:wAfter w:w="523" w:type="dxa"/>
          <w:trHeight w:val="915"/>
          <w:jc w:val="center"/>
        </w:trPr>
        <w:tc>
          <w:tcPr>
            <w:tcW w:w="1953"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625" w:type="dxa"/>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736"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firstLine="720"/>
              <w:rPr>
                <w:sz w:val="18"/>
                <w:szCs w:val="18"/>
              </w:rPr>
            </w:pPr>
            <w:r w:rsidRPr="00BD4312">
              <w:rPr>
                <w:sz w:val="18"/>
                <w:szCs w:val="18"/>
              </w:rPr>
              <w:t>В фізичних одиницях</w:t>
            </w:r>
          </w:p>
        </w:tc>
        <w:tc>
          <w:tcPr>
            <w:tcW w:w="955"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Трактор або автомобіль</w:t>
            </w:r>
          </w:p>
        </w:tc>
        <w:tc>
          <w:tcPr>
            <w:tcW w:w="848"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Сільскогосподарського інвентарю</w:t>
            </w:r>
          </w:p>
        </w:tc>
        <w:tc>
          <w:tcPr>
            <w:tcW w:w="1154" w:type="dxa"/>
            <w:gridSpan w:val="2"/>
            <w:tcBorders>
              <w:top w:val="single" w:sz="4" w:space="0" w:color="auto"/>
              <w:left w:val="nil"/>
              <w:bottom w:val="single" w:sz="4" w:space="0" w:color="auto"/>
              <w:right w:val="single" w:sz="4" w:space="0" w:color="auto"/>
            </w:tcBorders>
            <w:vAlign w:val="bottom"/>
          </w:tcPr>
          <w:p w:rsidR="008E1E58" w:rsidRPr="00BD4312" w:rsidRDefault="008E1E58" w:rsidP="00BD4312">
            <w:pPr>
              <w:spacing w:line="360" w:lineRule="auto"/>
              <w:ind w:left="261" w:firstLine="720"/>
              <w:rPr>
                <w:sz w:val="18"/>
                <w:szCs w:val="18"/>
              </w:rPr>
            </w:pPr>
            <w:r w:rsidRPr="00BD4312">
              <w:rPr>
                <w:sz w:val="18"/>
                <w:szCs w:val="18"/>
              </w:rPr>
              <w:t>Обслуговуючий персонал</w:t>
            </w:r>
          </w:p>
        </w:tc>
        <w:tc>
          <w:tcPr>
            <w:tcW w:w="719"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82"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1154" w:type="dxa"/>
            <w:gridSpan w:val="2"/>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736" w:type="dxa"/>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1797" w:type="dxa"/>
            <w:gridSpan w:val="3"/>
            <w:vMerge/>
            <w:tcBorders>
              <w:top w:val="single" w:sz="4" w:space="0" w:color="auto"/>
              <w:left w:val="single" w:sz="4" w:space="0" w:color="auto"/>
              <w:bottom w:val="single" w:sz="4" w:space="0" w:color="000000"/>
              <w:right w:val="single" w:sz="4" w:space="0" w:color="000000"/>
            </w:tcBorders>
            <w:vAlign w:val="center"/>
          </w:tcPr>
          <w:p w:rsidR="008E1E58" w:rsidRPr="00BD4312" w:rsidRDefault="008E1E58" w:rsidP="00BD4312">
            <w:pPr>
              <w:spacing w:line="360" w:lineRule="auto"/>
              <w:ind w:left="261" w:firstLine="720"/>
              <w:rPr>
                <w:sz w:val="18"/>
                <w:szCs w:val="18"/>
              </w:rPr>
            </w:pPr>
          </w:p>
        </w:tc>
        <w:tc>
          <w:tcPr>
            <w:tcW w:w="976" w:type="dxa"/>
            <w:vMerge w:val="restart"/>
            <w:tcBorders>
              <w:top w:val="nil"/>
              <w:left w:val="single" w:sz="4" w:space="0" w:color="auto"/>
              <w:bottom w:val="single" w:sz="4" w:space="0" w:color="auto"/>
              <w:right w:val="single" w:sz="4" w:space="0" w:color="auto"/>
            </w:tcBorders>
            <w:noWrap/>
            <w:textDirection w:val="btLr"/>
            <w:vAlign w:val="bottom"/>
          </w:tcPr>
          <w:p w:rsidR="008E1E58" w:rsidRPr="00BD4312" w:rsidRDefault="008E1E58" w:rsidP="00BD4312">
            <w:pPr>
              <w:spacing w:line="360" w:lineRule="auto"/>
              <w:ind w:left="261" w:firstLine="720"/>
              <w:rPr>
                <w:sz w:val="18"/>
                <w:szCs w:val="18"/>
              </w:rPr>
            </w:pPr>
            <w:r w:rsidRPr="00BD4312">
              <w:rPr>
                <w:sz w:val="18"/>
                <w:szCs w:val="18"/>
              </w:rPr>
              <w:t>Назва</w:t>
            </w:r>
          </w:p>
        </w:tc>
        <w:tc>
          <w:tcPr>
            <w:tcW w:w="577" w:type="dxa"/>
            <w:vMerge w:val="restart"/>
            <w:tcBorders>
              <w:top w:val="nil"/>
              <w:left w:val="single" w:sz="4" w:space="0" w:color="auto"/>
              <w:bottom w:val="single" w:sz="4" w:space="0" w:color="000000"/>
              <w:right w:val="nil"/>
            </w:tcBorders>
            <w:noWrap/>
            <w:textDirection w:val="btLr"/>
            <w:vAlign w:val="bottom"/>
          </w:tcPr>
          <w:p w:rsidR="008E1E58" w:rsidRPr="00BD4312" w:rsidRDefault="008E1E58" w:rsidP="00BD4312">
            <w:pPr>
              <w:spacing w:line="360" w:lineRule="auto"/>
              <w:ind w:left="261" w:firstLine="720"/>
              <w:rPr>
                <w:sz w:val="18"/>
                <w:szCs w:val="18"/>
              </w:rPr>
            </w:pPr>
            <w:r w:rsidRPr="00BD4312">
              <w:rPr>
                <w:sz w:val="18"/>
                <w:szCs w:val="18"/>
              </w:rPr>
              <w:t xml:space="preserve">Витрати на </w:t>
            </w:r>
            <w:smartTag w:uri="urn:schemas-microsoft-com:office:smarttags" w:element="metricconverter">
              <w:smartTagPr>
                <w:attr w:name="ProductID" w:val="1 га"/>
              </w:smartTagPr>
              <w:r w:rsidRPr="00BD4312">
                <w:rPr>
                  <w:sz w:val="18"/>
                  <w:szCs w:val="18"/>
                </w:rPr>
                <w:t>1 га</w:t>
              </w:r>
            </w:smartTag>
          </w:p>
        </w:tc>
        <w:tc>
          <w:tcPr>
            <w:tcW w:w="656" w:type="dxa"/>
            <w:vMerge w:val="restart"/>
            <w:tcBorders>
              <w:top w:val="nil"/>
              <w:left w:val="single" w:sz="4" w:space="0" w:color="auto"/>
              <w:bottom w:val="single" w:sz="4" w:space="0" w:color="000000"/>
              <w:right w:val="nil"/>
            </w:tcBorders>
            <w:textDirection w:val="btLr"/>
            <w:vAlign w:val="bottom"/>
          </w:tcPr>
          <w:p w:rsidR="008E1E58" w:rsidRPr="00BD4312" w:rsidRDefault="008E1E58" w:rsidP="00BD4312">
            <w:pPr>
              <w:spacing w:line="360" w:lineRule="auto"/>
              <w:ind w:left="261" w:firstLine="720"/>
              <w:rPr>
                <w:sz w:val="18"/>
                <w:szCs w:val="18"/>
              </w:rPr>
            </w:pPr>
            <w:r w:rsidRPr="00BD4312">
              <w:rPr>
                <w:sz w:val="18"/>
                <w:szCs w:val="18"/>
              </w:rPr>
              <w:t>Витрати на всю площю</w:t>
            </w:r>
          </w:p>
        </w:tc>
        <w:tc>
          <w:tcPr>
            <w:tcW w:w="816" w:type="dxa"/>
            <w:gridSpan w:val="2"/>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firstLine="720"/>
              <w:rPr>
                <w:sz w:val="18"/>
                <w:szCs w:val="18"/>
              </w:rPr>
            </w:pPr>
            <w:r w:rsidRPr="00BD4312">
              <w:rPr>
                <w:sz w:val="18"/>
                <w:szCs w:val="18"/>
              </w:rPr>
              <w:t>Всього затрат грн.</w:t>
            </w:r>
          </w:p>
        </w:tc>
        <w:tc>
          <w:tcPr>
            <w:tcW w:w="656" w:type="dxa"/>
            <w:gridSpan w:val="2"/>
            <w:vMerge w:val="restart"/>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Витрати на всю площу</w:t>
            </w:r>
          </w:p>
        </w:tc>
        <w:tc>
          <w:tcPr>
            <w:tcW w:w="866"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firstLine="720"/>
              <w:jc w:val="center"/>
              <w:rPr>
                <w:sz w:val="18"/>
                <w:szCs w:val="18"/>
              </w:rPr>
            </w:pPr>
            <w:r w:rsidRPr="00BD4312">
              <w:rPr>
                <w:sz w:val="18"/>
                <w:szCs w:val="18"/>
              </w:rPr>
              <w:t>Вартість грн.</w:t>
            </w:r>
          </w:p>
        </w:tc>
        <w:tc>
          <w:tcPr>
            <w:tcW w:w="716" w:type="dxa"/>
            <w:vMerge w:val="restart"/>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470" w:type="dxa"/>
            <w:vMerge w:val="restart"/>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r>
      <w:tr w:rsidR="008E1E58" w:rsidRPr="00BD4312" w:rsidTr="00BD4312">
        <w:trPr>
          <w:gridAfter w:val="1"/>
          <w:wAfter w:w="523" w:type="dxa"/>
          <w:trHeight w:val="483"/>
          <w:jc w:val="center"/>
        </w:trPr>
        <w:tc>
          <w:tcPr>
            <w:tcW w:w="1953"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625" w:type="dxa"/>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736"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955"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848"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Механізатори</w:t>
            </w:r>
          </w:p>
        </w:tc>
        <w:tc>
          <w:tcPr>
            <w:tcW w:w="577"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Інші працівники</w:t>
            </w:r>
          </w:p>
        </w:tc>
        <w:tc>
          <w:tcPr>
            <w:tcW w:w="719"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82"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firstLine="720"/>
              <w:rPr>
                <w:sz w:val="18"/>
                <w:szCs w:val="18"/>
              </w:rPr>
            </w:pPr>
            <w:r w:rsidRPr="00BD4312">
              <w:rPr>
                <w:sz w:val="18"/>
                <w:szCs w:val="18"/>
              </w:rPr>
              <w:t>Механізатори</w:t>
            </w:r>
          </w:p>
        </w:tc>
        <w:tc>
          <w:tcPr>
            <w:tcW w:w="577"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firstLine="720"/>
              <w:rPr>
                <w:sz w:val="18"/>
                <w:szCs w:val="18"/>
              </w:rPr>
            </w:pPr>
            <w:r w:rsidRPr="00BD4312">
              <w:rPr>
                <w:sz w:val="18"/>
                <w:szCs w:val="18"/>
              </w:rPr>
              <w:t>Інші працівники</w:t>
            </w:r>
          </w:p>
        </w:tc>
        <w:tc>
          <w:tcPr>
            <w:tcW w:w="736" w:type="dxa"/>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604"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Витрати на 1 роботи кг.</w:t>
            </w:r>
          </w:p>
        </w:tc>
        <w:tc>
          <w:tcPr>
            <w:tcW w:w="577"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на весь об'єм ц.</w:t>
            </w:r>
          </w:p>
        </w:tc>
        <w:tc>
          <w:tcPr>
            <w:tcW w:w="616" w:type="dxa"/>
            <w:vMerge w:val="restart"/>
            <w:tcBorders>
              <w:top w:val="nil"/>
              <w:left w:val="single" w:sz="4" w:space="0" w:color="auto"/>
              <w:bottom w:val="single" w:sz="4" w:space="0" w:color="auto"/>
              <w:right w:val="single" w:sz="4" w:space="0" w:color="auto"/>
            </w:tcBorders>
            <w:textDirection w:val="btLr"/>
            <w:vAlign w:val="bottom"/>
          </w:tcPr>
          <w:p w:rsidR="008E1E58" w:rsidRPr="00BD4312" w:rsidRDefault="008E1E58" w:rsidP="00BD4312">
            <w:pPr>
              <w:spacing w:line="360" w:lineRule="auto"/>
              <w:ind w:left="261"/>
              <w:rPr>
                <w:sz w:val="18"/>
                <w:szCs w:val="18"/>
              </w:rPr>
            </w:pPr>
            <w:r w:rsidRPr="00BD4312">
              <w:rPr>
                <w:sz w:val="18"/>
                <w:szCs w:val="18"/>
              </w:rPr>
              <w:t>Вартість</w:t>
            </w:r>
          </w:p>
        </w:tc>
        <w:tc>
          <w:tcPr>
            <w:tcW w:w="976"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000000"/>
              <w:right w:val="nil"/>
            </w:tcBorders>
            <w:vAlign w:val="center"/>
          </w:tcPr>
          <w:p w:rsidR="008E1E58" w:rsidRPr="00BD4312" w:rsidRDefault="008E1E58" w:rsidP="00BD4312">
            <w:pPr>
              <w:spacing w:line="360" w:lineRule="auto"/>
              <w:ind w:left="261" w:firstLine="720"/>
              <w:rPr>
                <w:sz w:val="18"/>
                <w:szCs w:val="18"/>
              </w:rPr>
            </w:pPr>
          </w:p>
        </w:tc>
        <w:tc>
          <w:tcPr>
            <w:tcW w:w="656" w:type="dxa"/>
            <w:vMerge/>
            <w:tcBorders>
              <w:top w:val="nil"/>
              <w:left w:val="single" w:sz="4" w:space="0" w:color="auto"/>
              <w:bottom w:val="single" w:sz="4" w:space="0" w:color="000000"/>
              <w:right w:val="nil"/>
            </w:tcBorders>
            <w:vAlign w:val="center"/>
          </w:tcPr>
          <w:p w:rsidR="008E1E58" w:rsidRPr="00BD4312" w:rsidRDefault="008E1E58" w:rsidP="00BD4312">
            <w:pPr>
              <w:spacing w:line="360" w:lineRule="auto"/>
              <w:ind w:left="261" w:firstLine="720"/>
              <w:rPr>
                <w:sz w:val="18"/>
                <w:szCs w:val="18"/>
              </w:rPr>
            </w:pPr>
          </w:p>
        </w:tc>
        <w:tc>
          <w:tcPr>
            <w:tcW w:w="816" w:type="dxa"/>
            <w:gridSpan w:val="2"/>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656" w:type="dxa"/>
            <w:gridSpan w:val="2"/>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866"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716" w:type="dxa"/>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470"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r>
      <w:tr w:rsidR="008E1E58" w:rsidRPr="00BD4312" w:rsidTr="00BD4312">
        <w:trPr>
          <w:gridAfter w:val="1"/>
          <w:wAfter w:w="523" w:type="dxa"/>
          <w:trHeight w:val="1106"/>
          <w:jc w:val="center"/>
        </w:trPr>
        <w:tc>
          <w:tcPr>
            <w:tcW w:w="1953"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625" w:type="dxa"/>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736"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955"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848"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719"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82"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736" w:type="dxa"/>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604"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616"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976"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000000"/>
              <w:right w:val="nil"/>
            </w:tcBorders>
            <w:vAlign w:val="center"/>
          </w:tcPr>
          <w:p w:rsidR="008E1E58" w:rsidRPr="00BD4312" w:rsidRDefault="008E1E58" w:rsidP="00BD4312">
            <w:pPr>
              <w:spacing w:line="360" w:lineRule="auto"/>
              <w:ind w:left="261" w:firstLine="720"/>
              <w:rPr>
                <w:sz w:val="18"/>
                <w:szCs w:val="18"/>
              </w:rPr>
            </w:pPr>
          </w:p>
        </w:tc>
        <w:tc>
          <w:tcPr>
            <w:tcW w:w="656" w:type="dxa"/>
            <w:vMerge/>
            <w:tcBorders>
              <w:top w:val="nil"/>
              <w:left w:val="single" w:sz="4" w:space="0" w:color="auto"/>
              <w:bottom w:val="single" w:sz="4" w:space="0" w:color="000000"/>
              <w:right w:val="nil"/>
            </w:tcBorders>
            <w:vAlign w:val="center"/>
          </w:tcPr>
          <w:p w:rsidR="008E1E58" w:rsidRPr="00BD4312" w:rsidRDefault="008E1E58" w:rsidP="00BD4312">
            <w:pPr>
              <w:spacing w:line="360" w:lineRule="auto"/>
              <w:ind w:left="261" w:firstLine="720"/>
              <w:rPr>
                <w:sz w:val="18"/>
                <w:szCs w:val="18"/>
              </w:rPr>
            </w:pPr>
          </w:p>
        </w:tc>
        <w:tc>
          <w:tcPr>
            <w:tcW w:w="816" w:type="dxa"/>
            <w:gridSpan w:val="2"/>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656" w:type="dxa"/>
            <w:gridSpan w:val="2"/>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577"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866" w:type="dxa"/>
            <w:vMerge/>
            <w:tcBorders>
              <w:top w:val="nil"/>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c>
          <w:tcPr>
            <w:tcW w:w="716" w:type="dxa"/>
            <w:vMerge/>
            <w:tcBorders>
              <w:top w:val="single" w:sz="4" w:space="0" w:color="auto"/>
              <w:left w:val="single" w:sz="4" w:space="0" w:color="auto"/>
              <w:bottom w:val="single" w:sz="4" w:space="0" w:color="000000"/>
              <w:right w:val="single" w:sz="4" w:space="0" w:color="auto"/>
            </w:tcBorders>
            <w:vAlign w:val="center"/>
          </w:tcPr>
          <w:p w:rsidR="008E1E58" w:rsidRPr="00BD4312" w:rsidRDefault="008E1E58" w:rsidP="00BD4312">
            <w:pPr>
              <w:spacing w:line="360" w:lineRule="auto"/>
              <w:ind w:left="261" w:firstLine="720"/>
              <w:rPr>
                <w:sz w:val="18"/>
                <w:szCs w:val="18"/>
              </w:rPr>
            </w:pPr>
          </w:p>
        </w:tc>
        <w:tc>
          <w:tcPr>
            <w:tcW w:w="470" w:type="dxa"/>
            <w:vMerge/>
            <w:tcBorders>
              <w:top w:val="single" w:sz="4" w:space="0" w:color="auto"/>
              <w:left w:val="single" w:sz="4" w:space="0" w:color="auto"/>
              <w:bottom w:val="single" w:sz="4" w:space="0" w:color="auto"/>
              <w:right w:val="single" w:sz="4" w:space="0" w:color="auto"/>
            </w:tcBorders>
            <w:vAlign w:val="center"/>
          </w:tcPr>
          <w:p w:rsidR="008E1E58" w:rsidRPr="00BD4312" w:rsidRDefault="008E1E58" w:rsidP="00BD4312">
            <w:pPr>
              <w:spacing w:line="360" w:lineRule="auto"/>
              <w:ind w:left="261" w:firstLine="720"/>
              <w:rPr>
                <w:sz w:val="18"/>
                <w:szCs w:val="18"/>
              </w:rPr>
            </w:pPr>
          </w:p>
        </w:tc>
      </w:tr>
      <w:tr w:rsidR="008E1E58" w:rsidRPr="00BD4312" w:rsidTr="00BD4312">
        <w:trPr>
          <w:gridAfter w:val="1"/>
          <w:wAfter w:w="523" w:type="dxa"/>
          <w:trHeight w:val="487"/>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Незавершене виробництво</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Джонддір</w:t>
            </w:r>
          </w:p>
        </w:tc>
        <w:tc>
          <w:tcPr>
            <w:tcW w:w="848"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ПНЯ-7/40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15</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6,7</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0,0</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20,0</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7600</w:t>
            </w:r>
          </w:p>
        </w:tc>
        <w:tc>
          <w:tcPr>
            <w:tcW w:w="97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167438,0</w:t>
            </w:r>
          </w:p>
        </w:tc>
      </w:tr>
      <w:tr w:rsidR="008E1E58" w:rsidRPr="00BD4312" w:rsidTr="00BD4312">
        <w:trPr>
          <w:gridAfter w:val="1"/>
          <w:wAfter w:w="523" w:type="dxa"/>
          <w:trHeight w:val="569"/>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 xml:space="preserve">Боронування </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Т-150</w:t>
            </w:r>
          </w:p>
        </w:tc>
        <w:tc>
          <w:tcPr>
            <w:tcW w:w="848" w:type="dxa"/>
            <w:tcBorders>
              <w:top w:val="nil"/>
              <w:left w:val="nil"/>
              <w:bottom w:val="nil"/>
              <w:right w:val="nil"/>
            </w:tcBorders>
            <w:noWrap/>
            <w:vAlign w:val="bottom"/>
          </w:tcPr>
          <w:p w:rsidR="008E1E58" w:rsidRPr="00BD4312" w:rsidRDefault="008E1E58" w:rsidP="00BD4312">
            <w:pPr>
              <w:spacing w:line="360" w:lineRule="auto"/>
              <w:ind w:left="261"/>
              <w:rPr>
                <w:sz w:val="18"/>
                <w:szCs w:val="18"/>
              </w:rPr>
            </w:pPr>
            <w:r w:rsidRPr="00BD4312">
              <w:rPr>
                <w:sz w:val="18"/>
                <w:szCs w:val="18"/>
              </w:rPr>
              <w:t>Сп-16</w:t>
            </w:r>
          </w:p>
        </w:tc>
        <w:tc>
          <w:tcPr>
            <w:tcW w:w="577" w:type="dxa"/>
            <w:tcBorders>
              <w:top w:val="nil"/>
              <w:left w:val="single" w:sz="4" w:space="0" w:color="auto"/>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30</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1,1</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1,2</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134,3</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2,5</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2,5</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950</w:t>
            </w:r>
          </w:p>
        </w:tc>
        <w:tc>
          <w:tcPr>
            <w:tcW w:w="97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1084,3</w:t>
            </w:r>
          </w:p>
        </w:tc>
      </w:tr>
      <w:tr w:rsidR="008E1E58" w:rsidRPr="00BD4312" w:rsidTr="00BD4312">
        <w:trPr>
          <w:gridAfter w:val="1"/>
          <w:wAfter w:w="523" w:type="dxa"/>
          <w:trHeight w:val="450"/>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Навантаження та підвезення добрив</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80</w:t>
            </w:r>
          </w:p>
        </w:tc>
        <w:tc>
          <w:tcPr>
            <w:tcW w:w="848"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ПЕ-08</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30</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1,3</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4,0</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1074,2</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0,4</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152</w:t>
            </w:r>
          </w:p>
        </w:tc>
        <w:tc>
          <w:tcPr>
            <w:tcW w:w="97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1226,2</w:t>
            </w:r>
          </w:p>
        </w:tc>
      </w:tr>
      <w:tr w:rsidR="008E1E58" w:rsidRPr="00BD4312" w:rsidTr="00BD4312">
        <w:trPr>
          <w:gridAfter w:val="1"/>
          <w:wAfter w:w="523" w:type="dxa"/>
          <w:trHeight w:val="675"/>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Заправка агрегатів(аміачна селітра)</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в ручну</w:t>
            </w:r>
          </w:p>
        </w:tc>
        <w:tc>
          <w:tcPr>
            <w:tcW w:w="848"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nil"/>
              <w:right w:val="nil"/>
            </w:tcBorders>
            <w:noWrap/>
            <w:vAlign w:val="bottom"/>
          </w:tcPr>
          <w:p w:rsidR="008E1E58" w:rsidRPr="00BD4312" w:rsidRDefault="008E1E58" w:rsidP="00BD4312">
            <w:pPr>
              <w:spacing w:line="360" w:lineRule="auto"/>
              <w:ind w:left="261"/>
              <w:rPr>
                <w:sz w:val="18"/>
                <w:szCs w:val="18"/>
              </w:rPr>
            </w:pPr>
            <w:r w:rsidRPr="00BD4312">
              <w:rPr>
                <w:sz w:val="18"/>
                <w:szCs w:val="18"/>
              </w:rPr>
              <w:t>0</w:t>
            </w:r>
          </w:p>
        </w:tc>
        <w:tc>
          <w:tcPr>
            <w:tcW w:w="577" w:type="dxa"/>
            <w:tcBorders>
              <w:top w:val="nil"/>
              <w:left w:val="single" w:sz="4" w:space="0" w:color="auto"/>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60</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0,7</w:t>
            </w:r>
          </w:p>
        </w:tc>
        <w:tc>
          <w:tcPr>
            <w:tcW w:w="577" w:type="dxa"/>
            <w:tcBorders>
              <w:top w:val="nil"/>
              <w:left w:val="nil"/>
              <w:bottom w:val="nil"/>
              <w:right w:val="nil"/>
            </w:tcBorders>
            <w:noWrap/>
            <w:vAlign w:val="bottom"/>
          </w:tcPr>
          <w:p w:rsidR="008E1E58" w:rsidRPr="00BD4312" w:rsidRDefault="008E1E58" w:rsidP="00BD4312">
            <w:pPr>
              <w:spacing w:line="360" w:lineRule="auto"/>
              <w:ind w:left="261"/>
              <w:rPr>
                <w:sz w:val="18"/>
                <w:szCs w:val="18"/>
              </w:rPr>
            </w:pPr>
          </w:p>
        </w:tc>
        <w:tc>
          <w:tcPr>
            <w:tcW w:w="577" w:type="dxa"/>
            <w:tcBorders>
              <w:top w:val="nil"/>
              <w:left w:val="single" w:sz="4" w:space="0" w:color="auto"/>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4,0</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95,5</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w:t>
            </w:r>
          </w:p>
        </w:tc>
        <w:tc>
          <w:tcPr>
            <w:tcW w:w="97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95,5</w:t>
            </w:r>
          </w:p>
        </w:tc>
      </w:tr>
      <w:tr w:rsidR="008E1E58" w:rsidRPr="00BD4312" w:rsidTr="00BD4312">
        <w:trPr>
          <w:gridAfter w:val="1"/>
          <w:wAfter w:w="523" w:type="dxa"/>
          <w:trHeight w:val="450"/>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Внесення добрив (аміачна селітра)</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МТЗ-80</w:t>
            </w:r>
          </w:p>
        </w:tc>
        <w:tc>
          <w:tcPr>
            <w:tcW w:w="848"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МВУ-900</w:t>
            </w:r>
          </w:p>
        </w:tc>
        <w:tc>
          <w:tcPr>
            <w:tcW w:w="577"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60</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1,7</w:t>
            </w:r>
          </w:p>
        </w:tc>
        <w:tc>
          <w:tcPr>
            <w:tcW w:w="577"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1,2</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4,0</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194,0</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1,7</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1,7</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646</w:t>
            </w:r>
          </w:p>
        </w:tc>
        <w:tc>
          <w:tcPr>
            <w:tcW w:w="976"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 xml:space="preserve"> Ам. Селітра</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0,4</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40,0</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48000,0</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48840,0</w:t>
            </w:r>
          </w:p>
        </w:tc>
      </w:tr>
      <w:tr w:rsidR="008E1E58" w:rsidRPr="00BD4312" w:rsidTr="00BD4312">
        <w:trPr>
          <w:gridAfter w:val="1"/>
          <w:wAfter w:w="523" w:type="dxa"/>
          <w:trHeight w:val="671"/>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Передпосівна підготовка грунт</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Джондір</w:t>
            </w:r>
          </w:p>
        </w:tc>
        <w:tc>
          <w:tcPr>
            <w:tcW w:w="848"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Европак 600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30</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3,3</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335,7</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3,0</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1140</w:t>
            </w:r>
          </w:p>
        </w:tc>
        <w:tc>
          <w:tcPr>
            <w:tcW w:w="976"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1475,7</w:t>
            </w:r>
          </w:p>
        </w:tc>
      </w:tr>
      <w:tr w:rsidR="008E1E58" w:rsidRPr="00BD4312" w:rsidTr="00BD4312">
        <w:trPr>
          <w:gridAfter w:val="1"/>
          <w:wAfter w:w="523" w:type="dxa"/>
          <w:trHeight w:val="522"/>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Підвезення насіння</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т-км</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260,0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газ 53</w:t>
            </w:r>
          </w:p>
        </w:tc>
        <w:tc>
          <w:tcPr>
            <w:tcW w:w="848"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w:t>
            </w:r>
          </w:p>
        </w:tc>
        <w:tc>
          <w:tcPr>
            <w:tcW w:w="976"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279,6</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279,6</w:t>
            </w:r>
          </w:p>
        </w:tc>
      </w:tr>
      <w:tr w:rsidR="008E1E58" w:rsidRPr="00BD4312" w:rsidTr="00BD4312">
        <w:trPr>
          <w:gridAfter w:val="1"/>
          <w:wAfter w:w="523" w:type="dxa"/>
          <w:trHeight w:val="225"/>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Посів кукуру</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Мтз-1025</w:t>
            </w:r>
          </w:p>
        </w:tc>
        <w:tc>
          <w:tcPr>
            <w:tcW w:w="848"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Моносем</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5,0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671,4</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760</w:t>
            </w:r>
          </w:p>
        </w:tc>
        <w:tc>
          <w:tcPr>
            <w:tcW w:w="976"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100</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25680,0</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27111,4</w:t>
            </w:r>
          </w:p>
        </w:tc>
      </w:tr>
      <w:tr w:rsidR="008E1E58" w:rsidRPr="00BD4312" w:rsidTr="00BD4312">
        <w:trPr>
          <w:gridAfter w:val="1"/>
          <w:wAfter w:w="523" w:type="dxa"/>
          <w:trHeight w:val="833"/>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Підвезення води</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Т-150</w:t>
            </w:r>
          </w:p>
        </w:tc>
        <w:tc>
          <w:tcPr>
            <w:tcW w:w="848"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РЖТ-10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25</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0,8</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5,0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2238,0</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0,2</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76</w:t>
            </w:r>
          </w:p>
        </w:tc>
        <w:tc>
          <w:tcPr>
            <w:tcW w:w="976"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2314,0</w:t>
            </w:r>
          </w:p>
        </w:tc>
      </w:tr>
      <w:tr w:rsidR="008E1E58" w:rsidRPr="00BD4312" w:rsidTr="00BD4312">
        <w:trPr>
          <w:gridAfter w:val="1"/>
          <w:wAfter w:w="523" w:type="dxa"/>
          <w:trHeight w:val="450"/>
          <w:jc w:val="center"/>
        </w:trPr>
        <w:tc>
          <w:tcPr>
            <w:tcW w:w="1953" w:type="dxa"/>
            <w:tcBorders>
              <w:top w:val="nil"/>
              <w:left w:val="nil"/>
              <w:bottom w:val="nil"/>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Підживлення мікро добривами(крісталон)</w:t>
            </w:r>
          </w:p>
        </w:tc>
        <w:tc>
          <w:tcPr>
            <w:tcW w:w="625"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352,0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Мтз-1025</w:t>
            </w:r>
          </w:p>
        </w:tc>
        <w:tc>
          <w:tcPr>
            <w:tcW w:w="848"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Едванс</w:t>
            </w:r>
          </w:p>
        </w:tc>
        <w:tc>
          <w:tcPr>
            <w:tcW w:w="577"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577"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60</w:t>
            </w:r>
          </w:p>
        </w:tc>
        <w:tc>
          <w:tcPr>
            <w:tcW w:w="582"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5,9</w:t>
            </w:r>
          </w:p>
        </w:tc>
        <w:tc>
          <w:tcPr>
            <w:tcW w:w="577"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w:t>
            </w:r>
          </w:p>
        </w:tc>
        <w:tc>
          <w:tcPr>
            <w:tcW w:w="577"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1074,2</w:t>
            </w:r>
          </w:p>
        </w:tc>
        <w:tc>
          <w:tcPr>
            <w:tcW w:w="604"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w:t>
            </w:r>
          </w:p>
        </w:tc>
        <w:tc>
          <w:tcPr>
            <w:tcW w:w="577"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7,0</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2675</w:t>
            </w:r>
          </w:p>
        </w:tc>
        <w:tc>
          <w:tcPr>
            <w:tcW w:w="976"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rPr>
                <w:sz w:val="18"/>
                <w:szCs w:val="18"/>
              </w:rPr>
            </w:pPr>
            <w:r w:rsidRPr="00BD4312">
              <w:rPr>
                <w:sz w:val="18"/>
                <w:szCs w:val="18"/>
              </w:rPr>
              <w:t>Крісталоне</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3,0</w:t>
            </w:r>
          </w:p>
        </w:tc>
        <w:tc>
          <w:tcPr>
            <w:tcW w:w="656" w:type="dxa"/>
            <w:tcBorders>
              <w:top w:val="nil"/>
              <w:left w:val="nil"/>
              <w:bottom w:val="single" w:sz="4" w:space="0" w:color="auto"/>
              <w:right w:val="nil"/>
            </w:tcBorders>
            <w:noWrap/>
            <w:vAlign w:val="bottom"/>
          </w:tcPr>
          <w:p w:rsidR="008E1E58" w:rsidRPr="00BD4312" w:rsidRDefault="008E1E58" w:rsidP="00BD4312">
            <w:pPr>
              <w:spacing w:line="360" w:lineRule="auto"/>
              <w:ind w:left="261" w:firstLine="1006"/>
              <w:rPr>
                <w:sz w:val="18"/>
                <w:szCs w:val="18"/>
              </w:rPr>
            </w:pPr>
            <w:r w:rsidRPr="00BD4312">
              <w:rPr>
                <w:sz w:val="18"/>
                <w:szCs w:val="18"/>
              </w:rPr>
              <w:t>1056,0</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9504,0</w:t>
            </w:r>
          </w:p>
        </w:tc>
        <w:tc>
          <w:tcPr>
            <w:tcW w:w="656" w:type="dxa"/>
            <w:gridSpan w:val="2"/>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nil"/>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13253,4</w:t>
            </w:r>
          </w:p>
        </w:tc>
      </w:tr>
      <w:tr w:rsidR="008E1E58" w:rsidRPr="00BD4312" w:rsidTr="00BD4312">
        <w:trPr>
          <w:gridAfter w:val="1"/>
          <w:wAfter w:w="523" w:type="dxa"/>
          <w:trHeight w:val="225"/>
          <w:jc w:val="center"/>
        </w:trPr>
        <w:tc>
          <w:tcPr>
            <w:tcW w:w="1953" w:type="dxa"/>
            <w:tcBorders>
              <w:top w:val="single" w:sz="4" w:space="0" w:color="auto"/>
              <w:left w:val="nil"/>
              <w:bottom w:val="nil"/>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Підвезення води</w:t>
            </w:r>
          </w:p>
        </w:tc>
        <w:tc>
          <w:tcPr>
            <w:tcW w:w="625"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Т-150</w:t>
            </w:r>
          </w:p>
        </w:tc>
        <w:tc>
          <w:tcPr>
            <w:tcW w:w="848"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РЖТ-10</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60</w:t>
            </w:r>
          </w:p>
        </w:tc>
        <w:tc>
          <w:tcPr>
            <w:tcW w:w="582"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0,3</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4,0</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4297,0</w:t>
            </w:r>
          </w:p>
        </w:tc>
        <w:tc>
          <w:tcPr>
            <w:tcW w:w="604"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0,2</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76</w:t>
            </w:r>
          </w:p>
        </w:tc>
        <w:tc>
          <w:tcPr>
            <w:tcW w:w="976"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4373,0</w:t>
            </w:r>
          </w:p>
        </w:tc>
      </w:tr>
      <w:tr w:rsidR="008E1E58" w:rsidRPr="00BD4312" w:rsidTr="00BD4312">
        <w:trPr>
          <w:gridAfter w:val="1"/>
          <w:wAfter w:w="523" w:type="dxa"/>
          <w:trHeight w:val="591"/>
          <w:jc w:val="center"/>
        </w:trPr>
        <w:tc>
          <w:tcPr>
            <w:tcW w:w="1953" w:type="dxa"/>
            <w:tcBorders>
              <w:top w:val="single" w:sz="4" w:space="0" w:color="auto"/>
              <w:left w:val="nil"/>
              <w:bottom w:val="nil"/>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Внесення гербіциду</w:t>
            </w:r>
          </w:p>
        </w:tc>
        <w:tc>
          <w:tcPr>
            <w:tcW w:w="625"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w:t>
            </w:r>
          </w:p>
        </w:tc>
        <w:tc>
          <w:tcPr>
            <w:tcW w:w="736"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352,0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Мтз-1025</w:t>
            </w:r>
          </w:p>
        </w:tc>
        <w:tc>
          <w:tcPr>
            <w:tcW w:w="848" w:type="dxa"/>
            <w:tcBorders>
              <w:top w:val="nil"/>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Едванс</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60</w:t>
            </w:r>
          </w:p>
        </w:tc>
        <w:tc>
          <w:tcPr>
            <w:tcW w:w="582"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5,9</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1074,2</w:t>
            </w:r>
          </w:p>
        </w:tc>
        <w:tc>
          <w:tcPr>
            <w:tcW w:w="604"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1,5</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5,3</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2006</w:t>
            </w:r>
          </w:p>
        </w:tc>
        <w:tc>
          <w:tcPr>
            <w:tcW w:w="976"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rPr>
                <w:sz w:val="18"/>
                <w:szCs w:val="18"/>
              </w:rPr>
            </w:pPr>
            <w:r w:rsidRPr="00BD4312">
              <w:rPr>
                <w:sz w:val="18"/>
                <w:szCs w:val="18"/>
              </w:rPr>
              <w:t>Майстер</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0,15</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52,8</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61060,6</w:t>
            </w:r>
          </w:p>
        </w:tc>
        <w:tc>
          <w:tcPr>
            <w:tcW w:w="656" w:type="dxa"/>
            <w:gridSpan w:val="2"/>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64141,2</w:t>
            </w:r>
          </w:p>
        </w:tc>
      </w:tr>
      <w:tr w:rsidR="008E1E58" w:rsidRPr="00BD4312" w:rsidTr="00BD4312">
        <w:trPr>
          <w:gridAfter w:val="1"/>
          <w:wAfter w:w="523" w:type="dxa"/>
          <w:trHeight w:val="477"/>
          <w:jc w:val="center"/>
        </w:trPr>
        <w:tc>
          <w:tcPr>
            <w:tcW w:w="1953" w:type="dxa"/>
            <w:tcBorders>
              <w:top w:val="single" w:sz="4" w:space="0" w:color="auto"/>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Збирання врожаю</w:t>
            </w:r>
          </w:p>
        </w:tc>
        <w:tc>
          <w:tcPr>
            <w:tcW w:w="625"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га</w:t>
            </w:r>
          </w:p>
        </w:tc>
        <w:tc>
          <w:tcPr>
            <w:tcW w:w="736"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100,0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48"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82"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04"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12,0</w:t>
            </w:r>
          </w:p>
        </w:tc>
        <w:tc>
          <w:tcPr>
            <w:tcW w:w="577" w:type="dxa"/>
            <w:tcBorders>
              <w:top w:val="single" w:sz="4" w:space="0" w:color="auto"/>
              <w:left w:val="nil"/>
              <w:bottom w:val="nil"/>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12,0</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4560</w:t>
            </w:r>
          </w:p>
        </w:tc>
        <w:tc>
          <w:tcPr>
            <w:tcW w:w="97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656" w:type="dxa"/>
            <w:gridSpan w:val="2"/>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4560,0</w:t>
            </w:r>
          </w:p>
        </w:tc>
      </w:tr>
      <w:tr w:rsidR="008E1E58" w:rsidRPr="00BD4312" w:rsidTr="00BD4312">
        <w:trPr>
          <w:gridAfter w:val="1"/>
          <w:wAfter w:w="523" w:type="dxa"/>
          <w:trHeight w:val="225"/>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Відвезення врожаю</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т-км</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11000,0</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Камаз</w:t>
            </w:r>
          </w:p>
        </w:tc>
        <w:tc>
          <w:tcPr>
            <w:tcW w:w="848"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single" w:sz="4" w:space="0" w:color="auto"/>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0</w:t>
            </w:r>
          </w:p>
        </w:tc>
        <w:tc>
          <w:tcPr>
            <w:tcW w:w="97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2516,4</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18000</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20516,4</w:t>
            </w:r>
          </w:p>
        </w:tc>
      </w:tr>
      <w:tr w:rsidR="008E1E58" w:rsidRPr="00BD4312" w:rsidTr="00BD4312">
        <w:trPr>
          <w:gridAfter w:val="1"/>
          <w:wAfter w:w="523" w:type="dxa"/>
          <w:trHeight w:val="225"/>
          <w:jc w:val="center"/>
        </w:trPr>
        <w:tc>
          <w:tcPr>
            <w:tcW w:w="1953" w:type="dxa"/>
            <w:tcBorders>
              <w:top w:val="nil"/>
              <w:left w:val="nil"/>
              <w:bottom w:val="single" w:sz="4" w:space="0" w:color="auto"/>
              <w:right w:val="single" w:sz="4" w:space="0" w:color="auto"/>
            </w:tcBorders>
            <w:vAlign w:val="bottom"/>
          </w:tcPr>
          <w:p w:rsidR="008E1E58" w:rsidRPr="00BD4312" w:rsidRDefault="008E1E58" w:rsidP="00BD4312">
            <w:pPr>
              <w:spacing w:line="360" w:lineRule="auto"/>
              <w:ind w:left="261" w:firstLine="1006"/>
              <w:rPr>
                <w:sz w:val="18"/>
                <w:szCs w:val="18"/>
              </w:rPr>
            </w:pPr>
            <w:r w:rsidRPr="00BD4312">
              <w:rPr>
                <w:sz w:val="18"/>
                <w:szCs w:val="18"/>
              </w:rPr>
              <w:t>Всього</w:t>
            </w:r>
          </w:p>
        </w:tc>
        <w:tc>
          <w:tcPr>
            <w:tcW w:w="62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955"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p>
        </w:tc>
        <w:tc>
          <w:tcPr>
            <w:tcW w:w="848"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19"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82"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73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11188,5</w:t>
            </w:r>
          </w:p>
        </w:tc>
        <w:tc>
          <w:tcPr>
            <w:tcW w:w="604"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54,3</w:t>
            </w:r>
          </w:p>
        </w:tc>
        <w:tc>
          <w:tcPr>
            <w:tcW w:w="6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20642</w:t>
            </w:r>
          </w:p>
        </w:tc>
        <w:tc>
          <w:tcPr>
            <w:tcW w:w="97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577" w:type="dxa"/>
            <w:tcBorders>
              <w:top w:val="nil"/>
              <w:left w:val="nil"/>
              <w:bottom w:val="single" w:sz="4" w:space="0" w:color="auto"/>
              <w:right w:val="nil"/>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65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 </w:t>
            </w:r>
          </w:p>
        </w:tc>
        <w:tc>
          <w:tcPr>
            <w:tcW w:w="81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118564,6</w:t>
            </w:r>
          </w:p>
        </w:tc>
        <w:tc>
          <w:tcPr>
            <w:tcW w:w="656" w:type="dxa"/>
            <w:gridSpan w:val="2"/>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2796,0</w:t>
            </w:r>
          </w:p>
        </w:tc>
        <w:tc>
          <w:tcPr>
            <w:tcW w:w="577"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 </w:t>
            </w:r>
          </w:p>
        </w:tc>
        <w:tc>
          <w:tcPr>
            <w:tcW w:w="86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rPr>
                <w:sz w:val="18"/>
                <w:szCs w:val="18"/>
              </w:rPr>
            </w:pPr>
            <w:r w:rsidRPr="00BD4312">
              <w:rPr>
                <w:sz w:val="18"/>
                <w:szCs w:val="18"/>
              </w:rPr>
              <w:t>25680,0</w:t>
            </w:r>
          </w:p>
        </w:tc>
        <w:tc>
          <w:tcPr>
            <w:tcW w:w="716"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18000</w:t>
            </w:r>
          </w:p>
        </w:tc>
        <w:tc>
          <w:tcPr>
            <w:tcW w:w="470" w:type="dxa"/>
            <w:tcBorders>
              <w:top w:val="nil"/>
              <w:left w:val="nil"/>
              <w:bottom w:val="single" w:sz="4" w:space="0" w:color="auto"/>
              <w:right w:val="single" w:sz="4" w:space="0" w:color="auto"/>
            </w:tcBorders>
            <w:noWrap/>
            <w:vAlign w:val="bottom"/>
          </w:tcPr>
          <w:p w:rsidR="008E1E58" w:rsidRPr="00BD4312" w:rsidRDefault="008E1E58" w:rsidP="00BD4312">
            <w:pPr>
              <w:spacing w:line="360" w:lineRule="auto"/>
              <w:ind w:left="261" w:firstLine="1006"/>
              <w:rPr>
                <w:sz w:val="18"/>
                <w:szCs w:val="18"/>
              </w:rPr>
            </w:pPr>
            <w:r w:rsidRPr="00BD4312">
              <w:rPr>
                <w:sz w:val="18"/>
                <w:szCs w:val="18"/>
              </w:rPr>
              <w:t>359413</w:t>
            </w:r>
          </w:p>
        </w:tc>
      </w:tr>
    </w:tbl>
    <w:p w:rsidR="00DE1762" w:rsidRPr="00FC4AC0" w:rsidRDefault="00DE1762" w:rsidP="00FC4AC0">
      <w:pPr>
        <w:spacing w:line="360" w:lineRule="auto"/>
        <w:ind w:firstLine="720"/>
        <w:rPr>
          <w:sz w:val="28"/>
          <w:szCs w:val="28"/>
        </w:rPr>
      </w:pPr>
    </w:p>
    <w:p w:rsidR="00DE1762" w:rsidRPr="00FC4AC0" w:rsidRDefault="00DE1762" w:rsidP="00FC4AC0">
      <w:pPr>
        <w:spacing w:line="360" w:lineRule="auto"/>
        <w:ind w:firstLine="720"/>
        <w:rPr>
          <w:sz w:val="28"/>
          <w:szCs w:val="28"/>
        </w:rPr>
        <w:sectPr w:rsidR="00DE1762" w:rsidRPr="00FC4AC0" w:rsidSect="00FC4AC0">
          <w:type w:val="nextColumn"/>
          <w:pgSz w:w="16838" w:h="11906" w:orient="landscape"/>
          <w:pgMar w:top="1134" w:right="851" w:bottom="1134" w:left="1701" w:header="709" w:footer="709" w:gutter="0"/>
          <w:cols w:space="708"/>
          <w:docGrid w:linePitch="360"/>
        </w:sectPr>
      </w:pPr>
    </w:p>
    <w:p w:rsidR="00DE1762" w:rsidRPr="00FC4AC0" w:rsidRDefault="00DE1762" w:rsidP="00FC4AC0">
      <w:pPr>
        <w:spacing w:line="360" w:lineRule="auto"/>
        <w:ind w:firstLine="720"/>
        <w:jc w:val="both"/>
        <w:rPr>
          <w:sz w:val="28"/>
          <w:szCs w:val="28"/>
        </w:rPr>
      </w:pPr>
      <w:r w:rsidRPr="00FC4AC0">
        <w:rPr>
          <w:sz w:val="28"/>
          <w:szCs w:val="28"/>
        </w:rPr>
        <w:t>Однаковість технологій дасть можливість більш точно порівняти економічну ефективність. Аналіз показників економічної ефективності поведемо по такім критеріям :</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трудомісткість 1 ц. зерна кукурудзи (витрати праці на 1 ц. продукції)</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затрати пального на 1 ц. продукції.</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 xml:space="preserve">виробничі затрати на </w:t>
      </w:r>
      <w:smartTag w:uri="urn:schemas-microsoft-com:office:smarttags" w:element="metricconverter">
        <w:smartTagPr>
          <w:attr w:name="ProductID" w:val="246,5 см"/>
        </w:smartTagPr>
        <w:r w:rsidRPr="00FC4AC0">
          <w:rPr>
            <w:sz w:val="28"/>
            <w:szCs w:val="28"/>
          </w:rPr>
          <w:t>1 га</w:t>
        </w:r>
      </w:smartTag>
      <w:r w:rsidRPr="00FC4AC0">
        <w:rPr>
          <w:sz w:val="28"/>
          <w:szCs w:val="28"/>
        </w:rPr>
        <w:t xml:space="preserve"> посіву.</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виробничі затрати на 1 ц. продукції.</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 xml:space="preserve">повні затрати на </w:t>
      </w:r>
      <w:smartTag w:uri="urn:schemas-microsoft-com:office:smarttags" w:element="metricconverter">
        <w:smartTagPr>
          <w:attr w:name="ProductID" w:val="246,5 см"/>
        </w:smartTagPr>
        <w:r w:rsidRPr="00FC4AC0">
          <w:rPr>
            <w:sz w:val="28"/>
            <w:szCs w:val="28"/>
          </w:rPr>
          <w:t>1 га</w:t>
        </w:r>
      </w:smartTag>
      <w:r w:rsidRPr="00FC4AC0">
        <w:rPr>
          <w:sz w:val="28"/>
          <w:szCs w:val="28"/>
        </w:rPr>
        <w:t>. посіву.</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повні затрати на 1 ц. продукції.</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 xml:space="preserve">прибуток на </w:t>
      </w:r>
      <w:smartTag w:uri="urn:schemas-microsoft-com:office:smarttags" w:element="metricconverter">
        <w:smartTagPr>
          <w:attr w:name="ProductID" w:val="246,5 см"/>
        </w:smartTagPr>
        <w:r w:rsidRPr="00FC4AC0">
          <w:rPr>
            <w:sz w:val="28"/>
            <w:szCs w:val="28"/>
          </w:rPr>
          <w:t>1 га</w:t>
        </w:r>
      </w:smartTag>
      <w:r w:rsidRPr="00FC4AC0">
        <w:rPr>
          <w:sz w:val="28"/>
          <w:szCs w:val="28"/>
        </w:rPr>
        <w:t>. посіву.</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прибуток на 1 ц. продукції.</w:t>
      </w:r>
    </w:p>
    <w:p w:rsidR="00DE1762" w:rsidRPr="00FC4AC0" w:rsidRDefault="00DE1762" w:rsidP="00FC4AC0">
      <w:pPr>
        <w:numPr>
          <w:ilvl w:val="0"/>
          <w:numId w:val="7"/>
        </w:numPr>
        <w:spacing w:line="360" w:lineRule="auto"/>
        <w:ind w:firstLine="720"/>
        <w:jc w:val="both"/>
        <w:rPr>
          <w:sz w:val="28"/>
          <w:szCs w:val="28"/>
        </w:rPr>
      </w:pPr>
      <w:r w:rsidRPr="00FC4AC0">
        <w:rPr>
          <w:sz w:val="28"/>
          <w:szCs w:val="28"/>
        </w:rPr>
        <w:t>прибуток на весь обсяг виробленої продукції.</w:t>
      </w:r>
    </w:p>
    <w:p w:rsidR="00DE1762" w:rsidRPr="00FC4AC0" w:rsidRDefault="00DE1762" w:rsidP="00FC4AC0">
      <w:pPr>
        <w:spacing w:line="360" w:lineRule="auto"/>
        <w:ind w:left="960" w:firstLine="720"/>
        <w:jc w:val="both"/>
        <w:rPr>
          <w:sz w:val="28"/>
          <w:szCs w:val="28"/>
        </w:rPr>
      </w:pPr>
      <w:r w:rsidRPr="00FC4AC0">
        <w:rPr>
          <w:sz w:val="28"/>
          <w:szCs w:val="28"/>
        </w:rPr>
        <w:t>Отримані результати досліду сформуємо в таблицю 5.2</w:t>
      </w:r>
    </w:p>
    <w:p w:rsidR="00DE1762" w:rsidRPr="00FC4AC0" w:rsidRDefault="00DE1762" w:rsidP="00FC4AC0">
      <w:pPr>
        <w:spacing w:line="360" w:lineRule="auto"/>
        <w:ind w:firstLine="720"/>
        <w:jc w:val="both"/>
        <w:rPr>
          <w:sz w:val="28"/>
          <w:szCs w:val="28"/>
        </w:rPr>
      </w:pPr>
      <w:r w:rsidRPr="00FC4AC0">
        <w:rPr>
          <w:sz w:val="28"/>
          <w:szCs w:val="28"/>
        </w:rPr>
        <w:t>В наслідок однаковості технологій багато показників економічної ефективності однакові : витрати пального, витрати добрив та засобів захисту, оренда техніки.</w:t>
      </w:r>
    </w:p>
    <w:p w:rsidR="00DE1762" w:rsidRPr="00FC4AC0" w:rsidRDefault="00DE1762" w:rsidP="00FC4AC0">
      <w:pPr>
        <w:spacing w:line="360" w:lineRule="auto"/>
        <w:ind w:firstLine="720"/>
        <w:jc w:val="both"/>
        <w:rPr>
          <w:sz w:val="28"/>
          <w:szCs w:val="28"/>
        </w:rPr>
      </w:pPr>
      <w:r w:rsidRPr="00FC4AC0">
        <w:rPr>
          <w:sz w:val="28"/>
          <w:szCs w:val="28"/>
        </w:rPr>
        <w:t>Далі використовуючи отримані данні проведемо розрахунок економічної ефективності (табл. 5.3) кожного гібриду. Та дамо економічну оцінку ефективності вирощування певних гібридів кукурудзи на зерно.</w:t>
      </w:r>
    </w:p>
    <w:p w:rsidR="00DE1762" w:rsidRPr="00FC4AC0" w:rsidRDefault="00DE1762" w:rsidP="00FC4AC0">
      <w:pPr>
        <w:spacing w:line="360" w:lineRule="auto"/>
        <w:ind w:firstLine="720"/>
        <w:jc w:val="both"/>
        <w:rPr>
          <w:sz w:val="28"/>
          <w:szCs w:val="28"/>
        </w:rPr>
      </w:pPr>
      <w:r w:rsidRPr="00FC4AC0">
        <w:rPr>
          <w:sz w:val="28"/>
          <w:szCs w:val="28"/>
        </w:rPr>
        <w:t xml:space="preserve">Як свідчать данні наведені в таблиці 5.3 найбільшу суму витрат підприємство понесло при посіві такого гібриду, як PR38R92 – порядку  361860,3 грн. ( або 361860,3 грн. на </w:t>
      </w:r>
      <w:smartTag w:uri="urn:schemas-microsoft-com:office:smarttags" w:element="metricconverter">
        <w:smartTagPr>
          <w:attr w:name="ProductID" w:val="246,5 см"/>
        </w:smartTagPr>
        <w:r w:rsidRPr="00FC4AC0">
          <w:rPr>
            <w:sz w:val="28"/>
            <w:szCs w:val="28"/>
          </w:rPr>
          <w:t>1 га</w:t>
        </w:r>
      </w:smartTag>
      <w:r w:rsidRPr="00FC4AC0">
        <w:rPr>
          <w:sz w:val="28"/>
          <w:szCs w:val="28"/>
        </w:rPr>
        <w:t xml:space="preserve"> посіву). Урожайність кожного гібриду виявилась різною, спостерігається коливання в межах від 75,9 ц/га (PR28G12 контроль ) до 92,1 ц/га(гібрид PR38R92). Відповідно різною виявилась собівартість виробленої продукції : найменша собівартість виявилась в гібриду PR38R92 – 41,05 грн.1 ц. зерна, найбільша повна собівартість в гібриду PR28Н32  - 49,2 грн.</w:t>
      </w:r>
    </w:p>
    <w:p w:rsidR="00F53A81" w:rsidRPr="00FC4AC0" w:rsidRDefault="00F53A81" w:rsidP="00FC4AC0">
      <w:pPr>
        <w:spacing w:line="360" w:lineRule="auto"/>
        <w:ind w:firstLine="720"/>
        <w:jc w:val="both"/>
        <w:rPr>
          <w:sz w:val="28"/>
          <w:szCs w:val="28"/>
          <w:lang w:val="uk-UA"/>
        </w:rPr>
      </w:pPr>
    </w:p>
    <w:p w:rsidR="00F53A81" w:rsidRPr="00FC4AC0" w:rsidRDefault="00F53A81" w:rsidP="00FC4AC0">
      <w:pPr>
        <w:spacing w:line="360" w:lineRule="auto"/>
        <w:ind w:firstLine="720"/>
        <w:jc w:val="both"/>
        <w:rPr>
          <w:sz w:val="28"/>
          <w:szCs w:val="28"/>
          <w:lang w:val="uk-UA"/>
        </w:rPr>
        <w:sectPr w:rsidR="00F53A81" w:rsidRPr="00FC4AC0" w:rsidSect="00FC4AC0">
          <w:type w:val="nextColumn"/>
          <w:pgSz w:w="11906" w:h="16838"/>
          <w:pgMar w:top="1134" w:right="851" w:bottom="1134" w:left="1701" w:header="709" w:footer="709" w:gutter="0"/>
          <w:cols w:space="708"/>
          <w:docGrid w:linePitch="360"/>
        </w:sectPr>
      </w:pPr>
    </w:p>
    <w:p w:rsidR="00DE1762" w:rsidRPr="00FC4AC0" w:rsidRDefault="00930EBA" w:rsidP="00FC4AC0">
      <w:pPr>
        <w:spacing w:line="360" w:lineRule="auto"/>
        <w:ind w:firstLine="720"/>
        <w:jc w:val="right"/>
        <w:rPr>
          <w:sz w:val="28"/>
          <w:szCs w:val="28"/>
          <w:lang w:val="uk-UA"/>
        </w:rPr>
      </w:pPr>
      <w:r w:rsidRPr="00FC4AC0">
        <w:rPr>
          <w:i/>
          <w:sz w:val="28"/>
          <w:szCs w:val="28"/>
          <w:lang w:val="uk-UA"/>
        </w:rPr>
        <w:t>Таблиця 5.2</w:t>
      </w:r>
    </w:p>
    <w:p w:rsidR="00DE1762" w:rsidRPr="00FC4AC0" w:rsidRDefault="00DE1762" w:rsidP="00FC4AC0">
      <w:pPr>
        <w:spacing w:line="360" w:lineRule="auto"/>
        <w:ind w:left="960" w:firstLine="720"/>
        <w:jc w:val="center"/>
        <w:rPr>
          <w:sz w:val="28"/>
          <w:szCs w:val="28"/>
        </w:rPr>
      </w:pPr>
      <w:r w:rsidRPr="00FC4AC0">
        <w:rPr>
          <w:sz w:val="28"/>
          <w:szCs w:val="28"/>
        </w:rPr>
        <w:t>Результати досліду по вирощування різних гібридів кукурудзи на зерно.</w:t>
      </w:r>
    </w:p>
    <w:tbl>
      <w:tblPr>
        <w:tblW w:w="14611" w:type="dxa"/>
        <w:tblInd w:w="103" w:type="dxa"/>
        <w:tblLayout w:type="fixed"/>
        <w:tblLook w:val="0000" w:firstRow="0" w:lastRow="0" w:firstColumn="0" w:lastColumn="0" w:noHBand="0" w:noVBand="0"/>
      </w:tblPr>
      <w:tblGrid>
        <w:gridCol w:w="3357"/>
        <w:gridCol w:w="1468"/>
        <w:gridCol w:w="40"/>
        <w:gridCol w:w="1163"/>
        <w:gridCol w:w="1070"/>
        <w:gridCol w:w="996"/>
        <w:gridCol w:w="1216"/>
        <w:gridCol w:w="996"/>
        <w:gridCol w:w="996"/>
        <w:gridCol w:w="996"/>
        <w:gridCol w:w="1163"/>
        <w:gridCol w:w="1150"/>
      </w:tblGrid>
      <w:tr w:rsidR="00DE1762" w:rsidRPr="00BD4312">
        <w:trPr>
          <w:trHeight w:val="1170"/>
        </w:trPr>
        <w:tc>
          <w:tcPr>
            <w:tcW w:w="3357" w:type="dxa"/>
            <w:tcBorders>
              <w:top w:val="single" w:sz="4" w:space="0" w:color="auto"/>
              <w:left w:val="single" w:sz="4" w:space="0" w:color="auto"/>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Гібрид</w:t>
            </w:r>
          </w:p>
        </w:tc>
        <w:tc>
          <w:tcPr>
            <w:tcW w:w="1468"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PR28G12</w:t>
            </w:r>
          </w:p>
          <w:p w:rsidR="00DE1762" w:rsidRPr="00BD4312" w:rsidRDefault="00DE1762" w:rsidP="00BD4312">
            <w:pPr>
              <w:spacing w:line="360" w:lineRule="auto"/>
              <w:jc w:val="center"/>
              <w:rPr>
                <w:sz w:val="18"/>
                <w:szCs w:val="18"/>
              </w:rPr>
            </w:pPr>
            <w:r w:rsidRPr="00BD4312">
              <w:rPr>
                <w:sz w:val="18"/>
                <w:szCs w:val="18"/>
              </w:rPr>
              <w:t>контроль</w:t>
            </w:r>
          </w:p>
        </w:tc>
        <w:tc>
          <w:tcPr>
            <w:tcW w:w="1203" w:type="dxa"/>
            <w:gridSpan w:val="2"/>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PR28Н32</w:t>
            </w:r>
          </w:p>
        </w:tc>
        <w:tc>
          <w:tcPr>
            <w:tcW w:w="1070"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Sandrina</w:t>
            </w:r>
          </w:p>
        </w:tc>
        <w:tc>
          <w:tcPr>
            <w:tcW w:w="996"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P39Д81</w:t>
            </w:r>
          </w:p>
        </w:tc>
        <w:tc>
          <w:tcPr>
            <w:tcW w:w="1216"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Vfluta конроль</w:t>
            </w:r>
          </w:p>
        </w:tc>
        <w:tc>
          <w:tcPr>
            <w:tcW w:w="996"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Неlga</w:t>
            </w:r>
          </w:p>
        </w:tc>
        <w:tc>
          <w:tcPr>
            <w:tcW w:w="996"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Clarika</w:t>
            </w:r>
          </w:p>
        </w:tc>
        <w:tc>
          <w:tcPr>
            <w:tcW w:w="996"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Anasta</w:t>
            </w:r>
          </w:p>
        </w:tc>
        <w:tc>
          <w:tcPr>
            <w:tcW w:w="1163"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PR39G10</w:t>
            </w:r>
          </w:p>
        </w:tc>
        <w:tc>
          <w:tcPr>
            <w:tcW w:w="1150"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jc w:val="center"/>
              <w:rPr>
                <w:sz w:val="18"/>
                <w:szCs w:val="18"/>
              </w:rPr>
            </w:pPr>
            <w:r w:rsidRPr="00BD4312">
              <w:rPr>
                <w:sz w:val="18"/>
                <w:szCs w:val="18"/>
              </w:rPr>
              <w:t>PR38R92</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Урожайність зерна ц./га</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78,1</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75,9</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87,8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88,1</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80,7</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79,2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82,8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84,4</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91,5</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92,1</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Валовий збір т.</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781</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759</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878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881</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807</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792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828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844</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915</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921</w:t>
            </w:r>
          </w:p>
        </w:tc>
      </w:tr>
      <w:tr w:rsidR="00DE1762" w:rsidRPr="00BD4312">
        <w:trPr>
          <w:trHeight w:val="58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Вирблений еталоний обсяг тракторних робіт, умовні еталонні га.</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71,6</w:t>
            </w:r>
          </w:p>
        </w:tc>
      </w:tr>
      <w:tr w:rsidR="00DE1762" w:rsidRPr="00BD4312">
        <w:trPr>
          <w:trHeight w:val="270"/>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Відпрацьовано комбайно - год. вього</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48,5</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Затрати праці всього люд. - год.</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231,2</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224,7</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260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260,8</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238,9</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234,4</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245,1</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249,8</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270,8</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272,6</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Оплата праці всього грн.</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11188,51</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10874</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12582,2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12620,9</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11561,1</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11343,4</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11861,2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12088,6</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13104,9</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13192</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Витрати диз палива всього кг.</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5432</w:t>
            </w:r>
          </w:p>
        </w:tc>
      </w:tr>
      <w:tr w:rsidR="00DE1762" w:rsidRPr="00BD4312">
        <w:trPr>
          <w:trHeight w:val="630"/>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Вартістьт дизельного палива грн.</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21184,8</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Вартість ЗЗР всього, грн.</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61060,56</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61060,6</w:t>
            </w:r>
          </w:p>
        </w:tc>
      </w:tr>
      <w:tr w:rsidR="00DE1762" w:rsidRPr="00BD4312">
        <w:trPr>
          <w:trHeight w:val="630"/>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Вартість добрив всього грн.(кристалоне)</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57504</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Вартість насіння всього грн.</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25680</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Вартість транспортних затрат всього</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2796</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2717</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3143</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3154</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2889</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2835</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2964</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3021</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3275</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3239</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 xml:space="preserve">Оренда техніки ( по 180 грн. на </w:t>
            </w:r>
            <w:smartTag w:uri="urn:schemas-microsoft-com:office:smarttags" w:element="metricconverter">
              <w:smartTagPr>
                <w:attr w:name="ProductID" w:val="246,5 см"/>
              </w:smartTagPr>
              <w:r w:rsidRPr="00BD4312">
                <w:rPr>
                  <w:sz w:val="18"/>
                  <w:szCs w:val="18"/>
                </w:rPr>
                <w:t>1 га</w:t>
              </w:r>
            </w:smartTag>
            <w:r w:rsidRPr="00BD4312">
              <w:rPr>
                <w:sz w:val="18"/>
                <w:szCs w:val="18"/>
              </w:rPr>
              <w:t>.)</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180000</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Всього прямих витрат грн.</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359413,9</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359020</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361155</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361204</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359879</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359608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360255</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360539</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361809</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361860</w:t>
            </w:r>
          </w:p>
        </w:tc>
      </w:tr>
      <w:tr w:rsidR="00DE1762" w:rsidRPr="00BD4312">
        <w:trPr>
          <w:trHeight w:val="31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Прямих витрат на 1 т., грн.</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46,02</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47,30</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41,13</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41,00</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44,59</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45,41</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43,51</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42,72</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39,54</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39,29</w:t>
            </w:r>
          </w:p>
        </w:tc>
      </w:tr>
      <w:tr w:rsidR="00DE1762" w:rsidRPr="00BD4312">
        <w:trPr>
          <w:trHeight w:val="285"/>
        </w:trPr>
        <w:tc>
          <w:tcPr>
            <w:tcW w:w="3357"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Вартість валової продукції тис.грн.</w:t>
            </w:r>
          </w:p>
        </w:tc>
        <w:tc>
          <w:tcPr>
            <w:tcW w:w="1508" w:type="dxa"/>
            <w:gridSpan w:val="2"/>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468,6</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455,4</w:t>
            </w:r>
          </w:p>
        </w:tc>
        <w:tc>
          <w:tcPr>
            <w:tcW w:w="107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526,8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528,6</w:t>
            </w:r>
          </w:p>
        </w:tc>
        <w:tc>
          <w:tcPr>
            <w:tcW w:w="121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484,2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475,2</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496,8</w:t>
            </w:r>
          </w:p>
        </w:tc>
        <w:tc>
          <w:tcPr>
            <w:tcW w:w="996"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506,4</w:t>
            </w:r>
          </w:p>
        </w:tc>
        <w:tc>
          <w:tcPr>
            <w:tcW w:w="116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549</w:t>
            </w:r>
          </w:p>
        </w:tc>
        <w:tc>
          <w:tcPr>
            <w:tcW w:w="115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jc w:val="right"/>
              <w:rPr>
                <w:sz w:val="18"/>
                <w:szCs w:val="18"/>
              </w:rPr>
            </w:pPr>
            <w:r w:rsidRPr="00BD4312">
              <w:rPr>
                <w:sz w:val="18"/>
                <w:szCs w:val="18"/>
              </w:rPr>
              <w:t>552,6</w:t>
            </w:r>
          </w:p>
        </w:tc>
      </w:tr>
    </w:tbl>
    <w:p w:rsidR="00DE1762" w:rsidRPr="00FC4AC0" w:rsidRDefault="00DE1762" w:rsidP="00FC4AC0">
      <w:pPr>
        <w:spacing w:line="360" w:lineRule="auto"/>
        <w:ind w:left="960" w:firstLine="720"/>
        <w:jc w:val="both"/>
        <w:rPr>
          <w:sz w:val="28"/>
          <w:szCs w:val="28"/>
        </w:rPr>
        <w:sectPr w:rsidR="00DE1762" w:rsidRPr="00FC4AC0" w:rsidSect="00FC4AC0">
          <w:type w:val="nextColumn"/>
          <w:pgSz w:w="16838" w:h="11906" w:orient="landscape"/>
          <w:pgMar w:top="1134" w:right="851" w:bottom="1134" w:left="1701" w:header="709" w:footer="709" w:gutter="0"/>
          <w:cols w:space="708"/>
          <w:docGrid w:linePitch="360"/>
        </w:sectPr>
      </w:pPr>
    </w:p>
    <w:p w:rsidR="00DE1762" w:rsidRPr="00FC4AC0" w:rsidRDefault="00DE1762" w:rsidP="00FC4AC0">
      <w:pPr>
        <w:spacing w:line="360" w:lineRule="auto"/>
        <w:ind w:left="960" w:firstLine="720"/>
        <w:jc w:val="right"/>
        <w:rPr>
          <w:i/>
          <w:sz w:val="28"/>
          <w:szCs w:val="28"/>
        </w:rPr>
      </w:pPr>
      <w:r w:rsidRPr="00FC4AC0">
        <w:rPr>
          <w:i/>
          <w:sz w:val="28"/>
          <w:szCs w:val="28"/>
        </w:rPr>
        <w:t>Таблиця 5.3</w:t>
      </w:r>
    </w:p>
    <w:p w:rsidR="00DE1762" w:rsidRPr="00FC4AC0" w:rsidRDefault="00DE1762" w:rsidP="00FC4AC0">
      <w:pPr>
        <w:spacing w:line="360" w:lineRule="auto"/>
        <w:ind w:left="960" w:firstLine="720"/>
        <w:jc w:val="center"/>
        <w:rPr>
          <w:sz w:val="28"/>
          <w:szCs w:val="28"/>
        </w:rPr>
      </w:pPr>
      <w:r w:rsidRPr="00FC4AC0">
        <w:rPr>
          <w:sz w:val="28"/>
          <w:szCs w:val="28"/>
        </w:rPr>
        <w:t>Економічна ефективність вирощування різних гібридів кукурудзи на зерно.</w:t>
      </w:r>
    </w:p>
    <w:p w:rsidR="00DE1762" w:rsidRPr="00FC4AC0" w:rsidRDefault="00DE1762" w:rsidP="00FC4AC0">
      <w:pPr>
        <w:spacing w:line="360" w:lineRule="auto"/>
        <w:ind w:left="960" w:firstLine="720"/>
        <w:jc w:val="both"/>
        <w:rPr>
          <w:sz w:val="28"/>
          <w:szCs w:val="28"/>
        </w:rPr>
      </w:pPr>
    </w:p>
    <w:tbl>
      <w:tblPr>
        <w:tblW w:w="15161" w:type="dxa"/>
        <w:tblInd w:w="103" w:type="dxa"/>
        <w:tblLayout w:type="fixed"/>
        <w:tblLook w:val="0000" w:firstRow="0" w:lastRow="0" w:firstColumn="0" w:lastColumn="0" w:noHBand="0" w:noVBand="0"/>
      </w:tblPr>
      <w:tblGrid>
        <w:gridCol w:w="3423"/>
        <w:gridCol w:w="1622"/>
        <w:gridCol w:w="1069"/>
        <w:gridCol w:w="1271"/>
        <w:gridCol w:w="1037"/>
        <w:gridCol w:w="1303"/>
        <w:gridCol w:w="1080"/>
        <w:gridCol w:w="1260"/>
        <w:gridCol w:w="947"/>
        <w:gridCol w:w="1080"/>
        <w:gridCol w:w="1069"/>
      </w:tblGrid>
      <w:tr w:rsidR="00DE1762" w:rsidRPr="00FC4AC0">
        <w:trPr>
          <w:trHeight w:val="735"/>
        </w:trPr>
        <w:tc>
          <w:tcPr>
            <w:tcW w:w="3423" w:type="dxa"/>
            <w:tcBorders>
              <w:top w:val="single" w:sz="4" w:space="0" w:color="auto"/>
              <w:left w:val="single" w:sz="4" w:space="0" w:color="auto"/>
              <w:bottom w:val="single" w:sz="4" w:space="0" w:color="auto"/>
              <w:right w:val="single" w:sz="4" w:space="0" w:color="auto"/>
            </w:tcBorders>
            <w:noWrap/>
            <w:vAlign w:val="center"/>
          </w:tcPr>
          <w:p w:rsidR="00DE1762" w:rsidRPr="00BD4312" w:rsidRDefault="00DE1762" w:rsidP="00BD4312">
            <w:pPr>
              <w:spacing w:line="360" w:lineRule="auto"/>
              <w:rPr>
                <w:sz w:val="18"/>
                <w:szCs w:val="18"/>
              </w:rPr>
            </w:pPr>
            <w:r w:rsidRPr="00BD4312">
              <w:rPr>
                <w:sz w:val="18"/>
                <w:szCs w:val="18"/>
              </w:rPr>
              <w:t>Гібриди</w:t>
            </w:r>
          </w:p>
        </w:tc>
        <w:tc>
          <w:tcPr>
            <w:tcW w:w="1622"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PR28G12</w:t>
            </w:r>
          </w:p>
          <w:p w:rsidR="00DE1762" w:rsidRPr="00BD4312" w:rsidRDefault="00DE1762" w:rsidP="00BD4312">
            <w:pPr>
              <w:spacing w:line="360" w:lineRule="auto"/>
              <w:rPr>
                <w:sz w:val="18"/>
                <w:szCs w:val="18"/>
              </w:rPr>
            </w:pPr>
            <w:r w:rsidRPr="00BD4312">
              <w:rPr>
                <w:sz w:val="18"/>
                <w:szCs w:val="18"/>
              </w:rPr>
              <w:t>контроль</w:t>
            </w:r>
          </w:p>
        </w:tc>
        <w:tc>
          <w:tcPr>
            <w:tcW w:w="1069" w:type="dxa"/>
            <w:tcBorders>
              <w:top w:val="single" w:sz="4" w:space="0" w:color="auto"/>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PR28Н32</w:t>
            </w:r>
          </w:p>
        </w:tc>
        <w:tc>
          <w:tcPr>
            <w:tcW w:w="1271" w:type="dxa"/>
            <w:tcBorders>
              <w:top w:val="single" w:sz="4" w:space="0" w:color="auto"/>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Sandrina</w:t>
            </w:r>
          </w:p>
        </w:tc>
        <w:tc>
          <w:tcPr>
            <w:tcW w:w="1037" w:type="dxa"/>
            <w:tcBorders>
              <w:top w:val="single" w:sz="4" w:space="0" w:color="auto"/>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P39Д81</w:t>
            </w:r>
          </w:p>
        </w:tc>
        <w:tc>
          <w:tcPr>
            <w:tcW w:w="1303" w:type="dxa"/>
            <w:tcBorders>
              <w:top w:val="single" w:sz="4" w:space="0" w:color="auto"/>
              <w:left w:val="nil"/>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Vfluta конроль</w:t>
            </w:r>
          </w:p>
        </w:tc>
        <w:tc>
          <w:tcPr>
            <w:tcW w:w="1080" w:type="dxa"/>
            <w:tcBorders>
              <w:top w:val="single" w:sz="4" w:space="0" w:color="auto"/>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Неlga</w:t>
            </w:r>
          </w:p>
        </w:tc>
        <w:tc>
          <w:tcPr>
            <w:tcW w:w="1260" w:type="dxa"/>
            <w:tcBorders>
              <w:top w:val="single" w:sz="4" w:space="0" w:color="auto"/>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Clarika</w:t>
            </w:r>
          </w:p>
        </w:tc>
        <w:tc>
          <w:tcPr>
            <w:tcW w:w="947" w:type="dxa"/>
            <w:tcBorders>
              <w:top w:val="single" w:sz="4" w:space="0" w:color="auto"/>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Anasta</w:t>
            </w:r>
          </w:p>
        </w:tc>
        <w:tc>
          <w:tcPr>
            <w:tcW w:w="1080" w:type="dxa"/>
            <w:tcBorders>
              <w:top w:val="single" w:sz="4" w:space="0" w:color="auto"/>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PR39G10</w:t>
            </w:r>
          </w:p>
        </w:tc>
        <w:tc>
          <w:tcPr>
            <w:tcW w:w="1069" w:type="dxa"/>
            <w:tcBorders>
              <w:top w:val="single" w:sz="4" w:space="0" w:color="auto"/>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PR38R92</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Урожайність зерна ц./га</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78,1</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75,9</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87,8</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88,1</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80,7</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79,2</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82,8</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84,4</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91,5</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92,1</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Валовий збір т.</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781</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759</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878</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881</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807</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792</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828</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844</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915</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921</w:t>
            </w:r>
          </w:p>
        </w:tc>
      </w:tr>
      <w:tr w:rsidR="00DE1762" w:rsidRPr="00FC4AC0">
        <w:trPr>
          <w:trHeight w:val="510"/>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 xml:space="preserve">Матеріальні витрати на </w:t>
            </w:r>
            <w:smartTag w:uri="urn:schemas-microsoft-com:office:smarttags" w:element="metricconverter">
              <w:smartTagPr>
                <w:attr w:name="ProductID" w:val="246,5 см"/>
              </w:smartTagPr>
              <w:r w:rsidRPr="00BD4312">
                <w:rPr>
                  <w:sz w:val="18"/>
                  <w:szCs w:val="18"/>
                </w:rPr>
                <w:t>100 га</w:t>
              </w:r>
            </w:smartTag>
            <w:r w:rsidRPr="00BD4312">
              <w:rPr>
                <w:sz w:val="18"/>
                <w:szCs w:val="18"/>
              </w:rPr>
              <w:t>. посівугрн.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359413,87</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359020,3</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361154,6</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361204,3</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359879,5</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359607,7</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360254,5</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360539</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361809,2</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361860,3</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Додаткові витрати 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16335</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Разом витрат</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375748,87</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375355,3</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377489,6</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377539,3</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376214,5</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375942,7</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376589,5</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376874</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378144,2</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378195,3</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Трудомісткість 1 ц.</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0,358</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0,360</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0,351</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0,351</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0,356</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0,357</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0,355</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0,353</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0,349</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0,349</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 xml:space="preserve">Витрати праці на </w:t>
            </w:r>
            <w:smartTag w:uri="urn:schemas-microsoft-com:office:smarttags" w:element="metricconverter">
              <w:smartTagPr>
                <w:attr w:name="ProductID" w:val="246,5 см"/>
              </w:smartTagPr>
              <w:r w:rsidRPr="00BD4312">
                <w:rPr>
                  <w:sz w:val="18"/>
                  <w:szCs w:val="18"/>
                </w:rPr>
                <w:t>1 га</w:t>
              </w:r>
            </w:smartTag>
            <w:r w:rsidRPr="00BD4312">
              <w:rPr>
                <w:sz w:val="18"/>
                <w:szCs w:val="18"/>
              </w:rPr>
              <w:t>. посіву.</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27,97</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27,32</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30,85</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30,93</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28,74</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28,29</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29,36</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29,83</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31,93</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32,11</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 xml:space="preserve">Витрати на </w:t>
            </w:r>
            <w:smartTag w:uri="urn:schemas-microsoft-com:office:smarttags" w:element="metricconverter">
              <w:smartTagPr>
                <w:attr w:name="ProductID" w:val="246,5 см"/>
              </w:smartTagPr>
              <w:r w:rsidRPr="00BD4312">
                <w:rPr>
                  <w:sz w:val="18"/>
                  <w:szCs w:val="18"/>
                </w:rPr>
                <w:t>1 га</w:t>
              </w:r>
            </w:smartTag>
            <w:r w:rsidRPr="00BD4312">
              <w:rPr>
                <w:sz w:val="18"/>
                <w:szCs w:val="18"/>
              </w:rPr>
              <w:t>. посіву</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3594,14</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3590,20</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3611,55</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3612,04</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3598,79</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3596,08</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3602,55</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3605,39</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3618,09</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3618,60</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Виробнича собівартість 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46,02</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47,30</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41,13</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41,00</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44,59</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45,41</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43,51</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42,72</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39,54</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39,29</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Повна собівартість 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48,11</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49,45</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42,99</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42,85</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46,62</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47,47</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45,48</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44,65</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41,33</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41,06</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Ціна реалізації 1 ц ,грн.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60</w:t>
            </w:r>
          </w:p>
        </w:tc>
      </w:tr>
      <w:tr w:rsidR="00DE1762" w:rsidRPr="00FC4AC0">
        <w:trPr>
          <w:trHeight w:val="510"/>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Вартість валової продукції по цінам реалізації 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468600</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455400</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526800</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528600</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484200</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475200</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496800</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506400</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549000</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552600</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Прибуток тис. 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92,851132</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80,04469</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149,3104</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151,0607</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107,9855</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99,25727</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120,2105</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129,526</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170,8558</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174,4047</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Прибуток на 1 ц. насіння, 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11,89</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10,55</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17,01</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17,15</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13,38</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12,53</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14,52</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15,35</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18,67</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18,94</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 xml:space="preserve">Прибуток на </w:t>
            </w:r>
            <w:smartTag w:uri="urn:schemas-microsoft-com:office:smarttags" w:element="metricconverter">
              <w:smartTagPr>
                <w:attr w:name="ProductID" w:val="246,5 см"/>
              </w:smartTagPr>
              <w:r w:rsidRPr="00BD4312">
                <w:rPr>
                  <w:sz w:val="18"/>
                  <w:szCs w:val="18"/>
                </w:rPr>
                <w:t>1 га</w:t>
              </w:r>
            </w:smartTag>
            <w:r w:rsidRPr="00BD4312">
              <w:rPr>
                <w:sz w:val="18"/>
                <w:szCs w:val="18"/>
              </w:rPr>
              <w:t xml:space="preserve"> посіву грн.</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928,51132</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800,4469</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1493,104</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1510,607</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1079,855</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992,5727</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1202,105</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1295,26</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1708,558</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1744,047</w:t>
            </w:r>
          </w:p>
        </w:tc>
      </w:tr>
      <w:tr w:rsidR="00DE1762" w:rsidRPr="00FC4AC0">
        <w:trPr>
          <w:trHeight w:val="255"/>
        </w:trPr>
        <w:tc>
          <w:tcPr>
            <w:tcW w:w="3423" w:type="dxa"/>
            <w:tcBorders>
              <w:top w:val="nil"/>
              <w:left w:val="single" w:sz="4" w:space="0" w:color="auto"/>
              <w:bottom w:val="single" w:sz="4" w:space="0" w:color="auto"/>
              <w:right w:val="single" w:sz="4" w:space="0" w:color="auto"/>
            </w:tcBorders>
            <w:vAlign w:val="bottom"/>
          </w:tcPr>
          <w:p w:rsidR="00DE1762" w:rsidRPr="00BD4312" w:rsidRDefault="00DE1762" w:rsidP="00BD4312">
            <w:pPr>
              <w:spacing w:line="360" w:lineRule="auto"/>
              <w:rPr>
                <w:sz w:val="18"/>
                <w:szCs w:val="18"/>
              </w:rPr>
            </w:pPr>
            <w:r w:rsidRPr="00BD4312">
              <w:rPr>
                <w:sz w:val="18"/>
                <w:szCs w:val="18"/>
              </w:rPr>
              <w:t>Рівень рентабельності %</w:t>
            </w:r>
          </w:p>
        </w:tc>
        <w:tc>
          <w:tcPr>
            <w:tcW w:w="1622"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25%</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21%</w:t>
            </w:r>
          </w:p>
        </w:tc>
        <w:tc>
          <w:tcPr>
            <w:tcW w:w="1271"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40%</w:t>
            </w:r>
          </w:p>
        </w:tc>
        <w:tc>
          <w:tcPr>
            <w:tcW w:w="103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40%</w:t>
            </w:r>
          </w:p>
        </w:tc>
        <w:tc>
          <w:tcPr>
            <w:tcW w:w="1303"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29%</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26%</w:t>
            </w:r>
          </w:p>
        </w:tc>
        <w:tc>
          <w:tcPr>
            <w:tcW w:w="126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32%</w:t>
            </w:r>
          </w:p>
        </w:tc>
        <w:tc>
          <w:tcPr>
            <w:tcW w:w="947"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34%</w:t>
            </w:r>
          </w:p>
        </w:tc>
        <w:tc>
          <w:tcPr>
            <w:tcW w:w="1080"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45%</w:t>
            </w:r>
          </w:p>
        </w:tc>
        <w:tc>
          <w:tcPr>
            <w:tcW w:w="1069" w:type="dxa"/>
            <w:tcBorders>
              <w:top w:val="nil"/>
              <w:left w:val="nil"/>
              <w:bottom w:val="single" w:sz="4" w:space="0" w:color="auto"/>
              <w:right w:val="single" w:sz="4" w:space="0" w:color="auto"/>
            </w:tcBorders>
            <w:noWrap/>
            <w:vAlign w:val="bottom"/>
          </w:tcPr>
          <w:p w:rsidR="00DE1762" w:rsidRPr="00BD4312" w:rsidRDefault="00DE1762" w:rsidP="00BD4312">
            <w:pPr>
              <w:spacing w:line="360" w:lineRule="auto"/>
              <w:rPr>
                <w:sz w:val="18"/>
                <w:szCs w:val="18"/>
              </w:rPr>
            </w:pPr>
            <w:r w:rsidRPr="00BD4312">
              <w:rPr>
                <w:sz w:val="18"/>
                <w:szCs w:val="18"/>
              </w:rPr>
              <w:t>46%</w:t>
            </w:r>
          </w:p>
        </w:tc>
      </w:tr>
    </w:tbl>
    <w:p w:rsidR="00DE1762" w:rsidRPr="00FC4AC0" w:rsidRDefault="00DE1762" w:rsidP="00FC4AC0">
      <w:pPr>
        <w:spacing w:line="360" w:lineRule="auto"/>
        <w:ind w:left="960" w:firstLine="720"/>
        <w:jc w:val="both"/>
        <w:rPr>
          <w:sz w:val="28"/>
          <w:szCs w:val="28"/>
        </w:rPr>
        <w:sectPr w:rsidR="00DE1762" w:rsidRPr="00FC4AC0" w:rsidSect="00FC4AC0">
          <w:type w:val="nextColumn"/>
          <w:pgSz w:w="16838" w:h="11906" w:orient="landscape"/>
          <w:pgMar w:top="1134" w:right="851" w:bottom="1134" w:left="1701" w:header="709" w:footer="709" w:gutter="0"/>
          <w:cols w:space="708"/>
          <w:docGrid w:linePitch="360"/>
        </w:sectPr>
      </w:pPr>
    </w:p>
    <w:p w:rsidR="00DE1762" w:rsidRPr="00FC4AC0" w:rsidRDefault="00DE1762" w:rsidP="00FC4AC0">
      <w:pPr>
        <w:spacing w:line="360" w:lineRule="auto"/>
        <w:ind w:firstLine="720"/>
        <w:jc w:val="both"/>
        <w:rPr>
          <w:sz w:val="28"/>
          <w:szCs w:val="28"/>
        </w:rPr>
      </w:pPr>
      <w:r w:rsidRPr="00FC4AC0">
        <w:rPr>
          <w:sz w:val="28"/>
          <w:szCs w:val="28"/>
        </w:rPr>
        <w:t>З точки зору ефективності виробництва найефективнішим виявився гібрид PR38R92. При його дослідженні отримали найбільші показники ефективності :</w:t>
      </w:r>
    </w:p>
    <w:p w:rsidR="00DE1762" w:rsidRPr="00FC4AC0" w:rsidRDefault="00DE1762" w:rsidP="00FC4AC0">
      <w:pPr>
        <w:numPr>
          <w:ilvl w:val="0"/>
          <w:numId w:val="8"/>
        </w:numPr>
        <w:spacing w:line="360" w:lineRule="auto"/>
        <w:ind w:firstLine="720"/>
        <w:jc w:val="both"/>
        <w:rPr>
          <w:sz w:val="28"/>
          <w:szCs w:val="28"/>
        </w:rPr>
      </w:pPr>
      <w:r w:rsidRPr="00FC4AC0">
        <w:rPr>
          <w:sz w:val="28"/>
          <w:szCs w:val="28"/>
        </w:rPr>
        <w:t>рентабельність виробництва 46%,</w:t>
      </w:r>
    </w:p>
    <w:p w:rsidR="00DE1762" w:rsidRPr="00FC4AC0" w:rsidRDefault="00DE1762" w:rsidP="00FC4AC0">
      <w:pPr>
        <w:numPr>
          <w:ilvl w:val="0"/>
          <w:numId w:val="8"/>
        </w:numPr>
        <w:spacing w:line="360" w:lineRule="auto"/>
        <w:ind w:firstLine="720"/>
        <w:jc w:val="both"/>
        <w:rPr>
          <w:sz w:val="28"/>
          <w:szCs w:val="28"/>
        </w:rPr>
      </w:pPr>
      <w:r w:rsidRPr="00FC4AC0">
        <w:rPr>
          <w:sz w:val="28"/>
          <w:szCs w:val="28"/>
        </w:rPr>
        <w:t>прибуток на 1 ц. насіння (при ціні реалізації 60 грн. за 1 ц.) – 18,94 грн.</w:t>
      </w:r>
    </w:p>
    <w:p w:rsidR="00DE1762" w:rsidRPr="00FC4AC0" w:rsidRDefault="00DE1762" w:rsidP="00FC4AC0">
      <w:pPr>
        <w:numPr>
          <w:ilvl w:val="0"/>
          <w:numId w:val="8"/>
        </w:numPr>
        <w:spacing w:line="360" w:lineRule="auto"/>
        <w:ind w:firstLine="720"/>
        <w:jc w:val="both"/>
        <w:rPr>
          <w:sz w:val="28"/>
          <w:szCs w:val="28"/>
        </w:rPr>
      </w:pPr>
      <w:r w:rsidRPr="00FC4AC0">
        <w:rPr>
          <w:sz w:val="28"/>
          <w:szCs w:val="28"/>
        </w:rPr>
        <w:t xml:space="preserve">прибуток на </w:t>
      </w:r>
      <w:smartTag w:uri="urn:schemas-microsoft-com:office:smarttags" w:element="metricconverter">
        <w:smartTagPr>
          <w:attr w:name="ProductID" w:val="246,5 см"/>
        </w:smartTagPr>
        <w:r w:rsidRPr="00FC4AC0">
          <w:rPr>
            <w:sz w:val="28"/>
            <w:szCs w:val="28"/>
          </w:rPr>
          <w:t>1 га</w:t>
        </w:r>
      </w:smartTag>
      <w:r w:rsidRPr="00FC4AC0">
        <w:rPr>
          <w:sz w:val="28"/>
          <w:szCs w:val="28"/>
        </w:rPr>
        <w:t>. посіву (при ціні реалізації 60 грн. за 1 ц.) – 1744,5 грн.</w:t>
      </w:r>
    </w:p>
    <w:p w:rsidR="00DE1762" w:rsidRPr="00FC4AC0" w:rsidRDefault="00DE1762" w:rsidP="00FC4AC0">
      <w:pPr>
        <w:spacing w:line="360" w:lineRule="auto"/>
        <w:ind w:firstLine="720"/>
        <w:jc w:val="both"/>
        <w:rPr>
          <w:sz w:val="28"/>
          <w:szCs w:val="28"/>
        </w:rPr>
      </w:pPr>
      <w:r w:rsidRPr="00FC4AC0">
        <w:rPr>
          <w:sz w:val="28"/>
          <w:szCs w:val="28"/>
        </w:rPr>
        <w:t xml:space="preserve">Всього даний гібрид приніс 174,4 тис. грн. чистого прибутку на </w:t>
      </w:r>
      <w:smartTag w:uri="urn:schemas-microsoft-com:office:smarttags" w:element="metricconverter">
        <w:smartTagPr>
          <w:attr w:name="ProductID" w:val="246,5 см"/>
        </w:smartTagPr>
        <w:r w:rsidRPr="00FC4AC0">
          <w:rPr>
            <w:sz w:val="28"/>
            <w:szCs w:val="28"/>
          </w:rPr>
          <w:t>100 га</w:t>
        </w:r>
      </w:smartTag>
      <w:r w:rsidRPr="00FC4AC0">
        <w:rPr>
          <w:sz w:val="28"/>
          <w:szCs w:val="28"/>
        </w:rPr>
        <w:t xml:space="preserve"> посіву.</w:t>
      </w:r>
    </w:p>
    <w:p w:rsidR="00DE1762" w:rsidRPr="00FC4AC0" w:rsidRDefault="00DE1762" w:rsidP="00FC4AC0">
      <w:pPr>
        <w:spacing w:line="360" w:lineRule="auto"/>
        <w:ind w:firstLine="720"/>
        <w:jc w:val="both"/>
        <w:rPr>
          <w:sz w:val="28"/>
          <w:szCs w:val="28"/>
        </w:rPr>
      </w:pPr>
      <w:r w:rsidRPr="00FC4AC0">
        <w:rPr>
          <w:sz w:val="28"/>
          <w:szCs w:val="28"/>
        </w:rPr>
        <w:t xml:space="preserve">Отже можна зробити висновок, що найбільш ефективним при сталих витратах на </w:t>
      </w:r>
      <w:smartTag w:uri="urn:schemas-microsoft-com:office:smarttags" w:element="metricconverter">
        <w:smartTagPr>
          <w:attr w:name="ProductID" w:val="246,5 см"/>
        </w:smartTagPr>
        <w:r w:rsidRPr="00FC4AC0">
          <w:rPr>
            <w:sz w:val="28"/>
            <w:szCs w:val="28"/>
          </w:rPr>
          <w:t>1 га</w:t>
        </w:r>
      </w:smartTag>
      <w:r w:rsidRPr="00FC4AC0">
        <w:rPr>
          <w:sz w:val="28"/>
          <w:szCs w:val="28"/>
        </w:rPr>
        <w:t xml:space="preserve"> посіву виявився гібрид PR38R92, переважно за рахунок урожайності.</w:t>
      </w:r>
    </w:p>
    <w:p w:rsidR="00DE1762" w:rsidRPr="00FC4AC0" w:rsidRDefault="00DE1762" w:rsidP="00FC4AC0">
      <w:pPr>
        <w:spacing w:line="360" w:lineRule="auto"/>
        <w:ind w:firstLine="720"/>
        <w:jc w:val="both"/>
        <w:rPr>
          <w:sz w:val="28"/>
          <w:szCs w:val="28"/>
        </w:rPr>
      </w:pPr>
      <w:r w:rsidRPr="00FC4AC0">
        <w:rPr>
          <w:sz w:val="28"/>
          <w:szCs w:val="28"/>
        </w:rPr>
        <w:t>Для кращого порівняння ефективності вирощування гібридів кукурудзи зобразимо графічно рівні рентабельності кожного гібриду.</w:t>
      </w:r>
    </w:p>
    <w:p w:rsidR="00DE1762" w:rsidRPr="00FC4AC0" w:rsidRDefault="00797893" w:rsidP="00FC4AC0">
      <w:pPr>
        <w:spacing w:line="360" w:lineRule="auto"/>
        <w:ind w:firstLine="720"/>
        <w:jc w:val="center"/>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378pt;height:292.5pt;visibility:visible">
            <v:imagedata r:id="rId14" o:title=""/>
          </v:shape>
        </w:pict>
      </w:r>
    </w:p>
    <w:p w:rsidR="00F74310" w:rsidRPr="00FC4AC0" w:rsidRDefault="00DE1762" w:rsidP="00FC4AC0">
      <w:pPr>
        <w:shd w:val="clear" w:color="auto" w:fill="FFFFFF"/>
        <w:spacing w:line="360" w:lineRule="auto"/>
        <w:ind w:firstLine="720"/>
        <w:rPr>
          <w:bCs/>
          <w:color w:val="000000"/>
          <w:spacing w:val="-3"/>
          <w:sz w:val="28"/>
          <w:szCs w:val="28"/>
          <w:lang w:val="uk-UA"/>
        </w:rPr>
      </w:pPr>
      <w:r w:rsidRPr="00FC4AC0">
        <w:rPr>
          <w:sz w:val="28"/>
          <w:szCs w:val="28"/>
        </w:rPr>
        <w:t>Рис. 5.1 Порівняння рівня рентабельності виробництва кукурудзи на зерно</w:t>
      </w:r>
    </w:p>
    <w:p w:rsidR="00F74310" w:rsidRPr="00FC4AC0" w:rsidRDefault="00F74310" w:rsidP="00FC4AC0">
      <w:pPr>
        <w:shd w:val="clear" w:color="auto" w:fill="FFFFFF"/>
        <w:spacing w:line="360" w:lineRule="auto"/>
        <w:ind w:firstLine="720"/>
        <w:jc w:val="center"/>
        <w:rPr>
          <w:sz w:val="28"/>
          <w:szCs w:val="28"/>
          <w:lang w:val="uk-UA"/>
        </w:rPr>
      </w:pPr>
      <w:r w:rsidRPr="00FC4AC0">
        <w:rPr>
          <w:bCs/>
          <w:color w:val="000000"/>
          <w:spacing w:val="-3"/>
          <w:sz w:val="28"/>
          <w:szCs w:val="28"/>
          <w:lang w:val="uk-UA"/>
        </w:rPr>
        <w:t>РОЗДІЛ 6</w:t>
      </w:r>
    </w:p>
    <w:p w:rsidR="00F74310" w:rsidRPr="00FC4AC0" w:rsidRDefault="00F74310" w:rsidP="00FC4AC0">
      <w:pPr>
        <w:shd w:val="clear" w:color="auto" w:fill="FFFFFF"/>
        <w:spacing w:line="360" w:lineRule="auto"/>
        <w:ind w:firstLine="720"/>
        <w:jc w:val="center"/>
        <w:rPr>
          <w:bCs/>
          <w:color w:val="000000"/>
          <w:spacing w:val="-3"/>
          <w:sz w:val="28"/>
          <w:szCs w:val="28"/>
          <w:lang w:val="uk-UA"/>
        </w:rPr>
      </w:pPr>
      <w:r w:rsidRPr="00FC4AC0">
        <w:rPr>
          <w:bCs/>
          <w:color w:val="000000"/>
          <w:spacing w:val="-3"/>
          <w:sz w:val="28"/>
          <w:szCs w:val="28"/>
          <w:lang w:val="uk-UA"/>
        </w:rPr>
        <w:t>ОХОРОНА НАВКОЛИШНЬОГО СЕРЕДОВИЩА ПРИ МЕХАНІЧНОМУ ДОГЛЯДІ ТА УДОБРЕННІ КУКУРУДЗИ</w:t>
      </w:r>
    </w:p>
    <w:p w:rsidR="00BD4312" w:rsidRDefault="00BD4312" w:rsidP="00FC4AC0">
      <w:pPr>
        <w:shd w:val="clear" w:color="auto" w:fill="FFFFFF"/>
        <w:spacing w:line="360" w:lineRule="auto"/>
        <w:ind w:firstLine="720"/>
        <w:jc w:val="both"/>
        <w:rPr>
          <w:color w:val="000000"/>
          <w:spacing w:val="-3"/>
          <w:sz w:val="28"/>
          <w:szCs w:val="28"/>
          <w:lang w:val="uk-UA"/>
        </w:rPr>
      </w:pPr>
    </w:p>
    <w:p w:rsidR="00F74310" w:rsidRPr="00FC4AC0" w:rsidRDefault="00F74310" w:rsidP="00FC4AC0">
      <w:pPr>
        <w:shd w:val="clear" w:color="auto" w:fill="FFFFFF"/>
        <w:spacing w:line="360" w:lineRule="auto"/>
        <w:ind w:firstLine="720"/>
        <w:jc w:val="both"/>
        <w:rPr>
          <w:sz w:val="28"/>
          <w:szCs w:val="28"/>
        </w:rPr>
      </w:pPr>
      <w:r w:rsidRPr="00FC4AC0">
        <w:rPr>
          <w:color w:val="000000"/>
          <w:spacing w:val="-3"/>
          <w:sz w:val="28"/>
          <w:szCs w:val="28"/>
          <w:lang w:val="uk-UA"/>
        </w:rPr>
        <w:t xml:space="preserve">Сучасне рослинництво як основа </w:t>
      </w:r>
      <w:r w:rsidRPr="00FC4AC0">
        <w:rPr>
          <w:color w:val="000000"/>
          <w:sz w:val="28"/>
          <w:szCs w:val="28"/>
          <w:lang w:val="uk-UA"/>
        </w:rPr>
        <w:t>агробіоценозу повинно бути гармонійною системою, в якій би оп</w:t>
      </w:r>
      <w:r w:rsidRPr="00FC4AC0">
        <w:rPr>
          <w:color w:val="000000"/>
          <w:sz w:val="28"/>
          <w:szCs w:val="28"/>
          <w:lang w:val="uk-UA"/>
        </w:rPr>
        <w:softHyphen/>
      </w:r>
      <w:r w:rsidRPr="00FC4AC0">
        <w:rPr>
          <w:color w:val="000000"/>
          <w:spacing w:val="2"/>
          <w:sz w:val="28"/>
          <w:szCs w:val="28"/>
          <w:lang w:val="uk-UA"/>
        </w:rPr>
        <w:t>тимально взаємодіяли всі ланки. Створюване людиною штучне біо</w:t>
      </w:r>
      <w:r w:rsidRPr="00FC4AC0">
        <w:rPr>
          <w:color w:val="000000"/>
          <w:spacing w:val="2"/>
          <w:sz w:val="28"/>
          <w:szCs w:val="28"/>
          <w:lang w:val="uk-UA"/>
        </w:rPr>
        <w:softHyphen/>
        <w:t xml:space="preserve">логічне середовище має функціонувати так само ефективно, як і </w:t>
      </w:r>
      <w:r w:rsidRPr="00FC4AC0">
        <w:rPr>
          <w:color w:val="000000"/>
          <w:spacing w:val="3"/>
          <w:sz w:val="28"/>
          <w:szCs w:val="28"/>
          <w:lang w:val="uk-UA"/>
        </w:rPr>
        <w:t>природне. Треба прагнути, щоб обсяг біологічного кругообігу ре</w:t>
      </w:r>
      <w:r w:rsidRPr="00FC4AC0">
        <w:rPr>
          <w:color w:val="000000"/>
          <w:spacing w:val="3"/>
          <w:sz w:val="28"/>
          <w:szCs w:val="28"/>
          <w:lang w:val="uk-UA"/>
        </w:rPr>
        <w:softHyphen/>
      </w:r>
      <w:r w:rsidRPr="00FC4AC0">
        <w:rPr>
          <w:color w:val="000000"/>
          <w:spacing w:val="4"/>
          <w:sz w:val="28"/>
          <w:szCs w:val="28"/>
          <w:lang w:val="uk-UA"/>
        </w:rPr>
        <w:t>човин у ньому був більшим, ніж у природі. Це забезпечить одер</w:t>
      </w:r>
      <w:r w:rsidRPr="00FC4AC0">
        <w:rPr>
          <w:color w:val="000000"/>
          <w:spacing w:val="4"/>
          <w:sz w:val="28"/>
          <w:szCs w:val="28"/>
          <w:lang w:val="uk-UA"/>
        </w:rPr>
        <w:softHyphen/>
        <w:t>жання більшої кількості, ніж у природі, продуктів харчування і сировини для промисловості. Слід передбачати повернення орга</w:t>
      </w:r>
      <w:r w:rsidRPr="00FC4AC0">
        <w:rPr>
          <w:color w:val="000000"/>
          <w:spacing w:val="4"/>
          <w:sz w:val="28"/>
          <w:szCs w:val="28"/>
          <w:lang w:val="uk-UA"/>
        </w:rPr>
        <w:softHyphen/>
      </w:r>
      <w:r w:rsidRPr="00FC4AC0">
        <w:rPr>
          <w:color w:val="000000"/>
          <w:spacing w:val="1"/>
          <w:sz w:val="28"/>
          <w:szCs w:val="28"/>
          <w:lang w:val="uk-UA"/>
        </w:rPr>
        <w:t xml:space="preserve">нічної речовини в ґрунт, бо агрофітоценози не можуть забезпечити </w:t>
      </w:r>
      <w:r w:rsidRPr="00FC4AC0">
        <w:rPr>
          <w:color w:val="000000"/>
          <w:spacing w:val="2"/>
          <w:sz w:val="28"/>
          <w:szCs w:val="28"/>
          <w:lang w:val="uk-UA"/>
        </w:rPr>
        <w:t>повне відтворення органічної маси.</w:t>
      </w:r>
    </w:p>
    <w:p w:rsidR="00F74310" w:rsidRPr="00FC4AC0" w:rsidRDefault="00F74310" w:rsidP="00FC4AC0">
      <w:pPr>
        <w:shd w:val="clear" w:color="auto" w:fill="FFFFFF"/>
        <w:spacing w:line="360" w:lineRule="auto"/>
        <w:ind w:firstLine="720"/>
        <w:jc w:val="both"/>
        <w:rPr>
          <w:sz w:val="28"/>
          <w:szCs w:val="28"/>
          <w:lang w:val="uk-UA"/>
        </w:rPr>
      </w:pPr>
      <w:r w:rsidRPr="00FC4AC0">
        <w:rPr>
          <w:color w:val="000000"/>
          <w:spacing w:val="3"/>
          <w:sz w:val="28"/>
          <w:szCs w:val="28"/>
          <w:lang w:val="uk-UA"/>
        </w:rPr>
        <w:t>Штучно створена екосистема (поля, сівозміни, агро ландшафти) добре функціонує лише за умови відповідної взаємодії проду</w:t>
      </w:r>
      <w:r w:rsidRPr="00FC4AC0">
        <w:rPr>
          <w:color w:val="000000"/>
          <w:spacing w:val="3"/>
          <w:sz w:val="28"/>
          <w:szCs w:val="28"/>
          <w:lang w:val="uk-UA"/>
        </w:rPr>
        <w:softHyphen/>
      </w:r>
      <w:r w:rsidRPr="00FC4AC0">
        <w:rPr>
          <w:color w:val="000000"/>
          <w:sz w:val="28"/>
          <w:szCs w:val="28"/>
          <w:lang w:val="uk-UA"/>
        </w:rPr>
        <w:t>центів, консументів усіх порядків і людини включно та редуцен</w:t>
      </w:r>
      <w:r w:rsidRPr="00FC4AC0">
        <w:rPr>
          <w:color w:val="000000"/>
          <w:spacing w:val="4"/>
          <w:sz w:val="28"/>
          <w:szCs w:val="28"/>
          <w:lang w:val="uk-UA"/>
        </w:rPr>
        <w:t>тів-деструкторів. Це означає, що середовище – ґрунт, повітря, по</w:t>
      </w:r>
      <w:r w:rsidRPr="00FC4AC0">
        <w:rPr>
          <w:color w:val="000000"/>
          <w:spacing w:val="4"/>
          <w:sz w:val="28"/>
          <w:szCs w:val="28"/>
          <w:lang w:val="uk-UA"/>
        </w:rPr>
        <w:softHyphen/>
      </w:r>
      <w:r w:rsidRPr="00FC4AC0">
        <w:rPr>
          <w:color w:val="000000"/>
          <w:spacing w:val="3"/>
          <w:sz w:val="28"/>
          <w:szCs w:val="28"/>
          <w:lang w:val="uk-UA"/>
        </w:rPr>
        <w:t xml:space="preserve">ливна вода повинно бути сприятливим, не містити шкідливих </w:t>
      </w:r>
      <w:r w:rsidRPr="00FC4AC0">
        <w:rPr>
          <w:color w:val="000000"/>
          <w:spacing w:val="1"/>
          <w:sz w:val="28"/>
          <w:szCs w:val="28"/>
          <w:lang w:val="uk-UA"/>
        </w:rPr>
        <w:t xml:space="preserve">компонентів, які б погіршували роботу, зокрема, останньої ланки </w:t>
      </w:r>
      <w:r w:rsidRPr="00FC4AC0">
        <w:rPr>
          <w:color w:val="000000"/>
          <w:spacing w:val="2"/>
          <w:sz w:val="28"/>
          <w:szCs w:val="28"/>
          <w:lang w:val="uk-UA"/>
        </w:rPr>
        <w:t>трофічного ланцюга — редуцентів-мікроорганізмів: бактерій, дріж</w:t>
      </w:r>
      <w:r w:rsidRPr="00FC4AC0">
        <w:rPr>
          <w:color w:val="000000"/>
          <w:spacing w:val="2"/>
          <w:sz w:val="28"/>
          <w:szCs w:val="28"/>
          <w:lang w:val="uk-UA"/>
        </w:rPr>
        <w:softHyphen/>
      </w:r>
      <w:r w:rsidRPr="00FC4AC0">
        <w:rPr>
          <w:color w:val="000000"/>
          <w:spacing w:val="5"/>
          <w:sz w:val="28"/>
          <w:szCs w:val="28"/>
          <w:lang w:val="uk-UA"/>
        </w:rPr>
        <w:t xml:space="preserve">джових грибів, грибів сапрофітів та </w:t>
      </w:r>
      <w:r w:rsidRPr="00FC4AC0">
        <w:rPr>
          <w:color w:val="000000"/>
          <w:spacing w:val="18"/>
          <w:sz w:val="28"/>
          <w:szCs w:val="28"/>
          <w:lang w:val="uk-UA"/>
        </w:rPr>
        <w:t>ін.,</w:t>
      </w:r>
      <w:r w:rsidRPr="00FC4AC0">
        <w:rPr>
          <w:color w:val="000000"/>
          <w:spacing w:val="5"/>
          <w:sz w:val="28"/>
          <w:szCs w:val="28"/>
          <w:lang w:val="uk-UA"/>
        </w:rPr>
        <w:t xml:space="preserve"> які мінералізують орга</w:t>
      </w:r>
      <w:r w:rsidRPr="00FC4AC0">
        <w:rPr>
          <w:color w:val="000000"/>
          <w:spacing w:val="5"/>
          <w:sz w:val="28"/>
          <w:szCs w:val="28"/>
          <w:lang w:val="uk-UA"/>
        </w:rPr>
        <w:softHyphen/>
      </w:r>
      <w:r w:rsidRPr="00FC4AC0">
        <w:rPr>
          <w:color w:val="000000"/>
          <w:spacing w:val="2"/>
          <w:sz w:val="28"/>
          <w:szCs w:val="28"/>
          <w:lang w:val="uk-UA"/>
        </w:rPr>
        <w:t>нічну речовину рослинних решток, а також організмів, які міне</w:t>
      </w:r>
      <w:r w:rsidRPr="00FC4AC0">
        <w:rPr>
          <w:color w:val="000000"/>
          <w:spacing w:val="2"/>
          <w:sz w:val="28"/>
          <w:szCs w:val="28"/>
          <w:lang w:val="uk-UA"/>
        </w:rPr>
        <w:softHyphen/>
      </w:r>
      <w:r w:rsidRPr="00FC4AC0">
        <w:rPr>
          <w:color w:val="000000"/>
          <w:spacing w:val="3"/>
          <w:sz w:val="28"/>
          <w:szCs w:val="28"/>
          <w:lang w:val="uk-UA"/>
        </w:rPr>
        <w:t>ралізують екскременти та різні органічні рештки.</w:t>
      </w:r>
    </w:p>
    <w:p w:rsidR="00F74310" w:rsidRPr="00FC4AC0" w:rsidRDefault="00F74310" w:rsidP="00FC4AC0">
      <w:pPr>
        <w:shd w:val="clear" w:color="auto" w:fill="FFFFFF"/>
        <w:spacing w:line="360" w:lineRule="auto"/>
        <w:ind w:firstLine="720"/>
        <w:jc w:val="both"/>
        <w:rPr>
          <w:color w:val="000000"/>
          <w:spacing w:val="8"/>
          <w:sz w:val="28"/>
          <w:szCs w:val="28"/>
          <w:lang w:val="uk-UA"/>
        </w:rPr>
      </w:pPr>
      <w:r w:rsidRPr="00FC4AC0">
        <w:rPr>
          <w:color w:val="000000"/>
          <w:spacing w:val="4"/>
          <w:sz w:val="28"/>
          <w:szCs w:val="28"/>
          <w:lang w:val="uk-UA"/>
        </w:rPr>
        <w:t xml:space="preserve">Великої шкоди трофічним зв'язкам завдає </w:t>
      </w:r>
      <w:r w:rsidRPr="00FC4AC0">
        <w:rPr>
          <w:color w:val="000000"/>
          <w:spacing w:val="1"/>
          <w:sz w:val="28"/>
          <w:szCs w:val="28"/>
          <w:lang w:val="uk-UA"/>
        </w:rPr>
        <w:t>неправильне використання мінеральних добрив, інсектицидів, гер</w:t>
      </w:r>
      <w:r w:rsidRPr="00FC4AC0">
        <w:rPr>
          <w:color w:val="000000"/>
          <w:spacing w:val="1"/>
          <w:sz w:val="28"/>
          <w:szCs w:val="28"/>
          <w:lang w:val="uk-UA"/>
        </w:rPr>
        <w:softHyphen/>
      </w:r>
      <w:r w:rsidRPr="00FC4AC0">
        <w:rPr>
          <w:color w:val="000000"/>
          <w:spacing w:val="2"/>
          <w:sz w:val="28"/>
          <w:szCs w:val="28"/>
          <w:lang w:val="uk-UA"/>
        </w:rPr>
        <w:t xml:space="preserve">біцидів. Надмірне внесення їх знищує корисних ентомофагів. Від </w:t>
      </w:r>
      <w:r w:rsidRPr="00FC4AC0">
        <w:rPr>
          <w:color w:val="000000"/>
          <w:spacing w:val="8"/>
          <w:sz w:val="28"/>
          <w:szCs w:val="28"/>
          <w:lang w:val="uk-UA"/>
        </w:rPr>
        <w:t>забруднення середовища пестицидами терплять і продуцен</w:t>
      </w:r>
      <w:r w:rsidRPr="00FC4AC0">
        <w:rPr>
          <w:color w:val="000000"/>
          <w:spacing w:val="8"/>
          <w:sz w:val="28"/>
          <w:szCs w:val="28"/>
          <w:lang w:val="uk-UA"/>
        </w:rPr>
        <w:softHyphen/>
      </w:r>
      <w:r w:rsidRPr="00FC4AC0">
        <w:rPr>
          <w:color w:val="000000"/>
          <w:spacing w:val="1"/>
          <w:sz w:val="28"/>
          <w:szCs w:val="28"/>
          <w:lang w:val="uk-UA"/>
        </w:rPr>
        <w:t xml:space="preserve">ти — рослини та хемотрофні не зелені бактерії, здатні синтезувати </w:t>
      </w:r>
      <w:r w:rsidRPr="00FC4AC0">
        <w:rPr>
          <w:color w:val="000000"/>
          <w:spacing w:val="3"/>
          <w:sz w:val="28"/>
          <w:szCs w:val="28"/>
          <w:lang w:val="uk-UA"/>
        </w:rPr>
        <w:t xml:space="preserve">органічну речовину, первинні і вторинні консументи, оскільки їжа, </w:t>
      </w:r>
      <w:r w:rsidRPr="00FC4AC0">
        <w:rPr>
          <w:color w:val="000000"/>
          <w:sz w:val="28"/>
          <w:szCs w:val="28"/>
          <w:lang w:val="uk-UA"/>
        </w:rPr>
        <w:t xml:space="preserve">яку вони використовують, містить шкідливі хімічні сполуки. Тому </w:t>
      </w:r>
      <w:r w:rsidRPr="00FC4AC0">
        <w:rPr>
          <w:color w:val="000000"/>
          <w:spacing w:val="2"/>
          <w:sz w:val="28"/>
          <w:szCs w:val="28"/>
          <w:lang w:val="uk-UA"/>
        </w:rPr>
        <w:t>рослинництво, як частина біосфери і основа агробіоценозу, повинно бути екологічно чистим, забезпечувати біологічно і екологічно якіс</w:t>
      </w:r>
      <w:r w:rsidRPr="00FC4AC0">
        <w:rPr>
          <w:color w:val="000000"/>
          <w:spacing w:val="2"/>
          <w:sz w:val="28"/>
          <w:szCs w:val="28"/>
          <w:lang w:val="uk-UA"/>
        </w:rPr>
        <w:softHyphen/>
      </w:r>
      <w:r w:rsidRPr="00FC4AC0">
        <w:rPr>
          <w:color w:val="000000"/>
          <w:spacing w:val="1"/>
          <w:sz w:val="28"/>
          <w:szCs w:val="28"/>
          <w:lang w:val="uk-UA"/>
        </w:rPr>
        <w:t xml:space="preserve">ні зв'язки людини з екосистемами. Крім того, людина як споживач </w:t>
      </w:r>
      <w:r w:rsidRPr="00FC4AC0">
        <w:rPr>
          <w:color w:val="000000"/>
          <w:sz w:val="28"/>
          <w:szCs w:val="28"/>
          <w:lang w:val="uk-UA"/>
        </w:rPr>
        <w:t>повинна підтримувати трофічний ланцюг у біосфері і не відшкодо</w:t>
      </w:r>
      <w:r w:rsidRPr="00FC4AC0">
        <w:rPr>
          <w:color w:val="000000"/>
          <w:sz w:val="28"/>
          <w:szCs w:val="28"/>
          <w:lang w:val="uk-UA"/>
        </w:rPr>
        <w:softHyphen/>
      </w:r>
      <w:r w:rsidRPr="00FC4AC0">
        <w:rPr>
          <w:color w:val="000000"/>
          <w:spacing w:val="4"/>
          <w:sz w:val="28"/>
          <w:szCs w:val="28"/>
          <w:lang w:val="uk-UA"/>
        </w:rPr>
        <w:t xml:space="preserve">вувати з трофічного ланцюга поживних речовин більше, ніж їх </w:t>
      </w:r>
      <w:r w:rsidRPr="00FC4AC0">
        <w:rPr>
          <w:color w:val="000000"/>
          <w:spacing w:val="7"/>
          <w:sz w:val="28"/>
          <w:szCs w:val="28"/>
          <w:lang w:val="uk-UA"/>
        </w:rPr>
        <w:t>надходить у нього. Саме це і забезпечує цілісність екосистеми.</w:t>
      </w:r>
    </w:p>
    <w:p w:rsidR="00F74310" w:rsidRPr="00FC4AC0" w:rsidRDefault="00F74310" w:rsidP="00FC4AC0">
      <w:pPr>
        <w:shd w:val="clear" w:color="auto" w:fill="FFFFFF"/>
        <w:spacing w:line="360" w:lineRule="auto"/>
        <w:ind w:firstLine="720"/>
        <w:jc w:val="both"/>
        <w:rPr>
          <w:color w:val="000000"/>
          <w:spacing w:val="1"/>
          <w:sz w:val="28"/>
          <w:szCs w:val="28"/>
          <w:lang w:val="uk-UA"/>
        </w:rPr>
      </w:pPr>
      <w:r w:rsidRPr="00FC4AC0">
        <w:rPr>
          <w:color w:val="000000"/>
          <w:spacing w:val="2"/>
          <w:sz w:val="28"/>
          <w:szCs w:val="28"/>
          <w:lang w:val="uk-UA"/>
        </w:rPr>
        <w:t>Отже, забезпечуючи екологічну чистоту трофічного ланцюга агробіоценозу, треба дбати і про високоефективний кругообіг по</w:t>
      </w:r>
      <w:r w:rsidRPr="00FC4AC0">
        <w:rPr>
          <w:color w:val="000000"/>
          <w:spacing w:val="2"/>
          <w:sz w:val="28"/>
          <w:szCs w:val="28"/>
          <w:lang w:val="uk-UA"/>
        </w:rPr>
        <w:softHyphen/>
      </w:r>
      <w:r w:rsidRPr="00FC4AC0">
        <w:rPr>
          <w:color w:val="000000"/>
          <w:spacing w:val="1"/>
          <w:sz w:val="28"/>
          <w:szCs w:val="28"/>
          <w:lang w:val="uk-UA"/>
        </w:rPr>
        <w:t>живних речовин у ньому. Це означає, що екологічно чисте рослин</w:t>
      </w:r>
      <w:r w:rsidRPr="00FC4AC0">
        <w:rPr>
          <w:color w:val="000000"/>
          <w:spacing w:val="1"/>
          <w:sz w:val="28"/>
          <w:szCs w:val="28"/>
          <w:lang w:val="uk-UA"/>
        </w:rPr>
        <w:softHyphen/>
      </w:r>
      <w:r w:rsidRPr="00FC4AC0">
        <w:rPr>
          <w:color w:val="000000"/>
          <w:spacing w:val="3"/>
          <w:sz w:val="28"/>
          <w:szCs w:val="28"/>
          <w:lang w:val="uk-UA"/>
        </w:rPr>
        <w:t>ництво обов'язково повинно бути і високопродуктивним. Основною</w:t>
      </w:r>
      <w:r w:rsidRPr="00FC4AC0">
        <w:rPr>
          <w:sz w:val="28"/>
          <w:szCs w:val="28"/>
          <w:lang w:val="uk-UA"/>
        </w:rPr>
        <w:t xml:space="preserve"> </w:t>
      </w:r>
      <w:r w:rsidRPr="00FC4AC0">
        <w:rPr>
          <w:color w:val="000000"/>
          <w:spacing w:val="2"/>
          <w:sz w:val="28"/>
          <w:szCs w:val="28"/>
          <w:lang w:val="uk-UA"/>
        </w:rPr>
        <w:t>ознакою інтенсивних технологій вирощування сільськогосподарсь</w:t>
      </w:r>
      <w:r w:rsidRPr="00FC4AC0">
        <w:rPr>
          <w:color w:val="000000"/>
          <w:spacing w:val="2"/>
          <w:sz w:val="28"/>
          <w:szCs w:val="28"/>
          <w:lang w:val="uk-UA"/>
        </w:rPr>
        <w:softHyphen/>
      </w:r>
      <w:r w:rsidRPr="00FC4AC0">
        <w:rPr>
          <w:color w:val="000000"/>
          <w:spacing w:val="1"/>
          <w:sz w:val="28"/>
          <w:szCs w:val="28"/>
          <w:lang w:val="uk-UA"/>
        </w:rPr>
        <w:t xml:space="preserve">ких культур є одержання високого екологічно чистого врожаю з </w:t>
      </w:r>
      <w:r w:rsidRPr="00FC4AC0">
        <w:rPr>
          <w:color w:val="000000"/>
          <w:spacing w:val="6"/>
          <w:sz w:val="28"/>
          <w:szCs w:val="28"/>
          <w:lang w:val="uk-UA"/>
        </w:rPr>
        <w:t>мінімальними затратами на одиницю продукції. Як свідчать до</w:t>
      </w:r>
      <w:r w:rsidRPr="00FC4AC0">
        <w:rPr>
          <w:color w:val="000000"/>
          <w:spacing w:val="6"/>
          <w:sz w:val="28"/>
          <w:szCs w:val="28"/>
          <w:lang w:val="uk-UA"/>
        </w:rPr>
        <w:softHyphen/>
        <w:t>слідні дані і практика, цього треба добиватися за рахунок застосу</w:t>
      </w:r>
      <w:r w:rsidRPr="00FC4AC0">
        <w:rPr>
          <w:color w:val="000000"/>
          <w:spacing w:val="6"/>
          <w:sz w:val="28"/>
          <w:szCs w:val="28"/>
          <w:lang w:val="uk-UA"/>
        </w:rPr>
        <w:softHyphen/>
      </w:r>
      <w:r w:rsidRPr="00FC4AC0">
        <w:rPr>
          <w:color w:val="000000"/>
          <w:spacing w:val="3"/>
          <w:sz w:val="28"/>
          <w:szCs w:val="28"/>
          <w:lang w:val="uk-UA"/>
        </w:rPr>
        <w:t>вання переважно біологічних та агротехнічних прийомів вирощу</w:t>
      </w:r>
      <w:r w:rsidRPr="00FC4AC0">
        <w:rPr>
          <w:color w:val="000000"/>
          <w:spacing w:val="3"/>
          <w:sz w:val="28"/>
          <w:szCs w:val="28"/>
          <w:lang w:val="uk-UA"/>
        </w:rPr>
        <w:softHyphen/>
      </w:r>
      <w:r w:rsidRPr="00FC4AC0">
        <w:rPr>
          <w:color w:val="000000"/>
          <w:spacing w:val="1"/>
          <w:sz w:val="28"/>
          <w:szCs w:val="28"/>
          <w:lang w:val="uk-UA"/>
        </w:rPr>
        <w:t xml:space="preserve">вання культур. </w:t>
      </w:r>
      <w:r w:rsidRPr="00FC4AC0">
        <w:rPr>
          <w:color w:val="000000"/>
          <w:spacing w:val="3"/>
          <w:sz w:val="28"/>
          <w:szCs w:val="28"/>
          <w:lang w:val="uk-UA"/>
        </w:rPr>
        <w:t>У сучасних умовах для вирощування такої продукції рослин</w:t>
      </w:r>
      <w:r w:rsidRPr="00FC4AC0">
        <w:rPr>
          <w:color w:val="000000"/>
          <w:spacing w:val="3"/>
          <w:sz w:val="28"/>
          <w:szCs w:val="28"/>
          <w:lang w:val="uk-UA"/>
        </w:rPr>
        <w:softHyphen/>
        <w:t>ництва,    а звідси і тваринництва мало лише технології без засто</w:t>
      </w:r>
      <w:r w:rsidRPr="00FC4AC0">
        <w:rPr>
          <w:color w:val="000000"/>
          <w:spacing w:val="3"/>
          <w:sz w:val="28"/>
          <w:szCs w:val="28"/>
          <w:lang w:val="uk-UA"/>
        </w:rPr>
        <w:softHyphen/>
      </w:r>
      <w:r w:rsidRPr="00FC4AC0">
        <w:rPr>
          <w:color w:val="000000"/>
          <w:spacing w:val="1"/>
          <w:sz w:val="28"/>
          <w:szCs w:val="28"/>
          <w:lang w:val="uk-UA"/>
        </w:rPr>
        <w:t xml:space="preserve">сування пестицидів. </w:t>
      </w:r>
      <w:r w:rsidRPr="00FC4AC0">
        <w:rPr>
          <w:color w:val="000000"/>
          <w:spacing w:val="5"/>
          <w:sz w:val="28"/>
          <w:szCs w:val="28"/>
          <w:lang w:val="uk-UA"/>
        </w:rPr>
        <w:t>Велике значення для одержання еко</w:t>
      </w:r>
      <w:r w:rsidRPr="00FC4AC0">
        <w:rPr>
          <w:color w:val="000000"/>
          <w:spacing w:val="5"/>
          <w:sz w:val="28"/>
          <w:szCs w:val="28"/>
          <w:lang w:val="uk-UA"/>
        </w:rPr>
        <w:softHyphen/>
        <w:t>логічно чистої продукції має система природоохоронної організа</w:t>
      </w:r>
      <w:r w:rsidRPr="00FC4AC0">
        <w:rPr>
          <w:color w:val="000000"/>
          <w:spacing w:val="5"/>
          <w:sz w:val="28"/>
          <w:szCs w:val="28"/>
          <w:lang w:val="uk-UA"/>
        </w:rPr>
        <w:softHyphen/>
      </w:r>
      <w:r w:rsidRPr="00FC4AC0">
        <w:rPr>
          <w:color w:val="000000"/>
          <w:spacing w:val="4"/>
          <w:sz w:val="28"/>
          <w:szCs w:val="28"/>
          <w:lang w:val="uk-UA"/>
        </w:rPr>
        <w:t>ції території, яка передбачає запобігання ерозії, очищення про</w:t>
      </w:r>
      <w:r w:rsidRPr="00FC4AC0">
        <w:rPr>
          <w:color w:val="000000"/>
          <w:spacing w:val="4"/>
          <w:sz w:val="28"/>
          <w:szCs w:val="28"/>
          <w:lang w:val="uk-UA"/>
        </w:rPr>
        <w:softHyphen/>
        <w:t xml:space="preserve">мислових стоків від біологічних і мінеральних забруднювачів та </w:t>
      </w:r>
      <w:r w:rsidRPr="00FC4AC0">
        <w:rPr>
          <w:color w:val="000000"/>
          <w:spacing w:val="2"/>
          <w:sz w:val="28"/>
          <w:szCs w:val="28"/>
          <w:lang w:val="uk-UA"/>
        </w:rPr>
        <w:t>важких металів.</w:t>
      </w:r>
      <w:r w:rsidRPr="00FC4AC0">
        <w:rPr>
          <w:color w:val="000000"/>
          <w:sz w:val="28"/>
          <w:szCs w:val="28"/>
          <w:lang w:val="uk-UA"/>
        </w:rPr>
        <w:tab/>
      </w:r>
    </w:p>
    <w:p w:rsidR="00F74310" w:rsidRPr="00FC4AC0" w:rsidRDefault="00F74310" w:rsidP="00FC4AC0">
      <w:pPr>
        <w:shd w:val="clear" w:color="auto" w:fill="FFFFFF"/>
        <w:spacing w:line="360" w:lineRule="auto"/>
        <w:ind w:firstLine="720"/>
        <w:jc w:val="both"/>
        <w:rPr>
          <w:sz w:val="28"/>
          <w:szCs w:val="28"/>
          <w:lang w:val="uk-UA"/>
        </w:rPr>
      </w:pPr>
      <w:r w:rsidRPr="00FC4AC0">
        <w:rPr>
          <w:color w:val="000000"/>
          <w:spacing w:val="2"/>
          <w:sz w:val="28"/>
          <w:szCs w:val="28"/>
          <w:lang w:val="uk-UA"/>
        </w:rPr>
        <w:t xml:space="preserve">Велике значення має оптимальна система живлення рослин, </w:t>
      </w:r>
      <w:r w:rsidRPr="00FC4AC0">
        <w:rPr>
          <w:color w:val="000000"/>
          <w:spacing w:val="1"/>
          <w:sz w:val="28"/>
          <w:szCs w:val="28"/>
          <w:lang w:val="uk-UA"/>
        </w:rPr>
        <w:t>забезпечення мінімального вмісту у ній нітратів, які у процесі кру</w:t>
      </w:r>
      <w:r w:rsidRPr="00FC4AC0">
        <w:rPr>
          <w:color w:val="000000"/>
          <w:spacing w:val="1"/>
          <w:sz w:val="28"/>
          <w:szCs w:val="28"/>
          <w:lang w:val="uk-UA"/>
        </w:rPr>
        <w:softHyphen/>
      </w:r>
      <w:r w:rsidRPr="00FC4AC0">
        <w:rPr>
          <w:color w:val="000000"/>
          <w:spacing w:val="5"/>
          <w:sz w:val="28"/>
          <w:szCs w:val="28"/>
          <w:lang w:val="uk-UA"/>
        </w:rPr>
        <w:t>гообігу можуть потрапляти в корми і зерно, коренеплоди і техніч</w:t>
      </w:r>
      <w:r w:rsidRPr="00FC4AC0">
        <w:rPr>
          <w:color w:val="000000"/>
          <w:spacing w:val="5"/>
          <w:sz w:val="28"/>
          <w:szCs w:val="28"/>
          <w:lang w:val="uk-UA"/>
        </w:rPr>
        <w:softHyphen/>
      </w:r>
      <w:r w:rsidRPr="00FC4AC0">
        <w:rPr>
          <w:color w:val="000000"/>
          <w:spacing w:val="6"/>
          <w:sz w:val="28"/>
          <w:szCs w:val="28"/>
          <w:lang w:val="uk-UA"/>
        </w:rPr>
        <w:t xml:space="preserve">ну сировину. Слід зазначити, що органічні добрива, внесені в </w:t>
      </w:r>
      <w:r w:rsidRPr="00FC4AC0">
        <w:rPr>
          <w:color w:val="000000"/>
          <w:spacing w:val="2"/>
          <w:sz w:val="28"/>
          <w:szCs w:val="28"/>
          <w:lang w:val="uk-UA"/>
        </w:rPr>
        <w:t>надмірних кількостях (понад 16—17 т/га), також сприяють нагро</w:t>
      </w:r>
      <w:r w:rsidRPr="00FC4AC0">
        <w:rPr>
          <w:color w:val="000000"/>
          <w:spacing w:val="2"/>
          <w:sz w:val="28"/>
          <w:szCs w:val="28"/>
          <w:lang w:val="uk-UA"/>
        </w:rPr>
        <w:softHyphen/>
      </w:r>
      <w:r w:rsidRPr="00FC4AC0">
        <w:rPr>
          <w:color w:val="000000"/>
          <w:spacing w:val="3"/>
          <w:sz w:val="28"/>
          <w:szCs w:val="28"/>
          <w:lang w:val="uk-UA"/>
        </w:rPr>
        <w:t>мадженню нітратів та інших шкідливих сполук у продукції рослин</w:t>
      </w:r>
      <w:r w:rsidRPr="00FC4AC0">
        <w:rPr>
          <w:color w:val="000000"/>
          <w:spacing w:val="1"/>
          <w:sz w:val="28"/>
          <w:szCs w:val="28"/>
          <w:lang w:val="uk-UA"/>
        </w:rPr>
        <w:t xml:space="preserve">ництва. Крім того, надмірна кількість гною може бути джерелом </w:t>
      </w:r>
      <w:r w:rsidRPr="00FC4AC0">
        <w:rPr>
          <w:color w:val="000000"/>
          <w:spacing w:val="5"/>
          <w:sz w:val="28"/>
          <w:szCs w:val="28"/>
          <w:lang w:val="uk-UA"/>
        </w:rPr>
        <w:t>забруднення землі важкими металами. Внесенню органічних доб</w:t>
      </w:r>
      <w:r w:rsidRPr="00FC4AC0">
        <w:rPr>
          <w:color w:val="000000"/>
          <w:spacing w:val="5"/>
          <w:sz w:val="28"/>
          <w:szCs w:val="28"/>
          <w:lang w:val="uk-UA"/>
        </w:rPr>
        <w:softHyphen/>
      </w:r>
      <w:r w:rsidRPr="00FC4AC0">
        <w:rPr>
          <w:color w:val="000000"/>
          <w:spacing w:val="1"/>
          <w:sz w:val="28"/>
          <w:szCs w:val="28"/>
          <w:lang w:val="uk-UA"/>
        </w:rPr>
        <w:t xml:space="preserve">рив повинно передувати визначення їх хімічного складу і старанне </w:t>
      </w:r>
      <w:r w:rsidRPr="00FC4AC0">
        <w:rPr>
          <w:color w:val="000000"/>
          <w:spacing w:val="5"/>
          <w:sz w:val="28"/>
          <w:szCs w:val="28"/>
          <w:lang w:val="uk-UA"/>
        </w:rPr>
        <w:t>знезараження.</w:t>
      </w:r>
    </w:p>
    <w:p w:rsidR="00F74310" w:rsidRPr="00FC4AC0" w:rsidRDefault="00F74310" w:rsidP="00FC4AC0">
      <w:pPr>
        <w:shd w:val="clear" w:color="auto" w:fill="FFFFFF"/>
        <w:spacing w:line="360" w:lineRule="auto"/>
        <w:ind w:firstLine="720"/>
        <w:jc w:val="both"/>
        <w:rPr>
          <w:sz w:val="28"/>
          <w:szCs w:val="28"/>
          <w:lang w:val="uk-UA"/>
        </w:rPr>
      </w:pPr>
      <w:r w:rsidRPr="00FC4AC0">
        <w:rPr>
          <w:color w:val="000000"/>
          <w:spacing w:val="4"/>
          <w:sz w:val="28"/>
          <w:szCs w:val="28"/>
          <w:lang w:val="uk-UA"/>
        </w:rPr>
        <w:t>Забороняється вносити у ґрунт надмірні дози калійних і особ</w:t>
      </w:r>
      <w:r w:rsidRPr="00FC4AC0">
        <w:rPr>
          <w:color w:val="000000"/>
          <w:spacing w:val="4"/>
          <w:sz w:val="28"/>
          <w:szCs w:val="28"/>
          <w:lang w:val="uk-UA"/>
        </w:rPr>
        <w:softHyphen/>
      </w:r>
      <w:r w:rsidRPr="00FC4AC0">
        <w:rPr>
          <w:color w:val="000000"/>
          <w:spacing w:val="3"/>
          <w:sz w:val="28"/>
          <w:szCs w:val="28"/>
          <w:lang w:val="uk-UA"/>
        </w:rPr>
        <w:t>ливо фосфорних добрив. Таке внесення може призвести до збіль</w:t>
      </w:r>
      <w:r w:rsidRPr="00FC4AC0">
        <w:rPr>
          <w:color w:val="000000"/>
          <w:spacing w:val="3"/>
          <w:sz w:val="28"/>
          <w:szCs w:val="28"/>
          <w:lang w:val="uk-UA"/>
        </w:rPr>
        <w:softHyphen/>
        <w:t>шення радіоактивного фону на полях. Так, суперфосфат іноді міс</w:t>
      </w:r>
      <w:r w:rsidRPr="00FC4AC0">
        <w:rPr>
          <w:color w:val="000000"/>
          <w:spacing w:val="3"/>
          <w:sz w:val="28"/>
          <w:szCs w:val="28"/>
          <w:lang w:val="uk-UA"/>
        </w:rPr>
        <w:softHyphen/>
      </w:r>
      <w:r w:rsidRPr="00FC4AC0">
        <w:rPr>
          <w:color w:val="000000"/>
          <w:spacing w:val="5"/>
          <w:sz w:val="28"/>
          <w:szCs w:val="28"/>
          <w:lang w:val="uk-UA"/>
        </w:rPr>
        <w:t>тить багато важких металів, зокрема урану.</w:t>
      </w:r>
    </w:p>
    <w:p w:rsidR="00F74310" w:rsidRPr="00FC4AC0" w:rsidRDefault="00F74310" w:rsidP="00FC4AC0">
      <w:pPr>
        <w:shd w:val="clear" w:color="auto" w:fill="FFFFFF"/>
        <w:spacing w:line="360" w:lineRule="auto"/>
        <w:ind w:firstLine="720"/>
        <w:jc w:val="both"/>
        <w:rPr>
          <w:sz w:val="28"/>
          <w:szCs w:val="28"/>
          <w:lang w:val="uk-UA"/>
        </w:rPr>
      </w:pPr>
      <w:r w:rsidRPr="00FC4AC0">
        <w:rPr>
          <w:color w:val="000000"/>
          <w:spacing w:val="5"/>
          <w:sz w:val="28"/>
          <w:szCs w:val="28"/>
          <w:lang w:val="uk-UA"/>
        </w:rPr>
        <w:t>Гній треба знезаражувати термічно, мул і сапропель — трива</w:t>
      </w:r>
      <w:r w:rsidRPr="00FC4AC0">
        <w:rPr>
          <w:color w:val="000000"/>
          <w:spacing w:val="5"/>
          <w:sz w:val="28"/>
          <w:szCs w:val="28"/>
          <w:lang w:val="uk-UA"/>
        </w:rPr>
        <w:softHyphen/>
      </w:r>
      <w:r w:rsidRPr="00FC4AC0">
        <w:rPr>
          <w:color w:val="000000"/>
          <w:spacing w:val="2"/>
          <w:sz w:val="28"/>
          <w:szCs w:val="28"/>
          <w:lang w:val="uk-UA"/>
        </w:rPr>
        <w:t>лим витримуванням у штабелях, компостуванням з негашеним вап</w:t>
      </w:r>
      <w:r w:rsidRPr="00FC4AC0">
        <w:rPr>
          <w:color w:val="000000"/>
          <w:spacing w:val="2"/>
          <w:sz w:val="28"/>
          <w:szCs w:val="28"/>
          <w:lang w:val="uk-UA"/>
        </w:rPr>
        <w:softHyphen/>
      </w:r>
      <w:r w:rsidRPr="00FC4AC0">
        <w:rPr>
          <w:color w:val="000000"/>
          <w:spacing w:val="3"/>
          <w:sz w:val="28"/>
          <w:szCs w:val="28"/>
          <w:lang w:val="uk-UA"/>
        </w:rPr>
        <w:t>ном, аміаком, аміачною водою тощо.</w:t>
      </w:r>
    </w:p>
    <w:p w:rsidR="00F74310" w:rsidRPr="00FC4AC0" w:rsidRDefault="00F74310" w:rsidP="00FC4AC0">
      <w:pPr>
        <w:shd w:val="clear" w:color="auto" w:fill="FFFFFF"/>
        <w:spacing w:line="360" w:lineRule="auto"/>
        <w:ind w:firstLine="720"/>
        <w:jc w:val="both"/>
        <w:rPr>
          <w:sz w:val="28"/>
          <w:szCs w:val="28"/>
        </w:rPr>
      </w:pPr>
      <w:r w:rsidRPr="00FC4AC0">
        <w:rPr>
          <w:color w:val="000000"/>
          <w:spacing w:val="6"/>
          <w:sz w:val="28"/>
          <w:szCs w:val="28"/>
          <w:lang w:val="uk-UA"/>
        </w:rPr>
        <w:t>Норми внесення різних відходів і компостів треба оптимізува</w:t>
      </w:r>
      <w:r w:rsidRPr="00FC4AC0">
        <w:rPr>
          <w:color w:val="000000"/>
          <w:spacing w:val="3"/>
          <w:sz w:val="28"/>
          <w:szCs w:val="28"/>
          <w:lang w:val="uk-UA"/>
        </w:rPr>
        <w:t xml:space="preserve">ти залежно від допустимих концентрацій важких металів у ґрунті. </w:t>
      </w:r>
      <w:r w:rsidRPr="00FC4AC0">
        <w:rPr>
          <w:color w:val="000000"/>
          <w:spacing w:val="10"/>
          <w:sz w:val="28"/>
          <w:szCs w:val="28"/>
          <w:lang w:val="uk-UA"/>
        </w:rPr>
        <w:t xml:space="preserve">У сівозмінах треба до мінімуму обмежити внесення свіжого </w:t>
      </w:r>
      <w:r w:rsidRPr="00FC4AC0">
        <w:rPr>
          <w:color w:val="000000"/>
          <w:spacing w:val="4"/>
          <w:sz w:val="28"/>
          <w:szCs w:val="28"/>
          <w:lang w:val="uk-UA"/>
        </w:rPr>
        <w:t xml:space="preserve">без попереднього знезараження соломистого і рідкого гною. Гній </w:t>
      </w:r>
      <w:r w:rsidRPr="00FC4AC0">
        <w:rPr>
          <w:color w:val="000000"/>
          <w:spacing w:val="6"/>
          <w:sz w:val="28"/>
          <w:szCs w:val="28"/>
          <w:lang w:val="uk-UA"/>
        </w:rPr>
        <w:t>треба виготовляти також у полі, звозячи до спеціально побудова</w:t>
      </w:r>
      <w:r w:rsidRPr="00FC4AC0">
        <w:rPr>
          <w:color w:val="000000"/>
          <w:spacing w:val="6"/>
          <w:sz w:val="28"/>
          <w:szCs w:val="28"/>
          <w:lang w:val="uk-UA"/>
        </w:rPr>
        <w:softHyphen/>
      </w:r>
      <w:r w:rsidRPr="00FC4AC0">
        <w:rPr>
          <w:color w:val="000000"/>
          <w:spacing w:val="4"/>
          <w:sz w:val="28"/>
          <w:szCs w:val="28"/>
          <w:lang w:val="uk-UA"/>
        </w:rPr>
        <w:t xml:space="preserve">них гноєсховищ рідкий гній, сечовину та солому. Так само слід </w:t>
      </w:r>
      <w:r w:rsidRPr="00FC4AC0">
        <w:rPr>
          <w:color w:val="000000"/>
          <w:spacing w:val="7"/>
          <w:sz w:val="28"/>
          <w:szCs w:val="28"/>
          <w:lang w:val="uk-UA"/>
        </w:rPr>
        <w:t>готувати інші органічні добрива, у тому числі й фекальні.</w:t>
      </w:r>
    </w:p>
    <w:p w:rsidR="00F74310" w:rsidRPr="00FC4AC0" w:rsidRDefault="00F74310" w:rsidP="00FC4AC0">
      <w:pPr>
        <w:shd w:val="clear" w:color="auto" w:fill="FFFFFF"/>
        <w:spacing w:line="360" w:lineRule="auto"/>
        <w:ind w:firstLine="720"/>
        <w:jc w:val="both"/>
        <w:rPr>
          <w:sz w:val="28"/>
          <w:szCs w:val="28"/>
        </w:rPr>
      </w:pPr>
      <w:r w:rsidRPr="00FC4AC0">
        <w:rPr>
          <w:color w:val="000000"/>
          <w:spacing w:val="1"/>
          <w:sz w:val="28"/>
          <w:szCs w:val="28"/>
          <w:lang w:val="uk-UA"/>
        </w:rPr>
        <w:t>До заходів, які поліпшують екологію середовища на полях, на</w:t>
      </w:r>
      <w:r w:rsidRPr="00FC4AC0">
        <w:rPr>
          <w:color w:val="000000"/>
          <w:spacing w:val="1"/>
          <w:sz w:val="28"/>
          <w:szCs w:val="28"/>
          <w:lang w:val="uk-UA"/>
        </w:rPr>
        <w:softHyphen/>
      </w:r>
      <w:r w:rsidRPr="00FC4AC0">
        <w:rPr>
          <w:color w:val="000000"/>
          <w:spacing w:val="3"/>
          <w:sz w:val="28"/>
          <w:szCs w:val="28"/>
          <w:lang w:val="uk-UA"/>
        </w:rPr>
        <w:t xml:space="preserve">лежить раціональна система удобрення. Така система запобігає </w:t>
      </w:r>
      <w:r w:rsidRPr="00FC4AC0">
        <w:rPr>
          <w:color w:val="000000"/>
          <w:spacing w:val="4"/>
          <w:sz w:val="28"/>
          <w:szCs w:val="28"/>
          <w:lang w:val="uk-UA"/>
        </w:rPr>
        <w:t>потраплянню мінеральних добрив у навколишнє середовище, зо</w:t>
      </w:r>
      <w:r w:rsidRPr="00FC4AC0">
        <w:rPr>
          <w:color w:val="000000"/>
          <w:spacing w:val="4"/>
          <w:sz w:val="28"/>
          <w:szCs w:val="28"/>
          <w:lang w:val="uk-UA"/>
        </w:rPr>
        <w:softHyphen/>
      </w:r>
      <w:r w:rsidRPr="00FC4AC0">
        <w:rPr>
          <w:color w:val="000000"/>
          <w:spacing w:val="5"/>
          <w:sz w:val="28"/>
          <w:szCs w:val="28"/>
          <w:lang w:val="uk-UA"/>
        </w:rPr>
        <w:t>крема в ґрунтові води, зводить до мінімуму застосування пести</w:t>
      </w:r>
      <w:r w:rsidRPr="00FC4AC0">
        <w:rPr>
          <w:color w:val="000000"/>
          <w:spacing w:val="5"/>
          <w:sz w:val="28"/>
          <w:szCs w:val="28"/>
          <w:lang w:val="uk-UA"/>
        </w:rPr>
        <w:softHyphen/>
      </w:r>
      <w:r w:rsidRPr="00FC4AC0">
        <w:rPr>
          <w:color w:val="000000"/>
          <w:spacing w:val="-2"/>
          <w:sz w:val="28"/>
          <w:szCs w:val="28"/>
          <w:lang w:val="uk-UA"/>
        </w:rPr>
        <w:t>цидів.</w:t>
      </w:r>
    </w:p>
    <w:p w:rsidR="00F74310" w:rsidRPr="00FC4AC0" w:rsidRDefault="00F74310" w:rsidP="00FC4AC0">
      <w:pPr>
        <w:shd w:val="clear" w:color="auto" w:fill="FFFFFF"/>
        <w:spacing w:line="360" w:lineRule="auto"/>
        <w:ind w:firstLine="720"/>
        <w:jc w:val="both"/>
        <w:rPr>
          <w:sz w:val="28"/>
          <w:szCs w:val="28"/>
          <w:lang w:val="uk-UA"/>
        </w:rPr>
      </w:pPr>
      <w:r w:rsidRPr="00FC4AC0">
        <w:rPr>
          <w:color w:val="000000"/>
          <w:spacing w:val="2"/>
          <w:sz w:val="28"/>
          <w:szCs w:val="28"/>
          <w:lang w:val="uk-UA"/>
        </w:rPr>
        <w:t xml:space="preserve">Негативно впливає на ґрунт надмірне зрошення, яке проводять </w:t>
      </w:r>
      <w:r w:rsidRPr="00FC4AC0">
        <w:rPr>
          <w:color w:val="000000"/>
          <w:spacing w:val="1"/>
          <w:sz w:val="28"/>
          <w:szCs w:val="28"/>
          <w:lang w:val="uk-UA"/>
        </w:rPr>
        <w:t>поливними нормами понад 300—400 м</w:t>
      </w:r>
      <w:r w:rsidRPr="00FC4AC0">
        <w:rPr>
          <w:color w:val="000000"/>
          <w:spacing w:val="1"/>
          <w:sz w:val="28"/>
          <w:szCs w:val="28"/>
          <w:vertAlign w:val="superscript"/>
          <w:lang w:val="uk-UA"/>
        </w:rPr>
        <w:t>3</w:t>
      </w:r>
      <w:r w:rsidRPr="00FC4AC0">
        <w:rPr>
          <w:color w:val="000000"/>
          <w:spacing w:val="1"/>
          <w:sz w:val="28"/>
          <w:szCs w:val="28"/>
          <w:lang w:val="uk-UA"/>
        </w:rPr>
        <w:t>/га. Несприятливий еколо</w:t>
      </w:r>
      <w:r w:rsidRPr="00FC4AC0">
        <w:rPr>
          <w:color w:val="000000"/>
          <w:spacing w:val="1"/>
          <w:sz w:val="28"/>
          <w:szCs w:val="28"/>
          <w:lang w:val="uk-UA"/>
        </w:rPr>
        <w:softHyphen/>
      </w:r>
      <w:r w:rsidRPr="00FC4AC0">
        <w:rPr>
          <w:color w:val="000000"/>
          <w:spacing w:val="2"/>
          <w:sz w:val="28"/>
          <w:szCs w:val="28"/>
          <w:lang w:val="uk-UA"/>
        </w:rPr>
        <w:t>гічний вплив мають і води, які містять багато хімічних сполук. По</w:t>
      </w:r>
      <w:r w:rsidRPr="00FC4AC0">
        <w:rPr>
          <w:color w:val="000000"/>
          <w:spacing w:val="2"/>
          <w:sz w:val="28"/>
          <w:szCs w:val="28"/>
          <w:lang w:val="uk-UA"/>
        </w:rPr>
        <w:softHyphen/>
      </w:r>
      <w:r w:rsidRPr="00FC4AC0">
        <w:rPr>
          <w:color w:val="000000"/>
          <w:spacing w:val="3"/>
          <w:sz w:val="28"/>
          <w:szCs w:val="28"/>
          <w:lang w:val="uk-UA"/>
        </w:rPr>
        <w:t>рушення режиму зрошення призводить до збіднення верхнього ша</w:t>
      </w:r>
      <w:r w:rsidRPr="00FC4AC0">
        <w:rPr>
          <w:color w:val="000000"/>
          <w:spacing w:val="3"/>
          <w:sz w:val="28"/>
          <w:szCs w:val="28"/>
          <w:lang w:val="uk-UA"/>
        </w:rPr>
        <w:softHyphen/>
      </w:r>
      <w:r w:rsidRPr="00FC4AC0">
        <w:rPr>
          <w:color w:val="000000"/>
          <w:spacing w:val="1"/>
          <w:sz w:val="28"/>
          <w:szCs w:val="28"/>
          <w:lang w:val="uk-UA"/>
        </w:rPr>
        <w:t>ру ґрунту на кальцій, що, в свою чергу, зменшує водотривкість ґрун</w:t>
      </w:r>
      <w:r w:rsidRPr="00FC4AC0">
        <w:rPr>
          <w:color w:val="000000"/>
          <w:spacing w:val="1"/>
          <w:sz w:val="28"/>
          <w:szCs w:val="28"/>
          <w:lang w:val="uk-UA"/>
        </w:rPr>
        <w:softHyphen/>
      </w:r>
      <w:r w:rsidRPr="00FC4AC0">
        <w:rPr>
          <w:color w:val="000000"/>
          <w:spacing w:val="4"/>
          <w:sz w:val="28"/>
          <w:szCs w:val="28"/>
          <w:lang w:val="uk-UA"/>
        </w:rPr>
        <w:t xml:space="preserve">тових агрегатів. При цьому змінюється і співвідношення різних </w:t>
      </w:r>
      <w:r w:rsidRPr="00FC4AC0">
        <w:rPr>
          <w:color w:val="000000"/>
          <w:spacing w:val="1"/>
          <w:sz w:val="28"/>
          <w:szCs w:val="28"/>
          <w:lang w:val="uk-UA"/>
        </w:rPr>
        <w:t xml:space="preserve">катіонів у вбирному комплексі ґрунту, що погіршує його вбирну </w:t>
      </w:r>
      <w:r w:rsidRPr="00FC4AC0">
        <w:rPr>
          <w:color w:val="000000"/>
          <w:spacing w:val="2"/>
          <w:sz w:val="28"/>
          <w:szCs w:val="28"/>
          <w:lang w:val="uk-UA"/>
        </w:rPr>
        <w:t>здатність.</w:t>
      </w:r>
    </w:p>
    <w:p w:rsidR="00F74310" w:rsidRPr="00FC4AC0" w:rsidRDefault="00F74310" w:rsidP="00FC4AC0">
      <w:pPr>
        <w:shd w:val="clear" w:color="auto" w:fill="FFFFFF"/>
        <w:spacing w:line="360" w:lineRule="auto"/>
        <w:ind w:firstLine="720"/>
        <w:jc w:val="both"/>
        <w:rPr>
          <w:sz w:val="28"/>
          <w:szCs w:val="28"/>
          <w:lang w:val="uk-UA"/>
        </w:rPr>
      </w:pPr>
      <w:r w:rsidRPr="00FC4AC0">
        <w:rPr>
          <w:bCs/>
          <w:color w:val="000000"/>
          <w:spacing w:val="-2"/>
          <w:sz w:val="28"/>
          <w:szCs w:val="28"/>
          <w:lang w:val="uk-UA"/>
        </w:rPr>
        <w:t xml:space="preserve">Протиерозійна охорона території </w:t>
      </w:r>
      <w:r w:rsidRPr="00FC4AC0">
        <w:rPr>
          <w:color w:val="000000"/>
          <w:spacing w:val="-2"/>
          <w:sz w:val="28"/>
          <w:szCs w:val="28"/>
          <w:lang w:val="uk-UA"/>
        </w:rPr>
        <w:t>— основна мета ґрунтозахис</w:t>
      </w:r>
      <w:r w:rsidRPr="00FC4AC0">
        <w:rPr>
          <w:color w:val="000000"/>
          <w:spacing w:val="-2"/>
          <w:sz w:val="28"/>
          <w:szCs w:val="28"/>
          <w:lang w:val="uk-UA"/>
        </w:rPr>
        <w:softHyphen/>
      </w:r>
      <w:r w:rsidRPr="00FC4AC0">
        <w:rPr>
          <w:color w:val="000000"/>
          <w:spacing w:val="9"/>
          <w:sz w:val="28"/>
          <w:szCs w:val="28"/>
          <w:lang w:val="uk-UA"/>
        </w:rPr>
        <w:t>ної, контурно-меліоративної систем землеробства. Це — реаль</w:t>
      </w:r>
      <w:r w:rsidRPr="00FC4AC0">
        <w:rPr>
          <w:color w:val="000000"/>
          <w:spacing w:val="9"/>
          <w:sz w:val="28"/>
          <w:szCs w:val="28"/>
          <w:lang w:val="uk-UA"/>
        </w:rPr>
        <w:softHyphen/>
      </w:r>
      <w:r w:rsidRPr="00FC4AC0">
        <w:rPr>
          <w:color w:val="000000"/>
          <w:spacing w:val="8"/>
          <w:sz w:val="28"/>
          <w:szCs w:val="28"/>
          <w:lang w:val="uk-UA"/>
        </w:rPr>
        <w:t xml:space="preserve">на альтернатива негативному впливу техногенного процесу на </w:t>
      </w:r>
      <w:r w:rsidRPr="00FC4AC0">
        <w:rPr>
          <w:color w:val="000000"/>
          <w:spacing w:val="3"/>
          <w:sz w:val="28"/>
          <w:szCs w:val="28"/>
          <w:lang w:val="uk-UA"/>
        </w:rPr>
        <w:t>ґрунт, який насамперед виявляється у розвитку водної ерозії і де</w:t>
      </w:r>
      <w:r w:rsidRPr="00FC4AC0">
        <w:rPr>
          <w:color w:val="000000"/>
          <w:spacing w:val="3"/>
          <w:sz w:val="28"/>
          <w:szCs w:val="28"/>
          <w:lang w:val="uk-UA"/>
        </w:rPr>
        <w:softHyphen/>
      </w:r>
      <w:r w:rsidRPr="00FC4AC0">
        <w:rPr>
          <w:color w:val="000000"/>
          <w:spacing w:val="2"/>
          <w:sz w:val="28"/>
          <w:szCs w:val="28"/>
          <w:lang w:val="uk-UA"/>
        </w:rPr>
        <w:t xml:space="preserve">фляції. Суть ґрунтозахисної системи землеробства полягає в тому, </w:t>
      </w:r>
      <w:r w:rsidRPr="00FC4AC0">
        <w:rPr>
          <w:color w:val="000000"/>
          <w:spacing w:val="7"/>
          <w:sz w:val="28"/>
          <w:szCs w:val="28"/>
          <w:lang w:val="uk-UA"/>
        </w:rPr>
        <w:t>що її розробляють відповідно до</w:t>
      </w:r>
      <w:r w:rsidRPr="00FC4AC0">
        <w:rPr>
          <w:i/>
          <w:iCs/>
          <w:color w:val="000000"/>
          <w:spacing w:val="7"/>
          <w:sz w:val="28"/>
          <w:szCs w:val="28"/>
          <w:lang w:val="uk-UA"/>
        </w:rPr>
        <w:t xml:space="preserve"> </w:t>
      </w:r>
      <w:r w:rsidRPr="00FC4AC0">
        <w:rPr>
          <w:color w:val="000000"/>
          <w:spacing w:val="7"/>
          <w:sz w:val="28"/>
          <w:szCs w:val="28"/>
          <w:lang w:val="uk-UA"/>
        </w:rPr>
        <w:t xml:space="preserve">ґрунтово-екологічних факторів. </w:t>
      </w:r>
      <w:r w:rsidRPr="00FC4AC0">
        <w:rPr>
          <w:color w:val="000000"/>
          <w:spacing w:val="3"/>
          <w:sz w:val="28"/>
          <w:szCs w:val="28"/>
          <w:lang w:val="uk-UA"/>
        </w:rPr>
        <w:t xml:space="preserve">З цією метою локалізують інтенсивне землеробство на рівнинній </w:t>
      </w:r>
      <w:r w:rsidRPr="00FC4AC0">
        <w:rPr>
          <w:color w:val="000000"/>
          <w:spacing w:val="1"/>
          <w:sz w:val="28"/>
          <w:szCs w:val="28"/>
          <w:lang w:val="uk-UA"/>
        </w:rPr>
        <w:t>частині території, застосовують принципи екологічно чистого рос</w:t>
      </w:r>
      <w:r w:rsidRPr="00FC4AC0">
        <w:rPr>
          <w:color w:val="000000"/>
          <w:spacing w:val="1"/>
          <w:sz w:val="28"/>
          <w:szCs w:val="28"/>
          <w:lang w:val="uk-UA"/>
        </w:rPr>
        <w:softHyphen/>
      </w:r>
      <w:r w:rsidRPr="00FC4AC0">
        <w:rPr>
          <w:color w:val="000000"/>
          <w:spacing w:val="3"/>
          <w:sz w:val="28"/>
          <w:szCs w:val="28"/>
          <w:lang w:val="uk-UA"/>
        </w:rPr>
        <w:t xml:space="preserve">линництва і землеробства на схилах, а на землях вододілів, які </w:t>
      </w:r>
      <w:r w:rsidRPr="00FC4AC0">
        <w:rPr>
          <w:color w:val="000000"/>
          <w:spacing w:val="6"/>
          <w:sz w:val="28"/>
          <w:szCs w:val="28"/>
          <w:lang w:val="uk-UA"/>
        </w:rPr>
        <w:t>прилягають до гідрографічного фонду, проводять залуження.</w:t>
      </w:r>
    </w:p>
    <w:p w:rsidR="00F74310" w:rsidRPr="00FC4AC0" w:rsidRDefault="00F74310" w:rsidP="00FC4AC0">
      <w:pPr>
        <w:shd w:val="clear" w:color="auto" w:fill="FFFFFF"/>
        <w:spacing w:line="360" w:lineRule="auto"/>
        <w:ind w:firstLine="720"/>
        <w:jc w:val="both"/>
        <w:rPr>
          <w:sz w:val="28"/>
          <w:szCs w:val="28"/>
        </w:rPr>
      </w:pPr>
      <w:r w:rsidRPr="00FC4AC0">
        <w:rPr>
          <w:color w:val="000000"/>
          <w:spacing w:val="3"/>
          <w:sz w:val="28"/>
          <w:szCs w:val="28"/>
          <w:lang w:val="uk-UA"/>
        </w:rPr>
        <w:t xml:space="preserve"> Ґрунтозахисну систему землеробства, як комплекс природо</w:t>
      </w:r>
      <w:r w:rsidRPr="00FC4AC0">
        <w:rPr>
          <w:color w:val="000000"/>
          <w:spacing w:val="3"/>
          <w:sz w:val="28"/>
          <w:szCs w:val="28"/>
          <w:lang w:val="uk-UA"/>
        </w:rPr>
        <w:softHyphen/>
      </w:r>
      <w:r w:rsidRPr="00FC4AC0">
        <w:rPr>
          <w:color w:val="000000"/>
          <w:spacing w:val="4"/>
          <w:sz w:val="28"/>
          <w:szCs w:val="28"/>
          <w:lang w:val="uk-UA"/>
        </w:rPr>
        <w:t>охоронних заходів, треба розробляти в кожному регіоні і госпо</w:t>
      </w:r>
      <w:r w:rsidRPr="00FC4AC0">
        <w:rPr>
          <w:color w:val="000000"/>
          <w:spacing w:val="4"/>
          <w:sz w:val="28"/>
          <w:szCs w:val="28"/>
          <w:lang w:val="uk-UA"/>
        </w:rPr>
        <w:softHyphen/>
      </w:r>
      <w:r w:rsidRPr="00FC4AC0">
        <w:rPr>
          <w:color w:val="000000"/>
          <w:spacing w:val="3"/>
          <w:sz w:val="28"/>
          <w:szCs w:val="28"/>
          <w:lang w:val="uk-UA"/>
        </w:rPr>
        <w:t>дарстві.</w:t>
      </w:r>
    </w:p>
    <w:p w:rsidR="00F74310" w:rsidRPr="00FC4AC0" w:rsidRDefault="00F74310" w:rsidP="00FC4AC0">
      <w:pPr>
        <w:shd w:val="clear" w:color="auto" w:fill="FFFFFF"/>
        <w:spacing w:line="360" w:lineRule="auto"/>
        <w:ind w:firstLine="720"/>
        <w:jc w:val="both"/>
        <w:rPr>
          <w:sz w:val="28"/>
          <w:szCs w:val="28"/>
          <w:lang w:val="uk-UA"/>
        </w:rPr>
      </w:pPr>
      <w:r w:rsidRPr="00FC4AC0">
        <w:rPr>
          <w:color w:val="000000"/>
          <w:spacing w:val="2"/>
          <w:sz w:val="28"/>
          <w:szCs w:val="28"/>
          <w:lang w:val="uk-UA"/>
        </w:rPr>
        <w:t>Основними ланками контурно-меліоративної системи землероб</w:t>
      </w:r>
      <w:r w:rsidRPr="00FC4AC0">
        <w:rPr>
          <w:color w:val="000000"/>
          <w:spacing w:val="2"/>
          <w:sz w:val="28"/>
          <w:szCs w:val="28"/>
          <w:lang w:val="uk-UA"/>
        </w:rPr>
        <w:softHyphen/>
      </w:r>
      <w:r w:rsidRPr="00FC4AC0">
        <w:rPr>
          <w:color w:val="000000"/>
          <w:spacing w:val="8"/>
          <w:sz w:val="28"/>
          <w:szCs w:val="28"/>
          <w:lang w:val="uk-UA"/>
        </w:rPr>
        <w:t>ства є диференційоване використання ресурсів, збільшення площ</w:t>
      </w:r>
      <w:r w:rsidRPr="00FC4AC0">
        <w:rPr>
          <w:sz w:val="28"/>
          <w:szCs w:val="28"/>
          <w:lang w:val="uk-UA"/>
        </w:rPr>
        <w:t xml:space="preserve"> </w:t>
      </w:r>
      <w:r w:rsidRPr="00FC4AC0">
        <w:rPr>
          <w:color w:val="000000"/>
          <w:spacing w:val="2"/>
          <w:sz w:val="28"/>
          <w:szCs w:val="28"/>
          <w:lang w:val="uk-UA"/>
        </w:rPr>
        <w:t xml:space="preserve">під поліпшеними природніми угіддями і залуження, контурна організація </w:t>
      </w:r>
      <w:r w:rsidRPr="00FC4AC0">
        <w:rPr>
          <w:color w:val="000000"/>
          <w:spacing w:val="6"/>
          <w:sz w:val="28"/>
          <w:szCs w:val="28"/>
          <w:lang w:val="uk-UA"/>
        </w:rPr>
        <w:t>території, яка передбачає поділ земель на три категорії з крутиз</w:t>
      </w:r>
      <w:r w:rsidRPr="00FC4AC0">
        <w:rPr>
          <w:color w:val="000000"/>
          <w:spacing w:val="6"/>
          <w:sz w:val="28"/>
          <w:szCs w:val="28"/>
          <w:lang w:val="uk-UA"/>
        </w:rPr>
        <w:softHyphen/>
      </w:r>
      <w:r w:rsidRPr="00FC4AC0">
        <w:rPr>
          <w:color w:val="000000"/>
          <w:spacing w:val="3"/>
          <w:sz w:val="28"/>
          <w:szCs w:val="28"/>
          <w:lang w:val="uk-UA"/>
        </w:rPr>
        <w:t xml:space="preserve">ною схилів до 3°, 3-5° і понад 5°. На площі із схилами крутизною </w:t>
      </w:r>
      <w:r w:rsidRPr="00FC4AC0">
        <w:rPr>
          <w:color w:val="000000"/>
          <w:spacing w:val="1"/>
          <w:sz w:val="28"/>
          <w:szCs w:val="28"/>
          <w:lang w:val="uk-UA"/>
        </w:rPr>
        <w:t>до 3° застосовують звичайні технології вирощування сільськогос</w:t>
      </w:r>
      <w:r w:rsidRPr="00FC4AC0">
        <w:rPr>
          <w:color w:val="000000"/>
          <w:spacing w:val="1"/>
          <w:sz w:val="28"/>
          <w:szCs w:val="28"/>
          <w:lang w:val="uk-UA"/>
        </w:rPr>
        <w:softHyphen/>
      </w:r>
      <w:r w:rsidRPr="00FC4AC0">
        <w:rPr>
          <w:color w:val="000000"/>
          <w:spacing w:val="5"/>
          <w:sz w:val="28"/>
          <w:szCs w:val="28"/>
          <w:lang w:val="uk-UA"/>
        </w:rPr>
        <w:t>подарських культур, де площа під багаторічними травами міні</w:t>
      </w:r>
      <w:r w:rsidRPr="00FC4AC0">
        <w:rPr>
          <w:color w:val="000000"/>
          <w:spacing w:val="5"/>
          <w:sz w:val="28"/>
          <w:szCs w:val="28"/>
          <w:lang w:val="uk-UA"/>
        </w:rPr>
        <w:softHyphen/>
      </w:r>
      <w:r w:rsidRPr="00FC4AC0">
        <w:rPr>
          <w:color w:val="000000"/>
          <w:spacing w:val="1"/>
          <w:sz w:val="28"/>
          <w:szCs w:val="28"/>
          <w:lang w:val="uk-UA"/>
        </w:rPr>
        <w:t>мальна або їх не вирощують. На схилах крутизною понад 3° збіль</w:t>
      </w:r>
      <w:r w:rsidRPr="00FC4AC0">
        <w:rPr>
          <w:color w:val="000000"/>
          <w:spacing w:val="1"/>
          <w:sz w:val="28"/>
          <w:szCs w:val="28"/>
          <w:lang w:val="uk-UA"/>
        </w:rPr>
        <w:softHyphen/>
      </w:r>
      <w:r w:rsidRPr="00FC4AC0">
        <w:rPr>
          <w:color w:val="000000"/>
          <w:spacing w:val="2"/>
          <w:sz w:val="28"/>
          <w:szCs w:val="28"/>
          <w:lang w:val="uk-UA"/>
        </w:rPr>
        <w:t>шують площі посівів трав, застосовують певну систему протиеро</w:t>
      </w:r>
      <w:r w:rsidRPr="00FC4AC0">
        <w:rPr>
          <w:color w:val="000000"/>
          <w:spacing w:val="2"/>
          <w:sz w:val="28"/>
          <w:szCs w:val="28"/>
          <w:lang w:val="uk-UA"/>
        </w:rPr>
        <w:softHyphen/>
      </w:r>
      <w:r w:rsidRPr="00FC4AC0">
        <w:rPr>
          <w:color w:val="000000"/>
          <w:spacing w:val="1"/>
          <w:sz w:val="28"/>
          <w:szCs w:val="28"/>
          <w:lang w:val="uk-UA"/>
        </w:rPr>
        <w:t xml:space="preserve">зійних заходів, яка включає щілювання; тут зменшують площі під просапними і збільшують під посівами культур рядкового способу </w:t>
      </w:r>
      <w:r w:rsidRPr="00FC4AC0">
        <w:rPr>
          <w:color w:val="000000"/>
          <w:spacing w:val="7"/>
          <w:sz w:val="28"/>
          <w:szCs w:val="28"/>
          <w:lang w:val="uk-UA"/>
        </w:rPr>
        <w:t xml:space="preserve">сівби. На схилах понад 5° застосовують ґрунтозахисні сівозміни </w:t>
      </w:r>
      <w:r w:rsidRPr="00FC4AC0">
        <w:rPr>
          <w:color w:val="000000"/>
          <w:spacing w:val="2"/>
          <w:sz w:val="28"/>
          <w:szCs w:val="28"/>
          <w:lang w:val="uk-UA"/>
        </w:rPr>
        <w:t xml:space="preserve">або постійне залуження. Всі ці заходи доповнюються виположуванням схилів, створенням валів і канав і спрямуванням води в добре </w:t>
      </w:r>
      <w:r w:rsidRPr="00FC4AC0">
        <w:rPr>
          <w:color w:val="000000"/>
          <w:spacing w:val="1"/>
          <w:sz w:val="28"/>
          <w:szCs w:val="28"/>
          <w:lang w:val="uk-UA"/>
        </w:rPr>
        <w:t xml:space="preserve">задерновані лісисті і вкриті чагарниками лощини. У разі потреби: </w:t>
      </w:r>
      <w:r w:rsidRPr="00FC4AC0">
        <w:rPr>
          <w:color w:val="000000"/>
          <w:sz w:val="28"/>
          <w:szCs w:val="28"/>
          <w:lang w:val="uk-UA"/>
        </w:rPr>
        <w:t xml:space="preserve">створюють капітальні споруди — водоскидні лотки, підпірні стіни, </w:t>
      </w:r>
      <w:r w:rsidRPr="00FC4AC0">
        <w:rPr>
          <w:color w:val="000000"/>
          <w:spacing w:val="3"/>
          <w:sz w:val="28"/>
          <w:szCs w:val="28"/>
          <w:lang w:val="uk-UA"/>
        </w:rPr>
        <w:t>напівзагати. Велике значення для поле має і ґрунтозахисне лісонаса</w:t>
      </w:r>
      <w:r w:rsidRPr="00FC4AC0">
        <w:rPr>
          <w:color w:val="000000"/>
          <w:spacing w:val="3"/>
          <w:sz w:val="28"/>
          <w:szCs w:val="28"/>
          <w:lang w:val="uk-UA"/>
        </w:rPr>
        <w:softHyphen/>
      </w:r>
      <w:r w:rsidRPr="00FC4AC0">
        <w:rPr>
          <w:color w:val="000000"/>
          <w:spacing w:val="8"/>
          <w:sz w:val="28"/>
          <w:szCs w:val="28"/>
          <w:lang w:val="uk-UA"/>
        </w:rPr>
        <w:t>дження, яке зменшує водну і вітрову ерозію, запобігає повеням.</w:t>
      </w:r>
    </w:p>
    <w:p w:rsidR="00F74310" w:rsidRPr="00FC4AC0" w:rsidRDefault="00F74310" w:rsidP="00FC4AC0">
      <w:pPr>
        <w:shd w:val="clear" w:color="auto" w:fill="FFFFFF"/>
        <w:spacing w:line="360" w:lineRule="auto"/>
        <w:ind w:firstLine="720"/>
        <w:jc w:val="both"/>
        <w:rPr>
          <w:sz w:val="28"/>
          <w:szCs w:val="28"/>
        </w:rPr>
      </w:pPr>
      <w:r w:rsidRPr="00FC4AC0">
        <w:rPr>
          <w:color w:val="000000"/>
          <w:spacing w:val="5"/>
          <w:sz w:val="28"/>
          <w:szCs w:val="28"/>
          <w:lang w:val="uk-UA"/>
        </w:rPr>
        <w:t>Для того щоб забезпечити чистоту середовища і агроландшаф</w:t>
      </w:r>
      <w:r w:rsidRPr="00FC4AC0">
        <w:rPr>
          <w:color w:val="000000"/>
          <w:spacing w:val="1"/>
          <w:sz w:val="28"/>
          <w:szCs w:val="28"/>
          <w:lang w:val="uk-UA"/>
        </w:rPr>
        <w:t>ту, в кожному господарстві треба розробляти систему природоохо</w:t>
      </w:r>
      <w:r w:rsidRPr="00FC4AC0">
        <w:rPr>
          <w:color w:val="000000"/>
          <w:spacing w:val="1"/>
          <w:sz w:val="28"/>
          <w:szCs w:val="28"/>
          <w:lang w:val="uk-UA"/>
        </w:rPr>
        <w:softHyphen/>
        <w:t>ронних і екологічних заходів при обов'язковій протиерозійній ор</w:t>
      </w:r>
      <w:r w:rsidRPr="00FC4AC0">
        <w:rPr>
          <w:color w:val="000000"/>
          <w:spacing w:val="1"/>
          <w:sz w:val="28"/>
          <w:szCs w:val="28"/>
          <w:lang w:val="uk-UA"/>
        </w:rPr>
        <w:softHyphen/>
      </w:r>
      <w:r w:rsidRPr="00FC4AC0">
        <w:rPr>
          <w:color w:val="000000"/>
          <w:spacing w:val="3"/>
          <w:sz w:val="28"/>
          <w:szCs w:val="28"/>
          <w:lang w:val="uk-UA"/>
        </w:rPr>
        <w:t>ганізації території.</w:t>
      </w:r>
    </w:p>
    <w:p w:rsidR="00F74310" w:rsidRPr="00FC4AC0" w:rsidRDefault="00F74310" w:rsidP="00FC4AC0">
      <w:pPr>
        <w:shd w:val="clear" w:color="auto" w:fill="FFFFFF"/>
        <w:spacing w:line="360" w:lineRule="auto"/>
        <w:ind w:firstLine="720"/>
        <w:jc w:val="both"/>
        <w:rPr>
          <w:sz w:val="28"/>
          <w:szCs w:val="28"/>
          <w:lang w:val="uk-UA"/>
        </w:rPr>
      </w:pPr>
      <w:r w:rsidRPr="00FC4AC0">
        <w:rPr>
          <w:color w:val="000000"/>
          <w:spacing w:val="4"/>
          <w:sz w:val="28"/>
          <w:szCs w:val="28"/>
          <w:lang w:val="uk-UA"/>
        </w:rPr>
        <w:t>Другою системою заходів щодо забезпечення екологічної чис</w:t>
      </w:r>
      <w:r w:rsidRPr="00FC4AC0">
        <w:rPr>
          <w:color w:val="000000"/>
          <w:spacing w:val="4"/>
          <w:sz w:val="28"/>
          <w:szCs w:val="28"/>
          <w:lang w:val="uk-UA"/>
        </w:rPr>
        <w:softHyphen/>
      </w:r>
      <w:r w:rsidRPr="00FC4AC0">
        <w:rPr>
          <w:color w:val="000000"/>
          <w:spacing w:val="3"/>
          <w:sz w:val="28"/>
          <w:szCs w:val="28"/>
          <w:lang w:val="uk-UA"/>
        </w:rPr>
        <w:t xml:space="preserve">тоти польових площ та одержання екологічно чистої продукції і </w:t>
      </w:r>
      <w:r w:rsidRPr="00FC4AC0">
        <w:rPr>
          <w:color w:val="000000"/>
          <w:spacing w:val="2"/>
          <w:sz w:val="28"/>
          <w:szCs w:val="28"/>
          <w:lang w:val="uk-UA"/>
        </w:rPr>
        <w:t xml:space="preserve">технічної сировини є застосування таких технологій вирощування </w:t>
      </w:r>
      <w:r w:rsidRPr="00FC4AC0">
        <w:rPr>
          <w:color w:val="000000"/>
          <w:spacing w:val="5"/>
          <w:sz w:val="28"/>
          <w:szCs w:val="28"/>
          <w:lang w:val="uk-UA"/>
        </w:rPr>
        <w:t xml:space="preserve">польових культур, де б до мінімуму зводилося використання на </w:t>
      </w:r>
      <w:r w:rsidRPr="00FC4AC0">
        <w:rPr>
          <w:color w:val="000000"/>
          <w:spacing w:val="1"/>
          <w:sz w:val="28"/>
          <w:szCs w:val="28"/>
          <w:lang w:val="uk-UA"/>
        </w:rPr>
        <w:t>полях хімічних засобів боротьби з бур'янами, шкідниками і хворо</w:t>
      </w:r>
      <w:r w:rsidRPr="00FC4AC0">
        <w:rPr>
          <w:color w:val="000000"/>
          <w:spacing w:val="1"/>
          <w:sz w:val="28"/>
          <w:szCs w:val="28"/>
          <w:lang w:val="uk-UA"/>
        </w:rPr>
        <w:softHyphen/>
      </w:r>
      <w:r w:rsidRPr="00FC4AC0">
        <w:rPr>
          <w:color w:val="000000"/>
          <w:spacing w:val="4"/>
          <w:sz w:val="28"/>
          <w:szCs w:val="28"/>
          <w:lang w:val="uk-UA"/>
        </w:rPr>
        <w:t>бами. При вирощуванні кормових культур треба повністю виклю</w:t>
      </w:r>
      <w:r w:rsidRPr="00FC4AC0">
        <w:rPr>
          <w:color w:val="000000"/>
          <w:spacing w:val="4"/>
          <w:sz w:val="28"/>
          <w:szCs w:val="28"/>
          <w:lang w:val="uk-UA"/>
        </w:rPr>
        <w:softHyphen/>
      </w:r>
      <w:r w:rsidRPr="00FC4AC0">
        <w:rPr>
          <w:color w:val="000000"/>
          <w:spacing w:val="5"/>
          <w:sz w:val="28"/>
          <w:szCs w:val="28"/>
          <w:lang w:val="uk-UA"/>
        </w:rPr>
        <w:t>чати пестициди. На черзі альтернативні — агротехнічні і біологіч</w:t>
      </w:r>
      <w:r w:rsidRPr="00FC4AC0">
        <w:rPr>
          <w:color w:val="000000"/>
          <w:spacing w:val="5"/>
          <w:sz w:val="28"/>
          <w:szCs w:val="28"/>
          <w:lang w:val="uk-UA"/>
        </w:rPr>
        <w:softHyphen/>
      </w:r>
      <w:r w:rsidRPr="00FC4AC0">
        <w:rPr>
          <w:color w:val="000000"/>
          <w:spacing w:val="4"/>
          <w:sz w:val="28"/>
          <w:szCs w:val="28"/>
          <w:lang w:val="uk-UA"/>
        </w:rPr>
        <w:t>ні засоби боротьби з бур'янами, хворобами і шкідниками у польо</w:t>
      </w:r>
      <w:r w:rsidRPr="00FC4AC0">
        <w:rPr>
          <w:color w:val="000000"/>
          <w:spacing w:val="4"/>
          <w:sz w:val="28"/>
          <w:szCs w:val="28"/>
          <w:lang w:val="uk-UA"/>
        </w:rPr>
        <w:softHyphen/>
      </w:r>
      <w:r w:rsidRPr="00FC4AC0">
        <w:rPr>
          <w:color w:val="000000"/>
          <w:spacing w:val="1"/>
          <w:sz w:val="28"/>
          <w:szCs w:val="28"/>
          <w:lang w:val="uk-UA"/>
        </w:rPr>
        <w:t xml:space="preserve">вих сівозмінах. Велике значення при цьому має виведення сортів і </w:t>
      </w:r>
      <w:r w:rsidRPr="00FC4AC0">
        <w:rPr>
          <w:color w:val="000000"/>
          <w:spacing w:val="2"/>
          <w:sz w:val="28"/>
          <w:szCs w:val="28"/>
          <w:lang w:val="uk-UA"/>
        </w:rPr>
        <w:t>гібридів, стійких проти шкідників і хвороб.</w:t>
      </w:r>
    </w:p>
    <w:p w:rsidR="00F74310" w:rsidRPr="00FC4AC0" w:rsidRDefault="00BD4312" w:rsidP="00FC4AC0">
      <w:pPr>
        <w:shd w:val="clear" w:color="auto" w:fill="FFFFFF"/>
        <w:autoSpaceDE w:val="0"/>
        <w:autoSpaceDN w:val="0"/>
        <w:adjustRightInd w:val="0"/>
        <w:spacing w:line="360" w:lineRule="auto"/>
        <w:ind w:firstLine="720"/>
        <w:jc w:val="center"/>
        <w:rPr>
          <w:color w:val="000000"/>
          <w:sz w:val="28"/>
          <w:szCs w:val="28"/>
          <w:lang w:val="uk-UA"/>
        </w:rPr>
      </w:pPr>
      <w:r>
        <w:rPr>
          <w:b/>
          <w:sz w:val="28"/>
          <w:szCs w:val="28"/>
          <w:lang w:val="uk-UA"/>
        </w:rPr>
        <w:br w:type="page"/>
      </w:r>
      <w:r w:rsidR="00F74310" w:rsidRPr="00FC4AC0">
        <w:rPr>
          <w:color w:val="000000"/>
          <w:sz w:val="28"/>
          <w:szCs w:val="28"/>
          <w:lang w:val="uk-UA"/>
        </w:rPr>
        <w:t>7. РОЗДІЛ</w:t>
      </w:r>
    </w:p>
    <w:p w:rsidR="00F74310" w:rsidRPr="00FC4AC0" w:rsidRDefault="00F74310" w:rsidP="00FC4AC0">
      <w:pPr>
        <w:shd w:val="clear" w:color="auto" w:fill="FFFFFF"/>
        <w:autoSpaceDE w:val="0"/>
        <w:autoSpaceDN w:val="0"/>
        <w:adjustRightInd w:val="0"/>
        <w:spacing w:line="360" w:lineRule="auto"/>
        <w:ind w:firstLine="720"/>
        <w:rPr>
          <w:color w:val="000000"/>
          <w:sz w:val="28"/>
          <w:szCs w:val="28"/>
          <w:lang w:val="uk-UA"/>
        </w:rPr>
      </w:pPr>
      <w:r w:rsidRPr="00FC4AC0">
        <w:rPr>
          <w:color w:val="000000"/>
          <w:sz w:val="28"/>
          <w:szCs w:val="28"/>
          <w:lang w:val="uk-UA"/>
        </w:rPr>
        <w:t>ОРГАНІЗАЦІЯ УМОВ І ЗАХОДІВ ОХОРОНИ ПРАЦІ ПРИ ВИКОНАННІ РОБІТ НА ПОСІВІ І ЗБИРАННІ КУКУРУДЗИ.</w:t>
      </w:r>
    </w:p>
    <w:p w:rsidR="00BD4312" w:rsidRDefault="00BD4312" w:rsidP="00FC4AC0">
      <w:pPr>
        <w:spacing w:line="360" w:lineRule="auto"/>
        <w:ind w:left="-540" w:right="-185" w:firstLine="720"/>
        <w:rPr>
          <w:sz w:val="28"/>
          <w:szCs w:val="28"/>
          <w:lang w:val="uk-UA"/>
        </w:rPr>
      </w:pPr>
    </w:p>
    <w:p w:rsidR="00F74310" w:rsidRPr="00FC4AC0" w:rsidRDefault="00F74310" w:rsidP="00BD4312">
      <w:pPr>
        <w:spacing w:line="360" w:lineRule="auto"/>
        <w:ind w:right="-1" w:firstLine="709"/>
        <w:jc w:val="both"/>
        <w:rPr>
          <w:sz w:val="28"/>
          <w:szCs w:val="28"/>
          <w:lang w:val="uk-UA"/>
        </w:rPr>
      </w:pPr>
      <w:r w:rsidRPr="00FC4AC0">
        <w:rPr>
          <w:sz w:val="28"/>
          <w:szCs w:val="28"/>
          <w:lang w:val="uk-UA"/>
        </w:rPr>
        <w:t>Сучасна технологія вирощування кукурудзи пов’язана з застосуванням високопродуктивної техніки, великої кількості і форм мінеральних добрив, та засобів захисту рослин. Все це сприяє одержанню високих врожаїв кукурудзи, але поруч з цим виставляються певні вимоги щодо створення умов для працівників і відповідного захисту їх від потенційних виробничих небезпек і шкідливих хвороб.</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На Кочубіївській агрофірмі для закладання дослідів з сортовипробування кукурудзи посівів проводиться агрегатом який складається із трактора МТЗ 82 і сівалкою СУПН - 8</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Працівникам під час обслуговування посівних агрегатів приходиться адаптуватися з коливаннями атмосферних факторів:температури та швидкості повітря, вологості, які можуть значно коливатися протягом доби. При посіві кукурудзи небезпечними чинниками дії на організм людини є виділення від пестициду і мінерал</w:t>
      </w:r>
      <w:r w:rsidR="004D12B6" w:rsidRPr="00FC4AC0">
        <w:rPr>
          <w:sz w:val="28"/>
          <w:szCs w:val="28"/>
          <w:lang w:val="uk-UA"/>
        </w:rPr>
        <w:t>ьних добрив, а також грунтовий п</w:t>
      </w:r>
      <w:r w:rsidRPr="00FC4AC0">
        <w:rPr>
          <w:sz w:val="28"/>
          <w:szCs w:val="28"/>
          <w:lang w:val="uk-UA"/>
        </w:rPr>
        <w:t>ил в вітряну погоду. В більшості випадків восини при сівбі кукурудзи грунт пе</w:t>
      </w:r>
      <w:r w:rsidR="00F328DB" w:rsidRPr="00FC4AC0">
        <w:rPr>
          <w:sz w:val="28"/>
          <w:szCs w:val="28"/>
          <w:lang w:val="uk-UA"/>
        </w:rPr>
        <w:t>р</w:t>
      </w:r>
      <w:r w:rsidR="008F0F37" w:rsidRPr="00FC4AC0">
        <w:rPr>
          <w:sz w:val="28"/>
          <w:szCs w:val="28"/>
          <w:lang w:val="uk-UA"/>
        </w:rPr>
        <w:t>есушений тракторист і заправники</w:t>
      </w:r>
      <w:r w:rsidRPr="00FC4AC0">
        <w:rPr>
          <w:sz w:val="28"/>
          <w:szCs w:val="28"/>
          <w:lang w:val="uk-UA"/>
        </w:rPr>
        <w:t xml:space="preserve"> знаходяться в умовах підвищеної запиленості повітря.</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Механізатор працює в умовах підвищеного рівня шуму. Так під час роботи двигуна на повну потужність, фактичний рівень шуму досягає 105 – 115</w:t>
      </w:r>
      <w:r w:rsidR="00F328DB" w:rsidRPr="00FC4AC0">
        <w:rPr>
          <w:sz w:val="28"/>
          <w:szCs w:val="28"/>
          <w:lang w:val="uk-UA"/>
        </w:rPr>
        <w:t xml:space="preserve">Дб </w:t>
      </w:r>
      <w:r w:rsidR="005E7303" w:rsidRPr="00FC4AC0">
        <w:rPr>
          <w:sz w:val="28"/>
          <w:szCs w:val="28"/>
          <w:lang w:val="uk-UA"/>
        </w:rPr>
        <w:t>,</w:t>
      </w:r>
      <w:r w:rsidR="008F0F37" w:rsidRPr="00FC4AC0">
        <w:rPr>
          <w:sz w:val="28"/>
          <w:szCs w:val="28"/>
          <w:lang w:val="uk-UA"/>
        </w:rPr>
        <w:t xml:space="preserve">а повинен відповідати нормі </w:t>
      </w:r>
      <w:r w:rsidR="00017C0E" w:rsidRPr="00FC4AC0">
        <w:rPr>
          <w:sz w:val="28"/>
          <w:szCs w:val="28"/>
          <w:lang w:val="uk-UA"/>
        </w:rPr>
        <w:t>85 Дб</w:t>
      </w:r>
      <w:r w:rsidRPr="00FC4AC0">
        <w:rPr>
          <w:sz w:val="28"/>
          <w:szCs w:val="28"/>
          <w:lang w:val="uk-UA"/>
        </w:rPr>
        <w:t>.</w:t>
      </w:r>
      <w:r w:rsidR="00F328DB" w:rsidRPr="00FC4AC0">
        <w:rPr>
          <w:sz w:val="28"/>
          <w:szCs w:val="28"/>
          <w:lang w:val="uk-UA"/>
        </w:rPr>
        <w:t xml:space="preserve"> </w:t>
      </w:r>
      <w:r w:rsidRPr="00FC4AC0">
        <w:rPr>
          <w:sz w:val="28"/>
          <w:szCs w:val="28"/>
          <w:lang w:val="uk-UA"/>
        </w:rPr>
        <w:t>Підчас виконання посіву змінюється вологість повітря на 15 – 20%.</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Небезпечним травмуючим фактором являється відсутність на об</w:t>
      </w:r>
      <w:r w:rsidR="00F328DB" w:rsidRPr="00FC4AC0">
        <w:rPr>
          <w:sz w:val="28"/>
          <w:szCs w:val="28"/>
          <w:lang w:val="uk-UA"/>
        </w:rPr>
        <w:t>ертових частинах і передачах заход</w:t>
      </w:r>
      <w:r w:rsidRPr="00FC4AC0">
        <w:rPr>
          <w:sz w:val="28"/>
          <w:szCs w:val="28"/>
          <w:lang w:val="uk-UA"/>
        </w:rPr>
        <w:t xml:space="preserve">ів захисту -  кожухів.   </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Ситуація травмування робітників виникає в наслідок не достатньої трудової дисципліни, або порушення правел безпеки.</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При виконанні робіт на посіві і збиранні кукурудзи необхідно</w:t>
      </w:r>
      <w:r w:rsidR="00F328DB" w:rsidRPr="00FC4AC0">
        <w:rPr>
          <w:sz w:val="28"/>
          <w:szCs w:val="28"/>
          <w:lang w:val="uk-UA"/>
        </w:rPr>
        <w:t xml:space="preserve"> провести ряд організаційних заход</w:t>
      </w:r>
      <w:r w:rsidRPr="00FC4AC0">
        <w:rPr>
          <w:sz w:val="28"/>
          <w:szCs w:val="28"/>
          <w:lang w:val="uk-UA"/>
        </w:rPr>
        <w:t>ів з охорони праці.</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Всі працівники перед початком робіт направляються на медогляд. Проходять спеціальне навчання. Перед початком роботи проводиться повторний і первиний інструктажі згідно вимогам ДНАОП 0.00-4.12.-99 «Типового положення</w:t>
      </w:r>
      <w:r w:rsidR="004D12B6" w:rsidRPr="00FC4AC0">
        <w:rPr>
          <w:sz w:val="28"/>
          <w:szCs w:val="28"/>
          <w:lang w:val="uk-UA"/>
        </w:rPr>
        <w:t xml:space="preserve"> про н</w:t>
      </w:r>
      <w:r w:rsidR="008A579C" w:rsidRPr="00FC4AC0">
        <w:rPr>
          <w:sz w:val="28"/>
          <w:szCs w:val="28"/>
          <w:lang w:val="uk-UA"/>
        </w:rPr>
        <w:t>авчання</w:t>
      </w:r>
      <w:r w:rsidRPr="00FC4AC0">
        <w:rPr>
          <w:sz w:val="28"/>
          <w:szCs w:val="28"/>
          <w:lang w:val="uk-UA"/>
        </w:rPr>
        <w:t xml:space="preserve"> з</w:t>
      </w:r>
      <w:r w:rsidR="008A579C" w:rsidRPr="00FC4AC0">
        <w:rPr>
          <w:sz w:val="28"/>
          <w:szCs w:val="28"/>
          <w:lang w:val="uk-UA"/>
        </w:rPr>
        <w:t xml:space="preserve"> питань</w:t>
      </w:r>
      <w:r w:rsidRPr="00FC4AC0">
        <w:rPr>
          <w:sz w:val="28"/>
          <w:szCs w:val="28"/>
          <w:lang w:val="uk-UA"/>
        </w:rPr>
        <w:t xml:space="preserve"> охорони праці»</w:t>
      </w:r>
    </w:p>
    <w:p w:rsidR="00F74310" w:rsidRPr="00FC4AC0" w:rsidRDefault="008A579C" w:rsidP="00BD4312">
      <w:pPr>
        <w:spacing w:line="360" w:lineRule="auto"/>
        <w:ind w:right="-1" w:firstLine="709"/>
        <w:jc w:val="both"/>
        <w:rPr>
          <w:sz w:val="28"/>
          <w:szCs w:val="28"/>
          <w:lang w:val="uk-UA"/>
        </w:rPr>
      </w:pPr>
      <w:r w:rsidRPr="00FC4AC0">
        <w:rPr>
          <w:sz w:val="28"/>
          <w:szCs w:val="28"/>
          <w:lang w:val="uk-UA"/>
        </w:rPr>
        <w:t>Наказом агрофірми «Бази</w:t>
      </w:r>
      <w:r w:rsidR="00F74310" w:rsidRPr="00FC4AC0">
        <w:rPr>
          <w:sz w:val="28"/>
          <w:szCs w:val="28"/>
          <w:lang w:val="uk-UA"/>
        </w:rPr>
        <w:t>с» призначається комісія для перевірки технічного стану всієї сільськогосподарської техніки. До комісії входять інженер з охорони праці, бригадир тракторної бригади і прис</w:t>
      </w:r>
      <w:r w:rsidRPr="00FC4AC0">
        <w:rPr>
          <w:sz w:val="28"/>
          <w:szCs w:val="28"/>
          <w:lang w:val="uk-UA"/>
        </w:rPr>
        <w:t>утній сам тракторист. Перевіряют</w:t>
      </w:r>
      <w:r w:rsidR="00F74310" w:rsidRPr="00FC4AC0">
        <w:rPr>
          <w:sz w:val="28"/>
          <w:szCs w:val="28"/>
          <w:lang w:val="uk-UA"/>
        </w:rPr>
        <w:t xml:space="preserve">ь справність системи керування пускових засобів </w:t>
      </w:r>
      <w:r w:rsidRPr="00FC4AC0">
        <w:rPr>
          <w:sz w:val="28"/>
          <w:szCs w:val="28"/>
          <w:lang w:val="uk-UA"/>
        </w:rPr>
        <w:t>,</w:t>
      </w:r>
      <w:r w:rsidR="00F74310" w:rsidRPr="00FC4AC0">
        <w:rPr>
          <w:sz w:val="28"/>
          <w:szCs w:val="28"/>
          <w:lang w:val="uk-UA"/>
        </w:rPr>
        <w:t>наявність аптечки і необхідних інструкцій по проведенню техогляду. Трактори і сільськогосподарські машини до</w:t>
      </w:r>
      <w:r w:rsidRPr="00FC4AC0">
        <w:rPr>
          <w:sz w:val="28"/>
          <w:szCs w:val="28"/>
          <w:lang w:val="uk-UA"/>
        </w:rPr>
        <w:t>пускаються до роботи, якщо є зас</w:t>
      </w:r>
      <w:r w:rsidR="00F74310" w:rsidRPr="00FC4AC0">
        <w:rPr>
          <w:sz w:val="28"/>
          <w:szCs w:val="28"/>
          <w:lang w:val="uk-UA"/>
        </w:rPr>
        <w:t>оби для гасіння пожеж, основним є вогнегасник вуглекислотний, а тех</w:t>
      </w:r>
      <w:r w:rsidRPr="00FC4AC0">
        <w:rPr>
          <w:sz w:val="28"/>
          <w:szCs w:val="28"/>
          <w:lang w:val="uk-UA"/>
        </w:rPr>
        <w:t>нічний стан відповідає вимогам Г</w:t>
      </w:r>
      <w:r w:rsidR="00F74310" w:rsidRPr="00FC4AC0">
        <w:rPr>
          <w:sz w:val="28"/>
          <w:szCs w:val="28"/>
          <w:lang w:val="uk-UA"/>
        </w:rPr>
        <w:t>О</w:t>
      </w:r>
      <w:r w:rsidRPr="00FC4AC0">
        <w:rPr>
          <w:sz w:val="28"/>
          <w:szCs w:val="28"/>
          <w:lang w:val="uk-UA"/>
        </w:rPr>
        <w:t>СТ 12.2.019-88 ССБТ та заводськй</w:t>
      </w:r>
      <w:r w:rsidR="00F74310" w:rsidRPr="00FC4AC0">
        <w:rPr>
          <w:sz w:val="28"/>
          <w:szCs w:val="28"/>
          <w:lang w:val="uk-UA"/>
        </w:rPr>
        <w:t xml:space="preserve"> інструкції.</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Агроном зобов’язаний оглянути по</w:t>
      </w:r>
      <w:r w:rsidR="008A579C" w:rsidRPr="00FC4AC0">
        <w:rPr>
          <w:sz w:val="28"/>
          <w:szCs w:val="28"/>
          <w:lang w:val="uk-UA"/>
        </w:rPr>
        <w:t>ле, вказати напрямок руху</w:t>
      </w:r>
      <w:r w:rsidRPr="00FC4AC0">
        <w:rPr>
          <w:sz w:val="28"/>
          <w:szCs w:val="28"/>
          <w:lang w:val="uk-UA"/>
        </w:rPr>
        <w:t xml:space="preserve"> агрегату і посіву, виділети віхами місце, де є круті схили чи обриви.</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Всі працівники забезпечуються спецодягом. Для захисту органів дихання видаються распіратори марки РУ-60М з патроном «А», для захисту очей  - окуляри ПО-1,ПО – 2. На відстані 100м обладнується пересувний вагончик який забезпечується питною водою, милом, рушником, медичною аптечкою.</w:t>
      </w:r>
      <w:r w:rsidR="00017C0E" w:rsidRPr="00FC4AC0">
        <w:rPr>
          <w:sz w:val="28"/>
          <w:szCs w:val="28"/>
        </w:rPr>
        <w:t>[</w:t>
      </w:r>
      <w:r w:rsidR="00017C0E" w:rsidRPr="00FC4AC0">
        <w:rPr>
          <w:sz w:val="28"/>
          <w:szCs w:val="28"/>
          <w:lang w:val="uk-UA"/>
        </w:rPr>
        <w:t>48</w:t>
      </w:r>
      <w:r w:rsidR="00017C0E" w:rsidRPr="00FC4AC0">
        <w:rPr>
          <w:sz w:val="28"/>
          <w:szCs w:val="28"/>
        </w:rPr>
        <w:t>]</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Збирають урожай кукурудзи з дослідних ділянок  сортовипробування спеціальним комбайном «ДжонДі</w:t>
      </w:r>
      <w:r w:rsidR="008A579C" w:rsidRPr="00FC4AC0">
        <w:rPr>
          <w:sz w:val="28"/>
          <w:szCs w:val="28"/>
          <w:lang w:val="uk-UA"/>
        </w:rPr>
        <w:t>р». Основними функціями комбайнера</w:t>
      </w:r>
      <w:r w:rsidRPr="00FC4AC0">
        <w:rPr>
          <w:sz w:val="28"/>
          <w:szCs w:val="28"/>
          <w:lang w:val="uk-UA"/>
        </w:rPr>
        <w:t xml:space="preserve"> є водіння комбайна та контроля за його технічним станом і технологічними процесами. Під час роботи на комбайнера діють такі шкідливі чинники: високий рівень шуму, вібрація та запиленість, фізична і розумова перенапруженність.</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Організовується постійне чергува</w:t>
      </w:r>
      <w:r w:rsidR="00C7707B" w:rsidRPr="00FC4AC0">
        <w:rPr>
          <w:sz w:val="28"/>
          <w:szCs w:val="28"/>
          <w:lang w:val="uk-UA"/>
        </w:rPr>
        <w:t xml:space="preserve">ння спеціалістів. Всі </w:t>
      </w:r>
      <w:r w:rsidRPr="00FC4AC0">
        <w:rPr>
          <w:sz w:val="28"/>
          <w:szCs w:val="28"/>
          <w:lang w:val="uk-UA"/>
        </w:rPr>
        <w:t xml:space="preserve"> перевезення проводяться по заздалегідь продуманому маршруту, що визначає а</w:t>
      </w:r>
      <w:r w:rsidR="00C7707B" w:rsidRPr="00FC4AC0">
        <w:rPr>
          <w:sz w:val="28"/>
          <w:szCs w:val="28"/>
          <w:lang w:val="uk-UA"/>
        </w:rPr>
        <w:t>гроном. Для відпочинку влаштовую</w:t>
      </w:r>
      <w:r w:rsidRPr="00FC4AC0">
        <w:rPr>
          <w:sz w:val="28"/>
          <w:szCs w:val="28"/>
          <w:lang w:val="uk-UA"/>
        </w:rPr>
        <w:t>ться польові табори, або обладнуються пересувні будиночки на відстані 100м від проведення робіт. На такій же відстані влаштовується місце тимчасової стоянки комбайнів, та іншої техніки.</w:t>
      </w:r>
    </w:p>
    <w:p w:rsidR="00F74310" w:rsidRPr="00FC4AC0" w:rsidRDefault="00F74310" w:rsidP="00BD4312">
      <w:pPr>
        <w:spacing w:line="360" w:lineRule="auto"/>
        <w:ind w:right="-1" w:firstLine="709"/>
        <w:jc w:val="both"/>
        <w:rPr>
          <w:sz w:val="28"/>
          <w:szCs w:val="28"/>
          <w:lang w:val="uk-UA"/>
        </w:rPr>
      </w:pPr>
      <w:r w:rsidRPr="00FC4AC0">
        <w:rPr>
          <w:sz w:val="28"/>
          <w:szCs w:val="28"/>
          <w:lang w:val="uk-UA"/>
        </w:rPr>
        <w:t>В цілому, такі організаційні заходи сприяють проведенню робіт і застереженню травмування механізаторів, та осіб які обслуговують посівні і збиральні агрегати. Але поряд з цим слід відмітити що на держсортостанції допускаються і деякі недоліки в організації безпеки і охорони праці. Не завжди проводиться перевірка знань після проведення інструктажів. Засоби захисту органів дихання використовуються більше терміну іх придатності.</w:t>
      </w:r>
      <w:r w:rsidRPr="00FC4AC0">
        <w:rPr>
          <w:sz w:val="28"/>
          <w:szCs w:val="28"/>
          <w:lang w:val="uk-UA"/>
        </w:rPr>
        <w:br/>
        <w:t>З метою усунення недоліків і покращення рівня роботи з охорони праці необхідно:</w:t>
      </w:r>
    </w:p>
    <w:p w:rsidR="00F74310" w:rsidRPr="00FC4AC0" w:rsidRDefault="00F74310" w:rsidP="00BD4312">
      <w:pPr>
        <w:pStyle w:val="a7"/>
        <w:numPr>
          <w:ilvl w:val="0"/>
          <w:numId w:val="1"/>
        </w:numPr>
        <w:spacing w:line="360" w:lineRule="auto"/>
        <w:ind w:left="0" w:right="-1" w:firstLine="709"/>
        <w:jc w:val="both"/>
        <w:rPr>
          <w:rFonts w:ascii="Times New Roman" w:hAnsi="Times New Roman" w:cs="Times New Roman"/>
          <w:sz w:val="28"/>
          <w:szCs w:val="28"/>
          <w:lang w:val="uk-UA"/>
        </w:rPr>
      </w:pPr>
      <w:r w:rsidRPr="00FC4AC0">
        <w:rPr>
          <w:rFonts w:ascii="Times New Roman" w:hAnsi="Times New Roman" w:cs="Times New Roman"/>
          <w:sz w:val="28"/>
          <w:szCs w:val="28"/>
          <w:lang w:val="uk-UA"/>
        </w:rPr>
        <w:t>ввести талон безпеки для механізаторів;</w:t>
      </w:r>
    </w:p>
    <w:p w:rsidR="00F74310" w:rsidRPr="00FC4AC0" w:rsidRDefault="00F74310" w:rsidP="00BD4312">
      <w:pPr>
        <w:pStyle w:val="a7"/>
        <w:numPr>
          <w:ilvl w:val="0"/>
          <w:numId w:val="1"/>
        </w:numPr>
        <w:spacing w:line="360" w:lineRule="auto"/>
        <w:ind w:left="0" w:right="-1" w:firstLine="709"/>
        <w:jc w:val="both"/>
        <w:rPr>
          <w:rFonts w:ascii="Times New Roman" w:hAnsi="Times New Roman" w:cs="Times New Roman"/>
          <w:sz w:val="28"/>
          <w:szCs w:val="28"/>
          <w:lang w:val="uk-UA"/>
        </w:rPr>
      </w:pPr>
      <w:r w:rsidRPr="00FC4AC0">
        <w:rPr>
          <w:rFonts w:ascii="Times New Roman" w:hAnsi="Times New Roman" w:cs="Times New Roman"/>
          <w:sz w:val="28"/>
          <w:szCs w:val="28"/>
          <w:lang w:val="uk-UA"/>
        </w:rPr>
        <w:t>організовувати безкоштовне харчування, при посіві і збиранні кукурудзи;</w:t>
      </w:r>
    </w:p>
    <w:p w:rsidR="00F74310" w:rsidRPr="00FC4AC0" w:rsidRDefault="00F74310" w:rsidP="00BD4312">
      <w:pPr>
        <w:pStyle w:val="a7"/>
        <w:numPr>
          <w:ilvl w:val="0"/>
          <w:numId w:val="1"/>
        </w:numPr>
        <w:spacing w:line="360" w:lineRule="auto"/>
        <w:ind w:left="0" w:right="-1" w:firstLine="709"/>
        <w:jc w:val="both"/>
        <w:rPr>
          <w:rFonts w:ascii="Times New Roman" w:hAnsi="Times New Roman" w:cs="Times New Roman"/>
          <w:sz w:val="28"/>
          <w:szCs w:val="28"/>
          <w:lang w:val="uk-UA"/>
        </w:rPr>
      </w:pPr>
      <w:r w:rsidRPr="00FC4AC0">
        <w:rPr>
          <w:rFonts w:ascii="Times New Roman" w:hAnsi="Times New Roman" w:cs="Times New Roman"/>
          <w:sz w:val="28"/>
          <w:szCs w:val="28"/>
          <w:lang w:val="uk-UA"/>
        </w:rPr>
        <w:t>розглянути фактор доплати до зарплати механізаторам,які не допускають порушень з охорони проці;</w:t>
      </w:r>
    </w:p>
    <w:p w:rsidR="00F74310" w:rsidRPr="00FC4AC0" w:rsidRDefault="00F74310" w:rsidP="00BD4312">
      <w:pPr>
        <w:pStyle w:val="a7"/>
        <w:numPr>
          <w:ilvl w:val="0"/>
          <w:numId w:val="1"/>
        </w:numPr>
        <w:spacing w:line="360" w:lineRule="auto"/>
        <w:ind w:left="0" w:right="-1" w:firstLine="709"/>
        <w:jc w:val="both"/>
        <w:rPr>
          <w:rFonts w:ascii="Times New Roman" w:hAnsi="Times New Roman" w:cs="Times New Roman"/>
          <w:sz w:val="28"/>
          <w:szCs w:val="28"/>
          <w:lang w:val="uk-UA"/>
        </w:rPr>
      </w:pPr>
      <w:r w:rsidRPr="00FC4AC0">
        <w:rPr>
          <w:rFonts w:ascii="Times New Roman" w:hAnsi="Times New Roman" w:cs="Times New Roman"/>
          <w:sz w:val="28"/>
          <w:szCs w:val="28"/>
          <w:lang w:val="uk-UA"/>
        </w:rPr>
        <w:t xml:space="preserve">скласти раціональний режим часу роботи і відпочинку для всіх працівників, які приймають участь в посіві і збиранні врожаю.       </w:t>
      </w:r>
    </w:p>
    <w:p w:rsidR="00F74310" w:rsidRPr="00FC4AC0" w:rsidRDefault="00F74310" w:rsidP="00BD4312">
      <w:pPr>
        <w:spacing w:line="360" w:lineRule="auto"/>
        <w:ind w:right="-1"/>
        <w:jc w:val="both"/>
        <w:rPr>
          <w:sz w:val="28"/>
          <w:szCs w:val="28"/>
          <w:lang w:val="uk-UA"/>
        </w:rPr>
      </w:pPr>
    </w:p>
    <w:p w:rsidR="0065740C" w:rsidRDefault="00BD4312" w:rsidP="00FC4AC0">
      <w:pPr>
        <w:spacing w:line="360" w:lineRule="auto"/>
        <w:ind w:firstLine="720"/>
        <w:jc w:val="center"/>
        <w:rPr>
          <w:b/>
          <w:sz w:val="28"/>
          <w:szCs w:val="28"/>
          <w:lang w:val="uk-UA"/>
        </w:rPr>
      </w:pPr>
      <w:r>
        <w:rPr>
          <w:sz w:val="28"/>
          <w:szCs w:val="28"/>
          <w:lang w:val="uk-UA"/>
        </w:rPr>
        <w:br w:type="page"/>
      </w:r>
      <w:r w:rsidR="0065740C" w:rsidRPr="00FC4AC0">
        <w:rPr>
          <w:b/>
          <w:sz w:val="28"/>
          <w:szCs w:val="28"/>
          <w:lang w:val="uk-UA"/>
        </w:rPr>
        <w:t>Висновки</w:t>
      </w:r>
    </w:p>
    <w:p w:rsidR="00BD4312" w:rsidRPr="00FC4AC0" w:rsidRDefault="00BD4312" w:rsidP="00FC4AC0">
      <w:pPr>
        <w:spacing w:line="360" w:lineRule="auto"/>
        <w:ind w:firstLine="720"/>
        <w:jc w:val="center"/>
        <w:rPr>
          <w:b/>
          <w:sz w:val="28"/>
          <w:szCs w:val="28"/>
          <w:lang w:val="uk-UA"/>
        </w:rPr>
      </w:pPr>
    </w:p>
    <w:p w:rsidR="0065740C" w:rsidRPr="00FC4AC0" w:rsidRDefault="0065740C" w:rsidP="00FC4AC0">
      <w:pPr>
        <w:spacing w:line="360" w:lineRule="auto"/>
        <w:ind w:firstLine="720"/>
        <w:jc w:val="both"/>
        <w:rPr>
          <w:sz w:val="28"/>
          <w:szCs w:val="28"/>
          <w:lang w:val="uk-UA"/>
        </w:rPr>
      </w:pPr>
      <w:r w:rsidRPr="00FC4AC0">
        <w:rPr>
          <w:sz w:val="28"/>
          <w:szCs w:val="28"/>
          <w:lang w:val="uk-UA"/>
        </w:rPr>
        <w:t xml:space="preserve">Результати досліджень гібридів кукурудзи </w:t>
      </w:r>
      <w:r w:rsidR="00F80A65" w:rsidRPr="00FC4AC0">
        <w:rPr>
          <w:sz w:val="28"/>
          <w:szCs w:val="28"/>
          <w:lang w:val="uk-UA"/>
        </w:rPr>
        <w:t xml:space="preserve">селекції компанії </w:t>
      </w:r>
      <w:r w:rsidRPr="00FC4AC0">
        <w:rPr>
          <w:sz w:val="28"/>
          <w:szCs w:val="28"/>
          <w:lang w:val="uk-UA"/>
        </w:rPr>
        <w:t>„Піонер” дають можливість зробити наступні висновки:</w:t>
      </w:r>
    </w:p>
    <w:p w:rsidR="0065740C" w:rsidRPr="00FC4AC0" w:rsidRDefault="0065740C" w:rsidP="00BD4312">
      <w:pPr>
        <w:numPr>
          <w:ilvl w:val="0"/>
          <w:numId w:val="2"/>
        </w:numPr>
        <w:tabs>
          <w:tab w:val="clear" w:pos="780"/>
          <w:tab w:val="num" w:pos="0"/>
        </w:tabs>
        <w:spacing w:line="360" w:lineRule="auto"/>
        <w:ind w:left="0" w:firstLine="720"/>
        <w:jc w:val="both"/>
        <w:rPr>
          <w:sz w:val="28"/>
          <w:szCs w:val="28"/>
          <w:lang w:val="uk-UA"/>
        </w:rPr>
      </w:pPr>
      <w:r w:rsidRPr="00FC4AC0">
        <w:rPr>
          <w:sz w:val="28"/>
          <w:szCs w:val="28"/>
          <w:lang w:val="uk-UA"/>
        </w:rPr>
        <w:t xml:space="preserve">Гібриди кукурудзи селекції </w:t>
      </w:r>
      <w:r w:rsidR="006013B0" w:rsidRPr="00FC4AC0">
        <w:rPr>
          <w:sz w:val="28"/>
          <w:szCs w:val="28"/>
          <w:lang w:val="uk-UA"/>
        </w:rPr>
        <w:t>к</w:t>
      </w:r>
      <w:r w:rsidR="00930EBA" w:rsidRPr="00FC4AC0">
        <w:rPr>
          <w:sz w:val="28"/>
          <w:szCs w:val="28"/>
          <w:lang w:val="uk-UA"/>
        </w:rPr>
        <w:t>омпанії</w:t>
      </w:r>
      <w:r w:rsidR="00F80A65" w:rsidRPr="00FC4AC0">
        <w:rPr>
          <w:sz w:val="28"/>
          <w:szCs w:val="28"/>
          <w:lang w:val="uk-UA"/>
        </w:rPr>
        <w:t xml:space="preserve"> </w:t>
      </w:r>
      <w:r w:rsidRPr="00FC4AC0">
        <w:rPr>
          <w:sz w:val="28"/>
          <w:szCs w:val="28"/>
          <w:lang w:val="uk-UA"/>
        </w:rPr>
        <w:t>„Піонер” відрізняються високим генетичним потенціалом і забезпечують урожай  зерна ранньостиглі –</w:t>
      </w:r>
      <w:r w:rsidR="00EF1553" w:rsidRPr="00FC4AC0">
        <w:rPr>
          <w:sz w:val="28"/>
          <w:szCs w:val="28"/>
          <w:lang w:val="uk-UA"/>
        </w:rPr>
        <w:t>75,9-88,1ц/га,</w:t>
      </w:r>
      <w:r w:rsidR="00F80A65" w:rsidRPr="00FC4AC0">
        <w:rPr>
          <w:sz w:val="28"/>
          <w:szCs w:val="28"/>
          <w:lang w:val="uk-UA"/>
        </w:rPr>
        <w:t xml:space="preserve"> середньостиглі – 79,2</w:t>
      </w:r>
      <w:r w:rsidR="003014A6" w:rsidRPr="00FC4AC0">
        <w:rPr>
          <w:sz w:val="28"/>
          <w:szCs w:val="28"/>
          <w:lang w:val="uk-UA"/>
        </w:rPr>
        <w:t>-92,1ц/га</w:t>
      </w:r>
      <w:r w:rsidRPr="00FC4AC0">
        <w:rPr>
          <w:sz w:val="28"/>
          <w:szCs w:val="28"/>
          <w:lang w:val="uk-UA"/>
        </w:rPr>
        <w:t>.</w:t>
      </w:r>
    </w:p>
    <w:p w:rsidR="0065740C" w:rsidRPr="00FC4AC0" w:rsidRDefault="0065740C" w:rsidP="00BD4312">
      <w:pPr>
        <w:numPr>
          <w:ilvl w:val="0"/>
          <w:numId w:val="2"/>
        </w:numPr>
        <w:tabs>
          <w:tab w:val="clear" w:pos="780"/>
          <w:tab w:val="num" w:pos="0"/>
        </w:tabs>
        <w:spacing w:line="360" w:lineRule="auto"/>
        <w:ind w:left="0" w:firstLine="720"/>
        <w:jc w:val="both"/>
        <w:rPr>
          <w:sz w:val="28"/>
          <w:szCs w:val="28"/>
          <w:lang w:val="uk-UA"/>
        </w:rPr>
      </w:pPr>
      <w:r w:rsidRPr="00FC4AC0">
        <w:rPr>
          <w:sz w:val="28"/>
          <w:szCs w:val="28"/>
          <w:lang w:val="uk-UA"/>
        </w:rPr>
        <w:t xml:space="preserve"> Найбільш продуктив</w:t>
      </w:r>
      <w:r w:rsidR="003014A6" w:rsidRPr="00FC4AC0">
        <w:rPr>
          <w:sz w:val="28"/>
          <w:szCs w:val="28"/>
          <w:lang w:val="uk-UA"/>
        </w:rPr>
        <w:t>ними були: з ранньостиглих</w:t>
      </w:r>
      <w:r w:rsidR="00EF1553" w:rsidRPr="00FC4AC0">
        <w:rPr>
          <w:sz w:val="28"/>
          <w:szCs w:val="28"/>
          <w:lang w:val="uk-UA"/>
        </w:rPr>
        <w:t xml:space="preserve"> гібридів </w:t>
      </w:r>
      <w:r w:rsidR="003014A6" w:rsidRPr="00FC4AC0">
        <w:rPr>
          <w:sz w:val="28"/>
          <w:szCs w:val="28"/>
          <w:lang w:val="uk-UA"/>
        </w:rPr>
        <w:t xml:space="preserve"> PR39</w:t>
      </w:r>
      <w:r w:rsidR="003014A6" w:rsidRPr="00FC4AC0">
        <w:rPr>
          <w:sz w:val="28"/>
          <w:szCs w:val="28"/>
          <w:lang w:val="en-US"/>
        </w:rPr>
        <w:t>D</w:t>
      </w:r>
      <w:r w:rsidR="003014A6" w:rsidRPr="00FC4AC0">
        <w:rPr>
          <w:sz w:val="28"/>
          <w:szCs w:val="28"/>
          <w:lang w:val="uk-UA"/>
        </w:rPr>
        <w:t>81 – 88,1</w:t>
      </w:r>
      <w:r w:rsidRPr="00FC4AC0">
        <w:rPr>
          <w:sz w:val="28"/>
          <w:szCs w:val="28"/>
          <w:lang w:val="uk-UA"/>
        </w:rPr>
        <w:t xml:space="preserve"> ц/га, Sandrina </w:t>
      </w:r>
      <w:r w:rsidR="0086605F" w:rsidRPr="00FC4AC0">
        <w:rPr>
          <w:sz w:val="28"/>
          <w:szCs w:val="28"/>
          <w:lang w:val="uk-UA"/>
        </w:rPr>
        <w:t>-87,8</w:t>
      </w:r>
      <w:r w:rsidR="00EF1553" w:rsidRPr="00FC4AC0">
        <w:rPr>
          <w:sz w:val="28"/>
          <w:szCs w:val="28"/>
          <w:lang w:val="uk-UA"/>
        </w:rPr>
        <w:t xml:space="preserve"> </w:t>
      </w:r>
      <w:r w:rsidR="00FC4987" w:rsidRPr="00FC4AC0">
        <w:rPr>
          <w:sz w:val="28"/>
          <w:szCs w:val="28"/>
          <w:lang w:val="uk-UA"/>
        </w:rPr>
        <w:t>ц/га , з  середньостиглих</w:t>
      </w:r>
      <w:r w:rsidRPr="00FC4AC0">
        <w:rPr>
          <w:sz w:val="28"/>
          <w:szCs w:val="28"/>
          <w:lang w:val="uk-UA"/>
        </w:rPr>
        <w:t xml:space="preserve"> </w:t>
      </w:r>
      <w:r w:rsidR="00FC4987" w:rsidRPr="00FC4AC0">
        <w:rPr>
          <w:sz w:val="28"/>
          <w:szCs w:val="28"/>
          <w:lang w:val="uk-UA"/>
        </w:rPr>
        <w:t xml:space="preserve"> PR39</w:t>
      </w:r>
      <w:r w:rsidR="00FC4987" w:rsidRPr="00FC4AC0">
        <w:rPr>
          <w:sz w:val="28"/>
          <w:szCs w:val="28"/>
          <w:lang w:val="en-US"/>
        </w:rPr>
        <w:t>R</w:t>
      </w:r>
      <w:r w:rsidR="00FC4987" w:rsidRPr="00FC4AC0">
        <w:rPr>
          <w:sz w:val="28"/>
          <w:szCs w:val="28"/>
          <w:lang w:val="uk-UA"/>
        </w:rPr>
        <w:t>92</w:t>
      </w:r>
      <w:r w:rsidR="00EF1553" w:rsidRPr="00FC4AC0">
        <w:rPr>
          <w:sz w:val="28"/>
          <w:szCs w:val="28"/>
          <w:lang w:val="uk-UA"/>
        </w:rPr>
        <w:t xml:space="preserve"> – 92,1 ц/га,</w:t>
      </w:r>
      <w:r w:rsidR="00EF1553" w:rsidRPr="00FC4AC0">
        <w:rPr>
          <w:sz w:val="28"/>
          <w:szCs w:val="28"/>
          <w:lang w:val="en-US"/>
        </w:rPr>
        <w:t>PR</w:t>
      </w:r>
      <w:r w:rsidR="00EF1553" w:rsidRPr="00FC4AC0">
        <w:rPr>
          <w:sz w:val="28"/>
          <w:szCs w:val="28"/>
          <w:lang w:val="uk-UA"/>
        </w:rPr>
        <w:t>38</w:t>
      </w:r>
      <w:r w:rsidR="00EF1553" w:rsidRPr="00FC4AC0">
        <w:rPr>
          <w:sz w:val="28"/>
          <w:szCs w:val="28"/>
          <w:lang w:val="en-US"/>
        </w:rPr>
        <w:t>F</w:t>
      </w:r>
      <w:r w:rsidR="00EF1553" w:rsidRPr="00FC4AC0">
        <w:rPr>
          <w:sz w:val="28"/>
          <w:szCs w:val="28"/>
          <w:lang w:val="uk-UA"/>
        </w:rPr>
        <w:t>10-91,5 ц</w:t>
      </w:r>
      <w:r w:rsidR="00D17CC0" w:rsidRPr="00FC4AC0">
        <w:rPr>
          <w:sz w:val="28"/>
          <w:szCs w:val="28"/>
          <w:lang w:val="uk-UA"/>
        </w:rPr>
        <w:t>/га.</w:t>
      </w:r>
    </w:p>
    <w:p w:rsidR="0065740C" w:rsidRPr="00FC4AC0" w:rsidRDefault="0065740C" w:rsidP="00BD4312">
      <w:pPr>
        <w:numPr>
          <w:ilvl w:val="0"/>
          <w:numId w:val="2"/>
        </w:numPr>
        <w:tabs>
          <w:tab w:val="clear" w:pos="780"/>
          <w:tab w:val="num" w:pos="0"/>
        </w:tabs>
        <w:spacing w:line="360" w:lineRule="auto"/>
        <w:ind w:left="0" w:firstLine="720"/>
        <w:jc w:val="both"/>
        <w:rPr>
          <w:sz w:val="28"/>
          <w:szCs w:val="28"/>
          <w:lang w:val="uk-UA"/>
        </w:rPr>
      </w:pPr>
      <w:r w:rsidRPr="00FC4AC0">
        <w:rPr>
          <w:sz w:val="28"/>
          <w:szCs w:val="28"/>
          <w:lang w:val="uk-UA"/>
        </w:rPr>
        <w:t xml:space="preserve">Гібриди </w:t>
      </w:r>
      <w:r w:rsidR="009917AE" w:rsidRPr="00FC4AC0">
        <w:rPr>
          <w:sz w:val="28"/>
          <w:szCs w:val="28"/>
          <w:lang w:val="uk-UA"/>
        </w:rPr>
        <w:t xml:space="preserve">обох груп стиглості </w:t>
      </w:r>
      <w:r w:rsidR="00D17CC0" w:rsidRPr="00FC4AC0">
        <w:rPr>
          <w:sz w:val="28"/>
          <w:szCs w:val="28"/>
          <w:lang w:val="uk-UA"/>
        </w:rPr>
        <w:t>не пошкоджувались</w:t>
      </w:r>
      <w:r w:rsidRPr="00FC4AC0">
        <w:rPr>
          <w:sz w:val="28"/>
          <w:szCs w:val="28"/>
          <w:lang w:val="uk-UA"/>
        </w:rPr>
        <w:t xml:space="preserve"> пух</w:t>
      </w:r>
      <w:r w:rsidR="00D17CC0" w:rsidRPr="00FC4AC0">
        <w:rPr>
          <w:sz w:val="28"/>
          <w:szCs w:val="28"/>
          <w:lang w:val="uk-UA"/>
        </w:rPr>
        <w:t>ирчастою сажкою, але  пошкоджувались</w:t>
      </w:r>
      <w:r w:rsidRPr="00FC4AC0">
        <w:rPr>
          <w:sz w:val="28"/>
          <w:szCs w:val="28"/>
          <w:lang w:val="uk-UA"/>
        </w:rPr>
        <w:t xml:space="preserve"> стебловим метеликом </w:t>
      </w:r>
      <w:r w:rsidR="00D17CC0" w:rsidRPr="00FC4AC0">
        <w:rPr>
          <w:sz w:val="28"/>
          <w:szCs w:val="28"/>
          <w:lang w:val="uk-UA"/>
        </w:rPr>
        <w:t xml:space="preserve">у </w:t>
      </w:r>
      <w:r w:rsidR="009309E4" w:rsidRPr="00FC4AC0">
        <w:rPr>
          <w:sz w:val="28"/>
          <w:szCs w:val="28"/>
          <w:lang w:val="uk-UA"/>
        </w:rPr>
        <w:t>2004 році на 1-2%, у 2005 році на 1-7% і 2006 році на 4-12% залежро від гібриду</w:t>
      </w:r>
      <w:r w:rsidR="0022050B" w:rsidRPr="00FC4AC0">
        <w:rPr>
          <w:sz w:val="28"/>
          <w:szCs w:val="28"/>
          <w:lang w:val="uk-UA"/>
        </w:rPr>
        <w:t>.</w:t>
      </w:r>
    </w:p>
    <w:p w:rsidR="0065740C" w:rsidRPr="00FC4AC0" w:rsidRDefault="0065740C" w:rsidP="00BD4312">
      <w:pPr>
        <w:numPr>
          <w:ilvl w:val="0"/>
          <w:numId w:val="2"/>
        </w:numPr>
        <w:tabs>
          <w:tab w:val="clear" w:pos="780"/>
          <w:tab w:val="num" w:pos="0"/>
        </w:tabs>
        <w:spacing w:line="360" w:lineRule="auto"/>
        <w:ind w:left="0" w:firstLine="720"/>
        <w:jc w:val="both"/>
        <w:rPr>
          <w:sz w:val="28"/>
          <w:szCs w:val="28"/>
          <w:lang w:val="uk-UA"/>
        </w:rPr>
      </w:pPr>
      <w:r w:rsidRPr="00FC4AC0">
        <w:rPr>
          <w:sz w:val="28"/>
          <w:szCs w:val="28"/>
          <w:lang w:val="uk-UA"/>
        </w:rPr>
        <w:t>В роки досліджень</w:t>
      </w:r>
      <w:r w:rsidR="002651B9" w:rsidRPr="00FC4AC0">
        <w:rPr>
          <w:sz w:val="28"/>
          <w:szCs w:val="28"/>
          <w:lang w:val="uk-UA"/>
        </w:rPr>
        <w:t xml:space="preserve"> </w:t>
      </w:r>
      <w:r w:rsidR="00BB1023" w:rsidRPr="00FC4AC0">
        <w:rPr>
          <w:sz w:val="28"/>
          <w:szCs w:val="28"/>
          <w:lang w:val="uk-UA"/>
        </w:rPr>
        <w:t xml:space="preserve">ранньостиглі </w:t>
      </w:r>
      <w:r w:rsidR="002651B9" w:rsidRPr="00FC4AC0">
        <w:rPr>
          <w:sz w:val="28"/>
          <w:szCs w:val="28"/>
          <w:lang w:val="uk-UA"/>
        </w:rPr>
        <w:t>гібриди</w:t>
      </w:r>
      <w:r w:rsidRPr="00FC4AC0">
        <w:rPr>
          <w:i/>
          <w:sz w:val="28"/>
          <w:szCs w:val="28"/>
          <w:lang w:val="uk-UA"/>
        </w:rPr>
        <w:t xml:space="preserve"> </w:t>
      </w:r>
      <w:r w:rsidR="002651B9" w:rsidRPr="00FC4AC0">
        <w:rPr>
          <w:sz w:val="28"/>
          <w:szCs w:val="28"/>
          <w:lang w:val="uk-UA"/>
        </w:rPr>
        <w:t xml:space="preserve">досягли висоти </w:t>
      </w:r>
      <w:r w:rsidR="00BB1023" w:rsidRPr="00FC4AC0">
        <w:rPr>
          <w:sz w:val="28"/>
          <w:szCs w:val="28"/>
          <w:lang w:val="uk-UA"/>
        </w:rPr>
        <w:t>-239,6</w:t>
      </w:r>
      <w:r w:rsidR="0022050B" w:rsidRPr="00FC4AC0">
        <w:rPr>
          <w:sz w:val="28"/>
          <w:szCs w:val="28"/>
          <w:lang w:val="uk-UA"/>
        </w:rPr>
        <w:t>-</w:t>
      </w:r>
      <w:smartTag w:uri="urn:schemas-microsoft-com:office:smarttags" w:element="metricconverter">
        <w:smartTagPr>
          <w:attr w:name="ProductID" w:val="246,5 см"/>
        </w:smartTagPr>
        <w:r w:rsidR="0022050B" w:rsidRPr="00FC4AC0">
          <w:rPr>
            <w:sz w:val="28"/>
            <w:szCs w:val="28"/>
            <w:lang w:val="uk-UA"/>
          </w:rPr>
          <w:t>244,2</w:t>
        </w:r>
        <w:r w:rsidR="00BB1023" w:rsidRPr="00FC4AC0">
          <w:rPr>
            <w:sz w:val="28"/>
            <w:szCs w:val="28"/>
            <w:lang w:val="uk-UA"/>
          </w:rPr>
          <w:t xml:space="preserve"> см</w:t>
        </w:r>
      </w:smartTag>
      <w:r w:rsidR="00BB1023" w:rsidRPr="00FC4AC0">
        <w:rPr>
          <w:sz w:val="28"/>
          <w:szCs w:val="28"/>
          <w:lang w:val="uk-UA"/>
        </w:rPr>
        <w:t>, середньостиглі -241-</w:t>
      </w:r>
      <w:smartTag w:uri="urn:schemas-microsoft-com:office:smarttags" w:element="metricconverter">
        <w:smartTagPr>
          <w:attr w:name="ProductID" w:val="246,5 см"/>
        </w:smartTagPr>
        <w:r w:rsidR="00BB1023" w:rsidRPr="00FC4AC0">
          <w:rPr>
            <w:sz w:val="28"/>
            <w:szCs w:val="28"/>
            <w:lang w:val="uk-UA"/>
          </w:rPr>
          <w:t>246,4 см</w:t>
        </w:r>
      </w:smartTag>
      <w:r w:rsidR="00BB1023" w:rsidRPr="00FC4AC0">
        <w:rPr>
          <w:sz w:val="28"/>
          <w:szCs w:val="28"/>
          <w:lang w:val="uk-UA"/>
        </w:rPr>
        <w:t xml:space="preserve">. Найбільшої висоти </w:t>
      </w:r>
      <w:r w:rsidR="00650702" w:rsidRPr="00FC4AC0">
        <w:rPr>
          <w:sz w:val="28"/>
          <w:szCs w:val="28"/>
          <w:lang w:val="uk-UA"/>
        </w:rPr>
        <w:t xml:space="preserve">в  роки досліджень досягли: </w:t>
      </w:r>
      <w:r w:rsidR="00777E51" w:rsidRPr="00FC4AC0">
        <w:rPr>
          <w:sz w:val="28"/>
          <w:szCs w:val="28"/>
          <w:lang w:val="uk-UA"/>
        </w:rPr>
        <w:t>з ранньостиглих гібридів</w:t>
      </w:r>
      <w:r w:rsidR="006A5EBA" w:rsidRPr="00FC4AC0">
        <w:rPr>
          <w:sz w:val="28"/>
          <w:szCs w:val="28"/>
          <w:lang w:val="uk-UA"/>
        </w:rPr>
        <w:t>- Sandrina-</w:t>
      </w:r>
      <w:smartTag w:uri="urn:schemas-microsoft-com:office:smarttags" w:element="metricconverter">
        <w:smartTagPr>
          <w:attr w:name="ProductID" w:val="246,5 см"/>
        </w:smartTagPr>
        <w:r w:rsidR="006A5EBA" w:rsidRPr="00FC4AC0">
          <w:rPr>
            <w:sz w:val="28"/>
            <w:szCs w:val="28"/>
            <w:lang w:val="uk-UA"/>
          </w:rPr>
          <w:t>246,5 см</w:t>
        </w:r>
      </w:smartTag>
      <w:r w:rsidR="006A5EBA" w:rsidRPr="00FC4AC0">
        <w:rPr>
          <w:sz w:val="28"/>
          <w:szCs w:val="28"/>
          <w:lang w:val="uk-UA"/>
        </w:rPr>
        <w:t>, з середньостиглих-</w:t>
      </w:r>
      <w:r w:rsidR="0083624F" w:rsidRPr="00FC4AC0">
        <w:rPr>
          <w:sz w:val="28"/>
          <w:szCs w:val="28"/>
          <w:lang w:val="en-US"/>
        </w:rPr>
        <w:t>Anasta</w:t>
      </w:r>
      <w:r w:rsidR="0083624F" w:rsidRPr="00FC4AC0">
        <w:rPr>
          <w:sz w:val="28"/>
          <w:szCs w:val="28"/>
          <w:lang w:val="uk-UA"/>
        </w:rPr>
        <w:t>-246,4</w:t>
      </w:r>
      <w:r w:rsidR="0022050B" w:rsidRPr="00FC4AC0">
        <w:rPr>
          <w:sz w:val="28"/>
          <w:szCs w:val="28"/>
          <w:lang w:val="uk-UA"/>
        </w:rPr>
        <w:t>см</w:t>
      </w:r>
      <w:r w:rsidR="0083624F" w:rsidRPr="00FC4AC0">
        <w:rPr>
          <w:sz w:val="28"/>
          <w:szCs w:val="28"/>
          <w:lang w:val="uk-UA"/>
        </w:rPr>
        <w:t>.</w:t>
      </w:r>
    </w:p>
    <w:p w:rsidR="0065740C" w:rsidRPr="00FC4AC0" w:rsidRDefault="0083624F" w:rsidP="00BD4312">
      <w:pPr>
        <w:numPr>
          <w:ilvl w:val="0"/>
          <w:numId w:val="2"/>
        </w:numPr>
        <w:tabs>
          <w:tab w:val="clear" w:pos="780"/>
          <w:tab w:val="num" w:pos="0"/>
        </w:tabs>
        <w:spacing w:line="360" w:lineRule="auto"/>
        <w:ind w:left="0" w:firstLine="720"/>
        <w:jc w:val="both"/>
        <w:rPr>
          <w:sz w:val="28"/>
          <w:szCs w:val="28"/>
          <w:lang w:val="uk-UA"/>
        </w:rPr>
      </w:pPr>
      <w:r w:rsidRPr="00FC4AC0">
        <w:rPr>
          <w:sz w:val="28"/>
          <w:szCs w:val="28"/>
          <w:lang w:val="uk-UA"/>
        </w:rPr>
        <w:t>В</w:t>
      </w:r>
      <w:r w:rsidR="0065740C" w:rsidRPr="00FC4AC0">
        <w:rPr>
          <w:sz w:val="28"/>
          <w:szCs w:val="28"/>
          <w:lang w:val="uk-UA"/>
        </w:rPr>
        <w:t xml:space="preserve"> роки досліджень</w:t>
      </w:r>
      <w:r w:rsidR="0022050B" w:rsidRPr="00FC4AC0">
        <w:rPr>
          <w:sz w:val="28"/>
          <w:szCs w:val="28"/>
          <w:lang w:val="uk-UA"/>
        </w:rPr>
        <w:t xml:space="preserve"> в середньому</w:t>
      </w:r>
      <w:r w:rsidR="0065740C" w:rsidRPr="00FC4AC0">
        <w:rPr>
          <w:sz w:val="28"/>
          <w:szCs w:val="28"/>
          <w:lang w:val="uk-UA"/>
        </w:rPr>
        <w:t xml:space="preserve"> гібриди сформували веге</w:t>
      </w:r>
      <w:r w:rsidRPr="00FC4AC0">
        <w:rPr>
          <w:sz w:val="28"/>
          <w:szCs w:val="28"/>
          <w:lang w:val="uk-UA"/>
        </w:rPr>
        <w:t>та</w:t>
      </w:r>
      <w:r w:rsidR="0086357C" w:rsidRPr="00FC4AC0">
        <w:rPr>
          <w:sz w:val="28"/>
          <w:szCs w:val="28"/>
          <w:lang w:val="uk-UA"/>
        </w:rPr>
        <w:t>тивну масу: ранньостиглі – 484,8-519</w:t>
      </w:r>
      <w:r w:rsidR="00CB6A09" w:rsidRPr="00FC4AC0">
        <w:rPr>
          <w:sz w:val="28"/>
          <w:szCs w:val="28"/>
          <w:lang w:val="uk-UA"/>
        </w:rPr>
        <w:t>ц/га, середньостиглі – 459,4-492,5</w:t>
      </w:r>
      <w:r w:rsidR="0086357C" w:rsidRPr="00FC4AC0">
        <w:rPr>
          <w:sz w:val="28"/>
          <w:szCs w:val="28"/>
          <w:lang w:val="uk-UA"/>
        </w:rPr>
        <w:t xml:space="preserve"> ц/га</w:t>
      </w:r>
      <w:r w:rsidR="0065740C" w:rsidRPr="00FC4AC0">
        <w:rPr>
          <w:sz w:val="28"/>
          <w:szCs w:val="28"/>
          <w:lang w:val="uk-UA"/>
        </w:rPr>
        <w:t>.</w:t>
      </w:r>
    </w:p>
    <w:p w:rsidR="0065740C" w:rsidRPr="00FC4AC0" w:rsidRDefault="00CB6A09" w:rsidP="00BD4312">
      <w:pPr>
        <w:numPr>
          <w:ilvl w:val="0"/>
          <w:numId w:val="2"/>
        </w:numPr>
        <w:tabs>
          <w:tab w:val="clear" w:pos="780"/>
          <w:tab w:val="num" w:pos="0"/>
        </w:tabs>
        <w:spacing w:line="360" w:lineRule="auto"/>
        <w:ind w:left="0" w:firstLine="720"/>
        <w:jc w:val="both"/>
        <w:rPr>
          <w:sz w:val="28"/>
          <w:szCs w:val="28"/>
          <w:lang w:val="uk-UA"/>
        </w:rPr>
      </w:pPr>
      <w:r w:rsidRPr="00FC4AC0">
        <w:rPr>
          <w:sz w:val="28"/>
          <w:szCs w:val="28"/>
          <w:lang w:val="uk-UA"/>
        </w:rPr>
        <w:t xml:space="preserve">Листкову </w:t>
      </w:r>
      <w:r w:rsidR="0065740C" w:rsidRPr="00FC4AC0">
        <w:rPr>
          <w:sz w:val="28"/>
          <w:szCs w:val="28"/>
          <w:lang w:val="uk-UA"/>
        </w:rPr>
        <w:t>поверхню</w:t>
      </w:r>
      <w:r w:rsidRPr="00FC4AC0">
        <w:rPr>
          <w:sz w:val="28"/>
          <w:szCs w:val="28"/>
          <w:lang w:val="uk-UA"/>
        </w:rPr>
        <w:t xml:space="preserve"> в се</w:t>
      </w:r>
      <w:r w:rsidR="0022050B" w:rsidRPr="00FC4AC0">
        <w:rPr>
          <w:sz w:val="28"/>
          <w:szCs w:val="28"/>
          <w:lang w:val="uk-UA"/>
        </w:rPr>
        <w:t>редньому за два роки досліджень</w:t>
      </w:r>
      <w:r w:rsidR="0065740C" w:rsidRPr="00FC4AC0">
        <w:rPr>
          <w:sz w:val="28"/>
          <w:szCs w:val="28"/>
          <w:lang w:val="uk-UA"/>
        </w:rPr>
        <w:t xml:space="preserve"> гібриди утвор</w:t>
      </w:r>
      <w:r w:rsidR="0086357C" w:rsidRPr="00FC4AC0">
        <w:rPr>
          <w:sz w:val="28"/>
          <w:szCs w:val="28"/>
          <w:lang w:val="uk-UA"/>
        </w:rPr>
        <w:t>или розміром: ранньостиглі -44,7</w:t>
      </w:r>
      <w:r w:rsidR="00501977" w:rsidRPr="00FC4AC0">
        <w:rPr>
          <w:sz w:val="28"/>
          <w:szCs w:val="28"/>
          <w:lang w:val="uk-UA"/>
        </w:rPr>
        <w:t>-49,5</w:t>
      </w:r>
      <w:r w:rsidR="0065740C" w:rsidRPr="00FC4AC0">
        <w:rPr>
          <w:sz w:val="28"/>
          <w:szCs w:val="28"/>
          <w:lang w:val="uk-UA"/>
        </w:rPr>
        <w:t xml:space="preserve"> тис. м</w:t>
      </w:r>
      <w:r w:rsidR="0065740C" w:rsidRPr="00FC4AC0">
        <w:rPr>
          <w:sz w:val="28"/>
          <w:szCs w:val="28"/>
          <w:vertAlign w:val="superscript"/>
          <w:lang w:val="uk-UA"/>
        </w:rPr>
        <w:t>2</w:t>
      </w:r>
      <w:r w:rsidR="00501977" w:rsidRPr="00FC4AC0">
        <w:rPr>
          <w:sz w:val="28"/>
          <w:szCs w:val="28"/>
          <w:lang w:val="uk-UA"/>
        </w:rPr>
        <w:t>/га, середньостиглі – 45,3-50</w:t>
      </w:r>
      <w:r w:rsidR="0065740C" w:rsidRPr="00FC4AC0">
        <w:rPr>
          <w:sz w:val="28"/>
          <w:szCs w:val="28"/>
          <w:lang w:val="uk-UA"/>
        </w:rPr>
        <w:t xml:space="preserve">  тис. м</w:t>
      </w:r>
      <w:r w:rsidR="0065740C" w:rsidRPr="00FC4AC0">
        <w:rPr>
          <w:sz w:val="28"/>
          <w:szCs w:val="28"/>
          <w:vertAlign w:val="superscript"/>
          <w:lang w:val="uk-UA"/>
        </w:rPr>
        <w:t>2</w:t>
      </w:r>
      <w:r w:rsidR="0065740C" w:rsidRPr="00FC4AC0">
        <w:rPr>
          <w:sz w:val="28"/>
          <w:szCs w:val="28"/>
          <w:lang w:val="uk-UA"/>
        </w:rPr>
        <w:t>/га.</w:t>
      </w:r>
    </w:p>
    <w:p w:rsidR="0065740C" w:rsidRPr="00FC4AC0" w:rsidRDefault="0065740C" w:rsidP="00BD4312">
      <w:pPr>
        <w:numPr>
          <w:ilvl w:val="0"/>
          <w:numId w:val="2"/>
        </w:numPr>
        <w:tabs>
          <w:tab w:val="clear" w:pos="780"/>
          <w:tab w:val="num" w:pos="0"/>
        </w:tabs>
        <w:spacing w:line="360" w:lineRule="auto"/>
        <w:ind w:left="0" w:firstLine="720"/>
        <w:jc w:val="both"/>
        <w:rPr>
          <w:sz w:val="28"/>
          <w:szCs w:val="28"/>
          <w:lang w:val="uk-UA"/>
        </w:rPr>
      </w:pPr>
      <w:r w:rsidRPr="00FC4AC0">
        <w:rPr>
          <w:sz w:val="28"/>
          <w:szCs w:val="28"/>
          <w:lang w:val="uk-UA"/>
        </w:rPr>
        <w:t>Збір сухих речовин</w:t>
      </w:r>
      <w:r w:rsidR="00501977" w:rsidRPr="00FC4AC0">
        <w:rPr>
          <w:sz w:val="28"/>
          <w:szCs w:val="28"/>
          <w:lang w:val="uk-UA"/>
        </w:rPr>
        <w:t xml:space="preserve"> за два роки досліджень</w:t>
      </w:r>
      <w:r w:rsidR="002B63FA" w:rsidRPr="00FC4AC0">
        <w:rPr>
          <w:sz w:val="28"/>
          <w:szCs w:val="28"/>
          <w:lang w:val="uk-UA"/>
        </w:rPr>
        <w:t xml:space="preserve"> у гібридів склав від 232,8 до 261,6</w:t>
      </w:r>
      <w:r w:rsidRPr="00FC4AC0">
        <w:rPr>
          <w:sz w:val="28"/>
          <w:szCs w:val="28"/>
          <w:lang w:val="uk-UA"/>
        </w:rPr>
        <w:t xml:space="preserve"> ц/га. Максимальну кількість сухих речовин утворили:</w:t>
      </w:r>
      <w:r w:rsidR="002B63FA" w:rsidRPr="00FC4AC0">
        <w:rPr>
          <w:sz w:val="28"/>
          <w:szCs w:val="28"/>
          <w:lang w:val="uk-UA"/>
        </w:rPr>
        <w:t xml:space="preserve"> з ранньостиглих</w:t>
      </w:r>
      <w:r w:rsidRPr="00FC4AC0">
        <w:rPr>
          <w:sz w:val="28"/>
          <w:szCs w:val="28"/>
          <w:lang w:val="uk-UA"/>
        </w:rPr>
        <w:t xml:space="preserve"> гібрид</w:t>
      </w:r>
      <w:r w:rsidR="002B63FA" w:rsidRPr="00FC4AC0">
        <w:rPr>
          <w:sz w:val="28"/>
          <w:szCs w:val="28"/>
          <w:lang w:val="uk-UA"/>
        </w:rPr>
        <w:t>ів</w:t>
      </w:r>
      <w:r w:rsidRPr="00FC4AC0">
        <w:rPr>
          <w:sz w:val="28"/>
          <w:szCs w:val="28"/>
          <w:lang w:val="uk-UA"/>
        </w:rPr>
        <w:t xml:space="preserve"> </w:t>
      </w:r>
      <w:r w:rsidRPr="00FC4AC0">
        <w:rPr>
          <w:sz w:val="28"/>
          <w:szCs w:val="28"/>
          <w:lang w:val="en-US"/>
        </w:rPr>
        <w:t>PR</w:t>
      </w:r>
      <w:r w:rsidRPr="00FC4AC0">
        <w:rPr>
          <w:sz w:val="28"/>
          <w:szCs w:val="28"/>
          <w:lang w:val="uk-UA"/>
        </w:rPr>
        <w:t xml:space="preserve"> 39 </w:t>
      </w:r>
      <w:r w:rsidR="002B63FA" w:rsidRPr="00FC4AC0">
        <w:rPr>
          <w:sz w:val="28"/>
          <w:szCs w:val="28"/>
          <w:lang w:val="en-US"/>
        </w:rPr>
        <w:t>D</w:t>
      </w:r>
      <w:r w:rsidR="002B63FA" w:rsidRPr="00FC4AC0">
        <w:rPr>
          <w:sz w:val="28"/>
          <w:szCs w:val="28"/>
          <w:lang w:val="uk-UA"/>
        </w:rPr>
        <w:t>81</w:t>
      </w:r>
      <w:r w:rsidR="00DA51B5" w:rsidRPr="00FC4AC0">
        <w:rPr>
          <w:sz w:val="28"/>
          <w:szCs w:val="28"/>
          <w:lang w:val="uk-UA"/>
        </w:rPr>
        <w:t>-</w:t>
      </w:r>
      <w:r w:rsidR="002B63FA" w:rsidRPr="00FC4AC0">
        <w:rPr>
          <w:sz w:val="28"/>
          <w:szCs w:val="28"/>
          <w:lang w:val="uk-UA"/>
        </w:rPr>
        <w:t> 261</w:t>
      </w:r>
      <w:r w:rsidRPr="00FC4AC0">
        <w:rPr>
          <w:sz w:val="28"/>
          <w:szCs w:val="28"/>
          <w:lang w:val="uk-UA"/>
        </w:rPr>
        <w:t xml:space="preserve"> ц/га,</w:t>
      </w:r>
      <w:r w:rsidR="002B63FA" w:rsidRPr="00FC4AC0">
        <w:rPr>
          <w:sz w:val="28"/>
          <w:szCs w:val="28"/>
          <w:lang w:val="uk-UA"/>
        </w:rPr>
        <w:t xml:space="preserve"> з </w:t>
      </w:r>
      <w:r w:rsidRPr="00FC4AC0">
        <w:rPr>
          <w:sz w:val="28"/>
          <w:szCs w:val="28"/>
          <w:lang w:val="uk-UA"/>
        </w:rPr>
        <w:t xml:space="preserve"> середньостигл</w:t>
      </w:r>
      <w:r w:rsidR="00F316C4" w:rsidRPr="00FC4AC0">
        <w:rPr>
          <w:sz w:val="28"/>
          <w:szCs w:val="28"/>
          <w:lang w:val="uk-UA"/>
        </w:rPr>
        <w:t xml:space="preserve">их гібридів </w:t>
      </w:r>
      <w:r w:rsidRPr="00FC4AC0">
        <w:rPr>
          <w:sz w:val="28"/>
          <w:szCs w:val="28"/>
          <w:lang w:val="uk-UA"/>
        </w:rPr>
        <w:t xml:space="preserve"> </w:t>
      </w:r>
      <w:r w:rsidR="00F542D6" w:rsidRPr="00FC4AC0">
        <w:rPr>
          <w:sz w:val="28"/>
          <w:szCs w:val="28"/>
          <w:lang w:val="en-US"/>
        </w:rPr>
        <w:t>Helga</w:t>
      </w:r>
      <w:r w:rsidR="004932C6" w:rsidRPr="00FC4AC0">
        <w:rPr>
          <w:sz w:val="28"/>
          <w:szCs w:val="28"/>
          <w:lang w:val="uk-UA"/>
        </w:rPr>
        <w:t xml:space="preserve"> та </w:t>
      </w:r>
      <w:r w:rsidR="004932C6" w:rsidRPr="00FC4AC0">
        <w:rPr>
          <w:sz w:val="28"/>
          <w:szCs w:val="28"/>
          <w:lang w:val="en-US"/>
        </w:rPr>
        <w:t>Clarica</w:t>
      </w:r>
      <w:r w:rsidR="004932C6" w:rsidRPr="00FC4AC0">
        <w:rPr>
          <w:sz w:val="28"/>
          <w:szCs w:val="28"/>
          <w:lang w:val="uk-UA"/>
        </w:rPr>
        <w:t xml:space="preserve"> </w:t>
      </w:r>
      <w:r w:rsidR="0022050B" w:rsidRPr="00FC4AC0">
        <w:rPr>
          <w:sz w:val="28"/>
          <w:szCs w:val="28"/>
          <w:lang w:val="uk-UA"/>
        </w:rPr>
        <w:t>244,1</w:t>
      </w:r>
      <w:r w:rsidR="00DA51B5" w:rsidRPr="00FC4AC0">
        <w:rPr>
          <w:sz w:val="28"/>
          <w:szCs w:val="28"/>
          <w:lang w:val="uk-UA"/>
        </w:rPr>
        <w:t xml:space="preserve"> </w:t>
      </w:r>
      <w:r w:rsidR="0022050B" w:rsidRPr="00FC4AC0">
        <w:rPr>
          <w:sz w:val="28"/>
          <w:szCs w:val="28"/>
          <w:lang w:val="uk-UA"/>
        </w:rPr>
        <w:t xml:space="preserve">та </w:t>
      </w:r>
      <w:r w:rsidR="00F316C4" w:rsidRPr="00FC4AC0">
        <w:rPr>
          <w:sz w:val="28"/>
          <w:szCs w:val="28"/>
          <w:lang w:val="uk-UA"/>
        </w:rPr>
        <w:t>242,8</w:t>
      </w:r>
      <w:r w:rsidRPr="00FC4AC0">
        <w:rPr>
          <w:sz w:val="28"/>
          <w:szCs w:val="28"/>
          <w:lang w:val="uk-UA"/>
        </w:rPr>
        <w:t xml:space="preserve"> ц/га.</w:t>
      </w:r>
    </w:p>
    <w:p w:rsidR="0065740C" w:rsidRPr="00FC4AC0" w:rsidRDefault="0065740C" w:rsidP="00BD4312">
      <w:pPr>
        <w:numPr>
          <w:ilvl w:val="0"/>
          <w:numId w:val="2"/>
        </w:numPr>
        <w:tabs>
          <w:tab w:val="clear" w:pos="780"/>
          <w:tab w:val="num" w:pos="0"/>
        </w:tabs>
        <w:spacing w:line="360" w:lineRule="auto"/>
        <w:ind w:left="0" w:firstLine="720"/>
        <w:jc w:val="both"/>
        <w:rPr>
          <w:sz w:val="28"/>
          <w:szCs w:val="28"/>
          <w:lang w:val="uk-UA"/>
        </w:rPr>
      </w:pPr>
      <w:r w:rsidRPr="00FC4AC0">
        <w:rPr>
          <w:sz w:val="28"/>
          <w:szCs w:val="28"/>
          <w:lang w:val="uk-UA"/>
        </w:rPr>
        <w:t>Чиста продуктивність фотосинтезу за вегетацію склала</w:t>
      </w:r>
      <w:r w:rsidR="00000BF6" w:rsidRPr="00FC4AC0">
        <w:rPr>
          <w:sz w:val="28"/>
          <w:szCs w:val="28"/>
        </w:rPr>
        <w:t xml:space="preserve"> </w:t>
      </w:r>
      <w:r w:rsidR="00000BF6" w:rsidRPr="00FC4AC0">
        <w:rPr>
          <w:sz w:val="28"/>
          <w:szCs w:val="28"/>
          <w:lang w:val="uk-UA"/>
        </w:rPr>
        <w:t xml:space="preserve">в середньому за два роки </w:t>
      </w:r>
      <w:r w:rsidR="00F542D6" w:rsidRPr="00FC4AC0">
        <w:rPr>
          <w:sz w:val="28"/>
          <w:szCs w:val="28"/>
          <w:lang w:val="uk-UA"/>
        </w:rPr>
        <w:t>досліджень 4,56-5,87</w:t>
      </w:r>
      <w:r w:rsidRPr="00FC4AC0">
        <w:rPr>
          <w:sz w:val="28"/>
          <w:szCs w:val="28"/>
          <w:lang w:val="uk-UA"/>
        </w:rPr>
        <w:t xml:space="preserve"> г/м</w:t>
      </w:r>
      <w:r w:rsidRPr="00FC4AC0">
        <w:rPr>
          <w:sz w:val="28"/>
          <w:szCs w:val="28"/>
          <w:vertAlign w:val="superscript"/>
          <w:lang w:val="uk-UA"/>
        </w:rPr>
        <w:t>2</w:t>
      </w:r>
      <w:r w:rsidRPr="00FC4AC0">
        <w:rPr>
          <w:sz w:val="28"/>
          <w:szCs w:val="28"/>
          <w:lang w:val="uk-UA"/>
        </w:rPr>
        <w:t xml:space="preserve"> за добу і була вищою і середньостиглих гібридів</w:t>
      </w:r>
      <w:r w:rsidR="004932C6" w:rsidRPr="00FC4AC0">
        <w:rPr>
          <w:sz w:val="28"/>
          <w:szCs w:val="28"/>
        </w:rPr>
        <w:t xml:space="preserve">   </w:t>
      </w:r>
      <w:r w:rsidR="002A46D6" w:rsidRPr="00FC4AC0">
        <w:rPr>
          <w:sz w:val="28"/>
          <w:szCs w:val="28"/>
          <w:lang w:val="uk-UA"/>
        </w:rPr>
        <w:t>PR39</w:t>
      </w:r>
      <w:r w:rsidR="002A46D6" w:rsidRPr="00FC4AC0">
        <w:rPr>
          <w:sz w:val="28"/>
          <w:szCs w:val="28"/>
          <w:lang w:val="en-US"/>
        </w:rPr>
        <w:t>R</w:t>
      </w:r>
      <w:r w:rsidR="002A46D6" w:rsidRPr="00FC4AC0">
        <w:rPr>
          <w:sz w:val="28"/>
          <w:szCs w:val="28"/>
          <w:lang w:val="uk-UA"/>
        </w:rPr>
        <w:t xml:space="preserve">92 , </w:t>
      </w:r>
      <w:r w:rsidR="004932C6" w:rsidRPr="00FC4AC0">
        <w:rPr>
          <w:sz w:val="28"/>
          <w:szCs w:val="28"/>
        </w:rPr>
        <w:t xml:space="preserve"> </w:t>
      </w:r>
      <w:r w:rsidR="002A46D6" w:rsidRPr="00FC4AC0">
        <w:rPr>
          <w:sz w:val="28"/>
          <w:szCs w:val="28"/>
          <w:lang w:val="en-US"/>
        </w:rPr>
        <w:t>Clarica</w:t>
      </w:r>
      <w:r w:rsidR="002A46D6" w:rsidRPr="00FC4AC0">
        <w:rPr>
          <w:sz w:val="28"/>
          <w:szCs w:val="28"/>
          <w:lang w:val="uk-UA"/>
        </w:rPr>
        <w:t xml:space="preserve"> , </w:t>
      </w:r>
      <w:r w:rsidR="002A46D6" w:rsidRPr="00FC4AC0">
        <w:rPr>
          <w:sz w:val="28"/>
          <w:szCs w:val="28"/>
          <w:lang w:val="en-US"/>
        </w:rPr>
        <w:t>Helga</w:t>
      </w:r>
      <w:r w:rsidR="002A46D6" w:rsidRPr="00FC4AC0">
        <w:rPr>
          <w:sz w:val="28"/>
          <w:szCs w:val="28"/>
          <w:lang w:val="uk-UA"/>
        </w:rPr>
        <w:t xml:space="preserve"> на 1-2%</w:t>
      </w:r>
      <w:r w:rsidR="004932C6" w:rsidRPr="00FC4AC0">
        <w:rPr>
          <w:sz w:val="28"/>
          <w:szCs w:val="28"/>
        </w:rPr>
        <w:t xml:space="preserve"> </w:t>
      </w:r>
      <w:r w:rsidRPr="00FC4AC0">
        <w:rPr>
          <w:sz w:val="28"/>
          <w:szCs w:val="28"/>
          <w:lang w:val="uk-UA"/>
        </w:rPr>
        <w:t>.</w:t>
      </w:r>
    </w:p>
    <w:p w:rsidR="00DA51B5" w:rsidRPr="00FC4AC0" w:rsidRDefault="00DA51B5" w:rsidP="00BD4312">
      <w:pPr>
        <w:tabs>
          <w:tab w:val="num" w:pos="0"/>
        </w:tabs>
        <w:spacing w:line="360" w:lineRule="auto"/>
        <w:ind w:firstLine="720"/>
        <w:jc w:val="both"/>
        <w:rPr>
          <w:sz w:val="28"/>
          <w:szCs w:val="28"/>
          <w:lang w:val="uk-UA"/>
        </w:rPr>
      </w:pPr>
      <w:r w:rsidRPr="00FC4AC0">
        <w:rPr>
          <w:sz w:val="28"/>
          <w:szCs w:val="28"/>
          <w:lang w:val="uk-UA"/>
        </w:rPr>
        <w:t>9.Всі гібриди</w:t>
      </w:r>
      <w:r w:rsidR="00382D00" w:rsidRPr="00FC4AC0">
        <w:rPr>
          <w:sz w:val="28"/>
          <w:szCs w:val="28"/>
          <w:lang w:val="uk-UA"/>
        </w:rPr>
        <w:t xml:space="preserve"> досліду були рентабельні,рівень рентабельності склав 21-46%. Кращими </w:t>
      </w:r>
      <w:r w:rsidR="004C3354" w:rsidRPr="00FC4AC0">
        <w:rPr>
          <w:sz w:val="28"/>
          <w:szCs w:val="28"/>
          <w:lang w:val="uk-UA"/>
        </w:rPr>
        <w:t>за рівнем рентабельності були сере</w:t>
      </w:r>
      <w:r w:rsidR="00382D00" w:rsidRPr="00FC4AC0">
        <w:rPr>
          <w:sz w:val="28"/>
          <w:szCs w:val="28"/>
          <w:lang w:val="uk-UA"/>
        </w:rPr>
        <w:t>дньостиглі гібриди</w:t>
      </w:r>
      <w:r w:rsidR="004C3354" w:rsidRPr="00FC4AC0">
        <w:rPr>
          <w:sz w:val="28"/>
          <w:szCs w:val="28"/>
          <w:lang w:val="uk-UA"/>
        </w:rPr>
        <w:t xml:space="preserve"> </w:t>
      </w:r>
      <w:r w:rsidR="004C3354" w:rsidRPr="00FC4AC0">
        <w:rPr>
          <w:sz w:val="28"/>
          <w:szCs w:val="28"/>
          <w:lang w:val="en-US"/>
        </w:rPr>
        <w:t>PR</w:t>
      </w:r>
      <w:r w:rsidR="004C3354" w:rsidRPr="00FC4AC0">
        <w:rPr>
          <w:sz w:val="28"/>
          <w:szCs w:val="28"/>
          <w:lang w:val="uk-UA"/>
        </w:rPr>
        <w:t>38</w:t>
      </w:r>
      <w:r w:rsidR="004C3354" w:rsidRPr="00FC4AC0">
        <w:rPr>
          <w:sz w:val="28"/>
          <w:szCs w:val="28"/>
          <w:lang w:val="en-US"/>
        </w:rPr>
        <w:t>R</w:t>
      </w:r>
      <w:r w:rsidR="004C3354" w:rsidRPr="00FC4AC0">
        <w:rPr>
          <w:sz w:val="28"/>
          <w:szCs w:val="28"/>
          <w:lang w:val="uk-UA"/>
        </w:rPr>
        <w:t xml:space="preserve">92 та  </w:t>
      </w:r>
    </w:p>
    <w:p w:rsidR="004C3354" w:rsidRPr="00FC4AC0" w:rsidRDefault="004C3354" w:rsidP="00BD4312">
      <w:pPr>
        <w:tabs>
          <w:tab w:val="num" w:pos="0"/>
        </w:tabs>
        <w:spacing w:line="360" w:lineRule="auto"/>
        <w:ind w:firstLine="720"/>
        <w:jc w:val="both"/>
        <w:rPr>
          <w:sz w:val="28"/>
          <w:szCs w:val="28"/>
          <w:lang w:val="uk-UA"/>
        </w:rPr>
      </w:pPr>
      <w:r w:rsidRPr="00FC4AC0">
        <w:rPr>
          <w:sz w:val="28"/>
          <w:szCs w:val="28"/>
          <w:lang w:val="en-US"/>
        </w:rPr>
        <w:t>PR</w:t>
      </w:r>
      <w:r w:rsidRPr="00FC4AC0">
        <w:rPr>
          <w:sz w:val="28"/>
          <w:szCs w:val="28"/>
          <w:lang w:val="uk-UA"/>
        </w:rPr>
        <w:t>39</w:t>
      </w:r>
      <w:r w:rsidRPr="00FC4AC0">
        <w:rPr>
          <w:sz w:val="28"/>
          <w:szCs w:val="28"/>
          <w:lang w:val="en-US"/>
        </w:rPr>
        <w:t>G</w:t>
      </w:r>
      <w:r w:rsidRPr="00FC4AC0">
        <w:rPr>
          <w:sz w:val="28"/>
          <w:szCs w:val="28"/>
          <w:lang w:val="uk-UA"/>
        </w:rPr>
        <w:t>10 (45-46%)</w:t>
      </w:r>
      <w:r w:rsidR="00C84132" w:rsidRPr="00FC4AC0">
        <w:rPr>
          <w:sz w:val="28"/>
          <w:szCs w:val="28"/>
          <w:lang w:val="uk-UA"/>
        </w:rPr>
        <w:t xml:space="preserve"> </w:t>
      </w:r>
      <w:r w:rsidRPr="00FC4AC0">
        <w:rPr>
          <w:sz w:val="28"/>
          <w:szCs w:val="28"/>
          <w:lang w:val="uk-UA"/>
        </w:rPr>
        <w:t xml:space="preserve"> та</w:t>
      </w:r>
      <w:r w:rsidR="00C84132" w:rsidRPr="00FC4AC0">
        <w:rPr>
          <w:sz w:val="28"/>
          <w:szCs w:val="28"/>
          <w:lang w:val="uk-UA"/>
        </w:rPr>
        <w:t xml:space="preserve">  ранньостиглі </w:t>
      </w:r>
      <w:r w:rsidR="00C84132" w:rsidRPr="00FC4AC0">
        <w:rPr>
          <w:sz w:val="28"/>
          <w:szCs w:val="28"/>
          <w:lang w:val="en-US"/>
        </w:rPr>
        <w:t>PR</w:t>
      </w:r>
      <w:r w:rsidR="00C84132" w:rsidRPr="00FC4AC0">
        <w:rPr>
          <w:sz w:val="28"/>
          <w:szCs w:val="28"/>
          <w:lang w:val="uk-UA"/>
        </w:rPr>
        <w:t>38</w:t>
      </w:r>
      <w:r w:rsidR="00C84132" w:rsidRPr="00FC4AC0">
        <w:rPr>
          <w:sz w:val="28"/>
          <w:szCs w:val="28"/>
          <w:lang w:val="en-US"/>
        </w:rPr>
        <w:t>D</w:t>
      </w:r>
      <w:r w:rsidR="00C84132" w:rsidRPr="00FC4AC0">
        <w:rPr>
          <w:sz w:val="28"/>
          <w:szCs w:val="28"/>
          <w:lang w:val="uk-UA"/>
        </w:rPr>
        <w:t xml:space="preserve">81 та </w:t>
      </w:r>
      <w:r w:rsidR="00C84132" w:rsidRPr="00FC4AC0">
        <w:rPr>
          <w:sz w:val="28"/>
          <w:szCs w:val="28"/>
          <w:lang w:val="en-US"/>
        </w:rPr>
        <w:t>Sandrina</w:t>
      </w:r>
      <w:r w:rsidR="00C84132" w:rsidRPr="00FC4AC0">
        <w:rPr>
          <w:sz w:val="28"/>
          <w:szCs w:val="28"/>
          <w:lang w:val="uk-UA"/>
        </w:rPr>
        <w:t xml:space="preserve"> (40%)</w:t>
      </w:r>
    </w:p>
    <w:p w:rsidR="0065740C" w:rsidRPr="00FC4AC0" w:rsidRDefault="00DA51B5" w:rsidP="00BD4312">
      <w:pPr>
        <w:tabs>
          <w:tab w:val="num" w:pos="0"/>
        </w:tabs>
        <w:spacing w:line="360" w:lineRule="auto"/>
        <w:ind w:firstLine="720"/>
        <w:jc w:val="both"/>
        <w:rPr>
          <w:sz w:val="28"/>
          <w:szCs w:val="28"/>
          <w:lang w:val="uk-UA"/>
        </w:rPr>
      </w:pPr>
      <w:r w:rsidRPr="00FC4AC0">
        <w:rPr>
          <w:sz w:val="28"/>
          <w:szCs w:val="28"/>
          <w:lang w:val="uk-UA"/>
        </w:rPr>
        <w:t>10.</w:t>
      </w:r>
      <w:r w:rsidR="0065740C" w:rsidRPr="00FC4AC0">
        <w:rPr>
          <w:sz w:val="28"/>
          <w:szCs w:val="28"/>
          <w:lang w:val="uk-UA"/>
        </w:rPr>
        <w:t>Для висіву в умовах  південного Лісостепу України можна рекомендувати всі гібриди як високопродуктивні, виділивши: раннь</w:t>
      </w:r>
      <w:r w:rsidR="00025DAA" w:rsidRPr="00FC4AC0">
        <w:rPr>
          <w:sz w:val="28"/>
          <w:szCs w:val="28"/>
          <w:lang w:val="uk-UA"/>
        </w:rPr>
        <w:t xml:space="preserve">остиглі </w:t>
      </w:r>
      <w:r w:rsidR="00025DAA" w:rsidRPr="00FC4AC0">
        <w:rPr>
          <w:sz w:val="28"/>
          <w:szCs w:val="28"/>
          <w:lang w:val="en-US"/>
        </w:rPr>
        <w:t>PR</w:t>
      </w:r>
      <w:r w:rsidR="00025DAA" w:rsidRPr="00FC4AC0">
        <w:rPr>
          <w:sz w:val="28"/>
          <w:szCs w:val="28"/>
          <w:lang w:val="uk-UA"/>
        </w:rPr>
        <w:t>39</w:t>
      </w:r>
      <w:r w:rsidR="00025DAA" w:rsidRPr="00FC4AC0">
        <w:rPr>
          <w:sz w:val="28"/>
          <w:szCs w:val="28"/>
          <w:lang w:val="en-US"/>
        </w:rPr>
        <w:t>D</w:t>
      </w:r>
      <w:r w:rsidR="00025DAA" w:rsidRPr="00FC4AC0">
        <w:rPr>
          <w:sz w:val="28"/>
          <w:szCs w:val="28"/>
          <w:lang w:val="uk-UA"/>
        </w:rPr>
        <w:t xml:space="preserve">81 та </w:t>
      </w:r>
      <w:r w:rsidR="0065740C" w:rsidRPr="00FC4AC0">
        <w:rPr>
          <w:sz w:val="28"/>
          <w:szCs w:val="28"/>
          <w:lang w:val="uk-UA"/>
        </w:rPr>
        <w:t xml:space="preserve"> </w:t>
      </w:r>
      <w:r w:rsidR="0065740C" w:rsidRPr="00FC4AC0">
        <w:rPr>
          <w:sz w:val="28"/>
          <w:szCs w:val="28"/>
          <w:lang w:val="en-US"/>
        </w:rPr>
        <w:t>Sandrina</w:t>
      </w:r>
      <w:r w:rsidR="00025DAA" w:rsidRPr="00FC4AC0">
        <w:rPr>
          <w:sz w:val="28"/>
          <w:szCs w:val="28"/>
          <w:lang w:val="uk-UA"/>
        </w:rPr>
        <w:t xml:space="preserve"> і</w:t>
      </w:r>
      <w:r w:rsidR="0065740C" w:rsidRPr="00FC4AC0">
        <w:rPr>
          <w:sz w:val="28"/>
          <w:szCs w:val="28"/>
          <w:lang w:val="uk-UA"/>
        </w:rPr>
        <w:t xml:space="preserve"> середньостиглі </w:t>
      </w:r>
      <w:r w:rsidR="0065740C" w:rsidRPr="00FC4AC0">
        <w:rPr>
          <w:sz w:val="28"/>
          <w:szCs w:val="28"/>
          <w:lang w:val="en-US"/>
        </w:rPr>
        <w:t>Clarica</w:t>
      </w:r>
      <w:r w:rsidR="0065740C" w:rsidRPr="00FC4AC0">
        <w:rPr>
          <w:sz w:val="28"/>
          <w:szCs w:val="28"/>
          <w:lang w:val="uk-UA"/>
        </w:rPr>
        <w:t xml:space="preserve">, </w:t>
      </w:r>
      <w:r w:rsidR="0065740C" w:rsidRPr="00FC4AC0">
        <w:rPr>
          <w:sz w:val="28"/>
          <w:szCs w:val="28"/>
          <w:lang w:val="en-US"/>
        </w:rPr>
        <w:t>Anasta</w:t>
      </w:r>
      <w:r w:rsidR="0065740C" w:rsidRPr="00FC4AC0">
        <w:rPr>
          <w:sz w:val="28"/>
          <w:szCs w:val="28"/>
          <w:lang w:val="uk-UA"/>
        </w:rPr>
        <w:t>,</w:t>
      </w:r>
      <w:r w:rsidR="00025DAA" w:rsidRPr="00FC4AC0">
        <w:rPr>
          <w:sz w:val="28"/>
          <w:szCs w:val="28"/>
          <w:lang w:val="en-US"/>
        </w:rPr>
        <w:t>PR</w:t>
      </w:r>
      <w:r w:rsidR="00025DAA" w:rsidRPr="00FC4AC0">
        <w:rPr>
          <w:sz w:val="28"/>
          <w:szCs w:val="28"/>
          <w:lang w:val="uk-UA"/>
        </w:rPr>
        <w:t>38</w:t>
      </w:r>
      <w:r w:rsidR="00025DAA" w:rsidRPr="00FC4AC0">
        <w:rPr>
          <w:sz w:val="28"/>
          <w:szCs w:val="28"/>
          <w:lang w:val="en-US"/>
        </w:rPr>
        <w:t>F</w:t>
      </w:r>
      <w:r w:rsidR="00025DAA" w:rsidRPr="00FC4AC0">
        <w:rPr>
          <w:sz w:val="28"/>
          <w:szCs w:val="28"/>
          <w:lang w:val="uk-UA"/>
        </w:rPr>
        <w:t>10 та</w:t>
      </w:r>
      <w:r w:rsidR="00752FBE" w:rsidRPr="00FC4AC0">
        <w:rPr>
          <w:sz w:val="28"/>
          <w:szCs w:val="28"/>
          <w:lang w:val="uk-UA"/>
        </w:rPr>
        <w:t xml:space="preserve"> </w:t>
      </w:r>
      <w:r w:rsidR="00752FBE" w:rsidRPr="00FC4AC0">
        <w:rPr>
          <w:sz w:val="28"/>
          <w:szCs w:val="28"/>
          <w:lang w:val="en-US"/>
        </w:rPr>
        <w:t>PR</w:t>
      </w:r>
      <w:r w:rsidR="00752FBE" w:rsidRPr="00FC4AC0">
        <w:rPr>
          <w:sz w:val="28"/>
          <w:szCs w:val="28"/>
          <w:lang w:val="uk-UA"/>
        </w:rPr>
        <w:t>38</w:t>
      </w:r>
      <w:r w:rsidR="00752FBE" w:rsidRPr="00FC4AC0">
        <w:rPr>
          <w:sz w:val="28"/>
          <w:szCs w:val="28"/>
          <w:lang w:val="en-US"/>
        </w:rPr>
        <w:t>R</w:t>
      </w:r>
      <w:r w:rsidR="00752FBE" w:rsidRPr="00FC4AC0">
        <w:rPr>
          <w:sz w:val="28"/>
          <w:szCs w:val="28"/>
          <w:lang w:val="uk-UA"/>
        </w:rPr>
        <w:t>92</w:t>
      </w:r>
      <w:r w:rsidR="00025DAA" w:rsidRPr="00FC4AC0">
        <w:rPr>
          <w:sz w:val="28"/>
          <w:szCs w:val="28"/>
          <w:lang w:val="uk-UA"/>
        </w:rPr>
        <w:t xml:space="preserve"> </w:t>
      </w:r>
      <w:r w:rsidR="0065740C" w:rsidRPr="00FC4AC0">
        <w:rPr>
          <w:sz w:val="28"/>
          <w:szCs w:val="28"/>
          <w:lang w:val="uk-UA"/>
        </w:rPr>
        <w:t>.</w:t>
      </w:r>
    </w:p>
    <w:p w:rsidR="006013B0" w:rsidRDefault="00BD4312" w:rsidP="00FC4AC0">
      <w:pPr>
        <w:shd w:val="clear" w:color="auto" w:fill="FFFFFF"/>
        <w:spacing w:line="360" w:lineRule="auto"/>
        <w:ind w:firstLine="720"/>
        <w:jc w:val="center"/>
        <w:rPr>
          <w:i/>
          <w:sz w:val="28"/>
          <w:szCs w:val="28"/>
        </w:rPr>
      </w:pPr>
      <w:r>
        <w:rPr>
          <w:sz w:val="28"/>
          <w:szCs w:val="28"/>
          <w:lang w:val="uk-UA"/>
        </w:rPr>
        <w:br w:type="page"/>
      </w:r>
      <w:r w:rsidR="006013B0" w:rsidRPr="00FC4AC0">
        <w:rPr>
          <w:i/>
          <w:sz w:val="28"/>
          <w:szCs w:val="28"/>
          <w:lang w:val="uk-UA"/>
        </w:rPr>
        <w:t>Список використаних джерел</w:t>
      </w:r>
    </w:p>
    <w:p w:rsidR="00BD4312" w:rsidRPr="00FC4AC0" w:rsidRDefault="00BD4312" w:rsidP="00FC4AC0">
      <w:pPr>
        <w:shd w:val="clear" w:color="auto" w:fill="FFFFFF"/>
        <w:spacing w:line="360" w:lineRule="auto"/>
        <w:ind w:firstLine="720"/>
        <w:jc w:val="center"/>
        <w:rPr>
          <w:i/>
          <w:sz w:val="28"/>
          <w:szCs w:val="28"/>
        </w:rPr>
      </w:pP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Агафонов Е.В., Батаков А.А. Применение удобрений под гибриды кукурузы разного срока  созревания // Кукуруза и сорго. – 2000. - №3. – С.6-8</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Агафонов Е.В., Батаков А.А. Система удобрений гибридов кукурузы при выращивании на зерно // Кормопроизводство. - 2002. - №5. – С.18-20</w:t>
      </w:r>
    </w:p>
    <w:p w:rsidR="006013B0" w:rsidRPr="00FC4AC0" w:rsidRDefault="006013B0" w:rsidP="00FC4AC0">
      <w:pPr>
        <w:numPr>
          <w:ilvl w:val="0"/>
          <w:numId w:val="3"/>
        </w:numPr>
        <w:shd w:val="clear" w:color="auto" w:fill="FFFFFF"/>
        <w:tabs>
          <w:tab w:val="left" w:pos="709"/>
          <w:tab w:val="left" w:pos="1003"/>
        </w:tabs>
        <w:spacing w:line="360" w:lineRule="auto"/>
        <w:ind w:left="0" w:firstLine="720"/>
        <w:contextualSpacing/>
        <w:jc w:val="both"/>
        <w:rPr>
          <w:color w:val="000000"/>
          <w:spacing w:val="-1"/>
          <w:sz w:val="28"/>
          <w:szCs w:val="28"/>
          <w:lang w:val="uk-UA"/>
        </w:rPr>
      </w:pPr>
      <w:r w:rsidRPr="00FC4AC0">
        <w:rPr>
          <w:sz w:val="28"/>
          <w:szCs w:val="28"/>
        </w:rPr>
        <w:t xml:space="preserve">Агафонов Н.М. Сроки посева, густота растений и продуктивность кукурузы // </w:t>
      </w:r>
      <w:r w:rsidRPr="00FC4AC0">
        <w:rPr>
          <w:color w:val="000000"/>
          <w:spacing w:val="-1"/>
          <w:sz w:val="28"/>
          <w:szCs w:val="28"/>
          <w:lang w:val="uk-UA"/>
        </w:rPr>
        <w:t>Кукуруза</w:t>
      </w:r>
      <w:r w:rsidRPr="00FC4AC0">
        <w:rPr>
          <w:sz w:val="28"/>
          <w:szCs w:val="28"/>
        </w:rPr>
        <w:t xml:space="preserve"> и сорго. – 1996. - №2. – С.7-8</w:t>
      </w:r>
    </w:p>
    <w:p w:rsidR="006013B0" w:rsidRPr="00FC4AC0" w:rsidRDefault="006013B0" w:rsidP="00FC4AC0">
      <w:pPr>
        <w:numPr>
          <w:ilvl w:val="0"/>
          <w:numId w:val="3"/>
        </w:numPr>
        <w:shd w:val="clear" w:color="auto" w:fill="FFFFFF"/>
        <w:tabs>
          <w:tab w:val="left" w:pos="709"/>
          <w:tab w:val="left" w:pos="1003"/>
        </w:tabs>
        <w:spacing w:line="360" w:lineRule="auto"/>
        <w:ind w:left="0" w:firstLine="720"/>
        <w:contextualSpacing/>
        <w:jc w:val="both"/>
        <w:rPr>
          <w:sz w:val="28"/>
          <w:szCs w:val="28"/>
        </w:rPr>
      </w:pPr>
      <w:r w:rsidRPr="00FC4AC0">
        <w:rPr>
          <w:sz w:val="28"/>
          <w:szCs w:val="28"/>
        </w:rPr>
        <w:t>Антурин Д.А., Салмин Л.И., Шушарина Л.Т. Влияние удобрений на урожай и качество зеленой массы кукурузы в степной зоне Западной Сибири // Кукуруза и сорго. – 2001. - №5. – С.4-6</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Антулин Д.А., Салмин Л.И., Каличкин В.К. Влияние удобрений на урожай кукурузы и проса в условиях южной лисостепи Западной Сибири, // Кукуруза и сорго. – 2003. -  №4. – С. 9-10</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Алтухова Т.В. Эффективность применения различных гербицидов в посевах кукурузы на зерно, // Кукуруза и сорго. – 2005. - №2. – С.20-22</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Бомба М.Я., Бомба М.И. Комплексное действие обработки, удобрений, гербицидов на продуктивность кукурузы, // Кукуруза и сорго. – 2000. - №4. – С.7-8</w:t>
      </w:r>
    </w:p>
    <w:p w:rsidR="006013B0" w:rsidRPr="00FC4AC0" w:rsidRDefault="006013B0" w:rsidP="00FC4AC0">
      <w:pPr>
        <w:numPr>
          <w:ilvl w:val="0"/>
          <w:numId w:val="3"/>
        </w:numPr>
        <w:shd w:val="clear" w:color="auto" w:fill="FFFFFF"/>
        <w:tabs>
          <w:tab w:val="left" w:pos="709"/>
          <w:tab w:val="left" w:pos="1003"/>
        </w:tabs>
        <w:spacing w:line="360" w:lineRule="auto"/>
        <w:ind w:left="0" w:firstLine="720"/>
        <w:contextualSpacing/>
        <w:jc w:val="both"/>
        <w:rPr>
          <w:color w:val="000000"/>
          <w:spacing w:val="-1"/>
          <w:sz w:val="28"/>
          <w:szCs w:val="28"/>
          <w:lang w:val="uk-UA"/>
        </w:rPr>
      </w:pPr>
      <w:r w:rsidRPr="00FC4AC0">
        <w:rPr>
          <w:color w:val="000000"/>
          <w:spacing w:val="-1"/>
          <w:sz w:val="28"/>
          <w:szCs w:val="28"/>
          <w:lang w:val="uk-UA"/>
        </w:rPr>
        <w:t>Бойко О. В.  Механізований догляд за посівами // Механізація вирощування сільськогосподарських культур – 2004. - №5.-С.14-17</w:t>
      </w:r>
    </w:p>
    <w:p w:rsidR="006013B0" w:rsidRPr="00FC4AC0" w:rsidRDefault="006013B0" w:rsidP="00FC4AC0">
      <w:pPr>
        <w:spacing w:line="360" w:lineRule="auto"/>
        <w:ind w:firstLine="720"/>
        <w:jc w:val="both"/>
        <w:rPr>
          <w:sz w:val="28"/>
          <w:szCs w:val="28"/>
        </w:rPr>
      </w:pP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Багринцева В.И., Борщ Т.И., Шарапова И.А. Урожайность гибридов кукурузы при разной густоте стояния растений, // Кукуруза и сорго. – 2001. - №5. – С.2-4</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Варасова Н.Н.,Шустова А.П.,Физиология растений.– Л.,«Колос».– 1969.– 225с.</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Веселовский И.В., Кариамо Х.С.Д. Влияние рамрода на фотосинтетическую деятельность и урожайность кукурузы // Физиология растений, 1981, т.28, вып.1, С. 218-222.</w:t>
      </w:r>
    </w:p>
    <w:p w:rsidR="006013B0" w:rsidRPr="00FC4AC0" w:rsidRDefault="006013B0" w:rsidP="00FC4AC0">
      <w:pPr>
        <w:numPr>
          <w:ilvl w:val="0"/>
          <w:numId w:val="3"/>
        </w:numPr>
        <w:spacing w:line="360" w:lineRule="auto"/>
        <w:ind w:left="0" w:firstLine="720"/>
        <w:jc w:val="both"/>
        <w:rPr>
          <w:color w:val="000000"/>
          <w:spacing w:val="-18"/>
          <w:sz w:val="28"/>
          <w:szCs w:val="28"/>
          <w:lang w:val="uk-UA"/>
        </w:rPr>
      </w:pPr>
      <w:r w:rsidRPr="00FC4AC0">
        <w:rPr>
          <w:color w:val="000000"/>
          <w:sz w:val="28"/>
          <w:szCs w:val="28"/>
          <w:lang w:val="uk-UA"/>
        </w:rPr>
        <w:t xml:space="preserve">Грушка Я. Монография о кукурузе. Перевод с чешского. - М.: Колос, </w:t>
      </w:r>
      <w:r w:rsidRPr="00FC4AC0">
        <w:rPr>
          <w:color w:val="000000"/>
          <w:spacing w:val="-4"/>
          <w:sz w:val="28"/>
          <w:szCs w:val="28"/>
          <w:lang w:val="uk-UA"/>
        </w:rPr>
        <w:t>1965.-747с.</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Даниленко Ю.П., Любименко Т.А. Совершенствование технологии возделывания кукурузы – основной путь повышения урожайности // Кукуруза и сорго. – 2003. - №6. –С.2-3</w:t>
      </w:r>
    </w:p>
    <w:p w:rsidR="006013B0" w:rsidRPr="00FC4AC0" w:rsidRDefault="006013B0" w:rsidP="00FC4AC0">
      <w:pPr>
        <w:numPr>
          <w:ilvl w:val="0"/>
          <w:numId w:val="3"/>
        </w:numPr>
        <w:shd w:val="clear" w:color="auto" w:fill="FFFFFF"/>
        <w:tabs>
          <w:tab w:val="left" w:pos="1018"/>
        </w:tabs>
        <w:spacing w:line="360" w:lineRule="auto"/>
        <w:ind w:left="0" w:firstLine="720"/>
        <w:contextualSpacing/>
        <w:jc w:val="both"/>
        <w:rPr>
          <w:color w:val="000000"/>
          <w:spacing w:val="-11"/>
          <w:sz w:val="28"/>
          <w:szCs w:val="28"/>
          <w:lang w:val="uk-UA"/>
        </w:rPr>
      </w:pPr>
      <w:r w:rsidRPr="00FC4AC0">
        <w:rPr>
          <w:color w:val="000000"/>
          <w:spacing w:val="-11"/>
          <w:sz w:val="28"/>
          <w:szCs w:val="28"/>
          <w:lang w:val="uk-UA"/>
        </w:rPr>
        <w:t>Єщенко В.О., Копитко П.Г., Опришко В.П., Костогриз П.В. Основи наукових досліджень з агрономії.: Дія. – 2005. – 288 с.</w:t>
      </w:r>
      <w:r w:rsidRPr="00FC4AC0">
        <w:rPr>
          <w:b/>
          <w:sz w:val="28"/>
          <w:szCs w:val="28"/>
          <w:lang w:val="uk-UA"/>
        </w:rPr>
        <w:tab/>
      </w:r>
      <w:r w:rsidRPr="00FC4AC0">
        <w:rPr>
          <w:b/>
          <w:sz w:val="28"/>
          <w:szCs w:val="28"/>
          <w:lang w:val="uk-UA"/>
        </w:rPr>
        <w:tab/>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lang w:val="uk-UA"/>
        </w:rPr>
        <w:t>Жеребко В.М. Бур‘яни в посівах кукурудзи // Карантин  і захист рослин. – 2005. - №4. – С.17-20</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lang w:val="uk-UA"/>
        </w:rPr>
        <w:t>Зайцев О., Ковальов В. Використання сучасних гібридів кукурудзи від агрофірми „Сади України” – реальний шлях отримання високих урожаїв// Пропозиція. – 2003. - №1. – С.14-15</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lang w:val="uk-UA"/>
        </w:rPr>
        <w:t>Зуза В.С. Вплив забур‘яненості посівів на врожай кукурудзи // Вісник аграрної науки. – 2004. - №6. – С.15-17</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Крамарев С.М., Якунин А.А., Бондарь В.П., Головко А.И., Красненков С.В., Шевченко В.Н. Оптимизация прощади питания кукурузы // Кукуруза и сорго. – 1997. - №2. – С.5-8</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Крамарев С.М. Мировое производство зерна кукурузы и его дальнейшее развитие // Кукуруза и сорго. – 1999. - №2. – С.4-5</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Кузьменко Ю. Питание и удобрение кукурузы // Настоящий хозяин. – 2004. - №7. – С.19-23</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Кушенов Б.М. Продуктивность фотосинтеза и урожайность кукурузы // Кукуруза и сорго. – 1998. - №4. – С. 3-5</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Луканев И.В. Увеличение производства кукурузы на зерно и повышение  ее эффективности в хазяйствах Украины // Кукуруза и сорго. – 1999. - №5. – С.7-11</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Макаров Р.Ф., Архипова В.В. Удобрение и продуктивность кукурузы // Кукуруза и сорго. – 1999. - №5. – С.12-13</w:t>
      </w:r>
    </w:p>
    <w:p w:rsidR="006013B0" w:rsidRPr="00FC4AC0" w:rsidRDefault="006013B0" w:rsidP="00FC4AC0">
      <w:pPr>
        <w:numPr>
          <w:ilvl w:val="0"/>
          <w:numId w:val="3"/>
        </w:numPr>
        <w:shd w:val="clear" w:color="auto" w:fill="FFFFFF"/>
        <w:tabs>
          <w:tab w:val="left" w:pos="1018"/>
        </w:tabs>
        <w:spacing w:line="360" w:lineRule="auto"/>
        <w:ind w:left="0" w:firstLine="720"/>
        <w:contextualSpacing/>
        <w:jc w:val="both"/>
        <w:rPr>
          <w:color w:val="000000"/>
          <w:spacing w:val="-11"/>
          <w:sz w:val="28"/>
          <w:szCs w:val="28"/>
          <w:lang w:val="uk-UA"/>
        </w:rPr>
      </w:pPr>
      <w:r w:rsidRPr="00FC4AC0">
        <w:rPr>
          <w:color w:val="000000"/>
          <w:spacing w:val="10"/>
          <w:sz w:val="28"/>
          <w:szCs w:val="28"/>
          <w:lang w:val="uk-UA"/>
        </w:rPr>
        <w:t>Мойсейченко В.Ф., Єщенко В.О. Основи наукових досліджень в</w:t>
      </w:r>
      <w:r w:rsidRPr="00FC4AC0">
        <w:rPr>
          <w:color w:val="000000"/>
          <w:sz w:val="28"/>
          <w:szCs w:val="28"/>
          <w:lang w:val="uk-UA"/>
        </w:rPr>
        <w:t xml:space="preserve"> агрономії - К.: Вищ. шк., 1994.- 334с.</w:t>
      </w:r>
    </w:p>
    <w:p w:rsidR="006013B0" w:rsidRPr="00FC4AC0" w:rsidRDefault="006013B0" w:rsidP="00FC4AC0">
      <w:pPr>
        <w:numPr>
          <w:ilvl w:val="0"/>
          <w:numId w:val="3"/>
        </w:numPr>
        <w:shd w:val="clear" w:color="auto" w:fill="FFFFFF"/>
        <w:tabs>
          <w:tab w:val="left" w:pos="1018"/>
        </w:tabs>
        <w:spacing w:line="360" w:lineRule="auto"/>
        <w:ind w:left="0" w:firstLine="720"/>
        <w:contextualSpacing/>
        <w:jc w:val="both"/>
        <w:rPr>
          <w:sz w:val="28"/>
          <w:szCs w:val="28"/>
        </w:rPr>
      </w:pPr>
      <w:r w:rsidRPr="00FC4AC0">
        <w:rPr>
          <w:sz w:val="28"/>
          <w:szCs w:val="28"/>
        </w:rPr>
        <w:t>Неделькович М., Туз П. Руководство по возделыванию кукурузы на зерно. – Львов: НВФ «</w:t>
      </w:r>
      <w:r w:rsidRPr="00FC4AC0">
        <w:rPr>
          <w:sz w:val="28"/>
          <w:szCs w:val="28"/>
          <w:lang w:val="uk-UA"/>
        </w:rPr>
        <w:t>Українські технології», 2003. – 60с.</w:t>
      </w:r>
    </w:p>
    <w:p w:rsidR="006013B0" w:rsidRPr="00FC4AC0" w:rsidRDefault="006013B0" w:rsidP="00FC4AC0">
      <w:pPr>
        <w:numPr>
          <w:ilvl w:val="0"/>
          <w:numId w:val="3"/>
        </w:numPr>
        <w:shd w:val="clear" w:color="auto" w:fill="FFFFFF"/>
        <w:tabs>
          <w:tab w:val="left" w:pos="1018"/>
        </w:tabs>
        <w:spacing w:line="360" w:lineRule="auto"/>
        <w:ind w:left="0" w:firstLine="720"/>
        <w:contextualSpacing/>
        <w:jc w:val="both"/>
        <w:rPr>
          <w:sz w:val="28"/>
          <w:szCs w:val="28"/>
        </w:rPr>
      </w:pPr>
      <w:r w:rsidRPr="00FC4AC0">
        <w:rPr>
          <w:sz w:val="28"/>
          <w:szCs w:val="28"/>
        </w:rPr>
        <w:t>Нечаев В.И., Александров В.А. Экономическая эффективность производства кукурузы на зерно // Кукуруза и сорго. – 1999. - №3. – С.2-3</w:t>
      </w:r>
    </w:p>
    <w:p w:rsidR="006013B0" w:rsidRPr="00FC4AC0" w:rsidRDefault="006013B0" w:rsidP="00FC4AC0">
      <w:pPr>
        <w:numPr>
          <w:ilvl w:val="0"/>
          <w:numId w:val="3"/>
        </w:numPr>
        <w:shd w:val="clear" w:color="auto" w:fill="FFFFFF"/>
        <w:tabs>
          <w:tab w:val="left" w:pos="1018"/>
        </w:tabs>
        <w:spacing w:line="360" w:lineRule="auto"/>
        <w:ind w:left="0" w:firstLine="720"/>
        <w:contextualSpacing/>
        <w:jc w:val="both"/>
        <w:rPr>
          <w:sz w:val="28"/>
          <w:szCs w:val="28"/>
        </w:rPr>
      </w:pPr>
      <w:r w:rsidRPr="00FC4AC0">
        <w:rPr>
          <w:sz w:val="28"/>
          <w:szCs w:val="28"/>
        </w:rPr>
        <w:t>Ничипорович А.А. Фотосинтез и теория получения высоких урожаев // Х</w:t>
      </w:r>
      <w:r w:rsidRPr="00FC4AC0">
        <w:rPr>
          <w:sz w:val="28"/>
          <w:szCs w:val="28"/>
          <w:lang w:val="en-US"/>
        </w:rPr>
        <w:t>V</w:t>
      </w:r>
      <w:r w:rsidRPr="00FC4AC0">
        <w:rPr>
          <w:sz w:val="28"/>
          <w:szCs w:val="28"/>
        </w:rPr>
        <w:t xml:space="preserve"> Тимирязевские чтения,  Изд. АН СССР, М. – 1956. – С.12-15</w:t>
      </w:r>
    </w:p>
    <w:p w:rsidR="006013B0" w:rsidRPr="00FC4AC0" w:rsidRDefault="006013B0" w:rsidP="00FC4AC0">
      <w:pPr>
        <w:numPr>
          <w:ilvl w:val="0"/>
          <w:numId w:val="3"/>
        </w:numPr>
        <w:shd w:val="clear" w:color="auto" w:fill="FFFFFF"/>
        <w:tabs>
          <w:tab w:val="left" w:pos="1018"/>
        </w:tabs>
        <w:spacing w:line="360" w:lineRule="auto"/>
        <w:ind w:left="0" w:firstLine="720"/>
        <w:contextualSpacing/>
        <w:jc w:val="both"/>
        <w:rPr>
          <w:sz w:val="28"/>
          <w:szCs w:val="28"/>
        </w:rPr>
      </w:pPr>
      <w:r w:rsidRPr="00FC4AC0">
        <w:rPr>
          <w:sz w:val="28"/>
          <w:szCs w:val="28"/>
        </w:rPr>
        <w:t>Оказов П.И., Оказова З.П. Защита посевов кукурузы от сорняков // Кукуруза и сорго. -  2002. - №2. – С.18-21</w:t>
      </w:r>
    </w:p>
    <w:p w:rsidR="006013B0" w:rsidRPr="00FC4AC0" w:rsidRDefault="006013B0" w:rsidP="00FC4AC0">
      <w:pPr>
        <w:numPr>
          <w:ilvl w:val="0"/>
          <w:numId w:val="3"/>
        </w:numPr>
        <w:shd w:val="clear" w:color="auto" w:fill="FFFFFF"/>
        <w:tabs>
          <w:tab w:val="left" w:pos="1018"/>
        </w:tabs>
        <w:spacing w:line="360" w:lineRule="auto"/>
        <w:ind w:left="0" w:firstLine="720"/>
        <w:contextualSpacing/>
        <w:jc w:val="both"/>
        <w:rPr>
          <w:sz w:val="28"/>
          <w:szCs w:val="28"/>
        </w:rPr>
      </w:pPr>
      <w:r w:rsidRPr="00FC4AC0">
        <w:rPr>
          <w:sz w:val="28"/>
          <w:szCs w:val="28"/>
        </w:rPr>
        <w:t>Панфилов А.Э. Контроль засоренности посевов кукурузы // Земледелие. – 2004. - №6. – С.36-38</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Переверзев Д.С. Сравнительная оценка сортов кукурузы Средиземноморья на устойчивость к стеблевому мотыльку// Аграрна наука. – 1997. - №3. – С.37-39</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Подгорнов Е.В., Халтурин А.Б. Зависимость урожайности кукурузы от засоренности посевов // Кукуруза и сорго. – 2001. - №2. – С.8-9</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Пестряков А.М. Урожайность кукурузы в зависимости от удобрений и  агрофозиологического состояния почвы // Кукуруза и сорго. – 2002. - №1. – С.7-8</w:t>
      </w:r>
    </w:p>
    <w:p w:rsidR="006013B0" w:rsidRPr="00FC4AC0" w:rsidRDefault="006013B0" w:rsidP="00FC4AC0">
      <w:pPr>
        <w:numPr>
          <w:ilvl w:val="0"/>
          <w:numId w:val="3"/>
        </w:numPr>
        <w:shd w:val="clear" w:color="auto" w:fill="FFFFFF"/>
        <w:tabs>
          <w:tab w:val="left" w:pos="709"/>
          <w:tab w:val="left" w:pos="1003"/>
        </w:tabs>
        <w:spacing w:line="360" w:lineRule="auto"/>
        <w:ind w:left="0" w:firstLine="720"/>
        <w:contextualSpacing/>
        <w:jc w:val="both"/>
        <w:rPr>
          <w:color w:val="000000"/>
          <w:spacing w:val="-1"/>
          <w:sz w:val="28"/>
          <w:szCs w:val="28"/>
          <w:lang w:val="uk-UA"/>
        </w:rPr>
      </w:pPr>
      <w:r w:rsidRPr="00FC4AC0">
        <w:rPr>
          <w:color w:val="000000"/>
          <w:spacing w:val="-1"/>
          <w:sz w:val="28"/>
          <w:szCs w:val="28"/>
          <w:lang w:val="uk-UA"/>
        </w:rPr>
        <w:t>Ритов М.І. Продуктивність фотосинтезу та вплив його на врожай //Фізіологія рослин</w:t>
      </w:r>
    </w:p>
    <w:p w:rsidR="006013B0" w:rsidRPr="00FC4AC0" w:rsidRDefault="006013B0" w:rsidP="00FC4AC0">
      <w:pPr>
        <w:shd w:val="clear" w:color="auto" w:fill="FFFFFF"/>
        <w:tabs>
          <w:tab w:val="left" w:pos="709"/>
          <w:tab w:val="left" w:pos="1003"/>
        </w:tabs>
        <w:spacing w:line="360" w:lineRule="auto"/>
        <w:ind w:firstLine="720"/>
        <w:contextualSpacing/>
        <w:jc w:val="both"/>
        <w:rPr>
          <w:color w:val="000000"/>
          <w:spacing w:val="-1"/>
          <w:sz w:val="28"/>
          <w:szCs w:val="28"/>
          <w:lang w:val="uk-UA"/>
        </w:rPr>
      </w:pPr>
      <w:r w:rsidRPr="00FC4AC0">
        <w:rPr>
          <w:color w:val="000000"/>
          <w:spacing w:val="-1"/>
          <w:sz w:val="28"/>
          <w:szCs w:val="28"/>
          <w:lang w:val="uk-UA"/>
        </w:rPr>
        <w:t>– 2003.-№2.-С.29-31</w:t>
      </w:r>
    </w:p>
    <w:p w:rsidR="006013B0" w:rsidRPr="00FC4AC0" w:rsidRDefault="006013B0" w:rsidP="00FC4AC0">
      <w:pPr>
        <w:numPr>
          <w:ilvl w:val="0"/>
          <w:numId w:val="3"/>
        </w:numPr>
        <w:shd w:val="clear" w:color="auto" w:fill="FFFFFF"/>
        <w:tabs>
          <w:tab w:val="left" w:pos="709"/>
          <w:tab w:val="left" w:pos="1003"/>
        </w:tabs>
        <w:spacing w:line="360" w:lineRule="auto"/>
        <w:ind w:left="0" w:firstLine="720"/>
        <w:contextualSpacing/>
        <w:jc w:val="both"/>
        <w:rPr>
          <w:sz w:val="28"/>
          <w:szCs w:val="28"/>
        </w:rPr>
      </w:pPr>
      <w:r w:rsidRPr="00FC4AC0">
        <w:rPr>
          <w:sz w:val="28"/>
          <w:szCs w:val="28"/>
        </w:rPr>
        <w:t>Сотченко В.С. Перспективы производства зерна кукурузы в России // Кукуруза и сорго. – 2002. - № 6. – С.2-5</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Сотченко В.С. Состояние  и  перспективы производства зерна кукурузы в Российской Федерации // Кукуруза и сорго. – 2005. - №1. – С.2-8</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Стулин А.Ф.Удобрения и продуктивность // Кукуруза и сорго. – 1996. - №5.–С.12-13</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Слюдеев Ю.А. Продуктивность гибридов кукурузы при различной густоте стояния растений и дозах удобрений на выщелоченных черноземах Рязанской области //Кукуруза и сорго. -  2003. - №4. – С.6-8</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lang w:val="uk-UA"/>
        </w:rPr>
        <w:t>Ткаліч Ю.І. Оптимізація площі живлення – основа високих  урожаїв кукурудзи // Хранение и переработка зерна. – 2002. - №3. – С.27-29</w:t>
      </w:r>
    </w:p>
    <w:p w:rsidR="006013B0" w:rsidRPr="00FC4AC0" w:rsidRDefault="006013B0" w:rsidP="00FC4AC0">
      <w:pPr>
        <w:numPr>
          <w:ilvl w:val="0"/>
          <w:numId w:val="3"/>
        </w:numPr>
        <w:spacing w:line="360" w:lineRule="auto"/>
        <w:ind w:left="0" w:firstLine="720"/>
        <w:jc w:val="both"/>
        <w:rPr>
          <w:sz w:val="28"/>
          <w:szCs w:val="28"/>
        </w:rPr>
      </w:pPr>
      <w:r w:rsidRPr="00FC4AC0">
        <w:rPr>
          <w:sz w:val="28"/>
          <w:szCs w:val="28"/>
        </w:rPr>
        <w:t>Толорал Т.Р., Малаканова В.П., Барсуков А.В. Биоэнергетическая оценка перспективных технологий возделывания кукурузы на зерно // Кукуруза и сорго. – 2000. - №1. – С.4-6</w:t>
      </w:r>
    </w:p>
    <w:p w:rsidR="006013B0" w:rsidRPr="00FC4AC0" w:rsidRDefault="006013B0" w:rsidP="00FC4AC0">
      <w:pPr>
        <w:numPr>
          <w:ilvl w:val="0"/>
          <w:numId w:val="3"/>
        </w:numPr>
        <w:shd w:val="clear" w:color="auto" w:fill="FFFFFF"/>
        <w:tabs>
          <w:tab w:val="left" w:pos="1123"/>
        </w:tabs>
        <w:spacing w:line="360" w:lineRule="auto"/>
        <w:ind w:left="0" w:firstLine="720"/>
        <w:contextualSpacing/>
        <w:jc w:val="both"/>
        <w:rPr>
          <w:sz w:val="28"/>
          <w:szCs w:val="28"/>
          <w:lang w:val="uk-UA"/>
        </w:rPr>
      </w:pPr>
      <w:r w:rsidRPr="00FC4AC0">
        <w:rPr>
          <w:color w:val="000000"/>
          <w:spacing w:val="8"/>
          <w:sz w:val="28"/>
          <w:szCs w:val="28"/>
          <w:lang w:val="uk-UA"/>
        </w:rPr>
        <w:t xml:space="preserve">Чучмій І.П., Подолян В.Г.  Методика станційного випробування </w:t>
      </w:r>
      <w:r w:rsidRPr="00FC4AC0">
        <w:rPr>
          <w:color w:val="000000"/>
          <w:sz w:val="28"/>
          <w:szCs w:val="28"/>
          <w:lang w:val="uk-UA"/>
        </w:rPr>
        <w:t>гібридів кукурудзи /Тез. доповідей міжнародної конференції «Сучасні методи</w:t>
      </w:r>
      <w:r w:rsidRPr="00FC4AC0">
        <w:rPr>
          <w:sz w:val="28"/>
          <w:szCs w:val="28"/>
          <w:lang w:val="uk-UA"/>
        </w:rPr>
        <w:t xml:space="preserve"> </w:t>
      </w:r>
      <w:r w:rsidRPr="00FC4AC0">
        <w:rPr>
          <w:color w:val="000000"/>
          <w:spacing w:val="1"/>
          <w:sz w:val="28"/>
          <w:szCs w:val="28"/>
          <w:lang w:val="uk-UA"/>
        </w:rPr>
        <w:t>досліджень в агрономії» (8-10 червня 1993р.), - Умань, 1993-С. 84 - 86</w:t>
      </w:r>
    </w:p>
    <w:p w:rsidR="006013B0" w:rsidRPr="00FC4AC0" w:rsidRDefault="006013B0" w:rsidP="00FC4AC0">
      <w:pPr>
        <w:pStyle w:val="a7"/>
        <w:numPr>
          <w:ilvl w:val="0"/>
          <w:numId w:val="3"/>
        </w:numPr>
        <w:shd w:val="clear" w:color="auto" w:fill="FFFFFF"/>
        <w:tabs>
          <w:tab w:val="left" w:pos="1003"/>
        </w:tabs>
        <w:spacing w:line="360" w:lineRule="auto"/>
        <w:ind w:left="0" w:firstLine="720"/>
        <w:jc w:val="both"/>
        <w:rPr>
          <w:rFonts w:ascii="Times New Roman" w:hAnsi="Times New Roman" w:cs="Times New Roman"/>
          <w:color w:val="000000"/>
          <w:spacing w:val="-1"/>
          <w:sz w:val="28"/>
          <w:szCs w:val="28"/>
          <w:lang w:val="uk-UA"/>
        </w:rPr>
      </w:pPr>
      <w:r w:rsidRPr="00FC4AC0">
        <w:rPr>
          <w:rFonts w:ascii="Times New Roman" w:hAnsi="Times New Roman" w:cs="Times New Roman"/>
          <w:color w:val="000000"/>
          <w:spacing w:val="5"/>
          <w:sz w:val="28"/>
          <w:szCs w:val="28"/>
          <w:lang w:val="uk-UA"/>
        </w:rPr>
        <w:t xml:space="preserve">Хроменко  А.С,   Чучмій  И.П.  К  вопросу  создания  скороспелых </w:t>
      </w:r>
      <w:r w:rsidRPr="00FC4AC0">
        <w:rPr>
          <w:rFonts w:ascii="Times New Roman" w:hAnsi="Times New Roman" w:cs="Times New Roman"/>
          <w:color w:val="000000"/>
          <w:spacing w:val="4"/>
          <w:sz w:val="28"/>
          <w:szCs w:val="28"/>
          <w:lang w:val="uk-UA"/>
        </w:rPr>
        <w:t xml:space="preserve">гибридов кукурузы: Докл. науч. - метод, совещ. по пробл. НИИ кукурузы и </w:t>
      </w:r>
      <w:r w:rsidRPr="00FC4AC0">
        <w:rPr>
          <w:rFonts w:ascii="Times New Roman" w:hAnsi="Times New Roman" w:cs="Times New Roman"/>
          <w:color w:val="000000"/>
          <w:spacing w:val="-1"/>
          <w:sz w:val="28"/>
          <w:szCs w:val="28"/>
          <w:lang w:val="uk-UA"/>
        </w:rPr>
        <w:t>сорго. -Молдова. - Кишинев, 1991. - С. 129-133.</w:t>
      </w:r>
    </w:p>
    <w:p w:rsidR="006013B0" w:rsidRPr="00FC4AC0" w:rsidRDefault="006013B0" w:rsidP="00FC4AC0">
      <w:pPr>
        <w:numPr>
          <w:ilvl w:val="0"/>
          <w:numId w:val="3"/>
        </w:numPr>
        <w:shd w:val="clear" w:color="auto" w:fill="FFFFFF"/>
        <w:tabs>
          <w:tab w:val="left" w:pos="709"/>
          <w:tab w:val="left" w:pos="1003"/>
        </w:tabs>
        <w:spacing w:line="360" w:lineRule="auto"/>
        <w:ind w:left="0" w:firstLine="720"/>
        <w:contextualSpacing/>
        <w:jc w:val="both"/>
        <w:rPr>
          <w:color w:val="000000"/>
          <w:spacing w:val="-1"/>
          <w:sz w:val="28"/>
          <w:szCs w:val="28"/>
          <w:lang w:val="uk-UA"/>
        </w:rPr>
      </w:pPr>
      <w:r w:rsidRPr="00FC4AC0">
        <w:rPr>
          <w:color w:val="000000"/>
          <w:spacing w:val="-1"/>
          <w:sz w:val="28"/>
          <w:szCs w:val="28"/>
          <w:lang w:val="uk-UA"/>
        </w:rPr>
        <w:t xml:space="preserve">Шлапак В.І. Підживлення кукурудзи ранньостиглих гібридів  Біохімія рослин. </w:t>
      </w:r>
    </w:p>
    <w:p w:rsidR="006013B0" w:rsidRPr="00FC4AC0" w:rsidRDefault="006013B0" w:rsidP="00FC4AC0">
      <w:pPr>
        <w:shd w:val="clear" w:color="auto" w:fill="FFFFFF"/>
        <w:tabs>
          <w:tab w:val="left" w:pos="709"/>
          <w:tab w:val="left" w:pos="1003"/>
        </w:tabs>
        <w:spacing w:line="360" w:lineRule="auto"/>
        <w:ind w:firstLine="720"/>
        <w:contextualSpacing/>
        <w:jc w:val="both"/>
        <w:rPr>
          <w:color w:val="000000"/>
          <w:spacing w:val="-1"/>
          <w:sz w:val="28"/>
          <w:szCs w:val="28"/>
          <w:lang w:val="uk-UA"/>
        </w:rPr>
      </w:pPr>
      <w:r w:rsidRPr="00FC4AC0">
        <w:rPr>
          <w:color w:val="000000"/>
          <w:spacing w:val="-1"/>
          <w:sz w:val="28"/>
          <w:szCs w:val="28"/>
          <w:lang w:val="uk-UA"/>
        </w:rPr>
        <w:t xml:space="preserve"> 2005 – С.30-33</w:t>
      </w:r>
    </w:p>
    <w:p w:rsidR="00891CB5" w:rsidRPr="00FC4AC0" w:rsidRDefault="00891CB5" w:rsidP="00FC4AC0">
      <w:pPr>
        <w:spacing w:line="360" w:lineRule="auto"/>
        <w:ind w:firstLine="720"/>
        <w:rPr>
          <w:b/>
          <w:bCs/>
          <w:color w:val="000000"/>
          <w:spacing w:val="-3"/>
          <w:sz w:val="28"/>
          <w:szCs w:val="28"/>
          <w:lang w:val="uk-UA"/>
        </w:rPr>
      </w:pPr>
    </w:p>
    <w:sectPr w:rsidR="00891CB5" w:rsidRPr="00FC4AC0" w:rsidSect="00FC4AC0">
      <w:type w:val="nextColumn"/>
      <w:pgSz w:w="11906" w:h="16838"/>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1479" w:rsidRDefault="009F1479" w:rsidP="009D30E5">
      <w:r>
        <w:separator/>
      </w:r>
    </w:p>
  </w:endnote>
  <w:endnote w:type="continuationSeparator" w:id="0">
    <w:p w:rsidR="009F1479" w:rsidRDefault="009F1479" w:rsidP="009D30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479" w:rsidRDefault="009F1479">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479" w:rsidRDefault="009F1479">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479" w:rsidRDefault="009F1479">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1479" w:rsidRDefault="009F1479" w:rsidP="009D30E5">
      <w:r>
        <w:separator/>
      </w:r>
    </w:p>
  </w:footnote>
  <w:footnote w:type="continuationSeparator" w:id="0">
    <w:p w:rsidR="009F1479" w:rsidRDefault="009F1479" w:rsidP="009D30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479" w:rsidRDefault="009F1479">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479" w:rsidRDefault="009F1479">
    <w:pPr>
      <w:pStyle w:val="a8"/>
      <w:jc w:val="right"/>
    </w:pPr>
    <w:r>
      <w:fldChar w:fldCharType="begin"/>
    </w:r>
    <w:r>
      <w:instrText xml:space="preserve"> PAGE   \* MERGEFORMAT </w:instrText>
    </w:r>
    <w:r>
      <w:fldChar w:fldCharType="separate"/>
    </w:r>
    <w:r w:rsidR="00BD4312">
      <w:rPr>
        <w:noProof/>
      </w:rPr>
      <w:t>3</w:t>
    </w:r>
    <w:r>
      <w:fldChar w:fldCharType="end"/>
    </w:r>
  </w:p>
  <w:p w:rsidR="009F1479" w:rsidRDefault="009F1479">
    <w:pPr>
      <w:pStyle w:val="a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479" w:rsidRDefault="009F1479">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D0A92"/>
    <w:multiLevelType w:val="hybridMultilevel"/>
    <w:tmpl w:val="7F0A2AD8"/>
    <w:lvl w:ilvl="0" w:tplc="E586D662">
      <w:start w:val="1"/>
      <w:numFmt w:val="decimal"/>
      <w:lvlText w:val="%1."/>
      <w:lvlJc w:val="left"/>
      <w:pPr>
        <w:tabs>
          <w:tab w:val="num" w:pos="780"/>
        </w:tabs>
        <w:ind w:left="780" w:hanging="420"/>
      </w:pPr>
      <w:rPr>
        <w:rFonts w:cs="Times New Roman" w:hint="default"/>
      </w:rPr>
    </w:lvl>
    <w:lvl w:ilvl="1" w:tplc="E460F656" w:tentative="1">
      <w:start w:val="1"/>
      <w:numFmt w:val="lowerLetter"/>
      <w:lvlText w:val="%2."/>
      <w:lvlJc w:val="left"/>
      <w:pPr>
        <w:tabs>
          <w:tab w:val="num" w:pos="1440"/>
        </w:tabs>
        <w:ind w:left="1440" w:hanging="360"/>
      </w:pPr>
      <w:rPr>
        <w:rFonts w:cs="Times New Roman"/>
      </w:rPr>
    </w:lvl>
    <w:lvl w:ilvl="2" w:tplc="D600436E" w:tentative="1">
      <w:start w:val="1"/>
      <w:numFmt w:val="lowerRoman"/>
      <w:lvlText w:val="%3."/>
      <w:lvlJc w:val="right"/>
      <w:pPr>
        <w:tabs>
          <w:tab w:val="num" w:pos="2160"/>
        </w:tabs>
        <w:ind w:left="2160" w:hanging="180"/>
      </w:pPr>
      <w:rPr>
        <w:rFonts w:cs="Times New Roman"/>
      </w:rPr>
    </w:lvl>
    <w:lvl w:ilvl="3" w:tplc="62C46FA6" w:tentative="1">
      <w:start w:val="1"/>
      <w:numFmt w:val="decimal"/>
      <w:lvlText w:val="%4."/>
      <w:lvlJc w:val="left"/>
      <w:pPr>
        <w:tabs>
          <w:tab w:val="num" w:pos="2880"/>
        </w:tabs>
        <w:ind w:left="2880" w:hanging="360"/>
      </w:pPr>
      <w:rPr>
        <w:rFonts w:cs="Times New Roman"/>
      </w:rPr>
    </w:lvl>
    <w:lvl w:ilvl="4" w:tplc="A5CABF7E" w:tentative="1">
      <w:start w:val="1"/>
      <w:numFmt w:val="lowerLetter"/>
      <w:lvlText w:val="%5."/>
      <w:lvlJc w:val="left"/>
      <w:pPr>
        <w:tabs>
          <w:tab w:val="num" w:pos="3600"/>
        </w:tabs>
        <w:ind w:left="3600" w:hanging="360"/>
      </w:pPr>
      <w:rPr>
        <w:rFonts w:cs="Times New Roman"/>
      </w:rPr>
    </w:lvl>
    <w:lvl w:ilvl="5" w:tplc="B6882468" w:tentative="1">
      <w:start w:val="1"/>
      <w:numFmt w:val="lowerRoman"/>
      <w:lvlText w:val="%6."/>
      <w:lvlJc w:val="right"/>
      <w:pPr>
        <w:tabs>
          <w:tab w:val="num" w:pos="4320"/>
        </w:tabs>
        <w:ind w:left="4320" w:hanging="180"/>
      </w:pPr>
      <w:rPr>
        <w:rFonts w:cs="Times New Roman"/>
      </w:rPr>
    </w:lvl>
    <w:lvl w:ilvl="6" w:tplc="FFF01E04" w:tentative="1">
      <w:start w:val="1"/>
      <w:numFmt w:val="decimal"/>
      <w:lvlText w:val="%7."/>
      <w:lvlJc w:val="left"/>
      <w:pPr>
        <w:tabs>
          <w:tab w:val="num" w:pos="5040"/>
        </w:tabs>
        <w:ind w:left="5040" w:hanging="360"/>
      </w:pPr>
      <w:rPr>
        <w:rFonts w:cs="Times New Roman"/>
      </w:rPr>
    </w:lvl>
    <w:lvl w:ilvl="7" w:tplc="F72E4F56" w:tentative="1">
      <w:start w:val="1"/>
      <w:numFmt w:val="lowerLetter"/>
      <w:lvlText w:val="%8."/>
      <w:lvlJc w:val="left"/>
      <w:pPr>
        <w:tabs>
          <w:tab w:val="num" w:pos="5760"/>
        </w:tabs>
        <w:ind w:left="5760" w:hanging="360"/>
      </w:pPr>
      <w:rPr>
        <w:rFonts w:cs="Times New Roman"/>
      </w:rPr>
    </w:lvl>
    <w:lvl w:ilvl="8" w:tplc="1A7AF9E6" w:tentative="1">
      <w:start w:val="1"/>
      <w:numFmt w:val="lowerRoman"/>
      <w:lvlText w:val="%9."/>
      <w:lvlJc w:val="right"/>
      <w:pPr>
        <w:tabs>
          <w:tab w:val="num" w:pos="6480"/>
        </w:tabs>
        <w:ind w:left="6480" w:hanging="180"/>
      </w:pPr>
      <w:rPr>
        <w:rFonts w:cs="Times New Roman"/>
      </w:rPr>
    </w:lvl>
  </w:abstractNum>
  <w:abstractNum w:abstractNumId="1">
    <w:nsid w:val="0B7717C0"/>
    <w:multiLevelType w:val="multilevel"/>
    <w:tmpl w:val="AE58F7BA"/>
    <w:lvl w:ilvl="0">
      <w:start w:val="4"/>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1320"/>
        </w:tabs>
        <w:ind w:left="1320" w:hanging="720"/>
      </w:pPr>
      <w:rPr>
        <w:rFonts w:cs="Times New Roman" w:hint="default"/>
      </w:rPr>
    </w:lvl>
    <w:lvl w:ilvl="2">
      <w:start w:val="1"/>
      <w:numFmt w:val="decimal"/>
      <w:lvlText w:val="%1.%2.%3."/>
      <w:lvlJc w:val="left"/>
      <w:pPr>
        <w:tabs>
          <w:tab w:val="num" w:pos="1920"/>
        </w:tabs>
        <w:ind w:left="1920" w:hanging="720"/>
      </w:pPr>
      <w:rPr>
        <w:rFonts w:cs="Times New Roman" w:hint="default"/>
      </w:rPr>
    </w:lvl>
    <w:lvl w:ilvl="3">
      <w:start w:val="1"/>
      <w:numFmt w:val="decimal"/>
      <w:lvlText w:val="%1.%2.%3.%4."/>
      <w:lvlJc w:val="left"/>
      <w:pPr>
        <w:tabs>
          <w:tab w:val="num" w:pos="2880"/>
        </w:tabs>
        <w:ind w:left="2880" w:hanging="1080"/>
      </w:pPr>
      <w:rPr>
        <w:rFonts w:cs="Times New Roman" w:hint="default"/>
      </w:rPr>
    </w:lvl>
    <w:lvl w:ilvl="4">
      <w:start w:val="1"/>
      <w:numFmt w:val="decimal"/>
      <w:lvlText w:val="%1.%2.%3.%4.%5."/>
      <w:lvlJc w:val="left"/>
      <w:pPr>
        <w:tabs>
          <w:tab w:val="num" w:pos="3480"/>
        </w:tabs>
        <w:ind w:left="3480" w:hanging="1080"/>
      </w:pPr>
      <w:rPr>
        <w:rFonts w:cs="Times New Roman" w:hint="default"/>
      </w:rPr>
    </w:lvl>
    <w:lvl w:ilvl="5">
      <w:start w:val="1"/>
      <w:numFmt w:val="decimal"/>
      <w:lvlText w:val="%1.%2.%3.%4.%5.%6."/>
      <w:lvlJc w:val="left"/>
      <w:pPr>
        <w:tabs>
          <w:tab w:val="num" w:pos="4440"/>
        </w:tabs>
        <w:ind w:left="4440" w:hanging="1440"/>
      </w:pPr>
      <w:rPr>
        <w:rFonts w:cs="Times New Roman" w:hint="default"/>
      </w:rPr>
    </w:lvl>
    <w:lvl w:ilvl="6">
      <w:start w:val="1"/>
      <w:numFmt w:val="decimal"/>
      <w:lvlText w:val="%1.%2.%3.%4.%5.%6.%7."/>
      <w:lvlJc w:val="left"/>
      <w:pPr>
        <w:tabs>
          <w:tab w:val="num" w:pos="5400"/>
        </w:tabs>
        <w:ind w:left="5400" w:hanging="1800"/>
      </w:pPr>
      <w:rPr>
        <w:rFonts w:cs="Times New Roman" w:hint="default"/>
      </w:rPr>
    </w:lvl>
    <w:lvl w:ilvl="7">
      <w:start w:val="1"/>
      <w:numFmt w:val="decimal"/>
      <w:lvlText w:val="%1.%2.%3.%4.%5.%6.%7.%8."/>
      <w:lvlJc w:val="left"/>
      <w:pPr>
        <w:tabs>
          <w:tab w:val="num" w:pos="6000"/>
        </w:tabs>
        <w:ind w:left="6000" w:hanging="1800"/>
      </w:pPr>
      <w:rPr>
        <w:rFonts w:cs="Times New Roman" w:hint="default"/>
      </w:rPr>
    </w:lvl>
    <w:lvl w:ilvl="8">
      <w:start w:val="1"/>
      <w:numFmt w:val="decimal"/>
      <w:lvlText w:val="%1.%2.%3.%4.%5.%6.%7.%8.%9."/>
      <w:lvlJc w:val="left"/>
      <w:pPr>
        <w:tabs>
          <w:tab w:val="num" w:pos="6960"/>
        </w:tabs>
        <w:ind w:left="6960" w:hanging="2160"/>
      </w:pPr>
      <w:rPr>
        <w:rFonts w:cs="Times New Roman" w:hint="default"/>
      </w:rPr>
    </w:lvl>
  </w:abstractNum>
  <w:abstractNum w:abstractNumId="2">
    <w:nsid w:val="0CAB36BB"/>
    <w:multiLevelType w:val="hybridMultilevel"/>
    <w:tmpl w:val="9356DF08"/>
    <w:lvl w:ilvl="0" w:tplc="F0523FB8">
      <w:start w:val="1"/>
      <w:numFmt w:val="decimal"/>
      <w:lvlText w:val="%1."/>
      <w:lvlJc w:val="left"/>
      <w:pPr>
        <w:tabs>
          <w:tab w:val="num" w:pos="450"/>
        </w:tabs>
        <w:ind w:left="450" w:hanging="450"/>
      </w:pPr>
      <w:rPr>
        <w:rFonts w:cs="Times New Roman" w:hint="default"/>
      </w:rPr>
    </w:lvl>
    <w:lvl w:ilvl="1" w:tplc="DDAA3F82" w:tentative="1">
      <w:start w:val="1"/>
      <w:numFmt w:val="lowerLetter"/>
      <w:lvlText w:val="%2."/>
      <w:lvlJc w:val="left"/>
      <w:pPr>
        <w:tabs>
          <w:tab w:val="num" w:pos="1440"/>
        </w:tabs>
        <w:ind w:left="1440" w:hanging="360"/>
      </w:pPr>
      <w:rPr>
        <w:rFonts w:cs="Times New Roman"/>
      </w:rPr>
    </w:lvl>
    <w:lvl w:ilvl="2" w:tplc="AA865E5C" w:tentative="1">
      <w:start w:val="1"/>
      <w:numFmt w:val="lowerRoman"/>
      <w:lvlText w:val="%3."/>
      <w:lvlJc w:val="right"/>
      <w:pPr>
        <w:tabs>
          <w:tab w:val="num" w:pos="2160"/>
        </w:tabs>
        <w:ind w:left="2160" w:hanging="180"/>
      </w:pPr>
      <w:rPr>
        <w:rFonts w:cs="Times New Roman"/>
      </w:rPr>
    </w:lvl>
    <w:lvl w:ilvl="3" w:tplc="837E1122" w:tentative="1">
      <w:start w:val="1"/>
      <w:numFmt w:val="decimal"/>
      <w:lvlText w:val="%4."/>
      <w:lvlJc w:val="left"/>
      <w:pPr>
        <w:tabs>
          <w:tab w:val="num" w:pos="2880"/>
        </w:tabs>
        <w:ind w:left="2880" w:hanging="360"/>
      </w:pPr>
      <w:rPr>
        <w:rFonts w:cs="Times New Roman"/>
      </w:rPr>
    </w:lvl>
    <w:lvl w:ilvl="4" w:tplc="BF04AF34" w:tentative="1">
      <w:start w:val="1"/>
      <w:numFmt w:val="lowerLetter"/>
      <w:lvlText w:val="%5."/>
      <w:lvlJc w:val="left"/>
      <w:pPr>
        <w:tabs>
          <w:tab w:val="num" w:pos="3600"/>
        </w:tabs>
        <w:ind w:left="3600" w:hanging="360"/>
      </w:pPr>
      <w:rPr>
        <w:rFonts w:cs="Times New Roman"/>
      </w:rPr>
    </w:lvl>
    <w:lvl w:ilvl="5" w:tplc="D9226A94" w:tentative="1">
      <w:start w:val="1"/>
      <w:numFmt w:val="lowerRoman"/>
      <w:lvlText w:val="%6."/>
      <w:lvlJc w:val="right"/>
      <w:pPr>
        <w:tabs>
          <w:tab w:val="num" w:pos="4320"/>
        </w:tabs>
        <w:ind w:left="4320" w:hanging="180"/>
      </w:pPr>
      <w:rPr>
        <w:rFonts w:cs="Times New Roman"/>
      </w:rPr>
    </w:lvl>
    <w:lvl w:ilvl="6" w:tplc="4240101A" w:tentative="1">
      <w:start w:val="1"/>
      <w:numFmt w:val="decimal"/>
      <w:lvlText w:val="%7."/>
      <w:lvlJc w:val="left"/>
      <w:pPr>
        <w:tabs>
          <w:tab w:val="num" w:pos="5040"/>
        </w:tabs>
        <w:ind w:left="5040" w:hanging="360"/>
      </w:pPr>
      <w:rPr>
        <w:rFonts w:cs="Times New Roman"/>
      </w:rPr>
    </w:lvl>
    <w:lvl w:ilvl="7" w:tplc="F1CE1EE0" w:tentative="1">
      <w:start w:val="1"/>
      <w:numFmt w:val="lowerLetter"/>
      <w:lvlText w:val="%8."/>
      <w:lvlJc w:val="left"/>
      <w:pPr>
        <w:tabs>
          <w:tab w:val="num" w:pos="5760"/>
        </w:tabs>
        <w:ind w:left="5760" w:hanging="360"/>
      </w:pPr>
      <w:rPr>
        <w:rFonts w:cs="Times New Roman"/>
      </w:rPr>
    </w:lvl>
    <w:lvl w:ilvl="8" w:tplc="FC7EF7BC" w:tentative="1">
      <w:start w:val="1"/>
      <w:numFmt w:val="lowerRoman"/>
      <w:lvlText w:val="%9."/>
      <w:lvlJc w:val="right"/>
      <w:pPr>
        <w:tabs>
          <w:tab w:val="num" w:pos="6480"/>
        </w:tabs>
        <w:ind w:left="6480" w:hanging="180"/>
      </w:pPr>
      <w:rPr>
        <w:rFonts w:cs="Times New Roman"/>
      </w:rPr>
    </w:lvl>
  </w:abstractNum>
  <w:abstractNum w:abstractNumId="3">
    <w:nsid w:val="2F341846"/>
    <w:multiLevelType w:val="hybridMultilevel"/>
    <w:tmpl w:val="B1A48BFC"/>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4">
    <w:nsid w:val="36924041"/>
    <w:multiLevelType w:val="hybridMultilevel"/>
    <w:tmpl w:val="02FE2C5C"/>
    <w:lvl w:ilvl="0" w:tplc="0276A202">
      <w:start w:val="3"/>
      <w:numFmt w:val="bullet"/>
      <w:lvlText w:val="-"/>
      <w:lvlJc w:val="left"/>
      <w:pPr>
        <w:tabs>
          <w:tab w:val="num" w:pos="360"/>
        </w:tabs>
        <w:ind w:left="360" w:hanging="360"/>
      </w:pPr>
      <w:rPr>
        <w:rFonts w:ascii="Times New Roman" w:eastAsia="Times New Roman" w:hAnsi="Times New Roman" w:hint="default"/>
      </w:rPr>
    </w:lvl>
    <w:lvl w:ilvl="1" w:tplc="B1C6A526" w:tentative="1">
      <w:start w:val="1"/>
      <w:numFmt w:val="bullet"/>
      <w:lvlText w:val="o"/>
      <w:lvlJc w:val="left"/>
      <w:pPr>
        <w:tabs>
          <w:tab w:val="num" w:pos="1800"/>
        </w:tabs>
        <w:ind w:left="1800" w:hanging="360"/>
      </w:pPr>
      <w:rPr>
        <w:rFonts w:ascii="Courier New" w:hAnsi="Courier New" w:hint="default"/>
      </w:rPr>
    </w:lvl>
    <w:lvl w:ilvl="2" w:tplc="2F7AA214" w:tentative="1">
      <w:start w:val="1"/>
      <w:numFmt w:val="bullet"/>
      <w:lvlText w:val=""/>
      <w:lvlJc w:val="left"/>
      <w:pPr>
        <w:tabs>
          <w:tab w:val="num" w:pos="2520"/>
        </w:tabs>
        <w:ind w:left="2520" w:hanging="360"/>
      </w:pPr>
      <w:rPr>
        <w:rFonts w:ascii="Wingdings" w:hAnsi="Wingdings" w:hint="default"/>
      </w:rPr>
    </w:lvl>
    <w:lvl w:ilvl="3" w:tplc="81366C4C" w:tentative="1">
      <w:start w:val="1"/>
      <w:numFmt w:val="bullet"/>
      <w:lvlText w:val=""/>
      <w:lvlJc w:val="left"/>
      <w:pPr>
        <w:tabs>
          <w:tab w:val="num" w:pos="3240"/>
        </w:tabs>
        <w:ind w:left="3240" w:hanging="360"/>
      </w:pPr>
      <w:rPr>
        <w:rFonts w:ascii="Symbol" w:hAnsi="Symbol" w:hint="default"/>
      </w:rPr>
    </w:lvl>
    <w:lvl w:ilvl="4" w:tplc="0A2CADAE" w:tentative="1">
      <w:start w:val="1"/>
      <w:numFmt w:val="bullet"/>
      <w:lvlText w:val="o"/>
      <w:lvlJc w:val="left"/>
      <w:pPr>
        <w:tabs>
          <w:tab w:val="num" w:pos="3960"/>
        </w:tabs>
        <w:ind w:left="3960" w:hanging="360"/>
      </w:pPr>
      <w:rPr>
        <w:rFonts w:ascii="Courier New" w:hAnsi="Courier New" w:hint="default"/>
      </w:rPr>
    </w:lvl>
    <w:lvl w:ilvl="5" w:tplc="A252AF20" w:tentative="1">
      <w:start w:val="1"/>
      <w:numFmt w:val="bullet"/>
      <w:lvlText w:val=""/>
      <w:lvlJc w:val="left"/>
      <w:pPr>
        <w:tabs>
          <w:tab w:val="num" w:pos="4680"/>
        </w:tabs>
        <w:ind w:left="4680" w:hanging="360"/>
      </w:pPr>
      <w:rPr>
        <w:rFonts w:ascii="Wingdings" w:hAnsi="Wingdings" w:hint="default"/>
      </w:rPr>
    </w:lvl>
    <w:lvl w:ilvl="6" w:tplc="08BC5F0E" w:tentative="1">
      <w:start w:val="1"/>
      <w:numFmt w:val="bullet"/>
      <w:lvlText w:val=""/>
      <w:lvlJc w:val="left"/>
      <w:pPr>
        <w:tabs>
          <w:tab w:val="num" w:pos="5400"/>
        </w:tabs>
        <w:ind w:left="5400" w:hanging="360"/>
      </w:pPr>
      <w:rPr>
        <w:rFonts w:ascii="Symbol" w:hAnsi="Symbol" w:hint="default"/>
      </w:rPr>
    </w:lvl>
    <w:lvl w:ilvl="7" w:tplc="12EAE44C" w:tentative="1">
      <w:start w:val="1"/>
      <w:numFmt w:val="bullet"/>
      <w:lvlText w:val="o"/>
      <w:lvlJc w:val="left"/>
      <w:pPr>
        <w:tabs>
          <w:tab w:val="num" w:pos="6120"/>
        </w:tabs>
        <w:ind w:left="6120" w:hanging="360"/>
      </w:pPr>
      <w:rPr>
        <w:rFonts w:ascii="Courier New" w:hAnsi="Courier New" w:hint="default"/>
      </w:rPr>
    </w:lvl>
    <w:lvl w:ilvl="8" w:tplc="BF06D4C0" w:tentative="1">
      <w:start w:val="1"/>
      <w:numFmt w:val="bullet"/>
      <w:lvlText w:val=""/>
      <w:lvlJc w:val="left"/>
      <w:pPr>
        <w:tabs>
          <w:tab w:val="num" w:pos="6840"/>
        </w:tabs>
        <w:ind w:left="6840" w:hanging="360"/>
      </w:pPr>
      <w:rPr>
        <w:rFonts w:ascii="Wingdings" w:hAnsi="Wingdings" w:hint="default"/>
      </w:rPr>
    </w:lvl>
  </w:abstractNum>
  <w:abstractNum w:abstractNumId="5">
    <w:nsid w:val="3A3B3B50"/>
    <w:multiLevelType w:val="hybridMultilevel"/>
    <w:tmpl w:val="3A3EBD00"/>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6">
    <w:nsid w:val="41010EEF"/>
    <w:multiLevelType w:val="hybridMultilevel"/>
    <w:tmpl w:val="3872DA54"/>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7">
    <w:nsid w:val="57214E59"/>
    <w:multiLevelType w:val="hybridMultilevel"/>
    <w:tmpl w:val="801C4D2C"/>
    <w:lvl w:ilvl="0" w:tplc="13482096">
      <w:start w:val="3"/>
      <w:numFmt w:val="bullet"/>
      <w:lvlText w:val="-"/>
      <w:lvlJc w:val="left"/>
      <w:pPr>
        <w:ind w:left="660" w:hanging="360"/>
      </w:pPr>
      <w:rPr>
        <w:rFonts w:ascii="Times New Roman" w:eastAsia="Times New Roman" w:hAnsi="Times New Roman" w:hint="default"/>
      </w:rPr>
    </w:lvl>
    <w:lvl w:ilvl="1" w:tplc="04190003" w:tentative="1">
      <w:start w:val="1"/>
      <w:numFmt w:val="bullet"/>
      <w:lvlText w:val="o"/>
      <w:lvlJc w:val="left"/>
      <w:pPr>
        <w:ind w:left="1380" w:hanging="360"/>
      </w:pPr>
      <w:rPr>
        <w:rFonts w:ascii="Courier New" w:hAnsi="Courier New" w:hint="default"/>
      </w:rPr>
    </w:lvl>
    <w:lvl w:ilvl="2" w:tplc="04190005" w:tentative="1">
      <w:start w:val="1"/>
      <w:numFmt w:val="bullet"/>
      <w:lvlText w:val=""/>
      <w:lvlJc w:val="left"/>
      <w:pPr>
        <w:ind w:left="2100" w:hanging="360"/>
      </w:pPr>
      <w:rPr>
        <w:rFonts w:ascii="Wingdings" w:hAnsi="Wingdings" w:hint="default"/>
      </w:rPr>
    </w:lvl>
    <w:lvl w:ilvl="3" w:tplc="04190001" w:tentative="1">
      <w:start w:val="1"/>
      <w:numFmt w:val="bullet"/>
      <w:lvlText w:val=""/>
      <w:lvlJc w:val="left"/>
      <w:pPr>
        <w:ind w:left="2820" w:hanging="360"/>
      </w:pPr>
      <w:rPr>
        <w:rFonts w:ascii="Symbol" w:hAnsi="Symbol" w:hint="default"/>
      </w:rPr>
    </w:lvl>
    <w:lvl w:ilvl="4" w:tplc="04190003" w:tentative="1">
      <w:start w:val="1"/>
      <w:numFmt w:val="bullet"/>
      <w:lvlText w:val="o"/>
      <w:lvlJc w:val="left"/>
      <w:pPr>
        <w:ind w:left="3540" w:hanging="360"/>
      </w:pPr>
      <w:rPr>
        <w:rFonts w:ascii="Courier New" w:hAnsi="Courier New" w:hint="default"/>
      </w:rPr>
    </w:lvl>
    <w:lvl w:ilvl="5" w:tplc="04190005" w:tentative="1">
      <w:start w:val="1"/>
      <w:numFmt w:val="bullet"/>
      <w:lvlText w:val=""/>
      <w:lvlJc w:val="left"/>
      <w:pPr>
        <w:ind w:left="4260" w:hanging="360"/>
      </w:pPr>
      <w:rPr>
        <w:rFonts w:ascii="Wingdings" w:hAnsi="Wingdings" w:hint="default"/>
      </w:rPr>
    </w:lvl>
    <w:lvl w:ilvl="6" w:tplc="04190001" w:tentative="1">
      <w:start w:val="1"/>
      <w:numFmt w:val="bullet"/>
      <w:lvlText w:val=""/>
      <w:lvlJc w:val="left"/>
      <w:pPr>
        <w:ind w:left="4980" w:hanging="360"/>
      </w:pPr>
      <w:rPr>
        <w:rFonts w:ascii="Symbol" w:hAnsi="Symbol" w:hint="default"/>
      </w:rPr>
    </w:lvl>
    <w:lvl w:ilvl="7" w:tplc="04190003" w:tentative="1">
      <w:start w:val="1"/>
      <w:numFmt w:val="bullet"/>
      <w:lvlText w:val="o"/>
      <w:lvlJc w:val="left"/>
      <w:pPr>
        <w:ind w:left="5700" w:hanging="360"/>
      </w:pPr>
      <w:rPr>
        <w:rFonts w:ascii="Courier New" w:hAnsi="Courier New" w:hint="default"/>
      </w:rPr>
    </w:lvl>
    <w:lvl w:ilvl="8" w:tplc="04190005" w:tentative="1">
      <w:start w:val="1"/>
      <w:numFmt w:val="bullet"/>
      <w:lvlText w:val=""/>
      <w:lvlJc w:val="left"/>
      <w:pPr>
        <w:ind w:left="6420" w:hanging="360"/>
      </w:pPr>
      <w:rPr>
        <w:rFonts w:ascii="Wingdings" w:hAnsi="Wingdings" w:hint="default"/>
      </w:rPr>
    </w:lvl>
  </w:abstractNum>
  <w:abstractNum w:abstractNumId="8">
    <w:nsid w:val="588B27D8"/>
    <w:multiLevelType w:val="multilevel"/>
    <w:tmpl w:val="7BB8A532"/>
    <w:lvl w:ilvl="0">
      <w:start w:val="1"/>
      <w:numFmt w:val="decimal"/>
      <w:lvlText w:val="%1"/>
      <w:lvlJc w:val="left"/>
      <w:pPr>
        <w:ind w:left="450" w:hanging="450"/>
      </w:pPr>
      <w:rPr>
        <w:rFonts w:cs="Times New Roman" w:hint="default"/>
      </w:rPr>
    </w:lvl>
    <w:lvl w:ilvl="1">
      <w:start w:val="1"/>
      <w:numFmt w:val="decimal"/>
      <w:lvlText w:val="%1.%2"/>
      <w:lvlJc w:val="left"/>
      <w:pPr>
        <w:ind w:left="450" w:hanging="45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num w:numId="1">
    <w:abstractNumId w:val="4"/>
  </w:num>
  <w:num w:numId="2">
    <w:abstractNumId w:val="0"/>
  </w:num>
  <w:num w:numId="3">
    <w:abstractNumId w:val="2"/>
  </w:num>
  <w:num w:numId="4">
    <w:abstractNumId w:val="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5"/>
  </w:num>
  <w:num w:numId="8">
    <w:abstractNumId w:val="6"/>
  </w:num>
  <w:num w:numId="9">
    <w:abstractNumId w:val="7"/>
  </w:num>
  <w:num w:numId="10">
    <w:abstractNumId w:val="1"/>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mailMerge>
    <w:mainDocumentType w:val="formLetters"/>
    <w:dataType w:val="textFile"/>
    <w:activeRecord w:val="-1"/>
    <w:odso/>
  </w:mailMerge>
  <w:doNotTrackMoves/>
  <w:doNotTrackFormatting/>
  <w:defaultTabStop w:val="720"/>
  <w:hyphenationZone w:val="425"/>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6097"/>
    <w:rsid w:val="00000BF6"/>
    <w:rsid w:val="00000CD6"/>
    <w:rsid w:val="000024B5"/>
    <w:rsid w:val="00002C5A"/>
    <w:rsid w:val="000041ED"/>
    <w:rsid w:val="00006E96"/>
    <w:rsid w:val="00011E2D"/>
    <w:rsid w:val="0001666C"/>
    <w:rsid w:val="00017C0E"/>
    <w:rsid w:val="00021536"/>
    <w:rsid w:val="0002401E"/>
    <w:rsid w:val="00025DAA"/>
    <w:rsid w:val="00025EE0"/>
    <w:rsid w:val="00026F1D"/>
    <w:rsid w:val="00030FD1"/>
    <w:rsid w:val="0003588B"/>
    <w:rsid w:val="00035C6C"/>
    <w:rsid w:val="00036307"/>
    <w:rsid w:val="000373BA"/>
    <w:rsid w:val="000466BA"/>
    <w:rsid w:val="00050093"/>
    <w:rsid w:val="0005153E"/>
    <w:rsid w:val="00054E26"/>
    <w:rsid w:val="00056A05"/>
    <w:rsid w:val="000614DD"/>
    <w:rsid w:val="00062D51"/>
    <w:rsid w:val="00064804"/>
    <w:rsid w:val="00066BAB"/>
    <w:rsid w:val="000709F8"/>
    <w:rsid w:val="00070C90"/>
    <w:rsid w:val="000728B5"/>
    <w:rsid w:val="00073AB6"/>
    <w:rsid w:val="00073F1E"/>
    <w:rsid w:val="0007715F"/>
    <w:rsid w:val="0007763E"/>
    <w:rsid w:val="000804FE"/>
    <w:rsid w:val="00080676"/>
    <w:rsid w:val="000817EA"/>
    <w:rsid w:val="00084252"/>
    <w:rsid w:val="00084418"/>
    <w:rsid w:val="00085032"/>
    <w:rsid w:val="00085A95"/>
    <w:rsid w:val="00087A0F"/>
    <w:rsid w:val="00090067"/>
    <w:rsid w:val="00090CEE"/>
    <w:rsid w:val="00092AD3"/>
    <w:rsid w:val="00094DA7"/>
    <w:rsid w:val="00097A38"/>
    <w:rsid w:val="000A21F6"/>
    <w:rsid w:val="000B1882"/>
    <w:rsid w:val="000B2A48"/>
    <w:rsid w:val="000B3F30"/>
    <w:rsid w:val="000B4D37"/>
    <w:rsid w:val="000B518A"/>
    <w:rsid w:val="000B5D70"/>
    <w:rsid w:val="000B6BD8"/>
    <w:rsid w:val="000B7123"/>
    <w:rsid w:val="000C59D0"/>
    <w:rsid w:val="000D1FF7"/>
    <w:rsid w:val="000D2105"/>
    <w:rsid w:val="000D2F65"/>
    <w:rsid w:val="000D48F5"/>
    <w:rsid w:val="000E102D"/>
    <w:rsid w:val="000E1489"/>
    <w:rsid w:val="000E2374"/>
    <w:rsid w:val="000E4EDE"/>
    <w:rsid w:val="000E656A"/>
    <w:rsid w:val="000F01C8"/>
    <w:rsid w:val="000F3F7C"/>
    <w:rsid w:val="000F5261"/>
    <w:rsid w:val="00102961"/>
    <w:rsid w:val="00103700"/>
    <w:rsid w:val="00104C83"/>
    <w:rsid w:val="001059CF"/>
    <w:rsid w:val="001109AE"/>
    <w:rsid w:val="00112B4F"/>
    <w:rsid w:val="00113B35"/>
    <w:rsid w:val="00114D17"/>
    <w:rsid w:val="00115E5E"/>
    <w:rsid w:val="001227EB"/>
    <w:rsid w:val="00126B45"/>
    <w:rsid w:val="00126D3B"/>
    <w:rsid w:val="00127900"/>
    <w:rsid w:val="001344EC"/>
    <w:rsid w:val="00135D9B"/>
    <w:rsid w:val="0013730E"/>
    <w:rsid w:val="00140F04"/>
    <w:rsid w:val="001420FF"/>
    <w:rsid w:val="00142EFD"/>
    <w:rsid w:val="00143493"/>
    <w:rsid w:val="001442B6"/>
    <w:rsid w:val="00144E6E"/>
    <w:rsid w:val="00147E2A"/>
    <w:rsid w:val="00150858"/>
    <w:rsid w:val="00153DCB"/>
    <w:rsid w:val="001541EE"/>
    <w:rsid w:val="00160114"/>
    <w:rsid w:val="00160C40"/>
    <w:rsid w:val="00163254"/>
    <w:rsid w:val="0016344B"/>
    <w:rsid w:val="00165D60"/>
    <w:rsid w:val="00166080"/>
    <w:rsid w:val="0016770F"/>
    <w:rsid w:val="0017156C"/>
    <w:rsid w:val="001731DF"/>
    <w:rsid w:val="00174A3B"/>
    <w:rsid w:val="00174D91"/>
    <w:rsid w:val="00176C19"/>
    <w:rsid w:val="001771B6"/>
    <w:rsid w:val="00177973"/>
    <w:rsid w:val="00180CA5"/>
    <w:rsid w:val="00187BEC"/>
    <w:rsid w:val="00191F5D"/>
    <w:rsid w:val="00192D74"/>
    <w:rsid w:val="00193BC6"/>
    <w:rsid w:val="00194F03"/>
    <w:rsid w:val="001953C2"/>
    <w:rsid w:val="001955F1"/>
    <w:rsid w:val="00197419"/>
    <w:rsid w:val="00197DE7"/>
    <w:rsid w:val="001A1731"/>
    <w:rsid w:val="001A3E2D"/>
    <w:rsid w:val="001B1A58"/>
    <w:rsid w:val="001B3247"/>
    <w:rsid w:val="001B3E9F"/>
    <w:rsid w:val="001C0F58"/>
    <w:rsid w:val="001C2060"/>
    <w:rsid w:val="001C371B"/>
    <w:rsid w:val="001C377A"/>
    <w:rsid w:val="001D1FC7"/>
    <w:rsid w:val="001D30DB"/>
    <w:rsid w:val="001D6710"/>
    <w:rsid w:val="001E21B4"/>
    <w:rsid w:val="001E2605"/>
    <w:rsid w:val="001E4582"/>
    <w:rsid w:val="001E4DAE"/>
    <w:rsid w:val="001E5B5E"/>
    <w:rsid w:val="001E5E1D"/>
    <w:rsid w:val="001E6F3C"/>
    <w:rsid w:val="001F0B94"/>
    <w:rsid w:val="001F27EB"/>
    <w:rsid w:val="001F2D07"/>
    <w:rsid w:val="001F35E1"/>
    <w:rsid w:val="001F3CA4"/>
    <w:rsid w:val="001F3F39"/>
    <w:rsid w:val="001F5732"/>
    <w:rsid w:val="001F7193"/>
    <w:rsid w:val="00200142"/>
    <w:rsid w:val="002039D9"/>
    <w:rsid w:val="002066E6"/>
    <w:rsid w:val="00206BCB"/>
    <w:rsid w:val="00210356"/>
    <w:rsid w:val="002138C4"/>
    <w:rsid w:val="00213E61"/>
    <w:rsid w:val="00216DD4"/>
    <w:rsid w:val="0022050B"/>
    <w:rsid w:val="002261E5"/>
    <w:rsid w:val="002265BA"/>
    <w:rsid w:val="00234A31"/>
    <w:rsid w:val="00237B25"/>
    <w:rsid w:val="00237D79"/>
    <w:rsid w:val="0024086B"/>
    <w:rsid w:val="00240D76"/>
    <w:rsid w:val="00243E97"/>
    <w:rsid w:val="00250616"/>
    <w:rsid w:val="00254018"/>
    <w:rsid w:val="00254BA0"/>
    <w:rsid w:val="002604DD"/>
    <w:rsid w:val="00260C31"/>
    <w:rsid w:val="00260E1B"/>
    <w:rsid w:val="00261C5A"/>
    <w:rsid w:val="002621DA"/>
    <w:rsid w:val="00263A8E"/>
    <w:rsid w:val="002651B9"/>
    <w:rsid w:val="00275241"/>
    <w:rsid w:val="002826F5"/>
    <w:rsid w:val="002848B2"/>
    <w:rsid w:val="00287557"/>
    <w:rsid w:val="00287DB7"/>
    <w:rsid w:val="002900F3"/>
    <w:rsid w:val="00290601"/>
    <w:rsid w:val="00290FA2"/>
    <w:rsid w:val="002927B7"/>
    <w:rsid w:val="002946F1"/>
    <w:rsid w:val="00297180"/>
    <w:rsid w:val="002A07E5"/>
    <w:rsid w:val="002A2420"/>
    <w:rsid w:val="002A46D6"/>
    <w:rsid w:val="002B1E17"/>
    <w:rsid w:val="002B1E7C"/>
    <w:rsid w:val="002B63FA"/>
    <w:rsid w:val="002B7090"/>
    <w:rsid w:val="002B7660"/>
    <w:rsid w:val="002C0B7A"/>
    <w:rsid w:val="002C13AF"/>
    <w:rsid w:val="002C1BCA"/>
    <w:rsid w:val="002C682E"/>
    <w:rsid w:val="002C6DCE"/>
    <w:rsid w:val="002C719D"/>
    <w:rsid w:val="002C77C0"/>
    <w:rsid w:val="002C7BDD"/>
    <w:rsid w:val="002C7CED"/>
    <w:rsid w:val="002D08FD"/>
    <w:rsid w:val="002D2015"/>
    <w:rsid w:val="002D3321"/>
    <w:rsid w:val="002D5078"/>
    <w:rsid w:val="002E0276"/>
    <w:rsid w:val="002E3DB8"/>
    <w:rsid w:val="002E4470"/>
    <w:rsid w:val="002E5108"/>
    <w:rsid w:val="002E6556"/>
    <w:rsid w:val="002E7260"/>
    <w:rsid w:val="002F2150"/>
    <w:rsid w:val="002F2164"/>
    <w:rsid w:val="002F2B3F"/>
    <w:rsid w:val="002F49D7"/>
    <w:rsid w:val="003014A6"/>
    <w:rsid w:val="00301A0F"/>
    <w:rsid w:val="00301FBF"/>
    <w:rsid w:val="00302421"/>
    <w:rsid w:val="00303B70"/>
    <w:rsid w:val="00304E13"/>
    <w:rsid w:val="00312088"/>
    <w:rsid w:val="003150F8"/>
    <w:rsid w:val="00316464"/>
    <w:rsid w:val="003177C5"/>
    <w:rsid w:val="00320D2E"/>
    <w:rsid w:val="0032187E"/>
    <w:rsid w:val="00324FF5"/>
    <w:rsid w:val="003252FF"/>
    <w:rsid w:val="00326EE3"/>
    <w:rsid w:val="00335107"/>
    <w:rsid w:val="00337FB3"/>
    <w:rsid w:val="0034085F"/>
    <w:rsid w:val="00343BF7"/>
    <w:rsid w:val="003440E6"/>
    <w:rsid w:val="003520AE"/>
    <w:rsid w:val="00352870"/>
    <w:rsid w:val="0035517D"/>
    <w:rsid w:val="00355183"/>
    <w:rsid w:val="00357FE8"/>
    <w:rsid w:val="003636A4"/>
    <w:rsid w:val="00365C5B"/>
    <w:rsid w:val="00366972"/>
    <w:rsid w:val="0036789E"/>
    <w:rsid w:val="00367D27"/>
    <w:rsid w:val="00370B37"/>
    <w:rsid w:val="00372B7F"/>
    <w:rsid w:val="003772CD"/>
    <w:rsid w:val="00377F61"/>
    <w:rsid w:val="00381354"/>
    <w:rsid w:val="00382D00"/>
    <w:rsid w:val="0038513D"/>
    <w:rsid w:val="00386810"/>
    <w:rsid w:val="00387561"/>
    <w:rsid w:val="00392EB9"/>
    <w:rsid w:val="003956C4"/>
    <w:rsid w:val="003B1AB7"/>
    <w:rsid w:val="003B3474"/>
    <w:rsid w:val="003C1315"/>
    <w:rsid w:val="003C1445"/>
    <w:rsid w:val="003D1082"/>
    <w:rsid w:val="003D2871"/>
    <w:rsid w:val="003D35B7"/>
    <w:rsid w:val="003D42B0"/>
    <w:rsid w:val="003D565D"/>
    <w:rsid w:val="003D6E62"/>
    <w:rsid w:val="003D792A"/>
    <w:rsid w:val="003D7DF4"/>
    <w:rsid w:val="003E0442"/>
    <w:rsid w:val="003E1B34"/>
    <w:rsid w:val="003E2BCB"/>
    <w:rsid w:val="003E5771"/>
    <w:rsid w:val="003E7257"/>
    <w:rsid w:val="003E76F6"/>
    <w:rsid w:val="003E7CD1"/>
    <w:rsid w:val="003F1B97"/>
    <w:rsid w:val="003F377C"/>
    <w:rsid w:val="003F3BC1"/>
    <w:rsid w:val="003F5033"/>
    <w:rsid w:val="004027FD"/>
    <w:rsid w:val="00403965"/>
    <w:rsid w:val="0041490D"/>
    <w:rsid w:val="00414AF0"/>
    <w:rsid w:val="00415896"/>
    <w:rsid w:val="004179F9"/>
    <w:rsid w:val="0042221E"/>
    <w:rsid w:val="00426504"/>
    <w:rsid w:val="00430F7A"/>
    <w:rsid w:val="00433E5C"/>
    <w:rsid w:val="004358DB"/>
    <w:rsid w:val="00437B73"/>
    <w:rsid w:val="00442BC2"/>
    <w:rsid w:val="004433B0"/>
    <w:rsid w:val="0044638F"/>
    <w:rsid w:val="004466EC"/>
    <w:rsid w:val="004467BA"/>
    <w:rsid w:val="00447A20"/>
    <w:rsid w:val="004511C4"/>
    <w:rsid w:val="0045754A"/>
    <w:rsid w:val="00460DE9"/>
    <w:rsid w:val="00466AE5"/>
    <w:rsid w:val="00470485"/>
    <w:rsid w:val="0047137B"/>
    <w:rsid w:val="0047154E"/>
    <w:rsid w:val="00474057"/>
    <w:rsid w:val="0047531F"/>
    <w:rsid w:val="00475927"/>
    <w:rsid w:val="00477609"/>
    <w:rsid w:val="0048588E"/>
    <w:rsid w:val="00485E94"/>
    <w:rsid w:val="00486EED"/>
    <w:rsid w:val="00491B61"/>
    <w:rsid w:val="0049317D"/>
    <w:rsid w:val="004932C6"/>
    <w:rsid w:val="004940C9"/>
    <w:rsid w:val="00495CC0"/>
    <w:rsid w:val="004969AE"/>
    <w:rsid w:val="004A2BED"/>
    <w:rsid w:val="004A46CB"/>
    <w:rsid w:val="004A52E6"/>
    <w:rsid w:val="004A5EFE"/>
    <w:rsid w:val="004B22DD"/>
    <w:rsid w:val="004B2F7E"/>
    <w:rsid w:val="004B408B"/>
    <w:rsid w:val="004C3354"/>
    <w:rsid w:val="004D12B6"/>
    <w:rsid w:val="004D1869"/>
    <w:rsid w:val="004D1CB9"/>
    <w:rsid w:val="004D26F0"/>
    <w:rsid w:val="004D4B9E"/>
    <w:rsid w:val="004D6264"/>
    <w:rsid w:val="004E0C8D"/>
    <w:rsid w:val="004E17FF"/>
    <w:rsid w:val="004E2444"/>
    <w:rsid w:val="004E3524"/>
    <w:rsid w:val="004E5F2C"/>
    <w:rsid w:val="004E6F31"/>
    <w:rsid w:val="004E71E8"/>
    <w:rsid w:val="004F0D57"/>
    <w:rsid w:val="004F1757"/>
    <w:rsid w:val="004F5071"/>
    <w:rsid w:val="004F6F08"/>
    <w:rsid w:val="004F728D"/>
    <w:rsid w:val="00501977"/>
    <w:rsid w:val="005078DF"/>
    <w:rsid w:val="00510FF9"/>
    <w:rsid w:val="0051294C"/>
    <w:rsid w:val="00513513"/>
    <w:rsid w:val="005146D4"/>
    <w:rsid w:val="0051559F"/>
    <w:rsid w:val="0052194E"/>
    <w:rsid w:val="00521987"/>
    <w:rsid w:val="00521AF8"/>
    <w:rsid w:val="005242F0"/>
    <w:rsid w:val="00526687"/>
    <w:rsid w:val="00526D2C"/>
    <w:rsid w:val="00527EFD"/>
    <w:rsid w:val="005319E6"/>
    <w:rsid w:val="00531FFA"/>
    <w:rsid w:val="00533405"/>
    <w:rsid w:val="00535265"/>
    <w:rsid w:val="0053552F"/>
    <w:rsid w:val="0054403C"/>
    <w:rsid w:val="0054444E"/>
    <w:rsid w:val="00552131"/>
    <w:rsid w:val="0055292A"/>
    <w:rsid w:val="00552A11"/>
    <w:rsid w:val="005619B1"/>
    <w:rsid w:val="00564110"/>
    <w:rsid w:val="00570A36"/>
    <w:rsid w:val="005712DE"/>
    <w:rsid w:val="00572E09"/>
    <w:rsid w:val="00581E97"/>
    <w:rsid w:val="005917EB"/>
    <w:rsid w:val="00592460"/>
    <w:rsid w:val="00593F45"/>
    <w:rsid w:val="00597675"/>
    <w:rsid w:val="00597F2C"/>
    <w:rsid w:val="005A062A"/>
    <w:rsid w:val="005A0F7F"/>
    <w:rsid w:val="005A18FD"/>
    <w:rsid w:val="005A1B78"/>
    <w:rsid w:val="005A3BA3"/>
    <w:rsid w:val="005A4104"/>
    <w:rsid w:val="005A4C77"/>
    <w:rsid w:val="005B0BD3"/>
    <w:rsid w:val="005B11C7"/>
    <w:rsid w:val="005B32E0"/>
    <w:rsid w:val="005B64A3"/>
    <w:rsid w:val="005C33F9"/>
    <w:rsid w:val="005C5A55"/>
    <w:rsid w:val="005C7551"/>
    <w:rsid w:val="005D295A"/>
    <w:rsid w:val="005D445C"/>
    <w:rsid w:val="005D5873"/>
    <w:rsid w:val="005D5883"/>
    <w:rsid w:val="005E0598"/>
    <w:rsid w:val="005E1810"/>
    <w:rsid w:val="005E1D3B"/>
    <w:rsid w:val="005E548A"/>
    <w:rsid w:val="005E7303"/>
    <w:rsid w:val="005F5C2D"/>
    <w:rsid w:val="005F67E7"/>
    <w:rsid w:val="00600BC3"/>
    <w:rsid w:val="006011B4"/>
    <w:rsid w:val="006013B0"/>
    <w:rsid w:val="00605B47"/>
    <w:rsid w:val="0061304A"/>
    <w:rsid w:val="006131C9"/>
    <w:rsid w:val="006132C2"/>
    <w:rsid w:val="006175F9"/>
    <w:rsid w:val="00617E78"/>
    <w:rsid w:val="0062144E"/>
    <w:rsid w:val="00624A0A"/>
    <w:rsid w:val="00625288"/>
    <w:rsid w:val="00634445"/>
    <w:rsid w:val="006365BF"/>
    <w:rsid w:val="0063671E"/>
    <w:rsid w:val="00636B34"/>
    <w:rsid w:val="00637D0D"/>
    <w:rsid w:val="006416A3"/>
    <w:rsid w:val="0064288C"/>
    <w:rsid w:val="0064330F"/>
    <w:rsid w:val="0064759F"/>
    <w:rsid w:val="00650062"/>
    <w:rsid w:val="00650702"/>
    <w:rsid w:val="006507D1"/>
    <w:rsid w:val="00651A58"/>
    <w:rsid w:val="00651AB4"/>
    <w:rsid w:val="0065349E"/>
    <w:rsid w:val="006548A1"/>
    <w:rsid w:val="00655E37"/>
    <w:rsid w:val="00655EC3"/>
    <w:rsid w:val="00656BE1"/>
    <w:rsid w:val="0065740C"/>
    <w:rsid w:val="006574FA"/>
    <w:rsid w:val="006616F4"/>
    <w:rsid w:val="00662BC4"/>
    <w:rsid w:val="00672D18"/>
    <w:rsid w:val="00676843"/>
    <w:rsid w:val="00680F69"/>
    <w:rsid w:val="00681A00"/>
    <w:rsid w:val="006823D5"/>
    <w:rsid w:val="00682DAC"/>
    <w:rsid w:val="00684CFB"/>
    <w:rsid w:val="0068652A"/>
    <w:rsid w:val="00686712"/>
    <w:rsid w:val="006926A2"/>
    <w:rsid w:val="00693513"/>
    <w:rsid w:val="0069375C"/>
    <w:rsid w:val="00693C63"/>
    <w:rsid w:val="00694D68"/>
    <w:rsid w:val="006A2C21"/>
    <w:rsid w:val="006A5145"/>
    <w:rsid w:val="006A5EBA"/>
    <w:rsid w:val="006B0193"/>
    <w:rsid w:val="006B142F"/>
    <w:rsid w:val="006B173C"/>
    <w:rsid w:val="006B1FDF"/>
    <w:rsid w:val="006B3A26"/>
    <w:rsid w:val="006B6686"/>
    <w:rsid w:val="006B6DB7"/>
    <w:rsid w:val="006B75F3"/>
    <w:rsid w:val="006C4124"/>
    <w:rsid w:val="006C6604"/>
    <w:rsid w:val="006C6D77"/>
    <w:rsid w:val="006E26D2"/>
    <w:rsid w:val="006E3113"/>
    <w:rsid w:val="006E74C5"/>
    <w:rsid w:val="006F3ACB"/>
    <w:rsid w:val="006F5D84"/>
    <w:rsid w:val="006F71FD"/>
    <w:rsid w:val="006F7C7B"/>
    <w:rsid w:val="006F7CDE"/>
    <w:rsid w:val="00706851"/>
    <w:rsid w:val="00710B44"/>
    <w:rsid w:val="00710DEF"/>
    <w:rsid w:val="00721783"/>
    <w:rsid w:val="007220A7"/>
    <w:rsid w:val="00723A39"/>
    <w:rsid w:val="0072536A"/>
    <w:rsid w:val="007314E4"/>
    <w:rsid w:val="0073438D"/>
    <w:rsid w:val="007372E1"/>
    <w:rsid w:val="00741A6B"/>
    <w:rsid w:val="00741F93"/>
    <w:rsid w:val="00742560"/>
    <w:rsid w:val="00743D3E"/>
    <w:rsid w:val="0074463D"/>
    <w:rsid w:val="007458DC"/>
    <w:rsid w:val="007468B4"/>
    <w:rsid w:val="00746DF3"/>
    <w:rsid w:val="00747E77"/>
    <w:rsid w:val="0075076E"/>
    <w:rsid w:val="00752FBE"/>
    <w:rsid w:val="00754FF3"/>
    <w:rsid w:val="00763AC9"/>
    <w:rsid w:val="00763D7A"/>
    <w:rsid w:val="007642EC"/>
    <w:rsid w:val="0077318F"/>
    <w:rsid w:val="00773CB4"/>
    <w:rsid w:val="007751BC"/>
    <w:rsid w:val="0077529C"/>
    <w:rsid w:val="00776FD7"/>
    <w:rsid w:val="00777E51"/>
    <w:rsid w:val="00786286"/>
    <w:rsid w:val="00786B2B"/>
    <w:rsid w:val="007968EA"/>
    <w:rsid w:val="00797893"/>
    <w:rsid w:val="007A1910"/>
    <w:rsid w:val="007A7AAD"/>
    <w:rsid w:val="007B0059"/>
    <w:rsid w:val="007B28B7"/>
    <w:rsid w:val="007B45C8"/>
    <w:rsid w:val="007C32A8"/>
    <w:rsid w:val="007C4CB5"/>
    <w:rsid w:val="007C6712"/>
    <w:rsid w:val="007D72C8"/>
    <w:rsid w:val="007D7C76"/>
    <w:rsid w:val="007E0364"/>
    <w:rsid w:val="007E5546"/>
    <w:rsid w:val="007F6457"/>
    <w:rsid w:val="00801149"/>
    <w:rsid w:val="008026A2"/>
    <w:rsid w:val="008028DB"/>
    <w:rsid w:val="00803B4B"/>
    <w:rsid w:val="008074A3"/>
    <w:rsid w:val="008114EE"/>
    <w:rsid w:val="00815F94"/>
    <w:rsid w:val="008163E2"/>
    <w:rsid w:val="00820A9A"/>
    <w:rsid w:val="00830660"/>
    <w:rsid w:val="0083624F"/>
    <w:rsid w:val="008447C2"/>
    <w:rsid w:val="00844EBE"/>
    <w:rsid w:val="008452DB"/>
    <w:rsid w:val="008523B0"/>
    <w:rsid w:val="00853C57"/>
    <w:rsid w:val="0085766D"/>
    <w:rsid w:val="0086357C"/>
    <w:rsid w:val="00863F81"/>
    <w:rsid w:val="0086605F"/>
    <w:rsid w:val="00866945"/>
    <w:rsid w:val="00870EB8"/>
    <w:rsid w:val="00871474"/>
    <w:rsid w:val="008834DD"/>
    <w:rsid w:val="008835FD"/>
    <w:rsid w:val="00886447"/>
    <w:rsid w:val="008873A1"/>
    <w:rsid w:val="00891B59"/>
    <w:rsid w:val="00891CB5"/>
    <w:rsid w:val="0089455A"/>
    <w:rsid w:val="0089592A"/>
    <w:rsid w:val="00897B93"/>
    <w:rsid w:val="00897D80"/>
    <w:rsid w:val="008A0EF7"/>
    <w:rsid w:val="008A172F"/>
    <w:rsid w:val="008A4197"/>
    <w:rsid w:val="008A579C"/>
    <w:rsid w:val="008B16D7"/>
    <w:rsid w:val="008C32FF"/>
    <w:rsid w:val="008C540E"/>
    <w:rsid w:val="008D2B1F"/>
    <w:rsid w:val="008D2B63"/>
    <w:rsid w:val="008D48C1"/>
    <w:rsid w:val="008E0152"/>
    <w:rsid w:val="008E05BA"/>
    <w:rsid w:val="008E0764"/>
    <w:rsid w:val="008E12A9"/>
    <w:rsid w:val="008E1E58"/>
    <w:rsid w:val="008E2A98"/>
    <w:rsid w:val="008E2EC1"/>
    <w:rsid w:val="008E6097"/>
    <w:rsid w:val="008E75F8"/>
    <w:rsid w:val="008F0F37"/>
    <w:rsid w:val="008F497F"/>
    <w:rsid w:val="008F64B7"/>
    <w:rsid w:val="00900967"/>
    <w:rsid w:val="00901281"/>
    <w:rsid w:val="00906477"/>
    <w:rsid w:val="00910342"/>
    <w:rsid w:val="00912280"/>
    <w:rsid w:val="00916848"/>
    <w:rsid w:val="009177DF"/>
    <w:rsid w:val="00922561"/>
    <w:rsid w:val="009225A6"/>
    <w:rsid w:val="00925107"/>
    <w:rsid w:val="0092627D"/>
    <w:rsid w:val="009263CF"/>
    <w:rsid w:val="00926C82"/>
    <w:rsid w:val="009309E4"/>
    <w:rsid w:val="00930EBA"/>
    <w:rsid w:val="00931334"/>
    <w:rsid w:val="009406F2"/>
    <w:rsid w:val="00950F63"/>
    <w:rsid w:val="00960E55"/>
    <w:rsid w:val="00963D8E"/>
    <w:rsid w:val="0096797F"/>
    <w:rsid w:val="00970629"/>
    <w:rsid w:val="00971014"/>
    <w:rsid w:val="00971A7C"/>
    <w:rsid w:val="009723F7"/>
    <w:rsid w:val="009755D7"/>
    <w:rsid w:val="00981B78"/>
    <w:rsid w:val="0098229C"/>
    <w:rsid w:val="00982981"/>
    <w:rsid w:val="00986026"/>
    <w:rsid w:val="009917AE"/>
    <w:rsid w:val="0099464D"/>
    <w:rsid w:val="009970C7"/>
    <w:rsid w:val="009A0F2B"/>
    <w:rsid w:val="009A6DE6"/>
    <w:rsid w:val="009A7FFA"/>
    <w:rsid w:val="009B07CB"/>
    <w:rsid w:val="009B16DB"/>
    <w:rsid w:val="009B1EBA"/>
    <w:rsid w:val="009B2180"/>
    <w:rsid w:val="009B2298"/>
    <w:rsid w:val="009B595D"/>
    <w:rsid w:val="009B662F"/>
    <w:rsid w:val="009C038A"/>
    <w:rsid w:val="009C4FDF"/>
    <w:rsid w:val="009C66EB"/>
    <w:rsid w:val="009C6D03"/>
    <w:rsid w:val="009D0498"/>
    <w:rsid w:val="009D30E5"/>
    <w:rsid w:val="009D4001"/>
    <w:rsid w:val="009D61AE"/>
    <w:rsid w:val="009D79B6"/>
    <w:rsid w:val="009E025D"/>
    <w:rsid w:val="009E2695"/>
    <w:rsid w:val="009E3DAC"/>
    <w:rsid w:val="009F1479"/>
    <w:rsid w:val="009F3131"/>
    <w:rsid w:val="009F327F"/>
    <w:rsid w:val="009F3B85"/>
    <w:rsid w:val="009F4EC3"/>
    <w:rsid w:val="009F50E3"/>
    <w:rsid w:val="00A00438"/>
    <w:rsid w:val="00A004A1"/>
    <w:rsid w:val="00A00879"/>
    <w:rsid w:val="00A00992"/>
    <w:rsid w:val="00A01A23"/>
    <w:rsid w:val="00A02D1B"/>
    <w:rsid w:val="00A0425C"/>
    <w:rsid w:val="00A10CE2"/>
    <w:rsid w:val="00A16285"/>
    <w:rsid w:val="00A2280D"/>
    <w:rsid w:val="00A23B37"/>
    <w:rsid w:val="00A27B84"/>
    <w:rsid w:val="00A31376"/>
    <w:rsid w:val="00A3160A"/>
    <w:rsid w:val="00A3272B"/>
    <w:rsid w:val="00A3726A"/>
    <w:rsid w:val="00A42EFB"/>
    <w:rsid w:val="00A45109"/>
    <w:rsid w:val="00A50BB3"/>
    <w:rsid w:val="00A537C8"/>
    <w:rsid w:val="00A5487E"/>
    <w:rsid w:val="00A56F9B"/>
    <w:rsid w:val="00A64080"/>
    <w:rsid w:val="00A669E3"/>
    <w:rsid w:val="00A677B2"/>
    <w:rsid w:val="00A71DAD"/>
    <w:rsid w:val="00A73B7B"/>
    <w:rsid w:val="00A74D07"/>
    <w:rsid w:val="00A80C87"/>
    <w:rsid w:val="00A83120"/>
    <w:rsid w:val="00A85806"/>
    <w:rsid w:val="00A90E97"/>
    <w:rsid w:val="00A92246"/>
    <w:rsid w:val="00A924B5"/>
    <w:rsid w:val="00A937EB"/>
    <w:rsid w:val="00A974D2"/>
    <w:rsid w:val="00AA0BBD"/>
    <w:rsid w:val="00AA0CF5"/>
    <w:rsid w:val="00AA2A65"/>
    <w:rsid w:val="00AA2EA1"/>
    <w:rsid w:val="00AA3118"/>
    <w:rsid w:val="00AA51E1"/>
    <w:rsid w:val="00AA675A"/>
    <w:rsid w:val="00AA6767"/>
    <w:rsid w:val="00AA71C8"/>
    <w:rsid w:val="00AA79F7"/>
    <w:rsid w:val="00AB2359"/>
    <w:rsid w:val="00AB50DD"/>
    <w:rsid w:val="00AC0683"/>
    <w:rsid w:val="00AC0E0F"/>
    <w:rsid w:val="00AC19DA"/>
    <w:rsid w:val="00AC2859"/>
    <w:rsid w:val="00AC3BF0"/>
    <w:rsid w:val="00AC5DD5"/>
    <w:rsid w:val="00AC6835"/>
    <w:rsid w:val="00AD12A1"/>
    <w:rsid w:val="00AD1367"/>
    <w:rsid w:val="00AD1814"/>
    <w:rsid w:val="00AD5108"/>
    <w:rsid w:val="00AD53D1"/>
    <w:rsid w:val="00AD7F6A"/>
    <w:rsid w:val="00AE3797"/>
    <w:rsid w:val="00AE40D6"/>
    <w:rsid w:val="00AE5607"/>
    <w:rsid w:val="00AF2348"/>
    <w:rsid w:val="00AF3114"/>
    <w:rsid w:val="00AF6D21"/>
    <w:rsid w:val="00B01620"/>
    <w:rsid w:val="00B03A20"/>
    <w:rsid w:val="00B04D6C"/>
    <w:rsid w:val="00B050D2"/>
    <w:rsid w:val="00B058C5"/>
    <w:rsid w:val="00B10F6D"/>
    <w:rsid w:val="00B14B75"/>
    <w:rsid w:val="00B1553E"/>
    <w:rsid w:val="00B168CB"/>
    <w:rsid w:val="00B20AFA"/>
    <w:rsid w:val="00B21879"/>
    <w:rsid w:val="00B21D52"/>
    <w:rsid w:val="00B232C3"/>
    <w:rsid w:val="00B246BB"/>
    <w:rsid w:val="00B25344"/>
    <w:rsid w:val="00B25CA2"/>
    <w:rsid w:val="00B32788"/>
    <w:rsid w:val="00B32C75"/>
    <w:rsid w:val="00B34F0F"/>
    <w:rsid w:val="00B353C9"/>
    <w:rsid w:val="00B36527"/>
    <w:rsid w:val="00B37803"/>
    <w:rsid w:val="00B425D5"/>
    <w:rsid w:val="00B43D46"/>
    <w:rsid w:val="00B44056"/>
    <w:rsid w:val="00B464F1"/>
    <w:rsid w:val="00B52522"/>
    <w:rsid w:val="00B53188"/>
    <w:rsid w:val="00B545A7"/>
    <w:rsid w:val="00B57A53"/>
    <w:rsid w:val="00B61207"/>
    <w:rsid w:val="00B62188"/>
    <w:rsid w:val="00B76281"/>
    <w:rsid w:val="00B766A3"/>
    <w:rsid w:val="00B81834"/>
    <w:rsid w:val="00B83712"/>
    <w:rsid w:val="00B848F0"/>
    <w:rsid w:val="00B84968"/>
    <w:rsid w:val="00B85ED2"/>
    <w:rsid w:val="00B90B9B"/>
    <w:rsid w:val="00B92C56"/>
    <w:rsid w:val="00B931BE"/>
    <w:rsid w:val="00B932ED"/>
    <w:rsid w:val="00B936E7"/>
    <w:rsid w:val="00B94C66"/>
    <w:rsid w:val="00BA4BCA"/>
    <w:rsid w:val="00BA64C2"/>
    <w:rsid w:val="00BA78B9"/>
    <w:rsid w:val="00BA79C4"/>
    <w:rsid w:val="00BB01C5"/>
    <w:rsid w:val="00BB0AF2"/>
    <w:rsid w:val="00BB1023"/>
    <w:rsid w:val="00BB5FE4"/>
    <w:rsid w:val="00BB7834"/>
    <w:rsid w:val="00BC0EE8"/>
    <w:rsid w:val="00BC36D7"/>
    <w:rsid w:val="00BC627C"/>
    <w:rsid w:val="00BD0676"/>
    <w:rsid w:val="00BD4312"/>
    <w:rsid w:val="00BD4FE7"/>
    <w:rsid w:val="00BE07F4"/>
    <w:rsid w:val="00BE0AB2"/>
    <w:rsid w:val="00BE1900"/>
    <w:rsid w:val="00BE191B"/>
    <w:rsid w:val="00BE3984"/>
    <w:rsid w:val="00BF2E50"/>
    <w:rsid w:val="00BF59FA"/>
    <w:rsid w:val="00C01BA0"/>
    <w:rsid w:val="00C041A2"/>
    <w:rsid w:val="00C06906"/>
    <w:rsid w:val="00C0730D"/>
    <w:rsid w:val="00C10665"/>
    <w:rsid w:val="00C1108C"/>
    <w:rsid w:val="00C15B0E"/>
    <w:rsid w:val="00C17727"/>
    <w:rsid w:val="00C2455A"/>
    <w:rsid w:val="00C24C74"/>
    <w:rsid w:val="00C24F0F"/>
    <w:rsid w:val="00C25100"/>
    <w:rsid w:val="00C25E45"/>
    <w:rsid w:val="00C30FC2"/>
    <w:rsid w:val="00C322B1"/>
    <w:rsid w:val="00C32ABD"/>
    <w:rsid w:val="00C360E5"/>
    <w:rsid w:val="00C40A21"/>
    <w:rsid w:val="00C43BDC"/>
    <w:rsid w:val="00C4451D"/>
    <w:rsid w:val="00C448AE"/>
    <w:rsid w:val="00C472FF"/>
    <w:rsid w:val="00C52363"/>
    <w:rsid w:val="00C53E99"/>
    <w:rsid w:val="00C55FA7"/>
    <w:rsid w:val="00C56321"/>
    <w:rsid w:val="00C61CBF"/>
    <w:rsid w:val="00C642EA"/>
    <w:rsid w:val="00C6508F"/>
    <w:rsid w:val="00C74D79"/>
    <w:rsid w:val="00C75D0A"/>
    <w:rsid w:val="00C7707B"/>
    <w:rsid w:val="00C77407"/>
    <w:rsid w:val="00C8217E"/>
    <w:rsid w:val="00C84132"/>
    <w:rsid w:val="00C84DF0"/>
    <w:rsid w:val="00C855E0"/>
    <w:rsid w:val="00C96179"/>
    <w:rsid w:val="00C96945"/>
    <w:rsid w:val="00C96977"/>
    <w:rsid w:val="00CA0039"/>
    <w:rsid w:val="00CA3B21"/>
    <w:rsid w:val="00CA56DC"/>
    <w:rsid w:val="00CA5ED9"/>
    <w:rsid w:val="00CA6170"/>
    <w:rsid w:val="00CB4E1F"/>
    <w:rsid w:val="00CB6A09"/>
    <w:rsid w:val="00CB7690"/>
    <w:rsid w:val="00CC2F78"/>
    <w:rsid w:val="00CC6C9D"/>
    <w:rsid w:val="00CC6DB7"/>
    <w:rsid w:val="00CC7B7D"/>
    <w:rsid w:val="00CE5AED"/>
    <w:rsid w:val="00CE659F"/>
    <w:rsid w:val="00CE67EE"/>
    <w:rsid w:val="00D0173B"/>
    <w:rsid w:val="00D10A2A"/>
    <w:rsid w:val="00D1137E"/>
    <w:rsid w:val="00D12D05"/>
    <w:rsid w:val="00D13391"/>
    <w:rsid w:val="00D17CC0"/>
    <w:rsid w:val="00D225BD"/>
    <w:rsid w:val="00D22881"/>
    <w:rsid w:val="00D22BD4"/>
    <w:rsid w:val="00D24F58"/>
    <w:rsid w:val="00D26805"/>
    <w:rsid w:val="00D324B7"/>
    <w:rsid w:val="00D3366F"/>
    <w:rsid w:val="00D42F40"/>
    <w:rsid w:val="00D43529"/>
    <w:rsid w:val="00D4358B"/>
    <w:rsid w:val="00D441D6"/>
    <w:rsid w:val="00D46CC9"/>
    <w:rsid w:val="00D52308"/>
    <w:rsid w:val="00D523A3"/>
    <w:rsid w:val="00D52AF5"/>
    <w:rsid w:val="00D55BDC"/>
    <w:rsid w:val="00D56E3D"/>
    <w:rsid w:val="00D602E5"/>
    <w:rsid w:val="00D60CFB"/>
    <w:rsid w:val="00D60FED"/>
    <w:rsid w:val="00D63BC9"/>
    <w:rsid w:val="00D66374"/>
    <w:rsid w:val="00D668C2"/>
    <w:rsid w:val="00D6722F"/>
    <w:rsid w:val="00D73BF9"/>
    <w:rsid w:val="00D756C6"/>
    <w:rsid w:val="00D77059"/>
    <w:rsid w:val="00D80E0A"/>
    <w:rsid w:val="00D8208F"/>
    <w:rsid w:val="00D874B6"/>
    <w:rsid w:val="00D900E4"/>
    <w:rsid w:val="00D92FFA"/>
    <w:rsid w:val="00D94DE3"/>
    <w:rsid w:val="00D9680E"/>
    <w:rsid w:val="00DA01F5"/>
    <w:rsid w:val="00DA11E7"/>
    <w:rsid w:val="00DA1354"/>
    <w:rsid w:val="00DA51B5"/>
    <w:rsid w:val="00DB1070"/>
    <w:rsid w:val="00DB2925"/>
    <w:rsid w:val="00DB4D79"/>
    <w:rsid w:val="00DB76EB"/>
    <w:rsid w:val="00DC16F8"/>
    <w:rsid w:val="00DC28AF"/>
    <w:rsid w:val="00DC48CF"/>
    <w:rsid w:val="00DC4F34"/>
    <w:rsid w:val="00DC6884"/>
    <w:rsid w:val="00DD4269"/>
    <w:rsid w:val="00DD45F7"/>
    <w:rsid w:val="00DD4C64"/>
    <w:rsid w:val="00DD5725"/>
    <w:rsid w:val="00DD64DE"/>
    <w:rsid w:val="00DE1762"/>
    <w:rsid w:val="00DE2683"/>
    <w:rsid w:val="00DE688C"/>
    <w:rsid w:val="00DF1A8E"/>
    <w:rsid w:val="00DF2B4F"/>
    <w:rsid w:val="00DF41D1"/>
    <w:rsid w:val="00DF45E2"/>
    <w:rsid w:val="00DF71FA"/>
    <w:rsid w:val="00DF79DD"/>
    <w:rsid w:val="00E01199"/>
    <w:rsid w:val="00E02C77"/>
    <w:rsid w:val="00E11C71"/>
    <w:rsid w:val="00E12921"/>
    <w:rsid w:val="00E16B52"/>
    <w:rsid w:val="00E17A98"/>
    <w:rsid w:val="00E20E7E"/>
    <w:rsid w:val="00E261DB"/>
    <w:rsid w:val="00E2656E"/>
    <w:rsid w:val="00E3001D"/>
    <w:rsid w:val="00E33951"/>
    <w:rsid w:val="00E4031E"/>
    <w:rsid w:val="00E45C2C"/>
    <w:rsid w:val="00E464F2"/>
    <w:rsid w:val="00E47EE5"/>
    <w:rsid w:val="00E51261"/>
    <w:rsid w:val="00E546BC"/>
    <w:rsid w:val="00E615E6"/>
    <w:rsid w:val="00E6206C"/>
    <w:rsid w:val="00E7293F"/>
    <w:rsid w:val="00E7676A"/>
    <w:rsid w:val="00E82769"/>
    <w:rsid w:val="00E8607A"/>
    <w:rsid w:val="00E8688A"/>
    <w:rsid w:val="00E86CE7"/>
    <w:rsid w:val="00E873F1"/>
    <w:rsid w:val="00E87D45"/>
    <w:rsid w:val="00E909E3"/>
    <w:rsid w:val="00E91977"/>
    <w:rsid w:val="00E938FF"/>
    <w:rsid w:val="00E961E3"/>
    <w:rsid w:val="00E969A8"/>
    <w:rsid w:val="00E96A96"/>
    <w:rsid w:val="00EA3B34"/>
    <w:rsid w:val="00EA4255"/>
    <w:rsid w:val="00EA4F58"/>
    <w:rsid w:val="00EA792D"/>
    <w:rsid w:val="00EB3B0B"/>
    <w:rsid w:val="00EB43D1"/>
    <w:rsid w:val="00EB49FC"/>
    <w:rsid w:val="00EB6F4A"/>
    <w:rsid w:val="00EC0728"/>
    <w:rsid w:val="00EC0772"/>
    <w:rsid w:val="00EC2BE1"/>
    <w:rsid w:val="00EC707E"/>
    <w:rsid w:val="00EC7C00"/>
    <w:rsid w:val="00EE04C8"/>
    <w:rsid w:val="00EE21AB"/>
    <w:rsid w:val="00EE237F"/>
    <w:rsid w:val="00EE4B3E"/>
    <w:rsid w:val="00EF1553"/>
    <w:rsid w:val="00EF210B"/>
    <w:rsid w:val="00EF2921"/>
    <w:rsid w:val="00EF5B2B"/>
    <w:rsid w:val="00EF7511"/>
    <w:rsid w:val="00F01D80"/>
    <w:rsid w:val="00F03215"/>
    <w:rsid w:val="00F032DE"/>
    <w:rsid w:val="00F0347E"/>
    <w:rsid w:val="00F04623"/>
    <w:rsid w:val="00F046FF"/>
    <w:rsid w:val="00F05CED"/>
    <w:rsid w:val="00F05D67"/>
    <w:rsid w:val="00F06BBE"/>
    <w:rsid w:val="00F06DD6"/>
    <w:rsid w:val="00F1156C"/>
    <w:rsid w:val="00F15143"/>
    <w:rsid w:val="00F15340"/>
    <w:rsid w:val="00F2058A"/>
    <w:rsid w:val="00F2617F"/>
    <w:rsid w:val="00F264CB"/>
    <w:rsid w:val="00F300AC"/>
    <w:rsid w:val="00F316C4"/>
    <w:rsid w:val="00F328DB"/>
    <w:rsid w:val="00F402F4"/>
    <w:rsid w:val="00F404ED"/>
    <w:rsid w:val="00F41029"/>
    <w:rsid w:val="00F42343"/>
    <w:rsid w:val="00F42B61"/>
    <w:rsid w:val="00F4512C"/>
    <w:rsid w:val="00F46F6E"/>
    <w:rsid w:val="00F505E2"/>
    <w:rsid w:val="00F50898"/>
    <w:rsid w:val="00F52276"/>
    <w:rsid w:val="00F53386"/>
    <w:rsid w:val="00F53A12"/>
    <w:rsid w:val="00F53A81"/>
    <w:rsid w:val="00F542D6"/>
    <w:rsid w:val="00F55066"/>
    <w:rsid w:val="00F61E95"/>
    <w:rsid w:val="00F64970"/>
    <w:rsid w:val="00F65E44"/>
    <w:rsid w:val="00F67776"/>
    <w:rsid w:val="00F723EE"/>
    <w:rsid w:val="00F74310"/>
    <w:rsid w:val="00F75E33"/>
    <w:rsid w:val="00F80A65"/>
    <w:rsid w:val="00F82D1A"/>
    <w:rsid w:val="00F83F98"/>
    <w:rsid w:val="00F856EA"/>
    <w:rsid w:val="00F86FF3"/>
    <w:rsid w:val="00F87F3A"/>
    <w:rsid w:val="00F91C11"/>
    <w:rsid w:val="00F979A2"/>
    <w:rsid w:val="00FA03D3"/>
    <w:rsid w:val="00FA1F09"/>
    <w:rsid w:val="00FA5112"/>
    <w:rsid w:val="00FB4B92"/>
    <w:rsid w:val="00FB4EC0"/>
    <w:rsid w:val="00FB5C57"/>
    <w:rsid w:val="00FB7003"/>
    <w:rsid w:val="00FC1172"/>
    <w:rsid w:val="00FC1362"/>
    <w:rsid w:val="00FC33D1"/>
    <w:rsid w:val="00FC4987"/>
    <w:rsid w:val="00FC4AC0"/>
    <w:rsid w:val="00FC5FDB"/>
    <w:rsid w:val="00FD470D"/>
    <w:rsid w:val="00FD640A"/>
    <w:rsid w:val="00FE0B0B"/>
    <w:rsid w:val="00FE348B"/>
    <w:rsid w:val="00FF1F1E"/>
    <w:rsid w:val="00FF2F35"/>
    <w:rsid w:val="00FF6A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B45C8"/>
    <w:rPr>
      <w:sz w:val="24"/>
      <w:szCs w:val="24"/>
    </w:rPr>
  </w:style>
  <w:style w:type="paragraph" w:styleId="1">
    <w:name w:val="heading 1"/>
    <w:basedOn w:val="a"/>
    <w:next w:val="a"/>
    <w:link w:val="10"/>
    <w:uiPriority w:val="9"/>
    <w:qFormat/>
    <w:rsid w:val="007B45C8"/>
    <w:pPr>
      <w:keepNext/>
      <w:spacing w:line="360" w:lineRule="auto"/>
      <w:ind w:left="-43" w:firstLine="34"/>
      <w:outlineLvl w:val="0"/>
    </w:pPr>
    <w:rPr>
      <w:sz w:val="28"/>
      <w:lang w:val="uk-UA"/>
    </w:rPr>
  </w:style>
  <w:style w:type="paragraph" w:styleId="2">
    <w:name w:val="heading 2"/>
    <w:basedOn w:val="a"/>
    <w:next w:val="a"/>
    <w:link w:val="20"/>
    <w:uiPriority w:val="9"/>
    <w:qFormat/>
    <w:rsid w:val="007B45C8"/>
    <w:pPr>
      <w:keepNext/>
      <w:spacing w:line="360" w:lineRule="auto"/>
      <w:ind w:firstLine="720"/>
      <w:outlineLvl w:val="1"/>
    </w:pPr>
    <w:rPr>
      <w:sz w:val="28"/>
      <w:lang w:val="uk-UA"/>
    </w:rPr>
  </w:style>
  <w:style w:type="paragraph" w:styleId="3">
    <w:name w:val="heading 3"/>
    <w:basedOn w:val="a"/>
    <w:next w:val="a"/>
    <w:link w:val="30"/>
    <w:uiPriority w:val="9"/>
    <w:qFormat/>
    <w:rsid w:val="007B45C8"/>
    <w:pPr>
      <w:keepNext/>
      <w:spacing w:line="360" w:lineRule="auto"/>
      <w:ind w:firstLine="720"/>
      <w:jc w:val="center"/>
      <w:outlineLvl w:val="2"/>
    </w:pPr>
    <w:rPr>
      <w:b/>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Document Map"/>
    <w:basedOn w:val="a"/>
    <w:link w:val="a4"/>
    <w:uiPriority w:val="99"/>
    <w:semiHidden/>
    <w:rsid w:val="007B45C8"/>
    <w:pPr>
      <w:shd w:val="clear" w:color="auto" w:fill="000080"/>
    </w:pPr>
    <w:rPr>
      <w:rFonts w:ascii="Tahoma" w:hAnsi="Tahoma" w:cs="Tahoma"/>
    </w:rPr>
  </w:style>
  <w:style w:type="character" w:customStyle="1" w:styleId="a4">
    <w:name w:val="Схема документа Знак"/>
    <w:basedOn w:val="a0"/>
    <w:link w:val="a3"/>
    <w:uiPriority w:val="99"/>
    <w:semiHidden/>
    <w:rPr>
      <w:rFonts w:ascii="Segoe UI" w:hAnsi="Segoe UI" w:cs="Segoe UI"/>
      <w:sz w:val="16"/>
      <w:szCs w:val="16"/>
    </w:rPr>
  </w:style>
  <w:style w:type="paragraph" w:styleId="a5">
    <w:name w:val="Body Text Indent"/>
    <w:basedOn w:val="a"/>
    <w:link w:val="a6"/>
    <w:uiPriority w:val="99"/>
    <w:semiHidden/>
    <w:rsid w:val="007B45C8"/>
    <w:pPr>
      <w:spacing w:line="360" w:lineRule="auto"/>
      <w:ind w:left="5760"/>
    </w:pPr>
    <w:rPr>
      <w:sz w:val="32"/>
      <w:lang w:val="uk-UA"/>
    </w:rPr>
  </w:style>
  <w:style w:type="character" w:customStyle="1" w:styleId="a6">
    <w:name w:val="Основной текст с отступом Знак"/>
    <w:basedOn w:val="a0"/>
    <w:link w:val="a5"/>
    <w:uiPriority w:val="99"/>
    <w:semiHidden/>
    <w:rPr>
      <w:sz w:val="24"/>
      <w:szCs w:val="24"/>
    </w:rPr>
  </w:style>
  <w:style w:type="paragraph" w:styleId="a7">
    <w:name w:val="List Paragraph"/>
    <w:basedOn w:val="a"/>
    <w:uiPriority w:val="34"/>
    <w:qFormat/>
    <w:rsid w:val="0077529C"/>
    <w:pPr>
      <w:widowControl w:val="0"/>
      <w:autoSpaceDE w:val="0"/>
      <w:autoSpaceDN w:val="0"/>
      <w:adjustRightInd w:val="0"/>
      <w:ind w:left="720"/>
      <w:contextualSpacing/>
    </w:pPr>
    <w:rPr>
      <w:rFonts w:ascii="Courier New" w:hAnsi="Courier New" w:cs="Courier New"/>
      <w:sz w:val="20"/>
      <w:szCs w:val="20"/>
    </w:rPr>
  </w:style>
  <w:style w:type="paragraph" w:customStyle="1" w:styleId="msonormalbullet1gif">
    <w:name w:val="msonormalbullet1.gif"/>
    <w:basedOn w:val="a"/>
    <w:rsid w:val="00F4512C"/>
    <w:pPr>
      <w:spacing w:before="100" w:beforeAutospacing="1" w:after="100" w:afterAutospacing="1"/>
    </w:pPr>
  </w:style>
  <w:style w:type="paragraph" w:customStyle="1" w:styleId="msonormalbullet3gif">
    <w:name w:val="msonormalbullet3.gif"/>
    <w:basedOn w:val="a"/>
    <w:rsid w:val="00F4512C"/>
    <w:pPr>
      <w:spacing w:before="100" w:beforeAutospacing="1" w:after="100" w:afterAutospacing="1"/>
    </w:pPr>
  </w:style>
  <w:style w:type="paragraph" w:styleId="a8">
    <w:name w:val="header"/>
    <w:basedOn w:val="a"/>
    <w:link w:val="a9"/>
    <w:uiPriority w:val="99"/>
    <w:unhideWhenUsed/>
    <w:rsid w:val="009D30E5"/>
    <w:pPr>
      <w:tabs>
        <w:tab w:val="center" w:pos="4677"/>
        <w:tab w:val="right" w:pos="9355"/>
      </w:tabs>
    </w:pPr>
  </w:style>
  <w:style w:type="character" w:customStyle="1" w:styleId="a9">
    <w:name w:val="Верхний колонтитул Знак"/>
    <w:basedOn w:val="a0"/>
    <w:link w:val="a8"/>
    <w:uiPriority w:val="99"/>
    <w:locked/>
    <w:rsid w:val="009D30E5"/>
    <w:rPr>
      <w:rFonts w:cs="Times New Roman"/>
      <w:sz w:val="24"/>
      <w:szCs w:val="24"/>
    </w:rPr>
  </w:style>
  <w:style w:type="paragraph" w:styleId="aa">
    <w:name w:val="footer"/>
    <w:basedOn w:val="a"/>
    <w:link w:val="ab"/>
    <w:uiPriority w:val="99"/>
    <w:semiHidden/>
    <w:unhideWhenUsed/>
    <w:rsid w:val="009D30E5"/>
    <w:pPr>
      <w:tabs>
        <w:tab w:val="center" w:pos="4677"/>
        <w:tab w:val="right" w:pos="9355"/>
      </w:tabs>
    </w:pPr>
  </w:style>
  <w:style w:type="character" w:customStyle="1" w:styleId="ab">
    <w:name w:val="Нижний колонтитул Знак"/>
    <w:basedOn w:val="a0"/>
    <w:link w:val="aa"/>
    <w:uiPriority w:val="99"/>
    <w:semiHidden/>
    <w:locked/>
    <w:rsid w:val="009D30E5"/>
    <w:rPr>
      <w:rFonts w:cs="Times New Roman"/>
      <w:sz w:val="24"/>
      <w:szCs w:val="24"/>
    </w:rPr>
  </w:style>
  <w:style w:type="paragraph" w:styleId="ac">
    <w:name w:val="Balloon Text"/>
    <w:basedOn w:val="a"/>
    <w:link w:val="ad"/>
    <w:uiPriority w:val="99"/>
    <w:semiHidden/>
    <w:unhideWhenUsed/>
    <w:rsid w:val="00D60FED"/>
    <w:rPr>
      <w:rFonts w:ascii="Tahoma" w:hAnsi="Tahoma" w:cs="Tahoma"/>
      <w:sz w:val="16"/>
      <w:szCs w:val="16"/>
    </w:rPr>
  </w:style>
  <w:style w:type="character" w:customStyle="1" w:styleId="ad">
    <w:name w:val="Текст выноски Знак"/>
    <w:basedOn w:val="a0"/>
    <w:link w:val="ac"/>
    <w:uiPriority w:val="99"/>
    <w:semiHidden/>
    <w:locked/>
    <w:rsid w:val="00D60FED"/>
    <w:rPr>
      <w:rFonts w:ascii="Tahoma" w:hAnsi="Tahoma" w:cs="Tahoma"/>
      <w:sz w:val="16"/>
      <w:szCs w:val="16"/>
    </w:rPr>
  </w:style>
  <w:style w:type="paragraph" w:styleId="ae">
    <w:name w:val="Revision"/>
    <w:hidden/>
    <w:uiPriority w:val="99"/>
    <w:semiHidden/>
    <w:rsid w:val="00BA78B9"/>
    <w:rPr>
      <w:sz w:val="24"/>
      <w:szCs w:val="24"/>
    </w:rPr>
  </w:style>
  <w:style w:type="table" w:styleId="af">
    <w:name w:val="Table Grid"/>
    <w:basedOn w:val="a1"/>
    <w:uiPriority w:val="39"/>
    <w:rsid w:val="00CB769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0">
    <w:name w:val="Body Text"/>
    <w:basedOn w:val="a"/>
    <w:link w:val="af1"/>
    <w:uiPriority w:val="99"/>
    <w:semiHidden/>
    <w:unhideWhenUsed/>
    <w:rsid w:val="00F300AC"/>
    <w:pPr>
      <w:spacing w:after="120"/>
    </w:pPr>
  </w:style>
  <w:style w:type="character" w:customStyle="1" w:styleId="af1">
    <w:name w:val="Основной текст Знак"/>
    <w:basedOn w:val="a0"/>
    <w:link w:val="af0"/>
    <w:uiPriority w:val="99"/>
    <w:semiHidden/>
    <w:locked/>
    <w:rsid w:val="00F300AC"/>
    <w:rPr>
      <w:rFonts w:cs="Times New Roman"/>
      <w:sz w:val="24"/>
      <w:szCs w:val="24"/>
    </w:rPr>
  </w:style>
  <w:style w:type="paragraph" w:styleId="af2">
    <w:name w:val="Normal (Web)"/>
    <w:basedOn w:val="a"/>
    <w:uiPriority w:val="99"/>
    <w:rsid w:val="00F300AC"/>
    <w:pPr>
      <w:spacing w:before="100" w:beforeAutospacing="1" w:after="100" w:afterAutospacing="1"/>
      <w:ind w:firstLine="600"/>
      <w:jc w:val="both"/>
    </w:pPr>
    <w:rPr>
      <w:rFonts w:ascii="Arial Unicode MS" w:eastAsia="Arial Unicode MS" w:hAnsi="Arial Unicode MS" w:cs="Arial Unicode MS"/>
    </w:rPr>
  </w:style>
  <w:style w:type="paragraph" w:customStyle="1" w:styleId="msonormalbullet2gif">
    <w:name w:val="msonormalbullet2.gif"/>
    <w:basedOn w:val="a"/>
    <w:rsid w:val="00E96A96"/>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1852702">
      <w:marLeft w:val="0"/>
      <w:marRight w:val="0"/>
      <w:marTop w:val="0"/>
      <w:marBottom w:val="0"/>
      <w:divBdr>
        <w:top w:val="none" w:sz="0" w:space="0" w:color="auto"/>
        <w:left w:val="none" w:sz="0" w:space="0" w:color="auto"/>
        <w:bottom w:val="none" w:sz="0" w:space="0" w:color="auto"/>
        <w:right w:val="none" w:sz="0" w:space="0" w:color="auto"/>
      </w:divBdr>
    </w:div>
    <w:div w:id="1841852703">
      <w:marLeft w:val="0"/>
      <w:marRight w:val="0"/>
      <w:marTop w:val="0"/>
      <w:marBottom w:val="0"/>
      <w:divBdr>
        <w:top w:val="none" w:sz="0" w:space="0" w:color="auto"/>
        <w:left w:val="none" w:sz="0" w:space="0" w:color="auto"/>
        <w:bottom w:val="none" w:sz="0" w:space="0" w:color="auto"/>
        <w:right w:val="none" w:sz="0" w:space="0" w:color="auto"/>
      </w:divBdr>
    </w:div>
    <w:div w:id="1841852704">
      <w:marLeft w:val="0"/>
      <w:marRight w:val="0"/>
      <w:marTop w:val="0"/>
      <w:marBottom w:val="0"/>
      <w:divBdr>
        <w:top w:val="none" w:sz="0" w:space="0" w:color="auto"/>
        <w:left w:val="none" w:sz="0" w:space="0" w:color="auto"/>
        <w:bottom w:val="none" w:sz="0" w:space="0" w:color="auto"/>
        <w:right w:val="none" w:sz="0" w:space="0" w:color="auto"/>
      </w:divBdr>
    </w:div>
    <w:div w:id="1841852705">
      <w:marLeft w:val="0"/>
      <w:marRight w:val="0"/>
      <w:marTop w:val="0"/>
      <w:marBottom w:val="0"/>
      <w:divBdr>
        <w:top w:val="none" w:sz="0" w:space="0" w:color="auto"/>
        <w:left w:val="none" w:sz="0" w:space="0" w:color="auto"/>
        <w:bottom w:val="none" w:sz="0" w:space="0" w:color="auto"/>
        <w:right w:val="none" w:sz="0" w:space="0" w:color="auto"/>
      </w:divBdr>
    </w:div>
    <w:div w:id="1841852706">
      <w:marLeft w:val="0"/>
      <w:marRight w:val="0"/>
      <w:marTop w:val="0"/>
      <w:marBottom w:val="0"/>
      <w:divBdr>
        <w:top w:val="none" w:sz="0" w:space="0" w:color="auto"/>
        <w:left w:val="none" w:sz="0" w:space="0" w:color="auto"/>
        <w:bottom w:val="none" w:sz="0" w:space="0" w:color="auto"/>
        <w:right w:val="none" w:sz="0" w:space="0" w:color="auto"/>
      </w:divBdr>
    </w:div>
    <w:div w:id="1841852707">
      <w:marLeft w:val="0"/>
      <w:marRight w:val="0"/>
      <w:marTop w:val="0"/>
      <w:marBottom w:val="0"/>
      <w:divBdr>
        <w:top w:val="none" w:sz="0" w:space="0" w:color="auto"/>
        <w:left w:val="none" w:sz="0" w:space="0" w:color="auto"/>
        <w:bottom w:val="none" w:sz="0" w:space="0" w:color="auto"/>
        <w:right w:val="none" w:sz="0" w:space="0" w:color="auto"/>
      </w:divBdr>
    </w:div>
    <w:div w:id="1841852708">
      <w:marLeft w:val="0"/>
      <w:marRight w:val="0"/>
      <w:marTop w:val="0"/>
      <w:marBottom w:val="0"/>
      <w:divBdr>
        <w:top w:val="none" w:sz="0" w:space="0" w:color="auto"/>
        <w:left w:val="none" w:sz="0" w:space="0" w:color="auto"/>
        <w:bottom w:val="none" w:sz="0" w:space="0" w:color="auto"/>
        <w:right w:val="none" w:sz="0" w:space="0" w:color="auto"/>
      </w:divBdr>
    </w:div>
    <w:div w:id="1841852709">
      <w:marLeft w:val="0"/>
      <w:marRight w:val="0"/>
      <w:marTop w:val="0"/>
      <w:marBottom w:val="0"/>
      <w:divBdr>
        <w:top w:val="none" w:sz="0" w:space="0" w:color="auto"/>
        <w:left w:val="none" w:sz="0" w:space="0" w:color="auto"/>
        <w:bottom w:val="none" w:sz="0" w:space="0" w:color="auto"/>
        <w:right w:val="none" w:sz="0" w:space="0" w:color="auto"/>
      </w:divBdr>
    </w:div>
    <w:div w:id="1841852710">
      <w:marLeft w:val="0"/>
      <w:marRight w:val="0"/>
      <w:marTop w:val="0"/>
      <w:marBottom w:val="0"/>
      <w:divBdr>
        <w:top w:val="none" w:sz="0" w:space="0" w:color="auto"/>
        <w:left w:val="none" w:sz="0" w:space="0" w:color="auto"/>
        <w:bottom w:val="none" w:sz="0" w:space="0" w:color="auto"/>
        <w:right w:val="none" w:sz="0" w:space="0" w:color="auto"/>
      </w:divBdr>
    </w:div>
    <w:div w:id="1841852711">
      <w:marLeft w:val="0"/>
      <w:marRight w:val="0"/>
      <w:marTop w:val="0"/>
      <w:marBottom w:val="0"/>
      <w:divBdr>
        <w:top w:val="none" w:sz="0" w:space="0" w:color="auto"/>
        <w:left w:val="none" w:sz="0" w:space="0" w:color="auto"/>
        <w:bottom w:val="none" w:sz="0" w:space="0" w:color="auto"/>
        <w:right w:val="none" w:sz="0" w:space="0" w:color="auto"/>
      </w:divBdr>
    </w:div>
    <w:div w:id="1841852712">
      <w:marLeft w:val="0"/>
      <w:marRight w:val="0"/>
      <w:marTop w:val="0"/>
      <w:marBottom w:val="0"/>
      <w:divBdr>
        <w:top w:val="none" w:sz="0" w:space="0" w:color="auto"/>
        <w:left w:val="none" w:sz="0" w:space="0" w:color="auto"/>
        <w:bottom w:val="none" w:sz="0" w:space="0" w:color="auto"/>
        <w:right w:val="none" w:sz="0" w:space="0" w:color="auto"/>
      </w:divBdr>
    </w:div>
    <w:div w:id="1841852713">
      <w:marLeft w:val="0"/>
      <w:marRight w:val="0"/>
      <w:marTop w:val="0"/>
      <w:marBottom w:val="0"/>
      <w:divBdr>
        <w:top w:val="none" w:sz="0" w:space="0" w:color="auto"/>
        <w:left w:val="none" w:sz="0" w:space="0" w:color="auto"/>
        <w:bottom w:val="none" w:sz="0" w:space="0" w:color="auto"/>
        <w:right w:val="none" w:sz="0" w:space="0" w:color="auto"/>
      </w:divBdr>
    </w:div>
    <w:div w:id="1841852714">
      <w:marLeft w:val="0"/>
      <w:marRight w:val="0"/>
      <w:marTop w:val="0"/>
      <w:marBottom w:val="0"/>
      <w:divBdr>
        <w:top w:val="none" w:sz="0" w:space="0" w:color="auto"/>
        <w:left w:val="none" w:sz="0" w:space="0" w:color="auto"/>
        <w:bottom w:val="none" w:sz="0" w:space="0" w:color="auto"/>
        <w:right w:val="none" w:sz="0" w:space="0" w:color="auto"/>
      </w:divBdr>
    </w:div>
    <w:div w:id="1841852715">
      <w:marLeft w:val="0"/>
      <w:marRight w:val="0"/>
      <w:marTop w:val="0"/>
      <w:marBottom w:val="0"/>
      <w:divBdr>
        <w:top w:val="none" w:sz="0" w:space="0" w:color="auto"/>
        <w:left w:val="none" w:sz="0" w:space="0" w:color="auto"/>
        <w:bottom w:val="none" w:sz="0" w:space="0" w:color="auto"/>
        <w:right w:val="none" w:sz="0" w:space="0" w:color="auto"/>
      </w:divBdr>
    </w:div>
    <w:div w:id="1841852716">
      <w:marLeft w:val="0"/>
      <w:marRight w:val="0"/>
      <w:marTop w:val="0"/>
      <w:marBottom w:val="0"/>
      <w:divBdr>
        <w:top w:val="none" w:sz="0" w:space="0" w:color="auto"/>
        <w:left w:val="none" w:sz="0" w:space="0" w:color="auto"/>
        <w:bottom w:val="none" w:sz="0" w:space="0" w:color="auto"/>
        <w:right w:val="none" w:sz="0" w:space="0" w:color="auto"/>
      </w:divBdr>
    </w:div>
    <w:div w:id="1841852717">
      <w:marLeft w:val="0"/>
      <w:marRight w:val="0"/>
      <w:marTop w:val="0"/>
      <w:marBottom w:val="0"/>
      <w:divBdr>
        <w:top w:val="none" w:sz="0" w:space="0" w:color="auto"/>
        <w:left w:val="none" w:sz="0" w:space="0" w:color="auto"/>
        <w:bottom w:val="none" w:sz="0" w:space="0" w:color="auto"/>
        <w:right w:val="none" w:sz="0" w:space="0" w:color="auto"/>
      </w:divBdr>
    </w:div>
    <w:div w:id="1841852718">
      <w:marLeft w:val="0"/>
      <w:marRight w:val="0"/>
      <w:marTop w:val="0"/>
      <w:marBottom w:val="0"/>
      <w:divBdr>
        <w:top w:val="none" w:sz="0" w:space="0" w:color="auto"/>
        <w:left w:val="none" w:sz="0" w:space="0" w:color="auto"/>
        <w:bottom w:val="none" w:sz="0" w:space="0" w:color="auto"/>
        <w:right w:val="none" w:sz="0" w:space="0" w:color="auto"/>
      </w:divBdr>
    </w:div>
    <w:div w:id="1841852719">
      <w:marLeft w:val="0"/>
      <w:marRight w:val="0"/>
      <w:marTop w:val="0"/>
      <w:marBottom w:val="0"/>
      <w:divBdr>
        <w:top w:val="none" w:sz="0" w:space="0" w:color="auto"/>
        <w:left w:val="none" w:sz="0" w:space="0" w:color="auto"/>
        <w:bottom w:val="none" w:sz="0" w:space="0" w:color="auto"/>
        <w:right w:val="none" w:sz="0" w:space="0" w:color="auto"/>
      </w:divBdr>
    </w:div>
    <w:div w:id="1841852720">
      <w:marLeft w:val="0"/>
      <w:marRight w:val="0"/>
      <w:marTop w:val="0"/>
      <w:marBottom w:val="0"/>
      <w:divBdr>
        <w:top w:val="none" w:sz="0" w:space="0" w:color="auto"/>
        <w:left w:val="none" w:sz="0" w:space="0" w:color="auto"/>
        <w:bottom w:val="none" w:sz="0" w:space="0" w:color="auto"/>
        <w:right w:val="none" w:sz="0" w:space="0" w:color="auto"/>
      </w:divBdr>
    </w:div>
    <w:div w:id="1841852721">
      <w:marLeft w:val="0"/>
      <w:marRight w:val="0"/>
      <w:marTop w:val="0"/>
      <w:marBottom w:val="0"/>
      <w:divBdr>
        <w:top w:val="none" w:sz="0" w:space="0" w:color="auto"/>
        <w:left w:val="none" w:sz="0" w:space="0" w:color="auto"/>
        <w:bottom w:val="none" w:sz="0" w:space="0" w:color="auto"/>
        <w:right w:val="none" w:sz="0" w:space="0" w:color="auto"/>
      </w:divBdr>
    </w:div>
    <w:div w:id="1841852722">
      <w:marLeft w:val="0"/>
      <w:marRight w:val="0"/>
      <w:marTop w:val="0"/>
      <w:marBottom w:val="0"/>
      <w:divBdr>
        <w:top w:val="none" w:sz="0" w:space="0" w:color="auto"/>
        <w:left w:val="none" w:sz="0" w:space="0" w:color="auto"/>
        <w:bottom w:val="none" w:sz="0" w:space="0" w:color="auto"/>
        <w:right w:val="none" w:sz="0" w:space="0" w:color="auto"/>
      </w:divBdr>
    </w:div>
    <w:div w:id="1841852723">
      <w:marLeft w:val="0"/>
      <w:marRight w:val="0"/>
      <w:marTop w:val="0"/>
      <w:marBottom w:val="0"/>
      <w:divBdr>
        <w:top w:val="none" w:sz="0" w:space="0" w:color="auto"/>
        <w:left w:val="none" w:sz="0" w:space="0" w:color="auto"/>
        <w:bottom w:val="none" w:sz="0" w:space="0" w:color="auto"/>
        <w:right w:val="none" w:sz="0" w:space="0" w:color="auto"/>
      </w:divBdr>
    </w:div>
    <w:div w:id="1841852724">
      <w:marLeft w:val="0"/>
      <w:marRight w:val="0"/>
      <w:marTop w:val="0"/>
      <w:marBottom w:val="0"/>
      <w:divBdr>
        <w:top w:val="none" w:sz="0" w:space="0" w:color="auto"/>
        <w:left w:val="none" w:sz="0" w:space="0" w:color="auto"/>
        <w:bottom w:val="none" w:sz="0" w:space="0" w:color="auto"/>
        <w:right w:val="none" w:sz="0" w:space="0" w:color="auto"/>
      </w:divBdr>
    </w:div>
    <w:div w:id="1841852725">
      <w:marLeft w:val="0"/>
      <w:marRight w:val="0"/>
      <w:marTop w:val="0"/>
      <w:marBottom w:val="0"/>
      <w:divBdr>
        <w:top w:val="none" w:sz="0" w:space="0" w:color="auto"/>
        <w:left w:val="none" w:sz="0" w:space="0" w:color="auto"/>
        <w:bottom w:val="none" w:sz="0" w:space="0" w:color="auto"/>
        <w:right w:val="none" w:sz="0" w:space="0" w:color="auto"/>
      </w:divBdr>
    </w:div>
    <w:div w:id="1841852726">
      <w:marLeft w:val="0"/>
      <w:marRight w:val="0"/>
      <w:marTop w:val="0"/>
      <w:marBottom w:val="0"/>
      <w:divBdr>
        <w:top w:val="none" w:sz="0" w:space="0" w:color="auto"/>
        <w:left w:val="none" w:sz="0" w:space="0" w:color="auto"/>
        <w:bottom w:val="none" w:sz="0" w:space="0" w:color="auto"/>
        <w:right w:val="none" w:sz="0" w:space="0" w:color="auto"/>
      </w:divBdr>
    </w:div>
    <w:div w:id="1841852727">
      <w:marLeft w:val="0"/>
      <w:marRight w:val="0"/>
      <w:marTop w:val="0"/>
      <w:marBottom w:val="0"/>
      <w:divBdr>
        <w:top w:val="none" w:sz="0" w:space="0" w:color="auto"/>
        <w:left w:val="none" w:sz="0" w:space="0" w:color="auto"/>
        <w:bottom w:val="none" w:sz="0" w:space="0" w:color="auto"/>
        <w:right w:val="none" w:sz="0" w:space="0" w:color="auto"/>
      </w:divBdr>
    </w:div>
    <w:div w:id="1841852728">
      <w:marLeft w:val="0"/>
      <w:marRight w:val="0"/>
      <w:marTop w:val="0"/>
      <w:marBottom w:val="0"/>
      <w:divBdr>
        <w:top w:val="none" w:sz="0" w:space="0" w:color="auto"/>
        <w:left w:val="none" w:sz="0" w:space="0" w:color="auto"/>
        <w:bottom w:val="none" w:sz="0" w:space="0" w:color="auto"/>
        <w:right w:val="none" w:sz="0" w:space="0" w:color="auto"/>
      </w:divBdr>
    </w:div>
    <w:div w:id="1841852729">
      <w:marLeft w:val="0"/>
      <w:marRight w:val="0"/>
      <w:marTop w:val="0"/>
      <w:marBottom w:val="0"/>
      <w:divBdr>
        <w:top w:val="none" w:sz="0" w:space="0" w:color="auto"/>
        <w:left w:val="none" w:sz="0" w:space="0" w:color="auto"/>
        <w:bottom w:val="none" w:sz="0" w:space="0" w:color="auto"/>
        <w:right w:val="none" w:sz="0" w:space="0" w:color="auto"/>
      </w:divBdr>
    </w:div>
    <w:div w:id="1841852730">
      <w:marLeft w:val="0"/>
      <w:marRight w:val="0"/>
      <w:marTop w:val="0"/>
      <w:marBottom w:val="0"/>
      <w:divBdr>
        <w:top w:val="none" w:sz="0" w:space="0" w:color="auto"/>
        <w:left w:val="none" w:sz="0" w:space="0" w:color="auto"/>
        <w:bottom w:val="none" w:sz="0" w:space="0" w:color="auto"/>
        <w:right w:val="none" w:sz="0" w:space="0" w:color="auto"/>
      </w:divBdr>
    </w:div>
    <w:div w:id="1841852731">
      <w:marLeft w:val="0"/>
      <w:marRight w:val="0"/>
      <w:marTop w:val="0"/>
      <w:marBottom w:val="0"/>
      <w:divBdr>
        <w:top w:val="none" w:sz="0" w:space="0" w:color="auto"/>
        <w:left w:val="none" w:sz="0" w:space="0" w:color="auto"/>
        <w:bottom w:val="none" w:sz="0" w:space="0" w:color="auto"/>
        <w:right w:val="none" w:sz="0" w:space="0" w:color="auto"/>
      </w:divBdr>
    </w:div>
    <w:div w:id="18418527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11183</Words>
  <Characters>67102</Characters>
  <Application>Microsoft Office Word</Application>
  <DocSecurity>0</DocSecurity>
  <Lines>3324</Lines>
  <Paragraphs>1901</Paragraphs>
  <ScaleCrop>false</ScaleCrop>
  <Company/>
  <LinksUpToDate>false</LinksUpToDate>
  <CharactersWithSpaces>79201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2007-06-07T09:48:00Z</cp:lastPrinted>
  <dcterms:created xsi:type="dcterms:W3CDTF">2016-12-14T21:10:00Z</dcterms:created>
  <dcterms:modified xsi:type="dcterms:W3CDTF">2016-12-14T21:10:00Z</dcterms:modified>
</cp:coreProperties>
</file>