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AFF" w:rsidRDefault="00E32AFF" w:rsidP="00E32AFF">
      <w:pPr>
        <w:pStyle w:val="afb"/>
      </w:pPr>
      <w:bookmarkStart w:id="0" w:name="_GoBack"/>
      <w:bookmarkEnd w:id="0"/>
      <w:r>
        <w:t>Содержание</w:t>
      </w:r>
    </w:p>
    <w:p w:rsidR="00E32AFF" w:rsidRDefault="00E32AFF" w:rsidP="00E32AFF"/>
    <w:p w:rsidR="007E7B11" w:rsidRDefault="00E32AFF">
      <w:pPr>
        <w:pStyle w:val="23"/>
        <w:rPr>
          <w:smallCaps w:val="0"/>
          <w:noProof/>
          <w:sz w:val="24"/>
          <w:szCs w:val="24"/>
        </w:rPr>
      </w:pPr>
      <w:r>
        <w:fldChar w:fldCharType="begin"/>
      </w:r>
      <w:r>
        <w:instrText xml:space="preserve"> TOC \o "1-3" \n \h \z \u </w:instrText>
      </w:r>
      <w:r>
        <w:fldChar w:fldCharType="separate"/>
      </w:r>
      <w:hyperlink w:anchor="_Toc247211388" w:history="1">
        <w:r w:rsidR="007E7B11" w:rsidRPr="007225E0">
          <w:rPr>
            <w:rStyle w:val="af2"/>
            <w:noProof/>
          </w:rPr>
          <w:t>Кормоцеха для приготовления общесмешанных кормовых смесей для свиней</w:t>
        </w:r>
      </w:hyperlink>
    </w:p>
    <w:p w:rsidR="007E7B11" w:rsidRDefault="00CC3CBC">
      <w:pPr>
        <w:pStyle w:val="23"/>
        <w:rPr>
          <w:smallCaps w:val="0"/>
          <w:noProof/>
          <w:sz w:val="24"/>
          <w:szCs w:val="24"/>
        </w:rPr>
      </w:pPr>
      <w:hyperlink w:anchor="_Toc247211389" w:history="1">
        <w:r w:rsidR="007E7B11" w:rsidRPr="007225E0">
          <w:rPr>
            <w:rStyle w:val="af2"/>
            <w:noProof/>
          </w:rPr>
          <w:t>Мобильные смесители раздатчики кормов</w:t>
        </w:r>
      </w:hyperlink>
    </w:p>
    <w:p w:rsidR="007E7B11" w:rsidRDefault="00CC3CBC">
      <w:pPr>
        <w:pStyle w:val="23"/>
        <w:rPr>
          <w:smallCaps w:val="0"/>
          <w:noProof/>
          <w:sz w:val="24"/>
          <w:szCs w:val="24"/>
        </w:rPr>
      </w:pPr>
      <w:hyperlink w:anchor="_Toc247211390" w:history="1">
        <w:r w:rsidR="007E7B11" w:rsidRPr="007225E0">
          <w:rPr>
            <w:rStyle w:val="af2"/>
            <w:noProof/>
          </w:rPr>
          <w:t>Оборудование для учета, фильтрации и охлаждения молока</w:t>
        </w:r>
      </w:hyperlink>
    </w:p>
    <w:p w:rsidR="007E7B11" w:rsidRDefault="00CC3CBC">
      <w:pPr>
        <w:pStyle w:val="23"/>
        <w:rPr>
          <w:smallCaps w:val="0"/>
          <w:noProof/>
          <w:sz w:val="24"/>
          <w:szCs w:val="24"/>
        </w:rPr>
      </w:pPr>
      <w:hyperlink w:anchor="_Toc247211391" w:history="1">
        <w:r w:rsidR="007E7B11" w:rsidRPr="007225E0">
          <w:rPr>
            <w:rStyle w:val="af2"/>
            <w:noProof/>
          </w:rPr>
          <w:t>Машины и оборудование для ветеринарно-санитарной обработки животных и помещений</w:t>
        </w:r>
      </w:hyperlink>
    </w:p>
    <w:p w:rsidR="00E32AFF" w:rsidRPr="00E32AFF" w:rsidRDefault="00E32AFF" w:rsidP="00E32AFF">
      <w:r>
        <w:fldChar w:fldCharType="end"/>
      </w:r>
    </w:p>
    <w:p w:rsidR="00C941ED" w:rsidRDefault="00E32AFF" w:rsidP="00E32AFF">
      <w:pPr>
        <w:pStyle w:val="2"/>
      </w:pPr>
      <w:r>
        <w:br w:type="page"/>
      </w:r>
      <w:bookmarkStart w:id="1" w:name="_Toc247211388"/>
      <w:r w:rsidR="000C46F1" w:rsidRPr="00C941ED">
        <w:t>Кормоцеха для приготовления общесмешанных кормовых смесей для свиней</w:t>
      </w:r>
      <w:bookmarkEnd w:id="1"/>
    </w:p>
    <w:p w:rsidR="00E32AFF" w:rsidRPr="00E32AFF" w:rsidRDefault="00E32AFF" w:rsidP="00E32AFF"/>
    <w:p w:rsidR="00C941ED" w:rsidRDefault="00590A9E" w:rsidP="00C941ED">
      <w:r w:rsidRPr="00C941ED">
        <w:t>Оборудование</w:t>
      </w:r>
      <w:r w:rsidR="00C941ED" w:rsidRPr="00C941ED">
        <w:t>,</w:t>
      </w:r>
      <w:r w:rsidRPr="00C941ED">
        <w:t xml:space="preserve"> устанавливаемое в кормоцехах, позволяет приготавливать полнорационные</w:t>
      </w:r>
      <w:r w:rsidR="00C941ED" w:rsidRPr="00C941ED">
        <w:t xml:space="preserve"> </w:t>
      </w:r>
      <w:r w:rsidRPr="00C941ED">
        <w:t>многокомпонентные смеси, балансировать рационы по питательным веществам и обогащать корма</w:t>
      </w:r>
      <w:r w:rsidR="00C941ED" w:rsidRPr="00C941ED">
        <w:t>,</w:t>
      </w:r>
      <w:r w:rsidRPr="00C941ED">
        <w:t xml:space="preserve"> витаминами, минеральными добавками и антибиотиками</w:t>
      </w:r>
      <w:r w:rsidR="00C941ED" w:rsidRPr="00C941ED">
        <w:t xml:space="preserve">. </w:t>
      </w:r>
      <w:r w:rsidRPr="00C941ED">
        <w:t>Кроме того, при наличии кормоцеха можно также дополнительно использовать местные кормовые ресурсы</w:t>
      </w:r>
      <w:r w:rsidR="00C941ED">
        <w:t xml:space="preserve"> (</w:t>
      </w:r>
      <w:r w:rsidRPr="00C941ED">
        <w:t>солому, сено низкого качества, веточный корм, ботву и другие отходы растениеводства и овощеводства</w:t>
      </w:r>
      <w:r w:rsidR="00C941ED" w:rsidRPr="00C941ED">
        <w:t>),</w:t>
      </w:r>
      <w:r w:rsidRPr="00C941ED">
        <w:t xml:space="preserve"> что очень важно в случае дефицита кормов</w:t>
      </w:r>
      <w:r w:rsidR="00C941ED" w:rsidRPr="00C941ED">
        <w:t>.</w:t>
      </w:r>
    </w:p>
    <w:p w:rsidR="00C941ED" w:rsidRDefault="00BD7E1B" w:rsidP="00C941ED">
      <w:r w:rsidRPr="00C941ED">
        <w:t>Различают специализированные и комбинированные кормоцехи</w:t>
      </w:r>
      <w:r w:rsidR="00C941ED" w:rsidRPr="00C941ED">
        <w:t xml:space="preserve">. </w:t>
      </w:r>
      <w:r w:rsidRPr="00C941ED">
        <w:t>Специализированные кормоцехи предназначены для одного вида ферм</w:t>
      </w:r>
      <w:r w:rsidR="00C941ED">
        <w:t xml:space="preserve"> (</w:t>
      </w:r>
      <w:r w:rsidRPr="00C941ED">
        <w:t>крупного рогатого скота, свиноводческих, птицеводческих</w:t>
      </w:r>
      <w:r w:rsidR="00C941ED" w:rsidRPr="00C941ED">
        <w:t>),</w:t>
      </w:r>
      <w:r w:rsidRPr="00C941ED">
        <w:t xml:space="preserve"> а комбинированные для нескольких </w:t>
      </w:r>
      <w:r w:rsidR="00094668" w:rsidRPr="00C941ED">
        <w:t>отраслей</w:t>
      </w:r>
      <w:r w:rsidRPr="00C941ED">
        <w:t xml:space="preserve"> животноводства</w:t>
      </w:r>
      <w:r w:rsidR="00C941ED" w:rsidRPr="00C941ED">
        <w:t>.</w:t>
      </w:r>
    </w:p>
    <w:p w:rsidR="00C941ED" w:rsidRDefault="00BD7E1B" w:rsidP="00C941ED">
      <w:r w:rsidRPr="00C941ED">
        <w:t>В кормоцехах животноводческих ферм различают три основные технологические линии, по которым группируют и классифицируют</w:t>
      </w:r>
      <w:r w:rsidR="00C941ED" w:rsidRPr="00C941ED">
        <w:t xml:space="preserve"> </w:t>
      </w:r>
      <w:r w:rsidRPr="00C941ED">
        <w:t>кормоприготовительные машины</w:t>
      </w:r>
      <w:r w:rsidR="00C941ED" w:rsidRPr="00C941ED">
        <w:t xml:space="preserve">. </w:t>
      </w:r>
      <w:r w:rsidRPr="00C941ED">
        <w:t>Это технологические линии концентрированных, сочных и грубых</w:t>
      </w:r>
      <w:r w:rsidR="00C941ED">
        <w:t xml:space="preserve"> (</w:t>
      </w:r>
      <w:r w:rsidRPr="00C941ED">
        <w:t>зеленых</w:t>
      </w:r>
      <w:r w:rsidR="00C941ED" w:rsidRPr="00C941ED">
        <w:t xml:space="preserve">) </w:t>
      </w:r>
      <w:r w:rsidRPr="00C941ED">
        <w:t>кормов</w:t>
      </w:r>
      <w:r w:rsidR="00C941ED" w:rsidRPr="00C941ED">
        <w:t xml:space="preserve">. </w:t>
      </w:r>
      <w:r w:rsidRPr="00C941ED">
        <w:t>Все три сходятся вместе на заключительных операциях процесса приготовления кормов</w:t>
      </w:r>
      <w:r w:rsidR="00C941ED" w:rsidRPr="00C941ED">
        <w:t xml:space="preserve">: </w:t>
      </w:r>
      <w:r w:rsidRPr="00C941ED">
        <w:t>дозировании, запаривании и смешивании</w:t>
      </w:r>
      <w:r w:rsidR="00C941ED" w:rsidRPr="00C941ED">
        <w:t>.</w:t>
      </w:r>
    </w:p>
    <w:p w:rsidR="00C941ED" w:rsidRDefault="00094668" w:rsidP="00C941ED">
      <w:r w:rsidRPr="00C941ED">
        <w:t>Широко внедряют технологию кормления животных полнорационными кормовыми брикетами и гранулами в виде монокорма</w:t>
      </w:r>
      <w:r w:rsidR="00C941ED" w:rsidRPr="00C941ED">
        <w:t>.</w:t>
      </w:r>
    </w:p>
    <w:p w:rsidR="00C941ED" w:rsidRDefault="004C6945" w:rsidP="00C941ED">
      <w:r w:rsidRPr="00C941ED">
        <w:t>Технол</w:t>
      </w:r>
      <w:r w:rsidR="00094668" w:rsidRPr="00C941ED">
        <w:t xml:space="preserve">огия </w:t>
      </w:r>
      <w:r w:rsidRPr="00C941ED">
        <w:t xml:space="preserve">линии </w:t>
      </w:r>
      <w:r w:rsidR="00094668" w:rsidRPr="00C941ED">
        <w:t>кормоцеха</w:t>
      </w:r>
      <w:r w:rsidRPr="00C941ED">
        <w:t xml:space="preserve"> для свиноводческих ферм включают машины и оборудование для обработки и транспортировки силоса, зеленой массы, корнеплодов, картофеля, травяной муки, концентратов, обрата, жидких добавок</w:t>
      </w:r>
      <w:r w:rsidR="00C941ED" w:rsidRPr="00C941ED">
        <w:t xml:space="preserve">. </w:t>
      </w:r>
      <w:r w:rsidRPr="00C941ED">
        <w:t xml:space="preserve">Особый вид </w:t>
      </w:r>
      <w:r w:rsidR="00094668" w:rsidRPr="00C941ED">
        <w:t xml:space="preserve">кормоцеха </w:t>
      </w:r>
      <w:r w:rsidRPr="00C941ED">
        <w:t>свиноводч</w:t>
      </w:r>
      <w:r w:rsidR="00094668" w:rsidRPr="00C941ED">
        <w:t>еских</w:t>
      </w:r>
      <w:r w:rsidRPr="00C941ED">
        <w:t xml:space="preserve"> ферм составляет оборудование для подготовки и использования </w:t>
      </w:r>
      <w:r w:rsidR="00094668" w:rsidRPr="00C941ED">
        <w:t>пищевых</w:t>
      </w:r>
      <w:r w:rsidRPr="00C941ED">
        <w:t xml:space="preserve"> отходов</w:t>
      </w:r>
      <w:r w:rsidR="00C941ED" w:rsidRPr="00C941ED">
        <w:t xml:space="preserve">. </w:t>
      </w:r>
      <w:r w:rsidRPr="00C941ED">
        <w:t>Состав поточных технол</w:t>
      </w:r>
      <w:r w:rsidR="00094668" w:rsidRPr="00C941ED">
        <w:t>огических</w:t>
      </w:r>
      <w:r w:rsidRPr="00C941ED">
        <w:t xml:space="preserve"> линий для приготовления кормовых смесей зависит от выбранных рационов и заданной производительности </w:t>
      </w:r>
      <w:r w:rsidR="00094668" w:rsidRPr="00C941ED">
        <w:t>кормоцеха</w:t>
      </w:r>
      <w:r w:rsidR="00C941ED" w:rsidRPr="00C941ED">
        <w:t xml:space="preserve">. </w:t>
      </w:r>
      <w:r w:rsidRPr="00C941ED">
        <w:t>Исходя из необходимых суточных объёмов приготовления кормовых смесей, пром</w:t>
      </w:r>
      <w:r w:rsidR="00094668" w:rsidRPr="00C941ED">
        <w:t>ышленно</w:t>
      </w:r>
      <w:r w:rsidRPr="00C941ED">
        <w:t>стью разработано неск</w:t>
      </w:r>
      <w:r w:rsidR="00094668" w:rsidRPr="00C941ED">
        <w:t>олько</w:t>
      </w:r>
      <w:r w:rsidRPr="00C941ED">
        <w:t xml:space="preserve"> комплектов</w:t>
      </w:r>
      <w:r w:rsidR="00C941ED" w:rsidRPr="00C941ED">
        <w:t xml:space="preserve">: </w:t>
      </w:r>
      <w:r w:rsidRPr="00C941ED">
        <w:t>для силосно-корнеплодно-картофельного типов кормления</w:t>
      </w:r>
      <w:r w:rsidR="00C941ED" w:rsidRPr="00C941ED">
        <w:t xml:space="preserve"> - </w:t>
      </w:r>
      <w:r w:rsidRPr="00C941ED">
        <w:t>КС-24</w:t>
      </w:r>
      <w:r w:rsidR="00C941ED">
        <w:t xml:space="preserve"> (</w:t>
      </w:r>
      <w:r w:rsidRPr="00C941ED">
        <w:t>20</w:t>
      </w:r>
      <w:r w:rsidR="00C941ED" w:rsidRPr="00C941ED">
        <w:t xml:space="preserve"> - </w:t>
      </w:r>
      <w:r w:rsidRPr="00C941ED">
        <w:t>30 т/ч</w:t>
      </w:r>
      <w:r w:rsidR="00C941ED" w:rsidRPr="00C941ED">
        <w:t>),</w:t>
      </w:r>
      <w:r w:rsidRPr="00C941ED">
        <w:t xml:space="preserve"> КЦ-25</w:t>
      </w:r>
      <w:r w:rsidR="00C941ED">
        <w:t xml:space="preserve"> (</w:t>
      </w:r>
      <w:r w:rsidRPr="00C941ED">
        <w:t>20</w:t>
      </w:r>
      <w:r w:rsidR="00C941ED" w:rsidRPr="00C941ED">
        <w:t xml:space="preserve"> - </w:t>
      </w:r>
      <w:r w:rsidRPr="00C941ED">
        <w:t>25 т/ч</w:t>
      </w:r>
      <w:r w:rsidR="00C941ED" w:rsidRPr="00C941ED">
        <w:t>),</w:t>
      </w:r>
      <w:r w:rsidRPr="00C941ED">
        <w:t xml:space="preserve"> а с использованием пищ</w:t>
      </w:r>
      <w:r w:rsidR="00094668" w:rsidRPr="00C941ED">
        <w:t xml:space="preserve">евых </w:t>
      </w:r>
      <w:r w:rsidRPr="00C941ED">
        <w:t>отходов</w:t>
      </w:r>
      <w:r w:rsidR="00C941ED" w:rsidRPr="00C941ED">
        <w:t xml:space="preserve"> - </w:t>
      </w:r>
      <w:r w:rsidRPr="00C941ED">
        <w:t>комплект КПО-150 производительностью 10 и 20 т/ч</w:t>
      </w:r>
      <w:r w:rsidR="00C941ED" w:rsidRPr="00C941ED">
        <w:t xml:space="preserve">. </w:t>
      </w:r>
      <w:r w:rsidRPr="00C941ED">
        <w:t>Комплект КС-24 предназначен для ферм с законченным производств, циклом на 24 тыс</w:t>
      </w:r>
      <w:r w:rsidR="00C941ED" w:rsidRPr="00C941ED">
        <w:t xml:space="preserve">. </w:t>
      </w:r>
      <w:r w:rsidRPr="00C941ED">
        <w:t>свиней в год или откормочных свиноферм на 12 тыс</w:t>
      </w:r>
      <w:r w:rsidR="00C941ED" w:rsidRPr="00C941ED">
        <w:t xml:space="preserve">. </w:t>
      </w:r>
      <w:r w:rsidRPr="00C941ED">
        <w:t>голов единоврем</w:t>
      </w:r>
      <w:r w:rsidR="000C46F1" w:rsidRPr="00C941ED">
        <w:t>енной</w:t>
      </w:r>
      <w:r w:rsidRPr="00C941ED">
        <w:t xml:space="preserve"> постановки</w:t>
      </w:r>
      <w:r w:rsidR="00C941ED" w:rsidRPr="00C941ED">
        <w:t xml:space="preserve">. </w:t>
      </w:r>
      <w:r w:rsidRPr="00C941ED">
        <w:t>Он включает шесть технол</w:t>
      </w:r>
      <w:r w:rsidR="004436F3" w:rsidRPr="00C941ED">
        <w:t>огических</w:t>
      </w:r>
      <w:r w:rsidR="00C941ED" w:rsidRPr="00C941ED">
        <w:t xml:space="preserve"> </w:t>
      </w:r>
      <w:r w:rsidRPr="00C941ED">
        <w:t>линий</w:t>
      </w:r>
      <w:r w:rsidR="00C941ED" w:rsidRPr="00C941ED">
        <w:t xml:space="preserve">: </w:t>
      </w:r>
      <w:r w:rsidRPr="00C941ED">
        <w:t>приёма и дозир</w:t>
      </w:r>
      <w:r w:rsidR="004436F3" w:rsidRPr="00C941ED">
        <w:t>ованной</w:t>
      </w:r>
      <w:r w:rsidRPr="00C941ED">
        <w:t xml:space="preserve"> подачи силоса или зелёной массы</w:t>
      </w:r>
      <w:r w:rsidR="00C941ED" w:rsidRPr="00C941ED">
        <w:t xml:space="preserve">; </w:t>
      </w:r>
      <w:r w:rsidRPr="00C941ED">
        <w:t>приёма</w:t>
      </w:r>
      <w:r w:rsidR="00C941ED" w:rsidRPr="00C941ED">
        <w:t>,</w:t>
      </w:r>
      <w:r w:rsidRPr="00C941ED">
        <w:t xml:space="preserve"> мойки, дозирования и измельчения корнеплодов</w:t>
      </w:r>
      <w:r w:rsidR="00C941ED" w:rsidRPr="00C941ED">
        <w:t xml:space="preserve">; </w:t>
      </w:r>
      <w:r w:rsidRPr="00C941ED">
        <w:t>приёма и дозир</w:t>
      </w:r>
      <w:r w:rsidR="004436F3" w:rsidRPr="00C941ED">
        <w:t>ования</w:t>
      </w:r>
      <w:r w:rsidRPr="00C941ED">
        <w:t xml:space="preserve"> подачи травяной муки</w:t>
      </w:r>
      <w:r w:rsidR="00C941ED" w:rsidRPr="00C941ED">
        <w:t xml:space="preserve">; </w:t>
      </w:r>
      <w:r w:rsidRPr="00C941ED">
        <w:t>накопления и дозир</w:t>
      </w:r>
      <w:r w:rsidR="004436F3" w:rsidRPr="00C941ED">
        <w:t>ованной</w:t>
      </w:r>
      <w:r w:rsidRPr="00C941ED">
        <w:t xml:space="preserve"> подачи концентрир</w:t>
      </w:r>
      <w:r w:rsidR="004436F3" w:rsidRPr="00C941ED">
        <w:t xml:space="preserve">ованных </w:t>
      </w:r>
      <w:r w:rsidRPr="00C941ED">
        <w:t>кормов</w:t>
      </w:r>
      <w:r w:rsidR="00C941ED" w:rsidRPr="00C941ED">
        <w:t xml:space="preserve">; </w:t>
      </w:r>
      <w:r w:rsidRPr="00C941ED">
        <w:t>накопления и раздачи обрата и жидких добавок с молокоприёмным баком</w:t>
      </w:r>
      <w:r w:rsidR="00C941ED" w:rsidRPr="00C941ED">
        <w:t xml:space="preserve">; </w:t>
      </w:r>
      <w:r w:rsidRPr="00C941ED">
        <w:t>приёма кормовых компонентов, накопления, смешивания</w:t>
      </w:r>
      <w:r w:rsidR="00C941ED">
        <w:t xml:space="preserve"> (</w:t>
      </w:r>
      <w:r w:rsidRPr="00C941ED">
        <w:t>при необходимости запаривания</w:t>
      </w:r>
      <w:r w:rsidR="00C941ED" w:rsidRPr="00C941ED">
        <w:t xml:space="preserve">) </w:t>
      </w:r>
      <w:r w:rsidRPr="00C941ED">
        <w:t>и выгрузки готовой кормосмеси</w:t>
      </w:r>
      <w:r w:rsidR="00C941ED" w:rsidRPr="00C941ED">
        <w:t>.</w:t>
      </w:r>
    </w:p>
    <w:p w:rsidR="00C941ED" w:rsidRDefault="004C6945" w:rsidP="00C941ED">
      <w:r w:rsidRPr="00C941ED">
        <w:t>Силос или зеленую массу доставляют к цеху мобильным транспортом и разгружают в питатель 1, откуда масса по транспортёру 16 через дозатор 15 подаётся в агрегат</w:t>
      </w:r>
      <w:r w:rsidR="00C941ED">
        <w:t xml:space="preserve"> (</w:t>
      </w:r>
      <w:r w:rsidRPr="00C941ED">
        <w:t>АПК-10А</w:t>
      </w:r>
      <w:r w:rsidR="00C941ED" w:rsidRPr="00C941ED">
        <w:t xml:space="preserve">) </w:t>
      </w:r>
      <w:r w:rsidRPr="00C941ED">
        <w:t>17 для доизмельчения</w:t>
      </w:r>
      <w:r w:rsidR="00C941ED" w:rsidRPr="00C941ED">
        <w:t xml:space="preserve">. </w:t>
      </w:r>
      <w:r w:rsidRPr="00C941ED">
        <w:t>Одновременно в этот агрегат транспортёром 18 подаются корнеплоды из завальной ямы 19</w:t>
      </w:r>
      <w:r w:rsidR="00C941ED" w:rsidRPr="00C941ED">
        <w:t xml:space="preserve">. </w:t>
      </w:r>
      <w:r w:rsidRPr="00C941ED">
        <w:t>Их частично моют в завальной яме, а окончательно</w:t>
      </w:r>
      <w:r w:rsidR="00C941ED" w:rsidRPr="00C941ED">
        <w:t xml:space="preserve"> - </w:t>
      </w:r>
      <w:r w:rsidRPr="00C941ED">
        <w:t>в агрегате АПК-IDA, чтобы загрязнённость корма была не более 1,2%</w:t>
      </w:r>
      <w:r w:rsidR="00C941ED" w:rsidRPr="00C941ED">
        <w:t xml:space="preserve">. </w:t>
      </w:r>
      <w:r w:rsidRPr="00C941ED">
        <w:t>Измельчённые корма подаются на линию сбора кормов 9 и 7</w:t>
      </w:r>
      <w:r w:rsidR="00C941ED" w:rsidRPr="00C941ED">
        <w:t xml:space="preserve">. </w:t>
      </w:r>
      <w:r w:rsidRPr="00C941ED">
        <w:t>Сюда же через дозаторы 12 и 13 из бункеров 2 и 3 по конвейерам 11 и 14 поступают травяная мука и концентраты</w:t>
      </w:r>
      <w:r w:rsidR="00C941ED" w:rsidRPr="00C941ED">
        <w:t xml:space="preserve">. </w:t>
      </w:r>
      <w:r w:rsidRPr="00C941ED">
        <w:t>Картофель из завальных ям 20 транспортёрами 8 подаётся в агрегат</w:t>
      </w:r>
      <w:r w:rsidR="00C941ED">
        <w:t xml:space="preserve"> (</w:t>
      </w:r>
      <w:r w:rsidRPr="00C941ED">
        <w:t>АЗК-3</w:t>
      </w:r>
      <w:r w:rsidR="00C941ED" w:rsidRPr="00C941ED">
        <w:t xml:space="preserve">) </w:t>
      </w:r>
      <w:r w:rsidRPr="00C941ED">
        <w:t>10, где очищается от посторонних примесей, моется, запаривается, мнётся и затем выгружается на линию сбора</w:t>
      </w:r>
      <w:r w:rsidR="00C941ED" w:rsidRPr="00C941ED">
        <w:t xml:space="preserve">. </w:t>
      </w:r>
      <w:r w:rsidRPr="00C941ED">
        <w:t>После мойки загрязнённость картофеля не должна превышать 3%</w:t>
      </w:r>
      <w:r w:rsidR="00C941ED" w:rsidRPr="00C941ED">
        <w:t>,</w:t>
      </w:r>
      <w:r w:rsidRPr="00C941ED">
        <w:t xml:space="preserve"> а расход поды на 1 т корма</w:t>
      </w:r>
      <w:r w:rsidR="00C941ED" w:rsidRPr="00C941ED">
        <w:t xml:space="preserve"> - </w:t>
      </w:r>
      <w:r w:rsidRPr="00C941ED">
        <w:t>480 кг</w:t>
      </w:r>
      <w:r w:rsidR="00C941ED" w:rsidRPr="00C941ED">
        <w:t>.</w:t>
      </w:r>
    </w:p>
    <w:p w:rsidR="00C941ED" w:rsidRPr="00C941ED" w:rsidRDefault="00A24C93" w:rsidP="00C941ED">
      <w:r>
        <w:br w:type="page"/>
      </w:r>
      <w:r w:rsidR="00CC3CBC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62.25pt;height:221.25pt;visibility:visible">
            <v:imagedata r:id="rId8" o:title=""/>
          </v:shape>
        </w:pict>
      </w:r>
    </w:p>
    <w:p w:rsidR="00C941ED" w:rsidRDefault="004C6945" w:rsidP="00C941ED">
      <w:r w:rsidRPr="00C941ED">
        <w:t>Размещение технологического оборудования кормоцеха КС-24</w:t>
      </w:r>
      <w:r w:rsidR="00C941ED" w:rsidRPr="00C941ED">
        <w:t xml:space="preserve">: </w:t>
      </w:r>
      <w:r w:rsidRPr="00C941ED">
        <w:t>1</w:t>
      </w:r>
      <w:r w:rsidR="00C941ED" w:rsidRPr="00C941ED">
        <w:t xml:space="preserve"> - </w:t>
      </w:r>
      <w:r w:rsidRPr="00C941ED">
        <w:t>питатель зелёной массы</w:t>
      </w:r>
      <w:r w:rsidR="00C941ED" w:rsidRPr="00C941ED">
        <w:t xml:space="preserve">; </w:t>
      </w:r>
      <w:r w:rsidRPr="00C941ED">
        <w:t>2</w:t>
      </w:r>
      <w:r w:rsidR="00C941ED" w:rsidRPr="00C941ED">
        <w:t xml:space="preserve"> - </w:t>
      </w:r>
      <w:r w:rsidRPr="00C941ED">
        <w:t>бункер-питатель травяной муки</w:t>
      </w:r>
      <w:r w:rsidR="00C941ED" w:rsidRPr="00C941ED">
        <w:t xml:space="preserve">; </w:t>
      </w:r>
      <w:r w:rsidRPr="00C941ED">
        <w:t>3</w:t>
      </w:r>
      <w:r w:rsidR="00C941ED" w:rsidRPr="00C941ED">
        <w:t xml:space="preserve"> - </w:t>
      </w:r>
      <w:r w:rsidRPr="00C941ED">
        <w:t>бункер сухих кормов</w:t>
      </w:r>
      <w:r w:rsidR="00C941ED" w:rsidRPr="00C941ED">
        <w:t xml:space="preserve">; </w:t>
      </w:r>
      <w:r w:rsidRPr="00C941ED">
        <w:t>4,9</w:t>
      </w:r>
      <w:r w:rsidR="00C941ED" w:rsidRPr="00C941ED">
        <w:t xml:space="preserve"> - </w:t>
      </w:r>
      <w:r w:rsidRPr="00C941ED">
        <w:t>шнековые транспортёры</w:t>
      </w:r>
      <w:r w:rsidR="00C941ED" w:rsidRPr="00C941ED">
        <w:t xml:space="preserve">; </w:t>
      </w:r>
      <w:r w:rsidRPr="00C941ED">
        <w:t>5</w:t>
      </w:r>
      <w:r w:rsidR="00C941ED" w:rsidRPr="00C941ED">
        <w:t xml:space="preserve"> - </w:t>
      </w:r>
      <w:r w:rsidRPr="00C941ED">
        <w:t>перекидной клапан</w:t>
      </w:r>
      <w:r w:rsidR="00C941ED" w:rsidRPr="00C941ED">
        <w:t xml:space="preserve">; </w:t>
      </w:r>
      <w:r w:rsidRPr="00C941ED">
        <w:t>6</w:t>
      </w:r>
      <w:r w:rsidR="00C941ED" w:rsidRPr="00C941ED">
        <w:t xml:space="preserve"> - </w:t>
      </w:r>
      <w:r w:rsidRPr="00C941ED">
        <w:t>смеситель</w:t>
      </w:r>
      <w:r w:rsidR="00C941ED">
        <w:t xml:space="preserve"> (</w:t>
      </w:r>
      <w:r w:rsidRPr="00C941ED">
        <w:t>запарник</w:t>
      </w:r>
      <w:r w:rsidR="00C941ED" w:rsidRPr="00C941ED">
        <w:t xml:space="preserve">); </w:t>
      </w:r>
      <w:r w:rsidRPr="00C941ED">
        <w:t>7,8,16</w:t>
      </w:r>
      <w:r w:rsidR="00C941ED" w:rsidRPr="00C941ED">
        <w:t xml:space="preserve"> - </w:t>
      </w:r>
      <w:r w:rsidRPr="00C941ED">
        <w:t>наклонные скребковые транспортёры</w:t>
      </w:r>
      <w:r w:rsidR="00C941ED" w:rsidRPr="00C941ED">
        <w:t xml:space="preserve">; </w:t>
      </w:r>
      <w:r w:rsidRPr="00C941ED">
        <w:t>10</w:t>
      </w:r>
      <w:r w:rsidR="00C941ED" w:rsidRPr="00C941ED">
        <w:t xml:space="preserve"> - </w:t>
      </w:r>
      <w:r w:rsidRPr="00C941ED">
        <w:t>картофелезапарник</w:t>
      </w:r>
      <w:r w:rsidR="00C941ED">
        <w:t xml:space="preserve"> (</w:t>
      </w:r>
      <w:r w:rsidRPr="00C941ED">
        <w:t>агрегат АЗК-3</w:t>
      </w:r>
      <w:r w:rsidR="00C941ED" w:rsidRPr="00C941ED">
        <w:t xml:space="preserve">); </w:t>
      </w:r>
      <w:r w:rsidRPr="00C941ED">
        <w:t>11,14</w:t>
      </w:r>
      <w:r w:rsidR="00C941ED" w:rsidRPr="00C941ED">
        <w:t xml:space="preserve"> - </w:t>
      </w:r>
      <w:r w:rsidRPr="00C941ED">
        <w:t>шнековые конвейеры</w:t>
      </w:r>
      <w:r w:rsidR="00C941ED" w:rsidRPr="00C941ED">
        <w:t xml:space="preserve">; </w:t>
      </w:r>
      <w:r w:rsidRPr="00C941ED">
        <w:t>12,13</w:t>
      </w:r>
      <w:r w:rsidR="00C941ED" w:rsidRPr="00C941ED">
        <w:t xml:space="preserve"> - </w:t>
      </w:r>
      <w:r w:rsidRPr="00C941ED">
        <w:t>дозаторы концентратов</w:t>
      </w:r>
      <w:r w:rsidR="00C941ED" w:rsidRPr="00C941ED">
        <w:t xml:space="preserve">; </w:t>
      </w:r>
      <w:r w:rsidRPr="00C941ED">
        <w:t>15</w:t>
      </w:r>
      <w:r w:rsidR="00C941ED" w:rsidRPr="00C941ED">
        <w:t xml:space="preserve"> - </w:t>
      </w:r>
      <w:r w:rsidRPr="00C941ED">
        <w:t>дозатор стебельчатых кормов</w:t>
      </w:r>
      <w:r w:rsidR="00C941ED" w:rsidRPr="00C941ED">
        <w:t xml:space="preserve">; </w:t>
      </w:r>
      <w:r w:rsidRPr="00C941ED">
        <w:t>17</w:t>
      </w:r>
      <w:r w:rsidR="00C941ED" w:rsidRPr="00C941ED">
        <w:t xml:space="preserve"> - </w:t>
      </w:r>
      <w:r w:rsidRPr="00C941ED">
        <w:t>кормоприготовительный агрегат</w:t>
      </w:r>
      <w:r w:rsidR="00C941ED" w:rsidRPr="00C941ED">
        <w:t xml:space="preserve">; </w:t>
      </w:r>
      <w:r w:rsidRPr="00C941ED">
        <w:t>18</w:t>
      </w:r>
      <w:r w:rsidR="00C941ED" w:rsidRPr="00C941ED">
        <w:t xml:space="preserve"> - </w:t>
      </w:r>
      <w:r w:rsidRPr="00C941ED">
        <w:t>ковшовый транспортёр</w:t>
      </w:r>
      <w:r w:rsidR="00C941ED" w:rsidRPr="00C941ED">
        <w:t xml:space="preserve">; </w:t>
      </w:r>
      <w:r w:rsidRPr="00C941ED">
        <w:t>19</w:t>
      </w:r>
      <w:r w:rsidR="00C941ED">
        <w:t xml:space="preserve">,20 </w:t>
      </w:r>
      <w:r w:rsidR="00C941ED" w:rsidRPr="00C941ED">
        <w:t xml:space="preserve">- </w:t>
      </w:r>
      <w:r w:rsidRPr="00C941ED">
        <w:t>завальные ямы</w:t>
      </w:r>
      <w:r w:rsidR="00C941ED">
        <w:t xml:space="preserve"> (</w:t>
      </w:r>
      <w:r w:rsidRPr="00C941ED">
        <w:t>кормоприёмники</w:t>
      </w:r>
      <w:r w:rsidR="00C941ED" w:rsidRPr="00C941ED">
        <w:t>)</w:t>
      </w:r>
    </w:p>
    <w:p w:rsidR="00E32AFF" w:rsidRDefault="00E32AFF" w:rsidP="00C941ED"/>
    <w:p w:rsidR="00C941ED" w:rsidRDefault="004C6945" w:rsidP="00C941ED">
      <w:r w:rsidRPr="00C941ED">
        <w:t>Отдозированные и собранные компоненты кормов с линии сбора 9 и 7 подаются на шнековый транспортёр 4 через перекидной клапан 5 и в определённой последовательности распределяются по смесителям 6, где окончательно смешиваются</w:t>
      </w:r>
      <w:r w:rsidR="00C941ED">
        <w:t xml:space="preserve"> (</w:t>
      </w:r>
      <w:r w:rsidRPr="00C941ED">
        <w:t>при необходимости подвергаются тепловой обработке паром или увлажнению водой</w:t>
      </w:r>
      <w:r w:rsidR="00C941ED" w:rsidRPr="00C941ED">
        <w:t xml:space="preserve">). </w:t>
      </w:r>
      <w:r w:rsidRPr="00C941ED">
        <w:t>Сюда же может подаваться обрат</w:t>
      </w:r>
      <w:r w:rsidR="00C941ED" w:rsidRPr="00C941ED">
        <w:t xml:space="preserve">. </w:t>
      </w:r>
      <w:r w:rsidRPr="00C941ED">
        <w:t>Приготовленная в течение 15</w:t>
      </w:r>
      <w:r w:rsidR="00C941ED" w:rsidRPr="00C941ED">
        <w:t xml:space="preserve"> - </w:t>
      </w:r>
      <w:r w:rsidRPr="00C941ED">
        <w:t>20 мин кормовая смесь из смесителя 6 скребковыми транспортёрами ТС-40М подаётся в кормораздающие средства</w:t>
      </w:r>
      <w:r w:rsidR="00C941ED" w:rsidRPr="00C941ED">
        <w:t xml:space="preserve">. </w:t>
      </w:r>
      <w:r w:rsidRPr="00C941ED">
        <w:t>Производительность К</w:t>
      </w:r>
      <w:r w:rsidR="00C941ED">
        <w:t>.3</w:t>
      </w:r>
      <w:r w:rsidRPr="00C941ED">
        <w:t>0 т/ч</w:t>
      </w:r>
      <w:r w:rsidR="00C941ED" w:rsidRPr="00C941ED">
        <w:t xml:space="preserve">. </w:t>
      </w:r>
      <w:r w:rsidRPr="00C941ED">
        <w:t>Установленная мощность оборудования 140</w:t>
      </w:r>
      <w:r w:rsidR="00C941ED" w:rsidRPr="00C941ED">
        <w:t xml:space="preserve"> - </w:t>
      </w:r>
      <w:r w:rsidRPr="00C941ED">
        <w:t>160 кВт</w:t>
      </w:r>
      <w:r w:rsidR="00C941ED" w:rsidRPr="00C941ED">
        <w:t xml:space="preserve">. </w:t>
      </w:r>
      <w:r w:rsidRPr="00C941ED">
        <w:t>Обслуживающий персонал</w:t>
      </w:r>
      <w:r w:rsidR="00C941ED" w:rsidRPr="00C941ED">
        <w:t xml:space="preserve"> - </w:t>
      </w:r>
      <w:r w:rsidRPr="00C941ED">
        <w:t>3 чел</w:t>
      </w:r>
      <w:r w:rsidR="00C941ED" w:rsidRPr="00C941ED">
        <w:t xml:space="preserve">. </w:t>
      </w:r>
      <w:r w:rsidRPr="00C941ED">
        <w:t>в смену</w:t>
      </w:r>
      <w:r w:rsidR="00C941ED" w:rsidRPr="00C941ED">
        <w:t xml:space="preserve">. </w:t>
      </w:r>
      <w:r w:rsidRPr="00C941ED">
        <w:t>Осн</w:t>
      </w:r>
      <w:r w:rsidR="00C941ED" w:rsidRPr="00C941ED">
        <w:t xml:space="preserve">. </w:t>
      </w:r>
      <w:r w:rsidRPr="00C941ED">
        <w:t>здание К</w:t>
      </w:r>
      <w:r w:rsidR="00C941ED" w:rsidRPr="00C941ED">
        <w:t xml:space="preserve">. </w:t>
      </w:r>
      <w:r w:rsidRPr="00C941ED">
        <w:t>прямоугольной формы</w:t>
      </w:r>
      <w:r w:rsidR="00C941ED">
        <w:t xml:space="preserve"> (</w:t>
      </w:r>
      <w:r w:rsidRPr="00C941ED">
        <w:t>33 X 18 м</w:t>
      </w:r>
      <w:r w:rsidR="00C941ED" w:rsidRPr="00C941ED">
        <w:t xml:space="preserve">). </w:t>
      </w:r>
      <w:r w:rsidRPr="00C941ED">
        <w:t>К нему с одной стороны примыкает помещение для накопления корнеклубнеплодов и санузел, с другой</w:t>
      </w:r>
      <w:r w:rsidR="00C941ED" w:rsidRPr="00C941ED">
        <w:t xml:space="preserve"> - </w:t>
      </w:r>
      <w:r w:rsidRPr="00C941ED">
        <w:t>для установки питателей, а с третьей</w:t>
      </w:r>
      <w:r w:rsidR="00C941ED" w:rsidRPr="00C941ED">
        <w:t xml:space="preserve"> - </w:t>
      </w:r>
      <w:r w:rsidRPr="00C941ED">
        <w:t>помещение для загрузки кормов готовой смесью</w:t>
      </w:r>
      <w:r w:rsidR="00C941ED" w:rsidRPr="00C941ED">
        <w:t xml:space="preserve">. </w:t>
      </w:r>
      <w:r w:rsidRPr="00C941ED">
        <w:t>В здании К</w:t>
      </w:r>
      <w:r w:rsidR="00C941ED" w:rsidRPr="00C941ED">
        <w:t xml:space="preserve">. </w:t>
      </w:r>
      <w:r w:rsidRPr="00C941ED">
        <w:t>имеются след, отделения</w:t>
      </w:r>
      <w:r w:rsidR="00C941ED" w:rsidRPr="00C941ED">
        <w:t xml:space="preserve">: </w:t>
      </w:r>
      <w:r w:rsidRPr="00C941ED">
        <w:t>приготовления кормов, приёма зелёной массы, приёма корнеплодов, выгрузки готовых кормовых смесей, отстоя отработанной воды, тепловой узел, электрощитовая, пульт управления и лаборатория анализа кормов</w:t>
      </w:r>
      <w:r w:rsidR="00C941ED" w:rsidRPr="00C941ED">
        <w:t>.</w:t>
      </w:r>
    </w:p>
    <w:p w:rsidR="00E32AFF" w:rsidRDefault="00E32AFF" w:rsidP="00C941ED"/>
    <w:p w:rsidR="00C941ED" w:rsidRPr="00C941ED" w:rsidRDefault="00CC3CBC" w:rsidP="00C941ED">
      <w:r>
        <w:rPr>
          <w:noProof/>
        </w:rPr>
        <w:pict>
          <v:shape id="Рисунок 2" o:spid="_x0000_i1026" type="#_x0000_t75" style="width:368.25pt;height:207pt;visibility:visible">
            <v:imagedata r:id="rId9" o:title=""/>
          </v:shape>
        </w:pict>
      </w:r>
    </w:p>
    <w:p w:rsidR="00C941ED" w:rsidRDefault="004C6945" w:rsidP="00C941ED">
      <w:r w:rsidRPr="00C941ED">
        <w:t>Схема размещения оборудования КПО-150</w:t>
      </w:r>
      <w:r w:rsidR="00C941ED" w:rsidRPr="00C941ED">
        <w:t xml:space="preserve">: </w:t>
      </w:r>
      <w:r w:rsidRPr="00C941ED">
        <w:t>1</w:t>
      </w:r>
      <w:r w:rsidR="00C941ED" w:rsidRPr="00C941ED">
        <w:t xml:space="preserve"> - </w:t>
      </w:r>
      <w:r w:rsidRPr="00C941ED">
        <w:t>электролебедка</w:t>
      </w:r>
      <w:r w:rsidR="00C941ED" w:rsidRPr="00C941ED">
        <w:t xml:space="preserve">; </w:t>
      </w:r>
      <w:r w:rsidRPr="00C941ED">
        <w:t>2</w:t>
      </w:r>
      <w:r w:rsidR="00C941ED" w:rsidRPr="00C941ED">
        <w:t xml:space="preserve"> - </w:t>
      </w:r>
      <w:r w:rsidRPr="00C941ED">
        <w:t>ковшовый погрузчик кормов</w:t>
      </w:r>
      <w:r w:rsidR="00C941ED" w:rsidRPr="00C941ED">
        <w:t xml:space="preserve">; </w:t>
      </w:r>
      <w:r w:rsidRPr="00C941ED">
        <w:t>3</w:t>
      </w:r>
      <w:r w:rsidR="00C941ED" w:rsidRPr="00C941ED">
        <w:t xml:space="preserve"> - </w:t>
      </w:r>
      <w:r w:rsidRPr="00C941ED">
        <w:t>магнитная колонка</w:t>
      </w:r>
      <w:r w:rsidR="00C941ED" w:rsidRPr="00C941ED">
        <w:t xml:space="preserve">; </w:t>
      </w:r>
      <w:r w:rsidRPr="00C941ED">
        <w:t>4</w:t>
      </w:r>
      <w:r w:rsidR="00C941ED" w:rsidRPr="00C941ED">
        <w:t xml:space="preserve"> - </w:t>
      </w:r>
      <w:r w:rsidRPr="00C941ED">
        <w:t>дробилка пищевых отходов</w:t>
      </w:r>
      <w:r w:rsidR="00C941ED" w:rsidRPr="00C941ED">
        <w:t xml:space="preserve">; </w:t>
      </w:r>
      <w:r w:rsidRPr="00C941ED">
        <w:t>5</w:t>
      </w:r>
      <w:r w:rsidR="00C941ED" w:rsidRPr="00C941ED">
        <w:t xml:space="preserve"> - </w:t>
      </w:r>
      <w:r w:rsidRPr="00C941ED">
        <w:t>приёмный резервуар для молода</w:t>
      </w:r>
      <w:r w:rsidR="00C941ED" w:rsidRPr="00C941ED">
        <w:t xml:space="preserve">; </w:t>
      </w:r>
      <w:r w:rsidRPr="00C941ED">
        <w:t>6</w:t>
      </w:r>
      <w:r w:rsidR="00C941ED" w:rsidRPr="00C941ED">
        <w:t xml:space="preserve"> - </w:t>
      </w:r>
      <w:r w:rsidRPr="00C941ED">
        <w:t>сепаратор пищевых отходов</w:t>
      </w:r>
      <w:r w:rsidR="00C941ED" w:rsidRPr="00C941ED">
        <w:t xml:space="preserve">; </w:t>
      </w:r>
      <w:r w:rsidRPr="00C941ED">
        <w:t>7</w:t>
      </w:r>
      <w:r w:rsidR="00C941ED" w:rsidRPr="00C941ED">
        <w:t xml:space="preserve"> - </w:t>
      </w:r>
      <w:r w:rsidRPr="00C941ED">
        <w:t>пульт управления электроприводами кормоцеха</w:t>
      </w:r>
      <w:r w:rsidR="00C941ED" w:rsidRPr="00C941ED">
        <w:t xml:space="preserve">; </w:t>
      </w:r>
      <w:r w:rsidRPr="00C941ED">
        <w:t>8</w:t>
      </w:r>
      <w:r w:rsidR="00C941ED" w:rsidRPr="00C941ED">
        <w:t xml:space="preserve"> - </w:t>
      </w:r>
      <w:r w:rsidRPr="00C941ED">
        <w:t>шнековый загрузчик</w:t>
      </w:r>
      <w:r w:rsidR="00C941ED" w:rsidRPr="00C941ED">
        <w:t xml:space="preserve">; </w:t>
      </w:r>
      <w:r w:rsidRPr="00C941ED">
        <w:t>9</w:t>
      </w:r>
      <w:r w:rsidR="00C941ED" w:rsidRPr="00C941ED">
        <w:t xml:space="preserve"> - </w:t>
      </w:r>
      <w:r w:rsidRPr="00C941ED">
        <w:t>теплообменник</w:t>
      </w:r>
      <w:r w:rsidR="00C941ED" w:rsidRPr="00C941ED">
        <w:t xml:space="preserve">; </w:t>
      </w:r>
      <w:r w:rsidRPr="00C941ED">
        <w:t>10</w:t>
      </w:r>
      <w:r w:rsidR="00C941ED" w:rsidRPr="00C941ED">
        <w:t xml:space="preserve"> - </w:t>
      </w:r>
      <w:r w:rsidRPr="00C941ED">
        <w:t>продувочный котёл</w:t>
      </w:r>
      <w:r w:rsidR="00C941ED" w:rsidRPr="00C941ED">
        <w:t xml:space="preserve">; </w:t>
      </w:r>
      <w:r w:rsidRPr="00C941ED">
        <w:t>11</w:t>
      </w:r>
      <w:r w:rsidR="00C941ED" w:rsidRPr="00C941ED">
        <w:t xml:space="preserve"> - </w:t>
      </w:r>
      <w:r w:rsidRPr="00C941ED">
        <w:t>запарники-смесители</w:t>
      </w:r>
      <w:r w:rsidR="00C941ED" w:rsidRPr="00C941ED">
        <w:t xml:space="preserve">; </w:t>
      </w:r>
      <w:r w:rsidRPr="00C941ED">
        <w:t>12</w:t>
      </w:r>
      <w:r w:rsidR="00C941ED" w:rsidRPr="00C941ED">
        <w:t xml:space="preserve"> - </w:t>
      </w:r>
      <w:r w:rsidRPr="00C941ED">
        <w:t>фекальный насос</w:t>
      </w:r>
      <w:r w:rsidR="00C941ED" w:rsidRPr="00C941ED">
        <w:t xml:space="preserve">; </w:t>
      </w:r>
      <w:r w:rsidRPr="00C941ED">
        <w:t>13</w:t>
      </w:r>
      <w:r w:rsidR="00C941ED" w:rsidRPr="00C941ED">
        <w:t xml:space="preserve"> - </w:t>
      </w:r>
      <w:r w:rsidRPr="00C941ED">
        <w:t>цепной транспортёр</w:t>
      </w:r>
      <w:r w:rsidR="00C941ED" w:rsidRPr="00C941ED">
        <w:t xml:space="preserve">; </w:t>
      </w:r>
      <w:r w:rsidRPr="00C941ED">
        <w:t>14</w:t>
      </w:r>
      <w:r w:rsidR="00C941ED" w:rsidRPr="00C941ED">
        <w:t xml:space="preserve"> - </w:t>
      </w:r>
      <w:r w:rsidRPr="00C941ED">
        <w:t>бункер-накопитель</w:t>
      </w:r>
      <w:r w:rsidR="00C941ED" w:rsidRPr="00C941ED">
        <w:t xml:space="preserve">; </w:t>
      </w:r>
      <w:r w:rsidRPr="00C941ED">
        <w:t>/5</w:t>
      </w:r>
      <w:r w:rsidR="00C941ED" w:rsidRPr="00C941ED">
        <w:t xml:space="preserve"> - </w:t>
      </w:r>
      <w:r w:rsidRPr="00C941ED">
        <w:t>центробежный насос</w:t>
      </w:r>
      <w:r w:rsidR="00C941ED" w:rsidRPr="00C941ED">
        <w:t xml:space="preserve">; </w:t>
      </w:r>
      <w:r w:rsidRPr="00C941ED">
        <w:t>16</w:t>
      </w:r>
      <w:r w:rsidR="00C941ED" w:rsidRPr="00C941ED">
        <w:t xml:space="preserve"> - </w:t>
      </w:r>
      <w:r w:rsidRPr="00C941ED">
        <w:t>тележка для удаления примесей</w:t>
      </w:r>
      <w:r w:rsidR="00C941ED" w:rsidRPr="00C941ED">
        <w:t>.</w:t>
      </w:r>
    </w:p>
    <w:p w:rsidR="00E32AFF" w:rsidRDefault="00E32AFF" w:rsidP="00C941ED"/>
    <w:p w:rsidR="00C941ED" w:rsidRDefault="004C6945" w:rsidP="00C941ED">
      <w:r w:rsidRPr="00C941ED">
        <w:t>На откормочных свинофермах и комплексах на 12</w:t>
      </w:r>
      <w:r w:rsidR="00C941ED" w:rsidRPr="00C941ED">
        <w:t xml:space="preserve"> - </w:t>
      </w:r>
      <w:r w:rsidRPr="00C941ED">
        <w:t>24 тыс</w:t>
      </w:r>
      <w:r w:rsidR="00C941ED" w:rsidRPr="00C941ED">
        <w:t xml:space="preserve">. </w:t>
      </w:r>
      <w:r w:rsidRPr="00C941ED">
        <w:t>свиней используют комплект оборудования КПО-150, предназнач</w:t>
      </w:r>
      <w:r w:rsidR="004436F3" w:rsidRPr="00C941ED">
        <w:t>енные</w:t>
      </w:r>
      <w:r w:rsidRPr="00C941ED">
        <w:t xml:space="preserve"> для механизир</w:t>
      </w:r>
      <w:r w:rsidR="004436F3" w:rsidRPr="00C941ED">
        <w:t>ованной</w:t>
      </w:r>
      <w:r w:rsidRPr="00C941ED">
        <w:t xml:space="preserve"> переработки пищ</w:t>
      </w:r>
      <w:r w:rsidR="004436F3" w:rsidRPr="00C941ED">
        <w:t>евых</w:t>
      </w:r>
      <w:r w:rsidRPr="00C941ED">
        <w:t xml:space="preserve"> отходов и приготовления кормовых смесей</w:t>
      </w:r>
      <w:r w:rsidR="00C941ED" w:rsidRPr="00C941ED">
        <w:t xml:space="preserve">. </w:t>
      </w:r>
      <w:r w:rsidRPr="00C941ED">
        <w:t>Отдельные машины и оборудование могут применяться на фермах меньшего размера</w:t>
      </w:r>
      <w:r w:rsidR="00C941ED" w:rsidRPr="00C941ED">
        <w:t xml:space="preserve">. </w:t>
      </w:r>
      <w:r w:rsidRPr="00C941ED">
        <w:t>Машины этого комплекта объединены в семь поточных технол</w:t>
      </w:r>
      <w:r w:rsidR="004436F3" w:rsidRPr="00C941ED">
        <w:t>огических</w:t>
      </w:r>
      <w:r w:rsidRPr="00C941ED">
        <w:t xml:space="preserve"> линий</w:t>
      </w:r>
      <w:r w:rsidR="00C941ED" w:rsidRPr="00C941ED">
        <w:t xml:space="preserve">: </w:t>
      </w:r>
      <w:r w:rsidRPr="00C941ED">
        <w:t>приёма</w:t>
      </w:r>
      <w:r w:rsidR="00C941ED" w:rsidRPr="00C941ED">
        <w:t>,</w:t>
      </w:r>
      <w:r w:rsidRPr="00C941ED">
        <w:t xml:space="preserve"> накопления, очистки от разл</w:t>
      </w:r>
      <w:r w:rsidR="004436F3" w:rsidRPr="00C941ED">
        <w:t>ожения</w:t>
      </w:r>
      <w:r w:rsidRPr="00C941ED">
        <w:t xml:space="preserve"> тяжёлых примесей и измельчения пищ</w:t>
      </w:r>
      <w:r w:rsidR="004436F3" w:rsidRPr="00C941ED">
        <w:t>евых</w:t>
      </w:r>
      <w:r w:rsidRPr="00C941ED">
        <w:t xml:space="preserve"> отходов</w:t>
      </w:r>
      <w:r w:rsidR="00C941ED" w:rsidRPr="00C941ED">
        <w:t xml:space="preserve">; </w:t>
      </w:r>
      <w:r w:rsidRPr="00C941ED">
        <w:t>очистки пищ</w:t>
      </w:r>
      <w:r w:rsidR="004436F3" w:rsidRPr="00C941ED">
        <w:t>евых</w:t>
      </w:r>
      <w:r w:rsidRPr="00C941ED">
        <w:t xml:space="preserve"> отходов от длинноволокнистых, плёночных и др</w:t>
      </w:r>
      <w:r w:rsidR="00C941ED" w:rsidRPr="00C941ED">
        <w:t xml:space="preserve">. </w:t>
      </w:r>
      <w:r w:rsidRPr="00C941ED">
        <w:t>включений и подачи их в запарники смесители</w:t>
      </w:r>
      <w:r w:rsidR="00C941ED" w:rsidRPr="00C941ED">
        <w:t xml:space="preserve">; </w:t>
      </w:r>
      <w:r w:rsidRPr="00C941ED">
        <w:t>запаривания и стерилизации пищ</w:t>
      </w:r>
      <w:r w:rsidR="004436F3" w:rsidRPr="00C941ED">
        <w:t>евых</w:t>
      </w:r>
      <w:r w:rsidRPr="00C941ED">
        <w:t xml:space="preserve"> отходов и подачи их в продувочный котёл</w:t>
      </w:r>
      <w:r w:rsidR="00C941ED" w:rsidRPr="00C941ED">
        <w:t xml:space="preserve">; </w:t>
      </w:r>
      <w:r w:rsidRPr="00C941ED">
        <w:t>накопления и охлаждения пищ</w:t>
      </w:r>
      <w:r w:rsidR="004436F3" w:rsidRPr="00C941ED">
        <w:t xml:space="preserve">евых </w:t>
      </w:r>
      <w:r w:rsidRPr="00C941ED">
        <w:t>отходов</w:t>
      </w:r>
      <w:r w:rsidR="00C941ED" w:rsidRPr="00C941ED">
        <w:t xml:space="preserve">; </w:t>
      </w:r>
      <w:r w:rsidRPr="00C941ED">
        <w:t>приёма</w:t>
      </w:r>
      <w:r w:rsidR="00C941ED" w:rsidRPr="00C941ED">
        <w:t>,</w:t>
      </w:r>
      <w:r w:rsidRPr="00C941ED">
        <w:t xml:space="preserve"> хранения и ввода в состав кормовой смеси сыворотки, обрата и пахты</w:t>
      </w:r>
      <w:r w:rsidR="00C941ED" w:rsidRPr="00C941ED">
        <w:t xml:space="preserve">; </w:t>
      </w:r>
      <w:r w:rsidRPr="00C941ED">
        <w:t>приёма и подачи в смесители концентратов, травяной муки и др</w:t>
      </w:r>
      <w:r w:rsidR="00C941ED" w:rsidRPr="00C941ED">
        <w:t xml:space="preserve">. </w:t>
      </w:r>
      <w:r w:rsidRPr="00C941ED">
        <w:t>сухих добавок</w:t>
      </w:r>
      <w:r w:rsidR="00C941ED" w:rsidRPr="00C941ED">
        <w:t xml:space="preserve">; </w:t>
      </w:r>
      <w:r w:rsidRPr="00C941ED">
        <w:t>смешивания стерилизованных пищ</w:t>
      </w:r>
      <w:r w:rsidR="004436F3" w:rsidRPr="00C941ED">
        <w:t xml:space="preserve">евых </w:t>
      </w:r>
      <w:r w:rsidRPr="00C941ED">
        <w:t>отходов с жидкими добавками и комбикормами и выдачи готовой кормосмеси в бункера-накопители</w:t>
      </w:r>
      <w:r w:rsidR="00C941ED" w:rsidRPr="00C941ED">
        <w:t xml:space="preserve">. </w:t>
      </w:r>
      <w:r w:rsidRPr="00C941ED">
        <w:t>Технол</w:t>
      </w:r>
      <w:r w:rsidR="004436F3" w:rsidRPr="00C941ED">
        <w:t>огический</w:t>
      </w:r>
      <w:r w:rsidRPr="00C941ED">
        <w:t xml:space="preserve"> процесс приготовления кормовых смесей заключается в следующем</w:t>
      </w:r>
      <w:r w:rsidR="00C941ED" w:rsidRPr="00C941ED">
        <w:t xml:space="preserve">: </w:t>
      </w:r>
      <w:r w:rsidRPr="00C941ED">
        <w:t>самосвальным авто транспортом пищ</w:t>
      </w:r>
      <w:r w:rsidR="004436F3" w:rsidRPr="00C941ED">
        <w:t>евых</w:t>
      </w:r>
      <w:r w:rsidR="005353B1">
        <w:t xml:space="preserve"> отходы доставляют в</w:t>
      </w:r>
      <w:r w:rsidRPr="00C941ED">
        <w:t xml:space="preserve"> </w:t>
      </w:r>
      <w:r w:rsidR="004436F3" w:rsidRPr="00C941ED">
        <w:t xml:space="preserve">кормоцеха м </w:t>
      </w:r>
      <w:r w:rsidRPr="00C941ED">
        <w:t>и загружают в приёмные завальные ямы</w:t>
      </w:r>
      <w:r w:rsidR="00C941ED" w:rsidRPr="00C941ED">
        <w:t xml:space="preserve">. </w:t>
      </w:r>
      <w:r w:rsidRPr="00C941ED">
        <w:t>Из ям пищ</w:t>
      </w:r>
      <w:r w:rsidR="004436F3" w:rsidRPr="00C941ED">
        <w:t xml:space="preserve">евые </w:t>
      </w:r>
      <w:r w:rsidRPr="00C941ED">
        <w:t>отходы ковшовым погрузчиком 2, регулируемым по высоте электролебёдкой 1 через магнитные колонки 3, доставляют в дробилки пищ</w:t>
      </w:r>
      <w:r w:rsidR="004436F3" w:rsidRPr="00C941ED">
        <w:t>евых</w:t>
      </w:r>
      <w:r w:rsidRPr="00C941ED">
        <w:t xml:space="preserve"> отходов 4</w:t>
      </w:r>
      <w:r w:rsidR="00C941ED" w:rsidRPr="00C941ED">
        <w:t xml:space="preserve">. </w:t>
      </w:r>
      <w:r w:rsidRPr="00C941ED">
        <w:t>Измельчённые пищ</w:t>
      </w:r>
      <w:r w:rsidR="004436F3" w:rsidRPr="00C941ED">
        <w:t>евые</w:t>
      </w:r>
      <w:r w:rsidRPr="00C941ED">
        <w:t xml:space="preserve"> отходы из дробилок самотёком поступают в кормоприёмник</w:t>
      </w:r>
      <w:r w:rsidR="00C941ED" w:rsidRPr="00C941ED">
        <w:t>,</w:t>
      </w:r>
      <w:r w:rsidRPr="00C941ED">
        <w:t xml:space="preserve"> откуда ковшовыми погрузчиками ПКК-20 их подают в сепаратор 6</w:t>
      </w:r>
      <w:r w:rsidR="00C941ED" w:rsidRPr="00C941ED">
        <w:t xml:space="preserve">; </w:t>
      </w:r>
      <w:r w:rsidRPr="00C941ED">
        <w:t>жидкая часть пищ</w:t>
      </w:r>
      <w:r w:rsidR="004436F3" w:rsidRPr="00C941ED">
        <w:t xml:space="preserve">евых </w:t>
      </w:r>
      <w:r w:rsidRPr="00C941ED">
        <w:t>отходов сепарируется через отверстия, а длинноволокнистые примеси направляются в тележку 16</w:t>
      </w:r>
      <w:r w:rsidR="00C941ED" w:rsidRPr="00C941ED">
        <w:t xml:space="preserve">. </w:t>
      </w:r>
      <w:r w:rsidRPr="00C941ED">
        <w:t>Измельчённые и очищенные от посторонних примесей пищ</w:t>
      </w:r>
      <w:r w:rsidR="004436F3" w:rsidRPr="00C941ED">
        <w:t xml:space="preserve">евые </w:t>
      </w:r>
      <w:r w:rsidRPr="00C941ED">
        <w:t>отходы шнековым загрузчиком 8 подают в запарники-смесители 11</w:t>
      </w:r>
      <w:r w:rsidR="00C941ED" w:rsidRPr="00C941ED">
        <w:t xml:space="preserve">. </w:t>
      </w:r>
      <w:r w:rsidRPr="00C941ED">
        <w:t>Там их стерилизуют острым паром в течение 1,5 ч при темп-ре не менее 100 °С, после чего через механизм переключения и кормопровод под действием остаточного давления пара, а затем вакуума они поступают в продувочный котёл 10, а оттуда</w:t>
      </w:r>
      <w:r w:rsidR="00C941ED" w:rsidRPr="00C941ED">
        <w:t xml:space="preserve"> - </w:t>
      </w:r>
      <w:r w:rsidRPr="00C941ED">
        <w:t>в бункера-накопители 14</w:t>
      </w:r>
      <w:r w:rsidR="00C941ED" w:rsidRPr="00C941ED">
        <w:t xml:space="preserve">. </w:t>
      </w:r>
      <w:r w:rsidRPr="00C941ED">
        <w:t>Из них кормовая масса по кормопроводу попадает в фекальные насосы 12, к</w:t>
      </w:r>
      <w:r w:rsidR="004436F3" w:rsidRPr="00C941ED">
        <w:t>ото</w:t>
      </w:r>
      <w:r w:rsidRPr="00C941ED">
        <w:t>рые перекачивают её через трубчатые теплообменники 9 и возвращают в те же бункера-накопители</w:t>
      </w:r>
      <w:r w:rsidR="00C941ED" w:rsidRPr="00C941ED">
        <w:t xml:space="preserve">. </w:t>
      </w:r>
      <w:r w:rsidRPr="00C941ED">
        <w:t>В теплообменниках темп</w:t>
      </w:r>
      <w:r w:rsidR="004436F3" w:rsidRPr="00C941ED">
        <w:t>ерату</w:t>
      </w:r>
      <w:r w:rsidRPr="00C941ED">
        <w:t>ра пищ</w:t>
      </w:r>
      <w:r w:rsidR="004436F3" w:rsidRPr="00C941ED">
        <w:t>евых</w:t>
      </w:r>
      <w:r w:rsidRPr="00C941ED">
        <w:t xml:space="preserve"> отходов снижается до 70° С</w:t>
      </w:r>
      <w:r w:rsidR="00C941ED" w:rsidRPr="00C941ED">
        <w:t xml:space="preserve">. </w:t>
      </w:r>
      <w:r w:rsidRPr="00C941ED">
        <w:t>Из бункеров-накопителей охлаждённые пищ</w:t>
      </w:r>
      <w:r w:rsidR="004436F3" w:rsidRPr="00C941ED">
        <w:t>евые</w:t>
      </w:r>
      <w:r w:rsidRPr="00C941ED">
        <w:t xml:space="preserve"> отходы самотёком через механизм переключения поступают в запарники-смесители, куда из приёмного резервуара 5 центробежным насосом 15 подаются жидкие добавки, а также концентрир</w:t>
      </w:r>
      <w:r w:rsidR="000C46F1" w:rsidRPr="00C941ED">
        <w:t xml:space="preserve">ованные </w:t>
      </w:r>
      <w:r w:rsidRPr="00C941ED">
        <w:t>корма по транспортёру 13</w:t>
      </w:r>
      <w:r w:rsidR="00C941ED" w:rsidRPr="00C941ED">
        <w:t xml:space="preserve">. </w:t>
      </w:r>
      <w:r w:rsidRPr="00C941ED">
        <w:t>После смешивания готовая кормосмесь под действием вакуума поступает в продувочные котлы</w:t>
      </w:r>
      <w:r w:rsidR="00C941ED" w:rsidRPr="00C941ED">
        <w:t xml:space="preserve">. </w:t>
      </w:r>
      <w:r w:rsidRPr="00C941ED">
        <w:t>Очерёдность работы запарников-смесителей устанавливается на пульте управления 7 по графику</w:t>
      </w:r>
      <w:r w:rsidR="00C941ED" w:rsidRPr="00C941ED">
        <w:t xml:space="preserve">. </w:t>
      </w:r>
      <w:r w:rsidRPr="00C941ED">
        <w:t xml:space="preserve">Производительность </w:t>
      </w:r>
      <w:r w:rsidR="000C46F1" w:rsidRPr="00C941ED">
        <w:t xml:space="preserve">кормоцеха </w:t>
      </w:r>
      <w:r w:rsidRPr="00C941ED">
        <w:t>при влажности кормовой смеси 80% до 20 т/ч</w:t>
      </w:r>
      <w:r w:rsidR="00C941ED" w:rsidRPr="00C941ED">
        <w:t xml:space="preserve">. </w:t>
      </w:r>
      <w:r w:rsidRPr="00C941ED">
        <w:t>Суммарная вместимость запарников 30 м3</w:t>
      </w:r>
      <w:r w:rsidR="00C941ED" w:rsidRPr="00C941ED">
        <w:t xml:space="preserve">. </w:t>
      </w:r>
      <w:r w:rsidRPr="00C941ED">
        <w:t>Установленная мощность электродвигателей 201 кВт</w:t>
      </w:r>
      <w:r w:rsidR="00C941ED" w:rsidRPr="00C941ED">
        <w:t xml:space="preserve">. </w:t>
      </w:r>
      <w:r w:rsidRPr="00C941ED">
        <w:t>Обслуживающий персонал 2 чел</w:t>
      </w:r>
      <w:r w:rsidR="00C941ED" w:rsidRPr="00C941ED">
        <w:t>.</w:t>
      </w:r>
      <w:r w:rsidR="00C941ED">
        <w:t xml:space="preserve"> (</w:t>
      </w:r>
      <w:r w:rsidRPr="00C941ED">
        <w:t>основные рабочие</w:t>
      </w:r>
      <w:r w:rsidR="00C941ED" w:rsidRPr="00C941ED">
        <w:t xml:space="preserve">) </w:t>
      </w:r>
      <w:r w:rsidRPr="00C941ED">
        <w:t>и 3 чел</w:t>
      </w:r>
      <w:r w:rsidR="00C941ED" w:rsidRPr="00C941ED">
        <w:t>.</w:t>
      </w:r>
      <w:r w:rsidR="00C941ED">
        <w:t xml:space="preserve"> (</w:t>
      </w:r>
      <w:r w:rsidRPr="00C941ED">
        <w:t>вспомогательные</w:t>
      </w:r>
      <w:r w:rsidR="00C941ED" w:rsidRPr="00C941ED">
        <w:t xml:space="preserve">). </w:t>
      </w:r>
      <w:r w:rsidRPr="00C941ED">
        <w:t xml:space="preserve">Комплект оборудования КПО-150 монтируется в здании </w:t>
      </w:r>
      <w:r w:rsidR="000C46F1" w:rsidRPr="00C941ED">
        <w:t>кормоцеха</w:t>
      </w:r>
      <w:r w:rsidR="00C941ED">
        <w:t>,</w:t>
      </w:r>
      <w:r w:rsidRPr="00C941ED">
        <w:t xml:space="preserve"> в к</w:t>
      </w:r>
      <w:r w:rsidR="000C46F1" w:rsidRPr="00C941ED">
        <w:t>ото</w:t>
      </w:r>
      <w:r w:rsidRPr="00C941ED">
        <w:t>ром предусматривается кроме технол</w:t>
      </w:r>
      <w:r w:rsidR="000C46F1" w:rsidRPr="00C941ED">
        <w:t>огического</w:t>
      </w:r>
      <w:r w:rsidRPr="00C941ED">
        <w:t xml:space="preserve"> оборудования размещение трех ёмкостей</w:t>
      </w:r>
      <w:r w:rsidR="00C941ED" w:rsidRPr="00C941ED">
        <w:t>,</w:t>
      </w:r>
      <w:r w:rsidRPr="00C941ED">
        <w:t xml:space="preserve"> предназначенных для приёма и временного хранения 3</w:t>
      </w:r>
      <w:r w:rsidR="00C941ED" w:rsidRPr="00C941ED">
        <w:t xml:space="preserve"> - </w:t>
      </w:r>
      <w:r w:rsidRPr="00C941ED">
        <w:t>5-суточного запаса исходных кормов</w:t>
      </w:r>
      <w:r w:rsidR="00C941ED">
        <w:t xml:space="preserve"> (</w:t>
      </w:r>
      <w:r w:rsidRPr="00C941ED">
        <w:t>пищ</w:t>
      </w:r>
      <w:r w:rsidR="000C46F1" w:rsidRPr="00C941ED">
        <w:t xml:space="preserve">евых </w:t>
      </w:r>
      <w:r w:rsidRPr="00C941ED">
        <w:t>отходы, концентрир</w:t>
      </w:r>
      <w:r w:rsidR="000C46F1" w:rsidRPr="00C941ED">
        <w:t>ованного</w:t>
      </w:r>
      <w:r w:rsidRPr="00C941ED">
        <w:t xml:space="preserve"> корма, сыворотка, обрат</w:t>
      </w:r>
      <w:r w:rsidR="00C941ED" w:rsidRPr="00C941ED">
        <w:t>),</w:t>
      </w:r>
      <w:r w:rsidRPr="00C941ED">
        <w:t xml:space="preserve"> а также санузел</w:t>
      </w:r>
      <w:r w:rsidR="00C941ED" w:rsidRPr="00C941ED">
        <w:t>.</w:t>
      </w:r>
    </w:p>
    <w:p w:rsidR="00C941ED" w:rsidRDefault="00C941ED" w:rsidP="00C941ED"/>
    <w:p w:rsidR="00C941ED" w:rsidRDefault="00C661DB" w:rsidP="00E32AFF">
      <w:pPr>
        <w:pStyle w:val="2"/>
      </w:pPr>
      <w:bookmarkStart w:id="2" w:name="_Toc247211389"/>
      <w:r w:rsidRPr="00C941ED">
        <w:t>Мобильные смесители раздатчики кормов</w:t>
      </w:r>
      <w:bookmarkEnd w:id="2"/>
    </w:p>
    <w:p w:rsidR="00E32AFF" w:rsidRDefault="00E32AFF" w:rsidP="00C941ED"/>
    <w:p w:rsidR="00E32AFF" w:rsidRDefault="00C661DB" w:rsidP="00C941ED">
      <w:r w:rsidRPr="00C941ED">
        <w:t>РАЗДАТЧИК-СМЕСИТЕЛЬ КОРМОВ мобильный, передвижная машина для приёма и механического смешивания отдельных компонентов кормового рациона, транспортировки и равномерной выдачи полученной кормовой смеси в групповые или индивидуальные кормушки для с</w:t>
      </w:r>
      <w:r w:rsidR="00C941ED" w:rsidRPr="00C941ED">
        <w:t xml:space="preserve">. - </w:t>
      </w:r>
      <w:r w:rsidRPr="00C941ED">
        <w:t>х</w:t>
      </w:r>
      <w:r w:rsidR="00C941ED" w:rsidRPr="00C941ED">
        <w:t xml:space="preserve">. </w:t>
      </w:r>
      <w:r w:rsidRPr="00C941ED">
        <w:t>животных</w:t>
      </w:r>
      <w:r w:rsidR="00C941ED" w:rsidRPr="00C941ED">
        <w:t xml:space="preserve">. </w:t>
      </w:r>
      <w:r w:rsidRPr="00C941ED">
        <w:t>Раздатчики</w:t>
      </w:r>
      <w:r w:rsidR="00C941ED" w:rsidRPr="00C941ED">
        <w:t xml:space="preserve"> - </w:t>
      </w:r>
      <w:r w:rsidRPr="00C941ED">
        <w:t>смесители кормов подразделяются на самоходные машины, имеющие ходовую часть с автономным приводом</w:t>
      </w:r>
      <w:r w:rsidR="00C941ED">
        <w:t xml:space="preserve"> (</w:t>
      </w:r>
      <w:r w:rsidRPr="00C941ED">
        <w:t>электрифицированная тележка, шасси автомобиля</w:t>
      </w:r>
      <w:r w:rsidR="00C941ED" w:rsidRPr="00C941ED">
        <w:t>),</w:t>
      </w:r>
      <w:r w:rsidRPr="00C941ED">
        <w:t xml:space="preserve"> и прицепные, которые агрегатируются с трактором</w:t>
      </w:r>
      <w:r w:rsidR="00C941ED" w:rsidRPr="00C941ED">
        <w:t xml:space="preserve">. </w:t>
      </w:r>
      <w:r w:rsidRPr="00C941ED">
        <w:t>Большинство конструкций Раздатчиков</w:t>
      </w:r>
      <w:r w:rsidR="00C941ED" w:rsidRPr="00C941ED">
        <w:t xml:space="preserve"> - </w:t>
      </w:r>
      <w:r w:rsidRPr="00C941ED">
        <w:t>смесителей кормов характеризуется наличием смешивающих шнековых или шнеколопастных рабочих органов</w:t>
      </w:r>
      <w:r w:rsidR="00C941ED" w:rsidRPr="00C941ED">
        <w:t xml:space="preserve">. </w:t>
      </w:r>
      <w:r w:rsidRPr="00C941ED">
        <w:t>Различают раздатчики</w:t>
      </w:r>
      <w:r w:rsidR="00C941ED" w:rsidRPr="00C941ED">
        <w:t xml:space="preserve"> - </w:t>
      </w:r>
      <w:r w:rsidRPr="00C941ED">
        <w:t>смесители кормов для КРС и свиней</w:t>
      </w:r>
      <w:r w:rsidR="00C941ED" w:rsidRPr="00C941ED">
        <w:t xml:space="preserve">. </w:t>
      </w:r>
      <w:r w:rsidRPr="00C941ED">
        <w:t>На фермах кр</w:t>
      </w:r>
      <w:r w:rsidR="00A11126" w:rsidRPr="00C941ED">
        <w:t>упно</w:t>
      </w:r>
      <w:r w:rsidRPr="00C941ED">
        <w:t>рогатого скота они перемещаются преим</w:t>
      </w:r>
      <w:r w:rsidR="00C941ED" w:rsidRPr="00C941ED">
        <w:t xml:space="preserve">. </w:t>
      </w:r>
      <w:r w:rsidRPr="00C941ED">
        <w:t>вне помещения</w:t>
      </w:r>
      <w:r w:rsidR="00C941ED" w:rsidRPr="00C941ED">
        <w:t xml:space="preserve"> - </w:t>
      </w:r>
      <w:r w:rsidRPr="00C941ED">
        <w:t>от кормоцеха к месту кормления животных, в свинарниках</w:t>
      </w:r>
      <w:r w:rsidR="00C941ED" w:rsidRPr="00C941ED">
        <w:t xml:space="preserve"> - </w:t>
      </w:r>
      <w:r w:rsidRPr="00C941ED">
        <w:t>по рельсовым путям, установленным в кормовых проходах</w:t>
      </w:r>
      <w:r w:rsidR="00C941ED" w:rsidRPr="00C941ED">
        <w:t xml:space="preserve">. </w:t>
      </w:r>
      <w:r w:rsidRPr="00C941ED">
        <w:t>Основные узлы Раздатчик</w:t>
      </w:r>
      <w:r w:rsidR="00C941ED" w:rsidRPr="00C941ED">
        <w:t xml:space="preserve"> - </w:t>
      </w:r>
      <w:r w:rsidRPr="00C941ED">
        <w:t>смеситель кормов</w:t>
      </w:r>
      <w:r w:rsidR="00C941ED" w:rsidRPr="00C941ED">
        <w:t xml:space="preserve"> - </w:t>
      </w:r>
      <w:r w:rsidRPr="00C941ED">
        <w:t>самоходная или прицепная тележка, бункер для приёма</w:t>
      </w:r>
      <w:r w:rsidR="00C941ED" w:rsidRPr="00C941ED">
        <w:t>,</w:t>
      </w:r>
      <w:r w:rsidRPr="00C941ED">
        <w:t xml:space="preserve"> смешивания и перевозки кормов, смешивающие рабочие органы, разгрузочное</w:t>
      </w:r>
      <w:r w:rsidR="00C941ED">
        <w:t xml:space="preserve"> (</w:t>
      </w:r>
      <w:r w:rsidRPr="00C941ED">
        <w:t>дозирующее</w:t>
      </w:r>
      <w:r w:rsidR="00C941ED" w:rsidRPr="00C941ED">
        <w:t xml:space="preserve">) </w:t>
      </w:r>
      <w:r w:rsidRPr="00C941ED">
        <w:t>устройство</w:t>
      </w:r>
      <w:r w:rsidR="00C941ED" w:rsidRPr="00C941ED">
        <w:t xml:space="preserve">. </w:t>
      </w:r>
      <w:r w:rsidRPr="00C941ED">
        <w:t>Некоторые конструкции снабжены весоизмерительным устройством</w:t>
      </w:r>
      <w:r w:rsidR="00C941ED" w:rsidRPr="00C941ED">
        <w:t xml:space="preserve">. </w:t>
      </w:r>
      <w:r w:rsidRPr="00C941ED">
        <w:t>Загруженные в бункер в определенные соотношении кормовые компоненты</w:t>
      </w:r>
      <w:r w:rsidR="00C941ED">
        <w:t xml:space="preserve"> (</w:t>
      </w:r>
      <w:r w:rsidRPr="00C941ED">
        <w:t>концентрированные</w:t>
      </w:r>
      <w:r w:rsidR="00C941ED" w:rsidRPr="00C941ED">
        <w:t xml:space="preserve"> </w:t>
      </w:r>
      <w:r w:rsidRPr="00C941ED">
        <w:t>корма, измельчённое сено, сенаж, силос</w:t>
      </w:r>
      <w:r w:rsidR="00C941ED" w:rsidRPr="00C941ED">
        <w:t xml:space="preserve">) </w:t>
      </w:r>
      <w:r w:rsidRPr="00C941ED">
        <w:t>перемешиваются рабочими органами, а полученная кормовая смесь подаётся при раздаче к выгрузному окну, откуда с помощью разгрузочного устройства поступает в кормушки, установленные по одну или обе стороны кормового прохода</w:t>
      </w:r>
      <w:r w:rsidR="00C941ED" w:rsidRPr="00C941ED">
        <w:t xml:space="preserve">. </w:t>
      </w:r>
      <w:r w:rsidRPr="00C941ED">
        <w:t>Для ферм крупнорогатого скота в СССР выпускался прицепной раздатчик</w:t>
      </w:r>
      <w:r w:rsidR="00C941ED" w:rsidRPr="00C941ED">
        <w:t xml:space="preserve"> - </w:t>
      </w:r>
      <w:r w:rsidRPr="00C941ED">
        <w:t>смеситель кормов марки РСП-10 с приводом рабочих органов от вала отбора мощности трактора</w:t>
      </w:r>
      <w:r w:rsidR="00C941ED" w:rsidRPr="00C941ED">
        <w:t xml:space="preserve">. </w:t>
      </w:r>
      <w:r w:rsidRPr="00C941ED">
        <w:t>Емкость бункера 10 м3, время смешивания кормов 3-8 мин, транспортная скорость машины до 20, рабочая</w:t>
      </w:r>
      <w:r w:rsidR="00C941ED" w:rsidRPr="00C941ED">
        <w:t xml:space="preserve"> - </w:t>
      </w:r>
      <w:r w:rsidRPr="00C941ED">
        <w:t>1,5</w:t>
      </w:r>
      <w:r w:rsidR="00C941ED" w:rsidRPr="00C941ED">
        <w:t>-</w:t>
      </w:r>
      <w:r w:rsidRPr="00C941ED">
        <w:t>5 км/ч</w:t>
      </w:r>
      <w:r w:rsidR="00C941ED" w:rsidRPr="00C941ED">
        <w:t xml:space="preserve">. </w:t>
      </w:r>
      <w:r w:rsidRPr="00C941ED">
        <w:t>Производительность на раздаче до 120 т/ч</w:t>
      </w:r>
      <w:r w:rsidR="00C941ED" w:rsidRPr="00C941ED">
        <w:t xml:space="preserve">. </w:t>
      </w:r>
      <w:r w:rsidRPr="00C941ED">
        <w:t>Компоненты корма смешиваются во время движения агрегата к месту раздачи</w:t>
      </w:r>
      <w:r w:rsidR="00C941ED" w:rsidRPr="00C941ED">
        <w:t xml:space="preserve">. </w:t>
      </w:r>
      <w:r w:rsidRPr="00C941ED">
        <w:t>Один РСП-10 может обслужить до 4</w:t>
      </w:r>
      <w:r w:rsidR="00C941ED" w:rsidRPr="00C941ED">
        <w:t xml:space="preserve">. </w:t>
      </w:r>
      <w:r w:rsidRPr="00C941ED">
        <w:t>тыс</w:t>
      </w:r>
      <w:r w:rsidR="00C941ED" w:rsidRPr="00C941ED">
        <w:t xml:space="preserve">. </w:t>
      </w:r>
      <w:r w:rsidRPr="00C941ED">
        <w:t>голов молодняка крупнорогатого скота</w:t>
      </w:r>
      <w:r w:rsidR="00C941ED" w:rsidRPr="00C941ED">
        <w:t xml:space="preserve">. </w:t>
      </w:r>
      <w:r w:rsidRPr="00C941ED">
        <w:t>В СССР освоено также серийное производство самоходного автомобильного раздатчик</w:t>
      </w:r>
      <w:r w:rsidR="00C941ED" w:rsidRPr="00C941ED">
        <w:t xml:space="preserve"> - </w:t>
      </w:r>
      <w:r w:rsidRPr="00C941ED">
        <w:t>смеситель кормов марки АРС-10</w:t>
      </w:r>
      <w:r w:rsidR="00C941ED" w:rsidRPr="00C941ED">
        <w:t xml:space="preserve">. </w:t>
      </w:r>
    </w:p>
    <w:p w:rsidR="00E32AFF" w:rsidRDefault="00E32AFF" w:rsidP="00C941ED"/>
    <w:p w:rsidR="00C941ED" w:rsidRPr="00C941ED" w:rsidRDefault="00CC3CBC" w:rsidP="00C941ED">
      <w:r>
        <w:rPr>
          <w:noProof/>
        </w:rPr>
        <w:pict>
          <v:shape id="_x0000_i1027" type="#_x0000_t75" style="width:182.25pt;height:156.75pt;visibility:visible">
            <v:imagedata r:id="rId10" o:title=""/>
          </v:shape>
        </w:pict>
      </w:r>
    </w:p>
    <w:p w:rsidR="00C941ED" w:rsidRDefault="00C661DB" w:rsidP="00C941ED">
      <w:r w:rsidRPr="00C941ED">
        <w:t>Раздатчик-смеситель кормов прицепной РСП-10</w:t>
      </w:r>
      <w:r w:rsidR="00C941ED" w:rsidRPr="00C941ED">
        <w:t xml:space="preserve">: </w:t>
      </w:r>
      <w:r w:rsidRPr="00C941ED">
        <w:t>1</w:t>
      </w:r>
      <w:r w:rsidR="00C941ED" w:rsidRPr="00C941ED">
        <w:t xml:space="preserve"> - </w:t>
      </w:r>
      <w:r w:rsidRPr="00C941ED">
        <w:t>бункер</w:t>
      </w:r>
      <w:r w:rsidR="00C941ED" w:rsidRPr="00C941ED">
        <w:t xml:space="preserve">; </w:t>
      </w:r>
      <w:r w:rsidRPr="00C941ED">
        <w:t>2</w:t>
      </w:r>
      <w:r w:rsidR="00C941ED" w:rsidRPr="00C941ED">
        <w:t xml:space="preserve"> - </w:t>
      </w:r>
      <w:r w:rsidRPr="00C941ED">
        <w:t>механизм регулирования нормы выдачи корма</w:t>
      </w:r>
      <w:r w:rsidR="00C941ED" w:rsidRPr="00C941ED">
        <w:t xml:space="preserve">; </w:t>
      </w:r>
      <w:r w:rsidRPr="00C941ED">
        <w:t>3</w:t>
      </w:r>
      <w:r w:rsidR="00C941ED" w:rsidRPr="00C941ED">
        <w:t xml:space="preserve"> - </w:t>
      </w:r>
      <w:r w:rsidRPr="00C941ED">
        <w:t>выгрузной лоток</w:t>
      </w:r>
      <w:r w:rsidR="00C941ED" w:rsidRPr="00C941ED">
        <w:t xml:space="preserve">; </w:t>
      </w:r>
      <w:r w:rsidRPr="00C941ED">
        <w:t>4</w:t>
      </w:r>
      <w:r w:rsidR="00C941ED" w:rsidRPr="00C941ED">
        <w:t xml:space="preserve"> - </w:t>
      </w:r>
      <w:r w:rsidRPr="00C941ED">
        <w:t>ходовая часть</w:t>
      </w:r>
      <w:r w:rsidR="00C941ED" w:rsidRPr="00C941ED">
        <w:t xml:space="preserve">; </w:t>
      </w:r>
      <w:r w:rsidRPr="00C941ED">
        <w:t>5</w:t>
      </w:r>
      <w:r w:rsidR="00C941ED" w:rsidRPr="00C941ED">
        <w:t xml:space="preserve"> - </w:t>
      </w:r>
      <w:r w:rsidRPr="00C941ED">
        <w:t>рама</w:t>
      </w:r>
      <w:r w:rsidR="00C941ED" w:rsidRPr="00C941ED">
        <w:t xml:space="preserve">; </w:t>
      </w:r>
      <w:r w:rsidRPr="00C941ED">
        <w:t>6</w:t>
      </w:r>
      <w:r w:rsidR="00C941ED" w:rsidRPr="00C941ED">
        <w:t xml:space="preserve"> - </w:t>
      </w:r>
      <w:r w:rsidRPr="00C941ED">
        <w:t>карданный вал</w:t>
      </w:r>
      <w:r w:rsidR="00C941ED" w:rsidRPr="00C941ED">
        <w:t>.</w:t>
      </w:r>
    </w:p>
    <w:p w:rsidR="00E32AFF" w:rsidRDefault="00E32AFF" w:rsidP="00C941ED"/>
    <w:p w:rsidR="00E32AFF" w:rsidRDefault="00E32AFF" w:rsidP="00E32AFF">
      <w:r w:rsidRPr="00C941ED">
        <w:t>Такие агрегаты используют преим. на крупных откормочных фермах и площадках. Для свиноферм выпускали раздатчик - смеситель кормов марок КС-1,5 и РС-5А. Агрегат РС-5А</w:t>
      </w:r>
      <w:r>
        <w:t xml:space="preserve"> (</w:t>
      </w:r>
      <w:r w:rsidRPr="00C941ED">
        <w:t>электрифицированный, самоходный, рельсовый) применяется для смешивания полужидких кормов влажностью 70% и выше и выдачи их в кормушки. Мощность его привода 3 кВт. Ёмкость бункера 0,78 м3, скорость перемещения 0,47 - 0,8 км/ч, ширина колеи 616 мм. Производительность на раздаче до 5 т/ч.</w:t>
      </w:r>
    </w:p>
    <w:p w:rsidR="00E32AFF" w:rsidRDefault="00E32AFF" w:rsidP="00C941ED"/>
    <w:p w:rsidR="00C661DB" w:rsidRPr="00C941ED" w:rsidRDefault="00CC3CBC" w:rsidP="00C941ED">
      <w:r>
        <w:rPr>
          <w:noProof/>
        </w:rPr>
        <w:pict>
          <v:shape id="Рисунок 3" o:spid="_x0000_i1028" type="#_x0000_t75" style="width:301.5pt;height:192.75pt;visibility:visible">
            <v:imagedata r:id="rId11" o:title=""/>
          </v:shape>
        </w:pict>
      </w:r>
    </w:p>
    <w:p w:rsidR="00C941ED" w:rsidRDefault="00C661DB" w:rsidP="00C941ED">
      <w:r w:rsidRPr="00C941ED">
        <w:t>1-разделительная коробка</w:t>
      </w:r>
      <w:r w:rsidR="00C941ED" w:rsidRPr="00C941ED">
        <w:t xml:space="preserve">; </w:t>
      </w:r>
      <w:r w:rsidRPr="00C941ED">
        <w:t>2</w:t>
      </w:r>
      <w:r w:rsidR="00C941ED" w:rsidRPr="00C941ED">
        <w:t xml:space="preserve"> - </w:t>
      </w:r>
      <w:r w:rsidRPr="00C941ED">
        <w:t>ходовая часть</w:t>
      </w:r>
      <w:r w:rsidR="00C941ED" w:rsidRPr="00C941ED">
        <w:t xml:space="preserve">; </w:t>
      </w:r>
      <w:r w:rsidRPr="00C941ED">
        <w:t>3</w:t>
      </w:r>
      <w:r w:rsidR="00C941ED" w:rsidRPr="00C941ED">
        <w:t xml:space="preserve"> - </w:t>
      </w:r>
      <w:r w:rsidRPr="00C941ED">
        <w:t>рама</w:t>
      </w:r>
      <w:r w:rsidR="00C941ED" w:rsidRPr="00C941ED">
        <w:t xml:space="preserve">; </w:t>
      </w:r>
      <w:r w:rsidRPr="00C941ED">
        <w:t>4</w:t>
      </w:r>
      <w:r w:rsidR="00C941ED" w:rsidRPr="00C941ED">
        <w:t xml:space="preserve"> - </w:t>
      </w:r>
      <w:r w:rsidRPr="00C941ED">
        <w:t>устройство автоматической остановки кормораздатчика</w:t>
      </w:r>
      <w:r w:rsidR="00C941ED" w:rsidRPr="00C941ED">
        <w:t xml:space="preserve">; </w:t>
      </w:r>
      <w:r w:rsidRPr="00C941ED">
        <w:t>5</w:t>
      </w:r>
      <w:r w:rsidR="00C941ED" w:rsidRPr="00C941ED">
        <w:t xml:space="preserve"> - </w:t>
      </w:r>
      <w:r w:rsidRPr="00C941ED">
        <w:t>мотор</w:t>
      </w:r>
      <w:r w:rsidR="00C941ED" w:rsidRPr="00C941ED">
        <w:t xml:space="preserve"> - </w:t>
      </w:r>
      <w:r w:rsidRPr="00C941ED">
        <w:t>редуктор</w:t>
      </w:r>
      <w:r w:rsidR="00C941ED" w:rsidRPr="00C941ED">
        <w:t xml:space="preserve">; </w:t>
      </w:r>
      <w:r w:rsidRPr="00C941ED">
        <w:t>6</w:t>
      </w:r>
      <w:r w:rsidR="00C941ED" w:rsidRPr="00C941ED">
        <w:t xml:space="preserve"> - </w:t>
      </w:r>
      <w:r w:rsidRPr="00C941ED">
        <w:t>выгрузной шнек</w:t>
      </w:r>
      <w:r w:rsidR="00C941ED" w:rsidRPr="00C941ED">
        <w:t xml:space="preserve">; </w:t>
      </w:r>
      <w:r w:rsidRPr="00C941ED">
        <w:t>7</w:t>
      </w:r>
      <w:r w:rsidR="00C941ED" w:rsidRPr="00C941ED">
        <w:t xml:space="preserve"> - </w:t>
      </w:r>
      <w:r w:rsidRPr="00C941ED">
        <w:t>лопастная мешалка</w:t>
      </w:r>
      <w:r w:rsidR="00C941ED" w:rsidRPr="00C941ED">
        <w:t xml:space="preserve">; </w:t>
      </w:r>
      <w:r w:rsidRPr="00C941ED">
        <w:t>8</w:t>
      </w:r>
      <w:r w:rsidR="00C941ED" w:rsidRPr="00C941ED">
        <w:t xml:space="preserve"> - </w:t>
      </w:r>
      <w:r w:rsidRPr="00C941ED">
        <w:t>бункер</w:t>
      </w:r>
      <w:r w:rsidR="00C941ED" w:rsidRPr="00C941ED">
        <w:t xml:space="preserve">; </w:t>
      </w:r>
      <w:r w:rsidRPr="00C941ED">
        <w:t>9</w:t>
      </w:r>
      <w:r w:rsidR="00C941ED" w:rsidRPr="00C941ED">
        <w:t xml:space="preserve"> - </w:t>
      </w:r>
      <w:r w:rsidRPr="00C941ED">
        <w:t>травесна</w:t>
      </w:r>
      <w:r w:rsidR="00C941ED" w:rsidRPr="00C941ED">
        <w:t xml:space="preserve">; </w:t>
      </w:r>
      <w:r w:rsidRPr="00C941ED">
        <w:t>10</w:t>
      </w:r>
      <w:r w:rsidR="00C941ED" w:rsidRPr="00C941ED">
        <w:t xml:space="preserve"> - </w:t>
      </w:r>
      <w:r w:rsidRPr="00C941ED">
        <w:t>шнек</w:t>
      </w:r>
      <w:r w:rsidR="00C941ED" w:rsidRPr="00C941ED">
        <w:t xml:space="preserve"> - </w:t>
      </w:r>
      <w:r w:rsidRPr="00C941ED">
        <w:t>мешалка</w:t>
      </w:r>
      <w:r w:rsidR="00C941ED" w:rsidRPr="00C941ED">
        <w:t xml:space="preserve">; </w:t>
      </w:r>
      <w:r w:rsidRPr="00C941ED">
        <w:t>11</w:t>
      </w:r>
      <w:r w:rsidR="00C941ED" w:rsidRPr="00C941ED">
        <w:t xml:space="preserve"> - </w:t>
      </w:r>
      <w:r w:rsidRPr="00C941ED">
        <w:t>разравнитель</w:t>
      </w:r>
      <w:r w:rsidR="00C941ED" w:rsidRPr="00C941ED">
        <w:t xml:space="preserve">; </w:t>
      </w:r>
      <w:r w:rsidRPr="00C941ED">
        <w:t>12</w:t>
      </w:r>
      <w:r w:rsidR="00C941ED" w:rsidRPr="00C941ED">
        <w:t xml:space="preserve"> - </w:t>
      </w:r>
      <w:r w:rsidRPr="00C941ED">
        <w:t>пульт управления</w:t>
      </w:r>
      <w:r w:rsidR="00C941ED" w:rsidRPr="00C941ED">
        <w:t xml:space="preserve">; </w:t>
      </w:r>
      <w:r w:rsidRPr="00C941ED">
        <w:t>13</w:t>
      </w:r>
      <w:r w:rsidR="00C941ED" w:rsidRPr="00C941ED">
        <w:t xml:space="preserve"> - </w:t>
      </w:r>
      <w:r w:rsidRPr="00C941ED">
        <w:t>электрооборудование</w:t>
      </w:r>
      <w:r w:rsidR="00C941ED" w:rsidRPr="00C941ED">
        <w:t xml:space="preserve">; </w:t>
      </w:r>
      <w:r w:rsidRPr="00C941ED">
        <w:t>14</w:t>
      </w:r>
      <w:r w:rsidR="00C941ED" w:rsidRPr="00C941ED">
        <w:t xml:space="preserve"> - </w:t>
      </w:r>
      <w:r w:rsidRPr="00C941ED">
        <w:t>таблица нормы выдачи кормов</w:t>
      </w:r>
      <w:r w:rsidR="00C941ED" w:rsidRPr="00C941ED">
        <w:t xml:space="preserve">; </w:t>
      </w:r>
      <w:r w:rsidRPr="00C941ED">
        <w:t>15</w:t>
      </w:r>
      <w:r w:rsidR="00C941ED" w:rsidRPr="00C941ED">
        <w:t xml:space="preserve"> - </w:t>
      </w:r>
      <w:r w:rsidRPr="00C941ED">
        <w:t>шкала</w:t>
      </w:r>
      <w:r w:rsidR="00C941ED" w:rsidRPr="00C941ED">
        <w:t xml:space="preserve">; </w:t>
      </w:r>
      <w:r w:rsidRPr="00C941ED">
        <w:t>16</w:t>
      </w:r>
      <w:r w:rsidR="00C941ED" w:rsidRPr="00C941ED">
        <w:t xml:space="preserve"> - </w:t>
      </w:r>
      <w:r w:rsidRPr="00C941ED">
        <w:t>штурвала</w:t>
      </w:r>
      <w:r w:rsidR="00C941ED" w:rsidRPr="00C941ED">
        <w:t xml:space="preserve">; </w:t>
      </w:r>
      <w:r w:rsidRPr="00C941ED">
        <w:t>17</w:t>
      </w:r>
      <w:r w:rsidR="00C941ED" w:rsidRPr="00C941ED">
        <w:t xml:space="preserve"> - </w:t>
      </w:r>
      <w:r w:rsidRPr="00C941ED">
        <w:t>площадка для рабочего</w:t>
      </w:r>
      <w:r w:rsidR="00C941ED" w:rsidRPr="00C941ED">
        <w:t>.</w:t>
      </w:r>
    </w:p>
    <w:p w:rsidR="00E32AFF" w:rsidRDefault="00E32AFF" w:rsidP="00C941ED"/>
    <w:p w:rsidR="00C941ED" w:rsidRDefault="00C661DB" w:rsidP="00C941ED">
      <w:r w:rsidRPr="00C941ED">
        <w:t>Кормораздатчик КС</w:t>
      </w:r>
      <w:r w:rsidR="00C941ED" w:rsidRPr="00C941ED">
        <w:t xml:space="preserve"> - </w:t>
      </w:r>
      <w:r w:rsidRPr="00C941ED">
        <w:t>1,5 предназначен для перемещения и раздачи влажных кормовых смесей свиньям всех возрастных групп на репродукторных и откормочных фермах</w:t>
      </w:r>
      <w:r w:rsidR="00C941ED" w:rsidRPr="00C941ED">
        <w:t>.</w:t>
      </w:r>
    </w:p>
    <w:p w:rsidR="00C941ED" w:rsidRDefault="00C661DB" w:rsidP="00C941ED">
      <w:r w:rsidRPr="00C941ED">
        <w:t>Кормораздатчик состоит из ходовой части 2 с электропроводом, бункера 8, двух выгрузных шнеков 6 с дозирующим устройством, четырехскоростной коробкой передач для измерения выдачи корма, площадки 17 для рабочего и пульта управления 12</w:t>
      </w:r>
      <w:r w:rsidR="00C941ED" w:rsidRPr="00C941ED">
        <w:t xml:space="preserve">. </w:t>
      </w:r>
      <w:r w:rsidRPr="00C941ED">
        <w:t>В бункер кормораздатчика загружают готовый к выдачи корма или компоненты кормовой смеси</w:t>
      </w:r>
      <w:r w:rsidR="00C941ED" w:rsidRPr="00C941ED">
        <w:t xml:space="preserve">. </w:t>
      </w:r>
      <w:r w:rsidRPr="00C941ED">
        <w:t>В это время выгрузные окна закрыты шиберными заслонками</w:t>
      </w:r>
      <w:r w:rsidR="00C941ED" w:rsidRPr="00C941ED">
        <w:t xml:space="preserve">. </w:t>
      </w:r>
      <w:r w:rsidRPr="00C941ED">
        <w:t>Если корм необходимо смешать, включают на 4…20 мин шнек</w:t>
      </w:r>
      <w:r w:rsidR="00C941ED" w:rsidRPr="00C941ED">
        <w:t xml:space="preserve"> - </w:t>
      </w:r>
      <w:r w:rsidRPr="00C941ED">
        <w:t>мешалку 10 и лопастную мешалку 7</w:t>
      </w:r>
      <w:r w:rsidR="00C941ED" w:rsidRPr="00C941ED">
        <w:t xml:space="preserve">. </w:t>
      </w:r>
      <w:r w:rsidRPr="00C941ED">
        <w:t>Когда кормораздатчик по рельсовому пути, проложенному в кормовом проходе, подъезжает к ряду кормушек, оператор включает привод выгрузных шнеков и открывает шиберные заслонки</w:t>
      </w:r>
      <w:r w:rsidR="00C941ED" w:rsidRPr="00C941ED">
        <w:t xml:space="preserve">; </w:t>
      </w:r>
      <w:r w:rsidRPr="00C941ED">
        <w:t>корм поступает в кормушки</w:t>
      </w:r>
      <w:r w:rsidR="00C941ED" w:rsidRPr="00C941ED">
        <w:t xml:space="preserve">. </w:t>
      </w:r>
      <w:r w:rsidRPr="00C941ED">
        <w:t>Норму выдачи регулируют изменением открытия шиберных заслонок</w:t>
      </w:r>
      <w:r w:rsidR="00C941ED" w:rsidRPr="00C941ED">
        <w:t xml:space="preserve">. </w:t>
      </w:r>
      <w:r w:rsidRPr="00C941ED">
        <w:t>При выдаче корма в индивидуальные кормушки используют тормозное устройство для остановки раздатчика у соответствующей кормушки</w:t>
      </w:r>
      <w:r w:rsidR="00C941ED" w:rsidRPr="00C941ED">
        <w:t xml:space="preserve">. </w:t>
      </w:r>
      <w:r w:rsidRPr="00C941ED">
        <w:t xml:space="preserve">Вместимость бункера </w:t>
      </w:r>
      <w:r w:rsidR="00B45148" w:rsidRPr="00C941ED">
        <w:fldChar w:fldCharType="begin"/>
      </w:r>
      <w:r w:rsidR="00B45148" w:rsidRPr="00C941ED">
        <w:instrText xml:space="preserve"> QUOTE </w:instrText>
      </w:r>
      <w:r w:rsidR="00CC3CBC">
        <w:rPr>
          <w:position w:val="-11"/>
        </w:rPr>
        <w:pict>
          <v:shape id="_x0000_i1029" type="#_x0000_t75" style="width:20.25pt;height:16.5pt">
            <v:imagedata r:id="rId12" o:title="" chromakey="white"/>
          </v:shape>
        </w:pict>
      </w:r>
      <w:r w:rsidR="00B45148" w:rsidRPr="00C941ED">
        <w:instrText xml:space="preserve"> </w:instrText>
      </w:r>
      <w:r w:rsidR="00B45148" w:rsidRPr="00C941ED">
        <w:fldChar w:fldCharType="separate"/>
      </w:r>
      <w:r w:rsidR="00CC3CBC">
        <w:rPr>
          <w:position w:val="-11"/>
        </w:rPr>
        <w:pict>
          <v:shape id="_x0000_i1030" type="#_x0000_t75" style="width:20.25pt;height:16.5pt">
            <v:imagedata r:id="rId12" o:title="" chromakey="white"/>
          </v:shape>
        </w:pict>
      </w:r>
      <w:r w:rsidR="00B45148" w:rsidRPr="00C941ED">
        <w:fldChar w:fldCharType="end"/>
      </w:r>
      <w:r w:rsidR="00C941ED" w:rsidRPr="00C941ED">
        <w:t xml:space="preserve">. </w:t>
      </w:r>
      <w:r w:rsidRPr="00C941ED">
        <w:t>Подача корма 30…70 т/ч</w:t>
      </w:r>
      <w:r w:rsidR="00C941ED" w:rsidRPr="00C941ED">
        <w:t xml:space="preserve">. </w:t>
      </w:r>
      <w:r w:rsidRPr="00C941ED">
        <w:t>Общая установленная мощность четырех электродвигателей 7,1 кВт</w:t>
      </w:r>
      <w:r w:rsidR="00C941ED" w:rsidRPr="00C941ED">
        <w:t xml:space="preserve">. </w:t>
      </w:r>
      <w:r w:rsidRPr="00C941ED">
        <w:t>Один оператор может обслужить 600…1200 поросят</w:t>
      </w:r>
      <w:r w:rsidR="00C941ED" w:rsidRPr="00C941ED">
        <w:t xml:space="preserve"> - </w:t>
      </w:r>
      <w:r w:rsidRPr="00C941ED">
        <w:t>отъёмышей</w:t>
      </w:r>
      <w:r w:rsidR="00C941ED" w:rsidRPr="00C941ED">
        <w:t>.</w:t>
      </w:r>
    </w:p>
    <w:p w:rsidR="00C941ED" w:rsidRDefault="00C661DB" w:rsidP="00C941ED">
      <w:r w:rsidRPr="00C941ED">
        <w:t>Измельчитель</w:t>
      </w:r>
      <w:r w:rsidR="00C941ED" w:rsidRPr="00C941ED">
        <w:t xml:space="preserve"> - </w:t>
      </w:r>
      <w:r w:rsidRPr="00C941ED">
        <w:t>раздатчик ИРК</w:t>
      </w:r>
      <w:r w:rsidR="00C941ED" w:rsidRPr="00C941ED">
        <w:t xml:space="preserve"> - </w:t>
      </w:r>
      <w:r w:rsidRPr="00C941ED">
        <w:t>3 предназначен для измельчения рулонированных грубых кормов с одновременной раздачей их в кормушки</w:t>
      </w:r>
      <w:r w:rsidR="00C941ED" w:rsidRPr="00C941ED">
        <w:t xml:space="preserve">. </w:t>
      </w:r>
      <w:r w:rsidRPr="00C941ED">
        <w:t>Он состоит из рамы, шасси, бункера, гидроробота, падающего и дополнительного скребкового транспортеров, двух молотковых роторов и выгрузного транспортера</w:t>
      </w:r>
      <w:r w:rsidR="00C941ED" w:rsidRPr="00C941ED">
        <w:t>.</w:t>
      </w:r>
    </w:p>
    <w:p w:rsidR="00C941ED" w:rsidRDefault="00C661DB" w:rsidP="00C941ED">
      <w:r w:rsidRPr="00C941ED">
        <w:t>Рабочие органы приводятся в действие от ВОМ и гидросистемы тракторов класса 0,9или1,4</w:t>
      </w:r>
      <w:r w:rsidR="00C941ED" w:rsidRPr="00C941ED">
        <w:t xml:space="preserve">. </w:t>
      </w:r>
      <w:r w:rsidRPr="00C941ED">
        <w:t>Производительность 2,5…3т/ч, грузоподъёмность 1,5т, потребляемая мощность 25 кВт</w:t>
      </w:r>
      <w:r w:rsidR="00C941ED" w:rsidRPr="00C941ED">
        <w:t>.</w:t>
      </w:r>
    </w:p>
    <w:p w:rsidR="00C941ED" w:rsidRDefault="00C661DB" w:rsidP="00C941ED">
      <w:r w:rsidRPr="00C941ED">
        <w:t>Малогабаритный одноосный кормораздатчик КТ-Ф-6 предназначен для приема, транспортировки и раздачи на ходу непрерывным регулированным потоком измельченных сочных и грубых кормов</w:t>
      </w:r>
      <w:r w:rsidR="00C941ED">
        <w:t xml:space="preserve"> (</w:t>
      </w:r>
      <w:r w:rsidRPr="00C941ED">
        <w:t>силос,</w:t>
      </w:r>
      <w:r w:rsidR="00B8589F" w:rsidRPr="00C941ED">
        <w:t xml:space="preserve"> зеленый корм, корнеплоды, сенаж, сено, солома</w:t>
      </w:r>
      <w:r w:rsidR="00C941ED" w:rsidRPr="00C941ED">
        <w:t xml:space="preserve">) </w:t>
      </w:r>
      <w:r w:rsidR="00B8589F" w:rsidRPr="00C941ED">
        <w:t>или смеси их с концентрированными кормами в кормушки высотой не более 750мм и приемные камеры стационарных транспортеров на животноводческих фермах</w:t>
      </w:r>
      <w:r w:rsidR="00C941ED" w:rsidRPr="00C941ED">
        <w:t>.</w:t>
      </w:r>
    </w:p>
    <w:p w:rsidR="00C941ED" w:rsidRDefault="00B8589F" w:rsidP="00C941ED">
      <w:r w:rsidRPr="00C941ED">
        <w:t>Кормораздатчик агрегатируют с тракторами тягловых классов 0,6 и 0,9</w:t>
      </w:r>
      <w:r w:rsidR="00C941ED" w:rsidRPr="00C941ED">
        <w:t xml:space="preserve">. </w:t>
      </w:r>
      <w:r w:rsidRPr="00C941ED">
        <w:t>Производительность при раздаче кормов 48…340</w:t>
      </w:r>
      <w:r w:rsidR="00B45148" w:rsidRPr="00C941ED">
        <w:fldChar w:fldCharType="begin"/>
      </w:r>
      <w:r w:rsidR="00B45148" w:rsidRPr="00C941ED">
        <w:instrText xml:space="preserve"> QUOTE </w:instrText>
      </w:r>
      <w:r w:rsidR="00CC3CBC">
        <w:rPr>
          <w:position w:val="-11"/>
        </w:rPr>
        <w:pict>
          <v:shape id="_x0000_i1031" type="#_x0000_t75" style="width:13.5pt;height:16.5pt">
            <v:imagedata r:id="rId13" o:title="" chromakey="white"/>
          </v:shape>
        </w:pict>
      </w:r>
      <w:r w:rsidR="00B45148" w:rsidRPr="00C941ED">
        <w:instrText xml:space="preserve"> </w:instrText>
      </w:r>
      <w:r w:rsidR="00B45148" w:rsidRPr="00C941ED">
        <w:fldChar w:fldCharType="separate"/>
      </w:r>
      <w:r w:rsidR="00CC3CBC">
        <w:rPr>
          <w:position w:val="-11"/>
        </w:rPr>
        <w:pict>
          <v:shape id="_x0000_i1032" type="#_x0000_t75" style="width:13.5pt;height:16.5pt">
            <v:imagedata r:id="rId13" o:title="" chromakey="white"/>
          </v:shape>
        </w:pict>
      </w:r>
      <w:r w:rsidR="00B45148" w:rsidRPr="00C941ED">
        <w:fldChar w:fldCharType="end"/>
      </w:r>
      <w:r w:rsidRPr="00C941ED">
        <w:t xml:space="preserve">/ч, грузоподъёмность 19кН, вместимость 5…6 </w:t>
      </w:r>
      <w:r w:rsidR="00B45148" w:rsidRPr="00C941ED">
        <w:fldChar w:fldCharType="begin"/>
      </w:r>
      <w:r w:rsidR="00B45148" w:rsidRPr="00C941ED">
        <w:instrText xml:space="preserve"> QUOTE </w:instrText>
      </w:r>
      <w:r w:rsidR="00CC3CBC">
        <w:rPr>
          <w:position w:val="-11"/>
        </w:rPr>
        <w:pict>
          <v:shape id="_x0000_i1033" type="#_x0000_t75" style="width:13.5pt;height:16.5pt">
            <v:imagedata r:id="rId13" o:title="" chromakey="white"/>
          </v:shape>
        </w:pict>
      </w:r>
      <w:r w:rsidR="00B45148" w:rsidRPr="00C941ED">
        <w:instrText xml:space="preserve"> </w:instrText>
      </w:r>
      <w:r w:rsidR="00B45148" w:rsidRPr="00C941ED">
        <w:fldChar w:fldCharType="separate"/>
      </w:r>
      <w:r w:rsidR="00CC3CBC">
        <w:rPr>
          <w:position w:val="-11"/>
        </w:rPr>
        <w:pict>
          <v:shape id="_x0000_i1034" type="#_x0000_t75" style="width:13.5pt;height:16.5pt">
            <v:imagedata r:id="rId13" o:title="" chromakey="white"/>
          </v:shape>
        </w:pict>
      </w:r>
      <w:r w:rsidR="00B45148" w:rsidRPr="00C941ED">
        <w:fldChar w:fldCharType="end"/>
      </w:r>
      <w:r w:rsidR="00C941ED" w:rsidRPr="00C941ED">
        <w:t>.</w:t>
      </w:r>
    </w:p>
    <w:p w:rsidR="00C941ED" w:rsidRDefault="00B8589F" w:rsidP="00C941ED">
      <w:r w:rsidRPr="00C941ED">
        <w:t>Двухосный раздатчик кормов РКТ</w:t>
      </w:r>
      <w:r w:rsidR="00C941ED" w:rsidRPr="00C941ED">
        <w:t xml:space="preserve"> - </w:t>
      </w:r>
      <w:r w:rsidRPr="00C941ED">
        <w:t>10 предназначен для приема, транспортировки и раздачи на ходу измельченного силоса, зеленной массы, сенажа и др</w:t>
      </w:r>
      <w:r w:rsidR="00C941ED" w:rsidRPr="00C941ED">
        <w:t xml:space="preserve">. </w:t>
      </w:r>
      <w:r w:rsidRPr="00C941ED">
        <w:t>Его агрегатируют с тракторами тяговых классов 0,9 и 1,4</w:t>
      </w:r>
      <w:r w:rsidR="00C941ED" w:rsidRPr="00C941ED">
        <w:t xml:space="preserve">. </w:t>
      </w:r>
      <w:r w:rsidRPr="00C941ED">
        <w:t>Вместимость 10</w:t>
      </w:r>
      <w:r w:rsidR="00B45148" w:rsidRPr="00C941ED">
        <w:fldChar w:fldCharType="begin"/>
      </w:r>
      <w:r w:rsidR="00B45148" w:rsidRPr="00C941ED">
        <w:instrText xml:space="preserve"> QUOTE </w:instrText>
      </w:r>
      <w:r w:rsidR="00CC3CBC">
        <w:rPr>
          <w:position w:val="-11"/>
        </w:rPr>
        <w:pict>
          <v:shape id="_x0000_i1035" type="#_x0000_t75" style="width:13.5pt;height:16.5pt">
            <v:imagedata r:id="rId13" o:title="" chromakey="white"/>
          </v:shape>
        </w:pict>
      </w:r>
      <w:r w:rsidR="00B45148" w:rsidRPr="00C941ED">
        <w:instrText xml:space="preserve"> </w:instrText>
      </w:r>
      <w:r w:rsidR="00B45148" w:rsidRPr="00C941ED">
        <w:fldChar w:fldCharType="separate"/>
      </w:r>
      <w:r w:rsidR="00CC3CBC">
        <w:rPr>
          <w:position w:val="-11"/>
        </w:rPr>
        <w:pict>
          <v:shape id="_x0000_i1036" type="#_x0000_t75" style="width:13.5pt;height:16.5pt">
            <v:imagedata r:id="rId13" o:title="" chromakey="white"/>
          </v:shape>
        </w:pict>
      </w:r>
      <w:r w:rsidR="00B45148" w:rsidRPr="00C941ED">
        <w:fldChar w:fldCharType="end"/>
      </w:r>
      <w:r w:rsidR="00C941ED" w:rsidRPr="00C941ED">
        <w:t xml:space="preserve">. </w:t>
      </w:r>
      <w:r w:rsidRPr="00C941ED">
        <w:t>Потребляемая мощность 7,5 кВт</w:t>
      </w:r>
      <w:r w:rsidR="00C941ED" w:rsidRPr="00C941ED">
        <w:t>.</w:t>
      </w:r>
    </w:p>
    <w:p w:rsidR="00C941ED" w:rsidRDefault="00634968" w:rsidP="00C941ED">
      <w:r w:rsidRPr="00C941ED">
        <w:t>Размотчик</w:t>
      </w:r>
      <w:r w:rsidR="00C941ED" w:rsidRPr="00C941ED">
        <w:t xml:space="preserve"> - </w:t>
      </w:r>
      <w:r w:rsidRPr="00C941ED">
        <w:t>измельчитель</w:t>
      </w:r>
      <w:r w:rsidR="00C941ED" w:rsidRPr="00C941ED">
        <w:t xml:space="preserve"> - </w:t>
      </w:r>
      <w:r w:rsidRPr="00C941ED">
        <w:t>раздатчик РИФ</w:t>
      </w:r>
      <w:r w:rsidR="00C941ED" w:rsidRPr="00C941ED">
        <w:t xml:space="preserve"> - </w:t>
      </w:r>
      <w:r w:rsidRPr="00C941ED">
        <w:t>350 прицепной одноосный</w:t>
      </w:r>
      <w:r w:rsidR="00C941ED" w:rsidRPr="00C941ED">
        <w:t xml:space="preserve">. </w:t>
      </w:r>
      <w:r w:rsidRPr="00C941ED">
        <w:t>Он предназначен для приема, транспортировки, размотки, измельчения и раздачи на ходу сена и соломы прессованном виде</w:t>
      </w:r>
      <w:r w:rsidR="00C941ED">
        <w:t xml:space="preserve"> (</w:t>
      </w:r>
      <w:r w:rsidRPr="00C941ED">
        <w:t>или рулонах</w:t>
      </w:r>
      <w:r w:rsidR="00C941ED" w:rsidRPr="00C941ED">
        <w:t xml:space="preserve">). </w:t>
      </w:r>
      <w:r w:rsidRPr="00C941ED">
        <w:t>Машину агрегатируют с тракторами тяговых классов 0,9 и 1,4</w:t>
      </w:r>
      <w:r w:rsidR="00C941ED" w:rsidRPr="00C941ED">
        <w:t>.</w:t>
      </w:r>
      <w:r w:rsidR="00C941ED">
        <w:t xml:space="preserve"> </w:t>
      </w:r>
      <w:r w:rsidRPr="00C941ED">
        <w:t>Производительность 2,5…5т/ч, потребляемая мощность1 кВт</w:t>
      </w:r>
      <w:r w:rsidR="00C941ED" w:rsidRPr="00C941ED">
        <w:t>.</w:t>
      </w:r>
    </w:p>
    <w:p w:rsidR="00C941ED" w:rsidRDefault="00634968" w:rsidP="00C941ED">
      <w:r w:rsidRPr="00C941ED">
        <w:t>Размотчик</w:t>
      </w:r>
      <w:r w:rsidR="00C941ED" w:rsidRPr="00C941ED">
        <w:t xml:space="preserve"> - </w:t>
      </w:r>
      <w:r w:rsidRPr="00C941ED">
        <w:t>измельчитель</w:t>
      </w:r>
      <w:r w:rsidR="00C941ED" w:rsidRPr="00C941ED">
        <w:t xml:space="preserve"> - </w:t>
      </w:r>
      <w:r w:rsidRPr="00C941ED">
        <w:t>раздатчик РИФ</w:t>
      </w:r>
      <w:r w:rsidR="00C941ED" w:rsidRPr="00C941ED">
        <w:t xml:space="preserve"> - </w:t>
      </w:r>
      <w:r w:rsidRPr="00C941ED">
        <w:t>500 является составной частью комплекса машин для заготовки и раздачи грубых кормов рулонной технологии</w:t>
      </w:r>
      <w:r w:rsidR="00C941ED" w:rsidRPr="00C941ED">
        <w:t xml:space="preserve">. </w:t>
      </w:r>
      <w:r w:rsidRPr="00C941ED">
        <w:t>Работая от трактора МТЗ</w:t>
      </w:r>
      <w:r w:rsidR="00C941ED" w:rsidRPr="00C941ED">
        <w:t xml:space="preserve"> - </w:t>
      </w:r>
      <w:r w:rsidRPr="00C941ED">
        <w:t>80, размотчик производит самозагрузку рулонов сена или соломы в измельчающую камеру, транспортировку рулонов к месту раздачи, измельчения их и раздачу корма в кормушки</w:t>
      </w:r>
      <w:r w:rsidR="00C941ED" w:rsidRPr="00C941ED">
        <w:t xml:space="preserve">. </w:t>
      </w:r>
      <w:r w:rsidRPr="00C941ED">
        <w:t>Его так же можно включить в технологическую линию приготовления кормосмесей, использовать для измельчения и раздачи сенажа и свежескош</w:t>
      </w:r>
      <w:r w:rsidR="00DB1657" w:rsidRPr="00C941ED">
        <w:t>е</w:t>
      </w:r>
      <w:r w:rsidRPr="00C941ED">
        <w:t>нного сена</w:t>
      </w:r>
      <w:r w:rsidR="00C941ED" w:rsidRPr="00C941ED">
        <w:t xml:space="preserve">. </w:t>
      </w:r>
      <w:r w:rsidR="00DB1657" w:rsidRPr="00C941ED">
        <w:t>Производительность машины 5 т/ч, потребляемая мощность 5 кВт</w:t>
      </w:r>
      <w:r w:rsidR="00C941ED" w:rsidRPr="00C941ED">
        <w:t>.</w:t>
      </w:r>
    </w:p>
    <w:p w:rsidR="00C941ED" w:rsidRDefault="00DB1657" w:rsidP="00C941ED">
      <w:r w:rsidRPr="00C941ED">
        <w:t>Навесной и прицепной</w:t>
      </w:r>
      <w:r w:rsidR="00A11126" w:rsidRPr="00C941ED">
        <w:t xml:space="preserve"> раздатчик</w:t>
      </w:r>
      <w:r w:rsidR="00C941ED" w:rsidRPr="00C941ED">
        <w:t xml:space="preserve"> - </w:t>
      </w:r>
      <w:r w:rsidR="00A11126" w:rsidRPr="00C941ED">
        <w:t>измельчители корнеклубнеплодов, тыквы, жома и концентрированных кормов предназначены для приема, транспортировки и дозированной выдачи в кормушки концентрированных кормов, жома, зерностержневой смеси из кукурузных початков, а также для измельчения и последующей выдачи корнеклубнеплодов и тыквы на фермах крупного рогатого скота размерами до 1200 голов</w:t>
      </w:r>
      <w:r w:rsidR="00C941ED" w:rsidRPr="00C941ED">
        <w:t>.</w:t>
      </w:r>
      <w:r w:rsidR="00E32AFF">
        <w:t xml:space="preserve"> </w:t>
      </w:r>
      <w:r w:rsidR="00A11126" w:rsidRPr="00C941ED">
        <w:t xml:space="preserve">Машины состоят из бункера </w:t>
      </w:r>
      <w:r w:rsidR="00DC30C9" w:rsidRPr="00C941ED">
        <w:rPr>
          <w:lang w:val="en-US"/>
        </w:rPr>
        <w:t>V</w:t>
      </w:r>
      <w:r w:rsidR="00C941ED" w:rsidRPr="00C941ED">
        <w:t xml:space="preserve"> - </w:t>
      </w:r>
      <w:r w:rsidR="00DC30C9" w:rsidRPr="00C941ED">
        <w:t>образной формы, системы навески и привода</w:t>
      </w:r>
      <w:r w:rsidR="00C941ED" w:rsidRPr="00C941ED">
        <w:t xml:space="preserve">. </w:t>
      </w:r>
      <w:r w:rsidR="00DC30C9" w:rsidRPr="00C941ED">
        <w:t>В нижней части бункера размещены измельчающий барабан с ножами и выгрузной шнек</w:t>
      </w:r>
      <w:r w:rsidR="00C941ED" w:rsidRPr="00C941ED">
        <w:t xml:space="preserve">. </w:t>
      </w:r>
      <w:r w:rsidR="00DC30C9" w:rsidRPr="00C941ED">
        <w:t>Навесной раздатчик</w:t>
      </w:r>
      <w:r w:rsidR="00C941ED" w:rsidRPr="00C941ED">
        <w:t xml:space="preserve"> - </w:t>
      </w:r>
      <w:r w:rsidR="00DC30C9" w:rsidRPr="00C941ED">
        <w:t>измельчитель навешивают на механизм задней навески трактора, прицепной</w:t>
      </w:r>
      <w:r w:rsidR="00C941ED" w:rsidRPr="00C941ED">
        <w:t xml:space="preserve"> - </w:t>
      </w:r>
      <w:r w:rsidR="00DC30C9" w:rsidRPr="00C941ED">
        <w:t>соединяют серьгой с его прицепным устройством</w:t>
      </w:r>
      <w:r w:rsidR="00C941ED" w:rsidRPr="00C941ED">
        <w:t>.</w:t>
      </w:r>
    </w:p>
    <w:p w:rsidR="00C941ED" w:rsidRDefault="00DC30C9" w:rsidP="00C941ED">
      <w:r w:rsidRPr="00C941ED">
        <w:t>Машины агрегатируют с тракторами тяговых классов 0,9 и 1,4</w:t>
      </w:r>
      <w:r w:rsidR="00C941ED" w:rsidRPr="00C941ED">
        <w:t xml:space="preserve">. </w:t>
      </w:r>
      <w:r w:rsidRPr="00C941ED">
        <w:t>Производительность их 8…12 т/ч при навесном варианте и до 30т/ч при прицепном</w:t>
      </w:r>
      <w:r w:rsidR="00C941ED" w:rsidRPr="00C941ED">
        <w:t>.</w:t>
      </w:r>
    </w:p>
    <w:p w:rsidR="00C941ED" w:rsidRDefault="00E32AFF" w:rsidP="00E32AFF">
      <w:pPr>
        <w:pStyle w:val="2"/>
      </w:pPr>
      <w:r>
        <w:br w:type="page"/>
      </w:r>
      <w:bookmarkStart w:id="3" w:name="_Toc247211390"/>
      <w:r w:rsidR="0021216B" w:rsidRPr="00C941ED">
        <w:t xml:space="preserve">Оборудование для учета, фильтрации </w:t>
      </w:r>
      <w:r w:rsidR="00F20781" w:rsidRPr="00C941ED">
        <w:t>и охлаждения молока</w:t>
      </w:r>
      <w:bookmarkEnd w:id="3"/>
    </w:p>
    <w:p w:rsidR="00E32AFF" w:rsidRDefault="00E32AFF" w:rsidP="00C941ED"/>
    <w:p w:rsidR="00C941ED" w:rsidRPr="00C941ED" w:rsidRDefault="0021216B" w:rsidP="00C941ED">
      <w:r w:rsidRPr="00C941ED">
        <w:t>Установка для учета молока</w:t>
      </w:r>
    </w:p>
    <w:p w:rsidR="00C941ED" w:rsidRPr="00C941ED" w:rsidRDefault="00CC3CBC" w:rsidP="00C941ED">
      <w:r>
        <w:rPr>
          <w:noProof/>
        </w:rPr>
        <w:pict>
          <v:shape id="_x0000_i1037" type="#_x0000_t75" style="width:167.25pt;height:179.25pt;visibility:visible">
            <v:imagedata r:id="rId14" o:title=""/>
          </v:shape>
        </w:pict>
      </w:r>
    </w:p>
    <w:p w:rsidR="00C941ED" w:rsidRDefault="0021216B" w:rsidP="00C941ED">
      <w:r w:rsidRPr="00C941ED">
        <w:t>Марка</w:t>
      </w:r>
      <w:r w:rsidR="00C941ED" w:rsidRPr="00C941ED">
        <w:t xml:space="preserve">: </w:t>
      </w:r>
      <w:r w:rsidRPr="00C941ED">
        <w:t>SMZ-65-11</w:t>
      </w:r>
    </w:p>
    <w:p w:rsidR="00E32AFF" w:rsidRDefault="00E32AFF" w:rsidP="00C941ED"/>
    <w:p w:rsidR="00C941ED" w:rsidRDefault="0021216B" w:rsidP="00C941ED">
      <w:r w:rsidRPr="00C941ED">
        <w:t>НАЗНАЧЕНИЕ</w:t>
      </w:r>
      <w:r w:rsidR="00C941ED" w:rsidRPr="00C941ED">
        <w:t xml:space="preserve">: </w:t>
      </w:r>
      <w:r w:rsidRPr="00C941ED">
        <w:t>Стационарная измерительная установка для измерения количества молока и жидких молочных продуктов предназначена для измерения количества поставляемого молока, или для перекачки и измерения молока и молочных продуктов между отдельными пунктами</w:t>
      </w:r>
      <w:r w:rsidR="00C941ED" w:rsidRPr="00C941ED">
        <w:t xml:space="preserve">.  </w:t>
      </w:r>
      <w:r w:rsidRPr="00C941ED">
        <w:t>УСТРОЙСТВО И ПРИНЦИП РАБОТЫ</w:t>
      </w:r>
      <w:r w:rsidR="00C941ED" w:rsidRPr="00C941ED">
        <w:t xml:space="preserve">: </w:t>
      </w:r>
      <w:r w:rsidRPr="00C941ED">
        <w:t>Стационарная измерительная установка состоит из следующих составных частей</w:t>
      </w:r>
      <w:r w:rsidR="00C941ED" w:rsidRPr="00C941ED">
        <w:t>:</w:t>
      </w:r>
    </w:p>
    <w:p w:rsidR="00C941ED" w:rsidRDefault="0021216B" w:rsidP="00C941ED">
      <w:r w:rsidRPr="00C941ED">
        <w:t>проточный измеритель объема ПМ2/65 В</w:t>
      </w:r>
    </w:p>
    <w:p w:rsidR="00C941ED" w:rsidRDefault="0021216B" w:rsidP="00C941ED">
      <w:r w:rsidRPr="00C941ED">
        <w:t>фильтр ФП 65</w:t>
      </w:r>
    </w:p>
    <w:p w:rsidR="00C941ED" w:rsidRDefault="0021216B" w:rsidP="00C941ED">
      <w:r w:rsidRPr="00C941ED">
        <w:t>устранитель воздуха ОП 30</w:t>
      </w:r>
    </w:p>
    <w:p w:rsidR="00C941ED" w:rsidRDefault="0021216B" w:rsidP="00C941ED">
      <w:r w:rsidRPr="00C941ED">
        <w:t>обратный клапан СВ 30</w:t>
      </w:r>
    </w:p>
    <w:p w:rsidR="00C941ED" w:rsidRDefault="0021216B" w:rsidP="00C941ED">
      <w:r w:rsidRPr="00C941ED">
        <w:t>электромагнитный воздуховыпускной клапан ЭВ 9</w:t>
      </w:r>
    </w:p>
    <w:p w:rsidR="00C941ED" w:rsidRDefault="0021216B" w:rsidP="00C941ED">
      <w:r w:rsidRPr="00C941ED">
        <w:t>отбиратель проб 0В 6</w:t>
      </w:r>
    </w:p>
    <w:p w:rsidR="00C941ED" w:rsidRDefault="0021216B" w:rsidP="00C941ED">
      <w:r w:rsidRPr="00C941ED">
        <w:t>шкаф электрического распределения</w:t>
      </w:r>
    </w:p>
    <w:p w:rsidR="00C941ED" w:rsidRDefault="0021216B" w:rsidP="00C941ED">
      <w:r w:rsidRPr="00C941ED">
        <w:t>пульт управления</w:t>
      </w:r>
    </w:p>
    <w:p w:rsidR="00C941ED" w:rsidRDefault="0021216B" w:rsidP="00C941ED">
      <w:r w:rsidRPr="00C941ED">
        <w:t>изобразительная единица дистанционного переноса ЭДИ-6</w:t>
      </w:r>
    </w:p>
    <w:p w:rsidR="00C941ED" w:rsidRDefault="0021216B" w:rsidP="00C941ED">
      <w:r w:rsidRPr="00C941ED">
        <w:t>насос с электродвигателем</w:t>
      </w:r>
    </w:p>
    <w:p w:rsidR="00C941ED" w:rsidRDefault="0021216B" w:rsidP="00C941ED">
      <w:r w:rsidRPr="00C941ED">
        <w:t>стойка и трубопровод с арматурой</w:t>
      </w:r>
    </w:p>
    <w:p w:rsidR="00C941ED" w:rsidRDefault="0021216B" w:rsidP="00C941ED">
      <w:r w:rsidRPr="00C941ED">
        <w:t>запасные части с принадлежностями</w:t>
      </w:r>
    </w:p>
    <w:p w:rsidR="00C941ED" w:rsidRDefault="0021216B" w:rsidP="00C941ED">
      <w:r w:rsidRPr="00C941ED">
        <w:t>Стационарная измерительная установка состоит из двух блоков</w:t>
      </w:r>
      <w:r w:rsidR="00C941ED" w:rsidRPr="00C941ED">
        <w:t xml:space="preserve"> - </w:t>
      </w:r>
      <w:r w:rsidRPr="00C941ED">
        <w:t>блока приема и измерительного блока</w:t>
      </w:r>
      <w:r w:rsidR="00C941ED" w:rsidRPr="00C941ED">
        <w:t>.</w:t>
      </w:r>
    </w:p>
    <w:p w:rsidR="00C941ED" w:rsidRDefault="0021216B" w:rsidP="00C941ED">
      <w:r w:rsidRPr="00C941ED">
        <w:t>В блок приема входят насос с электродвигателем, обратный клапан, электромагнитный воздуховыпускной клапан</w:t>
      </w:r>
      <w:r w:rsidR="00C941ED" w:rsidRPr="00C941ED">
        <w:t xml:space="preserve">. </w:t>
      </w:r>
      <w:r w:rsidRPr="00C941ED">
        <w:t>Компоненты блока приема прикреплены к насосу</w:t>
      </w:r>
      <w:r w:rsidR="00C941ED" w:rsidRPr="00C941ED">
        <w:t>.</w:t>
      </w:r>
    </w:p>
    <w:p w:rsidR="00C941ED" w:rsidRDefault="0021216B" w:rsidP="00C941ED">
      <w:r w:rsidRPr="00C941ED">
        <w:t>Измерительный блок состоит из фильтра, устранителя воздуха, проточного измерителя объема, отбирателя проб, обратного клапана и стойки с трубопроводом</w:t>
      </w:r>
      <w:r w:rsidR="00C941ED" w:rsidRPr="00C941ED">
        <w:t xml:space="preserve">. </w:t>
      </w:r>
      <w:r w:rsidRPr="00C941ED">
        <w:t>Детали измерительного блока привинчены к стойке и соединены посредством нержавеющего трубопровода Js 65 к стандартизированного винтового соединения, применяемого в молочной промышленности в соответствии с стандартом ЧСН 13 7791</w:t>
      </w:r>
      <w:r w:rsidR="00C941ED" w:rsidRPr="00C941ED">
        <w:t>.</w:t>
      </w:r>
    </w:p>
    <w:p w:rsidR="00C941ED" w:rsidRDefault="0021216B" w:rsidP="00C941ED">
      <w:r w:rsidRPr="00C941ED">
        <w:t>В полный состав стационарной измерительной установки входят еще шкаф электрического распределения, пульт управления и изобразительная единица дистанционного переноса ЭДИ-6</w:t>
      </w:r>
      <w:r w:rsidR="00C941ED" w:rsidRPr="00C941ED">
        <w:t xml:space="preserve">. </w:t>
      </w:r>
      <w:r w:rsidRPr="00C941ED">
        <w:t>Шкаф электрического распределения прикреплен на стойке измерительной установки</w:t>
      </w:r>
      <w:r w:rsidR="00C941ED" w:rsidRPr="00C941ED">
        <w:t>.</w:t>
      </w:r>
    </w:p>
    <w:p w:rsidR="00C941ED" w:rsidRDefault="0021216B" w:rsidP="00C941ED">
      <w:r w:rsidRPr="00C941ED">
        <w:t>Для управления стационарной измерительной установкой предназначен пульт управления, на котором находятся основные элементы управления и сигнализации</w:t>
      </w:r>
      <w:r w:rsidR="00C941ED" w:rsidRPr="00C941ED">
        <w:t xml:space="preserve">. </w:t>
      </w:r>
      <w:r w:rsidRPr="00C941ED">
        <w:t>Поставляется с подставкой для укрепления к полу и специальным соединительным кабелем, позволяющим монтаж пульта управления до расстояния 30 м от стационарной измерительной установки</w:t>
      </w:r>
      <w:r w:rsidR="00C941ED" w:rsidRPr="00C941ED">
        <w:t>.</w:t>
      </w:r>
    </w:p>
    <w:p w:rsidR="00C941ED" w:rsidRDefault="0021216B" w:rsidP="00C941ED">
      <w:r w:rsidRPr="00C941ED">
        <w:t>Изобразительная единица предназначена для дистанционного изображения данных единичного счетчика измерителя и их суммы до максимального расстояния 100 м от стационарной измерительной установки</w:t>
      </w:r>
      <w:r w:rsidR="00C941ED" w:rsidRPr="00C941ED">
        <w:t xml:space="preserve">. </w:t>
      </w:r>
      <w:r w:rsidRPr="00C941ED">
        <w:t>Функциональная часть изобразительной единицы находится в шкафу из пластмассы</w:t>
      </w:r>
      <w:r w:rsidR="00C941ED" w:rsidRPr="00C941ED">
        <w:t xml:space="preserve">. </w:t>
      </w:r>
      <w:r w:rsidRPr="00C941ED">
        <w:t>Микровыключатели и изобразительные элементы находятся на передней стороне шкафа</w:t>
      </w:r>
      <w:r w:rsidR="00C941ED" w:rsidRPr="00C941ED">
        <w:t xml:space="preserve">. </w:t>
      </w:r>
      <w:r w:rsidRPr="00C941ED">
        <w:t>Электроника выполнена на двух печатных платах</w:t>
      </w:r>
      <w:r w:rsidR="00C941ED" w:rsidRPr="00C941ED">
        <w:t>.</w:t>
      </w:r>
    </w:p>
    <w:p w:rsidR="00C941ED" w:rsidRDefault="0021216B" w:rsidP="00C941ED">
      <w:r w:rsidRPr="00C941ED">
        <w:t>Исполнение источника исходит из требования прямого соединения изобразительной единицы со шкафом электрического распределения</w:t>
      </w:r>
      <w:r w:rsidR="00C941ED" w:rsidRPr="00C941ED">
        <w:t>.</w:t>
      </w:r>
    </w:p>
    <w:p w:rsidR="00C941ED" w:rsidRDefault="0021216B" w:rsidP="00C941ED">
      <w:r w:rsidRPr="00C941ED">
        <w:t>Наиболее выгодным является монтаж изобразительной единицы в вертикальном положении с концевой втулкой на нижней стороне шкафа, например, монтаж на стену приемной комнаты</w:t>
      </w:r>
      <w:r w:rsidR="00C941ED" w:rsidRPr="00C941ED">
        <w:t xml:space="preserve">. </w:t>
      </w:r>
      <w:r w:rsidRPr="00C941ED">
        <w:t>Напряжение питания и импульсный сигнал от измерителя приведены трехпроводным кабелем, соединяющим изобразительную единицу со шкафом электрического распределения</w:t>
      </w:r>
      <w:r w:rsidR="00C941ED" w:rsidRPr="00C941ED">
        <w:t xml:space="preserve">. </w:t>
      </w:r>
      <w:r w:rsidRPr="00C941ED">
        <w:t>Распределительная колодка, помещенная внутри шкафа изобразительной единицы, доступна после отвинчения крышки</w:t>
      </w:r>
      <w:r w:rsidR="00C941ED" w:rsidRPr="00C941ED">
        <w:t xml:space="preserve">. </w:t>
      </w:r>
      <w:r w:rsidRPr="00C941ED">
        <w:t>Напряжение питания 12 В, 50 Гц подключается к зажимам с обозначением ~ 12 В</w:t>
      </w:r>
      <w:r w:rsidR="00C941ED" w:rsidRPr="00C941ED">
        <w:t>.</w:t>
      </w:r>
    </w:p>
    <w:p w:rsidR="00C941ED" w:rsidRDefault="0021216B" w:rsidP="00C941ED">
      <w:r w:rsidRPr="00C941ED">
        <w:t>Входной импульсный сигнал приводится к зажиму IN</w:t>
      </w:r>
      <w:r w:rsidR="00C941ED" w:rsidRPr="00C941ED">
        <w:t xml:space="preserve"> - </w:t>
      </w:r>
      <w:r w:rsidRPr="00C941ED">
        <w:t>в соответствии со схемой подключения, которая находится на внутренней стороне крышки шкафа электрического распределения</w:t>
      </w:r>
      <w:r w:rsidR="00C941ED" w:rsidRPr="00C941ED">
        <w:t>.</w:t>
      </w:r>
    </w:p>
    <w:p w:rsidR="00C941ED" w:rsidRDefault="0021216B" w:rsidP="00C941ED">
      <w:r w:rsidRPr="00C941ED">
        <w:t>ПРИМЕЧАНИЕ</w:t>
      </w:r>
      <w:r w:rsidR="00C941ED" w:rsidRPr="00C941ED">
        <w:t xml:space="preserve">: </w:t>
      </w:r>
      <w:r w:rsidRPr="00C941ED">
        <w:t>В случае неправильного подключения трехпроводного кабеля к распределительной колодке изобразительной единицы может произойти ее повреждение, или повреждение входных цепей пульта управления</w:t>
      </w:r>
      <w:r w:rsidR="00C941ED" w:rsidRPr="00C941ED">
        <w:t>!</w:t>
      </w:r>
    </w:p>
    <w:p w:rsidR="00C941ED" w:rsidRDefault="0021216B" w:rsidP="00C941ED">
      <w:r w:rsidRPr="00C941ED">
        <w:t>На передней стороне изобразительной единицы находятся 3 микровыключателя со следующими обозначениями и функциями</w:t>
      </w:r>
      <w:r w:rsidR="00C941ED" w:rsidRPr="00C941ED">
        <w:t>:</w:t>
      </w:r>
    </w:p>
    <w:p w:rsidR="0021216B" w:rsidRPr="00C941ED" w:rsidRDefault="0021216B" w:rsidP="00C941ED">
      <w:r w:rsidRPr="00C941ED">
        <w:t>СХ</w:t>
      </w:r>
      <w:r w:rsidR="00C941ED" w:rsidRPr="00C941ED">
        <w:t xml:space="preserve"> - </w:t>
      </w:r>
      <w:r w:rsidRPr="00C941ED">
        <w:t>обнуление данных единичного счетчика</w:t>
      </w:r>
    </w:p>
    <w:p w:rsidR="0021216B" w:rsidRPr="00C941ED" w:rsidRDefault="0021216B" w:rsidP="00C941ED">
      <w:r w:rsidRPr="00C941ED">
        <w:t>СМ</w:t>
      </w:r>
      <w:r w:rsidR="00C941ED" w:rsidRPr="00C941ED">
        <w:t xml:space="preserve"> - </w:t>
      </w:r>
      <w:r w:rsidRPr="00C941ED">
        <w:t>обнуление суммы данных единичного счетчика</w:t>
      </w:r>
    </w:p>
    <w:p w:rsidR="00C941ED" w:rsidRDefault="0021216B" w:rsidP="00C941ED">
      <w:r w:rsidRPr="00C941ED">
        <w:t>Х</w:t>
      </w:r>
      <w:r w:rsidR="00C941ED" w:rsidRPr="00C941ED">
        <w:t xml:space="preserve"> - </w:t>
      </w:r>
      <w:r w:rsidRPr="00C941ED">
        <w:t>М</w:t>
      </w:r>
      <w:r w:rsidR="00C941ED" w:rsidRPr="00C941ED">
        <w:t xml:space="preserve"> - </w:t>
      </w:r>
      <w:r w:rsidRPr="00C941ED">
        <w:t>переключение изображения данных единичного счетчика измерителя и изображение их суммы</w:t>
      </w:r>
      <w:r w:rsidR="00C941ED" w:rsidRPr="00C941ED">
        <w:t>.</w:t>
      </w:r>
    </w:p>
    <w:p w:rsidR="00C941ED" w:rsidRDefault="0021216B" w:rsidP="00C941ED">
      <w:r w:rsidRPr="00C941ED">
        <w:t>Принцип работы стационарной измерительной установки состоит в разделении молока, протекающего через камеру, на определенные одинаковые порции /объемы/ и в их выпуске из измерительной камеры посредством эксцентрически поворачивающегося кружка измерительной камеры</w:t>
      </w:r>
      <w:r w:rsidR="00C941ED" w:rsidRPr="00C941ED">
        <w:t xml:space="preserve">. </w:t>
      </w:r>
      <w:r w:rsidRPr="00C941ED">
        <w:t>Количество выпущенных порций пропорционально количеству оборотов кружка измерительной камеры и суммируется считывающим устройством счетчика</w:t>
      </w:r>
      <w:r w:rsidR="00C941ED" w:rsidRPr="00C941ED">
        <w:t>.</w:t>
      </w:r>
    </w:p>
    <w:p w:rsidR="00C941ED" w:rsidRDefault="0021216B" w:rsidP="00C941ED">
      <w:r w:rsidRPr="00C941ED">
        <w:t>Подключением шлангов автоцистерны с молоком к блоку приема и включением центрального выключателя шкафа электрического распределения стационарная измерительная установка подготовлена к работе</w:t>
      </w:r>
      <w:r w:rsidR="00C941ED" w:rsidRPr="00C941ED">
        <w:t xml:space="preserve">. </w:t>
      </w:r>
      <w:r w:rsidRPr="00C941ED">
        <w:t>Включением центрального выключателя на шкафу</w:t>
      </w:r>
      <w:r w:rsidR="00C941ED" w:rsidRPr="00C941ED">
        <w:t xml:space="preserve"> </w:t>
      </w:r>
      <w:r w:rsidRPr="00C941ED">
        <w:t>электрического распределения зажигается зеленый сигнальный свет кнопки старт измерения на пульте управления</w:t>
      </w:r>
      <w:r w:rsidR="00C941ED" w:rsidRPr="00C941ED">
        <w:t xml:space="preserve">. </w:t>
      </w:r>
      <w:r w:rsidRPr="00C941ED">
        <w:t>После нажатия на кнопку старт измерения зажигается красный сигнальный свет кнопки стоп</w:t>
      </w:r>
      <w:r w:rsidR="00C941ED" w:rsidRPr="00C941ED">
        <w:t xml:space="preserve">. </w:t>
      </w:r>
      <w:r w:rsidRPr="00C941ED">
        <w:t>Откроется электромагнитный воздуховыпускной клапан, через который в атмосферу уходит воздух, толкаемый втекающим молоком</w:t>
      </w:r>
      <w:r w:rsidR="00C941ED" w:rsidRPr="00C941ED">
        <w:t xml:space="preserve">. </w:t>
      </w:r>
      <w:r w:rsidRPr="00C941ED">
        <w:t>В этой фазе насос не работает</w:t>
      </w:r>
      <w:r w:rsidR="00C941ED" w:rsidRPr="00C941ED">
        <w:t xml:space="preserve">. </w:t>
      </w:r>
      <w:r w:rsidRPr="00C941ED">
        <w:t>Обратный клапан на блоке приема закрыт пружиной и тем предотвращается попаданию воздуха в целую стационарную измерительную установку</w:t>
      </w:r>
      <w:r w:rsidR="00C941ED" w:rsidRPr="00C941ED">
        <w:t>.</w:t>
      </w:r>
    </w:p>
    <w:p w:rsidR="00C941ED" w:rsidRDefault="0021216B" w:rsidP="00C941ED">
      <w:r w:rsidRPr="00C941ED">
        <w:t>После заполнения электромагнитного воздуховыпускного клапана молоком до верхнего выключателя уровня</w:t>
      </w:r>
      <w:r w:rsidR="00C941ED">
        <w:t xml:space="preserve"> "</w:t>
      </w:r>
      <w:r w:rsidRPr="00C941ED">
        <w:t>МАКС</w:t>
      </w:r>
      <w:r w:rsidR="00C941ED">
        <w:t xml:space="preserve">" </w:t>
      </w:r>
      <w:r w:rsidRPr="00C941ED">
        <w:t>автоматически включается насос и закроется электромагнитный воздуховыпускной клапан</w:t>
      </w:r>
      <w:r w:rsidR="00C941ED" w:rsidRPr="00C941ED">
        <w:t xml:space="preserve">. </w:t>
      </w:r>
      <w:r w:rsidRPr="00C941ED">
        <w:t>Молоко перекачивается насосом через фильтр, устранитель воздуха, измеритель, отбиратель проб и обратный клапан в бак</w:t>
      </w:r>
      <w:r w:rsidR="00C941ED" w:rsidRPr="00C941ED">
        <w:t xml:space="preserve">. </w:t>
      </w:r>
      <w:r w:rsidRPr="00C941ED">
        <w:t>Устранение воздуха во время работы насоса проводится автоматически в двух фазах</w:t>
      </w:r>
      <w:r w:rsidR="00C941ED" w:rsidRPr="00C941ED">
        <w:t>:</w:t>
      </w:r>
    </w:p>
    <w:p w:rsidR="00C941ED" w:rsidRDefault="0021216B" w:rsidP="00C941ED">
      <w:r w:rsidRPr="00C941ED">
        <w:t>воздух, содержавшийся во всасываемом молоке, собирается в цилиндрической части электромагнитного воздуховыпускного клапана</w:t>
      </w:r>
      <w:r w:rsidR="00C941ED" w:rsidRPr="00C941ED">
        <w:t xml:space="preserve">. </w:t>
      </w:r>
      <w:r w:rsidRPr="00C941ED">
        <w:t>При наполнении электромагнитного воздуховыпускного клапана воздухом до уровня нижнего датчика уровня</w:t>
      </w:r>
      <w:r w:rsidR="00C941ED">
        <w:t xml:space="preserve"> "</w:t>
      </w:r>
      <w:r w:rsidRPr="00C941ED">
        <w:t>МИН</w:t>
      </w:r>
      <w:r w:rsidR="00C941ED">
        <w:t xml:space="preserve">" </w:t>
      </w:r>
      <w:r w:rsidRPr="00C941ED">
        <w:t>автоматически выключается насос и откроется электромагнитный воздуховыпускной клапан /только у СМЗ 65-16/</w:t>
      </w:r>
      <w:r w:rsidR="00C941ED" w:rsidRPr="00C941ED">
        <w:t xml:space="preserve">. </w:t>
      </w:r>
      <w:r w:rsidRPr="00C941ED">
        <w:t>Обратное включение насоса произойдет только после выдавления воздуха втекающим молоком до верхнего датчика уровня '</w:t>
      </w:r>
      <w:r w:rsidR="00C941ED">
        <w:t>"</w:t>
      </w:r>
      <w:r w:rsidRPr="00C941ED">
        <w:t>МАКС</w:t>
      </w:r>
      <w:r w:rsidR="00C941ED">
        <w:t xml:space="preserve">" </w:t>
      </w:r>
      <w:r w:rsidRPr="00C941ED">
        <w:t>электромагнитного воздуховыпускного клапана</w:t>
      </w:r>
      <w:r w:rsidR="00C941ED" w:rsidRPr="00C941ED">
        <w:t xml:space="preserve">. </w:t>
      </w:r>
      <w:r w:rsidRPr="00C941ED">
        <w:t>Этот процесс периодически повторяется до полного опорожнения приемного трубопровода, или шланга</w:t>
      </w:r>
      <w:r w:rsidR="00C941ED" w:rsidRPr="00C941ED">
        <w:t>.</w:t>
      </w:r>
    </w:p>
    <w:p w:rsidR="00C941ED" w:rsidRDefault="005353B1" w:rsidP="00C941ED">
      <w:r>
        <w:t>В</w:t>
      </w:r>
      <w:r w:rsidR="0021216B" w:rsidRPr="00C941ED">
        <w:t>оздух, который по любым причинам не устранился указанным способом, удаляется в устранителе воздуха, включенном в блок измерения перед измерителем</w:t>
      </w:r>
      <w:r w:rsidR="00C941ED" w:rsidRPr="00C941ED">
        <w:t>.</w:t>
      </w:r>
    </w:p>
    <w:p w:rsidR="00C941ED" w:rsidRDefault="0021216B" w:rsidP="00C941ED">
      <w:r w:rsidRPr="00C941ED">
        <w:t>Устранитель воздуха предназначен для устранения воздуха из протекающего молока</w:t>
      </w:r>
      <w:r w:rsidR="00C941ED" w:rsidRPr="00C941ED">
        <w:t xml:space="preserve">. </w:t>
      </w:r>
      <w:r w:rsidRPr="00C941ED">
        <w:t>Устранение достигается с поверхности вращающегося молока</w:t>
      </w:r>
      <w:r w:rsidR="00C941ED" w:rsidRPr="00C941ED">
        <w:t xml:space="preserve">. </w:t>
      </w:r>
      <w:r w:rsidRPr="00C941ED">
        <w:t>Устраненный воздух периодически выпускается в атмосферу воздуховыпускным клапаном</w:t>
      </w:r>
      <w:r w:rsidR="00C941ED" w:rsidRPr="00C941ED">
        <w:t xml:space="preserve">. </w:t>
      </w:r>
      <w:r w:rsidRPr="00C941ED">
        <w:t>Устранитель воздуха оснащен глазком для контроля уровня и работы</w:t>
      </w:r>
      <w:r w:rsidR="00C941ED" w:rsidRPr="00C941ED">
        <w:t>.</w:t>
      </w:r>
    </w:p>
    <w:p w:rsidR="00C941ED" w:rsidRDefault="0021216B" w:rsidP="00C941ED">
      <w:r w:rsidRPr="00C941ED">
        <w:t>Фильтр предназначен для защиты проточного измерителя объема от попадания твердых частиц</w:t>
      </w:r>
      <w:r w:rsidR="00C941ED" w:rsidRPr="00C941ED">
        <w:t>.</w:t>
      </w:r>
    </w:p>
    <w:p w:rsidR="00C941ED" w:rsidRDefault="0021216B" w:rsidP="00C941ED">
      <w:r w:rsidRPr="00C941ED">
        <w:t>Измеритель предназначен для измерения протекшего объема молока</w:t>
      </w:r>
      <w:r w:rsidR="00C941ED" w:rsidRPr="00C941ED">
        <w:t xml:space="preserve">. </w:t>
      </w:r>
      <w:r w:rsidRPr="00C941ED">
        <w:t>Последний регистрируется двумя счетчиками</w:t>
      </w:r>
      <w:r w:rsidR="00C941ED" w:rsidRPr="00C941ED">
        <w:t xml:space="preserve">; </w:t>
      </w:r>
      <w:r w:rsidRPr="00C941ED">
        <w:t>единичным 5-разрядным обнулительным и 6</w:t>
      </w:r>
      <w:r w:rsidR="00C941ED" w:rsidRPr="00C941ED">
        <w:t xml:space="preserve"> - </w:t>
      </w:r>
      <w:r w:rsidRPr="00C941ED">
        <w:t>разрядным суммирующим</w:t>
      </w:r>
      <w:r w:rsidR="00C941ED" w:rsidRPr="00C941ED">
        <w:t xml:space="preserve">. </w:t>
      </w:r>
      <w:r w:rsidRPr="00C941ED">
        <w:t>Кроме указанных данных, он оснащен выходом импульсов для изобразительной единицы</w:t>
      </w:r>
      <w:r w:rsidR="00C941ED" w:rsidRPr="00C941ED">
        <w:t>.</w:t>
      </w:r>
    </w:p>
    <w:p w:rsidR="00C941ED" w:rsidRDefault="0021216B" w:rsidP="00C941ED">
      <w:r w:rsidRPr="00C941ED">
        <w:t>Отбиратель проб предназначен для периодического отбора пробы протекающего молока</w:t>
      </w:r>
      <w:r w:rsidR="00C941ED" w:rsidRPr="00C941ED">
        <w:t xml:space="preserve">. </w:t>
      </w:r>
      <w:r w:rsidRPr="00C941ED">
        <w:t>Он работает по принципу коротковременного открывания сопла, находящегося в середине трубопровода, с помощью электромагнитного клапана</w:t>
      </w:r>
      <w:r w:rsidR="00C941ED" w:rsidRPr="00C941ED">
        <w:t xml:space="preserve">. </w:t>
      </w:r>
      <w:r w:rsidRPr="00C941ED">
        <w:t>Клапан открывается после протока определенного объема трубопроводом и управляется сформированными импульсами из измерителя</w:t>
      </w:r>
      <w:r w:rsidR="00C941ED" w:rsidRPr="00C941ED">
        <w:t xml:space="preserve">. </w:t>
      </w:r>
      <w:r w:rsidRPr="00C941ED">
        <w:t>Время открытия клапана постоянно</w:t>
      </w:r>
      <w:r w:rsidR="00C941ED" w:rsidRPr="00C941ED">
        <w:t xml:space="preserve">. </w:t>
      </w:r>
      <w:r w:rsidRPr="00C941ED">
        <w:t>Перед измерением возможно установить переключателем доз на пульте управления подходящее соотношение отобранного количества проб в соотношении 1</w:t>
      </w:r>
      <w:r w:rsidR="00C941ED" w:rsidRPr="00C941ED">
        <w:t xml:space="preserve">: </w:t>
      </w:r>
      <w:r w:rsidRPr="00C941ED">
        <w:t>5000, 1</w:t>
      </w:r>
      <w:r w:rsidR="00C941ED" w:rsidRPr="00C941ED">
        <w:t xml:space="preserve">: </w:t>
      </w:r>
      <w:r w:rsidRPr="00C941ED">
        <w:t>10000, 1</w:t>
      </w:r>
      <w:r w:rsidR="00C941ED" w:rsidRPr="00C941ED">
        <w:t xml:space="preserve">: </w:t>
      </w:r>
      <w:r w:rsidRPr="00C941ED">
        <w:t>20000, 1</w:t>
      </w:r>
      <w:r w:rsidR="00C941ED" w:rsidRPr="00C941ED">
        <w:t xml:space="preserve">: </w:t>
      </w:r>
      <w:r w:rsidRPr="00C941ED">
        <w:t>40000</w:t>
      </w:r>
      <w:r w:rsidR="00C941ED" w:rsidRPr="00C941ED">
        <w:t>.</w:t>
      </w:r>
    </w:p>
    <w:p w:rsidR="00C941ED" w:rsidRDefault="0021216B" w:rsidP="00C941ED">
      <w:r w:rsidRPr="00C941ED">
        <w:t>Обратный клапан препятствует обратному течению измеренного молока при окончании и прерывании измерений</w:t>
      </w:r>
      <w:r w:rsidR="00C941ED" w:rsidRPr="00C941ED">
        <w:t xml:space="preserve">. </w:t>
      </w:r>
      <w:r w:rsidRPr="00C941ED">
        <w:t>Оба обратных клапана, применяемые в установке, оснащены управляющим оборудованием, позволяющим их отключение</w:t>
      </w:r>
      <w:r w:rsidR="00C941ED" w:rsidRPr="00C941ED">
        <w:t>.</w:t>
      </w:r>
    </w:p>
    <w:p w:rsidR="0021216B" w:rsidRPr="00C941ED" w:rsidRDefault="0021216B" w:rsidP="00C941ED">
      <w:r w:rsidRPr="00C941ED">
        <w:t>1</w:t>
      </w:r>
      <w:r w:rsidR="00C941ED" w:rsidRPr="00C941ED">
        <w:t xml:space="preserve">. </w:t>
      </w:r>
      <w:r w:rsidRPr="00C941ED">
        <w:t>Номинальный диаметр</w:t>
      </w:r>
      <w:r w:rsidR="00C941ED" w:rsidRPr="00C941ED">
        <w:t xml:space="preserve"> </w:t>
      </w:r>
      <w:r w:rsidRPr="00C941ED">
        <w:t>65 мм,</w:t>
      </w:r>
    </w:p>
    <w:p w:rsidR="0021216B" w:rsidRPr="00C941ED" w:rsidRDefault="0021216B" w:rsidP="00C941ED">
      <w:r w:rsidRPr="00C941ED">
        <w:t>2</w:t>
      </w:r>
      <w:r w:rsidR="00C941ED" w:rsidRPr="00C941ED">
        <w:t xml:space="preserve">. </w:t>
      </w:r>
      <w:r w:rsidRPr="00C941ED">
        <w:t>Максимальный проток</w:t>
      </w:r>
      <w:r w:rsidR="00C941ED" w:rsidRPr="00C941ED">
        <w:t xml:space="preserve"> </w:t>
      </w:r>
      <w:r w:rsidRPr="00C941ED">
        <w:t>35000 л/ч,</w:t>
      </w:r>
    </w:p>
    <w:p w:rsidR="0021216B" w:rsidRPr="00C941ED" w:rsidRDefault="0021216B" w:rsidP="00C941ED">
      <w:r w:rsidRPr="00C941ED">
        <w:t>3</w:t>
      </w:r>
      <w:r w:rsidR="00C941ED" w:rsidRPr="00C941ED">
        <w:t xml:space="preserve">. </w:t>
      </w:r>
      <w:r w:rsidRPr="00C941ED">
        <w:t>Минимальный проток</w:t>
      </w:r>
      <w:r w:rsidR="00C941ED" w:rsidRPr="00C941ED">
        <w:t xml:space="preserve"> </w:t>
      </w:r>
      <w:r w:rsidRPr="00C941ED">
        <w:t>12000</w:t>
      </w:r>
      <w:r w:rsidR="00C941ED" w:rsidRPr="00C941ED">
        <w:t xml:space="preserve"> </w:t>
      </w:r>
      <w:r w:rsidRPr="00C941ED">
        <w:t>л/ч,</w:t>
      </w:r>
    </w:p>
    <w:p w:rsidR="0021216B" w:rsidRPr="00C941ED" w:rsidRDefault="0021216B" w:rsidP="00C941ED">
      <w:r w:rsidRPr="00C941ED">
        <w:t>4</w:t>
      </w:r>
      <w:r w:rsidR="00C941ED" w:rsidRPr="00C941ED">
        <w:t xml:space="preserve">. </w:t>
      </w:r>
      <w:r w:rsidRPr="00C941ED">
        <w:t>Позволенная погрешность в измерительном диапазоне 12000-35000 л/час при температуре 10-5 °С</w:t>
      </w:r>
      <w:r w:rsidR="00C941ED" w:rsidRPr="00C941ED">
        <w:t xml:space="preserve">: </w:t>
      </w:r>
      <w:r w:rsidRPr="00C941ED">
        <w:t>0,5</w:t>
      </w:r>
      <w:r w:rsidR="00C941ED" w:rsidRPr="00C941ED">
        <w:t>%</w:t>
      </w:r>
      <w:r w:rsidRPr="00C941ED">
        <w:t xml:space="preserve"> при измерении молока</w:t>
      </w:r>
    </w:p>
    <w:p w:rsidR="0021216B" w:rsidRPr="00C941ED" w:rsidRDefault="0021216B" w:rsidP="00C941ED">
      <w:r w:rsidRPr="00C941ED">
        <w:t>5</w:t>
      </w:r>
      <w:r w:rsidR="00C941ED" w:rsidRPr="00C941ED">
        <w:t xml:space="preserve">. </w:t>
      </w:r>
      <w:r w:rsidRPr="00C941ED">
        <w:t>Потеря давления при максимальном протоке</w:t>
      </w:r>
      <w:r w:rsidR="00C941ED" w:rsidRPr="00C941ED">
        <w:t xml:space="preserve"> </w:t>
      </w:r>
      <w:r w:rsidRPr="00C941ED">
        <w:t>160</w:t>
      </w:r>
      <w:r w:rsidR="00C941ED" w:rsidRPr="00C941ED">
        <w:t xml:space="preserve"> </w:t>
      </w:r>
      <w:r w:rsidRPr="00C941ED">
        <w:t>кПа,</w:t>
      </w:r>
    </w:p>
    <w:p w:rsidR="0021216B" w:rsidRPr="00C941ED" w:rsidRDefault="0021216B" w:rsidP="00C941ED">
      <w:r w:rsidRPr="00C941ED">
        <w:t>6</w:t>
      </w:r>
      <w:r w:rsidR="00C941ED" w:rsidRPr="00C941ED">
        <w:t xml:space="preserve">. </w:t>
      </w:r>
      <w:r w:rsidRPr="00C941ED">
        <w:t>Максимальное рабочее давление</w:t>
      </w:r>
      <w:r w:rsidR="00C941ED" w:rsidRPr="00C941ED">
        <w:t xml:space="preserve"> </w:t>
      </w:r>
      <w:r w:rsidRPr="00C941ED">
        <w:t>400</w:t>
      </w:r>
      <w:r w:rsidR="00C941ED" w:rsidRPr="00C941ED">
        <w:t xml:space="preserve"> </w:t>
      </w:r>
      <w:r w:rsidRPr="00C941ED">
        <w:t>кПа,</w:t>
      </w:r>
    </w:p>
    <w:p w:rsidR="0021216B" w:rsidRPr="00C941ED" w:rsidRDefault="0021216B" w:rsidP="00C941ED">
      <w:r w:rsidRPr="00C941ED">
        <w:t>7</w:t>
      </w:r>
      <w:r w:rsidR="00C941ED" w:rsidRPr="00C941ED">
        <w:t xml:space="preserve">. </w:t>
      </w:r>
      <w:r w:rsidRPr="00C941ED">
        <w:t>Минимальное принимаемое количество молока при соблюдении указанной погрешности</w:t>
      </w:r>
      <w:r w:rsidR="00C941ED" w:rsidRPr="00C941ED">
        <w:t xml:space="preserve"> - </w:t>
      </w:r>
      <w:r w:rsidRPr="00C941ED">
        <w:t>0,5</w:t>
      </w:r>
      <w:r w:rsidR="00C941ED" w:rsidRPr="00C941ED">
        <w:t>%</w:t>
      </w:r>
      <w:r w:rsidRPr="00C941ED">
        <w:t>,</w:t>
      </w:r>
      <w:r w:rsidR="00C941ED" w:rsidRPr="00C941ED">
        <w:t xml:space="preserve"> </w:t>
      </w:r>
      <w:r w:rsidRPr="00C941ED">
        <w:t>500 л</w:t>
      </w:r>
    </w:p>
    <w:p w:rsidR="0021216B" w:rsidRPr="00C941ED" w:rsidRDefault="0021216B" w:rsidP="00C941ED">
      <w:r w:rsidRPr="00C941ED">
        <w:t>8</w:t>
      </w:r>
      <w:r w:rsidR="00C941ED" w:rsidRPr="00C941ED">
        <w:t xml:space="preserve">. </w:t>
      </w:r>
      <w:r w:rsidRPr="00C941ED">
        <w:t>Максимальное значение счетчика суммарного учета</w:t>
      </w:r>
      <w:r w:rsidR="00C941ED" w:rsidRPr="00C941ED">
        <w:t xml:space="preserve">, </w:t>
      </w:r>
      <w:r w:rsidRPr="00C941ED">
        <w:t>9999,990 м3</w:t>
      </w:r>
    </w:p>
    <w:p w:rsidR="0021216B" w:rsidRPr="00C941ED" w:rsidRDefault="0021216B" w:rsidP="00C941ED">
      <w:r w:rsidRPr="00C941ED">
        <w:t>9</w:t>
      </w:r>
      <w:r w:rsidR="00C941ED" w:rsidRPr="00C941ED">
        <w:t xml:space="preserve">. </w:t>
      </w:r>
      <w:r w:rsidRPr="00C941ED">
        <w:t>Значение деления счетчика суммарного учета</w:t>
      </w:r>
      <w:r w:rsidR="00C941ED" w:rsidRPr="00C941ED">
        <w:t xml:space="preserve">, </w:t>
      </w:r>
      <w:r w:rsidRPr="00C941ED">
        <w:t>0,01 м3</w:t>
      </w:r>
    </w:p>
    <w:p w:rsidR="00C941ED" w:rsidRDefault="0021216B" w:rsidP="00C941ED">
      <w:r w:rsidRPr="00C941ED">
        <w:t>10</w:t>
      </w:r>
      <w:r w:rsidR="00C941ED" w:rsidRPr="00C941ED">
        <w:t xml:space="preserve">. </w:t>
      </w:r>
      <w:r w:rsidRPr="00C941ED">
        <w:t>Максимальное значение счетчика однократного учета</w:t>
      </w:r>
      <w:r w:rsidR="00C941ED" w:rsidRPr="00C941ED">
        <w:t xml:space="preserve"> </w:t>
      </w:r>
      <w:r w:rsidRPr="00C941ED">
        <w:t>999,999, м3</w:t>
      </w:r>
    </w:p>
    <w:p w:rsidR="00C941ED" w:rsidRDefault="0021216B" w:rsidP="00C941ED">
      <w:r w:rsidRPr="00C941ED">
        <w:t>11</w:t>
      </w:r>
      <w:r w:rsidR="00C941ED" w:rsidRPr="00C941ED">
        <w:t xml:space="preserve">. </w:t>
      </w:r>
      <w:r w:rsidRPr="00C941ED">
        <w:t>Значение деления счетчика однократного учета</w:t>
      </w:r>
      <w:r w:rsidR="00C941ED" w:rsidRPr="00C941ED">
        <w:t>,</w:t>
      </w:r>
      <w:r w:rsidRPr="00C941ED">
        <w:t xml:space="preserve"> 0,001 м3</w:t>
      </w:r>
    </w:p>
    <w:p w:rsidR="00C941ED" w:rsidRDefault="0021216B" w:rsidP="00C941ED">
      <w:r w:rsidRPr="00C941ED">
        <w:t>12</w:t>
      </w:r>
      <w:r w:rsidR="00C941ED" w:rsidRPr="00C941ED">
        <w:t xml:space="preserve">. </w:t>
      </w:r>
      <w:r w:rsidRPr="00C941ED">
        <w:t>Максимальная температура измеряемой жидкости, 25°С</w:t>
      </w:r>
    </w:p>
    <w:p w:rsidR="00C941ED" w:rsidRDefault="0021216B" w:rsidP="00C941ED">
      <w:r w:rsidRPr="00C941ED">
        <w:t>13</w:t>
      </w:r>
      <w:r w:rsidR="00C941ED" w:rsidRPr="00C941ED">
        <w:t xml:space="preserve">. </w:t>
      </w:r>
      <w:r w:rsidRPr="00C941ED">
        <w:t>Минимальная температура измеряемой жидкости, 4°С</w:t>
      </w:r>
    </w:p>
    <w:p w:rsidR="00C941ED" w:rsidRDefault="0021216B" w:rsidP="00C941ED">
      <w:r w:rsidRPr="00C941ED">
        <w:t>14</w:t>
      </w:r>
      <w:r w:rsidR="00C941ED" w:rsidRPr="00C941ED">
        <w:t xml:space="preserve">. </w:t>
      </w:r>
      <w:r w:rsidRPr="00C941ED">
        <w:t>Динамическая вязкость измеряемой жидкости</w:t>
      </w:r>
      <w:r w:rsidR="00C941ED" w:rsidRPr="00C941ED">
        <w:t>,</w:t>
      </w:r>
      <w:r w:rsidRPr="00C941ED">
        <w:t xml:space="preserve"> 6</w:t>
      </w:r>
      <w:r w:rsidR="00C941ED">
        <w:t>.1</w:t>
      </w:r>
      <w:r w:rsidRPr="00C941ED">
        <w:t>0-3 Па</w:t>
      </w:r>
      <w:r w:rsidR="00C941ED" w:rsidRPr="00C941ED">
        <w:t xml:space="preserve">. </w:t>
      </w:r>
      <w:r w:rsidRPr="00C941ED">
        <w:t>с</w:t>
      </w:r>
    </w:p>
    <w:p w:rsidR="00C941ED" w:rsidRDefault="0021216B" w:rsidP="00C941ED">
      <w:r w:rsidRPr="00C941ED">
        <w:t>15</w:t>
      </w:r>
      <w:r w:rsidR="00C941ED" w:rsidRPr="00C941ED">
        <w:t xml:space="preserve">. </w:t>
      </w:r>
      <w:r w:rsidRPr="00C941ED">
        <w:t>Температура рабочей среды, 2-40 °С</w:t>
      </w:r>
    </w:p>
    <w:p w:rsidR="00C941ED" w:rsidRDefault="0021216B" w:rsidP="00C941ED">
      <w:r w:rsidRPr="00C941ED">
        <w:t>16</w:t>
      </w:r>
      <w:r w:rsidR="00C941ED" w:rsidRPr="00C941ED">
        <w:t xml:space="preserve">. </w:t>
      </w:r>
      <w:r w:rsidRPr="00C941ED">
        <w:t>Относительная влажность воздуха до, 90</w:t>
      </w:r>
      <w:r w:rsidR="00C941ED" w:rsidRPr="00C941ED">
        <w:t>%</w:t>
      </w:r>
    </w:p>
    <w:p w:rsidR="00C941ED" w:rsidRDefault="0021216B" w:rsidP="00C941ED">
      <w:r w:rsidRPr="00C941ED">
        <w:t>17</w:t>
      </w:r>
      <w:r w:rsidR="00C941ED" w:rsidRPr="00C941ED">
        <w:t xml:space="preserve">. </w:t>
      </w:r>
      <w:r w:rsidRPr="00C941ED">
        <w:t>Минимальное статическое давление во всасывающем патрубке, 8/0,8кПа /м воды/</w:t>
      </w:r>
    </w:p>
    <w:p w:rsidR="00C941ED" w:rsidRDefault="0021216B" w:rsidP="00C941ED">
      <w:r w:rsidRPr="00C941ED">
        <w:t>18</w:t>
      </w:r>
      <w:r w:rsidR="00C941ED" w:rsidRPr="00C941ED">
        <w:t xml:space="preserve">. </w:t>
      </w:r>
      <w:r w:rsidRPr="00C941ED">
        <w:t>Напряжение питания, 380/50 В/Гц</w:t>
      </w:r>
    </w:p>
    <w:p w:rsidR="00C941ED" w:rsidRDefault="0021216B" w:rsidP="00C941ED">
      <w:r w:rsidRPr="00C941ED">
        <w:t>19</w:t>
      </w:r>
      <w:r w:rsidR="00C941ED" w:rsidRPr="00C941ED">
        <w:t xml:space="preserve">. </w:t>
      </w:r>
      <w:r w:rsidRPr="00C941ED">
        <w:t>Номинальный ток, 14 A</w:t>
      </w:r>
    </w:p>
    <w:p w:rsidR="0021216B" w:rsidRPr="00C941ED" w:rsidRDefault="0021216B" w:rsidP="00C941ED">
      <w:r w:rsidRPr="00C941ED">
        <w:t>20</w:t>
      </w:r>
      <w:r w:rsidR="00C941ED" w:rsidRPr="00C941ED">
        <w:t xml:space="preserve">. </w:t>
      </w:r>
      <w:r w:rsidRPr="00C941ED">
        <w:t>Степень защиты, ИП 44</w:t>
      </w:r>
    </w:p>
    <w:p w:rsidR="00C941ED" w:rsidRDefault="0021216B" w:rsidP="00C941ED">
      <w:r w:rsidRPr="00C941ED">
        <w:t>21</w:t>
      </w:r>
      <w:r w:rsidR="00C941ED" w:rsidRPr="00C941ED">
        <w:t xml:space="preserve">. </w:t>
      </w:r>
      <w:r w:rsidRPr="00C941ED">
        <w:t>Габаритные размеры, 1495х1150х1525 мм</w:t>
      </w:r>
      <w:r w:rsidR="00C941ED" w:rsidRPr="00C941ED">
        <w:t>.</w:t>
      </w:r>
    </w:p>
    <w:p w:rsidR="001908D9" w:rsidRPr="00C941ED" w:rsidRDefault="00150FBE" w:rsidP="00C941ED">
      <w:r w:rsidRPr="00C941ED">
        <w:t>Охлаждение молока</w:t>
      </w:r>
    </w:p>
    <w:p w:rsidR="00C941ED" w:rsidRDefault="001908D9" w:rsidP="00C941ED">
      <w:r w:rsidRPr="00C941ED">
        <w:t>Для сохранения качества первичной животноводческой продукции</w:t>
      </w:r>
      <w:r w:rsidR="00C941ED">
        <w:t xml:space="preserve"> (</w:t>
      </w:r>
      <w:r w:rsidRPr="00C941ED">
        <w:t>молока, мяса</w:t>
      </w:r>
      <w:r w:rsidR="00C941ED" w:rsidRPr="00C941ED">
        <w:t xml:space="preserve">) </w:t>
      </w:r>
      <w:r w:rsidRPr="00C941ED">
        <w:t>в любое время года ее подвергают температурному воздействию</w:t>
      </w:r>
      <w:r w:rsidR="00C941ED">
        <w:t xml:space="preserve"> (</w:t>
      </w:r>
      <w:r w:rsidRPr="00C941ED">
        <w:t xml:space="preserve">пастеризации, копчению, охлаждению и </w:t>
      </w:r>
      <w:r w:rsidR="00C941ED">
        <w:t>др.)</w:t>
      </w:r>
      <w:r w:rsidR="00C941ED" w:rsidRPr="00C941ED">
        <w:t xml:space="preserve"> </w:t>
      </w:r>
      <w:r w:rsidRPr="00C941ED">
        <w:t>или перерабатывают на более устойчивый для хранения продукт</w:t>
      </w:r>
      <w:r w:rsidR="00C941ED">
        <w:t xml:space="preserve"> (</w:t>
      </w:r>
      <w:r w:rsidRPr="00C941ED">
        <w:t xml:space="preserve">масло, сыр, копчености, колбасы и </w:t>
      </w:r>
      <w:r w:rsidR="00C941ED">
        <w:t>др.)</w:t>
      </w:r>
      <w:r w:rsidR="00C941ED" w:rsidRPr="00C941ED">
        <w:t>.</w:t>
      </w:r>
    </w:p>
    <w:p w:rsidR="00C941ED" w:rsidRDefault="001908D9" w:rsidP="00C941ED">
      <w:r w:rsidRPr="00C941ED">
        <w:t>Охладитель молока ОМВ-Ф-8</w:t>
      </w:r>
      <w:r w:rsidR="00C941ED" w:rsidRPr="00C941ED">
        <w:t xml:space="preserve">. </w:t>
      </w:r>
      <w:r w:rsidRPr="00C941ED">
        <w:t>Для хранения в специальной среде в течение 20 ч свежевыдоенного молока в стандартных бидонах используют охладитель</w:t>
      </w:r>
      <w:r w:rsidR="00C941ED" w:rsidRPr="00C941ED">
        <w:t xml:space="preserve">. </w:t>
      </w:r>
      <w:r w:rsidRPr="00C941ED">
        <w:t>Он выполнен в виде открытой водяной ванны 1</w:t>
      </w:r>
      <w:r w:rsidR="00C941ED">
        <w:t xml:space="preserve"> (рис.1</w:t>
      </w:r>
      <w:r w:rsidR="00C941ED" w:rsidRPr="00C941ED">
        <w:t>),</w:t>
      </w:r>
      <w:r w:rsidRPr="00C941ED">
        <w:t xml:space="preserve"> подключенной к электрической сети</w:t>
      </w:r>
      <w:r w:rsidR="00C941ED" w:rsidRPr="00C941ED">
        <w:t xml:space="preserve">. </w:t>
      </w:r>
      <w:r w:rsidRPr="00C941ED">
        <w:t>В конце ванны расположен холодильный агрегат, соединенный посредством терморегулирующего вентиля с испарителем-аккумулятором трубчатого типа</w:t>
      </w:r>
      <w:r w:rsidR="00C941ED" w:rsidRPr="00C941ED">
        <w:t xml:space="preserve">. </w:t>
      </w:r>
      <w:r w:rsidRPr="00C941ED">
        <w:t>Ванна имеет слой теплоизоляции 4 и облицована ударопрочным покрытием 5 из полистирола</w:t>
      </w:r>
      <w:r w:rsidR="00C941ED" w:rsidRPr="00C941ED">
        <w:t>.</w:t>
      </w:r>
    </w:p>
    <w:p w:rsidR="00C941ED" w:rsidRDefault="001908D9" w:rsidP="00C941ED">
      <w:r w:rsidRPr="00C941ED">
        <w:t>Автоматический режим работы охладителя задается с пульта управления через реле температуры и датчики, установленные в водяной ванне</w:t>
      </w:r>
      <w:r w:rsidR="00C941ED" w:rsidRPr="00C941ED">
        <w:t xml:space="preserve">. </w:t>
      </w:r>
      <w:r w:rsidRPr="00C941ED">
        <w:t>Реле температуры контролирует величину наморозки льда, а также включение и выключение насоса для перемешивания хладоносителя</w:t>
      </w:r>
      <w:r w:rsidR="00C941ED" w:rsidRPr="00C941ED">
        <w:t xml:space="preserve">. </w:t>
      </w:r>
      <w:r w:rsidRPr="00C941ED">
        <w:t>Холодильный агрегат защищен ограждением</w:t>
      </w:r>
      <w:r w:rsidR="00C941ED" w:rsidRPr="00C941ED">
        <w:t xml:space="preserve">. </w:t>
      </w:r>
      <w:r w:rsidRPr="00C941ED">
        <w:t>Решетка, размещенная над аккумулятором льда, предназначена для установки бидонов</w:t>
      </w:r>
      <w:r w:rsidR="00C941ED" w:rsidRPr="00C941ED">
        <w:t>.</w:t>
      </w:r>
    </w:p>
    <w:p w:rsidR="00C941ED" w:rsidRDefault="001908D9" w:rsidP="00C941ED">
      <w:r w:rsidRPr="00C941ED">
        <w:t>Охладитель работоспособен в условиях температуры окружающей среды 10</w:t>
      </w:r>
      <w:r w:rsidR="00C941ED" w:rsidRPr="00C941ED">
        <w:t>-</w:t>
      </w:r>
      <w:r w:rsidRPr="00C941ED">
        <w:t>35 °С и относительной влажности не более 85</w:t>
      </w:r>
      <w:r w:rsidR="00C941ED" w:rsidRPr="00C941ED">
        <w:t>%.</w:t>
      </w:r>
    </w:p>
    <w:p w:rsidR="00C941ED" w:rsidRDefault="001908D9" w:rsidP="00C941ED">
      <w:r w:rsidRPr="00C941ED">
        <w:t>На животноводческой ферме до 100 коров достаточно иметь один охладитель, он гарантирует сохранность и качество молока</w:t>
      </w:r>
      <w:r w:rsidR="00C941ED" w:rsidRPr="00C941ED">
        <w:t>.</w:t>
      </w:r>
    </w:p>
    <w:p w:rsidR="00E32AFF" w:rsidRDefault="001908D9" w:rsidP="00C941ED">
      <w:r w:rsidRPr="00C941ED">
        <w:t>Работает охладитель в автоматическом режиме</w:t>
      </w:r>
      <w:r w:rsidR="00C941ED" w:rsidRPr="00C941ED">
        <w:t xml:space="preserve">. </w:t>
      </w:r>
      <w:r w:rsidRPr="00C941ED">
        <w:t>Через 3</w:t>
      </w:r>
      <w:r w:rsidR="00C941ED" w:rsidRPr="00C941ED">
        <w:t>-</w:t>
      </w:r>
      <w:r w:rsidRPr="00C941ED">
        <w:t>4 ч на испарителе образуется достаточное количество льда для охлаждения 200 м</w:t>
      </w:r>
      <w:r w:rsidRPr="00C941ED">
        <w:rPr>
          <w:vertAlign w:val="superscript"/>
        </w:rPr>
        <w:t>3</w:t>
      </w:r>
      <w:r w:rsidRPr="00C941ED">
        <w:t xml:space="preserve"> молока, и холодильный агрегат автоматически отключается</w:t>
      </w:r>
      <w:r w:rsidR="00C941ED" w:rsidRPr="00C941ED">
        <w:t xml:space="preserve">. </w:t>
      </w:r>
      <w:r w:rsidRPr="00C941ED">
        <w:t>С этого момента можно устанавливать в водяную ванну бидоны с молоком, после чего автоматически включается электронасос хладоносителя</w:t>
      </w:r>
      <w:r w:rsidR="00C941ED">
        <w:t xml:space="preserve"> (</w:t>
      </w:r>
      <w:r w:rsidRPr="00C941ED">
        <w:t>хладагент Р22</w:t>
      </w:r>
      <w:r w:rsidR="00C941ED" w:rsidRPr="00C941ED">
        <w:t>),</w:t>
      </w:r>
      <w:r w:rsidRPr="00C941ED">
        <w:t xml:space="preserve"> который работает в заданном режиме охлаждения молока</w:t>
      </w:r>
      <w:r w:rsidR="00C941ED" w:rsidRPr="00C941ED">
        <w:t xml:space="preserve">. </w:t>
      </w:r>
      <w:r w:rsidRPr="00C941ED">
        <w:t>По истечении 2</w:t>
      </w:r>
      <w:r w:rsidR="00C941ED" w:rsidRPr="00C941ED">
        <w:t>-</w:t>
      </w:r>
      <w:r w:rsidRPr="00C941ED">
        <w:t>2,2 ч процесс охлаждения заканчивается, и молоко готово к отправке</w:t>
      </w:r>
      <w:r w:rsidR="00C941ED" w:rsidRPr="00C941ED">
        <w:t xml:space="preserve">. </w:t>
      </w:r>
    </w:p>
    <w:p w:rsidR="00E32AFF" w:rsidRDefault="00E32AFF" w:rsidP="00C941ED"/>
    <w:p w:rsidR="001908D9" w:rsidRPr="00C941ED" w:rsidRDefault="00CC3CBC" w:rsidP="00C941ED">
      <w:r>
        <w:rPr>
          <w:noProof/>
        </w:rPr>
        <w:pict>
          <v:shape id="_x0000_i1038" type="#_x0000_t75" style="width:302.25pt;height:87pt;visibility:visible">
            <v:imagedata r:id="rId15" o:title=""/>
          </v:shape>
        </w:pict>
      </w:r>
    </w:p>
    <w:p w:rsidR="00C941ED" w:rsidRDefault="00C941ED" w:rsidP="00C941ED">
      <w:r>
        <w:t>Рис.1</w:t>
      </w:r>
      <w:r w:rsidRPr="00C941ED">
        <w:t xml:space="preserve">. </w:t>
      </w:r>
      <w:r w:rsidR="001908D9" w:rsidRPr="00C941ED">
        <w:t>Охладитель молока ОМВ-Ф-8</w:t>
      </w:r>
      <w:r w:rsidRPr="00C941ED">
        <w:t>:</w:t>
      </w:r>
      <w:r w:rsidR="00E32AFF">
        <w:t xml:space="preserve"> </w:t>
      </w:r>
      <w:r w:rsidR="001908D9" w:rsidRPr="00C941ED">
        <w:t>1</w:t>
      </w:r>
      <w:r w:rsidRPr="00C941ED">
        <w:t xml:space="preserve"> - </w:t>
      </w:r>
      <w:r w:rsidR="001908D9" w:rsidRPr="00C941ED">
        <w:t>водяная ванна</w:t>
      </w:r>
      <w:r w:rsidRPr="00C941ED">
        <w:t xml:space="preserve">; </w:t>
      </w:r>
      <w:r w:rsidR="001908D9" w:rsidRPr="00C941ED">
        <w:t>2</w:t>
      </w:r>
      <w:r w:rsidRPr="00C941ED">
        <w:t xml:space="preserve"> - </w:t>
      </w:r>
      <w:r w:rsidR="001908D9" w:rsidRPr="00C941ED">
        <w:t>испаритель-аккумулятор льда</w:t>
      </w:r>
      <w:r w:rsidRPr="00C941ED">
        <w:t xml:space="preserve">; </w:t>
      </w:r>
      <w:r w:rsidR="001908D9" w:rsidRPr="00C941ED">
        <w:t>3</w:t>
      </w:r>
      <w:r w:rsidRPr="00C941ED">
        <w:t xml:space="preserve"> - </w:t>
      </w:r>
      <w:r w:rsidR="001908D9" w:rsidRPr="00C941ED">
        <w:t>решетка для установки бидонов</w:t>
      </w:r>
      <w:r w:rsidRPr="00C941ED">
        <w:t xml:space="preserve">; </w:t>
      </w:r>
      <w:r w:rsidR="001908D9" w:rsidRPr="00C941ED">
        <w:t>4</w:t>
      </w:r>
      <w:r w:rsidRPr="00C941ED">
        <w:t xml:space="preserve"> - </w:t>
      </w:r>
      <w:r w:rsidR="001908D9" w:rsidRPr="00C941ED">
        <w:t>слой теплоизоляции</w:t>
      </w:r>
      <w:r w:rsidRPr="00C941ED">
        <w:t xml:space="preserve">; </w:t>
      </w:r>
      <w:r w:rsidR="001908D9" w:rsidRPr="00C941ED">
        <w:t>5</w:t>
      </w:r>
      <w:r w:rsidRPr="00C941ED">
        <w:t xml:space="preserve"> - </w:t>
      </w:r>
      <w:r w:rsidR="001908D9" w:rsidRPr="00C941ED">
        <w:t>ударопрочное покрытие</w:t>
      </w:r>
      <w:r w:rsidRPr="00C941ED">
        <w:t xml:space="preserve">; </w:t>
      </w:r>
      <w:r w:rsidR="001908D9" w:rsidRPr="00C941ED">
        <w:t>6</w:t>
      </w:r>
      <w:r w:rsidRPr="00C941ED">
        <w:t xml:space="preserve"> - </w:t>
      </w:r>
      <w:r w:rsidR="001908D9" w:rsidRPr="00C941ED">
        <w:t>охлаждение холодильного агрегата</w:t>
      </w:r>
      <w:r w:rsidRPr="00C941ED">
        <w:t xml:space="preserve">; </w:t>
      </w:r>
      <w:r w:rsidR="001908D9" w:rsidRPr="00C941ED">
        <w:t>7</w:t>
      </w:r>
      <w:r w:rsidRPr="00C941ED">
        <w:t xml:space="preserve"> - </w:t>
      </w:r>
      <w:r w:rsidR="001908D9" w:rsidRPr="00C941ED">
        <w:t>бидон с молоком</w:t>
      </w:r>
      <w:r w:rsidRPr="00C941ED">
        <w:t xml:space="preserve">; </w:t>
      </w:r>
      <w:r w:rsidR="001908D9" w:rsidRPr="00C941ED">
        <w:t>8</w:t>
      </w:r>
      <w:r w:rsidRPr="00C941ED">
        <w:t xml:space="preserve"> - </w:t>
      </w:r>
      <w:r w:rsidR="001908D9" w:rsidRPr="00C941ED">
        <w:t>холодильный агрегат</w:t>
      </w:r>
      <w:r w:rsidRPr="00C941ED">
        <w:t xml:space="preserve">; </w:t>
      </w:r>
      <w:r w:rsidR="001908D9" w:rsidRPr="00C941ED">
        <w:t>9</w:t>
      </w:r>
      <w:r w:rsidRPr="00C941ED">
        <w:t xml:space="preserve"> - </w:t>
      </w:r>
      <w:r w:rsidR="001908D9" w:rsidRPr="00C941ED">
        <w:t>пульт управления</w:t>
      </w:r>
      <w:r w:rsidRPr="00C941ED">
        <w:t xml:space="preserve">; </w:t>
      </w:r>
      <w:r w:rsidR="001908D9" w:rsidRPr="00C941ED">
        <w:t>10</w:t>
      </w:r>
      <w:r w:rsidRPr="00C941ED">
        <w:t xml:space="preserve"> </w:t>
      </w:r>
      <w:r w:rsidR="00E32AFF">
        <w:t>–</w:t>
      </w:r>
      <w:r w:rsidRPr="00C941ED">
        <w:t xml:space="preserve"> </w:t>
      </w:r>
      <w:r w:rsidR="001908D9" w:rsidRPr="00C941ED">
        <w:t>электронасос</w:t>
      </w:r>
    </w:p>
    <w:p w:rsidR="00E32AFF" w:rsidRPr="00C941ED" w:rsidRDefault="00E32AFF" w:rsidP="00C941ED"/>
    <w:p w:rsidR="00E32AFF" w:rsidRDefault="00E32AFF" w:rsidP="00E32AFF">
      <w:r w:rsidRPr="00C941ED">
        <w:t>Охладитель продолжает работу в автоматическом режиме, и следующая остановка холодильного агрегата указывает на его готовность к новому циклу охлаждения.</w:t>
      </w:r>
    </w:p>
    <w:p w:rsidR="00C941ED" w:rsidRDefault="001908D9" w:rsidP="00C941ED">
      <w:r w:rsidRPr="00C941ED">
        <w:t>Универсальный молочный бидон-охладитель АДМ-18-000</w:t>
      </w:r>
      <w:r w:rsidR="00C941ED" w:rsidRPr="00C941ED">
        <w:t xml:space="preserve">. </w:t>
      </w:r>
      <w:r w:rsidRPr="00C941ED">
        <w:t>Отечественная промышленность выпускает его в комплекте оборудования молочной</w:t>
      </w:r>
      <w:r w:rsidR="00C941ED" w:rsidRPr="00C941ED">
        <w:t>.</w:t>
      </w:r>
    </w:p>
    <w:p w:rsidR="00C941ED" w:rsidRDefault="001908D9" w:rsidP="00C941ED">
      <w:r w:rsidRPr="00C941ED">
        <w:t xml:space="preserve">Устройство бидона-охладителя показано на </w:t>
      </w:r>
      <w:r w:rsidR="00C941ED">
        <w:t>рис.2</w:t>
      </w:r>
      <w:r w:rsidR="00C941ED" w:rsidRPr="00C941ED">
        <w:t xml:space="preserve">. </w:t>
      </w:r>
      <w:r w:rsidRPr="00C941ED">
        <w:t>Назначение универсального бидона-охладителя</w:t>
      </w:r>
      <w:r w:rsidR="00C941ED" w:rsidRPr="00C941ED">
        <w:t xml:space="preserve"> - </w:t>
      </w:r>
      <w:r w:rsidRPr="00C941ED">
        <w:t>сбор, фильтрация и охлаждение молока</w:t>
      </w:r>
      <w:r w:rsidR="00C941ED" w:rsidRPr="00C941ED">
        <w:t xml:space="preserve">. </w:t>
      </w:r>
      <w:r w:rsidRPr="00C941ED">
        <w:t>При доении в молокопровод учитывается молоко от группы коров с помощью мерной линейки</w:t>
      </w:r>
      <w:r w:rsidR="00C941ED" w:rsidRPr="00C941ED">
        <w:t xml:space="preserve">. </w:t>
      </w:r>
      <w:r w:rsidRPr="00C941ED">
        <w:t>Молоко охлаждается холодной водой из любого источника</w:t>
      </w:r>
      <w:r w:rsidR="00C941ED" w:rsidRPr="00C941ED">
        <w:t xml:space="preserve">. </w:t>
      </w:r>
      <w:r w:rsidRPr="00C941ED">
        <w:t>Вместимость бидона 185 л</w:t>
      </w:r>
      <w:r w:rsidR="00C941ED" w:rsidRPr="00C941ED">
        <w:t xml:space="preserve">. </w:t>
      </w:r>
      <w:r w:rsidRPr="00C941ED">
        <w:t>Масса 42 кг</w:t>
      </w:r>
      <w:r w:rsidR="00C941ED" w:rsidRPr="00C941ED">
        <w:t>.</w:t>
      </w:r>
    </w:p>
    <w:p w:rsidR="00C941ED" w:rsidRDefault="00150FBE" w:rsidP="00C941ED">
      <w:r w:rsidRPr="00C941ED">
        <w:t>Молоко, поступающее под вакуумом из молокопровода, собирается в приемном бачке в верхней части бидона-охладителя</w:t>
      </w:r>
      <w:r w:rsidR="00C941ED" w:rsidRPr="00C941ED">
        <w:t xml:space="preserve">. </w:t>
      </w:r>
      <w:r w:rsidRPr="00C941ED">
        <w:t>Из приемного бачка оно самотеком тонкими струйками распределяется по всей внутренней поверхности, охлаждаясь на стенках бидона</w:t>
      </w:r>
      <w:r w:rsidR="00C941ED" w:rsidRPr="00C941ED">
        <w:t xml:space="preserve">. </w:t>
      </w:r>
      <w:r w:rsidRPr="00C941ED">
        <w:t>Охлаждающая вода омывает стенки снаружи, собирается в емкости под бидоном и возвращается в резервуар для охлаждения или технологических нужд</w:t>
      </w:r>
      <w:r w:rsidR="00C941ED" w:rsidRPr="00C941ED">
        <w:t>.</w:t>
      </w:r>
    </w:p>
    <w:p w:rsidR="00C941ED" w:rsidRDefault="00150FBE" w:rsidP="00C941ED">
      <w:r w:rsidRPr="00C941ED">
        <w:t>Молоко охлаждается до температуры на 5</w:t>
      </w:r>
      <w:r w:rsidR="00C941ED" w:rsidRPr="00C941ED">
        <w:t>-</w:t>
      </w:r>
      <w:r w:rsidRPr="00C941ED">
        <w:t>6 °С выше температуры охлаждаемой воды при трехкратном ее расходе</w:t>
      </w:r>
      <w:r w:rsidR="00C941ED" w:rsidRPr="00C941ED">
        <w:t>.</w:t>
      </w:r>
    </w:p>
    <w:p w:rsidR="00E32AFF" w:rsidRDefault="00E32AFF" w:rsidP="00C941ED"/>
    <w:p w:rsidR="00C941ED" w:rsidRPr="00C941ED" w:rsidRDefault="00CC3CBC" w:rsidP="00C941ED">
      <w:r>
        <w:rPr>
          <w:noProof/>
        </w:rPr>
        <w:pict>
          <v:shape id="_x0000_i1039" type="#_x0000_t75" style="width:89.25pt;height:126.75pt;visibility:visible">
            <v:imagedata r:id="rId16" o:title=""/>
          </v:shape>
        </w:pict>
      </w:r>
    </w:p>
    <w:p w:rsidR="00C941ED" w:rsidRDefault="00C941ED" w:rsidP="00C941ED">
      <w:r>
        <w:t>Рис.2</w:t>
      </w:r>
      <w:r w:rsidRPr="00C941ED">
        <w:t xml:space="preserve">. </w:t>
      </w:r>
      <w:r w:rsidR="001908D9" w:rsidRPr="00C941ED">
        <w:t>Бидон-охладитель</w:t>
      </w:r>
      <w:r w:rsidR="00E32AFF">
        <w:t xml:space="preserve">: </w:t>
      </w:r>
      <w:r w:rsidR="001908D9" w:rsidRPr="00C941ED">
        <w:t>1</w:t>
      </w:r>
      <w:r w:rsidRPr="00C941ED">
        <w:t xml:space="preserve"> - </w:t>
      </w:r>
      <w:r w:rsidR="001908D9" w:rsidRPr="00C941ED">
        <w:t>металлический каркас</w:t>
      </w:r>
      <w:r w:rsidRPr="00C941ED">
        <w:t xml:space="preserve">; </w:t>
      </w:r>
      <w:r w:rsidR="001908D9" w:rsidRPr="00C941ED">
        <w:t>2</w:t>
      </w:r>
      <w:r w:rsidRPr="00C941ED">
        <w:t xml:space="preserve"> - </w:t>
      </w:r>
      <w:r w:rsidR="001908D9" w:rsidRPr="00C941ED">
        <w:t>комбинированный корпус</w:t>
      </w:r>
      <w:r w:rsidRPr="00C941ED">
        <w:t xml:space="preserve">; </w:t>
      </w:r>
      <w:r w:rsidR="001908D9" w:rsidRPr="00C941ED">
        <w:t>3</w:t>
      </w:r>
      <w:r w:rsidRPr="00C941ED">
        <w:t xml:space="preserve"> - </w:t>
      </w:r>
      <w:r w:rsidR="001908D9" w:rsidRPr="00C941ED">
        <w:t>крышка с патрубками</w:t>
      </w:r>
      <w:r w:rsidRPr="00C941ED">
        <w:t>.</w:t>
      </w:r>
    </w:p>
    <w:p w:rsidR="00E32AFF" w:rsidRDefault="00E32AFF" w:rsidP="00C941ED"/>
    <w:p w:rsidR="00C941ED" w:rsidRDefault="005F7E22" w:rsidP="00C941ED">
      <w:r w:rsidRPr="00C941ED">
        <w:t>Молоко очищают от механических примесей с помощью фильтратов или центробежных очистителей</w:t>
      </w:r>
      <w:r w:rsidR="00C941ED" w:rsidRPr="00C941ED">
        <w:t xml:space="preserve">. </w:t>
      </w:r>
      <w:r w:rsidRPr="00C941ED">
        <w:t xml:space="preserve">Молочный жир в состоянии суспензии имеет тенденцию к агрегатированию, поэтому фильтрование центробежную очистку </w:t>
      </w:r>
      <w:r w:rsidR="004B62C5" w:rsidRPr="00C941ED">
        <w:t>предпочтительно проводить для теплого молока</w:t>
      </w:r>
      <w:r w:rsidR="00C941ED" w:rsidRPr="00C941ED">
        <w:t>.</w:t>
      </w:r>
    </w:p>
    <w:p w:rsidR="00C941ED" w:rsidRDefault="004B62C5" w:rsidP="00C941ED">
      <w:r w:rsidRPr="00C941ED">
        <w:t>Фильтры задерживают механические примеси</w:t>
      </w:r>
      <w:r w:rsidR="00C941ED" w:rsidRPr="00C941ED">
        <w:t xml:space="preserve">. </w:t>
      </w:r>
      <w:r w:rsidRPr="00C941ED">
        <w:t>Хорошими показателями качества фильтрации обладают ткани из лавсана и других полимерных материалов с числом ячеек не менее 225 на 1 см2</w:t>
      </w:r>
      <w:r w:rsidR="00C941ED" w:rsidRPr="00C941ED">
        <w:t xml:space="preserve">. </w:t>
      </w:r>
      <w:r w:rsidRPr="00C941ED">
        <w:t>Молоко проходит через ткань под давлением до 100 кПа</w:t>
      </w:r>
      <w:r w:rsidR="00C941ED" w:rsidRPr="00C941ED">
        <w:t xml:space="preserve">. </w:t>
      </w:r>
      <w:r w:rsidRPr="00C941ED">
        <w:t>При использовании фильтров тонкой очистки требуется большие напоры, фильтры забиваются</w:t>
      </w:r>
      <w:r w:rsidR="00C941ED" w:rsidRPr="00C941ED">
        <w:t xml:space="preserve">. </w:t>
      </w:r>
      <w:r w:rsidRPr="00C941ED">
        <w:t>Время их использования ограничено свойствами фильтрирующего материала и загрязненностью жидкости</w:t>
      </w:r>
      <w:r w:rsidR="00C941ED" w:rsidRPr="00C941ED">
        <w:t>.</w:t>
      </w:r>
    </w:p>
    <w:p w:rsidR="00C941ED" w:rsidRDefault="004B62C5" w:rsidP="00C941ED">
      <w:r w:rsidRPr="00C941ED">
        <w:t>Сепаратор</w:t>
      </w:r>
      <w:r w:rsidR="00C941ED" w:rsidRPr="00C941ED">
        <w:t xml:space="preserve"> - </w:t>
      </w:r>
      <w:r w:rsidR="005353B1">
        <w:t>мо</w:t>
      </w:r>
      <w:r w:rsidRPr="00C941ED">
        <w:t>локоочиститель ОМ</w:t>
      </w:r>
      <w:r w:rsidR="00C941ED" w:rsidRPr="00C941ED">
        <w:t xml:space="preserve"> - </w:t>
      </w:r>
      <w:r w:rsidRPr="00C941ED">
        <w:t xml:space="preserve">1А служит для очистки </w:t>
      </w:r>
      <w:r w:rsidR="00C8772E" w:rsidRPr="00C941ED">
        <w:t>молока от посторонних примесей, частиц свернувшегося белка и других включений, плотность которых выше плотности молока</w:t>
      </w:r>
      <w:r w:rsidR="00C941ED" w:rsidRPr="00C941ED">
        <w:t xml:space="preserve">. </w:t>
      </w:r>
      <w:r w:rsidR="00C8772E" w:rsidRPr="00C941ED">
        <w:t>Производительность сепаратора 1000 л/ч</w:t>
      </w:r>
      <w:r w:rsidR="00C941ED" w:rsidRPr="00C941ED">
        <w:t>.</w:t>
      </w:r>
    </w:p>
    <w:p w:rsidR="00C941ED" w:rsidRDefault="005F7E22" w:rsidP="00C941ED">
      <w:r w:rsidRPr="00C941ED">
        <w:t>Сепаратор</w:t>
      </w:r>
      <w:r w:rsidR="00C941ED" w:rsidRPr="00C941ED">
        <w:t xml:space="preserve"> - </w:t>
      </w:r>
      <w:r w:rsidRPr="00C941ED">
        <w:t>молокоочиститель ОМА</w:t>
      </w:r>
      <w:r w:rsidR="00C941ED" w:rsidRPr="00C941ED">
        <w:t xml:space="preserve"> - </w:t>
      </w:r>
      <w:r w:rsidRPr="00C941ED">
        <w:t>3М</w:t>
      </w:r>
      <w:r w:rsidR="00C8772E" w:rsidRPr="00C941ED">
        <w:t xml:space="preserve"> предназначен для очистки теплого молока</w:t>
      </w:r>
      <w:r w:rsidR="005353B1">
        <w:t xml:space="preserve"> </w:t>
      </w:r>
      <w:r w:rsidR="00C8772E" w:rsidRPr="00C941ED">
        <w:t>от загрязнений и молочной слизи</w:t>
      </w:r>
      <w:r w:rsidR="00C941ED" w:rsidRPr="00C941ED">
        <w:t xml:space="preserve">, </w:t>
      </w:r>
      <w:r w:rsidR="00C8772E" w:rsidRPr="00C941ED">
        <w:t>используется на малых и средних предприятий молочной промышленности</w:t>
      </w:r>
      <w:r w:rsidR="00C941ED" w:rsidRPr="00C941ED">
        <w:t xml:space="preserve">. </w:t>
      </w:r>
      <w:r w:rsidR="00C8772E" w:rsidRPr="00C941ED">
        <w:t>Может работать в составе пастеризационной установки производительностью 5000л/ч</w:t>
      </w:r>
      <w:r w:rsidR="00811905" w:rsidRPr="00C941ED">
        <w:t>, входит в комплект автоматизированных пластинчатых пастеризационно</w:t>
      </w:r>
      <w:r w:rsidR="005353B1">
        <w:t>-</w:t>
      </w:r>
      <w:r w:rsidR="00811905" w:rsidRPr="00C941ED">
        <w:t>охладительных установок</w:t>
      </w:r>
      <w:r w:rsidR="00C941ED" w:rsidRPr="00C941ED">
        <w:t>.</w:t>
      </w:r>
    </w:p>
    <w:p w:rsidR="00C941ED" w:rsidRDefault="005F7E22" w:rsidP="00C941ED">
      <w:r w:rsidRPr="00C941ED">
        <w:t>Сепаратор состоит из станины с приводом, барабана, приемно-отводящего устройства, крышки сепаратора</w:t>
      </w:r>
      <w:r w:rsidR="00C941ED" w:rsidRPr="00C941ED">
        <w:t xml:space="preserve">. </w:t>
      </w:r>
      <w:r w:rsidRPr="00C941ED">
        <w:t>Конструкция сепаратора с ручной выгрузкой осадка полузакрытого исполнения</w:t>
      </w:r>
      <w:r w:rsidR="00C941ED" w:rsidRPr="00C941ED">
        <w:t xml:space="preserve">. </w:t>
      </w:r>
      <w:r w:rsidRPr="00C941ED">
        <w:t>Барабан, приемно-выводящее устройство из нержавеющей стали, станины</w:t>
      </w:r>
      <w:r w:rsidR="00C941ED" w:rsidRPr="00C941ED">
        <w:t xml:space="preserve"> - </w:t>
      </w:r>
      <w:r w:rsidRPr="00C941ED">
        <w:t>чугун, крышка алюминиевый сплав</w:t>
      </w:r>
      <w:r w:rsidR="00C941ED" w:rsidRPr="00C941ED">
        <w:t>.</w:t>
      </w:r>
    </w:p>
    <w:p w:rsidR="00C941ED" w:rsidRDefault="005F7E22" w:rsidP="00C941ED">
      <w:r w:rsidRPr="00C941ED">
        <w:t>Молоко через приемно-выводное устройство подается в барабан и заполняет межтарелочное пространство, где происходит очистка</w:t>
      </w:r>
      <w:r w:rsidR="00C941ED" w:rsidRPr="00C941ED">
        <w:t xml:space="preserve">. </w:t>
      </w:r>
      <w:r w:rsidRPr="00C941ED">
        <w:t>Под действием центробежных сил загрязнения и слизь оседают в виде плотного слоя на внутренние стенки барабана</w:t>
      </w:r>
      <w:r w:rsidR="00C941ED" w:rsidRPr="00C941ED">
        <w:t xml:space="preserve">. </w:t>
      </w:r>
      <w:r w:rsidRPr="00C941ED">
        <w:t>Выгрузка осадка происходит вручную после остановки барабана</w:t>
      </w:r>
      <w:r w:rsidR="00C941ED" w:rsidRPr="00C941ED">
        <w:t xml:space="preserve">. </w:t>
      </w:r>
      <w:r w:rsidRPr="00C941ED">
        <w:t>Периодичность выгрузки зависит от фактической загрязненности молока</w:t>
      </w:r>
      <w:r w:rsidR="00C941ED" w:rsidRPr="00C941ED">
        <w:t xml:space="preserve">. </w:t>
      </w:r>
      <w:r w:rsidRPr="00C941ED">
        <w:t>Очищенное молоко поступает в напорную камеру, откуда выводится напорным диском по закрытым трубопроводам в производственные коммуникации</w:t>
      </w:r>
      <w:r w:rsidR="00C941ED" w:rsidRPr="00C941ED">
        <w:t xml:space="preserve">. </w:t>
      </w:r>
      <w:r w:rsidRPr="00C941ED">
        <w:t>Вывод очищенного молока оборудован манометром и дросселем для регулировки</w:t>
      </w:r>
      <w:r w:rsidR="00C941ED" w:rsidRPr="00C941ED">
        <w:t>.</w:t>
      </w:r>
    </w:p>
    <w:p w:rsidR="00C941ED" w:rsidRDefault="005F7E22" w:rsidP="00C941ED">
      <w:r w:rsidRPr="00C941ED">
        <w:t>Барабан, приемно-отводящее устройство, молокоприемник, как и все детали, соприкасающиеся с продуктом, изготовлены из нержавеющей стали разрешенной Министерством здравоохранения для контакта с пищевыми продуктами</w:t>
      </w:r>
      <w:r w:rsidR="00C941ED" w:rsidRPr="00C941ED">
        <w:t>.</w:t>
      </w:r>
    </w:p>
    <w:p w:rsidR="005F7E22" w:rsidRPr="00C941ED" w:rsidRDefault="005F7E22" w:rsidP="00C941ED"/>
    <w:tbl>
      <w:tblPr>
        <w:tblW w:w="4747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340"/>
        <w:gridCol w:w="1666"/>
        <w:gridCol w:w="1250"/>
        <w:gridCol w:w="1353"/>
        <w:gridCol w:w="1148"/>
        <w:gridCol w:w="1389"/>
        <w:gridCol w:w="941"/>
      </w:tblGrid>
      <w:tr w:rsidR="003B4B46" w:rsidRPr="00C941ED" w:rsidTr="00A24C93">
        <w:trPr>
          <w:trHeight w:val="1709"/>
          <w:jc w:val="center"/>
        </w:trPr>
        <w:tc>
          <w:tcPr>
            <w:tcW w:w="1340" w:type="dxa"/>
          </w:tcPr>
          <w:p w:rsidR="00811905" w:rsidRPr="00C941ED" w:rsidRDefault="005353B1" w:rsidP="00E32AFF">
            <w:pPr>
              <w:pStyle w:val="afc"/>
            </w:pPr>
            <w:r w:rsidRPr="00C941ED">
              <w:t>П</w:t>
            </w:r>
            <w:r w:rsidR="00811905" w:rsidRPr="00C941ED">
              <w:t>роизводи</w:t>
            </w:r>
            <w:r>
              <w:t>-</w:t>
            </w:r>
            <w:r w:rsidR="00811905" w:rsidRPr="00C941ED">
              <w:t>тельность</w:t>
            </w:r>
          </w:p>
        </w:tc>
        <w:tc>
          <w:tcPr>
            <w:tcW w:w="1666" w:type="dxa"/>
          </w:tcPr>
          <w:p w:rsidR="00811905" w:rsidRPr="00C941ED" w:rsidRDefault="00811905" w:rsidP="00E32AFF">
            <w:pPr>
              <w:pStyle w:val="afc"/>
            </w:pPr>
            <w:r w:rsidRPr="00C941ED">
              <w:t>Продолжительность непрерывной работы</w:t>
            </w:r>
          </w:p>
        </w:tc>
        <w:tc>
          <w:tcPr>
            <w:tcW w:w="1250" w:type="dxa"/>
          </w:tcPr>
          <w:p w:rsidR="00811905" w:rsidRPr="00C941ED" w:rsidRDefault="00811905" w:rsidP="00E32AFF">
            <w:pPr>
              <w:pStyle w:val="afc"/>
            </w:pPr>
            <w:r w:rsidRPr="00C941ED">
              <w:t>Частота вращения барабана</w:t>
            </w:r>
          </w:p>
        </w:tc>
        <w:tc>
          <w:tcPr>
            <w:tcW w:w="1353" w:type="dxa"/>
          </w:tcPr>
          <w:p w:rsidR="00811905" w:rsidRPr="00C941ED" w:rsidRDefault="00811905" w:rsidP="00E32AFF">
            <w:pPr>
              <w:pStyle w:val="afc"/>
            </w:pPr>
            <w:r w:rsidRPr="00C941ED">
              <w:t>Давление продукта на выходе</w:t>
            </w:r>
          </w:p>
        </w:tc>
        <w:tc>
          <w:tcPr>
            <w:tcW w:w="1148" w:type="dxa"/>
          </w:tcPr>
          <w:p w:rsidR="00811905" w:rsidRPr="00C941ED" w:rsidRDefault="00811905" w:rsidP="00E32AFF">
            <w:pPr>
              <w:pStyle w:val="afc"/>
            </w:pPr>
            <w:r w:rsidRPr="00C941ED">
              <w:t>Объем шламового пространства</w:t>
            </w:r>
          </w:p>
        </w:tc>
        <w:tc>
          <w:tcPr>
            <w:tcW w:w="1389" w:type="dxa"/>
          </w:tcPr>
          <w:p w:rsidR="00811905" w:rsidRPr="00C941ED" w:rsidRDefault="003B4B46" w:rsidP="00E32AFF">
            <w:pPr>
              <w:pStyle w:val="afc"/>
            </w:pPr>
            <w:r w:rsidRPr="00C941ED">
              <w:t>Габариты</w:t>
            </w:r>
          </w:p>
        </w:tc>
        <w:tc>
          <w:tcPr>
            <w:tcW w:w="941" w:type="dxa"/>
          </w:tcPr>
          <w:p w:rsidR="00811905" w:rsidRPr="00C941ED" w:rsidRDefault="003B4B46" w:rsidP="00E32AFF">
            <w:pPr>
              <w:pStyle w:val="afc"/>
            </w:pPr>
            <w:r w:rsidRPr="00C941ED">
              <w:t>Масса</w:t>
            </w:r>
          </w:p>
        </w:tc>
      </w:tr>
      <w:tr w:rsidR="003B4B46" w:rsidRPr="00C941ED" w:rsidTr="00A24C93">
        <w:trPr>
          <w:trHeight w:val="557"/>
          <w:jc w:val="center"/>
        </w:trPr>
        <w:tc>
          <w:tcPr>
            <w:tcW w:w="1340" w:type="dxa"/>
          </w:tcPr>
          <w:p w:rsidR="00811905" w:rsidRPr="00C941ED" w:rsidRDefault="00811905" w:rsidP="00E32AFF">
            <w:pPr>
              <w:pStyle w:val="afc"/>
            </w:pPr>
            <w:r w:rsidRPr="00C941ED">
              <w:t>5000 л/час</w:t>
            </w:r>
          </w:p>
        </w:tc>
        <w:tc>
          <w:tcPr>
            <w:tcW w:w="1666" w:type="dxa"/>
          </w:tcPr>
          <w:p w:rsidR="00811905" w:rsidRPr="00C941ED" w:rsidRDefault="00811905" w:rsidP="00E32AFF">
            <w:pPr>
              <w:pStyle w:val="afc"/>
            </w:pPr>
            <w:r w:rsidRPr="00C941ED">
              <w:t>не менее 2 часов</w:t>
            </w:r>
            <w:r w:rsidR="00C941ED" w:rsidRPr="00C941ED">
              <w:t xml:space="preserve">; </w:t>
            </w:r>
          </w:p>
        </w:tc>
        <w:tc>
          <w:tcPr>
            <w:tcW w:w="1250" w:type="dxa"/>
          </w:tcPr>
          <w:p w:rsidR="00811905" w:rsidRPr="00C941ED" w:rsidRDefault="00811905" w:rsidP="00E32AFF">
            <w:pPr>
              <w:pStyle w:val="afc"/>
            </w:pPr>
            <w:r w:rsidRPr="00C941ED">
              <w:t>6500 мин</w:t>
            </w:r>
          </w:p>
        </w:tc>
        <w:tc>
          <w:tcPr>
            <w:tcW w:w="1353" w:type="dxa"/>
          </w:tcPr>
          <w:p w:rsidR="00811905" w:rsidRPr="00C941ED" w:rsidRDefault="00811905" w:rsidP="00E32AFF">
            <w:pPr>
              <w:pStyle w:val="afc"/>
            </w:pPr>
            <w:r w:rsidRPr="00C941ED">
              <w:t>3х10 Па</w:t>
            </w:r>
          </w:p>
        </w:tc>
        <w:tc>
          <w:tcPr>
            <w:tcW w:w="1148" w:type="dxa"/>
          </w:tcPr>
          <w:p w:rsidR="00811905" w:rsidRPr="00C941ED" w:rsidRDefault="003B4B46" w:rsidP="00E32AFF">
            <w:pPr>
              <w:pStyle w:val="afc"/>
            </w:pPr>
            <w:r w:rsidRPr="00C941ED">
              <w:t>4,8 л</w:t>
            </w:r>
          </w:p>
        </w:tc>
        <w:tc>
          <w:tcPr>
            <w:tcW w:w="1389" w:type="dxa"/>
          </w:tcPr>
          <w:p w:rsidR="00811905" w:rsidRPr="00C941ED" w:rsidRDefault="003B4B46" w:rsidP="00E32AFF">
            <w:pPr>
              <w:pStyle w:val="afc"/>
            </w:pPr>
            <w:r w:rsidRPr="00C941ED">
              <w:t>840х662х1195 мм</w:t>
            </w:r>
          </w:p>
        </w:tc>
        <w:tc>
          <w:tcPr>
            <w:tcW w:w="941" w:type="dxa"/>
          </w:tcPr>
          <w:p w:rsidR="00C941ED" w:rsidRDefault="003B4B46" w:rsidP="00E32AFF">
            <w:pPr>
              <w:pStyle w:val="afc"/>
            </w:pPr>
            <w:r w:rsidRPr="00C941ED">
              <w:t>377 кг</w:t>
            </w:r>
            <w:r w:rsidR="00C941ED" w:rsidRPr="00C941ED">
              <w:t>.</w:t>
            </w:r>
          </w:p>
          <w:p w:rsidR="00811905" w:rsidRPr="00C941ED" w:rsidRDefault="00811905" w:rsidP="00E32AFF">
            <w:pPr>
              <w:pStyle w:val="afc"/>
            </w:pPr>
          </w:p>
        </w:tc>
      </w:tr>
    </w:tbl>
    <w:p w:rsidR="00C941ED" w:rsidRDefault="00C941ED" w:rsidP="00C941ED"/>
    <w:p w:rsidR="00C941ED" w:rsidRDefault="00CC1333" w:rsidP="00E32AFF">
      <w:pPr>
        <w:pStyle w:val="2"/>
      </w:pPr>
      <w:bookmarkStart w:id="4" w:name="_Toc247211391"/>
      <w:r w:rsidRPr="00C941ED">
        <w:t xml:space="preserve">Машины и </w:t>
      </w:r>
      <w:r w:rsidR="00A963C9" w:rsidRPr="00C941ED">
        <w:t xml:space="preserve">оборудование для </w:t>
      </w:r>
      <w:r w:rsidR="000B3CF9" w:rsidRPr="00C941ED">
        <w:t>ветеринарно-санитарной</w:t>
      </w:r>
      <w:r w:rsidR="00A963C9" w:rsidRPr="00C941ED">
        <w:t xml:space="preserve"> обработки животных и помещений</w:t>
      </w:r>
      <w:bookmarkEnd w:id="4"/>
    </w:p>
    <w:p w:rsidR="00E32AFF" w:rsidRPr="00E32AFF" w:rsidRDefault="00E32AFF" w:rsidP="00E32AFF"/>
    <w:p w:rsidR="00C941ED" w:rsidRDefault="003C5322" w:rsidP="00C941ED">
      <w:r w:rsidRPr="00C941ED">
        <w:t>Санитарное состояние ферм существенным образом влияет на качество получаемой животноводческой продукции и эффективность её получения</w:t>
      </w:r>
      <w:r w:rsidR="00C941ED" w:rsidRPr="00C941ED">
        <w:t xml:space="preserve">. </w:t>
      </w:r>
      <w:r w:rsidRPr="00C941ED">
        <w:t>На фермах проводят плановую профилактику возможных заболеваний животных и птицы</w:t>
      </w:r>
      <w:r w:rsidR="00C941ED" w:rsidRPr="00C941ED">
        <w:t>.</w:t>
      </w:r>
    </w:p>
    <w:p w:rsidR="00C941ED" w:rsidRDefault="009A07B4" w:rsidP="00C941ED">
      <w:r w:rsidRPr="00C941ED">
        <w:t xml:space="preserve">Возбудителей заразных заболеваний во внешней среде </w:t>
      </w:r>
      <w:r w:rsidR="001834F1" w:rsidRPr="00C941ED">
        <w:t>уничтожают</w:t>
      </w:r>
      <w:r w:rsidRPr="00C941ED">
        <w:t xml:space="preserve"> </w:t>
      </w:r>
      <w:r w:rsidR="001834F1" w:rsidRPr="00C941ED">
        <w:t>преимущественно</w:t>
      </w:r>
      <w:r w:rsidRPr="00C941ED">
        <w:t xml:space="preserve"> </w:t>
      </w:r>
      <w:r w:rsidR="001834F1" w:rsidRPr="00C941ED">
        <w:t>химическим</w:t>
      </w:r>
      <w:r w:rsidRPr="00C941ED">
        <w:t xml:space="preserve"> путем</w:t>
      </w:r>
      <w:r w:rsidR="00C941ED" w:rsidRPr="00C941ED">
        <w:t xml:space="preserve">. </w:t>
      </w:r>
      <w:r w:rsidRPr="00C941ED">
        <w:t xml:space="preserve">Применяют так же </w:t>
      </w:r>
      <w:r w:rsidR="001834F1" w:rsidRPr="00C941ED">
        <w:t>физические</w:t>
      </w:r>
      <w:r w:rsidRPr="00C941ED">
        <w:t xml:space="preserve"> и биологические способы обеззараживания</w:t>
      </w:r>
      <w:r w:rsidR="00C941ED" w:rsidRPr="00C941ED">
        <w:t xml:space="preserve">. </w:t>
      </w:r>
      <w:r w:rsidRPr="00C941ED">
        <w:t>К физическим способам обеззараживания относится термическая обработка помещений, оборудования и территорий открытым пламенем</w:t>
      </w:r>
      <w:r w:rsidR="00C941ED" w:rsidRPr="00C941ED">
        <w:t xml:space="preserve">. </w:t>
      </w:r>
      <w:r w:rsidRPr="00C941ED">
        <w:t>Н</w:t>
      </w:r>
      <w:r w:rsidR="001834F1" w:rsidRPr="00C941ED">
        <w:t xml:space="preserve">аиболее распространенные виды </w:t>
      </w:r>
      <w:r w:rsidR="000B3CF9" w:rsidRPr="00C941ED">
        <w:t>ветеринарно-санитарных</w:t>
      </w:r>
      <w:r w:rsidR="001834F1" w:rsidRPr="00C941ED">
        <w:t xml:space="preserve"> работ</w:t>
      </w:r>
      <w:r w:rsidR="00C941ED" w:rsidRPr="00C941ED">
        <w:t xml:space="preserve">: </w:t>
      </w:r>
      <w:r w:rsidR="007E7B11">
        <w:t>дезинфекция, дизи</w:t>
      </w:r>
      <w:r w:rsidR="001834F1" w:rsidRPr="00C941ED">
        <w:t>нвазия, дезинсекция и дезарикаризация</w:t>
      </w:r>
      <w:r w:rsidR="00C941ED" w:rsidRPr="00C941ED">
        <w:t xml:space="preserve">; </w:t>
      </w:r>
      <w:r w:rsidR="001834F1" w:rsidRPr="00C941ED">
        <w:t>дератизация</w:t>
      </w:r>
      <w:r w:rsidR="00C941ED" w:rsidRPr="00C941ED">
        <w:t xml:space="preserve">; </w:t>
      </w:r>
      <w:r w:rsidR="001834F1" w:rsidRPr="00C941ED">
        <w:t>дезактивация</w:t>
      </w:r>
      <w:r w:rsidR="00C941ED" w:rsidRPr="00C941ED">
        <w:t xml:space="preserve">; </w:t>
      </w:r>
      <w:r w:rsidR="001834F1" w:rsidRPr="00C941ED">
        <w:t>терапия и вакцинация животных</w:t>
      </w:r>
      <w:r w:rsidR="00C941ED" w:rsidRPr="00C941ED">
        <w:t xml:space="preserve">; </w:t>
      </w:r>
      <w:r w:rsidR="001834F1" w:rsidRPr="00C941ED">
        <w:t>утилизация боенских отходов, очистка поверхностей обработки от различных загрязнений</w:t>
      </w:r>
      <w:r w:rsidR="00C941ED" w:rsidRPr="00C941ED">
        <w:t>.</w:t>
      </w:r>
    </w:p>
    <w:p w:rsidR="00C941ED" w:rsidRDefault="001834F1" w:rsidP="00C941ED">
      <w:r w:rsidRPr="00C941ED">
        <w:t>У</w:t>
      </w:r>
      <w:r w:rsidR="00355470" w:rsidRPr="00C941ED">
        <w:t>становки для гидроочистки производственных помещений должны быть высокопроизводительными, мобильными, удобными при обслуживании и при производстве работ, с минимальными затратами ручного труда и минимальными расходом воды</w:t>
      </w:r>
      <w:r w:rsidR="00C941ED" w:rsidRPr="00C941ED">
        <w:t xml:space="preserve">. </w:t>
      </w:r>
      <w:r w:rsidR="00355470" w:rsidRPr="00C941ED">
        <w:t xml:space="preserve">Установки для влажной дезинфекции должны обеспечивать равномерное и сплошное покрытие обрабатываемой поверхности растворами </w:t>
      </w:r>
      <w:r w:rsidR="006D102F" w:rsidRPr="00C941ED">
        <w:t>дезинфицирующих веществ</w:t>
      </w:r>
      <w:r w:rsidR="00C941ED" w:rsidRPr="00C941ED">
        <w:t>.</w:t>
      </w:r>
    </w:p>
    <w:p w:rsidR="00C941ED" w:rsidRDefault="006D102F" w:rsidP="00C941ED">
      <w:r w:rsidRPr="00C941ED">
        <w:t>При опрыскивании животных необходимо иметь оборудование, обеспечивающее как индивидуальную обработку, так и групповую</w:t>
      </w:r>
      <w:r w:rsidR="00C941ED" w:rsidRPr="00C941ED">
        <w:t xml:space="preserve">. </w:t>
      </w:r>
      <w:r w:rsidRPr="00C941ED">
        <w:t>Опрыскивающие устройства должны обеспечивать полное пропитывание волосенного покрова животных и сплошную зону тонкого распыления жидкости</w:t>
      </w:r>
      <w:r w:rsidR="00C941ED" w:rsidRPr="00C941ED">
        <w:t xml:space="preserve">. </w:t>
      </w:r>
      <w:r w:rsidRPr="00C941ED">
        <w:t>Необходимо соблюдать время воздействия препарата на животное при распылении или купании в нем</w:t>
      </w:r>
      <w:r w:rsidR="00C941ED" w:rsidRPr="00C941ED">
        <w:t xml:space="preserve">. </w:t>
      </w:r>
      <w:r w:rsidRPr="00C941ED">
        <w:t>П</w:t>
      </w:r>
      <w:r w:rsidR="000B3CF9" w:rsidRPr="00C941ED">
        <w:t>ри использовании аэрозольного оборудования необходимо стремится к равномерному распределению аэрозоля по помещению и желательно без большого повышения влажности</w:t>
      </w:r>
      <w:r w:rsidR="00C941ED" w:rsidRPr="00C941ED">
        <w:t xml:space="preserve">. </w:t>
      </w:r>
      <w:r w:rsidR="000B3CF9" w:rsidRPr="00C941ED">
        <w:t>Дисперсность аэрозоля должна быть в пределах 5…15 мкм</w:t>
      </w:r>
      <w:r w:rsidR="00C941ED" w:rsidRPr="00C941ED">
        <w:t>.</w:t>
      </w:r>
    </w:p>
    <w:p w:rsidR="00C941ED" w:rsidRDefault="00DA46F7" w:rsidP="00C941ED">
      <w:r w:rsidRPr="00C941ED">
        <w:t>При выполнении ветеринарно-санитарных работ используют сложные мобильные дезинфекционные и ветеринарные</w:t>
      </w:r>
      <w:r w:rsidR="00C941ED">
        <w:t xml:space="preserve"> (</w:t>
      </w:r>
      <w:r w:rsidRPr="00C941ED">
        <w:t>установки</w:t>
      </w:r>
      <w:r w:rsidR="00C941ED" w:rsidRPr="00C941ED">
        <w:t xml:space="preserve">) </w:t>
      </w:r>
      <w:r w:rsidRPr="00C941ED">
        <w:t>ВДМ-3, АДА-Ф-1 и др</w:t>
      </w:r>
      <w:r w:rsidR="00C941ED" w:rsidRPr="00C941ED">
        <w:t>.</w:t>
      </w:r>
    </w:p>
    <w:p w:rsidR="00C941ED" w:rsidRDefault="00DA46F7" w:rsidP="00C941ED">
      <w:r w:rsidRPr="00C941ED">
        <w:t xml:space="preserve">Перед началом проверяют комплектность установки состояние наружных поверхностей и приборов автоматики, </w:t>
      </w:r>
      <w:r w:rsidR="00B839C8" w:rsidRPr="00C941ED">
        <w:t>наличие</w:t>
      </w:r>
      <w:r w:rsidRPr="00C941ED">
        <w:t xml:space="preserve"> смазки в насосе, нагнетатели и раздаточной </w:t>
      </w:r>
      <w:r w:rsidR="00B839C8" w:rsidRPr="00C941ED">
        <w:t>коробке</w:t>
      </w:r>
      <w:r w:rsidR="00C941ED" w:rsidRPr="00C941ED">
        <w:t xml:space="preserve">. </w:t>
      </w:r>
      <w:r w:rsidRPr="00C941ED">
        <w:t>Осматривают питательный насос, трубопроводные и шланговые соединения, убеждаются в отсутствии тяги</w:t>
      </w:r>
      <w:r w:rsidR="00C941ED" w:rsidRPr="00C941ED">
        <w:t xml:space="preserve">. </w:t>
      </w:r>
      <w:r w:rsidRPr="00C941ED">
        <w:t xml:space="preserve">Проверяют состояние и работу предохранительных </w:t>
      </w:r>
      <w:r w:rsidR="00B839C8" w:rsidRPr="00C941ED">
        <w:t>клапанов</w:t>
      </w:r>
      <w:r w:rsidRPr="00C941ED">
        <w:t xml:space="preserve">, </w:t>
      </w:r>
      <w:r w:rsidR="00B839C8" w:rsidRPr="00C941ED">
        <w:t>регуляторов</w:t>
      </w:r>
      <w:r w:rsidR="00C941ED" w:rsidRPr="00C941ED">
        <w:t>.</w:t>
      </w:r>
    </w:p>
    <w:p w:rsidR="00C941ED" w:rsidRDefault="00DA46F7" w:rsidP="00C941ED">
      <w:r w:rsidRPr="00C941ED">
        <w:t xml:space="preserve">Контроль качества </w:t>
      </w:r>
      <w:r w:rsidR="00B839C8" w:rsidRPr="00C941ED">
        <w:t>дезинфекционной</w:t>
      </w:r>
      <w:r w:rsidRPr="00C941ED">
        <w:t xml:space="preserve"> работы проводят через 2-3часа после проведения </w:t>
      </w:r>
      <w:r w:rsidR="00B839C8" w:rsidRPr="00C941ED">
        <w:t>профилактической</w:t>
      </w:r>
      <w:r w:rsidRPr="00C941ED">
        <w:t xml:space="preserve"> дезинфекции или по истечении определенной экспозиции при текущей дезинфекции</w:t>
      </w:r>
      <w:r w:rsidR="00C941ED" w:rsidRPr="00C941ED">
        <w:t xml:space="preserve">. </w:t>
      </w:r>
      <w:r w:rsidRPr="00C941ED">
        <w:t>Для этого берут пробы с различных участков по соответствующим методикам</w:t>
      </w:r>
      <w:r w:rsidR="00C941ED" w:rsidRPr="00C941ED">
        <w:t xml:space="preserve">. </w:t>
      </w:r>
      <w:r w:rsidRPr="00C941ED">
        <w:t>Взятые пробы исследуют в лабо</w:t>
      </w:r>
      <w:r w:rsidR="00B839C8" w:rsidRPr="00C941ED">
        <w:t>ратории</w:t>
      </w:r>
      <w:r w:rsidR="00C941ED" w:rsidRPr="00C941ED">
        <w:t xml:space="preserve">. </w:t>
      </w:r>
      <w:r w:rsidR="00B839C8" w:rsidRPr="00C941ED">
        <w:t>Дезинфекция признается удовлетворительной, если нет роста тест-микробов в исследуемых пробах</w:t>
      </w:r>
      <w:r w:rsidR="00C941ED" w:rsidRPr="00C941ED">
        <w:t>.</w:t>
      </w:r>
    </w:p>
    <w:p w:rsidR="00C941ED" w:rsidRDefault="00B839C8" w:rsidP="00C941ED">
      <w:r w:rsidRPr="00C941ED">
        <w:t>Одновременно при контроле качества проведенной дезинфекции делают оценку качества механической очистки помещений, правильности выбора дезинфицирующего средства для данной инфекции и режимов её применения</w:t>
      </w:r>
      <w:r w:rsidR="00C941ED" w:rsidRPr="00C941ED">
        <w:t>.</w:t>
      </w:r>
    </w:p>
    <w:p w:rsidR="00C941ED" w:rsidRDefault="00B839C8" w:rsidP="00C941ED">
      <w:r w:rsidRPr="00C941ED">
        <w:t>По характеру выполняемых работ технические средства делят на следующие группы</w:t>
      </w:r>
      <w:r w:rsidR="00C941ED" w:rsidRPr="00C941ED">
        <w:t xml:space="preserve">: </w:t>
      </w:r>
      <w:r w:rsidRPr="00C941ED">
        <w:t>специализированные дезинфекционные машины или установки</w:t>
      </w:r>
      <w:r w:rsidR="00C941ED" w:rsidRPr="00C941ED">
        <w:t xml:space="preserve">; </w:t>
      </w:r>
      <w:r w:rsidRPr="00C941ED">
        <w:t>агрегаты</w:t>
      </w:r>
      <w:r w:rsidR="00C941ED" w:rsidRPr="00C941ED">
        <w:t xml:space="preserve">; </w:t>
      </w:r>
      <w:r w:rsidRPr="00C941ED">
        <w:t>аппараты для дезинфекции аэрозолями</w:t>
      </w:r>
      <w:r w:rsidR="00C941ED" w:rsidRPr="00C941ED">
        <w:t xml:space="preserve">; </w:t>
      </w:r>
      <w:r w:rsidRPr="00C941ED">
        <w:t>аппараты для орошения кожного покрова животных</w:t>
      </w:r>
      <w:r w:rsidR="00C941ED" w:rsidRPr="00C941ED">
        <w:t xml:space="preserve">; </w:t>
      </w:r>
      <w:r w:rsidRPr="00C941ED">
        <w:t>дезинфекционные камеры</w:t>
      </w:r>
      <w:r w:rsidR="00C941ED" w:rsidRPr="00C941ED">
        <w:t xml:space="preserve">; </w:t>
      </w:r>
      <w:r w:rsidRPr="00C941ED">
        <w:t>ванны и др</w:t>
      </w:r>
      <w:r w:rsidR="00C941ED" w:rsidRPr="00C941ED">
        <w:t>.</w:t>
      </w:r>
    </w:p>
    <w:p w:rsidR="00C941ED" w:rsidRDefault="008F6AA4" w:rsidP="00C941ED">
      <w:r w:rsidRPr="00C941ED">
        <w:t xml:space="preserve">Наиболее распространены портативные </w:t>
      </w:r>
      <w:r w:rsidR="00DB0788" w:rsidRPr="00C941ED">
        <w:t>дезинфекционные</w:t>
      </w:r>
      <w:r w:rsidR="00C941ED" w:rsidRPr="00C941ED">
        <w:t xml:space="preserve"> </w:t>
      </w:r>
      <w:r w:rsidRPr="00C941ED">
        <w:t xml:space="preserve">аппараты, такие, как ручной вентиляторный </w:t>
      </w:r>
      <w:r w:rsidR="00DB0788" w:rsidRPr="00C941ED">
        <w:t>опыливатель</w:t>
      </w:r>
      <w:r w:rsidRPr="00C941ED">
        <w:t xml:space="preserve"> РВД</w:t>
      </w:r>
      <w:r w:rsidR="00C941ED" w:rsidRPr="00C941ED">
        <w:t xml:space="preserve"> - </w:t>
      </w:r>
      <w:r w:rsidRPr="00C941ED">
        <w:t xml:space="preserve">1 для </w:t>
      </w:r>
      <w:r w:rsidR="00DB0788" w:rsidRPr="00C941ED">
        <w:t>дезинфекции</w:t>
      </w:r>
      <w:r w:rsidRPr="00C941ED">
        <w:t xml:space="preserve"> и дератизации небольших животноводческих объектов</w:t>
      </w:r>
      <w:r w:rsidR="00DB0788" w:rsidRPr="00C941ED">
        <w:t>, ранцевый опрыскиватель ОРР-1 для дезинфекции небольших животноводческих помещений и скотных дворов, ранцевый моторный опрыскиватель и др</w:t>
      </w:r>
      <w:r w:rsidR="00C941ED" w:rsidRPr="00C941ED">
        <w:t>.</w:t>
      </w:r>
    </w:p>
    <w:p w:rsidR="00C941ED" w:rsidRDefault="00DB0788" w:rsidP="00C941ED">
      <w:r w:rsidRPr="00C941ED">
        <w:t>К мобильным дезагрегатам относятся дезинфекционные установки ЛСД-3М-1</w:t>
      </w:r>
      <w:r w:rsidR="00C941ED" w:rsidRPr="00C941ED">
        <w:t xml:space="preserve">; </w:t>
      </w:r>
      <w:r w:rsidRPr="00C941ED">
        <w:t>ЛСД-ЭПМ</w:t>
      </w:r>
      <w:r w:rsidR="00C941ED" w:rsidRPr="00C941ED">
        <w:t xml:space="preserve">; </w:t>
      </w:r>
      <w:r w:rsidRPr="00C941ED">
        <w:t>и др</w:t>
      </w:r>
      <w:r w:rsidR="00C941ED" w:rsidRPr="00C941ED">
        <w:t>.</w:t>
      </w:r>
    </w:p>
    <w:p w:rsidR="00C941ED" w:rsidRDefault="00AA05B5" w:rsidP="00C941ED">
      <w:r w:rsidRPr="00C941ED">
        <w:t>Применяют также генератор ГА</w:t>
      </w:r>
      <w:r w:rsidR="00C941ED" w:rsidRPr="00C941ED">
        <w:t xml:space="preserve"> - </w:t>
      </w:r>
      <w:r w:rsidRPr="00C941ED">
        <w:t>2 для аэрозольной дезинфекции животноводческих объектов термомеханическим способом, струйные аэрозольные генераторы САГ-1 для вакцинации сельскохозяйственных животных и САГ-10 для распыления для вакцинальных препаратов на птицефабриках яичного направления и др</w:t>
      </w:r>
      <w:r w:rsidR="00C941ED" w:rsidRPr="00C941ED">
        <w:t>.</w:t>
      </w:r>
    </w:p>
    <w:p w:rsidR="00E32AFF" w:rsidRDefault="00AA05B5" w:rsidP="00C941ED">
      <w:r w:rsidRPr="00C941ED">
        <w:t>Наиболее трудоемкой работой считают профилактическую противочесоточную обработку овец</w:t>
      </w:r>
      <w:r w:rsidR="00C941ED" w:rsidRPr="00C941ED">
        <w:t xml:space="preserve">. </w:t>
      </w:r>
    </w:p>
    <w:p w:rsidR="00C941ED" w:rsidRDefault="00AA05B5" w:rsidP="00C941ED">
      <w:r w:rsidRPr="00C941ED">
        <w:t>Обработку ведут раствором креолина с добавлением гексахлорана, или окунанием овец в раствор до полного насыщения шерсти инсектицидами, или поверхностным опрыскиваем шерстного покрова дезраствором</w:t>
      </w:r>
      <w:r w:rsidR="00C941ED" w:rsidRPr="00C941ED">
        <w:t xml:space="preserve">. </w:t>
      </w:r>
      <w:r w:rsidRPr="00C941ED">
        <w:t>Для купания применяют погруженные ванны различных конструкций, а для опрыскивания</w:t>
      </w:r>
      <w:r w:rsidR="00C941ED" w:rsidRPr="00C941ED">
        <w:t xml:space="preserve"> - </w:t>
      </w:r>
      <w:r w:rsidRPr="00C941ED">
        <w:t>душевые установки</w:t>
      </w:r>
      <w:r w:rsidR="00C941ED" w:rsidRPr="00C941ED">
        <w:t>.</w:t>
      </w:r>
    </w:p>
    <w:p w:rsidR="00C941ED" w:rsidRDefault="00BC58D0" w:rsidP="00C941ED">
      <w:r w:rsidRPr="00C941ED">
        <w:t>В овцеводческих хозяйствах применяют установки для купания овец ОКВ производительностью 375 гол/ч, МКУ-1 производительность 500…700 гол/ч и КПУ-1 производительностью до 700 гол/ч</w:t>
      </w:r>
      <w:r w:rsidR="00C941ED" w:rsidRPr="00C941ED">
        <w:t>.</w:t>
      </w:r>
    </w:p>
    <w:p w:rsidR="00E32AFF" w:rsidRDefault="00E32AFF" w:rsidP="00C941ED"/>
    <w:p w:rsidR="008F6AA4" w:rsidRPr="00C941ED" w:rsidRDefault="00CC3CBC" w:rsidP="00C941ED">
      <w:r>
        <w:rPr>
          <w:noProof/>
        </w:rPr>
        <w:pict>
          <v:shape id="_x0000_i1040" type="#_x0000_t75" style="width:311.25pt;height:191.25pt;visibility:visible">
            <v:imagedata r:id="rId17" o:title=""/>
          </v:shape>
        </w:pict>
      </w:r>
    </w:p>
    <w:p w:rsidR="00C941ED" w:rsidRDefault="00BC58D0" w:rsidP="00C941ED">
      <w:r w:rsidRPr="00C941ED">
        <w:t>1-ворота</w:t>
      </w:r>
      <w:r w:rsidR="00C941ED" w:rsidRPr="00C941ED">
        <w:t xml:space="preserve">; </w:t>
      </w:r>
      <w:r w:rsidRPr="00C941ED">
        <w:t>2-загон для не</w:t>
      </w:r>
      <w:r w:rsidR="00602BEF" w:rsidRPr="00C941ED">
        <w:t xml:space="preserve"> купаных</w:t>
      </w:r>
      <w:r w:rsidRPr="00C941ED">
        <w:t xml:space="preserve"> овец</w:t>
      </w:r>
      <w:r w:rsidR="00C941ED" w:rsidRPr="00C941ED">
        <w:t xml:space="preserve">; </w:t>
      </w:r>
      <w:r w:rsidRPr="00C941ED">
        <w:t>3</w:t>
      </w:r>
      <w:r w:rsidR="00C941ED" w:rsidRPr="00C941ED">
        <w:t xml:space="preserve"> - </w:t>
      </w:r>
      <w:r w:rsidRPr="00C941ED">
        <w:t>впускные ворота рабочего загона</w:t>
      </w:r>
      <w:r w:rsidR="00C941ED" w:rsidRPr="00C941ED">
        <w:t xml:space="preserve">; </w:t>
      </w:r>
      <w:r w:rsidRPr="00C941ED">
        <w:t>4-рабочий загон</w:t>
      </w:r>
      <w:r w:rsidR="00C941ED" w:rsidRPr="00C941ED">
        <w:t xml:space="preserve">; </w:t>
      </w:r>
      <w:r w:rsidRPr="00C941ED">
        <w:t>5-толкающая тележка</w:t>
      </w:r>
      <w:r w:rsidR="00C941ED" w:rsidRPr="00C941ED">
        <w:t xml:space="preserve">; </w:t>
      </w:r>
      <w:r w:rsidRPr="00C941ED">
        <w:t>6</w:t>
      </w:r>
      <w:r w:rsidR="00C941ED" w:rsidRPr="00C941ED">
        <w:t xml:space="preserve"> - </w:t>
      </w:r>
      <w:r w:rsidRPr="00C941ED">
        <w:t>отстойники</w:t>
      </w:r>
      <w:r w:rsidR="00C941ED" w:rsidRPr="00C941ED">
        <w:t xml:space="preserve">; </w:t>
      </w:r>
      <w:r w:rsidRPr="00C941ED">
        <w:t>7-насосовая станция</w:t>
      </w:r>
      <w:r w:rsidR="00C941ED" w:rsidRPr="00C941ED">
        <w:t xml:space="preserve">; </w:t>
      </w:r>
      <w:r w:rsidRPr="00C941ED">
        <w:t>8-водопровод</w:t>
      </w:r>
      <w:r w:rsidR="00C941ED" w:rsidRPr="00C941ED">
        <w:t xml:space="preserve">; </w:t>
      </w:r>
      <w:r w:rsidRPr="00C941ED">
        <w:t>9-смеситель</w:t>
      </w:r>
      <w:r w:rsidR="00C941ED" w:rsidRPr="00C941ED">
        <w:t xml:space="preserve">; </w:t>
      </w:r>
      <w:r w:rsidRPr="00C941ED">
        <w:t>10-котел-парообразователь КВ-300Л</w:t>
      </w:r>
      <w:r w:rsidR="00C941ED" w:rsidRPr="00C941ED">
        <w:t xml:space="preserve">; </w:t>
      </w:r>
      <w:r w:rsidRPr="00C941ED">
        <w:t>11-оборудование ПНГ-2 для сжигания жидкого топлива</w:t>
      </w:r>
      <w:r w:rsidR="00C941ED" w:rsidRPr="00C941ED">
        <w:t xml:space="preserve">; </w:t>
      </w:r>
      <w:r w:rsidRPr="00C941ED">
        <w:t>12-топливный бак</w:t>
      </w:r>
      <w:r w:rsidR="00C941ED" w:rsidRPr="00C941ED">
        <w:t xml:space="preserve">; </w:t>
      </w:r>
      <w:r w:rsidRPr="00C941ED">
        <w:t>13-площадка для технологического оборудования</w:t>
      </w:r>
      <w:r w:rsidR="00C941ED" w:rsidRPr="00C941ED">
        <w:t xml:space="preserve">; </w:t>
      </w:r>
      <w:r w:rsidRPr="00C941ED">
        <w:t>14-</w:t>
      </w:r>
      <w:r w:rsidR="00602BEF" w:rsidRPr="00C941ED">
        <w:t>электросиловой щит</w:t>
      </w:r>
      <w:r w:rsidR="00C941ED" w:rsidRPr="00C941ED">
        <w:t xml:space="preserve">; </w:t>
      </w:r>
      <w:r w:rsidR="00602BEF" w:rsidRPr="00C941ED">
        <w:t>15-тент над рабочем местом оператора ванны</w:t>
      </w:r>
      <w:r w:rsidR="00C941ED" w:rsidRPr="00C941ED">
        <w:t xml:space="preserve">; </w:t>
      </w:r>
      <w:r w:rsidR="00602BEF" w:rsidRPr="00C941ED">
        <w:t>16-окунатель</w:t>
      </w:r>
      <w:r w:rsidR="00C941ED" w:rsidRPr="00C941ED">
        <w:t xml:space="preserve">; </w:t>
      </w:r>
      <w:r w:rsidR="00602BEF" w:rsidRPr="00C941ED">
        <w:t>17-ванна</w:t>
      </w:r>
      <w:r w:rsidR="00C941ED" w:rsidRPr="00C941ED">
        <w:t xml:space="preserve">; </w:t>
      </w:r>
      <w:r w:rsidR="00602BEF" w:rsidRPr="00C941ED">
        <w:t>18-двухстворчатые двери ванны</w:t>
      </w:r>
      <w:r w:rsidR="00C941ED" w:rsidRPr="00C941ED">
        <w:t xml:space="preserve">; </w:t>
      </w:r>
      <w:r w:rsidR="00602BEF" w:rsidRPr="00C941ED">
        <w:t>19-выпускные ворота</w:t>
      </w:r>
      <w:r w:rsidR="00C941ED" w:rsidRPr="00C941ED">
        <w:t xml:space="preserve">; </w:t>
      </w:r>
      <w:r w:rsidR="00602BEF" w:rsidRPr="00C941ED">
        <w:t>20-отстойная площадка</w:t>
      </w:r>
      <w:r w:rsidR="00C941ED" w:rsidRPr="00C941ED">
        <w:t>.</w:t>
      </w:r>
    </w:p>
    <w:p w:rsidR="00E32AFF" w:rsidRDefault="00E32AFF" w:rsidP="00C941ED"/>
    <w:p w:rsidR="005344B6" w:rsidRPr="00C941ED" w:rsidRDefault="00602BEF" w:rsidP="00E32AFF">
      <w:r w:rsidRPr="00C941ED">
        <w:t>Через ворота 1 овцы заполняют загон 2, из которого через ворота 3 они поступают в рабочий загон 4</w:t>
      </w:r>
      <w:r w:rsidR="00C941ED" w:rsidRPr="00C941ED">
        <w:t xml:space="preserve">. </w:t>
      </w:r>
      <w:r w:rsidRPr="00C941ED">
        <w:t>Из рабочего загона оператор с помощью тележки 5 подает</w:t>
      </w:r>
      <w:r w:rsidR="00C941ED">
        <w:t xml:space="preserve"> (</w:t>
      </w:r>
      <w:r w:rsidRPr="00C941ED">
        <w:t>толкает</w:t>
      </w:r>
      <w:r w:rsidR="00C941ED" w:rsidRPr="00C941ED">
        <w:t xml:space="preserve">) </w:t>
      </w:r>
      <w:r w:rsidRPr="00C941ED">
        <w:t>по 25…30 овец в ванную 17</w:t>
      </w:r>
      <w:r w:rsidR="00C941ED" w:rsidRPr="00C941ED">
        <w:t xml:space="preserve">. </w:t>
      </w:r>
      <w:r w:rsidRPr="00C941ED">
        <w:t>Как только овцы заполняют ванну, оператор с помощью платформы окунателя 16 погружает с головой овец на 1-2 секунды в дезраствор</w:t>
      </w:r>
      <w:r w:rsidR="00C941ED">
        <w:t xml:space="preserve"> (</w:t>
      </w:r>
      <w:r w:rsidRPr="00C941ED">
        <w:t>эмульсию</w:t>
      </w:r>
      <w:r w:rsidR="00C941ED" w:rsidRPr="00C941ED">
        <w:t xml:space="preserve">). </w:t>
      </w:r>
      <w:r w:rsidRPr="00C941ED">
        <w:t>Затем платформу поднимают и выдерживают овец в течении 50…60 секунд</w:t>
      </w:r>
      <w:r w:rsidR="00C941ED" w:rsidRPr="00C941ED">
        <w:t xml:space="preserve">. </w:t>
      </w:r>
      <w:r w:rsidRPr="00C941ED">
        <w:t xml:space="preserve">Далее овец </w:t>
      </w:r>
      <w:r w:rsidR="005344B6" w:rsidRPr="00C941ED">
        <w:t>перегоняют</w:t>
      </w:r>
      <w:r w:rsidRPr="00C941ED">
        <w:t xml:space="preserve"> через дверки ванны 18 на отстойные площадки 20, </w:t>
      </w:r>
      <w:r w:rsidR="005344B6" w:rsidRPr="00C941ED">
        <w:t>где их выдерживают до 5 минут, а затем через ворота 19 перемещают в загон для купаных овец</w:t>
      </w:r>
      <w:r w:rsidR="00C941ED" w:rsidRPr="00C941ED">
        <w:t xml:space="preserve">. </w:t>
      </w:r>
      <w:r w:rsidR="005344B6" w:rsidRPr="00C941ED">
        <w:t>В конце рабочей смены установку очищают</w:t>
      </w:r>
      <w:r w:rsidR="00C941ED" w:rsidRPr="00C941ED">
        <w:t>.</w:t>
      </w:r>
    </w:p>
    <w:sectPr w:rsidR="005344B6" w:rsidRPr="00C941ED" w:rsidSect="00C941ED">
      <w:headerReference w:type="default" r:id="rId18"/>
      <w:footerReference w:type="default" r:id="rId19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F45" w:rsidRDefault="00A37F45" w:rsidP="003B4B46">
      <w:pPr>
        <w:spacing w:line="240" w:lineRule="auto"/>
      </w:pPr>
      <w:r>
        <w:separator/>
      </w:r>
    </w:p>
  </w:endnote>
  <w:endnote w:type="continuationSeparator" w:id="0">
    <w:p w:rsidR="00A37F45" w:rsidRDefault="00A37F45" w:rsidP="003B4B4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8D0" w:rsidRDefault="00BC58D0" w:rsidP="00E32AFF">
    <w:pPr>
      <w:pStyle w:val="ac"/>
      <w:spacing w:line="240" w:lineRule="auto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F45" w:rsidRDefault="00A37F45" w:rsidP="003B4B46">
      <w:pPr>
        <w:spacing w:line="240" w:lineRule="auto"/>
      </w:pPr>
      <w:r>
        <w:separator/>
      </w:r>
    </w:p>
  </w:footnote>
  <w:footnote w:type="continuationSeparator" w:id="0">
    <w:p w:rsidR="00A37F45" w:rsidRDefault="00A37F45" w:rsidP="003B4B4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1ED" w:rsidRDefault="00C941ED" w:rsidP="00C941ED">
    <w:pPr>
      <w:pStyle w:val="aa"/>
      <w:framePr w:wrap="auto" w:vAnchor="text" w:hAnchor="margin" w:xAlign="right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 w:rsidR="00A24C93">
      <w:rPr>
        <w:rStyle w:val="af8"/>
      </w:rPr>
      <w:t>24</w:t>
    </w:r>
    <w:r>
      <w:rPr>
        <w:rStyle w:val="af8"/>
      </w:rPr>
      <w:fldChar w:fldCharType="end"/>
    </w:r>
  </w:p>
  <w:p w:rsidR="00C941ED" w:rsidRDefault="00C941ED" w:rsidP="00C941ED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6945"/>
    <w:rsid w:val="00094668"/>
    <w:rsid w:val="000B3CF9"/>
    <w:rsid w:val="000C46F1"/>
    <w:rsid w:val="00106073"/>
    <w:rsid w:val="00150FBE"/>
    <w:rsid w:val="001834F1"/>
    <w:rsid w:val="001908D9"/>
    <w:rsid w:val="001D064F"/>
    <w:rsid w:val="001D59BF"/>
    <w:rsid w:val="0021216B"/>
    <w:rsid w:val="00253DFA"/>
    <w:rsid w:val="00355470"/>
    <w:rsid w:val="003B4B46"/>
    <w:rsid w:val="003C5322"/>
    <w:rsid w:val="00403213"/>
    <w:rsid w:val="00413390"/>
    <w:rsid w:val="004436F3"/>
    <w:rsid w:val="004B62C5"/>
    <w:rsid w:val="004C6945"/>
    <w:rsid w:val="005344B6"/>
    <w:rsid w:val="005353B1"/>
    <w:rsid w:val="00590A9E"/>
    <w:rsid w:val="005F7E22"/>
    <w:rsid w:val="00602BEF"/>
    <w:rsid w:val="00634968"/>
    <w:rsid w:val="00686658"/>
    <w:rsid w:val="006D102F"/>
    <w:rsid w:val="007225E0"/>
    <w:rsid w:val="007E7B11"/>
    <w:rsid w:val="00811905"/>
    <w:rsid w:val="008F6AA4"/>
    <w:rsid w:val="009774E3"/>
    <w:rsid w:val="009A07B4"/>
    <w:rsid w:val="009A2E9C"/>
    <w:rsid w:val="009F2400"/>
    <w:rsid w:val="00A11126"/>
    <w:rsid w:val="00A24C93"/>
    <w:rsid w:val="00A37F45"/>
    <w:rsid w:val="00A73E99"/>
    <w:rsid w:val="00A87A7C"/>
    <w:rsid w:val="00A963C9"/>
    <w:rsid w:val="00AA05B5"/>
    <w:rsid w:val="00B325DF"/>
    <w:rsid w:val="00B45148"/>
    <w:rsid w:val="00B53229"/>
    <w:rsid w:val="00B839C8"/>
    <w:rsid w:val="00B8589F"/>
    <w:rsid w:val="00BC58D0"/>
    <w:rsid w:val="00BD7E1B"/>
    <w:rsid w:val="00C661DB"/>
    <w:rsid w:val="00C8772E"/>
    <w:rsid w:val="00C941ED"/>
    <w:rsid w:val="00CC1333"/>
    <w:rsid w:val="00CC3CBC"/>
    <w:rsid w:val="00DA46F7"/>
    <w:rsid w:val="00DB0788"/>
    <w:rsid w:val="00DB1657"/>
    <w:rsid w:val="00DC30C9"/>
    <w:rsid w:val="00E32AFF"/>
    <w:rsid w:val="00E777EA"/>
    <w:rsid w:val="00E93AFF"/>
    <w:rsid w:val="00F070C0"/>
    <w:rsid w:val="00F20781"/>
    <w:rsid w:val="00FA3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2">
    <w:name w:val="Normal"/>
    <w:autoRedefine/>
    <w:qFormat/>
    <w:rsid w:val="00C941ED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C941ED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C941ED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C941ED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C941ED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C941ED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C941ED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C941ED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C941ED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3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3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3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50">
    <w:name w:val="Заголовок 5 Знак"/>
    <w:basedOn w:val="a3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3"/>
    <w:link w:val="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70">
    <w:name w:val="Заголовок 7 Знак"/>
    <w:basedOn w:val="a3"/>
    <w:link w:val="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paragraph" w:styleId="a6">
    <w:name w:val="Balloon Text"/>
    <w:basedOn w:val="a2"/>
    <w:link w:val="a7"/>
    <w:uiPriority w:val="99"/>
    <w:semiHidden/>
    <w:rsid w:val="00590A9E"/>
    <w:pPr>
      <w:spacing w:line="240" w:lineRule="auto"/>
    </w:pPr>
    <w:rPr>
      <w:rFonts w:ascii="Tahoma" w:hAnsi="Tahoma" w:cs="Tahoma"/>
      <w:sz w:val="16"/>
      <w:szCs w:val="16"/>
    </w:rPr>
  </w:style>
  <w:style w:type="table" w:styleId="a8">
    <w:name w:val="Table Grid"/>
    <w:basedOn w:val="a4"/>
    <w:uiPriority w:val="99"/>
    <w:rsid w:val="00C941ED"/>
    <w:pPr>
      <w:spacing w:after="0" w:line="360" w:lineRule="auto"/>
    </w:pPr>
    <w:rPr>
      <w:rFonts w:ascii="Times New Roman" w:hAnsi="Times New Roman"/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character" w:styleId="a9">
    <w:name w:val="Placeholder Text"/>
    <w:basedOn w:val="a3"/>
    <w:uiPriority w:val="99"/>
    <w:semiHidden/>
    <w:rsid w:val="00B8589F"/>
    <w:rPr>
      <w:rFonts w:cs="Times New Roman"/>
      <w:color w:val="808080"/>
    </w:rPr>
  </w:style>
  <w:style w:type="character" w:customStyle="1" w:styleId="a7">
    <w:name w:val="Текст выноски Знак"/>
    <w:basedOn w:val="a3"/>
    <w:link w:val="a6"/>
    <w:uiPriority w:val="99"/>
    <w:semiHidden/>
    <w:locked/>
    <w:rsid w:val="00590A9E"/>
    <w:rPr>
      <w:rFonts w:ascii="Tahoma" w:hAnsi="Tahoma" w:cs="Tahoma"/>
      <w:sz w:val="16"/>
      <w:szCs w:val="16"/>
    </w:rPr>
  </w:style>
  <w:style w:type="paragraph" w:styleId="aa">
    <w:name w:val="header"/>
    <w:basedOn w:val="a2"/>
    <w:next w:val="ab"/>
    <w:link w:val="11"/>
    <w:uiPriority w:val="99"/>
    <w:rsid w:val="00C941ED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table" w:styleId="-1">
    <w:name w:val="Table Web 1"/>
    <w:basedOn w:val="a4"/>
    <w:uiPriority w:val="99"/>
    <w:rsid w:val="00C941ED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hAnsi="Times New Roman"/>
      <w:sz w:val="20"/>
      <w:szCs w:val="20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c">
    <w:name w:val="footer"/>
    <w:basedOn w:val="a2"/>
    <w:link w:val="ad"/>
    <w:uiPriority w:val="99"/>
    <w:semiHidden/>
    <w:rsid w:val="00C941ED"/>
    <w:pPr>
      <w:tabs>
        <w:tab w:val="center" w:pos="4819"/>
        <w:tab w:val="right" w:pos="9639"/>
      </w:tabs>
    </w:pPr>
  </w:style>
  <w:style w:type="character" w:styleId="ae">
    <w:name w:val="endnote reference"/>
    <w:basedOn w:val="a3"/>
    <w:uiPriority w:val="99"/>
    <w:semiHidden/>
    <w:rsid w:val="00C941ED"/>
    <w:rPr>
      <w:rFonts w:cs="Times New Roman"/>
      <w:vertAlign w:val="superscript"/>
    </w:rPr>
  </w:style>
  <w:style w:type="character" w:customStyle="1" w:styleId="11">
    <w:name w:val="Верхний колонтитул Знак1"/>
    <w:basedOn w:val="a3"/>
    <w:link w:val="aa"/>
    <w:uiPriority w:val="99"/>
    <w:semiHidden/>
    <w:locked/>
    <w:rsid w:val="003B4B46"/>
    <w:rPr>
      <w:rFonts w:cs="Times New Roman"/>
      <w:noProof/>
      <w:kern w:val="16"/>
      <w:sz w:val="28"/>
      <w:szCs w:val="28"/>
      <w:lang w:val="ru-RU" w:eastAsia="ru-RU"/>
    </w:rPr>
  </w:style>
  <w:style w:type="character" w:customStyle="1" w:styleId="21">
    <w:name w:val="Знак Знак21"/>
    <w:basedOn w:val="a3"/>
    <w:uiPriority w:val="99"/>
    <w:semiHidden/>
    <w:locked/>
    <w:rsid w:val="00C941ED"/>
    <w:rPr>
      <w:rFonts w:cs="Times New Roman"/>
      <w:noProof/>
      <w:kern w:val="16"/>
      <w:sz w:val="28"/>
      <w:szCs w:val="28"/>
      <w:lang w:val="ru-RU" w:eastAsia="ru-RU"/>
    </w:rPr>
  </w:style>
  <w:style w:type="paragraph" w:styleId="ab">
    <w:name w:val="Body Text"/>
    <w:basedOn w:val="a2"/>
    <w:link w:val="af"/>
    <w:uiPriority w:val="99"/>
    <w:rsid w:val="00C941ED"/>
    <w:pPr>
      <w:ind w:firstLine="0"/>
    </w:pPr>
  </w:style>
  <w:style w:type="character" w:customStyle="1" w:styleId="af0">
    <w:name w:val="Верхний колонтитул Знак"/>
    <w:basedOn w:val="a3"/>
    <w:uiPriority w:val="99"/>
    <w:rsid w:val="00C941ED"/>
    <w:rPr>
      <w:rFonts w:cs="Times New Roman"/>
      <w:kern w:val="16"/>
      <w:sz w:val="24"/>
      <w:szCs w:val="24"/>
    </w:rPr>
  </w:style>
  <w:style w:type="character" w:customStyle="1" w:styleId="af">
    <w:name w:val="Основной текст Знак"/>
    <w:basedOn w:val="a3"/>
    <w:link w:val="ab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customStyle="1" w:styleId="af1">
    <w:name w:val="выделение"/>
    <w:uiPriority w:val="99"/>
    <w:rsid w:val="00C941ED"/>
    <w:pPr>
      <w:spacing w:after="0"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f2">
    <w:name w:val="Hyperlink"/>
    <w:basedOn w:val="a3"/>
    <w:uiPriority w:val="99"/>
    <w:rsid w:val="00C941ED"/>
    <w:rPr>
      <w:rFonts w:cs="Times New Roman"/>
      <w:color w:val="0000FF"/>
      <w:u w:val="single"/>
    </w:rPr>
  </w:style>
  <w:style w:type="paragraph" w:customStyle="1" w:styleId="22">
    <w:name w:val="Заголовок 2 дипл"/>
    <w:basedOn w:val="a2"/>
    <w:next w:val="af3"/>
    <w:uiPriority w:val="99"/>
    <w:rsid w:val="00C941ED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3">
    <w:name w:val="Body Text Indent"/>
    <w:basedOn w:val="a2"/>
    <w:link w:val="af4"/>
    <w:uiPriority w:val="99"/>
    <w:rsid w:val="00C941ED"/>
    <w:pPr>
      <w:shd w:val="clear" w:color="auto" w:fill="FFFFFF"/>
      <w:spacing w:before="192"/>
      <w:ind w:right="-5" w:firstLine="360"/>
    </w:pPr>
  </w:style>
  <w:style w:type="character" w:customStyle="1" w:styleId="ad">
    <w:name w:val="Нижний колонтитул Знак"/>
    <w:basedOn w:val="a3"/>
    <w:link w:val="ac"/>
    <w:uiPriority w:val="99"/>
    <w:semiHidden/>
    <w:locked/>
    <w:rsid w:val="00C941ED"/>
    <w:rPr>
      <w:rFonts w:cs="Times New Roman"/>
      <w:sz w:val="28"/>
      <w:szCs w:val="28"/>
      <w:lang w:val="ru-RU" w:eastAsia="ru-RU"/>
    </w:rPr>
  </w:style>
  <w:style w:type="character" w:customStyle="1" w:styleId="af4">
    <w:name w:val="Основной текст с отступом Знак"/>
    <w:basedOn w:val="a3"/>
    <w:link w:val="af3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af5">
    <w:name w:val="Plain Text"/>
    <w:basedOn w:val="a2"/>
    <w:link w:val="12"/>
    <w:uiPriority w:val="99"/>
    <w:rsid w:val="00C941ED"/>
    <w:rPr>
      <w:rFonts w:ascii="Consolas" w:hAnsi="Consolas" w:cs="Consolas"/>
      <w:sz w:val="21"/>
      <w:szCs w:val="21"/>
      <w:lang w:val="uk-UA" w:eastAsia="en-US"/>
    </w:rPr>
  </w:style>
  <w:style w:type="character" w:customStyle="1" w:styleId="af6">
    <w:name w:val="Текст Знак"/>
    <w:basedOn w:val="a3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Текст Знак1"/>
    <w:basedOn w:val="a3"/>
    <w:link w:val="af5"/>
    <w:uiPriority w:val="99"/>
    <w:semiHidden/>
    <w:locked/>
    <w:rPr>
      <w:rFonts w:ascii="Courier New" w:hAnsi="Courier New" w:cs="Courier New"/>
      <w:sz w:val="20"/>
      <w:szCs w:val="20"/>
    </w:rPr>
  </w:style>
  <w:style w:type="character" w:styleId="af7">
    <w:name w:val="footnote reference"/>
    <w:basedOn w:val="a3"/>
    <w:uiPriority w:val="99"/>
    <w:semiHidden/>
    <w:rsid w:val="00C941ED"/>
    <w:rPr>
      <w:rFonts w:cs="Times New Roman"/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C941ED"/>
    <w:pPr>
      <w:numPr>
        <w:numId w:val="1"/>
      </w:numPr>
      <w:tabs>
        <w:tab w:val="num" w:pos="1077"/>
      </w:tabs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character" w:styleId="af8">
    <w:name w:val="page number"/>
    <w:basedOn w:val="a3"/>
    <w:uiPriority w:val="99"/>
    <w:rsid w:val="00C941ED"/>
    <w:rPr>
      <w:rFonts w:cs="Times New Roman"/>
    </w:rPr>
  </w:style>
  <w:style w:type="character" w:customStyle="1" w:styleId="af9">
    <w:name w:val="номер страницы"/>
    <w:basedOn w:val="a3"/>
    <w:uiPriority w:val="99"/>
    <w:rsid w:val="00C941ED"/>
    <w:rPr>
      <w:rFonts w:cs="Times New Roman"/>
      <w:sz w:val="28"/>
      <w:szCs w:val="28"/>
    </w:rPr>
  </w:style>
  <w:style w:type="paragraph" w:styleId="afa">
    <w:name w:val="Normal (Web)"/>
    <w:basedOn w:val="a2"/>
    <w:uiPriority w:val="99"/>
    <w:rsid w:val="00C941ED"/>
    <w:pPr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C941ED"/>
    <w:pPr>
      <w:tabs>
        <w:tab w:val="right" w:leader="dot" w:pos="1400"/>
      </w:tabs>
      <w:ind w:firstLine="0"/>
    </w:pPr>
  </w:style>
  <w:style w:type="paragraph" w:styleId="23">
    <w:name w:val="toc 2"/>
    <w:basedOn w:val="a2"/>
    <w:next w:val="a2"/>
    <w:autoRedefine/>
    <w:uiPriority w:val="99"/>
    <w:semiHidden/>
    <w:rsid w:val="00C941ED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C941ED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C941ED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C941ED"/>
    <w:pPr>
      <w:ind w:left="958"/>
    </w:pPr>
  </w:style>
  <w:style w:type="paragraph" w:styleId="24">
    <w:name w:val="Body Text Indent 2"/>
    <w:basedOn w:val="a2"/>
    <w:link w:val="25"/>
    <w:uiPriority w:val="99"/>
    <w:rsid w:val="00C941ED"/>
    <w:pPr>
      <w:shd w:val="clear" w:color="auto" w:fill="FFFFFF"/>
      <w:tabs>
        <w:tab w:val="left" w:pos="163"/>
      </w:tabs>
      <w:ind w:firstLine="360"/>
    </w:pPr>
  </w:style>
  <w:style w:type="paragraph" w:styleId="32">
    <w:name w:val="Body Text Indent 3"/>
    <w:basedOn w:val="a2"/>
    <w:link w:val="33"/>
    <w:uiPriority w:val="99"/>
    <w:rsid w:val="00C941ED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25">
    <w:name w:val="Основной текст с отступом 2 Знак"/>
    <w:basedOn w:val="a3"/>
    <w:link w:val="24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customStyle="1" w:styleId="afb">
    <w:name w:val="содержание"/>
    <w:uiPriority w:val="99"/>
    <w:rsid w:val="00C941ED"/>
    <w:pPr>
      <w:spacing w:after="0"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character" w:customStyle="1" w:styleId="33">
    <w:name w:val="Основной текст с отступом 3 Знак"/>
    <w:basedOn w:val="a3"/>
    <w:link w:val="32"/>
    <w:uiPriority w:val="99"/>
    <w:semiHidden/>
    <w:locked/>
    <w:rPr>
      <w:rFonts w:ascii="Times New Roman" w:hAnsi="Times New Roman" w:cs="Times New Roman"/>
      <w:sz w:val="16"/>
      <w:szCs w:val="16"/>
    </w:rPr>
  </w:style>
  <w:style w:type="paragraph" w:customStyle="1" w:styleId="a">
    <w:name w:val="список ненумерованный"/>
    <w:autoRedefine/>
    <w:uiPriority w:val="99"/>
    <w:rsid w:val="00C941ED"/>
    <w:pPr>
      <w:numPr>
        <w:numId w:val="2"/>
      </w:numPr>
      <w:tabs>
        <w:tab w:val="num" w:pos="0"/>
      </w:tabs>
      <w:spacing w:after="0"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C941ED"/>
    <w:pPr>
      <w:numPr>
        <w:numId w:val="3"/>
      </w:numPr>
      <w:spacing w:after="0"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C941ED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C941ED"/>
    <w:rPr>
      <w:b/>
      <w:bCs/>
    </w:rPr>
  </w:style>
  <w:style w:type="paragraph" w:customStyle="1" w:styleId="200">
    <w:name w:val="Стиль Оглавление 2 + Слева:  0 см Первая строка:  0 см"/>
    <w:basedOn w:val="23"/>
    <w:autoRedefine/>
    <w:uiPriority w:val="99"/>
    <w:rsid w:val="00C941ED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C941ED"/>
    <w:rPr>
      <w:i/>
      <w:iCs/>
    </w:rPr>
  </w:style>
  <w:style w:type="paragraph" w:customStyle="1" w:styleId="afc">
    <w:name w:val="ТАБЛИЦА"/>
    <w:next w:val="a2"/>
    <w:autoRedefine/>
    <w:uiPriority w:val="99"/>
    <w:rsid w:val="00C941ED"/>
    <w:pPr>
      <w:spacing w:after="0" w:line="360" w:lineRule="auto"/>
    </w:pPr>
    <w:rPr>
      <w:rFonts w:ascii="Times New Roman" w:hAnsi="Times New Roman"/>
      <w:color w:val="000000"/>
      <w:sz w:val="20"/>
      <w:szCs w:val="20"/>
    </w:rPr>
  </w:style>
  <w:style w:type="paragraph" w:customStyle="1" w:styleId="afd">
    <w:name w:val="Стиль ТАБЛИЦА + Междустр.интервал:  полуторный"/>
    <w:basedOn w:val="afc"/>
    <w:uiPriority w:val="99"/>
    <w:rsid w:val="00C941ED"/>
  </w:style>
  <w:style w:type="paragraph" w:customStyle="1" w:styleId="14">
    <w:name w:val="Стиль ТАБЛИЦА + Междустр.интервал:  полуторный1"/>
    <w:basedOn w:val="afc"/>
    <w:autoRedefine/>
    <w:uiPriority w:val="99"/>
    <w:rsid w:val="00C941ED"/>
  </w:style>
  <w:style w:type="table" w:customStyle="1" w:styleId="15">
    <w:name w:val="Стиль таблицы1"/>
    <w:uiPriority w:val="99"/>
    <w:rsid w:val="00C941ED"/>
    <w:pPr>
      <w:spacing w:after="0" w:line="360" w:lineRule="auto"/>
    </w:pPr>
    <w:rPr>
      <w:rFonts w:ascii="Times New Roman" w:hAnsi="Times New Roman"/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e">
    <w:name w:val="схема"/>
    <w:basedOn w:val="a2"/>
    <w:autoRedefine/>
    <w:uiPriority w:val="99"/>
    <w:rsid w:val="00C941ED"/>
    <w:pPr>
      <w:spacing w:line="240" w:lineRule="auto"/>
      <w:ind w:firstLine="0"/>
      <w:jc w:val="center"/>
    </w:pPr>
    <w:rPr>
      <w:sz w:val="20"/>
      <w:szCs w:val="20"/>
    </w:rPr>
  </w:style>
  <w:style w:type="paragraph" w:styleId="aff">
    <w:name w:val="endnote text"/>
    <w:basedOn w:val="a2"/>
    <w:link w:val="aff0"/>
    <w:uiPriority w:val="99"/>
    <w:semiHidden/>
    <w:rsid w:val="00C941ED"/>
    <w:rPr>
      <w:sz w:val="20"/>
      <w:szCs w:val="20"/>
    </w:rPr>
  </w:style>
  <w:style w:type="paragraph" w:styleId="aff1">
    <w:name w:val="footnote text"/>
    <w:basedOn w:val="a2"/>
    <w:link w:val="aff2"/>
    <w:autoRedefine/>
    <w:uiPriority w:val="99"/>
    <w:semiHidden/>
    <w:rsid w:val="00C941ED"/>
    <w:rPr>
      <w:color w:val="000000"/>
      <w:sz w:val="20"/>
      <w:szCs w:val="20"/>
    </w:rPr>
  </w:style>
  <w:style w:type="character" w:customStyle="1" w:styleId="aff0">
    <w:name w:val="Текст концевой сноски Знак"/>
    <w:basedOn w:val="a3"/>
    <w:link w:val="aff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customStyle="1" w:styleId="aff3">
    <w:name w:val="титут"/>
    <w:autoRedefine/>
    <w:uiPriority w:val="99"/>
    <w:rsid w:val="00C941ED"/>
    <w:pPr>
      <w:spacing w:after="0" w:line="360" w:lineRule="auto"/>
      <w:jc w:val="center"/>
    </w:pPr>
    <w:rPr>
      <w:rFonts w:ascii="Times New Roman" w:hAnsi="Times New Roman"/>
      <w:noProof/>
      <w:sz w:val="28"/>
      <w:szCs w:val="28"/>
    </w:rPr>
  </w:style>
  <w:style w:type="character" w:customStyle="1" w:styleId="aff2">
    <w:name w:val="Текст сноски Знак"/>
    <w:basedOn w:val="a3"/>
    <w:link w:val="aff1"/>
    <w:uiPriority w:val="99"/>
    <w:locked/>
    <w:rsid w:val="00C941ED"/>
    <w:rPr>
      <w:rFonts w:cs="Times New Roman"/>
      <w:color w:val="00000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4546</Words>
  <Characters>31465</Characters>
  <Application>Microsoft Office Word</Application>
  <DocSecurity>0</DocSecurity>
  <Lines>659</Lines>
  <Paragraphs>146</Paragraphs>
  <ScaleCrop>false</ScaleCrop>
  <Company/>
  <LinksUpToDate>false</LinksUpToDate>
  <CharactersWithSpaces>35869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2009-02-17T18:03:00Z</cp:lastPrinted>
  <dcterms:created xsi:type="dcterms:W3CDTF">2016-12-14T16:38:00Z</dcterms:created>
  <dcterms:modified xsi:type="dcterms:W3CDTF">2016-12-14T16:38:00Z</dcterms:modified>
</cp:coreProperties>
</file>