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3099" w:rsidRDefault="00F33099" w:rsidP="00F33099">
      <w:pPr>
        <w:widowControl w:val="0"/>
        <w:spacing w:line="360" w:lineRule="auto"/>
        <w:ind w:firstLine="709"/>
        <w:jc w:val="both"/>
        <w:rPr>
          <w:b/>
          <w:sz w:val="28"/>
          <w:szCs w:val="72"/>
        </w:rPr>
      </w:pPr>
      <w:bookmarkStart w:id="0" w:name="_GoBack"/>
      <w:bookmarkEnd w:id="0"/>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F33099" w:rsidRDefault="00F33099" w:rsidP="00F33099">
      <w:pPr>
        <w:widowControl w:val="0"/>
        <w:spacing w:line="360" w:lineRule="auto"/>
        <w:ind w:firstLine="709"/>
        <w:jc w:val="both"/>
        <w:rPr>
          <w:b/>
          <w:sz w:val="28"/>
          <w:szCs w:val="72"/>
        </w:rPr>
      </w:pPr>
    </w:p>
    <w:p w:rsidR="00272534" w:rsidRPr="00F33099" w:rsidRDefault="00272534" w:rsidP="00F33099">
      <w:pPr>
        <w:widowControl w:val="0"/>
        <w:spacing w:line="360" w:lineRule="auto"/>
        <w:ind w:firstLine="709"/>
        <w:jc w:val="center"/>
        <w:rPr>
          <w:b/>
          <w:sz w:val="28"/>
          <w:szCs w:val="72"/>
        </w:rPr>
      </w:pPr>
      <w:r w:rsidRPr="00F33099">
        <w:rPr>
          <w:b/>
          <w:sz w:val="28"/>
          <w:szCs w:val="72"/>
        </w:rPr>
        <w:t>КУРСОВАЯ РАБОТА</w:t>
      </w:r>
    </w:p>
    <w:p w:rsidR="00272534" w:rsidRPr="00F33099" w:rsidRDefault="00272534" w:rsidP="00F33099">
      <w:pPr>
        <w:widowControl w:val="0"/>
        <w:spacing w:line="360" w:lineRule="auto"/>
        <w:ind w:firstLine="709"/>
        <w:jc w:val="center"/>
        <w:rPr>
          <w:b/>
          <w:sz w:val="28"/>
          <w:szCs w:val="28"/>
        </w:rPr>
      </w:pPr>
      <w:r w:rsidRPr="00F33099">
        <w:rPr>
          <w:b/>
          <w:sz w:val="28"/>
          <w:szCs w:val="28"/>
        </w:rPr>
        <w:t>по курсу «Экономика»</w:t>
      </w:r>
    </w:p>
    <w:p w:rsidR="00272534" w:rsidRPr="00F33099" w:rsidRDefault="00272534" w:rsidP="00F33099">
      <w:pPr>
        <w:widowControl w:val="0"/>
        <w:spacing w:line="360" w:lineRule="auto"/>
        <w:ind w:firstLine="709"/>
        <w:jc w:val="center"/>
        <w:rPr>
          <w:b/>
          <w:sz w:val="28"/>
          <w:szCs w:val="28"/>
        </w:rPr>
      </w:pPr>
      <w:r w:rsidRPr="00F33099">
        <w:rPr>
          <w:b/>
          <w:sz w:val="28"/>
          <w:szCs w:val="28"/>
        </w:rPr>
        <w:t>по теме: «Экономические блага: экономическая ценность и альтернативная стоимость»</w:t>
      </w:r>
    </w:p>
    <w:p w:rsidR="001D655D" w:rsidRPr="00F33099" w:rsidRDefault="001D655D" w:rsidP="00F33099">
      <w:pPr>
        <w:pStyle w:val="a4"/>
        <w:widowControl w:val="0"/>
        <w:jc w:val="both"/>
      </w:pPr>
    </w:p>
    <w:p w:rsidR="001D655D" w:rsidRPr="00F33099" w:rsidRDefault="00F33099" w:rsidP="00F33099">
      <w:pPr>
        <w:pStyle w:val="a4"/>
        <w:widowControl w:val="0"/>
        <w:jc w:val="both"/>
        <w:rPr>
          <w:b/>
        </w:rPr>
      </w:pPr>
      <w:r>
        <w:rPr>
          <w:b/>
        </w:rPr>
        <w:br w:type="page"/>
      </w:r>
      <w:r w:rsidR="00272534" w:rsidRPr="00F33099">
        <w:rPr>
          <w:b/>
        </w:rPr>
        <w:t>Содержание</w:t>
      </w:r>
    </w:p>
    <w:p w:rsidR="00F87A6C" w:rsidRPr="00F33099" w:rsidRDefault="00F87A6C" w:rsidP="00F33099">
      <w:pPr>
        <w:pStyle w:val="a4"/>
        <w:widowControl w:val="0"/>
        <w:jc w:val="both"/>
        <w:rPr>
          <w:b/>
        </w:rPr>
      </w:pPr>
    </w:p>
    <w:p w:rsidR="001D6946" w:rsidRPr="00F33099" w:rsidRDefault="001D6946" w:rsidP="00F33099">
      <w:pPr>
        <w:pStyle w:val="1"/>
        <w:widowControl w:val="0"/>
        <w:tabs>
          <w:tab w:val="right" w:leader="dot" w:pos="9345"/>
        </w:tabs>
        <w:spacing w:line="360" w:lineRule="auto"/>
        <w:rPr>
          <w:noProof/>
          <w:color w:val="000000"/>
          <w:sz w:val="28"/>
          <w:szCs w:val="28"/>
        </w:rPr>
      </w:pPr>
      <w:r w:rsidRPr="00302C18">
        <w:rPr>
          <w:rStyle w:val="af5"/>
          <w:noProof/>
          <w:color w:val="000000"/>
          <w:sz w:val="28"/>
          <w:szCs w:val="28"/>
          <w:u w:val="none"/>
        </w:rPr>
        <w:t>Введение</w:t>
      </w:r>
      <w:r w:rsidRPr="00F33099">
        <w:rPr>
          <w:noProof/>
          <w:webHidden/>
          <w:color w:val="000000"/>
          <w:sz w:val="28"/>
          <w:szCs w:val="28"/>
        </w:rPr>
        <w:tab/>
      </w:r>
      <w:r w:rsidR="009F42DA">
        <w:rPr>
          <w:noProof/>
          <w:webHidden/>
          <w:color w:val="000000"/>
          <w:sz w:val="28"/>
          <w:szCs w:val="28"/>
        </w:rPr>
        <w:t>3</w:t>
      </w:r>
    </w:p>
    <w:p w:rsidR="001D6946" w:rsidRPr="00F33099" w:rsidRDefault="001D6946" w:rsidP="00F33099">
      <w:pPr>
        <w:pStyle w:val="1"/>
        <w:widowControl w:val="0"/>
        <w:tabs>
          <w:tab w:val="right" w:leader="dot" w:pos="9345"/>
        </w:tabs>
        <w:spacing w:line="360" w:lineRule="auto"/>
        <w:rPr>
          <w:noProof/>
          <w:color w:val="000000"/>
          <w:sz w:val="28"/>
          <w:szCs w:val="28"/>
        </w:rPr>
      </w:pPr>
      <w:r w:rsidRPr="00302C18">
        <w:rPr>
          <w:rStyle w:val="af5"/>
          <w:noProof/>
          <w:color w:val="000000"/>
          <w:sz w:val="28"/>
          <w:szCs w:val="28"/>
          <w:u w:val="none"/>
        </w:rPr>
        <w:t>1. Общая характеристика экономических благ</w:t>
      </w:r>
      <w:r w:rsidRPr="00F33099">
        <w:rPr>
          <w:noProof/>
          <w:webHidden/>
          <w:color w:val="000000"/>
          <w:sz w:val="28"/>
          <w:szCs w:val="28"/>
        </w:rPr>
        <w:tab/>
      </w:r>
      <w:r w:rsidR="009F42DA">
        <w:rPr>
          <w:noProof/>
          <w:webHidden/>
          <w:color w:val="000000"/>
          <w:sz w:val="28"/>
          <w:szCs w:val="28"/>
        </w:rPr>
        <w:t>5</w:t>
      </w:r>
    </w:p>
    <w:p w:rsidR="001D6946" w:rsidRPr="00F33099" w:rsidRDefault="001D6946" w:rsidP="00F33099">
      <w:pPr>
        <w:pStyle w:val="21"/>
        <w:widowControl w:val="0"/>
        <w:tabs>
          <w:tab w:val="right" w:leader="dot" w:pos="9345"/>
        </w:tabs>
        <w:spacing w:line="360" w:lineRule="auto"/>
        <w:ind w:left="0"/>
        <w:rPr>
          <w:noProof/>
          <w:color w:val="000000"/>
          <w:sz w:val="28"/>
          <w:szCs w:val="28"/>
        </w:rPr>
      </w:pPr>
      <w:r w:rsidRPr="00302C18">
        <w:rPr>
          <w:rStyle w:val="af5"/>
          <w:noProof/>
          <w:color w:val="000000"/>
          <w:sz w:val="28"/>
          <w:szCs w:val="28"/>
          <w:u w:val="none"/>
        </w:rPr>
        <w:t>1.1 Понятие экономических потребностей и благ</w:t>
      </w:r>
      <w:r w:rsidRPr="00F33099">
        <w:rPr>
          <w:noProof/>
          <w:webHidden/>
          <w:color w:val="000000"/>
          <w:sz w:val="28"/>
          <w:szCs w:val="28"/>
        </w:rPr>
        <w:tab/>
      </w:r>
      <w:r w:rsidR="009F42DA">
        <w:rPr>
          <w:noProof/>
          <w:webHidden/>
          <w:color w:val="000000"/>
          <w:sz w:val="28"/>
          <w:szCs w:val="28"/>
        </w:rPr>
        <w:t>5</w:t>
      </w:r>
    </w:p>
    <w:p w:rsidR="001D6946" w:rsidRPr="00F33099" w:rsidRDefault="001D6946" w:rsidP="00F33099">
      <w:pPr>
        <w:pStyle w:val="21"/>
        <w:widowControl w:val="0"/>
        <w:tabs>
          <w:tab w:val="right" w:leader="dot" w:pos="9345"/>
        </w:tabs>
        <w:spacing w:line="360" w:lineRule="auto"/>
        <w:ind w:left="0"/>
        <w:rPr>
          <w:noProof/>
          <w:color w:val="000000"/>
          <w:sz w:val="28"/>
          <w:szCs w:val="28"/>
        </w:rPr>
      </w:pPr>
      <w:r w:rsidRPr="00302C18">
        <w:rPr>
          <w:rStyle w:val="af5"/>
          <w:noProof/>
          <w:color w:val="000000"/>
          <w:sz w:val="28"/>
          <w:szCs w:val="28"/>
          <w:u w:val="none"/>
        </w:rPr>
        <w:t>1.2 Экономические блага в общей классификации благ</w:t>
      </w:r>
      <w:r w:rsidRPr="00F33099">
        <w:rPr>
          <w:noProof/>
          <w:webHidden/>
          <w:color w:val="000000"/>
          <w:sz w:val="28"/>
          <w:szCs w:val="28"/>
        </w:rPr>
        <w:tab/>
      </w:r>
      <w:r w:rsidR="009F42DA">
        <w:rPr>
          <w:noProof/>
          <w:webHidden/>
          <w:color w:val="000000"/>
          <w:sz w:val="28"/>
          <w:szCs w:val="28"/>
        </w:rPr>
        <w:t>10</w:t>
      </w:r>
    </w:p>
    <w:p w:rsidR="001D6946" w:rsidRPr="00F33099" w:rsidRDefault="001D6946" w:rsidP="00F33099">
      <w:pPr>
        <w:pStyle w:val="21"/>
        <w:widowControl w:val="0"/>
        <w:tabs>
          <w:tab w:val="right" w:leader="dot" w:pos="9345"/>
        </w:tabs>
        <w:spacing w:line="360" w:lineRule="auto"/>
        <w:ind w:left="0"/>
        <w:rPr>
          <w:noProof/>
          <w:color w:val="000000"/>
          <w:sz w:val="28"/>
          <w:szCs w:val="28"/>
        </w:rPr>
      </w:pPr>
      <w:r w:rsidRPr="00302C18">
        <w:rPr>
          <w:rStyle w:val="af5"/>
          <w:noProof/>
          <w:color w:val="000000"/>
          <w:sz w:val="28"/>
          <w:szCs w:val="28"/>
          <w:u w:val="none"/>
        </w:rPr>
        <w:t>1.3 Экономические блага в народнохозяйственном кругообороте.</w:t>
      </w:r>
      <w:r w:rsidRPr="00F33099">
        <w:rPr>
          <w:noProof/>
          <w:webHidden/>
          <w:color w:val="000000"/>
          <w:sz w:val="28"/>
          <w:szCs w:val="28"/>
        </w:rPr>
        <w:tab/>
      </w:r>
      <w:r w:rsidR="009F42DA">
        <w:rPr>
          <w:noProof/>
          <w:webHidden/>
          <w:color w:val="000000"/>
          <w:sz w:val="28"/>
          <w:szCs w:val="28"/>
        </w:rPr>
        <w:t>14</w:t>
      </w:r>
    </w:p>
    <w:p w:rsidR="001D6946" w:rsidRPr="00F33099" w:rsidRDefault="001D6946" w:rsidP="00F33099">
      <w:pPr>
        <w:pStyle w:val="1"/>
        <w:widowControl w:val="0"/>
        <w:tabs>
          <w:tab w:val="right" w:leader="dot" w:pos="9345"/>
        </w:tabs>
        <w:spacing w:line="360" w:lineRule="auto"/>
        <w:rPr>
          <w:noProof/>
          <w:color w:val="000000"/>
          <w:sz w:val="28"/>
          <w:szCs w:val="28"/>
        </w:rPr>
      </w:pPr>
      <w:r w:rsidRPr="00302C18">
        <w:rPr>
          <w:rStyle w:val="af5"/>
          <w:noProof/>
          <w:color w:val="000000"/>
          <w:sz w:val="28"/>
          <w:szCs w:val="28"/>
          <w:u w:val="none"/>
        </w:rPr>
        <w:t>2. Ценность и альтернативная стоимость</w:t>
      </w:r>
      <w:r w:rsidRPr="00F33099">
        <w:rPr>
          <w:noProof/>
          <w:webHidden/>
          <w:color w:val="000000"/>
          <w:sz w:val="28"/>
          <w:szCs w:val="28"/>
        </w:rPr>
        <w:tab/>
      </w:r>
      <w:r w:rsidR="009F42DA">
        <w:rPr>
          <w:noProof/>
          <w:webHidden/>
          <w:color w:val="000000"/>
          <w:sz w:val="28"/>
          <w:szCs w:val="28"/>
        </w:rPr>
        <w:t>17</w:t>
      </w:r>
    </w:p>
    <w:p w:rsidR="001D6946" w:rsidRPr="00F33099" w:rsidRDefault="001D6946" w:rsidP="00F33099">
      <w:pPr>
        <w:pStyle w:val="21"/>
        <w:widowControl w:val="0"/>
        <w:tabs>
          <w:tab w:val="right" w:leader="dot" w:pos="9345"/>
        </w:tabs>
        <w:spacing w:line="360" w:lineRule="auto"/>
        <w:ind w:left="0"/>
        <w:rPr>
          <w:noProof/>
          <w:color w:val="000000"/>
          <w:sz w:val="28"/>
          <w:szCs w:val="28"/>
        </w:rPr>
      </w:pPr>
      <w:r w:rsidRPr="00302C18">
        <w:rPr>
          <w:rStyle w:val="af5"/>
          <w:noProof/>
          <w:color w:val="000000"/>
          <w:sz w:val="28"/>
          <w:szCs w:val="28"/>
          <w:u w:val="none"/>
        </w:rPr>
        <w:t>2.1 Товар и его свойства</w:t>
      </w:r>
      <w:r w:rsidRPr="00F33099">
        <w:rPr>
          <w:noProof/>
          <w:webHidden/>
          <w:color w:val="000000"/>
          <w:sz w:val="28"/>
          <w:szCs w:val="28"/>
        </w:rPr>
        <w:tab/>
      </w:r>
      <w:r w:rsidR="009F42DA">
        <w:rPr>
          <w:noProof/>
          <w:webHidden/>
          <w:color w:val="000000"/>
          <w:sz w:val="28"/>
          <w:szCs w:val="28"/>
        </w:rPr>
        <w:t>17</w:t>
      </w:r>
    </w:p>
    <w:p w:rsidR="001D6946" w:rsidRPr="00F33099" w:rsidRDefault="001D6946" w:rsidP="00F33099">
      <w:pPr>
        <w:pStyle w:val="21"/>
        <w:widowControl w:val="0"/>
        <w:tabs>
          <w:tab w:val="right" w:leader="dot" w:pos="9345"/>
        </w:tabs>
        <w:spacing w:line="360" w:lineRule="auto"/>
        <w:ind w:left="0"/>
        <w:rPr>
          <w:noProof/>
          <w:color w:val="000000"/>
          <w:sz w:val="28"/>
          <w:szCs w:val="28"/>
        </w:rPr>
      </w:pPr>
      <w:r w:rsidRPr="00302C18">
        <w:rPr>
          <w:rStyle w:val="af5"/>
          <w:noProof/>
          <w:color w:val="000000"/>
          <w:sz w:val="28"/>
          <w:szCs w:val="28"/>
          <w:u w:val="none"/>
        </w:rPr>
        <w:t>2.2 Проблемы соизмерения благ</w:t>
      </w:r>
      <w:r w:rsidRPr="00F33099">
        <w:rPr>
          <w:noProof/>
          <w:webHidden/>
          <w:color w:val="000000"/>
          <w:sz w:val="28"/>
          <w:szCs w:val="28"/>
        </w:rPr>
        <w:tab/>
      </w:r>
      <w:r w:rsidR="009F42DA">
        <w:rPr>
          <w:noProof/>
          <w:webHidden/>
          <w:color w:val="000000"/>
          <w:sz w:val="28"/>
          <w:szCs w:val="28"/>
        </w:rPr>
        <w:t>21</w:t>
      </w:r>
    </w:p>
    <w:p w:rsidR="001D6946" w:rsidRPr="00F33099" w:rsidRDefault="001D6946" w:rsidP="00F33099">
      <w:pPr>
        <w:pStyle w:val="21"/>
        <w:widowControl w:val="0"/>
        <w:tabs>
          <w:tab w:val="right" w:leader="dot" w:pos="9345"/>
        </w:tabs>
        <w:spacing w:line="360" w:lineRule="auto"/>
        <w:ind w:left="0"/>
        <w:rPr>
          <w:noProof/>
          <w:color w:val="000000"/>
          <w:sz w:val="28"/>
          <w:szCs w:val="28"/>
        </w:rPr>
      </w:pPr>
      <w:r w:rsidRPr="00302C18">
        <w:rPr>
          <w:rStyle w:val="af5"/>
          <w:noProof/>
          <w:color w:val="000000"/>
          <w:sz w:val="28"/>
          <w:szCs w:val="28"/>
          <w:u w:val="none"/>
        </w:rPr>
        <w:t>2.3 Концепция альтернативной стоимости</w:t>
      </w:r>
      <w:r w:rsidRPr="00F33099">
        <w:rPr>
          <w:noProof/>
          <w:webHidden/>
          <w:color w:val="000000"/>
          <w:sz w:val="28"/>
          <w:szCs w:val="28"/>
        </w:rPr>
        <w:tab/>
      </w:r>
      <w:r w:rsidR="009F42DA">
        <w:rPr>
          <w:noProof/>
          <w:webHidden/>
          <w:color w:val="000000"/>
          <w:sz w:val="28"/>
          <w:szCs w:val="28"/>
        </w:rPr>
        <w:t>26</w:t>
      </w:r>
    </w:p>
    <w:p w:rsidR="001D6946" w:rsidRPr="00F33099" w:rsidRDefault="001D6946" w:rsidP="00F33099">
      <w:pPr>
        <w:pStyle w:val="1"/>
        <w:widowControl w:val="0"/>
        <w:tabs>
          <w:tab w:val="right" w:leader="dot" w:pos="9345"/>
        </w:tabs>
        <w:spacing w:line="360" w:lineRule="auto"/>
        <w:rPr>
          <w:noProof/>
          <w:color w:val="000000"/>
          <w:sz w:val="28"/>
          <w:szCs w:val="28"/>
        </w:rPr>
      </w:pPr>
      <w:r w:rsidRPr="00302C18">
        <w:rPr>
          <w:rStyle w:val="af5"/>
          <w:noProof/>
          <w:color w:val="000000"/>
          <w:sz w:val="28"/>
          <w:szCs w:val="28"/>
          <w:u w:val="none"/>
        </w:rPr>
        <w:t>Заключение</w:t>
      </w:r>
      <w:r w:rsidRPr="00F33099">
        <w:rPr>
          <w:noProof/>
          <w:webHidden/>
          <w:color w:val="000000"/>
          <w:sz w:val="28"/>
          <w:szCs w:val="28"/>
        </w:rPr>
        <w:tab/>
      </w:r>
      <w:r w:rsidR="009F42DA">
        <w:rPr>
          <w:noProof/>
          <w:webHidden/>
          <w:color w:val="000000"/>
          <w:sz w:val="28"/>
          <w:szCs w:val="28"/>
        </w:rPr>
        <w:t>33</w:t>
      </w:r>
    </w:p>
    <w:p w:rsidR="001D6946" w:rsidRPr="00F33099" w:rsidRDefault="001D6946" w:rsidP="00F33099">
      <w:pPr>
        <w:pStyle w:val="1"/>
        <w:widowControl w:val="0"/>
        <w:tabs>
          <w:tab w:val="right" w:leader="dot" w:pos="9345"/>
        </w:tabs>
        <w:spacing w:line="360" w:lineRule="auto"/>
        <w:rPr>
          <w:noProof/>
          <w:color w:val="000000"/>
          <w:sz w:val="28"/>
          <w:szCs w:val="28"/>
        </w:rPr>
      </w:pPr>
      <w:r w:rsidRPr="00302C18">
        <w:rPr>
          <w:rStyle w:val="af5"/>
          <w:noProof/>
          <w:color w:val="000000"/>
          <w:sz w:val="28"/>
          <w:szCs w:val="28"/>
          <w:u w:val="none"/>
        </w:rPr>
        <w:t>Список литературы</w:t>
      </w:r>
      <w:r w:rsidRPr="00F33099">
        <w:rPr>
          <w:noProof/>
          <w:webHidden/>
          <w:color w:val="000000"/>
          <w:sz w:val="28"/>
          <w:szCs w:val="28"/>
        </w:rPr>
        <w:tab/>
      </w:r>
      <w:r w:rsidR="009F42DA">
        <w:rPr>
          <w:noProof/>
          <w:webHidden/>
          <w:color w:val="000000"/>
          <w:sz w:val="28"/>
          <w:szCs w:val="28"/>
        </w:rPr>
        <w:t>35</w:t>
      </w:r>
    </w:p>
    <w:p w:rsidR="001D655D" w:rsidRPr="00F33099" w:rsidRDefault="001D655D" w:rsidP="00F33099">
      <w:pPr>
        <w:pStyle w:val="a4"/>
        <w:widowControl w:val="0"/>
        <w:ind w:firstLine="0"/>
        <w:rPr>
          <w:b/>
        </w:rPr>
      </w:pPr>
    </w:p>
    <w:p w:rsidR="001D655D" w:rsidRPr="00F33099" w:rsidRDefault="001D655D" w:rsidP="00F33099">
      <w:pPr>
        <w:pStyle w:val="a4"/>
        <w:widowControl w:val="0"/>
        <w:jc w:val="both"/>
        <w:rPr>
          <w:b/>
        </w:rPr>
      </w:pPr>
    </w:p>
    <w:p w:rsidR="001D655D" w:rsidRPr="00F33099" w:rsidRDefault="00F33099" w:rsidP="00F33099">
      <w:pPr>
        <w:pStyle w:val="a4"/>
        <w:widowControl w:val="0"/>
        <w:jc w:val="both"/>
        <w:rPr>
          <w:b/>
        </w:rPr>
      </w:pPr>
      <w:r>
        <w:rPr>
          <w:b/>
        </w:rPr>
        <w:br w:type="page"/>
      </w:r>
      <w:bookmarkStart w:id="1" w:name="_Toc163840963"/>
      <w:r w:rsidR="001D655D" w:rsidRPr="00F33099">
        <w:rPr>
          <w:b/>
        </w:rPr>
        <w:t>Введение</w:t>
      </w:r>
      <w:bookmarkEnd w:id="1"/>
    </w:p>
    <w:p w:rsidR="00FE4124" w:rsidRPr="00F33099" w:rsidRDefault="00FE4124" w:rsidP="00F33099">
      <w:pPr>
        <w:pStyle w:val="a4"/>
        <w:widowControl w:val="0"/>
        <w:jc w:val="both"/>
        <w:rPr>
          <w:b/>
        </w:rPr>
      </w:pPr>
    </w:p>
    <w:p w:rsidR="00CD35D1" w:rsidRPr="00F33099" w:rsidRDefault="00FE4124" w:rsidP="00F33099">
      <w:pPr>
        <w:pStyle w:val="a4"/>
        <w:widowControl w:val="0"/>
        <w:jc w:val="both"/>
      </w:pPr>
      <w:r w:rsidRPr="00F33099">
        <w:t>В основе жизнедеятельности человека лежат потребности</w:t>
      </w:r>
      <w:r w:rsidR="00CD35D1" w:rsidRPr="00F33099">
        <w:t>.</w:t>
      </w:r>
    </w:p>
    <w:p w:rsidR="001D655D" w:rsidRPr="00F33099" w:rsidRDefault="00FE4124" w:rsidP="00F33099">
      <w:pPr>
        <w:pStyle w:val="a4"/>
        <w:widowControl w:val="0"/>
        <w:jc w:val="both"/>
      </w:pPr>
      <w:r w:rsidRPr="00F33099">
        <w:t>Потребность – это объективно существующая необходимость, нужда человека в чём-либо, которая выражается желанием её удовлетворения. Потребности индивида, фирмы, общества в целом составляют экономические потребности. Потребности людей безграничны и постоянно растут</w:t>
      </w:r>
      <w:r w:rsidR="00DE3BB6" w:rsidRPr="00F33099">
        <w:t xml:space="preserve">. </w:t>
      </w:r>
      <w:r w:rsidRPr="00F33099">
        <w:t>Экономические потребности выступают как внутренний побудитель активной экономической деятельности человека, фирмы, общества в целом.</w:t>
      </w:r>
      <w:r w:rsidR="00DE3BB6" w:rsidRPr="00F33099">
        <w:t xml:space="preserve"> У всех людей есть различные потребности. Их можно разделить на две части: духовные и материальные потребности.</w:t>
      </w:r>
    </w:p>
    <w:p w:rsidR="00DE3BB6" w:rsidRPr="00F33099" w:rsidRDefault="00DE3BB6" w:rsidP="00F33099">
      <w:pPr>
        <w:pStyle w:val="a4"/>
        <w:widowControl w:val="0"/>
        <w:jc w:val="both"/>
      </w:pPr>
      <w:r w:rsidRPr="00F33099">
        <w:t>Хозяйственная жизнь общества зиждется на необходимости удовлетворять потребности людей в различных экономических благах. В свою очередь, эти блага производятся на базе экономических ресурсов, которые есть в распоряжении общества и его членов.</w:t>
      </w:r>
    </w:p>
    <w:p w:rsidR="00F40DB0" w:rsidRPr="00F33099" w:rsidRDefault="00F40DB0" w:rsidP="00F33099">
      <w:pPr>
        <w:pStyle w:val="a4"/>
        <w:widowControl w:val="0"/>
        <w:jc w:val="both"/>
      </w:pPr>
      <w:r w:rsidRPr="00F33099">
        <w:t>Блага – это продукты и услуги, это материальные и нематериальные средства удовлетворения человеческих потребностей.</w:t>
      </w:r>
    </w:p>
    <w:p w:rsidR="00235622" w:rsidRPr="00F33099" w:rsidRDefault="00657C33" w:rsidP="00F33099">
      <w:pPr>
        <w:pStyle w:val="ae"/>
        <w:widowControl w:val="0"/>
      </w:pPr>
      <w:r w:rsidRPr="00F33099">
        <w:t>Благо – предмет, вещь, услуга, способность вещи удовлетворять потребности, как правило, предмет предшествующего производства. Для блага очень важно свойство отчуждаемости, т.е. свойство быть объектом собственности и выступать объектом купли-продажи. Блага, обладающие этими свойствами, называются экономическими благами, им будет уделено основное место в нашей работе.</w:t>
      </w:r>
      <w:r w:rsidR="00C71EAA" w:rsidRPr="00F33099">
        <w:t xml:space="preserve"> Неэкономические блага – это свободные блага, не предмет производства, в отличие от экономических они, как правило, </w:t>
      </w:r>
      <w:r w:rsidR="00235622" w:rsidRPr="00F33099">
        <w:rPr>
          <w:szCs w:val="17"/>
        </w:rPr>
        <w:t>имеются в неограниченном количестве и общедоступны для каждого человека вне всякого обмена</w:t>
      </w:r>
      <w:r w:rsidR="005B5B37" w:rsidRPr="00F33099">
        <w:rPr>
          <w:szCs w:val="17"/>
        </w:rPr>
        <w:t>.</w:t>
      </w:r>
    </w:p>
    <w:p w:rsidR="00E65A02" w:rsidRPr="00F33099" w:rsidRDefault="00E65A02" w:rsidP="00F33099">
      <w:pPr>
        <w:pStyle w:val="ae"/>
        <w:widowControl w:val="0"/>
      </w:pPr>
      <w:r w:rsidRPr="00F33099">
        <w:t>Актуальность работы обусловлена необходимостью осознания</w:t>
      </w:r>
      <w:r w:rsidR="00F33099">
        <w:t xml:space="preserve"> </w:t>
      </w:r>
      <w:r w:rsidRPr="00F33099">
        <w:t>блага как цели труда, исходного момента для достижения благосостояния и, тем самым, как детерминатора человеческого благосостояния. В</w:t>
      </w:r>
      <w:r w:rsidR="00F33099">
        <w:t xml:space="preserve"> </w:t>
      </w:r>
      <w:r w:rsidRPr="00F33099">
        <w:t>связи с этим блага заслуживают системной трактовки и теоретического объяснения.</w:t>
      </w:r>
    </w:p>
    <w:p w:rsidR="00DD5AC9" w:rsidRPr="00F33099" w:rsidRDefault="00DD5AC9" w:rsidP="00F33099">
      <w:pPr>
        <w:pStyle w:val="ae"/>
        <w:widowControl w:val="0"/>
      </w:pPr>
      <w:r w:rsidRPr="00F33099">
        <w:t>Цель работы – понять сущность, экономических благ и связанных с ними экономических категорий. Для достижения цели поставлены следующие задачи:</w:t>
      </w:r>
    </w:p>
    <w:p w:rsidR="00DD5AC9" w:rsidRPr="00F33099" w:rsidRDefault="00CD35D1" w:rsidP="00F33099">
      <w:pPr>
        <w:pStyle w:val="ae"/>
        <w:widowControl w:val="0"/>
        <w:numPr>
          <w:ilvl w:val="0"/>
          <w:numId w:val="14"/>
        </w:numPr>
        <w:ind w:firstLine="709"/>
      </w:pPr>
      <w:r w:rsidRPr="00F33099">
        <w:t>подробно изучить экономические блага и их классифика</w:t>
      </w:r>
      <w:r w:rsidR="00DD5AC9" w:rsidRPr="00F33099">
        <w:t>цию</w:t>
      </w:r>
      <w:r w:rsidR="00B41766" w:rsidRPr="00F33099">
        <w:t>;</w:t>
      </w:r>
    </w:p>
    <w:p w:rsidR="00EF60A8" w:rsidRPr="00F33099" w:rsidRDefault="00CD35D1" w:rsidP="00F33099">
      <w:pPr>
        <w:pStyle w:val="ae"/>
        <w:widowControl w:val="0"/>
        <w:numPr>
          <w:ilvl w:val="0"/>
          <w:numId w:val="14"/>
        </w:numPr>
        <w:ind w:firstLine="709"/>
      </w:pPr>
      <w:r w:rsidRPr="00F33099">
        <w:t>изучить экономическую ценность и альтерна</w:t>
      </w:r>
      <w:r w:rsidR="003758AD" w:rsidRPr="00F33099">
        <w:t xml:space="preserve">тивную стоимость </w:t>
      </w:r>
      <w:r w:rsidR="00DD5AC9" w:rsidRPr="00F33099">
        <w:t>благ</w:t>
      </w:r>
      <w:r w:rsidR="00B41766" w:rsidRPr="00F33099">
        <w:t>.</w:t>
      </w:r>
    </w:p>
    <w:p w:rsidR="00DD5AC9" w:rsidRPr="00F33099" w:rsidRDefault="00DD5AC9" w:rsidP="00F33099">
      <w:pPr>
        <w:pStyle w:val="a4"/>
        <w:widowControl w:val="0"/>
        <w:jc w:val="both"/>
        <w:rPr>
          <w:b/>
        </w:rPr>
      </w:pPr>
    </w:p>
    <w:p w:rsidR="006806BE" w:rsidRPr="00F33099" w:rsidRDefault="00F33099" w:rsidP="00F33099">
      <w:pPr>
        <w:pStyle w:val="a4"/>
        <w:widowControl w:val="0"/>
        <w:jc w:val="both"/>
        <w:rPr>
          <w:b/>
        </w:rPr>
      </w:pPr>
      <w:r>
        <w:rPr>
          <w:b/>
        </w:rPr>
        <w:br w:type="page"/>
      </w:r>
      <w:bookmarkStart w:id="2" w:name="_Toc163840964"/>
      <w:r w:rsidR="006806BE" w:rsidRPr="00F33099">
        <w:rPr>
          <w:b/>
        </w:rPr>
        <w:t>1. Общая характеристика экономических благ</w:t>
      </w:r>
      <w:bookmarkEnd w:id="2"/>
    </w:p>
    <w:p w:rsidR="006806BE" w:rsidRPr="00F33099" w:rsidRDefault="006806BE" w:rsidP="00F33099">
      <w:pPr>
        <w:pStyle w:val="a4"/>
        <w:widowControl w:val="0"/>
        <w:jc w:val="both"/>
        <w:rPr>
          <w:b/>
        </w:rPr>
      </w:pPr>
    </w:p>
    <w:p w:rsidR="00DE3BB6" w:rsidRPr="00F33099" w:rsidRDefault="006806BE" w:rsidP="00F33099">
      <w:pPr>
        <w:pStyle w:val="a4"/>
        <w:widowControl w:val="0"/>
        <w:jc w:val="both"/>
        <w:outlineLvl w:val="1"/>
        <w:rPr>
          <w:b/>
          <w:szCs w:val="28"/>
        </w:rPr>
      </w:pPr>
      <w:bookmarkStart w:id="3" w:name="_Toc163840965"/>
      <w:r w:rsidRPr="00F33099">
        <w:rPr>
          <w:b/>
          <w:szCs w:val="28"/>
        </w:rPr>
        <w:t xml:space="preserve">1.1 </w:t>
      </w:r>
      <w:r w:rsidR="00DE3BB6" w:rsidRPr="00F33099">
        <w:rPr>
          <w:b/>
          <w:szCs w:val="28"/>
        </w:rPr>
        <w:t>Понятие экономических потребностей и благ</w:t>
      </w:r>
      <w:bookmarkEnd w:id="3"/>
    </w:p>
    <w:p w:rsidR="00F33099" w:rsidRDefault="00F33099" w:rsidP="00F33099">
      <w:pPr>
        <w:pStyle w:val="a4"/>
        <w:widowControl w:val="0"/>
        <w:jc w:val="both"/>
      </w:pPr>
    </w:p>
    <w:p w:rsidR="00EF60A8" w:rsidRPr="00F33099" w:rsidRDefault="00EF60A8" w:rsidP="00F33099">
      <w:pPr>
        <w:pStyle w:val="a4"/>
        <w:widowControl w:val="0"/>
        <w:jc w:val="both"/>
      </w:pPr>
      <w:r w:rsidRPr="00F33099">
        <w:t>Экономические блага (товары и услуги) создаются в процессе производства</w:t>
      </w:r>
      <w:r w:rsidR="00564DFD" w:rsidRPr="00F33099">
        <w:t>,</w:t>
      </w:r>
      <w:r w:rsidRPr="00F33099">
        <w:t xml:space="preserve"> экономическими ресурсами.</w:t>
      </w:r>
    </w:p>
    <w:p w:rsidR="00EF60A8" w:rsidRPr="00F33099" w:rsidRDefault="00EF60A8" w:rsidP="00F33099">
      <w:pPr>
        <w:pStyle w:val="a4"/>
        <w:widowControl w:val="0"/>
        <w:jc w:val="both"/>
      </w:pPr>
      <w:r w:rsidRPr="00F33099">
        <w:rPr>
          <w:iCs/>
        </w:rPr>
        <w:t>Экономические ресурсы</w:t>
      </w:r>
      <w:r w:rsidRPr="00F33099">
        <w:t xml:space="preserve"> – это элементы, используемые для производства экономических благ. Выделяют природные (естественные), материальные, финансовые, информационные, трудовые ресурсы.</w:t>
      </w:r>
    </w:p>
    <w:p w:rsidR="00EF60A8" w:rsidRPr="00F33099" w:rsidRDefault="00EF60A8" w:rsidP="00F33099">
      <w:pPr>
        <w:pStyle w:val="a4"/>
        <w:widowControl w:val="0"/>
        <w:jc w:val="both"/>
      </w:pPr>
      <w:r w:rsidRPr="00F33099">
        <w:t>К природным ресурсам относятся природные дары, используемые человечеством в производстве товаров и услуг (собственно земля, полезные ископаемые, леса, водные ресурсы, кислород, благоприятные климатические условия и т.д.).</w:t>
      </w:r>
    </w:p>
    <w:p w:rsidR="00EF60A8" w:rsidRPr="00F33099" w:rsidRDefault="00EF60A8" w:rsidP="00F33099">
      <w:pPr>
        <w:pStyle w:val="a4"/>
        <w:widowControl w:val="0"/>
        <w:jc w:val="both"/>
      </w:pPr>
      <w:r w:rsidRPr="00F33099">
        <w:t>К материальным ресурсам относится всё то, что создано руками человека (здания, сооружения, оборудование, машины и т.д.).</w:t>
      </w:r>
    </w:p>
    <w:p w:rsidR="00EF60A8" w:rsidRPr="00F33099" w:rsidRDefault="00EF60A8" w:rsidP="00F33099">
      <w:pPr>
        <w:pStyle w:val="a4"/>
        <w:widowControl w:val="0"/>
        <w:jc w:val="both"/>
      </w:pPr>
      <w:r w:rsidRPr="00F33099">
        <w:t>Трудовые ресурсы – это население в трудоспособном возрасте (рабочая сила) и предпринимательские способности (способность к организации производства, умение рисковать, интеллект, талант и т.д.).</w:t>
      </w:r>
    </w:p>
    <w:p w:rsidR="00EF60A8" w:rsidRPr="00F33099" w:rsidRDefault="00EF60A8" w:rsidP="00F33099">
      <w:pPr>
        <w:pStyle w:val="a4"/>
        <w:widowControl w:val="0"/>
        <w:jc w:val="both"/>
      </w:pPr>
      <w:r w:rsidRPr="00F33099">
        <w:t>Финансовыми ресурсами являются денежные средства, которые необходимы для экономической деятельности. К информационным ресурсам относятся данные, необходимые для функционирования автоматизированного производства и управления ими с помощью компьютерной техники.</w:t>
      </w:r>
    </w:p>
    <w:p w:rsidR="00DE3BB6" w:rsidRPr="00F33099" w:rsidRDefault="00DE3BB6" w:rsidP="00F33099">
      <w:pPr>
        <w:pStyle w:val="a4"/>
        <w:widowControl w:val="0"/>
        <w:jc w:val="both"/>
      </w:pPr>
      <w:r w:rsidRPr="00F33099">
        <w:t xml:space="preserve">Материальные потребности можно назвать экономическими потребностями. Они выражаются в том, что мы хотим различных экономических благ. В свою очередь, экономические блага – это материальные и нематериальные предметы, точнее, свойства этих предметов, способные удовлетворять экономические потребности. Экономические потребности – одна из основополагающих категорий в экономической теории. </w:t>
      </w:r>
    </w:p>
    <w:p w:rsidR="00DE3BB6" w:rsidRPr="00F33099" w:rsidRDefault="00DE3BB6" w:rsidP="00F33099">
      <w:pPr>
        <w:pStyle w:val="a4"/>
        <w:widowControl w:val="0"/>
        <w:jc w:val="both"/>
      </w:pPr>
      <w:r w:rsidRPr="00F33099">
        <w:t>На заре человечества</w:t>
      </w:r>
      <w:r w:rsidR="00B41766" w:rsidRPr="00F33099">
        <w:t>,</w:t>
      </w:r>
      <w:r w:rsidRPr="00F33099">
        <w:t xml:space="preserve"> люди удовлетворяли экономические потребности за счет готовых благ природы</w:t>
      </w:r>
      <w:r w:rsidR="00B0541C" w:rsidRPr="00F33099">
        <w:t xml:space="preserve"> </w:t>
      </w:r>
      <w:r w:rsidR="00B41766" w:rsidRPr="00F33099">
        <w:t>(</w:t>
      </w:r>
      <w:r w:rsidR="00B0541C" w:rsidRPr="00F33099">
        <w:t>неэкономических благ)</w:t>
      </w:r>
      <w:r w:rsidRPr="00F33099">
        <w:t>. В дальнейшем</w:t>
      </w:r>
      <w:r w:rsidR="00CD5906" w:rsidRPr="00F33099">
        <w:t xml:space="preserve">, когда на земле практически не осталось мест, где бы человек смог выжить за счёт природных благ, </w:t>
      </w:r>
      <w:r w:rsidRPr="00F33099">
        <w:t>абсолютное большинство потребностей стало удовлетворяться за счет производства благ. В рыночной экономике, где экономические блага продаются и покупаются, их называют товарами и услугами (часто просто товарами, продуктами, продукцией).</w:t>
      </w:r>
    </w:p>
    <w:p w:rsidR="00DE3BB6" w:rsidRPr="00F33099" w:rsidRDefault="00DE3BB6" w:rsidP="00F33099">
      <w:pPr>
        <w:pStyle w:val="a4"/>
        <w:widowControl w:val="0"/>
        <w:jc w:val="both"/>
      </w:pPr>
      <w:r w:rsidRPr="00F33099">
        <w:t xml:space="preserve">Человечество устроено так, что его экономические потребности обычно превышают возможности производства благ. </w:t>
      </w:r>
      <w:r w:rsidR="00EF60A8" w:rsidRPr="00F33099">
        <w:t>Это объясняется законом</w:t>
      </w:r>
      <w:r w:rsidRPr="00F33099">
        <w:t xml:space="preserve"> (принци</w:t>
      </w:r>
      <w:r w:rsidR="00EF60A8" w:rsidRPr="00F33099">
        <w:t>пом</w:t>
      </w:r>
      <w:r w:rsidRPr="00F33099">
        <w:t xml:space="preserve">) возвышения потребностей, который означает, что потребности растут быстрее производства благ. Во многом это происходит потому, что по мере удовлетворения одних потребностей у нас тут же возникают другие. </w:t>
      </w:r>
    </w:p>
    <w:p w:rsidR="00DE3BB6" w:rsidRPr="00F33099" w:rsidRDefault="00DE3BB6" w:rsidP="00F33099">
      <w:pPr>
        <w:pStyle w:val="a4"/>
        <w:widowControl w:val="0"/>
        <w:jc w:val="both"/>
      </w:pPr>
      <w:r w:rsidRPr="00F33099">
        <w:t xml:space="preserve">Так, в традиционном обществе большинство его членов испытывает </w:t>
      </w:r>
      <w:r w:rsidR="00EF60A8" w:rsidRPr="00F33099">
        <w:t>потребности,</w:t>
      </w:r>
      <w:r w:rsidRPr="00F33099">
        <w:t xml:space="preserve"> прежде всего в продуктах первой необходимости. Это потребности преимущественно в пище, одежде, жилье, простейших услугах. Однако еще в ХIХ в. прусский статистик Эрнест Энгель доказал, что существует прямая связь между типом покупаемых товаров и услуг и уровнем дохода потребителей. Согласно его утверждениям, подтвержденным практикой, с увеличением абсолютного размера дохода доля, расходуемая на товары и услуги первой необходимости, уменьшается, а доля расходов на менее необходимые продукты увеличивается. Самая первая потребность, притом ежедневная, это потребность в пище. Поэтому закон Энгеля находит выражение в том, что с ростом доходов уменьшается их доля, идущая на покупку продовольствия, и увеличивается та часть доходов, которая расходуется на приобретение других товаров (особенно услуг), являющихся продуктами не первой необходимости. </w:t>
      </w:r>
    </w:p>
    <w:p w:rsidR="00DE3BB6" w:rsidRPr="00F33099" w:rsidRDefault="00DE3BB6" w:rsidP="00F33099">
      <w:pPr>
        <w:pStyle w:val="a4"/>
        <w:widowControl w:val="0"/>
        <w:jc w:val="both"/>
      </w:pPr>
      <w:r w:rsidRPr="00F33099">
        <w:t xml:space="preserve">В конечном </w:t>
      </w:r>
      <w:r w:rsidR="00EF60A8" w:rsidRPr="00F33099">
        <w:t>счете,</w:t>
      </w:r>
      <w:r w:rsidRPr="00F33099">
        <w:t xml:space="preserve"> мы приходим к выводу, что если рост экономических потребностей постоянно обгоняет производство экономических благ, то эти потребности до конца неутолимы, безграничны. </w:t>
      </w:r>
    </w:p>
    <w:p w:rsidR="00DE3BB6" w:rsidRPr="00F33099" w:rsidRDefault="00DE3BB6" w:rsidP="00F33099">
      <w:pPr>
        <w:pStyle w:val="a4"/>
        <w:widowControl w:val="0"/>
        <w:jc w:val="both"/>
      </w:pPr>
      <w:r w:rsidRPr="00F33099">
        <w:t xml:space="preserve">Другой вывод </w:t>
      </w:r>
      <w:r w:rsidR="00EF60A8" w:rsidRPr="00F33099">
        <w:t>–</w:t>
      </w:r>
      <w:r w:rsidR="005777E6" w:rsidRPr="00F33099">
        <w:t xml:space="preserve"> экономические блага ограничен</w:t>
      </w:r>
      <w:r w:rsidRPr="00F33099">
        <w:t xml:space="preserve">ы (редки, по терминологии экономической теории), т.е. меньше потребностей в них. Это ограничение связано с тем, что производство экономических благ сталкивается с ограниченностью запасов многих природных ресурсов, частой нехваткой рабочей силы (особенно квалифицированной), недостаточностью производственных мощностей и финансов, случаями плохой организации производства, отсутствием технологий и других знаний для производства того или иного блага. Говоря по-другому, производство экономических благ отстает от экономических потребностей из-за ограниченности экономических ресурсов. </w:t>
      </w:r>
    </w:p>
    <w:p w:rsidR="00B0541C" w:rsidRPr="00F33099" w:rsidRDefault="00EF60A8" w:rsidP="00F33099">
      <w:pPr>
        <w:pStyle w:val="a4"/>
        <w:widowControl w:val="0"/>
        <w:jc w:val="both"/>
      </w:pPr>
      <w:r w:rsidRPr="00F33099">
        <w:t>Все виды экономических ресурсов рассматриваются с точки зрения редкости и ограниченности. Вследствие редкости ресурсов объём производства ограничен. Ограниченность ресурсов и безграничный характер потребностей создают как для индивида, фирмы, так и общества в целом ситуацию выбора.</w:t>
      </w:r>
    </w:p>
    <w:p w:rsidR="0021672A" w:rsidRPr="00F33099" w:rsidRDefault="0021672A" w:rsidP="00F33099">
      <w:pPr>
        <w:pStyle w:val="a4"/>
        <w:widowControl w:val="0"/>
        <w:jc w:val="both"/>
        <w:rPr>
          <w:szCs w:val="20"/>
        </w:rPr>
      </w:pPr>
      <w:r w:rsidRPr="00F33099">
        <w:rPr>
          <w:szCs w:val="20"/>
        </w:rPr>
        <w:t>Ограниченные блага – это экономические блага. В рыночной экономике произведенные ограниченные блага распределяются путем обмена одних благ на другие. В процессе обмена экономически</w:t>
      </w:r>
      <w:r w:rsidR="00E76011" w:rsidRPr="00F33099">
        <w:rPr>
          <w:szCs w:val="20"/>
        </w:rPr>
        <w:t>х благ возникает понятие товара (см. 2.1.).</w:t>
      </w:r>
    </w:p>
    <w:p w:rsidR="0032374B" w:rsidRPr="00F33099" w:rsidRDefault="0032374B" w:rsidP="00F33099">
      <w:pPr>
        <w:pStyle w:val="a4"/>
        <w:widowControl w:val="0"/>
        <w:jc w:val="both"/>
      </w:pPr>
      <w:bookmarkStart w:id="4" w:name="#p28"/>
      <w:bookmarkEnd w:id="4"/>
      <w:r w:rsidRPr="00F33099">
        <w:t>Рассмотрим свойства экономических благ по следующей схеме</w:t>
      </w:r>
      <w:r w:rsidR="00BE72FD" w:rsidRPr="00F33099">
        <w:rPr>
          <w:rStyle w:val="ad"/>
        </w:rPr>
        <w:footnoteReference w:id="1"/>
      </w:r>
      <w:r w:rsidR="00F33099">
        <w:t xml:space="preserve"> </w:t>
      </w:r>
    </w:p>
    <w:p w:rsidR="0032374B" w:rsidRPr="00F33099" w:rsidRDefault="0032374B" w:rsidP="00F33099">
      <w:pPr>
        <w:pStyle w:val="lmono"/>
        <w:widowControl w:val="0"/>
        <w:spacing w:line="360" w:lineRule="auto"/>
        <w:ind w:firstLine="709"/>
        <w:jc w:val="both"/>
        <w:rPr>
          <w:rFonts w:ascii="Times New Roman" w:hAnsi="Times New Roman"/>
          <w:sz w:val="28"/>
          <w:szCs w:val="28"/>
        </w:rPr>
      </w:pPr>
    </w:p>
    <w:p w:rsidR="00F33099" w:rsidRDefault="0032374B" w:rsidP="00F33099">
      <w:pPr>
        <w:pStyle w:val="lmono"/>
        <w:widowControl w:val="0"/>
        <w:spacing w:line="360" w:lineRule="auto"/>
        <w:ind w:firstLine="709"/>
        <w:jc w:val="both"/>
        <w:rPr>
          <w:rFonts w:ascii="Times New Roman" w:hAnsi="Times New Roman"/>
          <w:sz w:val="28"/>
          <w:szCs w:val="28"/>
        </w:rPr>
      </w:pPr>
      <w:r w:rsidRPr="00F33099">
        <w:rPr>
          <w:rFonts w:ascii="Times New Roman" w:hAnsi="Times New Roman"/>
          <w:sz w:val="28"/>
          <w:szCs w:val="28"/>
        </w:rPr>
        <w:t xml:space="preserve">Экономические блага </w:t>
      </w:r>
    </w:p>
    <w:p w:rsidR="00F33099" w:rsidRDefault="0032374B" w:rsidP="00F33099">
      <w:pPr>
        <w:pStyle w:val="lmono"/>
        <w:widowControl w:val="0"/>
        <w:spacing w:line="360" w:lineRule="auto"/>
        <w:ind w:firstLine="709"/>
        <w:jc w:val="both"/>
        <w:rPr>
          <w:rFonts w:ascii="Times New Roman" w:hAnsi="Times New Roman"/>
          <w:sz w:val="28"/>
          <w:szCs w:val="28"/>
        </w:rPr>
      </w:pPr>
      <w:r w:rsidRPr="00F33099">
        <w:rPr>
          <w:rFonts w:ascii="Times New Roman" w:hAnsi="Times New Roman"/>
          <w:sz w:val="28"/>
          <w:szCs w:val="28"/>
        </w:rPr>
        <w:t>┌──────┬────────┴───┬──────────────┐</w:t>
      </w:r>
    </w:p>
    <w:p w:rsidR="0032374B" w:rsidRPr="00F33099" w:rsidRDefault="0032374B" w:rsidP="00F33099">
      <w:pPr>
        <w:widowControl w:val="0"/>
        <w:spacing w:line="360" w:lineRule="auto"/>
        <w:ind w:firstLine="709"/>
        <w:jc w:val="both"/>
        <w:rPr>
          <w:sz w:val="28"/>
          <w:szCs w:val="28"/>
        </w:rPr>
      </w:pPr>
      <w:r w:rsidRPr="00F33099">
        <w:rPr>
          <w:sz w:val="28"/>
          <w:szCs w:val="28"/>
        </w:rPr>
        <w:t>редкость</w:t>
      </w:r>
      <w:r w:rsidRPr="00F33099">
        <w:rPr>
          <w:sz w:val="28"/>
          <w:szCs w:val="28"/>
        </w:rPr>
        <w:sym w:font="Symbol" w:char="F0AE"/>
      </w:r>
      <w:r w:rsidRPr="00F33099">
        <w:rPr>
          <w:sz w:val="28"/>
          <w:szCs w:val="28"/>
        </w:rPr>
        <w:t xml:space="preserve"> ограниченность</w:t>
      </w:r>
      <w:r w:rsidRPr="00F33099">
        <w:rPr>
          <w:sz w:val="28"/>
          <w:szCs w:val="28"/>
        </w:rPr>
        <w:sym w:font="Symbol" w:char="F0AE"/>
      </w:r>
      <w:r w:rsidRPr="00F33099">
        <w:rPr>
          <w:sz w:val="28"/>
          <w:szCs w:val="28"/>
        </w:rPr>
        <w:t xml:space="preserve"> дефицитность </w:t>
      </w:r>
      <w:r w:rsidRPr="00F33099">
        <w:rPr>
          <w:sz w:val="28"/>
          <w:szCs w:val="28"/>
        </w:rPr>
        <w:sym w:font="Symbol" w:char="F0AE"/>
      </w:r>
      <w:r w:rsidRPr="00F33099">
        <w:rPr>
          <w:sz w:val="28"/>
          <w:szCs w:val="28"/>
        </w:rPr>
        <w:t xml:space="preserve"> дискриминация</w:t>
      </w:r>
    </w:p>
    <w:p w:rsidR="0032374B" w:rsidRPr="00F33099" w:rsidRDefault="0032374B" w:rsidP="00F33099">
      <w:pPr>
        <w:widowControl w:val="0"/>
        <w:spacing w:line="360" w:lineRule="auto"/>
        <w:ind w:firstLine="709"/>
        <w:jc w:val="both"/>
        <w:rPr>
          <w:sz w:val="28"/>
        </w:rPr>
      </w:pPr>
    </w:p>
    <w:p w:rsidR="003C41CE" w:rsidRPr="00F33099" w:rsidRDefault="0032374B" w:rsidP="00F33099">
      <w:pPr>
        <w:pStyle w:val="a4"/>
        <w:widowControl w:val="0"/>
        <w:jc w:val="both"/>
      </w:pPr>
      <w:r w:rsidRPr="00F33099">
        <w:t xml:space="preserve">Редкость </w:t>
      </w:r>
      <w:r w:rsidR="00E76011" w:rsidRPr="00F33099">
        <w:t>ресурсов и благ</w:t>
      </w:r>
      <w:r w:rsidRPr="00F33099">
        <w:t xml:space="preserve"> характеризует их распространенность в природе и обществе. </w:t>
      </w:r>
      <w:r w:rsidR="000F0067" w:rsidRPr="00F33099">
        <w:t xml:space="preserve">Редкость – это отношение между желательностью и наличием, или между спросом и предложением. </w:t>
      </w:r>
      <w:r w:rsidRPr="00F33099">
        <w:t xml:space="preserve">Редкие предметы могут быть изобильными ввиду того, что они не нужны людям. Широко распространенные ресурсы могут быть ограниченными по сравнению с потребностями общества в них. </w:t>
      </w:r>
      <w:r w:rsidR="000F0067" w:rsidRPr="00F33099">
        <w:t>Это относительная редкость: если в некотором обществе все боятся змей, то змеи могут встречаться нечасто, но они не будут редкими, если в другом обществе змеи ценятся как продукт питания, они могут встречаться достаточно часто, но, тем не менее, быть редкостью. Благо является редким, если люди не могут приобрести его в таком количестве, в каком хотели бы, не жертвуя при этом какой-либо другой ценностью.</w:t>
      </w:r>
      <w:r w:rsidR="003C41CE" w:rsidRPr="00F33099">
        <w:t xml:space="preserve"> Благо перестает быть редким, только когда люди могут получить любое его желаемое количество без каких </w:t>
      </w:r>
      <w:r w:rsidR="00BC7C35" w:rsidRPr="00F33099">
        <w:t>бы,</w:t>
      </w:r>
      <w:r w:rsidR="003C41CE" w:rsidRPr="00F33099">
        <w:t xml:space="preserve"> то ни было затрат. Денежные цены предоставляют информацию об относительной редкости. Когда благо становится более редким, а его цена не может быть повышена, образуется дефицит: величина спроса при преобладающей цене превышает величину предложения. </w:t>
      </w:r>
      <w:r w:rsidR="00DC168D" w:rsidRPr="00F33099">
        <w:t>Если ресурсов и (или) благ в данном обществе нет или почти нет, то образуется редкость.</w:t>
      </w:r>
    </w:p>
    <w:p w:rsidR="00897141" w:rsidRPr="00F33099" w:rsidRDefault="003C41CE" w:rsidP="00F33099">
      <w:pPr>
        <w:pStyle w:val="a4"/>
        <w:widowControl w:val="0"/>
        <w:jc w:val="both"/>
      </w:pPr>
      <w:r w:rsidRPr="00F33099">
        <w:t>Редкие блага приходится тем или иным образом распределять. Распределение предполагает использование критериев отбора, определяющих, кому сколько достанется. Конкуренция есть стремление как можно лучше удовлетворить кри</w:t>
      </w:r>
      <w:r w:rsidR="00897141" w:rsidRPr="00F33099">
        <w:t>териям доступа к редким благам.</w:t>
      </w:r>
    </w:p>
    <w:p w:rsidR="00897141" w:rsidRPr="00F33099" w:rsidRDefault="00897141" w:rsidP="00F33099">
      <w:pPr>
        <w:pStyle w:val="a4"/>
        <w:widowControl w:val="0"/>
        <w:jc w:val="both"/>
      </w:pPr>
      <w:r w:rsidRPr="00F33099">
        <w:t>Все экономические ресурсы на Земле редки или имеются в ограниченном количестве. Экономикс –</w:t>
      </w:r>
      <w:r w:rsidR="00BC7C35" w:rsidRPr="00F33099">
        <w:t xml:space="preserve"> </w:t>
      </w:r>
      <w:r w:rsidRPr="00F33099">
        <w:t>наука, которая выявляет наиболее эффективный метод использования редких ресурсов. Экономическая эффективность характеризует связь между количеством единиц редких ресурсов, которые применяются в процессе производства, и получаемым в результате количест</w:t>
      </w:r>
      <w:r w:rsidR="00BC7C35" w:rsidRPr="00F33099">
        <w:t>вом какого-</w:t>
      </w:r>
      <w:r w:rsidRPr="00F33099">
        <w:t>либо потребного продукта.</w:t>
      </w:r>
    </w:p>
    <w:p w:rsidR="00897141" w:rsidRPr="00F33099" w:rsidRDefault="0032374B" w:rsidP="00F33099">
      <w:pPr>
        <w:pStyle w:val="ae"/>
        <w:widowControl w:val="0"/>
      </w:pPr>
      <w:r w:rsidRPr="00F33099">
        <w:t>В</w:t>
      </w:r>
      <w:r w:rsidR="00F33099">
        <w:t xml:space="preserve"> </w:t>
      </w:r>
      <w:r w:rsidRPr="00F33099">
        <w:t xml:space="preserve">настоящее время обществу приходится задумываться даже о достаточности кислорода в воздухе для обеспечения нормальной жизни. Тем более это </w:t>
      </w:r>
      <w:r w:rsidR="00BE72FD" w:rsidRPr="00F33099">
        <w:t>касается других ресурсов.</w:t>
      </w:r>
    </w:p>
    <w:p w:rsidR="00897141" w:rsidRPr="00F33099" w:rsidRDefault="00897141" w:rsidP="00F33099">
      <w:pPr>
        <w:pStyle w:val="ae"/>
        <w:widowControl w:val="0"/>
      </w:pPr>
      <w:r w:rsidRPr="00F33099">
        <w:t xml:space="preserve">Формулировка закона относительной редкости подчеркивает, что ресурсов всегда недостаточно для того, чтобы удовлетворить безгранично растущие потребности и желания людей. Редкость ресурсов порождается самой психологией человека. Именно связь с человеческой природой определяет и «универсальный», всеобщий характер закона редкости. Таким образом, исходным в системе экономических противоречий является противоречие между постоянно растущими потребностями и ограниченностью производства экономических благ для их удовлетворения. Оно разрешается путем производства благ, необходимых для удовлетворения возникших новых потребностей. Разрешаясь на одном этапе развития общества, оно вновь возникает на другом. Постоянно воспроизводясь, именно это противоречие является </w:t>
      </w:r>
      <w:r w:rsidR="00BC7C35" w:rsidRPr="00F33099">
        <w:t>импульсом,</w:t>
      </w:r>
      <w:r w:rsidRPr="00F33099">
        <w:t xml:space="preserve"> как совершенствования производства, так и появления новых потребностей.</w:t>
      </w:r>
    </w:p>
    <w:p w:rsidR="00BE72FD" w:rsidRPr="00F33099" w:rsidRDefault="0032374B" w:rsidP="00F33099">
      <w:pPr>
        <w:pStyle w:val="ae"/>
        <w:widowControl w:val="0"/>
      </w:pPr>
      <w:r w:rsidRPr="00F33099">
        <w:t>Недостаточность благ стала причиной возникновения экономической науки. Ограниченность ресурсов существовала всегда. В</w:t>
      </w:r>
      <w:r w:rsidR="00F33099">
        <w:t xml:space="preserve"> </w:t>
      </w:r>
      <w:r w:rsidRPr="00F33099">
        <w:t>условиях рынка она принимает форму дефицита</w:t>
      </w:r>
      <w:r w:rsidR="00F33099">
        <w:t xml:space="preserve"> </w:t>
      </w:r>
      <w:r w:rsidRPr="00F33099">
        <w:rPr>
          <w:szCs w:val="28"/>
        </w:rPr>
        <w:sym w:font="Symbol" w:char="F02D"/>
      </w:r>
      <w:r w:rsidRPr="00F33099">
        <w:t xml:space="preserve"> недостатка товаров по сравнению со спросом на них.</w:t>
      </w:r>
      <w:r w:rsidR="00F33099">
        <w:t xml:space="preserve"> </w:t>
      </w:r>
      <w:r w:rsidRPr="00F33099">
        <w:t>Дефицит</w:t>
      </w:r>
      <w:r w:rsidR="00F33099">
        <w:t xml:space="preserve"> </w:t>
      </w:r>
      <w:r w:rsidRPr="00F33099">
        <w:rPr>
          <w:szCs w:val="28"/>
        </w:rPr>
        <w:sym w:font="Symbol" w:char="F02D"/>
      </w:r>
      <w:r w:rsidRPr="00F33099">
        <w:t xml:space="preserve"> общая проблема, с которой сталкиваются как б</w:t>
      </w:r>
      <w:r w:rsidR="00BE72FD" w:rsidRPr="00F33099">
        <w:t>огатые, так и бедные страны</w:t>
      </w:r>
      <w:r w:rsidRPr="00F33099">
        <w:t xml:space="preserve">. Острота дефицита, конечно, может быть различной: кому-то не хватает хлеба, а </w:t>
      </w:r>
      <w:r w:rsidR="00BE72FD" w:rsidRPr="00F33099">
        <w:t>кому-то</w:t>
      </w:r>
      <w:r w:rsidR="00F33099">
        <w:t xml:space="preserve"> </w:t>
      </w:r>
      <w:r w:rsidRPr="00F33099">
        <w:rPr>
          <w:szCs w:val="28"/>
        </w:rPr>
        <w:sym w:font="Symbol" w:char="F02D"/>
      </w:r>
      <w:r w:rsidRPr="00F33099">
        <w:t xml:space="preserve"> черной икры на хлеб. Дефицитом могут быть сами ресурсы, но, чаще всего, дефицитом оказывается средство для их приобретения. В</w:t>
      </w:r>
      <w:r w:rsidR="00F33099">
        <w:t xml:space="preserve"> </w:t>
      </w:r>
      <w:r w:rsidRPr="00F33099">
        <w:t>общественном сознании идет борьба о том, какой дефицит гуманнее: товаров или денег? Популистские мнения, чаще всего, склонны оправдывать дефицит товаров, но рациональнее дефицит денег. Конкретный экономический анализ позволяет выяснить в каждом конкретном случае должную пропорцию между этими двумя формами дефицита.</w:t>
      </w:r>
    </w:p>
    <w:p w:rsidR="0032374B" w:rsidRPr="00F33099" w:rsidRDefault="0032374B" w:rsidP="00F33099">
      <w:pPr>
        <w:pStyle w:val="ae"/>
        <w:widowControl w:val="0"/>
      </w:pPr>
      <w:r w:rsidRPr="00F33099">
        <w:t>Дефицитность благ ведет к дискриминации определенных потребителей</w:t>
      </w:r>
      <w:r w:rsidR="00F33099">
        <w:t xml:space="preserve"> </w:t>
      </w:r>
      <w:r w:rsidRPr="00F33099">
        <w:rPr>
          <w:szCs w:val="28"/>
        </w:rPr>
        <w:sym w:font="Symbol" w:char="F02D"/>
      </w:r>
      <w:r w:rsidRPr="00F33099">
        <w:t xml:space="preserve"> созданию условий, при которых о</w:t>
      </w:r>
      <w:r w:rsidR="00BE72FD" w:rsidRPr="00F33099">
        <w:t>ни не потребляют блага.</w:t>
      </w:r>
      <w:r w:rsidR="00F33099">
        <w:t xml:space="preserve"> </w:t>
      </w:r>
    </w:p>
    <w:p w:rsidR="00B603D9" w:rsidRPr="00F33099" w:rsidRDefault="00BE72FD" w:rsidP="00F33099">
      <w:pPr>
        <w:pStyle w:val="a4"/>
        <w:widowControl w:val="0"/>
        <w:jc w:val="both"/>
      </w:pPr>
      <w:r w:rsidRPr="00F33099">
        <w:t>Как правило,</w:t>
      </w:r>
      <w:r w:rsidR="00613EEF" w:rsidRPr="00F33099">
        <w:t xml:space="preserve"> в цивилизованных странах</w:t>
      </w:r>
      <w:r w:rsidRPr="00F33099">
        <w:t xml:space="preserve"> люди </w:t>
      </w:r>
      <w:r w:rsidR="00C2560C" w:rsidRPr="00F33099">
        <w:t>сохраняют ресурсы</w:t>
      </w:r>
      <w:r w:rsidR="00613EEF" w:rsidRPr="00F33099">
        <w:t xml:space="preserve"> благ</w:t>
      </w:r>
      <w:r w:rsidR="00C2560C" w:rsidRPr="00F33099">
        <w:t>. Высшей формой запасов можно считать резервы, создаваемые фирмами и странами на непредвиденные случаи</w:t>
      </w:r>
      <w:r w:rsidR="00F33099">
        <w:t xml:space="preserve"> </w:t>
      </w:r>
      <w:r w:rsidR="00C2560C" w:rsidRPr="00F33099">
        <w:rPr>
          <w:szCs w:val="28"/>
        </w:rPr>
        <w:sym w:font="Symbol" w:char="F02D"/>
      </w:r>
      <w:r w:rsidR="00C2560C" w:rsidRPr="00F33099">
        <w:t xml:space="preserve"> стихийные бедствия, социальные потрясения.</w:t>
      </w:r>
    </w:p>
    <w:p w:rsidR="00564DFD" w:rsidRPr="00F33099" w:rsidRDefault="00F33099" w:rsidP="00F33099">
      <w:pPr>
        <w:pStyle w:val="a4"/>
        <w:widowControl w:val="0"/>
        <w:jc w:val="both"/>
        <w:outlineLvl w:val="1"/>
        <w:rPr>
          <w:b/>
          <w:szCs w:val="28"/>
        </w:rPr>
      </w:pPr>
      <w:bookmarkStart w:id="5" w:name="_Toc163840966"/>
      <w:r>
        <w:rPr>
          <w:b/>
          <w:szCs w:val="28"/>
        </w:rPr>
        <w:br w:type="page"/>
      </w:r>
      <w:r w:rsidR="006806BE" w:rsidRPr="00F33099">
        <w:rPr>
          <w:b/>
          <w:szCs w:val="28"/>
        </w:rPr>
        <w:t>1.</w:t>
      </w:r>
      <w:r w:rsidR="00564DFD" w:rsidRPr="00F33099">
        <w:rPr>
          <w:b/>
          <w:szCs w:val="28"/>
        </w:rPr>
        <w:t>2 Экономические блага в общей классификации благ</w:t>
      </w:r>
      <w:bookmarkEnd w:id="5"/>
    </w:p>
    <w:p w:rsidR="00F33099" w:rsidRDefault="00F33099" w:rsidP="00F33099">
      <w:pPr>
        <w:pStyle w:val="a4"/>
        <w:widowControl w:val="0"/>
        <w:jc w:val="both"/>
        <w:rPr>
          <w:szCs w:val="20"/>
        </w:rPr>
      </w:pPr>
    </w:p>
    <w:p w:rsidR="00B603D9" w:rsidRPr="00F33099" w:rsidRDefault="00564DFD" w:rsidP="00F33099">
      <w:pPr>
        <w:pStyle w:val="a4"/>
        <w:widowControl w:val="0"/>
        <w:jc w:val="both"/>
        <w:rPr>
          <w:szCs w:val="20"/>
        </w:rPr>
      </w:pPr>
      <w:r w:rsidRPr="00F33099">
        <w:rPr>
          <w:szCs w:val="20"/>
        </w:rPr>
        <w:t>Существует великое множество благ. Условно их можно объединить в несколько крупных групп (таблица 1</w:t>
      </w:r>
      <w:r w:rsidR="00B603D9" w:rsidRPr="00F33099">
        <w:rPr>
          <w:szCs w:val="20"/>
        </w:rPr>
        <w:t>)</w:t>
      </w:r>
    </w:p>
    <w:p w:rsidR="00B603D9" w:rsidRDefault="00B603D9" w:rsidP="00F33099">
      <w:pPr>
        <w:pStyle w:val="a4"/>
        <w:widowControl w:val="0"/>
        <w:jc w:val="both"/>
        <w:rPr>
          <w:szCs w:val="20"/>
        </w:rPr>
      </w:pPr>
    </w:p>
    <w:p w:rsidR="00564DFD" w:rsidRPr="00F33099" w:rsidRDefault="00564DFD" w:rsidP="00F33099">
      <w:pPr>
        <w:pStyle w:val="a4"/>
        <w:widowControl w:val="0"/>
        <w:jc w:val="both"/>
        <w:rPr>
          <w:szCs w:val="20"/>
        </w:rPr>
      </w:pPr>
      <w:r w:rsidRPr="00F33099">
        <w:rPr>
          <w:szCs w:val="20"/>
        </w:rPr>
        <w:t>Таблица 1. Группы благ</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
        <w:gridCol w:w="2759"/>
        <w:gridCol w:w="4783"/>
      </w:tblGrid>
      <w:tr w:rsidR="00564DFD" w:rsidRPr="00F33099" w:rsidTr="00F33099">
        <w:tc>
          <w:tcPr>
            <w:tcW w:w="360" w:type="dxa"/>
          </w:tcPr>
          <w:p w:rsidR="00564DFD" w:rsidRPr="00F33099" w:rsidRDefault="00564DFD" w:rsidP="00F33099">
            <w:pPr>
              <w:pStyle w:val="a4"/>
              <w:widowControl w:val="0"/>
              <w:ind w:firstLine="0"/>
              <w:outlineLvl w:val="0"/>
              <w:rPr>
                <w:color w:val="auto"/>
                <w:sz w:val="20"/>
                <w:szCs w:val="28"/>
              </w:rPr>
            </w:pPr>
          </w:p>
        </w:tc>
        <w:tc>
          <w:tcPr>
            <w:tcW w:w="2759" w:type="dxa"/>
          </w:tcPr>
          <w:p w:rsidR="00564DFD" w:rsidRPr="00F33099" w:rsidRDefault="00564DFD" w:rsidP="00F33099">
            <w:pPr>
              <w:pStyle w:val="a4"/>
              <w:widowControl w:val="0"/>
              <w:ind w:firstLine="0"/>
              <w:outlineLvl w:val="0"/>
              <w:rPr>
                <w:color w:val="auto"/>
                <w:sz w:val="20"/>
                <w:szCs w:val="28"/>
              </w:rPr>
            </w:pPr>
            <w:r w:rsidRPr="00F33099">
              <w:rPr>
                <w:color w:val="auto"/>
                <w:sz w:val="20"/>
                <w:szCs w:val="28"/>
              </w:rPr>
              <w:t>Критерии классификации</w:t>
            </w:r>
          </w:p>
        </w:tc>
        <w:tc>
          <w:tcPr>
            <w:tcW w:w="4783" w:type="dxa"/>
          </w:tcPr>
          <w:p w:rsidR="00564DFD" w:rsidRPr="00F33099" w:rsidRDefault="00564DFD" w:rsidP="00F33099">
            <w:pPr>
              <w:pStyle w:val="a4"/>
              <w:widowControl w:val="0"/>
              <w:ind w:firstLine="0"/>
              <w:outlineLvl w:val="0"/>
              <w:rPr>
                <w:color w:val="auto"/>
                <w:sz w:val="20"/>
                <w:szCs w:val="28"/>
              </w:rPr>
            </w:pPr>
            <w:r w:rsidRPr="00F33099">
              <w:rPr>
                <w:color w:val="auto"/>
                <w:sz w:val="20"/>
                <w:szCs w:val="28"/>
              </w:rPr>
              <w:t>Виды благ</w:t>
            </w:r>
          </w:p>
        </w:tc>
      </w:tr>
      <w:tr w:rsidR="00564DFD" w:rsidRPr="00F33099" w:rsidTr="00F33099">
        <w:trPr>
          <w:trHeight w:val="323"/>
        </w:trPr>
        <w:tc>
          <w:tcPr>
            <w:tcW w:w="360"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1</w:t>
            </w:r>
          </w:p>
        </w:tc>
        <w:tc>
          <w:tcPr>
            <w:tcW w:w="2759"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Вещественные формы блага</w:t>
            </w: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Материальные блага</w:t>
            </w:r>
          </w:p>
        </w:tc>
      </w:tr>
      <w:tr w:rsidR="00564DFD" w:rsidRPr="00F33099" w:rsidTr="00F33099">
        <w:trPr>
          <w:trHeight w:val="322"/>
        </w:trPr>
        <w:tc>
          <w:tcPr>
            <w:tcW w:w="360" w:type="dxa"/>
            <w:vMerge/>
          </w:tcPr>
          <w:p w:rsidR="00564DFD" w:rsidRPr="00F33099" w:rsidRDefault="00564DFD" w:rsidP="00F33099">
            <w:pPr>
              <w:pStyle w:val="a4"/>
              <w:widowControl w:val="0"/>
              <w:ind w:firstLine="0"/>
              <w:outlineLvl w:val="0"/>
              <w:rPr>
                <w:color w:val="auto"/>
                <w:sz w:val="20"/>
                <w:szCs w:val="28"/>
              </w:rPr>
            </w:pPr>
          </w:p>
        </w:tc>
        <w:tc>
          <w:tcPr>
            <w:tcW w:w="2759" w:type="dxa"/>
            <w:vMerge/>
          </w:tcPr>
          <w:p w:rsidR="00564DFD" w:rsidRPr="00F33099" w:rsidRDefault="00564DFD" w:rsidP="00F33099">
            <w:pPr>
              <w:pStyle w:val="a4"/>
              <w:widowControl w:val="0"/>
              <w:ind w:firstLine="0"/>
              <w:outlineLvl w:val="0"/>
              <w:rPr>
                <w:color w:val="auto"/>
                <w:sz w:val="20"/>
                <w:szCs w:val="28"/>
              </w:rPr>
            </w:pP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Нематериальные блага</w:t>
            </w:r>
          </w:p>
        </w:tc>
      </w:tr>
      <w:tr w:rsidR="00564DFD" w:rsidRPr="00F33099" w:rsidTr="00F33099">
        <w:trPr>
          <w:trHeight w:val="323"/>
        </w:trPr>
        <w:tc>
          <w:tcPr>
            <w:tcW w:w="360"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2</w:t>
            </w:r>
          </w:p>
        </w:tc>
        <w:tc>
          <w:tcPr>
            <w:tcW w:w="2759"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Функциональность благ</w:t>
            </w: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Потребительские блага</w:t>
            </w:r>
          </w:p>
        </w:tc>
      </w:tr>
      <w:tr w:rsidR="00564DFD" w:rsidRPr="00F33099" w:rsidTr="00F33099">
        <w:trPr>
          <w:trHeight w:val="322"/>
        </w:trPr>
        <w:tc>
          <w:tcPr>
            <w:tcW w:w="360" w:type="dxa"/>
            <w:vMerge/>
          </w:tcPr>
          <w:p w:rsidR="00564DFD" w:rsidRPr="00F33099" w:rsidRDefault="00564DFD" w:rsidP="00F33099">
            <w:pPr>
              <w:pStyle w:val="a4"/>
              <w:widowControl w:val="0"/>
              <w:ind w:firstLine="0"/>
              <w:outlineLvl w:val="0"/>
              <w:rPr>
                <w:color w:val="auto"/>
                <w:sz w:val="20"/>
                <w:szCs w:val="28"/>
              </w:rPr>
            </w:pPr>
          </w:p>
        </w:tc>
        <w:tc>
          <w:tcPr>
            <w:tcW w:w="2759" w:type="dxa"/>
            <w:vMerge/>
          </w:tcPr>
          <w:p w:rsidR="00564DFD" w:rsidRPr="00F33099" w:rsidRDefault="00564DFD" w:rsidP="00F33099">
            <w:pPr>
              <w:pStyle w:val="a4"/>
              <w:widowControl w:val="0"/>
              <w:ind w:firstLine="0"/>
              <w:outlineLvl w:val="0"/>
              <w:rPr>
                <w:color w:val="auto"/>
                <w:sz w:val="20"/>
                <w:szCs w:val="28"/>
              </w:rPr>
            </w:pP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Блага производственного назначения</w:t>
            </w:r>
          </w:p>
        </w:tc>
      </w:tr>
      <w:tr w:rsidR="00564DFD" w:rsidRPr="00F33099" w:rsidTr="00F33099">
        <w:trPr>
          <w:trHeight w:val="210"/>
        </w:trPr>
        <w:tc>
          <w:tcPr>
            <w:tcW w:w="360"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3</w:t>
            </w:r>
          </w:p>
        </w:tc>
        <w:tc>
          <w:tcPr>
            <w:tcW w:w="2759"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Взаимодействие благ</w:t>
            </w: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Взаимозаменяемые</w:t>
            </w:r>
          </w:p>
        </w:tc>
      </w:tr>
      <w:tr w:rsidR="00564DFD" w:rsidRPr="00F33099" w:rsidTr="00F33099">
        <w:trPr>
          <w:trHeight w:val="210"/>
        </w:trPr>
        <w:tc>
          <w:tcPr>
            <w:tcW w:w="360" w:type="dxa"/>
            <w:vMerge/>
          </w:tcPr>
          <w:p w:rsidR="00564DFD" w:rsidRPr="00F33099" w:rsidRDefault="00564DFD" w:rsidP="00F33099">
            <w:pPr>
              <w:pStyle w:val="a4"/>
              <w:widowControl w:val="0"/>
              <w:ind w:firstLine="0"/>
              <w:outlineLvl w:val="0"/>
              <w:rPr>
                <w:color w:val="auto"/>
                <w:sz w:val="20"/>
                <w:szCs w:val="28"/>
              </w:rPr>
            </w:pPr>
          </w:p>
        </w:tc>
        <w:tc>
          <w:tcPr>
            <w:tcW w:w="2759" w:type="dxa"/>
            <w:vMerge/>
          </w:tcPr>
          <w:p w:rsidR="00564DFD" w:rsidRPr="00F33099" w:rsidRDefault="00564DFD" w:rsidP="00F33099">
            <w:pPr>
              <w:pStyle w:val="a4"/>
              <w:widowControl w:val="0"/>
              <w:ind w:firstLine="0"/>
              <w:outlineLvl w:val="0"/>
              <w:rPr>
                <w:color w:val="auto"/>
                <w:sz w:val="20"/>
                <w:szCs w:val="28"/>
              </w:rPr>
            </w:pP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Взаимодополняемые</w:t>
            </w:r>
          </w:p>
        </w:tc>
      </w:tr>
      <w:tr w:rsidR="00564DFD" w:rsidRPr="00F33099" w:rsidTr="00F33099">
        <w:trPr>
          <w:trHeight w:val="405"/>
        </w:trPr>
        <w:tc>
          <w:tcPr>
            <w:tcW w:w="360" w:type="dxa"/>
            <w:vMerge w:val="restart"/>
          </w:tcPr>
          <w:p w:rsidR="00564DFD" w:rsidRPr="00F33099" w:rsidRDefault="00564DFD" w:rsidP="00F33099">
            <w:pPr>
              <w:pStyle w:val="a4"/>
              <w:widowControl w:val="0"/>
              <w:ind w:firstLine="0"/>
              <w:outlineLvl w:val="0"/>
              <w:rPr>
                <w:color w:val="auto"/>
                <w:sz w:val="20"/>
              </w:rPr>
            </w:pPr>
            <w:r w:rsidRPr="00F33099">
              <w:rPr>
                <w:color w:val="auto"/>
                <w:sz w:val="20"/>
              </w:rPr>
              <w:t>4</w:t>
            </w:r>
          </w:p>
        </w:tc>
        <w:tc>
          <w:tcPr>
            <w:tcW w:w="2759" w:type="dxa"/>
            <w:vMerge w:val="restart"/>
          </w:tcPr>
          <w:p w:rsidR="00913511" w:rsidRPr="00F33099" w:rsidRDefault="00564DFD" w:rsidP="00F33099">
            <w:pPr>
              <w:pStyle w:val="a4"/>
              <w:widowControl w:val="0"/>
              <w:ind w:firstLine="0"/>
              <w:outlineLvl w:val="0"/>
              <w:rPr>
                <w:color w:val="auto"/>
                <w:sz w:val="20"/>
              </w:rPr>
            </w:pPr>
            <w:r w:rsidRPr="00F33099">
              <w:rPr>
                <w:color w:val="auto"/>
                <w:sz w:val="20"/>
              </w:rPr>
              <w:t>Ограниченность или</w:t>
            </w:r>
            <w:r w:rsidR="00913511" w:rsidRPr="00F33099">
              <w:rPr>
                <w:color w:val="auto"/>
                <w:sz w:val="20"/>
              </w:rPr>
              <w:t xml:space="preserve"> </w:t>
            </w:r>
          </w:p>
          <w:p w:rsidR="00564DFD" w:rsidRPr="00F33099" w:rsidRDefault="00564DFD" w:rsidP="00F33099">
            <w:pPr>
              <w:pStyle w:val="a4"/>
              <w:widowControl w:val="0"/>
              <w:ind w:firstLine="0"/>
              <w:outlineLvl w:val="0"/>
              <w:rPr>
                <w:color w:val="auto"/>
                <w:sz w:val="20"/>
              </w:rPr>
            </w:pPr>
            <w:r w:rsidRPr="00F33099">
              <w:rPr>
                <w:color w:val="auto"/>
                <w:sz w:val="20"/>
              </w:rPr>
              <w:t>неограниченность благ</w:t>
            </w: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Свободные блага</w:t>
            </w:r>
          </w:p>
        </w:tc>
      </w:tr>
      <w:tr w:rsidR="00564DFD" w:rsidRPr="00F33099" w:rsidTr="00F33099">
        <w:trPr>
          <w:trHeight w:val="405"/>
        </w:trPr>
        <w:tc>
          <w:tcPr>
            <w:tcW w:w="360" w:type="dxa"/>
            <w:vMerge/>
          </w:tcPr>
          <w:p w:rsidR="00564DFD" w:rsidRPr="00F33099" w:rsidRDefault="00564DFD" w:rsidP="00F33099">
            <w:pPr>
              <w:pStyle w:val="a4"/>
              <w:widowControl w:val="0"/>
              <w:ind w:firstLine="0"/>
              <w:outlineLvl w:val="0"/>
              <w:rPr>
                <w:color w:val="auto"/>
                <w:sz w:val="20"/>
                <w:szCs w:val="28"/>
              </w:rPr>
            </w:pPr>
          </w:p>
        </w:tc>
        <w:tc>
          <w:tcPr>
            <w:tcW w:w="2759" w:type="dxa"/>
            <w:vMerge/>
          </w:tcPr>
          <w:p w:rsidR="00564DFD" w:rsidRPr="00F33099" w:rsidRDefault="00564DFD" w:rsidP="00F33099">
            <w:pPr>
              <w:pStyle w:val="a4"/>
              <w:widowControl w:val="0"/>
              <w:ind w:firstLine="0"/>
              <w:outlineLvl w:val="0"/>
              <w:rPr>
                <w:color w:val="auto"/>
                <w:sz w:val="20"/>
                <w:szCs w:val="28"/>
              </w:rPr>
            </w:pPr>
          </w:p>
        </w:tc>
        <w:tc>
          <w:tcPr>
            <w:tcW w:w="4783" w:type="dxa"/>
          </w:tcPr>
          <w:p w:rsidR="00564DFD" w:rsidRPr="00F33099" w:rsidRDefault="00564DFD" w:rsidP="00F33099">
            <w:pPr>
              <w:pStyle w:val="a4"/>
              <w:widowControl w:val="0"/>
              <w:ind w:firstLine="0"/>
              <w:outlineLvl w:val="0"/>
              <w:rPr>
                <w:color w:val="auto"/>
                <w:sz w:val="20"/>
              </w:rPr>
            </w:pPr>
            <w:r w:rsidRPr="00F33099">
              <w:rPr>
                <w:color w:val="auto"/>
                <w:sz w:val="20"/>
              </w:rPr>
              <w:t>Экономические блага</w:t>
            </w:r>
          </w:p>
        </w:tc>
      </w:tr>
    </w:tbl>
    <w:p w:rsidR="00564DFD" w:rsidRPr="00F33099" w:rsidRDefault="00564DFD" w:rsidP="00F33099">
      <w:pPr>
        <w:pStyle w:val="a4"/>
        <w:widowControl w:val="0"/>
        <w:jc w:val="both"/>
      </w:pPr>
    </w:p>
    <w:p w:rsidR="00564DFD" w:rsidRPr="00F33099" w:rsidRDefault="00564DFD" w:rsidP="00F33099">
      <w:pPr>
        <w:pStyle w:val="a4"/>
        <w:widowControl w:val="0"/>
        <w:jc w:val="both"/>
        <w:rPr>
          <w:szCs w:val="20"/>
        </w:rPr>
      </w:pPr>
      <w:r w:rsidRPr="00F33099">
        <w:rPr>
          <w:szCs w:val="20"/>
        </w:rPr>
        <w:t>1. С точки зрения вещной формы, блага можно разделить</w:t>
      </w:r>
      <w:r w:rsidR="00C71EAA" w:rsidRPr="00F33099">
        <w:rPr>
          <w:szCs w:val="20"/>
        </w:rPr>
        <w:t xml:space="preserve">: </w:t>
      </w:r>
      <w:r w:rsidRPr="00F33099">
        <w:rPr>
          <w:szCs w:val="20"/>
        </w:rPr>
        <w:t>на материальные и нематериальные, или осязаемые и неосязаемые. К первым, например можно отнести дом, воду, цветы, а ко второй группе относятся главным образом услуги, например, информация о погоде на завтра, стрижка в парикмахерской, перелет на самолете.</w:t>
      </w:r>
    </w:p>
    <w:p w:rsidR="00564DFD" w:rsidRPr="00F33099" w:rsidRDefault="00564DFD" w:rsidP="00F33099">
      <w:pPr>
        <w:pStyle w:val="a4"/>
        <w:widowControl w:val="0"/>
        <w:jc w:val="both"/>
        <w:rPr>
          <w:szCs w:val="20"/>
        </w:rPr>
      </w:pPr>
      <w:r w:rsidRPr="00F33099">
        <w:rPr>
          <w:szCs w:val="20"/>
        </w:rPr>
        <w:t>2. С функциональной точки зрения, блага делятся на две большие группы: потребительские блага и блага производственного назначения. К последним</w:t>
      </w:r>
      <w:r w:rsidR="00913511" w:rsidRPr="00F33099">
        <w:rPr>
          <w:szCs w:val="20"/>
        </w:rPr>
        <w:t>,</w:t>
      </w:r>
      <w:r w:rsidRPr="00F33099">
        <w:rPr>
          <w:szCs w:val="20"/>
        </w:rPr>
        <w:t xml:space="preserve"> относятся материальные факторы производства, такие как оборудование, сырье, заводские здания, транспорт, дороги.</w:t>
      </w:r>
    </w:p>
    <w:p w:rsidR="00564DFD" w:rsidRPr="00F33099" w:rsidRDefault="00564DFD" w:rsidP="00F33099">
      <w:pPr>
        <w:pStyle w:val="a4"/>
        <w:widowControl w:val="0"/>
        <w:jc w:val="both"/>
      </w:pPr>
      <w:r w:rsidRPr="00F33099">
        <w:t>3. Среди благ выделяют:</w:t>
      </w:r>
    </w:p>
    <w:p w:rsidR="00564DFD" w:rsidRPr="00F33099" w:rsidRDefault="00564DFD" w:rsidP="00F33099">
      <w:pPr>
        <w:pStyle w:val="a4"/>
        <w:widowControl w:val="0"/>
        <w:numPr>
          <w:ilvl w:val="0"/>
          <w:numId w:val="3"/>
        </w:numPr>
        <w:ind w:firstLine="709"/>
        <w:jc w:val="both"/>
      </w:pPr>
      <w:r w:rsidRPr="00F33099">
        <w:t>взаимозаменяемые (субституты): масло – маргарин, поезд – автомобиль;</w:t>
      </w:r>
    </w:p>
    <w:p w:rsidR="00564DFD" w:rsidRPr="00F33099" w:rsidRDefault="00564DFD" w:rsidP="00F33099">
      <w:pPr>
        <w:pStyle w:val="a4"/>
        <w:widowControl w:val="0"/>
        <w:numPr>
          <w:ilvl w:val="0"/>
          <w:numId w:val="3"/>
        </w:numPr>
        <w:ind w:firstLine="709"/>
        <w:jc w:val="both"/>
      </w:pPr>
      <w:r w:rsidRPr="00F33099">
        <w:t>взаимодополняемые (комплиментарные товары): стол и стул, автомобиль и бензин, фотоаппарат и фотоплёнка.</w:t>
      </w:r>
    </w:p>
    <w:p w:rsidR="00564DFD" w:rsidRPr="00F33099" w:rsidRDefault="00564DFD" w:rsidP="00F33099">
      <w:pPr>
        <w:pStyle w:val="a4"/>
        <w:widowControl w:val="0"/>
        <w:jc w:val="both"/>
      </w:pPr>
      <w:r w:rsidRPr="00F33099">
        <w:t xml:space="preserve">4. </w:t>
      </w:r>
      <w:r w:rsidRPr="00F33099">
        <w:rPr>
          <w:szCs w:val="20"/>
        </w:rPr>
        <w:t>Благами могут быть и вещи, и свойства вещей, и нематериальные услуги. Одни из потребляемых благ имеются в более или менее неограниченном количестве, например, воздух, вода в некоторых районах земного шара. Это свободные</w:t>
      </w:r>
      <w:r w:rsidR="00C71EAA" w:rsidRPr="00F33099">
        <w:rPr>
          <w:szCs w:val="20"/>
        </w:rPr>
        <w:t xml:space="preserve"> или неэкономические блага</w:t>
      </w:r>
      <w:r w:rsidRPr="00F33099">
        <w:rPr>
          <w:szCs w:val="20"/>
        </w:rPr>
        <w:t xml:space="preserve">. </w:t>
      </w:r>
      <w:r w:rsidRPr="00F33099">
        <w:t xml:space="preserve">Другие блага существуют в ограниченном количестве, поэтому их необходимо производить. </w:t>
      </w:r>
      <w:r w:rsidR="00BE72FD" w:rsidRPr="00F33099">
        <w:t>Это так называемые экономические блага, например хлеб, компакт-диск, автомобиль, знания, услуги программиста</w:t>
      </w:r>
      <w:r w:rsidR="00913511" w:rsidRPr="00F33099">
        <w:t xml:space="preserve"> и др.</w:t>
      </w:r>
      <w:r w:rsidR="00BE72FD" w:rsidRPr="00F33099">
        <w:t xml:space="preserve"> Экономические блага – это товары и услуги. Экономические блага обладают признаком ценности и распределяются путём рыночного механизма, принимая форму товара. </w:t>
      </w:r>
      <w:r w:rsidRPr="00F33099">
        <w:t>Ограниченные блага можно представить в виде схемы</w:t>
      </w:r>
      <w:r w:rsidRPr="00F33099">
        <w:rPr>
          <w:rStyle w:val="ad"/>
        </w:rPr>
        <w:footnoteReference w:id="2"/>
      </w:r>
      <w:r w:rsidRPr="00F33099">
        <w:t>.</w:t>
      </w:r>
    </w:p>
    <w:p w:rsidR="000F3F89" w:rsidRPr="00F33099" w:rsidRDefault="000F3F89" w:rsidP="00F33099">
      <w:pPr>
        <w:pStyle w:val="a4"/>
        <w:widowControl w:val="0"/>
        <w:jc w:val="both"/>
      </w:pP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Ограниченные блага</w:t>
      </w: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w:t>
      </w: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настоящие</w:t>
      </w:r>
      <w:r w:rsidR="00F33099">
        <w:rPr>
          <w:rFonts w:ascii="Times New Roman" w:hAnsi="Times New Roman"/>
          <w:sz w:val="28"/>
          <w:szCs w:val="28"/>
        </w:rPr>
        <w:t xml:space="preserve"> </w:t>
      </w:r>
      <w:r w:rsidRPr="00F33099">
        <w:rPr>
          <w:rFonts w:ascii="Times New Roman" w:hAnsi="Times New Roman"/>
          <w:sz w:val="28"/>
          <w:szCs w:val="28"/>
        </w:rPr>
        <w:sym w:font="Symbol" w:char="F0AE"/>
      </w:r>
      <w:r w:rsidR="00F33099">
        <w:rPr>
          <w:rFonts w:ascii="Times New Roman" w:hAnsi="Times New Roman"/>
          <w:sz w:val="28"/>
          <w:szCs w:val="28"/>
        </w:rPr>
        <w:t xml:space="preserve"> </w:t>
      </w:r>
      <w:r w:rsidRPr="00F33099">
        <w:rPr>
          <w:rFonts w:ascii="Times New Roman" w:hAnsi="Times New Roman"/>
          <w:sz w:val="28"/>
          <w:szCs w:val="28"/>
        </w:rPr>
        <w:t>будущие</w:t>
      </w: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w:t>
      </w: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 xml:space="preserve">потребительские </w:t>
      </w:r>
      <w:r w:rsidRPr="00F33099">
        <w:rPr>
          <w:rFonts w:ascii="Times New Roman" w:hAnsi="Times New Roman"/>
          <w:sz w:val="28"/>
          <w:szCs w:val="28"/>
        </w:rPr>
        <w:sym w:font="Symbol" w:char="F0AE"/>
      </w:r>
      <w:r w:rsidRPr="00F33099">
        <w:rPr>
          <w:rFonts w:ascii="Times New Roman" w:hAnsi="Times New Roman"/>
          <w:sz w:val="28"/>
          <w:szCs w:val="28"/>
        </w:rPr>
        <w:t xml:space="preserve"> производственные</w:t>
      </w: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w:t>
      </w:r>
    </w:p>
    <w:p w:rsid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недолговременные</w:t>
      </w:r>
      <w:r w:rsidRPr="00F33099">
        <w:rPr>
          <w:rFonts w:ascii="Times New Roman" w:hAnsi="Times New Roman"/>
          <w:sz w:val="28"/>
          <w:szCs w:val="28"/>
        </w:rPr>
        <w:sym w:font="Symbol" w:char="F0AE"/>
      </w:r>
      <w:r w:rsidRPr="00F33099">
        <w:rPr>
          <w:rFonts w:ascii="Times New Roman" w:hAnsi="Times New Roman"/>
          <w:sz w:val="28"/>
          <w:szCs w:val="28"/>
        </w:rPr>
        <w:t xml:space="preserve"> долговременные</w:t>
      </w:r>
    </w:p>
    <w:p w:rsidR="00564DFD" w:rsidRPr="00F33099" w:rsidRDefault="00564DFD" w:rsidP="00D023BE">
      <w:pPr>
        <w:pStyle w:val="lmono"/>
        <w:widowControl w:val="0"/>
        <w:spacing w:line="360" w:lineRule="auto"/>
        <w:ind w:firstLine="709"/>
        <w:jc w:val="center"/>
        <w:rPr>
          <w:rFonts w:ascii="Times New Roman" w:hAnsi="Times New Roman"/>
          <w:sz w:val="28"/>
          <w:szCs w:val="28"/>
        </w:rPr>
      </w:pPr>
      <w:r w:rsidRPr="00F33099">
        <w:rPr>
          <w:rFonts w:ascii="Times New Roman" w:hAnsi="Times New Roman"/>
          <w:sz w:val="28"/>
          <w:szCs w:val="28"/>
        </w:rPr>
        <w:t>┌──────┴──────┐</w:t>
      </w:r>
    </w:p>
    <w:p w:rsidR="00564DFD" w:rsidRPr="00F33099" w:rsidRDefault="00564DFD" w:rsidP="00D023BE">
      <w:pPr>
        <w:widowControl w:val="0"/>
        <w:spacing w:line="360" w:lineRule="auto"/>
        <w:ind w:firstLine="709"/>
        <w:jc w:val="center"/>
        <w:rPr>
          <w:sz w:val="28"/>
          <w:szCs w:val="28"/>
        </w:rPr>
      </w:pPr>
      <w:r w:rsidRPr="00F33099">
        <w:rPr>
          <w:sz w:val="28"/>
          <w:szCs w:val="28"/>
        </w:rPr>
        <w:t>разовые</w:t>
      </w:r>
      <w:r w:rsidR="00F33099">
        <w:rPr>
          <w:sz w:val="28"/>
          <w:szCs w:val="28"/>
        </w:rPr>
        <w:t xml:space="preserve"> </w:t>
      </w:r>
      <w:r w:rsidRPr="00F33099">
        <w:rPr>
          <w:sz w:val="28"/>
          <w:szCs w:val="28"/>
        </w:rPr>
        <w:sym w:font="Symbol" w:char="F0AE"/>
      </w:r>
      <w:r w:rsidR="00F33099">
        <w:rPr>
          <w:sz w:val="28"/>
          <w:szCs w:val="28"/>
        </w:rPr>
        <w:t xml:space="preserve"> </w:t>
      </w:r>
      <w:r w:rsidRPr="00F33099">
        <w:rPr>
          <w:sz w:val="28"/>
          <w:szCs w:val="28"/>
        </w:rPr>
        <w:t>многократные</w:t>
      </w:r>
    </w:p>
    <w:p w:rsidR="00564DFD" w:rsidRPr="00F33099" w:rsidRDefault="00DD5AC9" w:rsidP="00F33099">
      <w:pPr>
        <w:pStyle w:val="a4"/>
        <w:widowControl w:val="0"/>
        <w:jc w:val="both"/>
      </w:pPr>
      <w:r w:rsidRPr="00F33099">
        <w:t>Схема</w:t>
      </w:r>
      <w:r w:rsidR="00564DFD" w:rsidRPr="00F33099">
        <w:t xml:space="preserve"> 1</w:t>
      </w:r>
      <w:r w:rsidR="00AB2A1B" w:rsidRPr="00F33099">
        <w:t>.1</w:t>
      </w:r>
      <w:r w:rsidR="00564DFD" w:rsidRPr="00F33099">
        <w:t xml:space="preserve"> Ограниченные блага</w:t>
      </w:r>
    </w:p>
    <w:p w:rsidR="00564DFD" w:rsidRPr="00F33099" w:rsidRDefault="00564DFD" w:rsidP="00F33099">
      <w:pPr>
        <w:pStyle w:val="a4"/>
        <w:widowControl w:val="0"/>
        <w:jc w:val="both"/>
      </w:pPr>
    </w:p>
    <w:p w:rsidR="00BE72FD" w:rsidRPr="00F33099" w:rsidRDefault="00BE72FD" w:rsidP="00F33099">
      <w:pPr>
        <w:pStyle w:val="a4"/>
        <w:widowControl w:val="0"/>
        <w:jc w:val="both"/>
      </w:pPr>
      <w:r w:rsidRPr="00F33099">
        <w:t xml:space="preserve">Будущие блага могут быть различными. Если считать интеллект благом, то обучение представляет развитие будущей способности самостоятельного мышления, скажем, умножения чисел. Остальные блага имеют значение в данный момент времени, являются настоящими. </w:t>
      </w:r>
    </w:p>
    <w:p w:rsidR="00C758A0" w:rsidRPr="00F33099" w:rsidRDefault="00BE72FD" w:rsidP="00F33099">
      <w:pPr>
        <w:pStyle w:val="a4"/>
        <w:widowControl w:val="0"/>
        <w:jc w:val="both"/>
      </w:pPr>
      <w:r w:rsidRPr="00F33099">
        <w:t>Из</w:t>
      </w:r>
      <w:r w:rsidR="00F33099">
        <w:t xml:space="preserve"> </w:t>
      </w:r>
      <w:r w:rsidRPr="00F33099">
        <w:t>них выделяют косвенные или производственные блага, то есть те, которые используют для производства других благ. Остальные блага</w:t>
      </w:r>
      <w:r w:rsidR="00F33099">
        <w:t xml:space="preserve"> </w:t>
      </w:r>
      <w:r w:rsidRPr="00F33099">
        <w:rPr>
          <w:szCs w:val="28"/>
        </w:rPr>
        <w:sym w:font="Symbol" w:char="F02D"/>
      </w:r>
      <w:r w:rsidR="00C758A0" w:rsidRPr="00F33099">
        <w:t xml:space="preserve"> потребительские.</w:t>
      </w:r>
    </w:p>
    <w:p w:rsidR="00BE72FD" w:rsidRPr="00F33099" w:rsidRDefault="00BE72FD" w:rsidP="00F33099">
      <w:pPr>
        <w:pStyle w:val="a4"/>
        <w:widowControl w:val="0"/>
        <w:jc w:val="both"/>
      </w:pPr>
      <w:r w:rsidRPr="00F33099">
        <w:t>Из</w:t>
      </w:r>
      <w:r w:rsidR="00F33099">
        <w:t xml:space="preserve"> </w:t>
      </w:r>
      <w:r w:rsidRPr="00F33099">
        <w:t>них выделяют долговременные, например, жилье, мебель, которые служат обычно многим поколениям людей. Иные блага</w:t>
      </w:r>
      <w:r w:rsidR="00F33099">
        <w:t xml:space="preserve"> </w:t>
      </w:r>
      <w:r w:rsidRPr="00F33099">
        <w:rPr>
          <w:szCs w:val="28"/>
        </w:rPr>
        <w:sym w:font="Symbol" w:char="F02D"/>
      </w:r>
      <w:r w:rsidRPr="00F33099">
        <w:t xml:space="preserve"> недолговременные, в том числе разового пользования, включая продукты питания.</w:t>
      </w:r>
      <w:r w:rsidR="00F33099">
        <w:t xml:space="preserve"> </w:t>
      </w:r>
    </w:p>
    <w:p w:rsidR="00564DFD" w:rsidRPr="00F33099" w:rsidRDefault="00564DFD" w:rsidP="00F33099">
      <w:pPr>
        <w:pStyle w:val="a4"/>
        <w:widowControl w:val="0"/>
        <w:jc w:val="both"/>
      </w:pPr>
      <w:r w:rsidRPr="00F33099">
        <w:rPr>
          <w:szCs w:val="20"/>
        </w:rPr>
        <w:t>С социально-экономической точки зрения все экономические блага подразделяются на известные общественные и частные (с аналитической точки зрения смешанными и другими производными благами можно пренебречь). Общественные блага создаются исключительно под общественным (государственным) контролем и в интересах всего общества. Известно, что это товары и услуги, обеспечивающие национальную оборону, охрану правопорядка, государственное управление, фундаментальную науку и т.д. Отсутствие гарантий получения экономической прибыли и иной коммерческой выгоды делает проекты производства общественных товаров явно непривлекательными для частных инвесторов.</w:t>
      </w:r>
    </w:p>
    <w:p w:rsidR="00564DFD" w:rsidRPr="00F33099" w:rsidRDefault="00564DFD" w:rsidP="00F33099">
      <w:pPr>
        <w:pStyle w:val="a4"/>
        <w:widowControl w:val="0"/>
        <w:jc w:val="both"/>
        <w:rPr>
          <w:szCs w:val="20"/>
        </w:rPr>
      </w:pPr>
      <w:r w:rsidRPr="00F33099">
        <w:rPr>
          <w:szCs w:val="20"/>
        </w:rPr>
        <w:t>Что же касается частных благ, предназначенных для индивидуального потребления и полностью исчезающих в его результате, то способ труда и способ присвоения этих благ может быть как общим, так и частным.</w:t>
      </w:r>
    </w:p>
    <w:p w:rsidR="00F33099" w:rsidRDefault="00AB2A1B" w:rsidP="00F33099">
      <w:pPr>
        <w:pStyle w:val="a4"/>
        <w:widowControl w:val="0"/>
        <w:jc w:val="both"/>
        <w:rPr>
          <w:szCs w:val="20"/>
        </w:rPr>
      </w:pPr>
      <w:r w:rsidRPr="00F33099">
        <w:rPr>
          <w:szCs w:val="20"/>
        </w:rPr>
        <w:t xml:space="preserve">Рассмотрим </w:t>
      </w:r>
      <w:r w:rsidR="00DD5AC9" w:rsidRPr="00F33099">
        <w:rPr>
          <w:szCs w:val="20"/>
        </w:rPr>
        <w:t xml:space="preserve">схему </w:t>
      </w:r>
      <w:r w:rsidRPr="00F33099">
        <w:rPr>
          <w:szCs w:val="20"/>
        </w:rPr>
        <w:t>1.2.</w:t>
      </w:r>
    </w:p>
    <w:p w:rsidR="00F33099" w:rsidRDefault="00F33099" w:rsidP="00F33099">
      <w:pPr>
        <w:widowControl w:val="0"/>
        <w:spacing w:line="360" w:lineRule="auto"/>
        <w:ind w:firstLine="709"/>
        <w:jc w:val="both"/>
        <w:rPr>
          <w:sz w:val="28"/>
          <w:szCs w:val="28"/>
        </w:rPr>
      </w:pPr>
    </w:p>
    <w:p w:rsidR="00F33099" w:rsidRDefault="00627A9E" w:rsidP="00D023BE">
      <w:pPr>
        <w:widowControl w:val="0"/>
        <w:spacing w:line="360" w:lineRule="auto"/>
        <w:ind w:firstLine="709"/>
        <w:jc w:val="center"/>
        <w:rPr>
          <w:sz w:val="28"/>
          <w:szCs w:val="28"/>
        </w:rPr>
      </w:pPr>
      <w:r w:rsidRPr="00F33099">
        <w:rPr>
          <w:sz w:val="28"/>
          <w:szCs w:val="28"/>
        </w:rPr>
        <w:t>Экономические блага</w:t>
      </w:r>
    </w:p>
    <w:p w:rsidR="00F33099" w:rsidRDefault="00627A9E" w:rsidP="00D023BE">
      <w:pPr>
        <w:widowControl w:val="0"/>
        <w:spacing w:line="360" w:lineRule="auto"/>
        <w:ind w:firstLine="709"/>
        <w:jc w:val="center"/>
        <w:rPr>
          <w:sz w:val="28"/>
          <w:szCs w:val="28"/>
        </w:rPr>
      </w:pPr>
      <w:r w:rsidRPr="00F33099">
        <w:rPr>
          <w:sz w:val="28"/>
          <w:szCs w:val="28"/>
        </w:rPr>
        <w:t>┌───┴────┐</w:t>
      </w:r>
    </w:p>
    <w:p w:rsidR="00F33099" w:rsidRDefault="00627A9E" w:rsidP="00D023BE">
      <w:pPr>
        <w:widowControl w:val="0"/>
        <w:spacing w:line="360" w:lineRule="auto"/>
        <w:ind w:firstLine="709"/>
        <w:jc w:val="center"/>
        <w:rPr>
          <w:sz w:val="28"/>
          <w:szCs w:val="28"/>
        </w:rPr>
      </w:pPr>
      <w:r w:rsidRPr="00F33099">
        <w:rPr>
          <w:sz w:val="28"/>
          <w:szCs w:val="28"/>
        </w:rPr>
        <w:t xml:space="preserve">частные </w:t>
      </w:r>
      <w:r w:rsidRPr="00F33099">
        <w:rPr>
          <w:sz w:val="28"/>
          <w:szCs w:val="28"/>
        </w:rPr>
        <w:sym w:font="Symbol" w:char="F0AE"/>
      </w:r>
      <w:r w:rsidRPr="00F33099">
        <w:rPr>
          <w:sz w:val="28"/>
          <w:szCs w:val="28"/>
        </w:rPr>
        <w:t xml:space="preserve"> общественные</w:t>
      </w:r>
    </w:p>
    <w:p w:rsidR="00F33099" w:rsidRDefault="00627A9E" w:rsidP="00D023BE">
      <w:pPr>
        <w:widowControl w:val="0"/>
        <w:spacing w:line="360" w:lineRule="auto"/>
        <w:ind w:firstLine="709"/>
        <w:jc w:val="center"/>
        <w:rPr>
          <w:sz w:val="28"/>
          <w:szCs w:val="28"/>
        </w:rPr>
      </w:pPr>
      <w:r w:rsidRPr="00F33099">
        <w:rPr>
          <w:sz w:val="28"/>
          <w:szCs w:val="28"/>
        </w:rPr>
        <w:t>┌──────┴─────┐</w:t>
      </w:r>
    </w:p>
    <w:p w:rsidR="00F33099" w:rsidRDefault="00627A9E" w:rsidP="00D023BE">
      <w:pPr>
        <w:widowControl w:val="0"/>
        <w:spacing w:line="360" w:lineRule="auto"/>
        <w:ind w:firstLine="709"/>
        <w:jc w:val="center"/>
        <w:rPr>
          <w:sz w:val="28"/>
          <w:szCs w:val="28"/>
        </w:rPr>
      </w:pPr>
      <w:r w:rsidRPr="00F33099">
        <w:rPr>
          <w:sz w:val="28"/>
          <w:szCs w:val="28"/>
        </w:rPr>
        <w:t xml:space="preserve">«не перегружаемые» </w:t>
      </w:r>
      <w:r w:rsidRPr="00F33099">
        <w:rPr>
          <w:sz w:val="28"/>
          <w:szCs w:val="28"/>
        </w:rPr>
        <w:sym w:font="Symbol" w:char="F0AE"/>
      </w:r>
      <w:r w:rsidRPr="00F33099">
        <w:rPr>
          <w:sz w:val="28"/>
          <w:szCs w:val="28"/>
        </w:rPr>
        <w:t xml:space="preserve"> «перегружаемые»</w:t>
      </w:r>
    </w:p>
    <w:p w:rsidR="00F33099" w:rsidRDefault="00627A9E" w:rsidP="00D023BE">
      <w:pPr>
        <w:widowControl w:val="0"/>
        <w:spacing w:line="360" w:lineRule="auto"/>
        <w:ind w:firstLine="709"/>
        <w:jc w:val="center"/>
        <w:rPr>
          <w:sz w:val="28"/>
          <w:szCs w:val="28"/>
        </w:rPr>
      </w:pPr>
      <w:r w:rsidRPr="00F33099">
        <w:rPr>
          <w:sz w:val="28"/>
          <w:szCs w:val="28"/>
        </w:rPr>
        <w:t>┌────┴──────┐</w:t>
      </w:r>
    </w:p>
    <w:p w:rsidR="00627A9E" w:rsidRPr="00F33099" w:rsidRDefault="00627A9E" w:rsidP="00D023BE">
      <w:pPr>
        <w:widowControl w:val="0"/>
        <w:spacing w:line="360" w:lineRule="auto"/>
        <w:ind w:firstLine="709"/>
        <w:jc w:val="center"/>
        <w:rPr>
          <w:sz w:val="28"/>
          <w:szCs w:val="28"/>
        </w:rPr>
      </w:pPr>
      <w:r w:rsidRPr="00F33099">
        <w:rPr>
          <w:sz w:val="28"/>
          <w:szCs w:val="28"/>
        </w:rPr>
        <w:t xml:space="preserve">«ограничиваемые» </w:t>
      </w:r>
      <w:r w:rsidRPr="00F33099">
        <w:rPr>
          <w:sz w:val="28"/>
          <w:szCs w:val="28"/>
        </w:rPr>
        <w:sym w:font="Symbol" w:char="F0AE"/>
      </w:r>
      <w:r w:rsidRPr="00F33099">
        <w:rPr>
          <w:sz w:val="28"/>
          <w:szCs w:val="28"/>
        </w:rPr>
        <w:t xml:space="preserve"> чистые</w:t>
      </w:r>
    </w:p>
    <w:p w:rsidR="00627A9E" w:rsidRPr="00F33099" w:rsidRDefault="00DD5AC9" w:rsidP="00F33099">
      <w:pPr>
        <w:pStyle w:val="a4"/>
        <w:widowControl w:val="0"/>
        <w:tabs>
          <w:tab w:val="left" w:pos="3345"/>
        </w:tabs>
        <w:jc w:val="both"/>
      </w:pPr>
      <w:r w:rsidRPr="00F33099">
        <w:t>Схема</w:t>
      </w:r>
      <w:r w:rsidR="00627A9E" w:rsidRPr="00F33099">
        <w:t xml:space="preserve"> 1.2.</w:t>
      </w:r>
      <w:r w:rsidR="00913511" w:rsidRPr="00F33099">
        <w:t xml:space="preserve"> Экономические блага</w:t>
      </w:r>
    </w:p>
    <w:p w:rsidR="00AB2A1B" w:rsidRPr="00F33099" w:rsidRDefault="00AB2A1B" w:rsidP="00F33099">
      <w:pPr>
        <w:pStyle w:val="a4"/>
        <w:widowControl w:val="0"/>
        <w:tabs>
          <w:tab w:val="left" w:pos="3345"/>
        </w:tabs>
        <w:jc w:val="both"/>
      </w:pPr>
    </w:p>
    <w:p w:rsidR="00ED375F" w:rsidRPr="00F33099" w:rsidRDefault="00AB2A1B" w:rsidP="00F33099">
      <w:pPr>
        <w:pStyle w:val="ae"/>
        <w:widowControl w:val="0"/>
      </w:pPr>
      <w:r w:rsidRPr="00F33099">
        <w:t>Частные блага</w:t>
      </w:r>
      <w:r w:rsidR="00F33099">
        <w:t xml:space="preserve"> </w:t>
      </w:r>
      <w:r w:rsidRPr="00F33099">
        <w:rPr>
          <w:szCs w:val="28"/>
        </w:rPr>
        <w:sym w:font="Symbol" w:char="F02D"/>
      </w:r>
      <w:r w:rsidRPr="00F33099">
        <w:t xml:space="preserve"> те, которые идут строго определенному покупателю, как, например, буханка хлеба. Остальные блага относятся к совместно потребляемым (товары общественного пользования). Их</w:t>
      </w:r>
      <w:r w:rsidR="00F33099">
        <w:t xml:space="preserve"> </w:t>
      </w:r>
      <w:r w:rsidRPr="00F33099">
        <w:t>потребление каждым</w:t>
      </w:r>
      <w:r w:rsidR="00913511" w:rsidRPr="00F33099">
        <w:t>,</w:t>
      </w:r>
      <w:r w:rsidRPr="00F33099">
        <w:t xml:space="preserve"> происходит только совместно. При этом некоторые блага доступны только определенному количеству потребителей, например, общественный транспорт. До</w:t>
      </w:r>
      <w:r w:rsidR="00F33099">
        <w:t xml:space="preserve"> </w:t>
      </w:r>
      <w:r w:rsidRPr="00F33099">
        <w:t>определенного предела потребление каждым не уменьшает возможности потребления остальных, а сверх определенного предела потребление каждого становится препятстви</w:t>
      </w:r>
      <w:r w:rsidR="00ED375F" w:rsidRPr="00F33099">
        <w:t>ем их потребления другими.</w:t>
      </w:r>
    </w:p>
    <w:p w:rsidR="00F33099" w:rsidRDefault="00AB2A1B" w:rsidP="00F33099">
      <w:pPr>
        <w:pStyle w:val="ae"/>
        <w:widowControl w:val="0"/>
      </w:pPr>
      <w:r w:rsidRPr="00F33099">
        <w:t>Более сложной формой благ являются такие, потребление которых беспредельно, «не перегружается». В</w:t>
      </w:r>
      <w:r w:rsidR="00F33099">
        <w:t xml:space="preserve"> </w:t>
      </w:r>
      <w:r w:rsidRPr="00F33099">
        <w:t>то же время интересы производителей могут быть обеспечены на основе установления ограничений на их потребление, например,</w:t>
      </w:r>
      <w:r w:rsidR="00F33099">
        <w:t xml:space="preserve"> </w:t>
      </w:r>
      <w:r w:rsidRPr="00F33099">
        <w:t>введением платы за</w:t>
      </w:r>
      <w:r w:rsidR="00F33099">
        <w:t xml:space="preserve"> </w:t>
      </w:r>
      <w:r w:rsidRPr="00F33099">
        <w:t>пользование определенными благами. Тот, кто не платит, благ не получает. Так организованы частные школы, платная медицина и другие. Например, в телевизионных сетях возможно установление кодов для просмотра определенных передач только теми, кто уплатил за их просмотр. Хотя смотреть могли бы все, но просмотр ограничивают только теми, кто платит.</w:t>
      </w:r>
      <w:r w:rsidR="00913511" w:rsidRPr="00F33099">
        <w:t xml:space="preserve"> Исключением могут быть, т.н. «социальные блага» или «социальные товары»</w:t>
      </w:r>
      <w:r w:rsidR="00ED375F" w:rsidRPr="00F33099">
        <w:t xml:space="preserve">. Свежий пример </w:t>
      </w:r>
      <w:r w:rsidR="001707A1" w:rsidRPr="00F33099">
        <w:t xml:space="preserve">– </w:t>
      </w:r>
      <w:r w:rsidR="00ED375F" w:rsidRPr="00F33099">
        <w:t xml:space="preserve">трансляции футбольных матчей чемпионата России </w:t>
      </w:r>
      <w:smartTag w:uri="urn:schemas-microsoft-com:office:smarttags" w:element="metricconverter">
        <w:smartTagPr>
          <w:attr w:name="ProductID" w:val="2007 г"/>
        </w:smartTagPr>
        <w:r w:rsidR="00ED375F" w:rsidRPr="00F33099">
          <w:t>2007 г</w:t>
        </w:r>
      </w:smartTag>
      <w:r w:rsidR="00ED375F" w:rsidRPr="00F33099">
        <w:t>. Права на их показ выкупил платный канал НТВ+, что вызвало негативный общественный резонанс, и потребовалось вмешательство президента для восстановления бесплатных трансляций на общедоступных каналах.</w:t>
      </w:r>
    </w:p>
    <w:p w:rsidR="00627A9E" w:rsidRPr="00F33099" w:rsidRDefault="00AB2A1B" w:rsidP="00F33099">
      <w:pPr>
        <w:pStyle w:val="ae"/>
        <w:widowControl w:val="0"/>
      </w:pPr>
      <w:r w:rsidRPr="00F33099">
        <w:t>Высшей формой благ являются чисто общественные, за которые нельзя установить никакой ограничивающей платы, например, любование фейерверком. Чисто общественные блага</w:t>
      </w:r>
      <w:r w:rsidR="00F33099">
        <w:t xml:space="preserve"> </w:t>
      </w:r>
      <w:r w:rsidRPr="00F33099">
        <w:rPr>
          <w:szCs w:val="28"/>
        </w:rPr>
        <w:sym w:font="Symbol" w:char="F02D"/>
      </w:r>
      <w:r w:rsidRPr="00F33099">
        <w:t xml:space="preserve"> это такие, которые потребляются всеми людьми независимо от того, платят они за них или</w:t>
      </w:r>
      <w:r w:rsidR="00F33099">
        <w:t xml:space="preserve"> </w:t>
      </w:r>
      <w:r w:rsidRPr="00F33099">
        <w:t>нет: национальная оборона, обеспечение внутренней безопасности.</w:t>
      </w:r>
    </w:p>
    <w:p w:rsidR="00564DFD" w:rsidRPr="00F33099" w:rsidRDefault="00564DFD" w:rsidP="00F33099">
      <w:pPr>
        <w:pStyle w:val="a4"/>
        <w:widowControl w:val="0"/>
        <w:jc w:val="both"/>
        <w:rPr>
          <w:szCs w:val="20"/>
        </w:rPr>
      </w:pPr>
      <w:r w:rsidRPr="00F33099">
        <w:rPr>
          <w:szCs w:val="20"/>
        </w:rPr>
        <w:t>С технико-экономической точки зрения частные блага можно подразделить на простые и сложные, а также выделить группу благ, создаваемых в условиях определенной динамики предельных издержек. Простые блага – это такие, структура и свойства которых непосредственно не аккумулируют в себе новейшие достижения научно-технического прогресса. Таковыми можно считать питьевую воду, зерно, многие виды продуктов питания и т.д. Несомненно, что если способ труда и организации производства ряда благ данной категории под силу одному человеку (домохозяйству), то процесс создания блага осуществляется частным образом, то есть в рамках экономической формы частной собственности.</w:t>
      </w:r>
    </w:p>
    <w:p w:rsidR="00564DFD" w:rsidRPr="00F33099" w:rsidRDefault="00564DFD" w:rsidP="00F33099">
      <w:pPr>
        <w:pStyle w:val="a4"/>
        <w:widowControl w:val="0"/>
        <w:jc w:val="both"/>
        <w:rPr>
          <w:szCs w:val="20"/>
        </w:rPr>
      </w:pPr>
      <w:r w:rsidRPr="00F33099">
        <w:rPr>
          <w:szCs w:val="20"/>
        </w:rPr>
        <w:t xml:space="preserve">Сложными считаются блага, создание которых не просто фокусирует в себе достижения прогресса науки и техники, что совсем необязательно, а в любом случае является результатом коллективного, то есть общего труда. В этом случае частное благо создается в условиях экономической формы общей собственности. При этом важно отметить, что традиционно понимаемая частная капиталистическая собственность есть не более чем один из видов общей собственности, поскольку конечный продукт в данном случае создается совместным, именно общим трудом собственников средств производства и собственников рабочей силы. </w:t>
      </w:r>
    </w:p>
    <w:p w:rsidR="00AB2A1B" w:rsidRPr="00F33099" w:rsidRDefault="00564DFD" w:rsidP="00F33099">
      <w:pPr>
        <w:pStyle w:val="a4"/>
        <w:widowControl w:val="0"/>
        <w:jc w:val="both"/>
        <w:rPr>
          <w:szCs w:val="20"/>
        </w:rPr>
      </w:pPr>
      <w:r w:rsidRPr="00F33099">
        <w:rPr>
          <w:szCs w:val="20"/>
        </w:rPr>
        <w:t>Способ труда, организации и управления производством по созданию сложных благ обусловливает экономическую общую собственность (частнокапиталистическую, акционерную, коллективную долевую и коллективную недолевую, государственную, муниципальную, смешанную и т.д.). Способ труда, создающего простые блага, может осуществляться как в рамках экономической общей, так и в условиях экономической частной формы собственности.</w:t>
      </w:r>
    </w:p>
    <w:p w:rsidR="00F33099" w:rsidRDefault="00F33099" w:rsidP="00F33099">
      <w:pPr>
        <w:pStyle w:val="a4"/>
        <w:widowControl w:val="0"/>
        <w:jc w:val="both"/>
        <w:outlineLvl w:val="1"/>
        <w:rPr>
          <w:b/>
          <w:szCs w:val="28"/>
        </w:rPr>
      </w:pPr>
      <w:bookmarkStart w:id="6" w:name="_Toc163840967"/>
    </w:p>
    <w:p w:rsidR="00ED478B" w:rsidRPr="00F33099" w:rsidRDefault="006806BE" w:rsidP="00F33099">
      <w:pPr>
        <w:pStyle w:val="a4"/>
        <w:widowControl w:val="0"/>
        <w:jc w:val="both"/>
        <w:outlineLvl w:val="1"/>
        <w:rPr>
          <w:szCs w:val="20"/>
        </w:rPr>
      </w:pPr>
      <w:r w:rsidRPr="00F33099">
        <w:rPr>
          <w:b/>
          <w:szCs w:val="28"/>
        </w:rPr>
        <w:t xml:space="preserve">1.3 </w:t>
      </w:r>
      <w:r w:rsidR="00ED478B" w:rsidRPr="00F33099">
        <w:rPr>
          <w:b/>
          <w:szCs w:val="28"/>
        </w:rPr>
        <w:t xml:space="preserve">Экономические блага в </w:t>
      </w:r>
      <w:r w:rsidR="00024DBB" w:rsidRPr="00F33099">
        <w:rPr>
          <w:b/>
          <w:szCs w:val="28"/>
        </w:rPr>
        <w:t>народнохозяйственном</w:t>
      </w:r>
      <w:r w:rsidR="00ED478B" w:rsidRPr="00F33099">
        <w:rPr>
          <w:b/>
          <w:szCs w:val="28"/>
        </w:rPr>
        <w:t xml:space="preserve"> кругообороте.</w:t>
      </w:r>
      <w:bookmarkEnd w:id="6"/>
    </w:p>
    <w:p w:rsidR="00F33099" w:rsidRDefault="00F33099" w:rsidP="00F33099">
      <w:pPr>
        <w:pStyle w:val="a4"/>
        <w:widowControl w:val="0"/>
        <w:jc w:val="both"/>
        <w:rPr>
          <w:bCs/>
          <w:iCs/>
        </w:rPr>
      </w:pPr>
    </w:p>
    <w:p w:rsidR="00ED478B" w:rsidRPr="00F33099" w:rsidRDefault="00ED478B" w:rsidP="00F33099">
      <w:pPr>
        <w:pStyle w:val="a4"/>
        <w:widowControl w:val="0"/>
        <w:jc w:val="both"/>
        <w:rPr>
          <w:bCs/>
          <w:iCs/>
        </w:rPr>
      </w:pPr>
      <w:r w:rsidRPr="00F33099">
        <w:rPr>
          <w:bCs/>
          <w:iCs/>
        </w:rPr>
        <w:t>Совокупность обращающихся в народнохозяйственном кругообороте экономических благ принято называть национальным продуктом (НП). Национальный продукт может быть представлен как:</w:t>
      </w:r>
    </w:p>
    <w:p w:rsidR="00ED478B" w:rsidRPr="00F33099" w:rsidRDefault="00ED478B" w:rsidP="00F33099">
      <w:pPr>
        <w:pStyle w:val="a4"/>
        <w:widowControl w:val="0"/>
        <w:numPr>
          <w:ilvl w:val="0"/>
          <w:numId w:val="2"/>
        </w:numPr>
        <w:ind w:firstLine="709"/>
        <w:jc w:val="both"/>
        <w:rPr>
          <w:szCs w:val="20"/>
        </w:rPr>
      </w:pPr>
      <w:r w:rsidRPr="00F33099">
        <w:rPr>
          <w:bCs/>
          <w:iCs/>
        </w:rPr>
        <w:t>сумма произведенных в стране товаров и услуг;</w:t>
      </w:r>
    </w:p>
    <w:p w:rsidR="00ED478B" w:rsidRPr="00F33099" w:rsidRDefault="00ED478B" w:rsidP="00F33099">
      <w:pPr>
        <w:pStyle w:val="a4"/>
        <w:widowControl w:val="0"/>
        <w:numPr>
          <w:ilvl w:val="0"/>
          <w:numId w:val="2"/>
        </w:numPr>
        <w:ind w:firstLine="709"/>
        <w:jc w:val="both"/>
      </w:pPr>
      <w:r w:rsidRPr="00F33099">
        <w:rPr>
          <w:bCs/>
          <w:iCs/>
        </w:rPr>
        <w:t>сумма распределенных (перераспределенных) благ или, что</w:t>
      </w:r>
      <w:r w:rsidR="0056070E" w:rsidRPr="00F33099">
        <w:rPr>
          <w:bCs/>
          <w:iCs/>
        </w:rPr>
        <w:t xml:space="preserve"> </w:t>
      </w:r>
      <w:r w:rsidRPr="00F33099">
        <w:rPr>
          <w:bCs/>
          <w:iCs/>
        </w:rPr>
        <w:t>то же самое,</w:t>
      </w:r>
      <w:r w:rsidRPr="00F33099">
        <w:t xml:space="preserve"> </w:t>
      </w:r>
      <w:r w:rsidRPr="00F33099">
        <w:rPr>
          <w:bCs/>
          <w:iCs/>
        </w:rPr>
        <w:t>сумма доходов всех субъектов экономики;</w:t>
      </w:r>
    </w:p>
    <w:p w:rsidR="00ED478B" w:rsidRPr="00F33099" w:rsidRDefault="00ED478B" w:rsidP="00F33099">
      <w:pPr>
        <w:pStyle w:val="a4"/>
        <w:widowControl w:val="0"/>
        <w:numPr>
          <w:ilvl w:val="0"/>
          <w:numId w:val="2"/>
        </w:numPr>
        <w:ind w:firstLine="709"/>
        <w:jc w:val="both"/>
      </w:pPr>
      <w:r w:rsidRPr="00F33099">
        <w:rPr>
          <w:bCs/>
          <w:iCs/>
        </w:rPr>
        <w:t>сумма всех направлений по использованию (потреблению) благ.</w:t>
      </w:r>
    </w:p>
    <w:p w:rsidR="00ED478B" w:rsidRPr="00F33099" w:rsidRDefault="00ED478B" w:rsidP="00F33099">
      <w:pPr>
        <w:pStyle w:val="a4"/>
        <w:widowControl w:val="0"/>
        <w:jc w:val="both"/>
      </w:pPr>
      <w:r w:rsidRPr="00F33099">
        <w:t>Национальный продукт – это всегда текущий объем производства, распределения, потребления, а не накопленный за предыдущие периоды размер богатства.</w:t>
      </w:r>
    </w:p>
    <w:p w:rsidR="00ED478B" w:rsidRPr="00F33099" w:rsidRDefault="00ED478B" w:rsidP="00F33099">
      <w:pPr>
        <w:pStyle w:val="a4"/>
        <w:widowControl w:val="0"/>
        <w:jc w:val="both"/>
      </w:pPr>
      <w:r w:rsidRPr="00F33099">
        <w:t>Существуют экономические блага, не поступающие на рынок. Речь идет, прежде всего, о трех категориях экономических благ:</w:t>
      </w:r>
    </w:p>
    <w:p w:rsidR="00ED478B" w:rsidRPr="00F33099" w:rsidRDefault="00ED478B" w:rsidP="00F33099">
      <w:pPr>
        <w:pStyle w:val="a4"/>
        <w:widowControl w:val="0"/>
        <w:numPr>
          <w:ilvl w:val="0"/>
          <w:numId w:val="1"/>
        </w:numPr>
        <w:ind w:firstLine="709"/>
        <w:jc w:val="both"/>
      </w:pPr>
      <w:r w:rsidRPr="00F33099">
        <w:t>продукция, производимая натуральными хозяйствами;</w:t>
      </w:r>
    </w:p>
    <w:p w:rsidR="00ED478B" w:rsidRPr="00F33099" w:rsidRDefault="00ED478B" w:rsidP="00F33099">
      <w:pPr>
        <w:pStyle w:val="a4"/>
        <w:widowControl w:val="0"/>
        <w:numPr>
          <w:ilvl w:val="0"/>
          <w:numId w:val="1"/>
        </w:numPr>
        <w:ind w:firstLine="709"/>
        <w:jc w:val="both"/>
      </w:pPr>
      <w:r w:rsidRPr="00F33099">
        <w:t>промежуточные продукты, находящиеся во внутрифирменном обороте;</w:t>
      </w:r>
    </w:p>
    <w:p w:rsidR="00ED478B" w:rsidRPr="00F33099" w:rsidRDefault="00ED478B" w:rsidP="00F33099">
      <w:pPr>
        <w:pStyle w:val="a4"/>
        <w:widowControl w:val="0"/>
        <w:numPr>
          <w:ilvl w:val="0"/>
          <w:numId w:val="1"/>
        </w:numPr>
        <w:ind w:firstLine="709"/>
        <w:jc w:val="both"/>
      </w:pPr>
      <w:r w:rsidRPr="00F33099">
        <w:t>экономические блага, производимые при самообслуживании.</w:t>
      </w:r>
    </w:p>
    <w:p w:rsidR="00ED478B" w:rsidRPr="00F33099" w:rsidRDefault="00ED478B" w:rsidP="00F33099">
      <w:pPr>
        <w:pStyle w:val="a4"/>
        <w:widowControl w:val="0"/>
        <w:jc w:val="both"/>
      </w:pPr>
      <w:r w:rsidRPr="00F33099">
        <w:t>Не попадая на рынок, такого рода продукция, тем не менее,</w:t>
      </w:r>
      <w:r w:rsidR="00F33099">
        <w:t xml:space="preserve"> </w:t>
      </w:r>
      <w:r w:rsidRPr="00F33099">
        <w:t>может составлять значительную часть НП страны.</w:t>
      </w:r>
      <w:r w:rsidR="00F33099">
        <w:t xml:space="preserve"> </w:t>
      </w:r>
      <w:r w:rsidRPr="00F33099">
        <w:t>При этом</w:t>
      </w:r>
      <w:r w:rsidR="00F33099">
        <w:t xml:space="preserve"> </w:t>
      </w:r>
      <w:r w:rsidRPr="00F33099">
        <w:t>натуральное хозяйство представляет собой замкнутую саму на себя цепочку. Она производит и потребляет производимый продукт. Но если такие хозяйства не замыкаются сами на себя, хотя бы частично, то они уже включаются в единый кругооборот производства</w:t>
      </w:r>
      <w:r w:rsidR="00F33099">
        <w:t xml:space="preserve"> </w:t>
      </w:r>
      <w:r w:rsidRPr="00F33099">
        <w:t>НП.</w:t>
      </w:r>
    </w:p>
    <w:p w:rsidR="00ED478B" w:rsidRPr="00F33099" w:rsidRDefault="00ED478B" w:rsidP="00F33099">
      <w:pPr>
        <w:pStyle w:val="a4"/>
        <w:widowControl w:val="0"/>
        <w:jc w:val="both"/>
      </w:pPr>
      <w:r w:rsidRPr="00F33099">
        <w:t>Большой спецификой отличаются и разнообразные полуфабрикаты и приспособления, находящиеся во внутрифирменном обороте. Они не только не поступают на рынок, но, как правило, и не имеют</w:t>
      </w:r>
      <w:r w:rsidR="00F33099">
        <w:t xml:space="preserve"> </w:t>
      </w:r>
      <w:r w:rsidRPr="00F33099">
        <w:t>точных рыночных аналогов.</w:t>
      </w:r>
    </w:p>
    <w:p w:rsidR="00ED478B" w:rsidRPr="00F33099" w:rsidRDefault="00ED478B" w:rsidP="00F33099">
      <w:pPr>
        <w:pStyle w:val="a4"/>
        <w:widowControl w:val="0"/>
        <w:jc w:val="both"/>
      </w:pPr>
      <w:r w:rsidRPr="00F33099">
        <w:t>Крайне широка и разнообразна также сфера самообслуживания.</w:t>
      </w:r>
      <w:r w:rsidR="00F33099">
        <w:t xml:space="preserve"> </w:t>
      </w:r>
      <w:r w:rsidRPr="00F33099">
        <w:t>В нее входят приготовляемая дома пища, уборка жилищ, стирка и многое, многое</w:t>
      </w:r>
      <w:r w:rsidR="00F33099">
        <w:t xml:space="preserve"> </w:t>
      </w:r>
      <w:r w:rsidRPr="00F33099">
        <w:t>другое, что принято называть «домашней работой» и т.п.</w:t>
      </w:r>
      <w:r w:rsidR="00F33099">
        <w:t xml:space="preserve"> </w:t>
      </w:r>
      <w:r w:rsidRPr="00F33099">
        <w:t>Чтобы понять, насколько большая часть национального продукта изготовляется в процессе самообслуживания, достаточно спросить себя, во сколько обошлась бы каждой семье ее замена покупными продуктами и услугами.</w:t>
      </w:r>
    </w:p>
    <w:p w:rsidR="00ED478B" w:rsidRPr="00F33099" w:rsidRDefault="00ED478B" w:rsidP="00F33099">
      <w:pPr>
        <w:pStyle w:val="a4"/>
        <w:widowControl w:val="0"/>
        <w:jc w:val="both"/>
      </w:pPr>
      <w:r w:rsidRPr="00F33099">
        <w:t>Очевидно, что это тоже некоторая разновидность натурального хозяйства, связанная</w:t>
      </w:r>
      <w:r w:rsidR="00F33099">
        <w:t xml:space="preserve"> </w:t>
      </w:r>
      <w:r w:rsidRPr="00F33099">
        <w:t>с обслуживанием самого себя, т.е. это разновидность натурального хозяйства в большей степени связанная с производством услуг.</w:t>
      </w:r>
    </w:p>
    <w:p w:rsidR="00ED478B" w:rsidRPr="00F33099" w:rsidRDefault="00ED478B" w:rsidP="00F33099">
      <w:pPr>
        <w:pStyle w:val="a4"/>
        <w:widowControl w:val="0"/>
        <w:jc w:val="both"/>
      </w:pPr>
      <w:r w:rsidRPr="00F33099">
        <w:t>Поэтому в том случае, когда цепочка самообслуживания оказывается не замкнутой, то услуги по самообслуживанию включаются в производство услуг НП.</w:t>
      </w:r>
    </w:p>
    <w:p w:rsidR="00ED478B" w:rsidRPr="00F33099" w:rsidRDefault="00ED478B" w:rsidP="00F33099">
      <w:pPr>
        <w:pStyle w:val="a4"/>
        <w:widowControl w:val="0"/>
        <w:jc w:val="both"/>
      </w:pPr>
      <w:r w:rsidRPr="00F33099">
        <w:t>Большой вклад благ, не поступающих на рынок, в создание национального продукта сочетается со столь же большими трудностями в их учете.</w:t>
      </w:r>
    </w:p>
    <w:p w:rsidR="00ED478B" w:rsidRPr="00F33099" w:rsidRDefault="00ED478B" w:rsidP="00F33099">
      <w:pPr>
        <w:pStyle w:val="a4"/>
        <w:widowControl w:val="0"/>
        <w:jc w:val="both"/>
      </w:pPr>
      <w:r w:rsidRPr="00F33099">
        <w:t>Национальное богатство учитывает все имеющиеся в стране экономические блага по состоянию на определенную дату, представляет собой не измеритель потока экономических благ в ходе народнохозяйственного оборота, а мерило его результатов, так сказать, «сухой остаток», возникший в результате многих циклов производства внутреннего валового продукта (ВВП).</w:t>
      </w:r>
    </w:p>
    <w:p w:rsidR="001707A1" w:rsidRPr="00F33099" w:rsidRDefault="00ED478B" w:rsidP="00F33099">
      <w:pPr>
        <w:pStyle w:val="a4"/>
        <w:widowControl w:val="0"/>
        <w:jc w:val="both"/>
      </w:pPr>
      <w:r w:rsidRPr="00F33099">
        <w:t xml:space="preserve">Значительную часть национального богатства составляют природные блага (земля, полезные ископаемые и т.п.), не являющиеся результатом хозяйственной деятельности человека. Несмотря на «нерукотворный» характер этих богатств, их стоимость связана с уровнем развития экономики, причем эта взаимосвязь имеет очень сложный характер. Стоимость одних природных благ растет, а других падает в ходе технического прогресса. Скажем, стоимость залежей урановых руд после изобретения атомной бомбы и появления атомных электростанций резко выросла, в то же время стоимость дров как энергоносителя упала. </w:t>
      </w:r>
    </w:p>
    <w:p w:rsidR="00B603D9" w:rsidRPr="00F33099" w:rsidRDefault="00B603D9" w:rsidP="00F33099">
      <w:pPr>
        <w:pStyle w:val="a4"/>
        <w:widowControl w:val="0"/>
        <w:jc w:val="both"/>
      </w:pPr>
    </w:p>
    <w:p w:rsidR="004915C4" w:rsidRPr="00F33099" w:rsidRDefault="00F33099" w:rsidP="00F33099">
      <w:pPr>
        <w:pStyle w:val="a4"/>
        <w:widowControl w:val="0"/>
        <w:jc w:val="both"/>
        <w:rPr>
          <w:b/>
        </w:rPr>
      </w:pPr>
      <w:r>
        <w:br w:type="page"/>
      </w:r>
      <w:bookmarkStart w:id="7" w:name="_Toc163840968"/>
      <w:r w:rsidR="006806BE" w:rsidRPr="00F33099">
        <w:rPr>
          <w:b/>
        </w:rPr>
        <w:t xml:space="preserve">2. </w:t>
      </w:r>
      <w:r w:rsidR="004915C4" w:rsidRPr="00F33099">
        <w:rPr>
          <w:b/>
        </w:rPr>
        <w:t>Ценность и альтернативная стоимость</w:t>
      </w:r>
      <w:bookmarkEnd w:id="7"/>
    </w:p>
    <w:p w:rsidR="004915C4" w:rsidRPr="00F33099" w:rsidRDefault="004915C4" w:rsidP="00F33099">
      <w:pPr>
        <w:widowControl w:val="0"/>
        <w:spacing w:line="360" w:lineRule="auto"/>
        <w:ind w:firstLine="709"/>
        <w:jc w:val="both"/>
        <w:rPr>
          <w:sz w:val="28"/>
        </w:rPr>
      </w:pPr>
    </w:p>
    <w:p w:rsidR="004915C4" w:rsidRPr="00F33099" w:rsidRDefault="00304A40" w:rsidP="00F33099">
      <w:pPr>
        <w:pStyle w:val="a4"/>
        <w:widowControl w:val="0"/>
        <w:jc w:val="both"/>
        <w:outlineLvl w:val="1"/>
        <w:rPr>
          <w:b/>
        </w:rPr>
      </w:pPr>
      <w:bookmarkStart w:id="8" w:name="_Toc163840969"/>
      <w:r w:rsidRPr="00F33099">
        <w:rPr>
          <w:b/>
        </w:rPr>
        <w:t xml:space="preserve">2.1 </w:t>
      </w:r>
      <w:r w:rsidR="004A2C8E" w:rsidRPr="00F33099">
        <w:rPr>
          <w:b/>
        </w:rPr>
        <w:t>Товар и его свойства</w:t>
      </w:r>
      <w:bookmarkEnd w:id="8"/>
    </w:p>
    <w:p w:rsidR="00F33099" w:rsidRDefault="00F33099" w:rsidP="00F33099">
      <w:pPr>
        <w:pStyle w:val="ae"/>
        <w:widowControl w:val="0"/>
      </w:pPr>
    </w:p>
    <w:p w:rsidR="004A2C8E" w:rsidRPr="00F33099" w:rsidRDefault="004A2C8E" w:rsidP="00F33099">
      <w:pPr>
        <w:pStyle w:val="ae"/>
        <w:widowControl w:val="0"/>
      </w:pPr>
      <w:r w:rsidRPr="00F33099">
        <w:t>Центральной категорией товарного производства является товар. Следует четко различать содержание категорий «благо», «продукт», «товар».</w:t>
      </w:r>
    </w:p>
    <w:p w:rsidR="004A2C8E" w:rsidRPr="00F33099" w:rsidRDefault="004A2C8E" w:rsidP="00F33099">
      <w:pPr>
        <w:pStyle w:val="ae"/>
        <w:widowControl w:val="0"/>
      </w:pPr>
      <w:r w:rsidRPr="00F33099">
        <w:t>Прежде всего, товар нельзя отождествлять с благами, которые выступают как желаемые вещи, удовлетворяющие человеческие потребности. Во-первых, не все блага являются товарами, хотя в условиях рыночного хозяйства большая часть благ становится товаром. Во-вторых, если благо не является продуктом труда – это не товар. В-третьих; если блага не удовлетворяют потребности и никому не нужны – это тоже не товар. В-четвертых, когда благо создано для потребления внутри хозяйства, а не для обмена – оно также не является товаром. Таким образом, товар – это специфическое экономическое благо, произведенное для обмена в целях удовлетворения потребностей людей.</w:t>
      </w:r>
    </w:p>
    <w:p w:rsidR="004A2C8E" w:rsidRPr="00F33099" w:rsidRDefault="004A2C8E" w:rsidP="00F33099">
      <w:pPr>
        <w:pStyle w:val="ae"/>
        <w:widowControl w:val="0"/>
      </w:pPr>
      <w:r w:rsidRPr="00F33099">
        <w:t>От продукта товар принципиально отличается тем, что его путь от производства к потреблению обязательно пролегает через рынок. Товар – продукт труда, изготовленный не для собственного потребления, а с целью обмена на другие продукты. В этом смысле в качестве товара выступают и услуги, но они имеют специфику: не имеют материальной формы, их нельзя непосредственно накопить, потребить их можно только в момент производства. Продукт становится товаром не в силу естественных свойств, его делают товаром общественные свойства (потребительная стоимость; общественный труд, воплощенный в товаре; способность обмениваться на другие продукты).</w:t>
      </w:r>
    </w:p>
    <w:p w:rsidR="004A2C8E" w:rsidRPr="00F33099" w:rsidRDefault="004A2C8E" w:rsidP="00F33099">
      <w:pPr>
        <w:pStyle w:val="a4"/>
        <w:widowControl w:val="0"/>
        <w:jc w:val="both"/>
        <w:rPr>
          <w:szCs w:val="18"/>
        </w:rPr>
      </w:pPr>
      <w:r w:rsidRPr="00F33099">
        <w:t>Рассматривая свойства товаров, следует учитывать соотношение категорий «ценность», «стоимость», «полезность».</w:t>
      </w:r>
    </w:p>
    <w:p w:rsidR="004A2C8E" w:rsidRPr="00F33099" w:rsidRDefault="004A2C8E" w:rsidP="00F33099">
      <w:pPr>
        <w:pStyle w:val="a4"/>
        <w:widowControl w:val="0"/>
        <w:jc w:val="both"/>
      </w:pPr>
      <w:r w:rsidRPr="00F33099">
        <w:t>Первоначально немецкое слово «der Wert» обычно переводилось как «ценность». В переводах трудов К. Маркса и Ф. Энгельса вместо этого термина стали использовать «стоимость». Подобное разграничение было обусловлено тем, что стоимость стала увязываться с овеществленным в товаре общественным трудом, а сторона полезности при таком подходе исключалась из рассмотрения.</w:t>
      </w:r>
    </w:p>
    <w:p w:rsidR="004A2C8E" w:rsidRPr="00F33099" w:rsidRDefault="004A2C8E" w:rsidP="00F33099">
      <w:pPr>
        <w:pStyle w:val="a4"/>
        <w:widowControl w:val="0"/>
        <w:jc w:val="both"/>
      </w:pPr>
      <w:r w:rsidRPr="00F33099">
        <w:t xml:space="preserve">В современной экономической литературе по отношению к благам формулируется понятие </w:t>
      </w:r>
      <w:r w:rsidRPr="00F33099">
        <w:rPr>
          <w:bCs/>
        </w:rPr>
        <w:t>ценности</w:t>
      </w:r>
      <w:r w:rsidRPr="00F33099">
        <w:t>, имеющее два аспекта:</w:t>
      </w:r>
    </w:p>
    <w:p w:rsidR="004A2C8E" w:rsidRPr="00F33099" w:rsidRDefault="004A2C8E" w:rsidP="00F33099">
      <w:pPr>
        <w:pStyle w:val="a4"/>
        <w:widowControl w:val="0"/>
        <w:numPr>
          <w:ilvl w:val="0"/>
          <w:numId w:val="20"/>
        </w:numPr>
        <w:ind w:firstLine="709"/>
        <w:jc w:val="both"/>
      </w:pPr>
      <w:r w:rsidRPr="00F33099">
        <w:t xml:space="preserve">оценку благ с точки зрения их полезности, способности удовлетворять определенные потребности человека; </w:t>
      </w:r>
    </w:p>
    <w:p w:rsidR="004A2C8E" w:rsidRPr="00F33099" w:rsidRDefault="004A2C8E" w:rsidP="00F33099">
      <w:pPr>
        <w:pStyle w:val="a4"/>
        <w:widowControl w:val="0"/>
        <w:numPr>
          <w:ilvl w:val="0"/>
          <w:numId w:val="20"/>
        </w:numPr>
        <w:ind w:firstLine="709"/>
        <w:jc w:val="both"/>
      </w:pPr>
      <w:r w:rsidRPr="00F33099">
        <w:t xml:space="preserve">оценку благ с точки зрения того, что стоит (во что обходится) их получение, т.е. с позиции вклада человека в процесс производства. </w:t>
      </w:r>
    </w:p>
    <w:p w:rsidR="004A2C8E" w:rsidRPr="00F33099" w:rsidRDefault="004A2C8E" w:rsidP="00F33099">
      <w:pPr>
        <w:pStyle w:val="ae"/>
        <w:widowControl w:val="0"/>
      </w:pPr>
      <w:r w:rsidRPr="00F33099">
        <w:t xml:space="preserve">Таким образом, ценность (стоимость) представляет собой синтез результатов и затрат, где первые (результаты) определяются как единство конкретной и абстрактной полезности, а вторые (затраты) – как единство конкретного и абстрактного труда (шире: всех воспроизводимых и невоспроизводимых ресурсов, имеющих альтернативные возможности применения). </w:t>
      </w:r>
    </w:p>
    <w:p w:rsidR="004A2C8E" w:rsidRPr="00F33099" w:rsidRDefault="004A2C8E" w:rsidP="00F33099">
      <w:pPr>
        <w:pStyle w:val="ae"/>
        <w:widowControl w:val="0"/>
      </w:pPr>
      <w:r w:rsidRPr="00F33099">
        <w:t>К товару и его свойствам каждая научная школа подходила со своей методологией. В историческом плане можно выделить два подхода к анализу товара: на основе трудовой теории стоимости и с позиции теории предельной полезности (иначе – нетрудовой теории стоимости).</w:t>
      </w:r>
    </w:p>
    <w:p w:rsidR="004A2C8E" w:rsidRPr="00F33099" w:rsidRDefault="004A2C8E" w:rsidP="00F33099">
      <w:pPr>
        <w:pStyle w:val="ae"/>
        <w:widowControl w:val="0"/>
      </w:pPr>
      <w:r w:rsidRPr="00F33099">
        <w:t>Прежде всего, рассмотрим основные положения трудовой теории стоимости. Ее разработка осуществлялась представителями классической буржуазной политической экономии (У. Петти, А. Смит, Д. Рикардо). Большой вклад в развитие трудовой теории стоимости внес К. Маркс, который систематизировал труды своих предшественников, изложил ее последова</w:t>
      </w:r>
      <w:r w:rsidR="00DF1E7F" w:rsidRPr="00F33099">
        <w:t>тельно и всесторонне</w:t>
      </w:r>
      <w:r w:rsidRPr="00F33099">
        <w:t xml:space="preserve"> раскрыл ее узловые элементы в их единстве и взаимосвязи.</w:t>
      </w:r>
    </w:p>
    <w:p w:rsidR="004A2C8E" w:rsidRPr="00F33099" w:rsidRDefault="004A2C8E" w:rsidP="00F33099">
      <w:pPr>
        <w:pStyle w:val="ae"/>
        <w:widowControl w:val="0"/>
      </w:pPr>
      <w:r w:rsidRPr="00F33099">
        <w:t>В рамках трудовой теории стоимости четко различаются два свойства товара: потребительная стоимость и меновая стоимость.</w:t>
      </w:r>
    </w:p>
    <w:p w:rsidR="004A2C8E" w:rsidRPr="00F33099" w:rsidRDefault="004A2C8E" w:rsidP="00F33099">
      <w:pPr>
        <w:pStyle w:val="ae"/>
        <w:widowControl w:val="0"/>
      </w:pPr>
      <w:r w:rsidRPr="00F33099">
        <w:rPr>
          <w:bCs/>
        </w:rPr>
        <w:t>Потребительная стоимость</w:t>
      </w:r>
      <w:r w:rsidRPr="00F33099">
        <w:t xml:space="preserve"> – это совокупность полезных свойств товара, благодаря которым он обладает способностью удовлетворять какую-либо потребность общества или отдельного человека (может служить пищей, быть одеждой или иным полезным предметом). Товар должен иметь не просто потребительную стоимость, а общественную потребительную стоимость, когда он призван удовлетворять потребности не самого производителя, а других членов общества, к которым поступает в процессе обмена. Значение потребительной стоимости заключается в том, что она составляет вещественное содержание богатства любого общества. С потребительной стоимостью связаны качество продукции, конкурентоспособность, значение которых возрастает в современных условиях.</w:t>
      </w:r>
    </w:p>
    <w:p w:rsidR="004A2C8E" w:rsidRPr="00F33099" w:rsidRDefault="004A2C8E" w:rsidP="00F33099">
      <w:pPr>
        <w:pStyle w:val="ae"/>
        <w:widowControl w:val="0"/>
      </w:pPr>
      <w:r w:rsidRPr="00F33099">
        <w:t xml:space="preserve">Не всякая общественная потребительная стоимость является товаром, поскольку товар должен обладать еще одним свойством – свойством обмениваться на другой товар. Это свойство товаров называется меновой стоимостью. </w:t>
      </w:r>
      <w:r w:rsidRPr="00F33099">
        <w:rPr>
          <w:bCs/>
        </w:rPr>
        <w:t>Меновая стоимость</w:t>
      </w:r>
      <w:r w:rsidRPr="00F33099">
        <w:t xml:space="preserve"> – это свойство товара обмениваться в определенных пропорциях на другие товары. То, что товары обмениваются в определенной пропорции, означает, что в них, независимо от их конкретной формы, имеется нечто общее. Общим объективным свойством товаров является то, что на их производство затрачен общественный труд: как потребительные стоимости товары различны, но как воплощение общественного труда они однородны. Общественный труд, воплощенный в товаре, составляет стоимость товара. Таким образом, меновая стоимость является внешним проявлением стоимости и лежит в основе обмена товаров.</w:t>
      </w:r>
    </w:p>
    <w:p w:rsidR="004A2C8E" w:rsidRPr="00F33099" w:rsidRDefault="004A2C8E" w:rsidP="00F33099">
      <w:pPr>
        <w:pStyle w:val="ae"/>
        <w:widowControl w:val="0"/>
      </w:pPr>
      <w:r w:rsidRPr="00F33099">
        <w:t>Стоимостью может обладать только вещь, представляющая собой потребительную стоимость, однако не всякая полезная вещь, не каждая потребительная стоимость обладает стоимостью (предметы, к которым не был приложен труд человека, стоимости не имеют). С другой стороны, сами по себе затраты труда еще не делают продукт стоимостью (продукты труда, произведенные для собственного потребления, свойство стоимости не приобретают).</w:t>
      </w:r>
    </w:p>
    <w:p w:rsidR="001D2BFD" w:rsidRPr="00F33099" w:rsidRDefault="001D2BFD" w:rsidP="00F33099">
      <w:pPr>
        <w:pStyle w:val="ae"/>
        <w:widowControl w:val="0"/>
      </w:pPr>
      <w:r w:rsidRPr="00F33099">
        <w:rPr>
          <w:szCs w:val="28"/>
        </w:rPr>
        <w:t xml:space="preserve">Согласно теории предельной полезности </w:t>
      </w:r>
      <w:r w:rsidR="004A2C8E" w:rsidRPr="00F33099">
        <w:rPr>
          <w:szCs w:val="28"/>
        </w:rPr>
        <w:t xml:space="preserve">(будет рассмотрена в 2.2.) </w:t>
      </w:r>
      <w:r w:rsidRPr="00F33099">
        <w:rPr>
          <w:szCs w:val="28"/>
        </w:rPr>
        <w:t xml:space="preserve">ценность каждого из благ зависит от двух факторов: </w:t>
      </w:r>
    </w:p>
    <w:p w:rsidR="001D2BFD" w:rsidRPr="00F33099" w:rsidRDefault="001D2BFD" w:rsidP="00F33099">
      <w:pPr>
        <w:pStyle w:val="ae"/>
        <w:widowControl w:val="0"/>
        <w:numPr>
          <w:ilvl w:val="0"/>
          <w:numId w:val="12"/>
        </w:numPr>
        <w:ind w:firstLine="709"/>
      </w:pPr>
      <w:r w:rsidRPr="00F33099">
        <w:t>от важности удовлетворения потребности;</w:t>
      </w:r>
    </w:p>
    <w:p w:rsidR="001D2BFD" w:rsidRPr="00F33099" w:rsidRDefault="001D2BFD" w:rsidP="00F33099">
      <w:pPr>
        <w:pStyle w:val="ae"/>
        <w:widowControl w:val="0"/>
        <w:numPr>
          <w:ilvl w:val="0"/>
          <w:numId w:val="12"/>
        </w:numPr>
        <w:ind w:firstLine="709"/>
        <w:rPr>
          <w:szCs w:val="28"/>
        </w:rPr>
      </w:pPr>
      <w:r w:rsidRPr="00F33099">
        <w:t>от степени ее насыщения.</w:t>
      </w:r>
    </w:p>
    <w:p w:rsidR="007B56D1" w:rsidRPr="00F33099" w:rsidRDefault="007B56D1" w:rsidP="00F33099">
      <w:pPr>
        <w:pStyle w:val="ae"/>
        <w:widowControl w:val="0"/>
      </w:pPr>
      <w:r w:rsidRPr="00F33099">
        <w:t>На языке торговли, часто бессознательно смешивают цену и ценность, ибо на самом деле указание цены заключает в себе и указание ценности. Но, тем не менее, это понятия, которые важно различать.</w:t>
      </w:r>
    </w:p>
    <w:p w:rsidR="00551BB3" w:rsidRPr="00F33099" w:rsidRDefault="00551BB3" w:rsidP="00F33099">
      <w:pPr>
        <w:pStyle w:val="ae"/>
        <w:widowControl w:val="0"/>
      </w:pPr>
      <w:r w:rsidRPr="00F33099">
        <w:t>В политической экономии категория стоимость характеризует затраты труда на присвоение благ (путем освоения природных ресурсов или производства с их помощью новых продуктов). Согласно этому определению природные блага, не тронутые трудом, не имеют стоимости. Но они имеют, как и блага, созданные людьми, потребительную стоимость, которая характеризует способность блага удовлетворять ту или иную человеческую потребность</w:t>
      </w:r>
    </w:p>
    <w:p w:rsidR="00207F43" w:rsidRPr="00F33099" w:rsidRDefault="00207F43" w:rsidP="00F33099">
      <w:pPr>
        <w:pStyle w:val="a4"/>
        <w:widowControl w:val="0"/>
        <w:jc w:val="both"/>
      </w:pPr>
      <w:r w:rsidRPr="00F33099">
        <w:t>Ценность</w:t>
      </w:r>
      <w:r w:rsidR="00551BB3" w:rsidRPr="00F33099">
        <w:t xml:space="preserve"> же,</w:t>
      </w:r>
      <w:r w:rsidRPr="00F33099">
        <w:t xml:space="preserve"> является одной из важнейших категорий экономики, выражающей степень полезности благ, как созданных трудом, так и природных, внутреннюю меру значительности товара.</w:t>
      </w:r>
    </w:p>
    <w:p w:rsidR="004A6BBB" w:rsidRDefault="004A6BBB" w:rsidP="00F33099">
      <w:pPr>
        <w:pStyle w:val="ae"/>
        <w:widowControl w:val="0"/>
      </w:pPr>
      <w:r w:rsidRPr="00F33099">
        <w:t>Относительно эволюции слова ценность составлены эволюционные ряды на русском и ряде главных иностранных языков, прежде всего английском.</w:t>
      </w:r>
    </w:p>
    <w:p w:rsidR="00D023BE" w:rsidRPr="00F33099" w:rsidRDefault="00D023BE" w:rsidP="00F33099">
      <w:pPr>
        <w:pStyle w:val="ae"/>
        <w:widowControl w:val="0"/>
      </w:pPr>
    </w:p>
    <w:p w:rsidR="004A6BBB" w:rsidRPr="00F33099" w:rsidRDefault="004A6BBB" w:rsidP="00F33099">
      <w:pPr>
        <w:pStyle w:val="ae"/>
        <w:widowControl w:val="0"/>
      </w:pPr>
      <w:r w:rsidRPr="00F33099">
        <w:rPr>
          <w:lang w:val="en-US"/>
        </w:rPr>
        <w:t>Utility</w:t>
      </w:r>
      <w:r w:rsidRPr="00F33099">
        <w:t xml:space="preserve"> </w:t>
      </w:r>
      <w:r w:rsidRPr="00F33099">
        <w:rPr>
          <w:szCs w:val="28"/>
        </w:rPr>
        <w:sym w:font="Symbol" w:char="F0AE"/>
      </w:r>
      <w:r w:rsidRPr="00F33099">
        <w:t xml:space="preserve"> </w:t>
      </w:r>
      <w:r w:rsidRPr="00F33099">
        <w:rPr>
          <w:lang w:val="en-US"/>
        </w:rPr>
        <w:t>value</w:t>
      </w:r>
      <w:r w:rsidRPr="00F33099">
        <w:t xml:space="preserve"> </w:t>
      </w:r>
      <w:r w:rsidRPr="00F33099">
        <w:rPr>
          <w:szCs w:val="28"/>
        </w:rPr>
        <w:sym w:font="Symbol" w:char="F0AE"/>
      </w:r>
      <w:r w:rsidRPr="00F33099">
        <w:t xml:space="preserve"> </w:t>
      </w:r>
      <w:r w:rsidRPr="00F33099">
        <w:rPr>
          <w:lang w:val="en-US"/>
        </w:rPr>
        <w:t>cost</w:t>
      </w:r>
      <w:r w:rsidRPr="00F33099">
        <w:t xml:space="preserve"> </w:t>
      </w:r>
      <w:r w:rsidRPr="00F33099">
        <w:rPr>
          <w:szCs w:val="28"/>
        </w:rPr>
        <w:sym w:font="Symbol" w:char="F0AE"/>
      </w:r>
      <w:r w:rsidRPr="00F33099">
        <w:t xml:space="preserve"> </w:t>
      </w:r>
      <w:r w:rsidRPr="00F33099">
        <w:rPr>
          <w:lang w:val="en-US"/>
        </w:rPr>
        <w:t>price</w:t>
      </w:r>
    </w:p>
    <w:p w:rsidR="004A6BBB" w:rsidRPr="00F33099" w:rsidRDefault="004A6BBB" w:rsidP="00F33099">
      <w:pPr>
        <w:pStyle w:val="a4"/>
        <w:widowControl w:val="0"/>
        <w:jc w:val="both"/>
      </w:pPr>
      <w:r w:rsidRPr="00F33099">
        <w:t xml:space="preserve">Полезность </w:t>
      </w:r>
      <w:r w:rsidRPr="00F33099">
        <w:rPr>
          <w:szCs w:val="28"/>
        </w:rPr>
        <w:sym w:font="Symbol" w:char="F0AE"/>
      </w:r>
      <w:r w:rsidRPr="00F33099">
        <w:t xml:space="preserve"> значимость </w:t>
      </w:r>
      <w:r w:rsidRPr="00F33099">
        <w:rPr>
          <w:szCs w:val="28"/>
        </w:rPr>
        <w:sym w:font="Symbol" w:char="F0AE"/>
      </w:r>
      <w:r w:rsidR="00F33099">
        <w:t xml:space="preserve"> </w:t>
      </w:r>
      <w:r w:rsidRPr="00F33099">
        <w:t xml:space="preserve">стоимость </w:t>
      </w:r>
      <w:r w:rsidRPr="00F33099">
        <w:rPr>
          <w:szCs w:val="28"/>
        </w:rPr>
        <w:sym w:font="Symbol" w:char="F0AE"/>
      </w:r>
      <w:r w:rsidRPr="00F33099">
        <w:t xml:space="preserve"> цена </w:t>
      </w:r>
      <w:r w:rsidRPr="00F33099">
        <w:rPr>
          <w:szCs w:val="28"/>
        </w:rPr>
        <w:sym w:font="Symbol" w:char="F0AE"/>
      </w:r>
      <w:r w:rsidRPr="00F33099">
        <w:t xml:space="preserve"> ценность</w:t>
      </w:r>
      <w:r w:rsidR="00304A40" w:rsidRPr="00F33099">
        <w:rPr>
          <w:rStyle w:val="ad"/>
        </w:rPr>
        <w:footnoteReference w:id="3"/>
      </w:r>
    </w:p>
    <w:p w:rsidR="00D023BE" w:rsidRDefault="00D023BE" w:rsidP="00F33099">
      <w:pPr>
        <w:pStyle w:val="a4"/>
        <w:widowControl w:val="0"/>
        <w:jc w:val="both"/>
      </w:pPr>
    </w:p>
    <w:p w:rsidR="004915C4" w:rsidRPr="00F33099" w:rsidRDefault="004915C4" w:rsidP="00F33099">
      <w:pPr>
        <w:pStyle w:val="a4"/>
        <w:widowControl w:val="0"/>
        <w:jc w:val="both"/>
      </w:pPr>
      <w:r w:rsidRPr="00F33099">
        <w:t>Согласно теории трудовой стоимости, только на рынке при обмене выявляется общественно необходимый уровень затрат труда.</w:t>
      </w:r>
    </w:p>
    <w:p w:rsidR="004915C4" w:rsidRPr="00F33099" w:rsidRDefault="004915C4" w:rsidP="00F33099">
      <w:pPr>
        <w:pStyle w:val="a4"/>
        <w:widowControl w:val="0"/>
        <w:jc w:val="both"/>
      </w:pPr>
      <w:r w:rsidRPr="00F33099">
        <w:t>Стоимость создается в процессе производства, а проявляется на рынке. Покупатель, приобретая на рынке товар, оценивает его полезный эффект, а не затраты труда на его производство. Ценность полезного эффекта категория во многом субъективная, а отсюда ни как не может быть свойством, объективно присущим вещам. Ценность имеет лишь то, что ценно в глазах покупателя. Людьми ценятся самые различные материальные и духовные блага и услуги не в результате того, что на их производство затрачен общественно необходимый труд, а потому, что эти блага имеют полезность</w:t>
      </w:r>
      <w:r w:rsidR="006806BE" w:rsidRPr="00F33099">
        <w:t>.</w:t>
      </w:r>
    </w:p>
    <w:p w:rsidR="004915C4" w:rsidRPr="00F33099" w:rsidRDefault="004915C4" w:rsidP="00F33099">
      <w:pPr>
        <w:pStyle w:val="a4"/>
        <w:widowControl w:val="0"/>
        <w:jc w:val="both"/>
        <w:rPr>
          <w:b/>
        </w:rPr>
      </w:pPr>
      <w:r w:rsidRPr="00F33099">
        <w:t xml:space="preserve">Ценность блага двойственна: производитель (продавец) измеряет его издержками производства (затраченным живым и прошлым трудом), потребитель (покупатель) – степенью полезности. </w:t>
      </w:r>
      <w:r w:rsidR="00127B8E" w:rsidRPr="00F33099">
        <w:t>Ц</w:t>
      </w:r>
      <w:r w:rsidRPr="00F33099">
        <w:t>енности блага не противостоят друг другу.</w:t>
      </w:r>
    </w:p>
    <w:p w:rsidR="007B56D1" w:rsidRPr="00F33099" w:rsidRDefault="00657C33" w:rsidP="00F33099">
      <w:pPr>
        <w:pStyle w:val="a4"/>
        <w:widowControl w:val="0"/>
        <w:jc w:val="both"/>
      </w:pPr>
      <w:r w:rsidRPr="00F33099">
        <w:t>Члены различных социальных групп имеют свои приоритеты, т.е. наборы благ, поэтому ценность каждого блага зависит от того, в каком наборе оно находится. Таким образом, ценность блага не определяется заранее, она определяется положением потребителя в социальной группе.</w:t>
      </w:r>
    </w:p>
    <w:p w:rsidR="00304A40" w:rsidRPr="00F33099" w:rsidRDefault="00CD62B0" w:rsidP="00F33099">
      <w:pPr>
        <w:pStyle w:val="a4"/>
        <w:widowControl w:val="0"/>
        <w:jc w:val="both"/>
      </w:pPr>
      <w:r w:rsidRPr="00F33099">
        <w:t>Рассмотрим ценность блага с точки зрения потребителя и с точки зрения производителя.</w:t>
      </w:r>
    </w:p>
    <w:p w:rsidR="00F33099" w:rsidRDefault="00F33099" w:rsidP="00F33099">
      <w:pPr>
        <w:pStyle w:val="ae"/>
        <w:widowControl w:val="0"/>
        <w:outlineLvl w:val="1"/>
        <w:rPr>
          <w:b/>
        </w:rPr>
      </w:pPr>
      <w:bookmarkStart w:id="9" w:name="_Toc163840970"/>
    </w:p>
    <w:p w:rsidR="009E544F" w:rsidRPr="00F33099" w:rsidRDefault="00304A40" w:rsidP="00F33099">
      <w:pPr>
        <w:pStyle w:val="ae"/>
        <w:widowControl w:val="0"/>
        <w:outlineLvl w:val="1"/>
        <w:rPr>
          <w:b/>
        </w:rPr>
      </w:pPr>
      <w:r w:rsidRPr="00F33099">
        <w:rPr>
          <w:b/>
        </w:rPr>
        <w:t xml:space="preserve">2.2 </w:t>
      </w:r>
      <w:r w:rsidR="007439D1" w:rsidRPr="00F33099">
        <w:rPr>
          <w:b/>
        </w:rPr>
        <w:t>Проблемы соизмерения благ</w:t>
      </w:r>
      <w:bookmarkEnd w:id="9"/>
    </w:p>
    <w:p w:rsidR="00F33099" w:rsidRDefault="00F33099" w:rsidP="00F33099">
      <w:pPr>
        <w:pStyle w:val="ae"/>
        <w:widowControl w:val="0"/>
      </w:pPr>
    </w:p>
    <w:p w:rsidR="009E544F" w:rsidRPr="00F33099" w:rsidRDefault="009E544F" w:rsidP="00F33099">
      <w:pPr>
        <w:pStyle w:val="ae"/>
        <w:widowControl w:val="0"/>
      </w:pPr>
      <w:r w:rsidRPr="00F33099">
        <w:t>Потребительские предпочтения можно описать, используя концепции полезности и предельной полезности. В экономическом анализе термин «полезность» используется для обозначения того удовольствия или удовлетворения, которое получают люди от</w:t>
      </w:r>
      <w:r w:rsidR="0056070E" w:rsidRPr="00F33099">
        <w:t xml:space="preserve"> потребления товаров или услуг. </w:t>
      </w:r>
      <w:r w:rsidRPr="00F33099">
        <w:t>Можно предложить еще одно определение. Полезность выражает степень удовлетворения, получаемого субъектом от потребления товара или выполнения какого-либо действия. Эта категория включает и психологический компонент, потому что люди ощущают полезность, получая вещи, приносящие им удовлетворение, и, отказываясь от вещей, не доставляющих такого же удовольствия. Если от покупки книги человек более счастлив, чем от приобретения буханки хлеба, то мы говорим, что книга имеет для него большую полезность, чем буханка хлеба. Основы теории полезности разработаны такими крупными экономистами</w:t>
      </w:r>
      <w:r w:rsidRPr="00F33099">
        <w:rPr>
          <w:noProof/>
        </w:rPr>
        <w:t xml:space="preserve"> XIX</w:t>
      </w:r>
      <w:r w:rsidRPr="00F33099">
        <w:t xml:space="preserve"> в., как Г. Госсен</w:t>
      </w:r>
      <w:r w:rsidRPr="00F33099">
        <w:rPr>
          <w:noProof/>
        </w:rPr>
        <w:t xml:space="preserve">, </w:t>
      </w:r>
      <w:r w:rsidRPr="00F33099">
        <w:t>У.С. Джевонс</w:t>
      </w:r>
      <w:r w:rsidRPr="00F33099">
        <w:rPr>
          <w:noProof/>
        </w:rPr>
        <w:t>,</w:t>
      </w:r>
      <w:r w:rsidRPr="00F33099">
        <w:t xml:space="preserve"> К. Менгер</w:t>
      </w:r>
      <w:r w:rsidRPr="00F33099">
        <w:rPr>
          <w:noProof/>
        </w:rPr>
        <w:t>,</w:t>
      </w:r>
      <w:r w:rsidRPr="00F33099">
        <w:t xml:space="preserve"> О. Бем-Баверк и Ф. Визер</w:t>
      </w:r>
      <w:r w:rsidRPr="00F33099">
        <w:rPr>
          <w:noProof/>
        </w:rPr>
        <w:t xml:space="preserve">. </w:t>
      </w:r>
      <w:r w:rsidRPr="00F33099">
        <w:t>Названные экономисты создали особое направление в экономической науке, получившее название</w:t>
      </w:r>
      <w:r w:rsidRPr="00F33099">
        <w:rPr>
          <w:bCs/>
        </w:rPr>
        <w:t xml:space="preserve"> «маржинализм» («предельность»).</w:t>
      </w:r>
      <w:r w:rsidRPr="00F33099">
        <w:t xml:space="preserve"> Ключевая идея маржиналистского подхода состояла в следующем:</w:t>
      </w:r>
      <w:r w:rsidRPr="00F33099">
        <w:rPr>
          <w:bCs/>
        </w:rPr>
        <w:t xml:space="preserve"> стоимость (или, на современном экономическом языке</w:t>
      </w:r>
      <w:r w:rsidRPr="00F33099">
        <w:rPr>
          <w:bCs/>
          <w:noProof/>
        </w:rPr>
        <w:t xml:space="preserve"> –</w:t>
      </w:r>
      <w:r w:rsidRPr="00F33099">
        <w:rPr>
          <w:bCs/>
        </w:rPr>
        <w:t xml:space="preserve"> ценность) товара определяется не затратами труда на его производство, а полезным эффектом, который он способен принести потребителю.</w:t>
      </w:r>
      <w:r w:rsidRPr="00F33099">
        <w:t xml:space="preserve"> </w:t>
      </w:r>
    </w:p>
    <w:p w:rsidR="009E544F" w:rsidRPr="00F33099" w:rsidRDefault="009E544F" w:rsidP="00F33099">
      <w:pPr>
        <w:pStyle w:val="ae"/>
        <w:widowControl w:val="0"/>
      </w:pPr>
      <w:r w:rsidRPr="00F33099">
        <w:t>Из этого наблюдения следовали три важных вывода:</w:t>
      </w:r>
    </w:p>
    <w:p w:rsidR="009E544F" w:rsidRPr="00F33099" w:rsidRDefault="009E544F" w:rsidP="00F33099">
      <w:pPr>
        <w:pStyle w:val="ae"/>
        <w:widowControl w:val="0"/>
      </w:pPr>
      <w:r w:rsidRPr="00F33099">
        <w:rPr>
          <w:noProof/>
        </w:rPr>
        <w:t>1.</w:t>
      </w:r>
      <w:r w:rsidRPr="00F33099">
        <w:t xml:space="preserve"> Каждая дополнительная единица товара приносит потребителю</w:t>
      </w:r>
      <w:r w:rsidRPr="00F33099">
        <w:rPr>
          <w:bCs/>
        </w:rPr>
        <w:t xml:space="preserve"> дополнительную полезность,</w:t>
      </w:r>
      <w:r w:rsidRPr="00F33099">
        <w:t xml:space="preserve"> которая называется</w:t>
      </w:r>
      <w:r w:rsidRPr="00F33099">
        <w:rPr>
          <w:bCs/>
        </w:rPr>
        <w:t xml:space="preserve"> «предельной полезностью»</w:t>
      </w:r>
      <w:r w:rsidRPr="00F33099">
        <w:t xml:space="preserve"> данного блага. Таким образом,</w:t>
      </w:r>
      <w:r w:rsidRPr="00F33099">
        <w:rPr>
          <w:bCs/>
        </w:rPr>
        <w:t xml:space="preserve"> под предельной полезностью маржиналисты понимали величину дополнительной полезности, полученной от прироста величины потребления, равного единице некоторого блага (при прочих равных условиях).</w:t>
      </w:r>
    </w:p>
    <w:p w:rsidR="009E544F" w:rsidRPr="00F33099" w:rsidRDefault="009E544F" w:rsidP="00F33099">
      <w:pPr>
        <w:pStyle w:val="ae"/>
        <w:widowControl w:val="0"/>
      </w:pPr>
      <w:r w:rsidRPr="00F33099">
        <w:rPr>
          <w:noProof/>
        </w:rPr>
        <w:t>2.</w:t>
      </w:r>
      <w:r w:rsidRPr="00F33099">
        <w:t xml:space="preserve"> Чем больше количество единиц потребленного блага, тем меньше предельная (т. е. дополнительная) полезность, извлекаемая из потребления каждой последующей единицы этого блага. Другими словами, предельная</w:t>
      </w:r>
      <w:r w:rsidRPr="00F33099">
        <w:rPr>
          <w:bCs/>
        </w:rPr>
        <w:t xml:space="preserve"> полезность носит убывающий характер.</w:t>
      </w:r>
      <w:r w:rsidRPr="00F33099">
        <w:t xml:space="preserve"> Следовательно, то благо, которое удовлетворяет наименее настоятельную потребность, имеет и наименьшую предельную полезность. Отсюда следует сформулированная маржиналистами </w:t>
      </w:r>
      <w:r w:rsidRPr="00F33099">
        <w:rPr>
          <w:iCs/>
        </w:rPr>
        <w:t>обратная взаимосвязь между предельной полезностью и ценностью блага.</w:t>
      </w:r>
      <w:r w:rsidRPr="00F33099">
        <w:t xml:space="preserve"> Она состоит в том, что благо тем более ценно, чем меньшим количеством единиц данного блага располагает человек, и наоборот. Отсюда вывод:</w:t>
      </w:r>
      <w:r w:rsidRPr="00F33099">
        <w:rPr>
          <w:bCs/>
        </w:rPr>
        <w:t xml:space="preserve"> ценность </w:t>
      </w:r>
      <w:r w:rsidRPr="00F33099">
        <w:t>данного блага определяется полезностью последней имеющейся единицы этого блага, удовлетворяющего наименее настоятельную потребность.</w:t>
      </w:r>
    </w:p>
    <w:p w:rsidR="009E544F" w:rsidRPr="00F33099" w:rsidRDefault="009E544F" w:rsidP="00F33099">
      <w:pPr>
        <w:pStyle w:val="ae"/>
        <w:widowControl w:val="0"/>
      </w:pPr>
      <w:r w:rsidRPr="00F33099">
        <w:rPr>
          <w:noProof/>
        </w:rPr>
        <w:t>3.</w:t>
      </w:r>
      <w:r w:rsidRPr="00F33099">
        <w:t xml:space="preserve"> Потребляя некоторое число единиц одного товара, человек получает общую полезность этого ряда, состоящую из суммы убывающих предельных полезностей.</w:t>
      </w:r>
    </w:p>
    <w:p w:rsidR="009E544F" w:rsidRPr="00F33099" w:rsidRDefault="009E544F" w:rsidP="00F33099">
      <w:pPr>
        <w:pStyle w:val="ae"/>
        <w:widowControl w:val="0"/>
      </w:pPr>
      <w:r w:rsidRPr="00F33099">
        <w:t xml:space="preserve">В экономическом анализе полезность все же используется чаще всего для описания предпочтений при ранжировании наборов потребительских благ и услуг. </w:t>
      </w:r>
    </w:p>
    <w:p w:rsidR="009E544F" w:rsidRPr="00F33099" w:rsidRDefault="009E544F" w:rsidP="00F33099">
      <w:pPr>
        <w:pStyle w:val="ae"/>
        <w:widowControl w:val="0"/>
      </w:pPr>
      <w:r w:rsidRPr="00F33099">
        <w:t xml:space="preserve">Каждому набору потребительских товаров можно установить некоторое число (количество) таким образом, что если набор А предпочтительнее набора В, то и число, соответствующее набору А, будет больше, чем для В. В этом состоит функция полезности – упорядочивать выбираемые потребителем наборы (товары, услуги) по уровням удовлетворения потребностей. Функцию полезности удобнее применять к анализу выбора при трех и большем числе товаров. В этом случае выбор потребителя может быть объяснен порядковым ранжированием уровней полезности. Информацию о выборе мы используем для того, чтобы сделать вывод об их предпочтениях и вкусах, но не о том, чтобы сказать, насколько один набор предпочтительнее другого. </w:t>
      </w:r>
    </w:p>
    <w:p w:rsidR="009E544F" w:rsidRPr="00F33099" w:rsidRDefault="009E544F" w:rsidP="00F33099">
      <w:pPr>
        <w:pStyle w:val="ae"/>
        <w:widowControl w:val="0"/>
      </w:pPr>
      <w:r w:rsidRPr="00F33099">
        <w:t xml:space="preserve">Следующий шаг – найти способ описания ограничений, влияющих на множество тех возможностей, которыми располагают потребители. К их числу относятся все обстоятельства, которые не дают людям возможности потреблять все, что они хотели бы потреблять. Такие ограничения, пределы ставятся в первую очередь ценами, а также размерами потребительского бюджета. Хотя не исключены и пределы нерыночного характера. </w:t>
      </w:r>
    </w:p>
    <w:p w:rsidR="009E544F" w:rsidRPr="00F33099" w:rsidRDefault="009E544F" w:rsidP="00F33099">
      <w:pPr>
        <w:pStyle w:val="ae"/>
        <w:widowControl w:val="0"/>
      </w:pPr>
      <w:r w:rsidRPr="00F33099">
        <w:t xml:space="preserve">Числовые свойства функции полезности оказалось удобным использовать при принятии потребителями решений, имеющих приростной характер. Примером такого рода может послужить решение получать ежемесячно дополнительно по 1 единице товаров или услуг. В подобных случаях принято характеризовать результаты того, что сделано в большем или меньшем объеме понятием «предельный». Таким образом, предельная полезность представляет собой дополнительное, добавочное удовлетворение, получаемое потребителем от дополнительной единицы блага. Например, предельная полезность, связанная с ростом потребления от 0 до 15 единиц предметов потребления может равняться 14, от 0 до 10 – 9. </w:t>
      </w:r>
    </w:p>
    <w:p w:rsidR="009E544F" w:rsidRPr="00F33099" w:rsidRDefault="009E544F" w:rsidP="00F33099">
      <w:pPr>
        <w:pStyle w:val="ae"/>
        <w:widowControl w:val="0"/>
      </w:pPr>
      <w:r w:rsidRPr="00F33099">
        <w:t xml:space="preserve">По мере роста потребления товара или услуг процесс потребления дает все меньше и меньше приращения полезности. Хотя достаточно очевидно, что с увеличением (до некоторого предела) количества вещей данного вида, обладающих полезностью для потребителя, возрастает их общая, суммарная полезность, т.е. по мере роста объема потребляемых благ наблюдается приращение полезности. В то же время, отметим еще раз, увеличение суммарной полезности с ростом количества благ подчинено определенной закономерности, проявляющейся в уменьшении, затухании общего эффекта по мере насыщения потребления благами и определяемой как убывающая предельная полезность (или снижающая предельная полезность). Данный принцип был сформулирован как экономический закон. </w:t>
      </w:r>
    </w:p>
    <w:p w:rsidR="009E544F" w:rsidRPr="00F33099" w:rsidRDefault="009E544F" w:rsidP="00F33099">
      <w:pPr>
        <w:pStyle w:val="ae"/>
        <w:widowControl w:val="0"/>
      </w:pPr>
      <w:r w:rsidRPr="00F33099">
        <w:t xml:space="preserve">Согласно закону убывающей предельной полезности каждая последующая единица потребляемого блага имеет предельную полезность ниже, чем предыдущая, т.е. дополнительный потребительский эффект, получаемый от увеличения благ на одну единицу ниже, чем эффект, полученный от предыдущей единицы. </w:t>
      </w:r>
    </w:p>
    <w:p w:rsidR="00B603D9" w:rsidRPr="00F33099" w:rsidRDefault="009E544F" w:rsidP="00F33099">
      <w:pPr>
        <w:pStyle w:val="ae"/>
        <w:widowControl w:val="0"/>
      </w:pPr>
      <w:r w:rsidRPr="00F33099">
        <w:t>Практическое значение закона убывающей предельной полезности состоит, прежде всего, в том, что он позволяет предсказать поведение покупателей при выборе ими количества и набора приобретаемых и потребляемых благ. Принцип убывания предельной полезности можно применить в более сложной ситуации, когда перед покупателем стоит проблема выбора и потребления нескольких благ. В этом случае, когда предельная полезность, получаемая в расчете на каждую единицу стоимости одного блага, становится равна предельной полезности, получаемой в расчете на каждую единицу стоимости другого блага, достигается потребительское равновесие. Это можно сформулировать иначе: отношение предельных полезностей отдельных товаров к их ценам равны. Таким образом, понятие потребительской полезности товара является основой при конструировании так называемой функции полезности потребления. Данная функция описывает зависимость совокупной потребительской полезности набора товаров от количества товаров, приобретаемых в течение некоторого периода времени. Это функция многих переменных.</w:t>
      </w:r>
    </w:p>
    <w:p w:rsidR="009E544F" w:rsidRPr="00F33099" w:rsidRDefault="009E544F" w:rsidP="00F33099">
      <w:pPr>
        <w:pStyle w:val="ae"/>
        <w:widowControl w:val="0"/>
      </w:pPr>
      <w:r w:rsidRPr="00F33099">
        <w:rPr>
          <w:bCs/>
        </w:rPr>
        <w:t>Потребительское равновесие</w:t>
      </w:r>
      <w:r w:rsidRPr="00F33099">
        <w:rPr>
          <w:bCs/>
          <w:noProof/>
        </w:rPr>
        <w:t xml:space="preserve"> –</w:t>
      </w:r>
      <w:r w:rsidRPr="00F33099">
        <w:rPr>
          <w:bCs/>
        </w:rPr>
        <w:t xml:space="preserve"> ситуация, в</w:t>
      </w:r>
      <w:r w:rsidRPr="00F33099">
        <w:t xml:space="preserve"> которой </w:t>
      </w:r>
      <w:r w:rsidRPr="00F33099">
        <w:rPr>
          <w:bCs/>
        </w:rPr>
        <w:t>потребитель не может увеличить общую полезность, получаемую при данном бюджете, расходуя меньше</w:t>
      </w:r>
      <w:r w:rsidRPr="00F33099">
        <w:t xml:space="preserve"> денег</w:t>
      </w:r>
      <w:r w:rsidRPr="00F33099">
        <w:rPr>
          <w:bCs/>
        </w:rPr>
        <w:t xml:space="preserve"> на покупку одного блага и больше</w:t>
      </w:r>
      <w:r w:rsidRPr="00F33099">
        <w:rPr>
          <w:bCs/>
          <w:noProof/>
        </w:rPr>
        <w:t xml:space="preserve"> –</w:t>
      </w:r>
      <w:r w:rsidRPr="00F33099">
        <w:rPr>
          <w:bCs/>
        </w:rPr>
        <w:t xml:space="preserve"> на покупку другого.</w:t>
      </w:r>
    </w:p>
    <w:p w:rsidR="009E544F" w:rsidRPr="00F33099" w:rsidRDefault="009E544F" w:rsidP="00F33099">
      <w:pPr>
        <w:pStyle w:val="ae"/>
        <w:widowControl w:val="0"/>
        <w:rPr>
          <w:noProof/>
        </w:rPr>
      </w:pPr>
      <w:r w:rsidRPr="00F33099">
        <w:t xml:space="preserve">Теория предельной полезности выглядит вполне логичной, хотя, как всякая теория, неизбежно песет на себе печать односторонности и ограниченности. В частности, многих теоретиков смущало то, что категория полезности слишком зыбка, субъективна и не поддается даже приблизительному количественному измерению. А то, что нельзя измерить, трудно использовать в качестве доказательства теоретических положений. </w:t>
      </w:r>
    </w:p>
    <w:p w:rsidR="009E544F" w:rsidRPr="00F33099" w:rsidRDefault="009E544F" w:rsidP="00F33099">
      <w:pPr>
        <w:pStyle w:val="ae"/>
        <w:widowControl w:val="0"/>
      </w:pPr>
      <w:r w:rsidRPr="00F33099">
        <w:t xml:space="preserve">Как известно из повседневной практики, многие товары взаимосвязаны друг с другом в процессе потребления: некоторые товары могут потребляться только совместно (они называются «комплементарными»), другие, наоборот, служат удовлетворению одной и той же потребности и являются в той или иной степени взаимозаменяемыми (товары-«субституты»). Следовательно, правильнее рассматривать полезность не от потребления отдельно взятого товара, а от </w:t>
      </w:r>
      <w:r w:rsidRPr="00F33099">
        <w:rPr>
          <w:iCs/>
        </w:rPr>
        <w:t>всего набора</w:t>
      </w:r>
      <w:r w:rsidRPr="00F33099">
        <w:t xml:space="preserve"> потребляемых товаров. Это открывает возможность оценивать полезность не с количественной точки зрения, а с точки зрения порядка предпочтения разных наборов товаров. Так совершился переход от «кардиналистского» (т. е. количественного) подхода к полезности</w:t>
      </w:r>
      <w:r w:rsidRPr="00F33099">
        <w:rPr>
          <w:noProof/>
        </w:rPr>
        <w:t xml:space="preserve"> –</w:t>
      </w:r>
      <w:r w:rsidRPr="00F33099">
        <w:t xml:space="preserve"> к «ординалистскому» (т. е. порядковому).</w:t>
      </w:r>
    </w:p>
    <w:p w:rsidR="00CD62B0" w:rsidRPr="00F33099" w:rsidRDefault="00CD62B0" w:rsidP="00F33099">
      <w:pPr>
        <w:pStyle w:val="ae"/>
        <w:widowControl w:val="0"/>
      </w:pPr>
      <w:r w:rsidRPr="00F33099">
        <w:t>Ординалистский подход утверждает, что ценность одного и того же блага зависит не только от его количества, но также от ассортиментного набора, в котором это благо находится (одно и то же количество хлеба может иметь весьма различную ценность в зависимости от того, в каком наборе оно находится). Эта идея привела к тому, что понятие полезность лучше применять не к отдельному благу, а к определенному потребительскому набору. Причем одну и ту же степень полезности могут иметь различные потребительские наборы.</w:t>
      </w:r>
      <w:r w:rsidR="007439D1" w:rsidRPr="00F33099">
        <w:t xml:space="preserve"> Теория отказывается от представления о том, что потребитель способен количественно измерить полезность, извлекаемую из некоторого набора товаров, а предполагает, что он может просто сравнивать различные наборы товаров с точки зрения их предпочтительности. При этом более предпочтительны наборы товаров, имеющие более высокий уровень полезности, и равноценны наборы, имеющие одинаковый уровень полезности. Другими словами, потребитель не мучается вопросом количественной оценки полезности товара. Не требуется от него при выборе набора товаров и ответ на вопрос, во сколько раз данный набор полезнее всякого другого. Потребитель на основе своей субъективной оценки выносит решение, что данный набор товаров для него предпочтительнее всех прочих</w:t>
      </w:r>
    </w:p>
    <w:p w:rsidR="00CD62B0" w:rsidRPr="00F33099" w:rsidRDefault="009E544F" w:rsidP="00F33099">
      <w:pPr>
        <w:pStyle w:val="ae"/>
        <w:widowControl w:val="0"/>
      </w:pPr>
      <w:r w:rsidRPr="00F33099">
        <w:t>Итак, о</w:t>
      </w:r>
      <w:r w:rsidR="00CD62B0" w:rsidRPr="00F33099">
        <w:t>т потребителя требуется только умение сравнить два набора благ и выбрать, который из них предпочтительней, причем неважно, на сколько. По отношению к любому заданному набору потребитель может разделить все возможные потребительские наборы на 3 части:</w:t>
      </w:r>
    </w:p>
    <w:p w:rsidR="00CD62B0" w:rsidRPr="00F33099" w:rsidRDefault="00CD62B0" w:rsidP="00F33099">
      <w:pPr>
        <w:pStyle w:val="ae"/>
        <w:widowControl w:val="0"/>
        <w:numPr>
          <w:ilvl w:val="0"/>
          <w:numId w:val="7"/>
        </w:numPr>
        <w:ind w:firstLine="709"/>
      </w:pPr>
      <w:r w:rsidRPr="00F33099">
        <w:t>наборы, которые предпочтительнее данного;</w:t>
      </w:r>
    </w:p>
    <w:p w:rsidR="00CD62B0" w:rsidRPr="00F33099" w:rsidRDefault="00CD62B0" w:rsidP="00F33099">
      <w:pPr>
        <w:pStyle w:val="ae"/>
        <w:widowControl w:val="0"/>
        <w:numPr>
          <w:ilvl w:val="0"/>
          <w:numId w:val="7"/>
        </w:numPr>
        <w:ind w:firstLine="709"/>
      </w:pPr>
      <w:r w:rsidRPr="00F33099">
        <w:t>наборы, которые менее предпочтительны, чем данный;</w:t>
      </w:r>
    </w:p>
    <w:p w:rsidR="00CD62B0" w:rsidRPr="00F33099" w:rsidRDefault="00CD62B0" w:rsidP="00F33099">
      <w:pPr>
        <w:pStyle w:val="ae"/>
        <w:widowControl w:val="0"/>
        <w:numPr>
          <w:ilvl w:val="0"/>
          <w:numId w:val="7"/>
        </w:numPr>
        <w:ind w:firstLine="709"/>
      </w:pPr>
      <w:r w:rsidRPr="00F33099">
        <w:t>наборы, которые обладают той же самой полезностью – эквивалентные (безразличные).</w:t>
      </w:r>
    </w:p>
    <w:p w:rsidR="004915C4" w:rsidRPr="00F33099" w:rsidRDefault="00CD62B0" w:rsidP="00F33099">
      <w:pPr>
        <w:pStyle w:val="ae"/>
        <w:widowControl w:val="0"/>
      </w:pPr>
      <w:r w:rsidRPr="00F33099">
        <w:t>Эти пре</w:t>
      </w:r>
      <w:r w:rsidR="0056070E" w:rsidRPr="00F33099">
        <w:t>дположения легли в основу теории</w:t>
      </w:r>
      <w:r w:rsidRPr="00F33099">
        <w:t xml:space="preserve"> потребительского выбора.</w:t>
      </w:r>
    </w:p>
    <w:p w:rsidR="00F33099" w:rsidRDefault="00F33099" w:rsidP="00F33099">
      <w:pPr>
        <w:pStyle w:val="a4"/>
        <w:widowControl w:val="0"/>
        <w:jc w:val="both"/>
        <w:outlineLvl w:val="1"/>
        <w:rPr>
          <w:b/>
        </w:rPr>
      </w:pPr>
      <w:bookmarkStart w:id="10" w:name="_Toc163840971"/>
    </w:p>
    <w:p w:rsidR="004915C4" w:rsidRPr="00F33099" w:rsidRDefault="00304A40" w:rsidP="00F33099">
      <w:pPr>
        <w:pStyle w:val="a4"/>
        <w:widowControl w:val="0"/>
        <w:jc w:val="both"/>
        <w:outlineLvl w:val="1"/>
        <w:rPr>
          <w:b/>
        </w:rPr>
      </w:pPr>
      <w:r w:rsidRPr="00F33099">
        <w:rPr>
          <w:b/>
        </w:rPr>
        <w:t xml:space="preserve">2.3 </w:t>
      </w:r>
      <w:r w:rsidR="00812002" w:rsidRPr="00F33099">
        <w:rPr>
          <w:b/>
        </w:rPr>
        <w:t>Концепция альтернативной</w:t>
      </w:r>
      <w:r w:rsidR="008B0362" w:rsidRPr="00F33099">
        <w:rPr>
          <w:b/>
        </w:rPr>
        <w:t xml:space="preserve"> стоимости</w:t>
      </w:r>
      <w:bookmarkEnd w:id="10"/>
    </w:p>
    <w:p w:rsidR="00F33099" w:rsidRDefault="00F33099" w:rsidP="00F33099">
      <w:pPr>
        <w:pStyle w:val="a4"/>
        <w:widowControl w:val="0"/>
        <w:jc w:val="both"/>
      </w:pPr>
    </w:p>
    <w:p w:rsidR="0002505E" w:rsidRPr="00F33099" w:rsidRDefault="0002505E" w:rsidP="00F33099">
      <w:pPr>
        <w:pStyle w:val="a4"/>
        <w:widowControl w:val="0"/>
        <w:jc w:val="both"/>
      </w:pPr>
      <w:r w:rsidRPr="00F33099">
        <w:t>Современная экономическая теория в отличие от исходных принципов марксистского анализа процесса капиталистического производства, по-иному подходит к трактовке издержек. Согласно марксистской концепции, издержки производства – это то, что стоит товар капиталисту, а именно: сумма расходов на приобретение средств производства и рабочей силы (постоянного и переменного капитала). Современная экономика</w:t>
      </w:r>
      <w:r w:rsidR="00ED478B" w:rsidRPr="00F33099">
        <w:t>,</w:t>
      </w:r>
      <w:r w:rsidRPr="00F33099">
        <w:t xml:space="preserve"> прежде всего, исходит из редкости (ограниченности) используемых ресурсов и возможности их альтернативного использования. </w:t>
      </w:r>
    </w:p>
    <w:p w:rsidR="00627079" w:rsidRPr="00F33099" w:rsidRDefault="0002505E" w:rsidP="00F33099">
      <w:pPr>
        <w:pStyle w:val="a4"/>
        <w:widowControl w:val="0"/>
        <w:jc w:val="both"/>
      </w:pPr>
      <w:r w:rsidRPr="00F33099">
        <w:t>Изучая издержки фирмы в процессе производства и сбыта товаров, прежде всего, следует обратить внимание на явные и неявные издержки, так как и те и другие учитыв</w:t>
      </w:r>
      <w:r w:rsidR="00627079" w:rsidRPr="00F33099">
        <w:t>аются фирмой в ее деятельности.</w:t>
      </w:r>
    </w:p>
    <w:p w:rsidR="00627079" w:rsidRPr="00F33099" w:rsidRDefault="00627079" w:rsidP="00F33099">
      <w:pPr>
        <w:pStyle w:val="ae"/>
        <w:widowControl w:val="0"/>
      </w:pPr>
      <w:r w:rsidRPr="00F33099">
        <w:t>Явные (внешние) издержки – это денежные выплаты за ресурсы, полученные со стороны. К ним относятся: заработная плата наемных работников, оплата сырья, материалов, транспортных, финансовых, юридических и других услуг. Только эти издержки</w:t>
      </w:r>
      <w:r w:rsidR="00F33099">
        <w:t xml:space="preserve"> </w:t>
      </w:r>
      <w:r w:rsidRPr="00F33099">
        <w:t xml:space="preserve">учитываются бухгалтерией, поэтому их часто называют бухгалтерскими. Они фиксируют реально осуществленные денежные затраты и представляют собой себестоимость продукции. </w:t>
      </w:r>
      <w:r w:rsidR="0002505E" w:rsidRPr="00F33099">
        <w:t>К явным, относятся все издержки фирмы на оплату используемых факторов производства. Классическими факторами производства являются труд, земля (естественные ресурсы) и капитал. Они связаны с приобретением ресурсов на стороне. В любом случае все явные затраты фирмы в конечном счете сводятся к возмещению использованных факторов производства. Сюда входит оплата труда в виде заработной платы, земли в виде аренды, капитала в виде расходов на основные и оборотные фонды, а также оплата предпринимательских способностей организаторов производства и сбыта. Сумма всех явных издержек выступает как себестоимость продукции, а разница между рыночной ценой и себестоимостью – как при</w:t>
      </w:r>
      <w:r w:rsidRPr="00F33099">
        <w:t>быль.</w:t>
      </w:r>
    </w:p>
    <w:p w:rsidR="0002505E" w:rsidRPr="00F33099" w:rsidRDefault="0002505E" w:rsidP="00F33099">
      <w:pPr>
        <w:pStyle w:val="ae"/>
        <w:widowControl w:val="0"/>
      </w:pPr>
      <w:r w:rsidRPr="00F33099">
        <w:t>Однако сумма производственных издержек, если в них включать лишь явные издержки, может быть заниженной и прибыль соответственно завы</w:t>
      </w:r>
      <w:r w:rsidR="00627079" w:rsidRPr="00F33099">
        <w:t xml:space="preserve">шенной. </w:t>
      </w:r>
      <w:r w:rsidRPr="00F33099">
        <w:t>Для более точной картины в издержки следует включать не только явные, но и неявные (вмененные) затраты в соответствии с современной эко</w:t>
      </w:r>
      <w:r w:rsidR="00627079" w:rsidRPr="00F33099">
        <w:t xml:space="preserve">номической теорией. Неявные (внутренние) издержки – это издержки, связанные с использованием фирмой своих собственных (внутренних) ресурсов. В отличие от явных издержек, они не оплачиваются и не отражаются в бухгалтерской отчетности. Эти издержки носят скрытый характер и выступают как вмененные издержки собственных ресурсов фирмы, применяемых ею в производстве. </w:t>
      </w:r>
      <w:r w:rsidRPr="00F33099">
        <w:t>Вмененными называются альтернативные издержки (альтернативная стоимость) использования ресурсов, являющихся собственностью фирмы. Эти издержки не входят в платежи фирмы другим организациям или лицам. Например, собственник земли не платит ренту, однако, обрабатывая землю самостоятельно, отказывается тем самым от сдачи ее в аренду и от дополнительного дохода, возникающего в связи с этим. Предприниматель, вложивший свои деньги в производство, не может положить их в банки и получить ссудный (банковский) процент.</w:t>
      </w:r>
    </w:p>
    <w:p w:rsidR="0002505E" w:rsidRPr="00F33099" w:rsidRDefault="0002505E" w:rsidP="00F33099">
      <w:pPr>
        <w:pStyle w:val="a4"/>
        <w:widowControl w:val="0"/>
        <w:jc w:val="both"/>
      </w:pPr>
      <w:r w:rsidRPr="00F33099">
        <w:t xml:space="preserve">Как уже говорилось выше ограниченность </w:t>
      </w:r>
      <w:r w:rsidR="00520F48" w:rsidRPr="00F33099">
        <w:t>ресурсов,</w:t>
      </w:r>
      <w:r w:rsidRPr="00F33099">
        <w:t xml:space="preserve"> и безграничный характер потребностей создают</w:t>
      </w:r>
      <w:r w:rsidR="00520F48" w:rsidRPr="00F33099">
        <w:t>,</w:t>
      </w:r>
      <w:r w:rsidRPr="00F33099">
        <w:t xml:space="preserve"> как для индивида, фирмы, так и общества в целом ситуацию выбора.</w:t>
      </w:r>
    </w:p>
    <w:p w:rsidR="0002505E" w:rsidRPr="00F33099" w:rsidRDefault="0002505E" w:rsidP="00F33099">
      <w:pPr>
        <w:pStyle w:val="a4"/>
        <w:widowControl w:val="0"/>
        <w:jc w:val="both"/>
      </w:pPr>
      <w:r w:rsidRPr="00F33099">
        <w:t>Ситуация выбора создаёт проблему рационального ведения хозяйства. Каждый хозяйствующий субъект (субъект экономических отношений) стремится к достижению максимальных результатов при условии минимизации затрат.</w:t>
      </w:r>
    </w:p>
    <w:p w:rsidR="0002505E" w:rsidRPr="00F33099" w:rsidRDefault="0002505E" w:rsidP="00F33099">
      <w:pPr>
        <w:pStyle w:val="a4"/>
        <w:widowControl w:val="0"/>
        <w:jc w:val="both"/>
      </w:pPr>
      <w:r w:rsidRPr="00F33099">
        <w:t>Делая выбор, мы каждый раз отказываемся от чего-либо. Каждый выбор связан с затратами упущенных возможностей или альтернативной стоимостью.</w:t>
      </w:r>
    </w:p>
    <w:p w:rsidR="0002505E" w:rsidRPr="00F33099" w:rsidRDefault="0002505E" w:rsidP="00F33099">
      <w:pPr>
        <w:pStyle w:val="a4"/>
        <w:widowControl w:val="0"/>
        <w:jc w:val="both"/>
      </w:pPr>
      <w:r w:rsidRPr="00F33099">
        <w:rPr>
          <w:iCs/>
        </w:rPr>
        <w:t>Альтернативная стоимость</w:t>
      </w:r>
      <w:r w:rsidRPr="00F33099">
        <w:t xml:space="preserve"> – это количество товаров или услуг, от которых приходится отказываться, чтобы приобрести товар или услугу, которым отдано предпочтение. Альтернативная стоимость – это цена выбора. В ходе выбора любое общество решает три главных вопроса: что, как, для кого.</w:t>
      </w:r>
    </w:p>
    <w:p w:rsidR="008B0362" w:rsidRPr="00F33099" w:rsidRDefault="008B0362" w:rsidP="00F33099">
      <w:pPr>
        <w:pStyle w:val="ae"/>
        <w:widowControl w:val="0"/>
      </w:pPr>
      <w:r w:rsidRPr="00F33099">
        <w:t>В экономической науке нет существенных различий между теорией предложения и теорией спроса. И та и другая предполагают, что лица, принимающие решения, могут выбирать, что выбор предполагает наличие альтернатив и что выбор основывается на сопоставлении ожидаемых выгод, связанных с альтернативами. Логика экономии одинакова и у производителей, и у потребителей.</w:t>
      </w:r>
    </w:p>
    <w:p w:rsidR="0091528B" w:rsidRPr="00F33099" w:rsidRDefault="008B0362" w:rsidP="00F33099">
      <w:pPr>
        <w:pStyle w:val="ae"/>
        <w:widowControl w:val="0"/>
      </w:pPr>
      <w:r w:rsidRPr="00F33099">
        <w:t>Рассчитывая издержки производителя, мы обычно вспоминаем, что используется для</w:t>
      </w:r>
      <w:r w:rsidR="00F33099">
        <w:t xml:space="preserve"> </w:t>
      </w:r>
      <w:r w:rsidRPr="00F33099">
        <w:t xml:space="preserve">производства. Мы думаем о сырье и материалах, о затратах рабочего времени, а также, может быть, о необходимых машинах и инструментах. Мы выражаем ценность этих ресурсов в денежных единицах и предполагаем, что издержки на производство товара равны сумме этих денежных оценок. Здесь нет ошибки, но вопрос, почему данные ресурсы имеют именно такую денежную оценку, остается при этом без ответа. Концепция альтернативной стоимости утверждает, что эти оценки отражают ценность данных ресурсов при их наилучшем альтернативном использовании, или, другими словами, ценность тех альтернативных возможностей, которыми приходится жертвовать, когда данные ресурсы используют для производства товара </w:t>
      </w:r>
      <w:r w:rsidR="00A65D1A" w:rsidRPr="00F33099">
        <w:rPr>
          <w:lang w:val="en-US"/>
        </w:rPr>
        <w:t>A</w:t>
      </w:r>
      <w:r w:rsidRPr="00F33099">
        <w:t xml:space="preserve"> или товара В.</w:t>
      </w:r>
    </w:p>
    <w:p w:rsidR="00750868" w:rsidRPr="00F33099" w:rsidRDefault="008B0362" w:rsidP="00F33099">
      <w:pPr>
        <w:pStyle w:val="ae"/>
        <w:widowControl w:val="0"/>
      </w:pPr>
      <w:r w:rsidRPr="00F33099">
        <w:t xml:space="preserve">Для производителя товаров </w:t>
      </w:r>
      <w:r w:rsidR="00A65D1A" w:rsidRPr="00F33099">
        <w:rPr>
          <w:lang w:val="en-US"/>
        </w:rPr>
        <w:t>A</w:t>
      </w:r>
      <w:r w:rsidRPr="00F33099">
        <w:t xml:space="preserve"> издержки равны расходам на приобретение соответствующих ресурсов. Но т.к. существуют другие возможности их использования, то он долже</w:t>
      </w:r>
      <w:r w:rsidR="00520F48" w:rsidRPr="00F33099">
        <w:t>н заплатить за ресурсы по цене «</w:t>
      </w:r>
      <w:r w:rsidRPr="00F33099">
        <w:t>лучшей альтерна</w:t>
      </w:r>
      <w:r w:rsidR="00520F48" w:rsidRPr="00F33099">
        <w:t>тивы»</w:t>
      </w:r>
      <w:r w:rsidRPr="00F33099">
        <w:t xml:space="preserve">. Таким образом, ценность нереализованных альтернативных возможностей превращается в издержки производства </w:t>
      </w:r>
      <w:r w:rsidR="0091528B" w:rsidRPr="00F33099">
        <w:t>товара А</w:t>
      </w:r>
      <w:r w:rsidRPr="00F33099">
        <w:t xml:space="preserve">. В этом есть глубокий смысл, т. к. затраты на получение </w:t>
      </w:r>
      <w:r w:rsidR="0091528B" w:rsidRPr="00F33099">
        <w:t>дополнительной единицы товара А</w:t>
      </w:r>
      <w:r w:rsidRPr="00F33099">
        <w:t xml:space="preserve"> по самой своей сути равны ценности того, от чего приходится отказываться или чем приходится жертвовать, чтобы получить </w:t>
      </w:r>
      <w:r w:rsidR="0091528B" w:rsidRPr="00F33099">
        <w:t>эту единицу.</w:t>
      </w:r>
    </w:p>
    <w:p w:rsidR="008B0362" w:rsidRPr="00F33099" w:rsidRDefault="00750868" w:rsidP="00F33099">
      <w:pPr>
        <w:pStyle w:val="ae"/>
        <w:widowControl w:val="0"/>
      </w:pPr>
      <w:r w:rsidRPr="00F33099">
        <w:t>Для наглядности можно рассмотреть пример на производстве мебели.</w:t>
      </w:r>
      <w:r w:rsidR="008B0362" w:rsidRPr="00F33099">
        <w:t xml:space="preserve"> Часть издер</w:t>
      </w:r>
      <w:r w:rsidRPr="00F33099">
        <w:t>жек её</w:t>
      </w:r>
      <w:r w:rsidR="008B0362" w:rsidRPr="00F33099">
        <w:t xml:space="preserve"> производства составляет стоимость древесины. Предположим, что увеличится спрос на новые жилые дома и, соответственно, строительные фирмы станут закупать гораздо больше древесины. Если вследствие этого повысится цена древесины, то вырастут издержки производства </w:t>
      </w:r>
      <w:r w:rsidRPr="00F33099">
        <w:t>мебели</w:t>
      </w:r>
      <w:r w:rsidR="008B0362" w:rsidRPr="00F33099">
        <w:t xml:space="preserve">. Не произошло ничего такого, что изменило бы физический объем ресурсов, используемых для производства стола, но издержки повысились. Так как жилые дома, при строительстве которых используется древесина, теперь ценятся выше, чем раньше, то производитель </w:t>
      </w:r>
      <w:r w:rsidRPr="00F33099">
        <w:t>мебели</w:t>
      </w:r>
      <w:r w:rsidR="008B0362" w:rsidRPr="00F33099">
        <w:t xml:space="preserve"> должен оплачивать более высокую альтернативную стоимость древесины, из которой он хочет делать </w:t>
      </w:r>
      <w:r w:rsidRPr="00F33099">
        <w:t>свою мебель.</w:t>
      </w:r>
    </w:p>
    <w:p w:rsidR="00320FCE" w:rsidRPr="00F33099" w:rsidRDefault="008B0362" w:rsidP="00F33099">
      <w:pPr>
        <w:pStyle w:val="ae"/>
        <w:widowControl w:val="0"/>
      </w:pPr>
      <w:r w:rsidRPr="00F33099">
        <w:t>Концепция альтернативной стоимости объясняет также, каким образом в производственные издержки входит труд. Наниматели должны предложить рабочим такую заработную плату, которая побудит их отказаться от всех других возможностей. Квалифицированный рабочий будет получать больше неквалифицированного лишь по той причине, что в каком-нибудь другом месте его квали</w:t>
      </w:r>
      <w:r w:rsidR="00320FCE" w:rsidRPr="00F33099">
        <w:t>фикация имеет большую ценность.</w:t>
      </w:r>
    </w:p>
    <w:p w:rsidR="008B0362" w:rsidRPr="00F33099" w:rsidRDefault="00320FCE" w:rsidP="00F33099">
      <w:pPr>
        <w:pStyle w:val="ae"/>
        <w:widowControl w:val="0"/>
      </w:pPr>
      <w:r w:rsidRPr="00F33099">
        <w:t xml:space="preserve">Если в этом месте рабочему предложат большую зарплату </w:t>
      </w:r>
      <w:r w:rsidR="008B0362" w:rsidRPr="00F33099">
        <w:t>для</w:t>
      </w:r>
      <w:r w:rsidRPr="00F33099">
        <w:t xml:space="preserve"> прежнего работодателя</w:t>
      </w:r>
      <w:r w:rsidR="008B0362" w:rsidRPr="00F33099">
        <w:t xml:space="preserve"> их альтернативная стоимость. </w:t>
      </w:r>
      <w:r w:rsidRPr="00F33099">
        <w:t>Он постарается</w:t>
      </w:r>
      <w:r w:rsidR="008B0362" w:rsidRPr="00F33099">
        <w:t xml:space="preserve"> заменит</w:t>
      </w:r>
      <w:r w:rsidRPr="00F33099">
        <w:t>ь</w:t>
      </w:r>
      <w:r w:rsidR="008B0362" w:rsidRPr="00F33099">
        <w:t xml:space="preserve"> их другими рабочими, чья альтернативная стоимость ниже.</w:t>
      </w:r>
    </w:p>
    <w:p w:rsidR="00E22061" w:rsidRPr="00F33099" w:rsidRDefault="008B0362" w:rsidP="00F33099">
      <w:pPr>
        <w:pStyle w:val="ae"/>
        <w:widowControl w:val="0"/>
      </w:pPr>
      <w:r w:rsidRPr="00F33099">
        <w:t xml:space="preserve">Понятие альтернативной стоимости можно </w:t>
      </w:r>
      <w:r w:rsidR="00320FCE" w:rsidRPr="00F33099">
        <w:t>также</w:t>
      </w:r>
      <w:r w:rsidRPr="00F33099">
        <w:t xml:space="preserve"> проиллюстрировать на примере такого ресурса, как земля. Предположим, вы хотите купить один </w:t>
      </w:r>
      <w:r w:rsidR="00A65D1A" w:rsidRPr="00F33099">
        <w:t>гектар</w:t>
      </w:r>
      <w:r w:rsidR="00F33099">
        <w:t xml:space="preserve"> </w:t>
      </w:r>
      <w:r w:rsidRPr="00F33099">
        <w:t>земли, чтобы построить дом. Сколько вам придется заплатить за землю</w:t>
      </w:r>
      <w:r w:rsidR="00A65D1A" w:rsidRPr="00F33099">
        <w:t>,</w:t>
      </w:r>
      <w:r w:rsidRPr="00F33099">
        <w:t xml:space="preserve"> будет зависеть от ценности земли при ее альтернативном использовании. Считают ли другие люди этот </w:t>
      </w:r>
      <w:r w:rsidR="00A65D1A" w:rsidRPr="00F33099">
        <w:t>гектар</w:t>
      </w:r>
      <w:r w:rsidRPr="00F33099">
        <w:t xml:space="preserve"> земли прекрасным участком под застройку</w:t>
      </w:r>
      <w:r w:rsidR="00A65D1A" w:rsidRPr="00F33099">
        <w:t>, е</w:t>
      </w:r>
      <w:r w:rsidRPr="00F33099">
        <w:t>сть ли перспективы использовать его в промышленности или торговле</w:t>
      </w:r>
      <w:r w:rsidR="00A65D1A" w:rsidRPr="00F33099">
        <w:t>, и</w:t>
      </w:r>
      <w:r w:rsidRPr="00F33099">
        <w:t>спользовался бы он в качестве пастбища, если бы вы его не купили? Ваши затраты на покупку земли будут определяться альтернативными возможностями ее использования, к</w:t>
      </w:r>
      <w:r w:rsidR="00750868" w:rsidRPr="00F33099">
        <w:t>оторые усматривают другие люди.</w:t>
      </w:r>
    </w:p>
    <w:p w:rsidR="00F91076" w:rsidRPr="00F33099" w:rsidRDefault="00F91076" w:rsidP="00F33099">
      <w:pPr>
        <w:pStyle w:val="ae"/>
        <w:widowControl w:val="0"/>
      </w:pPr>
      <w:r w:rsidRPr="00F33099">
        <w:t>Исходя из концепции</w:t>
      </w:r>
      <w:r w:rsidR="00DE53CF" w:rsidRPr="00F33099">
        <w:t xml:space="preserve"> альтернативной стоимости</w:t>
      </w:r>
      <w:r w:rsidR="00200F1B" w:rsidRPr="00F33099">
        <w:t>,</w:t>
      </w:r>
      <w:r w:rsidR="00DE53CF" w:rsidRPr="00F33099">
        <w:t xml:space="preserve"> современные экономисты делают следующие выводы:</w:t>
      </w:r>
    </w:p>
    <w:p w:rsidR="00F91076" w:rsidRPr="00F33099" w:rsidRDefault="00793436" w:rsidP="00F33099">
      <w:pPr>
        <w:pStyle w:val="ae"/>
        <w:widowControl w:val="0"/>
        <w:numPr>
          <w:ilvl w:val="0"/>
          <w:numId w:val="8"/>
        </w:numPr>
        <w:ind w:firstLine="709"/>
      </w:pPr>
      <w:r w:rsidRPr="00F33099">
        <w:t>к</w:t>
      </w:r>
      <w:r w:rsidR="00F91076" w:rsidRPr="00F33099">
        <w:t>ривые предложения, равно как и кривые спроса, отражают то, как люди оценивают ценность альтернативных возможностей. И количество блага, которое предлагается на продажу, и количество, на которое предъявляется спрос, зависят от выбора, который делают люди после того, как они соотне</w:t>
      </w:r>
      <w:r w:rsidR="00DE53CF" w:rsidRPr="00F33099">
        <w:t>сут доступные им возможности;</w:t>
      </w:r>
    </w:p>
    <w:p w:rsidR="00F91076" w:rsidRPr="00F33099" w:rsidRDefault="00793436" w:rsidP="00F33099">
      <w:pPr>
        <w:pStyle w:val="ae"/>
        <w:widowControl w:val="0"/>
        <w:numPr>
          <w:ilvl w:val="0"/>
          <w:numId w:val="8"/>
        </w:numPr>
        <w:ind w:firstLine="709"/>
      </w:pPr>
      <w:r w:rsidRPr="00F33099">
        <w:t>п</w:t>
      </w:r>
      <w:r w:rsidR="00F91076" w:rsidRPr="00F33099">
        <w:t>редложение зависит от затрат. Но издержки поставщика – это ценность альтернативных возможностей, которые не реализуются из-за самой поставки. В экономической теории эта концепция издержек формулируется таким образом, что все издержки, связанные с решениями, являются альтернативными стоимостями – т. е. ценностью тех альтернативных возможностей, от которых пришлось отказаться, выбирая тот, а не иной образ дейст</w:t>
      </w:r>
      <w:r w:rsidR="00DE53CF" w:rsidRPr="00F33099">
        <w:t>вий;</w:t>
      </w:r>
      <w:r w:rsidR="00F33099">
        <w:rPr>
          <w:vanish/>
        </w:rPr>
        <w:t xml:space="preserve"> </w:t>
      </w:r>
      <w:r w:rsidRPr="00F33099">
        <w:t>п</w:t>
      </w:r>
      <w:r w:rsidR="00F91076" w:rsidRPr="00F33099">
        <w:t xml:space="preserve">ока ресурсы, используемые для производства благ, можно приобрести только через конкуренцию, предлагая за них более высокую цену, производственные издержки будут отражать ценность альтернативного использования ресурсов для владельцев этих ресурсов. Отсюда следует, что производители будут стремиться избавиться от конкуренции друг с другом за используемые ими ресурсы, если только найдут для этого эффективный способ. </w:t>
      </w:r>
    </w:p>
    <w:p w:rsidR="00F91076" w:rsidRPr="00F33099" w:rsidRDefault="00793436" w:rsidP="00F33099">
      <w:pPr>
        <w:pStyle w:val="ae"/>
        <w:widowControl w:val="0"/>
        <w:numPr>
          <w:ilvl w:val="0"/>
          <w:numId w:val="8"/>
        </w:numPr>
        <w:ind w:firstLine="709"/>
      </w:pPr>
      <w:r w:rsidRPr="00F33099">
        <w:t>м</w:t>
      </w:r>
      <w:r w:rsidR="00F91076" w:rsidRPr="00F33099">
        <w:t>ножество споров о том, сколько «на самом деле стоит» та или иная вещь, можно разрешить, если признать, что сами «вещи» не могут иметь стоимости. Только действия</w:t>
      </w:r>
      <w:r w:rsidRPr="00F33099">
        <w:t>,</w:t>
      </w:r>
      <w:r w:rsidR="00F91076" w:rsidRPr="00F33099">
        <w:t xml:space="preserve"> связаны с отказом от возможностей, и поэтому только действиям</w:t>
      </w:r>
      <w:r w:rsidRPr="00F33099">
        <w:t>,</w:t>
      </w:r>
      <w:r w:rsidR="00F91076" w:rsidRPr="00F33099">
        <w:t xml:space="preserve"> свойственны издержки. </w:t>
      </w:r>
    </w:p>
    <w:p w:rsidR="00F91076" w:rsidRPr="00F33099" w:rsidRDefault="00793436" w:rsidP="00F33099">
      <w:pPr>
        <w:pStyle w:val="ae"/>
        <w:widowControl w:val="0"/>
        <w:numPr>
          <w:ilvl w:val="0"/>
          <w:numId w:val="8"/>
        </w:numPr>
        <w:ind w:firstLine="709"/>
      </w:pPr>
      <w:r w:rsidRPr="00F33099">
        <w:t>з</w:t>
      </w:r>
      <w:r w:rsidR="00F91076" w:rsidRPr="00F33099">
        <w:t xml:space="preserve">атраты – это всегда ценность тех возможностей, которыми жертвуют конкретные люди. Для того, чтобы преодолеть разногласия в представлениях о затратах, связанных с альтернативными решениями, часто бывает достаточно договориться, о чьих именно затратах идет речь. </w:t>
      </w:r>
    </w:p>
    <w:p w:rsidR="00F91076" w:rsidRPr="00F33099" w:rsidRDefault="00793436" w:rsidP="00F33099">
      <w:pPr>
        <w:pStyle w:val="ae"/>
        <w:widowControl w:val="0"/>
        <w:numPr>
          <w:ilvl w:val="0"/>
          <w:numId w:val="8"/>
        </w:numPr>
        <w:ind w:firstLine="709"/>
      </w:pPr>
      <w:r w:rsidRPr="00F33099">
        <w:t>ц</w:t>
      </w:r>
      <w:r w:rsidR="00F91076" w:rsidRPr="00F33099">
        <w:t xml:space="preserve">ены повышаются до уровня стоимости альтернативы, только если владельцы ресурсов настаивают на их оплате по цене наилучшего альтернативного использования. Тем самым предотвращается небрежное использование ресурсов, и они направляются на те цели, которым люди дают наивысшую денежную оценку. </w:t>
      </w:r>
    </w:p>
    <w:p w:rsidR="00F91076" w:rsidRPr="00F33099" w:rsidRDefault="00793436" w:rsidP="00F33099">
      <w:pPr>
        <w:pStyle w:val="ae"/>
        <w:widowControl w:val="0"/>
        <w:numPr>
          <w:ilvl w:val="0"/>
          <w:numId w:val="8"/>
        </w:numPr>
        <w:ind w:firstLine="709"/>
      </w:pPr>
      <w:r w:rsidRPr="00F33099">
        <w:t>к</w:t>
      </w:r>
      <w:r w:rsidR="00F91076" w:rsidRPr="00F33099">
        <w:t xml:space="preserve">ривые предложения наклонены вправо вверх, т. к. владельцам ресурсов необходимо предложить более высокие цены, чтобы убедить их в возможности пожертвовать своей предыдущей деятельностью. </w:t>
      </w:r>
    </w:p>
    <w:p w:rsidR="00F91076" w:rsidRPr="00F33099" w:rsidRDefault="00793436" w:rsidP="00F33099">
      <w:pPr>
        <w:pStyle w:val="ae"/>
        <w:widowControl w:val="0"/>
        <w:numPr>
          <w:ilvl w:val="0"/>
          <w:numId w:val="8"/>
        </w:numPr>
        <w:ind w:firstLine="709"/>
      </w:pPr>
      <w:r w:rsidRPr="00F33099">
        <w:t>к</w:t>
      </w:r>
      <w:r w:rsidR="00F91076" w:rsidRPr="00F33099">
        <w:t>ривые спроса наклонены влево вверх, т. к. более высокие цены побуждают потребителей ресурсов отказаться от своей текущей деятельности из-</w:t>
      </w:r>
      <w:r w:rsidRPr="00F33099">
        <w:t>за наличия лучшей альтернативы.</w:t>
      </w:r>
    </w:p>
    <w:p w:rsidR="00F91076" w:rsidRPr="00F33099" w:rsidRDefault="00793436" w:rsidP="00F33099">
      <w:pPr>
        <w:pStyle w:val="ae"/>
        <w:widowControl w:val="0"/>
        <w:numPr>
          <w:ilvl w:val="0"/>
          <w:numId w:val="8"/>
        </w:numPr>
        <w:ind w:firstLine="709"/>
      </w:pPr>
      <w:r w:rsidRPr="00F33099">
        <w:t>с</w:t>
      </w:r>
      <w:r w:rsidR="00F91076" w:rsidRPr="00F33099">
        <w:t xml:space="preserve">прос участвует в установлении издержек. Издержки вносят свой вклад в уровень цен. Цены одних благ затрагивают спрос на другие блага, потребление которых они дополняют или могут заменить. В рамках концепции альтернативной стоимости все зависит от всего. </w:t>
      </w:r>
    </w:p>
    <w:p w:rsidR="00320FCE" w:rsidRPr="00F33099" w:rsidRDefault="00320FCE" w:rsidP="00F33099">
      <w:pPr>
        <w:pStyle w:val="ae"/>
        <w:widowControl w:val="0"/>
        <w:rPr>
          <w:b/>
          <w:szCs w:val="32"/>
        </w:rPr>
      </w:pPr>
    </w:p>
    <w:p w:rsidR="00F40DB0" w:rsidRPr="00F33099" w:rsidRDefault="00F33099" w:rsidP="00F33099">
      <w:pPr>
        <w:widowControl w:val="0"/>
        <w:spacing w:line="360" w:lineRule="auto"/>
        <w:ind w:firstLine="709"/>
        <w:jc w:val="both"/>
        <w:rPr>
          <w:b/>
          <w:sz w:val="28"/>
          <w:szCs w:val="32"/>
        </w:rPr>
      </w:pPr>
      <w:r>
        <w:rPr>
          <w:b/>
          <w:sz w:val="28"/>
          <w:szCs w:val="32"/>
        </w:rPr>
        <w:br w:type="page"/>
      </w:r>
      <w:bookmarkStart w:id="11" w:name="_Toc163840972"/>
      <w:r w:rsidR="005672A2" w:rsidRPr="00F33099">
        <w:rPr>
          <w:b/>
          <w:sz w:val="28"/>
          <w:szCs w:val="32"/>
        </w:rPr>
        <w:t>Заключение</w:t>
      </w:r>
      <w:bookmarkEnd w:id="11"/>
    </w:p>
    <w:p w:rsidR="005672A2" w:rsidRPr="00F33099" w:rsidRDefault="005672A2" w:rsidP="00F33099">
      <w:pPr>
        <w:pStyle w:val="a4"/>
        <w:widowControl w:val="0"/>
        <w:jc w:val="both"/>
      </w:pPr>
    </w:p>
    <w:p w:rsidR="009A2E4F" w:rsidRPr="00F33099" w:rsidRDefault="005672A2" w:rsidP="00F33099">
      <w:pPr>
        <w:pStyle w:val="a4"/>
        <w:widowControl w:val="0"/>
        <w:jc w:val="both"/>
      </w:pPr>
      <w:r w:rsidRPr="00F33099">
        <w:t>Экономические блага создаются в процессе хозяйственной деятельн</w:t>
      </w:r>
      <w:r w:rsidR="009A2E4F" w:rsidRPr="00F33099">
        <w:t>о</w:t>
      </w:r>
      <w:r w:rsidRPr="00F33099">
        <w:t>сти лю</w:t>
      </w:r>
      <w:r w:rsidR="00520F48" w:rsidRPr="00F33099">
        <w:t>дей и необходимы для удовлетворения их духовных и материальных потребностей.</w:t>
      </w:r>
    </w:p>
    <w:p w:rsidR="00A41C88" w:rsidRPr="00F33099" w:rsidRDefault="005672A2" w:rsidP="00F33099">
      <w:pPr>
        <w:pStyle w:val="a4"/>
        <w:widowControl w:val="0"/>
        <w:jc w:val="both"/>
      </w:pPr>
      <w:r w:rsidRPr="00F33099">
        <w:t>Экономические блага движутся не сами по себе. Они выступают как средства связи между экономическими агентами</w:t>
      </w:r>
      <w:r w:rsidR="00520F48" w:rsidRPr="00F33099">
        <w:t xml:space="preserve"> и вращаются в форме национального продукта в на</w:t>
      </w:r>
      <w:r w:rsidR="00793436" w:rsidRPr="00F33099">
        <w:t>роднохозяйственном кругообороте, создают национальное богатство.</w:t>
      </w:r>
      <w:r w:rsidR="00520F48" w:rsidRPr="00F33099">
        <w:t xml:space="preserve"> </w:t>
      </w:r>
      <w:r w:rsidR="00FE4124" w:rsidRPr="00F33099">
        <w:rPr>
          <w:iCs/>
        </w:rPr>
        <w:t>Экономические агенты</w:t>
      </w:r>
      <w:r w:rsidR="00FE4124" w:rsidRPr="00F33099">
        <w:t xml:space="preserve"> – субъекты экономических отношений, участвующие в производстве, распределении, обмене и потреблении экономических благ.</w:t>
      </w:r>
    </w:p>
    <w:p w:rsidR="00A41C88" w:rsidRPr="00F33099" w:rsidRDefault="002837BF" w:rsidP="00F33099">
      <w:pPr>
        <w:pStyle w:val="a4"/>
        <w:widowControl w:val="0"/>
        <w:jc w:val="both"/>
      </w:pPr>
      <w:r w:rsidRPr="00F33099">
        <w:t>Согласно взглядам современных экономистов, с</w:t>
      </w:r>
      <w:r w:rsidR="00A41C88" w:rsidRPr="00F33099">
        <w:t>пецификация экономических благ является глубинным материальным детерминантом многообразия экономических форм и видов собственности. Движение от сущности к явлению может быть отражено следующим алгоритмом: качественно-количественная характеристика и социально-экономическое назначение блага – требуемые для его создания факторы производства – способ труда (субстанция собственности) – адекватные формы организации производства и управления производством (экономическая форма собственности) – юридическая (титулованная) форма собственности.</w:t>
      </w:r>
    </w:p>
    <w:p w:rsidR="00A41C88" w:rsidRPr="00F33099" w:rsidRDefault="00A41C88" w:rsidP="00F33099">
      <w:pPr>
        <w:pStyle w:val="a4"/>
        <w:widowControl w:val="0"/>
        <w:jc w:val="both"/>
      </w:pPr>
      <w:r w:rsidRPr="00F33099">
        <w:t xml:space="preserve">Специфическая форма экономического блага, </w:t>
      </w:r>
      <w:r w:rsidR="00320FCE" w:rsidRPr="00F33099">
        <w:t>определяет,</w:t>
      </w:r>
      <w:r w:rsidRPr="00F33099">
        <w:t xml:space="preserve"> в конечном </w:t>
      </w:r>
      <w:r w:rsidR="00320FCE" w:rsidRPr="00F33099">
        <w:t>счете,</w:t>
      </w:r>
      <w:r w:rsidRPr="00F33099">
        <w:t xml:space="preserve"> и специфику способа труда, то есть экономические форму и вид собственности, в рамках которых данное благо производится с наивысшей эффективностью. </w:t>
      </w:r>
    </w:p>
    <w:p w:rsidR="00551BB3" w:rsidRPr="00F33099" w:rsidRDefault="00520F48" w:rsidP="00F33099">
      <w:pPr>
        <w:pStyle w:val="ae"/>
        <w:widowControl w:val="0"/>
        <w:rPr>
          <w:color w:val="000066"/>
          <w:szCs w:val="20"/>
        </w:rPr>
      </w:pPr>
      <w:r w:rsidRPr="00F33099">
        <w:t>Каждое экономическое благо имеет экономическую ценность. Экономическая ценно</w:t>
      </w:r>
      <w:r w:rsidR="00B62B4B" w:rsidRPr="00F33099">
        <w:t>сть важнейшая категория товара. С</w:t>
      </w:r>
      <w:r w:rsidRPr="00F33099">
        <w:t xml:space="preserve">поры об определении значения и этимологии </w:t>
      </w:r>
      <w:r w:rsidR="00B62B4B" w:rsidRPr="00F33099">
        <w:t>этой категории продолжаются несколько веков, между представителями различных школ.</w:t>
      </w:r>
    </w:p>
    <w:p w:rsidR="007E1762" w:rsidRPr="00F33099" w:rsidRDefault="00551BB3" w:rsidP="00F33099">
      <w:pPr>
        <w:pStyle w:val="ae"/>
        <w:widowControl w:val="0"/>
        <w:rPr>
          <w:szCs w:val="20"/>
        </w:rPr>
      </w:pPr>
      <w:r w:rsidRPr="00F33099">
        <w:t>А</w:t>
      </w:r>
      <w:r w:rsidRPr="00F33099">
        <w:rPr>
          <w:szCs w:val="20"/>
        </w:rPr>
        <w:t>льтернативная стоимость</w:t>
      </w:r>
      <w:r w:rsidRPr="00F33099">
        <w:t xml:space="preserve"> – это </w:t>
      </w:r>
      <w:r w:rsidRPr="00F33099">
        <w:rPr>
          <w:szCs w:val="20"/>
        </w:rPr>
        <w:t xml:space="preserve">ценность, которую можно было бы получить в результате альтернативного действия, от которого пришлось отказаться. </w:t>
      </w:r>
      <w:r w:rsidR="007E1762" w:rsidRPr="00F33099">
        <w:rPr>
          <w:szCs w:val="20"/>
        </w:rPr>
        <w:t>Количество блага, которое человек захочет купить, определяется затратами на это благо для данного человека или ценностью того, чем необходимо пожертвовать для его приобретения.</w:t>
      </w:r>
    </w:p>
    <w:p w:rsidR="00551BB3" w:rsidRPr="00F33099" w:rsidRDefault="007E1762" w:rsidP="00F33099">
      <w:pPr>
        <w:pStyle w:val="ae"/>
        <w:widowControl w:val="0"/>
      </w:pPr>
      <w:r w:rsidRPr="00F33099">
        <w:rPr>
          <w:szCs w:val="20"/>
        </w:rPr>
        <w:t xml:space="preserve">Альтернативная стоимость </w:t>
      </w:r>
      <w:r w:rsidRPr="00F33099">
        <w:t>–</w:t>
      </w:r>
      <w:r w:rsidRPr="00F33099">
        <w:rPr>
          <w:szCs w:val="20"/>
        </w:rPr>
        <w:t xml:space="preserve"> понятие, которое связывает воедино закон спроса и принципы, управляющие предложением.</w:t>
      </w:r>
    </w:p>
    <w:p w:rsidR="001C1087" w:rsidRPr="00F33099" w:rsidRDefault="001C1087" w:rsidP="00F33099">
      <w:pPr>
        <w:pStyle w:val="ae"/>
        <w:widowControl w:val="0"/>
        <w:rPr>
          <w:szCs w:val="32"/>
        </w:rPr>
      </w:pPr>
    </w:p>
    <w:p w:rsidR="005672A2" w:rsidRPr="00F33099" w:rsidRDefault="00F33099" w:rsidP="00F33099">
      <w:pPr>
        <w:widowControl w:val="0"/>
        <w:spacing w:line="360" w:lineRule="auto"/>
        <w:ind w:firstLine="709"/>
        <w:jc w:val="both"/>
        <w:rPr>
          <w:b/>
          <w:sz w:val="28"/>
          <w:szCs w:val="32"/>
        </w:rPr>
      </w:pPr>
      <w:r>
        <w:rPr>
          <w:b/>
          <w:sz w:val="28"/>
          <w:szCs w:val="32"/>
        </w:rPr>
        <w:br w:type="page"/>
      </w:r>
      <w:bookmarkStart w:id="12" w:name="_Toc163840973"/>
      <w:r w:rsidR="00487A4F" w:rsidRPr="00F33099">
        <w:rPr>
          <w:b/>
          <w:sz w:val="28"/>
          <w:szCs w:val="32"/>
        </w:rPr>
        <w:t>Список литературы</w:t>
      </w:r>
      <w:bookmarkEnd w:id="12"/>
    </w:p>
    <w:p w:rsidR="00325432" w:rsidRPr="00F33099" w:rsidRDefault="00325432" w:rsidP="00F33099">
      <w:pPr>
        <w:pStyle w:val="ae"/>
        <w:widowControl w:val="0"/>
      </w:pPr>
    </w:p>
    <w:p w:rsidR="00325432" w:rsidRPr="00F33099" w:rsidRDefault="00325432" w:rsidP="00F33099">
      <w:pPr>
        <w:pStyle w:val="ae"/>
        <w:widowControl w:val="0"/>
        <w:numPr>
          <w:ilvl w:val="0"/>
          <w:numId w:val="18"/>
        </w:numPr>
        <w:tabs>
          <w:tab w:val="clear" w:pos="1080"/>
          <w:tab w:val="num" w:pos="426"/>
        </w:tabs>
        <w:ind w:firstLine="0"/>
        <w:jc w:val="left"/>
        <w:rPr>
          <w:color w:val="000000"/>
        </w:rPr>
      </w:pPr>
      <w:r w:rsidRPr="00F33099">
        <w:rPr>
          <w:color w:val="000000"/>
        </w:rPr>
        <w:t>Алле М. Экономика как наука. М., 1995.</w:t>
      </w:r>
    </w:p>
    <w:p w:rsidR="00793436" w:rsidRPr="00F33099" w:rsidRDefault="00793436" w:rsidP="00F33099">
      <w:pPr>
        <w:pStyle w:val="ae"/>
        <w:widowControl w:val="0"/>
        <w:numPr>
          <w:ilvl w:val="0"/>
          <w:numId w:val="18"/>
        </w:numPr>
        <w:tabs>
          <w:tab w:val="clear" w:pos="1080"/>
          <w:tab w:val="num" w:pos="426"/>
        </w:tabs>
        <w:ind w:firstLine="0"/>
        <w:jc w:val="left"/>
        <w:rPr>
          <w:color w:val="000000"/>
        </w:rPr>
      </w:pPr>
      <w:r w:rsidRPr="00F33099">
        <w:rPr>
          <w:color w:val="000000"/>
        </w:rPr>
        <w:t>Блауг М. Экономическая мысль в ретроспективе. М.: Дело Лтд, 1994.</w:t>
      </w:r>
    </w:p>
    <w:p w:rsidR="00325432" w:rsidRPr="00F33099" w:rsidRDefault="00325432" w:rsidP="00F33099">
      <w:pPr>
        <w:pStyle w:val="ae"/>
        <w:widowControl w:val="0"/>
        <w:numPr>
          <w:ilvl w:val="0"/>
          <w:numId w:val="18"/>
        </w:numPr>
        <w:tabs>
          <w:tab w:val="clear" w:pos="1080"/>
          <w:tab w:val="num" w:pos="426"/>
        </w:tabs>
        <w:ind w:firstLine="0"/>
        <w:jc w:val="left"/>
        <w:rPr>
          <w:color w:val="000000"/>
        </w:rPr>
      </w:pPr>
      <w:r w:rsidRPr="00F33099">
        <w:rPr>
          <w:color w:val="000000"/>
        </w:rPr>
        <w:t>Булатов А.С. Экономика – М., 1995.</w:t>
      </w:r>
    </w:p>
    <w:p w:rsidR="00487A4F" w:rsidRPr="00F33099" w:rsidRDefault="00325432" w:rsidP="00F33099">
      <w:pPr>
        <w:pStyle w:val="ae"/>
        <w:widowControl w:val="0"/>
        <w:numPr>
          <w:ilvl w:val="0"/>
          <w:numId w:val="18"/>
        </w:numPr>
        <w:tabs>
          <w:tab w:val="clear" w:pos="1080"/>
          <w:tab w:val="num" w:pos="426"/>
        </w:tabs>
        <w:ind w:firstLine="0"/>
        <w:jc w:val="left"/>
        <w:rPr>
          <w:color w:val="000000"/>
        </w:rPr>
      </w:pPr>
      <w:r w:rsidRPr="00F33099">
        <w:rPr>
          <w:color w:val="000000"/>
        </w:rPr>
        <w:t>Войтов</w:t>
      </w:r>
      <w:r w:rsidR="00F33099" w:rsidRPr="00F33099">
        <w:rPr>
          <w:color w:val="000000"/>
        </w:rPr>
        <w:t xml:space="preserve"> </w:t>
      </w:r>
      <w:r w:rsidRPr="00F33099">
        <w:rPr>
          <w:color w:val="000000"/>
        </w:rPr>
        <w:t xml:space="preserve">А. Г. </w:t>
      </w:r>
      <w:r w:rsidRPr="00F33099">
        <w:rPr>
          <w:bCs/>
          <w:color w:val="000000"/>
        </w:rPr>
        <w:t>Экономика. Общий курс</w:t>
      </w:r>
      <w:r w:rsidRPr="00F33099">
        <w:rPr>
          <w:color w:val="000000"/>
        </w:rPr>
        <w:t xml:space="preserve">. (Фундаментальная теория экономики): Учебник. </w:t>
      </w:r>
      <w:r w:rsidRPr="00F33099">
        <w:rPr>
          <w:color w:val="000000"/>
          <w:szCs w:val="28"/>
        </w:rPr>
        <w:sym w:font="Symbol" w:char="F02D"/>
      </w:r>
      <w:r w:rsidRPr="00F33099">
        <w:rPr>
          <w:color w:val="000000"/>
        </w:rPr>
        <w:t xml:space="preserve"> 8</w:t>
      </w:r>
      <w:r w:rsidRPr="00F33099">
        <w:rPr>
          <w:color w:val="000000"/>
        </w:rPr>
        <w:noBreakHyphen/>
        <w:t xml:space="preserve">е перераб. и доп. </w:t>
      </w:r>
      <w:r w:rsidRPr="00F33099">
        <w:rPr>
          <w:color w:val="000000"/>
          <w:szCs w:val="28"/>
        </w:rPr>
        <w:sym w:font="Symbol" w:char="F02D"/>
      </w:r>
      <w:r w:rsidRPr="00F33099">
        <w:rPr>
          <w:color w:val="000000"/>
        </w:rPr>
        <w:t xml:space="preserve"> М.: Издательско-торговая корпорация «Дашков и К</w:t>
      </w:r>
      <w:r w:rsidRPr="00F33099">
        <w:rPr>
          <w:color w:val="000000"/>
          <w:szCs w:val="28"/>
        </w:rPr>
        <w:sym w:font="Symbol" w:char="F0B0"/>
      </w:r>
      <w:r w:rsidRPr="00F33099">
        <w:rPr>
          <w:color w:val="000000"/>
        </w:rPr>
        <w:t>», 2003</w:t>
      </w:r>
    </w:p>
    <w:p w:rsidR="00487A4F" w:rsidRPr="00F33099" w:rsidRDefault="00487A4F" w:rsidP="00F33099">
      <w:pPr>
        <w:pStyle w:val="a4"/>
        <w:widowControl w:val="0"/>
        <w:numPr>
          <w:ilvl w:val="0"/>
          <w:numId w:val="18"/>
        </w:numPr>
        <w:tabs>
          <w:tab w:val="clear" w:pos="1080"/>
          <w:tab w:val="num" w:pos="426"/>
        </w:tabs>
        <w:ind w:firstLine="0"/>
        <w:rPr>
          <w:szCs w:val="20"/>
        </w:rPr>
      </w:pPr>
      <w:r w:rsidRPr="00F33099">
        <w:rPr>
          <w:szCs w:val="20"/>
        </w:rPr>
        <w:t>Гайгер К., Линвуд Т. Макроэкономическая теория и переходная экономика – М.: ИНФРА-М, 1996.</w:t>
      </w:r>
    </w:p>
    <w:p w:rsidR="00487A4F" w:rsidRPr="00F33099" w:rsidRDefault="00487A4F" w:rsidP="00F33099">
      <w:pPr>
        <w:pStyle w:val="a4"/>
        <w:widowControl w:val="0"/>
        <w:numPr>
          <w:ilvl w:val="0"/>
          <w:numId w:val="18"/>
        </w:numPr>
        <w:tabs>
          <w:tab w:val="clear" w:pos="1080"/>
          <w:tab w:val="num" w:pos="426"/>
        </w:tabs>
        <w:ind w:firstLine="0"/>
      </w:pPr>
      <w:r w:rsidRPr="00F33099">
        <w:t xml:space="preserve">Гальперин В.М., Гребенников П.И., Леусский А.И., </w:t>
      </w:r>
      <w:r w:rsidR="00793436" w:rsidRPr="00F33099">
        <w:t xml:space="preserve">Тарасевич Л.С. </w:t>
      </w:r>
      <w:r w:rsidRPr="00F33099">
        <w:t xml:space="preserve">Макроэкономика: Учебник // Общ. ред. Л.С. Тарасевича. – СПб.: Экономическая школа, 1994. </w:t>
      </w:r>
    </w:p>
    <w:p w:rsidR="00793436" w:rsidRPr="00F33099" w:rsidRDefault="00793436" w:rsidP="00F33099">
      <w:pPr>
        <w:pStyle w:val="ae"/>
        <w:widowControl w:val="0"/>
        <w:numPr>
          <w:ilvl w:val="0"/>
          <w:numId w:val="18"/>
        </w:numPr>
        <w:tabs>
          <w:tab w:val="clear" w:pos="1080"/>
          <w:tab w:val="num" w:pos="426"/>
        </w:tabs>
        <w:ind w:firstLine="0"/>
        <w:jc w:val="left"/>
        <w:rPr>
          <w:color w:val="000000"/>
        </w:rPr>
      </w:pPr>
      <w:r w:rsidRPr="00F33099">
        <w:rPr>
          <w:rStyle w:val="af4"/>
          <w:i w:val="0"/>
          <w:color w:val="000000"/>
          <w:szCs w:val="28"/>
        </w:rPr>
        <w:t>Ельмеев</w:t>
      </w:r>
      <w:r w:rsidR="00F33099" w:rsidRPr="00F33099">
        <w:rPr>
          <w:rStyle w:val="af4"/>
          <w:i w:val="0"/>
          <w:color w:val="000000"/>
          <w:szCs w:val="28"/>
        </w:rPr>
        <w:t xml:space="preserve"> </w:t>
      </w:r>
      <w:r w:rsidRPr="00F33099">
        <w:rPr>
          <w:rStyle w:val="af4"/>
          <w:i w:val="0"/>
          <w:color w:val="000000"/>
          <w:szCs w:val="28"/>
        </w:rPr>
        <w:t>В.Я.</w:t>
      </w:r>
      <w:r w:rsidRPr="00F33099">
        <w:rPr>
          <w:color w:val="000000"/>
        </w:rPr>
        <w:t xml:space="preserve"> К новой парадигме социально-экономического развития и познания общества. СПб., 1999.</w:t>
      </w:r>
    </w:p>
    <w:p w:rsidR="00793436" w:rsidRPr="00F33099" w:rsidRDefault="00793436" w:rsidP="00F33099">
      <w:pPr>
        <w:pStyle w:val="ae"/>
        <w:widowControl w:val="0"/>
        <w:numPr>
          <w:ilvl w:val="0"/>
          <w:numId w:val="18"/>
        </w:numPr>
        <w:tabs>
          <w:tab w:val="clear" w:pos="1080"/>
          <w:tab w:val="num" w:pos="426"/>
        </w:tabs>
        <w:ind w:firstLine="0"/>
        <w:jc w:val="left"/>
        <w:rPr>
          <w:color w:val="000000"/>
        </w:rPr>
      </w:pPr>
      <w:r w:rsidRPr="00F33099">
        <w:rPr>
          <w:color w:val="000000"/>
        </w:rPr>
        <w:t xml:space="preserve">Козырев В.М. Основы современной экономики. Учебник. – М.: Финансы и статистика, 2000. </w:t>
      </w:r>
    </w:p>
    <w:p w:rsidR="00325432" w:rsidRPr="00F33099" w:rsidRDefault="00325432" w:rsidP="00F33099">
      <w:pPr>
        <w:pStyle w:val="a4"/>
        <w:widowControl w:val="0"/>
        <w:numPr>
          <w:ilvl w:val="0"/>
          <w:numId w:val="18"/>
        </w:numPr>
        <w:tabs>
          <w:tab w:val="clear" w:pos="1080"/>
          <w:tab w:val="num" w:pos="426"/>
        </w:tabs>
        <w:ind w:firstLine="0"/>
      </w:pPr>
      <w:r w:rsidRPr="00F33099">
        <w:t>Курс экономической теории. Общие основы экономической теории, микроэкономика, макроэкономика, переходная экономика: Учебное пособие // Под ред. А. В. Сидоровича. – М.: МГУ им. М. В. Ломоносова, Издательство «ДИС», 1997.</w:t>
      </w:r>
    </w:p>
    <w:p w:rsidR="00793436" w:rsidRPr="00F33099" w:rsidRDefault="00793436" w:rsidP="00F33099">
      <w:pPr>
        <w:pStyle w:val="a4"/>
        <w:widowControl w:val="0"/>
        <w:numPr>
          <w:ilvl w:val="0"/>
          <w:numId w:val="18"/>
        </w:numPr>
        <w:tabs>
          <w:tab w:val="clear" w:pos="1080"/>
          <w:tab w:val="num" w:pos="426"/>
        </w:tabs>
        <w:ind w:firstLine="0"/>
      </w:pPr>
      <w:r w:rsidRPr="00F33099">
        <w:t>Манконелл К.Л., Брю С.Л. Экономикс: принципы, проблемы и политика: Учебник // Пер. с англ. – М.: Инфра-М, 1999.</w:t>
      </w:r>
    </w:p>
    <w:p w:rsidR="00793436" w:rsidRPr="00F33099" w:rsidRDefault="00793436" w:rsidP="00F33099">
      <w:pPr>
        <w:pStyle w:val="a4"/>
        <w:widowControl w:val="0"/>
        <w:numPr>
          <w:ilvl w:val="0"/>
          <w:numId w:val="18"/>
        </w:numPr>
        <w:tabs>
          <w:tab w:val="clear" w:pos="1080"/>
          <w:tab w:val="num" w:pos="426"/>
        </w:tabs>
        <w:ind w:firstLine="0"/>
      </w:pPr>
      <w:r w:rsidRPr="00F33099">
        <w:t>Носова С.С. Экономическая теория: Учебник. – М.: ВЛАДОС, 1999.</w:t>
      </w:r>
    </w:p>
    <w:p w:rsidR="00963D70" w:rsidRPr="00F33099" w:rsidRDefault="00EB4321" w:rsidP="00F33099">
      <w:pPr>
        <w:pStyle w:val="a4"/>
        <w:widowControl w:val="0"/>
        <w:numPr>
          <w:ilvl w:val="0"/>
          <w:numId w:val="18"/>
        </w:numPr>
        <w:tabs>
          <w:tab w:val="clear" w:pos="1080"/>
          <w:tab w:val="num" w:pos="426"/>
        </w:tabs>
        <w:ind w:firstLine="0"/>
      </w:pPr>
      <w:r w:rsidRPr="00F33099">
        <w:t>Основы экономической теории. Политэкономия: Учебник // Под ред. д-ра экон. наук, проф. Д.Д.Москвина. – М.: Едиториал УРСС 2003.</w:t>
      </w:r>
    </w:p>
    <w:p w:rsidR="00963D70" w:rsidRPr="00F33099" w:rsidRDefault="00793436" w:rsidP="00F33099">
      <w:pPr>
        <w:pStyle w:val="a4"/>
        <w:widowControl w:val="0"/>
        <w:numPr>
          <w:ilvl w:val="0"/>
          <w:numId w:val="18"/>
        </w:numPr>
        <w:tabs>
          <w:tab w:val="clear" w:pos="1080"/>
          <w:tab w:val="num" w:pos="426"/>
        </w:tabs>
        <w:ind w:firstLine="0"/>
      </w:pPr>
      <w:r w:rsidRPr="00F33099">
        <w:t>Салихов Б.В., Коршунов В.В. Диалектика собственности в современной экономике. – М, 2005.</w:t>
      </w:r>
    </w:p>
    <w:p w:rsidR="00963D70" w:rsidRPr="00F33099" w:rsidRDefault="00963D70" w:rsidP="00F33099">
      <w:pPr>
        <w:pStyle w:val="ae"/>
        <w:widowControl w:val="0"/>
        <w:numPr>
          <w:ilvl w:val="0"/>
          <w:numId w:val="18"/>
        </w:numPr>
        <w:tabs>
          <w:tab w:val="clear" w:pos="1080"/>
          <w:tab w:val="num" w:pos="426"/>
        </w:tabs>
        <w:ind w:firstLine="0"/>
        <w:jc w:val="left"/>
        <w:rPr>
          <w:color w:val="000000"/>
        </w:rPr>
      </w:pPr>
      <w:r w:rsidRPr="00F33099">
        <w:rPr>
          <w:color w:val="000000"/>
        </w:rPr>
        <w:t>Экономика: Учебник / Под ред. Д.В. Валового. – М.: Щит-М, 1999.</w:t>
      </w:r>
    </w:p>
    <w:p w:rsidR="00963D70" w:rsidRPr="00F33099" w:rsidRDefault="00963D70" w:rsidP="00F33099">
      <w:pPr>
        <w:pStyle w:val="ae"/>
        <w:widowControl w:val="0"/>
        <w:numPr>
          <w:ilvl w:val="0"/>
          <w:numId w:val="18"/>
        </w:numPr>
        <w:tabs>
          <w:tab w:val="clear" w:pos="1080"/>
          <w:tab w:val="num" w:pos="426"/>
        </w:tabs>
        <w:ind w:firstLine="0"/>
        <w:jc w:val="left"/>
        <w:rPr>
          <w:color w:val="000000"/>
        </w:rPr>
      </w:pPr>
      <w:r w:rsidRPr="00F33099">
        <w:rPr>
          <w:color w:val="000000"/>
        </w:rPr>
        <w:t>Экономическая теория: Учебник /</w:t>
      </w:r>
      <w:r w:rsidR="00793436" w:rsidRPr="00F33099">
        <w:rPr>
          <w:color w:val="000000"/>
        </w:rPr>
        <w:t>/</w:t>
      </w:r>
      <w:r w:rsidRPr="00F33099">
        <w:rPr>
          <w:color w:val="000000"/>
        </w:rPr>
        <w:t xml:space="preserve"> Под ред. И.П. Николаевой. – М.: Проспект, 1999. </w:t>
      </w:r>
    </w:p>
    <w:p w:rsidR="00963D70" w:rsidRPr="00F33099" w:rsidRDefault="00963D70" w:rsidP="00F33099">
      <w:pPr>
        <w:pStyle w:val="ae"/>
        <w:widowControl w:val="0"/>
        <w:numPr>
          <w:ilvl w:val="0"/>
          <w:numId w:val="18"/>
        </w:numPr>
        <w:tabs>
          <w:tab w:val="clear" w:pos="1080"/>
          <w:tab w:val="num" w:pos="426"/>
        </w:tabs>
        <w:ind w:firstLine="0"/>
        <w:jc w:val="left"/>
        <w:rPr>
          <w:color w:val="000000"/>
        </w:rPr>
      </w:pPr>
      <w:r w:rsidRPr="00F33099">
        <w:rPr>
          <w:color w:val="000000"/>
        </w:rPr>
        <w:t>Экономическая теория: Учебник /</w:t>
      </w:r>
      <w:r w:rsidR="00793436" w:rsidRPr="00F33099">
        <w:rPr>
          <w:color w:val="000000"/>
        </w:rPr>
        <w:t>/</w:t>
      </w:r>
      <w:r w:rsidRPr="00F33099">
        <w:rPr>
          <w:color w:val="000000"/>
        </w:rPr>
        <w:t xml:space="preserve"> Под ред. В.Д. Камаева. – М.: ВЛАДОС, 1999. </w:t>
      </w:r>
    </w:p>
    <w:p w:rsidR="00963D70" w:rsidRPr="00F33099" w:rsidRDefault="00963D70" w:rsidP="00F33099">
      <w:pPr>
        <w:pStyle w:val="ae"/>
        <w:widowControl w:val="0"/>
        <w:numPr>
          <w:ilvl w:val="0"/>
          <w:numId w:val="18"/>
        </w:numPr>
        <w:tabs>
          <w:tab w:val="clear" w:pos="1080"/>
          <w:tab w:val="num" w:pos="426"/>
        </w:tabs>
        <w:ind w:firstLine="0"/>
        <w:jc w:val="left"/>
      </w:pPr>
      <w:r w:rsidRPr="00F33099">
        <w:rPr>
          <w:color w:val="000000"/>
        </w:rPr>
        <w:t>Экономическая теория на пороге XXI века</w:t>
      </w:r>
      <w:r w:rsidR="00F33099" w:rsidRPr="00F33099">
        <w:rPr>
          <w:color w:val="000000"/>
        </w:rPr>
        <w:t xml:space="preserve"> </w:t>
      </w:r>
      <w:r w:rsidRPr="00F33099">
        <w:rPr>
          <w:color w:val="000000"/>
        </w:rPr>
        <w:t>/</w:t>
      </w:r>
      <w:r w:rsidR="00793436" w:rsidRPr="00F33099">
        <w:rPr>
          <w:color w:val="000000"/>
        </w:rPr>
        <w:t>/</w:t>
      </w:r>
      <w:r w:rsidRPr="00F33099">
        <w:rPr>
          <w:color w:val="000000"/>
        </w:rPr>
        <w:t xml:space="preserve"> </w:t>
      </w:r>
      <w:r w:rsidRPr="00F33099">
        <w:rPr>
          <w:rStyle w:val="af4"/>
          <w:i w:val="0"/>
          <w:color w:val="000000"/>
          <w:szCs w:val="28"/>
        </w:rPr>
        <w:t>Под ред.</w:t>
      </w:r>
      <w:r w:rsidR="00F33099" w:rsidRPr="00F33099">
        <w:rPr>
          <w:rStyle w:val="af4"/>
          <w:i w:val="0"/>
          <w:color w:val="000000"/>
          <w:szCs w:val="28"/>
        </w:rPr>
        <w:t xml:space="preserve"> </w:t>
      </w:r>
      <w:r w:rsidRPr="00F33099">
        <w:rPr>
          <w:rStyle w:val="af4"/>
          <w:i w:val="0"/>
          <w:color w:val="000000"/>
          <w:szCs w:val="28"/>
        </w:rPr>
        <w:t>Ю.М.</w:t>
      </w:r>
      <w:r w:rsidRPr="00F33099">
        <w:rPr>
          <w:color w:val="000000"/>
        </w:rPr>
        <w:t xml:space="preserve"> Осипова и др. </w:t>
      </w:r>
      <w:r w:rsidR="00793436" w:rsidRPr="00F33099">
        <w:rPr>
          <w:color w:val="000000"/>
        </w:rPr>
        <w:t xml:space="preserve">– </w:t>
      </w:r>
      <w:r w:rsidRPr="00F33099">
        <w:rPr>
          <w:color w:val="000000"/>
        </w:rPr>
        <w:t>СПб</w:t>
      </w:r>
      <w:r w:rsidRPr="00F33099">
        <w:t>., 1996.</w:t>
      </w:r>
    </w:p>
    <w:sectPr w:rsidR="00963D70" w:rsidRPr="00F33099" w:rsidSect="00F33099">
      <w:footerReference w:type="even" r:id="rId8"/>
      <w:footerReference w:type="default" r:id="rId9"/>
      <w:type w:val="nextColumn"/>
      <w:pgSz w:w="11906" w:h="16838"/>
      <w:pgMar w:top="1134" w:right="850" w:bottom="1134" w:left="1701" w:header="697" w:footer="6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5C84" w:rsidRDefault="00C55C84" w:rsidP="00847C2B">
      <w:pPr>
        <w:pStyle w:val="a4"/>
      </w:pPr>
      <w:r>
        <w:separator/>
      </w:r>
    </w:p>
  </w:endnote>
  <w:endnote w:type="continuationSeparator" w:id="0">
    <w:p w:rsidR="00C55C84" w:rsidRDefault="00C55C84" w:rsidP="00847C2B">
      <w:pPr>
        <w:pStyle w:val="a4"/>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2DA" w:rsidRDefault="009F42DA" w:rsidP="00390AFB">
    <w:pPr>
      <w:pStyle w:val="a8"/>
      <w:framePr w:wrap="around" w:vAnchor="text" w:hAnchor="margin" w:xAlign="center" w:y="1"/>
      <w:rPr>
        <w:rStyle w:val="aa"/>
      </w:rPr>
    </w:pPr>
  </w:p>
  <w:p w:rsidR="009F42DA" w:rsidRDefault="009F42D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42DA" w:rsidRDefault="00302C18" w:rsidP="00390AFB">
    <w:pPr>
      <w:pStyle w:val="a8"/>
      <w:framePr w:wrap="around" w:vAnchor="text" w:hAnchor="margin" w:xAlign="center" w:y="1"/>
      <w:rPr>
        <w:rStyle w:val="aa"/>
      </w:rPr>
    </w:pPr>
    <w:r>
      <w:rPr>
        <w:rStyle w:val="aa"/>
        <w:noProof/>
      </w:rPr>
      <w:t>1</w:t>
    </w:r>
  </w:p>
  <w:p w:rsidR="009F42DA" w:rsidRDefault="009F42D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5C84" w:rsidRDefault="00C55C84" w:rsidP="00847C2B">
      <w:pPr>
        <w:pStyle w:val="a4"/>
      </w:pPr>
      <w:r>
        <w:separator/>
      </w:r>
    </w:p>
  </w:footnote>
  <w:footnote w:type="continuationSeparator" w:id="0">
    <w:p w:rsidR="00C55C84" w:rsidRDefault="00C55C84" w:rsidP="00847C2B">
      <w:pPr>
        <w:pStyle w:val="a4"/>
      </w:pPr>
      <w:r>
        <w:continuationSeparator/>
      </w:r>
    </w:p>
  </w:footnote>
  <w:footnote w:id="1">
    <w:p w:rsidR="00C55C84" w:rsidRDefault="009F42DA">
      <w:pPr>
        <w:pStyle w:val="ab"/>
      </w:pPr>
      <w:r>
        <w:rPr>
          <w:rStyle w:val="ad"/>
        </w:rPr>
        <w:footnoteRef/>
      </w:r>
      <w:r w:rsidRPr="00A03A13">
        <w:t>Войтов</w:t>
      </w:r>
      <w:r w:rsidR="00D023BE">
        <w:t xml:space="preserve"> </w:t>
      </w:r>
      <w:r w:rsidRPr="00A03A13">
        <w:t xml:space="preserve">А. Г. </w:t>
      </w:r>
      <w:r w:rsidRPr="00A03A13">
        <w:rPr>
          <w:bCs/>
        </w:rPr>
        <w:t>Экономика. Общий курс</w:t>
      </w:r>
      <w:r w:rsidRPr="00A03A13">
        <w:t xml:space="preserve">. (Фундаментальная теория экономики): Учебник. </w:t>
      </w:r>
      <w:r w:rsidRPr="00A03A13">
        <w:sym w:font="Symbol" w:char="F02D"/>
      </w:r>
      <w:r w:rsidRPr="00A03A13">
        <w:t xml:space="preserve"> 8</w:t>
      </w:r>
      <w:r w:rsidRPr="00A03A13">
        <w:noBreakHyphen/>
        <w:t xml:space="preserve">е перераб. и доп. </w:t>
      </w:r>
      <w:r w:rsidRPr="00A03A13">
        <w:sym w:font="Symbol" w:char="F02D"/>
      </w:r>
      <w:r w:rsidRPr="00A03A13">
        <w:t xml:space="preserve"> М.: Издательско-торговая корпорация «Дашков и К</w:t>
      </w:r>
      <w:r w:rsidRPr="00A03A13">
        <w:sym w:font="Symbol" w:char="F0B0"/>
      </w:r>
      <w:r w:rsidRPr="00A03A13">
        <w:t>», 2003.</w:t>
      </w:r>
      <w:r w:rsidR="00D023BE">
        <w:t xml:space="preserve"> </w:t>
      </w:r>
    </w:p>
  </w:footnote>
  <w:footnote w:id="2">
    <w:p w:rsidR="00C55C84" w:rsidRDefault="009F42DA" w:rsidP="00564DFD">
      <w:pPr>
        <w:pStyle w:val="ab"/>
      </w:pPr>
      <w:r>
        <w:rPr>
          <w:rStyle w:val="ad"/>
        </w:rPr>
        <w:footnoteRef/>
      </w:r>
      <w:r w:rsidRPr="00A03A13">
        <w:t>Войтов</w:t>
      </w:r>
      <w:r w:rsidR="00D023BE">
        <w:t xml:space="preserve"> </w:t>
      </w:r>
      <w:r w:rsidRPr="00A03A13">
        <w:t xml:space="preserve">А. Г. </w:t>
      </w:r>
      <w:r w:rsidRPr="00A03A13">
        <w:rPr>
          <w:bCs/>
        </w:rPr>
        <w:t>Экономика. Общий курс</w:t>
      </w:r>
      <w:r w:rsidRPr="00A03A13">
        <w:t xml:space="preserve">. (Фундаментальная теория экономики): Учебник. </w:t>
      </w:r>
      <w:r w:rsidRPr="00A03A13">
        <w:sym w:font="Symbol" w:char="F02D"/>
      </w:r>
      <w:r w:rsidRPr="00A03A13">
        <w:t xml:space="preserve"> 8</w:t>
      </w:r>
      <w:r w:rsidRPr="00A03A13">
        <w:noBreakHyphen/>
        <w:t xml:space="preserve">е перераб. и доп. </w:t>
      </w:r>
      <w:r w:rsidRPr="00A03A13">
        <w:sym w:font="Symbol" w:char="F02D"/>
      </w:r>
      <w:r w:rsidRPr="00A03A13">
        <w:t xml:space="preserve"> М.: Издательско-торговая корпорация «Дашков и К</w:t>
      </w:r>
      <w:r w:rsidRPr="00A03A13">
        <w:sym w:font="Symbol" w:char="F0B0"/>
      </w:r>
      <w:r w:rsidRPr="00A03A13">
        <w:t>», 2003.</w:t>
      </w:r>
      <w:r>
        <w:t xml:space="preserve"> </w:t>
      </w:r>
    </w:p>
  </w:footnote>
  <w:footnote w:id="3">
    <w:p w:rsidR="00C55C84" w:rsidRDefault="009F42DA">
      <w:pPr>
        <w:pStyle w:val="ab"/>
      </w:pPr>
      <w:r>
        <w:rPr>
          <w:rStyle w:val="ad"/>
        </w:rPr>
        <w:footnoteRef/>
      </w:r>
      <w:r>
        <w:t xml:space="preserve"> </w:t>
      </w:r>
      <w:r w:rsidRPr="00A03A13">
        <w:t>Войтов</w:t>
      </w:r>
      <w:r w:rsidR="00D023BE">
        <w:t xml:space="preserve"> </w:t>
      </w:r>
      <w:r w:rsidRPr="00A03A13">
        <w:t xml:space="preserve">А. Г. </w:t>
      </w:r>
      <w:r w:rsidRPr="00A03A13">
        <w:rPr>
          <w:bCs/>
        </w:rPr>
        <w:t>Экономика. Общий курс</w:t>
      </w:r>
      <w:r w:rsidRPr="00A03A13">
        <w:t xml:space="preserve">. (Фундаментальная теория экономики): Учебник. </w:t>
      </w:r>
      <w:r w:rsidRPr="00A03A13">
        <w:sym w:font="Symbol" w:char="F02D"/>
      </w:r>
      <w:r w:rsidRPr="00A03A13">
        <w:t xml:space="preserve"> 8</w:t>
      </w:r>
      <w:r w:rsidRPr="00A03A13">
        <w:noBreakHyphen/>
        <w:t xml:space="preserve">е перераб. и доп. </w:t>
      </w:r>
      <w:r w:rsidRPr="00A03A13">
        <w:sym w:font="Symbol" w:char="F02D"/>
      </w:r>
      <w:r w:rsidRPr="00A03A13">
        <w:t xml:space="preserve"> М.: Издательско-торговая корпорация «Дашков и К</w:t>
      </w:r>
      <w:r w:rsidRPr="00A03A13">
        <w:sym w:font="Symbol" w:char="F0B0"/>
      </w:r>
      <w:r w:rsidRPr="00A03A13">
        <w:t>», 2003.</w:t>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52" type="#_x0000_t75" style="width:11.25pt;height:8.25pt" o:bullet="t">
        <v:imagedata r:id="rId1" o:title=""/>
      </v:shape>
    </w:pict>
  </w:numPicBullet>
  <w:abstractNum w:abstractNumId="0">
    <w:nsid w:val="035579FE"/>
    <w:multiLevelType w:val="multilevel"/>
    <w:tmpl w:val="611A9C4C"/>
    <w:numStyleLink w:val="a"/>
  </w:abstractNum>
  <w:abstractNum w:abstractNumId="1">
    <w:nsid w:val="054977B2"/>
    <w:multiLevelType w:val="hybridMultilevel"/>
    <w:tmpl w:val="5096E5D8"/>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7476E9B"/>
    <w:multiLevelType w:val="hybridMultilevel"/>
    <w:tmpl w:val="1CF64924"/>
    <w:lvl w:ilvl="0" w:tplc="6EE253FC">
      <w:start w:val="1"/>
      <w:numFmt w:val="decimal"/>
      <w:lvlText w:val="%1."/>
      <w:lvlJc w:val="left"/>
      <w:pPr>
        <w:tabs>
          <w:tab w:val="num" w:pos="1080"/>
        </w:tabs>
        <w:ind w:firstLine="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54F3812"/>
    <w:multiLevelType w:val="hybridMultilevel"/>
    <w:tmpl w:val="9F5AC63C"/>
    <w:lvl w:ilvl="0" w:tplc="B6A09504">
      <w:start w:val="1"/>
      <w:numFmt w:val="decimal"/>
      <w:lvlText w:val="%1."/>
      <w:lvlJc w:val="left"/>
      <w:pPr>
        <w:tabs>
          <w:tab w:val="num" w:pos="1260"/>
        </w:tabs>
        <w:ind w:left="180" w:firstLine="72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
    <w:nsid w:val="303B1287"/>
    <w:multiLevelType w:val="multilevel"/>
    <w:tmpl w:val="9F5AC63C"/>
    <w:lvl w:ilvl="0">
      <w:start w:val="1"/>
      <w:numFmt w:val="decimal"/>
      <w:lvlText w:val="%1."/>
      <w:lvlJc w:val="left"/>
      <w:pPr>
        <w:tabs>
          <w:tab w:val="num" w:pos="1260"/>
        </w:tabs>
        <w:ind w:left="180" w:firstLine="720"/>
      </w:pPr>
      <w:rPr>
        <w:rFonts w:cs="Times New Roman" w:hint="default"/>
      </w:rPr>
    </w:lvl>
    <w:lvl w:ilvl="1">
      <w:start w:val="1"/>
      <w:numFmt w:val="lowerLetter"/>
      <w:lvlText w:val="%2."/>
      <w:lvlJc w:val="left"/>
      <w:pPr>
        <w:tabs>
          <w:tab w:val="num" w:pos="1980"/>
        </w:tabs>
        <w:ind w:left="1980" w:hanging="360"/>
      </w:pPr>
      <w:rPr>
        <w:rFonts w:cs="Times New Roman"/>
      </w:rPr>
    </w:lvl>
    <w:lvl w:ilvl="2">
      <w:start w:val="1"/>
      <w:numFmt w:val="lowerRoman"/>
      <w:lvlText w:val="%3."/>
      <w:lvlJc w:val="right"/>
      <w:pPr>
        <w:tabs>
          <w:tab w:val="num" w:pos="2700"/>
        </w:tabs>
        <w:ind w:left="2700" w:hanging="180"/>
      </w:pPr>
      <w:rPr>
        <w:rFonts w:cs="Times New Roman"/>
      </w:rPr>
    </w:lvl>
    <w:lvl w:ilvl="3">
      <w:start w:val="1"/>
      <w:numFmt w:val="decimal"/>
      <w:lvlText w:val="%4."/>
      <w:lvlJc w:val="left"/>
      <w:pPr>
        <w:tabs>
          <w:tab w:val="num" w:pos="3420"/>
        </w:tabs>
        <w:ind w:left="3420" w:hanging="360"/>
      </w:pPr>
      <w:rPr>
        <w:rFonts w:cs="Times New Roman"/>
      </w:rPr>
    </w:lvl>
    <w:lvl w:ilvl="4">
      <w:start w:val="1"/>
      <w:numFmt w:val="lowerLetter"/>
      <w:lvlText w:val="%5."/>
      <w:lvlJc w:val="left"/>
      <w:pPr>
        <w:tabs>
          <w:tab w:val="num" w:pos="4140"/>
        </w:tabs>
        <w:ind w:left="4140" w:hanging="360"/>
      </w:pPr>
      <w:rPr>
        <w:rFonts w:cs="Times New Roman"/>
      </w:rPr>
    </w:lvl>
    <w:lvl w:ilvl="5">
      <w:start w:val="1"/>
      <w:numFmt w:val="lowerRoman"/>
      <w:lvlText w:val="%6."/>
      <w:lvlJc w:val="right"/>
      <w:pPr>
        <w:tabs>
          <w:tab w:val="num" w:pos="4860"/>
        </w:tabs>
        <w:ind w:left="4860" w:hanging="180"/>
      </w:pPr>
      <w:rPr>
        <w:rFonts w:cs="Times New Roman"/>
      </w:rPr>
    </w:lvl>
    <w:lvl w:ilvl="6">
      <w:start w:val="1"/>
      <w:numFmt w:val="decimal"/>
      <w:lvlText w:val="%7."/>
      <w:lvlJc w:val="left"/>
      <w:pPr>
        <w:tabs>
          <w:tab w:val="num" w:pos="5580"/>
        </w:tabs>
        <w:ind w:left="5580" w:hanging="360"/>
      </w:pPr>
      <w:rPr>
        <w:rFonts w:cs="Times New Roman"/>
      </w:rPr>
    </w:lvl>
    <w:lvl w:ilvl="7">
      <w:start w:val="1"/>
      <w:numFmt w:val="lowerLetter"/>
      <w:lvlText w:val="%8."/>
      <w:lvlJc w:val="left"/>
      <w:pPr>
        <w:tabs>
          <w:tab w:val="num" w:pos="6300"/>
        </w:tabs>
        <w:ind w:left="6300" w:hanging="360"/>
      </w:pPr>
      <w:rPr>
        <w:rFonts w:cs="Times New Roman"/>
      </w:rPr>
    </w:lvl>
    <w:lvl w:ilvl="8">
      <w:start w:val="1"/>
      <w:numFmt w:val="lowerRoman"/>
      <w:lvlText w:val="%9."/>
      <w:lvlJc w:val="right"/>
      <w:pPr>
        <w:tabs>
          <w:tab w:val="num" w:pos="7020"/>
        </w:tabs>
        <w:ind w:left="7020" w:hanging="180"/>
      </w:pPr>
      <w:rPr>
        <w:rFonts w:cs="Times New Roman"/>
      </w:rPr>
    </w:lvl>
  </w:abstractNum>
  <w:abstractNum w:abstractNumId="5">
    <w:nsid w:val="382C232B"/>
    <w:multiLevelType w:val="hybridMultilevel"/>
    <w:tmpl w:val="B8AAF580"/>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38780375"/>
    <w:multiLevelType w:val="hybridMultilevel"/>
    <w:tmpl w:val="B47A226C"/>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9BC31F6"/>
    <w:multiLevelType w:val="multilevel"/>
    <w:tmpl w:val="611A9C4C"/>
    <w:styleLink w:val="a"/>
    <w:lvl w:ilvl="0">
      <w:start w:val="1"/>
      <w:numFmt w:val="bullet"/>
      <w:lvlText w:val=""/>
      <w:lvlJc w:val="left"/>
      <w:pPr>
        <w:tabs>
          <w:tab w:val="num" w:pos="907"/>
        </w:tabs>
        <w:ind w:left="907" w:hanging="340"/>
      </w:pPr>
      <w:rPr>
        <w:rFonts w:ascii="Symbol" w:hAnsi="Symbol" w:hint="default"/>
        <w:color w:val="auto"/>
        <w:sz w:val="24"/>
      </w:rPr>
    </w:lvl>
    <w:lvl w:ilvl="1">
      <w:start w:val="1"/>
      <w:numFmt w:val="bullet"/>
      <w:lvlText w:val="o"/>
      <w:lvlJc w:val="left"/>
      <w:pPr>
        <w:tabs>
          <w:tab w:val="num" w:pos="2440"/>
        </w:tabs>
        <w:ind w:left="2440" w:hanging="360"/>
      </w:pPr>
      <w:rPr>
        <w:rFonts w:ascii="Courier New" w:hAnsi="Courier New" w:hint="default"/>
      </w:rPr>
    </w:lvl>
    <w:lvl w:ilvl="2">
      <w:start w:val="1"/>
      <w:numFmt w:val="bullet"/>
      <w:lvlText w:val=""/>
      <w:lvlJc w:val="left"/>
      <w:pPr>
        <w:tabs>
          <w:tab w:val="num" w:pos="3160"/>
        </w:tabs>
        <w:ind w:left="3160" w:hanging="360"/>
      </w:pPr>
      <w:rPr>
        <w:rFonts w:ascii="Wingdings" w:hAnsi="Wingdings" w:hint="default"/>
      </w:rPr>
    </w:lvl>
    <w:lvl w:ilvl="3">
      <w:start w:val="1"/>
      <w:numFmt w:val="bullet"/>
      <w:lvlText w:val=""/>
      <w:lvlJc w:val="left"/>
      <w:pPr>
        <w:tabs>
          <w:tab w:val="num" w:pos="3880"/>
        </w:tabs>
        <w:ind w:left="3880" w:hanging="360"/>
      </w:pPr>
      <w:rPr>
        <w:rFonts w:ascii="Symbol" w:hAnsi="Symbol" w:hint="default"/>
      </w:rPr>
    </w:lvl>
    <w:lvl w:ilvl="4">
      <w:start w:val="1"/>
      <w:numFmt w:val="bullet"/>
      <w:lvlText w:val="o"/>
      <w:lvlJc w:val="left"/>
      <w:pPr>
        <w:tabs>
          <w:tab w:val="num" w:pos="4600"/>
        </w:tabs>
        <w:ind w:left="4600" w:hanging="360"/>
      </w:pPr>
      <w:rPr>
        <w:rFonts w:ascii="Courier New" w:hAnsi="Courier New" w:hint="default"/>
      </w:rPr>
    </w:lvl>
    <w:lvl w:ilvl="5">
      <w:start w:val="1"/>
      <w:numFmt w:val="bullet"/>
      <w:lvlText w:val=""/>
      <w:lvlJc w:val="left"/>
      <w:pPr>
        <w:tabs>
          <w:tab w:val="num" w:pos="5320"/>
        </w:tabs>
        <w:ind w:left="5320" w:hanging="360"/>
      </w:pPr>
      <w:rPr>
        <w:rFonts w:ascii="Wingdings" w:hAnsi="Wingdings" w:hint="default"/>
      </w:rPr>
    </w:lvl>
    <w:lvl w:ilvl="6">
      <w:start w:val="1"/>
      <w:numFmt w:val="bullet"/>
      <w:lvlText w:val=""/>
      <w:lvlJc w:val="left"/>
      <w:pPr>
        <w:tabs>
          <w:tab w:val="num" w:pos="6040"/>
        </w:tabs>
        <w:ind w:left="6040" w:hanging="360"/>
      </w:pPr>
      <w:rPr>
        <w:rFonts w:ascii="Symbol" w:hAnsi="Symbol" w:hint="default"/>
      </w:rPr>
    </w:lvl>
    <w:lvl w:ilvl="7">
      <w:start w:val="1"/>
      <w:numFmt w:val="bullet"/>
      <w:lvlText w:val="o"/>
      <w:lvlJc w:val="left"/>
      <w:pPr>
        <w:tabs>
          <w:tab w:val="num" w:pos="6760"/>
        </w:tabs>
        <w:ind w:left="6760" w:hanging="360"/>
      </w:pPr>
      <w:rPr>
        <w:rFonts w:ascii="Courier New" w:hAnsi="Courier New" w:hint="default"/>
      </w:rPr>
    </w:lvl>
    <w:lvl w:ilvl="8">
      <w:start w:val="1"/>
      <w:numFmt w:val="bullet"/>
      <w:lvlText w:val=""/>
      <w:lvlJc w:val="left"/>
      <w:pPr>
        <w:tabs>
          <w:tab w:val="num" w:pos="7480"/>
        </w:tabs>
        <w:ind w:left="7480" w:hanging="360"/>
      </w:pPr>
      <w:rPr>
        <w:rFonts w:ascii="Wingdings" w:hAnsi="Wingdings" w:hint="default"/>
      </w:rPr>
    </w:lvl>
  </w:abstractNum>
  <w:abstractNum w:abstractNumId="8">
    <w:nsid w:val="42C554C5"/>
    <w:multiLevelType w:val="hybridMultilevel"/>
    <w:tmpl w:val="85FA65CC"/>
    <w:lvl w:ilvl="0" w:tplc="B5089B0C">
      <w:start w:val="1"/>
      <w:numFmt w:val="bullet"/>
      <w:lvlText w:val=""/>
      <w:lvlJc w:val="left"/>
      <w:pPr>
        <w:tabs>
          <w:tab w:val="num" w:pos="1260"/>
        </w:tabs>
        <w:ind w:left="180" w:firstLine="72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
    <w:nsid w:val="44F70324"/>
    <w:multiLevelType w:val="multilevel"/>
    <w:tmpl w:val="80E0747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4B2A576C"/>
    <w:multiLevelType w:val="hybridMultilevel"/>
    <w:tmpl w:val="0A8AC9BA"/>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5EC0434D"/>
    <w:multiLevelType w:val="hybridMultilevel"/>
    <w:tmpl w:val="35AC8B2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650E1AD0"/>
    <w:multiLevelType w:val="multilevel"/>
    <w:tmpl w:val="80EEC99C"/>
    <w:lvl w:ilvl="0">
      <w:start w:val="1"/>
      <w:numFmt w:val="decimal"/>
      <w:lvlText w:val="%1."/>
      <w:lvlJc w:val="left"/>
      <w:pPr>
        <w:tabs>
          <w:tab w:val="num" w:pos="1429"/>
        </w:tabs>
        <w:ind w:left="1429" w:hanging="360"/>
      </w:pPr>
      <w:rPr>
        <w:rFonts w:cs="Times New Roman"/>
      </w:rPr>
    </w:lvl>
    <w:lvl w:ilvl="1">
      <w:start w:val="1"/>
      <w:numFmt w:val="lowerLetter"/>
      <w:lvlText w:val="%2."/>
      <w:lvlJc w:val="left"/>
      <w:pPr>
        <w:tabs>
          <w:tab w:val="num" w:pos="2149"/>
        </w:tabs>
        <w:ind w:left="2149" w:hanging="360"/>
      </w:pPr>
      <w:rPr>
        <w:rFonts w:cs="Times New Roman"/>
      </w:rPr>
    </w:lvl>
    <w:lvl w:ilvl="2">
      <w:start w:val="1"/>
      <w:numFmt w:val="lowerRoman"/>
      <w:lvlText w:val="%3."/>
      <w:lvlJc w:val="right"/>
      <w:pPr>
        <w:tabs>
          <w:tab w:val="num" w:pos="2869"/>
        </w:tabs>
        <w:ind w:left="2869" w:hanging="180"/>
      </w:pPr>
      <w:rPr>
        <w:rFonts w:cs="Times New Roman"/>
      </w:rPr>
    </w:lvl>
    <w:lvl w:ilvl="3">
      <w:start w:val="1"/>
      <w:numFmt w:val="decimal"/>
      <w:lvlText w:val="%4."/>
      <w:lvlJc w:val="left"/>
      <w:pPr>
        <w:tabs>
          <w:tab w:val="num" w:pos="3589"/>
        </w:tabs>
        <w:ind w:left="3589" w:hanging="360"/>
      </w:pPr>
      <w:rPr>
        <w:rFonts w:cs="Times New Roman"/>
      </w:rPr>
    </w:lvl>
    <w:lvl w:ilvl="4">
      <w:start w:val="1"/>
      <w:numFmt w:val="lowerLetter"/>
      <w:lvlText w:val="%5."/>
      <w:lvlJc w:val="left"/>
      <w:pPr>
        <w:tabs>
          <w:tab w:val="num" w:pos="4309"/>
        </w:tabs>
        <w:ind w:left="4309" w:hanging="360"/>
      </w:pPr>
      <w:rPr>
        <w:rFonts w:cs="Times New Roman"/>
      </w:rPr>
    </w:lvl>
    <w:lvl w:ilvl="5">
      <w:start w:val="1"/>
      <w:numFmt w:val="lowerRoman"/>
      <w:lvlText w:val="%6."/>
      <w:lvlJc w:val="right"/>
      <w:pPr>
        <w:tabs>
          <w:tab w:val="num" w:pos="5029"/>
        </w:tabs>
        <w:ind w:left="5029" w:hanging="180"/>
      </w:pPr>
      <w:rPr>
        <w:rFonts w:cs="Times New Roman"/>
      </w:rPr>
    </w:lvl>
    <w:lvl w:ilvl="6">
      <w:start w:val="1"/>
      <w:numFmt w:val="decimal"/>
      <w:lvlText w:val="%7."/>
      <w:lvlJc w:val="left"/>
      <w:pPr>
        <w:tabs>
          <w:tab w:val="num" w:pos="5749"/>
        </w:tabs>
        <w:ind w:left="5749" w:hanging="360"/>
      </w:pPr>
      <w:rPr>
        <w:rFonts w:cs="Times New Roman"/>
      </w:rPr>
    </w:lvl>
    <w:lvl w:ilvl="7">
      <w:start w:val="1"/>
      <w:numFmt w:val="lowerLetter"/>
      <w:lvlText w:val="%8."/>
      <w:lvlJc w:val="left"/>
      <w:pPr>
        <w:tabs>
          <w:tab w:val="num" w:pos="6469"/>
        </w:tabs>
        <w:ind w:left="6469" w:hanging="360"/>
      </w:pPr>
      <w:rPr>
        <w:rFonts w:cs="Times New Roman"/>
      </w:rPr>
    </w:lvl>
    <w:lvl w:ilvl="8">
      <w:start w:val="1"/>
      <w:numFmt w:val="lowerRoman"/>
      <w:lvlText w:val="%9."/>
      <w:lvlJc w:val="right"/>
      <w:pPr>
        <w:tabs>
          <w:tab w:val="num" w:pos="7189"/>
        </w:tabs>
        <w:ind w:left="7189" w:hanging="180"/>
      </w:pPr>
      <w:rPr>
        <w:rFonts w:cs="Times New Roman"/>
      </w:rPr>
    </w:lvl>
  </w:abstractNum>
  <w:abstractNum w:abstractNumId="13">
    <w:nsid w:val="684A2C39"/>
    <w:multiLevelType w:val="hybridMultilevel"/>
    <w:tmpl w:val="73FC2EA4"/>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88C0F06"/>
    <w:multiLevelType w:val="hybridMultilevel"/>
    <w:tmpl w:val="0C660A5C"/>
    <w:lvl w:ilvl="0" w:tplc="1346CDBC">
      <w:start w:val="1"/>
      <w:numFmt w:val="bullet"/>
      <w:lvlText w:val=""/>
      <w:lvlJc w:val="left"/>
      <w:pPr>
        <w:tabs>
          <w:tab w:val="num" w:pos="1080"/>
        </w:tabs>
        <w:ind w:firstLine="720"/>
      </w:pPr>
      <w:rPr>
        <w:rFonts w:ascii="Symbol" w:hAnsi="Symbol" w:hint="default"/>
        <w:sz w:val="24"/>
      </w:rPr>
    </w:lvl>
    <w:lvl w:ilvl="1" w:tplc="04190003" w:tentative="1">
      <w:start w:val="1"/>
      <w:numFmt w:val="bullet"/>
      <w:lvlText w:val="o"/>
      <w:lvlJc w:val="left"/>
      <w:pPr>
        <w:tabs>
          <w:tab w:val="num" w:pos="1260"/>
        </w:tabs>
        <w:ind w:left="1260" w:hanging="360"/>
      </w:pPr>
      <w:rPr>
        <w:rFonts w:ascii="Courier New" w:hAnsi="Courier New" w:hint="default"/>
      </w:rPr>
    </w:lvl>
    <w:lvl w:ilvl="2" w:tplc="04190005" w:tentative="1">
      <w:start w:val="1"/>
      <w:numFmt w:val="bullet"/>
      <w:lvlText w:val=""/>
      <w:lvlJc w:val="left"/>
      <w:pPr>
        <w:tabs>
          <w:tab w:val="num" w:pos="1980"/>
        </w:tabs>
        <w:ind w:left="1980" w:hanging="360"/>
      </w:pPr>
      <w:rPr>
        <w:rFonts w:ascii="Wingdings" w:hAnsi="Wingdings" w:hint="default"/>
      </w:rPr>
    </w:lvl>
    <w:lvl w:ilvl="3" w:tplc="04190001" w:tentative="1">
      <w:start w:val="1"/>
      <w:numFmt w:val="bullet"/>
      <w:lvlText w:val=""/>
      <w:lvlJc w:val="left"/>
      <w:pPr>
        <w:tabs>
          <w:tab w:val="num" w:pos="2700"/>
        </w:tabs>
        <w:ind w:left="2700" w:hanging="360"/>
      </w:pPr>
      <w:rPr>
        <w:rFonts w:ascii="Symbol" w:hAnsi="Symbol" w:hint="default"/>
      </w:rPr>
    </w:lvl>
    <w:lvl w:ilvl="4" w:tplc="04190003" w:tentative="1">
      <w:start w:val="1"/>
      <w:numFmt w:val="bullet"/>
      <w:lvlText w:val="o"/>
      <w:lvlJc w:val="left"/>
      <w:pPr>
        <w:tabs>
          <w:tab w:val="num" w:pos="3420"/>
        </w:tabs>
        <w:ind w:left="3420" w:hanging="360"/>
      </w:pPr>
      <w:rPr>
        <w:rFonts w:ascii="Courier New" w:hAnsi="Courier New" w:hint="default"/>
      </w:rPr>
    </w:lvl>
    <w:lvl w:ilvl="5" w:tplc="04190005" w:tentative="1">
      <w:start w:val="1"/>
      <w:numFmt w:val="bullet"/>
      <w:lvlText w:val=""/>
      <w:lvlJc w:val="left"/>
      <w:pPr>
        <w:tabs>
          <w:tab w:val="num" w:pos="4140"/>
        </w:tabs>
        <w:ind w:left="4140" w:hanging="360"/>
      </w:pPr>
      <w:rPr>
        <w:rFonts w:ascii="Wingdings" w:hAnsi="Wingdings" w:hint="default"/>
      </w:rPr>
    </w:lvl>
    <w:lvl w:ilvl="6" w:tplc="04190001" w:tentative="1">
      <w:start w:val="1"/>
      <w:numFmt w:val="bullet"/>
      <w:lvlText w:val=""/>
      <w:lvlJc w:val="left"/>
      <w:pPr>
        <w:tabs>
          <w:tab w:val="num" w:pos="4860"/>
        </w:tabs>
        <w:ind w:left="4860" w:hanging="360"/>
      </w:pPr>
      <w:rPr>
        <w:rFonts w:ascii="Symbol" w:hAnsi="Symbol" w:hint="default"/>
      </w:rPr>
    </w:lvl>
    <w:lvl w:ilvl="7" w:tplc="04190003" w:tentative="1">
      <w:start w:val="1"/>
      <w:numFmt w:val="bullet"/>
      <w:lvlText w:val="o"/>
      <w:lvlJc w:val="left"/>
      <w:pPr>
        <w:tabs>
          <w:tab w:val="num" w:pos="5580"/>
        </w:tabs>
        <w:ind w:left="5580" w:hanging="360"/>
      </w:pPr>
      <w:rPr>
        <w:rFonts w:ascii="Courier New" w:hAnsi="Courier New" w:hint="default"/>
      </w:rPr>
    </w:lvl>
    <w:lvl w:ilvl="8" w:tplc="04190005" w:tentative="1">
      <w:start w:val="1"/>
      <w:numFmt w:val="bullet"/>
      <w:lvlText w:val=""/>
      <w:lvlJc w:val="left"/>
      <w:pPr>
        <w:tabs>
          <w:tab w:val="num" w:pos="6300"/>
        </w:tabs>
        <w:ind w:left="6300" w:hanging="360"/>
      </w:pPr>
      <w:rPr>
        <w:rFonts w:ascii="Wingdings" w:hAnsi="Wingdings" w:hint="default"/>
      </w:rPr>
    </w:lvl>
  </w:abstractNum>
  <w:abstractNum w:abstractNumId="15">
    <w:nsid w:val="6C66489C"/>
    <w:multiLevelType w:val="hybridMultilevel"/>
    <w:tmpl w:val="BBD8EEE8"/>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DFD501B"/>
    <w:multiLevelType w:val="hybridMultilevel"/>
    <w:tmpl w:val="A356B476"/>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758B215B"/>
    <w:multiLevelType w:val="hybridMultilevel"/>
    <w:tmpl w:val="9B5CB562"/>
    <w:lvl w:ilvl="0" w:tplc="3FB22018">
      <w:start w:val="1"/>
      <w:numFmt w:val="bullet"/>
      <w:lvlText w:val=""/>
      <w:lvlJc w:val="left"/>
      <w:pPr>
        <w:tabs>
          <w:tab w:val="num" w:pos="1571"/>
        </w:tabs>
        <w:ind w:left="1571" w:hanging="360"/>
      </w:pPr>
      <w:rPr>
        <w:rFonts w:ascii="Symbol" w:hAnsi="Symbol" w:hint="default"/>
        <w:color w:val="auto"/>
        <w:sz w:val="28"/>
      </w:rPr>
    </w:lvl>
    <w:lvl w:ilvl="1" w:tplc="04190003" w:tentative="1">
      <w:start w:val="1"/>
      <w:numFmt w:val="bullet"/>
      <w:lvlText w:val="o"/>
      <w:lvlJc w:val="left"/>
      <w:pPr>
        <w:tabs>
          <w:tab w:val="num" w:pos="2291"/>
        </w:tabs>
        <w:ind w:left="2291" w:hanging="360"/>
      </w:pPr>
      <w:rPr>
        <w:rFonts w:ascii="Courier New" w:hAnsi="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18">
    <w:nsid w:val="78D95C55"/>
    <w:multiLevelType w:val="hybridMultilevel"/>
    <w:tmpl w:val="F268FF10"/>
    <w:lvl w:ilvl="0" w:tplc="B5089B0C">
      <w:start w:val="1"/>
      <w:numFmt w:val="bullet"/>
      <w:lvlText w:val=""/>
      <w:lvlJc w:val="left"/>
      <w:pPr>
        <w:tabs>
          <w:tab w:val="num" w:pos="1080"/>
        </w:tabs>
        <w:ind w:firstLine="72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7C436093"/>
    <w:multiLevelType w:val="multilevel"/>
    <w:tmpl w:val="4CB8A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18"/>
  </w:num>
  <w:num w:numId="3">
    <w:abstractNumId w:val="10"/>
  </w:num>
  <w:num w:numId="4">
    <w:abstractNumId w:val="9"/>
  </w:num>
  <w:num w:numId="5">
    <w:abstractNumId w:val="7"/>
  </w:num>
  <w:num w:numId="6">
    <w:abstractNumId w:val="0"/>
  </w:num>
  <w:num w:numId="7">
    <w:abstractNumId w:val="5"/>
  </w:num>
  <w:num w:numId="8">
    <w:abstractNumId w:val="13"/>
  </w:num>
  <w:num w:numId="9">
    <w:abstractNumId w:val="17"/>
  </w:num>
  <w:num w:numId="10">
    <w:abstractNumId w:val="8"/>
  </w:num>
  <w:num w:numId="11">
    <w:abstractNumId w:val="16"/>
  </w:num>
  <w:num w:numId="12">
    <w:abstractNumId w:val="6"/>
  </w:num>
  <w:num w:numId="13">
    <w:abstractNumId w:val="11"/>
  </w:num>
  <w:num w:numId="14">
    <w:abstractNumId w:val="15"/>
  </w:num>
  <w:num w:numId="15">
    <w:abstractNumId w:val="3"/>
  </w:num>
  <w:num w:numId="16">
    <w:abstractNumId w:val="12"/>
  </w:num>
  <w:num w:numId="17">
    <w:abstractNumId w:val="4"/>
  </w:num>
  <w:num w:numId="18">
    <w:abstractNumId w:val="2"/>
  </w:num>
  <w:num w:numId="19">
    <w:abstractNumId w:val="19"/>
  </w:num>
  <w:num w:numId="2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0DB0"/>
    <w:rsid w:val="00024DBB"/>
    <w:rsid w:val="0002505E"/>
    <w:rsid w:val="00035CFD"/>
    <w:rsid w:val="00046501"/>
    <w:rsid w:val="00061342"/>
    <w:rsid w:val="00082345"/>
    <w:rsid w:val="00087ACE"/>
    <w:rsid w:val="000E4DBF"/>
    <w:rsid w:val="000F0067"/>
    <w:rsid w:val="000F3F89"/>
    <w:rsid w:val="001146E6"/>
    <w:rsid w:val="00120673"/>
    <w:rsid w:val="00127B8E"/>
    <w:rsid w:val="001459E9"/>
    <w:rsid w:val="001707A1"/>
    <w:rsid w:val="001724E0"/>
    <w:rsid w:val="0019679E"/>
    <w:rsid w:val="001A1A3A"/>
    <w:rsid w:val="001B25A7"/>
    <w:rsid w:val="001C1087"/>
    <w:rsid w:val="001C37E5"/>
    <w:rsid w:val="001D2862"/>
    <w:rsid w:val="001D2BFD"/>
    <w:rsid w:val="001D655D"/>
    <w:rsid w:val="001D6946"/>
    <w:rsid w:val="00200F1B"/>
    <w:rsid w:val="00207F43"/>
    <w:rsid w:val="0021672A"/>
    <w:rsid w:val="00235622"/>
    <w:rsid w:val="002413E7"/>
    <w:rsid w:val="00272534"/>
    <w:rsid w:val="00277C42"/>
    <w:rsid w:val="002837BF"/>
    <w:rsid w:val="002B53B3"/>
    <w:rsid w:val="002C622B"/>
    <w:rsid w:val="002D290F"/>
    <w:rsid w:val="002D6F70"/>
    <w:rsid w:val="0030025A"/>
    <w:rsid w:val="00302C18"/>
    <w:rsid w:val="00304A40"/>
    <w:rsid w:val="00320FCE"/>
    <w:rsid w:val="0032374B"/>
    <w:rsid w:val="0032462F"/>
    <w:rsid w:val="00324C24"/>
    <w:rsid w:val="00325432"/>
    <w:rsid w:val="003758AD"/>
    <w:rsid w:val="00390AFB"/>
    <w:rsid w:val="003C41CE"/>
    <w:rsid w:val="00446B8E"/>
    <w:rsid w:val="00463662"/>
    <w:rsid w:val="004671AA"/>
    <w:rsid w:val="00470F82"/>
    <w:rsid w:val="00487A4F"/>
    <w:rsid w:val="004915C4"/>
    <w:rsid w:val="00493FEE"/>
    <w:rsid w:val="004A243E"/>
    <w:rsid w:val="004A2C8E"/>
    <w:rsid w:val="004A6BBB"/>
    <w:rsid w:val="004B272B"/>
    <w:rsid w:val="004F22EE"/>
    <w:rsid w:val="00520F48"/>
    <w:rsid w:val="00536A50"/>
    <w:rsid w:val="00551BB3"/>
    <w:rsid w:val="0056070E"/>
    <w:rsid w:val="00564DFD"/>
    <w:rsid w:val="005672A2"/>
    <w:rsid w:val="005777E6"/>
    <w:rsid w:val="005B5B37"/>
    <w:rsid w:val="005D6972"/>
    <w:rsid w:val="00613EEF"/>
    <w:rsid w:val="00627079"/>
    <w:rsid w:val="00627A9E"/>
    <w:rsid w:val="006409B2"/>
    <w:rsid w:val="0064300C"/>
    <w:rsid w:val="006475EB"/>
    <w:rsid w:val="00657C33"/>
    <w:rsid w:val="006806BE"/>
    <w:rsid w:val="006964E6"/>
    <w:rsid w:val="0069726E"/>
    <w:rsid w:val="006A296B"/>
    <w:rsid w:val="006E13F4"/>
    <w:rsid w:val="006E4A9F"/>
    <w:rsid w:val="00741A8E"/>
    <w:rsid w:val="007439D1"/>
    <w:rsid w:val="00750868"/>
    <w:rsid w:val="00760FB0"/>
    <w:rsid w:val="00771F16"/>
    <w:rsid w:val="00773269"/>
    <w:rsid w:val="00793436"/>
    <w:rsid w:val="007B56D1"/>
    <w:rsid w:val="007C756D"/>
    <w:rsid w:val="007E1762"/>
    <w:rsid w:val="00812002"/>
    <w:rsid w:val="00814730"/>
    <w:rsid w:val="008153B6"/>
    <w:rsid w:val="00837C26"/>
    <w:rsid w:val="00847C2B"/>
    <w:rsid w:val="00876EBA"/>
    <w:rsid w:val="00897141"/>
    <w:rsid w:val="008B0362"/>
    <w:rsid w:val="008C23F8"/>
    <w:rsid w:val="008C2EBE"/>
    <w:rsid w:val="00913511"/>
    <w:rsid w:val="00914F4F"/>
    <w:rsid w:val="0091528B"/>
    <w:rsid w:val="00963D70"/>
    <w:rsid w:val="009644C7"/>
    <w:rsid w:val="00992A4E"/>
    <w:rsid w:val="009A2E4F"/>
    <w:rsid w:val="009B28AA"/>
    <w:rsid w:val="009E544F"/>
    <w:rsid w:val="009E73C0"/>
    <w:rsid w:val="009F42DA"/>
    <w:rsid w:val="00A03A13"/>
    <w:rsid w:val="00A07CCF"/>
    <w:rsid w:val="00A26024"/>
    <w:rsid w:val="00A41C88"/>
    <w:rsid w:val="00A61174"/>
    <w:rsid w:val="00A64530"/>
    <w:rsid w:val="00A65D1A"/>
    <w:rsid w:val="00AB2A1B"/>
    <w:rsid w:val="00AE5463"/>
    <w:rsid w:val="00AF0C84"/>
    <w:rsid w:val="00B0541C"/>
    <w:rsid w:val="00B41766"/>
    <w:rsid w:val="00B43CA1"/>
    <w:rsid w:val="00B47435"/>
    <w:rsid w:val="00B53AA3"/>
    <w:rsid w:val="00B603D9"/>
    <w:rsid w:val="00B62B4B"/>
    <w:rsid w:val="00BC7C35"/>
    <w:rsid w:val="00BE0DB2"/>
    <w:rsid w:val="00BE72FD"/>
    <w:rsid w:val="00C04FA3"/>
    <w:rsid w:val="00C2560C"/>
    <w:rsid w:val="00C50E85"/>
    <w:rsid w:val="00C55C84"/>
    <w:rsid w:val="00C71EAA"/>
    <w:rsid w:val="00C758A0"/>
    <w:rsid w:val="00CA1371"/>
    <w:rsid w:val="00CD35D1"/>
    <w:rsid w:val="00CD5906"/>
    <w:rsid w:val="00CD62B0"/>
    <w:rsid w:val="00CF0639"/>
    <w:rsid w:val="00D023BE"/>
    <w:rsid w:val="00D74218"/>
    <w:rsid w:val="00DB4078"/>
    <w:rsid w:val="00DC168D"/>
    <w:rsid w:val="00DD5AC9"/>
    <w:rsid w:val="00DE3BB6"/>
    <w:rsid w:val="00DE53CF"/>
    <w:rsid w:val="00DF1E7F"/>
    <w:rsid w:val="00E118A9"/>
    <w:rsid w:val="00E22061"/>
    <w:rsid w:val="00E23CEC"/>
    <w:rsid w:val="00E65A02"/>
    <w:rsid w:val="00E76011"/>
    <w:rsid w:val="00EB4321"/>
    <w:rsid w:val="00EB5C70"/>
    <w:rsid w:val="00EC3575"/>
    <w:rsid w:val="00ED375F"/>
    <w:rsid w:val="00ED478B"/>
    <w:rsid w:val="00EF60A8"/>
    <w:rsid w:val="00EF722D"/>
    <w:rsid w:val="00F33099"/>
    <w:rsid w:val="00F40DB0"/>
    <w:rsid w:val="00F7006E"/>
    <w:rsid w:val="00F8009E"/>
    <w:rsid w:val="00F86A3A"/>
    <w:rsid w:val="00F87A6C"/>
    <w:rsid w:val="00F91076"/>
    <w:rsid w:val="00FC0FFC"/>
    <w:rsid w:val="00FD3B12"/>
    <w:rsid w:val="00FE4124"/>
    <w:rsid w:val="00FF182B"/>
    <w:rsid w:val="00FF74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F40DB0"/>
    <w:rPr>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4">
    <w:name w:val="СтильКПП"/>
    <w:basedOn w:val="a0"/>
    <w:rsid w:val="009B28AA"/>
    <w:pPr>
      <w:spacing w:line="360" w:lineRule="auto"/>
      <w:ind w:firstLine="709"/>
    </w:pPr>
    <w:rPr>
      <w:color w:val="000000"/>
      <w:sz w:val="28"/>
      <w:szCs w:val="32"/>
    </w:rPr>
  </w:style>
  <w:style w:type="paragraph" w:customStyle="1" w:styleId="a5">
    <w:name w:val="Стиль СтильКПП"/>
    <w:basedOn w:val="a4"/>
    <w:rsid w:val="009B28AA"/>
    <w:rPr>
      <w:b/>
      <w:bCs/>
      <w:szCs w:val="20"/>
    </w:rPr>
  </w:style>
  <w:style w:type="paragraph" w:styleId="a6">
    <w:name w:val="Normal (Web)"/>
    <w:basedOn w:val="a0"/>
    <w:uiPriority w:val="99"/>
    <w:rsid w:val="00F40DB0"/>
    <w:pPr>
      <w:spacing w:before="100" w:beforeAutospacing="1" w:after="100" w:afterAutospacing="1" w:line="264" w:lineRule="auto"/>
      <w:ind w:firstLine="300"/>
      <w:jc w:val="both"/>
    </w:pPr>
    <w:rPr>
      <w:color w:val="000000"/>
    </w:rPr>
  </w:style>
  <w:style w:type="paragraph" w:customStyle="1" w:styleId="s">
    <w:name w:val="s"/>
    <w:basedOn w:val="a0"/>
    <w:rsid w:val="00F40DB0"/>
    <w:pPr>
      <w:spacing w:before="100" w:beforeAutospacing="1" w:after="100" w:afterAutospacing="1" w:line="264" w:lineRule="auto"/>
      <w:ind w:firstLine="300"/>
    </w:pPr>
    <w:rPr>
      <w:rFonts w:ascii="Arial" w:hAnsi="Arial" w:cs="Arial"/>
      <w:i/>
      <w:iCs/>
      <w:color w:val="004080"/>
      <w:sz w:val="20"/>
      <w:szCs w:val="20"/>
    </w:rPr>
  </w:style>
  <w:style w:type="table" w:styleId="a7">
    <w:name w:val="Table Grid"/>
    <w:basedOn w:val="a2"/>
    <w:uiPriority w:val="59"/>
    <w:rsid w:val="00847C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footer"/>
    <w:basedOn w:val="a0"/>
    <w:link w:val="a9"/>
    <w:uiPriority w:val="99"/>
    <w:rsid w:val="001724E0"/>
    <w:pPr>
      <w:tabs>
        <w:tab w:val="center" w:pos="4677"/>
        <w:tab w:val="right" w:pos="9355"/>
      </w:tabs>
    </w:pPr>
  </w:style>
  <w:style w:type="character" w:customStyle="1" w:styleId="a9">
    <w:name w:val="Нижний колонтитул Знак"/>
    <w:link w:val="a8"/>
    <w:uiPriority w:val="99"/>
    <w:semiHidden/>
    <w:rPr>
      <w:sz w:val="24"/>
      <w:szCs w:val="24"/>
    </w:rPr>
  </w:style>
  <w:style w:type="character" w:styleId="aa">
    <w:name w:val="page number"/>
    <w:uiPriority w:val="99"/>
    <w:rsid w:val="001724E0"/>
    <w:rPr>
      <w:rFonts w:cs="Times New Roman"/>
    </w:rPr>
  </w:style>
  <w:style w:type="paragraph" w:styleId="HTML">
    <w:name w:val="HTML Address"/>
    <w:basedOn w:val="a0"/>
    <w:link w:val="HTML0"/>
    <w:uiPriority w:val="99"/>
    <w:rsid w:val="00F86A3A"/>
    <w:rPr>
      <w:i/>
      <w:iCs/>
    </w:rPr>
  </w:style>
  <w:style w:type="character" w:customStyle="1" w:styleId="HTML0">
    <w:name w:val="Адрес HTML Знак"/>
    <w:link w:val="HTML"/>
    <w:uiPriority w:val="99"/>
    <w:semiHidden/>
    <w:rPr>
      <w:i/>
      <w:iCs/>
      <w:sz w:val="24"/>
      <w:szCs w:val="24"/>
    </w:rPr>
  </w:style>
  <w:style w:type="paragraph" w:customStyle="1" w:styleId="tx">
    <w:name w:val="tx"/>
    <w:basedOn w:val="a0"/>
    <w:rsid w:val="00DE3BB6"/>
    <w:pPr>
      <w:spacing w:before="100" w:beforeAutospacing="1" w:after="100" w:afterAutospacing="1"/>
    </w:pPr>
    <w:rPr>
      <w:rFonts w:ascii="Arial" w:hAnsi="Arial" w:cs="Arial"/>
      <w:color w:val="0F0F0F"/>
      <w:sz w:val="36"/>
      <w:szCs w:val="36"/>
    </w:rPr>
  </w:style>
  <w:style w:type="paragraph" w:customStyle="1" w:styleId="3">
    <w:name w:val="Заголовок 3 (м)"/>
    <w:basedOn w:val="a0"/>
    <w:next w:val="a0"/>
    <w:autoRedefine/>
    <w:rsid w:val="009644C7"/>
    <w:pPr>
      <w:keepNext/>
      <w:suppressAutoHyphens/>
      <w:overflowPunct w:val="0"/>
      <w:autoSpaceDE w:val="0"/>
      <w:autoSpaceDN w:val="0"/>
      <w:adjustRightInd w:val="0"/>
      <w:spacing w:before="240" w:after="120"/>
      <w:jc w:val="center"/>
      <w:textAlignment w:val="baseline"/>
      <w:outlineLvl w:val="2"/>
    </w:pPr>
  </w:style>
  <w:style w:type="paragraph" w:customStyle="1" w:styleId="210pt">
    <w:name w:val="Стиль Основной текст с отступом 2 + 10 pt"/>
    <w:basedOn w:val="2"/>
    <w:link w:val="210pt0"/>
    <w:rsid w:val="009644C7"/>
    <w:pPr>
      <w:overflowPunct w:val="0"/>
      <w:autoSpaceDE w:val="0"/>
      <w:autoSpaceDN w:val="0"/>
      <w:adjustRightInd w:val="0"/>
      <w:spacing w:after="0" w:line="240" w:lineRule="auto"/>
      <w:ind w:left="0" w:firstLine="567"/>
      <w:jc w:val="both"/>
      <w:textAlignment w:val="baseline"/>
    </w:pPr>
  </w:style>
  <w:style w:type="character" w:customStyle="1" w:styleId="210pt0">
    <w:name w:val="Стиль Основной текст с отступом 2 + 10 pt Знак"/>
    <w:link w:val="210pt"/>
    <w:locked/>
    <w:rsid w:val="009644C7"/>
    <w:rPr>
      <w:rFonts w:cs="Times New Roman"/>
      <w:sz w:val="24"/>
      <w:szCs w:val="24"/>
      <w:lang w:val="ru-RU" w:eastAsia="ru-RU" w:bidi="ar-SA"/>
    </w:rPr>
  </w:style>
  <w:style w:type="paragraph" w:styleId="2">
    <w:name w:val="Body Text Indent 2"/>
    <w:basedOn w:val="a0"/>
    <w:link w:val="20"/>
    <w:uiPriority w:val="99"/>
    <w:rsid w:val="009644C7"/>
    <w:pPr>
      <w:spacing w:after="120" w:line="480" w:lineRule="auto"/>
      <w:ind w:left="283"/>
    </w:pPr>
  </w:style>
  <w:style w:type="character" w:customStyle="1" w:styleId="20">
    <w:name w:val="Основной текст с отступом 2 Знак"/>
    <w:link w:val="2"/>
    <w:uiPriority w:val="99"/>
    <w:semiHidden/>
    <w:rPr>
      <w:sz w:val="24"/>
      <w:szCs w:val="24"/>
    </w:rPr>
  </w:style>
  <w:style w:type="paragraph" w:styleId="ab">
    <w:name w:val="footnote text"/>
    <w:basedOn w:val="a0"/>
    <w:link w:val="ac"/>
    <w:uiPriority w:val="99"/>
    <w:semiHidden/>
    <w:rsid w:val="00992A4E"/>
    <w:rPr>
      <w:sz w:val="20"/>
      <w:szCs w:val="20"/>
    </w:rPr>
  </w:style>
  <w:style w:type="character" w:customStyle="1" w:styleId="ac">
    <w:name w:val="Текст сноски Знак"/>
    <w:link w:val="ab"/>
    <w:uiPriority w:val="99"/>
    <w:semiHidden/>
  </w:style>
  <w:style w:type="character" w:styleId="ad">
    <w:name w:val="footnote reference"/>
    <w:uiPriority w:val="99"/>
    <w:semiHidden/>
    <w:rsid w:val="00992A4E"/>
    <w:rPr>
      <w:rFonts w:cs="Times New Roman"/>
      <w:vertAlign w:val="superscript"/>
    </w:rPr>
  </w:style>
  <w:style w:type="paragraph" w:customStyle="1" w:styleId="ae">
    <w:name w:val="Стиль КПП"/>
    <w:basedOn w:val="a0"/>
    <w:link w:val="af"/>
    <w:rsid w:val="006409B2"/>
    <w:pPr>
      <w:overflowPunct w:val="0"/>
      <w:autoSpaceDE w:val="0"/>
      <w:autoSpaceDN w:val="0"/>
      <w:adjustRightInd w:val="0"/>
      <w:spacing w:line="360" w:lineRule="auto"/>
      <w:ind w:firstLine="709"/>
      <w:jc w:val="both"/>
      <w:textAlignment w:val="baseline"/>
    </w:pPr>
    <w:rPr>
      <w:sz w:val="28"/>
      <w:szCs w:val="18"/>
    </w:rPr>
  </w:style>
  <w:style w:type="character" w:customStyle="1" w:styleId="af">
    <w:name w:val="Стиль КПП Знак"/>
    <w:link w:val="ae"/>
    <w:locked/>
    <w:rsid w:val="006409B2"/>
    <w:rPr>
      <w:rFonts w:cs="Times New Roman"/>
      <w:sz w:val="18"/>
      <w:szCs w:val="18"/>
      <w:lang w:val="ru-RU" w:eastAsia="ru-RU" w:bidi="ar-SA"/>
    </w:rPr>
  </w:style>
  <w:style w:type="paragraph" w:customStyle="1" w:styleId="lmono">
    <w:name w:val="l_mono"/>
    <w:basedOn w:val="a0"/>
    <w:rsid w:val="0032374B"/>
    <w:pPr>
      <w:overflowPunct w:val="0"/>
      <w:autoSpaceDE w:val="0"/>
      <w:autoSpaceDN w:val="0"/>
      <w:adjustRightInd w:val="0"/>
      <w:textAlignment w:val="baseline"/>
    </w:pPr>
    <w:rPr>
      <w:rFonts w:ascii="Courier New" w:hAnsi="Courier New"/>
      <w:szCs w:val="20"/>
    </w:rPr>
  </w:style>
  <w:style w:type="paragraph" w:styleId="af0">
    <w:name w:val="Body Text Indent"/>
    <w:basedOn w:val="a0"/>
    <w:link w:val="af1"/>
    <w:uiPriority w:val="99"/>
    <w:rsid w:val="00AB2A1B"/>
    <w:pPr>
      <w:spacing w:after="120"/>
      <w:ind w:left="283"/>
    </w:pPr>
  </w:style>
  <w:style w:type="character" w:customStyle="1" w:styleId="af1">
    <w:name w:val="Основной текст с отступом Знак"/>
    <w:link w:val="af0"/>
    <w:uiPriority w:val="99"/>
    <w:semiHidden/>
    <w:rPr>
      <w:sz w:val="24"/>
      <w:szCs w:val="24"/>
    </w:rPr>
  </w:style>
  <w:style w:type="paragraph" w:customStyle="1" w:styleId="loper">
    <w:name w:val="l_oper"/>
    <w:basedOn w:val="a0"/>
    <w:rsid w:val="00E65A02"/>
    <w:pPr>
      <w:overflowPunct w:val="0"/>
      <w:autoSpaceDE w:val="0"/>
      <w:autoSpaceDN w:val="0"/>
      <w:adjustRightInd w:val="0"/>
      <w:jc w:val="both"/>
      <w:textAlignment w:val="baseline"/>
    </w:pPr>
    <w:rPr>
      <w:color w:val="FF0000"/>
      <w:szCs w:val="20"/>
    </w:rPr>
  </w:style>
  <w:style w:type="paragraph" w:styleId="af2">
    <w:name w:val="Body Text"/>
    <w:basedOn w:val="a0"/>
    <w:link w:val="af3"/>
    <w:uiPriority w:val="99"/>
    <w:rsid w:val="007B56D1"/>
    <w:pPr>
      <w:spacing w:after="120"/>
    </w:pPr>
  </w:style>
  <w:style w:type="character" w:customStyle="1" w:styleId="af3">
    <w:name w:val="Основной текст Знак"/>
    <w:link w:val="af2"/>
    <w:uiPriority w:val="99"/>
    <w:semiHidden/>
    <w:rPr>
      <w:sz w:val="24"/>
      <w:szCs w:val="24"/>
    </w:rPr>
  </w:style>
  <w:style w:type="character" w:styleId="af4">
    <w:name w:val="Emphasis"/>
    <w:uiPriority w:val="20"/>
    <w:qFormat/>
    <w:rsid w:val="00963D70"/>
    <w:rPr>
      <w:rFonts w:cs="Times New Roman"/>
      <w:i/>
      <w:iCs/>
    </w:rPr>
  </w:style>
  <w:style w:type="paragraph" w:styleId="1">
    <w:name w:val="toc 1"/>
    <w:basedOn w:val="a0"/>
    <w:next w:val="a0"/>
    <w:autoRedefine/>
    <w:uiPriority w:val="39"/>
    <w:semiHidden/>
    <w:rsid w:val="00F87A6C"/>
  </w:style>
  <w:style w:type="paragraph" w:styleId="21">
    <w:name w:val="toc 2"/>
    <w:basedOn w:val="a0"/>
    <w:next w:val="a0"/>
    <w:autoRedefine/>
    <w:uiPriority w:val="39"/>
    <w:semiHidden/>
    <w:rsid w:val="00F87A6C"/>
    <w:pPr>
      <w:ind w:left="240"/>
    </w:pPr>
  </w:style>
  <w:style w:type="character" w:styleId="af5">
    <w:name w:val="Hyperlink"/>
    <w:uiPriority w:val="99"/>
    <w:rsid w:val="00F87A6C"/>
    <w:rPr>
      <w:rFonts w:cs="Times New Roman"/>
      <w:color w:val="0000FF"/>
      <w:u w:val="single"/>
    </w:rPr>
  </w:style>
  <w:style w:type="paragraph" w:styleId="af6">
    <w:name w:val="header"/>
    <w:basedOn w:val="a0"/>
    <w:link w:val="af7"/>
    <w:uiPriority w:val="99"/>
    <w:rsid w:val="00627079"/>
    <w:pPr>
      <w:tabs>
        <w:tab w:val="center" w:pos="4677"/>
        <w:tab w:val="right" w:pos="9355"/>
      </w:tabs>
    </w:pPr>
  </w:style>
  <w:style w:type="character" w:customStyle="1" w:styleId="af7">
    <w:name w:val="Верхний колонтитул Знак"/>
    <w:link w:val="af6"/>
    <w:uiPriority w:val="99"/>
    <w:semiHidden/>
    <w:rPr>
      <w:sz w:val="24"/>
      <w:szCs w:val="24"/>
    </w:rPr>
  </w:style>
  <w:style w:type="paragraph" w:customStyle="1" w:styleId="af8">
    <w:name w:val="СтильПП"/>
    <w:basedOn w:val="HTML1"/>
    <w:link w:val="af9"/>
    <w:rsid w:val="007439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851"/>
      <w:jc w:val="both"/>
    </w:pPr>
    <w:rPr>
      <w:rFonts w:ascii="Times New Roman" w:hAnsi="Times New Roman" w:cs="Times New Roman"/>
      <w:sz w:val="28"/>
      <w:szCs w:val="28"/>
    </w:rPr>
  </w:style>
  <w:style w:type="character" w:customStyle="1" w:styleId="af9">
    <w:name w:val="СтильПП Знак"/>
    <w:link w:val="af8"/>
    <w:locked/>
    <w:rsid w:val="007439D1"/>
    <w:rPr>
      <w:rFonts w:cs="Times New Roman"/>
      <w:sz w:val="28"/>
      <w:szCs w:val="28"/>
      <w:lang w:val="ru-RU" w:eastAsia="ru-RU" w:bidi="ar-SA"/>
    </w:rPr>
  </w:style>
  <w:style w:type="paragraph" w:styleId="HTML1">
    <w:name w:val="HTML Preformatted"/>
    <w:basedOn w:val="a0"/>
    <w:link w:val="HTML2"/>
    <w:uiPriority w:val="99"/>
    <w:rsid w:val="007439D1"/>
    <w:rPr>
      <w:rFonts w:ascii="Courier New" w:hAnsi="Courier New" w:cs="Courier New"/>
      <w:sz w:val="20"/>
      <w:szCs w:val="20"/>
    </w:rPr>
  </w:style>
  <w:style w:type="character" w:customStyle="1" w:styleId="HTML2">
    <w:name w:val="Стандартный HTML Знак"/>
    <w:link w:val="HTML1"/>
    <w:uiPriority w:val="99"/>
    <w:semiHidden/>
    <w:rPr>
      <w:rFonts w:ascii="Courier New" w:hAnsi="Courier New" w:cs="Courier New"/>
    </w:rPr>
  </w:style>
  <w:style w:type="numbering" w:customStyle="1" w:styleId="a">
    <w:name w:val="Маркер (м)"/>
    <w:pPr>
      <w:numPr>
        <w:numId w:val="5"/>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6005267">
      <w:marLeft w:val="0"/>
      <w:marRight w:val="0"/>
      <w:marTop w:val="0"/>
      <w:marBottom w:val="0"/>
      <w:divBdr>
        <w:top w:val="none" w:sz="0" w:space="0" w:color="auto"/>
        <w:left w:val="none" w:sz="0" w:space="0" w:color="auto"/>
        <w:bottom w:val="none" w:sz="0" w:space="0" w:color="auto"/>
        <w:right w:val="none" w:sz="0" w:space="0" w:color="auto"/>
      </w:divBdr>
    </w:div>
    <w:div w:id="171600526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6717</Words>
  <Characters>46518</Characters>
  <Application>Microsoft Office Word</Application>
  <DocSecurity>0</DocSecurity>
  <Lines>966</Lines>
  <Paragraphs>233</Paragraphs>
  <ScaleCrop>false</ScaleCrop>
  <HeadingPairs>
    <vt:vector size="2" baseType="variant">
      <vt:variant>
        <vt:lpstr>Название</vt:lpstr>
      </vt:variant>
      <vt:variant>
        <vt:i4>1</vt:i4>
      </vt:variant>
    </vt:vector>
  </HeadingPairs>
  <TitlesOfParts>
    <vt:vector size="1" baseType="lpstr">
      <vt:lpstr>Экономические блага, их классификация</vt:lpstr>
    </vt:vector>
  </TitlesOfParts>
  <Company/>
  <LinksUpToDate>false</LinksUpToDate>
  <CharactersWithSpaces>53130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Экономические блага, их классификация</dc:title>
  <dc:subject/>
  <dc:creator/>
  <cp:keywords/>
  <dc:description/>
  <cp:lastModifiedBy>Alex</cp:lastModifiedBy>
  <cp:revision>2</cp:revision>
  <dcterms:created xsi:type="dcterms:W3CDTF">2016-12-19T04:47:00Z</dcterms:created>
  <dcterms:modified xsi:type="dcterms:W3CDTF">2016-12-19T04:47:00Z</dcterms:modified>
</cp:coreProperties>
</file>