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6B72" w:rsidRPr="0078646F" w:rsidRDefault="0078646F" w:rsidP="0078646F">
      <w:pPr>
        <w:pStyle w:val="af"/>
      </w:pPr>
      <w:bookmarkStart w:id="0" w:name="_GoBack"/>
      <w:bookmarkEnd w:id="0"/>
      <w:r w:rsidRPr="0078646F">
        <w:t>Содержание</w:t>
      </w:r>
    </w:p>
    <w:p w:rsidR="0078646F" w:rsidRDefault="0078646F" w:rsidP="0078646F">
      <w:pPr>
        <w:pStyle w:val="af"/>
      </w:pPr>
    </w:p>
    <w:p w:rsidR="00E139B3" w:rsidRPr="0078646F" w:rsidRDefault="00E139B3" w:rsidP="0078646F">
      <w:pPr>
        <w:pStyle w:val="af"/>
        <w:ind w:firstLine="0"/>
        <w:jc w:val="left"/>
      </w:pPr>
      <w:r w:rsidRPr="0078646F">
        <w:t>Введение</w:t>
      </w:r>
    </w:p>
    <w:p w:rsidR="00E139B3" w:rsidRPr="0078646F" w:rsidRDefault="00E139B3" w:rsidP="0078646F">
      <w:pPr>
        <w:pStyle w:val="af"/>
        <w:ind w:firstLine="0"/>
        <w:jc w:val="left"/>
      </w:pPr>
      <w:r w:rsidRPr="0078646F">
        <w:t>1</w:t>
      </w:r>
      <w:r w:rsidR="0078646F">
        <w:t>.</w:t>
      </w:r>
      <w:r w:rsidR="0078646F" w:rsidRPr="0078646F">
        <w:t xml:space="preserve"> Рыночная экономика и социальная справедливость</w:t>
      </w:r>
    </w:p>
    <w:p w:rsidR="00E139B3" w:rsidRPr="0078646F" w:rsidRDefault="0078646F" w:rsidP="0078646F">
      <w:pPr>
        <w:pStyle w:val="af"/>
        <w:ind w:firstLine="0"/>
        <w:jc w:val="left"/>
      </w:pPr>
      <w:r w:rsidRPr="0078646F">
        <w:t xml:space="preserve">1.1 </w:t>
      </w:r>
      <w:r>
        <w:t>О</w:t>
      </w:r>
      <w:r w:rsidRPr="0078646F">
        <w:t>бщая характеристика рыночной экономики</w:t>
      </w:r>
    </w:p>
    <w:p w:rsidR="00E139B3" w:rsidRPr="0078646F" w:rsidRDefault="00E139B3" w:rsidP="0078646F">
      <w:pPr>
        <w:pStyle w:val="af"/>
        <w:ind w:firstLine="0"/>
        <w:jc w:val="left"/>
      </w:pPr>
      <w:r w:rsidRPr="0078646F">
        <w:t>1.2</w:t>
      </w:r>
      <w:r w:rsidR="0078646F" w:rsidRPr="0078646F">
        <w:t xml:space="preserve"> </w:t>
      </w:r>
      <w:r w:rsidR="0078646F">
        <w:t>П</w:t>
      </w:r>
      <w:r w:rsidR="0078646F" w:rsidRPr="0078646F">
        <w:t>онятие социальной справедливости</w:t>
      </w:r>
    </w:p>
    <w:p w:rsidR="00E139B3" w:rsidRPr="0078646F" w:rsidRDefault="00E139B3" w:rsidP="0078646F">
      <w:pPr>
        <w:pStyle w:val="af"/>
        <w:ind w:firstLine="0"/>
        <w:jc w:val="left"/>
      </w:pPr>
      <w:r w:rsidRPr="0078646F">
        <w:t>2</w:t>
      </w:r>
      <w:r w:rsidR="0078646F">
        <w:t>.</w:t>
      </w:r>
      <w:r w:rsidR="0078646F" w:rsidRPr="0078646F">
        <w:t xml:space="preserve"> В поисках справедливости: шведский эксперимент</w:t>
      </w:r>
    </w:p>
    <w:p w:rsidR="00E139B3" w:rsidRPr="0078646F" w:rsidRDefault="00E139B3" w:rsidP="0078646F">
      <w:pPr>
        <w:pStyle w:val="af"/>
        <w:ind w:firstLine="0"/>
        <w:jc w:val="left"/>
      </w:pPr>
      <w:r w:rsidRPr="0078646F">
        <w:t>3</w:t>
      </w:r>
      <w:r w:rsidR="0078646F">
        <w:t>.</w:t>
      </w:r>
      <w:r w:rsidR="0078646F" w:rsidRPr="0078646F">
        <w:t xml:space="preserve"> </w:t>
      </w:r>
      <w:r w:rsidRPr="0078646F">
        <w:t>О</w:t>
      </w:r>
      <w:r w:rsidR="0078646F" w:rsidRPr="0078646F">
        <w:t xml:space="preserve">собенности социально-ориентированной рыночной экономики в </w:t>
      </w:r>
      <w:r w:rsidR="0078646F">
        <w:t>Р</w:t>
      </w:r>
      <w:r w:rsidR="0078646F" w:rsidRPr="0078646F">
        <w:t xml:space="preserve">еспублике </w:t>
      </w:r>
      <w:r w:rsidR="0078646F">
        <w:t>Б</w:t>
      </w:r>
      <w:r w:rsidR="0078646F" w:rsidRPr="0078646F">
        <w:t>еларусь</w:t>
      </w:r>
    </w:p>
    <w:p w:rsidR="00E139B3" w:rsidRPr="0078646F" w:rsidRDefault="00E139B3" w:rsidP="0078646F">
      <w:pPr>
        <w:pStyle w:val="af"/>
        <w:ind w:firstLine="0"/>
        <w:jc w:val="left"/>
      </w:pPr>
      <w:r w:rsidRPr="0078646F">
        <w:t>3.1</w:t>
      </w:r>
      <w:r w:rsidR="0078646F" w:rsidRPr="0078646F">
        <w:t xml:space="preserve"> </w:t>
      </w:r>
      <w:r w:rsidRPr="0078646F">
        <w:t>Формирование социально-ориентированной экономики в Республике Беларусь</w:t>
      </w:r>
    </w:p>
    <w:p w:rsidR="00E139B3" w:rsidRPr="0078646F" w:rsidRDefault="00E139B3" w:rsidP="0078646F">
      <w:pPr>
        <w:pStyle w:val="af"/>
        <w:ind w:firstLine="0"/>
        <w:jc w:val="left"/>
      </w:pPr>
      <w:r w:rsidRPr="0078646F">
        <w:t>3.2 Собственность и справедливость в</w:t>
      </w:r>
      <w:r w:rsidR="0078646F" w:rsidRPr="0078646F">
        <w:t xml:space="preserve"> </w:t>
      </w:r>
      <w:r w:rsidRPr="0078646F">
        <w:t>экономических и управленческих процессах в Республике Беларусь</w:t>
      </w:r>
    </w:p>
    <w:p w:rsidR="00E139B3" w:rsidRPr="0078646F" w:rsidRDefault="00E139B3" w:rsidP="0078646F">
      <w:pPr>
        <w:pStyle w:val="af"/>
        <w:ind w:firstLine="0"/>
        <w:jc w:val="left"/>
      </w:pPr>
      <w:r w:rsidRPr="0078646F">
        <w:t>Заключение</w:t>
      </w:r>
    </w:p>
    <w:p w:rsidR="008B6ECA" w:rsidRPr="0078646F" w:rsidRDefault="00E139B3" w:rsidP="0078646F">
      <w:pPr>
        <w:pStyle w:val="af"/>
        <w:ind w:firstLine="0"/>
        <w:jc w:val="left"/>
      </w:pPr>
      <w:r w:rsidRPr="0078646F">
        <w:t>Список использованных источников</w:t>
      </w:r>
    </w:p>
    <w:p w:rsidR="008B6ECA" w:rsidRPr="0078646F" w:rsidRDefault="008B6ECA" w:rsidP="0078646F">
      <w:pPr>
        <w:pStyle w:val="af"/>
      </w:pPr>
    </w:p>
    <w:p w:rsidR="000D1411" w:rsidRPr="0078646F" w:rsidRDefault="00BE45B8" w:rsidP="0078646F">
      <w:pPr>
        <w:pStyle w:val="af"/>
      </w:pPr>
      <w:r w:rsidRPr="0078646F">
        <w:br w:type="page"/>
      </w:r>
      <w:r w:rsidR="0078646F" w:rsidRPr="0078646F">
        <w:t>Введение</w:t>
      </w:r>
    </w:p>
    <w:p w:rsidR="000E071B" w:rsidRPr="0078646F" w:rsidRDefault="000E071B" w:rsidP="0078646F">
      <w:pPr>
        <w:pStyle w:val="af"/>
      </w:pPr>
    </w:p>
    <w:p w:rsidR="001D266C" w:rsidRPr="0078646F" w:rsidRDefault="00AF0DDB" w:rsidP="0078646F">
      <w:pPr>
        <w:pStyle w:val="af"/>
      </w:pPr>
      <w:r w:rsidRPr="0078646F">
        <w:t>Республика Беларусь</w:t>
      </w:r>
      <w:r w:rsidR="001D266C" w:rsidRPr="0078646F">
        <w:t xml:space="preserve"> и другие постсоциалистические страны в ходе экономических реформ переходят от административно-командной системы к современной рыночной экономике. Вначале преобладала точка зрения (причем и среди отечественных, и среди иностранных экономистов), что этот переход займет годы. Теперь становится ясно, что этот переход растянется на десятилетия. В постсоциалистических странах еще долгое время будет существовать своеобразная, так называемая переходная экономическая система, или экономика переходного периода. Это некая смесь элементов административно-командной и современной рыночной систем. В ряде стран к этому добавляются элементы рыночной экономики свободной конкуренции и традиционной хозяйственной системы.</w:t>
      </w:r>
    </w:p>
    <w:p w:rsidR="001343B1" w:rsidRPr="0078646F" w:rsidRDefault="004F5D22" w:rsidP="0078646F">
      <w:pPr>
        <w:pStyle w:val="af"/>
      </w:pPr>
      <w:r w:rsidRPr="0078646F">
        <w:t>В процессе длительной эволюции во всех странах мира утвердилось господство рыночной экономики как основной и наиболее эффективной формы ведения хозяйства. Ее основу составляет товарное производство. Под ним понимается производство продуктов отдельными, частными, обособленными производителями, каждый из которых специализируется на выработке одного какого-либо продукта, поэтому для удовлетворения общественных потребностей необходима купля-продажа продуктов на рынке, их обмен.</w:t>
      </w:r>
    </w:p>
    <w:p w:rsidR="001343B1" w:rsidRPr="0078646F" w:rsidRDefault="004F5D22" w:rsidP="0078646F">
      <w:pPr>
        <w:pStyle w:val="af"/>
      </w:pPr>
      <w:r w:rsidRPr="0078646F">
        <w:t xml:space="preserve">В длительной экономической эволюции </w:t>
      </w:r>
      <w:r w:rsidR="001343B1" w:rsidRPr="0078646F">
        <w:t>«</w:t>
      </w:r>
      <w:r w:rsidRPr="0078646F">
        <w:t>сотворение</w:t>
      </w:r>
      <w:r w:rsidR="001343B1" w:rsidRPr="0078646F">
        <w:t>»</w:t>
      </w:r>
      <w:r w:rsidRPr="0078646F">
        <w:t xml:space="preserve"> рынка произошло вследствие поиска людьми решения извечной экономической дилеммы: </w:t>
      </w:r>
      <w:r w:rsidR="001343B1" w:rsidRPr="0078646F">
        <w:t>«</w:t>
      </w:r>
      <w:r w:rsidRPr="0078646F">
        <w:t>редкие, ограниченные ресурсы</w:t>
      </w:r>
      <w:r w:rsidR="001343B1" w:rsidRPr="0078646F">
        <w:t xml:space="preserve"> — </w:t>
      </w:r>
      <w:r w:rsidRPr="0078646F">
        <w:t>неограниченные потребности человека в разнообразных благах</w:t>
      </w:r>
      <w:r w:rsidR="001343B1" w:rsidRPr="0078646F">
        <w:t>»</w:t>
      </w:r>
      <w:r w:rsidRPr="0078646F">
        <w:t xml:space="preserve">. Наверное точнее было бы сказать, что выход на рынок был предопределен самой экономической средой. Ограниченность ресурсов выступила одной из причин общественного разделения труда, специализации отраслей и видов человеческой деятельности. Сама современная экономическая система является своеобразным продуктом все возрастающих масштабов разделения труда и углубления специализации. Однако успехов в поисках решения проблемы </w:t>
      </w:r>
      <w:r w:rsidR="001343B1" w:rsidRPr="0078646F">
        <w:t>«</w:t>
      </w:r>
      <w:r w:rsidRPr="0078646F">
        <w:t>потребности-возможности</w:t>
      </w:r>
      <w:r w:rsidR="001343B1" w:rsidRPr="0078646F">
        <w:t>»</w:t>
      </w:r>
      <w:r w:rsidRPr="0078646F">
        <w:t xml:space="preserve"> удалось добиться далеко не всем.</w:t>
      </w:r>
    </w:p>
    <w:p w:rsidR="001343B1" w:rsidRPr="0078646F" w:rsidRDefault="004F5D22" w:rsidP="0078646F">
      <w:pPr>
        <w:pStyle w:val="af"/>
      </w:pPr>
      <w:r w:rsidRPr="0078646F">
        <w:t>Мировой опыт свидетельствует, что не всегда зарождение и функционирование товарных отношений автоматически порождало прогрессивное развитие общества. В течение тысячелетий процветала торговля во многих городах Средней Азии, Ближнего Востока, но большинство государств ныне расположенных здесь продолжают оставаться слаборазвитыми.</w:t>
      </w:r>
    </w:p>
    <w:p w:rsidR="001343B1" w:rsidRPr="0078646F" w:rsidRDefault="004F5D22" w:rsidP="0078646F">
      <w:pPr>
        <w:pStyle w:val="af"/>
      </w:pPr>
      <w:r w:rsidRPr="0078646F">
        <w:t>Рыночная организация экономики оказалась наиболее эффективной. Она требует от общества наименьших издержек при решении кардинальных экономических проблем. Производители и потребители товаров находят друг друга без всякого вмешательства из вне, общаясь между собой на языке цен. Благодаря такому свободному поведению обеспечивается пропорциональность в хозяйственной деятельности: все ненужное, утратившее свою полезность отбрасывается не находя спроса, а нужное, прогрессивное получает простор и развитие.</w:t>
      </w:r>
    </w:p>
    <w:p w:rsidR="001343B1" w:rsidRPr="0078646F" w:rsidRDefault="00772B67" w:rsidP="0078646F">
      <w:pPr>
        <w:pStyle w:val="af"/>
      </w:pPr>
      <w:r w:rsidRPr="0078646F">
        <w:t xml:space="preserve">Целью данной работы является рассмотрение </w:t>
      </w:r>
      <w:r w:rsidR="00D8154C" w:rsidRPr="0078646F">
        <w:t>экономической эффективности и социальной справедливости рыночной экономики</w:t>
      </w:r>
      <w:r w:rsidR="00A43486" w:rsidRPr="0078646F">
        <w:t>, в том числе в Республике Беларусь.</w:t>
      </w:r>
    </w:p>
    <w:p w:rsidR="001343B1" w:rsidRPr="0078646F" w:rsidRDefault="00772B67" w:rsidP="0078646F">
      <w:pPr>
        <w:pStyle w:val="af"/>
      </w:pPr>
      <w:r w:rsidRPr="0078646F">
        <w:t>Задачами данной работы являются:</w:t>
      </w:r>
    </w:p>
    <w:p w:rsidR="0078646F" w:rsidRPr="0078646F" w:rsidRDefault="00B11CF5" w:rsidP="0078646F">
      <w:pPr>
        <w:pStyle w:val="af"/>
      </w:pPr>
      <w:r w:rsidRPr="0078646F">
        <w:t>— рассмотрение понятий рыночная экономика и социальная с</w:t>
      </w:r>
      <w:r w:rsidR="000A4C54" w:rsidRPr="0078646F">
        <w:t>праведливость;</w:t>
      </w:r>
    </w:p>
    <w:p w:rsidR="00D8154C" w:rsidRPr="0078646F" w:rsidRDefault="000A4C54" w:rsidP="0078646F">
      <w:pPr>
        <w:pStyle w:val="af"/>
      </w:pPr>
      <w:r w:rsidRPr="0078646F">
        <w:t>— рассмотрение социально-ориентированной шведской экономики;</w:t>
      </w:r>
    </w:p>
    <w:p w:rsidR="0078646F" w:rsidRPr="0078646F" w:rsidRDefault="00762383" w:rsidP="0078646F">
      <w:pPr>
        <w:pStyle w:val="af"/>
      </w:pPr>
      <w:r w:rsidRPr="0078646F">
        <w:t xml:space="preserve">— рассмотрение </w:t>
      </w:r>
      <w:r w:rsidR="00A43486" w:rsidRPr="0078646F">
        <w:t>социально-ориентированной рыночной экономики</w:t>
      </w:r>
      <w:r w:rsidRPr="0078646F">
        <w:t xml:space="preserve"> в Республике Беларусь.</w:t>
      </w:r>
    </w:p>
    <w:p w:rsidR="0078646F" w:rsidRPr="0078646F" w:rsidRDefault="00DF151D" w:rsidP="0078646F">
      <w:pPr>
        <w:pStyle w:val="af"/>
      </w:pPr>
      <w:r w:rsidRPr="0078646F">
        <w:t>Данная работа базируется на теоретических исследованиях, периодических изданиях, в которых затронута тема экономической эффективности рыночной экономики и социальной справедливости.</w:t>
      </w:r>
    </w:p>
    <w:p w:rsidR="009D7C15" w:rsidRPr="0078646F" w:rsidRDefault="009D7C15" w:rsidP="0078646F">
      <w:pPr>
        <w:pStyle w:val="af"/>
      </w:pPr>
    </w:p>
    <w:p w:rsidR="001343B1" w:rsidRPr="0078646F" w:rsidRDefault="009D7C15" w:rsidP="0078646F">
      <w:pPr>
        <w:pStyle w:val="af"/>
      </w:pPr>
      <w:r w:rsidRPr="0078646F">
        <w:br w:type="page"/>
      </w:r>
      <w:r w:rsidR="008073BD" w:rsidRPr="0078646F">
        <w:t>1</w:t>
      </w:r>
      <w:r w:rsidR="0078646F">
        <w:t>.</w:t>
      </w:r>
      <w:r w:rsidR="0078646F" w:rsidRPr="0078646F">
        <w:t xml:space="preserve"> Рыночная экономика и социальная справедливость</w:t>
      </w:r>
    </w:p>
    <w:p w:rsidR="004F5D22" w:rsidRPr="0078646F" w:rsidRDefault="004F5D22" w:rsidP="0078646F">
      <w:pPr>
        <w:pStyle w:val="af"/>
      </w:pPr>
    </w:p>
    <w:p w:rsidR="00FD1F3E" w:rsidRPr="0078646F" w:rsidRDefault="00FD1F3E" w:rsidP="0078646F">
      <w:pPr>
        <w:pStyle w:val="af"/>
      </w:pPr>
      <w:r w:rsidRPr="0078646F">
        <w:t>1.1 Общая характеристика рыночной экономики</w:t>
      </w:r>
    </w:p>
    <w:p w:rsidR="00FD1F3E" w:rsidRPr="0078646F" w:rsidRDefault="00FD1F3E" w:rsidP="0078646F">
      <w:pPr>
        <w:pStyle w:val="af"/>
      </w:pPr>
    </w:p>
    <w:p w:rsidR="001343B1" w:rsidRPr="0078646F" w:rsidRDefault="004F5D22" w:rsidP="0078646F">
      <w:pPr>
        <w:pStyle w:val="af"/>
      </w:pPr>
      <w:r w:rsidRPr="0078646F">
        <w:t xml:space="preserve">Как заметил Адам Смит, удивительным явлением в экономике, основанной на частной собственности и свободе сделок, является то, что рыночные цены подчиняют действия корыстолюбцев целям процветания общества или нации в целом. Предприниматель, ведомый лишь собственной выгодой, направляется тем не менее </w:t>
      </w:r>
      <w:r w:rsidR="001343B1" w:rsidRPr="0078646F">
        <w:t>«</w:t>
      </w:r>
      <w:r w:rsidRPr="0078646F">
        <w:t>невидимой рукой</w:t>
      </w:r>
      <w:r w:rsidR="001343B1" w:rsidRPr="0078646F">
        <w:t>»</w:t>
      </w:r>
      <w:r w:rsidRPr="0078646F">
        <w:t xml:space="preserve"> рыночных цен к цели (а именно, экономическому благопролучию страны), которая совсем не входила в его намерения.</w:t>
      </w:r>
    </w:p>
    <w:p w:rsidR="001343B1" w:rsidRPr="0078646F" w:rsidRDefault="004F5D22" w:rsidP="0078646F">
      <w:pPr>
        <w:pStyle w:val="af"/>
      </w:pPr>
      <w:r w:rsidRPr="0078646F">
        <w:t xml:space="preserve">Многим людям трудно понять закон </w:t>
      </w:r>
      <w:r w:rsidR="001343B1" w:rsidRPr="0078646F">
        <w:t>«</w:t>
      </w:r>
      <w:r w:rsidRPr="0078646F">
        <w:t>невидимой руки</w:t>
      </w:r>
      <w:r w:rsidR="001343B1" w:rsidRPr="0078646F">
        <w:t>»</w:t>
      </w:r>
      <w:r w:rsidRPr="0078646F">
        <w:t xml:space="preserve">, потому что существует естественная тенденция связывать порядок с централизованным планированием. Если стоит задача разумного распределения ресурсов, кажется естественным, что за это должна отвечать какая-нибудь ветвь центральной власти. Закон </w:t>
      </w:r>
      <w:r w:rsidR="001343B1" w:rsidRPr="0078646F">
        <w:t>«</w:t>
      </w:r>
      <w:r w:rsidRPr="0078646F">
        <w:t>невидимой руки</w:t>
      </w:r>
      <w:r w:rsidR="001343B1" w:rsidRPr="0078646F">
        <w:t>»</w:t>
      </w:r>
      <w:r w:rsidRPr="0078646F">
        <w:t xml:space="preserve"> утверждаетает, что это вовсе не обязательно. При частной собственности и свободе обмена цены, заставляя миллионы потребителей, производителей и поставщиков ресурсов делать свой персональный выбор, вместе с тем являются и средством гармонизации их интересов. Цены содержат в себе информацию о потребительских предпочтениях, издержках и факторах, связанных со временем, месторасположением и иными обстоятельствами, учесть которые не в состоянии ни отдельный человек, ни целый плановый орган. Всего лишь одна-единственная обобщающая цифра </w:t>
      </w:r>
      <w:r w:rsidR="001343B1" w:rsidRPr="0078646F">
        <w:t>—</w:t>
      </w:r>
      <w:r w:rsidRPr="0078646F">
        <w:t xml:space="preserve"> рыночная цена </w:t>
      </w:r>
      <w:r w:rsidR="001343B1" w:rsidRPr="0078646F">
        <w:t>—</w:t>
      </w:r>
      <w:r w:rsidRPr="0078646F">
        <w:t xml:space="preserve"> предоставляет производителям полный объем информации, необходимый для приведения своих личный действий в соответствие с действиями и предпочтениями других. Рыночная цена направляет и стимулирует и производителей, и поставщиков ресурсов к производству вещей, ценимых наиболее высоко в сравнении с издержками их производства.</w:t>
      </w:r>
      <w:r w:rsidR="002C4D71" w:rsidRPr="0078646F">
        <w:t xml:space="preserve"> [4, с. 130]</w:t>
      </w:r>
    </w:p>
    <w:p w:rsidR="001343B1" w:rsidRPr="0078646F" w:rsidRDefault="004F5D22" w:rsidP="0078646F">
      <w:pPr>
        <w:pStyle w:val="af"/>
      </w:pPr>
      <w:r w:rsidRPr="0078646F">
        <w:t xml:space="preserve">Те, кто принимают решения в бизнесе, не нуждаются в центральной власти, которая указывала бы, что и как им производить. Эту функцию выполняют цены. Например, никому не приходится принуждать фермера выращивать пшеницу, уговаривать строителя строить дома, а мебельщика </w:t>
      </w:r>
      <w:r w:rsidR="001343B1" w:rsidRPr="0078646F">
        <w:t>—</w:t>
      </w:r>
      <w:r w:rsidRPr="0078646F">
        <w:t xml:space="preserve"> делать стулья. Если цены этих и других товаров указывают на то, что потребители оценивают их стоимость хотя бы на том же уровне, что и издержки их производства, предприниматели в погоне за личной выгодой будут их производить.</w:t>
      </w:r>
    </w:p>
    <w:p w:rsidR="001343B1" w:rsidRPr="0078646F" w:rsidRDefault="004F5D22" w:rsidP="0078646F">
      <w:pPr>
        <w:pStyle w:val="af"/>
      </w:pPr>
      <w:r w:rsidRPr="0078646F">
        <w:t>Нет необходимости также и в том, чтобы центральная власть контролировала производственные методы предприятий. Фермеры, строители, мебельщики и многие другие производители будут добиваться наилучшей комбинации ресурсов и наиболее эффективной организации производства, поскольку более низкие издержки означают более высокие прибыли. В интересах каждого производителя снижать издержки и повышать качество. Конкуренция практически принуждает их к этому. Производителям с высокими издержками будет трудно выжить на рынке. Потребители, стремящиеся тратить свои деньги с наибольшей выгодой, позаботятся об этом.</w:t>
      </w:r>
    </w:p>
    <w:p w:rsidR="001343B1" w:rsidRPr="0078646F" w:rsidRDefault="001343B1" w:rsidP="0078646F">
      <w:pPr>
        <w:pStyle w:val="af"/>
      </w:pPr>
      <w:r w:rsidRPr="0078646F">
        <w:t>«</w:t>
      </w:r>
      <w:r w:rsidR="004F5D22" w:rsidRPr="0078646F">
        <w:t>Невидимая рука</w:t>
      </w:r>
      <w:r w:rsidRPr="0078646F">
        <w:t>»</w:t>
      </w:r>
      <w:r w:rsidR="004F5D22" w:rsidRPr="0078646F">
        <w:t xml:space="preserve"> рыночного процесса работает настолько автоматически, что большинство людей и не задумывается об этом. Они просто принимают как должное, что товары производятся примерно в тех количествах, в каких потребители хотят их приобрести. Длинные очереди, характерные для стран с централизованно планируемой экономикой, практически незнакомы людям, живущим в условиях рыночной экономики. Доступность огромного разнообразия товаров, которое поражает воображение даже современных потребителей, тоже во многом принимается как должное. </w:t>
      </w:r>
      <w:r w:rsidRPr="0078646F">
        <w:t>«</w:t>
      </w:r>
      <w:r w:rsidR="004F5D22" w:rsidRPr="0078646F">
        <w:t>Невидимая рука</w:t>
      </w:r>
      <w:r w:rsidRPr="0078646F">
        <w:t>»</w:t>
      </w:r>
      <w:r w:rsidR="004F5D22" w:rsidRPr="0078646F">
        <w:t xml:space="preserve"> создает порядок, гармонию и разнообразие. Процесс этот, однако, идет столь подспудно, что мало кто понимает его суть, и лишь немногие воздают ему должное. Тем не менее, он является решающим для экономического благосостояния общества.</w:t>
      </w:r>
    </w:p>
    <w:p w:rsidR="001343B1" w:rsidRPr="0078646F" w:rsidRDefault="001343B1" w:rsidP="0078646F">
      <w:pPr>
        <w:pStyle w:val="af"/>
      </w:pPr>
      <w:bookmarkStart w:id="1" w:name="#p18"/>
      <w:bookmarkEnd w:id="1"/>
      <w:r w:rsidRPr="0078646F">
        <w:t>Рынок — обязательный компонент товарного хозяйства. Без товарного производства нет рынка, без рынка нет товарного производства. Объективная необходимость рынка вызвана теми же причинами, что и товарное производство: развитием общественного разделения труда и экономическим обособлением субъектов рыночных отношений. Эти условия зарождались и развивались как единое целое, как единый процесс взаимодействия производства и сбыта продукции.</w:t>
      </w:r>
      <w:r w:rsidR="002C4D71" w:rsidRPr="0078646F">
        <w:t xml:space="preserve"> [4, с. 133]</w:t>
      </w:r>
    </w:p>
    <w:p w:rsidR="001343B1" w:rsidRPr="0078646F" w:rsidRDefault="001343B1" w:rsidP="0078646F">
      <w:pPr>
        <w:pStyle w:val="af"/>
      </w:pPr>
      <w:r w:rsidRPr="0078646F">
        <w:t>Рынок многолик и столь же разнообразно его определение. В учебнике политэкономии под редакцией В.</w:t>
      </w:r>
      <w:r w:rsidR="0078646F" w:rsidRPr="0078646F">
        <w:t xml:space="preserve"> </w:t>
      </w:r>
      <w:r w:rsidRPr="0078646F">
        <w:t>Медведева и Л.</w:t>
      </w:r>
      <w:r w:rsidR="0078646F" w:rsidRPr="0078646F">
        <w:t xml:space="preserve"> </w:t>
      </w:r>
      <w:r w:rsidRPr="0078646F">
        <w:t>Абалкина дается такое определение рынку: «Рынок — это обмен, организованный по законам товарного производства и обращения, совокупность отношений товарного и денежного обращения». Здесь возникает ряд других вопросов: 1. Что это за законы товарного производства и обращения? 2. Как понимать совокупность отношений товарного и денежного обращения? Есть упрощенное толкование рынка как места продажи, где встречаются продавцы и покупатели.</w:t>
      </w:r>
    </w:p>
    <w:p w:rsidR="001343B1" w:rsidRPr="0078646F" w:rsidRDefault="001343B1" w:rsidP="0078646F">
      <w:pPr>
        <w:pStyle w:val="af"/>
      </w:pPr>
      <w:r w:rsidRPr="0078646F">
        <w:t>Рынок — есть тип хозяйственных связей между субъектами хозяйствования, это общественная форма функционирования экономики. Рынок — это форма движения общественного продукта и услуг.</w:t>
      </w:r>
    </w:p>
    <w:p w:rsidR="001343B1" w:rsidRPr="0078646F" w:rsidRDefault="001343B1" w:rsidP="0078646F">
      <w:pPr>
        <w:pStyle w:val="af"/>
      </w:pPr>
      <w:r w:rsidRPr="0078646F">
        <w:t>П.</w:t>
      </w:r>
      <w:r w:rsidR="0078646F" w:rsidRPr="0078646F">
        <w:t xml:space="preserve"> </w:t>
      </w:r>
      <w:r w:rsidRPr="0078646F">
        <w:t>Самуэльсон определяет рынок как «процесс конкурентных торгов». Можно (а может быть и лучше) определять рынок как механизм, сводящий вместе покупателей (предъявителей спроса) и продавцов (поставщиков) отдельных товаров и услуг. Под это определение подходят магазин, закусочная, АЗС, парикмахерская, фондовая и товарная биржи, отдел кадров любого предприятия и</w:t>
      </w:r>
      <w:r w:rsidR="0078646F" w:rsidRPr="0078646F">
        <w:t xml:space="preserve"> </w:t>
      </w:r>
      <w:r w:rsidRPr="0078646F">
        <w:t>т.</w:t>
      </w:r>
      <w:r w:rsidR="0078646F" w:rsidRPr="0078646F">
        <w:t xml:space="preserve"> </w:t>
      </w:r>
      <w:r w:rsidRPr="0078646F">
        <w:t>д.</w:t>
      </w:r>
    </w:p>
    <w:p w:rsidR="001343B1" w:rsidRPr="0078646F" w:rsidRDefault="001343B1" w:rsidP="0078646F">
      <w:pPr>
        <w:pStyle w:val="af"/>
      </w:pPr>
      <w:r w:rsidRPr="0078646F">
        <w:t>Рынки принимают самые разные формы. Восточный базар и отечественная «толкучка» представляют собой шумное токовище, где каждый продавец надеется заполучить покупателя на свой товар и по возможности обмануть его. Организаторы аукционов сводят вместе покупателей и продавцов предметов искусства, антикварных ценностей, скаковых лошадей и</w:t>
      </w:r>
      <w:r w:rsidR="0078646F" w:rsidRPr="0078646F">
        <w:t xml:space="preserve"> </w:t>
      </w:r>
      <w:r w:rsidRPr="0078646F">
        <w:t>т.</w:t>
      </w:r>
      <w:r w:rsidR="0078646F" w:rsidRPr="0078646F">
        <w:t xml:space="preserve"> </w:t>
      </w:r>
      <w:r w:rsidRPr="0078646F">
        <w:t>д. Многие развозят или разносят свой товар по домам и квартирам в удобное для хозяев время. Представитель крупной фирмы помогает выпускникам Университета получить работу. Он связывает потенциальных покупателей с потенциальными продавцами рабочей силы. Одни рынки являются локальными, другие носят национальный, международный характер. Рынок возник еще на стадии варварства и на протяжении всей истории выполнял созидательную функцию. Он открывал простор для предпринимательской деятельности, активно воздействовал на формирование производственных и личных потребностей населения. Конкуренция между продавцами вела к тому, что нежизнеспособный предприниматель выбывал из рыночных отношений, разорялся. Преуспевающий становился еще сильнее, еще богаче. Выбрасывался из трудового процесса и опускался на «дно» неумелый, мало знающий или нерадивый работник. Механизм рынка — это механизм прогресса. Его оборотная сторона заключается в его жестокости. Последняя суть всего живущего по законам естественного отбора.</w:t>
      </w:r>
    </w:p>
    <w:p w:rsidR="008073BD" w:rsidRPr="0078646F" w:rsidRDefault="00255722" w:rsidP="0078646F">
      <w:pPr>
        <w:pStyle w:val="af"/>
      </w:pPr>
      <w:r w:rsidRPr="0078646F">
        <w:t>Рыночная экономика является самой распространенной экономической системой в мире на рубеже ХХ-ХХI вв. и самой эффективной с точки зрения долгосрочного экономического развития. В направлении к рыночной экономике развиваются как страны с переходной экономикой нового типа, так и переходные экономики традиционного типа в развивающихся странах. Поэтому не случайно, что в учебниках по экономике основное внимание уделяется анализу особенностей и закономерностей рыночной экономической системы.</w:t>
      </w:r>
      <w:r w:rsidR="002C4D71" w:rsidRPr="0078646F">
        <w:t xml:space="preserve"> [2, с. 139]</w:t>
      </w:r>
    </w:p>
    <w:p w:rsidR="008073BD" w:rsidRPr="0078646F" w:rsidRDefault="00255722" w:rsidP="0078646F">
      <w:pPr>
        <w:pStyle w:val="af"/>
      </w:pPr>
      <w:r w:rsidRPr="0078646F">
        <w:t>Чтобы разобраться в деталях функционирования рыночной экономики, необходимо понять главную особенность этой системы. Рыночная экономика</w:t>
      </w:r>
      <w:r w:rsidR="001343B1" w:rsidRPr="0078646F">
        <w:t xml:space="preserve"> — </w:t>
      </w:r>
      <w:r w:rsidRPr="0078646F">
        <w:t>это такая экономическая система, в которой фундаментальные экономические проблемы</w:t>
      </w:r>
      <w:r w:rsidR="001343B1" w:rsidRPr="0078646F">
        <w:t xml:space="preserve"> — </w:t>
      </w:r>
      <w:r w:rsidRPr="0078646F">
        <w:t>что, как и для кого производить</w:t>
      </w:r>
      <w:r w:rsidR="001343B1" w:rsidRPr="0078646F">
        <w:t xml:space="preserve"> — </w:t>
      </w:r>
      <w:r w:rsidRPr="0078646F">
        <w:t>решаются главным образом через рынок, в центре которого находится конкурентный механизм формирования цен на продукты и факторы производства. Цены формируются в результате взаимодействия спроса на продукцию и предложения продукции. Именно цены на рынке указывают, что производить и какие ресурсы использовать.</w:t>
      </w:r>
    </w:p>
    <w:p w:rsidR="008073BD" w:rsidRPr="0078646F" w:rsidRDefault="00255722" w:rsidP="0078646F">
      <w:pPr>
        <w:pStyle w:val="af"/>
      </w:pPr>
      <w:r w:rsidRPr="0078646F">
        <w:t>Понятие рынка является исходным понятием в теории рыночной экономики. Рынок представляет собой систему отношений между продавцами и покупателями, при помощи которых они вступают в контакт по поводу купли-продажи товаров или ресурсов. Эти контакты между продавцами и покупателями предполагают какие-то соглашения между ними, в соответствии с которыми осуществляется обмен по установленной цене. При обмене происходит добровольное отчуждение своей собственности и присвоение чужой собственности, то есть взаимная передача прав собственности.</w:t>
      </w:r>
      <w:r w:rsidR="0078646F" w:rsidRPr="0078646F">
        <w:t xml:space="preserve"> </w:t>
      </w:r>
      <w:r w:rsidRPr="0078646F">
        <w:t>На рынке в ходе обмена происходит общественная оценка произведенных благ. Если производитель продал свой товар, то его труд и другие затраты признаются обществом как отвечающие потребностям общества. Именно на рынке производители вступают в контакт между собой, рынок их объединяет, устанавливает связи между ними. В широком смысле слова рынок</w:t>
      </w:r>
      <w:r w:rsidR="001343B1" w:rsidRPr="0078646F">
        <w:t xml:space="preserve"> — </w:t>
      </w:r>
      <w:r w:rsidRPr="0078646F">
        <w:t>это социальный механизм, осуществляющий связь между производителями, между производителями и потребителями благ и ресурсов.</w:t>
      </w:r>
    </w:p>
    <w:p w:rsidR="008073BD" w:rsidRPr="0078646F" w:rsidRDefault="00255722" w:rsidP="0078646F">
      <w:pPr>
        <w:pStyle w:val="af"/>
      </w:pPr>
      <w:bookmarkStart w:id="2" w:name="#p19"/>
      <w:bookmarkStart w:id="3" w:name="#p20"/>
      <w:bookmarkEnd w:id="2"/>
      <w:bookmarkEnd w:id="3"/>
      <w:r w:rsidRPr="0078646F">
        <w:t>В качестве производителей и потребителей на рынке могут выступать различные экономические агенты, или субъекты, рынка. Экономические агенты</w:t>
      </w:r>
      <w:r w:rsidR="001343B1" w:rsidRPr="0078646F">
        <w:t xml:space="preserve"> — </w:t>
      </w:r>
      <w:r w:rsidRPr="0078646F">
        <w:t>это участники рыночных экономических отношений, обладающие собственностью на факторы производства и принимающие экономические решения. Основными экономическими агентами являются домашние хозяйства, предприятия (фирмы), государство. Положение каждого экономического агента зависит от его собственности на ресурсы. Например, если экономический агент обладает лишь собственной рабочей силой, то его возможности влиять на организацию производства и распределение доходов незначительны. Если же участник рынка владеет как своей рабочей силой, так и денежным капиталом, то у него значительно больше возможностей организовать и управлять предприятием и распределять доходы.</w:t>
      </w:r>
    </w:p>
    <w:p w:rsidR="008073BD" w:rsidRPr="0078646F" w:rsidRDefault="00255722" w:rsidP="0078646F">
      <w:pPr>
        <w:pStyle w:val="af"/>
      </w:pPr>
      <w:r w:rsidRPr="0078646F">
        <w:t>Домашние хозяйства как экономические агенты принимают решения, главным образом, о потреблении благ, необходимых для поддержания жизнедеятельности членов семьи. В качестве домашнего хозяйства могут выступать как семья, так и индивид, если он живет отдельно и ведет собственное хозяйство. В конечном итоге все экономические ресурсы принадлежат домашним хозяйствам, но они распределены крайне неравномерно между ними. Абсолютное большинство домашних хозяйств владеют и распоряжаются рабочей силой. В рыночной экономике рабочая сила является главным товаром, создаваемым в рамках домашнего хозяйства и предлагаемым на рынке факторов производства. Получая доходы от продажи своих ресурсов, домашние хозяйства принимают решения о распределении ограниченных доходов для приобретения различных потребительских благ. Главный экономический интерес домашних хозяйств состоит в том, чтобы максимизировать полезность приобретаемых благ. Выбор потребительских благ домашними хозяйствами формирует спрос в рыночной экономике.</w:t>
      </w:r>
    </w:p>
    <w:p w:rsidR="008073BD" w:rsidRPr="0078646F" w:rsidRDefault="00255722" w:rsidP="0078646F">
      <w:pPr>
        <w:pStyle w:val="af"/>
      </w:pPr>
      <w:r w:rsidRPr="0078646F">
        <w:t>Предприятие, или фирма,</w:t>
      </w:r>
      <w:r w:rsidR="001343B1" w:rsidRPr="0078646F">
        <w:t xml:space="preserve"> — </w:t>
      </w:r>
      <w:r w:rsidRPr="0078646F">
        <w:t>это экономический агент, принимающий решения о производстве благ на продажу с использованием ресурсов, приобретаемых на рынке. Производимые блага</w:t>
      </w:r>
      <w:r w:rsidR="001343B1" w:rsidRPr="0078646F">
        <w:t xml:space="preserve"> — </w:t>
      </w:r>
      <w:r w:rsidRPr="0078646F">
        <w:t>это и материальные блага и услуги, поэтому когда речь идет о предприятии, то имеют в виду и чисто производственные предприятия, и торговые, и финансовые, и обслуживающие. В длительном историческом процессе возникновения и развития рыночной экономики производство благ отделилось от домашних хозяйств и стало осуществляться на предприятиях. Главный экономический интерес предприятия состоит в том, чтобы максимизировать прибыль. Другими экономическими мотивами деятельности предприятий могут быть максимизация продаж, увеличение доли на рынке, удержание монопольных позиций на рынке, стабильный экономический рост, увеличение рыночной стоимости предприятия. Решения предприятий об объеме и структуре производства формируют предложение на рынке.</w:t>
      </w:r>
    </w:p>
    <w:p w:rsidR="008073BD" w:rsidRPr="0078646F" w:rsidRDefault="00255722" w:rsidP="0078646F">
      <w:pPr>
        <w:pStyle w:val="af"/>
      </w:pPr>
      <w:r w:rsidRPr="0078646F">
        <w:t>Государство как экономический агент, а точнее правительство, принимает решения о перераспределении благ, производимых в частном секторе, и о производстве так называемых общественных благ. К последним относятся блага, потребляемые совместно, например почта, общественная безопасность, образование, общественное здравоохранение. Перераспределение производимых благ государство может осуществлять, например, с целью помощи инвалидам и безработным. Экономические интересы государства отражают интересы общества в целом. Важнейшими из них являются поддержание экономического роста для удовлетворения растущих потребностей общества, повышение эффективности национальной экономики и ее конкурентоспособности на мировом рынке.</w:t>
      </w:r>
    </w:p>
    <w:p w:rsidR="00255722" w:rsidRPr="0078646F" w:rsidRDefault="00255722" w:rsidP="0078646F">
      <w:pPr>
        <w:pStyle w:val="af"/>
      </w:pPr>
      <w:bookmarkStart w:id="4" w:name="#p21"/>
      <w:bookmarkEnd w:id="4"/>
      <w:r w:rsidRPr="0078646F">
        <w:t xml:space="preserve">Экономические агенты действуют в разных условиях, на разных рынках, отличающихся по месту их расположения и по широте охвата, по объекту купли-продажи, по тому, как там устанавливаются цены </w:t>
      </w:r>
      <w:r w:rsidR="001343B1" w:rsidRPr="0078646F">
        <w:t>и</w:t>
      </w:r>
      <w:r w:rsidR="0078646F" w:rsidRPr="0078646F">
        <w:t xml:space="preserve"> </w:t>
      </w:r>
      <w:r w:rsidR="001343B1" w:rsidRPr="0078646F">
        <w:t>т.</w:t>
      </w:r>
      <w:r w:rsidR="0078646F" w:rsidRPr="0078646F">
        <w:t xml:space="preserve"> </w:t>
      </w:r>
      <w:r w:rsidR="001343B1" w:rsidRPr="0078646F">
        <w:t>д.</w:t>
      </w:r>
      <w:r w:rsidRPr="0078646F">
        <w:t xml:space="preserve"> Соответственно можно выделить следующие основные формы рынков: по широте охвата это локальные, национальные и международные рынки; в зависимости от объекта купли-продажи это рынки товаров и услуг и рынки ресурсов (рынок труда, капитала, земли, предпринимательских способностей); по способу установления цен это рынки с заранее установленными ценами и рынки, где цены устанавливаются в процессе купли-продажи; по форме организации это рынки, требующие личного контакта или не т</w:t>
      </w:r>
      <w:r w:rsidR="001343B1" w:rsidRPr="0078646F">
        <w:t>ребующие контакта</w:t>
      </w:r>
      <w:r w:rsidRPr="0078646F">
        <w:t>.</w:t>
      </w:r>
    </w:p>
    <w:p w:rsidR="008073BD" w:rsidRPr="0078646F" w:rsidRDefault="001343B1" w:rsidP="0078646F">
      <w:pPr>
        <w:pStyle w:val="af"/>
      </w:pPr>
      <w:bookmarkStart w:id="5" w:name="#p22"/>
      <w:bookmarkStart w:id="6" w:name="#p23"/>
      <w:bookmarkEnd w:id="5"/>
      <w:bookmarkEnd w:id="6"/>
      <w:r w:rsidRPr="0078646F">
        <w:t>И</w:t>
      </w:r>
      <w:r w:rsidR="00255722" w:rsidRPr="0078646F">
        <w:t>нформацию о том, что производить и каким способом, в рыночной экономике предоставляют цены. С их помощью выявляются общественные потребности и ограниченные ресурсы общества направляются туда, где эти ресурсы могут быть использованы наилучшим способом. Если попробовать в самом общем виде представить себе рыночный экономический механизм, то есть каким способом рыночная экономика решает фундаментальные экономические проблемы общества, то это будет выглядеть следующим образом.</w:t>
      </w:r>
    </w:p>
    <w:p w:rsidR="008073BD" w:rsidRPr="0078646F" w:rsidRDefault="00255722" w:rsidP="0078646F">
      <w:pPr>
        <w:pStyle w:val="af"/>
      </w:pPr>
      <w:r w:rsidRPr="0078646F">
        <w:t xml:space="preserve">Что производить? Речь идет, о том, какие продукты лучше всего будут удовлетворять многочисленные потребности общества и сколько их нужно произвести. Потребности общества выражаются в спросе на тот или иной товар, а масштабы спроса определяются тем, сколько люди могут заплатить за разные товары. Будут покупаться те продукты, цена и качество которых удовлетворяют потребителей. С другой стороны, объем произведенных товаров и их ассортимент выражаются в предложении товаров. Производители будут производить те товары, цена на которые возмещает им затраты на производство и приносит прибыль. Во взаимодействии спроса и предложения формируются цены на товары. Потребительский спрос играет важнейшую роль при определении того, что и сколько производить. Потребители </w:t>
      </w:r>
      <w:r w:rsidR="001343B1" w:rsidRPr="0078646F">
        <w:t>«</w:t>
      </w:r>
      <w:r w:rsidRPr="0078646F">
        <w:t>голосуют рублем</w:t>
      </w:r>
      <w:r w:rsidR="001343B1" w:rsidRPr="0078646F">
        <w:t>»</w:t>
      </w:r>
      <w:r w:rsidRPr="0078646F">
        <w:t>. Если в пользу данного продукта отдано достаточно голосов, чтобы обеспечить прибыль предприятиям, то они будут его производить. При повышении потребительского спроса прибыль увеличивается, что служит сигналом для расширения производства. И, наоборот, если потребительский спрос уменьшается, то прибыль снижается и производство начинает сокращаться.</w:t>
      </w:r>
    </w:p>
    <w:p w:rsidR="008073BD" w:rsidRPr="0078646F" w:rsidRDefault="00255722" w:rsidP="0078646F">
      <w:pPr>
        <w:pStyle w:val="af"/>
      </w:pPr>
      <w:r w:rsidRPr="0078646F">
        <w:t>Как производить? Другими словами, какие ресурсы и какую технологию надо использовать при производстве той или иной продукции? В рыночной экономике производство осуществляют те предприятия, которые применяют наиболее эффективную, то есть наиболее выгодную, технологию. Эффективная технология предполагает выбор таких ресурсов, цены на которые относительно низкие. Если в стране существует нехватка капитала, чтобы купить дорогое оборудование, но вместе с тем есть дешевая рабочая сила, то выбирается трудоемкая технология. Таким образом, цены на ресурсы, в данном случае стоимость оборудования и уровень заработной платы, дают основание для решения проблемы, как производить.</w:t>
      </w:r>
    </w:p>
    <w:p w:rsidR="008073BD" w:rsidRPr="0078646F" w:rsidRDefault="00255722" w:rsidP="0078646F">
      <w:pPr>
        <w:pStyle w:val="af"/>
      </w:pPr>
      <w:r w:rsidRPr="0078646F">
        <w:t>Для кого производить? То есть, как произведенная продукция должна быть распределена между членами общества? В принципе продукция распределяется между потребителями в соответствии с возможностями потребителей заплатить за нее рыночную цену. Эти возможности, в свою очередь, определяются доходами потребителей. А денежные доходы зависят от количества и качества ресурсов (от количества и качества труда, капитала, земли, предпринимательского таланта), которые домохозяйства поставляют на рынок ресурсов. В обмен на поставляемые ресурсы домохозяйства получают доходы. Величина дохода непосредственно зависит от цен на ресурсы. Это значит, что цены на ресурсы в конечном итоге определяют как доход, так и количество продукции, которое получает потребитель при распределении произведенного общественного продукта. Что купит потребитель, зависит от цен на товары и услуги, другими словами, цена продукта играет ключевую роль в определении ассортимента товаров и услуг, которые получит потребитель.</w:t>
      </w:r>
    </w:p>
    <w:p w:rsidR="001343B1" w:rsidRPr="0078646F" w:rsidRDefault="00255722" w:rsidP="0078646F">
      <w:pPr>
        <w:pStyle w:val="af"/>
      </w:pPr>
      <w:r w:rsidRPr="0078646F">
        <w:t>Таким образом, роль цены в рыночном экономическом механизме весьма значительна, цены (1) выявляют общественные потребности, (2) сигнализируют о том, что производить и в каких количествах, (3) передают информацию о том, какая технология является наиболее эффективной, (4) определяют механизм распределения общественного продукта, (5) влияют на масштабы и структуру потребления людей.</w:t>
      </w:r>
    </w:p>
    <w:p w:rsidR="008073BD" w:rsidRPr="0078646F" w:rsidRDefault="00255722" w:rsidP="0078646F">
      <w:pPr>
        <w:pStyle w:val="af"/>
      </w:pPr>
      <w:r w:rsidRPr="0078646F">
        <w:t>Вместе с тем, надо иметь в виду, что процесс возникновения и развития рыночной экономической системы длительный это процесс. В истории экономически развитых стран он занял не одно столетие. В этом историческом процессе развиваются условия, или предпосылки для возникновения и развития рыночной экономики. Важнейшими из них являются общественное разделение труда и специализация, развитие частной собственности на средства производства, личная заинтересованность производителей и собственников, свобода выбора и свобода передвижения факторов производства, государственное вмешательство в экономику, нравственность, нормы которой выработаны человечеством.</w:t>
      </w:r>
    </w:p>
    <w:p w:rsidR="008073BD" w:rsidRPr="0078646F" w:rsidRDefault="00255722" w:rsidP="0078646F">
      <w:pPr>
        <w:pStyle w:val="af"/>
      </w:pPr>
      <w:bookmarkStart w:id="7" w:name="#p30"/>
      <w:bookmarkEnd w:id="7"/>
      <w:r w:rsidRPr="0078646F">
        <w:t>1. Фундаментальным условием возникновения и развития рыночной экономики является общественное разделение труда и специализация. Они повышают производительность труда, ведут к появлению излишков продукции и тем самым ведут к развитию товарного хозяйства и рыночного обмена.</w:t>
      </w:r>
    </w:p>
    <w:p w:rsidR="008073BD" w:rsidRPr="0078646F" w:rsidRDefault="00255722" w:rsidP="0078646F">
      <w:pPr>
        <w:pStyle w:val="af"/>
      </w:pPr>
      <w:r w:rsidRPr="0078646F">
        <w:t>2. Для нормального функционирования рыночной экономики необходимо развитие частной собственности на средства производства. Общественное разделение труда и специализация, вызывая обособление производителей, также стимулируют процесс развития частной собственности. Частная собственность является господствующей формой собственности в рыночной экономике. Она выступает в форме индивидуальной частной собственности и корпоративной (акционерной) частной собственности. Вместе с тем, в странах с развитой рыночной экономикой большую роль играют государственная, смешанная и кооперативная собственность, а также собственность общественных организаций.</w:t>
      </w:r>
    </w:p>
    <w:p w:rsidR="008073BD" w:rsidRPr="0078646F" w:rsidRDefault="00255722" w:rsidP="0078646F">
      <w:pPr>
        <w:pStyle w:val="af"/>
      </w:pPr>
      <w:r w:rsidRPr="0078646F">
        <w:t>3. Частная собственность формирует новые стимулы к повышению производительности труда, к совершенствованию технологии и организации производства. Появляется личная заинтересованность производителей и собственников в более эффективном размещении и использовании принадлежащих им ресурсов. Она проявляется различными способами, в частности, собственники рабочей силы стремятся заработать большую зарплату, собственники денежного капитала</w:t>
      </w:r>
      <w:r w:rsidR="001343B1" w:rsidRPr="0078646F">
        <w:t xml:space="preserve"> — </w:t>
      </w:r>
      <w:r w:rsidRPr="0078646F">
        <w:t>получить больший процент, предприниматели</w:t>
      </w:r>
      <w:r w:rsidR="001343B1" w:rsidRPr="0078646F">
        <w:t xml:space="preserve"> — </w:t>
      </w:r>
      <w:r w:rsidRPr="0078646F">
        <w:t>большую прибыль, потребители</w:t>
      </w:r>
      <w:r w:rsidR="001343B1" w:rsidRPr="0078646F">
        <w:t xml:space="preserve"> — </w:t>
      </w:r>
      <w:r w:rsidRPr="0078646F">
        <w:t>приобрести больше за меньшую цену.</w:t>
      </w:r>
    </w:p>
    <w:p w:rsidR="008073BD" w:rsidRPr="0078646F" w:rsidRDefault="00255722" w:rsidP="0078646F">
      <w:pPr>
        <w:pStyle w:val="af"/>
      </w:pPr>
      <w:r w:rsidRPr="0078646F">
        <w:t>4. Для того чтобы рыночная экономика функционировала эффективно, чтобы ресурсы использовались с наибольшей пользой, необходимы свобода выбора и свобода передвижения факторов производства. Эти свободы тесно связаны с частной собственностью. Свобода выбора означает, что собственники ресурсов могут использовать ресурсы по своему усмотрению. Потребители же свободны покупать товары так, как они считают нужным для удовлетворения своих потребностей. Если каждый выбирает лучший вариант, то общество в целом также выигрывает. Исторически именно поэтому распространение рыночной экономики стало возможным лишь при отмене феодальных ограничений, развитии политической демократии и личной свободы.</w:t>
      </w:r>
    </w:p>
    <w:p w:rsidR="008073BD" w:rsidRPr="0078646F" w:rsidRDefault="00255722" w:rsidP="0078646F">
      <w:pPr>
        <w:pStyle w:val="af"/>
      </w:pPr>
      <w:r w:rsidRPr="0078646F">
        <w:t>5. Условием эффективного функционирования рыночной экономики является также государственное вмешательство в экономику, ее государственное регулирование. Об этом мы будем говорить подробно в последующих разделах учебника. Сейчас же необходимо иметь в виду, что рыночная экономика имеет свои недостатки, и эти недостатки может нейтрализовать, каким-то образом скорректировать государственное регулирование рыночной экономики.</w:t>
      </w:r>
    </w:p>
    <w:p w:rsidR="00255722" w:rsidRPr="0078646F" w:rsidRDefault="00255722" w:rsidP="0078646F">
      <w:pPr>
        <w:pStyle w:val="af"/>
      </w:pPr>
      <w:r w:rsidRPr="0078646F">
        <w:t>6. Для эффективного функционирования рыночной экономики необходима нравственность, нормы которой выработаны человечеством. Это такие общечеловеческие ценности, как уважение к человеческой жизни, справедливость, честность, неприятие эксплуатации, деспотизма и авторитарности, свобода нравственного выбора, стремление не причинить вреда любым формам жизни. История показывает, что рыночная экономика, ориентируясь на цены и прибыль, апеллирует к наиболее эгоистичным инстинктам человека, порождает излишнее стремление к расточительному потреблению материальных благ, создает условия для развития эгоизма, эксплуатации и несправедливости в ущерб справедливости и человечности. Особенно это характерно для сиюминутных задач бизнеса. В долгосрочной же перспективе оказывается, что честное и справедливое поведение бизнеса является более эффективным. Многие экономисты, философы, социологи считают, что нравственное поведение и социальная ответственность бизнеса в долгосрочной перспективе совместимы с эффективностью бизнеса. Не случайно то, что в эпоху развития рыночной экономики в странах, достигших высокого уровня жизни, распространилась протестантская этика, которая в значительной степени отвечала задачам эффективного использования ограниченных ресурсов общества.</w:t>
      </w:r>
    </w:p>
    <w:p w:rsidR="001343B1" w:rsidRPr="0078646F" w:rsidRDefault="001343B1" w:rsidP="0078646F">
      <w:pPr>
        <w:pStyle w:val="af"/>
      </w:pPr>
      <w:r w:rsidRPr="0078646F">
        <w:t>Рынок выполняет определенные функции:</w:t>
      </w:r>
    </w:p>
    <w:p w:rsidR="001343B1" w:rsidRPr="0078646F" w:rsidRDefault="001343B1" w:rsidP="0078646F">
      <w:pPr>
        <w:pStyle w:val="af"/>
      </w:pPr>
      <w:r w:rsidRPr="0078646F">
        <w:t>— выдает сигналы производству по выработке определенных товаров и услуг, их увеличению или сокращению;</w:t>
      </w:r>
    </w:p>
    <w:p w:rsidR="001343B1" w:rsidRPr="0078646F" w:rsidRDefault="001343B1" w:rsidP="0078646F">
      <w:pPr>
        <w:pStyle w:val="af"/>
      </w:pPr>
      <w:r w:rsidRPr="0078646F">
        <w:t>— уравновешивает спрос и предложение;</w:t>
      </w:r>
    </w:p>
    <w:p w:rsidR="001343B1" w:rsidRPr="0078646F" w:rsidRDefault="001343B1" w:rsidP="0078646F">
      <w:pPr>
        <w:pStyle w:val="af"/>
      </w:pPr>
      <w:r w:rsidRPr="0078646F">
        <w:t>— обеспечивает сбалансированность экономики;</w:t>
      </w:r>
    </w:p>
    <w:p w:rsidR="001343B1" w:rsidRPr="0078646F" w:rsidRDefault="001343B1" w:rsidP="0078646F">
      <w:pPr>
        <w:pStyle w:val="af"/>
      </w:pPr>
      <w:r w:rsidRPr="0078646F">
        <w:t>— на основе дифференциации товаропроизводителей ведет к утверждению нового, прогрессивного в жизни общества;</w:t>
      </w:r>
    </w:p>
    <w:p w:rsidR="001343B1" w:rsidRPr="0078646F" w:rsidRDefault="001343B1" w:rsidP="0078646F">
      <w:pPr>
        <w:pStyle w:val="af"/>
      </w:pPr>
      <w:r w:rsidRPr="0078646F">
        <w:t>— это своеобразный двигатель научно-технического прогресса;</w:t>
      </w:r>
    </w:p>
    <w:p w:rsidR="001343B1" w:rsidRPr="0078646F" w:rsidRDefault="001343B1" w:rsidP="0078646F">
      <w:pPr>
        <w:pStyle w:val="af"/>
      </w:pPr>
      <w:r w:rsidRPr="0078646F">
        <w:t>— объективно формирует корпус умелых предпринимателей, дисциплинирует субъектов рыночных отношений.</w:t>
      </w:r>
    </w:p>
    <w:p w:rsidR="001343B1" w:rsidRPr="0078646F" w:rsidRDefault="001343B1" w:rsidP="0078646F">
      <w:pPr>
        <w:pStyle w:val="af"/>
      </w:pPr>
      <w:r w:rsidRPr="0078646F">
        <w:t>Свободный рынок характеризуется следующими чертами:</w:t>
      </w:r>
    </w:p>
    <w:p w:rsidR="001343B1" w:rsidRPr="0078646F" w:rsidRDefault="001343B1" w:rsidP="0078646F">
      <w:pPr>
        <w:pStyle w:val="af"/>
      </w:pPr>
      <w:r w:rsidRPr="0078646F">
        <w:t>— неограниченным числом участников рыночных отношений и свободной конкуренцией между ними;</w:t>
      </w:r>
    </w:p>
    <w:p w:rsidR="001343B1" w:rsidRPr="0078646F" w:rsidRDefault="001343B1" w:rsidP="0078646F">
      <w:pPr>
        <w:pStyle w:val="af"/>
      </w:pPr>
      <w:r w:rsidRPr="0078646F">
        <w:t>— свободным доступом к любым видам хозяйственной деятельности всех членов общества;</w:t>
      </w:r>
    </w:p>
    <w:p w:rsidR="001343B1" w:rsidRPr="0078646F" w:rsidRDefault="001343B1" w:rsidP="0078646F">
      <w:pPr>
        <w:pStyle w:val="af"/>
      </w:pPr>
      <w:r w:rsidRPr="0078646F">
        <w:t>— неограниченной свободой продвижения капитала и рабочей силы;</w:t>
      </w:r>
    </w:p>
    <w:p w:rsidR="001343B1" w:rsidRPr="0078646F" w:rsidRDefault="001343B1" w:rsidP="0078646F">
      <w:pPr>
        <w:pStyle w:val="af"/>
      </w:pPr>
      <w:r w:rsidRPr="0078646F">
        <w:t>— наличием у каждого участника полной информации о рынке;</w:t>
      </w:r>
    </w:p>
    <w:p w:rsidR="001343B1" w:rsidRPr="0078646F" w:rsidRDefault="001343B1" w:rsidP="0078646F">
      <w:pPr>
        <w:pStyle w:val="af"/>
      </w:pPr>
      <w:r w:rsidRPr="0078646F">
        <w:t>— стихийным установлением цен в ходе свободной конкуренции;</w:t>
      </w:r>
    </w:p>
    <w:p w:rsidR="001343B1" w:rsidRPr="0078646F" w:rsidRDefault="001343B1" w:rsidP="0078646F">
      <w:pPr>
        <w:pStyle w:val="af"/>
      </w:pPr>
      <w:r w:rsidRPr="0078646F">
        <w:t>— на свободном рынке ни один участник не в состоянии изменить рыночную ситуацию по своему усмотрению.</w:t>
      </w:r>
    </w:p>
    <w:p w:rsidR="001343B1" w:rsidRPr="0078646F" w:rsidRDefault="001343B1" w:rsidP="0078646F">
      <w:pPr>
        <w:pStyle w:val="af"/>
      </w:pPr>
      <w:r w:rsidRPr="0078646F">
        <w:t>В известной мере можно говорить, что свободный рынок представляет саморегулирующийся механизм. Однако, любая система наряду с достоинствами имеет и свои недостатки. Применительно к свободному рынку эти недостатки заключаются в следующем:</w:t>
      </w:r>
    </w:p>
    <w:p w:rsidR="001343B1" w:rsidRPr="0078646F" w:rsidRDefault="001343B1" w:rsidP="0078646F">
      <w:pPr>
        <w:pStyle w:val="af"/>
      </w:pPr>
      <w:r w:rsidRPr="0078646F">
        <w:t>— Рынок ведет к дифференциации доходов, а следовательно, и уровней жизни населения;</w:t>
      </w:r>
    </w:p>
    <w:p w:rsidR="001343B1" w:rsidRPr="0078646F" w:rsidRDefault="001343B1" w:rsidP="0078646F">
      <w:pPr>
        <w:pStyle w:val="af"/>
      </w:pPr>
      <w:r w:rsidRPr="0078646F">
        <w:t>— Не создает условий для реализации права на труд;</w:t>
      </w:r>
    </w:p>
    <w:p w:rsidR="001343B1" w:rsidRPr="0078646F" w:rsidRDefault="001343B1" w:rsidP="0078646F">
      <w:pPr>
        <w:pStyle w:val="af"/>
      </w:pPr>
      <w:r w:rsidRPr="0078646F">
        <w:t>— Не гарантирует полную занятость населения;</w:t>
      </w:r>
    </w:p>
    <w:p w:rsidR="001343B1" w:rsidRPr="0078646F" w:rsidRDefault="001343B1" w:rsidP="0078646F">
      <w:pPr>
        <w:pStyle w:val="af"/>
      </w:pPr>
      <w:r w:rsidRPr="0078646F">
        <w:t>— Не создает стимулов для производства товаров и услуг коллективного пользования;</w:t>
      </w:r>
    </w:p>
    <w:p w:rsidR="001343B1" w:rsidRPr="0078646F" w:rsidRDefault="001343B1" w:rsidP="0078646F">
      <w:pPr>
        <w:pStyle w:val="af"/>
      </w:pPr>
      <w:r w:rsidRPr="0078646F">
        <w:t>— Не создает мотиваций для фундаментальных научных исследований;</w:t>
      </w:r>
    </w:p>
    <w:p w:rsidR="001343B1" w:rsidRPr="0078646F" w:rsidRDefault="001343B1" w:rsidP="0078646F">
      <w:pPr>
        <w:pStyle w:val="af"/>
      </w:pPr>
      <w:r w:rsidRPr="0078646F">
        <w:t>— Не защищает среду обитания человека от загрязнения;</w:t>
      </w:r>
    </w:p>
    <w:p w:rsidR="001343B1" w:rsidRPr="0078646F" w:rsidRDefault="001343B1" w:rsidP="0078646F">
      <w:pPr>
        <w:pStyle w:val="af"/>
      </w:pPr>
      <w:r w:rsidRPr="0078646F">
        <w:t>— Рынок готов удовлетворить любую потребность, вплоть до патологической.</w:t>
      </w:r>
    </w:p>
    <w:p w:rsidR="001343B1" w:rsidRPr="0078646F" w:rsidRDefault="001343B1" w:rsidP="0078646F">
      <w:pPr>
        <w:pStyle w:val="af"/>
      </w:pPr>
    </w:p>
    <w:p w:rsidR="008073BD" w:rsidRPr="0078646F" w:rsidRDefault="008073BD" w:rsidP="0078646F">
      <w:pPr>
        <w:pStyle w:val="af"/>
      </w:pPr>
      <w:r w:rsidRPr="0078646F">
        <w:t>1.2</w:t>
      </w:r>
      <w:r w:rsidR="0078646F" w:rsidRPr="0078646F">
        <w:t xml:space="preserve"> </w:t>
      </w:r>
      <w:r w:rsidRPr="0078646F">
        <w:t>Понятие социальной справедливости</w:t>
      </w:r>
    </w:p>
    <w:p w:rsidR="008073BD" w:rsidRPr="0078646F" w:rsidRDefault="008073BD" w:rsidP="0078646F">
      <w:pPr>
        <w:pStyle w:val="af"/>
      </w:pPr>
    </w:p>
    <w:p w:rsidR="008073BD" w:rsidRPr="0078646F" w:rsidRDefault="008073BD" w:rsidP="0078646F">
      <w:pPr>
        <w:pStyle w:val="af"/>
      </w:pPr>
      <w:r w:rsidRPr="0078646F">
        <w:t>Социальная справедливость — это совокупность исторически сложившихся представлений о сущности человека, его личном достоинстве и неотъемлемых правах; требование соответствия между реальной значимостью личности, социальной группы, общности и их соц. положением, равенства всех граждан перед законом, гарантий соц. защищенности каждого.</w:t>
      </w:r>
    </w:p>
    <w:p w:rsidR="008073BD" w:rsidRPr="0078646F" w:rsidRDefault="008073BD" w:rsidP="0078646F">
      <w:pPr>
        <w:pStyle w:val="af"/>
      </w:pPr>
      <w:r w:rsidRPr="0078646F">
        <w:t>Справедливос</w:t>
      </w:r>
      <w:bookmarkStart w:id="8" w:name="OCRUncertain102"/>
      <w:r w:rsidRPr="0078646F">
        <w:t>т</w:t>
      </w:r>
      <w:bookmarkEnd w:id="8"/>
      <w:r w:rsidRPr="0078646F">
        <w:t>ь — п</w:t>
      </w:r>
      <w:bookmarkStart w:id="9" w:name="OCRUncertain103"/>
      <w:r w:rsidRPr="0078646F">
        <w:t>о</w:t>
      </w:r>
      <w:bookmarkEnd w:id="9"/>
      <w:r w:rsidRPr="0078646F">
        <w:t>н</w:t>
      </w:r>
      <w:bookmarkStart w:id="10" w:name="OCRUncertain104"/>
      <w:r w:rsidRPr="0078646F">
        <w:t>я</w:t>
      </w:r>
      <w:bookmarkEnd w:id="10"/>
      <w:r w:rsidRPr="0078646F">
        <w:t>тие о должном, связанное с исторически мен</w:t>
      </w:r>
      <w:bookmarkStart w:id="11" w:name="OCRUncertain105"/>
      <w:r w:rsidRPr="0078646F">
        <w:t>яю</w:t>
      </w:r>
      <w:bookmarkEnd w:id="11"/>
      <w:r w:rsidRPr="0078646F">
        <w:t>щимися представл</w:t>
      </w:r>
      <w:bookmarkStart w:id="12" w:name="OCRUncertain106"/>
      <w:r w:rsidRPr="0078646F">
        <w:t>е</w:t>
      </w:r>
      <w:bookmarkEnd w:id="12"/>
      <w:r w:rsidRPr="0078646F">
        <w:t>ниями о н</w:t>
      </w:r>
      <w:bookmarkStart w:id="13" w:name="OCRUncertain107"/>
      <w:r w:rsidRPr="0078646F">
        <w:t>е</w:t>
      </w:r>
      <w:bookmarkEnd w:id="13"/>
      <w:r w:rsidRPr="0078646F">
        <w:t>отъемлемых правах человека. Справедливость подр</w:t>
      </w:r>
      <w:bookmarkStart w:id="14" w:name="OCRUncertain108"/>
      <w:r w:rsidRPr="0078646F">
        <w:t>а</w:t>
      </w:r>
      <w:bookmarkEnd w:id="14"/>
      <w:r w:rsidRPr="0078646F">
        <w:t>зум</w:t>
      </w:r>
      <w:bookmarkStart w:id="15" w:name="OCRUncertain109"/>
      <w:r w:rsidRPr="0078646F">
        <w:t>е</w:t>
      </w:r>
      <w:bookmarkEnd w:id="15"/>
      <w:r w:rsidRPr="0078646F">
        <w:t xml:space="preserve">вает </w:t>
      </w:r>
      <w:bookmarkStart w:id="16" w:name="OCRUncertain110"/>
      <w:r w:rsidRPr="0078646F">
        <w:t>требование</w:t>
      </w:r>
      <w:bookmarkEnd w:id="16"/>
      <w:r w:rsidRPr="0078646F">
        <w:t xml:space="preserve"> соот</w:t>
      </w:r>
      <w:bookmarkStart w:id="17" w:name="OCRUncertain111"/>
      <w:r w:rsidRPr="0078646F">
        <w:t>в</w:t>
      </w:r>
      <w:bookmarkEnd w:id="17"/>
      <w:r w:rsidRPr="0078646F">
        <w:t>етствия между практическо</w:t>
      </w:r>
      <w:bookmarkStart w:id="18" w:name="OCRUncertain112"/>
      <w:r w:rsidRPr="0078646F">
        <w:t xml:space="preserve">й </w:t>
      </w:r>
      <w:bookmarkEnd w:id="18"/>
      <w:r w:rsidRPr="0078646F">
        <w:t>ролью человека или социальной группы в жизни общест</w:t>
      </w:r>
      <w:bookmarkStart w:id="19" w:name="OCRUncertain113"/>
      <w:r w:rsidRPr="0078646F">
        <w:t>в</w:t>
      </w:r>
      <w:bookmarkEnd w:id="19"/>
      <w:r w:rsidRPr="0078646F">
        <w:t xml:space="preserve">а и их социальным положением, </w:t>
      </w:r>
      <w:bookmarkStart w:id="20" w:name="OCRUncertain114"/>
      <w:r w:rsidRPr="0078646F">
        <w:t>между</w:t>
      </w:r>
      <w:bookmarkEnd w:id="20"/>
      <w:r w:rsidRPr="0078646F">
        <w:t xml:space="preserve"> их правами и обязанностями, деянием и воздаянием, трудо</w:t>
      </w:r>
      <w:bookmarkStart w:id="21" w:name="OCRUncertain115"/>
      <w:r w:rsidRPr="0078646F">
        <w:t>м</w:t>
      </w:r>
      <w:bookmarkEnd w:id="21"/>
      <w:r w:rsidRPr="0078646F">
        <w:t xml:space="preserve"> и вознаграждением, преступлением и </w:t>
      </w:r>
      <w:bookmarkStart w:id="22" w:name="OCRUncertain117"/>
      <w:r w:rsidRPr="0078646F">
        <w:t>нака</w:t>
      </w:r>
      <w:bookmarkStart w:id="23" w:name="OCRUncertain118"/>
      <w:bookmarkEnd w:id="22"/>
      <w:r w:rsidRPr="0078646F">
        <w:t>занием,</w:t>
      </w:r>
      <w:bookmarkEnd w:id="23"/>
      <w:r w:rsidRPr="0078646F">
        <w:t xml:space="preserve"> заслугами ладей и их общественным признани</w:t>
      </w:r>
      <w:bookmarkStart w:id="24" w:name="OCRUncertain119"/>
      <w:r w:rsidRPr="0078646F">
        <w:t>е</w:t>
      </w:r>
      <w:bookmarkEnd w:id="24"/>
      <w:r w:rsidRPr="0078646F">
        <w:t xml:space="preserve">м. Справедливость всегда имеет исторический </w:t>
      </w:r>
      <w:bookmarkStart w:id="25" w:name="OCRUncertain120"/>
      <w:r w:rsidRPr="0078646F">
        <w:t>ха</w:t>
      </w:r>
      <w:bookmarkEnd w:id="25"/>
      <w:r w:rsidRPr="0078646F">
        <w:t>рактер, коренится в условиях жизни людей (классов). Для илл</w:t>
      </w:r>
      <w:bookmarkStart w:id="26" w:name="OCRUncertain121"/>
      <w:r w:rsidRPr="0078646F">
        <w:t>ю</w:t>
      </w:r>
      <w:bookmarkEnd w:id="26"/>
      <w:r w:rsidRPr="0078646F">
        <w:t>страции таког</w:t>
      </w:r>
      <w:bookmarkStart w:id="27" w:name="OCRUncertain122"/>
      <w:r w:rsidRPr="0078646F">
        <w:t>о</w:t>
      </w:r>
      <w:bookmarkEnd w:id="27"/>
      <w:r w:rsidRPr="0078646F">
        <w:t xml:space="preserve"> </w:t>
      </w:r>
      <w:bookmarkStart w:id="28" w:name="OCRUncertain123"/>
      <w:r w:rsidRPr="0078646F">
        <w:t>определения</w:t>
      </w:r>
      <w:bookmarkEnd w:id="28"/>
      <w:r w:rsidRPr="0078646F">
        <w:t xml:space="preserve"> следует рассмотреть его эвол</w:t>
      </w:r>
      <w:bookmarkStart w:id="29" w:name="OCRUncertain125"/>
      <w:r w:rsidRPr="0078646F">
        <w:t>ю</w:t>
      </w:r>
      <w:bookmarkEnd w:id="29"/>
      <w:r w:rsidRPr="0078646F">
        <w:t>ци</w:t>
      </w:r>
      <w:bookmarkStart w:id="30" w:name="OCRUncertain126"/>
      <w:r w:rsidRPr="0078646F">
        <w:t>ю</w:t>
      </w:r>
      <w:bookmarkEnd w:id="30"/>
      <w:r w:rsidRPr="0078646F">
        <w:t>, которая происходила параллельно с развитием и формиро</w:t>
      </w:r>
      <w:bookmarkStart w:id="31" w:name="OCRUncertain127"/>
      <w:r w:rsidRPr="0078646F">
        <w:t>ва</w:t>
      </w:r>
      <w:bookmarkEnd w:id="31"/>
      <w:r w:rsidRPr="0078646F">
        <w:t>нием в классовом обществе правового и нр</w:t>
      </w:r>
      <w:bookmarkStart w:id="32" w:name="OCRUncertain128"/>
      <w:r w:rsidRPr="0078646F">
        <w:t>а</w:t>
      </w:r>
      <w:bookmarkEnd w:id="32"/>
      <w:r w:rsidRPr="0078646F">
        <w:t xml:space="preserve">вственного </w:t>
      </w:r>
      <w:bookmarkStart w:id="33" w:name="OCRUncertain129"/>
      <w:r w:rsidRPr="0078646F">
        <w:t>с</w:t>
      </w:r>
      <w:bookmarkEnd w:id="33"/>
      <w:r w:rsidRPr="0078646F">
        <w:t>озн</w:t>
      </w:r>
      <w:bookmarkStart w:id="34" w:name="OCRUncertain130"/>
      <w:r w:rsidRPr="0078646F">
        <w:t>а</w:t>
      </w:r>
      <w:bookmarkEnd w:id="34"/>
      <w:r w:rsidRPr="0078646F">
        <w:t>ния.</w:t>
      </w:r>
    </w:p>
    <w:p w:rsidR="008073BD" w:rsidRPr="0078646F" w:rsidRDefault="008073BD" w:rsidP="0078646F">
      <w:pPr>
        <w:pStyle w:val="af"/>
      </w:pPr>
      <w:r w:rsidRPr="0078646F">
        <w:t>Основы социальной справедливости в их современном понимании нашли отражение во Всеобщей декларации прав человека, других международных документах, а также в законах многих стран. В Республике Беларусь права и свободы человека и гражданина признаются и гарантируются согласно общепризнанным принципам и нормам международного права и в соответствии с Конституцией страны. Белорусское государство исходит из равенства всех перед законом и судом, обеспечивает широкий спектр соц. гарантий, включая защиту от безработицы, свободный выбор рода деятельности и профессии, вознаграждение за труд без какой бы то ни было дискриминации, доступность образования, культуры, медицинского обслуживания и жилья, поддержку пожилых граждан и инвалидов, материнства и детства.</w:t>
      </w:r>
    </w:p>
    <w:p w:rsidR="008073BD" w:rsidRPr="0078646F" w:rsidRDefault="008073BD" w:rsidP="0078646F">
      <w:pPr>
        <w:pStyle w:val="af"/>
      </w:pPr>
      <w:r w:rsidRPr="0078646F">
        <w:t>Следование принципу социальной справедливости имеет исключительно важное значение в работе с персоналом любой организации. Уверенность сотрудников в том, что все делается по справедливости, признание приоритетности общих интересов через личный опыт каждого служат источником трудовой активности, воодушевления и делового сотрудничества. Напротив, несправедливость в оценке трудового вклада, непризнание заслуг работника, несоответствие между правами и обязанностями глушат энтузиазм и инициативу, ослабляют соц. взаимодействие, снижают эффективность совместного труда.</w:t>
      </w:r>
    </w:p>
    <w:p w:rsidR="008073BD" w:rsidRPr="0078646F" w:rsidRDefault="008073BD" w:rsidP="0078646F">
      <w:pPr>
        <w:pStyle w:val="af"/>
      </w:pPr>
    </w:p>
    <w:p w:rsidR="009D7C15" w:rsidRPr="0078646F" w:rsidRDefault="009D7C15" w:rsidP="0078646F">
      <w:pPr>
        <w:pStyle w:val="af"/>
      </w:pPr>
    </w:p>
    <w:p w:rsidR="001343B1" w:rsidRPr="0078646F" w:rsidRDefault="000D1411" w:rsidP="0078646F">
      <w:pPr>
        <w:pStyle w:val="af"/>
      </w:pPr>
      <w:r w:rsidRPr="0078646F">
        <w:br w:type="page"/>
      </w:r>
      <w:r w:rsidR="008073BD" w:rsidRPr="0078646F">
        <w:t>2</w:t>
      </w:r>
      <w:r w:rsidR="0078646F">
        <w:t>.</w:t>
      </w:r>
      <w:r w:rsidR="0078646F" w:rsidRPr="0078646F">
        <w:t xml:space="preserve"> </w:t>
      </w:r>
      <w:r w:rsidR="008073BD" w:rsidRPr="0078646F">
        <w:t>В</w:t>
      </w:r>
      <w:r w:rsidR="0078646F" w:rsidRPr="0078646F">
        <w:t xml:space="preserve"> поисках справедливости: шведский эксперимент</w:t>
      </w:r>
    </w:p>
    <w:p w:rsidR="00D775D0" w:rsidRPr="0078646F" w:rsidRDefault="00D775D0" w:rsidP="0078646F">
      <w:pPr>
        <w:pStyle w:val="af"/>
      </w:pPr>
    </w:p>
    <w:p w:rsidR="0078646F" w:rsidRPr="0078646F" w:rsidRDefault="0021757B" w:rsidP="0078646F">
      <w:pPr>
        <w:pStyle w:val="af"/>
      </w:pPr>
      <w:r w:rsidRPr="0078646F">
        <w:t xml:space="preserve">Многие граждане </w:t>
      </w:r>
      <w:r w:rsidR="001343B1" w:rsidRPr="0078646F">
        <w:t>Беларуси</w:t>
      </w:r>
      <w:r w:rsidRPr="0078646F">
        <w:t xml:space="preserve"> считают Швецию чуть ли не земным раем. Даже в период далеко не открытого советского общества из-за рубежа проникали слухи о некой сказочной стране, которая сумела соединить блага капитализма со справедливым их распределением, а серьезные, побывавшие </w:t>
      </w:r>
      <w:r w:rsidR="001343B1" w:rsidRPr="0078646F">
        <w:t>«</w:t>
      </w:r>
      <w:r w:rsidRPr="0078646F">
        <w:t>там</w:t>
      </w:r>
      <w:r w:rsidR="001343B1" w:rsidRPr="0078646F">
        <w:t>»</w:t>
      </w:r>
      <w:r w:rsidRPr="0078646F">
        <w:t xml:space="preserve"> журналисты-международники говорили о </w:t>
      </w:r>
      <w:r w:rsidR="001343B1" w:rsidRPr="0078646F">
        <w:t>«</w:t>
      </w:r>
      <w:r w:rsidRPr="0078646F">
        <w:t>шведской модели социализма</w:t>
      </w:r>
      <w:r w:rsidR="001343B1" w:rsidRPr="0078646F">
        <w:t>»</w:t>
      </w:r>
      <w:r w:rsidRPr="0078646F">
        <w:t>.</w:t>
      </w:r>
    </w:p>
    <w:p w:rsidR="001343B1" w:rsidRPr="0078646F" w:rsidRDefault="0021757B" w:rsidP="0078646F">
      <w:pPr>
        <w:pStyle w:val="af"/>
      </w:pPr>
      <w:r w:rsidRPr="0078646F">
        <w:t>В чем же конкретно состоял и чем в итоге завершился шведский эксперимент?</w:t>
      </w:r>
    </w:p>
    <w:p w:rsidR="001343B1" w:rsidRPr="0078646F" w:rsidRDefault="0021757B" w:rsidP="0078646F">
      <w:pPr>
        <w:pStyle w:val="af"/>
      </w:pPr>
      <w:r w:rsidRPr="0078646F">
        <w:t>Если попытаться кратко сформулировать его цели, то это</w:t>
      </w:r>
      <w:r w:rsidR="001343B1" w:rsidRPr="0078646F">
        <w:t xml:space="preserve"> — </w:t>
      </w:r>
      <w:r w:rsidRPr="0078646F">
        <w:t>полная занятость и равенство. Политика полной занятости</w:t>
      </w:r>
      <w:r w:rsidR="001343B1" w:rsidRPr="0078646F">
        <w:t xml:space="preserve"> — </w:t>
      </w:r>
      <w:r w:rsidRPr="0078646F">
        <w:t>предмет преимущественно макроэкономического анализа, поэтому в дальнейшем в большей степени сосредоточим внимание на том, как на практике осуществлялось выравнивание уровня жизни населения и к чему оно привело.</w:t>
      </w:r>
    </w:p>
    <w:p w:rsidR="001343B1" w:rsidRPr="0078646F" w:rsidRDefault="0021757B" w:rsidP="0078646F">
      <w:pPr>
        <w:pStyle w:val="af"/>
      </w:pPr>
      <w:r w:rsidRPr="0078646F">
        <w:t xml:space="preserve">В центре </w:t>
      </w:r>
      <w:r w:rsidR="001343B1" w:rsidRPr="0078646F">
        <w:t>«</w:t>
      </w:r>
      <w:r w:rsidRPr="0078646F">
        <w:t>шведской модели</w:t>
      </w:r>
      <w:r w:rsidR="001343B1" w:rsidRPr="0078646F">
        <w:t>»</w:t>
      </w:r>
      <w:r w:rsidRPr="0078646F">
        <w:t xml:space="preserve"> так называемого государства благосостояния</w:t>
      </w:r>
      <w:r w:rsidR="0078646F" w:rsidRPr="0078646F">
        <w:t xml:space="preserve"> </w:t>
      </w:r>
      <w:r w:rsidR="001343B1" w:rsidRPr="0078646F">
        <w:t>н</w:t>
      </w:r>
      <w:r w:rsidRPr="0078646F">
        <w:t xml:space="preserve">аходится система социального страхования. </w:t>
      </w:r>
      <w:r w:rsidR="001343B1" w:rsidRPr="0078646F">
        <w:t>А.</w:t>
      </w:r>
      <w:r w:rsidR="0078646F" w:rsidRPr="0078646F">
        <w:t xml:space="preserve"> </w:t>
      </w:r>
      <w:r w:rsidR="001343B1" w:rsidRPr="0078646F">
        <w:t>Ли</w:t>
      </w:r>
      <w:r w:rsidRPr="0078646F">
        <w:t>ндбек выделяет следующие характерные черты этой системы:</w:t>
      </w:r>
    </w:p>
    <w:p w:rsidR="001343B1" w:rsidRPr="0078646F" w:rsidRDefault="0021757B" w:rsidP="0078646F">
      <w:pPr>
        <w:pStyle w:val="af"/>
      </w:pPr>
      <w:r w:rsidRPr="0078646F">
        <w:t>большинство выплат являются универсальными в том смысле, что они охватывают все население, хотя многие права должны приобретаться путем предшествующего или текущего участия в труде;</w:t>
      </w:r>
    </w:p>
    <w:p w:rsidR="001343B1" w:rsidRPr="0078646F" w:rsidRDefault="0021757B" w:rsidP="0078646F">
      <w:pPr>
        <w:pStyle w:val="af"/>
      </w:pPr>
      <w:r w:rsidRPr="0078646F">
        <w:t>обычно выплаты производятся не по единообразной ставке, дополняют доходы до уровня, признаваемого приемлемым;</w:t>
      </w:r>
    </w:p>
    <w:p w:rsidR="001343B1" w:rsidRPr="0078646F" w:rsidRDefault="0021757B" w:rsidP="0078646F">
      <w:pPr>
        <w:pStyle w:val="af"/>
      </w:pPr>
      <w:r w:rsidRPr="0078646F">
        <w:t>значение проверки нуждаемости преуменьшено.</w:t>
      </w:r>
    </w:p>
    <w:p w:rsidR="001343B1" w:rsidRPr="0078646F" w:rsidRDefault="0021757B" w:rsidP="0078646F">
      <w:pPr>
        <w:pStyle w:val="af"/>
      </w:pPr>
      <w:r w:rsidRPr="0078646F">
        <w:t>До недавнего времени ставки замещения (отношение доходов по соцстраху к заработку, в частности по безработице) достигали 9</w:t>
      </w:r>
      <w:r w:rsidR="001343B1" w:rsidRPr="0078646F">
        <w:t>0</w:t>
      </w:r>
      <w:r w:rsidR="0078646F" w:rsidRPr="0078646F">
        <w:t xml:space="preserve"> </w:t>
      </w:r>
      <w:r w:rsidR="001343B1" w:rsidRPr="0078646F">
        <w:t>%</w:t>
      </w:r>
      <w:r w:rsidRPr="0078646F">
        <w:t xml:space="preserve"> (за исключением пенсионной системы, где они составляли примерно 6</w:t>
      </w:r>
      <w:r w:rsidR="001343B1" w:rsidRPr="0078646F">
        <w:t>5</w:t>
      </w:r>
      <w:r w:rsidR="0078646F" w:rsidRPr="0078646F">
        <w:t xml:space="preserve"> </w:t>
      </w:r>
      <w:r w:rsidR="001343B1" w:rsidRPr="0078646F">
        <w:t>%</w:t>
      </w:r>
      <w:r w:rsidRPr="0078646F">
        <w:t>). Весьма щедры были различные формы пособий семьям (годовая компенсация дохода остающимся дома родителям новорожденного, ассигнования на поддержку одиноких родителей). Наиболее характерной чертой шведской системы социальных трансфертов является то, что социальные услуги (уход за детьми, поддержка престарелых) финансируются в основном за счет государства (муниципалитетами или региональными властями). В результате финансируемое за счет налогов потребление социальных услуг в начале 90-х гг. составляло в Швеции около 2</w:t>
      </w:r>
      <w:r w:rsidR="001343B1" w:rsidRPr="0078646F">
        <w:t>0</w:t>
      </w:r>
      <w:r w:rsidR="0078646F" w:rsidRPr="0078646F">
        <w:t xml:space="preserve"> </w:t>
      </w:r>
      <w:r w:rsidR="001343B1" w:rsidRPr="0078646F">
        <w:t>%</w:t>
      </w:r>
      <w:r w:rsidRPr="0078646F">
        <w:t xml:space="preserve"> ВНП по сравнению с 1</w:t>
      </w:r>
      <w:r w:rsidR="001343B1" w:rsidRPr="0078646F">
        <w:t>0</w:t>
      </w:r>
      <w:r w:rsidR="0078646F" w:rsidRPr="0078646F">
        <w:t xml:space="preserve"> </w:t>
      </w:r>
      <w:r w:rsidR="001343B1" w:rsidRPr="0078646F">
        <w:t>%</w:t>
      </w:r>
      <w:r w:rsidRPr="0078646F">
        <w:t xml:space="preserve"> в среднем по Европейскому Союзу.</w:t>
      </w:r>
    </w:p>
    <w:p w:rsidR="001343B1" w:rsidRPr="0078646F" w:rsidRDefault="0021757B" w:rsidP="0078646F">
      <w:pPr>
        <w:pStyle w:val="af"/>
      </w:pPr>
      <w:r w:rsidRPr="0078646F">
        <w:t>В значительной мере из-за щедрой политики благосостояния совокупные расходы государственного сектора с конца 70-х гг. держались в интервале 60</w:t>
      </w:r>
      <w:r w:rsidR="001343B1" w:rsidRPr="0078646F">
        <w:t>—</w:t>
      </w:r>
      <w:r w:rsidRPr="0078646F">
        <w:t>7</w:t>
      </w:r>
      <w:r w:rsidR="001343B1" w:rsidRPr="0078646F">
        <w:t>0</w:t>
      </w:r>
      <w:r w:rsidR="0078646F" w:rsidRPr="0078646F">
        <w:t xml:space="preserve"> </w:t>
      </w:r>
      <w:r w:rsidR="001343B1" w:rsidRPr="0078646F">
        <w:t>%</w:t>
      </w:r>
      <w:r w:rsidRPr="0078646F">
        <w:t xml:space="preserve"> ВНП, тогда как для европейских стран Организации экономического сотрудничества и развития (ОЭСР) данный показатель в среднем составлял 45</w:t>
      </w:r>
      <w:r w:rsidR="008073BD" w:rsidRPr="0078646F">
        <w:t>—</w:t>
      </w:r>
      <w:r w:rsidRPr="0078646F">
        <w:t>5</w:t>
      </w:r>
      <w:r w:rsidR="001343B1" w:rsidRPr="0078646F">
        <w:t>0</w:t>
      </w:r>
      <w:r w:rsidR="0078646F" w:rsidRPr="0078646F">
        <w:t xml:space="preserve"> </w:t>
      </w:r>
      <w:r w:rsidR="001343B1" w:rsidRPr="0078646F">
        <w:t>%</w:t>
      </w:r>
      <w:r w:rsidRPr="0078646F">
        <w:t>. Из расходов шведского государственного сектора на трансферты обычно приходилось 35-4</w:t>
      </w:r>
      <w:r w:rsidR="001343B1" w:rsidRPr="0078646F">
        <w:t>0</w:t>
      </w:r>
      <w:r w:rsidR="0078646F" w:rsidRPr="0078646F">
        <w:t xml:space="preserve"> </w:t>
      </w:r>
      <w:r w:rsidR="001343B1" w:rsidRPr="0078646F">
        <w:t>п</w:t>
      </w:r>
      <w:r w:rsidRPr="0078646F">
        <w:t>роцентных пунктов и на государственное потребление</w:t>
      </w:r>
      <w:r w:rsidR="001343B1" w:rsidRPr="0078646F">
        <w:t xml:space="preserve"> — </w:t>
      </w:r>
      <w:r w:rsidRPr="0078646F">
        <w:t>27-3</w:t>
      </w:r>
      <w:r w:rsidR="001343B1" w:rsidRPr="0078646F">
        <w:t>0</w:t>
      </w:r>
      <w:r w:rsidR="0078646F" w:rsidRPr="0078646F">
        <w:t xml:space="preserve"> </w:t>
      </w:r>
      <w:r w:rsidR="001343B1" w:rsidRPr="0078646F">
        <w:t>п</w:t>
      </w:r>
      <w:r w:rsidRPr="0078646F">
        <w:t xml:space="preserve">роцентных пунктов. Наиболее яркой иллюстрацией </w:t>
      </w:r>
      <w:r w:rsidR="001343B1" w:rsidRPr="0078646F">
        <w:t>«</w:t>
      </w:r>
      <w:r w:rsidRPr="0078646F">
        <w:t>общественной нагрузки</w:t>
      </w:r>
      <w:r w:rsidR="001343B1" w:rsidRPr="0078646F">
        <w:t>»</w:t>
      </w:r>
      <w:r w:rsidRPr="0078646F">
        <w:t xml:space="preserve"> на рынок со cтороны государства благосостояния является сравнение числа граждан, которые финансируются за счет налогов, с теми, кто получает доходы от рынка. К первым относятся те, кто либо работает в госсекторе (за исключением коммунальных служб и муниципальных корпораций), либо живет за счет различных типов трансфертных платежей. В 196</w:t>
      </w:r>
      <w:r w:rsidR="001343B1" w:rsidRPr="0078646F">
        <w:t>0</w:t>
      </w:r>
      <w:r w:rsidR="0078646F" w:rsidRPr="0078646F">
        <w:t xml:space="preserve"> </w:t>
      </w:r>
      <w:r w:rsidR="001343B1" w:rsidRPr="0078646F">
        <w:t>г</w:t>
      </w:r>
      <w:r w:rsidRPr="0078646F">
        <w:t>. соотношение между двумя группами составляло 0</w:t>
      </w:r>
      <w:r w:rsidR="007052AE" w:rsidRPr="0078646F">
        <w:t>,</w:t>
      </w:r>
      <w:r w:rsidRPr="0078646F">
        <w:t>38, в 1990-м оно возросло до 1</w:t>
      </w:r>
      <w:r w:rsidR="007052AE" w:rsidRPr="0078646F">
        <w:t>,</w:t>
      </w:r>
      <w:r w:rsidRPr="0078646F">
        <w:t xml:space="preserve">51, а в </w:t>
      </w:r>
      <w:r w:rsidR="007052AE" w:rsidRPr="0078646F">
        <w:t>2000</w:t>
      </w:r>
      <w:r w:rsidR="0078646F" w:rsidRPr="0078646F">
        <w:t xml:space="preserve"> </w:t>
      </w:r>
      <w:r w:rsidR="001343B1" w:rsidRPr="0078646F">
        <w:t>г</w:t>
      </w:r>
      <w:r w:rsidRPr="0078646F">
        <w:t>. составило 1</w:t>
      </w:r>
      <w:r w:rsidR="007052AE" w:rsidRPr="0078646F">
        <w:t>,</w:t>
      </w:r>
      <w:r w:rsidRPr="0078646F">
        <w:t>83 (см. подробную информацию в таблице). Для сравнения отметим, что второе место в мире по этому показателю принадлежит Дании (1</w:t>
      </w:r>
      <w:r w:rsidR="007052AE" w:rsidRPr="0078646F">
        <w:t>,</w:t>
      </w:r>
      <w:r w:rsidRPr="0078646F">
        <w:t>72), а третье</w:t>
      </w:r>
      <w:r w:rsidR="001343B1" w:rsidRPr="0078646F">
        <w:t xml:space="preserve"> — </w:t>
      </w:r>
      <w:r w:rsidRPr="0078646F">
        <w:t>Бельгии (1</w:t>
      </w:r>
      <w:r w:rsidR="007052AE" w:rsidRPr="0078646F">
        <w:t>,</w:t>
      </w:r>
      <w:r w:rsidRPr="0078646F">
        <w:t xml:space="preserve">42). Эти соотношения интересны и тем, что показывают ту часть взрослого населения, чьи доходы практически полностью определяются политическими решениями в отношении государственных расходов. Отсюда становится ясно, что существенное сокращение государственных расходов во многих западноевропейских странах наталкивается на ожесточенное сопротивление большей части избирателей, и в результате политические партии весьма ограничены в своих возможностях идти на такое сокращение. Союз бюрократии с </w:t>
      </w:r>
      <w:r w:rsidR="001343B1" w:rsidRPr="0078646F">
        <w:t>«</w:t>
      </w:r>
      <w:r w:rsidRPr="0078646F">
        <w:t>клиентелой</w:t>
      </w:r>
      <w:r w:rsidR="007052AE" w:rsidRPr="0078646F">
        <w:t>»</w:t>
      </w:r>
      <w:r w:rsidR="0078646F" w:rsidRPr="0078646F">
        <w:t xml:space="preserve"> </w:t>
      </w:r>
      <w:r w:rsidR="001343B1" w:rsidRPr="0078646F">
        <w:t>с</w:t>
      </w:r>
      <w:r w:rsidRPr="0078646F">
        <w:t>тал наиболее устойчивым в Швеции, где социал-демократическая партия находится у власти с 193</w:t>
      </w:r>
      <w:r w:rsidR="001343B1" w:rsidRPr="0078646F">
        <w:t>6</w:t>
      </w:r>
      <w:r w:rsidR="0078646F" w:rsidRPr="0078646F">
        <w:t xml:space="preserve"> </w:t>
      </w:r>
      <w:r w:rsidR="001343B1" w:rsidRPr="0078646F">
        <w:t>г</w:t>
      </w:r>
      <w:r w:rsidRPr="0078646F">
        <w:t>. (за исключением двух периодов правления правоцентристских коалиций в 1976-198</w:t>
      </w:r>
      <w:r w:rsidR="001343B1" w:rsidRPr="0078646F">
        <w:t>2</w:t>
      </w:r>
      <w:r w:rsidR="0078646F" w:rsidRPr="0078646F">
        <w:t xml:space="preserve"> </w:t>
      </w:r>
      <w:r w:rsidR="001343B1" w:rsidRPr="0078646F">
        <w:t>и</w:t>
      </w:r>
      <w:r w:rsidRPr="0078646F">
        <w:t xml:space="preserve"> 1991-199</w:t>
      </w:r>
      <w:r w:rsidR="001343B1" w:rsidRPr="0078646F">
        <w:t>4</w:t>
      </w:r>
      <w:r w:rsidR="0078646F" w:rsidRPr="0078646F">
        <w:t xml:space="preserve"> </w:t>
      </w:r>
      <w:r w:rsidR="001343B1" w:rsidRPr="0078646F">
        <w:t>г</w:t>
      </w:r>
      <w:r w:rsidRPr="0078646F">
        <w:t>г.).</w:t>
      </w:r>
    </w:p>
    <w:p w:rsidR="0078646F" w:rsidRPr="0078646F" w:rsidRDefault="0021757B" w:rsidP="0078646F">
      <w:pPr>
        <w:pStyle w:val="af"/>
      </w:pPr>
      <w:r w:rsidRPr="0078646F">
        <w:t>Политика в области заработной платы.</w:t>
      </w:r>
    </w:p>
    <w:p w:rsidR="001343B1" w:rsidRPr="0078646F" w:rsidRDefault="0021757B" w:rsidP="0078646F">
      <w:pPr>
        <w:pStyle w:val="af"/>
      </w:pPr>
      <w:r w:rsidRPr="0078646F">
        <w:t xml:space="preserve">На начальном этапе становления государства благосостояния (60-е гг.) шведские профсоюзы проводили политику </w:t>
      </w:r>
      <w:r w:rsidR="001343B1" w:rsidRPr="0078646F">
        <w:t>«</w:t>
      </w:r>
      <w:r w:rsidRPr="0078646F">
        <w:t>солидарной заработной платы</w:t>
      </w:r>
      <w:r w:rsidR="001343B1" w:rsidRPr="0078646F">
        <w:t>»</w:t>
      </w:r>
      <w:r w:rsidRPr="0078646F">
        <w:t xml:space="preserve">. Ее суть отражалась в лозунге </w:t>
      </w:r>
      <w:r w:rsidR="001343B1" w:rsidRPr="0078646F">
        <w:t>«</w:t>
      </w:r>
      <w:r w:rsidRPr="0078646F">
        <w:t>одинаковая зарплата за одинаковую работу</w:t>
      </w:r>
      <w:r w:rsidR="001343B1" w:rsidRPr="0078646F">
        <w:t>»</w:t>
      </w:r>
      <w:r w:rsidRPr="0078646F">
        <w:t>. Иначе говоря, такая политика в основном была направлена на то, чтобы сократить различия в зарплате для работников приблизительно одного уровня подготовки и умений, занятых в различных секторах экономики. Механизм реализации такой политики было бы невозможно создать без тесного альянса шведских профсоюзов с правящей социал-демократической партией.2</w:t>
      </w:r>
      <w:r w:rsidR="001343B1" w:rsidRPr="0078646F">
        <w:t>4</w:t>
      </w:r>
      <w:r w:rsidR="0078646F" w:rsidRPr="0078646F">
        <w:t xml:space="preserve"> </w:t>
      </w:r>
      <w:r w:rsidR="001343B1" w:rsidRPr="0078646F">
        <w:t>З</w:t>
      </w:r>
      <w:r w:rsidRPr="0078646F">
        <w:t>аработная плата в Швеции устанавливается фактически на централизованном уровне (утверждается правительством), хотя и включает в себя процесс переговоров предпринимателей и профсоюзов на отраслевом уровне и на уровне предприятий. Чем выше уровень</w:t>
      </w:r>
      <w:r w:rsidR="001343B1" w:rsidRPr="0078646F">
        <w:t xml:space="preserve"> — </w:t>
      </w:r>
      <w:r w:rsidRPr="0078646F">
        <w:t>тем сильнее тенденция к уравнительности.</w:t>
      </w:r>
    </w:p>
    <w:p w:rsidR="001343B1" w:rsidRPr="0078646F" w:rsidRDefault="0021757B" w:rsidP="0078646F">
      <w:pPr>
        <w:pStyle w:val="af"/>
      </w:pPr>
      <w:r w:rsidRPr="0078646F">
        <w:t xml:space="preserve">В 70-е гг. в Швеции тенденция к уравнительности в зарплате еще более усилилась. Цели сместились в сторону уменьшения различий в заработной плате по всем направлениям. Фактически неявным лозунгом стало требование </w:t>
      </w:r>
      <w:r w:rsidR="001343B1" w:rsidRPr="0078646F">
        <w:t>«</w:t>
      </w:r>
      <w:r w:rsidRPr="0078646F">
        <w:t>одинаковой платы за любую работу</w:t>
      </w:r>
      <w:r w:rsidR="001343B1" w:rsidRPr="0078646F">
        <w:t>»</w:t>
      </w:r>
      <w:r w:rsidRPr="0078646F">
        <w:t>. Справедливость окончательно вырождалась в равенство. Правда, в последнее время зарплата все больше реально формируется на отраслевом уровне. Сказалось недовольство уравниловкой высокооплачиваемых членов профсоюзов.</w:t>
      </w:r>
      <w:r w:rsidR="002C4D71" w:rsidRPr="0078646F">
        <w:t xml:space="preserve"> [5, с. 13]</w:t>
      </w:r>
    </w:p>
    <w:p w:rsidR="0078646F" w:rsidRDefault="0078646F" w:rsidP="0078646F">
      <w:pPr>
        <w:pStyle w:val="af"/>
      </w:pPr>
    </w:p>
    <w:p w:rsidR="0021757B" w:rsidRPr="0078646F" w:rsidRDefault="0078646F" w:rsidP="0078646F">
      <w:pPr>
        <w:pStyle w:val="af"/>
      </w:pPr>
      <w:r>
        <w:br w:type="page"/>
      </w:r>
      <w:r w:rsidR="007052AE" w:rsidRPr="0078646F">
        <w:t xml:space="preserve">Таблица 2.1 </w:t>
      </w:r>
      <w:r w:rsidR="0021757B" w:rsidRPr="0078646F">
        <w:t xml:space="preserve">Население, финансируемое за счет налогов и за счет рынка в Швеции (тыс. чел.) </w:t>
      </w:r>
    </w:p>
    <w:tbl>
      <w:tblPr>
        <w:tblW w:w="884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1"/>
        <w:gridCol w:w="924"/>
        <w:gridCol w:w="942"/>
        <w:gridCol w:w="942"/>
      </w:tblGrid>
      <w:tr w:rsidR="007052AE" w:rsidRPr="0082131D" w:rsidTr="0082131D">
        <w:trPr>
          <w:trHeight w:val="372"/>
        </w:trPr>
        <w:tc>
          <w:tcPr>
            <w:tcW w:w="6041" w:type="dxa"/>
            <w:vMerge w:val="restart"/>
            <w:shd w:val="clear" w:color="auto" w:fill="auto"/>
          </w:tcPr>
          <w:p w:rsidR="007052AE" w:rsidRPr="0078646F" w:rsidRDefault="007052AE" w:rsidP="0078646F">
            <w:pPr>
              <w:pStyle w:val="af0"/>
            </w:pPr>
            <w:r w:rsidRPr="0078646F">
              <w:t>Показатель</w:t>
            </w:r>
          </w:p>
        </w:tc>
        <w:tc>
          <w:tcPr>
            <w:tcW w:w="2808" w:type="dxa"/>
            <w:gridSpan w:val="3"/>
            <w:shd w:val="clear" w:color="auto" w:fill="auto"/>
          </w:tcPr>
          <w:p w:rsidR="007052AE" w:rsidRPr="0078646F" w:rsidRDefault="007052AE" w:rsidP="0078646F">
            <w:pPr>
              <w:pStyle w:val="af0"/>
            </w:pPr>
            <w:r w:rsidRPr="0078646F">
              <w:t>Год</w:t>
            </w:r>
          </w:p>
        </w:tc>
      </w:tr>
      <w:tr w:rsidR="007052AE" w:rsidRPr="0082131D" w:rsidTr="0082131D">
        <w:trPr>
          <w:trHeight w:val="372"/>
        </w:trPr>
        <w:tc>
          <w:tcPr>
            <w:tcW w:w="6041" w:type="dxa"/>
            <w:vMerge/>
            <w:shd w:val="clear" w:color="auto" w:fill="auto"/>
          </w:tcPr>
          <w:p w:rsidR="007052AE" w:rsidRPr="0078646F" w:rsidRDefault="007052AE" w:rsidP="0078646F">
            <w:pPr>
              <w:pStyle w:val="af0"/>
            </w:pPr>
          </w:p>
        </w:tc>
        <w:tc>
          <w:tcPr>
            <w:tcW w:w="924" w:type="dxa"/>
            <w:shd w:val="clear" w:color="auto" w:fill="auto"/>
          </w:tcPr>
          <w:p w:rsidR="007052AE" w:rsidRPr="0078646F" w:rsidRDefault="007052AE" w:rsidP="0078646F">
            <w:pPr>
              <w:pStyle w:val="af0"/>
            </w:pPr>
            <w:r w:rsidRPr="0078646F">
              <w:t>1960</w:t>
            </w:r>
          </w:p>
        </w:tc>
        <w:tc>
          <w:tcPr>
            <w:tcW w:w="942" w:type="dxa"/>
            <w:shd w:val="clear" w:color="auto" w:fill="auto"/>
          </w:tcPr>
          <w:p w:rsidR="007052AE" w:rsidRPr="0078646F" w:rsidRDefault="007052AE" w:rsidP="0078646F">
            <w:pPr>
              <w:pStyle w:val="af0"/>
            </w:pPr>
            <w:r w:rsidRPr="0078646F">
              <w:t>1990</w:t>
            </w:r>
          </w:p>
        </w:tc>
        <w:tc>
          <w:tcPr>
            <w:tcW w:w="942" w:type="dxa"/>
            <w:shd w:val="clear" w:color="auto" w:fill="auto"/>
          </w:tcPr>
          <w:p w:rsidR="007052AE" w:rsidRPr="0078646F" w:rsidRDefault="007052AE" w:rsidP="0078646F">
            <w:pPr>
              <w:pStyle w:val="af0"/>
            </w:pPr>
            <w:r w:rsidRPr="0078646F">
              <w:t>2000</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1. Государственное управление и услуги</w:t>
            </w:r>
          </w:p>
        </w:tc>
        <w:tc>
          <w:tcPr>
            <w:tcW w:w="924" w:type="dxa"/>
            <w:shd w:val="clear" w:color="auto" w:fill="auto"/>
          </w:tcPr>
          <w:p w:rsidR="007052AE" w:rsidRPr="0078646F" w:rsidRDefault="007052AE" w:rsidP="0078646F">
            <w:pPr>
              <w:pStyle w:val="af0"/>
            </w:pPr>
            <w:r w:rsidRPr="0078646F">
              <w:t>461</w:t>
            </w:r>
          </w:p>
        </w:tc>
        <w:tc>
          <w:tcPr>
            <w:tcW w:w="942" w:type="dxa"/>
            <w:shd w:val="clear" w:color="auto" w:fill="auto"/>
          </w:tcPr>
          <w:p w:rsidR="007052AE" w:rsidRPr="0078646F" w:rsidRDefault="007052AE" w:rsidP="0078646F">
            <w:pPr>
              <w:pStyle w:val="af0"/>
            </w:pPr>
            <w:r w:rsidRPr="0078646F">
              <w:t>1493</w:t>
            </w:r>
          </w:p>
        </w:tc>
        <w:tc>
          <w:tcPr>
            <w:tcW w:w="942" w:type="dxa"/>
            <w:shd w:val="clear" w:color="auto" w:fill="auto"/>
          </w:tcPr>
          <w:p w:rsidR="007052AE" w:rsidRPr="0078646F" w:rsidRDefault="007052AE" w:rsidP="0078646F">
            <w:pPr>
              <w:pStyle w:val="af0"/>
            </w:pPr>
            <w:r w:rsidRPr="0078646F">
              <w:t>1346</w:t>
            </w:r>
          </w:p>
        </w:tc>
      </w:tr>
      <w:tr w:rsidR="007052AE" w:rsidRPr="0082131D" w:rsidTr="0082131D">
        <w:trPr>
          <w:trHeight w:val="287"/>
        </w:trPr>
        <w:tc>
          <w:tcPr>
            <w:tcW w:w="6041" w:type="dxa"/>
            <w:shd w:val="clear" w:color="auto" w:fill="auto"/>
          </w:tcPr>
          <w:p w:rsidR="007052AE" w:rsidRPr="0078646F" w:rsidRDefault="007052AE" w:rsidP="0078646F">
            <w:pPr>
              <w:pStyle w:val="af0"/>
            </w:pPr>
            <w:r w:rsidRPr="0078646F">
              <w:t>2. Минус: отпуска по болезни, уходу за ребенком и</w:t>
            </w:r>
            <w:r w:rsidR="0078646F" w:rsidRPr="0078646F">
              <w:t xml:space="preserve"> </w:t>
            </w:r>
            <w:r w:rsidRPr="0078646F">
              <w:t>т.</w:t>
            </w:r>
            <w:r w:rsidR="0078646F" w:rsidRPr="0078646F">
              <w:t xml:space="preserve"> </w:t>
            </w:r>
            <w:r w:rsidRPr="0078646F">
              <w:t>п.</w:t>
            </w:r>
          </w:p>
        </w:tc>
        <w:tc>
          <w:tcPr>
            <w:tcW w:w="924" w:type="dxa"/>
            <w:shd w:val="clear" w:color="auto" w:fill="auto"/>
          </w:tcPr>
          <w:p w:rsidR="007052AE" w:rsidRPr="0078646F" w:rsidRDefault="007052AE" w:rsidP="0078646F">
            <w:pPr>
              <w:pStyle w:val="af0"/>
            </w:pPr>
            <w:r w:rsidRPr="0078646F">
              <w:t>–24</w:t>
            </w:r>
          </w:p>
        </w:tc>
        <w:tc>
          <w:tcPr>
            <w:tcW w:w="942" w:type="dxa"/>
            <w:shd w:val="clear" w:color="auto" w:fill="auto"/>
          </w:tcPr>
          <w:p w:rsidR="007052AE" w:rsidRPr="0078646F" w:rsidRDefault="007052AE" w:rsidP="0078646F">
            <w:pPr>
              <w:pStyle w:val="af0"/>
            </w:pPr>
            <w:r w:rsidRPr="0078646F">
              <w:t>–204</w:t>
            </w:r>
          </w:p>
        </w:tc>
        <w:tc>
          <w:tcPr>
            <w:tcW w:w="942" w:type="dxa"/>
            <w:shd w:val="clear" w:color="auto" w:fill="auto"/>
          </w:tcPr>
          <w:p w:rsidR="007052AE" w:rsidRPr="0078646F" w:rsidRDefault="007052AE" w:rsidP="0078646F">
            <w:pPr>
              <w:pStyle w:val="af0"/>
            </w:pPr>
            <w:r w:rsidRPr="0078646F">
              <w:t>-201</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3. Пенсионеры по старости</w:t>
            </w:r>
          </w:p>
        </w:tc>
        <w:tc>
          <w:tcPr>
            <w:tcW w:w="924" w:type="dxa"/>
            <w:shd w:val="clear" w:color="auto" w:fill="auto"/>
          </w:tcPr>
          <w:p w:rsidR="007052AE" w:rsidRPr="0078646F" w:rsidRDefault="007052AE" w:rsidP="0078646F">
            <w:pPr>
              <w:pStyle w:val="af0"/>
            </w:pPr>
            <w:r w:rsidRPr="0078646F">
              <w:t>365</w:t>
            </w:r>
          </w:p>
        </w:tc>
        <w:tc>
          <w:tcPr>
            <w:tcW w:w="942" w:type="dxa"/>
            <w:shd w:val="clear" w:color="auto" w:fill="auto"/>
          </w:tcPr>
          <w:p w:rsidR="007052AE" w:rsidRPr="0078646F" w:rsidRDefault="007052AE" w:rsidP="0078646F">
            <w:pPr>
              <w:pStyle w:val="af0"/>
            </w:pPr>
            <w:r w:rsidRPr="0078646F">
              <w:t>1533</w:t>
            </w:r>
          </w:p>
        </w:tc>
        <w:tc>
          <w:tcPr>
            <w:tcW w:w="942" w:type="dxa"/>
            <w:shd w:val="clear" w:color="auto" w:fill="auto"/>
          </w:tcPr>
          <w:p w:rsidR="007052AE" w:rsidRPr="0078646F" w:rsidRDefault="007052AE" w:rsidP="0078646F">
            <w:pPr>
              <w:pStyle w:val="af0"/>
            </w:pPr>
            <w:r w:rsidRPr="0078646F">
              <w:t>1584</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4. Досрочные пенсионеры</w:t>
            </w:r>
          </w:p>
        </w:tc>
        <w:tc>
          <w:tcPr>
            <w:tcW w:w="924" w:type="dxa"/>
            <w:shd w:val="clear" w:color="auto" w:fill="auto"/>
          </w:tcPr>
          <w:p w:rsidR="007052AE" w:rsidRPr="0078646F" w:rsidRDefault="007052AE" w:rsidP="0078646F">
            <w:pPr>
              <w:pStyle w:val="af0"/>
            </w:pPr>
            <w:r w:rsidRPr="0078646F">
              <w:t>100</w:t>
            </w:r>
          </w:p>
        </w:tc>
        <w:tc>
          <w:tcPr>
            <w:tcW w:w="942" w:type="dxa"/>
            <w:shd w:val="clear" w:color="auto" w:fill="auto"/>
          </w:tcPr>
          <w:p w:rsidR="007052AE" w:rsidRPr="0078646F" w:rsidRDefault="007052AE" w:rsidP="0078646F">
            <w:pPr>
              <w:pStyle w:val="af0"/>
            </w:pPr>
            <w:r w:rsidRPr="0078646F">
              <w:t>354</w:t>
            </w:r>
          </w:p>
        </w:tc>
        <w:tc>
          <w:tcPr>
            <w:tcW w:w="942" w:type="dxa"/>
            <w:shd w:val="clear" w:color="auto" w:fill="auto"/>
          </w:tcPr>
          <w:p w:rsidR="007052AE" w:rsidRPr="0078646F" w:rsidRDefault="007052AE" w:rsidP="0078646F">
            <w:pPr>
              <w:pStyle w:val="af0"/>
            </w:pPr>
            <w:r w:rsidRPr="0078646F">
              <w:t>409</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5. В отпусках по болезни</w:t>
            </w:r>
          </w:p>
        </w:tc>
        <w:tc>
          <w:tcPr>
            <w:tcW w:w="924" w:type="dxa"/>
            <w:shd w:val="clear" w:color="auto" w:fill="auto"/>
          </w:tcPr>
          <w:p w:rsidR="007052AE" w:rsidRPr="0078646F" w:rsidRDefault="007052AE" w:rsidP="0078646F">
            <w:pPr>
              <w:pStyle w:val="af0"/>
            </w:pPr>
            <w:r w:rsidRPr="0078646F">
              <w:t>166</w:t>
            </w:r>
          </w:p>
        </w:tc>
        <w:tc>
          <w:tcPr>
            <w:tcW w:w="942" w:type="dxa"/>
            <w:shd w:val="clear" w:color="auto" w:fill="auto"/>
          </w:tcPr>
          <w:p w:rsidR="007052AE" w:rsidRPr="0078646F" w:rsidRDefault="007052AE" w:rsidP="0078646F">
            <w:pPr>
              <w:pStyle w:val="af0"/>
            </w:pPr>
            <w:r w:rsidRPr="0078646F">
              <w:t>311</w:t>
            </w:r>
          </w:p>
        </w:tc>
        <w:tc>
          <w:tcPr>
            <w:tcW w:w="942" w:type="dxa"/>
            <w:shd w:val="clear" w:color="auto" w:fill="auto"/>
          </w:tcPr>
          <w:p w:rsidR="007052AE" w:rsidRPr="0078646F" w:rsidRDefault="007052AE" w:rsidP="0078646F">
            <w:pPr>
              <w:pStyle w:val="af0"/>
            </w:pPr>
            <w:r w:rsidRPr="0078646F">
              <w:t>156</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6. В отпусках по уходу за ребенком</w:t>
            </w:r>
          </w:p>
        </w:tc>
        <w:tc>
          <w:tcPr>
            <w:tcW w:w="924" w:type="dxa"/>
            <w:shd w:val="clear" w:color="auto" w:fill="auto"/>
          </w:tcPr>
          <w:p w:rsidR="007052AE" w:rsidRPr="0078646F" w:rsidRDefault="007052AE" w:rsidP="0078646F">
            <w:pPr>
              <w:pStyle w:val="af0"/>
            </w:pPr>
            <w:r w:rsidRPr="0078646F">
              <w:t>9</w:t>
            </w:r>
          </w:p>
        </w:tc>
        <w:tc>
          <w:tcPr>
            <w:tcW w:w="942" w:type="dxa"/>
            <w:shd w:val="clear" w:color="auto" w:fill="auto"/>
          </w:tcPr>
          <w:p w:rsidR="007052AE" w:rsidRPr="0078646F" w:rsidRDefault="007052AE" w:rsidP="0078646F">
            <w:pPr>
              <w:pStyle w:val="af0"/>
            </w:pPr>
            <w:r w:rsidRPr="0078646F">
              <w:t>162</w:t>
            </w:r>
          </w:p>
        </w:tc>
        <w:tc>
          <w:tcPr>
            <w:tcW w:w="942" w:type="dxa"/>
            <w:shd w:val="clear" w:color="auto" w:fill="auto"/>
          </w:tcPr>
          <w:p w:rsidR="007052AE" w:rsidRPr="0078646F" w:rsidRDefault="007052AE" w:rsidP="0078646F">
            <w:pPr>
              <w:pStyle w:val="af0"/>
            </w:pPr>
            <w:r w:rsidRPr="0078646F">
              <w:t>163</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7. Беженцы</w:t>
            </w:r>
          </w:p>
        </w:tc>
        <w:tc>
          <w:tcPr>
            <w:tcW w:w="924" w:type="dxa"/>
            <w:shd w:val="clear" w:color="auto" w:fill="auto"/>
          </w:tcPr>
          <w:p w:rsidR="007052AE" w:rsidRPr="0078646F" w:rsidRDefault="007052AE" w:rsidP="0078646F">
            <w:pPr>
              <w:pStyle w:val="af0"/>
            </w:pPr>
            <w:r w:rsidRPr="0078646F">
              <w:t>1</w:t>
            </w:r>
          </w:p>
        </w:tc>
        <w:tc>
          <w:tcPr>
            <w:tcW w:w="942" w:type="dxa"/>
            <w:shd w:val="clear" w:color="auto" w:fill="auto"/>
          </w:tcPr>
          <w:p w:rsidR="007052AE" w:rsidRPr="0078646F" w:rsidRDefault="007052AE" w:rsidP="0078646F">
            <w:pPr>
              <w:pStyle w:val="af0"/>
            </w:pPr>
            <w:r w:rsidRPr="0078646F">
              <w:t>29</w:t>
            </w:r>
          </w:p>
        </w:tc>
        <w:tc>
          <w:tcPr>
            <w:tcW w:w="942" w:type="dxa"/>
            <w:shd w:val="clear" w:color="auto" w:fill="auto"/>
          </w:tcPr>
          <w:p w:rsidR="007052AE" w:rsidRPr="0078646F" w:rsidRDefault="007052AE" w:rsidP="0078646F">
            <w:pPr>
              <w:pStyle w:val="af0"/>
            </w:pPr>
            <w:r w:rsidRPr="0078646F">
              <w:t>9</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8. Вовлеченные в программы на рынке труда</w:t>
            </w:r>
          </w:p>
        </w:tc>
        <w:tc>
          <w:tcPr>
            <w:tcW w:w="924" w:type="dxa"/>
            <w:shd w:val="clear" w:color="auto" w:fill="auto"/>
          </w:tcPr>
          <w:p w:rsidR="007052AE" w:rsidRPr="0078646F" w:rsidRDefault="007052AE" w:rsidP="0078646F">
            <w:pPr>
              <w:pStyle w:val="af0"/>
            </w:pPr>
            <w:r w:rsidRPr="0078646F">
              <w:t>14</w:t>
            </w:r>
          </w:p>
        </w:tc>
        <w:tc>
          <w:tcPr>
            <w:tcW w:w="942" w:type="dxa"/>
            <w:shd w:val="clear" w:color="auto" w:fill="auto"/>
          </w:tcPr>
          <w:p w:rsidR="007052AE" w:rsidRPr="0078646F" w:rsidRDefault="007052AE" w:rsidP="0078646F">
            <w:pPr>
              <w:pStyle w:val="af0"/>
            </w:pPr>
            <w:r w:rsidRPr="0078646F">
              <w:t>134</w:t>
            </w:r>
          </w:p>
        </w:tc>
        <w:tc>
          <w:tcPr>
            <w:tcW w:w="942" w:type="dxa"/>
            <w:shd w:val="clear" w:color="auto" w:fill="auto"/>
          </w:tcPr>
          <w:p w:rsidR="007052AE" w:rsidRPr="0078646F" w:rsidRDefault="007052AE" w:rsidP="0078646F">
            <w:pPr>
              <w:pStyle w:val="af0"/>
            </w:pPr>
            <w:r w:rsidRPr="0078646F">
              <w:t>274</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9. Безработные</w:t>
            </w:r>
          </w:p>
        </w:tc>
        <w:tc>
          <w:tcPr>
            <w:tcW w:w="924" w:type="dxa"/>
            <w:shd w:val="clear" w:color="auto" w:fill="auto"/>
          </w:tcPr>
          <w:p w:rsidR="007052AE" w:rsidRPr="0078646F" w:rsidRDefault="007052AE" w:rsidP="0078646F">
            <w:pPr>
              <w:pStyle w:val="af0"/>
            </w:pPr>
            <w:r w:rsidRPr="0078646F">
              <w:t>51</w:t>
            </w:r>
          </w:p>
        </w:tc>
        <w:tc>
          <w:tcPr>
            <w:tcW w:w="942" w:type="dxa"/>
            <w:shd w:val="clear" w:color="auto" w:fill="auto"/>
          </w:tcPr>
          <w:p w:rsidR="007052AE" w:rsidRPr="0078646F" w:rsidRDefault="007052AE" w:rsidP="0078646F">
            <w:pPr>
              <w:pStyle w:val="af0"/>
            </w:pPr>
            <w:r w:rsidRPr="0078646F">
              <w:t>75</w:t>
            </w:r>
          </w:p>
        </w:tc>
        <w:tc>
          <w:tcPr>
            <w:tcW w:w="942" w:type="dxa"/>
            <w:shd w:val="clear" w:color="auto" w:fill="auto"/>
          </w:tcPr>
          <w:p w:rsidR="007052AE" w:rsidRPr="0078646F" w:rsidRDefault="007052AE" w:rsidP="0078646F">
            <w:pPr>
              <w:pStyle w:val="af0"/>
            </w:pPr>
            <w:r w:rsidRPr="0078646F">
              <w:t>333</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10. Всего (1-9)</w:t>
            </w:r>
          </w:p>
        </w:tc>
        <w:tc>
          <w:tcPr>
            <w:tcW w:w="924" w:type="dxa"/>
            <w:shd w:val="clear" w:color="auto" w:fill="auto"/>
          </w:tcPr>
          <w:p w:rsidR="007052AE" w:rsidRPr="0078646F" w:rsidRDefault="007052AE" w:rsidP="0078646F">
            <w:pPr>
              <w:pStyle w:val="af0"/>
            </w:pPr>
            <w:r w:rsidRPr="0078646F">
              <w:t>1143</w:t>
            </w:r>
          </w:p>
        </w:tc>
        <w:tc>
          <w:tcPr>
            <w:tcW w:w="942" w:type="dxa"/>
            <w:shd w:val="clear" w:color="auto" w:fill="auto"/>
          </w:tcPr>
          <w:p w:rsidR="007052AE" w:rsidRPr="0078646F" w:rsidRDefault="007052AE" w:rsidP="0078646F">
            <w:pPr>
              <w:pStyle w:val="af0"/>
            </w:pPr>
            <w:r w:rsidRPr="0078646F">
              <w:t>3887</w:t>
            </w:r>
          </w:p>
        </w:tc>
        <w:tc>
          <w:tcPr>
            <w:tcW w:w="942" w:type="dxa"/>
            <w:shd w:val="clear" w:color="auto" w:fill="auto"/>
          </w:tcPr>
          <w:p w:rsidR="007052AE" w:rsidRPr="0078646F" w:rsidRDefault="007052AE" w:rsidP="0078646F">
            <w:pPr>
              <w:pStyle w:val="af0"/>
            </w:pPr>
            <w:r w:rsidRPr="0078646F">
              <w:t>4073</w:t>
            </w:r>
          </w:p>
        </w:tc>
      </w:tr>
      <w:tr w:rsidR="007052AE" w:rsidRPr="0082131D" w:rsidTr="0082131D">
        <w:trPr>
          <w:trHeight w:val="279"/>
        </w:trPr>
        <w:tc>
          <w:tcPr>
            <w:tcW w:w="6041" w:type="dxa"/>
            <w:shd w:val="clear" w:color="auto" w:fill="auto"/>
          </w:tcPr>
          <w:p w:rsidR="007052AE" w:rsidRPr="0078646F" w:rsidRDefault="007052AE" w:rsidP="0078646F">
            <w:pPr>
              <w:pStyle w:val="af0"/>
            </w:pPr>
            <w:r w:rsidRPr="0078646F">
              <w:t>11. Занятые в рыночном секторе (включая самозанятых)</w:t>
            </w:r>
          </w:p>
        </w:tc>
        <w:tc>
          <w:tcPr>
            <w:tcW w:w="924" w:type="dxa"/>
            <w:shd w:val="clear" w:color="auto" w:fill="auto"/>
          </w:tcPr>
          <w:p w:rsidR="007052AE" w:rsidRPr="0078646F" w:rsidRDefault="007052AE" w:rsidP="0078646F">
            <w:pPr>
              <w:pStyle w:val="af0"/>
            </w:pPr>
            <w:r w:rsidRPr="0078646F">
              <w:t>3154</w:t>
            </w:r>
          </w:p>
        </w:tc>
        <w:tc>
          <w:tcPr>
            <w:tcW w:w="942" w:type="dxa"/>
            <w:shd w:val="clear" w:color="auto" w:fill="auto"/>
          </w:tcPr>
          <w:p w:rsidR="007052AE" w:rsidRPr="0078646F" w:rsidRDefault="007052AE" w:rsidP="0078646F">
            <w:pPr>
              <w:pStyle w:val="af0"/>
            </w:pPr>
            <w:r w:rsidRPr="0078646F">
              <w:t>2974</w:t>
            </w:r>
          </w:p>
        </w:tc>
        <w:tc>
          <w:tcPr>
            <w:tcW w:w="942" w:type="dxa"/>
            <w:shd w:val="clear" w:color="auto" w:fill="auto"/>
          </w:tcPr>
          <w:p w:rsidR="007052AE" w:rsidRPr="0078646F" w:rsidRDefault="007052AE" w:rsidP="0078646F">
            <w:pPr>
              <w:pStyle w:val="af0"/>
            </w:pPr>
            <w:r w:rsidRPr="0078646F">
              <w:t>2620</w:t>
            </w:r>
          </w:p>
        </w:tc>
      </w:tr>
      <w:tr w:rsidR="007052AE" w:rsidRPr="0082131D" w:rsidTr="0082131D">
        <w:trPr>
          <w:trHeight w:val="285"/>
        </w:trPr>
        <w:tc>
          <w:tcPr>
            <w:tcW w:w="6041" w:type="dxa"/>
            <w:shd w:val="clear" w:color="auto" w:fill="auto"/>
          </w:tcPr>
          <w:p w:rsidR="007052AE" w:rsidRPr="0078646F" w:rsidRDefault="007052AE" w:rsidP="0078646F">
            <w:pPr>
              <w:pStyle w:val="af0"/>
            </w:pPr>
            <w:r w:rsidRPr="0078646F">
              <w:t>12. Минус: отпуска по болезни, уходу за ребенком и</w:t>
            </w:r>
            <w:r w:rsidR="0078646F" w:rsidRPr="0078646F">
              <w:t xml:space="preserve"> </w:t>
            </w:r>
            <w:r w:rsidRPr="0078646F">
              <w:t>т.</w:t>
            </w:r>
            <w:r w:rsidR="0078646F" w:rsidRPr="0078646F">
              <w:t xml:space="preserve"> </w:t>
            </w:r>
            <w:r w:rsidRPr="0078646F">
              <w:t>п.</w:t>
            </w:r>
          </w:p>
        </w:tc>
        <w:tc>
          <w:tcPr>
            <w:tcW w:w="924" w:type="dxa"/>
            <w:shd w:val="clear" w:color="auto" w:fill="auto"/>
          </w:tcPr>
          <w:p w:rsidR="007052AE" w:rsidRPr="0078646F" w:rsidRDefault="007052AE" w:rsidP="0078646F">
            <w:pPr>
              <w:pStyle w:val="af0"/>
            </w:pPr>
            <w:r w:rsidRPr="0078646F">
              <w:t>-165</w:t>
            </w:r>
          </w:p>
        </w:tc>
        <w:tc>
          <w:tcPr>
            <w:tcW w:w="942" w:type="dxa"/>
            <w:shd w:val="clear" w:color="auto" w:fill="auto"/>
          </w:tcPr>
          <w:p w:rsidR="007052AE" w:rsidRPr="0078646F" w:rsidRDefault="007052AE" w:rsidP="0078646F">
            <w:pPr>
              <w:pStyle w:val="af0"/>
            </w:pPr>
            <w:r w:rsidRPr="0078646F">
              <w:t>-405</w:t>
            </w:r>
          </w:p>
        </w:tc>
        <w:tc>
          <w:tcPr>
            <w:tcW w:w="942" w:type="dxa"/>
            <w:shd w:val="clear" w:color="auto" w:fill="auto"/>
          </w:tcPr>
          <w:p w:rsidR="007052AE" w:rsidRPr="0078646F" w:rsidRDefault="007052AE" w:rsidP="0078646F">
            <w:pPr>
              <w:pStyle w:val="af0"/>
            </w:pPr>
            <w:r w:rsidRPr="0078646F">
              <w:t>-392</w:t>
            </w:r>
          </w:p>
        </w:tc>
      </w:tr>
      <w:tr w:rsidR="007052AE" w:rsidRPr="0082131D" w:rsidTr="0082131D">
        <w:trPr>
          <w:trHeight w:val="372"/>
        </w:trPr>
        <w:tc>
          <w:tcPr>
            <w:tcW w:w="6041" w:type="dxa"/>
            <w:shd w:val="clear" w:color="auto" w:fill="auto"/>
          </w:tcPr>
          <w:p w:rsidR="007052AE" w:rsidRPr="0078646F" w:rsidRDefault="007052AE" w:rsidP="0078646F">
            <w:pPr>
              <w:pStyle w:val="af0"/>
            </w:pPr>
            <w:r w:rsidRPr="0078646F">
              <w:t>13. Всего (11-12)</w:t>
            </w:r>
          </w:p>
        </w:tc>
        <w:tc>
          <w:tcPr>
            <w:tcW w:w="924" w:type="dxa"/>
            <w:shd w:val="clear" w:color="auto" w:fill="auto"/>
          </w:tcPr>
          <w:p w:rsidR="007052AE" w:rsidRPr="0078646F" w:rsidRDefault="007052AE" w:rsidP="0078646F">
            <w:pPr>
              <w:pStyle w:val="af0"/>
            </w:pPr>
            <w:r w:rsidRPr="0078646F">
              <w:t>2989</w:t>
            </w:r>
          </w:p>
        </w:tc>
        <w:tc>
          <w:tcPr>
            <w:tcW w:w="942" w:type="dxa"/>
            <w:shd w:val="clear" w:color="auto" w:fill="auto"/>
          </w:tcPr>
          <w:p w:rsidR="007052AE" w:rsidRPr="0078646F" w:rsidRDefault="007052AE" w:rsidP="0078646F">
            <w:pPr>
              <w:pStyle w:val="af0"/>
            </w:pPr>
            <w:r w:rsidRPr="0078646F">
              <w:t>2569</w:t>
            </w:r>
          </w:p>
        </w:tc>
        <w:tc>
          <w:tcPr>
            <w:tcW w:w="942" w:type="dxa"/>
            <w:shd w:val="clear" w:color="auto" w:fill="auto"/>
          </w:tcPr>
          <w:p w:rsidR="007052AE" w:rsidRPr="0078646F" w:rsidRDefault="007052AE" w:rsidP="0078646F">
            <w:pPr>
              <w:pStyle w:val="af0"/>
            </w:pPr>
            <w:r w:rsidRPr="0078646F">
              <w:t>2228</w:t>
            </w:r>
          </w:p>
        </w:tc>
      </w:tr>
    </w:tbl>
    <w:p w:rsidR="007052AE" w:rsidRPr="0078646F" w:rsidRDefault="007052AE" w:rsidP="0078646F">
      <w:pPr>
        <w:pStyle w:val="af"/>
      </w:pPr>
    </w:p>
    <w:p w:rsidR="001343B1" w:rsidRPr="0078646F" w:rsidRDefault="0021757B" w:rsidP="0078646F">
      <w:pPr>
        <w:pStyle w:val="af"/>
      </w:pPr>
      <w:r w:rsidRPr="0078646F">
        <w:t>Имеющиеся данные позволяют продемонстрировать тенденцию к уравнительности на уровне первичных (факторных) доходов. Например, коэффициент Джини, отражающий распределение почасовых заработков до уплаты налогов, за 1964-198</w:t>
      </w:r>
      <w:r w:rsidR="001343B1" w:rsidRPr="0078646F">
        <w:t>4</w:t>
      </w:r>
      <w:r w:rsidR="0078646F" w:rsidRPr="0078646F">
        <w:t xml:space="preserve"> </w:t>
      </w:r>
      <w:r w:rsidR="001343B1" w:rsidRPr="0078646F">
        <w:t>г</w:t>
      </w:r>
      <w:r w:rsidRPr="0078646F">
        <w:t xml:space="preserve">г. сократился вдвое для категории так называемых </w:t>
      </w:r>
      <w:r w:rsidR="001343B1" w:rsidRPr="0078646F">
        <w:t>«</w:t>
      </w:r>
      <w:r w:rsidRPr="0078646F">
        <w:t>синих воротничков</w:t>
      </w:r>
      <w:r w:rsidR="001343B1" w:rsidRPr="0078646F">
        <w:t>»</w:t>
      </w:r>
      <w:r w:rsidRPr="0078646F">
        <w:t xml:space="preserve"> и на четверть</w:t>
      </w:r>
      <w:r w:rsidR="001343B1" w:rsidRPr="0078646F">
        <w:t xml:space="preserve"> — </w:t>
      </w:r>
      <w:r w:rsidRPr="0078646F">
        <w:t xml:space="preserve">для </w:t>
      </w:r>
      <w:r w:rsidR="001343B1" w:rsidRPr="0078646F">
        <w:t>«</w:t>
      </w:r>
      <w:r w:rsidRPr="0078646F">
        <w:t>белых воротничков</w:t>
      </w:r>
      <w:r w:rsidR="001343B1" w:rsidRPr="0078646F">
        <w:t>»</w:t>
      </w:r>
      <w:r w:rsidRPr="0078646F">
        <w:t>. Поскольку такое сближение происходило не естественно-рыночным путем, а за счет искусственно насаждаемых административных мер, то рынок труда оказывался не в состоянии осуществлять эффективное размещение трудовых ресурсов.</w:t>
      </w:r>
    </w:p>
    <w:p w:rsidR="0078646F" w:rsidRPr="0078646F" w:rsidRDefault="0021757B" w:rsidP="0078646F">
      <w:pPr>
        <w:pStyle w:val="af"/>
      </w:pPr>
      <w:r w:rsidRPr="0078646F">
        <w:t>Перераспределение доходов.</w:t>
      </w:r>
    </w:p>
    <w:p w:rsidR="001343B1" w:rsidRPr="0078646F" w:rsidRDefault="0021757B" w:rsidP="0078646F">
      <w:pPr>
        <w:pStyle w:val="af"/>
      </w:pPr>
      <w:r w:rsidRPr="0078646F">
        <w:t>В 80-е гг. для большинства получателей дохода в Швеции предельная ставка налогов составляла 70-8</w:t>
      </w:r>
      <w:r w:rsidR="001343B1" w:rsidRPr="0078646F">
        <w:t>0</w:t>
      </w:r>
      <w:r w:rsidR="0078646F" w:rsidRPr="0078646F">
        <w:t xml:space="preserve"> </w:t>
      </w:r>
      <w:r w:rsidR="001343B1" w:rsidRPr="0078646F">
        <w:t>%</w:t>
      </w:r>
      <w:r w:rsidRPr="0078646F">
        <w:t xml:space="preserve"> (включая все социальные платежи).</w:t>
      </w:r>
      <w:r w:rsidR="0078646F" w:rsidRPr="0078646F">
        <w:t xml:space="preserve"> </w:t>
      </w:r>
      <w:r w:rsidR="001343B1" w:rsidRPr="0078646F">
        <w:t>С</w:t>
      </w:r>
      <w:r w:rsidRPr="0078646F">
        <w:t xml:space="preserve"> другой стороны, в системе социального обеспечения обострились проблемы риска недобросовестности.</w:t>
      </w:r>
      <w:r w:rsidR="0078646F" w:rsidRPr="0078646F">
        <w:t xml:space="preserve"> </w:t>
      </w:r>
      <w:r w:rsidR="001343B1" w:rsidRPr="0078646F">
        <w:t>О</w:t>
      </w:r>
      <w:r w:rsidRPr="0078646F">
        <w:t>ни особенно значимы при получении пособий по временной нетрудоспособности (болезни, производственной травме), экономической помощи одиноким родителям, выборочных субсидий на жилищные нужды, пособий по бедности и субсидированному досрочному выходу на пенсию. Например, в конце 80-х гг., когда в рамках системы социального страхования по болезни в Швеции возмещалось 90-10</w:t>
      </w:r>
      <w:r w:rsidR="001343B1" w:rsidRPr="0078646F">
        <w:t>0</w:t>
      </w:r>
      <w:r w:rsidR="0078646F" w:rsidRPr="0078646F">
        <w:t xml:space="preserve"> </w:t>
      </w:r>
      <w:r w:rsidR="001343B1" w:rsidRPr="0078646F">
        <w:t>%</w:t>
      </w:r>
      <w:r w:rsidRPr="0078646F">
        <w:t xml:space="preserve"> дохода, люди не работали по причине болезни в среднем 2</w:t>
      </w:r>
      <w:r w:rsidR="001343B1" w:rsidRPr="0078646F">
        <w:t>6</w:t>
      </w:r>
      <w:r w:rsidR="0078646F" w:rsidRPr="0078646F">
        <w:t xml:space="preserve"> </w:t>
      </w:r>
      <w:r w:rsidR="001343B1" w:rsidRPr="0078646F">
        <w:t>д</w:t>
      </w:r>
      <w:r w:rsidRPr="0078646F">
        <w:t>ней в году по сравнению с 1</w:t>
      </w:r>
      <w:r w:rsidR="001343B1" w:rsidRPr="0078646F">
        <w:t>4</w:t>
      </w:r>
      <w:r w:rsidR="0078646F" w:rsidRPr="0078646F">
        <w:t xml:space="preserve"> </w:t>
      </w:r>
      <w:r w:rsidR="001343B1" w:rsidRPr="0078646F">
        <w:t>д</w:t>
      </w:r>
      <w:r w:rsidRPr="0078646F">
        <w:t>нями в 199</w:t>
      </w:r>
      <w:r w:rsidR="001343B1" w:rsidRPr="0078646F">
        <w:t>5</w:t>
      </w:r>
      <w:r w:rsidR="0078646F" w:rsidRPr="0078646F">
        <w:t xml:space="preserve"> </w:t>
      </w:r>
      <w:r w:rsidR="001343B1" w:rsidRPr="0078646F">
        <w:t>г</w:t>
      </w:r>
      <w:r w:rsidRPr="0078646F">
        <w:t>. после ужесточения условий.</w:t>
      </w:r>
    </w:p>
    <w:p w:rsidR="001343B1" w:rsidRPr="0078646F" w:rsidRDefault="0021757B" w:rsidP="0078646F">
      <w:pPr>
        <w:pStyle w:val="af"/>
      </w:pPr>
      <w:r w:rsidRPr="0078646F">
        <w:t>Наблюдался рост числа домохозяйств, получающих пособия по бедности. В то время как с 195</w:t>
      </w:r>
      <w:r w:rsidR="001343B1" w:rsidRPr="0078646F">
        <w:t>0</w:t>
      </w:r>
      <w:r w:rsidR="0078646F" w:rsidRPr="0078646F">
        <w:t xml:space="preserve"> </w:t>
      </w:r>
      <w:r w:rsidR="001343B1" w:rsidRPr="0078646F">
        <w:t>п</w:t>
      </w:r>
      <w:r w:rsidRPr="0078646F">
        <w:t>о 196</w:t>
      </w:r>
      <w:r w:rsidR="001343B1" w:rsidRPr="0078646F">
        <w:t>5</w:t>
      </w:r>
      <w:r w:rsidR="0078646F" w:rsidRPr="0078646F">
        <w:t xml:space="preserve"> </w:t>
      </w:r>
      <w:r w:rsidR="001343B1" w:rsidRPr="0078646F">
        <w:t>г</w:t>
      </w:r>
      <w:r w:rsidRPr="0078646F">
        <w:t xml:space="preserve">. такие пособия получало примерно </w:t>
      </w:r>
      <w:r w:rsidR="001343B1" w:rsidRPr="0078646F">
        <w:t>4</w:t>
      </w:r>
      <w:r w:rsidR="0078646F" w:rsidRPr="0078646F">
        <w:t xml:space="preserve"> </w:t>
      </w:r>
      <w:r w:rsidR="001343B1" w:rsidRPr="0078646F">
        <w:t>%</w:t>
      </w:r>
      <w:r w:rsidRPr="0078646F">
        <w:t xml:space="preserve"> населения, то в 199</w:t>
      </w:r>
      <w:r w:rsidR="001343B1" w:rsidRPr="0078646F">
        <w:t>6</w:t>
      </w:r>
      <w:r w:rsidR="0078646F" w:rsidRPr="0078646F">
        <w:t xml:space="preserve"> </w:t>
      </w:r>
      <w:r w:rsidR="001343B1" w:rsidRPr="0078646F">
        <w:t>г</w:t>
      </w:r>
      <w:r w:rsidRPr="0078646F">
        <w:t>. эта цифра составила 1</w:t>
      </w:r>
      <w:r w:rsidR="001343B1" w:rsidRPr="0078646F">
        <w:t>0</w:t>
      </w:r>
      <w:r w:rsidR="0078646F" w:rsidRPr="0078646F">
        <w:t xml:space="preserve"> </w:t>
      </w:r>
      <w:r w:rsidR="001343B1" w:rsidRPr="0078646F">
        <w:t>%</w:t>
      </w:r>
      <w:r w:rsidRPr="0078646F">
        <w:t>. Изменился и состав получателей пособий по бедности. Пожилых и больных сменили люди трудоспособного возраста, в том числе достаточно молодые. Фактически пособия по бедности и другие виды поддержки, оказываемой нуждающимся, превратились в образ жизни части трудоспособного населения.</w:t>
      </w:r>
      <w:r w:rsidR="0078646F" w:rsidRPr="0078646F">
        <w:t xml:space="preserve"> </w:t>
      </w:r>
      <w:r w:rsidR="001343B1" w:rsidRPr="0078646F">
        <w:t>Ч</w:t>
      </w:r>
      <w:r w:rsidRPr="0078646F">
        <w:t xml:space="preserve">исло получающих досрочную субсидируемую пенсию (первоначально предназначенную для нетрудоспособных) достигло </w:t>
      </w:r>
      <w:r w:rsidR="001343B1" w:rsidRPr="0078646F">
        <w:t>8</w:t>
      </w:r>
      <w:r w:rsidR="0078646F" w:rsidRPr="0078646F">
        <w:t xml:space="preserve"> </w:t>
      </w:r>
      <w:r w:rsidR="001343B1" w:rsidRPr="0078646F">
        <w:t>%</w:t>
      </w:r>
      <w:r w:rsidRPr="0078646F">
        <w:t xml:space="preserve"> рабочей силы в 80-х гг.</w:t>
      </w:r>
    </w:p>
    <w:p w:rsidR="001343B1" w:rsidRPr="0078646F" w:rsidRDefault="0021757B" w:rsidP="0078646F">
      <w:pPr>
        <w:pStyle w:val="af"/>
      </w:pPr>
      <w:r w:rsidRPr="0078646F">
        <w:t>Нередок был и обман с целью получения пособия по безработице (особенно при занятости в теневом секторе), а также умышленное преувеличение степени физической нетрудоспособности или сообщение недостоверных сведений о семейном положении. По данным, полученным в результате исследований Национальным контрольным бюро (199</w:t>
      </w:r>
      <w:r w:rsidR="001343B1" w:rsidRPr="0078646F">
        <w:t>5</w:t>
      </w:r>
      <w:r w:rsidR="0078646F" w:rsidRPr="0078646F">
        <w:t xml:space="preserve"> </w:t>
      </w:r>
      <w:r w:rsidR="001343B1" w:rsidRPr="0078646F">
        <w:t>г</w:t>
      </w:r>
      <w:r w:rsidRPr="0078646F">
        <w:t>.), было установлено, что такой обман обходится примерно в 5-</w:t>
      </w:r>
      <w:r w:rsidR="001343B1" w:rsidRPr="0078646F">
        <w:t>7</w:t>
      </w:r>
      <w:r w:rsidR="0078646F" w:rsidRPr="0078646F">
        <w:t xml:space="preserve"> </w:t>
      </w:r>
      <w:r w:rsidR="001343B1" w:rsidRPr="0078646F">
        <w:t>м</w:t>
      </w:r>
      <w:r w:rsidRPr="0078646F">
        <w:t>лн крон, что соответствует 6-</w:t>
      </w:r>
      <w:r w:rsidR="001343B1" w:rsidRPr="0078646F">
        <w:t>9</w:t>
      </w:r>
      <w:r w:rsidR="0078646F" w:rsidRPr="0078646F">
        <w:t xml:space="preserve"> </w:t>
      </w:r>
      <w:r w:rsidR="001343B1" w:rsidRPr="0078646F">
        <w:t>%</w:t>
      </w:r>
      <w:r w:rsidRPr="0078646F">
        <w:t xml:space="preserve"> выплат по соответствующим схемам социального страхования.</w:t>
      </w:r>
    </w:p>
    <w:p w:rsidR="001343B1" w:rsidRPr="0078646F" w:rsidRDefault="0021757B" w:rsidP="0078646F">
      <w:pPr>
        <w:pStyle w:val="af"/>
      </w:pPr>
      <w:r w:rsidRPr="0078646F">
        <w:t>Некоторые изменения в направлении демонтажа государства благосостояния были осуществлены правоцентристским правительством в начале 90-х гг. Сутью налоговой реформы 199</w:t>
      </w:r>
      <w:r w:rsidR="001343B1" w:rsidRPr="0078646F">
        <w:t>1</w:t>
      </w:r>
      <w:r w:rsidR="0078646F" w:rsidRPr="0078646F">
        <w:t xml:space="preserve"> </w:t>
      </w:r>
      <w:r w:rsidR="001343B1" w:rsidRPr="0078646F">
        <w:t>г</w:t>
      </w:r>
      <w:r w:rsidRPr="0078646F">
        <w:t>. была замена резко прогрессивной шкалы подоходного налога двумя диапазонами: 26-3</w:t>
      </w:r>
      <w:r w:rsidR="001343B1" w:rsidRPr="0078646F">
        <w:t>3</w:t>
      </w:r>
      <w:r w:rsidR="0078646F" w:rsidRPr="0078646F">
        <w:t xml:space="preserve"> </w:t>
      </w:r>
      <w:r w:rsidR="001343B1" w:rsidRPr="0078646F">
        <w:t>%</w:t>
      </w:r>
      <w:r w:rsidRPr="0078646F">
        <w:t xml:space="preserve"> для большинства налогоплательщиков и 5</w:t>
      </w:r>
      <w:r w:rsidR="001343B1" w:rsidRPr="0078646F">
        <w:t>1</w:t>
      </w:r>
      <w:r w:rsidR="0078646F" w:rsidRPr="0078646F">
        <w:t xml:space="preserve"> </w:t>
      </w:r>
      <w:r w:rsidR="001343B1" w:rsidRPr="0078646F">
        <w:t>%</w:t>
      </w:r>
      <w:r w:rsidRPr="0078646F">
        <w:t xml:space="preserve"> для налогоплательщиков с максимальными доходами. В результате изменений в налогообложении с 198</w:t>
      </w:r>
      <w:r w:rsidR="001343B1" w:rsidRPr="0078646F">
        <w:t>3</w:t>
      </w:r>
      <w:r w:rsidR="0078646F" w:rsidRPr="0078646F">
        <w:t xml:space="preserve"> </w:t>
      </w:r>
      <w:r w:rsidR="001343B1" w:rsidRPr="0078646F">
        <w:t>п</w:t>
      </w:r>
      <w:r w:rsidRPr="0078646F">
        <w:t>о 199</w:t>
      </w:r>
      <w:r w:rsidR="001343B1" w:rsidRPr="0078646F">
        <w:t>5</w:t>
      </w:r>
      <w:r w:rsidR="0078646F" w:rsidRPr="0078646F">
        <w:t xml:space="preserve"> </w:t>
      </w:r>
      <w:r w:rsidR="001343B1" w:rsidRPr="0078646F">
        <w:t>г</w:t>
      </w:r>
      <w:r w:rsidRPr="0078646F">
        <w:t>. совокупная (включающая прямое и косвенное обложение дохода) предельная налоговая ставка уменьшилась примерно на 1</w:t>
      </w:r>
      <w:r w:rsidR="001343B1" w:rsidRPr="0078646F">
        <w:t>5</w:t>
      </w:r>
      <w:r w:rsidR="0078646F" w:rsidRPr="0078646F">
        <w:t xml:space="preserve"> </w:t>
      </w:r>
      <w:r w:rsidR="001343B1" w:rsidRPr="0078646F">
        <w:t>п</w:t>
      </w:r>
      <w:r w:rsidRPr="0078646F">
        <w:t>роцентных пунктов для большинства налогоплательщиков. Ставка замещения в большинстве систем социального обеспечения была уменьшена с 9</w:t>
      </w:r>
      <w:r w:rsidR="001343B1" w:rsidRPr="0078646F">
        <w:t>0</w:t>
      </w:r>
      <w:r w:rsidR="0078646F" w:rsidRPr="0078646F">
        <w:t xml:space="preserve"> </w:t>
      </w:r>
      <w:r w:rsidR="001343B1" w:rsidRPr="0078646F">
        <w:t>и</w:t>
      </w:r>
      <w:r w:rsidRPr="0078646F">
        <w:t>ли даже 10</w:t>
      </w:r>
      <w:r w:rsidR="001343B1" w:rsidRPr="0078646F">
        <w:t>0</w:t>
      </w:r>
      <w:r w:rsidR="0078646F" w:rsidRPr="0078646F">
        <w:t xml:space="preserve"> </w:t>
      </w:r>
      <w:r w:rsidR="001343B1" w:rsidRPr="0078646F">
        <w:t>%</w:t>
      </w:r>
      <w:r w:rsidRPr="0078646F">
        <w:t xml:space="preserve"> до 8</w:t>
      </w:r>
      <w:r w:rsidR="001343B1" w:rsidRPr="0078646F">
        <w:t>0</w:t>
      </w:r>
      <w:r w:rsidR="0078646F" w:rsidRPr="0078646F">
        <w:t xml:space="preserve"> </w:t>
      </w:r>
      <w:r w:rsidR="001343B1" w:rsidRPr="0078646F">
        <w:t>%</w:t>
      </w:r>
      <w:r w:rsidRPr="0078646F">
        <w:t xml:space="preserve"> в начале 90-х гг.</w:t>
      </w:r>
    </w:p>
    <w:p w:rsidR="0078646F" w:rsidRPr="0078646F" w:rsidRDefault="0021757B" w:rsidP="0078646F">
      <w:pPr>
        <w:pStyle w:val="af"/>
      </w:pPr>
      <w:r w:rsidRPr="0078646F">
        <w:t>Последствия борьбы за справедливость.</w:t>
      </w:r>
    </w:p>
    <w:p w:rsidR="001343B1" w:rsidRPr="0078646F" w:rsidRDefault="0021757B" w:rsidP="0078646F">
      <w:pPr>
        <w:pStyle w:val="af"/>
      </w:pPr>
      <w:r w:rsidRPr="0078646F">
        <w:t>а) Дестимулирование инвестиций в человеческий капитал. В результате уравнительного принципа организации заработной платы и резко прогрессивной шкалы налогообложения стимулы к инвестициям в человеческий капитал оказались заметно ослабленными. Так, для человека, занятого исследованиями в университете, доходность образования упала примерно с 1</w:t>
      </w:r>
      <w:r w:rsidR="001343B1" w:rsidRPr="0078646F">
        <w:t>2</w:t>
      </w:r>
      <w:r w:rsidR="0078646F" w:rsidRPr="0078646F">
        <w:t xml:space="preserve"> </w:t>
      </w:r>
      <w:r w:rsidR="001343B1" w:rsidRPr="0078646F">
        <w:t>%</w:t>
      </w:r>
      <w:r w:rsidRPr="0078646F">
        <w:t xml:space="preserve"> в 60-е до 1-</w:t>
      </w:r>
      <w:r w:rsidR="001343B1" w:rsidRPr="0078646F">
        <w:t>3</w:t>
      </w:r>
      <w:r w:rsidR="0078646F" w:rsidRPr="0078646F">
        <w:t xml:space="preserve"> </w:t>
      </w:r>
      <w:r w:rsidR="001343B1" w:rsidRPr="0078646F">
        <w:t>%</w:t>
      </w:r>
      <w:r w:rsidRPr="0078646F">
        <w:t xml:space="preserve"> в начале 80-х гг. В результате снизился интерес к высшему образованию. Если 14-1</w:t>
      </w:r>
      <w:r w:rsidR="001343B1" w:rsidRPr="0078646F">
        <w:t>6</w:t>
      </w:r>
      <w:r w:rsidR="0078646F" w:rsidRPr="0078646F">
        <w:t xml:space="preserve"> </w:t>
      </w:r>
      <w:r w:rsidR="001343B1" w:rsidRPr="0078646F">
        <w:t>%</w:t>
      </w:r>
      <w:r w:rsidRPr="0078646F">
        <w:t xml:space="preserve"> тех, кто родился в конце 40-х-начале 50-х гг., завершили университетское образование (</w:t>
      </w:r>
      <w:r w:rsidR="001343B1" w:rsidRPr="0078646F">
        <w:t>т.</w:t>
      </w:r>
      <w:r w:rsidR="0078646F" w:rsidRPr="0078646F">
        <w:t xml:space="preserve"> </w:t>
      </w:r>
      <w:r w:rsidR="001343B1" w:rsidRPr="0078646F">
        <w:t>е.</w:t>
      </w:r>
      <w:r w:rsidR="0078646F" w:rsidRPr="0078646F">
        <w:t xml:space="preserve"> </w:t>
      </w:r>
      <w:r w:rsidRPr="0078646F">
        <w:t xml:space="preserve">проучились по крайней мере </w:t>
      </w:r>
      <w:r w:rsidR="001343B1" w:rsidRPr="0078646F">
        <w:t>3</w:t>
      </w:r>
      <w:r w:rsidR="0078646F" w:rsidRPr="0078646F">
        <w:t xml:space="preserve"> </w:t>
      </w:r>
      <w:r w:rsidR="001343B1" w:rsidRPr="0078646F">
        <w:t>г</w:t>
      </w:r>
      <w:r w:rsidRPr="0078646F">
        <w:t>ода), то соответствующий показатель для поколения, родившегося в середине 60-х, составил лишь 8-1</w:t>
      </w:r>
      <w:r w:rsidR="001343B1" w:rsidRPr="0078646F">
        <w:t>0</w:t>
      </w:r>
      <w:r w:rsidR="0078646F" w:rsidRPr="0078646F">
        <w:t xml:space="preserve"> </w:t>
      </w:r>
      <w:r w:rsidR="001343B1" w:rsidRPr="0078646F">
        <w:t>%</w:t>
      </w:r>
      <w:r w:rsidRPr="0078646F">
        <w:t>.</w:t>
      </w:r>
    </w:p>
    <w:p w:rsidR="001343B1" w:rsidRPr="0078646F" w:rsidRDefault="0021757B" w:rsidP="0078646F">
      <w:pPr>
        <w:pStyle w:val="af"/>
      </w:pPr>
      <w:r w:rsidRPr="0078646F">
        <w:t xml:space="preserve">В начале 90-х гг. доходность высшего образования после уплаты налогов увеличилась примерно до </w:t>
      </w:r>
      <w:r w:rsidR="001343B1" w:rsidRPr="0078646F">
        <w:t>5</w:t>
      </w:r>
      <w:r w:rsidR="0078646F" w:rsidRPr="0078646F">
        <w:t xml:space="preserve"> </w:t>
      </w:r>
      <w:r w:rsidR="001343B1" w:rsidRPr="0078646F">
        <w:t>%</w:t>
      </w:r>
      <w:r w:rsidRPr="0078646F">
        <w:t xml:space="preserve"> как следствие увеличения разницы в оплате труда и менее прогрессивной шкалы налогообложения. Этот прирост доходности отчасти объясняет увеличение притока студентов в университеты в первой половине 90-х гг.</w:t>
      </w:r>
    </w:p>
    <w:p w:rsidR="001343B1" w:rsidRPr="0078646F" w:rsidRDefault="0021757B" w:rsidP="0078646F">
      <w:pPr>
        <w:pStyle w:val="af"/>
      </w:pPr>
      <w:r w:rsidRPr="0078646F">
        <w:t>Резкое уменьшение различий в оплате труда для работников с разным уровнем квалификации в течение 70-х гг. также привело к снижению стимулов для приобретения новых навыков, что предположительно имело отрицательные последствия для темпов роста производительности труда.</w:t>
      </w:r>
    </w:p>
    <w:p w:rsidR="001343B1" w:rsidRPr="0078646F" w:rsidRDefault="0021757B" w:rsidP="0078646F">
      <w:pPr>
        <w:pStyle w:val="af"/>
      </w:pPr>
      <w:r w:rsidRPr="0078646F">
        <w:t>б) Дестимулирование бизнеса и частных инвестиций в физический капитал. Особенностью экономической политики по отношению к частным фирмам было стремление отделить доходы фирм от доходов их владельцев. Идея состояла в том, чтобы аккумулирование богатства внутри фирм не делало их владельцев более богатыми. С этой целью на нераспределенную прибыль устанавливались низкие налоги и высокие</w:t>
      </w:r>
      <w:r w:rsidR="001343B1" w:rsidRPr="0078646F">
        <w:t xml:space="preserve"> — </w:t>
      </w:r>
      <w:r w:rsidRPr="0078646F">
        <w:t>на имущество и доходы владельцев фирм. Эта налоговая политика не смогла сильно повредить крупным корпорациям, которые имели доступ к международному рынку капитала и могли на нем реализовывать свои ценные бумаги, а также привлекать кредиты. Однако гораздо более негативные последствия такая политика имела для сравнительно небольших фирм. Здесь высокое налогообложение владельцев фирм невозможно без одновременного причинения существенного вреда их фирме. В 80-х гг. предельная номинальная ставка налога на капитал для владельцев таких фирм (налог на прибыль плюс налоги на дивиденды и увеличение капитала) часто оказывалась в диапазоне 65-7</w:t>
      </w:r>
      <w:r w:rsidR="001343B1" w:rsidRPr="0078646F">
        <w:t>0</w:t>
      </w:r>
      <w:r w:rsidR="0078646F" w:rsidRPr="0078646F">
        <w:t xml:space="preserve"> </w:t>
      </w:r>
      <w:r w:rsidR="001343B1" w:rsidRPr="0078646F">
        <w:t>%</w:t>
      </w:r>
      <w:r w:rsidRPr="0078646F">
        <w:t xml:space="preserve"> для тех, кто не смог воспользоваться налоговыми преимуществами при инвестировании. К этому во многих случаях надо добавить также налоги на имущество и наследство. Иногда даже получалось, что доходы владельцев фирм оказывались отрицательными в реальном выражении.</w:t>
      </w:r>
    </w:p>
    <w:p w:rsidR="001343B1" w:rsidRPr="0078646F" w:rsidRDefault="0021757B" w:rsidP="0078646F">
      <w:pPr>
        <w:pStyle w:val="af"/>
      </w:pPr>
      <w:r w:rsidRPr="0078646F">
        <w:t>Сбережения населения являются источником инвестиций. Гипертрофированная система социального страхования привела к исчезновению важных мотивов для индивидуальных сбережений, связанных с жизненным циклом. Норма сбережений населения постепенно снижалась с 6-</w:t>
      </w:r>
      <w:r w:rsidR="001343B1" w:rsidRPr="0078646F">
        <w:t>7</w:t>
      </w:r>
      <w:r w:rsidR="0078646F" w:rsidRPr="0078646F">
        <w:t xml:space="preserve"> </w:t>
      </w:r>
      <w:r w:rsidR="001343B1" w:rsidRPr="0078646F">
        <w:t>%</w:t>
      </w:r>
      <w:r w:rsidRPr="0078646F">
        <w:t xml:space="preserve"> располагаемого дохода (дохода после уплаты налогов) в 50-х гг. до минус </w:t>
      </w:r>
      <w:r w:rsidR="001343B1" w:rsidRPr="0078646F">
        <w:t>5</w:t>
      </w:r>
      <w:r w:rsidR="0078646F" w:rsidRPr="0078646F">
        <w:t xml:space="preserve"> </w:t>
      </w:r>
      <w:r w:rsidR="001343B1" w:rsidRPr="0078646F">
        <w:t>%</w:t>
      </w:r>
      <w:r w:rsidRPr="0078646F">
        <w:t xml:space="preserve"> в 198</w:t>
      </w:r>
      <w:r w:rsidR="001343B1" w:rsidRPr="0078646F">
        <w:t>8</w:t>
      </w:r>
      <w:r w:rsidR="0078646F" w:rsidRPr="0078646F">
        <w:t xml:space="preserve"> </w:t>
      </w:r>
      <w:r w:rsidR="001343B1" w:rsidRPr="0078646F">
        <w:t>и</w:t>
      </w:r>
      <w:r w:rsidRPr="0078646F">
        <w:t xml:space="preserve"> 198</w:t>
      </w:r>
      <w:r w:rsidR="001343B1" w:rsidRPr="0078646F">
        <w:t>9</w:t>
      </w:r>
      <w:r w:rsidR="0078646F" w:rsidRPr="0078646F">
        <w:t xml:space="preserve"> </w:t>
      </w:r>
      <w:r w:rsidR="001343B1" w:rsidRPr="0078646F">
        <w:t>г</w:t>
      </w:r>
      <w:r w:rsidRPr="0078646F">
        <w:t>г. (в 90-е гг. она существенно выросла). Отрицательная норма сбережений означала, что люди предпочитают растрачивать сбережения прошлых лет, видя их нецелесообразность при столь щедрых социальных трансфертах и невысоких процентных ставках.</w:t>
      </w:r>
    </w:p>
    <w:p w:rsidR="001343B1" w:rsidRPr="0078646F" w:rsidRDefault="0021757B" w:rsidP="0078646F">
      <w:pPr>
        <w:pStyle w:val="af"/>
      </w:pPr>
      <w:r w:rsidRPr="0078646F">
        <w:t>Низкое предложение частных сбережений компенсировалось в течение длительного времени большим предложением кредитов со стороны государственного сектора. Доля чистых сбережений государственного сектора в 60-х и 70-х гг. часто достигала половины национальных сбережений, а предложение кредитов государственным сектором</w:t>
      </w:r>
      <w:r w:rsidR="001343B1" w:rsidRPr="0078646F">
        <w:t xml:space="preserve"> — </w:t>
      </w:r>
      <w:r w:rsidRPr="0078646F">
        <w:t xml:space="preserve">около половины общих кредитных потоков на организованном кредитном рынке. Однако такая подмена не была эффективной. Процентные ставки регулировались государством и искусственно занижались. В результате отклонения от рыночного принципа государство </w:t>
      </w:r>
      <w:r w:rsidR="001343B1" w:rsidRPr="0078646F">
        <w:t>«</w:t>
      </w:r>
      <w:r w:rsidRPr="0078646F">
        <w:t>нормировало</w:t>
      </w:r>
      <w:r w:rsidR="001343B1" w:rsidRPr="0078646F">
        <w:t>»</w:t>
      </w:r>
      <w:r w:rsidRPr="0078646F">
        <w:t xml:space="preserve"> кредиты. Инвестиции поддерживались на высоком уровне в ущерб их эффективности, в частности, государство осуществляло выборочные инвестиционные субсидии отраслям, которые имели проблемы с прибыльностью (например, сталелитейной промышленности и судостроению). Эти субсидии только замедляли реструктуризацию этих секторов.</w:t>
      </w:r>
    </w:p>
    <w:p w:rsidR="001343B1" w:rsidRPr="0078646F" w:rsidRDefault="0021757B" w:rsidP="0078646F">
      <w:pPr>
        <w:pStyle w:val="af"/>
      </w:pPr>
      <w:r w:rsidRPr="0078646F">
        <w:t>Высокое налогообложение владельцев фирм, выборочные субсидии крупным фирмам, регулирование рынка капиталов и низкий уровень сбережений домохозяйств в некоторой степени объясняют низкие темпы образования и роста малых и средних предприятий. Так, если с 192</w:t>
      </w:r>
      <w:r w:rsidR="001343B1" w:rsidRPr="0078646F">
        <w:t>0</w:t>
      </w:r>
      <w:r w:rsidR="0078646F" w:rsidRPr="0078646F">
        <w:t xml:space="preserve"> </w:t>
      </w:r>
      <w:r w:rsidR="001343B1" w:rsidRPr="0078646F">
        <w:t>п</w:t>
      </w:r>
      <w:r w:rsidRPr="0078646F">
        <w:t>о 194</w:t>
      </w:r>
      <w:r w:rsidR="001343B1" w:rsidRPr="0078646F">
        <w:t>6</w:t>
      </w:r>
      <w:r w:rsidR="0078646F" w:rsidRPr="0078646F">
        <w:t xml:space="preserve"> </w:t>
      </w:r>
      <w:r w:rsidR="001343B1" w:rsidRPr="0078646F">
        <w:t>г</w:t>
      </w:r>
      <w:r w:rsidRPr="0078646F">
        <w:t xml:space="preserve">. годовые темпы образования новых фирм в промышленности составляли около </w:t>
      </w:r>
      <w:r w:rsidR="001343B1" w:rsidRPr="0078646F">
        <w:t>4</w:t>
      </w:r>
      <w:r w:rsidR="0078646F" w:rsidRPr="0078646F">
        <w:t xml:space="preserve"> </w:t>
      </w:r>
      <w:r w:rsidR="001343B1" w:rsidRPr="0078646F">
        <w:t>%</w:t>
      </w:r>
      <w:r w:rsidRPr="0078646F">
        <w:t xml:space="preserve"> общего числа фирм, то в 60-х и 70-х гг. этот показатель упал до </w:t>
      </w:r>
      <w:r w:rsidR="001343B1" w:rsidRPr="0078646F">
        <w:t>2</w:t>
      </w:r>
      <w:r w:rsidR="0078646F" w:rsidRPr="0078646F">
        <w:t xml:space="preserve"> </w:t>
      </w:r>
      <w:r w:rsidR="001343B1" w:rsidRPr="0078646F">
        <w:t>%</w:t>
      </w:r>
      <w:r w:rsidRPr="0078646F">
        <w:t>, а в 80-х</w:t>
      </w:r>
      <w:r w:rsidR="001343B1" w:rsidRPr="0078646F">
        <w:t xml:space="preserve"> — </w:t>
      </w:r>
      <w:r w:rsidRPr="0078646F">
        <w:t xml:space="preserve">до </w:t>
      </w:r>
      <w:r w:rsidR="001343B1" w:rsidRPr="0078646F">
        <w:t>1</w:t>
      </w:r>
      <w:r w:rsidR="0078646F" w:rsidRPr="0078646F">
        <w:t xml:space="preserve"> </w:t>
      </w:r>
      <w:r w:rsidR="001343B1" w:rsidRPr="0078646F">
        <w:t>%</w:t>
      </w:r>
      <w:r w:rsidRPr="0078646F">
        <w:t>.</w:t>
      </w:r>
    </w:p>
    <w:p w:rsidR="001343B1" w:rsidRPr="0078646F" w:rsidRDefault="0021757B" w:rsidP="0078646F">
      <w:pPr>
        <w:pStyle w:val="af"/>
      </w:pPr>
      <w:r w:rsidRPr="0078646F">
        <w:t>Таким образом, теперь легко выделить следующие логически связанные звенья: огромные социальные трансферты</w:t>
      </w:r>
      <w:r w:rsidR="001343B1" w:rsidRPr="0078646F">
        <w:t xml:space="preserve"> — </w:t>
      </w:r>
      <w:r w:rsidRPr="0078646F">
        <w:t>высокие налоги на доходы от капитала</w:t>
      </w:r>
      <w:r w:rsidR="001343B1" w:rsidRPr="0078646F">
        <w:t xml:space="preserve"> — </w:t>
      </w:r>
      <w:r w:rsidRPr="0078646F">
        <w:t>низкая норма частных сбережений</w:t>
      </w:r>
      <w:r w:rsidR="001343B1" w:rsidRPr="0078646F">
        <w:t xml:space="preserve"> — </w:t>
      </w:r>
      <w:r w:rsidRPr="0078646F">
        <w:t>государственные суррогаты вместо частного рынка капитала</w:t>
      </w:r>
      <w:r w:rsidR="001343B1" w:rsidRPr="0078646F">
        <w:t xml:space="preserve"> — </w:t>
      </w:r>
      <w:r w:rsidRPr="0078646F">
        <w:t>замедление развития частного бизнеса, не имеющего доступа к государству и международному рынку капиталов,</w:t>
      </w:r>
      <w:r w:rsidR="001343B1" w:rsidRPr="0078646F">
        <w:t xml:space="preserve"> — </w:t>
      </w:r>
      <w:r w:rsidRPr="0078646F">
        <w:t>необходимость увеличения государственных расходов (например, на искусственное поддержание занятости за счет ее раздувания в госсекторе).</w:t>
      </w:r>
    </w:p>
    <w:p w:rsidR="001343B1" w:rsidRPr="0078646F" w:rsidRDefault="0021757B" w:rsidP="0078646F">
      <w:pPr>
        <w:pStyle w:val="af"/>
      </w:pPr>
      <w:r w:rsidRPr="0078646F">
        <w:t>в) Искажения в размещении труда. Высокие предельные ставки налогов не только усиливают эффекты замещения труда досугом, но и влияют на размещение труда между домохозяйствами, частным сектором и государственным. В частности, в Швеции произошел существенный сдвиг к производству услуг внутри семьи вместо покупки тех же услуг на рынке. Так, чтобы поставщик услуг домашнему хозяйству заработал дополнительно на рынке, например, 100</w:t>
      </w:r>
      <w:r w:rsidR="001343B1" w:rsidRPr="0078646F">
        <w:t>0</w:t>
      </w:r>
      <w:r w:rsidR="0078646F" w:rsidRPr="0078646F">
        <w:t xml:space="preserve"> </w:t>
      </w:r>
      <w:r w:rsidR="001343B1" w:rsidRPr="0078646F">
        <w:t>к</w:t>
      </w:r>
      <w:r w:rsidRPr="0078646F">
        <w:t>рон после уплаты налогов, покупатель этих услуг должен заработать в 4-</w:t>
      </w:r>
      <w:r w:rsidR="001343B1" w:rsidRPr="0078646F">
        <w:t>9</w:t>
      </w:r>
      <w:r w:rsidR="0078646F" w:rsidRPr="0078646F">
        <w:t xml:space="preserve"> </w:t>
      </w:r>
      <w:r w:rsidR="001343B1" w:rsidRPr="0078646F">
        <w:t>р</w:t>
      </w:r>
      <w:r w:rsidRPr="0078646F">
        <w:t>аз больше этой суммы до налогообложения. Это происходит вследствие совместного действия всех видов налогов на продавца и покупателя, а также налога с продаж для продавца.</w:t>
      </w:r>
    </w:p>
    <w:p w:rsidR="001343B1" w:rsidRPr="0078646F" w:rsidRDefault="0021757B" w:rsidP="0078646F">
      <w:pPr>
        <w:pStyle w:val="af"/>
      </w:pPr>
      <w:r w:rsidRPr="0078646F">
        <w:t xml:space="preserve">Снижению предложения труда на частном рынке услуг домохозяйствами государство благосостояния противопоставило возможности труда в сфере общественных услуг по уходу за детьми, престарелыми и инвалидами. Для этого необходимо было </w:t>
      </w:r>
      <w:r w:rsidR="001343B1" w:rsidRPr="0078646F">
        <w:t>«</w:t>
      </w:r>
      <w:r w:rsidRPr="0078646F">
        <w:t>вытолкнуть</w:t>
      </w:r>
      <w:r w:rsidR="001343B1" w:rsidRPr="0078646F">
        <w:t>»</w:t>
      </w:r>
      <w:r w:rsidRPr="0078646F">
        <w:t xml:space="preserve"> как можно больше женщин из сферы внутрисемейного труда в сферу общественного труда. Эту задачу решала налоговая реформа начала 70-х гг. Подоходный налог стал рассчитываться индивидуально, а не на основании семейного дохода. Это увеличивало налоговое бремя на домохозяйства с неработающими членами семьи. Финансирование семьи только за счет дохода одного работающего становилось затруднительным. Проводилась эта политика социал-демократами сознательно под лозунгом </w:t>
      </w:r>
      <w:r w:rsidR="001343B1" w:rsidRPr="0078646F">
        <w:t>«</w:t>
      </w:r>
      <w:r w:rsidRPr="0078646F">
        <w:t>равенства полов</w:t>
      </w:r>
      <w:r w:rsidR="001343B1" w:rsidRPr="0078646F">
        <w:t>»</w:t>
      </w:r>
      <w:r w:rsidRPr="0078646F">
        <w:t>.</w:t>
      </w:r>
    </w:p>
    <w:p w:rsidR="001343B1" w:rsidRPr="0078646F" w:rsidRDefault="0021757B" w:rsidP="0078646F">
      <w:pPr>
        <w:pStyle w:val="af"/>
      </w:pPr>
      <w:r w:rsidRPr="0078646F">
        <w:t xml:space="preserve">При этом складывалась весьма интересная ситуация. Скажем, Ингрид работала сиделкой в системе общественного социального обеспечения и обслуживала больного отца Бригитты, а Бригитта в это же время нянчила детей Ингрид в общественном детском саду. Легко заметить, что такая система влечет огромные потери по сравнению с внутрисемейным трудом. Во-первых, растут налоги и их искажающее воздействие на экономику. Во-вторых, происходит значительное увеличение бюрократии, так как требуются дополнительные услуги в сфере общественных финансов и организации социального обеспечения. В-третьих, фактическое субсидирование обществом предложения труда в сфере определенных услуг домохозяйствам означало </w:t>
      </w:r>
      <w:r w:rsidR="001343B1" w:rsidRPr="0078646F">
        <w:t>«</w:t>
      </w:r>
      <w:r w:rsidRPr="0078646F">
        <w:t>нехватку</w:t>
      </w:r>
      <w:r w:rsidR="001343B1" w:rsidRPr="0078646F">
        <w:t>»</w:t>
      </w:r>
      <w:r w:rsidRPr="0078646F">
        <w:t xml:space="preserve"> труда в других секторах экономики.</w:t>
      </w:r>
    </w:p>
    <w:p w:rsidR="001343B1" w:rsidRPr="0078646F" w:rsidRDefault="0021757B" w:rsidP="0078646F">
      <w:pPr>
        <w:pStyle w:val="af"/>
      </w:pPr>
      <w:r w:rsidRPr="0078646F">
        <w:t xml:space="preserve">Нельзя не отметить и такой факт, что в результате совокупного действия налоговой системы и системы социального обеспечения, с одной стороны, </w:t>
      </w:r>
      <w:r w:rsidR="001343B1" w:rsidRPr="0078646F">
        <w:t>«</w:t>
      </w:r>
      <w:r w:rsidRPr="0078646F">
        <w:t>уход за вещами</w:t>
      </w:r>
      <w:r w:rsidR="001343B1" w:rsidRPr="0078646F">
        <w:t>»</w:t>
      </w:r>
      <w:r w:rsidRPr="0078646F">
        <w:t xml:space="preserve"> (такой, как обслуживание индивидуальных домов, товаров длительного пользования) переместился с рынка в сектор домашних услуг (где он весьма неэффективен в силу непрофессионализма). С другой стороны, </w:t>
      </w:r>
      <w:r w:rsidR="001343B1" w:rsidRPr="0078646F">
        <w:t>«</w:t>
      </w:r>
      <w:r w:rsidRPr="0078646F">
        <w:t>уход за людьми</w:t>
      </w:r>
      <w:r w:rsidR="001343B1" w:rsidRPr="0078646F">
        <w:t>»</w:t>
      </w:r>
      <w:r w:rsidRPr="0078646F">
        <w:t xml:space="preserve"> по причине высоких государственных ассигнований на предоставление этих услуг переместился из семьи в общественный сектор (где он менее эффективен, чем в семье).</w:t>
      </w:r>
    </w:p>
    <w:p w:rsidR="001343B1" w:rsidRPr="0078646F" w:rsidRDefault="0021757B" w:rsidP="0078646F">
      <w:pPr>
        <w:pStyle w:val="af"/>
      </w:pPr>
      <w:r w:rsidRPr="0078646F">
        <w:t>г) Отставание в развитии национальной экономики. Все перечисленное выше не могло не сказаться негативно на общем состоянии шведской экономики. С начала процесса индустриализации в Швеции, примерно с 187</w:t>
      </w:r>
      <w:r w:rsidR="001343B1" w:rsidRPr="0078646F">
        <w:t>0</w:t>
      </w:r>
      <w:r w:rsidR="0078646F" w:rsidRPr="0078646F">
        <w:t xml:space="preserve"> </w:t>
      </w:r>
      <w:r w:rsidR="001343B1" w:rsidRPr="0078646F">
        <w:t>г</w:t>
      </w:r>
      <w:r w:rsidRPr="0078646F">
        <w:t>. и вплоть до 195</w:t>
      </w:r>
      <w:r w:rsidR="001343B1" w:rsidRPr="0078646F">
        <w:t>0</w:t>
      </w:r>
      <w:r w:rsidR="0078646F" w:rsidRPr="0078646F">
        <w:t xml:space="preserve"> </w:t>
      </w:r>
      <w:r w:rsidR="001343B1" w:rsidRPr="0078646F">
        <w:t>г</w:t>
      </w:r>
      <w:r w:rsidRPr="0078646F">
        <w:t>., рост производительности труда был одним из самых высоких в мире. На протяжении так называемого золотого века мировой экономики, в период с 195</w:t>
      </w:r>
      <w:r w:rsidR="001343B1" w:rsidRPr="0078646F">
        <w:t>0</w:t>
      </w:r>
      <w:r w:rsidR="0078646F" w:rsidRPr="0078646F">
        <w:t xml:space="preserve"> </w:t>
      </w:r>
      <w:r w:rsidR="001343B1" w:rsidRPr="0078646F">
        <w:t>п</w:t>
      </w:r>
      <w:r w:rsidRPr="0078646F">
        <w:t>о 197</w:t>
      </w:r>
      <w:r w:rsidR="001343B1" w:rsidRPr="0078646F">
        <w:t>0</w:t>
      </w:r>
      <w:r w:rsidR="0078646F" w:rsidRPr="0078646F">
        <w:t xml:space="preserve"> </w:t>
      </w:r>
      <w:r w:rsidR="001343B1" w:rsidRPr="0078646F">
        <w:t>г</w:t>
      </w:r>
      <w:r w:rsidRPr="0078646F">
        <w:t>., рост производительности труда также оставался достаточно высоким. В течение этого периода ВВП Швеции в расчете на человеко-час увеличивался на 4.</w:t>
      </w:r>
      <w:r w:rsidR="001343B1" w:rsidRPr="0078646F">
        <w:t>2</w:t>
      </w:r>
      <w:r w:rsidR="0078646F" w:rsidRPr="0078646F">
        <w:t xml:space="preserve"> </w:t>
      </w:r>
      <w:r w:rsidR="001343B1" w:rsidRPr="0078646F">
        <w:t>%</w:t>
      </w:r>
      <w:r w:rsidRPr="0078646F">
        <w:t xml:space="preserve"> в год, в странах ОЭСР</w:t>
      </w:r>
      <w:r w:rsidR="001343B1" w:rsidRPr="0078646F">
        <w:t xml:space="preserve"> — </w:t>
      </w:r>
      <w:r w:rsidRPr="0078646F">
        <w:t>в среднем на 4.4</w:t>
      </w:r>
      <w:r w:rsidR="001343B1" w:rsidRPr="0078646F">
        <w:t>6</w:t>
      </w:r>
      <w:r w:rsidR="0078646F" w:rsidRPr="0078646F">
        <w:t xml:space="preserve"> </w:t>
      </w:r>
      <w:r w:rsidR="001343B1" w:rsidRPr="0078646F">
        <w:t>%</w:t>
      </w:r>
      <w:r w:rsidRPr="0078646F">
        <w:t>.</w:t>
      </w:r>
    </w:p>
    <w:p w:rsidR="001343B1" w:rsidRPr="0078646F" w:rsidRDefault="0021757B" w:rsidP="0078646F">
      <w:pPr>
        <w:pStyle w:val="af"/>
      </w:pPr>
      <w:r w:rsidRPr="0078646F">
        <w:t xml:space="preserve">Швеция стала богатой страной до возникновения </w:t>
      </w:r>
      <w:r w:rsidR="001343B1" w:rsidRPr="0078646F">
        <w:t>«</w:t>
      </w:r>
      <w:r w:rsidRPr="0078646F">
        <w:t>шведской модели</w:t>
      </w:r>
      <w:r w:rsidR="001343B1" w:rsidRPr="0078646F">
        <w:t>»</w:t>
      </w:r>
      <w:r w:rsidRPr="0078646F">
        <w:t>. На ранних стадиях ее внедрения, в 50-е и 60-е гг., рост удельного веса государственных расходов в ВВП с 3</w:t>
      </w:r>
      <w:r w:rsidR="001343B1" w:rsidRPr="0078646F">
        <w:t>0</w:t>
      </w:r>
      <w:r w:rsidR="0078646F" w:rsidRPr="0078646F">
        <w:t xml:space="preserve"> </w:t>
      </w:r>
      <w:r w:rsidR="001343B1" w:rsidRPr="0078646F">
        <w:t>д</w:t>
      </w:r>
      <w:r w:rsidRPr="0078646F">
        <w:t>о 4</w:t>
      </w:r>
      <w:r w:rsidR="001343B1" w:rsidRPr="0078646F">
        <w:t>5</w:t>
      </w:r>
      <w:r w:rsidR="0078646F" w:rsidRPr="0078646F">
        <w:t xml:space="preserve"> </w:t>
      </w:r>
      <w:r w:rsidR="001343B1" w:rsidRPr="0078646F">
        <w:t>%</w:t>
      </w:r>
      <w:r w:rsidRPr="0078646F">
        <w:t xml:space="preserve"> еще был совместим с довольно высокими темпами роста производительности. В последующие годы (1970-1996) рост ВВП на одного занятого составлял 1.4</w:t>
      </w:r>
      <w:r w:rsidR="001343B1" w:rsidRPr="0078646F">
        <w:t>5</w:t>
      </w:r>
      <w:r w:rsidR="0078646F" w:rsidRPr="0078646F">
        <w:t xml:space="preserve"> </w:t>
      </w:r>
      <w:r w:rsidR="001343B1" w:rsidRPr="0078646F">
        <w:t>%</w:t>
      </w:r>
      <w:r w:rsidRPr="0078646F">
        <w:t xml:space="preserve"> в год, в то время как в среднем по странам ОЭСР значение этого показателя составило 1.7</w:t>
      </w:r>
      <w:r w:rsidR="001343B1" w:rsidRPr="0078646F">
        <w:t>3</w:t>
      </w:r>
      <w:r w:rsidR="0078646F" w:rsidRPr="0078646F">
        <w:t xml:space="preserve"> </w:t>
      </w:r>
      <w:r w:rsidR="001343B1" w:rsidRPr="0078646F">
        <w:t>%</w:t>
      </w:r>
      <w:r w:rsidRPr="0078646F">
        <w:t>, а в европейских странах ОЭСР</w:t>
      </w:r>
      <w:r w:rsidR="001343B1" w:rsidRPr="0078646F">
        <w:t xml:space="preserve"> — </w:t>
      </w:r>
      <w:r w:rsidRPr="0078646F">
        <w:t>2.0</w:t>
      </w:r>
      <w:r w:rsidR="001343B1" w:rsidRPr="0078646F">
        <w:t>2</w:t>
      </w:r>
      <w:r w:rsidR="0078646F" w:rsidRPr="0078646F">
        <w:t xml:space="preserve"> </w:t>
      </w:r>
      <w:r w:rsidR="001343B1" w:rsidRPr="0078646F">
        <w:t>%</w:t>
      </w:r>
      <w:r w:rsidRPr="0078646F">
        <w:t>. Расхождение еще больше увеличивается, если рост производительности труда измеряется в виде роста ВВП на душу населения. В то время как в странах ОЭСР этот показатель вырос примерно на 6</w:t>
      </w:r>
      <w:r w:rsidR="001343B1" w:rsidRPr="0078646F">
        <w:t>0</w:t>
      </w:r>
      <w:r w:rsidR="0078646F" w:rsidRPr="0078646F">
        <w:t xml:space="preserve"> </w:t>
      </w:r>
      <w:r w:rsidR="001343B1" w:rsidRPr="0078646F">
        <w:t>%</w:t>
      </w:r>
      <w:r w:rsidRPr="0078646F">
        <w:t>, в Швеции он увеличился на 3</w:t>
      </w:r>
      <w:r w:rsidR="001343B1" w:rsidRPr="0078646F">
        <w:t>7</w:t>
      </w:r>
      <w:r w:rsidR="0078646F" w:rsidRPr="0078646F">
        <w:t xml:space="preserve"> </w:t>
      </w:r>
      <w:r w:rsidR="001343B1" w:rsidRPr="0078646F">
        <w:t>%</w:t>
      </w:r>
      <w:r w:rsidRPr="0078646F">
        <w:t>.</w:t>
      </w:r>
    </w:p>
    <w:p w:rsidR="001343B1" w:rsidRPr="0078646F" w:rsidRDefault="0021757B" w:rsidP="0078646F">
      <w:pPr>
        <w:pStyle w:val="af"/>
      </w:pPr>
      <w:r w:rsidRPr="0078646F">
        <w:t>Медленный рост производительности после 197</w:t>
      </w:r>
      <w:r w:rsidR="001343B1" w:rsidRPr="0078646F">
        <w:t>0</w:t>
      </w:r>
      <w:r w:rsidR="0078646F" w:rsidRPr="0078646F">
        <w:t xml:space="preserve"> </w:t>
      </w:r>
      <w:r w:rsidR="001343B1" w:rsidRPr="0078646F">
        <w:t>г</w:t>
      </w:r>
      <w:r w:rsidRPr="0078646F">
        <w:t>. может быть объяснен, с одной стороны, влиянием огромных масштабов государственного сектора с его низкой производительностью, с другой</w:t>
      </w:r>
      <w:r w:rsidR="001343B1" w:rsidRPr="0078646F">
        <w:t xml:space="preserve"> — </w:t>
      </w:r>
      <w:r w:rsidRPr="0078646F">
        <w:t>его угнетающим воздействием на частный сектор. Так, рост производительности труда в государственном секторе был фактически отрицательным на протяжении 1970-199</w:t>
      </w:r>
      <w:r w:rsidR="001343B1" w:rsidRPr="0078646F">
        <w:t>2</w:t>
      </w:r>
      <w:r w:rsidR="0078646F" w:rsidRPr="0078646F">
        <w:t xml:space="preserve"> </w:t>
      </w:r>
      <w:r w:rsidR="001343B1" w:rsidRPr="0078646F">
        <w:t>г</w:t>
      </w:r>
      <w:r w:rsidRPr="0078646F">
        <w:t>г. Рост производительности труда в частном секторе на протяжении 1973-199</w:t>
      </w:r>
      <w:r w:rsidR="001343B1" w:rsidRPr="0078646F">
        <w:t>0</w:t>
      </w:r>
      <w:r w:rsidR="0078646F" w:rsidRPr="0078646F">
        <w:t xml:space="preserve"> </w:t>
      </w:r>
      <w:r w:rsidR="001343B1" w:rsidRPr="0078646F">
        <w:t>г</w:t>
      </w:r>
      <w:r w:rsidRPr="0078646F">
        <w:t>г. был на 0.</w:t>
      </w:r>
      <w:r w:rsidR="001343B1" w:rsidRPr="0078646F">
        <w:t>2</w:t>
      </w:r>
      <w:r w:rsidR="0078646F" w:rsidRPr="0078646F">
        <w:t xml:space="preserve"> </w:t>
      </w:r>
      <w:r w:rsidR="001343B1" w:rsidRPr="0078646F">
        <w:t>п</w:t>
      </w:r>
      <w:r w:rsidRPr="0078646F">
        <w:t>роцентного пункта ниже, чем в среднем по ОЭСР, и на 0.</w:t>
      </w:r>
      <w:r w:rsidR="001343B1" w:rsidRPr="0078646F">
        <w:t>8</w:t>
      </w:r>
      <w:r w:rsidR="0078646F" w:rsidRPr="0078646F">
        <w:t xml:space="preserve"> </w:t>
      </w:r>
      <w:r w:rsidR="001343B1" w:rsidRPr="0078646F">
        <w:t>п</w:t>
      </w:r>
      <w:r w:rsidRPr="0078646F">
        <w:t>роцентного пункта ниже, чем в среднем по европейским странам ОЭСР.</w:t>
      </w:r>
    </w:p>
    <w:p w:rsidR="001343B1" w:rsidRPr="0078646F" w:rsidRDefault="0021757B" w:rsidP="0078646F">
      <w:pPr>
        <w:pStyle w:val="af"/>
      </w:pPr>
      <w:r w:rsidRPr="0078646F">
        <w:t>В результате этого отставания положение Швеции в рейтинге стран ОЭСР по уровню ВВП на душу населения заметно ухудшилось с 197</w:t>
      </w:r>
      <w:r w:rsidR="001343B1" w:rsidRPr="0078646F">
        <w:t>0</w:t>
      </w:r>
      <w:r w:rsidR="0078646F" w:rsidRPr="0078646F">
        <w:t xml:space="preserve"> </w:t>
      </w:r>
      <w:r w:rsidR="001343B1" w:rsidRPr="0078646F">
        <w:t>г</w:t>
      </w:r>
      <w:r w:rsidRPr="0078646F">
        <w:t>. По расчетам на основе паритета покупательной способности в 197</w:t>
      </w:r>
      <w:r w:rsidR="001343B1" w:rsidRPr="0078646F">
        <w:t>0</w:t>
      </w:r>
      <w:r w:rsidR="0078646F" w:rsidRPr="0078646F">
        <w:t xml:space="preserve"> </w:t>
      </w:r>
      <w:r w:rsidR="001343B1" w:rsidRPr="0078646F">
        <w:t>г</w:t>
      </w:r>
      <w:r w:rsidRPr="0078646F">
        <w:t>. Швеция с душевым ВВП, на 1</w:t>
      </w:r>
      <w:r w:rsidR="001343B1" w:rsidRPr="0078646F">
        <w:t>5</w:t>
      </w:r>
      <w:r w:rsidR="0078646F" w:rsidRPr="0078646F">
        <w:t xml:space="preserve"> </w:t>
      </w:r>
      <w:r w:rsidR="001343B1" w:rsidRPr="0078646F">
        <w:t>%</w:t>
      </w:r>
      <w:r w:rsidRPr="0078646F">
        <w:t xml:space="preserve"> превышающим среднее по странам ОЭСР значение (на </w:t>
      </w:r>
      <w:r w:rsidR="001343B1" w:rsidRPr="0078646F">
        <w:t>6</w:t>
      </w:r>
      <w:r w:rsidR="0078646F" w:rsidRPr="0078646F">
        <w:t xml:space="preserve"> </w:t>
      </w:r>
      <w:r w:rsidR="001343B1" w:rsidRPr="0078646F">
        <w:t>%</w:t>
      </w:r>
      <w:r w:rsidRPr="0078646F">
        <w:t>, исключая Мексику и Турцию), занимала 4-е место среди 2</w:t>
      </w:r>
      <w:r w:rsidR="001343B1" w:rsidRPr="0078646F">
        <w:t>5</w:t>
      </w:r>
      <w:r w:rsidR="0078646F" w:rsidRPr="0078646F">
        <w:t xml:space="preserve"> </w:t>
      </w:r>
      <w:r w:rsidR="001343B1" w:rsidRPr="0078646F">
        <w:t>с</w:t>
      </w:r>
      <w:r w:rsidRPr="0078646F">
        <w:t>тран ОЭСР. К 199</w:t>
      </w:r>
      <w:r w:rsidR="001343B1" w:rsidRPr="0078646F">
        <w:t>0</w:t>
      </w:r>
      <w:r w:rsidR="0078646F" w:rsidRPr="0078646F">
        <w:t xml:space="preserve"> </w:t>
      </w:r>
      <w:r w:rsidR="001343B1" w:rsidRPr="0078646F">
        <w:t>г</w:t>
      </w:r>
      <w:r w:rsidRPr="0078646F">
        <w:t xml:space="preserve">. Швеция переместилась на 9-е место с душевым ВВП на </w:t>
      </w:r>
      <w:r w:rsidR="001343B1" w:rsidRPr="0078646F">
        <w:t>6</w:t>
      </w:r>
      <w:r w:rsidR="0078646F" w:rsidRPr="0078646F">
        <w:t xml:space="preserve"> </w:t>
      </w:r>
      <w:r w:rsidR="001343B1" w:rsidRPr="0078646F">
        <w:t>%</w:t>
      </w:r>
      <w:r w:rsidRPr="0078646F">
        <w:t xml:space="preserve"> выше среднего по ОЭСР уровня (на </w:t>
      </w:r>
      <w:r w:rsidR="001343B1" w:rsidRPr="0078646F">
        <w:t>5</w:t>
      </w:r>
      <w:r w:rsidR="0078646F" w:rsidRPr="0078646F">
        <w:t xml:space="preserve"> </w:t>
      </w:r>
      <w:r w:rsidR="001343B1" w:rsidRPr="0078646F">
        <w:t>%</w:t>
      </w:r>
      <w:r w:rsidRPr="0078646F">
        <w:t xml:space="preserve"> ниже, если исключить Мексику и Турцию). К 199</w:t>
      </w:r>
      <w:r w:rsidR="001343B1" w:rsidRPr="0078646F">
        <w:t>5</w:t>
      </w:r>
      <w:r w:rsidR="0078646F" w:rsidRPr="0078646F">
        <w:t xml:space="preserve"> </w:t>
      </w:r>
      <w:r w:rsidR="001343B1" w:rsidRPr="0078646F">
        <w:t>г</w:t>
      </w:r>
      <w:r w:rsidRPr="0078646F">
        <w:t xml:space="preserve">. Швеция оказалась на 16-м месте в рейтинге с душевым ВВП на </w:t>
      </w:r>
      <w:r w:rsidR="001343B1" w:rsidRPr="0078646F">
        <w:t>5</w:t>
      </w:r>
      <w:r w:rsidR="0078646F" w:rsidRPr="0078646F">
        <w:t xml:space="preserve"> </w:t>
      </w:r>
      <w:r w:rsidR="001343B1" w:rsidRPr="0078646F">
        <w:t>%</w:t>
      </w:r>
      <w:r w:rsidRPr="0078646F">
        <w:t xml:space="preserve"> ниже среднего по странам ОЭСР (на 1</w:t>
      </w:r>
      <w:r w:rsidR="001343B1" w:rsidRPr="0078646F">
        <w:t>6</w:t>
      </w:r>
      <w:r w:rsidR="0078646F" w:rsidRPr="0078646F">
        <w:t xml:space="preserve"> </w:t>
      </w:r>
      <w:r w:rsidR="001343B1" w:rsidRPr="0078646F">
        <w:t>%</w:t>
      </w:r>
      <w:r w:rsidRPr="0078646F">
        <w:t xml:space="preserve"> ниже, исключая Мексику и Турцию).</w:t>
      </w:r>
    </w:p>
    <w:p w:rsidR="001343B1" w:rsidRPr="0078646F" w:rsidRDefault="0021757B" w:rsidP="0078646F">
      <w:pPr>
        <w:pStyle w:val="af"/>
      </w:pPr>
      <w:r w:rsidRPr="0078646F">
        <w:t xml:space="preserve">Пример Швеции наглядно показывает, что размер </w:t>
      </w:r>
      <w:r w:rsidR="001343B1" w:rsidRPr="0078646F">
        <w:t>«</w:t>
      </w:r>
      <w:r w:rsidRPr="0078646F">
        <w:t>пирога</w:t>
      </w:r>
      <w:r w:rsidR="001343B1" w:rsidRPr="0078646F">
        <w:t>»</w:t>
      </w:r>
      <w:r w:rsidRPr="0078646F">
        <w:t xml:space="preserve"> не нейтрален к его дележке. Усиленная забота государства о справедливости в конечном счете оборачивается против тех, кто работает. В результате </w:t>
      </w:r>
      <w:r w:rsidR="001343B1" w:rsidRPr="0078646F">
        <w:t>«</w:t>
      </w:r>
      <w:r w:rsidRPr="0078646F">
        <w:t>пирог</w:t>
      </w:r>
      <w:r w:rsidR="001343B1" w:rsidRPr="0078646F">
        <w:t>»</w:t>
      </w:r>
      <w:r w:rsidRPr="0078646F">
        <w:t xml:space="preserve"> начинает сжиматься. Потери в размере </w:t>
      </w:r>
      <w:r w:rsidR="001343B1" w:rsidRPr="0078646F">
        <w:t>«</w:t>
      </w:r>
      <w:r w:rsidRPr="0078646F">
        <w:t>пирога</w:t>
      </w:r>
      <w:r w:rsidR="001343B1" w:rsidRPr="0078646F">
        <w:t>»</w:t>
      </w:r>
      <w:r w:rsidRPr="0078646F">
        <w:t xml:space="preserve"> по сравнению с потенциально достижимой его величиной и следует рассматривать в качестве </w:t>
      </w:r>
      <w:r w:rsidR="001343B1" w:rsidRPr="0078646F">
        <w:t>«</w:t>
      </w:r>
      <w:r w:rsidRPr="0078646F">
        <w:t>цены справедливости</w:t>
      </w:r>
      <w:r w:rsidR="001343B1" w:rsidRPr="0078646F">
        <w:t>»</w:t>
      </w:r>
      <w:r w:rsidRPr="0078646F">
        <w:t>.</w:t>
      </w:r>
    </w:p>
    <w:p w:rsidR="001343B1" w:rsidRPr="0078646F" w:rsidRDefault="0021757B" w:rsidP="0078646F">
      <w:pPr>
        <w:pStyle w:val="af"/>
      </w:pPr>
      <w:r w:rsidRPr="0078646F">
        <w:t xml:space="preserve">Войти в </w:t>
      </w:r>
      <w:r w:rsidR="001343B1" w:rsidRPr="0078646F">
        <w:t>«</w:t>
      </w:r>
      <w:r w:rsidRPr="0078646F">
        <w:t>шведский социализм</w:t>
      </w:r>
      <w:r w:rsidR="001343B1" w:rsidRPr="0078646F">
        <w:t>»</w:t>
      </w:r>
      <w:r w:rsidRPr="0078646F">
        <w:t xml:space="preserve"> для богатой страны сравнительно просто. Идеи дележки </w:t>
      </w:r>
      <w:r w:rsidR="001343B1" w:rsidRPr="0078646F">
        <w:t>«</w:t>
      </w:r>
      <w:r w:rsidRPr="0078646F">
        <w:t>по справедливости</w:t>
      </w:r>
      <w:r w:rsidR="001343B1" w:rsidRPr="0078646F">
        <w:t>»</w:t>
      </w:r>
      <w:r w:rsidRPr="0078646F">
        <w:t xml:space="preserve"> достаточно популярны у большой части избирателей. Каждый рассчитывает ущипнуть кусочек с чужой тарелки (больные</w:t>
      </w:r>
      <w:r w:rsidR="001343B1" w:rsidRPr="0078646F">
        <w:t xml:space="preserve"> — </w:t>
      </w:r>
      <w:r w:rsidRPr="0078646F">
        <w:t>у здоровых, пенсионеры</w:t>
      </w:r>
      <w:r w:rsidR="001343B1" w:rsidRPr="0078646F">
        <w:t xml:space="preserve"> — </w:t>
      </w:r>
      <w:r w:rsidRPr="0078646F">
        <w:t>у работающих, малооплачиваемые</w:t>
      </w:r>
      <w:r w:rsidR="001343B1" w:rsidRPr="0078646F">
        <w:t xml:space="preserve"> — </w:t>
      </w:r>
      <w:r w:rsidRPr="0078646F">
        <w:t>у высокооплачиваемых, семьи с детьми</w:t>
      </w:r>
      <w:r w:rsidR="001343B1" w:rsidRPr="0078646F">
        <w:t xml:space="preserve"> — </w:t>
      </w:r>
      <w:r w:rsidRPr="0078646F">
        <w:t>у бездетных, безработные</w:t>
      </w:r>
      <w:r w:rsidR="001343B1" w:rsidRPr="0078646F">
        <w:t xml:space="preserve"> — </w:t>
      </w:r>
      <w:r w:rsidRPr="0078646F">
        <w:t>у всех перечисленных). В итоге надеющихся на чужой карман оказывается нередко куда больше, чем тех, кто полагается на собственные руки и голову.</w:t>
      </w:r>
    </w:p>
    <w:p w:rsidR="001343B1" w:rsidRPr="0078646F" w:rsidRDefault="0021757B" w:rsidP="0078646F">
      <w:pPr>
        <w:pStyle w:val="af"/>
      </w:pPr>
      <w:r w:rsidRPr="0078646F">
        <w:t xml:space="preserve">Однако, раз войдя в </w:t>
      </w:r>
      <w:r w:rsidR="001343B1" w:rsidRPr="0078646F">
        <w:t>«</w:t>
      </w:r>
      <w:r w:rsidRPr="0078646F">
        <w:t>общество шведского социализма</w:t>
      </w:r>
      <w:r w:rsidR="001343B1" w:rsidRPr="0078646F">
        <w:t>»</w:t>
      </w:r>
      <w:r w:rsidRPr="0078646F">
        <w:t>, повернуть назад весьма трудно. Ведь всякая дележка неизбежно порождает двух персонажей</w:t>
      </w:r>
      <w:r w:rsidR="001343B1" w:rsidRPr="0078646F">
        <w:t xml:space="preserve"> — </w:t>
      </w:r>
      <w:r w:rsidRPr="0078646F">
        <w:t>бюрократа, который делит, и клиента, который что-то получает через посредничество бюрократа. Чем в больших масштабах общество развивает операции деления, тем больше численность этих персонажей. Однако при этом последние не перестают быть избирателями. Они объединяются вокруг тех политиков, которые не отталкивают их от кормушек.</w:t>
      </w:r>
    </w:p>
    <w:p w:rsidR="001343B1" w:rsidRPr="0078646F" w:rsidRDefault="0021757B" w:rsidP="0078646F">
      <w:pPr>
        <w:pStyle w:val="af"/>
      </w:pPr>
      <w:r w:rsidRPr="0078646F">
        <w:t xml:space="preserve">Правоцентристское правительство Швеции (1991-1994) предприняло первые и сравнительно робкие шаги по демонтажу </w:t>
      </w:r>
      <w:r w:rsidR="001343B1" w:rsidRPr="0078646F">
        <w:t>«</w:t>
      </w:r>
      <w:r w:rsidRPr="0078646F">
        <w:t>шведского социализма</w:t>
      </w:r>
      <w:r w:rsidR="001343B1" w:rsidRPr="0078646F">
        <w:t>»</w:t>
      </w:r>
      <w:r w:rsidRPr="0078646F">
        <w:t>. Однако и этого было достаточно, чтобы затем вчистую проиграть очередные выборы. Тяжелое экономическое положение страны и вступление ее в ЕС ограничили масштабы реванша левых партий. Им пришлось смириться с некоторыми реформами правых. Однако тем не менее левые восстановили двойное налогообложение доходов, повысили налоги на имущество. В результате в период между 199</w:t>
      </w:r>
      <w:r w:rsidR="001343B1" w:rsidRPr="0078646F">
        <w:t>4</w:t>
      </w:r>
      <w:r w:rsidR="0078646F" w:rsidRPr="0078646F">
        <w:t xml:space="preserve"> </w:t>
      </w:r>
      <w:r w:rsidR="001343B1" w:rsidRPr="0078646F">
        <w:t>и</w:t>
      </w:r>
      <w:r w:rsidRPr="0078646F">
        <w:t xml:space="preserve"> 199</w:t>
      </w:r>
      <w:r w:rsidR="001343B1" w:rsidRPr="0078646F">
        <w:t>7</w:t>
      </w:r>
      <w:r w:rsidR="0078646F" w:rsidRPr="0078646F">
        <w:t xml:space="preserve"> </w:t>
      </w:r>
      <w:r w:rsidR="001343B1" w:rsidRPr="0078646F">
        <w:t>г</w:t>
      </w:r>
      <w:r w:rsidRPr="0078646F">
        <w:t>г. налоги и выплаты вновь увеличились с 5</w:t>
      </w:r>
      <w:r w:rsidR="001343B1" w:rsidRPr="0078646F">
        <w:t>0</w:t>
      </w:r>
      <w:r w:rsidR="0078646F" w:rsidRPr="0078646F">
        <w:t xml:space="preserve"> </w:t>
      </w:r>
      <w:r w:rsidR="001343B1" w:rsidRPr="0078646F">
        <w:t>д</w:t>
      </w:r>
      <w:r w:rsidRPr="0078646F">
        <w:t>о 5</w:t>
      </w:r>
      <w:r w:rsidR="001343B1" w:rsidRPr="0078646F">
        <w:t>4</w:t>
      </w:r>
      <w:r w:rsidR="0078646F" w:rsidRPr="0078646F">
        <w:t xml:space="preserve"> </w:t>
      </w:r>
      <w:r w:rsidR="001343B1" w:rsidRPr="0078646F">
        <w:t>%</w:t>
      </w:r>
      <w:r w:rsidRPr="0078646F">
        <w:t xml:space="preserve"> ВНП. Ради сохранения огромных социальных трансфертов Швеция отказалась войти с 199</w:t>
      </w:r>
      <w:r w:rsidR="001343B1" w:rsidRPr="0078646F">
        <w:t>9</w:t>
      </w:r>
      <w:r w:rsidR="0078646F" w:rsidRPr="0078646F">
        <w:t xml:space="preserve"> </w:t>
      </w:r>
      <w:r w:rsidR="001343B1" w:rsidRPr="0078646F">
        <w:t>г</w:t>
      </w:r>
      <w:r w:rsidRPr="0078646F">
        <w:t>. в единую европейскую денежную систему, что, конечно, отрицательно скажется на положении бизнеса.</w:t>
      </w:r>
      <w:r w:rsidR="002C4D71" w:rsidRPr="0078646F">
        <w:t xml:space="preserve"> [5, с. 16]</w:t>
      </w:r>
    </w:p>
    <w:p w:rsidR="00D775D0" w:rsidRPr="0078646F" w:rsidRDefault="00D775D0" w:rsidP="0078646F">
      <w:pPr>
        <w:pStyle w:val="af"/>
      </w:pPr>
    </w:p>
    <w:p w:rsidR="00A30DC3" w:rsidRPr="0078646F" w:rsidRDefault="000D1411" w:rsidP="0078646F">
      <w:pPr>
        <w:pStyle w:val="af"/>
      </w:pPr>
      <w:r w:rsidRPr="0078646F">
        <w:br w:type="page"/>
      </w:r>
      <w:r w:rsidR="001343B1" w:rsidRPr="0078646F">
        <w:t>3</w:t>
      </w:r>
      <w:r w:rsidR="0096004C">
        <w:t>.</w:t>
      </w:r>
      <w:r w:rsidR="0078646F" w:rsidRPr="0078646F">
        <w:t xml:space="preserve"> </w:t>
      </w:r>
      <w:r w:rsidR="001343B1" w:rsidRPr="0078646F">
        <w:t>О</w:t>
      </w:r>
      <w:r w:rsidR="0096004C" w:rsidRPr="0078646F">
        <w:t>собенности социально-ориентированной рыночной экономики в Республике Беларусь</w:t>
      </w:r>
    </w:p>
    <w:p w:rsidR="00A30DC3" w:rsidRPr="0078646F" w:rsidRDefault="00A30DC3" w:rsidP="0078646F">
      <w:pPr>
        <w:pStyle w:val="af"/>
      </w:pPr>
    </w:p>
    <w:p w:rsidR="002C50B3" w:rsidRPr="0078646F" w:rsidRDefault="002C50B3" w:rsidP="0078646F">
      <w:pPr>
        <w:pStyle w:val="af"/>
      </w:pPr>
      <w:r w:rsidRPr="0078646F">
        <w:t>3.1</w:t>
      </w:r>
      <w:r w:rsidR="0078646F" w:rsidRPr="0078646F">
        <w:t xml:space="preserve"> </w:t>
      </w:r>
      <w:r w:rsidRPr="0078646F">
        <w:t>Формирование социально-ориентированной экономики в Республике Беларусь</w:t>
      </w:r>
    </w:p>
    <w:p w:rsidR="003C04D6" w:rsidRPr="0078646F" w:rsidRDefault="003C04D6" w:rsidP="0078646F">
      <w:pPr>
        <w:pStyle w:val="af"/>
      </w:pPr>
    </w:p>
    <w:p w:rsidR="001343B1" w:rsidRPr="0078646F" w:rsidRDefault="003C04D6" w:rsidP="0078646F">
      <w:pPr>
        <w:pStyle w:val="af"/>
      </w:pPr>
      <w:r w:rsidRPr="0078646F">
        <w:t>В настоящее время Беларусь находится в стадии перехода от централизованной экономики к рыночной. Данный переход обусловлен в первую очередь недостаточной эффективностью централизованной экономики, отсутствием экономических стимулов для производительного труда.</w:t>
      </w:r>
    </w:p>
    <w:p w:rsidR="001343B1" w:rsidRPr="0078646F" w:rsidRDefault="003C04D6" w:rsidP="0078646F">
      <w:pPr>
        <w:pStyle w:val="af"/>
      </w:pPr>
      <w:r w:rsidRPr="0078646F">
        <w:t>Неэффективность централизованной бюрократической системы особенно сильно проявилась в конце 80-ых годов, когда административные воздействия все чаще оказывались безуспешными. Деградация централизованной экономической системы сопровождалась сбоями в производстве и потреблении, социально-экономическая система становилась все более неустойчивой.</w:t>
      </w:r>
    </w:p>
    <w:p w:rsidR="001343B1" w:rsidRPr="0078646F" w:rsidRDefault="003C04D6" w:rsidP="0078646F">
      <w:pPr>
        <w:pStyle w:val="af"/>
      </w:pPr>
      <w:r w:rsidRPr="0078646F">
        <w:t>В отличие от централизованной, административно управляемой экономики, рыночная хозяйственная система учитывает приоритетное стремление человека к приумножению своего личного благосостояния. Но здесь удовлетворить свои личные потребности можно лишь продав на рынке результаты своего труда, которые тем самым получают общественное признание.</w:t>
      </w:r>
    </w:p>
    <w:p w:rsidR="001343B1" w:rsidRPr="0078646F" w:rsidRDefault="003C04D6" w:rsidP="0078646F">
      <w:pPr>
        <w:pStyle w:val="af"/>
      </w:pPr>
      <w:r w:rsidRPr="0078646F">
        <w:t>Исторический опыт развития стран с рыночной экономикой однако показывает, что рыночные силы, взятые в чистом виде по ряду позиций, противоречат общечеловеческой морали и принципам социальной справедливости, а при определенных условиях время от времени могут приводить к социальным, экономическим и экологическим кризисам. Поэтому в современных развитых рыночных экономиках имеется определенная ориентация на реализацию общественных интересов, хотя в различных странах методы и сила воздействия государства на экономику в направлении реализации этих целей различны. Важным при этом является то, что сохраняется характерное преобладание рыночной саморегуляции как основы функционирования экономики. Государственное же регулирование при этом не подавляет положительные рыночные силы, а заставляет их действовать в необходимых рамках и направлениях, определенных на основе демократического выбора народа.</w:t>
      </w:r>
    </w:p>
    <w:p w:rsidR="001343B1" w:rsidRPr="0078646F" w:rsidRDefault="003C04D6" w:rsidP="0078646F">
      <w:pPr>
        <w:pStyle w:val="af"/>
      </w:pPr>
      <w:r w:rsidRPr="0078646F">
        <w:t>Официально провозглашенной политической властью целью реформирования народного хозяйства Беларуси является построение социально ориентированной рыночной экономики. Такая позиция, исходящая из менталитета белорусского народа, его истории и традиций, получила отражение в главных стратегических государственных документах, принятых после избрания первого президента страны: Основных направлениях социально-экономического развития Республики Беларусь до 2000</w:t>
      </w:r>
      <w:r w:rsidR="0078646F" w:rsidRPr="0078646F">
        <w:t xml:space="preserve"> </w:t>
      </w:r>
      <w:r w:rsidRPr="0078646F">
        <w:t>г. (ОНСЭР – 2000) и Национальной стратегии устойчивого развития Республики Беларусь до 2010</w:t>
      </w:r>
      <w:r w:rsidR="0078646F" w:rsidRPr="0078646F">
        <w:t xml:space="preserve"> </w:t>
      </w:r>
      <w:r w:rsidRPr="0078646F">
        <w:t>г. (НСУР – 2010).</w:t>
      </w:r>
    </w:p>
    <w:p w:rsidR="00A30DC3" w:rsidRPr="0078646F" w:rsidRDefault="00A30DC3" w:rsidP="0078646F">
      <w:pPr>
        <w:pStyle w:val="af"/>
      </w:pPr>
      <w:r w:rsidRPr="0078646F">
        <w:t>Стратегия развития Республики Беларусь, определенная в принятых на долгосрочную перспективу прогнозных документах, основана на создании социально ориентированной рыночной экономики — высокоэффективной, с адекватной рыночной инфраструктурой, с действенными механизмами, сочетающими государственное и рыночное регулирование.</w:t>
      </w:r>
    </w:p>
    <w:p w:rsidR="001343B1" w:rsidRPr="0078646F" w:rsidRDefault="00A30DC3" w:rsidP="0078646F">
      <w:pPr>
        <w:pStyle w:val="af"/>
      </w:pPr>
      <w:r w:rsidRPr="0078646F">
        <w:t>Выбор социально ориентированной экономики как модели экономического развития страны объясняется приоритетной направленностью государственной политики на обеспечение использования результатов экономического роста, прежде всего, для повышения благосостояния граждан, сохранения социальной стабильности.</w:t>
      </w:r>
    </w:p>
    <w:p w:rsidR="00A30DC3" w:rsidRPr="0078646F" w:rsidRDefault="00A30DC3" w:rsidP="0078646F">
      <w:pPr>
        <w:pStyle w:val="af"/>
      </w:pPr>
      <w:r w:rsidRPr="0078646F">
        <w:t>В настоящее время действия Правительства Республики Беларусь направлены на обеспечение создания необходимых макроэкономических условий и реализацию комплексных мер по достижению долгосрочных ориентиров социально-экономического развития. Эти действия осуществляются посредством реализации Программы социально-экономического развития Республики Беларусь на 200</w:t>
      </w:r>
      <w:r w:rsidR="003C04D6" w:rsidRPr="0078646F">
        <w:t>6-2010</w:t>
      </w:r>
      <w:r w:rsidR="0078646F" w:rsidRPr="0078646F">
        <w:t xml:space="preserve"> </w:t>
      </w:r>
      <w:r w:rsidRPr="0078646F">
        <w:t>годы, которая, сохраняя преемственность выбранному страной курсу, определила приоритеты и задачи социально-экономического развития на текущее пятилетие.</w:t>
      </w:r>
    </w:p>
    <w:p w:rsidR="001343B1" w:rsidRPr="0078646F" w:rsidRDefault="00752A75" w:rsidP="0078646F">
      <w:pPr>
        <w:pStyle w:val="af"/>
      </w:pPr>
      <w:r w:rsidRPr="0078646F">
        <w:t>В прошедшем пятилетии основное внимание органов государственного и хозяйственного управления, всех коллективов предприятий и организаций республики было направлено на решение задач и достижение параметров Программы социально-экономического развития Республики Беларусь на 2001</w:t>
      </w:r>
      <w:r w:rsidR="0078646F" w:rsidRPr="0078646F">
        <w:t xml:space="preserve"> </w:t>
      </w:r>
      <w:r w:rsidRPr="0078646F">
        <w:t>–200</w:t>
      </w:r>
      <w:r w:rsidR="001343B1" w:rsidRPr="0078646F">
        <w:t>5</w:t>
      </w:r>
      <w:r w:rsidR="0078646F" w:rsidRPr="0078646F">
        <w:t xml:space="preserve"> </w:t>
      </w:r>
      <w:r w:rsidR="001343B1" w:rsidRPr="0078646F">
        <w:t>г</w:t>
      </w:r>
      <w:r w:rsidRPr="0078646F">
        <w:t>оды.</w:t>
      </w:r>
    </w:p>
    <w:p w:rsidR="00752A75" w:rsidRPr="0078646F" w:rsidRDefault="00752A75" w:rsidP="0078646F">
      <w:pPr>
        <w:pStyle w:val="af"/>
      </w:pPr>
      <w:r w:rsidRPr="0078646F">
        <w:t>Создана успешно работающая экономика социально ориентированного типа. Ежегодно улучшаются ее качественные параметры – повышается рентабельность, сокращается доля убыточных предприятий, снижается энергоемкость ВВП, растет производительность труда, уменьшаются запасы готовой продукции на складах.</w:t>
      </w:r>
    </w:p>
    <w:p w:rsidR="00752A75" w:rsidRPr="0078646F" w:rsidRDefault="00752A75" w:rsidP="0078646F">
      <w:pPr>
        <w:pStyle w:val="af"/>
      </w:pPr>
      <w:r w:rsidRPr="0078646F">
        <w:t>В стране проводится денежно-кредитная, валютная политика по замедлению роста потребительских цен, что позволило в 200</w:t>
      </w:r>
      <w:r w:rsidR="001343B1" w:rsidRPr="0078646F">
        <w:t>5</w:t>
      </w:r>
      <w:r w:rsidR="0078646F" w:rsidRPr="0078646F">
        <w:t xml:space="preserve"> </w:t>
      </w:r>
      <w:r w:rsidR="001343B1" w:rsidRPr="0078646F">
        <w:t>г</w:t>
      </w:r>
      <w:r w:rsidRPr="0078646F">
        <w:t>оду снизить уровень инфляции до 0,</w:t>
      </w:r>
      <w:r w:rsidR="001343B1" w:rsidRPr="0078646F">
        <w:t>6</w:t>
      </w:r>
      <w:r w:rsidR="0078646F" w:rsidRPr="0078646F">
        <w:t xml:space="preserve"> </w:t>
      </w:r>
      <w:r w:rsidR="001343B1" w:rsidRPr="0078646F">
        <w:t>п</w:t>
      </w:r>
      <w:r w:rsidRPr="0078646F">
        <w:t>роцента в среднемесячном исчислении.</w:t>
      </w:r>
    </w:p>
    <w:p w:rsidR="00752A75" w:rsidRPr="0078646F" w:rsidRDefault="00752A75" w:rsidP="0078646F">
      <w:pPr>
        <w:pStyle w:val="af"/>
      </w:pPr>
      <w:r w:rsidRPr="0078646F">
        <w:t>Особое внимание уделяется системе социальной поддержки населения. Возросла среднемесячная заработная плата, увеличились покупательная способность населения, социальные выплаты, и в первую очередь пенсии.</w:t>
      </w:r>
    </w:p>
    <w:p w:rsidR="00752A75" w:rsidRPr="0078646F" w:rsidRDefault="00752A75" w:rsidP="0078646F">
      <w:pPr>
        <w:pStyle w:val="af"/>
      </w:pPr>
      <w:r w:rsidRPr="0078646F">
        <w:t>Ускорение экономического роста и повышение эффективности работы отраслей экономики, наряду с позитивными сдвигами по финансовой стабилизации и укреплению доверия к белорусскому рублю, позволили решить важнейшую задачу – обеспечить к концу 200</w:t>
      </w:r>
      <w:r w:rsidR="001343B1" w:rsidRPr="0078646F">
        <w:t>5</w:t>
      </w:r>
      <w:r w:rsidR="0078646F" w:rsidRPr="0078646F">
        <w:t xml:space="preserve"> </w:t>
      </w:r>
      <w:r w:rsidR="001343B1" w:rsidRPr="0078646F">
        <w:t>г</w:t>
      </w:r>
      <w:r w:rsidRPr="0078646F">
        <w:t>ода номинальную начисленную среднемесячную заработную плату работников народного хозяйства в сумме 261</w:t>
      </w:r>
      <w:r w:rsidR="0078646F" w:rsidRPr="0078646F">
        <w:t xml:space="preserve"> </w:t>
      </w:r>
      <w:r w:rsidRPr="0078646F">
        <w:t>доллара США в эквиваленте.</w:t>
      </w:r>
    </w:p>
    <w:p w:rsidR="001343B1" w:rsidRPr="0078646F" w:rsidRDefault="00752A75" w:rsidP="0078646F">
      <w:pPr>
        <w:pStyle w:val="af"/>
      </w:pPr>
      <w:r w:rsidRPr="0078646F">
        <w:t>Основные макроэкономические показатели Программы на 2001</w:t>
      </w:r>
      <w:r w:rsidR="0078646F" w:rsidRPr="0078646F">
        <w:t xml:space="preserve"> </w:t>
      </w:r>
      <w:r w:rsidRPr="0078646F">
        <w:t>–</w:t>
      </w:r>
      <w:r w:rsidR="0078646F" w:rsidRPr="0078646F">
        <w:t xml:space="preserve"> </w:t>
      </w:r>
      <w:r w:rsidRPr="0078646F">
        <w:t>200</w:t>
      </w:r>
      <w:r w:rsidR="001343B1" w:rsidRPr="0078646F">
        <w:t>5</w:t>
      </w:r>
      <w:r w:rsidR="0078646F" w:rsidRPr="0078646F">
        <w:t xml:space="preserve"> </w:t>
      </w:r>
      <w:r w:rsidR="001343B1" w:rsidRPr="0078646F">
        <w:t>г</w:t>
      </w:r>
      <w:r w:rsidRPr="0078646F">
        <w:t>оды выполнены (см.</w:t>
      </w:r>
      <w:r w:rsidR="007D33B1" w:rsidRPr="0078646F">
        <w:t xml:space="preserve"> </w:t>
      </w:r>
      <w:r w:rsidRPr="0078646F">
        <w:t>таблицу</w:t>
      </w:r>
      <w:r w:rsidR="007D33B1" w:rsidRPr="0078646F">
        <w:t xml:space="preserve"> 3.1</w:t>
      </w:r>
      <w:r w:rsidRPr="0078646F">
        <w:t>). Это позволило в 200</w:t>
      </w:r>
      <w:r w:rsidR="001343B1" w:rsidRPr="0078646F">
        <w:t>5</w:t>
      </w:r>
      <w:r w:rsidR="0078646F" w:rsidRPr="0078646F">
        <w:t xml:space="preserve"> </w:t>
      </w:r>
      <w:r w:rsidR="001343B1" w:rsidRPr="0078646F">
        <w:t>г</w:t>
      </w:r>
      <w:r w:rsidRPr="0078646F">
        <w:t>оду по многим параметрам значительно превысить уровень 199</w:t>
      </w:r>
      <w:r w:rsidR="001343B1" w:rsidRPr="0078646F">
        <w:t>0</w:t>
      </w:r>
      <w:r w:rsidR="0078646F" w:rsidRPr="0078646F">
        <w:t xml:space="preserve"> </w:t>
      </w:r>
      <w:r w:rsidR="001343B1" w:rsidRPr="0078646F">
        <w:t>г</w:t>
      </w:r>
      <w:r w:rsidRPr="0078646F">
        <w:t>ода: по производству ВВП – на 2</w:t>
      </w:r>
      <w:r w:rsidR="001343B1" w:rsidRPr="0078646F">
        <w:t>7</w:t>
      </w:r>
      <w:r w:rsidR="0078646F" w:rsidRPr="0078646F">
        <w:t xml:space="preserve"> </w:t>
      </w:r>
      <w:r w:rsidR="001343B1" w:rsidRPr="0078646F">
        <w:t>п</w:t>
      </w:r>
      <w:r w:rsidRPr="0078646F">
        <w:t>роцентов, выпуску промышленной продукции – на 53, производству потребительских товаров – на 66, реальным денежным доходам – на 7</w:t>
      </w:r>
      <w:r w:rsidR="001343B1" w:rsidRPr="0078646F">
        <w:t>5</w:t>
      </w:r>
      <w:r w:rsidR="0078646F" w:rsidRPr="0078646F">
        <w:t xml:space="preserve"> </w:t>
      </w:r>
      <w:r w:rsidR="001343B1" w:rsidRPr="0078646F">
        <w:t>и</w:t>
      </w:r>
      <w:r w:rsidRPr="0078646F">
        <w:t xml:space="preserve"> по заработной плате – на 9</w:t>
      </w:r>
      <w:r w:rsidR="001343B1" w:rsidRPr="0078646F">
        <w:t>5</w:t>
      </w:r>
      <w:r w:rsidR="0078646F" w:rsidRPr="0078646F">
        <w:t xml:space="preserve"> </w:t>
      </w:r>
      <w:r w:rsidR="001343B1" w:rsidRPr="0078646F">
        <w:t>п</w:t>
      </w:r>
      <w:r w:rsidRPr="0078646F">
        <w:t>роцентов.</w:t>
      </w:r>
    </w:p>
    <w:p w:rsidR="001343B1" w:rsidRPr="0078646F" w:rsidRDefault="00752A75" w:rsidP="0078646F">
      <w:pPr>
        <w:pStyle w:val="af"/>
      </w:pPr>
      <w:r w:rsidRPr="0078646F">
        <w:t>Производство продукции сельского хозяйства составило 9</w:t>
      </w:r>
      <w:r w:rsidR="001343B1" w:rsidRPr="0078646F">
        <w:t>0</w:t>
      </w:r>
      <w:r w:rsidR="0078646F" w:rsidRPr="0078646F">
        <w:t xml:space="preserve"> </w:t>
      </w:r>
      <w:r w:rsidR="001343B1" w:rsidRPr="0078646F">
        <w:t>п</w:t>
      </w:r>
      <w:r w:rsidRPr="0078646F">
        <w:t>роцентов, инвестиции в основной капитал – 9</w:t>
      </w:r>
      <w:r w:rsidR="001343B1" w:rsidRPr="0078646F">
        <w:t>5</w:t>
      </w:r>
      <w:r w:rsidR="0078646F" w:rsidRPr="0078646F">
        <w:t xml:space="preserve"> </w:t>
      </w:r>
      <w:r w:rsidR="001343B1" w:rsidRPr="0078646F">
        <w:t>п</w:t>
      </w:r>
      <w:r w:rsidRPr="0078646F">
        <w:t>роцентов к уровню 199</w:t>
      </w:r>
      <w:r w:rsidR="001343B1" w:rsidRPr="0078646F">
        <w:t>0</w:t>
      </w:r>
      <w:r w:rsidR="0078646F" w:rsidRPr="0078646F">
        <w:t xml:space="preserve"> </w:t>
      </w:r>
      <w:r w:rsidR="001343B1" w:rsidRPr="0078646F">
        <w:t>г</w:t>
      </w:r>
      <w:r w:rsidRPr="0078646F">
        <w:t>ода.</w:t>
      </w:r>
    </w:p>
    <w:p w:rsidR="00752A75" w:rsidRPr="0078646F" w:rsidRDefault="00752A75" w:rsidP="0078646F">
      <w:pPr>
        <w:pStyle w:val="af"/>
      </w:pPr>
      <w:r w:rsidRPr="0078646F">
        <w:t>Для сравнения следует отметить, что ведущие страны СНГ в этот период по основным параметрам в большей степени отставали от указанного уровня. Например, объем производства ВВП в 2004</w:t>
      </w:r>
      <w:r w:rsidR="0078646F" w:rsidRPr="0078646F">
        <w:t xml:space="preserve"> </w:t>
      </w:r>
      <w:r w:rsidRPr="0078646F">
        <w:t>году относительно 1991</w:t>
      </w:r>
      <w:r w:rsidR="0078646F" w:rsidRPr="0078646F">
        <w:t xml:space="preserve"> </w:t>
      </w:r>
      <w:r w:rsidRPr="0078646F">
        <w:t>года составил в целом по государствам, входящим в СНГ, 8</w:t>
      </w:r>
      <w:r w:rsidR="001343B1" w:rsidRPr="0078646F">
        <w:t>9</w:t>
      </w:r>
      <w:r w:rsidR="0078646F" w:rsidRPr="0078646F">
        <w:t xml:space="preserve"> </w:t>
      </w:r>
      <w:r w:rsidR="001343B1" w:rsidRPr="0078646F">
        <w:t>п</w:t>
      </w:r>
      <w:r w:rsidRPr="0078646F">
        <w:t>роцентов, в том числе в России – 89,</w:t>
      </w:r>
      <w:r w:rsidR="001343B1" w:rsidRPr="0078646F">
        <w:t>5</w:t>
      </w:r>
      <w:r w:rsidR="0078646F" w:rsidRPr="0078646F">
        <w:t xml:space="preserve"> </w:t>
      </w:r>
      <w:r w:rsidR="001343B1" w:rsidRPr="0078646F">
        <w:t>п</w:t>
      </w:r>
      <w:r w:rsidRPr="0078646F">
        <w:t>роцента, Украине – 66,</w:t>
      </w:r>
      <w:r w:rsidR="001343B1" w:rsidRPr="0078646F">
        <w:t>7</w:t>
      </w:r>
      <w:r w:rsidR="0078646F" w:rsidRPr="0078646F">
        <w:t xml:space="preserve"> </w:t>
      </w:r>
      <w:r w:rsidR="001343B1" w:rsidRPr="0078646F">
        <w:t>п</w:t>
      </w:r>
      <w:r w:rsidRPr="0078646F">
        <w:t>роцента.</w:t>
      </w:r>
    </w:p>
    <w:p w:rsidR="00752A75" w:rsidRPr="0078646F" w:rsidRDefault="00752A75" w:rsidP="0078646F">
      <w:pPr>
        <w:pStyle w:val="af"/>
      </w:pPr>
    </w:p>
    <w:p w:rsidR="00752A75" w:rsidRPr="0078646F" w:rsidRDefault="00752A75" w:rsidP="0078646F">
      <w:pPr>
        <w:pStyle w:val="af"/>
      </w:pPr>
      <w:r w:rsidRPr="0078646F">
        <w:t xml:space="preserve">Таблица </w:t>
      </w:r>
      <w:r w:rsidR="007D33B1" w:rsidRPr="0078646F">
        <w:t>3.</w:t>
      </w:r>
      <w:r w:rsidR="001343B1" w:rsidRPr="0078646F">
        <w:t>1</w:t>
      </w:r>
      <w:r w:rsidR="0078646F" w:rsidRPr="0078646F">
        <w:t xml:space="preserve"> </w:t>
      </w:r>
      <w:r w:rsidR="001343B1" w:rsidRPr="0078646F">
        <w:t>В</w:t>
      </w:r>
      <w:r w:rsidRPr="0078646F">
        <w:t>ыполнение заданий Программы социально-экономического</w:t>
      </w:r>
      <w:r w:rsidR="0078646F" w:rsidRPr="0078646F">
        <w:t xml:space="preserve"> </w:t>
      </w:r>
      <w:r w:rsidRPr="0078646F">
        <w:t>развития Республики Беларусь на 2001</w:t>
      </w:r>
      <w:r w:rsidR="0078646F" w:rsidRPr="0078646F">
        <w:t xml:space="preserve"> </w:t>
      </w:r>
      <w:r w:rsidRPr="0078646F">
        <w:t>–</w:t>
      </w:r>
      <w:r w:rsidR="0078646F" w:rsidRPr="0078646F">
        <w:t xml:space="preserve"> </w:t>
      </w:r>
      <w:r w:rsidRPr="0078646F">
        <w:t>200</w:t>
      </w:r>
      <w:r w:rsidR="001343B1" w:rsidRPr="0078646F">
        <w:t>5</w:t>
      </w:r>
      <w:r w:rsidR="0078646F" w:rsidRPr="0078646F">
        <w:t xml:space="preserve"> </w:t>
      </w:r>
      <w:r w:rsidR="001343B1" w:rsidRPr="0078646F">
        <w:t>г</w:t>
      </w:r>
      <w:r w:rsidRPr="0078646F">
        <w:t>оды, в процентах</w:t>
      </w:r>
    </w:p>
    <w:tbl>
      <w:tblPr>
        <w:tblW w:w="900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1417"/>
        <w:gridCol w:w="1134"/>
        <w:gridCol w:w="1417"/>
        <w:gridCol w:w="1347"/>
      </w:tblGrid>
      <w:tr w:rsidR="00752A75" w:rsidRPr="0082131D" w:rsidTr="0082131D">
        <w:tc>
          <w:tcPr>
            <w:tcW w:w="3686" w:type="dxa"/>
            <w:vMerge w:val="restart"/>
            <w:shd w:val="clear" w:color="auto" w:fill="auto"/>
          </w:tcPr>
          <w:p w:rsidR="00752A75" w:rsidRPr="0078646F" w:rsidRDefault="00752A75" w:rsidP="0096004C">
            <w:pPr>
              <w:pStyle w:val="af0"/>
            </w:pPr>
          </w:p>
        </w:tc>
        <w:tc>
          <w:tcPr>
            <w:tcW w:w="1417" w:type="dxa"/>
            <w:vMerge w:val="restart"/>
            <w:shd w:val="clear" w:color="auto" w:fill="auto"/>
          </w:tcPr>
          <w:p w:rsidR="00752A75" w:rsidRPr="0078646F" w:rsidRDefault="00752A75" w:rsidP="0096004C">
            <w:pPr>
              <w:pStyle w:val="af0"/>
            </w:pPr>
            <w:r w:rsidRPr="0078646F">
              <w:t>Программные показатели</w:t>
            </w:r>
          </w:p>
        </w:tc>
        <w:tc>
          <w:tcPr>
            <w:tcW w:w="1134" w:type="dxa"/>
            <w:vMerge w:val="restart"/>
            <w:shd w:val="clear" w:color="auto" w:fill="auto"/>
          </w:tcPr>
          <w:p w:rsidR="00752A75" w:rsidRPr="0078646F" w:rsidRDefault="00752A75" w:rsidP="0096004C">
            <w:pPr>
              <w:pStyle w:val="af0"/>
            </w:pPr>
            <w:r w:rsidRPr="0078646F">
              <w:t>Выполнение</w:t>
            </w:r>
          </w:p>
        </w:tc>
        <w:tc>
          <w:tcPr>
            <w:tcW w:w="2764" w:type="dxa"/>
            <w:gridSpan w:val="2"/>
            <w:shd w:val="clear" w:color="auto" w:fill="auto"/>
          </w:tcPr>
          <w:p w:rsidR="00752A75" w:rsidRPr="0078646F" w:rsidRDefault="00752A75" w:rsidP="0096004C">
            <w:pPr>
              <w:pStyle w:val="af0"/>
            </w:pPr>
            <w:r w:rsidRPr="0078646F">
              <w:t>200</w:t>
            </w:r>
            <w:r w:rsidR="001343B1" w:rsidRPr="0078646F">
              <w:t>5</w:t>
            </w:r>
            <w:r w:rsidR="0078646F" w:rsidRPr="0078646F">
              <w:t xml:space="preserve"> </w:t>
            </w:r>
            <w:r w:rsidR="001343B1" w:rsidRPr="0078646F">
              <w:t>г</w:t>
            </w:r>
            <w:r w:rsidRPr="0078646F">
              <w:t>од</w:t>
            </w:r>
          </w:p>
        </w:tc>
      </w:tr>
      <w:tr w:rsidR="00752A75" w:rsidRPr="0082131D" w:rsidTr="0082131D">
        <w:tc>
          <w:tcPr>
            <w:tcW w:w="3686" w:type="dxa"/>
            <w:vMerge/>
            <w:shd w:val="clear" w:color="auto" w:fill="auto"/>
          </w:tcPr>
          <w:p w:rsidR="00752A75" w:rsidRPr="0078646F" w:rsidRDefault="00752A75" w:rsidP="0096004C">
            <w:pPr>
              <w:pStyle w:val="af0"/>
            </w:pPr>
          </w:p>
        </w:tc>
        <w:tc>
          <w:tcPr>
            <w:tcW w:w="1417" w:type="dxa"/>
            <w:vMerge/>
            <w:shd w:val="clear" w:color="auto" w:fill="auto"/>
          </w:tcPr>
          <w:p w:rsidR="00752A75" w:rsidRPr="0078646F" w:rsidRDefault="00752A75" w:rsidP="0096004C">
            <w:pPr>
              <w:pStyle w:val="af0"/>
            </w:pPr>
          </w:p>
        </w:tc>
        <w:tc>
          <w:tcPr>
            <w:tcW w:w="1134" w:type="dxa"/>
            <w:vMerge/>
            <w:shd w:val="clear" w:color="auto" w:fill="auto"/>
          </w:tcPr>
          <w:p w:rsidR="00752A75" w:rsidRPr="0078646F" w:rsidRDefault="00752A75" w:rsidP="0096004C">
            <w:pPr>
              <w:pStyle w:val="af0"/>
            </w:pPr>
          </w:p>
        </w:tc>
        <w:tc>
          <w:tcPr>
            <w:tcW w:w="1417" w:type="dxa"/>
            <w:shd w:val="clear" w:color="auto" w:fill="auto"/>
          </w:tcPr>
          <w:p w:rsidR="00752A75" w:rsidRPr="0078646F" w:rsidRDefault="00752A75" w:rsidP="0096004C">
            <w:pPr>
              <w:pStyle w:val="af0"/>
            </w:pPr>
            <w:r w:rsidRPr="0078646F">
              <w:t>к 199</w:t>
            </w:r>
            <w:r w:rsidR="001343B1" w:rsidRPr="0078646F">
              <w:t>0</w:t>
            </w:r>
            <w:r w:rsidR="0078646F" w:rsidRPr="0078646F">
              <w:t xml:space="preserve"> </w:t>
            </w:r>
            <w:r w:rsidR="001343B1" w:rsidRPr="0078646F">
              <w:t>г</w:t>
            </w:r>
            <w:r w:rsidRPr="0078646F">
              <w:t>оду</w:t>
            </w:r>
          </w:p>
        </w:tc>
        <w:tc>
          <w:tcPr>
            <w:tcW w:w="1347" w:type="dxa"/>
            <w:shd w:val="clear" w:color="auto" w:fill="auto"/>
          </w:tcPr>
          <w:p w:rsidR="00752A75" w:rsidRPr="0078646F" w:rsidRDefault="00752A75" w:rsidP="0096004C">
            <w:pPr>
              <w:pStyle w:val="af0"/>
            </w:pPr>
            <w:r w:rsidRPr="0078646F">
              <w:t>к 199</w:t>
            </w:r>
            <w:r w:rsidR="001343B1" w:rsidRPr="0078646F">
              <w:t>5</w:t>
            </w:r>
            <w:r w:rsidR="0078646F" w:rsidRPr="0078646F">
              <w:t xml:space="preserve"> </w:t>
            </w:r>
            <w:r w:rsidR="001343B1" w:rsidRPr="0078646F">
              <w:t>г</w:t>
            </w:r>
            <w:r w:rsidRPr="0078646F">
              <w:t>оду</w:t>
            </w:r>
          </w:p>
        </w:tc>
      </w:tr>
      <w:tr w:rsidR="00752A75" w:rsidRPr="0082131D" w:rsidTr="0082131D">
        <w:tc>
          <w:tcPr>
            <w:tcW w:w="3686" w:type="dxa"/>
            <w:shd w:val="clear" w:color="auto" w:fill="auto"/>
          </w:tcPr>
          <w:p w:rsidR="00752A75" w:rsidRPr="0078646F" w:rsidRDefault="00752A75" w:rsidP="0096004C">
            <w:pPr>
              <w:pStyle w:val="af0"/>
            </w:pPr>
            <w:r w:rsidRPr="0078646F">
              <w:t>Валовой внутренний продукт</w:t>
            </w:r>
          </w:p>
        </w:tc>
        <w:tc>
          <w:tcPr>
            <w:tcW w:w="1417" w:type="dxa"/>
            <w:shd w:val="clear" w:color="auto" w:fill="auto"/>
          </w:tcPr>
          <w:p w:rsidR="00752A75" w:rsidRPr="0078646F" w:rsidRDefault="00752A75" w:rsidP="0096004C">
            <w:pPr>
              <w:pStyle w:val="af0"/>
            </w:pPr>
            <w:r w:rsidRPr="0078646F">
              <w:t>135 – 140</w:t>
            </w:r>
          </w:p>
        </w:tc>
        <w:tc>
          <w:tcPr>
            <w:tcW w:w="1134" w:type="dxa"/>
            <w:shd w:val="clear" w:color="auto" w:fill="auto"/>
          </w:tcPr>
          <w:p w:rsidR="00752A75" w:rsidRPr="0078646F" w:rsidRDefault="00752A75" w:rsidP="0096004C">
            <w:pPr>
              <w:pStyle w:val="af0"/>
            </w:pPr>
            <w:r w:rsidRPr="0078646F">
              <w:t>143,1</w:t>
            </w:r>
          </w:p>
        </w:tc>
        <w:tc>
          <w:tcPr>
            <w:tcW w:w="1417" w:type="dxa"/>
            <w:shd w:val="clear" w:color="auto" w:fill="auto"/>
          </w:tcPr>
          <w:p w:rsidR="00752A75" w:rsidRPr="0078646F" w:rsidRDefault="00752A75" w:rsidP="0096004C">
            <w:pPr>
              <w:pStyle w:val="af0"/>
            </w:pPr>
            <w:r w:rsidRPr="0078646F">
              <w:t>127</w:t>
            </w:r>
          </w:p>
        </w:tc>
        <w:tc>
          <w:tcPr>
            <w:tcW w:w="1347" w:type="dxa"/>
            <w:shd w:val="clear" w:color="auto" w:fill="auto"/>
          </w:tcPr>
          <w:p w:rsidR="00752A75" w:rsidRPr="0078646F" w:rsidRDefault="00752A75" w:rsidP="0096004C">
            <w:pPr>
              <w:pStyle w:val="af0"/>
            </w:pPr>
            <w:r w:rsidRPr="0078646F">
              <w:t>1,</w:t>
            </w:r>
            <w:r w:rsidR="001343B1" w:rsidRPr="0078646F">
              <w:t>9</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Продукция промышленности</w:t>
            </w:r>
          </w:p>
        </w:tc>
        <w:tc>
          <w:tcPr>
            <w:tcW w:w="1417" w:type="dxa"/>
            <w:shd w:val="clear" w:color="auto" w:fill="auto"/>
          </w:tcPr>
          <w:p w:rsidR="00752A75" w:rsidRPr="0078646F" w:rsidRDefault="00752A75" w:rsidP="0096004C">
            <w:pPr>
              <w:pStyle w:val="af0"/>
            </w:pPr>
            <w:r w:rsidRPr="0078646F">
              <w:t>128 – 132</w:t>
            </w:r>
          </w:p>
        </w:tc>
        <w:tc>
          <w:tcPr>
            <w:tcW w:w="1134" w:type="dxa"/>
            <w:shd w:val="clear" w:color="auto" w:fill="auto"/>
          </w:tcPr>
          <w:p w:rsidR="00752A75" w:rsidRPr="0078646F" w:rsidRDefault="00752A75" w:rsidP="0096004C">
            <w:pPr>
              <w:pStyle w:val="af0"/>
            </w:pPr>
            <w:r w:rsidRPr="0078646F">
              <w:t>151,8</w:t>
            </w:r>
          </w:p>
        </w:tc>
        <w:tc>
          <w:tcPr>
            <w:tcW w:w="1417" w:type="dxa"/>
            <w:shd w:val="clear" w:color="auto" w:fill="auto"/>
          </w:tcPr>
          <w:p w:rsidR="00752A75" w:rsidRPr="0078646F" w:rsidRDefault="00752A75" w:rsidP="0096004C">
            <w:pPr>
              <w:pStyle w:val="af0"/>
            </w:pPr>
            <w:r w:rsidRPr="0078646F">
              <w:t>153</w:t>
            </w:r>
          </w:p>
        </w:tc>
        <w:tc>
          <w:tcPr>
            <w:tcW w:w="1347" w:type="dxa"/>
            <w:shd w:val="clear" w:color="auto" w:fill="auto"/>
          </w:tcPr>
          <w:p w:rsidR="00752A75" w:rsidRPr="0078646F" w:rsidRDefault="00752A75" w:rsidP="0096004C">
            <w:pPr>
              <w:pStyle w:val="af0"/>
            </w:pPr>
            <w:r w:rsidRPr="0078646F">
              <w:t>2,</w:t>
            </w:r>
            <w:r w:rsidR="001343B1" w:rsidRPr="0078646F">
              <w:t>5</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Продукция сельского хозяйства</w:t>
            </w:r>
          </w:p>
        </w:tc>
        <w:tc>
          <w:tcPr>
            <w:tcW w:w="1417" w:type="dxa"/>
            <w:shd w:val="clear" w:color="auto" w:fill="auto"/>
          </w:tcPr>
          <w:p w:rsidR="00752A75" w:rsidRPr="0078646F" w:rsidRDefault="00752A75" w:rsidP="0096004C">
            <w:pPr>
              <w:pStyle w:val="af0"/>
            </w:pPr>
            <w:r w:rsidRPr="0078646F">
              <w:t>122 – 128</w:t>
            </w:r>
          </w:p>
        </w:tc>
        <w:tc>
          <w:tcPr>
            <w:tcW w:w="1134" w:type="dxa"/>
            <w:shd w:val="clear" w:color="auto" w:fill="auto"/>
          </w:tcPr>
          <w:p w:rsidR="00752A75" w:rsidRPr="0078646F" w:rsidRDefault="00752A75" w:rsidP="0096004C">
            <w:pPr>
              <w:pStyle w:val="af0"/>
            </w:pPr>
            <w:r w:rsidRPr="0078646F">
              <w:t>125,7</w:t>
            </w:r>
          </w:p>
        </w:tc>
        <w:tc>
          <w:tcPr>
            <w:tcW w:w="1417" w:type="dxa"/>
            <w:shd w:val="clear" w:color="auto" w:fill="auto"/>
          </w:tcPr>
          <w:p w:rsidR="00752A75" w:rsidRPr="0078646F" w:rsidRDefault="00752A75" w:rsidP="0096004C">
            <w:pPr>
              <w:pStyle w:val="af0"/>
            </w:pPr>
            <w:r w:rsidRPr="0078646F">
              <w:t>90</w:t>
            </w:r>
          </w:p>
        </w:tc>
        <w:tc>
          <w:tcPr>
            <w:tcW w:w="1347" w:type="dxa"/>
            <w:shd w:val="clear" w:color="auto" w:fill="auto"/>
          </w:tcPr>
          <w:p w:rsidR="00752A75" w:rsidRPr="0078646F" w:rsidRDefault="00752A75" w:rsidP="0096004C">
            <w:pPr>
              <w:pStyle w:val="af0"/>
            </w:pPr>
            <w:r w:rsidRPr="0078646F">
              <w:t>1,</w:t>
            </w:r>
            <w:r w:rsidR="001343B1" w:rsidRPr="0078646F">
              <w:t>2</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Инвестиции в основной капитал</w:t>
            </w:r>
          </w:p>
        </w:tc>
        <w:tc>
          <w:tcPr>
            <w:tcW w:w="1417" w:type="dxa"/>
            <w:shd w:val="clear" w:color="auto" w:fill="auto"/>
          </w:tcPr>
          <w:p w:rsidR="00752A75" w:rsidRPr="0078646F" w:rsidRDefault="00752A75" w:rsidP="0096004C">
            <w:pPr>
              <w:pStyle w:val="af0"/>
            </w:pPr>
            <w:r w:rsidRPr="0078646F">
              <w:t>160 – 170</w:t>
            </w:r>
          </w:p>
        </w:tc>
        <w:tc>
          <w:tcPr>
            <w:tcW w:w="1134" w:type="dxa"/>
            <w:shd w:val="clear" w:color="auto" w:fill="auto"/>
          </w:tcPr>
          <w:p w:rsidR="00752A75" w:rsidRPr="0078646F" w:rsidRDefault="00752A75" w:rsidP="0096004C">
            <w:pPr>
              <w:pStyle w:val="af0"/>
            </w:pPr>
            <w:r w:rsidRPr="0078646F">
              <w:t>184</w:t>
            </w:r>
          </w:p>
        </w:tc>
        <w:tc>
          <w:tcPr>
            <w:tcW w:w="1417" w:type="dxa"/>
            <w:shd w:val="clear" w:color="auto" w:fill="auto"/>
          </w:tcPr>
          <w:p w:rsidR="00752A75" w:rsidRPr="0078646F" w:rsidRDefault="00752A75" w:rsidP="0096004C">
            <w:pPr>
              <w:pStyle w:val="af0"/>
            </w:pPr>
            <w:r w:rsidRPr="0078646F">
              <w:t>95</w:t>
            </w:r>
          </w:p>
        </w:tc>
        <w:tc>
          <w:tcPr>
            <w:tcW w:w="1347" w:type="dxa"/>
            <w:shd w:val="clear" w:color="auto" w:fill="auto"/>
          </w:tcPr>
          <w:p w:rsidR="00752A75" w:rsidRPr="0078646F" w:rsidRDefault="00752A75" w:rsidP="0096004C">
            <w:pPr>
              <w:pStyle w:val="af0"/>
            </w:pPr>
            <w:r w:rsidRPr="0078646F">
              <w:t>2,</w:t>
            </w:r>
            <w:r w:rsidR="001343B1" w:rsidRPr="0078646F">
              <w:t>5</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Производство потребительских товаров</w:t>
            </w:r>
          </w:p>
        </w:tc>
        <w:tc>
          <w:tcPr>
            <w:tcW w:w="1417" w:type="dxa"/>
            <w:shd w:val="clear" w:color="auto" w:fill="auto"/>
          </w:tcPr>
          <w:p w:rsidR="00752A75" w:rsidRPr="0078646F" w:rsidRDefault="00752A75" w:rsidP="0096004C">
            <w:pPr>
              <w:pStyle w:val="af0"/>
            </w:pPr>
            <w:r w:rsidRPr="0078646F">
              <w:t>142 – 147</w:t>
            </w:r>
          </w:p>
        </w:tc>
        <w:tc>
          <w:tcPr>
            <w:tcW w:w="1134" w:type="dxa"/>
            <w:shd w:val="clear" w:color="auto" w:fill="auto"/>
          </w:tcPr>
          <w:p w:rsidR="00752A75" w:rsidRPr="0078646F" w:rsidRDefault="00752A75" w:rsidP="0096004C">
            <w:pPr>
              <w:pStyle w:val="af0"/>
            </w:pPr>
            <w:r w:rsidRPr="0078646F">
              <w:t>150,4</w:t>
            </w:r>
          </w:p>
        </w:tc>
        <w:tc>
          <w:tcPr>
            <w:tcW w:w="1417" w:type="dxa"/>
            <w:shd w:val="clear" w:color="auto" w:fill="auto"/>
          </w:tcPr>
          <w:p w:rsidR="00752A75" w:rsidRPr="0078646F" w:rsidRDefault="00752A75" w:rsidP="0096004C">
            <w:pPr>
              <w:pStyle w:val="af0"/>
            </w:pPr>
            <w:r w:rsidRPr="0078646F">
              <w:t>166</w:t>
            </w:r>
          </w:p>
        </w:tc>
        <w:tc>
          <w:tcPr>
            <w:tcW w:w="1347" w:type="dxa"/>
            <w:shd w:val="clear" w:color="auto" w:fill="auto"/>
          </w:tcPr>
          <w:p w:rsidR="00752A75" w:rsidRPr="0078646F" w:rsidRDefault="00752A75" w:rsidP="0096004C">
            <w:pPr>
              <w:pStyle w:val="af0"/>
            </w:pPr>
            <w:r w:rsidRPr="0078646F">
              <w:t>2,</w:t>
            </w:r>
            <w:r w:rsidR="001343B1" w:rsidRPr="0078646F">
              <w:t>8</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в том числе:</w:t>
            </w:r>
          </w:p>
        </w:tc>
        <w:tc>
          <w:tcPr>
            <w:tcW w:w="1417" w:type="dxa"/>
            <w:shd w:val="clear" w:color="auto" w:fill="auto"/>
          </w:tcPr>
          <w:p w:rsidR="00752A75" w:rsidRPr="0078646F" w:rsidRDefault="00752A75" w:rsidP="0096004C">
            <w:pPr>
              <w:pStyle w:val="af0"/>
            </w:pPr>
          </w:p>
        </w:tc>
        <w:tc>
          <w:tcPr>
            <w:tcW w:w="1134" w:type="dxa"/>
            <w:shd w:val="clear" w:color="auto" w:fill="auto"/>
          </w:tcPr>
          <w:p w:rsidR="00752A75" w:rsidRPr="0078646F" w:rsidRDefault="00752A75" w:rsidP="0096004C">
            <w:pPr>
              <w:pStyle w:val="af0"/>
            </w:pPr>
          </w:p>
        </w:tc>
        <w:tc>
          <w:tcPr>
            <w:tcW w:w="1417" w:type="dxa"/>
            <w:shd w:val="clear" w:color="auto" w:fill="auto"/>
          </w:tcPr>
          <w:p w:rsidR="00752A75" w:rsidRPr="0078646F" w:rsidRDefault="00752A75" w:rsidP="0096004C">
            <w:pPr>
              <w:pStyle w:val="af0"/>
            </w:pPr>
          </w:p>
        </w:tc>
        <w:tc>
          <w:tcPr>
            <w:tcW w:w="1347" w:type="dxa"/>
            <w:shd w:val="clear" w:color="auto" w:fill="auto"/>
          </w:tcPr>
          <w:p w:rsidR="00752A75" w:rsidRPr="0078646F" w:rsidRDefault="00752A75" w:rsidP="0096004C">
            <w:pPr>
              <w:pStyle w:val="af0"/>
            </w:pPr>
          </w:p>
        </w:tc>
      </w:tr>
      <w:tr w:rsidR="00752A75" w:rsidRPr="0082131D" w:rsidTr="0082131D">
        <w:tc>
          <w:tcPr>
            <w:tcW w:w="3686" w:type="dxa"/>
            <w:shd w:val="clear" w:color="auto" w:fill="auto"/>
          </w:tcPr>
          <w:p w:rsidR="00752A75" w:rsidRPr="0078646F" w:rsidRDefault="00752A75" w:rsidP="0096004C">
            <w:pPr>
              <w:pStyle w:val="af0"/>
            </w:pPr>
            <w:r w:rsidRPr="0078646F">
              <w:t>продовольственных</w:t>
            </w:r>
          </w:p>
        </w:tc>
        <w:tc>
          <w:tcPr>
            <w:tcW w:w="1417" w:type="dxa"/>
            <w:shd w:val="clear" w:color="auto" w:fill="auto"/>
          </w:tcPr>
          <w:p w:rsidR="00752A75" w:rsidRPr="0078646F" w:rsidRDefault="00752A75" w:rsidP="0096004C">
            <w:pPr>
              <w:pStyle w:val="af0"/>
            </w:pPr>
            <w:r w:rsidRPr="0078646F">
              <w:t>139 – 144</w:t>
            </w:r>
          </w:p>
        </w:tc>
        <w:tc>
          <w:tcPr>
            <w:tcW w:w="1134" w:type="dxa"/>
            <w:shd w:val="clear" w:color="auto" w:fill="auto"/>
          </w:tcPr>
          <w:p w:rsidR="00752A75" w:rsidRPr="0078646F" w:rsidRDefault="00752A75" w:rsidP="0096004C">
            <w:pPr>
              <w:pStyle w:val="af0"/>
            </w:pPr>
            <w:r w:rsidRPr="0078646F">
              <w:t>151,1</w:t>
            </w:r>
          </w:p>
        </w:tc>
        <w:tc>
          <w:tcPr>
            <w:tcW w:w="1417" w:type="dxa"/>
            <w:shd w:val="clear" w:color="auto" w:fill="auto"/>
          </w:tcPr>
          <w:p w:rsidR="00752A75" w:rsidRPr="0078646F" w:rsidRDefault="00752A75" w:rsidP="0096004C">
            <w:pPr>
              <w:pStyle w:val="af0"/>
            </w:pPr>
            <w:r w:rsidRPr="0078646F">
              <w:t>117</w:t>
            </w:r>
          </w:p>
        </w:tc>
        <w:tc>
          <w:tcPr>
            <w:tcW w:w="1347" w:type="dxa"/>
            <w:shd w:val="clear" w:color="auto" w:fill="auto"/>
          </w:tcPr>
          <w:p w:rsidR="00752A75" w:rsidRPr="0078646F" w:rsidRDefault="00752A75" w:rsidP="0096004C">
            <w:pPr>
              <w:pStyle w:val="af0"/>
            </w:pPr>
            <w:r w:rsidRPr="0078646F">
              <w:t>2,</w:t>
            </w:r>
            <w:r w:rsidR="001343B1" w:rsidRPr="0078646F">
              <w:t>3</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непродовольственных</w:t>
            </w:r>
          </w:p>
        </w:tc>
        <w:tc>
          <w:tcPr>
            <w:tcW w:w="1417" w:type="dxa"/>
            <w:shd w:val="clear" w:color="auto" w:fill="auto"/>
          </w:tcPr>
          <w:p w:rsidR="00752A75" w:rsidRPr="0078646F" w:rsidRDefault="00752A75" w:rsidP="0096004C">
            <w:pPr>
              <w:pStyle w:val="af0"/>
            </w:pPr>
            <w:r w:rsidRPr="0078646F">
              <w:t>146 – 152</w:t>
            </w:r>
          </w:p>
        </w:tc>
        <w:tc>
          <w:tcPr>
            <w:tcW w:w="1134" w:type="dxa"/>
            <w:shd w:val="clear" w:color="auto" w:fill="auto"/>
          </w:tcPr>
          <w:p w:rsidR="00752A75" w:rsidRPr="0078646F" w:rsidRDefault="00752A75" w:rsidP="0096004C">
            <w:pPr>
              <w:pStyle w:val="af0"/>
            </w:pPr>
            <w:r w:rsidRPr="0078646F">
              <w:t>150,4</w:t>
            </w:r>
          </w:p>
        </w:tc>
        <w:tc>
          <w:tcPr>
            <w:tcW w:w="1417" w:type="dxa"/>
            <w:shd w:val="clear" w:color="auto" w:fill="auto"/>
          </w:tcPr>
          <w:p w:rsidR="00752A75" w:rsidRPr="0078646F" w:rsidRDefault="00752A75" w:rsidP="0096004C">
            <w:pPr>
              <w:pStyle w:val="af0"/>
            </w:pPr>
            <w:r w:rsidRPr="0078646F">
              <w:t>198</w:t>
            </w:r>
          </w:p>
        </w:tc>
        <w:tc>
          <w:tcPr>
            <w:tcW w:w="1347" w:type="dxa"/>
            <w:shd w:val="clear" w:color="auto" w:fill="auto"/>
          </w:tcPr>
          <w:p w:rsidR="00752A75" w:rsidRPr="0078646F" w:rsidRDefault="00752A75" w:rsidP="0096004C">
            <w:pPr>
              <w:pStyle w:val="af0"/>
            </w:pPr>
            <w:r w:rsidRPr="0078646F">
              <w:t>3,</w:t>
            </w:r>
            <w:r w:rsidR="001343B1" w:rsidRPr="0078646F">
              <w:t>4</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Реальные денежные доходы населения</w:t>
            </w:r>
          </w:p>
        </w:tc>
        <w:tc>
          <w:tcPr>
            <w:tcW w:w="1417" w:type="dxa"/>
            <w:shd w:val="clear" w:color="auto" w:fill="auto"/>
          </w:tcPr>
          <w:p w:rsidR="00752A75" w:rsidRPr="0078646F" w:rsidRDefault="00752A75" w:rsidP="0096004C">
            <w:pPr>
              <w:pStyle w:val="af0"/>
            </w:pPr>
            <w:r w:rsidRPr="0078646F">
              <w:t>158 – 163</w:t>
            </w:r>
          </w:p>
        </w:tc>
        <w:tc>
          <w:tcPr>
            <w:tcW w:w="1134" w:type="dxa"/>
            <w:shd w:val="clear" w:color="auto" w:fill="auto"/>
          </w:tcPr>
          <w:p w:rsidR="00752A75" w:rsidRPr="0078646F" w:rsidRDefault="00752A75" w:rsidP="0096004C">
            <w:pPr>
              <w:pStyle w:val="af0"/>
            </w:pPr>
            <w:r w:rsidRPr="0078646F">
              <w:t>176,7</w:t>
            </w:r>
          </w:p>
        </w:tc>
        <w:tc>
          <w:tcPr>
            <w:tcW w:w="1417" w:type="dxa"/>
            <w:shd w:val="clear" w:color="auto" w:fill="auto"/>
          </w:tcPr>
          <w:p w:rsidR="00752A75" w:rsidRPr="0078646F" w:rsidRDefault="00752A75" w:rsidP="0096004C">
            <w:pPr>
              <w:pStyle w:val="af0"/>
            </w:pPr>
            <w:r w:rsidRPr="0078646F">
              <w:t>175</w:t>
            </w:r>
          </w:p>
        </w:tc>
        <w:tc>
          <w:tcPr>
            <w:tcW w:w="1347" w:type="dxa"/>
            <w:shd w:val="clear" w:color="auto" w:fill="auto"/>
          </w:tcPr>
          <w:p w:rsidR="00752A75" w:rsidRPr="0078646F" w:rsidRDefault="00752A75" w:rsidP="0096004C">
            <w:pPr>
              <w:pStyle w:val="af0"/>
            </w:pPr>
            <w:r w:rsidRPr="0078646F">
              <w:t>3,</w:t>
            </w:r>
            <w:r w:rsidR="001343B1" w:rsidRPr="0078646F">
              <w:t>4</w:t>
            </w:r>
            <w:r w:rsidR="0078646F" w:rsidRPr="0078646F">
              <w:t xml:space="preserve"> </w:t>
            </w:r>
            <w:r w:rsidR="001343B1" w:rsidRPr="0078646F">
              <w:t>р</w:t>
            </w:r>
            <w:r w:rsidRPr="0078646F">
              <w:t>аза</w:t>
            </w:r>
          </w:p>
        </w:tc>
      </w:tr>
      <w:tr w:rsidR="00752A75" w:rsidRPr="0082131D" w:rsidTr="0082131D">
        <w:tc>
          <w:tcPr>
            <w:tcW w:w="3686" w:type="dxa"/>
            <w:shd w:val="clear" w:color="auto" w:fill="auto"/>
          </w:tcPr>
          <w:p w:rsidR="00752A75" w:rsidRPr="0078646F" w:rsidRDefault="00752A75" w:rsidP="0096004C">
            <w:pPr>
              <w:pStyle w:val="af0"/>
            </w:pPr>
            <w:r w:rsidRPr="0078646F">
              <w:t>Реальная заработная плата</w:t>
            </w:r>
          </w:p>
        </w:tc>
        <w:tc>
          <w:tcPr>
            <w:tcW w:w="1417" w:type="dxa"/>
            <w:shd w:val="clear" w:color="auto" w:fill="auto"/>
          </w:tcPr>
          <w:p w:rsidR="00752A75" w:rsidRPr="0078646F" w:rsidRDefault="00752A75" w:rsidP="0096004C">
            <w:pPr>
              <w:pStyle w:val="af0"/>
            </w:pPr>
            <w:r w:rsidRPr="0078646F">
              <w:t>180 – 185</w:t>
            </w:r>
          </w:p>
        </w:tc>
        <w:tc>
          <w:tcPr>
            <w:tcW w:w="1134" w:type="dxa"/>
            <w:shd w:val="clear" w:color="auto" w:fill="auto"/>
          </w:tcPr>
          <w:p w:rsidR="00752A75" w:rsidRPr="0078646F" w:rsidRDefault="00752A75" w:rsidP="0096004C">
            <w:pPr>
              <w:pStyle w:val="af0"/>
            </w:pPr>
            <w:r w:rsidRPr="0078646F">
              <w:t>207,0</w:t>
            </w:r>
          </w:p>
        </w:tc>
        <w:tc>
          <w:tcPr>
            <w:tcW w:w="1417" w:type="dxa"/>
            <w:shd w:val="clear" w:color="auto" w:fill="auto"/>
          </w:tcPr>
          <w:p w:rsidR="00752A75" w:rsidRPr="0078646F" w:rsidRDefault="00752A75" w:rsidP="0096004C">
            <w:pPr>
              <w:pStyle w:val="af0"/>
            </w:pPr>
            <w:r w:rsidRPr="0078646F">
              <w:t>195</w:t>
            </w:r>
          </w:p>
        </w:tc>
        <w:tc>
          <w:tcPr>
            <w:tcW w:w="1347" w:type="dxa"/>
            <w:shd w:val="clear" w:color="auto" w:fill="auto"/>
          </w:tcPr>
          <w:p w:rsidR="00752A75" w:rsidRPr="0078646F" w:rsidRDefault="00752A75" w:rsidP="0096004C">
            <w:pPr>
              <w:pStyle w:val="af0"/>
            </w:pPr>
            <w:r w:rsidRPr="0078646F">
              <w:t>3,</w:t>
            </w:r>
            <w:r w:rsidR="001343B1" w:rsidRPr="0078646F">
              <w:t>5</w:t>
            </w:r>
            <w:r w:rsidR="0078646F" w:rsidRPr="0078646F">
              <w:t xml:space="preserve"> </w:t>
            </w:r>
            <w:r w:rsidR="001343B1" w:rsidRPr="0078646F">
              <w:t>р</w:t>
            </w:r>
            <w:r w:rsidRPr="0078646F">
              <w:t>аза</w:t>
            </w:r>
          </w:p>
        </w:tc>
      </w:tr>
    </w:tbl>
    <w:p w:rsidR="00752A75" w:rsidRPr="0078646F" w:rsidRDefault="00752A75" w:rsidP="0078646F">
      <w:pPr>
        <w:pStyle w:val="af"/>
      </w:pPr>
    </w:p>
    <w:p w:rsidR="00752A75" w:rsidRPr="0078646F" w:rsidRDefault="00752A75" w:rsidP="0078646F">
      <w:pPr>
        <w:pStyle w:val="af"/>
      </w:pPr>
      <w:r w:rsidRPr="0078646F">
        <w:t>Анализ социально-экономической ситуации в стране показывает, что, несмотря на складывающиеся положительные тенденции, на работу экономики продолжает оказывать влияние ряд нерешенных проблем. Основными из них являются:</w:t>
      </w:r>
    </w:p>
    <w:p w:rsidR="00752A75" w:rsidRPr="0078646F" w:rsidRDefault="00752A75" w:rsidP="0078646F">
      <w:pPr>
        <w:pStyle w:val="af"/>
      </w:pPr>
      <w:r w:rsidRPr="0078646F">
        <w:t>наличие организаций реального сектора экономики, имеющих неудовлетворительные результаты финансово-хозяйственной деятельности;</w:t>
      </w:r>
    </w:p>
    <w:p w:rsidR="00752A75" w:rsidRPr="0078646F" w:rsidRDefault="00752A75" w:rsidP="0078646F">
      <w:pPr>
        <w:pStyle w:val="af"/>
      </w:pPr>
      <w:r w:rsidRPr="0078646F">
        <w:t>относительно высокая материало- и энергоемкость производства, зависимость его от конъюнктуры цен на импортируемые топливно-энергетические и сырьевые ресурсы;</w:t>
      </w:r>
    </w:p>
    <w:p w:rsidR="00752A75" w:rsidRPr="0078646F" w:rsidRDefault="00752A75" w:rsidP="0078646F">
      <w:pPr>
        <w:pStyle w:val="af"/>
      </w:pPr>
      <w:r w:rsidRPr="0078646F">
        <w:t>слабая инновационная активность;</w:t>
      </w:r>
    </w:p>
    <w:p w:rsidR="001343B1" w:rsidRPr="0078646F" w:rsidRDefault="00752A75" w:rsidP="0078646F">
      <w:pPr>
        <w:pStyle w:val="af"/>
      </w:pPr>
      <w:r w:rsidRPr="0078646F">
        <w:t>дифференциация оплаты труда по комплексам, отраслям и сферам экономики;</w:t>
      </w:r>
    </w:p>
    <w:p w:rsidR="00752A75" w:rsidRPr="0078646F" w:rsidRDefault="00752A75" w:rsidP="0078646F">
      <w:pPr>
        <w:pStyle w:val="af"/>
      </w:pPr>
      <w:r w:rsidRPr="0078646F">
        <w:t>недостаточно высокий уровень пенсий, стипендий и других социальных выплат.</w:t>
      </w:r>
    </w:p>
    <w:p w:rsidR="00752A75" w:rsidRPr="0078646F" w:rsidRDefault="00752A75" w:rsidP="0078646F">
      <w:pPr>
        <w:pStyle w:val="af"/>
      </w:pPr>
      <w:r w:rsidRPr="0078646F">
        <w:t>Учитывая, что в реальном секторе экономики в основном исчерпаны возможности наращивания производства за счет экстенсивных факторов, в предстоящей пятилетке необходимо обеспечить модернизацию экономики путем внедрения современных ресурсо- и энергосберегающих технологий, максимального использования интеллектуального ресурса страны на основе всестороннего гармоничного развития человека.</w:t>
      </w:r>
    </w:p>
    <w:p w:rsidR="001343B1" w:rsidRPr="0078646F" w:rsidRDefault="00752A75" w:rsidP="0078646F">
      <w:pPr>
        <w:pStyle w:val="af"/>
      </w:pPr>
      <w:r w:rsidRPr="0078646F">
        <w:t>Цели и задачи социально-экономического развития Республики Беларусь на 2006</w:t>
      </w:r>
      <w:r w:rsidR="0078646F" w:rsidRPr="0078646F">
        <w:t xml:space="preserve"> </w:t>
      </w:r>
      <w:r w:rsidRPr="0078646F">
        <w:t>–</w:t>
      </w:r>
      <w:r w:rsidR="0078646F" w:rsidRPr="0078646F">
        <w:t xml:space="preserve"> </w:t>
      </w:r>
      <w:r w:rsidRPr="0078646F">
        <w:t>201</w:t>
      </w:r>
      <w:r w:rsidR="001343B1" w:rsidRPr="0078646F">
        <w:t>0</w:t>
      </w:r>
      <w:r w:rsidR="0078646F" w:rsidRPr="0078646F">
        <w:t xml:space="preserve"> </w:t>
      </w:r>
      <w:r w:rsidR="001343B1" w:rsidRPr="0078646F">
        <w:t>г</w:t>
      </w:r>
      <w:r w:rsidRPr="0078646F">
        <w:t>оды определены на основании анализа ее социально-экономического положения, тенденций мирового развития, прогнозных показателей экономического роста соседних государств – основных торговых партнеров Беларуси, и прежде всего Российской Федерации, Казахстана, Украины, а также стран ЕС и других региональных интеграционных образований.</w:t>
      </w:r>
    </w:p>
    <w:p w:rsidR="00752A75" w:rsidRPr="0078646F" w:rsidRDefault="00752A75" w:rsidP="0078646F">
      <w:pPr>
        <w:pStyle w:val="af"/>
      </w:pPr>
      <w:r w:rsidRPr="0078646F">
        <w:t>Главная цель социально-экономического развития Республики Беларусь на 2006</w:t>
      </w:r>
      <w:r w:rsidR="0078646F" w:rsidRPr="0078646F">
        <w:t xml:space="preserve"> </w:t>
      </w:r>
      <w:r w:rsidRPr="0078646F">
        <w:t>–</w:t>
      </w:r>
      <w:r w:rsidR="0078646F" w:rsidRPr="0078646F">
        <w:t xml:space="preserve"> </w:t>
      </w:r>
      <w:r w:rsidRPr="0078646F">
        <w:t>201</w:t>
      </w:r>
      <w:r w:rsidR="001343B1" w:rsidRPr="0078646F">
        <w:t>0</w:t>
      </w:r>
      <w:r w:rsidR="0078646F" w:rsidRPr="0078646F">
        <w:t xml:space="preserve"> </w:t>
      </w:r>
      <w:r w:rsidR="001343B1" w:rsidRPr="0078646F">
        <w:t>г</w:t>
      </w:r>
      <w:r w:rsidRPr="0078646F">
        <w:t>оды – дальнейшее повышение уровня и качества жизни населения на основе повышения конкурентоспособности экономики, создания государства, удобного для людей.</w:t>
      </w:r>
    </w:p>
    <w:p w:rsidR="00752A75" w:rsidRPr="0078646F" w:rsidRDefault="00752A75" w:rsidP="0078646F">
      <w:pPr>
        <w:pStyle w:val="af"/>
      </w:pPr>
      <w:r w:rsidRPr="0078646F">
        <w:t>Для ее достижения необходимо обеспечить:</w:t>
      </w:r>
    </w:p>
    <w:p w:rsidR="00752A75" w:rsidRPr="0078646F" w:rsidRDefault="00752A75" w:rsidP="0078646F">
      <w:pPr>
        <w:pStyle w:val="af"/>
      </w:pPr>
      <w:r w:rsidRPr="0078646F">
        <w:t>рост реальных денежных доходов населения, в том числе заработной платы, пенсий, стипендий, пособий и других социальных выплат;</w:t>
      </w:r>
    </w:p>
    <w:p w:rsidR="001343B1" w:rsidRPr="0078646F" w:rsidRDefault="00752A75" w:rsidP="0078646F">
      <w:pPr>
        <w:pStyle w:val="af"/>
      </w:pPr>
      <w:r w:rsidRPr="0078646F">
        <w:t>работу органов государственного управления в интересах человека с целью удовлетворения его потребностей;</w:t>
      </w:r>
    </w:p>
    <w:p w:rsidR="00752A75" w:rsidRPr="0078646F" w:rsidRDefault="00752A75" w:rsidP="0078646F">
      <w:pPr>
        <w:pStyle w:val="af"/>
      </w:pPr>
      <w:r w:rsidRPr="0078646F">
        <w:t>благоприятные условия для интеллектуального, творческого, трудового, профессионального</w:t>
      </w:r>
      <w:r w:rsidR="001343B1" w:rsidRPr="0078646F">
        <w:t xml:space="preserve"> </w:t>
      </w:r>
      <w:r w:rsidRPr="0078646F">
        <w:t>и физического совершенствования человека;</w:t>
      </w:r>
    </w:p>
    <w:p w:rsidR="00752A75" w:rsidRPr="0078646F" w:rsidRDefault="00752A75" w:rsidP="0078646F">
      <w:pPr>
        <w:pStyle w:val="af"/>
      </w:pPr>
      <w:r w:rsidRPr="0078646F">
        <w:t>опережающее развитие сферы услуг, и прежде всего образования, здравоохранения, культуры – основы совершенствования человеческого капитала;</w:t>
      </w:r>
    </w:p>
    <w:p w:rsidR="00752A75" w:rsidRPr="0078646F" w:rsidRDefault="00752A75" w:rsidP="0078646F">
      <w:pPr>
        <w:pStyle w:val="af"/>
      </w:pPr>
      <w:r w:rsidRPr="0078646F">
        <w:t>внедрение повышенной системы социальных стандартов во всех сферах жизни общества;</w:t>
      </w:r>
    </w:p>
    <w:p w:rsidR="00752A75" w:rsidRPr="0078646F" w:rsidRDefault="00752A75" w:rsidP="0078646F">
      <w:pPr>
        <w:pStyle w:val="af"/>
      </w:pPr>
      <w:r w:rsidRPr="0078646F">
        <w:t>осуществление мер по улучшению демографической ситуации в стране;</w:t>
      </w:r>
    </w:p>
    <w:p w:rsidR="00752A75" w:rsidRPr="0078646F" w:rsidRDefault="00752A75" w:rsidP="0078646F">
      <w:pPr>
        <w:pStyle w:val="af"/>
      </w:pPr>
      <w:r w:rsidRPr="0078646F">
        <w:t>повышение эффективности агропромышленного комплекса, дальнейшее развитие социальной инфраструктуры села;</w:t>
      </w:r>
    </w:p>
    <w:p w:rsidR="00752A75" w:rsidRPr="0078646F" w:rsidRDefault="00752A75" w:rsidP="0078646F">
      <w:pPr>
        <w:pStyle w:val="af"/>
      </w:pPr>
      <w:r w:rsidRPr="0078646F">
        <w:t>инновационную направленность развития экономики, более действенный механизм стимулирования разработки и реализации эффективных инвестиционных проектов и на этой основе повышения уровня конкурентоспособности экономики, включая структурную перестройку, технико-технологическое перевооружение и реструктуризацию производств;</w:t>
      </w:r>
    </w:p>
    <w:p w:rsidR="00752A75" w:rsidRPr="0078646F" w:rsidRDefault="00752A75" w:rsidP="0078646F">
      <w:pPr>
        <w:pStyle w:val="af"/>
      </w:pPr>
      <w:r w:rsidRPr="0078646F">
        <w:t>расширение взаимовыгодных экономических связей со странами ближнего и дальнего зарубежья, прежде всего с Россией, другими странами СНГ, а также ЕС;</w:t>
      </w:r>
    </w:p>
    <w:p w:rsidR="00752A75" w:rsidRPr="0078646F" w:rsidRDefault="00752A75" w:rsidP="0078646F">
      <w:pPr>
        <w:pStyle w:val="af"/>
      </w:pPr>
      <w:r w:rsidRPr="0078646F">
        <w:t>национальную безопасность страны.</w:t>
      </w:r>
    </w:p>
    <w:p w:rsidR="00752A75" w:rsidRPr="0078646F" w:rsidRDefault="00752A75" w:rsidP="0078646F">
      <w:pPr>
        <w:pStyle w:val="af"/>
      </w:pPr>
      <w:r w:rsidRPr="0078646F">
        <w:t>Для реализации поставленных задач главные усилия потребуется сконцентрировать на следующих приоритетных направлениях:</w:t>
      </w:r>
    </w:p>
    <w:p w:rsidR="001343B1" w:rsidRPr="0078646F" w:rsidRDefault="00752A75" w:rsidP="0078646F">
      <w:pPr>
        <w:pStyle w:val="af"/>
      </w:pPr>
      <w:r w:rsidRPr="0078646F">
        <w:t>всестороннее гармоничное развитие человека, формирование эффективной системы здравоохранения;</w:t>
      </w:r>
    </w:p>
    <w:p w:rsidR="00752A75" w:rsidRPr="0078646F" w:rsidRDefault="00752A75" w:rsidP="0078646F">
      <w:pPr>
        <w:pStyle w:val="af"/>
      </w:pPr>
      <w:r w:rsidRPr="0078646F">
        <w:t>инновационное развитие национальной экономики, энерго- и ресурсосбережение;</w:t>
      </w:r>
    </w:p>
    <w:p w:rsidR="00752A75" w:rsidRPr="0078646F" w:rsidRDefault="00752A75" w:rsidP="0078646F">
      <w:pPr>
        <w:pStyle w:val="af"/>
      </w:pPr>
      <w:r w:rsidRPr="0078646F">
        <w:t>наращивание экспортного потенциала страны;</w:t>
      </w:r>
    </w:p>
    <w:p w:rsidR="00752A75" w:rsidRPr="0078646F" w:rsidRDefault="00752A75" w:rsidP="0078646F">
      <w:pPr>
        <w:pStyle w:val="af"/>
      </w:pPr>
      <w:r w:rsidRPr="0078646F">
        <w:t>развитие агропромышленного комплекса и сопряженных отраслей, социальной сферы села;</w:t>
      </w:r>
    </w:p>
    <w:p w:rsidR="00752A75" w:rsidRPr="0078646F" w:rsidRDefault="00752A75" w:rsidP="0078646F">
      <w:pPr>
        <w:pStyle w:val="af"/>
      </w:pPr>
      <w:r w:rsidRPr="0078646F">
        <w:t>развитие малых и средних городов;</w:t>
      </w:r>
    </w:p>
    <w:p w:rsidR="00752A75" w:rsidRPr="0078646F" w:rsidRDefault="00752A75" w:rsidP="0078646F">
      <w:pPr>
        <w:pStyle w:val="af"/>
      </w:pPr>
      <w:r w:rsidRPr="0078646F">
        <w:t>жилищное строительство.</w:t>
      </w:r>
    </w:p>
    <w:p w:rsidR="0096004C" w:rsidRDefault="0096004C" w:rsidP="0078646F">
      <w:pPr>
        <w:pStyle w:val="af"/>
      </w:pPr>
    </w:p>
    <w:p w:rsidR="003C04D6" w:rsidRPr="0078646F" w:rsidRDefault="007D33B1" w:rsidP="0078646F">
      <w:pPr>
        <w:pStyle w:val="af"/>
      </w:pPr>
      <w:r w:rsidRPr="0078646F">
        <w:t>Таблица 3.</w:t>
      </w:r>
      <w:r w:rsidR="001343B1" w:rsidRPr="0078646F">
        <w:t>2</w:t>
      </w:r>
      <w:r w:rsidR="0078646F" w:rsidRPr="0078646F">
        <w:t xml:space="preserve"> </w:t>
      </w:r>
      <w:r w:rsidR="001343B1" w:rsidRPr="0078646F">
        <w:t>О</w:t>
      </w:r>
      <w:r w:rsidR="00BA7EE2" w:rsidRPr="0078646F">
        <w:t xml:space="preserve">сновные </w:t>
      </w:r>
      <w:bookmarkStart w:id="35" w:name="_Toc101926258"/>
      <w:r w:rsidR="00BA7EE2" w:rsidRPr="0078646F">
        <w:t xml:space="preserve">показатели </w:t>
      </w:r>
      <w:bookmarkEnd w:id="35"/>
      <w:r w:rsidR="00BA7EE2" w:rsidRPr="0078646F">
        <w:t>социально-экономического развития Республики Беларусь на 2006 – 201</w:t>
      </w:r>
      <w:r w:rsidR="001343B1" w:rsidRPr="0078646F">
        <w:t>0</w:t>
      </w:r>
      <w:r w:rsidR="0078646F" w:rsidRPr="0078646F">
        <w:t xml:space="preserve"> </w:t>
      </w:r>
      <w:r w:rsidR="001343B1" w:rsidRPr="0078646F">
        <w:t>г</w:t>
      </w:r>
      <w:r w:rsidR="00BA7EE2" w:rsidRPr="0078646F">
        <w:t>од</w:t>
      </w:r>
      <w:r w:rsidR="001343B1" w:rsidRPr="0078646F">
        <w:t>ы (</w:t>
      </w:r>
      <w:r w:rsidR="00BA7EE2" w:rsidRPr="0078646F">
        <w:t>в сопоставимых ценах, в процентах к предыдущему году)</w:t>
      </w:r>
    </w:p>
    <w:tbl>
      <w:tblPr>
        <w:tblpPr w:leftFromText="180" w:rightFromText="180" w:vertAnchor="text" w:horzAnchor="margin" w:tblpX="250" w:tblpY="207"/>
        <w:tblW w:w="8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40"/>
        <w:gridCol w:w="1408"/>
        <w:gridCol w:w="1417"/>
      </w:tblGrid>
      <w:tr w:rsidR="00BA7EE2" w:rsidRPr="0082131D" w:rsidTr="0082131D">
        <w:tc>
          <w:tcPr>
            <w:tcW w:w="4644" w:type="dxa"/>
            <w:vMerge w:val="restart"/>
            <w:shd w:val="clear" w:color="auto" w:fill="auto"/>
          </w:tcPr>
          <w:p w:rsidR="00BA7EE2" w:rsidRPr="0078646F" w:rsidRDefault="00BA7EE2" w:rsidP="0082131D">
            <w:pPr>
              <w:pStyle w:val="af0"/>
            </w:pPr>
            <w:bookmarkStart w:id="36" w:name="_Toc127338762"/>
            <w:r w:rsidRPr="0078646F">
              <w:t>Показатели</w:t>
            </w:r>
          </w:p>
        </w:tc>
        <w:tc>
          <w:tcPr>
            <w:tcW w:w="2848" w:type="dxa"/>
            <w:gridSpan w:val="2"/>
            <w:shd w:val="clear" w:color="auto" w:fill="auto"/>
          </w:tcPr>
          <w:p w:rsidR="00BA7EE2" w:rsidRPr="0078646F" w:rsidRDefault="00BA7EE2" w:rsidP="0082131D">
            <w:pPr>
              <w:pStyle w:val="af0"/>
            </w:pPr>
            <w:r w:rsidRPr="0078646F">
              <w:t>Годы</w:t>
            </w:r>
          </w:p>
        </w:tc>
        <w:tc>
          <w:tcPr>
            <w:tcW w:w="1417" w:type="dxa"/>
            <w:vMerge w:val="restart"/>
            <w:shd w:val="clear" w:color="auto" w:fill="auto"/>
          </w:tcPr>
          <w:p w:rsidR="00BA7EE2" w:rsidRPr="0078646F" w:rsidRDefault="00BA7EE2" w:rsidP="0082131D">
            <w:pPr>
              <w:pStyle w:val="af0"/>
            </w:pPr>
            <w:r w:rsidRPr="0078646F">
              <w:t>201</w:t>
            </w:r>
            <w:r w:rsidR="001343B1" w:rsidRPr="0078646F">
              <w:t>0</w:t>
            </w:r>
            <w:r w:rsidR="0078646F" w:rsidRPr="0078646F">
              <w:t xml:space="preserve"> </w:t>
            </w:r>
            <w:r w:rsidR="001343B1" w:rsidRPr="0078646F">
              <w:t>г</w:t>
            </w:r>
            <w:r w:rsidRPr="0078646F">
              <w:t>од</w:t>
            </w:r>
            <w:r w:rsidR="0096004C">
              <w:t xml:space="preserve"> </w:t>
            </w:r>
            <w:r w:rsidRPr="0078646F">
              <w:t xml:space="preserve">в </w:t>
            </w:r>
            <w:r w:rsidR="0096004C">
              <w:t xml:space="preserve">% </w:t>
            </w:r>
            <w:r w:rsidRPr="0078646F">
              <w:t>к 200</w:t>
            </w:r>
            <w:r w:rsidR="001343B1" w:rsidRPr="0078646F">
              <w:t>5</w:t>
            </w:r>
            <w:r w:rsidR="0078646F" w:rsidRPr="0078646F">
              <w:t xml:space="preserve"> </w:t>
            </w:r>
            <w:r w:rsidR="001343B1" w:rsidRPr="0078646F">
              <w:t>г</w:t>
            </w:r>
            <w:r w:rsidRPr="0078646F">
              <w:t>оду</w:t>
            </w:r>
          </w:p>
        </w:tc>
      </w:tr>
      <w:tr w:rsidR="00BA7EE2" w:rsidRPr="0082131D" w:rsidTr="0082131D">
        <w:tc>
          <w:tcPr>
            <w:tcW w:w="4644" w:type="dxa"/>
            <w:vMerge/>
            <w:shd w:val="clear" w:color="auto" w:fill="auto"/>
          </w:tcPr>
          <w:p w:rsidR="00BA7EE2" w:rsidRPr="0078646F" w:rsidRDefault="00BA7EE2" w:rsidP="0082131D">
            <w:pPr>
              <w:pStyle w:val="af0"/>
            </w:pPr>
          </w:p>
        </w:tc>
        <w:tc>
          <w:tcPr>
            <w:tcW w:w="1440" w:type="dxa"/>
            <w:shd w:val="clear" w:color="auto" w:fill="auto"/>
          </w:tcPr>
          <w:p w:rsidR="00BA7EE2" w:rsidRPr="0078646F" w:rsidRDefault="00BA7EE2" w:rsidP="0082131D">
            <w:pPr>
              <w:pStyle w:val="af0"/>
            </w:pPr>
            <w:r w:rsidRPr="0078646F">
              <w:t>2006</w:t>
            </w:r>
          </w:p>
        </w:tc>
        <w:tc>
          <w:tcPr>
            <w:tcW w:w="1408" w:type="dxa"/>
            <w:shd w:val="clear" w:color="auto" w:fill="auto"/>
          </w:tcPr>
          <w:p w:rsidR="00BA7EE2" w:rsidRPr="0078646F" w:rsidRDefault="00BA7EE2" w:rsidP="0082131D">
            <w:pPr>
              <w:pStyle w:val="af0"/>
            </w:pPr>
            <w:r w:rsidRPr="0078646F">
              <w:t>2010</w:t>
            </w:r>
          </w:p>
        </w:tc>
        <w:tc>
          <w:tcPr>
            <w:tcW w:w="1417" w:type="dxa"/>
            <w:vMerge/>
            <w:shd w:val="clear" w:color="auto" w:fill="auto"/>
          </w:tcPr>
          <w:p w:rsidR="00BA7EE2" w:rsidRPr="0078646F" w:rsidRDefault="00BA7EE2" w:rsidP="0082131D">
            <w:pPr>
              <w:pStyle w:val="af0"/>
            </w:pPr>
          </w:p>
        </w:tc>
      </w:tr>
      <w:tr w:rsidR="00BA7EE2" w:rsidRPr="0082131D" w:rsidTr="0082131D">
        <w:tc>
          <w:tcPr>
            <w:tcW w:w="4644" w:type="dxa"/>
            <w:shd w:val="clear" w:color="auto" w:fill="auto"/>
          </w:tcPr>
          <w:p w:rsidR="00BA7EE2" w:rsidRPr="0078646F" w:rsidRDefault="00BA7EE2" w:rsidP="0082131D">
            <w:pPr>
              <w:pStyle w:val="af0"/>
            </w:pPr>
            <w:r w:rsidRPr="0078646F">
              <w:t>Валовой внутренний продукт</w:t>
            </w:r>
          </w:p>
        </w:tc>
        <w:tc>
          <w:tcPr>
            <w:tcW w:w="1440" w:type="dxa"/>
            <w:shd w:val="clear" w:color="auto" w:fill="auto"/>
          </w:tcPr>
          <w:p w:rsidR="00BA7EE2" w:rsidRPr="0078646F" w:rsidRDefault="00BA7EE2" w:rsidP="0082131D">
            <w:pPr>
              <w:pStyle w:val="af0"/>
            </w:pPr>
            <w:r w:rsidRPr="0078646F">
              <w:t>107</w:t>
            </w:r>
            <w:r w:rsidR="0078646F" w:rsidRPr="0078646F">
              <w:t xml:space="preserve"> </w:t>
            </w:r>
            <w:r w:rsidRPr="0078646F">
              <w:t>–</w:t>
            </w:r>
            <w:r w:rsidR="0078646F" w:rsidRPr="0078646F">
              <w:t xml:space="preserve"> </w:t>
            </w:r>
            <w:r w:rsidRPr="0078646F">
              <w:t>108,5</w:t>
            </w:r>
          </w:p>
        </w:tc>
        <w:tc>
          <w:tcPr>
            <w:tcW w:w="1408" w:type="dxa"/>
            <w:shd w:val="clear" w:color="auto" w:fill="auto"/>
          </w:tcPr>
          <w:p w:rsidR="00BA7EE2" w:rsidRPr="0078646F" w:rsidRDefault="00BA7EE2" w:rsidP="0082131D">
            <w:pPr>
              <w:pStyle w:val="af0"/>
            </w:pPr>
            <w:r w:rsidRPr="0078646F">
              <w:t>108,5</w:t>
            </w:r>
            <w:r w:rsidR="0078646F" w:rsidRPr="0078646F">
              <w:t xml:space="preserve"> </w:t>
            </w:r>
            <w:r w:rsidRPr="0078646F">
              <w:t>–</w:t>
            </w:r>
            <w:r w:rsidR="0078646F" w:rsidRPr="0078646F">
              <w:t xml:space="preserve"> </w:t>
            </w:r>
            <w:r w:rsidRPr="0078646F">
              <w:t>110</w:t>
            </w:r>
          </w:p>
        </w:tc>
        <w:tc>
          <w:tcPr>
            <w:tcW w:w="1417" w:type="dxa"/>
            <w:shd w:val="clear" w:color="auto" w:fill="auto"/>
          </w:tcPr>
          <w:p w:rsidR="00BA7EE2" w:rsidRPr="0078646F" w:rsidRDefault="00BA7EE2" w:rsidP="0082131D">
            <w:pPr>
              <w:pStyle w:val="af0"/>
            </w:pPr>
            <w:r w:rsidRPr="0078646F">
              <w:t>146</w:t>
            </w:r>
            <w:r w:rsidR="0078646F" w:rsidRPr="0078646F">
              <w:t xml:space="preserve"> </w:t>
            </w:r>
            <w:r w:rsidRPr="0078646F">
              <w:t>–</w:t>
            </w:r>
            <w:r w:rsidR="0078646F" w:rsidRPr="0078646F">
              <w:t xml:space="preserve"> </w:t>
            </w:r>
            <w:r w:rsidRPr="0078646F">
              <w:t>155</w:t>
            </w:r>
          </w:p>
        </w:tc>
      </w:tr>
      <w:tr w:rsidR="00BA7EE2" w:rsidRPr="0082131D" w:rsidTr="0082131D">
        <w:tc>
          <w:tcPr>
            <w:tcW w:w="4644" w:type="dxa"/>
            <w:shd w:val="clear" w:color="auto" w:fill="auto"/>
          </w:tcPr>
          <w:p w:rsidR="00BA7EE2" w:rsidRPr="0078646F" w:rsidRDefault="00BA7EE2" w:rsidP="0082131D">
            <w:pPr>
              <w:pStyle w:val="af0"/>
            </w:pPr>
            <w:r w:rsidRPr="0078646F">
              <w:t>Продукция промышленности</w:t>
            </w:r>
          </w:p>
        </w:tc>
        <w:tc>
          <w:tcPr>
            <w:tcW w:w="1440" w:type="dxa"/>
            <w:shd w:val="clear" w:color="auto" w:fill="auto"/>
          </w:tcPr>
          <w:p w:rsidR="00BA7EE2" w:rsidRPr="0078646F" w:rsidRDefault="00BA7EE2" w:rsidP="0082131D">
            <w:pPr>
              <w:pStyle w:val="af0"/>
            </w:pPr>
            <w:r w:rsidRPr="0078646F">
              <w:t>106,5</w:t>
            </w:r>
            <w:r w:rsidR="0078646F" w:rsidRPr="0078646F">
              <w:t xml:space="preserve"> </w:t>
            </w:r>
            <w:r w:rsidRPr="0078646F">
              <w:t>–</w:t>
            </w:r>
            <w:r w:rsidR="0078646F" w:rsidRPr="0078646F">
              <w:t xml:space="preserve"> </w:t>
            </w:r>
            <w:r w:rsidRPr="0078646F">
              <w:t>108</w:t>
            </w:r>
          </w:p>
        </w:tc>
        <w:tc>
          <w:tcPr>
            <w:tcW w:w="1408" w:type="dxa"/>
            <w:shd w:val="clear" w:color="auto" w:fill="auto"/>
          </w:tcPr>
          <w:p w:rsidR="00BA7EE2" w:rsidRPr="0078646F" w:rsidRDefault="00BA7EE2" w:rsidP="0082131D">
            <w:pPr>
              <w:pStyle w:val="af0"/>
            </w:pPr>
            <w:r w:rsidRPr="0078646F">
              <w:t>108</w:t>
            </w:r>
            <w:r w:rsidR="0078646F" w:rsidRPr="0078646F">
              <w:t xml:space="preserve"> </w:t>
            </w:r>
            <w:r w:rsidRPr="0078646F">
              <w:t>–</w:t>
            </w:r>
            <w:r w:rsidR="0078646F" w:rsidRPr="0078646F">
              <w:t xml:space="preserve"> </w:t>
            </w:r>
            <w:r w:rsidRPr="0078646F">
              <w:t>109,5</w:t>
            </w:r>
          </w:p>
        </w:tc>
        <w:tc>
          <w:tcPr>
            <w:tcW w:w="1417" w:type="dxa"/>
            <w:shd w:val="clear" w:color="auto" w:fill="auto"/>
          </w:tcPr>
          <w:p w:rsidR="00BA7EE2" w:rsidRPr="0078646F" w:rsidRDefault="00BA7EE2" w:rsidP="0082131D">
            <w:pPr>
              <w:pStyle w:val="af0"/>
            </w:pPr>
            <w:r w:rsidRPr="0078646F">
              <w:t>143</w:t>
            </w:r>
            <w:r w:rsidR="0078646F" w:rsidRPr="0078646F">
              <w:t xml:space="preserve"> </w:t>
            </w:r>
            <w:r w:rsidRPr="0078646F">
              <w:t>–</w:t>
            </w:r>
            <w:r w:rsidR="0078646F" w:rsidRPr="0078646F">
              <w:t xml:space="preserve"> </w:t>
            </w:r>
            <w:r w:rsidRPr="0078646F">
              <w:t>151</w:t>
            </w:r>
          </w:p>
        </w:tc>
      </w:tr>
      <w:tr w:rsidR="00BA7EE2" w:rsidRPr="0082131D" w:rsidTr="0082131D">
        <w:tc>
          <w:tcPr>
            <w:tcW w:w="4644" w:type="dxa"/>
            <w:shd w:val="clear" w:color="auto" w:fill="auto"/>
          </w:tcPr>
          <w:p w:rsidR="00BA7EE2" w:rsidRPr="0078646F" w:rsidRDefault="00BA7EE2" w:rsidP="0082131D">
            <w:pPr>
              <w:pStyle w:val="af0"/>
            </w:pPr>
            <w:r w:rsidRPr="0078646F">
              <w:t>Продукция сельского хозяйства</w:t>
            </w:r>
          </w:p>
        </w:tc>
        <w:tc>
          <w:tcPr>
            <w:tcW w:w="1440" w:type="dxa"/>
            <w:shd w:val="clear" w:color="auto" w:fill="auto"/>
          </w:tcPr>
          <w:p w:rsidR="00BA7EE2" w:rsidRPr="0078646F" w:rsidRDefault="00BA7EE2" w:rsidP="0082131D">
            <w:pPr>
              <w:pStyle w:val="af0"/>
            </w:pPr>
            <w:r w:rsidRPr="0078646F">
              <w:t>106</w:t>
            </w:r>
            <w:r w:rsidR="0078646F" w:rsidRPr="0078646F">
              <w:t xml:space="preserve"> </w:t>
            </w:r>
            <w:r w:rsidRPr="0078646F">
              <w:t>–</w:t>
            </w:r>
            <w:r w:rsidR="0078646F" w:rsidRPr="0078646F">
              <w:t xml:space="preserve"> </w:t>
            </w:r>
            <w:r w:rsidRPr="0078646F">
              <w:t>108</w:t>
            </w:r>
          </w:p>
        </w:tc>
        <w:tc>
          <w:tcPr>
            <w:tcW w:w="1408" w:type="dxa"/>
            <w:shd w:val="clear" w:color="auto" w:fill="auto"/>
          </w:tcPr>
          <w:p w:rsidR="00BA7EE2" w:rsidRPr="0078646F" w:rsidRDefault="00BA7EE2" w:rsidP="0082131D">
            <w:pPr>
              <w:pStyle w:val="af0"/>
            </w:pPr>
            <w:r w:rsidRPr="0078646F">
              <w:t>106,5</w:t>
            </w:r>
            <w:r w:rsidR="0078646F" w:rsidRPr="0078646F">
              <w:t xml:space="preserve"> </w:t>
            </w:r>
            <w:r w:rsidRPr="0078646F">
              <w:t>–</w:t>
            </w:r>
            <w:r w:rsidR="0078646F" w:rsidRPr="0078646F">
              <w:t xml:space="preserve"> </w:t>
            </w:r>
            <w:r w:rsidRPr="0078646F">
              <w:t>108</w:t>
            </w:r>
          </w:p>
        </w:tc>
        <w:tc>
          <w:tcPr>
            <w:tcW w:w="1417" w:type="dxa"/>
            <w:shd w:val="clear" w:color="auto" w:fill="auto"/>
          </w:tcPr>
          <w:p w:rsidR="00BA7EE2" w:rsidRPr="0078646F" w:rsidRDefault="00BA7EE2" w:rsidP="0082131D">
            <w:pPr>
              <w:pStyle w:val="af0"/>
            </w:pPr>
            <w:r w:rsidRPr="0078646F">
              <w:t>134</w:t>
            </w:r>
            <w:r w:rsidR="0078646F" w:rsidRPr="0078646F">
              <w:t xml:space="preserve"> </w:t>
            </w:r>
            <w:r w:rsidRPr="0078646F">
              <w:t>–</w:t>
            </w:r>
            <w:r w:rsidR="0078646F" w:rsidRPr="0078646F">
              <w:t xml:space="preserve"> </w:t>
            </w:r>
            <w:r w:rsidRPr="0078646F">
              <w:t>145</w:t>
            </w:r>
          </w:p>
        </w:tc>
      </w:tr>
      <w:tr w:rsidR="00BA7EE2" w:rsidRPr="0082131D" w:rsidTr="0082131D">
        <w:tc>
          <w:tcPr>
            <w:tcW w:w="4644" w:type="dxa"/>
            <w:shd w:val="clear" w:color="auto" w:fill="auto"/>
          </w:tcPr>
          <w:p w:rsidR="00BA7EE2" w:rsidRPr="0078646F" w:rsidRDefault="00BA7EE2" w:rsidP="0082131D">
            <w:pPr>
              <w:pStyle w:val="af0"/>
            </w:pPr>
            <w:r w:rsidRPr="0078646F">
              <w:t>Инвестиции в основной капитал</w:t>
            </w:r>
          </w:p>
        </w:tc>
        <w:tc>
          <w:tcPr>
            <w:tcW w:w="1440" w:type="dxa"/>
            <w:shd w:val="clear" w:color="auto" w:fill="auto"/>
          </w:tcPr>
          <w:p w:rsidR="00BA7EE2" w:rsidRPr="0078646F" w:rsidRDefault="00BA7EE2" w:rsidP="0082131D">
            <w:pPr>
              <w:pStyle w:val="af0"/>
            </w:pPr>
            <w:r w:rsidRPr="0078646F">
              <w:t>113</w:t>
            </w:r>
            <w:r w:rsidR="0078646F" w:rsidRPr="0078646F">
              <w:t xml:space="preserve"> </w:t>
            </w:r>
            <w:r w:rsidRPr="0078646F">
              <w:t>–</w:t>
            </w:r>
            <w:r w:rsidR="0078646F" w:rsidRPr="0078646F">
              <w:t xml:space="preserve"> </w:t>
            </w:r>
            <w:r w:rsidRPr="0078646F">
              <w:t>114</w:t>
            </w:r>
          </w:p>
        </w:tc>
        <w:tc>
          <w:tcPr>
            <w:tcW w:w="1408" w:type="dxa"/>
            <w:shd w:val="clear" w:color="auto" w:fill="auto"/>
          </w:tcPr>
          <w:p w:rsidR="00BA7EE2" w:rsidRPr="0078646F" w:rsidRDefault="00BA7EE2" w:rsidP="0082131D">
            <w:pPr>
              <w:pStyle w:val="af0"/>
            </w:pPr>
            <w:r w:rsidRPr="0078646F">
              <w:t>111</w:t>
            </w:r>
            <w:r w:rsidR="0078646F" w:rsidRPr="0078646F">
              <w:t xml:space="preserve"> </w:t>
            </w:r>
            <w:r w:rsidRPr="0078646F">
              <w:t>–</w:t>
            </w:r>
            <w:r w:rsidR="0078646F" w:rsidRPr="0078646F">
              <w:t xml:space="preserve"> </w:t>
            </w:r>
            <w:r w:rsidRPr="0078646F">
              <w:t>112</w:t>
            </w:r>
          </w:p>
        </w:tc>
        <w:tc>
          <w:tcPr>
            <w:tcW w:w="1417" w:type="dxa"/>
            <w:shd w:val="clear" w:color="auto" w:fill="auto"/>
          </w:tcPr>
          <w:p w:rsidR="00BA7EE2" w:rsidRPr="0078646F" w:rsidRDefault="00BA7EE2" w:rsidP="0082131D">
            <w:pPr>
              <w:pStyle w:val="af0"/>
            </w:pPr>
            <w:r w:rsidRPr="0078646F">
              <w:t>165</w:t>
            </w:r>
            <w:r w:rsidR="0078646F" w:rsidRPr="0078646F">
              <w:t xml:space="preserve"> </w:t>
            </w:r>
            <w:r w:rsidRPr="0078646F">
              <w:t>–</w:t>
            </w:r>
            <w:r w:rsidR="0078646F" w:rsidRPr="0078646F">
              <w:t xml:space="preserve"> </w:t>
            </w:r>
            <w:r w:rsidRPr="0078646F">
              <w:t>175</w:t>
            </w:r>
          </w:p>
        </w:tc>
      </w:tr>
      <w:tr w:rsidR="00BA7EE2" w:rsidRPr="0082131D" w:rsidTr="0082131D">
        <w:tc>
          <w:tcPr>
            <w:tcW w:w="4644" w:type="dxa"/>
            <w:shd w:val="clear" w:color="auto" w:fill="auto"/>
          </w:tcPr>
          <w:p w:rsidR="00BA7EE2" w:rsidRPr="0078646F" w:rsidRDefault="00BA7EE2" w:rsidP="0082131D">
            <w:pPr>
              <w:pStyle w:val="af0"/>
            </w:pPr>
            <w:r w:rsidRPr="0078646F">
              <w:t>Производство потребительских товаров</w:t>
            </w:r>
          </w:p>
        </w:tc>
        <w:tc>
          <w:tcPr>
            <w:tcW w:w="1440" w:type="dxa"/>
            <w:shd w:val="clear" w:color="auto" w:fill="auto"/>
          </w:tcPr>
          <w:p w:rsidR="00BA7EE2" w:rsidRPr="0078646F" w:rsidRDefault="00BA7EE2" w:rsidP="0082131D">
            <w:pPr>
              <w:pStyle w:val="af0"/>
            </w:pPr>
            <w:r w:rsidRPr="0078646F">
              <w:t>108</w:t>
            </w:r>
            <w:r w:rsidR="0078646F" w:rsidRPr="0078646F">
              <w:t xml:space="preserve"> </w:t>
            </w:r>
            <w:r w:rsidRPr="0078646F">
              <w:t>–</w:t>
            </w:r>
            <w:r w:rsidR="0078646F" w:rsidRPr="0078646F">
              <w:t xml:space="preserve"> </w:t>
            </w:r>
            <w:r w:rsidRPr="0078646F">
              <w:t>109</w:t>
            </w:r>
          </w:p>
        </w:tc>
        <w:tc>
          <w:tcPr>
            <w:tcW w:w="1408" w:type="dxa"/>
            <w:shd w:val="clear" w:color="auto" w:fill="auto"/>
          </w:tcPr>
          <w:p w:rsidR="00BA7EE2" w:rsidRPr="0078646F" w:rsidRDefault="00BA7EE2" w:rsidP="0082131D">
            <w:pPr>
              <w:pStyle w:val="af0"/>
            </w:pPr>
            <w:r w:rsidRPr="0078646F">
              <w:t>109</w:t>
            </w:r>
            <w:r w:rsidR="0078646F" w:rsidRPr="0078646F">
              <w:t xml:space="preserve"> </w:t>
            </w:r>
            <w:r w:rsidRPr="0078646F">
              <w:t>–</w:t>
            </w:r>
            <w:r w:rsidR="0078646F" w:rsidRPr="0078646F">
              <w:t xml:space="preserve"> </w:t>
            </w:r>
            <w:r w:rsidRPr="0078646F">
              <w:t>110</w:t>
            </w:r>
          </w:p>
        </w:tc>
        <w:tc>
          <w:tcPr>
            <w:tcW w:w="1417" w:type="dxa"/>
            <w:shd w:val="clear" w:color="auto" w:fill="auto"/>
          </w:tcPr>
          <w:p w:rsidR="00BA7EE2" w:rsidRPr="0078646F" w:rsidRDefault="00BA7EE2" w:rsidP="0082131D">
            <w:pPr>
              <w:pStyle w:val="af0"/>
            </w:pPr>
            <w:r w:rsidRPr="0078646F">
              <w:t>150</w:t>
            </w:r>
            <w:r w:rsidR="0078646F" w:rsidRPr="0078646F">
              <w:t xml:space="preserve"> </w:t>
            </w:r>
            <w:r w:rsidRPr="0078646F">
              <w:t>–</w:t>
            </w:r>
            <w:r w:rsidR="0078646F" w:rsidRPr="0078646F">
              <w:t xml:space="preserve"> </w:t>
            </w:r>
            <w:r w:rsidRPr="0078646F">
              <w:t>157</w:t>
            </w:r>
          </w:p>
        </w:tc>
      </w:tr>
      <w:tr w:rsidR="00BA7EE2" w:rsidRPr="0082131D" w:rsidTr="0082131D">
        <w:tc>
          <w:tcPr>
            <w:tcW w:w="4644" w:type="dxa"/>
            <w:shd w:val="clear" w:color="auto" w:fill="auto"/>
          </w:tcPr>
          <w:p w:rsidR="00BA7EE2" w:rsidRPr="0078646F" w:rsidRDefault="00BA7EE2" w:rsidP="0082131D">
            <w:pPr>
              <w:pStyle w:val="af0"/>
            </w:pPr>
            <w:r w:rsidRPr="0078646F">
              <w:t>в том числе:</w:t>
            </w:r>
          </w:p>
        </w:tc>
        <w:tc>
          <w:tcPr>
            <w:tcW w:w="1440" w:type="dxa"/>
            <w:shd w:val="clear" w:color="auto" w:fill="auto"/>
          </w:tcPr>
          <w:p w:rsidR="00BA7EE2" w:rsidRPr="0078646F" w:rsidRDefault="00BA7EE2" w:rsidP="0082131D">
            <w:pPr>
              <w:pStyle w:val="af0"/>
            </w:pPr>
          </w:p>
        </w:tc>
        <w:tc>
          <w:tcPr>
            <w:tcW w:w="1408" w:type="dxa"/>
            <w:shd w:val="clear" w:color="auto" w:fill="auto"/>
          </w:tcPr>
          <w:p w:rsidR="00BA7EE2" w:rsidRPr="0078646F" w:rsidRDefault="00BA7EE2" w:rsidP="0082131D">
            <w:pPr>
              <w:pStyle w:val="af0"/>
            </w:pPr>
          </w:p>
        </w:tc>
        <w:tc>
          <w:tcPr>
            <w:tcW w:w="1417" w:type="dxa"/>
            <w:shd w:val="clear" w:color="auto" w:fill="auto"/>
          </w:tcPr>
          <w:p w:rsidR="00BA7EE2" w:rsidRPr="0078646F" w:rsidRDefault="00BA7EE2" w:rsidP="0082131D">
            <w:pPr>
              <w:pStyle w:val="af0"/>
            </w:pPr>
          </w:p>
        </w:tc>
      </w:tr>
      <w:tr w:rsidR="00BA7EE2" w:rsidRPr="0082131D" w:rsidTr="0082131D">
        <w:tc>
          <w:tcPr>
            <w:tcW w:w="4644" w:type="dxa"/>
            <w:shd w:val="clear" w:color="auto" w:fill="auto"/>
          </w:tcPr>
          <w:p w:rsidR="00BA7EE2" w:rsidRPr="0078646F" w:rsidRDefault="00BA7EE2" w:rsidP="0082131D">
            <w:pPr>
              <w:pStyle w:val="af0"/>
            </w:pPr>
            <w:r w:rsidRPr="0078646F">
              <w:t>продовольственных</w:t>
            </w:r>
          </w:p>
        </w:tc>
        <w:tc>
          <w:tcPr>
            <w:tcW w:w="1440" w:type="dxa"/>
            <w:shd w:val="clear" w:color="auto" w:fill="auto"/>
          </w:tcPr>
          <w:p w:rsidR="00BA7EE2" w:rsidRPr="0078646F" w:rsidRDefault="00BA7EE2" w:rsidP="0082131D">
            <w:pPr>
              <w:pStyle w:val="af0"/>
            </w:pPr>
            <w:r w:rsidRPr="0078646F">
              <w:t>108,5</w:t>
            </w:r>
            <w:r w:rsidR="0078646F" w:rsidRPr="0078646F">
              <w:t xml:space="preserve"> </w:t>
            </w:r>
            <w:r w:rsidRPr="0078646F">
              <w:t>–</w:t>
            </w:r>
            <w:r w:rsidR="0078646F" w:rsidRPr="0078646F">
              <w:t xml:space="preserve"> </w:t>
            </w:r>
            <w:r w:rsidRPr="0078646F">
              <w:t>109,5</w:t>
            </w:r>
          </w:p>
        </w:tc>
        <w:tc>
          <w:tcPr>
            <w:tcW w:w="1408" w:type="dxa"/>
            <w:shd w:val="clear" w:color="auto" w:fill="auto"/>
          </w:tcPr>
          <w:p w:rsidR="00BA7EE2" w:rsidRPr="0078646F" w:rsidRDefault="00BA7EE2" w:rsidP="0082131D">
            <w:pPr>
              <w:pStyle w:val="af0"/>
            </w:pPr>
            <w:r w:rsidRPr="0078646F">
              <w:t>109</w:t>
            </w:r>
            <w:r w:rsidR="0078646F" w:rsidRPr="0078646F">
              <w:t xml:space="preserve"> </w:t>
            </w:r>
            <w:r w:rsidRPr="0078646F">
              <w:t>–</w:t>
            </w:r>
            <w:r w:rsidR="0078646F" w:rsidRPr="0078646F">
              <w:t xml:space="preserve"> </w:t>
            </w:r>
            <w:r w:rsidRPr="0078646F">
              <w:t>110</w:t>
            </w:r>
          </w:p>
        </w:tc>
        <w:tc>
          <w:tcPr>
            <w:tcW w:w="1417" w:type="dxa"/>
            <w:shd w:val="clear" w:color="auto" w:fill="auto"/>
          </w:tcPr>
          <w:p w:rsidR="00BA7EE2" w:rsidRPr="0078646F" w:rsidRDefault="00BA7EE2" w:rsidP="0082131D">
            <w:pPr>
              <w:pStyle w:val="af0"/>
            </w:pPr>
            <w:r w:rsidRPr="0078646F">
              <w:t>151</w:t>
            </w:r>
            <w:r w:rsidR="0078646F" w:rsidRPr="0078646F">
              <w:t xml:space="preserve"> </w:t>
            </w:r>
            <w:r w:rsidRPr="0078646F">
              <w:t>–</w:t>
            </w:r>
            <w:r w:rsidR="0078646F" w:rsidRPr="0078646F">
              <w:t xml:space="preserve"> </w:t>
            </w:r>
            <w:r w:rsidRPr="0078646F">
              <w:t>158</w:t>
            </w:r>
          </w:p>
        </w:tc>
      </w:tr>
      <w:tr w:rsidR="00BA7EE2" w:rsidRPr="0082131D" w:rsidTr="0082131D">
        <w:tc>
          <w:tcPr>
            <w:tcW w:w="4644" w:type="dxa"/>
            <w:shd w:val="clear" w:color="auto" w:fill="auto"/>
          </w:tcPr>
          <w:p w:rsidR="00BA7EE2" w:rsidRPr="0078646F" w:rsidRDefault="00BA7EE2" w:rsidP="0082131D">
            <w:pPr>
              <w:pStyle w:val="af0"/>
            </w:pPr>
            <w:r w:rsidRPr="0078646F">
              <w:t>непродовольственных</w:t>
            </w:r>
          </w:p>
        </w:tc>
        <w:tc>
          <w:tcPr>
            <w:tcW w:w="1440" w:type="dxa"/>
            <w:shd w:val="clear" w:color="auto" w:fill="auto"/>
          </w:tcPr>
          <w:p w:rsidR="00BA7EE2" w:rsidRPr="0078646F" w:rsidRDefault="00BA7EE2" w:rsidP="0082131D">
            <w:pPr>
              <w:pStyle w:val="af0"/>
            </w:pPr>
            <w:r w:rsidRPr="0078646F">
              <w:t>107,5</w:t>
            </w:r>
            <w:r w:rsidR="0078646F" w:rsidRPr="0078646F">
              <w:t xml:space="preserve"> </w:t>
            </w:r>
            <w:r w:rsidRPr="0078646F">
              <w:t>–</w:t>
            </w:r>
            <w:r w:rsidR="0078646F" w:rsidRPr="0078646F">
              <w:t xml:space="preserve"> </w:t>
            </w:r>
            <w:r w:rsidRPr="0078646F">
              <w:t>108,5</w:t>
            </w:r>
          </w:p>
        </w:tc>
        <w:tc>
          <w:tcPr>
            <w:tcW w:w="1408" w:type="dxa"/>
            <w:shd w:val="clear" w:color="auto" w:fill="auto"/>
          </w:tcPr>
          <w:p w:rsidR="00BA7EE2" w:rsidRPr="0078646F" w:rsidRDefault="00BA7EE2" w:rsidP="0082131D">
            <w:pPr>
              <w:pStyle w:val="af0"/>
            </w:pPr>
            <w:r w:rsidRPr="0078646F">
              <w:t>109</w:t>
            </w:r>
            <w:r w:rsidR="0078646F" w:rsidRPr="0078646F">
              <w:t xml:space="preserve"> </w:t>
            </w:r>
            <w:r w:rsidRPr="0078646F">
              <w:t>–</w:t>
            </w:r>
            <w:r w:rsidR="0078646F" w:rsidRPr="0078646F">
              <w:t xml:space="preserve"> </w:t>
            </w:r>
            <w:r w:rsidRPr="0078646F">
              <w:t>110</w:t>
            </w:r>
          </w:p>
        </w:tc>
        <w:tc>
          <w:tcPr>
            <w:tcW w:w="1417" w:type="dxa"/>
            <w:shd w:val="clear" w:color="auto" w:fill="auto"/>
          </w:tcPr>
          <w:p w:rsidR="00BA7EE2" w:rsidRPr="0078646F" w:rsidRDefault="00BA7EE2" w:rsidP="0082131D">
            <w:pPr>
              <w:pStyle w:val="af0"/>
            </w:pPr>
            <w:r w:rsidRPr="0078646F">
              <w:t>150</w:t>
            </w:r>
            <w:r w:rsidR="0078646F" w:rsidRPr="0078646F">
              <w:t xml:space="preserve"> </w:t>
            </w:r>
            <w:r w:rsidRPr="0078646F">
              <w:t>–</w:t>
            </w:r>
            <w:r w:rsidR="0078646F" w:rsidRPr="0078646F">
              <w:t xml:space="preserve"> </w:t>
            </w:r>
            <w:r w:rsidRPr="0078646F">
              <w:t>157</w:t>
            </w:r>
          </w:p>
        </w:tc>
      </w:tr>
      <w:tr w:rsidR="00BA7EE2" w:rsidRPr="0082131D" w:rsidTr="0082131D">
        <w:tc>
          <w:tcPr>
            <w:tcW w:w="4644" w:type="dxa"/>
            <w:shd w:val="clear" w:color="auto" w:fill="auto"/>
          </w:tcPr>
          <w:p w:rsidR="00BA7EE2" w:rsidRPr="0078646F" w:rsidRDefault="00BA7EE2" w:rsidP="0082131D">
            <w:pPr>
              <w:pStyle w:val="af0"/>
            </w:pPr>
            <w:r w:rsidRPr="0078646F">
              <w:t>Объем внешней торговли товарами и услугами – всего</w:t>
            </w:r>
          </w:p>
        </w:tc>
        <w:tc>
          <w:tcPr>
            <w:tcW w:w="1440" w:type="dxa"/>
            <w:shd w:val="clear" w:color="auto" w:fill="auto"/>
          </w:tcPr>
          <w:p w:rsidR="00BA7EE2" w:rsidRPr="0078646F" w:rsidRDefault="00BA7EE2" w:rsidP="0082131D">
            <w:pPr>
              <w:pStyle w:val="af0"/>
            </w:pPr>
            <w:r w:rsidRPr="0078646F">
              <w:t>108,3</w:t>
            </w:r>
            <w:r w:rsidR="0078646F" w:rsidRPr="0078646F">
              <w:t xml:space="preserve"> </w:t>
            </w:r>
            <w:r w:rsidRPr="0078646F">
              <w:t>–</w:t>
            </w:r>
            <w:r w:rsidR="0078646F" w:rsidRPr="0078646F">
              <w:t xml:space="preserve"> </w:t>
            </w:r>
            <w:r w:rsidRPr="0078646F">
              <w:t>109,3</w:t>
            </w:r>
          </w:p>
        </w:tc>
        <w:tc>
          <w:tcPr>
            <w:tcW w:w="1408" w:type="dxa"/>
            <w:shd w:val="clear" w:color="auto" w:fill="auto"/>
          </w:tcPr>
          <w:p w:rsidR="00BA7EE2" w:rsidRPr="0078646F" w:rsidRDefault="00BA7EE2" w:rsidP="0082131D">
            <w:pPr>
              <w:pStyle w:val="af0"/>
            </w:pPr>
            <w:r w:rsidRPr="0078646F">
              <w:t>109,8</w:t>
            </w:r>
            <w:r w:rsidR="0078646F" w:rsidRPr="0078646F">
              <w:t xml:space="preserve"> </w:t>
            </w:r>
            <w:r w:rsidRPr="0078646F">
              <w:t>–</w:t>
            </w:r>
            <w:r w:rsidR="0078646F" w:rsidRPr="0078646F">
              <w:t xml:space="preserve"> </w:t>
            </w:r>
            <w:r w:rsidRPr="0078646F">
              <w:t>110,8</w:t>
            </w:r>
          </w:p>
        </w:tc>
        <w:tc>
          <w:tcPr>
            <w:tcW w:w="1417" w:type="dxa"/>
            <w:shd w:val="clear" w:color="auto" w:fill="auto"/>
          </w:tcPr>
          <w:p w:rsidR="00BA7EE2" w:rsidRPr="0078646F" w:rsidRDefault="00BA7EE2" w:rsidP="0082131D">
            <w:pPr>
              <w:pStyle w:val="af0"/>
            </w:pPr>
            <w:r w:rsidRPr="0078646F">
              <w:t>153</w:t>
            </w:r>
            <w:r w:rsidR="0078646F" w:rsidRPr="0078646F">
              <w:t xml:space="preserve"> </w:t>
            </w:r>
            <w:r w:rsidRPr="0078646F">
              <w:t>–</w:t>
            </w:r>
            <w:r w:rsidR="0078646F" w:rsidRPr="0078646F">
              <w:t xml:space="preserve"> </w:t>
            </w:r>
            <w:r w:rsidRPr="0078646F">
              <w:t>160</w:t>
            </w:r>
          </w:p>
        </w:tc>
      </w:tr>
      <w:tr w:rsidR="00BA7EE2" w:rsidRPr="0082131D" w:rsidTr="0082131D">
        <w:tc>
          <w:tcPr>
            <w:tcW w:w="4644" w:type="dxa"/>
            <w:shd w:val="clear" w:color="auto" w:fill="auto"/>
          </w:tcPr>
          <w:p w:rsidR="00BA7EE2" w:rsidRPr="0078646F" w:rsidRDefault="00BA7EE2" w:rsidP="0082131D">
            <w:pPr>
              <w:pStyle w:val="af0"/>
            </w:pPr>
            <w:r w:rsidRPr="0078646F">
              <w:t>в том числе:</w:t>
            </w:r>
          </w:p>
        </w:tc>
        <w:tc>
          <w:tcPr>
            <w:tcW w:w="1440" w:type="dxa"/>
            <w:shd w:val="clear" w:color="auto" w:fill="auto"/>
          </w:tcPr>
          <w:p w:rsidR="00BA7EE2" w:rsidRPr="0078646F" w:rsidRDefault="00BA7EE2" w:rsidP="0082131D">
            <w:pPr>
              <w:pStyle w:val="af0"/>
            </w:pPr>
          </w:p>
        </w:tc>
        <w:tc>
          <w:tcPr>
            <w:tcW w:w="1408" w:type="dxa"/>
            <w:shd w:val="clear" w:color="auto" w:fill="auto"/>
          </w:tcPr>
          <w:p w:rsidR="00BA7EE2" w:rsidRPr="0078646F" w:rsidRDefault="00BA7EE2" w:rsidP="0082131D">
            <w:pPr>
              <w:pStyle w:val="af0"/>
            </w:pPr>
          </w:p>
        </w:tc>
        <w:tc>
          <w:tcPr>
            <w:tcW w:w="1417" w:type="dxa"/>
            <w:shd w:val="clear" w:color="auto" w:fill="auto"/>
          </w:tcPr>
          <w:p w:rsidR="00BA7EE2" w:rsidRPr="0078646F" w:rsidRDefault="00BA7EE2" w:rsidP="0082131D">
            <w:pPr>
              <w:pStyle w:val="af0"/>
            </w:pPr>
          </w:p>
        </w:tc>
      </w:tr>
      <w:tr w:rsidR="00BA7EE2" w:rsidRPr="0082131D" w:rsidTr="0082131D">
        <w:tc>
          <w:tcPr>
            <w:tcW w:w="4644" w:type="dxa"/>
            <w:shd w:val="clear" w:color="auto" w:fill="auto"/>
          </w:tcPr>
          <w:p w:rsidR="00BA7EE2" w:rsidRPr="0078646F" w:rsidRDefault="00BA7EE2" w:rsidP="0082131D">
            <w:pPr>
              <w:pStyle w:val="af0"/>
            </w:pPr>
            <w:r w:rsidRPr="0078646F">
              <w:t>экспорта</w:t>
            </w:r>
          </w:p>
        </w:tc>
        <w:tc>
          <w:tcPr>
            <w:tcW w:w="1440" w:type="dxa"/>
            <w:shd w:val="clear" w:color="auto" w:fill="auto"/>
          </w:tcPr>
          <w:p w:rsidR="00BA7EE2" w:rsidRPr="0078646F" w:rsidRDefault="00BA7EE2" w:rsidP="0082131D">
            <w:pPr>
              <w:pStyle w:val="af0"/>
            </w:pPr>
            <w:r w:rsidRPr="0078646F">
              <w:t>108,5</w:t>
            </w:r>
            <w:r w:rsidR="0078646F" w:rsidRPr="0078646F">
              <w:t xml:space="preserve"> </w:t>
            </w:r>
            <w:r w:rsidRPr="0078646F">
              <w:t>–</w:t>
            </w:r>
            <w:r w:rsidR="0078646F" w:rsidRPr="0078646F">
              <w:t xml:space="preserve"> </w:t>
            </w:r>
            <w:r w:rsidRPr="0078646F">
              <w:t>109,5</w:t>
            </w:r>
          </w:p>
        </w:tc>
        <w:tc>
          <w:tcPr>
            <w:tcW w:w="1408" w:type="dxa"/>
            <w:shd w:val="clear" w:color="auto" w:fill="auto"/>
          </w:tcPr>
          <w:p w:rsidR="00BA7EE2" w:rsidRPr="0078646F" w:rsidRDefault="00BA7EE2" w:rsidP="0082131D">
            <w:pPr>
              <w:pStyle w:val="af0"/>
            </w:pPr>
            <w:r w:rsidRPr="0078646F">
              <w:t>110</w:t>
            </w:r>
            <w:r w:rsidR="0078646F" w:rsidRPr="0078646F">
              <w:t xml:space="preserve"> </w:t>
            </w:r>
            <w:r w:rsidRPr="0078646F">
              <w:t>–</w:t>
            </w:r>
            <w:r w:rsidR="0078646F" w:rsidRPr="0078646F">
              <w:t xml:space="preserve"> </w:t>
            </w:r>
            <w:r w:rsidRPr="0078646F">
              <w:t>111</w:t>
            </w:r>
          </w:p>
        </w:tc>
        <w:tc>
          <w:tcPr>
            <w:tcW w:w="1417" w:type="dxa"/>
            <w:shd w:val="clear" w:color="auto" w:fill="auto"/>
          </w:tcPr>
          <w:p w:rsidR="00BA7EE2" w:rsidRPr="0078646F" w:rsidRDefault="00BA7EE2" w:rsidP="0082131D">
            <w:pPr>
              <w:pStyle w:val="af0"/>
            </w:pPr>
            <w:r w:rsidRPr="0078646F">
              <w:t>155</w:t>
            </w:r>
            <w:r w:rsidR="0078646F" w:rsidRPr="0078646F">
              <w:t xml:space="preserve"> </w:t>
            </w:r>
            <w:r w:rsidRPr="0078646F">
              <w:t>–</w:t>
            </w:r>
            <w:r w:rsidR="0078646F" w:rsidRPr="0078646F">
              <w:t xml:space="preserve"> </w:t>
            </w:r>
            <w:r w:rsidRPr="0078646F">
              <w:t>162</w:t>
            </w:r>
          </w:p>
        </w:tc>
      </w:tr>
      <w:tr w:rsidR="00BA7EE2" w:rsidRPr="0082131D" w:rsidTr="0082131D">
        <w:tc>
          <w:tcPr>
            <w:tcW w:w="4644" w:type="dxa"/>
            <w:shd w:val="clear" w:color="auto" w:fill="auto"/>
          </w:tcPr>
          <w:p w:rsidR="00BA7EE2" w:rsidRPr="0078646F" w:rsidRDefault="00BA7EE2" w:rsidP="0082131D">
            <w:pPr>
              <w:pStyle w:val="af0"/>
            </w:pPr>
            <w:r w:rsidRPr="0078646F">
              <w:t>импорта</w:t>
            </w:r>
          </w:p>
        </w:tc>
        <w:tc>
          <w:tcPr>
            <w:tcW w:w="1440" w:type="dxa"/>
            <w:shd w:val="clear" w:color="auto" w:fill="auto"/>
          </w:tcPr>
          <w:p w:rsidR="00BA7EE2" w:rsidRPr="0078646F" w:rsidRDefault="00BA7EE2" w:rsidP="0082131D">
            <w:pPr>
              <w:pStyle w:val="af0"/>
            </w:pPr>
            <w:r w:rsidRPr="0078646F">
              <w:t>108</w:t>
            </w:r>
            <w:r w:rsidR="0078646F" w:rsidRPr="0078646F">
              <w:t xml:space="preserve"> </w:t>
            </w:r>
            <w:r w:rsidRPr="0078646F">
              <w:t>–</w:t>
            </w:r>
            <w:r w:rsidR="0078646F" w:rsidRPr="0078646F">
              <w:t xml:space="preserve"> </w:t>
            </w:r>
            <w:r w:rsidRPr="0078646F">
              <w:t>109</w:t>
            </w:r>
          </w:p>
        </w:tc>
        <w:tc>
          <w:tcPr>
            <w:tcW w:w="1408" w:type="dxa"/>
            <w:shd w:val="clear" w:color="auto" w:fill="auto"/>
          </w:tcPr>
          <w:p w:rsidR="00BA7EE2" w:rsidRPr="0078646F" w:rsidRDefault="00BA7EE2" w:rsidP="0082131D">
            <w:pPr>
              <w:pStyle w:val="af0"/>
            </w:pPr>
            <w:r w:rsidRPr="0078646F">
              <w:t>109,5</w:t>
            </w:r>
            <w:r w:rsidR="0078646F" w:rsidRPr="0078646F">
              <w:t xml:space="preserve"> </w:t>
            </w:r>
            <w:r w:rsidRPr="0078646F">
              <w:t>–</w:t>
            </w:r>
            <w:r w:rsidR="0078646F" w:rsidRPr="0078646F">
              <w:t xml:space="preserve"> </w:t>
            </w:r>
            <w:r w:rsidRPr="0078646F">
              <w:t>110,5</w:t>
            </w:r>
          </w:p>
        </w:tc>
        <w:tc>
          <w:tcPr>
            <w:tcW w:w="1417" w:type="dxa"/>
            <w:shd w:val="clear" w:color="auto" w:fill="auto"/>
          </w:tcPr>
          <w:p w:rsidR="00BA7EE2" w:rsidRPr="0078646F" w:rsidRDefault="00BA7EE2" w:rsidP="0082131D">
            <w:pPr>
              <w:pStyle w:val="af0"/>
            </w:pPr>
            <w:r w:rsidRPr="0078646F">
              <w:t>151</w:t>
            </w:r>
            <w:r w:rsidR="0078646F" w:rsidRPr="0078646F">
              <w:t xml:space="preserve"> </w:t>
            </w:r>
            <w:r w:rsidRPr="0078646F">
              <w:t>–</w:t>
            </w:r>
            <w:r w:rsidR="0078646F" w:rsidRPr="0078646F">
              <w:t xml:space="preserve"> </w:t>
            </w:r>
            <w:r w:rsidRPr="0078646F">
              <w:t>158</w:t>
            </w:r>
          </w:p>
        </w:tc>
      </w:tr>
      <w:tr w:rsidR="00BA7EE2" w:rsidRPr="0082131D" w:rsidTr="0082131D">
        <w:tc>
          <w:tcPr>
            <w:tcW w:w="4644" w:type="dxa"/>
            <w:shd w:val="clear" w:color="auto" w:fill="auto"/>
          </w:tcPr>
          <w:p w:rsidR="00BA7EE2" w:rsidRPr="0078646F" w:rsidRDefault="00BA7EE2" w:rsidP="0082131D">
            <w:pPr>
              <w:pStyle w:val="af0"/>
            </w:pPr>
            <w:r w:rsidRPr="0078646F">
              <w:t>Реальные денежные доходы населения</w:t>
            </w:r>
          </w:p>
        </w:tc>
        <w:tc>
          <w:tcPr>
            <w:tcW w:w="1440" w:type="dxa"/>
            <w:shd w:val="clear" w:color="auto" w:fill="auto"/>
          </w:tcPr>
          <w:p w:rsidR="00BA7EE2" w:rsidRPr="0078646F" w:rsidRDefault="00BA7EE2" w:rsidP="0082131D">
            <w:pPr>
              <w:pStyle w:val="af0"/>
            </w:pPr>
            <w:r w:rsidRPr="0078646F">
              <w:t>107</w:t>
            </w:r>
            <w:r w:rsidR="0078646F" w:rsidRPr="0078646F">
              <w:t xml:space="preserve"> </w:t>
            </w:r>
            <w:r w:rsidRPr="0078646F">
              <w:t>–</w:t>
            </w:r>
            <w:r w:rsidR="0078646F" w:rsidRPr="0078646F">
              <w:t xml:space="preserve"> </w:t>
            </w:r>
            <w:r w:rsidRPr="0078646F">
              <w:t>108,5</w:t>
            </w:r>
          </w:p>
        </w:tc>
        <w:tc>
          <w:tcPr>
            <w:tcW w:w="1408" w:type="dxa"/>
            <w:shd w:val="clear" w:color="auto" w:fill="auto"/>
          </w:tcPr>
          <w:p w:rsidR="00BA7EE2" w:rsidRPr="0078646F" w:rsidRDefault="00BA7EE2" w:rsidP="0082131D">
            <w:pPr>
              <w:pStyle w:val="af0"/>
            </w:pPr>
            <w:r w:rsidRPr="0078646F">
              <w:t>109,5</w:t>
            </w:r>
            <w:r w:rsidR="0078646F" w:rsidRPr="0078646F">
              <w:t xml:space="preserve"> </w:t>
            </w:r>
            <w:r w:rsidRPr="0078646F">
              <w:t>–</w:t>
            </w:r>
            <w:r w:rsidR="0078646F" w:rsidRPr="0078646F">
              <w:t xml:space="preserve"> </w:t>
            </w:r>
            <w:r w:rsidRPr="0078646F">
              <w:t>110,5</w:t>
            </w:r>
          </w:p>
        </w:tc>
        <w:tc>
          <w:tcPr>
            <w:tcW w:w="1417" w:type="dxa"/>
            <w:shd w:val="clear" w:color="auto" w:fill="auto"/>
          </w:tcPr>
          <w:p w:rsidR="00BA7EE2" w:rsidRPr="0078646F" w:rsidRDefault="00BA7EE2" w:rsidP="0082131D">
            <w:pPr>
              <w:pStyle w:val="af0"/>
            </w:pPr>
            <w:r w:rsidRPr="0078646F">
              <w:t>149</w:t>
            </w:r>
            <w:r w:rsidR="0078646F" w:rsidRPr="0078646F">
              <w:t xml:space="preserve"> </w:t>
            </w:r>
            <w:r w:rsidRPr="0078646F">
              <w:t>–</w:t>
            </w:r>
            <w:r w:rsidR="0078646F" w:rsidRPr="0078646F">
              <w:t xml:space="preserve"> </w:t>
            </w:r>
            <w:r w:rsidRPr="0078646F">
              <w:t>156</w:t>
            </w:r>
          </w:p>
        </w:tc>
      </w:tr>
      <w:tr w:rsidR="00BA7EE2" w:rsidRPr="0082131D" w:rsidTr="0082131D">
        <w:tc>
          <w:tcPr>
            <w:tcW w:w="4644" w:type="dxa"/>
            <w:shd w:val="clear" w:color="auto" w:fill="auto"/>
          </w:tcPr>
          <w:p w:rsidR="00BA7EE2" w:rsidRPr="0078646F" w:rsidRDefault="00BA7EE2" w:rsidP="0082131D">
            <w:pPr>
              <w:pStyle w:val="af0"/>
            </w:pPr>
            <w:r w:rsidRPr="0078646F">
              <w:t>Реальная заработная плата</w:t>
            </w:r>
          </w:p>
        </w:tc>
        <w:tc>
          <w:tcPr>
            <w:tcW w:w="1440" w:type="dxa"/>
            <w:shd w:val="clear" w:color="auto" w:fill="auto"/>
          </w:tcPr>
          <w:p w:rsidR="00BA7EE2" w:rsidRPr="0078646F" w:rsidRDefault="00BA7EE2" w:rsidP="0082131D">
            <w:pPr>
              <w:pStyle w:val="af0"/>
            </w:pPr>
            <w:r w:rsidRPr="0078646F">
              <w:t>108</w:t>
            </w:r>
            <w:r w:rsidR="0078646F" w:rsidRPr="0078646F">
              <w:t xml:space="preserve"> </w:t>
            </w:r>
            <w:r w:rsidRPr="0078646F">
              <w:t>–</w:t>
            </w:r>
            <w:r w:rsidR="0078646F" w:rsidRPr="0078646F">
              <w:t xml:space="preserve"> </w:t>
            </w:r>
            <w:r w:rsidRPr="0078646F">
              <w:t>109</w:t>
            </w:r>
          </w:p>
        </w:tc>
        <w:tc>
          <w:tcPr>
            <w:tcW w:w="1408" w:type="dxa"/>
            <w:shd w:val="clear" w:color="auto" w:fill="auto"/>
          </w:tcPr>
          <w:p w:rsidR="00BA7EE2" w:rsidRPr="0078646F" w:rsidRDefault="00BA7EE2" w:rsidP="0082131D">
            <w:pPr>
              <w:pStyle w:val="af0"/>
            </w:pPr>
            <w:r w:rsidRPr="0078646F">
              <w:t>109,5</w:t>
            </w:r>
            <w:r w:rsidR="0078646F" w:rsidRPr="0078646F">
              <w:t xml:space="preserve"> </w:t>
            </w:r>
            <w:r w:rsidRPr="0078646F">
              <w:t>–</w:t>
            </w:r>
            <w:r w:rsidR="0078646F" w:rsidRPr="0078646F">
              <w:t xml:space="preserve"> </w:t>
            </w:r>
            <w:r w:rsidRPr="0078646F">
              <w:t>110</w:t>
            </w:r>
          </w:p>
        </w:tc>
        <w:tc>
          <w:tcPr>
            <w:tcW w:w="1417" w:type="dxa"/>
            <w:shd w:val="clear" w:color="auto" w:fill="auto"/>
          </w:tcPr>
          <w:p w:rsidR="00BA7EE2" w:rsidRPr="0078646F" w:rsidRDefault="00BA7EE2" w:rsidP="0082131D">
            <w:pPr>
              <w:pStyle w:val="af0"/>
            </w:pPr>
            <w:r w:rsidRPr="0078646F">
              <w:t>152</w:t>
            </w:r>
            <w:r w:rsidR="0078646F" w:rsidRPr="0078646F">
              <w:t xml:space="preserve"> </w:t>
            </w:r>
            <w:r w:rsidRPr="0078646F">
              <w:t>–</w:t>
            </w:r>
            <w:r w:rsidR="0078646F" w:rsidRPr="0078646F">
              <w:t xml:space="preserve"> </w:t>
            </w:r>
            <w:r w:rsidRPr="0078646F">
              <w:t>158</w:t>
            </w:r>
          </w:p>
        </w:tc>
      </w:tr>
      <w:tr w:rsidR="00BA7EE2" w:rsidRPr="0082131D" w:rsidTr="0082131D">
        <w:tc>
          <w:tcPr>
            <w:tcW w:w="4644" w:type="dxa"/>
            <w:shd w:val="clear" w:color="auto" w:fill="auto"/>
          </w:tcPr>
          <w:p w:rsidR="00BA7EE2" w:rsidRPr="0078646F" w:rsidRDefault="00BA7EE2" w:rsidP="0082131D">
            <w:pPr>
              <w:pStyle w:val="af0"/>
            </w:pPr>
            <w:r w:rsidRPr="0078646F">
              <w:t>Розничный товарооборот</w:t>
            </w:r>
          </w:p>
        </w:tc>
        <w:tc>
          <w:tcPr>
            <w:tcW w:w="1440" w:type="dxa"/>
            <w:shd w:val="clear" w:color="auto" w:fill="auto"/>
          </w:tcPr>
          <w:p w:rsidR="00BA7EE2" w:rsidRPr="0078646F" w:rsidRDefault="00BA7EE2" w:rsidP="0082131D">
            <w:pPr>
              <w:pStyle w:val="af0"/>
            </w:pPr>
            <w:r w:rsidRPr="0078646F">
              <w:t>109</w:t>
            </w:r>
            <w:r w:rsidR="0078646F" w:rsidRPr="0078646F">
              <w:t xml:space="preserve"> </w:t>
            </w:r>
            <w:r w:rsidRPr="0078646F">
              <w:t>–</w:t>
            </w:r>
            <w:r w:rsidR="0078646F" w:rsidRPr="0078646F">
              <w:t xml:space="preserve"> </w:t>
            </w:r>
            <w:r w:rsidRPr="0078646F">
              <w:t>110,5</w:t>
            </w:r>
          </w:p>
        </w:tc>
        <w:tc>
          <w:tcPr>
            <w:tcW w:w="1408" w:type="dxa"/>
            <w:shd w:val="clear" w:color="auto" w:fill="auto"/>
          </w:tcPr>
          <w:p w:rsidR="00BA7EE2" w:rsidRPr="0078646F" w:rsidRDefault="00BA7EE2" w:rsidP="0082131D">
            <w:pPr>
              <w:pStyle w:val="af0"/>
            </w:pPr>
            <w:r w:rsidRPr="0078646F">
              <w:t>110</w:t>
            </w:r>
            <w:r w:rsidR="0078646F" w:rsidRPr="0078646F">
              <w:t xml:space="preserve"> </w:t>
            </w:r>
            <w:r w:rsidRPr="0078646F">
              <w:t>–</w:t>
            </w:r>
            <w:r w:rsidR="0078646F" w:rsidRPr="0078646F">
              <w:t xml:space="preserve"> </w:t>
            </w:r>
            <w:r w:rsidRPr="0078646F">
              <w:t>111</w:t>
            </w:r>
          </w:p>
        </w:tc>
        <w:tc>
          <w:tcPr>
            <w:tcW w:w="1417" w:type="dxa"/>
            <w:shd w:val="clear" w:color="auto" w:fill="auto"/>
          </w:tcPr>
          <w:p w:rsidR="00BA7EE2" w:rsidRPr="0078646F" w:rsidRDefault="00BA7EE2" w:rsidP="0082131D">
            <w:pPr>
              <w:pStyle w:val="af0"/>
            </w:pPr>
            <w:r w:rsidRPr="0078646F">
              <w:t>157</w:t>
            </w:r>
            <w:r w:rsidR="0078646F" w:rsidRPr="0078646F">
              <w:t xml:space="preserve"> </w:t>
            </w:r>
            <w:r w:rsidRPr="0078646F">
              <w:t>–</w:t>
            </w:r>
            <w:r w:rsidR="0078646F" w:rsidRPr="0078646F">
              <w:t xml:space="preserve"> </w:t>
            </w:r>
            <w:r w:rsidRPr="0078646F">
              <w:t>165</w:t>
            </w:r>
          </w:p>
        </w:tc>
      </w:tr>
      <w:tr w:rsidR="00BA7EE2" w:rsidRPr="0082131D" w:rsidTr="0082131D">
        <w:tc>
          <w:tcPr>
            <w:tcW w:w="4644" w:type="dxa"/>
            <w:shd w:val="clear" w:color="auto" w:fill="auto"/>
          </w:tcPr>
          <w:p w:rsidR="00BA7EE2" w:rsidRPr="0078646F" w:rsidRDefault="00BA7EE2" w:rsidP="0082131D">
            <w:pPr>
              <w:pStyle w:val="af0"/>
            </w:pPr>
            <w:r w:rsidRPr="0078646F">
              <w:t>Платные услуги населению</w:t>
            </w:r>
          </w:p>
        </w:tc>
        <w:tc>
          <w:tcPr>
            <w:tcW w:w="1440" w:type="dxa"/>
            <w:shd w:val="clear" w:color="auto" w:fill="auto"/>
          </w:tcPr>
          <w:p w:rsidR="00BA7EE2" w:rsidRPr="0078646F" w:rsidRDefault="00BA7EE2" w:rsidP="0082131D">
            <w:pPr>
              <w:pStyle w:val="af0"/>
            </w:pPr>
            <w:r w:rsidRPr="0078646F">
              <w:t>108-109</w:t>
            </w:r>
          </w:p>
        </w:tc>
        <w:tc>
          <w:tcPr>
            <w:tcW w:w="1408" w:type="dxa"/>
            <w:shd w:val="clear" w:color="auto" w:fill="auto"/>
          </w:tcPr>
          <w:p w:rsidR="00BA7EE2" w:rsidRPr="0078646F" w:rsidRDefault="00BA7EE2" w:rsidP="0082131D">
            <w:pPr>
              <w:pStyle w:val="af0"/>
            </w:pPr>
            <w:r w:rsidRPr="0078646F">
              <w:t>110</w:t>
            </w:r>
            <w:r w:rsidR="0078646F" w:rsidRPr="0078646F">
              <w:t xml:space="preserve"> </w:t>
            </w:r>
            <w:r w:rsidRPr="0078646F">
              <w:t>–</w:t>
            </w:r>
            <w:r w:rsidR="0078646F" w:rsidRPr="0078646F">
              <w:t xml:space="preserve"> </w:t>
            </w:r>
            <w:r w:rsidRPr="0078646F">
              <w:t>111</w:t>
            </w:r>
          </w:p>
        </w:tc>
        <w:tc>
          <w:tcPr>
            <w:tcW w:w="1417" w:type="dxa"/>
            <w:shd w:val="clear" w:color="auto" w:fill="auto"/>
          </w:tcPr>
          <w:p w:rsidR="00BA7EE2" w:rsidRPr="0078646F" w:rsidRDefault="00BA7EE2" w:rsidP="0082131D">
            <w:pPr>
              <w:pStyle w:val="af0"/>
            </w:pPr>
            <w:r w:rsidRPr="0078646F">
              <w:t>154</w:t>
            </w:r>
            <w:r w:rsidR="0078646F" w:rsidRPr="0078646F">
              <w:t xml:space="preserve"> </w:t>
            </w:r>
            <w:r w:rsidRPr="0078646F">
              <w:t>–</w:t>
            </w:r>
            <w:r w:rsidR="0078646F" w:rsidRPr="0078646F">
              <w:t xml:space="preserve"> </w:t>
            </w:r>
            <w:r w:rsidRPr="0078646F">
              <w:t>161</w:t>
            </w:r>
          </w:p>
        </w:tc>
      </w:tr>
      <w:tr w:rsidR="00BA7EE2" w:rsidRPr="0082131D" w:rsidTr="0082131D">
        <w:tc>
          <w:tcPr>
            <w:tcW w:w="4644" w:type="dxa"/>
            <w:shd w:val="clear" w:color="auto" w:fill="auto"/>
          </w:tcPr>
          <w:p w:rsidR="00BA7EE2" w:rsidRPr="0078646F" w:rsidRDefault="00BA7EE2" w:rsidP="0082131D">
            <w:pPr>
              <w:pStyle w:val="af0"/>
            </w:pPr>
            <w:r w:rsidRPr="0078646F">
              <w:t>Снижение энергоемкости</w:t>
            </w:r>
            <w:r w:rsidR="0078646F" w:rsidRPr="0078646F">
              <w:t xml:space="preserve"> </w:t>
            </w:r>
            <w:r w:rsidRPr="0078646F">
              <w:t>валового внутреннего продукта</w:t>
            </w:r>
          </w:p>
        </w:tc>
        <w:tc>
          <w:tcPr>
            <w:tcW w:w="1440" w:type="dxa"/>
            <w:shd w:val="clear" w:color="auto" w:fill="auto"/>
          </w:tcPr>
          <w:p w:rsidR="00BA7EE2" w:rsidRPr="0078646F" w:rsidRDefault="00BA7EE2" w:rsidP="0082131D">
            <w:pPr>
              <w:pStyle w:val="af0"/>
            </w:pPr>
            <w:r w:rsidRPr="0078646F">
              <w:t>(-6)</w:t>
            </w:r>
            <w:r w:rsidR="0078646F" w:rsidRPr="0078646F">
              <w:t xml:space="preserve"> </w:t>
            </w:r>
            <w:r w:rsidRPr="0078646F">
              <w:t>–</w:t>
            </w:r>
            <w:r w:rsidR="0078646F" w:rsidRPr="0078646F">
              <w:t xml:space="preserve"> </w:t>
            </w:r>
            <w:r w:rsidRPr="0078646F">
              <w:t>-(-7)</w:t>
            </w:r>
          </w:p>
        </w:tc>
        <w:tc>
          <w:tcPr>
            <w:tcW w:w="1408" w:type="dxa"/>
            <w:shd w:val="clear" w:color="auto" w:fill="auto"/>
          </w:tcPr>
          <w:p w:rsidR="00BA7EE2" w:rsidRPr="0078646F" w:rsidRDefault="00BA7EE2" w:rsidP="0082131D">
            <w:pPr>
              <w:pStyle w:val="af0"/>
            </w:pPr>
            <w:r w:rsidRPr="0078646F">
              <w:t>(-5,5)</w:t>
            </w:r>
            <w:r w:rsidR="0078646F" w:rsidRPr="0078646F">
              <w:t xml:space="preserve"> </w:t>
            </w:r>
            <w:r w:rsidRPr="0078646F">
              <w:t>–</w:t>
            </w:r>
            <w:r w:rsidR="0078646F" w:rsidRPr="0078646F">
              <w:t xml:space="preserve"> </w:t>
            </w:r>
            <w:r w:rsidRPr="0078646F">
              <w:t>(-7)</w:t>
            </w:r>
          </w:p>
        </w:tc>
        <w:tc>
          <w:tcPr>
            <w:tcW w:w="1417" w:type="dxa"/>
            <w:shd w:val="clear" w:color="auto" w:fill="auto"/>
          </w:tcPr>
          <w:p w:rsidR="00BA7EE2" w:rsidRPr="0078646F" w:rsidRDefault="00BA7EE2" w:rsidP="0082131D">
            <w:pPr>
              <w:pStyle w:val="af0"/>
            </w:pPr>
            <w:r w:rsidRPr="0078646F">
              <w:t>(-26)</w:t>
            </w:r>
            <w:r w:rsidR="0078646F" w:rsidRPr="0078646F">
              <w:t xml:space="preserve"> </w:t>
            </w:r>
            <w:r w:rsidRPr="0078646F">
              <w:t>–</w:t>
            </w:r>
            <w:r w:rsidR="0078646F" w:rsidRPr="0078646F">
              <w:t xml:space="preserve"> </w:t>
            </w:r>
            <w:r w:rsidRPr="0078646F">
              <w:t>(-30,4)</w:t>
            </w:r>
          </w:p>
        </w:tc>
      </w:tr>
      <w:tr w:rsidR="00BA7EE2" w:rsidRPr="0082131D" w:rsidTr="0082131D">
        <w:tc>
          <w:tcPr>
            <w:tcW w:w="4644" w:type="dxa"/>
            <w:shd w:val="clear" w:color="auto" w:fill="auto"/>
          </w:tcPr>
          <w:p w:rsidR="00BA7EE2" w:rsidRPr="0078646F" w:rsidRDefault="00BA7EE2" w:rsidP="0082131D">
            <w:pPr>
              <w:pStyle w:val="af0"/>
            </w:pPr>
            <w:r w:rsidRPr="0078646F">
              <w:t>Ввод в эксплуатацию жилья за счет всех источников финансирования, млн. кв</w:t>
            </w:r>
            <w:r w:rsidR="001343B1" w:rsidRPr="0078646F">
              <w:t>. м</w:t>
            </w:r>
            <w:r w:rsidRPr="0078646F">
              <w:t>етров</w:t>
            </w:r>
          </w:p>
        </w:tc>
        <w:tc>
          <w:tcPr>
            <w:tcW w:w="1440" w:type="dxa"/>
            <w:shd w:val="clear" w:color="auto" w:fill="auto"/>
          </w:tcPr>
          <w:p w:rsidR="00BA7EE2" w:rsidRPr="0078646F" w:rsidRDefault="00BA7EE2" w:rsidP="0082131D">
            <w:pPr>
              <w:pStyle w:val="af0"/>
            </w:pPr>
            <w:r w:rsidRPr="0078646F">
              <w:t>3,7</w:t>
            </w:r>
            <w:r w:rsidR="0078646F" w:rsidRPr="0078646F">
              <w:t xml:space="preserve"> </w:t>
            </w:r>
            <w:r w:rsidRPr="0078646F">
              <w:t>–</w:t>
            </w:r>
            <w:r w:rsidR="0078646F" w:rsidRPr="0078646F">
              <w:t xml:space="preserve"> </w:t>
            </w:r>
            <w:r w:rsidRPr="0078646F">
              <w:t>4,2</w:t>
            </w:r>
          </w:p>
        </w:tc>
        <w:tc>
          <w:tcPr>
            <w:tcW w:w="1408" w:type="dxa"/>
            <w:shd w:val="clear" w:color="auto" w:fill="auto"/>
          </w:tcPr>
          <w:p w:rsidR="00BA7EE2" w:rsidRPr="0078646F" w:rsidRDefault="00BA7EE2" w:rsidP="0082131D">
            <w:pPr>
              <w:pStyle w:val="af0"/>
            </w:pPr>
            <w:r w:rsidRPr="0078646F">
              <w:t>4,5</w:t>
            </w:r>
            <w:r w:rsidR="0078646F" w:rsidRPr="0078646F">
              <w:t xml:space="preserve"> </w:t>
            </w:r>
            <w:r w:rsidRPr="0078646F">
              <w:t>–</w:t>
            </w:r>
            <w:r w:rsidR="0078646F" w:rsidRPr="0078646F">
              <w:t xml:space="preserve"> </w:t>
            </w:r>
            <w:r w:rsidRPr="0078646F">
              <w:t>5</w:t>
            </w:r>
          </w:p>
        </w:tc>
        <w:tc>
          <w:tcPr>
            <w:tcW w:w="1417" w:type="dxa"/>
            <w:shd w:val="clear" w:color="auto" w:fill="auto"/>
          </w:tcPr>
          <w:p w:rsidR="00BA7EE2" w:rsidRPr="0078646F" w:rsidRDefault="00BA7EE2" w:rsidP="0082131D">
            <w:pPr>
              <w:pStyle w:val="af0"/>
            </w:pPr>
            <w:r w:rsidRPr="0078646F">
              <w:t>118</w:t>
            </w:r>
            <w:r w:rsidR="0078646F" w:rsidRPr="0078646F">
              <w:t xml:space="preserve"> </w:t>
            </w:r>
            <w:r w:rsidRPr="0078646F">
              <w:t>–</w:t>
            </w:r>
            <w:r w:rsidR="0078646F" w:rsidRPr="0078646F">
              <w:t xml:space="preserve"> </w:t>
            </w:r>
            <w:r w:rsidRPr="0078646F">
              <w:t>132</w:t>
            </w:r>
          </w:p>
        </w:tc>
      </w:tr>
      <w:tr w:rsidR="00BA7EE2" w:rsidRPr="0082131D" w:rsidTr="0082131D">
        <w:tc>
          <w:tcPr>
            <w:tcW w:w="4644" w:type="dxa"/>
            <w:shd w:val="clear" w:color="auto" w:fill="auto"/>
          </w:tcPr>
          <w:p w:rsidR="00BA7EE2" w:rsidRPr="0078646F" w:rsidRDefault="00BA7EE2" w:rsidP="0082131D">
            <w:pPr>
              <w:pStyle w:val="af0"/>
            </w:pPr>
            <w:r w:rsidRPr="0078646F">
              <w:t>Дефицит республиканского бюджета, процентов к ВВП</w:t>
            </w:r>
          </w:p>
        </w:tc>
        <w:tc>
          <w:tcPr>
            <w:tcW w:w="1440" w:type="dxa"/>
            <w:shd w:val="clear" w:color="auto" w:fill="auto"/>
          </w:tcPr>
          <w:p w:rsidR="00BA7EE2" w:rsidRPr="0078646F" w:rsidRDefault="00BA7EE2" w:rsidP="0082131D">
            <w:pPr>
              <w:pStyle w:val="af0"/>
            </w:pPr>
            <w:r w:rsidRPr="0078646F">
              <w:t>-1,5</w:t>
            </w:r>
          </w:p>
        </w:tc>
        <w:tc>
          <w:tcPr>
            <w:tcW w:w="1408" w:type="dxa"/>
            <w:shd w:val="clear" w:color="auto" w:fill="auto"/>
          </w:tcPr>
          <w:p w:rsidR="00BA7EE2" w:rsidRPr="0078646F" w:rsidRDefault="00BA7EE2" w:rsidP="0082131D">
            <w:pPr>
              <w:pStyle w:val="af0"/>
            </w:pPr>
            <w:r w:rsidRPr="0078646F">
              <w:t>-1,5</w:t>
            </w:r>
          </w:p>
        </w:tc>
        <w:tc>
          <w:tcPr>
            <w:tcW w:w="1417" w:type="dxa"/>
            <w:shd w:val="clear" w:color="auto" w:fill="auto"/>
          </w:tcPr>
          <w:p w:rsidR="00BA7EE2" w:rsidRPr="0078646F" w:rsidRDefault="00BA7EE2" w:rsidP="0082131D">
            <w:pPr>
              <w:pStyle w:val="af0"/>
            </w:pPr>
          </w:p>
        </w:tc>
      </w:tr>
      <w:bookmarkEnd w:id="36"/>
    </w:tbl>
    <w:p w:rsidR="00BA7EE2" w:rsidRPr="0078646F" w:rsidRDefault="00BA7EE2" w:rsidP="0078646F">
      <w:pPr>
        <w:pStyle w:val="af"/>
      </w:pPr>
    </w:p>
    <w:p w:rsidR="00BA7EE2" w:rsidRPr="0078646F" w:rsidRDefault="00BA7EE2" w:rsidP="0078646F">
      <w:pPr>
        <w:pStyle w:val="af"/>
      </w:pPr>
      <w:r w:rsidRPr="0078646F">
        <w:t>Основная цель социальной политики</w:t>
      </w:r>
      <w:r w:rsidR="001343B1" w:rsidRPr="0078646F">
        <w:t xml:space="preserve"> </w:t>
      </w:r>
      <w:r w:rsidRPr="0078646F">
        <w:t xml:space="preserve">в предстоящем пятилетии </w:t>
      </w:r>
      <w:bookmarkStart w:id="37" w:name="_Toc127338753"/>
      <w:r w:rsidRPr="0078646F">
        <w:t>– дальнейшее повышение уровня и качества жизни населения.</w:t>
      </w:r>
      <w:bookmarkEnd w:id="37"/>
      <w:r w:rsidRPr="0078646F">
        <w:t xml:space="preserve"> Важнейшими путями ее достижения должны стать усиление роли заработной платы как главного фактора, стимулирующего экономическое развитие и повышение эффективности экономики, обеспечение роста реальных денежных доходов как основы улучшения жизни населения, уменьшение количества малообеспеченных граждан, недопущение чрезмерной дифференциации по уровню доходов различных групп населения в регионах и по отраслям экономики.</w:t>
      </w:r>
    </w:p>
    <w:p w:rsidR="00BA7EE2" w:rsidRPr="0078646F" w:rsidRDefault="00BA7EE2" w:rsidP="0078646F">
      <w:pPr>
        <w:pStyle w:val="af"/>
      </w:pPr>
      <w:r w:rsidRPr="0078646F">
        <w:t>В качестве ориентиров государственной политики, направленной на увеличение доходов населения, предусматриваются:</w:t>
      </w:r>
    </w:p>
    <w:p w:rsidR="001343B1" w:rsidRPr="0078646F" w:rsidRDefault="00BA7EE2" w:rsidP="0078646F">
      <w:pPr>
        <w:pStyle w:val="af"/>
      </w:pPr>
      <w:r w:rsidRPr="0078646F">
        <w:t>рост реальных денежных доходов на 149–15</w:t>
      </w:r>
      <w:r w:rsidR="001343B1" w:rsidRPr="0078646F">
        <w:t>6</w:t>
      </w:r>
      <w:r w:rsidR="0078646F" w:rsidRPr="0078646F">
        <w:t xml:space="preserve"> </w:t>
      </w:r>
      <w:r w:rsidR="001343B1" w:rsidRPr="0078646F">
        <w:t>п</w:t>
      </w:r>
      <w:r w:rsidRPr="0078646F">
        <w:t>роцентов;</w:t>
      </w:r>
    </w:p>
    <w:p w:rsidR="00BA7EE2" w:rsidRPr="0078646F" w:rsidRDefault="00BA7EE2" w:rsidP="0078646F">
      <w:pPr>
        <w:pStyle w:val="af"/>
      </w:pPr>
      <w:r w:rsidRPr="0078646F">
        <w:t>повышение реальной заработной платы как основного источника формирования доходов и важного стимула трудовой активности работников на 152–15</w:t>
      </w:r>
      <w:r w:rsidR="001343B1" w:rsidRPr="0078646F">
        <w:t>8</w:t>
      </w:r>
      <w:r w:rsidR="0078646F" w:rsidRPr="0078646F">
        <w:t xml:space="preserve"> </w:t>
      </w:r>
      <w:r w:rsidR="001343B1" w:rsidRPr="0078646F">
        <w:t>п</w:t>
      </w:r>
      <w:r w:rsidRPr="0078646F">
        <w:t>роцентов;</w:t>
      </w:r>
    </w:p>
    <w:p w:rsidR="00BA7EE2" w:rsidRPr="0078646F" w:rsidRDefault="00BA7EE2" w:rsidP="0078646F">
      <w:pPr>
        <w:pStyle w:val="af"/>
      </w:pPr>
      <w:r w:rsidRPr="0078646F">
        <w:t>снижение уровня малообеспеченности в два раза;</w:t>
      </w:r>
    </w:p>
    <w:p w:rsidR="00BA7EE2" w:rsidRPr="0078646F" w:rsidRDefault="00BA7EE2" w:rsidP="0078646F">
      <w:pPr>
        <w:pStyle w:val="af"/>
      </w:pPr>
      <w:r w:rsidRPr="0078646F">
        <w:t>совершенствование государственной адресной социальной помощи,</w:t>
      </w:r>
      <w:r w:rsidR="001343B1" w:rsidRPr="0078646F">
        <w:t xml:space="preserve"> </w:t>
      </w:r>
      <w:r w:rsidRPr="0078646F">
        <w:t>поддержки семей в связи с рождением и воспитанием детей;</w:t>
      </w:r>
    </w:p>
    <w:p w:rsidR="00BA7EE2" w:rsidRPr="0078646F" w:rsidRDefault="00BA7EE2" w:rsidP="0078646F">
      <w:pPr>
        <w:pStyle w:val="af"/>
      </w:pPr>
      <w:r w:rsidRPr="0078646F">
        <w:t>дальнейшее развитие системы пенсионного обеспечения, повышение реальной пенсии по возрасту</w:t>
      </w:r>
      <w:r w:rsidR="001343B1" w:rsidRPr="0078646F">
        <w:t xml:space="preserve"> </w:t>
      </w:r>
      <w:r w:rsidRPr="0078646F">
        <w:t>не менее чем в 1,</w:t>
      </w:r>
      <w:r w:rsidR="001343B1" w:rsidRPr="0078646F">
        <w:t>5</w:t>
      </w:r>
      <w:r w:rsidR="0078646F" w:rsidRPr="0078646F">
        <w:t xml:space="preserve"> </w:t>
      </w:r>
      <w:r w:rsidR="001343B1" w:rsidRPr="0078646F">
        <w:t>р</w:t>
      </w:r>
      <w:r w:rsidRPr="0078646F">
        <w:t>аза.</w:t>
      </w:r>
    </w:p>
    <w:p w:rsidR="001343B1" w:rsidRPr="0078646F" w:rsidRDefault="00BA7EE2" w:rsidP="0078646F">
      <w:pPr>
        <w:pStyle w:val="af"/>
      </w:pPr>
      <w:r w:rsidRPr="0078646F">
        <w:t>Государственная политика в области оплаты труда предполагает превращение заработной платы в надежный источник доходов, повышение ее роли в стимулировании трудовой активности работников и будет основываться на сочетании государственных, рыночных и коллективно-договорных механизмов ее регулирования. Постепенно будут расширяться права субъектов хозяйствования в части формирования и начисления заработной платы.</w:t>
      </w:r>
    </w:p>
    <w:p w:rsidR="001343B1" w:rsidRPr="0078646F" w:rsidRDefault="00BA7EE2" w:rsidP="0078646F">
      <w:pPr>
        <w:pStyle w:val="af"/>
      </w:pPr>
      <w:r w:rsidRPr="0078646F">
        <w:t>Важнейшей функцией государства останется обеспечение государственных минимальных социальных гарантий в области оплаты труда. В бюджетном секторе будет сохранено государственное регулирование оплаты труда на основе изменения тарифной ставки первого разряда и совершенствования Единой тарифной сетки работников Республики Беларусь.</w:t>
      </w:r>
    </w:p>
    <w:p w:rsidR="001343B1" w:rsidRPr="0078646F" w:rsidRDefault="00BA7EE2" w:rsidP="0078646F">
      <w:pPr>
        <w:pStyle w:val="af"/>
      </w:pPr>
      <w:r w:rsidRPr="0078646F">
        <w:t>Основные задачи государственной политики в области трудовых отношений и занятости населения – повышение эффективности использования ресурсов труда, формирование кадрового потенциала с учетом реальных потребностей производства, обеспечение социальной поддержки временно не занятого населения.</w:t>
      </w:r>
    </w:p>
    <w:p w:rsidR="001343B1" w:rsidRPr="0078646F" w:rsidRDefault="00BA7EE2" w:rsidP="0078646F">
      <w:pPr>
        <w:pStyle w:val="af"/>
      </w:pPr>
      <w:r w:rsidRPr="0078646F">
        <w:t>На рынке труда предусматривается реализовать систему мер по созданию благоприятных условий для обеспечения занятости населения, преодолению дефицита рабочих мест путем повышения инвестиционной активности за счет всех источников, снижению напряженности и поддержанию стабильности в сфере социально-трудовых отношений, своевременному устранению дисбаланса между профессионально-квалификационным составом кадров и обновляющейся структурой рабочих мест, удержанию регистрируемой безработицы в пределах социально допустимого уровня.</w:t>
      </w:r>
    </w:p>
    <w:p w:rsidR="00BA7EE2" w:rsidRPr="0078646F" w:rsidRDefault="00BA7EE2" w:rsidP="0078646F">
      <w:pPr>
        <w:pStyle w:val="af"/>
      </w:pPr>
      <w:r w:rsidRPr="0078646F">
        <w:t>В области социальной защиты населения предполагается повышение ее эффективности, надежности, устойчивости и доступности, базирующихся на государственных социальных гарантиях и стандартах, дифференцированном и адресном подходах к социальной поддержке различных слоев населения.</w:t>
      </w:r>
    </w:p>
    <w:p w:rsidR="00BA7EE2" w:rsidRPr="0078646F" w:rsidRDefault="00BA7EE2" w:rsidP="0078646F">
      <w:pPr>
        <w:pStyle w:val="af"/>
      </w:pPr>
      <w:r w:rsidRPr="0078646F">
        <w:t>Это будет достигаться путем:</w:t>
      </w:r>
    </w:p>
    <w:p w:rsidR="00BA7EE2" w:rsidRPr="0078646F" w:rsidRDefault="00BA7EE2" w:rsidP="0078646F">
      <w:pPr>
        <w:pStyle w:val="af"/>
      </w:pPr>
      <w:r w:rsidRPr="0078646F">
        <w:t>оказания социальной помощи семьям, отдельным гражданам, имеющим доходы ниже установленного гарантированного минимума;</w:t>
      </w:r>
    </w:p>
    <w:p w:rsidR="00BA7EE2" w:rsidRPr="0078646F" w:rsidRDefault="00BA7EE2" w:rsidP="0078646F">
      <w:pPr>
        <w:pStyle w:val="af"/>
      </w:pPr>
      <w:r w:rsidRPr="0078646F">
        <w:t>социальной реабилитации граждан с ограниченными возможностями;</w:t>
      </w:r>
    </w:p>
    <w:p w:rsidR="00BA7EE2" w:rsidRPr="0078646F" w:rsidRDefault="00BA7EE2" w:rsidP="0078646F">
      <w:pPr>
        <w:pStyle w:val="af"/>
      </w:pPr>
      <w:r w:rsidRPr="0078646F">
        <w:t>повышения эффективности социальной помощи малообеспеченным гражданам и лицам, находящимся в трудной жизненной ситуации, на основе принципов адресности и индивидуального подхода;</w:t>
      </w:r>
    </w:p>
    <w:p w:rsidR="00BA7EE2" w:rsidRPr="0078646F" w:rsidRDefault="00BA7EE2" w:rsidP="0078646F">
      <w:pPr>
        <w:pStyle w:val="af"/>
      </w:pPr>
      <w:r w:rsidRPr="0078646F">
        <w:t>совершенствования государственной поддержки семей при рождении и воспитании детей;</w:t>
      </w:r>
    </w:p>
    <w:p w:rsidR="001343B1" w:rsidRPr="0078646F" w:rsidRDefault="00BA7EE2" w:rsidP="0078646F">
      <w:pPr>
        <w:pStyle w:val="af"/>
      </w:pPr>
      <w:r w:rsidRPr="0078646F">
        <w:t>решения социальных проблем одиноких пожилых граждан, прожива-ющих в отдаленных сельских населенных пунктах.</w:t>
      </w:r>
    </w:p>
    <w:p w:rsidR="00BA7EE2" w:rsidRPr="0078646F" w:rsidRDefault="00BA7EE2" w:rsidP="0078646F">
      <w:pPr>
        <w:pStyle w:val="af"/>
      </w:pPr>
      <w:r w:rsidRPr="0078646F">
        <w:t>Совершенствование пенсионной системы будет направлено на повышение уровня жизни граждан пенсионного возраста и нетрудоспособных на основании сочетания обязательного и дополнительного добровольного пенсионного страхования, распределительных и накопительных механизмов финансирования.</w:t>
      </w:r>
    </w:p>
    <w:p w:rsidR="001343B1" w:rsidRPr="0078646F" w:rsidRDefault="00BA7EE2" w:rsidP="0078646F">
      <w:pPr>
        <w:pStyle w:val="af"/>
      </w:pPr>
      <w:r w:rsidRPr="0078646F">
        <w:t>Для улучшения демографической ситуации предусматриваются мероприятия по обеспечению охраны материнства и детства, повышению рождаемости и снижению смертности, укреплению семьи и ее престижа в обществе.</w:t>
      </w:r>
    </w:p>
    <w:p w:rsidR="001343B1" w:rsidRPr="0078646F" w:rsidRDefault="00BA7EE2" w:rsidP="0078646F">
      <w:pPr>
        <w:pStyle w:val="af"/>
      </w:pPr>
      <w:r w:rsidRPr="0078646F">
        <w:t xml:space="preserve">Это потребует разработки механизма стимулирования рождаемости на основе совершенствования системы выплаты пособий гражданам, имеющим детей, государственной поддержки молодых семей в решении жилищных и других социальных проблем </w:t>
      </w:r>
      <w:r w:rsidR="001343B1" w:rsidRPr="0078646F">
        <w:t>и</w:t>
      </w:r>
      <w:r w:rsidR="0078646F" w:rsidRPr="0078646F">
        <w:t xml:space="preserve"> </w:t>
      </w:r>
      <w:r w:rsidR="001343B1" w:rsidRPr="0078646F">
        <w:t>т.</w:t>
      </w:r>
      <w:r w:rsidR="0078646F" w:rsidRPr="0078646F">
        <w:t xml:space="preserve"> </w:t>
      </w:r>
      <w:r w:rsidR="001343B1" w:rsidRPr="0078646F">
        <w:t>д.</w:t>
      </w:r>
      <w:r w:rsidRPr="0078646F">
        <w:t xml:space="preserve"> Будет ужесточена ответственность тех родителей, которые оставили своих детей.</w:t>
      </w:r>
    </w:p>
    <w:p w:rsidR="001343B1" w:rsidRPr="0078646F" w:rsidRDefault="00BA7EE2" w:rsidP="0078646F">
      <w:pPr>
        <w:pStyle w:val="af"/>
      </w:pPr>
      <w:r w:rsidRPr="0078646F">
        <w:t>Развитие системы образования предусматривает приведение ее в соответствие с современными потребностями личности, общества и государства, повышение качества подготовки высококвалифицированных специалистов для перехода к информационному обществу, опережающему развитию новых наукоемких технологий.</w:t>
      </w:r>
    </w:p>
    <w:p w:rsidR="00BA7EE2" w:rsidRPr="0078646F" w:rsidRDefault="00BA7EE2" w:rsidP="0078646F">
      <w:pPr>
        <w:pStyle w:val="af"/>
      </w:pPr>
      <w:r w:rsidRPr="0078646F">
        <w:t>Ее основными направлениями станут:</w:t>
      </w:r>
    </w:p>
    <w:p w:rsidR="00BA7EE2" w:rsidRPr="0078646F" w:rsidRDefault="00BA7EE2" w:rsidP="0078646F">
      <w:pPr>
        <w:pStyle w:val="af"/>
      </w:pPr>
      <w:r w:rsidRPr="0078646F">
        <w:t>развитие новых форм дошкольного образования, повышение качества образования, и прежде всего на селе;</w:t>
      </w:r>
    </w:p>
    <w:p w:rsidR="00BA7EE2" w:rsidRPr="0078646F" w:rsidRDefault="00BA7EE2" w:rsidP="0078646F">
      <w:pPr>
        <w:pStyle w:val="af"/>
      </w:pPr>
      <w:r w:rsidRPr="0078646F">
        <w:t>расширение использования технологий обучения, сберегающих здоровье учащихся;</w:t>
      </w:r>
    </w:p>
    <w:p w:rsidR="00BA7EE2" w:rsidRPr="0078646F" w:rsidRDefault="00BA7EE2" w:rsidP="0078646F">
      <w:pPr>
        <w:pStyle w:val="af"/>
      </w:pPr>
      <w:r w:rsidRPr="0078646F">
        <w:t>создание эффективных механизмов взаимодействия систем профессионального образования с организациями</w:t>
      </w:r>
      <w:r w:rsidR="0078646F" w:rsidRPr="0078646F">
        <w:t xml:space="preserve"> </w:t>
      </w:r>
      <w:r w:rsidRPr="0078646F">
        <w:t>–</w:t>
      </w:r>
      <w:r w:rsidR="0078646F" w:rsidRPr="0078646F">
        <w:t xml:space="preserve"> </w:t>
      </w:r>
      <w:r w:rsidRPr="0078646F">
        <w:t>заказчиками кадров, укрепление связи высшего образования</w:t>
      </w:r>
      <w:r w:rsidR="001343B1" w:rsidRPr="0078646F">
        <w:t xml:space="preserve"> </w:t>
      </w:r>
      <w:r w:rsidRPr="0078646F">
        <w:t>с фундаментальной и прикладной наукой.</w:t>
      </w:r>
    </w:p>
    <w:p w:rsidR="001343B1" w:rsidRPr="0078646F" w:rsidRDefault="00BA7EE2" w:rsidP="0078646F">
      <w:pPr>
        <w:pStyle w:val="af"/>
      </w:pPr>
      <w:r w:rsidRPr="0078646F">
        <w:t>Будет проводиться целенаправленная работа по обновлению структуры и содержания образования, учебных программ, систем научно-методического обеспечения во всех его звеньях, материально-технической и учебной базы, внедрению новых информационных образовательных технологий и компьютеризации. Предусматривается обеспечение широкого выбора образовательных программ и услуг, повышение их качества и конкурентоспособности.</w:t>
      </w:r>
    </w:p>
    <w:p w:rsidR="00BA7EE2" w:rsidRPr="0078646F" w:rsidRDefault="00BA7EE2" w:rsidP="0078646F">
      <w:pPr>
        <w:pStyle w:val="af"/>
      </w:pPr>
      <w:r w:rsidRPr="0078646F">
        <w:t>Совершенствуя систему дошкольного образования, предполагается обеспечить разнообразие многофункциональной сети дошкольных учреждений, сохранение ее в сельской местности и использование новых форм охвата детей дошкольным воспитанием.</w:t>
      </w:r>
    </w:p>
    <w:p w:rsidR="00BA7EE2" w:rsidRPr="0078646F" w:rsidRDefault="00BA7EE2" w:rsidP="0078646F">
      <w:pPr>
        <w:pStyle w:val="af"/>
      </w:pPr>
      <w:r w:rsidRPr="0078646F">
        <w:t>В системе общего среднего образования предусматриваются завершение реформирования общеобразовательной школы и переход на 12-летнее обучение, создание условий для перехода к профильному обучению, дальнейшая оптимизация и проведение реструктуризации сети учреждений, обеспечивающих получение общего среднего образования, с учетом складывающейся демографической ситуации, создание гибких форм трудового (профессионального) образования.</w:t>
      </w:r>
    </w:p>
    <w:p w:rsidR="00BA7EE2" w:rsidRPr="0078646F" w:rsidRDefault="00BA7EE2" w:rsidP="0078646F">
      <w:pPr>
        <w:pStyle w:val="af"/>
      </w:pPr>
      <w:r w:rsidRPr="0078646F">
        <w:t>В системе профессионально-технического образования предполагается обеспечить в требуемом количестве подготовку высококвалифицированных рабочих кадров, прежде всего для наукоемких производств и сельской местности, дальнейшее совершенствование сети учебных заведений профтехобразования и подготовки кадров в них.</w:t>
      </w:r>
    </w:p>
    <w:p w:rsidR="001343B1" w:rsidRPr="0078646F" w:rsidRDefault="00BA7EE2" w:rsidP="0078646F">
      <w:pPr>
        <w:pStyle w:val="af"/>
      </w:pPr>
      <w:r w:rsidRPr="0078646F">
        <w:t>В стране будет проводиться дальнейшая работа по приведению объемов и квалификационной структуры подготовки специалистов со средним специальным и высшим образованием в соответствие с требованиями национальной экономики.</w:t>
      </w:r>
    </w:p>
    <w:p w:rsidR="001343B1" w:rsidRPr="0078646F" w:rsidRDefault="00BA7EE2" w:rsidP="0078646F">
      <w:pPr>
        <w:pStyle w:val="af"/>
      </w:pPr>
      <w:r w:rsidRPr="0078646F">
        <w:t>В области здравоохранения предусматривается повышение доступности и качества медицинской помощи для широких слоев населения на основе:</w:t>
      </w:r>
    </w:p>
    <w:p w:rsidR="001343B1" w:rsidRPr="0078646F" w:rsidRDefault="00BA7EE2" w:rsidP="0078646F">
      <w:pPr>
        <w:pStyle w:val="af"/>
      </w:pPr>
      <w:r w:rsidRPr="0078646F">
        <w:t>внедрения передовых медицинских технологий и создания научно-практических центров;</w:t>
      </w:r>
    </w:p>
    <w:p w:rsidR="00BA7EE2" w:rsidRPr="0078646F" w:rsidRDefault="00BA7EE2" w:rsidP="0078646F">
      <w:pPr>
        <w:pStyle w:val="af"/>
      </w:pPr>
      <w:r w:rsidRPr="0078646F">
        <w:t>реструктуризации системы оказания медицинской помощи, включая перераспределение ресурсов со стационарной формы на амбулаторно-поликлиническую, развития медико-социальной помощи и общей врачебной практики;</w:t>
      </w:r>
    </w:p>
    <w:p w:rsidR="00BA7EE2" w:rsidRPr="0078646F" w:rsidRDefault="00BA7EE2" w:rsidP="0078646F">
      <w:pPr>
        <w:pStyle w:val="af"/>
      </w:pPr>
      <w:r w:rsidRPr="0078646F">
        <w:t>совершенствования системы социальных стандартов, а также территориальных программ государственных гарантий оказания гражданам медицинской помощи;</w:t>
      </w:r>
    </w:p>
    <w:p w:rsidR="00BA7EE2" w:rsidRPr="0078646F" w:rsidRDefault="00BA7EE2" w:rsidP="0078646F">
      <w:pPr>
        <w:pStyle w:val="af"/>
      </w:pPr>
      <w:r w:rsidRPr="0078646F">
        <w:t>расширения доступа граждан к эффективным, безопасным и качественным лекарственным средствам, формирования комплексной программы лекарственного обеспечения отдельных категорий граждан;</w:t>
      </w:r>
    </w:p>
    <w:p w:rsidR="00BA7EE2" w:rsidRPr="0078646F" w:rsidRDefault="00BA7EE2" w:rsidP="0078646F">
      <w:pPr>
        <w:pStyle w:val="af"/>
      </w:pPr>
      <w:r w:rsidRPr="0078646F">
        <w:t>совершенствования системы управления качеством медицинской помощи, стандартизации медицинских технологий, развития профилактических и реабилитационных технологий.</w:t>
      </w:r>
    </w:p>
    <w:p w:rsidR="00BA7EE2" w:rsidRPr="0078646F" w:rsidRDefault="00BA7EE2" w:rsidP="0078646F">
      <w:pPr>
        <w:pStyle w:val="af"/>
      </w:pPr>
      <w:r w:rsidRPr="0078646F">
        <w:t>Планируется разработать и внедрить систему стандартов для медицинских информационных систем, передовые медицинские технологии, в том числе телемедицину, с широкой компьютеризацией медицинских организаций, созданием в них локальных вычислительных систем, введением в действие электронных версий медицинских карт пациентов.</w:t>
      </w:r>
    </w:p>
    <w:p w:rsidR="00BA7EE2" w:rsidRPr="0078646F" w:rsidRDefault="00BA7EE2" w:rsidP="0078646F">
      <w:pPr>
        <w:pStyle w:val="af"/>
      </w:pPr>
      <w:r w:rsidRPr="0078646F">
        <w:t>Целью государственной политики развития</w:t>
      </w:r>
      <w:r w:rsidR="001343B1" w:rsidRPr="0078646F">
        <w:t xml:space="preserve"> </w:t>
      </w:r>
      <w:r w:rsidRPr="0078646F">
        <w:t>национальной культуры будет сохранение историко-культурного наследия, создание условий для всестороннего развития личности, роста ее творческой инициативы, духовных и эстетических потребностей, что значительно повысит роль личности как главной движущей силы нового постиндустриального общества.</w:t>
      </w:r>
    </w:p>
    <w:p w:rsidR="00BA7EE2" w:rsidRPr="0078646F" w:rsidRDefault="00BA7EE2" w:rsidP="0078646F">
      <w:pPr>
        <w:pStyle w:val="af"/>
      </w:pPr>
      <w:r w:rsidRPr="0078646F">
        <w:t>Для достижения этой цели предусматриваются:</w:t>
      </w:r>
    </w:p>
    <w:p w:rsidR="00BA7EE2" w:rsidRPr="0078646F" w:rsidRDefault="00BA7EE2" w:rsidP="0078646F">
      <w:pPr>
        <w:pStyle w:val="af"/>
      </w:pPr>
      <w:r w:rsidRPr="0078646F">
        <w:t>обеспечение доступности культурных ценностей и услуг, оказываемых в этой сфере всем слоям населения, повышение уровня и качества таких услуг, увеличение их объемов для жителей села с целью приближения к уровню обслуживания городского населения, улучшение культурного обслуживания отдаленных сел;</w:t>
      </w:r>
    </w:p>
    <w:p w:rsidR="00BA7EE2" w:rsidRPr="0078646F" w:rsidRDefault="00BA7EE2" w:rsidP="0078646F">
      <w:pPr>
        <w:pStyle w:val="af"/>
      </w:pPr>
      <w:r w:rsidRPr="0078646F">
        <w:t>реализация программы реставрации, реконструкции и сохранения приоритетных историко-культурных ценностей</w:t>
      </w:r>
      <w:r w:rsidR="001343B1" w:rsidRPr="0078646F">
        <w:t xml:space="preserve"> </w:t>
      </w:r>
      <w:r w:rsidRPr="0078646F">
        <w:t>белорусского народа, включение их в культурный и туристический оборот. Определение и восстановление в регионах страны наиболее значимых сельских исторических усадеб для использования в качестве объектов культурно-досуговой деятельности;</w:t>
      </w:r>
    </w:p>
    <w:p w:rsidR="00BA7EE2" w:rsidRPr="0078646F" w:rsidRDefault="00BA7EE2" w:rsidP="0078646F">
      <w:pPr>
        <w:pStyle w:val="af"/>
      </w:pPr>
      <w:r w:rsidRPr="0078646F">
        <w:t>разработка и внедрение рациональной схемы размещения сельских учреждений культуры с учетом конкретной социально-демографической и экономической ситуации в сельских населенных пунктах и районах;</w:t>
      </w:r>
    </w:p>
    <w:p w:rsidR="00BA7EE2" w:rsidRPr="0078646F" w:rsidRDefault="00BA7EE2" w:rsidP="0078646F">
      <w:pPr>
        <w:pStyle w:val="af"/>
      </w:pPr>
      <w:r w:rsidRPr="0078646F">
        <w:t>повышение конкурентоспособности профессиональных творческих коллективов и исполнителей на внутреннем и внешнем рынках;</w:t>
      </w:r>
    </w:p>
    <w:p w:rsidR="00BA7EE2" w:rsidRPr="0078646F" w:rsidRDefault="00BA7EE2" w:rsidP="0078646F">
      <w:pPr>
        <w:pStyle w:val="af"/>
      </w:pPr>
      <w:r w:rsidRPr="0078646F">
        <w:t>обеспечение реализации кадровой политики по подготовке и переподготовке специалистов культуры и искусства на основе внедрения новых образовательных технологий;</w:t>
      </w:r>
    </w:p>
    <w:p w:rsidR="001343B1" w:rsidRPr="0078646F" w:rsidRDefault="00BA7EE2" w:rsidP="0078646F">
      <w:pPr>
        <w:pStyle w:val="af"/>
      </w:pPr>
      <w:r w:rsidRPr="0078646F">
        <w:t>создание при средних специальных учебных заведениях культуры и искусства в областных городах консультационных центров для оказания методической помощи и выявления на селе одаренных детей и талантливой молодежи.</w:t>
      </w:r>
    </w:p>
    <w:p w:rsidR="00BA7EE2" w:rsidRPr="0078646F" w:rsidRDefault="00BA7EE2" w:rsidP="0078646F">
      <w:pPr>
        <w:pStyle w:val="af"/>
      </w:pPr>
      <w:r w:rsidRPr="0078646F">
        <w:t>Направлениями развития профессионального искусства должны стать повышение его роли в эстетическом и моральном воспитании населения, переход к интенсивному развитию, повышение престижа работников творческих профессий.</w:t>
      </w:r>
    </w:p>
    <w:p w:rsidR="00BA7EE2" w:rsidRPr="0078646F" w:rsidRDefault="00BA7EE2" w:rsidP="0078646F">
      <w:pPr>
        <w:pStyle w:val="af"/>
      </w:pPr>
      <w:r w:rsidRPr="0078646F">
        <w:t>В сфере физической культуры, спорта и туризма предусматриваются:</w:t>
      </w:r>
    </w:p>
    <w:p w:rsidR="00BA7EE2" w:rsidRPr="0078646F" w:rsidRDefault="00BA7EE2" w:rsidP="0078646F">
      <w:pPr>
        <w:pStyle w:val="af"/>
      </w:pPr>
      <w:r w:rsidRPr="0078646F">
        <w:t>совершенствование системы массового физкультурно-оздоровительного движения в стране и привлечение наибольшего количества населения к регулярным занятиям физической культурой и спортом;</w:t>
      </w:r>
    </w:p>
    <w:p w:rsidR="001343B1" w:rsidRPr="0078646F" w:rsidRDefault="00BA7EE2" w:rsidP="0078646F">
      <w:pPr>
        <w:pStyle w:val="af"/>
      </w:pPr>
      <w:r w:rsidRPr="0078646F">
        <w:t>повышение уровня физического воспитания населения;</w:t>
      </w:r>
    </w:p>
    <w:p w:rsidR="001343B1" w:rsidRPr="0078646F" w:rsidRDefault="00BA7EE2" w:rsidP="0078646F">
      <w:pPr>
        <w:pStyle w:val="af"/>
      </w:pPr>
      <w:r w:rsidRPr="0078646F">
        <w:t>улучшение условий для занятия физической культурой и спортом различных категорий и слоев населения, повышение качества физкультурно-оздоровительных услуг и их доступности;</w:t>
      </w:r>
    </w:p>
    <w:p w:rsidR="00BA7EE2" w:rsidRPr="0078646F" w:rsidRDefault="00BA7EE2" w:rsidP="0078646F">
      <w:pPr>
        <w:pStyle w:val="af"/>
      </w:pPr>
      <w:r w:rsidRPr="0078646F">
        <w:t>формирование эффективной системы подготовки спортивного резерва и спортсменов высокого класса, обеспечение достойного выступления сборных команд Республики Беларусь на международных соревнованиях.</w:t>
      </w:r>
    </w:p>
    <w:p w:rsidR="00BA7EE2" w:rsidRPr="0078646F" w:rsidRDefault="00BA7EE2" w:rsidP="0078646F">
      <w:pPr>
        <w:pStyle w:val="af"/>
      </w:pPr>
      <w:r w:rsidRPr="0078646F">
        <w:t xml:space="preserve">Особое внимание будет уделено физическому воспитанию детей и учащейся молодежи. Для этого предполагается развитие подростковых спортивных клубов, центров физкультурно-оздоровительной работы по месту жительства, создание групп, секций, кружков по спортивным интересам в учреждениях образования. </w:t>
      </w:r>
      <w:r w:rsidR="003A610C" w:rsidRPr="0078646F">
        <w:t>[9]</w:t>
      </w:r>
    </w:p>
    <w:p w:rsidR="007052AE" w:rsidRPr="0078646F" w:rsidRDefault="007052AE" w:rsidP="0078646F">
      <w:pPr>
        <w:pStyle w:val="af"/>
      </w:pPr>
      <w:r w:rsidRPr="0078646F">
        <w:t>Судьба белорусской экономики зависит от последовательности и успеха проведения реформ. Ключевое звено преобразований</w:t>
      </w:r>
      <w:r w:rsidR="0078646F" w:rsidRPr="0078646F">
        <w:t xml:space="preserve"> </w:t>
      </w:r>
      <w:r w:rsidRPr="0078646F">
        <w:t>– совершенствование производственных отношений, прежде всего отношений собственности. Нельзя использовать допотопные формы частной собственности, от которых капитализм уже отказался. В то же время и в общественной собственности ведомственность и бюрократизм подрывают и разрушают ее основу. Поэтому, в государственной собственности нужно усиливать именно общественные начала. Используя сочетание современных форм общественной и частной собственности, необходимо делать упор на те из них, которые способствуют движению экономики в сторону прогресса и повышению благосостояния народа.</w:t>
      </w:r>
    </w:p>
    <w:p w:rsidR="00DF151D" w:rsidRPr="0078646F" w:rsidRDefault="00DF151D" w:rsidP="0078646F">
      <w:pPr>
        <w:pStyle w:val="af"/>
      </w:pPr>
    </w:p>
    <w:p w:rsidR="007052AE" w:rsidRPr="0078646F" w:rsidRDefault="00DF151D" w:rsidP="0078646F">
      <w:pPr>
        <w:pStyle w:val="af"/>
      </w:pPr>
      <w:r w:rsidRPr="0078646F">
        <w:t xml:space="preserve">3.2 </w:t>
      </w:r>
      <w:r w:rsidR="007052AE" w:rsidRPr="0078646F">
        <w:t>Собственность и справедливость в</w:t>
      </w:r>
      <w:r w:rsidR="0078646F" w:rsidRPr="0078646F">
        <w:t xml:space="preserve"> </w:t>
      </w:r>
      <w:r w:rsidR="007052AE" w:rsidRPr="0078646F">
        <w:t>экономических и управленческих процессах</w:t>
      </w:r>
      <w:r w:rsidR="00AC2F28" w:rsidRPr="0078646F">
        <w:t xml:space="preserve"> в Республике Беларусь</w:t>
      </w:r>
    </w:p>
    <w:p w:rsidR="007052AE" w:rsidRPr="0078646F" w:rsidRDefault="007052AE" w:rsidP="0078646F">
      <w:pPr>
        <w:pStyle w:val="af"/>
      </w:pPr>
    </w:p>
    <w:p w:rsidR="007052AE" w:rsidRPr="0078646F" w:rsidRDefault="007052AE" w:rsidP="0078646F">
      <w:pPr>
        <w:pStyle w:val="af"/>
      </w:pPr>
      <w:r w:rsidRPr="0078646F">
        <w:t>Форма собственности представляет «синтетическое» отношение, которое выступает как условие исторически определенного способа производства и воспроизводства, как внутренняя связь, соединяющая экономические формы отношений, и как результат функционирования экономической системы.</w:t>
      </w:r>
    </w:p>
    <w:p w:rsidR="007052AE" w:rsidRPr="0078646F" w:rsidRDefault="007052AE" w:rsidP="0078646F">
      <w:pPr>
        <w:pStyle w:val="af"/>
      </w:pPr>
      <w:r w:rsidRPr="0078646F">
        <w:t>В экономике Белоруси собственность выступает в следующих основных формах</w:t>
      </w:r>
      <w:r w:rsidR="0078646F" w:rsidRPr="0078646F">
        <w:t xml:space="preserve"> </w:t>
      </w:r>
      <w:r w:rsidRPr="0078646F">
        <w:t>- общенародной, государственной, колхозно-кооперативной, собственности общественных организаций, собственности юридических лиц, личной собственности, собственности иностранных предприятий. Это выражает существо смешанной экономики, воплощающей многообразие форм собственности. К упомянутым добавляются коллективные, акционерные, фермерские, частные и другие предприятия. Распространенным способом реализации собственности стала аренда.</w:t>
      </w:r>
    </w:p>
    <w:p w:rsidR="007052AE" w:rsidRPr="0078646F" w:rsidRDefault="007052AE" w:rsidP="0078646F">
      <w:pPr>
        <w:pStyle w:val="af"/>
      </w:pPr>
      <w:r w:rsidRPr="0078646F">
        <w:t>Справедливость – одна из наиболее сложных социально-философских категорий, затрагивающих широкую сферу человеческой деятельности. Обеспечение социальной справедливости составляет одну из ведущих задач социальной политики государства. Объектами оценки с точки зрения социальной справедливости являются отношения: общества к личности; личности к обществу, классу, нации, государству, к другой личности.</w:t>
      </w:r>
    </w:p>
    <w:p w:rsidR="007052AE" w:rsidRPr="0078646F" w:rsidRDefault="007052AE" w:rsidP="0078646F">
      <w:pPr>
        <w:pStyle w:val="af"/>
      </w:pPr>
      <w:r w:rsidRPr="0078646F">
        <w:t>Социальная справедливость выступает как мера равенства по отношению к средствам производства, как соблюдение законности действий. Отсюда всякое неравенство есть несправедливость, а уравнительность близка к справедливости.</w:t>
      </w:r>
    </w:p>
    <w:p w:rsidR="007052AE" w:rsidRPr="0078646F" w:rsidRDefault="007052AE" w:rsidP="0078646F">
      <w:pPr>
        <w:pStyle w:val="af"/>
      </w:pPr>
      <w:r w:rsidRPr="0078646F">
        <w:t>В современных условиях нарушения социальной справедливости</w:t>
      </w:r>
      <w:r w:rsidR="0078646F" w:rsidRPr="0078646F">
        <w:t xml:space="preserve"> </w:t>
      </w:r>
      <w:r w:rsidRPr="0078646F">
        <w:t>заключаются в следующем:</w:t>
      </w:r>
    </w:p>
    <w:p w:rsidR="007052AE" w:rsidRPr="0078646F" w:rsidRDefault="007052AE" w:rsidP="0078646F">
      <w:pPr>
        <w:pStyle w:val="af"/>
      </w:pPr>
      <w:r w:rsidRPr="0078646F">
        <w:t>• в значительном отчуждении непосредственных производителей и основной массы населения от собственности на средства производства, выражающемся прежде всего в слабом участии их в ее использовании и отстранении от принятия решений по управлению основными процессами;</w:t>
      </w:r>
    </w:p>
    <w:p w:rsidR="007052AE" w:rsidRPr="0078646F" w:rsidRDefault="007052AE" w:rsidP="0078646F">
      <w:pPr>
        <w:pStyle w:val="af"/>
      </w:pPr>
      <w:r w:rsidRPr="0078646F">
        <w:t>• в массовом нарушении принципа распределения по труду, слабой связи оплаты труда с его результативностью, чрезмерной дифференциации доходов населения вследствие наличия закрытых зон распределения благ (привилегии в жилье, местах отдыха, доплаты за звания и</w:t>
      </w:r>
      <w:r w:rsidR="0078646F" w:rsidRPr="0078646F">
        <w:t xml:space="preserve"> </w:t>
      </w:r>
      <w:r w:rsidRPr="0078646F">
        <w:t>т.</w:t>
      </w:r>
      <w:r w:rsidR="0078646F" w:rsidRPr="0078646F">
        <w:t xml:space="preserve"> </w:t>
      </w:r>
      <w:r w:rsidRPr="0078646F">
        <w:t>д.);</w:t>
      </w:r>
    </w:p>
    <w:p w:rsidR="007052AE" w:rsidRPr="0078646F" w:rsidRDefault="007052AE" w:rsidP="0078646F">
      <w:pPr>
        <w:pStyle w:val="af"/>
      </w:pPr>
      <w:r w:rsidRPr="0078646F">
        <w:t>• в наличии и развитии теневой экономики, спекуляций, приписок, взяточничества, воровства и др., в том числе и путем использования руководителями служебного положения. В обществе возросла прослойка людей, в том числе и среди молодежи, для которых цель жизни свелась к материальному благополучию, наживе любыми способами. Их циничная позиция приобрела все более воинственные формы, отравляя сознание окружающих, породила волну потребительства;</w:t>
      </w:r>
    </w:p>
    <w:p w:rsidR="007052AE" w:rsidRPr="0078646F" w:rsidRDefault="007052AE" w:rsidP="0078646F">
      <w:pPr>
        <w:pStyle w:val="af"/>
      </w:pPr>
      <w:r w:rsidRPr="0078646F">
        <w:t>• в наличии разрыва между сферами и регионами в распределении основных фондов, социальной инфраструктуры, интеллектуальных сил;</w:t>
      </w:r>
    </w:p>
    <w:p w:rsidR="007052AE" w:rsidRPr="0078646F" w:rsidRDefault="007052AE" w:rsidP="0078646F">
      <w:pPr>
        <w:pStyle w:val="af"/>
      </w:pPr>
      <w:r w:rsidRPr="0078646F">
        <w:t>• в увеличении полярности между богатыми и бедными;</w:t>
      </w:r>
    </w:p>
    <w:p w:rsidR="007052AE" w:rsidRPr="0078646F" w:rsidRDefault="007052AE" w:rsidP="0078646F">
      <w:pPr>
        <w:pStyle w:val="af"/>
      </w:pPr>
      <w:r w:rsidRPr="0078646F">
        <w:t>• в недостаточной социальной защищенности рядовых граждан, исполнителей перед органами власти и отдельными руководителями, а также малообеспеченных семей, детей, престарелых;</w:t>
      </w:r>
    </w:p>
    <w:p w:rsidR="007052AE" w:rsidRPr="0078646F" w:rsidRDefault="007052AE" w:rsidP="0078646F">
      <w:pPr>
        <w:pStyle w:val="af"/>
      </w:pPr>
      <w:r w:rsidRPr="0078646F">
        <w:t>• в заметном отставании уровня материального потребления и уровня отдельных форм демократии от стандарта передовых стран.</w:t>
      </w:r>
    </w:p>
    <w:p w:rsidR="007052AE" w:rsidRPr="0078646F" w:rsidRDefault="007052AE" w:rsidP="0078646F">
      <w:pPr>
        <w:pStyle w:val="af"/>
      </w:pPr>
      <w:r w:rsidRPr="0078646F">
        <w:t>Устранение в ходе общественного развития нарушений социальной справедливости, повышение ее роли в производстве, распределении, обмене и потреблении немыслимо без коллективных усилий, борьбы мнений, учета всех обстоятельств нашей жизни.</w:t>
      </w:r>
    </w:p>
    <w:p w:rsidR="007052AE" w:rsidRPr="0078646F" w:rsidRDefault="007052AE" w:rsidP="0078646F">
      <w:pPr>
        <w:pStyle w:val="af"/>
      </w:pPr>
      <w:r w:rsidRPr="0078646F">
        <w:t>Для упрочения социальной справедливости необходимы коллективный подход при разрешении проблемы; всестороннее развитие всех членов общества с учетом общего результата их деятельности и результатов каждого из них.</w:t>
      </w:r>
    </w:p>
    <w:p w:rsidR="007052AE" w:rsidRPr="0078646F" w:rsidRDefault="007052AE" w:rsidP="0078646F">
      <w:pPr>
        <w:pStyle w:val="af"/>
      </w:pPr>
      <w:r w:rsidRPr="0078646F">
        <w:t>Слагаемыми критерия социальной справедливости как собирательной характеристики существующей системы могут считаться:</w:t>
      </w:r>
    </w:p>
    <w:p w:rsidR="007052AE" w:rsidRPr="0078646F" w:rsidRDefault="007052AE" w:rsidP="0078646F">
      <w:pPr>
        <w:pStyle w:val="af"/>
      </w:pPr>
      <w:r w:rsidRPr="0078646F">
        <w:t>• наилучшая относительно других вариантов форма организации производства, распределения, обмена, потребления;</w:t>
      </w:r>
    </w:p>
    <w:p w:rsidR="007052AE" w:rsidRPr="0078646F" w:rsidRDefault="007052AE" w:rsidP="0078646F">
      <w:pPr>
        <w:pStyle w:val="af"/>
      </w:pPr>
      <w:r w:rsidRPr="0078646F">
        <w:t>• наибольший конечный социально-экономический результат как для общества, так и для отдельных личностей;</w:t>
      </w:r>
    </w:p>
    <w:p w:rsidR="007052AE" w:rsidRPr="0078646F" w:rsidRDefault="007052AE" w:rsidP="0078646F">
      <w:pPr>
        <w:pStyle w:val="af"/>
      </w:pPr>
      <w:r w:rsidRPr="0078646F">
        <w:t>• наименьшие затраты и наибольшие творческие функции труда;</w:t>
      </w:r>
    </w:p>
    <w:p w:rsidR="007052AE" w:rsidRPr="0078646F" w:rsidRDefault="007052AE" w:rsidP="0078646F">
      <w:pPr>
        <w:pStyle w:val="af"/>
      </w:pPr>
      <w:r w:rsidRPr="0078646F">
        <w:t>• равные социальные условия организации труда для всех его участников;</w:t>
      </w:r>
    </w:p>
    <w:p w:rsidR="007052AE" w:rsidRPr="0078646F" w:rsidRDefault="007052AE" w:rsidP="0078646F">
      <w:pPr>
        <w:pStyle w:val="af"/>
      </w:pPr>
      <w:r w:rsidRPr="0078646F">
        <w:t>• распределение соответственно требованиям расширенного воспроизводства и реальному вкладу труда каждого в общий результат;</w:t>
      </w:r>
    </w:p>
    <w:p w:rsidR="007052AE" w:rsidRPr="0078646F" w:rsidRDefault="007052AE" w:rsidP="0078646F">
      <w:pPr>
        <w:pStyle w:val="af"/>
      </w:pPr>
      <w:r w:rsidRPr="0078646F">
        <w:t>• равнодоступное использование общественных фондов потребления;</w:t>
      </w:r>
    </w:p>
    <w:p w:rsidR="007052AE" w:rsidRPr="0078646F" w:rsidRDefault="007052AE" w:rsidP="0078646F">
      <w:pPr>
        <w:pStyle w:val="af"/>
      </w:pPr>
      <w:r w:rsidRPr="0078646F">
        <w:t>• обеспечение социальной защиты нетрудоспособных.</w:t>
      </w:r>
    </w:p>
    <w:p w:rsidR="007052AE" w:rsidRPr="0078646F" w:rsidRDefault="007052AE" w:rsidP="0078646F">
      <w:pPr>
        <w:pStyle w:val="af"/>
      </w:pPr>
      <w:r w:rsidRPr="0078646F">
        <w:t>Как показывает практика, из этой совокупности критериев чаще используются отдельные показатели, и это не дает полной картины справедливости.</w:t>
      </w:r>
    </w:p>
    <w:p w:rsidR="007052AE" w:rsidRPr="0078646F" w:rsidRDefault="007052AE" w:rsidP="0078646F">
      <w:pPr>
        <w:pStyle w:val="af"/>
      </w:pPr>
      <w:r w:rsidRPr="0078646F">
        <w:t>Проводимая ныне в Белоруссии экономическая реформа и реформа политической системы нацелены на существенное повышение уровня справедливости при организации всего экономического строя, устранение имеющихся деформаций.</w:t>
      </w:r>
    </w:p>
    <w:p w:rsidR="007052AE" w:rsidRPr="0078646F" w:rsidRDefault="007052AE" w:rsidP="0078646F">
      <w:pPr>
        <w:pStyle w:val="af"/>
      </w:pPr>
      <w:r w:rsidRPr="0078646F">
        <w:t>В прошлом основные вопросы функционирования нашей экономики фактически решали не представительные, а исполнительные органы (аппарат Совета Министров, госкомитеты, министерства, ведомства). Обсуждение этих вопросов в местных организациях, Верховном Совете не сопровождалось должным анализом и выбором вариантов, согласованием намеченных рубежей с ресурсами и стимулами. Органы, принимающие экономические решения, не несли материальной ответственности за их выполнение.</w:t>
      </w:r>
    </w:p>
    <w:p w:rsidR="007052AE" w:rsidRPr="0078646F" w:rsidRDefault="007052AE" w:rsidP="0078646F">
      <w:pPr>
        <w:pStyle w:val="af"/>
      </w:pPr>
      <w:r w:rsidRPr="0078646F">
        <w:t>Такую практику нельзя признать вполне демократичной, справедливой. Общественный характер государственной собственности на средства производства при высоком уровне ее развития требует системы новых общественных форм ее непосредственного использования и присвоения. Такие формы начинают создаваться и должны опираться на совокупность законодательных и исполнительных органов, на трудовые коллективы. Так на уровне предприятий возникает обстановка прямой и материально ответственной связи производителей со средствами производства.</w:t>
      </w:r>
    </w:p>
    <w:p w:rsidR="007052AE" w:rsidRPr="0078646F" w:rsidRDefault="007052AE" w:rsidP="0078646F">
      <w:pPr>
        <w:pStyle w:val="af"/>
      </w:pPr>
      <w:r w:rsidRPr="0078646F">
        <w:t>Для усиления демократичности и справедливости процессов экономического развития считаем целесообразным внедрение следующих принципов и норм непосредственного управления экономикой.</w:t>
      </w:r>
    </w:p>
    <w:p w:rsidR="007052AE" w:rsidRPr="0078646F" w:rsidRDefault="007052AE" w:rsidP="0078646F">
      <w:pPr>
        <w:pStyle w:val="af"/>
      </w:pPr>
      <w:r w:rsidRPr="0078646F">
        <w:t>• Основные проекты программ, направлений развития, планов, решающих установление народнохозяйственных пропорций, должны обязательно обсуждаться при предоставлении необходимой информации. В число указанных пропорций должны входить темпы роста и структуры народного хозяйства, доля накопления и потребления, региональное размещение фондов, основные доходы общества, разрывы в окладах и</w:t>
      </w:r>
      <w:r w:rsidR="0078646F" w:rsidRPr="0078646F">
        <w:t xml:space="preserve"> </w:t>
      </w:r>
      <w:r w:rsidRPr="0078646F">
        <w:t>т.</w:t>
      </w:r>
      <w:r w:rsidR="0078646F" w:rsidRPr="0078646F">
        <w:t xml:space="preserve"> </w:t>
      </w:r>
      <w:r w:rsidRPr="0078646F">
        <w:t>д.</w:t>
      </w:r>
    </w:p>
    <w:p w:rsidR="007052AE" w:rsidRPr="0078646F" w:rsidRDefault="007052AE" w:rsidP="0078646F">
      <w:pPr>
        <w:pStyle w:val="af"/>
      </w:pPr>
      <w:r w:rsidRPr="0078646F">
        <w:t>• Президент по согласованию с Палатой Представителей и Советом Республики формирует правительство, ответственное за реализацию программ. Одновременно он устанавливает стимулы и санкции для работников Совета Министров, министерств и ведомств, которые публикуются в печати.</w:t>
      </w:r>
    </w:p>
    <w:p w:rsidR="007052AE" w:rsidRPr="0078646F" w:rsidRDefault="007052AE" w:rsidP="0078646F">
      <w:pPr>
        <w:pStyle w:val="af"/>
      </w:pPr>
      <w:r w:rsidRPr="0078646F">
        <w:t>Национальное богатство Белоруси огромно. Только основные фонды по состоянию на 1</w:t>
      </w:r>
      <w:r w:rsidR="0078646F" w:rsidRPr="0078646F">
        <w:t xml:space="preserve"> </w:t>
      </w:r>
      <w:r w:rsidRPr="0078646F">
        <w:t xml:space="preserve">января </w:t>
      </w:r>
      <w:r w:rsidR="00DF151D" w:rsidRPr="0078646F">
        <w:t>2005</w:t>
      </w:r>
      <w:r w:rsidR="0078646F" w:rsidRPr="0078646F">
        <w:t xml:space="preserve"> </w:t>
      </w:r>
      <w:r w:rsidRPr="0078646F">
        <w:t>г. оцениваются в 2</w:t>
      </w:r>
      <w:r w:rsidR="0078646F" w:rsidRPr="0078646F">
        <w:t xml:space="preserve"> </w:t>
      </w:r>
      <w:r w:rsidRPr="0078646F">
        <w:t>575</w:t>
      </w:r>
      <w:r w:rsidR="0078646F" w:rsidRPr="0078646F">
        <w:t xml:space="preserve"> </w:t>
      </w:r>
      <w:r w:rsidR="00DF151D" w:rsidRPr="0078646F">
        <w:t>трлн.</w:t>
      </w:r>
      <w:r w:rsidRPr="0078646F">
        <w:t xml:space="preserve"> руб. Однако фонды, научные и трудовые ресурсы размещены весьма неравномерно по территории страны, хотя в прошлом и были сделаны усилия по выравниванию потенциалов областей. В настоящее время основные фонды и научно-технические ресурсы размещены преимущественно в городах и областных центрах. Справедливо ли это, учитывая постановку вопроса о хозрасчете, самоокупаемости каждой области?</w:t>
      </w:r>
    </w:p>
    <w:p w:rsidR="007052AE" w:rsidRPr="0078646F" w:rsidRDefault="007052AE" w:rsidP="0078646F">
      <w:pPr>
        <w:pStyle w:val="af"/>
      </w:pPr>
      <w:r w:rsidRPr="0078646F">
        <w:t>Ответ на этот вопрос не прост, как кажется представителям некоторых наиболее оснащенных регионов, располагающих достаточными ресурсами для относительно самостоятельного развития. Правильный ответ можно получить только в ходе всестороннего анализа, прежде всего определения экономической и социальной эффективности старого и нового размещения экономического потенциала с учетом конкретных особенностей. Уже имеющиеся разработки убеждают, что на селе необходимо ускоренное строительство социальной инфраструктуры, ибо она отстала от среднего республиканского уровня. Нереально, конечно, думать, что в ближайшей перспективе в указанных регионах появятся очаги высокой культуры, как, к примеру, в Минске. Однако руководствуясь критерием справедливости надо искать пути справедливого удовлетворения населением потребностей в социальной и другой инфраструктуре, которая создается общехозяйственными усилиями и без них невозможна. Нужно сформировать общегосударственную программу доступа широких слоев региональных коллективов к очагам культуры и науки столицы и других крупных городов. По-видимому, полезной будет и определенная передвижка кадров по территории страны.</w:t>
      </w:r>
    </w:p>
    <w:p w:rsidR="007052AE" w:rsidRPr="0078646F" w:rsidRDefault="007052AE" w:rsidP="0078646F">
      <w:pPr>
        <w:pStyle w:val="af"/>
      </w:pPr>
      <w:r w:rsidRPr="0078646F">
        <w:t>В связи с имеющимися различиями между областями реализация требований о полной их самостоятельности, равном участии в формировании госбюджета может привести к дальнейшему росту дифференциации. Отрицательные последствия подобных экспериментов известны из практики России.</w:t>
      </w:r>
    </w:p>
    <w:p w:rsidR="007052AE" w:rsidRPr="0078646F" w:rsidRDefault="007052AE" w:rsidP="0078646F">
      <w:pPr>
        <w:pStyle w:val="af"/>
      </w:pPr>
      <w:r w:rsidRPr="0078646F">
        <w:t>Справедливая постановка вопроса о региональной самостоятельности пока слабо опирается на следующие исходные положения: какими силами</w:t>
      </w:r>
      <w:r w:rsidR="0078646F" w:rsidRPr="0078646F">
        <w:t xml:space="preserve"> </w:t>
      </w:r>
      <w:r w:rsidRPr="0078646F">
        <w:t>– районными, областными или республиканскими</w:t>
      </w:r>
      <w:r w:rsidR="0078646F" w:rsidRPr="0078646F">
        <w:t xml:space="preserve"> </w:t>
      </w:r>
      <w:r w:rsidRPr="0078646F">
        <w:t>– в основном накоплены источники развития региона; найден ли самый выгодный вариант его прогресса с позиций народнохозяйственного подхода; правомерны ли оценки эффективности региональной экономики; каковы степень, стимулы и возможности участия всего общества в поиске лучшего сценария развития; какова мера участия региона в развитии экономики республики, в частности в образовании общего бюджета. Если ответы на эти вопросы приведут к наибольшему социально-экономическому развитию регионального коллектива и всей страны, то такая самостоятельность вполне оправдана и справедлива.</w:t>
      </w:r>
    </w:p>
    <w:p w:rsidR="007052AE" w:rsidRPr="0078646F" w:rsidRDefault="007052AE" w:rsidP="0078646F">
      <w:pPr>
        <w:pStyle w:val="af"/>
      </w:pPr>
      <w:r w:rsidRPr="0078646F">
        <w:t>Сейчас различия в научной, технической вооруженности, обеспеченности кадрами, сырьем предприятий и тем более разных участков достигают десятки раз, хотя превалирует тенденция их выравнивания при общем подъеме. Особенно тревожат участки с вредными условиями труда, последствия работы в которых чаще всего не устраняются полностью повышением зарплаты или продолжительностью отпусков. Все более нетерпимыми становятся нетворческие виды деятельности, характерные для отдельных отраслей и звеньев экономики. В этой связи следует считать несправедливым установление одинаковых отчислений от прибылей в бюджет для всех предприятий. Тактический подход должен учитывать конкретные условия воспроизводства, подтягивание всех предприятий до определенного равного старта в хозрасчетной состязательности. Затем уже в зависимости только от отношения к труду будут различаться доходы разных коллективов. Поэтому следует рассматривать данный вопрос с тактических и стратегических позиций.</w:t>
      </w:r>
    </w:p>
    <w:p w:rsidR="007052AE" w:rsidRPr="0078646F" w:rsidRDefault="007052AE" w:rsidP="0078646F">
      <w:pPr>
        <w:pStyle w:val="af"/>
      </w:pPr>
      <w:r w:rsidRPr="0078646F">
        <w:t>Преимущества новых форм организации труда несомненны, по крайней мере в настоящее время и в ближайшей перспективе. Чаще всего предприниматели вклиниваются в те звенья экономики, которые ранее недооценивались государственными органами. В связи с высоким спросом на производственные блага и услуги, большой напряженностью труда, гибкостью и оперативностью учета потребности и потребителя отдельные предприниматели имеют доходы, превышающие во много раз средние доходы государственных работников. Одна из причин этого</w:t>
      </w:r>
      <w:r w:rsidR="0078646F" w:rsidRPr="0078646F">
        <w:t xml:space="preserve"> </w:t>
      </w:r>
      <w:r w:rsidRPr="0078646F">
        <w:t>– создание для предпринимателей временных льготных условий с целью активизации их деятельности, которая не лишена большого риска и других особенностей.</w:t>
      </w:r>
    </w:p>
    <w:p w:rsidR="007052AE" w:rsidRPr="0078646F" w:rsidRDefault="007052AE" w:rsidP="0078646F">
      <w:pPr>
        <w:pStyle w:val="af"/>
      </w:pPr>
      <w:r w:rsidRPr="0078646F">
        <w:t>Однако большая или даже основная часть высоких доходов предпринимателей нередко создается в виде нетрудовых доходов по причине необоснованности практики покупки сырья по государственным ценам и установления чрезмерно высоких цен на свою продукцию из-за неудовлетворенного спроса. Нетрудовые доходы создаются и по причине различия между наличным и безналичным рублем. Следовательно, развитие реформы должно вести к оптимальному соотношению государственной, частной и других форм собственности. При этом стартовые различия доходов предпринимателей могут быть вызваны только различиями воспроизводственных условий (фирмы покупают оборудование и</w:t>
      </w:r>
      <w:r w:rsidR="0078646F" w:rsidRPr="0078646F">
        <w:t xml:space="preserve"> </w:t>
      </w:r>
      <w:r w:rsidRPr="0078646F">
        <w:t>т.</w:t>
      </w:r>
      <w:r w:rsidR="0078646F" w:rsidRPr="0078646F">
        <w:t xml:space="preserve"> </w:t>
      </w:r>
      <w:r w:rsidRPr="0078646F">
        <w:t>п. за свой счет). Другие различия в доходах должны возникать лишь в результате творческого опережения, внедрения достижений НТП, что вполне справедливо.</w:t>
      </w:r>
    </w:p>
    <w:p w:rsidR="007052AE" w:rsidRPr="0078646F" w:rsidRDefault="007052AE" w:rsidP="0078646F">
      <w:pPr>
        <w:pStyle w:val="af"/>
      </w:pPr>
      <w:r w:rsidRPr="0078646F">
        <w:t>Учитывая существующую дифференциацию доходов, более точные научные подходы должны использоваться в борьбе с уравниловкой, которая проявляется в формах: 1) повышения зарплаты, окладов, ставок по должности без соответствующего роста производительности труда и результатов выполняемых функций; 2) доплаты за престижность отрасли, звания и</w:t>
      </w:r>
      <w:r w:rsidR="0078646F" w:rsidRPr="0078646F">
        <w:t xml:space="preserve"> </w:t>
      </w:r>
      <w:r w:rsidRPr="0078646F">
        <w:t>т.</w:t>
      </w:r>
      <w:r w:rsidR="0078646F" w:rsidRPr="0078646F">
        <w:t xml:space="preserve"> </w:t>
      </w:r>
      <w:r w:rsidRPr="0078646F">
        <w:t>п.; 3) «выводилок», пересмотров заданий при сохранении стимулов; 4) игнорирования санкционной политики.</w:t>
      </w:r>
    </w:p>
    <w:p w:rsidR="007052AE" w:rsidRPr="0078646F" w:rsidRDefault="007052AE" w:rsidP="0078646F">
      <w:pPr>
        <w:pStyle w:val="af"/>
      </w:pPr>
      <w:r w:rsidRPr="0078646F">
        <w:t>Встает вопрос: возможна ли и какова должна быть справедливая дифференциация доходов, оплаты труда, учитывая уровни его сложности и интенсивности? Большая часть специалистов ратует за снятие верхней границы оплаты и четко не очерчивает нижней, хотя последняя и определена уровнем прожиточного минимума.</w:t>
      </w:r>
    </w:p>
    <w:p w:rsidR="007052AE" w:rsidRPr="0078646F" w:rsidRDefault="007052AE" w:rsidP="0078646F">
      <w:pPr>
        <w:pStyle w:val="af"/>
      </w:pPr>
      <w:r w:rsidRPr="0078646F">
        <w:t>Если исходить из критерия справедливости, то надо признать, что в целях воспроизводства кадров разной сложности труда целесообразность этих границ не вызывает сомнения. Мировая практика определяет разрывы в доходах рабочих и руководителей производств от 10</w:t>
      </w:r>
      <w:r w:rsidR="0078646F" w:rsidRPr="0078646F">
        <w:t xml:space="preserve"> </w:t>
      </w:r>
      <w:r w:rsidRPr="0078646F">
        <w:t>в Японии до 30-50</w:t>
      </w:r>
      <w:r w:rsidR="0078646F" w:rsidRPr="0078646F">
        <w:t xml:space="preserve"> </w:t>
      </w:r>
      <w:r w:rsidRPr="0078646F">
        <w:t>в США и Западной Европе. Разрыв в доходах между крайними значительными группами нашего населения достигает 3-6-кратного масштаба, а в отдельных случаях в 10</w:t>
      </w:r>
      <w:r w:rsidR="0078646F" w:rsidRPr="0078646F">
        <w:t xml:space="preserve"> </w:t>
      </w:r>
      <w:r w:rsidRPr="0078646F">
        <w:t>и более раз. В основном он обусловлен не определением эффекта труда, а должностной меркой, государственными решениями. Глубоких научных исследований на этот счет пока нет.</w:t>
      </w:r>
    </w:p>
    <w:p w:rsidR="007052AE" w:rsidRPr="0078646F" w:rsidRDefault="007052AE" w:rsidP="0078646F">
      <w:pPr>
        <w:pStyle w:val="af"/>
      </w:pPr>
      <w:r w:rsidRPr="0078646F">
        <w:t>Справедливая дифференциация в доходах определяется рядом обстоятельств</w:t>
      </w:r>
      <w:r w:rsidR="0078646F" w:rsidRPr="0078646F">
        <w:t xml:space="preserve"> </w:t>
      </w:r>
      <w:r w:rsidRPr="0078646F">
        <w:t>- необходимостью воспроизводства соответствующих кадров, их производительностью, шкалами стандартов потребления, степенью заинтересованности в выполнении более сложных функций и</w:t>
      </w:r>
      <w:r w:rsidR="0078646F" w:rsidRPr="0078646F">
        <w:t xml:space="preserve"> </w:t>
      </w:r>
      <w:r w:rsidRPr="0078646F">
        <w:t>т.</w:t>
      </w:r>
      <w:r w:rsidR="0078646F" w:rsidRPr="0078646F">
        <w:t xml:space="preserve"> </w:t>
      </w:r>
      <w:r w:rsidRPr="0078646F">
        <w:t>п. Учитывая имеющиеся разрывы по горизонтали и вертикали в сложности труда и реальной его оплаты, полезно было бы принять (за редким исключением) в ближайшем будущем оптимальный разрыв в доходах между отдельными группами работников на уровне примерно 1:5 (в США этот разрыв составляет 1:10). Соотношение 1:5</w:t>
      </w:r>
      <w:r w:rsidR="0078646F" w:rsidRPr="0078646F">
        <w:t xml:space="preserve"> </w:t>
      </w:r>
      <w:r w:rsidRPr="0078646F">
        <w:t>достаточно высоко, чтобы стимулировать и интенсивность труда и среднее его творчество. Это соотношение не исключает особого поощрения таланта за его реальное проявление в экономической эффективности. В связи с задачей обеспечения всесторонности развития каждого члена общества, повышения его творчества в труде указанный разрыв будет иметь тенденцию к уменьшению.</w:t>
      </w:r>
    </w:p>
    <w:p w:rsidR="007052AE" w:rsidRPr="0078646F" w:rsidRDefault="007052AE" w:rsidP="0078646F">
      <w:pPr>
        <w:pStyle w:val="af"/>
      </w:pPr>
      <w:r w:rsidRPr="0078646F">
        <w:t>В системе нетрудовых доходов есть разные группы: прямого присвоения чужого труда</w:t>
      </w:r>
      <w:r w:rsidR="0078646F" w:rsidRPr="0078646F">
        <w:t xml:space="preserve"> </w:t>
      </w:r>
      <w:r w:rsidRPr="0078646F">
        <w:t>– взятки, украденное, получение зарплаты, премий за счет приписок и</w:t>
      </w:r>
      <w:r w:rsidR="0078646F" w:rsidRPr="0078646F">
        <w:t xml:space="preserve"> </w:t>
      </w:r>
      <w:r w:rsidRPr="0078646F">
        <w:t>т.</w:t>
      </w:r>
      <w:r w:rsidR="0078646F" w:rsidRPr="0078646F">
        <w:t xml:space="preserve"> </w:t>
      </w:r>
      <w:r w:rsidRPr="0078646F">
        <w:t>п.; опосредованного присвоения</w:t>
      </w:r>
      <w:r w:rsidR="0078646F" w:rsidRPr="0078646F">
        <w:t xml:space="preserve"> </w:t>
      </w:r>
      <w:r w:rsidRPr="0078646F">
        <w:t>– право наследования, получение процентов за вклады в сберкассу, акции и</w:t>
      </w:r>
      <w:r w:rsidR="0078646F" w:rsidRPr="0078646F">
        <w:t xml:space="preserve"> </w:t>
      </w:r>
      <w:r w:rsidRPr="0078646F">
        <w:t>т.</w:t>
      </w:r>
      <w:r w:rsidR="0078646F" w:rsidRPr="0078646F">
        <w:t xml:space="preserve"> </w:t>
      </w:r>
      <w:r w:rsidRPr="0078646F">
        <w:t>п.; временные доходы из-за ошибок организации стимулирования и</w:t>
      </w:r>
      <w:r w:rsidR="0078646F" w:rsidRPr="0078646F">
        <w:t xml:space="preserve"> </w:t>
      </w:r>
      <w:r w:rsidRPr="0078646F">
        <w:t>т.</w:t>
      </w:r>
      <w:r w:rsidR="0078646F" w:rsidRPr="0078646F">
        <w:t xml:space="preserve"> </w:t>
      </w:r>
      <w:r w:rsidRPr="0078646F">
        <w:t>д.</w:t>
      </w:r>
    </w:p>
    <w:p w:rsidR="007052AE" w:rsidRPr="0078646F" w:rsidRDefault="007052AE" w:rsidP="0078646F">
      <w:pPr>
        <w:pStyle w:val="af"/>
      </w:pPr>
      <w:r w:rsidRPr="0078646F">
        <w:t>Исходя из принципов общечеловеческой морали имеются все основания признать первую группу получения доходов как явную несправедливость, которая должна законодательно устраняться прямым и полным изъятием доходов в пользу общества. Нельзя согласиться с мнением ряда авторов, предлагающих фактически амнистировать казнокрадов из-за их многочисленности, излишних волнений людей и</w:t>
      </w:r>
      <w:r w:rsidR="0078646F" w:rsidRPr="0078646F">
        <w:t xml:space="preserve"> </w:t>
      </w:r>
      <w:r w:rsidRPr="0078646F">
        <w:t>т.</w:t>
      </w:r>
      <w:r w:rsidR="0078646F" w:rsidRPr="0078646F">
        <w:t xml:space="preserve"> </w:t>
      </w:r>
      <w:r w:rsidRPr="0078646F">
        <w:t>п. Вторая группа доходов обычно связана с использованием отложенного спроса родственников или самих работающих. В этом случае дополнительный доход не должен стать основой паразитизма, бездуховности.</w:t>
      </w:r>
    </w:p>
    <w:p w:rsidR="007052AE" w:rsidRPr="0078646F" w:rsidRDefault="007052AE" w:rsidP="0078646F">
      <w:pPr>
        <w:pStyle w:val="af"/>
      </w:pPr>
      <w:r w:rsidRPr="0078646F">
        <w:t>Было бы правильным, если бы изъятие нетрудовых доходов первой группы людей осуществлялось в двух или более кратной степени относительно взятой суммы. Целесообразно установить прогрессивный налог на наследство, превышающее среднее имущество граждан соответствующей социальной группы. Все семьи должны сообщать государству в декларациях о наличии у них материальных ценностей и денег.</w:t>
      </w:r>
    </w:p>
    <w:p w:rsidR="007052AE" w:rsidRPr="0078646F" w:rsidRDefault="007052AE" w:rsidP="0078646F">
      <w:pPr>
        <w:pStyle w:val="af"/>
      </w:pPr>
      <w:r w:rsidRPr="0078646F">
        <w:t>Ныне реальная ситуация такова, что социальная справедливость в нашей стране обеспечивается далеко не полностью. Прогрессивные реформы</w:t>
      </w:r>
      <w:r w:rsidR="0078646F" w:rsidRPr="0078646F">
        <w:t xml:space="preserve"> </w:t>
      </w:r>
      <w:r w:rsidRPr="0078646F">
        <w:t>– крупный шаг в развитии справедливости, повышении ее социального характера. Однако она не охватила пока все звенья экономики, отдельные ее глубинные уровни и идет медленно. Это связано прежде всего со слабым решением проблемы стимулов и санкций. Главный вопрос в теории и практике</w:t>
      </w:r>
      <w:r w:rsidR="0078646F" w:rsidRPr="0078646F">
        <w:t xml:space="preserve"> </w:t>
      </w:r>
      <w:r w:rsidRPr="0078646F">
        <w:t>- как на существующей экономической основе создать более мощные, чем при капитализме, стимулы экономического, научно-технического и социального прогресса, как наиболее эффективно соединить плановое руководство с интересами личности и коллектива.</w:t>
      </w:r>
    </w:p>
    <w:p w:rsidR="007052AE" w:rsidRPr="0078646F" w:rsidRDefault="007052AE" w:rsidP="0078646F">
      <w:pPr>
        <w:pStyle w:val="af"/>
      </w:pPr>
      <w:r w:rsidRPr="0078646F">
        <w:t>Для решения данных проблем необходимо устранить глубинные причины экономического кризиса с одновременной постепенной трансформацией нынешней системы хозяйствования в более эффективную, социально ориентированную систему. Это ознаменовало бы собой повсеместную стабилизацию в макроэкономической системе с проведением жесткой денежной политики; создание правовой базы с установлением и соблюдением единых стабильных правил экономической деятельности для всех без исключения субъектов хозяйствования.</w:t>
      </w:r>
    </w:p>
    <w:p w:rsidR="007052AE" w:rsidRPr="0078646F" w:rsidRDefault="007052AE" w:rsidP="0078646F">
      <w:pPr>
        <w:pStyle w:val="af"/>
      </w:pPr>
      <w:r w:rsidRPr="0078646F">
        <w:t>Такой подход должен привести к более тесной связи оплаты труда с конечным результатом, что существенно способствовало бы углублению социальной справедливости. Необходимо также установление зависимости объема доходов всех граждан от меры достигаемого или неполученного общего результата. К примеру, 20</w:t>
      </w:r>
      <w:r w:rsidR="0078646F" w:rsidRPr="0078646F">
        <w:t xml:space="preserve"> </w:t>
      </w:r>
      <w:r w:rsidRPr="0078646F">
        <w:t>% повышения доходов каждого может осуществляться в строгой зависимости от меры прироста национального дохода. В случае необеспеченности этого прироста повышение доходов у всех граждан и во всех формах замораживается. Это станет дополнительным побудителем заботы всех трудящихся о наиболее эффективном развитии всего народного хозяйства.</w:t>
      </w:r>
    </w:p>
    <w:p w:rsidR="007052AE" w:rsidRPr="0078646F" w:rsidRDefault="007052AE" w:rsidP="0078646F">
      <w:pPr>
        <w:pStyle w:val="af"/>
      </w:pPr>
      <w:r w:rsidRPr="0078646F">
        <w:t>Поиск справедливой организации всей нашей экономической системы представляется как дело экономической науки и всех членов общества. Наука призвана шагать впереди практики, освещать ей наиболее верные пути. Ныне же процессы ценообразования, тарифов, окладов, нормативных и других экономических рычагов ориентированы в значительной мере на индивидуальные или средние затраты труда. Наука призвана определять наше движение по стратегическому параметру</w:t>
      </w:r>
      <w:r w:rsidR="0078646F" w:rsidRPr="0078646F">
        <w:t xml:space="preserve"> </w:t>
      </w:r>
      <w:r w:rsidRPr="0078646F">
        <w:t>– по наименьшим из всех возможных общественно необходимым затратам. Путь к этому далек, но только он выведет нас на полную справедливость оценки труда и его результата.</w:t>
      </w:r>
    </w:p>
    <w:p w:rsidR="007052AE" w:rsidRPr="0078646F" w:rsidRDefault="007052AE" w:rsidP="0078646F">
      <w:pPr>
        <w:pStyle w:val="af"/>
      </w:pPr>
      <w:r w:rsidRPr="0078646F">
        <w:t>Сейчас на уровне предприятий и отчасти народного хозяйства идет поиск форм реализации поставленных проблем, ведется творческая, хозрасчетная, заинтересованная оценка вариантов, выбор наиболее выгодных для государства, коллектива и работника путей развития. Это предполагает также внедрение товарно-денежных взаимосвязей между коллективами, их экономическую состязательность в поиске вариантов и торговой конкурентности. Все названное усиливает требование упрочения экономической демократии</w:t>
      </w:r>
      <w:r w:rsidR="0078646F" w:rsidRPr="0078646F">
        <w:t xml:space="preserve"> </w:t>
      </w:r>
      <w:r w:rsidRPr="0078646F">
        <w:t>– полной гласности о доходах и затратах труда всех членов общества, а также информации о моделях развития экономики. Иными словами, многообразное и компетентное участие масс в управлении</w:t>
      </w:r>
      <w:r w:rsidR="0078646F" w:rsidRPr="0078646F">
        <w:t xml:space="preserve"> </w:t>
      </w:r>
      <w:r w:rsidRPr="0078646F">
        <w:t>– стратегическая дорога к обеспечению глубокой социальной справедливости путем совершенствования и подъема нашей общественной системы.</w:t>
      </w:r>
      <w:r w:rsidR="002C4D71" w:rsidRPr="0078646F">
        <w:t xml:space="preserve"> [6, с. 21]</w:t>
      </w:r>
    </w:p>
    <w:p w:rsidR="007052AE" w:rsidRPr="0078646F" w:rsidRDefault="007052AE" w:rsidP="0078646F">
      <w:pPr>
        <w:pStyle w:val="af"/>
      </w:pPr>
    </w:p>
    <w:p w:rsidR="007E1C5F" w:rsidRPr="0078646F" w:rsidRDefault="007E1C5F" w:rsidP="0078646F">
      <w:pPr>
        <w:pStyle w:val="af"/>
      </w:pPr>
      <w:r w:rsidRPr="0078646F">
        <w:br w:type="page"/>
      </w:r>
      <w:r w:rsidR="00565871" w:rsidRPr="0078646F">
        <w:t>Заключение</w:t>
      </w:r>
    </w:p>
    <w:p w:rsidR="007E1C5F" w:rsidRPr="0078646F" w:rsidRDefault="007E1C5F" w:rsidP="0078646F">
      <w:pPr>
        <w:pStyle w:val="af"/>
      </w:pPr>
    </w:p>
    <w:p w:rsidR="002D1514" w:rsidRPr="0078646F" w:rsidRDefault="002D1514" w:rsidP="0078646F">
      <w:pPr>
        <w:pStyle w:val="af"/>
      </w:pPr>
      <w:r w:rsidRPr="0078646F">
        <w:t>Рыночная экономика является самой распространенной экономической системой в мире и самой эффективной с точки зрения долгосрочного экономического развития. В направлении к рыночной экономике развиваются как страны с переходной экономикой нового типа, так и переходные экономики традиционного типа в развивающихся странах. Поэтому не случайно, что в учебниках по экономике основное внимание уделяется анализу особенностей и закономерностей рыночной экономической системы.</w:t>
      </w:r>
    </w:p>
    <w:p w:rsidR="00120133" w:rsidRPr="0078646F" w:rsidRDefault="00120133" w:rsidP="0078646F">
      <w:pPr>
        <w:pStyle w:val="af"/>
      </w:pPr>
      <w:r w:rsidRPr="0078646F">
        <w:t>Признавая конкурентную борьбу, рынок не учитывает персональных различий участников рынка (различия имеют социальную, биологическую, психологическую природу). Существует и социальный риск, то есть вероятность материальной необеспеченности при утрате или возможности участвовать в экономическом процессе. Причины и факторы социального риска зачастую носят объективный по отношению к отдельно взятому человеку характер: угроза безработицы, потеря трудоспособности из-за несчастного случая, болезни и</w:t>
      </w:r>
      <w:r w:rsidR="0078646F" w:rsidRPr="0078646F">
        <w:t xml:space="preserve"> </w:t>
      </w:r>
      <w:r w:rsidRPr="0078646F">
        <w:t>т.</w:t>
      </w:r>
      <w:r w:rsidR="0078646F" w:rsidRPr="0078646F">
        <w:t xml:space="preserve"> </w:t>
      </w:r>
      <w:r w:rsidRPr="0078646F">
        <w:t>д. В такого рода случаях ни обособленный, ни даже вошедший в какую-либо значительную группу трудящихся работник, едва ли в состоянии предотвратить негативные события.</w:t>
      </w:r>
    </w:p>
    <w:p w:rsidR="00120133" w:rsidRPr="0078646F" w:rsidRDefault="00120133" w:rsidP="0078646F">
      <w:pPr>
        <w:pStyle w:val="af"/>
      </w:pPr>
      <w:r w:rsidRPr="0078646F">
        <w:t>Для устранения нежелательных последствий рыночного механизма в социальной сфере необходимы целенаправленные действия общества. Эти действия, основанные на определенных принципах, и представляют социальную политику государства.</w:t>
      </w:r>
    </w:p>
    <w:p w:rsidR="002D1514" w:rsidRPr="0078646F" w:rsidRDefault="002D1514" w:rsidP="0078646F">
      <w:pPr>
        <w:pStyle w:val="af"/>
      </w:pPr>
      <w:r w:rsidRPr="0078646F">
        <w:t>Социальная справедливость — это совокупность исторически сложившихся представлений о сущности человека, его личном достоинстве и неотъемлемых правах; требование соответствия между реальной значимостью личности, социальной группы, общности и их соц. положением, равенства всех граждан перед законом, гарантий соц. защищенности каждого.</w:t>
      </w:r>
    </w:p>
    <w:p w:rsidR="002D1514" w:rsidRPr="0078646F" w:rsidRDefault="002D1514" w:rsidP="0078646F">
      <w:pPr>
        <w:pStyle w:val="af"/>
      </w:pPr>
      <w:r w:rsidRPr="0078646F">
        <w:t>Государственная социальная политика — комплекс мер государства, направленных на поддержание нормальных условий жизнедеятельности, социальной справедливости и социальной защиты населения.</w:t>
      </w:r>
    </w:p>
    <w:p w:rsidR="00AC2F28" w:rsidRPr="0078646F" w:rsidRDefault="00AC2F28" w:rsidP="0078646F">
      <w:pPr>
        <w:pStyle w:val="af"/>
      </w:pPr>
      <w:r w:rsidRPr="0078646F">
        <w:t>В настоящее время Беларусь находится в стадии перехода от централизованной экономики к рыночной. Данный переход обусловлен в первую очередь недостаточной эффективностью централизованной экономики, отсутствием экономических стимулов для производительного труда.</w:t>
      </w:r>
    </w:p>
    <w:p w:rsidR="0013033B" w:rsidRPr="0078646F" w:rsidRDefault="0013033B" w:rsidP="0078646F">
      <w:pPr>
        <w:pStyle w:val="af"/>
      </w:pPr>
    </w:p>
    <w:p w:rsidR="007E1C5F" w:rsidRPr="0078646F" w:rsidRDefault="007E1C5F" w:rsidP="0078646F">
      <w:pPr>
        <w:pStyle w:val="af"/>
      </w:pPr>
      <w:r w:rsidRPr="0078646F">
        <w:br w:type="page"/>
      </w:r>
      <w:r w:rsidR="00565871" w:rsidRPr="0078646F">
        <w:t>Список использованных источников</w:t>
      </w:r>
    </w:p>
    <w:p w:rsidR="00B73D7D" w:rsidRPr="0078646F" w:rsidRDefault="00B73D7D" w:rsidP="0078646F">
      <w:pPr>
        <w:pStyle w:val="af"/>
      </w:pPr>
    </w:p>
    <w:p w:rsidR="001343B1" w:rsidRPr="0078646F" w:rsidRDefault="00F82CF9" w:rsidP="00565871">
      <w:pPr>
        <w:pStyle w:val="af"/>
        <w:numPr>
          <w:ilvl w:val="0"/>
          <w:numId w:val="13"/>
        </w:numPr>
        <w:ind w:left="0" w:firstLine="0"/>
        <w:jc w:val="left"/>
      </w:pPr>
      <w:r w:rsidRPr="0078646F">
        <w:t xml:space="preserve">Абалкин </w:t>
      </w:r>
      <w:r w:rsidR="00752A75" w:rsidRPr="0078646F">
        <w:t>Л.</w:t>
      </w:r>
      <w:r w:rsidR="0078646F" w:rsidRPr="0078646F">
        <w:t xml:space="preserve"> </w:t>
      </w:r>
      <w:r w:rsidRPr="0078646F">
        <w:t>Неиспользованный шанс</w:t>
      </w:r>
      <w:r w:rsidR="00752A75" w:rsidRPr="0078646F">
        <w:t xml:space="preserve"> — И</w:t>
      </w:r>
      <w:r w:rsidRPr="0078646F">
        <w:t xml:space="preserve">зд. «Политиздат», М., </w:t>
      </w:r>
      <w:r w:rsidR="002C4D71" w:rsidRPr="0078646F">
        <w:t>1995.</w:t>
      </w:r>
    </w:p>
    <w:p w:rsidR="001343B1" w:rsidRPr="0078646F" w:rsidRDefault="007E71F6" w:rsidP="00565871">
      <w:pPr>
        <w:pStyle w:val="af"/>
        <w:numPr>
          <w:ilvl w:val="0"/>
          <w:numId w:val="13"/>
        </w:numPr>
        <w:ind w:left="0" w:firstLine="0"/>
        <w:jc w:val="left"/>
      </w:pPr>
      <w:r w:rsidRPr="0078646F">
        <w:t xml:space="preserve">Блауг </w:t>
      </w:r>
      <w:r w:rsidR="001343B1" w:rsidRPr="0078646F">
        <w:t>М.</w:t>
      </w:r>
      <w:r w:rsidR="0078646F" w:rsidRPr="0078646F">
        <w:t xml:space="preserve"> </w:t>
      </w:r>
      <w:r w:rsidR="001343B1" w:rsidRPr="0078646F">
        <w:t>Эк</w:t>
      </w:r>
      <w:r w:rsidRPr="0078646F">
        <w:t>ономическая мысль в ретроспективе / Пер. с англ. – 4-е изд. – М.: Дело ЛТД, 1994.</w:t>
      </w:r>
    </w:p>
    <w:p w:rsidR="007E71F6" w:rsidRPr="0078646F" w:rsidRDefault="007E71F6" w:rsidP="00565871">
      <w:pPr>
        <w:pStyle w:val="af"/>
        <w:numPr>
          <w:ilvl w:val="0"/>
          <w:numId w:val="13"/>
        </w:numPr>
        <w:ind w:left="0" w:firstLine="0"/>
        <w:jc w:val="left"/>
      </w:pPr>
      <w:r w:rsidRPr="0078646F">
        <w:t xml:space="preserve">Борисов </w:t>
      </w:r>
      <w:r w:rsidR="001343B1" w:rsidRPr="0078646F">
        <w:t>Е.</w:t>
      </w:r>
      <w:r w:rsidR="0078646F" w:rsidRPr="0078646F">
        <w:t xml:space="preserve"> </w:t>
      </w:r>
      <w:r w:rsidR="001343B1" w:rsidRPr="0078646F">
        <w:t>Ф.</w:t>
      </w:r>
      <w:r w:rsidR="0078646F" w:rsidRPr="0078646F">
        <w:t xml:space="preserve"> </w:t>
      </w:r>
      <w:r w:rsidR="001343B1" w:rsidRPr="0078646F">
        <w:t>Эк</w:t>
      </w:r>
      <w:r w:rsidRPr="0078646F">
        <w:t>ономическая теория: Учебник для вузов. – М.: Юристъ, 1999.</w:t>
      </w:r>
    </w:p>
    <w:p w:rsidR="00F82CF9" w:rsidRPr="0078646F" w:rsidRDefault="00F82CF9" w:rsidP="00565871">
      <w:pPr>
        <w:pStyle w:val="af"/>
        <w:numPr>
          <w:ilvl w:val="0"/>
          <w:numId w:val="13"/>
        </w:numPr>
        <w:ind w:left="0" w:firstLine="0"/>
        <w:jc w:val="left"/>
      </w:pPr>
      <w:r w:rsidRPr="0078646F">
        <w:t>Лившиц А.</w:t>
      </w:r>
      <w:r w:rsidR="0078646F" w:rsidRPr="0078646F">
        <w:t xml:space="preserve"> </w:t>
      </w:r>
      <w:r w:rsidRPr="0078646F">
        <w:t>Я.</w:t>
      </w:r>
      <w:r w:rsidR="0078646F" w:rsidRPr="0078646F">
        <w:t xml:space="preserve"> </w:t>
      </w:r>
      <w:r w:rsidRPr="0078646F">
        <w:t>Введение в рыночную экономику. М., Станкин, 1992</w:t>
      </w:r>
      <w:r w:rsidR="0078646F" w:rsidRPr="0078646F">
        <w:t xml:space="preserve"> </w:t>
      </w:r>
      <w:r w:rsidRPr="0078646F">
        <w:t>г.</w:t>
      </w:r>
    </w:p>
    <w:p w:rsidR="001343B1" w:rsidRPr="0078646F" w:rsidRDefault="00F82CF9" w:rsidP="00565871">
      <w:pPr>
        <w:pStyle w:val="af"/>
        <w:numPr>
          <w:ilvl w:val="0"/>
          <w:numId w:val="13"/>
        </w:numPr>
        <w:ind w:left="0" w:firstLine="0"/>
        <w:jc w:val="left"/>
      </w:pPr>
      <w:r w:rsidRPr="0078646F">
        <w:t>Маневич</w:t>
      </w:r>
      <w:r w:rsidR="0078646F" w:rsidRPr="0078646F">
        <w:t xml:space="preserve"> </w:t>
      </w:r>
      <w:r w:rsidRPr="0078646F">
        <w:t>В.</w:t>
      </w:r>
      <w:r w:rsidR="0078646F" w:rsidRPr="0078646F">
        <w:t xml:space="preserve"> </w:t>
      </w:r>
      <w:r w:rsidRPr="0078646F">
        <w:t xml:space="preserve">А. О закономерностях становления рынка. Вопросы экономики, </w:t>
      </w:r>
      <w:r w:rsidR="009F4FFE" w:rsidRPr="0078646F">
        <w:t>2005</w:t>
      </w:r>
      <w:r w:rsidR="0078646F" w:rsidRPr="0078646F">
        <w:t xml:space="preserve"> </w:t>
      </w:r>
      <w:r w:rsidRPr="0078646F">
        <w:t>г., №</w:t>
      </w:r>
      <w:r w:rsidR="0078646F" w:rsidRPr="0078646F">
        <w:t xml:space="preserve"> </w:t>
      </w:r>
      <w:r w:rsidRPr="0078646F">
        <w:t>3</w:t>
      </w:r>
      <w:r w:rsidR="0057544D" w:rsidRPr="0078646F">
        <w:t>.</w:t>
      </w:r>
    </w:p>
    <w:p w:rsidR="001343B1" w:rsidRPr="0078646F" w:rsidRDefault="007E71F6" w:rsidP="00565871">
      <w:pPr>
        <w:pStyle w:val="af"/>
        <w:numPr>
          <w:ilvl w:val="0"/>
          <w:numId w:val="13"/>
        </w:numPr>
        <w:ind w:left="0" w:firstLine="0"/>
        <w:jc w:val="left"/>
      </w:pPr>
      <w:r w:rsidRPr="0078646F">
        <w:t>Мясникови</w:t>
      </w:r>
      <w:r w:rsidR="001343B1" w:rsidRPr="0078646F">
        <w:t>ч</w:t>
      </w:r>
      <w:r w:rsidR="0078646F" w:rsidRPr="0078646F">
        <w:t xml:space="preserve"> </w:t>
      </w:r>
      <w:r w:rsidR="001343B1" w:rsidRPr="0078646F">
        <w:t>М.</w:t>
      </w:r>
      <w:r w:rsidR="0078646F" w:rsidRPr="0078646F">
        <w:t xml:space="preserve"> </w:t>
      </w:r>
      <w:r w:rsidR="001343B1" w:rsidRPr="0078646F">
        <w:t>В.,</w:t>
      </w:r>
      <w:r w:rsidRPr="0078646F">
        <w:t xml:space="preserve"> Никитенк</w:t>
      </w:r>
      <w:r w:rsidR="001343B1" w:rsidRPr="0078646F">
        <w:t>о</w:t>
      </w:r>
      <w:r w:rsidR="0078646F" w:rsidRPr="0078646F">
        <w:t xml:space="preserve"> </w:t>
      </w:r>
      <w:r w:rsidR="001343B1" w:rsidRPr="0078646F">
        <w:t>П.</w:t>
      </w:r>
      <w:r w:rsidR="0078646F" w:rsidRPr="0078646F">
        <w:t xml:space="preserve"> </w:t>
      </w:r>
      <w:r w:rsidR="001343B1" w:rsidRPr="0078646F">
        <w:t xml:space="preserve">Г. </w:t>
      </w:r>
      <w:r w:rsidRPr="0078646F">
        <w:t>К вопросу об устойчивом социально-экономическом развитии Беларусь в контексте цивилизационного подхода. Мн., 2004.</w:t>
      </w:r>
    </w:p>
    <w:p w:rsidR="001343B1" w:rsidRPr="0078646F" w:rsidRDefault="009F4FFE" w:rsidP="00565871">
      <w:pPr>
        <w:pStyle w:val="af"/>
        <w:numPr>
          <w:ilvl w:val="0"/>
          <w:numId w:val="13"/>
        </w:numPr>
        <w:ind w:left="0" w:firstLine="0"/>
        <w:jc w:val="left"/>
      </w:pPr>
      <w:r w:rsidRPr="0078646F">
        <w:t>О коренной перестройке управления экономикой. Сборник нормативных документов, изд. «Политиздат», М., 1990</w:t>
      </w:r>
    </w:p>
    <w:p w:rsidR="00F82CF9" w:rsidRPr="0078646F" w:rsidRDefault="00F82CF9" w:rsidP="00565871">
      <w:pPr>
        <w:pStyle w:val="af"/>
        <w:numPr>
          <w:ilvl w:val="0"/>
          <w:numId w:val="13"/>
        </w:numPr>
        <w:ind w:left="0" w:firstLine="0"/>
        <w:jc w:val="left"/>
      </w:pPr>
      <w:r w:rsidRPr="0078646F">
        <w:t>Переход к рынку: борьба мнений. М., Наука, 1993</w:t>
      </w:r>
      <w:r w:rsidR="0078646F" w:rsidRPr="0078646F">
        <w:t xml:space="preserve"> </w:t>
      </w:r>
      <w:r w:rsidRPr="0078646F">
        <w:t>г.</w:t>
      </w:r>
    </w:p>
    <w:p w:rsidR="001343B1" w:rsidRPr="0078646F" w:rsidRDefault="009F4FFE" w:rsidP="00565871">
      <w:pPr>
        <w:pStyle w:val="af"/>
        <w:numPr>
          <w:ilvl w:val="0"/>
          <w:numId w:val="13"/>
        </w:numPr>
        <w:ind w:left="0" w:firstLine="0"/>
        <w:jc w:val="left"/>
      </w:pPr>
      <w:r w:rsidRPr="0078646F">
        <w:t>Программа социально-экономического развития Республики Беларусь на 2006-201</w:t>
      </w:r>
      <w:r w:rsidR="001343B1" w:rsidRPr="0078646F">
        <w:t>0</w:t>
      </w:r>
      <w:r w:rsidR="0078646F" w:rsidRPr="0078646F">
        <w:t xml:space="preserve"> </w:t>
      </w:r>
      <w:r w:rsidR="001343B1" w:rsidRPr="0078646F">
        <w:t>г</w:t>
      </w:r>
      <w:r w:rsidRPr="0078646F">
        <w:t>г.</w:t>
      </w:r>
    </w:p>
    <w:p w:rsidR="00F82CF9" w:rsidRPr="0078646F" w:rsidRDefault="00F82CF9" w:rsidP="00565871">
      <w:pPr>
        <w:pStyle w:val="af"/>
        <w:numPr>
          <w:ilvl w:val="0"/>
          <w:numId w:val="13"/>
        </w:numPr>
        <w:ind w:left="0" w:firstLine="0"/>
        <w:jc w:val="left"/>
      </w:pPr>
      <w:r w:rsidRPr="0078646F">
        <w:t>Райзберг</w:t>
      </w:r>
      <w:r w:rsidR="0078646F" w:rsidRPr="0078646F">
        <w:t xml:space="preserve"> </w:t>
      </w:r>
      <w:r w:rsidRPr="0078646F">
        <w:t>Б.</w:t>
      </w:r>
      <w:r w:rsidR="0078646F" w:rsidRPr="0078646F">
        <w:t xml:space="preserve"> </w:t>
      </w:r>
      <w:r w:rsidRPr="0078646F">
        <w:t xml:space="preserve">А. К рынку через поиски и сомнения. М., Знание, </w:t>
      </w:r>
      <w:r w:rsidR="009F4FFE" w:rsidRPr="0078646F">
        <w:t>2003</w:t>
      </w:r>
      <w:r w:rsidR="0078646F" w:rsidRPr="0078646F">
        <w:t xml:space="preserve"> </w:t>
      </w:r>
      <w:r w:rsidRPr="0078646F">
        <w:t>г., №</w:t>
      </w:r>
      <w:r w:rsidR="0078646F" w:rsidRPr="0078646F">
        <w:t xml:space="preserve"> </w:t>
      </w:r>
      <w:r w:rsidRPr="0078646F">
        <w:t>4</w:t>
      </w:r>
    </w:p>
    <w:p w:rsidR="001343B1" w:rsidRPr="0078646F" w:rsidRDefault="007E71F6" w:rsidP="00565871">
      <w:pPr>
        <w:pStyle w:val="af"/>
        <w:numPr>
          <w:ilvl w:val="0"/>
          <w:numId w:val="13"/>
        </w:numPr>
        <w:ind w:left="0" w:firstLine="0"/>
        <w:jc w:val="left"/>
      </w:pPr>
      <w:r w:rsidRPr="0078646F">
        <w:t xml:space="preserve">Эклунд </w:t>
      </w:r>
      <w:r w:rsidR="001343B1" w:rsidRPr="0078646F">
        <w:t>К.</w:t>
      </w:r>
      <w:r w:rsidR="0078646F" w:rsidRPr="0078646F">
        <w:t xml:space="preserve"> </w:t>
      </w:r>
      <w:r w:rsidR="001343B1" w:rsidRPr="0078646F">
        <w:t>Эф</w:t>
      </w:r>
      <w:r w:rsidRPr="0078646F">
        <w:t>фективная экономика: Шведская модель. М., 1991.</w:t>
      </w:r>
    </w:p>
    <w:p w:rsidR="00F82CF9" w:rsidRPr="0078646F" w:rsidRDefault="00684DCD" w:rsidP="00565871">
      <w:pPr>
        <w:pStyle w:val="af"/>
        <w:numPr>
          <w:ilvl w:val="0"/>
          <w:numId w:val="13"/>
        </w:numPr>
        <w:ind w:left="0" w:firstLine="0"/>
        <w:jc w:val="left"/>
      </w:pPr>
      <w:r w:rsidRPr="0078646F">
        <w:t>Экономическая теория.</w:t>
      </w:r>
      <w:r w:rsidR="000418D9" w:rsidRPr="0078646F">
        <w:t xml:space="preserve"> </w:t>
      </w:r>
      <w:r w:rsidRPr="0078646F">
        <w:t xml:space="preserve">Учебное пособие под ред. </w:t>
      </w:r>
      <w:r w:rsidR="001343B1" w:rsidRPr="0078646F">
        <w:t>Н.</w:t>
      </w:r>
      <w:r w:rsidR="0078646F" w:rsidRPr="0078646F">
        <w:t xml:space="preserve"> </w:t>
      </w:r>
      <w:r w:rsidR="001343B1" w:rsidRPr="0078646F">
        <w:t>И.</w:t>
      </w:r>
      <w:r w:rsidR="0078646F" w:rsidRPr="0078646F">
        <w:t xml:space="preserve"> </w:t>
      </w:r>
      <w:r w:rsidR="001343B1" w:rsidRPr="0078646F">
        <w:t>Ба</w:t>
      </w:r>
      <w:r w:rsidRPr="0078646F">
        <w:t xml:space="preserve">зылева, </w:t>
      </w:r>
      <w:r w:rsidR="001343B1" w:rsidRPr="0078646F">
        <w:t>С.</w:t>
      </w:r>
      <w:r w:rsidR="0078646F" w:rsidRPr="0078646F">
        <w:t xml:space="preserve"> </w:t>
      </w:r>
      <w:r w:rsidR="001343B1" w:rsidRPr="0078646F">
        <w:t>П.</w:t>
      </w:r>
      <w:r w:rsidR="0078646F" w:rsidRPr="0078646F">
        <w:t xml:space="preserve"> </w:t>
      </w:r>
      <w:r w:rsidR="001343B1" w:rsidRPr="0078646F">
        <w:t>Гу</w:t>
      </w:r>
      <w:r w:rsidRPr="0078646F">
        <w:t>рко.</w:t>
      </w:r>
      <w:r w:rsidR="00752A75" w:rsidRPr="0078646F">
        <w:t xml:space="preserve"> — </w:t>
      </w:r>
      <w:r w:rsidRPr="0078646F">
        <w:t>Минск,</w:t>
      </w:r>
      <w:r w:rsidR="00752A75" w:rsidRPr="0078646F">
        <w:t xml:space="preserve"> </w:t>
      </w:r>
      <w:r w:rsidRPr="0078646F">
        <w:t>БГЭУ,</w:t>
      </w:r>
      <w:r w:rsidR="00752A75" w:rsidRPr="0078646F">
        <w:t xml:space="preserve"> </w:t>
      </w:r>
      <w:r w:rsidRPr="0078646F">
        <w:t>1999.</w:t>
      </w:r>
    </w:p>
    <w:sectPr w:rsidR="00F82CF9" w:rsidRPr="0078646F" w:rsidSect="0078646F">
      <w:headerReference w:type="even" r:id="rId8"/>
      <w:headerReference w:type="default" r:id="rId9"/>
      <w:footerReference w:type="even" r:id="rId10"/>
      <w:footerReference w:type="default" r:id="rId11"/>
      <w:pgSz w:w="11906" w:h="16838" w:code="9"/>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131D" w:rsidRDefault="0082131D">
      <w:r>
        <w:separator/>
      </w:r>
    </w:p>
  </w:endnote>
  <w:endnote w:type="continuationSeparator" w:id="0">
    <w:p w:rsidR="0082131D" w:rsidRDefault="008213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F28" w:rsidRDefault="00AC2F28" w:rsidP="00A0620E">
    <w:pPr>
      <w:pStyle w:val="a8"/>
      <w:framePr w:wrap="around" w:vAnchor="text" w:hAnchor="margin" w:xAlign="center" w:y="1"/>
      <w:rPr>
        <w:rStyle w:val="a6"/>
      </w:rPr>
    </w:pPr>
  </w:p>
  <w:p w:rsidR="00AC2F28" w:rsidRDefault="00AC2F2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F28" w:rsidRDefault="00B90786" w:rsidP="00A0620E">
    <w:pPr>
      <w:pStyle w:val="a8"/>
      <w:framePr w:wrap="around" w:vAnchor="text" w:hAnchor="margin" w:xAlign="center" w:y="1"/>
      <w:rPr>
        <w:rStyle w:val="a6"/>
      </w:rPr>
    </w:pPr>
    <w:r>
      <w:rPr>
        <w:rStyle w:val="a6"/>
        <w:noProof/>
      </w:rPr>
      <w:t>1</w:t>
    </w:r>
  </w:p>
  <w:p w:rsidR="00AC2F28" w:rsidRDefault="00AC2F2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131D" w:rsidRDefault="0082131D">
      <w:r>
        <w:separator/>
      </w:r>
    </w:p>
  </w:footnote>
  <w:footnote w:type="continuationSeparator" w:id="0">
    <w:p w:rsidR="0082131D" w:rsidRDefault="008213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F28" w:rsidRDefault="00AC2F28" w:rsidP="00341B4B">
    <w:pPr>
      <w:pStyle w:val="a4"/>
      <w:framePr w:wrap="around" w:vAnchor="text" w:hAnchor="margin" w:xAlign="right" w:y="1"/>
      <w:rPr>
        <w:rStyle w:val="a6"/>
      </w:rPr>
    </w:pPr>
  </w:p>
  <w:p w:rsidR="00AC2F28" w:rsidRDefault="00AC2F28" w:rsidP="002C1951">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F28" w:rsidRDefault="00AC2F28" w:rsidP="002C1951">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24D12"/>
    <w:multiLevelType w:val="multilevel"/>
    <w:tmpl w:val="FF8A0A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ED3357"/>
    <w:multiLevelType w:val="multilevel"/>
    <w:tmpl w:val="99DAAB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AC5117"/>
    <w:multiLevelType w:val="multilevel"/>
    <w:tmpl w:val="648CDE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930740C"/>
    <w:multiLevelType w:val="hybridMultilevel"/>
    <w:tmpl w:val="6328571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4">
    <w:nsid w:val="19DA650C"/>
    <w:multiLevelType w:val="multilevel"/>
    <w:tmpl w:val="ABE298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F577123"/>
    <w:multiLevelType w:val="multilevel"/>
    <w:tmpl w:val="27A8E2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F0E7946"/>
    <w:multiLevelType w:val="multilevel"/>
    <w:tmpl w:val="6714E4C6"/>
    <w:lvl w:ilvl="0">
      <w:start w:val="1"/>
      <w:numFmt w:val="decimal"/>
      <w:pStyle w:val="1"/>
      <w:suff w:val="space"/>
      <w:lvlText w:val="%1."/>
      <w:lvlJc w:val="left"/>
      <w:pPr>
        <w:ind w:left="432" w:hanging="432"/>
      </w:pPr>
      <w:rPr>
        <w:rFonts w:ascii="Times New Roman" w:hAnsi="Times New Roman" w:cs="Times New Roman" w:hint="default"/>
        <w:b/>
        <w:bCs/>
        <w:i w:val="0"/>
        <w:iCs w:val="0"/>
        <w:sz w:val="30"/>
        <w:szCs w:val="30"/>
      </w:rPr>
    </w:lvl>
    <w:lvl w:ilvl="1">
      <w:start w:val="1"/>
      <w:numFmt w:val="decimal"/>
      <w:pStyle w:val="2"/>
      <w:suff w:val="space"/>
      <w:lvlText w:val="%1.%2."/>
      <w:lvlJc w:val="left"/>
      <w:pPr>
        <w:ind w:left="576" w:hanging="576"/>
      </w:pPr>
      <w:rPr>
        <w:rFonts w:ascii="Times New Roman" w:hAnsi="Times New Roman" w:cs="Times New Roman" w:hint="default"/>
        <w:b/>
        <w:bCs/>
        <w:i/>
        <w:iCs/>
        <w:sz w:val="30"/>
        <w:szCs w:val="30"/>
      </w:rPr>
    </w:lvl>
    <w:lvl w:ilvl="2">
      <w:start w:val="1"/>
      <w:numFmt w:val="decimal"/>
      <w:pStyle w:val="3"/>
      <w:suff w:val="space"/>
      <w:lvlText w:val="%1.%2.%3."/>
      <w:lvlJc w:val="left"/>
      <w:pPr>
        <w:ind w:left="720" w:hanging="720"/>
      </w:pPr>
      <w:rPr>
        <w:rFonts w:ascii="Times New Roman" w:hAnsi="Times New Roman" w:cs="Times New Roman" w:hint="default"/>
        <w:b/>
        <w:bCs/>
        <w:i/>
        <w:iCs/>
        <w:sz w:val="26"/>
        <w:szCs w:val="26"/>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584"/>
        </w:tabs>
        <w:ind w:left="1584" w:hanging="1584"/>
      </w:pPr>
      <w:rPr>
        <w:rFonts w:cs="Times New Roman"/>
      </w:rPr>
    </w:lvl>
  </w:abstractNum>
  <w:abstractNum w:abstractNumId="7">
    <w:nsid w:val="332A0400"/>
    <w:multiLevelType w:val="singleLevel"/>
    <w:tmpl w:val="7DE07296"/>
    <w:lvl w:ilvl="0">
      <w:start w:val="1"/>
      <w:numFmt w:val="bullet"/>
      <w:pStyle w:val="a"/>
      <w:lvlText w:val=""/>
      <w:lvlJc w:val="left"/>
      <w:pPr>
        <w:tabs>
          <w:tab w:val="num" w:pos="0"/>
        </w:tabs>
      </w:pPr>
      <w:rPr>
        <w:rFonts w:ascii="Symbol" w:hAnsi="Symbol" w:hint="default"/>
      </w:rPr>
    </w:lvl>
  </w:abstractNum>
  <w:abstractNum w:abstractNumId="8">
    <w:nsid w:val="47484E9D"/>
    <w:multiLevelType w:val="multilevel"/>
    <w:tmpl w:val="284C6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C6C213D"/>
    <w:multiLevelType w:val="multilevel"/>
    <w:tmpl w:val="921CC3D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6F487EF4"/>
    <w:multiLevelType w:val="multilevel"/>
    <w:tmpl w:val="32C884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8B45CFB"/>
    <w:multiLevelType w:val="multilevel"/>
    <w:tmpl w:val="96A6F53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7BA07E6A"/>
    <w:multiLevelType w:val="hybridMultilevel"/>
    <w:tmpl w:val="F182B98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9"/>
  </w:num>
  <w:num w:numId="2">
    <w:abstractNumId w:val="11"/>
  </w:num>
  <w:num w:numId="3">
    <w:abstractNumId w:val="7"/>
  </w:num>
  <w:num w:numId="4">
    <w:abstractNumId w:val="6"/>
  </w:num>
  <w:num w:numId="5">
    <w:abstractNumId w:val="3"/>
  </w:num>
  <w:num w:numId="6">
    <w:abstractNumId w:val="8"/>
  </w:num>
  <w:num w:numId="7">
    <w:abstractNumId w:val="10"/>
  </w:num>
  <w:num w:numId="8">
    <w:abstractNumId w:val="2"/>
  </w:num>
  <w:num w:numId="9">
    <w:abstractNumId w:val="5"/>
  </w:num>
  <w:num w:numId="10">
    <w:abstractNumId w:val="1"/>
  </w:num>
  <w:num w:numId="11">
    <w:abstractNumId w:val="4"/>
  </w:num>
  <w:num w:numId="12">
    <w:abstractNumId w:val="0"/>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4EAB"/>
    <w:rsid w:val="000418D9"/>
    <w:rsid w:val="000956DB"/>
    <w:rsid w:val="000A4C54"/>
    <w:rsid w:val="000B41DB"/>
    <w:rsid w:val="000D1411"/>
    <w:rsid w:val="000E071B"/>
    <w:rsid w:val="0010517F"/>
    <w:rsid w:val="00120133"/>
    <w:rsid w:val="0013033B"/>
    <w:rsid w:val="00130917"/>
    <w:rsid w:val="001343B1"/>
    <w:rsid w:val="001511BD"/>
    <w:rsid w:val="00152E2C"/>
    <w:rsid w:val="00154941"/>
    <w:rsid w:val="001556C9"/>
    <w:rsid w:val="00161D7E"/>
    <w:rsid w:val="001B00B1"/>
    <w:rsid w:val="001D266C"/>
    <w:rsid w:val="0021757B"/>
    <w:rsid w:val="002217DE"/>
    <w:rsid w:val="00255722"/>
    <w:rsid w:val="00265BF0"/>
    <w:rsid w:val="002C134B"/>
    <w:rsid w:val="002C1951"/>
    <w:rsid w:val="002C4D71"/>
    <w:rsid w:val="002C50B3"/>
    <w:rsid w:val="002C6663"/>
    <w:rsid w:val="002C7196"/>
    <w:rsid w:val="002D1514"/>
    <w:rsid w:val="002F796B"/>
    <w:rsid w:val="003000DA"/>
    <w:rsid w:val="00306D6C"/>
    <w:rsid w:val="00313CF8"/>
    <w:rsid w:val="003306C6"/>
    <w:rsid w:val="00341B4B"/>
    <w:rsid w:val="00394A97"/>
    <w:rsid w:val="003A610C"/>
    <w:rsid w:val="003C04D6"/>
    <w:rsid w:val="003C59CC"/>
    <w:rsid w:val="0042679E"/>
    <w:rsid w:val="00484042"/>
    <w:rsid w:val="004B31FC"/>
    <w:rsid w:val="004C0CA5"/>
    <w:rsid w:val="004E1EC6"/>
    <w:rsid w:val="004F5D22"/>
    <w:rsid w:val="00505CDA"/>
    <w:rsid w:val="00506BCA"/>
    <w:rsid w:val="00541E57"/>
    <w:rsid w:val="00565871"/>
    <w:rsid w:val="0057544D"/>
    <w:rsid w:val="00590765"/>
    <w:rsid w:val="005C21B8"/>
    <w:rsid w:val="005C75F7"/>
    <w:rsid w:val="005F6717"/>
    <w:rsid w:val="005F781A"/>
    <w:rsid w:val="00606801"/>
    <w:rsid w:val="00652255"/>
    <w:rsid w:val="00681636"/>
    <w:rsid w:val="00684DCD"/>
    <w:rsid w:val="00686182"/>
    <w:rsid w:val="0068670E"/>
    <w:rsid w:val="00690913"/>
    <w:rsid w:val="006B2C48"/>
    <w:rsid w:val="006B5F4F"/>
    <w:rsid w:val="006F1FE3"/>
    <w:rsid w:val="007052AE"/>
    <w:rsid w:val="00707291"/>
    <w:rsid w:val="00712A2A"/>
    <w:rsid w:val="007377FF"/>
    <w:rsid w:val="00752A75"/>
    <w:rsid w:val="00762383"/>
    <w:rsid w:val="00772B67"/>
    <w:rsid w:val="0078646F"/>
    <w:rsid w:val="007D227B"/>
    <w:rsid w:val="007D33B1"/>
    <w:rsid w:val="007E1C5F"/>
    <w:rsid w:val="007E71F6"/>
    <w:rsid w:val="008073BD"/>
    <w:rsid w:val="0082131D"/>
    <w:rsid w:val="0084045F"/>
    <w:rsid w:val="00843702"/>
    <w:rsid w:val="0086253E"/>
    <w:rsid w:val="00864E28"/>
    <w:rsid w:val="00877B61"/>
    <w:rsid w:val="008A0F9C"/>
    <w:rsid w:val="008A5826"/>
    <w:rsid w:val="008B6ECA"/>
    <w:rsid w:val="008C23B9"/>
    <w:rsid w:val="008C53D6"/>
    <w:rsid w:val="008D0DFB"/>
    <w:rsid w:val="008E4E9F"/>
    <w:rsid w:val="008F00ED"/>
    <w:rsid w:val="008F3F7E"/>
    <w:rsid w:val="00913F42"/>
    <w:rsid w:val="0096004C"/>
    <w:rsid w:val="009A2570"/>
    <w:rsid w:val="009D7C15"/>
    <w:rsid w:val="009E1E43"/>
    <w:rsid w:val="009F0571"/>
    <w:rsid w:val="009F06FE"/>
    <w:rsid w:val="009F3791"/>
    <w:rsid w:val="009F4FFE"/>
    <w:rsid w:val="009F5A97"/>
    <w:rsid w:val="00A0620E"/>
    <w:rsid w:val="00A163CC"/>
    <w:rsid w:val="00A30DC3"/>
    <w:rsid w:val="00A36B72"/>
    <w:rsid w:val="00A428A8"/>
    <w:rsid w:val="00A43486"/>
    <w:rsid w:val="00A94126"/>
    <w:rsid w:val="00A96247"/>
    <w:rsid w:val="00AB476E"/>
    <w:rsid w:val="00AB58C7"/>
    <w:rsid w:val="00AC2F28"/>
    <w:rsid w:val="00AE7352"/>
    <w:rsid w:val="00AF051B"/>
    <w:rsid w:val="00AF0DDB"/>
    <w:rsid w:val="00AF29D3"/>
    <w:rsid w:val="00B11CF5"/>
    <w:rsid w:val="00B217BE"/>
    <w:rsid w:val="00B46FFC"/>
    <w:rsid w:val="00B73D7D"/>
    <w:rsid w:val="00B90786"/>
    <w:rsid w:val="00BA6016"/>
    <w:rsid w:val="00BA7EE2"/>
    <w:rsid w:val="00BE45B8"/>
    <w:rsid w:val="00BE55A7"/>
    <w:rsid w:val="00C02B4B"/>
    <w:rsid w:val="00C558AD"/>
    <w:rsid w:val="00C75A61"/>
    <w:rsid w:val="00CC2AB8"/>
    <w:rsid w:val="00CC70B0"/>
    <w:rsid w:val="00D678C5"/>
    <w:rsid w:val="00D775D0"/>
    <w:rsid w:val="00D812E0"/>
    <w:rsid w:val="00D8154C"/>
    <w:rsid w:val="00D8343E"/>
    <w:rsid w:val="00D91AFD"/>
    <w:rsid w:val="00DB71FE"/>
    <w:rsid w:val="00DD4513"/>
    <w:rsid w:val="00DF151D"/>
    <w:rsid w:val="00E139B3"/>
    <w:rsid w:val="00E41F6E"/>
    <w:rsid w:val="00E80CF5"/>
    <w:rsid w:val="00E85511"/>
    <w:rsid w:val="00E943A8"/>
    <w:rsid w:val="00F04EAB"/>
    <w:rsid w:val="00F072CD"/>
    <w:rsid w:val="00F237BF"/>
    <w:rsid w:val="00F33995"/>
    <w:rsid w:val="00F5652E"/>
    <w:rsid w:val="00F80C71"/>
    <w:rsid w:val="00F82CF9"/>
    <w:rsid w:val="00F92483"/>
    <w:rsid w:val="00FA4491"/>
    <w:rsid w:val="00FD1F3E"/>
    <w:rsid w:val="00FD5871"/>
    <w:rsid w:val="00FE51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7D227B"/>
    <w:rPr>
      <w:sz w:val="24"/>
      <w:szCs w:val="24"/>
    </w:rPr>
  </w:style>
  <w:style w:type="paragraph" w:styleId="1">
    <w:name w:val="heading 1"/>
    <w:basedOn w:val="a0"/>
    <w:next w:val="a0"/>
    <w:link w:val="10"/>
    <w:uiPriority w:val="9"/>
    <w:qFormat/>
    <w:rsid w:val="00752A75"/>
    <w:pPr>
      <w:keepNext/>
      <w:widowControl w:val="0"/>
      <w:numPr>
        <w:numId w:val="4"/>
      </w:numPr>
      <w:spacing w:before="360" w:after="120"/>
      <w:jc w:val="center"/>
      <w:outlineLvl w:val="0"/>
    </w:pPr>
    <w:rPr>
      <w:b/>
      <w:bCs/>
      <w:smallCaps/>
      <w:kern w:val="28"/>
      <w:sz w:val="30"/>
      <w:szCs w:val="30"/>
    </w:rPr>
  </w:style>
  <w:style w:type="paragraph" w:styleId="2">
    <w:name w:val="heading 2"/>
    <w:basedOn w:val="a0"/>
    <w:next w:val="a0"/>
    <w:link w:val="20"/>
    <w:uiPriority w:val="9"/>
    <w:qFormat/>
    <w:rsid w:val="00752A75"/>
    <w:pPr>
      <w:keepNext/>
      <w:numPr>
        <w:ilvl w:val="1"/>
        <w:numId w:val="4"/>
      </w:numPr>
      <w:spacing w:before="240" w:after="120"/>
      <w:outlineLvl w:val="1"/>
    </w:pPr>
    <w:rPr>
      <w:b/>
      <w:bCs/>
      <w:i/>
      <w:iCs/>
      <w:sz w:val="30"/>
      <w:szCs w:val="30"/>
    </w:rPr>
  </w:style>
  <w:style w:type="paragraph" w:styleId="3">
    <w:name w:val="heading 3"/>
    <w:basedOn w:val="a0"/>
    <w:next w:val="a0"/>
    <w:link w:val="30"/>
    <w:uiPriority w:val="9"/>
    <w:qFormat/>
    <w:rsid w:val="00752A75"/>
    <w:pPr>
      <w:keepNext/>
      <w:numPr>
        <w:ilvl w:val="2"/>
        <w:numId w:val="4"/>
      </w:numPr>
      <w:spacing w:before="240" w:after="120"/>
      <w:outlineLvl w:val="2"/>
    </w:pPr>
    <w:rPr>
      <w:b/>
      <w:bCs/>
      <w:i/>
      <w:iCs/>
      <w:sz w:val="28"/>
      <w:szCs w:val="28"/>
    </w:rPr>
  </w:style>
  <w:style w:type="paragraph" w:styleId="4">
    <w:name w:val="heading 4"/>
    <w:basedOn w:val="a0"/>
    <w:next w:val="a0"/>
    <w:link w:val="40"/>
    <w:uiPriority w:val="9"/>
    <w:qFormat/>
    <w:rsid w:val="00752A75"/>
    <w:pPr>
      <w:keepNext/>
      <w:numPr>
        <w:ilvl w:val="3"/>
        <w:numId w:val="4"/>
      </w:numPr>
      <w:spacing w:before="120" w:after="60"/>
      <w:jc w:val="both"/>
      <w:outlineLvl w:val="3"/>
    </w:pPr>
    <w:rPr>
      <w:b/>
      <w:bCs/>
      <w:i/>
      <w:iCs/>
      <w:sz w:val="28"/>
      <w:szCs w:val="28"/>
    </w:rPr>
  </w:style>
  <w:style w:type="paragraph" w:styleId="5">
    <w:name w:val="heading 5"/>
    <w:basedOn w:val="a0"/>
    <w:next w:val="a0"/>
    <w:link w:val="50"/>
    <w:uiPriority w:val="9"/>
    <w:qFormat/>
    <w:rsid w:val="00752A75"/>
    <w:pPr>
      <w:numPr>
        <w:ilvl w:val="4"/>
        <w:numId w:val="4"/>
      </w:numPr>
      <w:tabs>
        <w:tab w:val="left" w:pos="709"/>
      </w:tabs>
      <w:spacing w:before="240" w:after="60"/>
      <w:jc w:val="both"/>
      <w:outlineLvl w:val="4"/>
    </w:pPr>
    <w:rPr>
      <w:b/>
      <w:bCs/>
      <w:i/>
      <w:iCs/>
      <w:sz w:val="26"/>
      <w:szCs w:val="26"/>
    </w:rPr>
  </w:style>
  <w:style w:type="paragraph" w:styleId="6">
    <w:name w:val="heading 6"/>
    <w:basedOn w:val="a0"/>
    <w:next w:val="a0"/>
    <w:link w:val="60"/>
    <w:uiPriority w:val="9"/>
    <w:qFormat/>
    <w:rsid w:val="00752A75"/>
    <w:pPr>
      <w:keepNext/>
      <w:numPr>
        <w:ilvl w:val="5"/>
        <w:numId w:val="4"/>
      </w:numPr>
      <w:tabs>
        <w:tab w:val="left" w:pos="709"/>
      </w:tabs>
      <w:spacing w:line="360" w:lineRule="auto"/>
      <w:jc w:val="center"/>
      <w:outlineLvl w:val="5"/>
    </w:pPr>
    <w:rPr>
      <w:sz w:val="28"/>
      <w:szCs w:val="28"/>
    </w:rPr>
  </w:style>
  <w:style w:type="paragraph" w:styleId="7">
    <w:name w:val="heading 7"/>
    <w:basedOn w:val="a0"/>
    <w:next w:val="a0"/>
    <w:link w:val="70"/>
    <w:uiPriority w:val="9"/>
    <w:qFormat/>
    <w:rsid w:val="00752A75"/>
    <w:pPr>
      <w:numPr>
        <w:ilvl w:val="6"/>
        <w:numId w:val="4"/>
      </w:numPr>
      <w:spacing w:before="240" w:after="60"/>
      <w:outlineLvl w:val="6"/>
    </w:pPr>
  </w:style>
  <w:style w:type="paragraph" w:styleId="8">
    <w:name w:val="heading 8"/>
    <w:basedOn w:val="a0"/>
    <w:next w:val="a0"/>
    <w:link w:val="80"/>
    <w:uiPriority w:val="9"/>
    <w:qFormat/>
    <w:rsid w:val="00752A75"/>
    <w:pPr>
      <w:numPr>
        <w:ilvl w:val="7"/>
        <w:numId w:val="4"/>
      </w:numPr>
      <w:spacing w:before="240" w:after="60"/>
      <w:outlineLvl w:val="7"/>
    </w:pPr>
    <w:rPr>
      <w:i/>
      <w:iCs/>
    </w:rPr>
  </w:style>
  <w:style w:type="paragraph" w:styleId="9">
    <w:name w:val="heading 9"/>
    <w:basedOn w:val="a0"/>
    <w:next w:val="a0"/>
    <w:link w:val="90"/>
    <w:uiPriority w:val="9"/>
    <w:qFormat/>
    <w:rsid w:val="00752A75"/>
    <w:pPr>
      <w:numPr>
        <w:ilvl w:val="8"/>
        <w:numId w:val="4"/>
      </w:num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4">
    <w:name w:val="header"/>
    <w:basedOn w:val="a0"/>
    <w:link w:val="a5"/>
    <w:uiPriority w:val="99"/>
    <w:rsid w:val="002C1951"/>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2C1951"/>
    <w:rPr>
      <w:rFonts w:cs="Times New Roman"/>
    </w:rPr>
  </w:style>
  <w:style w:type="table" w:styleId="a7">
    <w:name w:val="Table Grid"/>
    <w:basedOn w:val="a2"/>
    <w:uiPriority w:val="59"/>
    <w:rsid w:val="00E41F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footer"/>
    <w:basedOn w:val="a0"/>
    <w:link w:val="a9"/>
    <w:uiPriority w:val="99"/>
    <w:rsid w:val="00341B4B"/>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Hyperlink"/>
    <w:uiPriority w:val="99"/>
    <w:rsid w:val="009F3791"/>
    <w:rPr>
      <w:rFonts w:cs="Times New Roman"/>
      <w:color w:val="1E3C50"/>
      <w:u w:val="single"/>
    </w:rPr>
  </w:style>
  <w:style w:type="paragraph" w:customStyle="1" w:styleId="ab">
    <w:name w:val="ОСН ТЕКСТ"/>
    <w:basedOn w:val="a0"/>
    <w:autoRedefine/>
    <w:rsid w:val="00752A75"/>
    <w:pPr>
      <w:spacing w:before="120" w:after="120"/>
      <w:ind w:firstLine="709"/>
      <w:jc w:val="both"/>
    </w:pPr>
    <w:rPr>
      <w:sz w:val="30"/>
      <w:szCs w:val="30"/>
    </w:rPr>
  </w:style>
  <w:style w:type="paragraph" w:customStyle="1" w:styleId="ac">
    <w:name w:val="Таб"/>
    <w:basedOn w:val="a0"/>
    <w:rsid w:val="00752A75"/>
    <w:pPr>
      <w:spacing w:before="60" w:after="60"/>
      <w:ind w:right="98"/>
      <w:jc w:val="right"/>
    </w:pPr>
  </w:style>
  <w:style w:type="paragraph" w:customStyle="1" w:styleId="ad">
    <w:name w:val="ЗагТаб"/>
    <w:basedOn w:val="a0"/>
    <w:rsid w:val="00752A75"/>
    <w:pPr>
      <w:spacing w:after="120"/>
      <w:jc w:val="center"/>
      <w:outlineLvl w:val="0"/>
    </w:pPr>
    <w:rPr>
      <w:b/>
      <w:bCs/>
      <w:sz w:val="26"/>
      <w:szCs w:val="26"/>
    </w:rPr>
  </w:style>
  <w:style w:type="paragraph" w:customStyle="1" w:styleId="a">
    <w:name w:val="Ст переч"/>
    <w:basedOn w:val="a0"/>
    <w:rsid w:val="00752A75"/>
    <w:pPr>
      <w:numPr>
        <w:numId w:val="3"/>
      </w:numPr>
    </w:pPr>
  </w:style>
  <w:style w:type="paragraph" w:customStyle="1" w:styleId="ae">
    <w:name w:val="Заг"/>
    <w:basedOn w:val="a0"/>
    <w:rsid w:val="00BA7EE2"/>
    <w:pPr>
      <w:widowControl w:val="0"/>
      <w:spacing w:before="240" w:after="120"/>
      <w:jc w:val="center"/>
    </w:pPr>
    <w:rPr>
      <w:b/>
      <w:bCs/>
      <w:smallCaps/>
      <w:spacing w:val="20"/>
      <w:sz w:val="30"/>
      <w:szCs w:val="30"/>
    </w:rPr>
  </w:style>
  <w:style w:type="paragraph" w:customStyle="1" w:styleId="-1">
    <w:name w:val="ОН-1"/>
    <w:basedOn w:val="a0"/>
    <w:rsid w:val="00BA7EE2"/>
    <w:pPr>
      <w:widowControl w:val="0"/>
      <w:tabs>
        <w:tab w:val="right" w:pos="3402"/>
      </w:tabs>
      <w:spacing w:before="60" w:after="60"/>
      <w:ind w:firstLine="227"/>
    </w:pPr>
    <w:rPr>
      <w:color w:val="000000"/>
    </w:rPr>
  </w:style>
  <w:style w:type="paragraph" w:customStyle="1" w:styleId="--1">
    <w:name w:val="ОН-втяж-1"/>
    <w:basedOn w:val="a0"/>
    <w:rsid w:val="00BA7EE2"/>
    <w:pPr>
      <w:widowControl w:val="0"/>
      <w:tabs>
        <w:tab w:val="left" w:pos="712"/>
        <w:tab w:val="right" w:pos="3402"/>
      </w:tabs>
      <w:spacing w:before="40" w:after="40"/>
      <w:ind w:left="403" w:hanging="403"/>
    </w:pPr>
    <w:rPr>
      <w:color w:val="000000"/>
    </w:rPr>
  </w:style>
  <w:style w:type="paragraph" w:customStyle="1" w:styleId="--2">
    <w:name w:val="ОН-втяж-2"/>
    <w:basedOn w:val="--1"/>
    <w:rsid w:val="00BA7EE2"/>
    <w:pPr>
      <w:tabs>
        <w:tab w:val="clear" w:pos="712"/>
      </w:tabs>
      <w:ind w:left="570" w:firstLine="0"/>
    </w:pPr>
  </w:style>
  <w:style w:type="paragraph" w:customStyle="1" w:styleId="af">
    <w:name w:val="Аа"/>
    <w:basedOn w:val="a0"/>
    <w:qFormat/>
    <w:rsid w:val="0078646F"/>
    <w:pPr>
      <w:suppressAutoHyphens/>
      <w:spacing w:line="360" w:lineRule="auto"/>
      <w:ind w:firstLine="709"/>
      <w:contextualSpacing/>
      <w:jc w:val="both"/>
    </w:pPr>
    <w:rPr>
      <w:sz w:val="28"/>
      <w:szCs w:val="22"/>
      <w:lang w:eastAsia="en-US"/>
    </w:rPr>
  </w:style>
  <w:style w:type="paragraph" w:customStyle="1" w:styleId="af0">
    <w:name w:val="Бб"/>
    <w:basedOn w:val="af"/>
    <w:qFormat/>
    <w:rsid w:val="0078646F"/>
    <w:pPr>
      <w:ind w:firstLine="0"/>
      <w:jc w:val="left"/>
    </w:pPr>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7269330">
      <w:marLeft w:val="0"/>
      <w:marRight w:val="0"/>
      <w:marTop w:val="0"/>
      <w:marBottom w:val="0"/>
      <w:divBdr>
        <w:top w:val="none" w:sz="0" w:space="0" w:color="auto"/>
        <w:left w:val="none" w:sz="0" w:space="0" w:color="auto"/>
        <w:bottom w:val="none" w:sz="0" w:space="0" w:color="auto"/>
        <w:right w:val="none" w:sz="0" w:space="0" w:color="auto"/>
      </w:divBdr>
      <w:divsChild>
        <w:div w:id="2037269331">
          <w:marLeft w:val="720"/>
          <w:marRight w:val="720"/>
          <w:marTop w:val="100"/>
          <w:marBottom w:val="100"/>
          <w:divBdr>
            <w:top w:val="none" w:sz="0" w:space="0" w:color="auto"/>
            <w:left w:val="none" w:sz="0" w:space="0" w:color="auto"/>
            <w:bottom w:val="none" w:sz="0" w:space="0" w:color="auto"/>
            <w:right w:val="none" w:sz="0" w:space="0" w:color="auto"/>
          </w:divBdr>
        </w:div>
      </w:divsChild>
    </w:div>
    <w:div w:id="2037269337">
      <w:marLeft w:val="0"/>
      <w:marRight w:val="0"/>
      <w:marTop w:val="0"/>
      <w:marBottom w:val="0"/>
      <w:divBdr>
        <w:top w:val="none" w:sz="0" w:space="0" w:color="auto"/>
        <w:left w:val="none" w:sz="0" w:space="0" w:color="auto"/>
        <w:bottom w:val="none" w:sz="0" w:space="0" w:color="auto"/>
        <w:right w:val="none" w:sz="0" w:space="0" w:color="auto"/>
      </w:divBdr>
      <w:divsChild>
        <w:div w:id="2037269329">
          <w:marLeft w:val="0"/>
          <w:marRight w:val="0"/>
          <w:marTop w:val="0"/>
          <w:marBottom w:val="0"/>
          <w:divBdr>
            <w:top w:val="none" w:sz="0" w:space="0" w:color="auto"/>
            <w:left w:val="none" w:sz="0" w:space="0" w:color="auto"/>
            <w:bottom w:val="none" w:sz="0" w:space="0" w:color="auto"/>
            <w:right w:val="none" w:sz="0" w:space="0" w:color="auto"/>
          </w:divBdr>
        </w:div>
        <w:div w:id="2037269334">
          <w:marLeft w:val="0"/>
          <w:marRight w:val="0"/>
          <w:marTop w:val="0"/>
          <w:marBottom w:val="0"/>
          <w:divBdr>
            <w:top w:val="none" w:sz="0" w:space="0" w:color="auto"/>
            <w:left w:val="none" w:sz="0" w:space="0" w:color="auto"/>
            <w:bottom w:val="none" w:sz="0" w:space="0" w:color="auto"/>
            <w:right w:val="none" w:sz="0" w:space="0" w:color="auto"/>
          </w:divBdr>
        </w:div>
        <w:div w:id="2037269338">
          <w:marLeft w:val="0"/>
          <w:marRight w:val="0"/>
          <w:marTop w:val="0"/>
          <w:marBottom w:val="0"/>
          <w:divBdr>
            <w:top w:val="none" w:sz="0" w:space="0" w:color="auto"/>
            <w:left w:val="none" w:sz="0" w:space="0" w:color="auto"/>
            <w:bottom w:val="none" w:sz="0" w:space="0" w:color="auto"/>
            <w:right w:val="none" w:sz="0" w:space="0" w:color="auto"/>
          </w:divBdr>
        </w:div>
        <w:div w:id="2037269340">
          <w:marLeft w:val="0"/>
          <w:marRight w:val="0"/>
          <w:marTop w:val="0"/>
          <w:marBottom w:val="0"/>
          <w:divBdr>
            <w:top w:val="none" w:sz="0" w:space="0" w:color="auto"/>
            <w:left w:val="none" w:sz="0" w:space="0" w:color="auto"/>
            <w:bottom w:val="none" w:sz="0" w:space="0" w:color="auto"/>
            <w:right w:val="none" w:sz="0" w:space="0" w:color="auto"/>
          </w:divBdr>
        </w:div>
        <w:div w:id="2037269341">
          <w:marLeft w:val="0"/>
          <w:marRight w:val="0"/>
          <w:marTop w:val="0"/>
          <w:marBottom w:val="0"/>
          <w:divBdr>
            <w:top w:val="none" w:sz="0" w:space="0" w:color="auto"/>
            <w:left w:val="none" w:sz="0" w:space="0" w:color="auto"/>
            <w:bottom w:val="none" w:sz="0" w:space="0" w:color="auto"/>
            <w:right w:val="none" w:sz="0" w:space="0" w:color="auto"/>
          </w:divBdr>
        </w:div>
        <w:div w:id="2037269345">
          <w:marLeft w:val="0"/>
          <w:marRight w:val="0"/>
          <w:marTop w:val="0"/>
          <w:marBottom w:val="0"/>
          <w:divBdr>
            <w:top w:val="none" w:sz="0" w:space="0" w:color="auto"/>
            <w:left w:val="none" w:sz="0" w:space="0" w:color="auto"/>
            <w:bottom w:val="none" w:sz="0" w:space="0" w:color="auto"/>
            <w:right w:val="none" w:sz="0" w:space="0" w:color="auto"/>
          </w:divBdr>
        </w:div>
        <w:div w:id="2037269346">
          <w:marLeft w:val="0"/>
          <w:marRight w:val="0"/>
          <w:marTop w:val="0"/>
          <w:marBottom w:val="0"/>
          <w:divBdr>
            <w:top w:val="none" w:sz="0" w:space="0" w:color="auto"/>
            <w:left w:val="none" w:sz="0" w:space="0" w:color="auto"/>
            <w:bottom w:val="none" w:sz="0" w:space="0" w:color="auto"/>
            <w:right w:val="none" w:sz="0" w:space="0" w:color="auto"/>
          </w:divBdr>
        </w:div>
        <w:div w:id="2037269355">
          <w:marLeft w:val="0"/>
          <w:marRight w:val="0"/>
          <w:marTop w:val="0"/>
          <w:marBottom w:val="0"/>
          <w:divBdr>
            <w:top w:val="none" w:sz="0" w:space="0" w:color="auto"/>
            <w:left w:val="none" w:sz="0" w:space="0" w:color="auto"/>
            <w:bottom w:val="none" w:sz="0" w:space="0" w:color="auto"/>
            <w:right w:val="none" w:sz="0" w:space="0" w:color="auto"/>
          </w:divBdr>
        </w:div>
        <w:div w:id="2037269360">
          <w:marLeft w:val="0"/>
          <w:marRight w:val="0"/>
          <w:marTop w:val="0"/>
          <w:marBottom w:val="0"/>
          <w:divBdr>
            <w:top w:val="none" w:sz="0" w:space="0" w:color="auto"/>
            <w:left w:val="none" w:sz="0" w:space="0" w:color="auto"/>
            <w:bottom w:val="none" w:sz="0" w:space="0" w:color="auto"/>
            <w:right w:val="none" w:sz="0" w:space="0" w:color="auto"/>
          </w:divBdr>
        </w:div>
        <w:div w:id="2037269361">
          <w:marLeft w:val="0"/>
          <w:marRight w:val="0"/>
          <w:marTop w:val="0"/>
          <w:marBottom w:val="0"/>
          <w:divBdr>
            <w:top w:val="none" w:sz="0" w:space="0" w:color="auto"/>
            <w:left w:val="none" w:sz="0" w:space="0" w:color="auto"/>
            <w:bottom w:val="none" w:sz="0" w:space="0" w:color="auto"/>
            <w:right w:val="none" w:sz="0" w:space="0" w:color="auto"/>
          </w:divBdr>
        </w:div>
        <w:div w:id="2037269362">
          <w:marLeft w:val="0"/>
          <w:marRight w:val="0"/>
          <w:marTop w:val="0"/>
          <w:marBottom w:val="0"/>
          <w:divBdr>
            <w:top w:val="none" w:sz="0" w:space="0" w:color="auto"/>
            <w:left w:val="none" w:sz="0" w:space="0" w:color="auto"/>
            <w:bottom w:val="none" w:sz="0" w:space="0" w:color="auto"/>
            <w:right w:val="none" w:sz="0" w:space="0" w:color="auto"/>
          </w:divBdr>
        </w:div>
        <w:div w:id="2037269363">
          <w:marLeft w:val="0"/>
          <w:marRight w:val="0"/>
          <w:marTop w:val="0"/>
          <w:marBottom w:val="0"/>
          <w:divBdr>
            <w:top w:val="none" w:sz="0" w:space="0" w:color="auto"/>
            <w:left w:val="none" w:sz="0" w:space="0" w:color="auto"/>
            <w:bottom w:val="none" w:sz="0" w:space="0" w:color="auto"/>
            <w:right w:val="none" w:sz="0" w:space="0" w:color="auto"/>
          </w:divBdr>
        </w:div>
        <w:div w:id="2037269368">
          <w:marLeft w:val="0"/>
          <w:marRight w:val="0"/>
          <w:marTop w:val="0"/>
          <w:marBottom w:val="0"/>
          <w:divBdr>
            <w:top w:val="none" w:sz="0" w:space="0" w:color="auto"/>
            <w:left w:val="none" w:sz="0" w:space="0" w:color="auto"/>
            <w:bottom w:val="none" w:sz="0" w:space="0" w:color="auto"/>
            <w:right w:val="none" w:sz="0" w:space="0" w:color="auto"/>
          </w:divBdr>
        </w:div>
        <w:div w:id="2037269369">
          <w:marLeft w:val="0"/>
          <w:marRight w:val="0"/>
          <w:marTop w:val="0"/>
          <w:marBottom w:val="0"/>
          <w:divBdr>
            <w:top w:val="none" w:sz="0" w:space="0" w:color="auto"/>
            <w:left w:val="none" w:sz="0" w:space="0" w:color="auto"/>
            <w:bottom w:val="none" w:sz="0" w:space="0" w:color="auto"/>
            <w:right w:val="none" w:sz="0" w:space="0" w:color="auto"/>
          </w:divBdr>
        </w:div>
        <w:div w:id="2037269372">
          <w:marLeft w:val="0"/>
          <w:marRight w:val="0"/>
          <w:marTop w:val="0"/>
          <w:marBottom w:val="0"/>
          <w:divBdr>
            <w:top w:val="none" w:sz="0" w:space="0" w:color="auto"/>
            <w:left w:val="none" w:sz="0" w:space="0" w:color="auto"/>
            <w:bottom w:val="none" w:sz="0" w:space="0" w:color="auto"/>
            <w:right w:val="none" w:sz="0" w:space="0" w:color="auto"/>
          </w:divBdr>
        </w:div>
        <w:div w:id="2037269373">
          <w:marLeft w:val="0"/>
          <w:marRight w:val="0"/>
          <w:marTop w:val="0"/>
          <w:marBottom w:val="0"/>
          <w:divBdr>
            <w:top w:val="none" w:sz="0" w:space="0" w:color="auto"/>
            <w:left w:val="none" w:sz="0" w:space="0" w:color="auto"/>
            <w:bottom w:val="none" w:sz="0" w:space="0" w:color="auto"/>
            <w:right w:val="none" w:sz="0" w:space="0" w:color="auto"/>
          </w:divBdr>
        </w:div>
        <w:div w:id="2037269378">
          <w:marLeft w:val="0"/>
          <w:marRight w:val="0"/>
          <w:marTop w:val="0"/>
          <w:marBottom w:val="0"/>
          <w:divBdr>
            <w:top w:val="none" w:sz="0" w:space="0" w:color="auto"/>
            <w:left w:val="none" w:sz="0" w:space="0" w:color="auto"/>
            <w:bottom w:val="none" w:sz="0" w:space="0" w:color="auto"/>
            <w:right w:val="none" w:sz="0" w:space="0" w:color="auto"/>
          </w:divBdr>
        </w:div>
        <w:div w:id="2037269382">
          <w:marLeft w:val="0"/>
          <w:marRight w:val="0"/>
          <w:marTop w:val="0"/>
          <w:marBottom w:val="0"/>
          <w:divBdr>
            <w:top w:val="none" w:sz="0" w:space="0" w:color="auto"/>
            <w:left w:val="none" w:sz="0" w:space="0" w:color="auto"/>
            <w:bottom w:val="none" w:sz="0" w:space="0" w:color="auto"/>
            <w:right w:val="none" w:sz="0" w:space="0" w:color="auto"/>
          </w:divBdr>
        </w:div>
        <w:div w:id="2037269387">
          <w:marLeft w:val="0"/>
          <w:marRight w:val="0"/>
          <w:marTop w:val="0"/>
          <w:marBottom w:val="0"/>
          <w:divBdr>
            <w:top w:val="none" w:sz="0" w:space="0" w:color="auto"/>
            <w:left w:val="none" w:sz="0" w:space="0" w:color="auto"/>
            <w:bottom w:val="none" w:sz="0" w:space="0" w:color="auto"/>
            <w:right w:val="none" w:sz="0" w:space="0" w:color="auto"/>
          </w:divBdr>
        </w:div>
        <w:div w:id="2037269389">
          <w:marLeft w:val="0"/>
          <w:marRight w:val="0"/>
          <w:marTop w:val="0"/>
          <w:marBottom w:val="0"/>
          <w:divBdr>
            <w:top w:val="none" w:sz="0" w:space="0" w:color="auto"/>
            <w:left w:val="none" w:sz="0" w:space="0" w:color="auto"/>
            <w:bottom w:val="none" w:sz="0" w:space="0" w:color="auto"/>
            <w:right w:val="none" w:sz="0" w:space="0" w:color="auto"/>
          </w:divBdr>
        </w:div>
        <w:div w:id="2037269393">
          <w:marLeft w:val="0"/>
          <w:marRight w:val="0"/>
          <w:marTop w:val="0"/>
          <w:marBottom w:val="0"/>
          <w:divBdr>
            <w:top w:val="none" w:sz="0" w:space="0" w:color="auto"/>
            <w:left w:val="none" w:sz="0" w:space="0" w:color="auto"/>
            <w:bottom w:val="none" w:sz="0" w:space="0" w:color="auto"/>
            <w:right w:val="none" w:sz="0" w:space="0" w:color="auto"/>
          </w:divBdr>
        </w:div>
        <w:div w:id="2037269395">
          <w:marLeft w:val="0"/>
          <w:marRight w:val="0"/>
          <w:marTop w:val="0"/>
          <w:marBottom w:val="0"/>
          <w:divBdr>
            <w:top w:val="none" w:sz="0" w:space="0" w:color="auto"/>
            <w:left w:val="none" w:sz="0" w:space="0" w:color="auto"/>
            <w:bottom w:val="none" w:sz="0" w:space="0" w:color="auto"/>
            <w:right w:val="none" w:sz="0" w:space="0" w:color="auto"/>
          </w:divBdr>
        </w:div>
        <w:div w:id="2037269397">
          <w:marLeft w:val="0"/>
          <w:marRight w:val="0"/>
          <w:marTop w:val="0"/>
          <w:marBottom w:val="0"/>
          <w:divBdr>
            <w:top w:val="none" w:sz="0" w:space="0" w:color="auto"/>
            <w:left w:val="none" w:sz="0" w:space="0" w:color="auto"/>
            <w:bottom w:val="none" w:sz="0" w:space="0" w:color="auto"/>
            <w:right w:val="none" w:sz="0" w:space="0" w:color="auto"/>
          </w:divBdr>
        </w:div>
        <w:div w:id="2037269400">
          <w:marLeft w:val="0"/>
          <w:marRight w:val="0"/>
          <w:marTop w:val="0"/>
          <w:marBottom w:val="0"/>
          <w:divBdr>
            <w:top w:val="none" w:sz="0" w:space="0" w:color="auto"/>
            <w:left w:val="none" w:sz="0" w:space="0" w:color="auto"/>
            <w:bottom w:val="none" w:sz="0" w:space="0" w:color="auto"/>
            <w:right w:val="none" w:sz="0" w:space="0" w:color="auto"/>
          </w:divBdr>
        </w:div>
        <w:div w:id="2037269404">
          <w:marLeft w:val="0"/>
          <w:marRight w:val="0"/>
          <w:marTop w:val="0"/>
          <w:marBottom w:val="0"/>
          <w:divBdr>
            <w:top w:val="none" w:sz="0" w:space="0" w:color="auto"/>
            <w:left w:val="none" w:sz="0" w:space="0" w:color="auto"/>
            <w:bottom w:val="none" w:sz="0" w:space="0" w:color="auto"/>
            <w:right w:val="none" w:sz="0" w:space="0" w:color="auto"/>
          </w:divBdr>
        </w:div>
        <w:div w:id="2037269409">
          <w:marLeft w:val="0"/>
          <w:marRight w:val="0"/>
          <w:marTop w:val="0"/>
          <w:marBottom w:val="0"/>
          <w:divBdr>
            <w:top w:val="none" w:sz="0" w:space="0" w:color="auto"/>
            <w:left w:val="none" w:sz="0" w:space="0" w:color="auto"/>
            <w:bottom w:val="none" w:sz="0" w:space="0" w:color="auto"/>
            <w:right w:val="none" w:sz="0" w:space="0" w:color="auto"/>
          </w:divBdr>
        </w:div>
        <w:div w:id="2037269411">
          <w:marLeft w:val="0"/>
          <w:marRight w:val="0"/>
          <w:marTop w:val="0"/>
          <w:marBottom w:val="0"/>
          <w:divBdr>
            <w:top w:val="none" w:sz="0" w:space="0" w:color="auto"/>
            <w:left w:val="none" w:sz="0" w:space="0" w:color="auto"/>
            <w:bottom w:val="none" w:sz="0" w:space="0" w:color="auto"/>
            <w:right w:val="none" w:sz="0" w:space="0" w:color="auto"/>
          </w:divBdr>
        </w:div>
        <w:div w:id="2037269413">
          <w:marLeft w:val="0"/>
          <w:marRight w:val="0"/>
          <w:marTop w:val="0"/>
          <w:marBottom w:val="0"/>
          <w:divBdr>
            <w:top w:val="none" w:sz="0" w:space="0" w:color="auto"/>
            <w:left w:val="none" w:sz="0" w:space="0" w:color="auto"/>
            <w:bottom w:val="none" w:sz="0" w:space="0" w:color="auto"/>
            <w:right w:val="none" w:sz="0" w:space="0" w:color="auto"/>
          </w:divBdr>
        </w:div>
        <w:div w:id="2037269415">
          <w:marLeft w:val="0"/>
          <w:marRight w:val="0"/>
          <w:marTop w:val="0"/>
          <w:marBottom w:val="0"/>
          <w:divBdr>
            <w:top w:val="none" w:sz="0" w:space="0" w:color="auto"/>
            <w:left w:val="none" w:sz="0" w:space="0" w:color="auto"/>
            <w:bottom w:val="none" w:sz="0" w:space="0" w:color="auto"/>
            <w:right w:val="none" w:sz="0" w:space="0" w:color="auto"/>
          </w:divBdr>
        </w:div>
        <w:div w:id="2037269420">
          <w:marLeft w:val="0"/>
          <w:marRight w:val="0"/>
          <w:marTop w:val="0"/>
          <w:marBottom w:val="0"/>
          <w:divBdr>
            <w:top w:val="none" w:sz="0" w:space="0" w:color="auto"/>
            <w:left w:val="none" w:sz="0" w:space="0" w:color="auto"/>
            <w:bottom w:val="none" w:sz="0" w:space="0" w:color="auto"/>
            <w:right w:val="none" w:sz="0" w:space="0" w:color="auto"/>
          </w:divBdr>
        </w:div>
        <w:div w:id="2037269422">
          <w:marLeft w:val="0"/>
          <w:marRight w:val="0"/>
          <w:marTop w:val="0"/>
          <w:marBottom w:val="0"/>
          <w:divBdr>
            <w:top w:val="none" w:sz="0" w:space="0" w:color="auto"/>
            <w:left w:val="none" w:sz="0" w:space="0" w:color="auto"/>
            <w:bottom w:val="none" w:sz="0" w:space="0" w:color="auto"/>
            <w:right w:val="none" w:sz="0" w:space="0" w:color="auto"/>
          </w:divBdr>
        </w:div>
        <w:div w:id="2037269425">
          <w:marLeft w:val="0"/>
          <w:marRight w:val="0"/>
          <w:marTop w:val="0"/>
          <w:marBottom w:val="0"/>
          <w:divBdr>
            <w:top w:val="none" w:sz="0" w:space="0" w:color="auto"/>
            <w:left w:val="none" w:sz="0" w:space="0" w:color="auto"/>
            <w:bottom w:val="none" w:sz="0" w:space="0" w:color="auto"/>
            <w:right w:val="none" w:sz="0" w:space="0" w:color="auto"/>
          </w:divBdr>
        </w:div>
        <w:div w:id="2037269426">
          <w:marLeft w:val="0"/>
          <w:marRight w:val="0"/>
          <w:marTop w:val="0"/>
          <w:marBottom w:val="0"/>
          <w:divBdr>
            <w:top w:val="none" w:sz="0" w:space="0" w:color="auto"/>
            <w:left w:val="none" w:sz="0" w:space="0" w:color="auto"/>
            <w:bottom w:val="none" w:sz="0" w:space="0" w:color="auto"/>
            <w:right w:val="none" w:sz="0" w:space="0" w:color="auto"/>
          </w:divBdr>
        </w:div>
        <w:div w:id="2037269427">
          <w:marLeft w:val="0"/>
          <w:marRight w:val="0"/>
          <w:marTop w:val="0"/>
          <w:marBottom w:val="0"/>
          <w:divBdr>
            <w:top w:val="none" w:sz="0" w:space="0" w:color="auto"/>
            <w:left w:val="none" w:sz="0" w:space="0" w:color="auto"/>
            <w:bottom w:val="none" w:sz="0" w:space="0" w:color="auto"/>
            <w:right w:val="none" w:sz="0" w:space="0" w:color="auto"/>
          </w:divBdr>
        </w:div>
        <w:div w:id="2037269429">
          <w:marLeft w:val="0"/>
          <w:marRight w:val="0"/>
          <w:marTop w:val="0"/>
          <w:marBottom w:val="0"/>
          <w:divBdr>
            <w:top w:val="none" w:sz="0" w:space="0" w:color="auto"/>
            <w:left w:val="none" w:sz="0" w:space="0" w:color="auto"/>
            <w:bottom w:val="none" w:sz="0" w:space="0" w:color="auto"/>
            <w:right w:val="none" w:sz="0" w:space="0" w:color="auto"/>
          </w:divBdr>
        </w:div>
        <w:div w:id="2037269430">
          <w:marLeft w:val="0"/>
          <w:marRight w:val="0"/>
          <w:marTop w:val="0"/>
          <w:marBottom w:val="0"/>
          <w:divBdr>
            <w:top w:val="none" w:sz="0" w:space="0" w:color="auto"/>
            <w:left w:val="none" w:sz="0" w:space="0" w:color="auto"/>
            <w:bottom w:val="none" w:sz="0" w:space="0" w:color="auto"/>
            <w:right w:val="none" w:sz="0" w:space="0" w:color="auto"/>
          </w:divBdr>
        </w:div>
        <w:div w:id="2037269432">
          <w:marLeft w:val="0"/>
          <w:marRight w:val="0"/>
          <w:marTop w:val="0"/>
          <w:marBottom w:val="0"/>
          <w:divBdr>
            <w:top w:val="none" w:sz="0" w:space="0" w:color="auto"/>
            <w:left w:val="none" w:sz="0" w:space="0" w:color="auto"/>
            <w:bottom w:val="none" w:sz="0" w:space="0" w:color="auto"/>
            <w:right w:val="none" w:sz="0" w:space="0" w:color="auto"/>
          </w:divBdr>
        </w:div>
        <w:div w:id="2037269438">
          <w:marLeft w:val="0"/>
          <w:marRight w:val="0"/>
          <w:marTop w:val="0"/>
          <w:marBottom w:val="0"/>
          <w:divBdr>
            <w:top w:val="none" w:sz="0" w:space="0" w:color="auto"/>
            <w:left w:val="none" w:sz="0" w:space="0" w:color="auto"/>
            <w:bottom w:val="none" w:sz="0" w:space="0" w:color="auto"/>
            <w:right w:val="none" w:sz="0" w:space="0" w:color="auto"/>
          </w:divBdr>
        </w:div>
        <w:div w:id="2037269440">
          <w:marLeft w:val="0"/>
          <w:marRight w:val="0"/>
          <w:marTop w:val="0"/>
          <w:marBottom w:val="0"/>
          <w:divBdr>
            <w:top w:val="none" w:sz="0" w:space="0" w:color="auto"/>
            <w:left w:val="none" w:sz="0" w:space="0" w:color="auto"/>
            <w:bottom w:val="none" w:sz="0" w:space="0" w:color="auto"/>
            <w:right w:val="none" w:sz="0" w:space="0" w:color="auto"/>
          </w:divBdr>
        </w:div>
        <w:div w:id="2037269448">
          <w:marLeft w:val="0"/>
          <w:marRight w:val="0"/>
          <w:marTop w:val="0"/>
          <w:marBottom w:val="0"/>
          <w:divBdr>
            <w:top w:val="none" w:sz="0" w:space="0" w:color="auto"/>
            <w:left w:val="none" w:sz="0" w:space="0" w:color="auto"/>
            <w:bottom w:val="none" w:sz="0" w:space="0" w:color="auto"/>
            <w:right w:val="none" w:sz="0" w:space="0" w:color="auto"/>
          </w:divBdr>
        </w:div>
        <w:div w:id="2037269449">
          <w:marLeft w:val="0"/>
          <w:marRight w:val="0"/>
          <w:marTop w:val="0"/>
          <w:marBottom w:val="0"/>
          <w:divBdr>
            <w:top w:val="none" w:sz="0" w:space="0" w:color="auto"/>
            <w:left w:val="none" w:sz="0" w:space="0" w:color="auto"/>
            <w:bottom w:val="none" w:sz="0" w:space="0" w:color="auto"/>
            <w:right w:val="none" w:sz="0" w:space="0" w:color="auto"/>
          </w:divBdr>
        </w:div>
        <w:div w:id="2037269452">
          <w:marLeft w:val="0"/>
          <w:marRight w:val="0"/>
          <w:marTop w:val="0"/>
          <w:marBottom w:val="0"/>
          <w:divBdr>
            <w:top w:val="none" w:sz="0" w:space="0" w:color="auto"/>
            <w:left w:val="none" w:sz="0" w:space="0" w:color="auto"/>
            <w:bottom w:val="none" w:sz="0" w:space="0" w:color="auto"/>
            <w:right w:val="none" w:sz="0" w:space="0" w:color="auto"/>
          </w:divBdr>
        </w:div>
        <w:div w:id="2037269458">
          <w:marLeft w:val="0"/>
          <w:marRight w:val="0"/>
          <w:marTop w:val="0"/>
          <w:marBottom w:val="0"/>
          <w:divBdr>
            <w:top w:val="none" w:sz="0" w:space="0" w:color="auto"/>
            <w:left w:val="none" w:sz="0" w:space="0" w:color="auto"/>
            <w:bottom w:val="none" w:sz="0" w:space="0" w:color="auto"/>
            <w:right w:val="none" w:sz="0" w:space="0" w:color="auto"/>
          </w:divBdr>
        </w:div>
        <w:div w:id="2037269465">
          <w:marLeft w:val="0"/>
          <w:marRight w:val="0"/>
          <w:marTop w:val="0"/>
          <w:marBottom w:val="0"/>
          <w:divBdr>
            <w:top w:val="none" w:sz="0" w:space="0" w:color="auto"/>
            <w:left w:val="none" w:sz="0" w:space="0" w:color="auto"/>
            <w:bottom w:val="none" w:sz="0" w:space="0" w:color="auto"/>
            <w:right w:val="none" w:sz="0" w:space="0" w:color="auto"/>
          </w:divBdr>
        </w:div>
        <w:div w:id="2037269470">
          <w:marLeft w:val="0"/>
          <w:marRight w:val="0"/>
          <w:marTop w:val="0"/>
          <w:marBottom w:val="0"/>
          <w:divBdr>
            <w:top w:val="none" w:sz="0" w:space="0" w:color="auto"/>
            <w:left w:val="none" w:sz="0" w:space="0" w:color="auto"/>
            <w:bottom w:val="none" w:sz="0" w:space="0" w:color="auto"/>
            <w:right w:val="none" w:sz="0" w:space="0" w:color="auto"/>
          </w:divBdr>
        </w:div>
        <w:div w:id="2037269471">
          <w:marLeft w:val="0"/>
          <w:marRight w:val="0"/>
          <w:marTop w:val="0"/>
          <w:marBottom w:val="0"/>
          <w:divBdr>
            <w:top w:val="none" w:sz="0" w:space="0" w:color="auto"/>
            <w:left w:val="none" w:sz="0" w:space="0" w:color="auto"/>
            <w:bottom w:val="none" w:sz="0" w:space="0" w:color="auto"/>
            <w:right w:val="none" w:sz="0" w:space="0" w:color="auto"/>
          </w:divBdr>
        </w:div>
        <w:div w:id="2037269476">
          <w:marLeft w:val="0"/>
          <w:marRight w:val="0"/>
          <w:marTop w:val="0"/>
          <w:marBottom w:val="0"/>
          <w:divBdr>
            <w:top w:val="none" w:sz="0" w:space="0" w:color="auto"/>
            <w:left w:val="none" w:sz="0" w:space="0" w:color="auto"/>
            <w:bottom w:val="none" w:sz="0" w:space="0" w:color="auto"/>
            <w:right w:val="none" w:sz="0" w:space="0" w:color="auto"/>
          </w:divBdr>
        </w:div>
        <w:div w:id="2037269477">
          <w:marLeft w:val="0"/>
          <w:marRight w:val="0"/>
          <w:marTop w:val="0"/>
          <w:marBottom w:val="0"/>
          <w:divBdr>
            <w:top w:val="none" w:sz="0" w:space="0" w:color="auto"/>
            <w:left w:val="none" w:sz="0" w:space="0" w:color="auto"/>
            <w:bottom w:val="none" w:sz="0" w:space="0" w:color="auto"/>
            <w:right w:val="none" w:sz="0" w:space="0" w:color="auto"/>
          </w:divBdr>
        </w:div>
      </w:divsChild>
    </w:div>
    <w:div w:id="2037269344">
      <w:marLeft w:val="0"/>
      <w:marRight w:val="0"/>
      <w:marTop w:val="0"/>
      <w:marBottom w:val="0"/>
      <w:divBdr>
        <w:top w:val="none" w:sz="0" w:space="0" w:color="auto"/>
        <w:left w:val="none" w:sz="0" w:space="0" w:color="auto"/>
        <w:bottom w:val="none" w:sz="0" w:space="0" w:color="auto"/>
        <w:right w:val="none" w:sz="0" w:space="0" w:color="auto"/>
      </w:divBdr>
    </w:div>
    <w:div w:id="2037269379">
      <w:marLeft w:val="0"/>
      <w:marRight w:val="0"/>
      <w:marTop w:val="0"/>
      <w:marBottom w:val="0"/>
      <w:divBdr>
        <w:top w:val="none" w:sz="0" w:space="0" w:color="auto"/>
        <w:left w:val="none" w:sz="0" w:space="0" w:color="auto"/>
        <w:bottom w:val="none" w:sz="0" w:space="0" w:color="auto"/>
        <w:right w:val="none" w:sz="0" w:space="0" w:color="auto"/>
      </w:divBdr>
    </w:div>
    <w:div w:id="2037269399">
      <w:marLeft w:val="0"/>
      <w:marRight w:val="0"/>
      <w:marTop w:val="0"/>
      <w:marBottom w:val="0"/>
      <w:divBdr>
        <w:top w:val="none" w:sz="0" w:space="0" w:color="auto"/>
        <w:left w:val="none" w:sz="0" w:space="0" w:color="auto"/>
        <w:bottom w:val="none" w:sz="0" w:space="0" w:color="auto"/>
        <w:right w:val="none" w:sz="0" w:space="0" w:color="auto"/>
      </w:divBdr>
      <w:divsChild>
        <w:div w:id="2037269359">
          <w:marLeft w:val="386"/>
          <w:marRight w:val="386"/>
          <w:marTop w:val="0"/>
          <w:marBottom w:val="0"/>
          <w:divBdr>
            <w:top w:val="none" w:sz="0" w:space="0" w:color="auto"/>
            <w:left w:val="none" w:sz="0" w:space="0" w:color="auto"/>
            <w:bottom w:val="none" w:sz="0" w:space="0" w:color="auto"/>
            <w:right w:val="none" w:sz="0" w:space="0" w:color="auto"/>
          </w:divBdr>
        </w:div>
      </w:divsChild>
    </w:div>
    <w:div w:id="2037269405">
      <w:marLeft w:val="0"/>
      <w:marRight w:val="0"/>
      <w:marTop w:val="0"/>
      <w:marBottom w:val="0"/>
      <w:divBdr>
        <w:top w:val="none" w:sz="0" w:space="0" w:color="auto"/>
        <w:left w:val="none" w:sz="0" w:space="0" w:color="auto"/>
        <w:bottom w:val="none" w:sz="0" w:space="0" w:color="auto"/>
        <w:right w:val="none" w:sz="0" w:space="0" w:color="auto"/>
      </w:divBdr>
    </w:div>
    <w:div w:id="2037269406">
      <w:marLeft w:val="0"/>
      <w:marRight w:val="0"/>
      <w:marTop w:val="0"/>
      <w:marBottom w:val="0"/>
      <w:divBdr>
        <w:top w:val="none" w:sz="0" w:space="0" w:color="auto"/>
        <w:left w:val="none" w:sz="0" w:space="0" w:color="auto"/>
        <w:bottom w:val="none" w:sz="0" w:space="0" w:color="auto"/>
        <w:right w:val="none" w:sz="0" w:space="0" w:color="auto"/>
      </w:divBdr>
      <w:divsChild>
        <w:div w:id="2037269442">
          <w:marLeft w:val="386"/>
          <w:marRight w:val="386"/>
          <w:marTop w:val="0"/>
          <w:marBottom w:val="0"/>
          <w:divBdr>
            <w:top w:val="none" w:sz="0" w:space="0" w:color="auto"/>
            <w:left w:val="none" w:sz="0" w:space="0" w:color="auto"/>
            <w:bottom w:val="none" w:sz="0" w:space="0" w:color="auto"/>
            <w:right w:val="none" w:sz="0" w:space="0" w:color="auto"/>
          </w:divBdr>
        </w:div>
      </w:divsChild>
    </w:div>
    <w:div w:id="2037269412">
      <w:marLeft w:val="0"/>
      <w:marRight w:val="0"/>
      <w:marTop w:val="0"/>
      <w:marBottom w:val="0"/>
      <w:divBdr>
        <w:top w:val="none" w:sz="0" w:space="0" w:color="auto"/>
        <w:left w:val="none" w:sz="0" w:space="0" w:color="auto"/>
        <w:bottom w:val="none" w:sz="0" w:space="0" w:color="auto"/>
        <w:right w:val="none" w:sz="0" w:space="0" w:color="auto"/>
      </w:divBdr>
      <w:divsChild>
        <w:div w:id="2037269333">
          <w:marLeft w:val="0"/>
          <w:marRight w:val="0"/>
          <w:marTop w:val="0"/>
          <w:marBottom w:val="0"/>
          <w:divBdr>
            <w:top w:val="none" w:sz="0" w:space="0" w:color="auto"/>
            <w:left w:val="none" w:sz="0" w:space="0" w:color="auto"/>
            <w:bottom w:val="none" w:sz="0" w:space="0" w:color="auto"/>
            <w:right w:val="none" w:sz="0" w:space="0" w:color="auto"/>
          </w:divBdr>
        </w:div>
        <w:div w:id="2037269335">
          <w:marLeft w:val="0"/>
          <w:marRight w:val="0"/>
          <w:marTop w:val="0"/>
          <w:marBottom w:val="0"/>
          <w:divBdr>
            <w:top w:val="none" w:sz="0" w:space="0" w:color="auto"/>
            <w:left w:val="none" w:sz="0" w:space="0" w:color="auto"/>
            <w:bottom w:val="none" w:sz="0" w:space="0" w:color="auto"/>
            <w:right w:val="none" w:sz="0" w:space="0" w:color="auto"/>
          </w:divBdr>
        </w:div>
        <w:div w:id="2037269342">
          <w:marLeft w:val="0"/>
          <w:marRight w:val="0"/>
          <w:marTop w:val="0"/>
          <w:marBottom w:val="0"/>
          <w:divBdr>
            <w:top w:val="none" w:sz="0" w:space="0" w:color="auto"/>
            <w:left w:val="none" w:sz="0" w:space="0" w:color="auto"/>
            <w:bottom w:val="none" w:sz="0" w:space="0" w:color="auto"/>
            <w:right w:val="none" w:sz="0" w:space="0" w:color="auto"/>
          </w:divBdr>
        </w:div>
        <w:div w:id="2037269348">
          <w:marLeft w:val="0"/>
          <w:marRight w:val="0"/>
          <w:marTop w:val="0"/>
          <w:marBottom w:val="0"/>
          <w:divBdr>
            <w:top w:val="none" w:sz="0" w:space="0" w:color="auto"/>
            <w:left w:val="none" w:sz="0" w:space="0" w:color="auto"/>
            <w:bottom w:val="none" w:sz="0" w:space="0" w:color="auto"/>
            <w:right w:val="none" w:sz="0" w:space="0" w:color="auto"/>
          </w:divBdr>
        </w:div>
        <w:div w:id="2037269356">
          <w:marLeft w:val="0"/>
          <w:marRight w:val="0"/>
          <w:marTop w:val="0"/>
          <w:marBottom w:val="0"/>
          <w:divBdr>
            <w:top w:val="none" w:sz="0" w:space="0" w:color="auto"/>
            <w:left w:val="none" w:sz="0" w:space="0" w:color="auto"/>
            <w:bottom w:val="none" w:sz="0" w:space="0" w:color="auto"/>
            <w:right w:val="none" w:sz="0" w:space="0" w:color="auto"/>
          </w:divBdr>
        </w:div>
        <w:div w:id="2037269358">
          <w:marLeft w:val="0"/>
          <w:marRight w:val="0"/>
          <w:marTop w:val="0"/>
          <w:marBottom w:val="0"/>
          <w:divBdr>
            <w:top w:val="none" w:sz="0" w:space="0" w:color="auto"/>
            <w:left w:val="none" w:sz="0" w:space="0" w:color="auto"/>
            <w:bottom w:val="none" w:sz="0" w:space="0" w:color="auto"/>
            <w:right w:val="none" w:sz="0" w:space="0" w:color="auto"/>
          </w:divBdr>
        </w:div>
        <w:div w:id="2037269366">
          <w:marLeft w:val="0"/>
          <w:marRight w:val="0"/>
          <w:marTop w:val="0"/>
          <w:marBottom w:val="0"/>
          <w:divBdr>
            <w:top w:val="none" w:sz="0" w:space="0" w:color="auto"/>
            <w:left w:val="none" w:sz="0" w:space="0" w:color="auto"/>
            <w:bottom w:val="none" w:sz="0" w:space="0" w:color="auto"/>
            <w:right w:val="none" w:sz="0" w:space="0" w:color="auto"/>
          </w:divBdr>
        </w:div>
        <w:div w:id="2037269371">
          <w:marLeft w:val="0"/>
          <w:marRight w:val="0"/>
          <w:marTop w:val="0"/>
          <w:marBottom w:val="0"/>
          <w:divBdr>
            <w:top w:val="none" w:sz="0" w:space="0" w:color="auto"/>
            <w:left w:val="none" w:sz="0" w:space="0" w:color="auto"/>
            <w:bottom w:val="none" w:sz="0" w:space="0" w:color="auto"/>
            <w:right w:val="none" w:sz="0" w:space="0" w:color="auto"/>
          </w:divBdr>
        </w:div>
        <w:div w:id="2037269376">
          <w:marLeft w:val="0"/>
          <w:marRight w:val="0"/>
          <w:marTop w:val="0"/>
          <w:marBottom w:val="0"/>
          <w:divBdr>
            <w:top w:val="none" w:sz="0" w:space="0" w:color="auto"/>
            <w:left w:val="none" w:sz="0" w:space="0" w:color="auto"/>
            <w:bottom w:val="none" w:sz="0" w:space="0" w:color="auto"/>
            <w:right w:val="none" w:sz="0" w:space="0" w:color="auto"/>
          </w:divBdr>
        </w:div>
        <w:div w:id="2037269377">
          <w:marLeft w:val="0"/>
          <w:marRight w:val="0"/>
          <w:marTop w:val="0"/>
          <w:marBottom w:val="0"/>
          <w:divBdr>
            <w:top w:val="none" w:sz="0" w:space="0" w:color="auto"/>
            <w:left w:val="none" w:sz="0" w:space="0" w:color="auto"/>
            <w:bottom w:val="none" w:sz="0" w:space="0" w:color="auto"/>
            <w:right w:val="none" w:sz="0" w:space="0" w:color="auto"/>
          </w:divBdr>
        </w:div>
        <w:div w:id="2037269381">
          <w:marLeft w:val="0"/>
          <w:marRight w:val="0"/>
          <w:marTop w:val="0"/>
          <w:marBottom w:val="0"/>
          <w:divBdr>
            <w:top w:val="none" w:sz="0" w:space="0" w:color="auto"/>
            <w:left w:val="none" w:sz="0" w:space="0" w:color="auto"/>
            <w:bottom w:val="none" w:sz="0" w:space="0" w:color="auto"/>
            <w:right w:val="none" w:sz="0" w:space="0" w:color="auto"/>
          </w:divBdr>
        </w:div>
        <w:div w:id="2037269383">
          <w:marLeft w:val="0"/>
          <w:marRight w:val="0"/>
          <w:marTop w:val="0"/>
          <w:marBottom w:val="0"/>
          <w:divBdr>
            <w:top w:val="none" w:sz="0" w:space="0" w:color="auto"/>
            <w:left w:val="none" w:sz="0" w:space="0" w:color="auto"/>
            <w:bottom w:val="none" w:sz="0" w:space="0" w:color="auto"/>
            <w:right w:val="none" w:sz="0" w:space="0" w:color="auto"/>
          </w:divBdr>
        </w:div>
        <w:div w:id="2037269385">
          <w:marLeft w:val="0"/>
          <w:marRight w:val="0"/>
          <w:marTop w:val="0"/>
          <w:marBottom w:val="0"/>
          <w:divBdr>
            <w:top w:val="none" w:sz="0" w:space="0" w:color="auto"/>
            <w:left w:val="none" w:sz="0" w:space="0" w:color="auto"/>
            <w:bottom w:val="none" w:sz="0" w:space="0" w:color="auto"/>
            <w:right w:val="none" w:sz="0" w:space="0" w:color="auto"/>
          </w:divBdr>
        </w:div>
        <w:div w:id="2037269390">
          <w:marLeft w:val="0"/>
          <w:marRight w:val="0"/>
          <w:marTop w:val="0"/>
          <w:marBottom w:val="0"/>
          <w:divBdr>
            <w:top w:val="none" w:sz="0" w:space="0" w:color="auto"/>
            <w:left w:val="none" w:sz="0" w:space="0" w:color="auto"/>
            <w:bottom w:val="none" w:sz="0" w:space="0" w:color="auto"/>
            <w:right w:val="none" w:sz="0" w:space="0" w:color="auto"/>
          </w:divBdr>
        </w:div>
        <w:div w:id="2037269391">
          <w:marLeft w:val="0"/>
          <w:marRight w:val="0"/>
          <w:marTop w:val="0"/>
          <w:marBottom w:val="0"/>
          <w:divBdr>
            <w:top w:val="none" w:sz="0" w:space="0" w:color="auto"/>
            <w:left w:val="none" w:sz="0" w:space="0" w:color="auto"/>
            <w:bottom w:val="none" w:sz="0" w:space="0" w:color="auto"/>
            <w:right w:val="none" w:sz="0" w:space="0" w:color="auto"/>
          </w:divBdr>
        </w:div>
        <w:div w:id="2037269392">
          <w:marLeft w:val="0"/>
          <w:marRight w:val="0"/>
          <w:marTop w:val="0"/>
          <w:marBottom w:val="0"/>
          <w:divBdr>
            <w:top w:val="none" w:sz="0" w:space="0" w:color="auto"/>
            <w:left w:val="none" w:sz="0" w:space="0" w:color="auto"/>
            <w:bottom w:val="none" w:sz="0" w:space="0" w:color="auto"/>
            <w:right w:val="none" w:sz="0" w:space="0" w:color="auto"/>
          </w:divBdr>
        </w:div>
        <w:div w:id="2037269394">
          <w:marLeft w:val="0"/>
          <w:marRight w:val="0"/>
          <w:marTop w:val="0"/>
          <w:marBottom w:val="0"/>
          <w:divBdr>
            <w:top w:val="none" w:sz="0" w:space="0" w:color="auto"/>
            <w:left w:val="none" w:sz="0" w:space="0" w:color="auto"/>
            <w:bottom w:val="none" w:sz="0" w:space="0" w:color="auto"/>
            <w:right w:val="none" w:sz="0" w:space="0" w:color="auto"/>
          </w:divBdr>
        </w:div>
        <w:div w:id="2037269396">
          <w:marLeft w:val="0"/>
          <w:marRight w:val="0"/>
          <w:marTop w:val="0"/>
          <w:marBottom w:val="0"/>
          <w:divBdr>
            <w:top w:val="none" w:sz="0" w:space="0" w:color="auto"/>
            <w:left w:val="none" w:sz="0" w:space="0" w:color="auto"/>
            <w:bottom w:val="none" w:sz="0" w:space="0" w:color="auto"/>
            <w:right w:val="none" w:sz="0" w:space="0" w:color="auto"/>
          </w:divBdr>
        </w:div>
        <w:div w:id="2037269398">
          <w:marLeft w:val="0"/>
          <w:marRight w:val="0"/>
          <w:marTop w:val="0"/>
          <w:marBottom w:val="0"/>
          <w:divBdr>
            <w:top w:val="none" w:sz="0" w:space="0" w:color="auto"/>
            <w:left w:val="none" w:sz="0" w:space="0" w:color="auto"/>
            <w:bottom w:val="none" w:sz="0" w:space="0" w:color="auto"/>
            <w:right w:val="none" w:sz="0" w:space="0" w:color="auto"/>
          </w:divBdr>
        </w:div>
        <w:div w:id="2037269401">
          <w:marLeft w:val="0"/>
          <w:marRight w:val="0"/>
          <w:marTop w:val="0"/>
          <w:marBottom w:val="0"/>
          <w:divBdr>
            <w:top w:val="none" w:sz="0" w:space="0" w:color="auto"/>
            <w:left w:val="none" w:sz="0" w:space="0" w:color="auto"/>
            <w:bottom w:val="none" w:sz="0" w:space="0" w:color="auto"/>
            <w:right w:val="none" w:sz="0" w:space="0" w:color="auto"/>
          </w:divBdr>
        </w:div>
        <w:div w:id="2037269407">
          <w:marLeft w:val="0"/>
          <w:marRight w:val="0"/>
          <w:marTop w:val="0"/>
          <w:marBottom w:val="0"/>
          <w:divBdr>
            <w:top w:val="none" w:sz="0" w:space="0" w:color="auto"/>
            <w:left w:val="none" w:sz="0" w:space="0" w:color="auto"/>
            <w:bottom w:val="none" w:sz="0" w:space="0" w:color="auto"/>
            <w:right w:val="none" w:sz="0" w:space="0" w:color="auto"/>
          </w:divBdr>
        </w:div>
        <w:div w:id="2037269408">
          <w:marLeft w:val="0"/>
          <w:marRight w:val="0"/>
          <w:marTop w:val="0"/>
          <w:marBottom w:val="0"/>
          <w:divBdr>
            <w:top w:val="none" w:sz="0" w:space="0" w:color="auto"/>
            <w:left w:val="none" w:sz="0" w:space="0" w:color="auto"/>
            <w:bottom w:val="none" w:sz="0" w:space="0" w:color="auto"/>
            <w:right w:val="none" w:sz="0" w:space="0" w:color="auto"/>
          </w:divBdr>
        </w:div>
        <w:div w:id="2037269414">
          <w:marLeft w:val="0"/>
          <w:marRight w:val="0"/>
          <w:marTop w:val="0"/>
          <w:marBottom w:val="0"/>
          <w:divBdr>
            <w:top w:val="none" w:sz="0" w:space="0" w:color="auto"/>
            <w:left w:val="none" w:sz="0" w:space="0" w:color="auto"/>
            <w:bottom w:val="none" w:sz="0" w:space="0" w:color="auto"/>
            <w:right w:val="none" w:sz="0" w:space="0" w:color="auto"/>
          </w:divBdr>
        </w:div>
        <w:div w:id="2037269419">
          <w:marLeft w:val="0"/>
          <w:marRight w:val="0"/>
          <w:marTop w:val="0"/>
          <w:marBottom w:val="0"/>
          <w:divBdr>
            <w:top w:val="none" w:sz="0" w:space="0" w:color="auto"/>
            <w:left w:val="none" w:sz="0" w:space="0" w:color="auto"/>
            <w:bottom w:val="none" w:sz="0" w:space="0" w:color="auto"/>
            <w:right w:val="none" w:sz="0" w:space="0" w:color="auto"/>
          </w:divBdr>
        </w:div>
        <w:div w:id="2037269431">
          <w:marLeft w:val="0"/>
          <w:marRight w:val="0"/>
          <w:marTop w:val="0"/>
          <w:marBottom w:val="0"/>
          <w:divBdr>
            <w:top w:val="none" w:sz="0" w:space="0" w:color="auto"/>
            <w:left w:val="none" w:sz="0" w:space="0" w:color="auto"/>
            <w:bottom w:val="none" w:sz="0" w:space="0" w:color="auto"/>
            <w:right w:val="none" w:sz="0" w:space="0" w:color="auto"/>
          </w:divBdr>
        </w:div>
        <w:div w:id="2037269435">
          <w:marLeft w:val="0"/>
          <w:marRight w:val="0"/>
          <w:marTop w:val="0"/>
          <w:marBottom w:val="0"/>
          <w:divBdr>
            <w:top w:val="none" w:sz="0" w:space="0" w:color="auto"/>
            <w:left w:val="none" w:sz="0" w:space="0" w:color="auto"/>
            <w:bottom w:val="none" w:sz="0" w:space="0" w:color="auto"/>
            <w:right w:val="none" w:sz="0" w:space="0" w:color="auto"/>
          </w:divBdr>
        </w:div>
        <w:div w:id="2037269444">
          <w:marLeft w:val="0"/>
          <w:marRight w:val="0"/>
          <w:marTop w:val="0"/>
          <w:marBottom w:val="0"/>
          <w:divBdr>
            <w:top w:val="none" w:sz="0" w:space="0" w:color="auto"/>
            <w:left w:val="none" w:sz="0" w:space="0" w:color="auto"/>
            <w:bottom w:val="none" w:sz="0" w:space="0" w:color="auto"/>
            <w:right w:val="none" w:sz="0" w:space="0" w:color="auto"/>
          </w:divBdr>
        </w:div>
        <w:div w:id="2037269446">
          <w:marLeft w:val="0"/>
          <w:marRight w:val="0"/>
          <w:marTop w:val="0"/>
          <w:marBottom w:val="0"/>
          <w:divBdr>
            <w:top w:val="none" w:sz="0" w:space="0" w:color="auto"/>
            <w:left w:val="none" w:sz="0" w:space="0" w:color="auto"/>
            <w:bottom w:val="none" w:sz="0" w:space="0" w:color="auto"/>
            <w:right w:val="none" w:sz="0" w:space="0" w:color="auto"/>
          </w:divBdr>
        </w:div>
        <w:div w:id="2037269447">
          <w:marLeft w:val="0"/>
          <w:marRight w:val="0"/>
          <w:marTop w:val="0"/>
          <w:marBottom w:val="0"/>
          <w:divBdr>
            <w:top w:val="none" w:sz="0" w:space="0" w:color="auto"/>
            <w:left w:val="none" w:sz="0" w:space="0" w:color="auto"/>
            <w:bottom w:val="none" w:sz="0" w:space="0" w:color="auto"/>
            <w:right w:val="none" w:sz="0" w:space="0" w:color="auto"/>
          </w:divBdr>
        </w:div>
        <w:div w:id="2037269454">
          <w:marLeft w:val="0"/>
          <w:marRight w:val="0"/>
          <w:marTop w:val="0"/>
          <w:marBottom w:val="0"/>
          <w:divBdr>
            <w:top w:val="none" w:sz="0" w:space="0" w:color="auto"/>
            <w:left w:val="none" w:sz="0" w:space="0" w:color="auto"/>
            <w:bottom w:val="none" w:sz="0" w:space="0" w:color="auto"/>
            <w:right w:val="none" w:sz="0" w:space="0" w:color="auto"/>
          </w:divBdr>
        </w:div>
        <w:div w:id="2037269459">
          <w:marLeft w:val="0"/>
          <w:marRight w:val="0"/>
          <w:marTop w:val="0"/>
          <w:marBottom w:val="0"/>
          <w:divBdr>
            <w:top w:val="none" w:sz="0" w:space="0" w:color="auto"/>
            <w:left w:val="none" w:sz="0" w:space="0" w:color="auto"/>
            <w:bottom w:val="none" w:sz="0" w:space="0" w:color="auto"/>
            <w:right w:val="none" w:sz="0" w:space="0" w:color="auto"/>
          </w:divBdr>
        </w:div>
        <w:div w:id="2037269460">
          <w:marLeft w:val="0"/>
          <w:marRight w:val="0"/>
          <w:marTop w:val="0"/>
          <w:marBottom w:val="0"/>
          <w:divBdr>
            <w:top w:val="none" w:sz="0" w:space="0" w:color="auto"/>
            <w:left w:val="none" w:sz="0" w:space="0" w:color="auto"/>
            <w:bottom w:val="none" w:sz="0" w:space="0" w:color="auto"/>
            <w:right w:val="none" w:sz="0" w:space="0" w:color="auto"/>
          </w:divBdr>
        </w:div>
        <w:div w:id="2037269461">
          <w:marLeft w:val="0"/>
          <w:marRight w:val="0"/>
          <w:marTop w:val="0"/>
          <w:marBottom w:val="0"/>
          <w:divBdr>
            <w:top w:val="none" w:sz="0" w:space="0" w:color="auto"/>
            <w:left w:val="none" w:sz="0" w:space="0" w:color="auto"/>
            <w:bottom w:val="none" w:sz="0" w:space="0" w:color="auto"/>
            <w:right w:val="none" w:sz="0" w:space="0" w:color="auto"/>
          </w:divBdr>
        </w:div>
        <w:div w:id="2037269466">
          <w:marLeft w:val="0"/>
          <w:marRight w:val="0"/>
          <w:marTop w:val="0"/>
          <w:marBottom w:val="0"/>
          <w:divBdr>
            <w:top w:val="none" w:sz="0" w:space="0" w:color="auto"/>
            <w:left w:val="none" w:sz="0" w:space="0" w:color="auto"/>
            <w:bottom w:val="none" w:sz="0" w:space="0" w:color="auto"/>
            <w:right w:val="none" w:sz="0" w:space="0" w:color="auto"/>
          </w:divBdr>
        </w:div>
        <w:div w:id="2037269469">
          <w:marLeft w:val="0"/>
          <w:marRight w:val="0"/>
          <w:marTop w:val="0"/>
          <w:marBottom w:val="0"/>
          <w:divBdr>
            <w:top w:val="none" w:sz="0" w:space="0" w:color="auto"/>
            <w:left w:val="none" w:sz="0" w:space="0" w:color="auto"/>
            <w:bottom w:val="none" w:sz="0" w:space="0" w:color="auto"/>
            <w:right w:val="none" w:sz="0" w:space="0" w:color="auto"/>
          </w:divBdr>
        </w:div>
        <w:div w:id="2037269478">
          <w:marLeft w:val="0"/>
          <w:marRight w:val="0"/>
          <w:marTop w:val="0"/>
          <w:marBottom w:val="0"/>
          <w:divBdr>
            <w:top w:val="none" w:sz="0" w:space="0" w:color="auto"/>
            <w:left w:val="none" w:sz="0" w:space="0" w:color="auto"/>
            <w:bottom w:val="none" w:sz="0" w:space="0" w:color="auto"/>
            <w:right w:val="none" w:sz="0" w:space="0" w:color="auto"/>
          </w:divBdr>
        </w:div>
      </w:divsChild>
    </w:div>
    <w:div w:id="2037269421">
      <w:marLeft w:val="0"/>
      <w:marRight w:val="0"/>
      <w:marTop w:val="0"/>
      <w:marBottom w:val="0"/>
      <w:divBdr>
        <w:top w:val="none" w:sz="0" w:space="0" w:color="auto"/>
        <w:left w:val="none" w:sz="0" w:space="0" w:color="auto"/>
        <w:bottom w:val="none" w:sz="0" w:space="0" w:color="auto"/>
        <w:right w:val="none" w:sz="0" w:space="0" w:color="auto"/>
      </w:divBdr>
    </w:div>
    <w:div w:id="2037269423">
      <w:marLeft w:val="0"/>
      <w:marRight w:val="0"/>
      <w:marTop w:val="0"/>
      <w:marBottom w:val="0"/>
      <w:divBdr>
        <w:top w:val="none" w:sz="0" w:space="0" w:color="auto"/>
        <w:left w:val="none" w:sz="0" w:space="0" w:color="auto"/>
        <w:bottom w:val="none" w:sz="0" w:space="0" w:color="auto"/>
        <w:right w:val="none" w:sz="0" w:space="0" w:color="auto"/>
      </w:divBdr>
    </w:div>
    <w:div w:id="2037269424">
      <w:marLeft w:val="0"/>
      <w:marRight w:val="0"/>
      <w:marTop w:val="0"/>
      <w:marBottom w:val="0"/>
      <w:divBdr>
        <w:top w:val="none" w:sz="0" w:space="0" w:color="auto"/>
        <w:left w:val="none" w:sz="0" w:space="0" w:color="auto"/>
        <w:bottom w:val="none" w:sz="0" w:space="0" w:color="auto"/>
        <w:right w:val="none" w:sz="0" w:space="0" w:color="auto"/>
      </w:divBdr>
    </w:div>
    <w:div w:id="2037269434">
      <w:marLeft w:val="0"/>
      <w:marRight w:val="0"/>
      <w:marTop w:val="0"/>
      <w:marBottom w:val="0"/>
      <w:divBdr>
        <w:top w:val="none" w:sz="0" w:space="0" w:color="auto"/>
        <w:left w:val="none" w:sz="0" w:space="0" w:color="auto"/>
        <w:bottom w:val="none" w:sz="0" w:space="0" w:color="auto"/>
        <w:right w:val="none" w:sz="0" w:space="0" w:color="auto"/>
      </w:divBdr>
    </w:div>
    <w:div w:id="2037269450">
      <w:marLeft w:val="0"/>
      <w:marRight w:val="0"/>
      <w:marTop w:val="0"/>
      <w:marBottom w:val="0"/>
      <w:divBdr>
        <w:top w:val="none" w:sz="0" w:space="0" w:color="auto"/>
        <w:left w:val="none" w:sz="0" w:space="0" w:color="auto"/>
        <w:bottom w:val="none" w:sz="0" w:space="0" w:color="auto"/>
        <w:right w:val="none" w:sz="0" w:space="0" w:color="auto"/>
      </w:divBdr>
      <w:divsChild>
        <w:div w:id="2037269445">
          <w:marLeft w:val="720"/>
          <w:marRight w:val="720"/>
          <w:marTop w:val="100"/>
          <w:marBottom w:val="100"/>
          <w:divBdr>
            <w:top w:val="none" w:sz="0" w:space="0" w:color="auto"/>
            <w:left w:val="none" w:sz="0" w:space="0" w:color="auto"/>
            <w:bottom w:val="none" w:sz="0" w:space="0" w:color="auto"/>
            <w:right w:val="none" w:sz="0" w:space="0" w:color="auto"/>
          </w:divBdr>
        </w:div>
      </w:divsChild>
    </w:div>
    <w:div w:id="2037269457">
      <w:marLeft w:val="0"/>
      <w:marRight w:val="0"/>
      <w:marTop w:val="0"/>
      <w:marBottom w:val="0"/>
      <w:divBdr>
        <w:top w:val="none" w:sz="0" w:space="0" w:color="auto"/>
        <w:left w:val="none" w:sz="0" w:space="0" w:color="auto"/>
        <w:bottom w:val="none" w:sz="0" w:space="0" w:color="auto"/>
        <w:right w:val="none" w:sz="0" w:space="0" w:color="auto"/>
      </w:divBdr>
      <w:divsChild>
        <w:div w:id="2037269332">
          <w:marLeft w:val="0"/>
          <w:marRight w:val="0"/>
          <w:marTop w:val="0"/>
          <w:marBottom w:val="0"/>
          <w:divBdr>
            <w:top w:val="none" w:sz="0" w:space="0" w:color="auto"/>
            <w:left w:val="none" w:sz="0" w:space="0" w:color="auto"/>
            <w:bottom w:val="none" w:sz="0" w:space="0" w:color="auto"/>
            <w:right w:val="none" w:sz="0" w:space="0" w:color="auto"/>
          </w:divBdr>
        </w:div>
        <w:div w:id="2037269336">
          <w:marLeft w:val="0"/>
          <w:marRight w:val="0"/>
          <w:marTop w:val="0"/>
          <w:marBottom w:val="0"/>
          <w:divBdr>
            <w:top w:val="none" w:sz="0" w:space="0" w:color="auto"/>
            <w:left w:val="none" w:sz="0" w:space="0" w:color="auto"/>
            <w:bottom w:val="none" w:sz="0" w:space="0" w:color="auto"/>
            <w:right w:val="none" w:sz="0" w:space="0" w:color="auto"/>
          </w:divBdr>
        </w:div>
        <w:div w:id="2037269339">
          <w:marLeft w:val="0"/>
          <w:marRight w:val="0"/>
          <w:marTop w:val="0"/>
          <w:marBottom w:val="0"/>
          <w:divBdr>
            <w:top w:val="none" w:sz="0" w:space="0" w:color="auto"/>
            <w:left w:val="none" w:sz="0" w:space="0" w:color="auto"/>
            <w:bottom w:val="none" w:sz="0" w:space="0" w:color="auto"/>
            <w:right w:val="none" w:sz="0" w:space="0" w:color="auto"/>
          </w:divBdr>
        </w:div>
        <w:div w:id="2037269343">
          <w:marLeft w:val="0"/>
          <w:marRight w:val="0"/>
          <w:marTop w:val="0"/>
          <w:marBottom w:val="0"/>
          <w:divBdr>
            <w:top w:val="none" w:sz="0" w:space="0" w:color="auto"/>
            <w:left w:val="none" w:sz="0" w:space="0" w:color="auto"/>
            <w:bottom w:val="none" w:sz="0" w:space="0" w:color="auto"/>
            <w:right w:val="none" w:sz="0" w:space="0" w:color="auto"/>
          </w:divBdr>
        </w:div>
        <w:div w:id="2037269347">
          <w:marLeft w:val="0"/>
          <w:marRight w:val="0"/>
          <w:marTop w:val="0"/>
          <w:marBottom w:val="0"/>
          <w:divBdr>
            <w:top w:val="none" w:sz="0" w:space="0" w:color="auto"/>
            <w:left w:val="none" w:sz="0" w:space="0" w:color="auto"/>
            <w:bottom w:val="none" w:sz="0" w:space="0" w:color="auto"/>
            <w:right w:val="none" w:sz="0" w:space="0" w:color="auto"/>
          </w:divBdr>
        </w:div>
        <w:div w:id="2037269349">
          <w:marLeft w:val="0"/>
          <w:marRight w:val="0"/>
          <w:marTop w:val="0"/>
          <w:marBottom w:val="0"/>
          <w:divBdr>
            <w:top w:val="none" w:sz="0" w:space="0" w:color="auto"/>
            <w:left w:val="none" w:sz="0" w:space="0" w:color="auto"/>
            <w:bottom w:val="none" w:sz="0" w:space="0" w:color="auto"/>
            <w:right w:val="none" w:sz="0" w:space="0" w:color="auto"/>
          </w:divBdr>
        </w:div>
        <w:div w:id="2037269350">
          <w:marLeft w:val="0"/>
          <w:marRight w:val="0"/>
          <w:marTop w:val="0"/>
          <w:marBottom w:val="0"/>
          <w:divBdr>
            <w:top w:val="none" w:sz="0" w:space="0" w:color="auto"/>
            <w:left w:val="none" w:sz="0" w:space="0" w:color="auto"/>
            <w:bottom w:val="none" w:sz="0" w:space="0" w:color="auto"/>
            <w:right w:val="none" w:sz="0" w:space="0" w:color="auto"/>
          </w:divBdr>
        </w:div>
        <w:div w:id="2037269351">
          <w:marLeft w:val="0"/>
          <w:marRight w:val="0"/>
          <w:marTop w:val="0"/>
          <w:marBottom w:val="0"/>
          <w:divBdr>
            <w:top w:val="none" w:sz="0" w:space="0" w:color="auto"/>
            <w:left w:val="none" w:sz="0" w:space="0" w:color="auto"/>
            <w:bottom w:val="none" w:sz="0" w:space="0" w:color="auto"/>
            <w:right w:val="none" w:sz="0" w:space="0" w:color="auto"/>
          </w:divBdr>
        </w:div>
        <w:div w:id="2037269352">
          <w:marLeft w:val="0"/>
          <w:marRight w:val="0"/>
          <w:marTop w:val="0"/>
          <w:marBottom w:val="0"/>
          <w:divBdr>
            <w:top w:val="none" w:sz="0" w:space="0" w:color="auto"/>
            <w:left w:val="none" w:sz="0" w:space="0" w:color="auto"/>
            <w:bottom w:val="none" w:sz="0" w:space="0" w:color="auto"/>
            <w:right w:val="none" w:sz="0" w:space="0" w:color="auto"/>
          </w:divBdr>
        </w:div>
        <w:div w:id="2037269353">
          <w:marLeft w:val="0"/>
          <w:marRight w:val="0"/>
          <w:marTop w:val="0"/>
          <w:marBottom w:val="0"/>
          <w:divBdr>
            <w:top w:val="none" w:sz="0" w:space="0" w:color="auto"/>
            <w:left w:val="none" w:sz="0" w:space="0" w:color="auto"/>
            <w:bottom w:val="none" w:sz="0" w:space="0" w:color="auto"/>
            <w:right w:val="none" w:sz="0" w:space="0" w:color="auto"/>
          </w:divBdr>
        </w:div>
        <w:div w:id="2037269354">
          <w:marLeft w:val="0"/>
          <w:marRight w:val="0"/>
          <w:marTop w:val="0"/>
          <w:marBottom w:val="0"/>
          <w:divBdr>
            <w:top w:val="none" w:sz="0" w:space="0" w:color="auto"/>
            <w:left w:val="none" w:sz="0" w:space="0" w:color="auto"/>
            <w:bottom w:val="none" w:sz="0" w:space="0" w:color="auto"/>
            <w:right w:val="none" w:sz="0" w:space="0" w:color="auto"/>
          </w:divBdr>
        </w:div>
        <w:div w:id="2037269357">
          <w:marLeft w:val="0"/>
          <w:marRight w:val="0"/>
          <w:marTop w:val="0"/>
          <w:marBottom w:val="0"/>
          <w:divBdr>
            <w:top w:val="none" w:sz="0" w:space="0" w:color="auto"/>
            <w:left w:val="none" w:sz="0" w:space="0" w:color="auto"/>
            <w:bottom w:val="none" w:sz="0" w:space="0" w:color="auto"/>
            <w:right w:val="none" w:sz="0" w:space="0" w:color="auto"/>
          </w:divBdr>
        </w:div>
        <w:div w:id="2037269364">
          <w:marLeft w:val="0"/>
          <w:marRight w:val="0"/>
          <w:marTop w:val="0"/>
          <w:marBottom w:val="0"/>
          <w:divBdr>
            <w:top w:val="none" w:sz="0" w:space="0" w:color="auto"/>
            <w:left w:val="none" w:sz="0" w:space="0" w:color="auto"/>
            <w:bottom w:val="none" w:sz="0" w:space="0" w:color="auto"/>
            <w:right w:val="none" w:sz="0" w:space="0" w:color="auto"/>
          </w:divBdr>
        </w:div>
        <w:div w:id="2037269365">
          <w:marLeft w:val="0"/>
          <w:marRight w:val="0"/>
          <w:marTop w:val="0"/>
          <w:marBottom w:val="0"/>
          <w:divBdr>
            <w:top w:val="none" w:sz="0" w:space="0" w:color="auto"/>
            <w:left w:val="none" w:sz="0" w:space="0" w:color="auto"/>
            <w:bottom w:val="none" w:sz="0" w:space="0" w:color="auto"/>
            <w:right w:val="none" w:sz="0" w:space="0" w:color="auto"/>
          </w:divBdr>
        </w:div>
        <w:div w:id="2037269367">
          <w:marLeft w:val="0"/>
          <w:marRight w:val="0"/>
          <w:marTop w:val="0"/>
          <w:marBottom w:val="0"/>
          <w:divBdr>
            <w:top w:val="none" w:sz="0" w:space="0" w:color="auto"/>
            <w:left w:val="none" w:sz="0" w:space="0" w:color="auto"/>
            <w:bottom w:val="none" w:sz="0" w:space="0" w:color="auto"/>
            <w:right w:val="none" w:sz="0" w:space="0" w:color="auto"/>
          </w:divBdr>
        </w:div>
        <w:div w:id="2037269370">
          <w:marLeft w:val="0"/>
          <w:marRight w:val="0"/>
          <w:marTop w:val="0"/>
          <w:marBottom w:val="0"/>
          <w:divBdr>
            <w:top w:val="none" w:sz="0" w:space="0" w:color="auto"/>
            <w:left w:val="none" w:sz="0" w:space="0" w:color="auto"/>
            <w:bottom w:val="none" w:sz="0" w:space="0" w:color="auto"/>
            <w:right w:val="none" w:sz="0" w:space="0" w:color="auto"/>
          </w:divBdr>
        </w:div>
        <w:div w:id="2037269374">
          <w:marLeft w:val="0"/>
          <w:marRight w:val="0"/>
          <w:marTop w:val="0"/>
          <w:marBottom w:val="0"/>
          <w:divBdr>
            <w:top w:val="none" w:sz="0" w:space="0" w:color="auto"/>
            <w:left w:val="none" w:sz="0" w:space="0" w:color="auto"/>
            <w:bottom w:val="none" w:sz="0" w:space="0" w:color="auto"/>
            <w:right w:val="none" w:sz="0" w:space="0" w:color="auto"/>
          </w:divBdr>
        </w:div>
        <w:div w:id="2037269375">
          <w:marLeft w:val="0"/>
          <w:marRight w:val="0"/>
          <w:marTop w:val="0"/>
          <w:marBottom w:val="0"/>
          <w:divBdr>
            <w:top w:val="none" w:sz="0" w:space="0" w:color="auto"/>
            <w:left w:val="none" w:sz="0" w:space="0" w:color="auto"/>
            <w:bottom w:val="none" w:sz="0" w:space="0" w:color="auto"/>
            <w:right w:val="none" w:sz="0" w:space="0" w:color="auto"/>
          </w:divBdr>
        </w:div>
        <w:div w:id="2037269380">
          <w:marLeft w:val="0"/>
          <w:marRight w:val="0"/>
          <w:marTop w:val="0"/>
          <w:marBottom w:val="0"/>
          <w:divBdr>
            <w:top w:val="none" w:sz="0" w:space="0" w:color="auto"/>
            <w:left w:val="none" w:sz="0" w:space="0" w:color="auto"/>
            <w:bottom w:val="none" w:sz="0" w:space="0" w:color="auto"/>
            <w:right w:val="none" w:sz="0" w:space="0" w:color="auto"/>
          </w:divBdr>
        </w:div>
        <w:div w:id="2037269384">
          <w:marLeft w:val="0"/>
          <w:marRight w:val="0"/>
          <w:marTop w:val="0"/>
          <w:marBottom w:val="0"/>
          <w:divBdr>
            <w:top w:val="none" w:sz="0" w:space="0" w:color="auto"/>
            <w:left w:val="none" w:sz="0" w:space="0" w:color="auto"/>
            <w:bottom w:val="none" w:sz="0" w:space="0" w:color="auto"/>
            <w:right w:val="none" w:sz="0" w:space="0" w:color="auto"/>
          </w:divBdr>
        </w:div>
        <w:div w:id="2037269386">
          <w:marLeft w:val="0"/>
          <w:marRight w:val="0"/>
          <w:marTop w:val="0"/>
          <w:marBottom w:val="0"/>
          <w:divBdr>
            <w:top w:val="none" w:sz="0" w:space="0" w:color="auto"/>
            <w:left w:val="none" w:sz="0" w:space="0" w:color="auto"/>
            <w:bottom w:val="none" w:sz="0" w:space="0" w:color="auto"/>
            <w:right w:val="none" w:sz="0" w:space="0" w:color="auto"/>
          </w:divBdr>
        </w:div>
        <w:div w:id="2037269388">
          <w:marLeft w:val="0"/>
          <w:marRight w:val="0"/>
          <w:marTop w:val="0"/>
          <w:marBottom w:val="0"/>
          <w:divBdr>
            <w:top w:val="none" w:sz="0" w:space="0" w:color="auto"/>
            <w:left w:val="none" w:sz="0" w:space="0" w:color="auto"/>
            <w:bottom w:val="none" w:sz="0" w:space="0" w:color="auto"/>
            <w:right w:val="none" w:sz="0" w:space="0" w:color="auto"/>
          </w:divBdr>
        </w:div>
        <w:div w:id="2037269402">
          <w:marLeft w:val="0"/>
          <w:marRight w:val="0"/>
          <w:marTop w:val="0"/>
          <w:marBottom w:val="0"/>
          <w:divBdr>
            <w:top w:val="none" w:sz="0" w:space="0" w:color="auto"/>
            <w:left w:val="none" w:sz="0" w:space="0" w:color="auto"/>
            <w:bottom w:val="none" w:sz="0" w:space="0" w:color="auto"/>
            <w:right w:val="none" w:sz="0" w:space="0" w:color="auto"/>
          </w:divBdr>
        </w:div>
        <w:div w:id="2037269403">
          <w:marLeft w:val="0"/>
          <w:marRight w:val="0"/>
          <w:marTop w:val="0"/>
          <w:marBottom w:val="0"/>
          <w:divBdr>
            <w:top w:val="none" w:sz="0" w:space="0" w:color="auto"/>
            <w:left w:val="none" w:sz="0" w:space="0" w:color="auto"/>
            <w:bottom w:val="none" w:sz="0" w:space="0" w:color="auto"/>
            <w:right w:val="none" w:sz="0" w:space="0" w:color="auto"/>
          </w:divBdr>
        </w:div>
        <w:div w:id="2037269410">
          <w:marLeft w:val="0"/>
          <w:marRight w:val="0"/>
          <w:marTop w:val="0"/>
          <w:marBottom w:val="0"/>
          <w:divBdr>
            <w:top w:val="none" w:sz="0" w:space="0" w:color="auto"/>
            <w:left w:val="none" w:sz="0" w:space="0" w:color="auto"/>
            <w:bottom w:val="none" w:sz="0" w:space="0" w:color="auto"/>
            <w:right w:val="none" w:sz="0" w:space="0" w:color="auto"/>
          </w:divBdr>
        </w:div>
        <w:div w:id="2037269416">
          <w:marLeft w:val="0"/>
          <w:marRight w:val="0"/>
          <w:marTop w:val="0"/>
          <w:marBottom w:val="0"/>
          <w:divBdr>
            <w:top w:val="none" w:sz="0" w:space="0" w:color="auto"/>
            <w:left w:val="none" w:sz="0" w:space="0" w:color="auto"/>
            <w:bottom w:val="none" w:sz="0" w:space="0" w:color="auto"/>
            <w:right w:val="none" w:sz="0" w:space="0" w:color="auto"/>
          </w:divBdr>
        </w:div>
        <w:div w:id="2037269417">
          <w:marLeft w:val="0"/>
          <w:marRight w:val="0"/>
          <w:marTop w:val="0"/>
          <w:marBottom w:val="0"/>
          <w:divBdr>
            <w:top w:val="none" w:sz="0" w:space="0" w:color="auto"/>
            <w:left w:val="none" w:sz="0" w:space="0" w:color="auto"/>
            <w:bottom w:val="none" w:sz="0" w:space="0" w:color="auto"/>
            <w:right w:val="none" w:sz="0" w:space="0" w:color="auto"/>
          </w:divBdr>
        </w:div>
        <w:div w:id="2037269418">
          <w:marLeft w:val="0"/>
          <w:marRight w:val="0"/>
          <w:marTop w:val="0"/>
          <w:marBottom w:val="0"/>
          <w:divBdr>
            <w:top w:val="none" w:sz="0" w:space="0" w:color="auto"/>
            <w:left w:val="none" w:sz="0" w:space="0" w:color="auto"/>
            <w:bottom w:val="none" w:sz="0" w:space="0" w:color="auto"/>
            <w:right w:val="none" w:sz="0" w:space="0" w:color="auto"/>
          </w:divBdr>
        </w:div>
        <w:div w:id="2037269428">
          <w:marLeft w:val="0"/>
          <w:marRight w:val="0"/>
          <w:marTop w:val="0"/>
          <w:marBottom w:val="0"/>
          <w:divBdr>
            <w:top w:val="none" w:sz="0" w:space="0" w:color="auto"/>
            <w:left w:val="none" w:sz="0" w:space="0" w:color="auto"/>
            <w:bottom w:val="none" w:sz="0" w:space="0" w:color="auto"/>
            <w:right w:val="none" w:sz="0" w:space="0" w:color="auto"/>
          </w:divBdr>
        </w:div>
        <w:div w:id="2037269433">
          <w:marLeft w:val="0"/>
          <w:marRight w:val="0"/>
          <w:marTop w:val="0"/>
          <w:marBottom w:val="0"/>
          <w:divBdr>
            <w:top w:val="none" w:sz="0" w:space="0" w:color="auto"/>
            <w:left w:val="none" w:sz="0" w:space="0" w:color="auto"/>
            <w:bottom w:val="none" w:sz="0" w:space="0" w:color="auto"/>
            <w:right w:val="none" w:sz="0" w:space="0" w:color="auto"/>
          </w:divBdr>
        </w:div>
        <w:div w:id="2037269436">
          <w:marLeft w:val="0"/>
          <w:marRight w:val="0"/>
          <w:marTop w:val="0"/>
          <w:marBottom w:val="0"/>
          <w:divBdr>
            <w:top w:val="none" w:sz="0" w:space="0" w:color="auto"/>
            <w:left w:val="none" w:sz="0" w:space="0" w:color="auto"/>
            <w:bottom w:val="none" w:sz="0" w:space="0" w:color="auto"/>
            <w:right w:val="none" w:sz="0" w:space="0" w:color="auto"/>
          </w:divBdr>
        </w:div>
        <w:div w:id="2037269437">
          <w:marLeft w:val="0"/>
          <w:marRight w:val="0"/>
          <w:marTop w:val="0"/>
          <w:marBottom w:val="0"/>
          <w:divBdr>
            <w:top w:val="none" w:sz="0" w:space="0" w:color="auto"/>
            <w:left w:val="none" w:sz="0" w:space="0" w:color="auto"/>
            <w:bottom w:val="none" w:sz="0" w:space="0" w:color="auto"/>
            <w:right w:val="none" w:sz="0" w:space="0" w:color="auto"/>
          </w:divBdr>
        </w:div>
        <w:div w:id="2037269439">
          <w:marLeft w:val="0"/>
          <w:marRight w:val="0"/>
          <w:marTop w:val="0"/>
          <w:marBottom w:val="0"/>
          <w:divBdr>
            <w:top w:val="none" w:sz="0" w:space="0" w:color="auto"/>
            <w:left w:val="none" w:sz="0" w:space="0" w:color="auto"/>
            <w:bottom w:val="none" w:sz="0" w:space="0" w:color="auto"/>
            <w:right w:val="none" w:sz="0" w:space="0" w:color="auto"/>
          </w:divBdr>
        </w:div>
        <w:div w:id="2037269441">
          <w:marLeft w:val="0"/>
          <w:marRight w:val="0"/>
          <w:marTop w:val="0"/>
          <w:marBottom w:val="0"/>
          <w:divBdr>
            <w:top w:val="none" w:sz="0" w:space="0" w:color="auto"/>
            <w:left w:val="none" w:sz="0" w:space="0" w:color="auto"/>
            <w:bottom w:val="none" w:sz="0" w:space="0" w:color="auto"/>
            <w:right w:val="none" w:sz="0" w:space="0" w:color="auto"/>
          </w:divBdr>
        </w:div>
        <w:div w:id="2037269443">
          <w:marLeft w:val="0"/>
          <w:marRight w:val="0"/>
          <w:marTop w:val="0"/>
          <w:marBottom w:val="0"/>
          <w:divBdr>
            <w:top w:val="none" w:sz="0" w:space="0" w:color="auto"/>
            <w:left w:val="none" w:sz="0" w:space="0" w:color="auto"/>
            <w:bottom w:val="none" w:sz="0" w:space="0" w:color="auto"/>
            <w:right w:val="none" w:sz="0" w:space="0" w:color="auto"/>
          </w:divBdr>
        </w:div>
        <w:div w:id="2037269451">
          <w:marLeft w:val="0"/>
          <w:marRight w:val="0"/>
          <w:marTop w:val="0"/>
          <w:marBottom w:val="0"/>
          <w:divBdr>
            <w:top w:val="none" w:sz="0" w:space="0" w:color="auto"/>
            <w:left w:val="none" w:sz="0" w:space="0" w:color="auto"/>
            <w:bottom w:val="none" w:sz="0" w:space="0" w:color="auto"/>
            <w:right w:val="none" w:sz="0" w:space="0" w:color="auto"/>
          </w:divBdr>
        </w:div>
        <w:div w:id="2037269453">
          <w:marLeft w:val="0"/>
          <w:marRight w:val="0"/>
          <w:marTop w:val="0"/>
          <w:marBottom w:val="0"/>
          <w:divBdr>
            <w:top w:val="none" w:sz="0" w:space="0" w:color="auto"/>
            <w:left w:val="none" w:sz="0" w:space="0" w:color="auto"/>
            <w:bottom w:val="none" w:sz="0" w:space="0" w:color="auto"/>
            <w:right w:val="none" w:sz="0" w:space="0" w:color="auto"/>
          </w:divBdr>
        </w:div>
        <w:div w:id="2037269455">
          <w:marLeft w:val="0"/>
          <w:marRight w:val="0"/>
          <w:marTop w:val="0"/>
          <w:marBottom w:val="0"/>
          <w:divBdr>
            <w:top w:val="none" w:sz="0" w:space="0" w:color="auto"/>
            <w:left w:val="none" w:sz="0" w:space="0" w:color="auto"/>
            <w:bottom w:val="none" w:sz="0" w:space="0" w:color="auto"/>
            <w:right w:val="none" w:sz="0" w:space="0" w:color="auto"/>
          </w:divBdr>
        </w:div>
        <w:div w:id="2037269456">
          <w:marLeft w:val="0"/>
          <w:marRight w:val="0"/>
          <w:marTop w:val="0"/>
          <w:marBottom w:val="0"/>
          <w:divBdr>
            <w:top w:val="none" w:sz="0" w:space="0" w:color="auto"/>
            <w:left w:val="none" w:sz="0" w:space="0" w:color="auto"/>
            <w:bottom w:val="none" w:sz="0" w:space="0" w:color="auto"/>
            <w:right w:val="none" w:sz="0" w:space="0" w:color="auto"/>
          </w:divBdr>
        </w:div>
        <w:div w:id="2037269462">
          <w:marLeft w:val="0"/>
          <w:marRight w:val="0"/>
          <w:marTop w:val="0"/>
          <w:marBottom w:val="0"/>
          <w:divBdr>
            <w:top w:val="none" w:sz="0" w:space="0" w:color="auto"/>
            <w:left w:val="none" w:sz="0" w:space="0" w:color="auto"/>
            <w:bottom w:val="none" w:sz="0" w:space="0" w:color="auto"/>
            <w:right w:val="none" w:sz="0" w:space="0" w:color="auto"/>
          </w:divBdr>
        </w:div>
        <w:div w:id="2037269463">
          <w:marLeft w:val="0"/>
          <w:marRight w:val="0"/>
          <w:marTop w:val="0"/>
          <w:marBottom w:val="0"/>
          <w:divBdr>
            <w:top w:val="none" w:sz="0" w:space="0" w:color="auto"/>
            <w:left w:val="none" w:sz="0" w:space="0" w:color="auto"/>
            <w:bottom w:val="none" w:sz="0" w:space="0" w:color="auto"/>
            <w:right w:val="none" w:sz="0" w:space="0" w:color="auto"/>
          </w:divBdr>
        </w:div>
        <w:div w:id="2037269464">
          <w:marLeft w:val="0"/>
          <w:marRight w:val="0"/>
          <w:marTop w:val="0"/>
          <w:marBottom w:val="0"/>
          <w:divBdr>
            <w:top w:val="none" w:sz="0" w:space="0" w:color="auto"/>
            <w:left w:val="none" w:sz="0" w:space="0" w:color="auto"/>
            <w:bottom w:val="none" w:sz="0" w:space="0" w:color="auto"/>
            <w:right w:val="none" w:sz="0" w:space="0" w:color="auto"/>
          </w:divBdr>
        </w:div>
        <w:div w:id="2037269467">
          <w:marLeft w:val="0"/>
          <w:marRight w:val="0"/>
          <w:marTop w:val="0"/>
          <w:marBottom w:val="0"/>
          <w:divBdr>
            <w:top w:val="none" w:sz="0" w:space="0" w:color="auto"/>
            <w:left w:val="none" w:sz="0" w:space="0" w:color="auto"/>
            <w:bottom w:val="none" w:sz="0" w:space="0" w:color="auto"/>
            <w:right w:val="none" w:sz="0" w:space="0" w:color="auto"/>
          </w:divBdr>
        </w:div>
        <w:div w:id="2037269468">
          <w:marLeft w:val="0"/>
          <w:marRight w:val="0"/>
          <w:marTop w:val="0"/>
          <w:marBottom w:val="0"/>
          <w:divBdr>
            <w:top w:val="none" w:sz="0" w:space="0" w:color="auto"/>
            <w:left w:val="none" w:sz="0" w:space="0" w:color="auto"/>
            <w:bottom w:val="none" w:sz="0" w:space="0" w:color="auto"/>
            <w:right w:val="none" w:sz="0" w:space="0" w:color="auto"/>
          </w:divBdr>
        </w:div>
        <w:div w:id="2037269472">
          <w:marLeft w:val="0"/>
          <w:marRight w:val="0"/>
          <w:marTop w:val="0"/>
          <w:marBottom w:val="0"/>
          <w:divBdr>
            <w:top w:val="none" w:sz="0" w:space="0" w:color="auto"/>
            <w:left w:val="none" w:sz="0" w:space="0" w:color="auto"/>
            <w:bottom w:val="none" w:sz="0" w:space="0" w:color="auto"/>
            <w:right w:val="none" w:sz="0" w:space="0" w:color="auto"/>
          </w:divBdr>
        </w:div>
        <w:div w:id="2037269473">
          <w:marLeft w:val="0"/>
          <w:marRight w:val="0"/>
          <w:marTop w:val="0"/>
          <w:marBottom w:val="0"/>
          <w:divBdr>
            <w:top w:val="none" w:sz="0" w:space="0" w:color="auto"/>
            <w:left w:val="none" w:sz="0" w:space="0" w:color="auto"/>
            <w:bottom w:val="none" w:sz="0" w:space="0" w:color="auto"/>
            <w:right w:val="none" w:sz="0" w:space="0" w:color="auto"/>
          </w:divBdr>
        </w:div>
        <w:div w:id="2037269474">
          <w:marLeft w:val="0"/>
          <w:marRight w:val="0"/>
          <w:marTop w:val="0"/>
          <w:marBottom w:val="0"/>
          <w:divBdr>
            <w:top w:val="none" w:sz="0" w:space="0" w:color="auto"/>
            <w:left w:val="none" w:sz="0" w:space="0" w:color="auto"/>
            <w:bottom w:val="none" w:sz="0" w:space="0" w:color="auto"/>
            <w:right w:val="none" w:sz="0" w:space="0" w:color="auto"/>
          </w:divBdr>
        </w:div>
        <w:div w:id="20372694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11646</Words>
  <Characters>82799</Characters>
  <Application>Microsoft Office Word</Application>
  <DocSecurity>0</DocSecurity>
  <Lines>1762</Lines>
  <Paragraphs>475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94148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2005-05-06T22:21:00Z</cp:lastPrinted>
  <dcterms:created xsi:type="dcterms:W3CDTF">2016-12-19T04:44:00Z</dcterms:created>
  <dcterms:modified xsi:type="dcterms:W3CDTF">2016-12-19T04:44:00Z</dcterms:modified>
</cp:coreProperties>
</file>